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BDE82" w14:textId="77777777" w:rsidR="00602465" w:rsidRDefault="00602465" w:rsidP="00602465"/>
    <w:p w14:paraId="51E3E808"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4452C12D" w14:textId="77777777" w:rsidTr="00711323">
        <w:trPr>
          <w:trHeight w:val="1440"/>
        </w:trPr>
        <w:tc>
          <w:tcPr>
            <w:tcW w:w="5000" w:type="pct"/>
            <w:tcBorders>
              <w:bottom w:val="single" w:sz="4" w:space="0" w:color="auto"/>
            </w:tcBorders>
            <w:vAlign w:val="center"/>
          </w:tcPr>
          <w:p w14:paraId="2F496DB3" w14:textId="77777777" w:rsidR="00A52038" w:rsidRDefault="00A52038" w:rsidP="00A52038">
            <w:pPr>
              <w:pStyle w:val="BodyText"/>
              <w:jc w:val="center"/>
              <w:rPr>
                <w:b/>
                <w:sz w:val="36"/>
                <w:szCs w:val="36"/>
              </w:rPr>
            </w:pPr>
            <w:r>
              <w:rPr>
                <w:b/>
                <w:sz w:val="36"/>
                <w:szCs w:val="36"/>
              </w:rPr>
              <w:t>ERCOT Planning Guide</w:t>
            </w:r>
          </w:p>
          <w:p w14:paraId="2F0229FF" w14:textId="77777777" w:rsidR="00A33319" w:rsidRDefault="00A52038" w:rsidP="00A33319">
            <w:pPr>
              <w:pStyle w:val="BodyText"/>
              <w:jc w:val="center"/>
              <w:rPr>
                <w:b/>
              </w:rPr>
            </w:pPr>
            <w:r>
              <w:rPr>
                <w:b/>
                <w:sz w:val="36"/>
                <w:szCs w:val="36"/>
              </w:rPr>
              <w:t xml:space="preserve">Section </w:t>
            </w:r>
            <w:r w:rsidR="006D30F1">
              <w:rPr>
                <w:b/>
                <w:sz w:val="36"/>
                <w:szCs w:val="36"/>
              </w:rPr>
              <w:t>5</w:t>
            </w:r>
            <w:r>
              <w:rPr>
                <w:b/>
                <w:sz w:val="36"/>
                <w:szCs w:val="36"/>
              </w:rPr>
              <w:t xml:space="preserve">:  </w:t>
            </w:r>
            <w:r w:rsidR="00114010">
              <w:rPr>
                <w:b/>
                <w:sz w:val="36"/>
                <w:szCs w:val="36"/>
              </w:rPr>
              <w:t>Generation Resource Interconnection or Change Request</w:t>
            </w:r>
          </w:p>
          <w:p w14:paraId="0111D76F" w14:textId="77777777" w:rsidR="000D7081" w:rsidRDefault="000D7081" w:rsidP="00711323">
            <w:pPr>
              <w:pStyle w:val="BodyText"/>
              <w:jc w:val="center"/>
              <w:rPr>
                <w:b/>
              </w:rPr>
            </w:pPr>
          </w:p>
          <w:p w14:paraId="24826EDB" w14:textId="7D190E3E" w:rsidR="00711323" w:rsidRDefault="00EC49F8" w:rsidP="00711323">
            <w:pPr>
              <w:pStyle w:val="BodyText"/>
              <w:jc w:val="center"/>
              <w:rPr>
                <w:b/>
              </w:rPr>
            </w:pPr>
            <w:r>
              <w:rPr>
                <w:b/>
              </w:rPr>
              <w:t xml:space="preserve">January </w:t>
            </w:r>
            <w:r w:rsidR="009C2986">
              <w:rPr>
                <w:b/>
              </w:rPr>
              <w:t>1</w:t>
            </w:r>
            <w:r w:rsidR="00DC71AA">
              <w:rPr>
                <w:b/>
              </w:rPr>
              <w:t>, 20</w:t>
            </w:r>
            <w:r>
              <w:rPr>
                <w:b/>
              </w:rPr>
              <w:t>20</w:t>
            </w:r>
          </w:p>
          <w:p w14:paraId="3AE37D82" w14:textId="77777777" w:rsidR="00711323" w:rsidRPr="00C42F52" w:rsidRDefault="00711323" w:rsidP="00711323">
            <w:pPr>
              <w:pStyle w:val="NoSpacing"/>
              <w:jc w:val="center"/>
              <w:rPr>
                <w:rFonts w:ascii="Times New Roman" w:hAnsi="Times New Roman"/>
                <w:sz w:val="36"/>
                <w:szCs w:val="36"/>
              </w:rPr>
            </w:pPr>
          </w:p>
        </w:tc>
      </w:tr>
      <w:tr w:rsidR="00711323" w14:paraId="1538EF9F" w14:textId="77777777" w:rsidTr="00711323">
        <w:trPr>
          <w:trHeight w:val="720"/>
        </w:trPr>
        <w:tc>
          <w:tcPr>
            <w:tcW w:w="5000" w:type="pct"/>
            <w:tcBorders>
              <w:top w:val="single" w:sz="4" w:space="0" w:color="auto"/>
            </w:tcBorders>
            <w:vAlign w:val="center"/>
          </w:tcPr>
          <w:p w14:paraId="35C9AE85" w14:textId="77777777" w:rsidR="00711323" w:rsidRDefault="00711323" w:rsidP="00711323">
            <w:pPr>
              <w:pStyle w:val="NoSpacing"/>
              <w:jc w:val="center"/>
              <w:rPr>
                <w:rFonts w:ascii="Cambria" w:hAnsi="Cambria"/>
                <w:sz w:val="44"/>
                <w:szCs w:val="44"/>
              </w:rPr>
            </w:pPr>
          </w:p>
        </w:tc>
      </w:tr>
      <w:tr w:rsidR="00711323" w14:paraId="69B3637D" w14:textId="77777777" w:rsidTr="00711323">
        <w:trPr>
          <w:trHeight w:val="360"/>
        </w:trPr>
        <w:tc>
          <w:tcPr>
            <w:tcW w:w="5000" w:type="pct"/>
            <w:vAlign w:val="center"/>
          </w:tcPr>
          <w:p w14:paraId="444D6F4B" w14:textId="77777777" w:rsidR="00711323" w:rsidRPr="00C42F52" w:rsidRDefault="00711323" w:rsidP="00711323">
            <w:pPr>
              <w:pStyle w:val="NoSpacing"/>
              <w:jc w:val="center"/>
            </w:pPr>
          </w:p>
        </w:tc>
      </w:tr>
      <w:tr w:rsidR="00711323" w14:paraId="753AAFC4" w14:textId="77777777" w:rsidTr="00711323">
        <w:trPr>
          <w:trHeight w:val="360"/>
        </w:trPr>
        <w:tc>
          <w:tcPr>
            <w:tcW w:w="5000" w:type="pct"/>
            <w:vAlign w:val="center"/>
          </w:tcPr>
          <w:p w14:paraId="21FCAB0C" w14:textId="77777777" w:rsidR="00711323" w:rsidRPr="00C42F52" w:rsidRDefault="00711323" w:rsidP="00711323">
            <w:pPr>
              <w:pStyle w:val="NoSpacing"/>
              <w:jc w:val="center"/>
              <w:rPr>
                <w:b/>
                <w:bCs/>
              </w:rPr>
            </w:pPr>
          </w:p>
        </w:tc>
      </w:tr>
      <w:tr w:rsidR="00711323" w14:paraId="31F2BC30" w14:textId="77777777" w:rsidTr="00711323">
        <w:trPr>
          <w:trHeight w:val="360"/>
        </w:trPr>
        <w:tc>
          <w:tcPr>
            <w:tcW w:w="5000" w:type="pct"/>
            <w:vAlign w:val="center"/>
          </w:tcPr>
          <w:p w14:paraId="6775EC2F" w14:textId="77777777" w:rsidR="00711323" w:rsidRPr="00C42F52" w:rsidRDefault="00711323" w:rsidP="00711323">
            <w:pPr>
              <w:pStyle w:val="NoSpacing"/>
              <w:jc w:val="center"/>
              <w:rPr>
                <w:b/>
                <w:bCs/>
              </w:rPr>
            </w:pPr>
          </w:p>
        </w:tc>
      </w:tr>
    </w:tbl>
    <w:p w14:paraId="482A539B" w14:textId="77777777" w:rsidR="00602465" w:rsidRDefault="00602465" w:rsidP="00602465"/>
    <w:p w14:paraId="1AD636CE" w14:textId="77777777" w:rsidR="00BE2296" w:rsidRDefault="00BE2296" w:rsidP="00AC10F7">
      <w:pPr>
        <w:pStyle w:val="TOC1"/>
        <w:sectPr w:rsidR="00BE2296" w:rsidSect="0074209E">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docGrid w:linePitch="360"/>
        </w:sectPr>
      </w:pPr>
      <w:bookmarkStart w:id="0" w:name="_Toc500725462"/>
    </w:p>
    <w:p w14:paraId="3475CC97" w14:textId="77777777" w:rsidR="001C0FE9" w:rsidRPr="001C0FE9" w:rsidRDefault="004C4CC1">
      <w:pPr>
        <w:pStyle w:val="TOC1"/>
        <w:rPr>
          <w:rFonts w:asciiTheme="minorHAnsi" w:eastAsiaTheme="minorEastAsia" w:hAnsiTheme="minorHAnsi" w:cstheme="minorBidi"/>
          <w:b w:val="0"/>
          <w:bCs w:val="0"/>
          <w:caps w:val="0"/>
          <w:noProof/>
          <w:sz w:val="22"/>
          <w:szCs w:val="22"/>
        </w:rPr>
      </w:pPr>
      <w:r w:rsidRPr="000634A5">
        <w:rPr>
          <w:b w:val="0"/>
        </w:rPr>
        <w:lastRenderedPageBreak/>
        <w:fldChar w:fldCharType="begin"/>
      </w:r>
      <w:r w:rsidRPr="000634A5">
        <w:rPr>
          <w:b w:val="0"/>
        </w:rPr>
        <w:instrText xml:space="preserve"> TOC \o "1-4" \h \z \u </w:instrText>
      </w:r>
      <w:r w:rsidRPr="000634A5">
        <w:rPr>
          <w:b w:val="0"/>
        </w:rPr>
        <w:fldChar w:fldCharType="separate"/>
      </w:r>
      <w:hyperlink w:anchor="_Toc23252314" w:history="1">
        <w:r w:rsidR="001C0FE9" w:rsidRPr="001C0FE9">
          <w:rPr>
            <w:rStyle w:val="Hyperlink"/>
            <w:b w:val="0"/>
            <w:noProof/>
          </w:rPr>
          <w:t>5</w:t>
        </w:r>
        <w:r w:rsidR="001C0FE9" w:rsidRPr="001C0FE9">
          <w:rPr>
            <w:rFonts w:asciiTheme="minorHAnsi" w:eastAsiaTheme="minorEastAsia" w:hAnsiTheme="minorHAnsi" w:cstheme="minorBidi"/>
            <w:b w:val="0"/>
            <w:bCs w:val="0"/>
            <w:caps w:val="0"/>
            <w:noProof/>
            <w:sz w:val="22"/>
            <w:szCs w:val="22"/>
          </w:rPr>
          <w:tab/>
        </w:r>
        <w:r w:rsidR="001C0FE9" w:rsidRPr="001C0FE9">
          <w:rPr>
            <w:rStyle w:val="Hyperlink"/>
            <w:b w:val="0"/>
            <w:noProof/>
          </w:rPr>
          <w:t>GENERATION RESOURCE INTERCONNECTION or Change Request</w:t>
        </w:r>
        <w:r w:rsidR="001C0FE9" w:rsidRPr="001C0FE9">
          <w:rPr>
            <w:b w:val="0"/>
            <w:noProof/>
            <w:webHidden/>
          </w:rPr>
          <w:tab/>
        </w:r>
        <w:r w:rsidR="001C0FE9" w:rsidRPr="001C0FE9">
          <w:rPr>
            <w:b w:val="0"/>
            <w:noProof/>
            <w:webHidden/>
          </w:rPr>
          <w:fldChar w:fldCharType="begin"/>
        </w:r>
        <w:r w:rsidR="001C0FE9" w:rsidRPr="001C0FE9">
          <w:rPr>
            <w:b w:val="0"/>
            <w:noProof/>
            <w:webHidden/>
          </w:rPr>
          <w:instrText xml:space="preserve"> PAGEREF _Toc23252314 \h </w:instrText>
        </w:r>
        <w:r w:rsidR="001C0FE9" w:rsidRPr="001C0FE9">
          <w:rPr>
            <w:b w:val="0"/>
            <w:noProof/>
            <w:webHidden/>
          </w:rPr>
        </w:r>
        <w:r w:rsidR="001C0FE9" w:rsidRPr="001C0FE9">
          <w:rPr>
            <w:b w:val="0"/>
            <w:noProof/>
            <w:webHidden/>
          </w:rPr>
          <w:fldChar w:fldCharType="separate"/>
        </w:r>
        <w:r w:rsidR="001C0FE9" w:rsidRPr="001C0FE9">
          <w:rPr>
            <w:b w:val="0"/>
            <w:noProof/>
            <w:webHidden/>
          </w:rPr>
          <w:t>1</w:t>
        </w:r>
        <w:r w:rsidR="001C0FE9" w:rsidRPr="001C0FE9">
          <w:rPr>
            <w:b w:val="0"/>
            <w:noProof/>
            <w:webHidden/>
          </w:rPr>
          <w:fldChar w:fldCharType="end"/>
        </w:r>
      </w:hyperlink>
    </w:p>
    <w:p w14:paraId="26368FA7" w14:textId="77777777" w:rsidR="001C0FE9" w:rsidRPr="001C0FE9" w:rsidRDefault="00AB1C1C">
      <w:pPr>
        <w:pStyle w:val="TOC2"/>
        <w:rPr>
          <w:rFonts w:asciiTheme="minorHAnsi" w:eastAsiaTheme="minorEastAsia" w:hAnsiTheme="minorHAnsi" w:cstheme="minorBidi"/>
          <w:smallCaps w:val="0"/>
          <w:sz w:val="22"/>
          <w:szCs w:val="22"/>
        </w:rPr>
      </w:pPr>
      <w:hyperlink w:anchor="_Toc23252315" w:history="1">
        <w:r w:rsidR="001C0FE9" w:rsidRPr="001C0FE9">
          <w:rPr>
            <w:rStyle w:val="Hyperlink"/>
          </w:rPr>
          <w:t>5.1</w:t>
        </w:r>
        <w:r w:rsidR="001C0FE9" w:rsidRPr="001C0FE9">
          <w:rPr>
            <w:rFonts w:asciiTheme="minorHAnsi" w:eastAsiaTheme="minorEastAsia" w:hAnsiTheme="minorHAnsi" w:cstheme="minorBidi"/>
            <w:smallCaps w:val="0"/>
            <w:sz w:val="22"/>
            <w:szCs w:val="22"/>
          </w:rPr>
          <w:tab/>
        </w:r>
        <w:r w:rsidR="001C0FE9" w:rsidRPr="001C0FE9">
          <w:rPr>
            <w:rStyle w:val="Hyperlink"/>
          </w:rPr>
          <w:t>Introduction</w:t>
        </w:r>
        <w:r w:rsidR="001C0FE9" w:rsidRPr="001C0FE9">
          <w:rPr>
            <w:webHidden/>
          </w:rPr>
          <w:tab/>
        </w:r>
        <w:r w:rsidR="001C0FE9" w:rsidRPr="001C0FE9">
          <w:rPr>
            <w:webHidden/>
          </w:rPr>
          <w:fldChar w:fldCharType="begin"/>
        </w:r>
        <w:r w:rsidR="001C0FE9" w:rsidRPr="001C0FE9">
          <w:rPr>
            <w:webHidden/>
          </w:rPr>
          <w:instrText xml:space="preserve"> PAGEREF _Toc23252315 \h </w:instrText>
        </w:r>
        <w:r w:rsidR="001C0FE9" w:rsidRPr="001C0FE9">
          <w:rPr>
            <w:webHidden/>
          </w:rPr>
        </w:r>
        <w:r w:rsidR="001C0FE9" w:rsidRPr="001C0FE9">
          <w:rPr>
            <w:webHidden/>
          </w:rPr>
          <w:fldChar w:fldCharType="separate"/>
        </w:r>
        <w:r w:rsidR="001C0FE9" w:rsidRPr="001C0FE9">
          <w:rPr>
            <w:webHidden/>
          </w:rPr>
          <w:t>1</w:t>
        </w:r>
        <w:r w:rsidR="001C0FE9" w:rsidRPr="001C0FE9">
          <w:rPr>
            <w:webHidden/>
          </w:rPr>
          <w:fldChar w:fldCharType="end"/>
        </w:r>
      </w:hyperlink>
    </w:p>
    <w:p w14:paraId="1631C87F"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16" w:history="1">
        <w:r w:rsidR="001C0FE9" w:rsidRPr="001C0FE9">
          <w:rPr>
            <w:rStyle w:val="Hyperlink"/>
            <w:bCs/>
            <w:noProof/>
          </w:rPr>
          <w:t>5.1.1</w:t>
        </w:r>
        <w:r w:rsidR="001C0FE9" w:rsidRPr="001C0FE9">
          <w:rPr>
            <w:rFonts w:asciiTheme="minorHAnsi" w:eastAsiaTheme="minorEastAsia" w:hAnsiTheme="minorHAnsi" w:cstheme="minorBidi"/>
            <w:i w:val="0"/>
            <w:iCs w:val="0"/>
            <w:noProof/>
            <w:sz w:val="22"/>
            <w:szCs w:val="22"/>
          </w:rPr>
          <w:tab/>
        </w:r>
        <w:r w:rsidR="001C0FE9" w:rsidRPr="001C0FE9">
          <w:rPr>
            <w:rStyle w:val="Hyperlink"/>
            <w:bCs/>
            <w:noProof/>
          </w:rPr>
          <w:t>Applicability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_Toc23252316 \h </w:instrText>
        </w:r>
        <w:r w:rsidR="001C0FE9" w:rsidRPr="001C0FE9">
          <w:rPr>
            <w:noProof/>
            <w:webHidden/>
          </w:rPr>
        </w:r>
        <w:r w:rsidR="001C0FE9" w:rsidRPr="001C0FE9">
          <w:rPr>
            <w:noProof/>
            <w:webHidden/>
          </w:rPr>
          <w:fldChar w:fldCharType="separate"/>
        </w:r>
        <w:r w:rsidR="001C0FE9" w:rsidRPr="001C0FE9">
          <w:rPr>
            <w:noProof/>
            <w:webHidden/>
          </w:rPr>
          <w:t>1</w:t>
        </w:r>
        <w:r w:rsidR="001C0FE9" w:rsidRPr="001C0FE9">
          <w:rPr>
            <w:noProof/>
            <w:webHidden/>
          </w:rPr>
          <w:fldChar w:fldCharType="end"/>
        </w:r>
      </w:hyperlink>
    </w:p>
    <w:p w14:paraId="0EE566EA"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17" w:history="1">
        <w:r w:rsidR="001C0FE9" w:rsidRPr="001C0FE9">
          <w:rPr>
            <w:rStyle w:val="Hyperlink"/>
            <w:noProof/>
          </w:rPr>
          <w:t>5.1.2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Responsibilities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_Toc23252317 \h </w:instrText>
        </w:r>
        <w:r w:rsidR="001C0FE9" w:rsidRPr="001C0FE9">
          <w:rPr>
            <w:noProof/>
            <w:webHidden/>
          </w:rPr>
        </w:r>
        <w:r w:rsidR="001C0FE9" w:rsidRPr="001C0FE9">
          <w:rPr>
            <w:noProof/>
            <w:webHidden/>
          </w:rPr>
          <w:fldChar w:fldCharType="separate"/>
        </w:r>
        <w:r w:rsidR="001C0FE9" w:rsidRPr="001C0FE9">
          <w:rPr>
            <w:noProof/>
            <w:webHidden/>
          </w:rPr>
          <w:t>2</w:t>
        </w:r>
        <w:r w:rsidR="001C0FE9" w:rsidRPr="001C0FE9">
          <w:rPr>
            <w:noProof/>
            <w:webHidden/>
          </w:rPr>
          <w:fldChar w:fldCharType="end"/>
        </w:r>
      </w:hyperlink>
    </w:p>
    <w:p w14:paraId="11A9CA05" w14:textId="77777777" w:rsidR="001C0FE9" w:rsidRPr="001C0FE9" w:rsidRDefault="00AB1C1C">
      <w:pPr>
        <w:pStyle w:val="TOC2"/>
        <w:rPr>
          <w:rFonts w:asciiTheme="minorHAnsi" w:eastAsiaTheme="minorEastAsia" w:hAnsiTheme="minorHAnsi" w:cstheme="minorBidi"/>
          <w:smallCaps w:val="0"/>
          <w:sz w:val="22"/>
          <w:szCs w:val="22"/>
        </w:rPr>
      </w:pPr>
      <w:hyperlink w:anchor="_Toc23252318" w:history="1">
        <w:r w:rsidR="001C0FE9" w:rsidRPr="001C0FE9">
          <w:rPr>
            <w:rStyle w:val="Hyperlink"/>
          </w:rPr>
          <w:t>5.2</w:t>
        </w:r>
        <w:r w:rsidR="001C0FE9" w:rsidRPr="001C0FE9">
          <w:rPr>
            <w:rFonts w:asciiTheme="minorHAnsi" w:eastAsiaTheme="minorEastAsia" w:hAnsiTheme="minorHAnsi" w:cstheme="minorBidi"/>
            <w:smallCaps w:val="0"/>
            <w:sz w:val="22"/>
            <w:szCs w:val="22"/>
          </w:rPr>
          <w:tab/>
        </w:r>
        <w:r w:rsidR="001C0FE9" w:rsidRPr="001C0FE9">
          <w:rPr>
            <w:rStyle w:val="Hyperlink"/>
          </w:rPr>
          <w:t>Generation Interconnection Process</w:t>
        </w:r>
        <w:r w:rsidR="001C0FE9" w:rsidRPr="001C0FE9">
          <w:rPr>
            <w:webHidden/>
          </w:rPr>
          <w:tab/>
        </w:r>
        <w:r w:rsidR="001C0FE9" w:rsidRPr="001C0FE9">
          <w:rPr>
            <w:webHidden/>
          </w:rPr>
          <w:fldChar w:fldCharType="begin"/>
        </w:r>
        <w:r w:rsidR="001C0FE9" w:rsidRPr="001C0FE9">
          <w:rPr>
            <w:webHidden/>
          </w:rPr>
          <w:instrText xml:space="preserve"> PAGEREF _Toc23252318 \h </w:instrText>
        </w:r>
        <w:r w:rsidR="001C0FE9" w:rsidRPr="001C0FE9">
          <w:rPr>
            <w:webHidden/>
          </w:rPr>
        </w:r>
        <w:r w:rsidR="001C0FE9" w:rsidRPr="001C0FE9">
          <w:rPr>
            <w:webHidden/>
          </w:rPr>
          <w:fldChar w:fldCharType="separate"/>
        </w:r>
        <w:r w:rsidR="001C0FE9" w:rsidRPr="001C0FE9">
          <w:rPr>
            <w:webHidden/>
          </w:rPr>
          <w:t>2</w:t>
        </w:r>
        <w:r w:rsidR="001C0FE9" w:rsidRPr="001C0FE9">
          <w:rPr>
            <w:webHidden/>
          </w:rPr>
          <w:fldChar w:fldCharType="end"/>
        </w:r>
      </w:hyperlink>
    </w:p>
    <w:p w14:paraId="39B7DF55"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19" w:history="1">
        <w:r w:rsidR="001C0FE9" w:rsidRPr="001C0FE9">
          <w:rPr>
            <w:rStyle w:val="Hyperlink"/>
            <w:noProof/>
          </w:rPr>
          <w:t>5.2.1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Generation Interconnection or Change Request Application</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_Toc23252319 \h </w:instrText>
        </w:r>
        <w:r w:rsidR="001C0FE9" w:rsidRPr="001C0FE9">
          <w:rPr>
            <w:noProof/>
            <w:webHidden/>
          </w:rPr>
        </w:r>
        <w:r w:rsidR="001C0FE9" w:rsidRPr="001C0FE9">
          <w:rPr>
            <w:noProof/>
            <w:webHidden/>
          </w:rPr>
          <w:fldChar w:fldCharType="separate"/>
        </w:r>
        <w:r w:rsidR="001C0FE9" w:rsidRPr="001C0FE9">
          <w:rPr>
            <w:noProof/>
            <w:webHidden/>
          </w:rPr>
          <w:t>3</w:t>
        </w:r>
        <w:r w:rsidR="001C0FE9" w:rsidRPr="001C0FE9">
          <w:rPr>
            <w:noProof/>
            <w:webHidden/>
          </w:rPr>
          <w:fldChar w:fldCharType="end"/>
        </w:r>
      </w:hyperlink>
    </w:p>
    <w:p w14:paraId="5DFF9E96"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20" w:history="1">
        <w:r w:rsidR="001C0FE9" w:rsidRPr="001C0FE9">
          <w:rPr>
            <w:rStyle w:val="Hyperlink"/>
            <w:noProof/>
          </w:rPr>
          <w:t>5.2.2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Generation Interconnection or Change Request Submission Requirements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_Toc23252320 \h </w:instrText>
        </w:r>
        <w:r w:rsidR="001C0FE9" w:rsidRPr="001C0FE9">
          <w:rPr>
            <w:noProof/>
            <w:webHidden/>
          </w:rPr>
        </w:r>
        <w:r w:rsidR="001C0FE9" w:rsidRPr="001C0FE9">
          <w:rPr>
            <w:noProof/>
            <w:webHidden/>
          </w:rPr>
          <w:fldChar w:fldCharType="separate"/>
        </w:r>
        <w:r w:rsidR="001C0FE9" w:rsidRPr="001C0FE9">
          <w:rPr>
            <w:noProof/>
            <w:webHidden/>
          </w:rPr>
          <w:t>4</w:t>
        </w:r>
        <w:r w:rsidR="001C0FE9" w:rsidRPr="001C0FE9">
          <w:rPr>
            <w:noProof/>
            <w:webHidden/>
          </w:rPr>
          <w:fldChar w:fldCharType="end"/>
        </w:r>
      </w:hyperlink>
    </w:p>
    <w:p w14:paraId="3273D11C" w14:textId="77777777" w:rsidR="001C0FE9" w:rsidRPr="001C0FE9" w:rsidRDefault="00AB1C1C">
      <w:pPr>
        <w:pStyle w:val="TOC2"/>
        <w:rPr>
          <w:rFonts w:asciiTheme="minorHAnsi" w:eastAsiaTheme="minorEastAsia" w:hAnsiTheme="minorHAnsi" w:cstheme="minorBidi"/>
          <w:smallCaps w:val="0"/>
          <w:sz w:val="22"/>
          <w:szCs w:val="22"/>
        </w:rPr>
      </w:pPr>
      <w:hyperlink w:anchor="_Toc23252321" w:history="1">
        <w:r w:rsidR="001C0FE9" w:rsidRPr="001C0FE9">
          <w:rPr>
            <w:rStyle w:val="Hyperlink"/>
          </w:rPr>
          <w:t>5.3</w:t>
        </w:r>
        <w:r w:rsidR="001C0FE9" w:rsidRPr="001C0FE9">
          <w:rPr>
            <w:rFonts w:asciiTheme="minorHAnsi" w:eastAsiaTheme="minorEastAsia" w:hAnsiTheme="minorHAnsi" w:cstheme="minorBidi"/>
            <w:smallCaps w:val="0"/>
            <w:sz w:val="22"/>
            <w:szCs w:val="22"/>
          </w:rPr>
          <w:tab/>
        </w:r>
        <w:r w:rsidR="001C0FE9" w:rsidRPr="001C0FE9">
          <w:rPr>
            <w:rStyle w:val="Hyperlink"/>
          </w:rPr>
          <w:t>Full Interconnection Study Request</w:t>
        </w:r>
        <w:r w:rsidR="001C0FE9" w:rsidRPr="001C0FE9">
          <w:rPr>
            <w:webHidden/>
          </w:rPr>
          <w:tab/>
        </w:r>
        <w:r w:rsidR="001C0FE9" w:rsidRPr="001C0FE9">
          <w:rPr>
            <w:webHidden/>
          </w:rPr>
          <w:fldChar w:fldCharType="begin"/>
        </w:r>
        <w:r w:rsidR="001C0FE9" w:rsidRPr="001C0FE9">
          <w:rPr>
            <w:webHidden/>
          </w:rPr>
          <w:instrText xml:space="preserve"> PAGEREF _Toc23252321 \h </w:instrText>
        </w:r>
        <w:r w:rsidR="001C0FE9" w:rsidRPr="001C0FE9">
          <w:rPr>
            <w:webHidden/>
          </w:rPr>
        </w:r>
        <w:r w:rsidR="001C0FE9" w:rsidRPr="001C0FE9">
          <w:rPr>
            <w:webHidden/>
          </w:rPr>
          <w:fldChar w:fldCharType="separate"/>
        </w:r>
        <w:r w:rsidR="001C0FE9" w:rsidRPr="001C0FE9">
          <w:rPr>
            <w:webHidden/>
          </w:rPr>
          <w:t>4</w:t>
        </w:r>
        <w:r w:rsidR="001C0FE9" w:rsidRPr="001C0FE9">
          <w:rPr>
            <w:webHidden/>
          </w:rPr>
          <w:fldChar w:fldCharType="end"/>
        </w:r>
      </w:hyperlink>
    </w:p>
    <w:p w14:paraId="2029F93D"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22" w:history="1">
        <w:r w:rsidR="001C0FE9" w:rsidRPr="001C0FE9">
          <w:rPr>
            <w:rStyle w:val="Hyperlink"/>
            <w:noProof/>
          </w:rPr>
          <w:t>5.3.1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Full Interconnection Study Submission Requirements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_Toc23252322 \h </w:instrText>
        </w:r>
        <w:r w:rsidR="001C0FE9" w:rsidRPr="001C0FE9">
          <w:rPr>
            <w:noProof/>
            <w:webHidden/>
          </w:rPr>
        </w:r>
        <w:r w:rsidR="001C0FE9" w:rsidRPr="001C0FE9">
          <w:rPr>
            <w:noProof/>
            <w:webHidden/>
          </w:rPr>
          <w:fldChar w:fldCharType="separate"/>
        </w:r>
        <w:r w:rsidR="001C0FE9" w:rsidRPr="001C0FE9">
          <w:rPr>
            <w:noProof/>
            <w:webHidden/>
          </w:rPr>
          <w:t>5</w:t>
        </w:r>
        <w:r w:rsidR="001C0FE9" w:rsidRPr="001C0FE9">
          <w:rPr>
            <w:noProof/>
            <w:webHidden/>
          </w:rPr>
          <w:fldChar w:fldCharType="end"/>
        </w:r>
      </w:hyperlink>
    </w:p>
    <w:p w14:paraId="054B5961"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23" w:history="1">
        <w:r w:rsidR="001C0FE9" w:rsidRPr="001C0FE9">
          <w:rPr>
            <w:rStyle w:val="Hyperlink"/>
            <w:noProof/>
          </w:rPr>
          <w:t>5.3.2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Modifications to Request Declarations of Resource Data Accuracy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_Toc23252323 \h </w:instrText>
        </w:r>
        <w:r w:rsidR="001C0FE9" w:rsidRPr="001C0FE9">
          <w:rPr>
            <w:noProof/>
            <w:webHidden/>
          </w:rPr>
        </w:r>
        <w:r w:rsidR="001C0FE9" w:rsidRPr="001C0FE9">
          <w:rPr>
            <w:noProof/>
            <w:webHidden/>
          </w:rPr>
          <w:fldChar w:fldCharType="separate"/>
        </w:r>
        <w:r w:rsidR="001C0FE9" w:rsidRPr="001C0FE9">
          <w:rPr>
            <w:noProof/>
            <w:webHidden/>
          </w:rPr>
          <w:t>6</w:t>
        </w:r>
        <w:r w:rsidR="001C0FE9" w:rsidRPr="001C0FE9">
          <w:rPr>
            <w:noProof/>
            <w:webHidden/>
          </w:rPr>
          <w:fldChar w:fldCharType="end"/>
        </w:r>
      </w:hyperlink>
    </w:p>
    <w:p w14:paraId="36B084E7" w14:textId="77777777" w:rsidR="001C0FE9" w:rsidRPr="001C0FE9" w:rsidRDefault="00AB1C1C">
      <w:pPr>
        <w:pStyle w:val="TOC2"/>
        <w:rPr>
          <w:rFonts w:asciiTheme="minorHAnsi" w:eastAsiaTheme="minorEastAsia" w:hAnsiTheme="minorHAnsi" w:cstheme="minorBidi"/>
          <w:smallCaps w:val="0"/>
          <w:sz w:val="22"/>
          <w:szCs w:val="22"/>
        </w:rPr>
      </w:pPr>
      <w:hyperlink w:anchor="_Toc23252324" w:history="1">
        <w:r w:rsidR="001C0FE9" w:rsidRPr="001C0FE9">
          <w:rPr>
            <w:rStyle w:val="Hyperlink"/>
          </w:rPr>
          <w:t>5.4</w:t>
        </w:r>
        <w:r w:rsidR="001C0FE9" w:rsidRPr="001C0FE9">
          <w:rPr>
            <w:rFonts w:asciiTheme="minorHAnsi" w:eastAsiaTheme="minorEastAsia" w:hAnsiTheme="minorHAnsi" w:cstheme="minorBidi"/>
            <w:smallCaps w:val="0"/>
            <w:sz w:val="22"/>
            <w:szCs w:val="22"/>
          </w:rPr>
          <w:tab/>
        </w:r>
        <w:r w:rsidR="001C0FE9" w:rsidRPr="001C0FE9">
          <w:rPr>
            <w:rStyle w:val="Hyperlink"/>
          </w:rPr>
          <w:t>Study Processes and Procedures</w:t>
        </w:r>
        <w:r w:rsidR="001C0FE9" w:rsidRPr="001C0FE9">
          <w:rPr>
            <w:webHidden/>
          </w:rPr>
          <w:tab/>
        </w:r>
        <w:r w:rsidR="001C0FE9" w:rsidRPr="001C0FE9">
          <w:rPr>
            <w:webHidden/>
          </w:rPr>
          <w:fldChar w:fldCharType="begin"/>
        </w:r>
        <w:r w:rsidR="001C0FE9" w:rsidRPr="001C0FE9">
          <w:rPr>
            <w:webHidden/>
          </w:rPr>
          <w:instrText xml:space="preserve"> PAGEREF _Toc23252324 \h </w:instrText>
        </w:r>
        <w:r w:rsidR="001C0FE9" w:rsidRPr="001C0FE9">
          <w:rPr>
            <w:webHidden/>
          </w:rPr>
        </w:r>
        <w:r w:rsidR="001C0FE9" w:rsidRPr="001C0FE9">
          <w:rPr>
            <w:webHidden/>
          </w:rPr>
          <w:fldChar w:fldCharType="separate"/>
        </w:r>
        <w:r w:rsidR="001C0FE9" w:rsidRPr="001C0FE9">
          <w:rPr>
            <w:webHidden/>
          </w:rPr>
          <w:t>8</w:t>
        </w:r>
        <w:r w:rsidR="001C0FE9" w:rsidRPr="001C0FE9">
          <w:rPr>
            <w:webHidden/>
          </w:rPr>
          <w:fldChar w:fldCharType="end"/>
        </w:r>
      </w:hyperlink>
    </w:p>
    <w:p w14:paraId="2CE76145"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25" w:history="1">
        <w:r w:rsidR="001C0FE9" w:rsidRPr="001C0FE9">
          <w:rPr>
            <w:rStyle w:val="Hyperlink"/>
            <w:noProof/>
          </w:rPr>
          <w:t>5.4.1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Security Screening Study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_Toc23252325 \h </w:instrText>
        </w:r>
        <w:r w:rsidR="001C0FE9" w:rsidRPr="001C0FE9">
          <w:rPr>
            <w:noProof/>
            <w:webHidden/>
          </w:rPr>
        </w:r>
        <w:r w:rsidR="001C0FE9" w:rsidRPr="001C0FE9">
          <w:rPr>
            <w:noProof/>
            <w:webHidden/>
          </w:rPr>
          <w:fldChar w:fldCharType="separate"/>
        </w:r>
        <w:r w:rsidR="001C0FE9" w:rsidRPr="001C0FE9">
          <w:rPr>
            <w:noProof/>
            <w:webHidden/>
          </w:rPr>
          <w:t>8</w:t>
        </w:r>
        <w:r w:rsidR="001C0FE9" w:rsidRPr="001C0FE9">
          <w:rPr>
            <w:noProof/>
            <w:webHidden/>
          </w:rPr>
          <w:fldChar w:fldCharType="end"/>
        </w:r>
      </w:hyperlink>
    </w:p>
    <w:p w14:paraId="438B5541"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26" w:history="1">
        <w:r w:rsidR="001C0FE9" w:rsidRPr="001C0FE9">
          <w:rPr>
            <w:rStyle w:val="Hyperlink"/>
            <w:noProof/>
          </w:rPr>
          <w:t>5.4.2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Full Interconnection Study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_Toc23252326 \h </w:instrText>
        </w:r>
        <w:r w:rsidR="001C0FE9" w:rsidRPr="001C0FE9">
          <w:rPr>
            <w:noProof/>
            <w:webHidden/>
          </w:rPr>
        </w:r>
        <w:r w:rsidR="001C0FE9" w:rsidRPr="001C0FE9">
          <w:rPr>
            <w:noProof/>
            <w:webHidden/>
          </w:rPr>
          <w:fldChar w:fldCharType="separate"/>
        </w:r>
        <w:r w:rsidR="001C0FE9" w:rsidRPr="001C0FE9">
          <w:rPr>
            <w:noProof/>
            <w:webHidden/>
          </w:rPr>
          <w:t>9</w:t>
        </w:r>
        <w:r w:rsidR="001C0FE9" w:rsidRPr="001C0FE9">
          <w:rPr>
            <w:noProof/>
            <w:webHidden/>
          </w:rPr>
          <w:fldChar w:fldCharType="end"/>
        </w:r>
      </w:hyperlink>
    </w:p>
    <w:p w14:paraId="53527980" w14:textId="77777777" w:rsidR="001C0FE9" w:rsidRPr="001C0FE9" w:rsidRDefault="00AB1C1C">
      <w:pPr>
        <w:pStyle w:val="TOC4"/>
        <w:tabs>
          <w:tab w:val="left" w:pos="1440"/>
          <w:tab w:val="right" w:leader="dot" w:pos="9350"/>
        </w:tabs>
        <w:rPr>
          <w:rFonts w:asciiTheme="minorHAnsi" w:eastAsiaTheme="minorEastAsia" w:hAnsiTheme="minorHAnsi" w:cstheme="minorBidi"/>
          <w:noProof/>
          <w:sz w:val="22"/>
          <w:szCs w:val="22"/>
        </w:rPr>
      </w:pPr>
      <w:hyperlink w:anchor="_Toc23252327" w:history="1">
        <w:r w:rsidR="001C0FE9" w:rsidRPr="001C0FE9">
          <w:rPr>
            <w:rStyle w:val="Hyperlink"/>
            <w:noProof/>
          </w:rPr>
          <w:t>5.4.2.1</w:t>
        </w:r>
        <w:r w:rsidR="001C0FE9" w:rsidRPr="001C0FE9">
          <w:rPr>
            <w:rFonts w:asciiTheme="minorHAnsi" w:eastAsiaTheme="minorEastAsia" w:hAnsiTheme="minorHAnsi" w:cstheme="minorBidi"/>
            <w:noProof/>
            <w:sz w:val="22"/>
            <w:szCs w:val="22"/>
          </w:rPr>
          <w:tab/>
        </w:r>
        <w:r w:rsidR="001C0FE9" w:rsidRPr="001C0FE9">
          <w:rPr>
            <w:rStyle w:val="Hyperlink"/>
            <w:noProof/>
          </w:rPr>
          <w:t>Full Interconnection Study Process Overview</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_Toc23252327 \h </w:instrText>
        </w:r>
        <w:r w:rsidR="001C0FE9" w:rsidRPr="001C0FE9">
          <w:rPr>
            <w:noProof/>
            <w:webHidden/>
          </w:rPr>
        </w:r>
        <w:r w:rsidR="001C0FE9" w:rsidRPr="001C0FE9">
          <w:rPr>
            <w:noProof/>
            <w:webHidden/>
          </w:rPr>
          <w:fldChar w:fldCharType="separate"/>
        </w:r>
        <w:r w:rsidR="001C0FE9" w:rsidRPr="001C0FE9">
          <w:rPr>
            <w:noProof/>
            <w:webHidden/>
          </w:rPr>
          <w:t>9</w:t>
        </w:r>
        <w:r w:rsidR="001C0FE9" w:rsidRPr="001C0FE9">
          <w:rPr>
            <w:noProof/>
            <w:webHidden/>
          </w:rPr>
          <w:fldChar w:fldCharType="end"/>
        </w:r>
      </w:hyperlink>
    </w:p>
    <w:p w14:paraId="1E0C0A01" w14:textId="77777777" w:rsidR="001C0FE9" w:rsidRPr="001C0FE9" w:rsidRDefault="00AB1C1C">
      <w:pPr>
        <w:pStyle w:val="TOC4"/>
        <w:tabs>
          <w:tab w:val="left" w:pos="1440"/>
          <w:tab w:val="right" w:leader="dot" w:pos="9350"/>
        </w:tabs>
        <w:rPr>
          <w:rFonts w:asciiTheme="minorHAnsi" w:eastAsiaTheme="minorEastAsia" w:hAnsiTheme="minorHAnsi" w:cstheme="minorBidi"/>
          <w:noProof/>
          <w:sz w:val="22"/>
          <w:szCs w:val="22"/>
        </w:rPr>
      </w:pPr>
      <w:hyperlink w:anchor="_Toc23252328" w:history="1">
        <w:r w:rsidR="001C0FE9" w:rsidRPr="001C0FE9">
          <w:rPr>
            <w:rStyle w:val="Hyperlink"/>
            <w:noProof/>
          </w:rPr>
          <w:t>5.4.2.2</w:t>
        </w:r>
        <w:r w:rsidR="001C0FE9" w:rsidRPr="001C0FE9">
          <w:rPr>
            <w:rFonts w:asciiTheme="minorHAnsi" w:eastAsiaTheme="minorEastAsia" w:hAnsiTheme="minorHAnsi" w:cstheme="minorBidi"/>
            <w:noProof/>
            <w:sz w:val="22"/>
            <w:szCs w:val="22"/>
          </w:rPr>
          <w:tab/>
        </w:r>
        <w:r w:rsidR="001C0FE9" w:rsidRPr="001C0FE9">
          <w:rPr>
            <w:rStyle w:val="Hyperlink"/>
            <w:noProof/>
          </w:rPr>
          <w:t>Full Interconnection Study Elements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_Toc23252328 \h </w:instrText>
        </w:r>
        <w:r w:rsidR="001C0FE9" w:rsidRPr="001C0FE9">
          <w:rPr>
            <w:noProof/>
            <w:webHidden/>
          </w:rPr>
        </w:r>
        <w:r w:rsidR="001C0FE9" w:rsidRPr="001C0FE9">
          <w:rPr>
            <w:noProof/>
            <w:webHidden/>
          </w:rPr>
          <w:fldChar w:fldCharType="separate"/>
        </w:r>
        <w:r w:rsidR="001C0FE9" w:rsidRPr="001C0FE9">
          <w:rPr>
            <w:noProof/>
            <w:webHidden/>
          </w:rPr>
          <w:t>11</w:t>
        </w:r>
        <w:r w:rsidR="001C0FE9" w:rsidRPr="001C0FE9">
          <w:rPr>
            <w:noProof/>
            <w:webHidden/>
          </w:rPr>
          <w:fldChar w:fldCharType="end"/>
        </w:r>
      </w:hyperlink>
    </w:p>
    <w:p w14:paraId="4EE88E6C"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29" w:history="1">
        <w:r w:rsidR="001C0FE9" w:rsidRPr="001C0FE9">
          <w:rPr>
            <w:rStyle w:val="Hyperlink"/>
            <w:noProof/>
          </w:rPr>
          <w:t>5.4.3</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Steady-State Analysis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_Toc23252329 \h </w:instrText>
        </w:r>
        <w:r w:rsidR="001C0FE9" w:rsidRPr="001C0FE9">
          <w:rPr>
            <w:noProof/>
            <w:webHidden/>
          </w:rPr>
        </w:r>
        <w:r w:rsidR="001C0FE9" w:rsidRPr="001C0FE9">
          <w:rPr>
            <w:noProof/>
            <w:webHidden/>
          </w:rPr>
          <w:fldChar w:fldCharType="separate"/>
        </w:r>
        <w:r w:rsidR="001C0FE9" w:rsidRPr="001C0FE9">
          <w:rPr>
            <w:noProof/>
            <w:webHidden/>
          </w:rPr>
          <w:t>12</w:t>
        </w:r>
        <w:r w:rsidR="001C0FE9" w:rsidRPr="001C0FE9">
          <w:rPr>
            <w:noProof/>
            <w:webHidden/>
          </w:rPr>
          <w:fldChar w:fldCharType="end"/>
        </w:r>
      </w:hyperlink>
    </w:p>
    <w:p w14:paraId="4AAC98B4"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30" w:history="1">
        <w:r w:rsidR="001C0FE9" w:rsidRPr="001C0FE9">
          <w:rPr>
            <w:rStyle w:val="Hyperlink"/>
            <w:noProof/>
          </w:rPr>
          <w:t>5.4.4</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System Protection (Short-Circuit) Analysis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_Toc23252330 \h </w:instrText>
        </w:r>
        <w:r w:rsidR="001C0FE9" w:rsidRPr="001C0FE9">
          <w:rPr>
            <w:noProof/>
            <w:webHidden/>
          </w:rPr>
        </w:r>
        <w:r w:rsidR="001C0FE9" w:rsidRPr="001C0FE9">
          <w:rPr>
            <w:noProof/>
            <w:webHidden/>
          </w:rPr>
          <w:fldChar w:fldCharType="separate"/>
        </w:r>
        <w:r w:rsidR="001C0FE9" w:rsidRPr="001C0FE9">
          <w:rPr>
            <w:noProof/>
            <w:webHidden/>
          </w:rPr>
          <w:t>12</w:t>
        </w:r>
        <w:r w:rsidR="001C0FE9" w:rsidRPr="001C0FE9">
          <w:rPr>
            <w:noProof/>
            <w:webHidden/>
          </w:rPr>
          <w:fldChar w:fldCharType="end"/>
        </w:r>
      </w:hyperlink>
    </w:p>
    <w:p w14:paraId="5A6B1891"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31" w:history="1">
        <w:r w:rsidR="001C0FE9" w:rsidRPr="001C0FE9">
          <w:rPr>
            <w:rStyle w:val="Hyperlink"/>
            <w:noProof/>
          </w:rPr>
          <w:t>5.4.5</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Dynamic and Transient Stability (Unit Stability, Voltage) Analysis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_Toc23252331 \h </w:instrText>
        </w:r>
        <w:r w:rsidR="001C0FE9" w:rsidRPr="001C0FE9">
          <w:rPr>
            <w:noProof/>
            <w:webHidden/>
          </w:rPr>
        </w:r>
        <w:r w:rsidR="001C0FE9" w:rsidRPr="001C0FE9">
          <w:rPr>
            <w:noProof/>
            <w:webHidden/>
          </w:rPr>
          <w:fldChar w:fldCharType="separate"/>
        </w:r>
        <w:r w:rsidR="001C0FE9" w:rsidRPr="001C0FE9">
          <w:rPr>
            <w:noProof/>
            <w:webHidden/>
          </w:rPr>
          <w:t>13</w:t>
        </w:r>
        <w:r w:rsidR="001C0FE9" w:rsidRPr="001C0FE9">
          <w:rPr>
            <w:noProof/>
            <w:webHidden/>
          </w:rPr>
          <w:fldChar w:fldCharType="end"/>
        </w:r>
      </w:hyperlink>
    </w:p>
    <w:p w14:paraId="599A5116"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32" w:history="1">
        <w:r w:rsidR="001C0FE9" w:rsidRPr="001C0FE9">
          <w:rPr>
            <w:rStyle w:val="Hyperlink"/>
            <w:noProof/>
          </w:rPr>
          <w:t>5.4.6</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Facility Study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_Toc23252332 \h </w:instrText>
        </w:r>
        <w:r w:rsidR="001C0FE9" w:rsidRPr="001C0FE9">
          <w:rPr>
            <w:noProof/>
            <w:webHidden/>
          </w:rPr>
        </w:r>
        <w:r w:rsidR="001C0FE9" w:rsidRPr="001C0FE9">
          <w:rPr>
            <w:noProof/>
            <w:webHidden/>
          </w:rPr>
          <w:fldChar w:fldCharType="separate"/>
        </w:r>
        <w:r w:rsidR="001C0FE9" w:rsidRPr="001C0FE9">
          <w:rPr>
            <w:noProof/>
            <w:webHidden/>
          </w:rPr>
          <w:t>14</w:t>
        </w:r>
        <w:r w:rsidR="001C0FE9" w:rsidRPr="001C0FE9">
          <w:rPr>
            <w:noProof/>
            <w:webHidden/>
          </w:rPr>
          <w:fldChar w:fldCharType="end"/>
        </w:r>
      </w:hyperlink>
    </w:p>
    <w:p w14:paraId="10258DBD"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33" w:history="1">
        <w:r w:rsidR="001C0FE9" w:rsidRPr="001C0FE9">
          <w:rPr>
            <w:rStyle w:val="Hyperlink"/>
            <w:noProof/>
          </w:rPr>
          <w:t>5.4.7</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Economic Study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_Toc23252333 \h </w:instrText>
        </w:r>
        <w:r w:rsidR="001C0FE9" w:rsidRPr="001C0FE9">
          <w:rPr>
            <w:noProof/>
            <w:webHidden/>
          </w:rPr>
        </w:r>
        <w:r w:rsidR="001C0FE9" w:rsidRPr="001C0FE9">
          <w:rPr>
            <w:noProof/>
            <w:webHidden/>
          </w:rPr>
          <w:fldChar w:fldCharType="separate"/>
        </w:r>
        <w:r w:rsidR="001C0FE9" w:rsidRPr="001C0FE9">
          <w:rPr>
            <w:noProof/>
            <w:webHidden/>
          </w:rPr>
          <w:t>14</w:t>
        </w:r>
        <w:r w:rsidR="001C0FE9" w:rsidRPr="001C0FE9">
          <w:rPr>
            <w:noProof/>
            <w:webHidden/>
          </w:rPr>
          <w:fldChar w:fldCharType="end"/>
        </w:r>
      </w:hyperlink>
    </w:p>
    <w:p w14:paraId="0BBB4FD9"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34" w:history="1">
        <w:r w:rsidR="001C0FE9" w:rsidRPr="001C0FE9">
          <w:rPr>
            <w:rStyle w:val="Hyperlink"/>
            <w:noProof/>
          </w:rPr>
          <w:t>5.4.8</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FIS Study Report and Follow-up</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_Toc23252334 \h </w:instrText>
        </w:r>
        <w:r w:rsidR="001C0FE9" w:rsidRPr="001C0FE9">
          <w:rPr>
            <w:noProof/>
            <w:webHidden/>
          </w:rPr>
        </w:r>
        <w:r w:rsidR="001C0FE9" w:rsidRPr="001C0FE9">
          <w:rPr>
            <w:noProof/>
            <w:webHidden/>
          </w:rPr>
          <w:fldChar w:fldCharType="separate"/>
        </w:r>
        <w:r w:rsidR="001C0FE9" w:rsidRPr="001C0FE9">
          <w:rPr>
            <w:noProof/>
            <w:webHidden/>
          </w:rPr>
          <w:t>15</w:t>
        </w:r>
        <w:r w:rsidR="001C0FE9" w:rsidRPr="001C0FE9">
          <w:rPr>
            <w:noProof/>
            <w:webHidden/>
          </w:rPr>
          <w:fldChar w:fldCharType="end"/>
        </w:r>
      </w:hyperlink>
    </w:p>
    <w:p w14:paraId="2BF2F68C"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35" w:history="1">
        <w:r w:rsidR="001C0FE9" w:rsidRPr="001C0FE9">
          <w:rPr>
            <w:rStyle w:val="Hyperlink"/>
            <w:noProof/>
          </w:rPr>
          <w:t>5.4.9</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Proof of Site Control</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_Toc23252335 \h </w:instrText>
        </w:r>
        <w:r w:rsidR="001C0FE9" w:rsidRPr="001C0FE9">
          <w:rPr>
            <w:noProof/>
            <w:webHidden/>
          </w:rPr>
        </w:r>
        <w:r w:rsidR="001C0FE9" w:rsidRPr="001C0FE9">
          <w:rPr>
            <w:noProof/>
            <w:webHidden/>
          </w:rPr>
          <w:fldChar w:fldCharType="separate"/>
        </w:r>
        <w:r w:rsidR="001C0FE9" w:rsidRPr="001C0FE9">
          <w:rPr>
            <w:noProof/>
            <w:webHidden/>
          </w:rPr>
          <w:t>16</w:t>
        </w:r>
        <w:r w:rsidR="001C0FE9" w:rsidRPr="001C0FE9">
          <w:rPr>
            <w:noProof/>
            <w:webHidden/>
          </w:rPr>
          <w:fldChar w:fldCharType="end"/>
        </w:r>
      </w:hyperlink>
    </w:p>
    <w:p w14:paraId="22E933F9"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36" w:history="1">
        <w:r w:rsidR="001C0FE9" w:rsidRPr="001C0FE9">
          <w:rPr>
            <w:rStyle w:val="Hyperlink"/>
            <w:noProof/>
          </w:rPr>
          <w:t>5.4.10</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Confidentiality</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_Toc23252336 \h </w:instrText>
        </w:r>
        <w:r w:rsidR="001C0FE9" w:rsidRPr="001C0FE9">
          <w:rPr>
            <w:noProof/>
            <w:webHidden/>
          </w:rPr>
        </w:r>
        <w:r w:rsidR="001C0FE9" w:rsidRPr="001C0FE9">
          <w:rPr>
            <w:noProof/>
            <w:webHidden/>
          </w:rPr>
          <w:fldChar w:fldCharType="separate"/>
        </w:r>
        <w:r w:rsidR="001C0FE9" w:rsidRPr="001C0FE9">
          <w:rPr>
            <w:noProof/>
            <w:webHidden/>
          </w:rPr>
          <w:t>17</w:t>
        </w:r>
        <w:r w:rsidR="001C0FE9" w:rsidRPr="001C0FE9">
          <w:rPr>
            <w:noProof/>
            <w:webHidden/>
          </w:rPr>
          <w:fldChar w:fldCharType="end"/>
        </w:r>
      </w:hyperlink>
    </w:p>
    <w:p w14:paraId="677BAC80" w14:textId="77777777" w:rsidR="001C0FE9" w:rsidRPr="001C0FE9" w:rsidRDefault="00AB1C1C">
      <w:pPr>
        <w:pStyle w:val="TOC2"/>
        <w:rPr>
          <w:rFonts w:asciiTheme="minorHAnsi" w:eastAsiaTheme="minorEastAsia" w:hAnsiTheme="minorHAnsi" w:cstheme="minorBidi"/>
          <w:smallCaps w:val="0"/>
          <w:sz w:val="22"/>
          <w:szCs w:val="22"/>
        </w:rPr>
      </w:pPr>
      <w:hyperlink w:anchor="_Toc23252337" w:history="1">
        <w:r w:rsidR="001C0FE9" w:rsidRPr="001C0FE9">
          <w:rPr>
            <w:rStyle w:val="Hyperlink"/>
          </w:rPr>
          <w:t>5.5</w:t>
        </w:r>
        <w:r w:rsidR="001C0FE9" w:rsidRPr="001C0FE9">
          <w:rPr>
            <w:rFonts w:asciiTheme="minorHAnsi" w:eastAsiaTheme="minorEastAsia" w:hAnsiTheme="minorHAnsi" w:cstheme="minorBidi"/>
            <w:smallCaps w:val="0"/>
            <w:sz w:val="22"/>
            <w:szCs w:val="22"/>
          </w:rPr>
          <w:tab/>
        </w:r>
        <w:r w:rsidR="001C0FE9" w:rsidRPr="001C0FE9">
          <w:rPr>
            <w:rStyle w:val="Hyperlink"/>
          </w:rPr>
          <w:t>Interconnection Agreement</w:t>
        </w:r>
        <w:r w:rsidR="001C0FE9" w:rsidRPr="001C0FE9">
          <w:rPr>
            <w:webHidden/>
          </w:rPr>
          <w:tab/>
        </w:r>
        <w:r w:rsidR="001C0FE9" w:rsidRPr="001C0FE9">
          <w:rPr>
            <w:webHidden/>
          </w:rPr>
          <w:fldChar w:fldCharType="begin"/>
        </w:r>
        <w:r w:rsidR="001C0FE9" w:rsidRPr="001C0FE9">
          <w:rPr>
            <w:webHidden/>
          </w:rPr>
          <w:instrText xml:space="preserve"> PAGEREF _Toc23252337 \h </w:instrText>
        </w:r>
        <w:r w:rsidR="001C0FE9" w:rsidRPr="001C0FE9">
          <w:rPr>
            <w:webHidden/>
          </w:rPr>
        </w:r>
        <w:r w:rsidR="001C0FE9" w:rsidRPr="001C0FE9">
          <w:rPr>
            <w:webHidden/>
          </w:rPr>
          <w:fldChar w:fldCharType="separate"/>
        </w:r>
        <w:r w:rsidR="001C0FE9" w:rsidRPr="001C0FE9">
          <w:rPr>
            <w:webHidden/>
          </w:rPr>
          <w:t>17</w:t>
        </w:r>
        <w:r w:rsidR="001C0FE9" w:rsidRPr="001C0FE9">
          <w:rPr>
            <w:webHidden/>
          </w:rPr>
          <w:fldChar w:fldCharType="end"/>
        </w:r>
      </w:hyperlink>
    </w:p>
    <w:p w14:paraId="0E958A90"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38" w:history="1">
        <w:r w:rsidR="001C0FE9" w:rsidRPr="001C0FE9">
          <w:rPr>
            <w:rStyle w:val="Hyperlink"/>
            <w:noProof/>
          </w:rPr>
          <w:t>5.5.1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Standard Generation Interconnection Agreement</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_Toc23252338 \h </w:instrText>
        </w:r>
        <w:r w:rsidR="001C0FE9" w:rsidRPr="001C0FE9">
          <w:rPr>
            <w:noProof/>
            <w:webHidden/>
          </w:rPr>
        </w:r>
        <w:r w:rsidR="001C0FE9" w:rsidRPr="001C0FE9">
          <w:rPr>
            <w:noProof/>
            <w:webHidden/>
          </w:rPr>
          <w:fldChar w:fldCharType="separate"/>
        </w:r>
        <w:r w:rsidR="001C0FE9" w:rsidRPr="001C0FE9">
          <w:rPr>
            <w:noProof/>
            <w:webHidden/>
          </w:rPr>
          <w:t>17</w:t>
        </w:r>
        <w:r w:rsidR="001C0FE9" w:rsidRPr="001C0FE9">
          <w:rPr>
            <w:noProof/>
            <w:webHidden/>
          </w:rPr>
          <w:fldChar w:fldCharType="end"/>
        </w:r>
      </w:hyperlink>
    </w:p>
    <w:p w14:paraId="19F1648C"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39" w:history="1">
        <w:r w:rsidR="001C0FE9" w:rsidRPr="001C0FE9">
          <w:rPr>
            <w:rStyle w:val="Hyperlink"/>
            <w:noProof/>
          </w:rPr>
          <w:t>5.5.2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Other Arrangements for Transmission Service</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_Toc23252339 \h </w:instrText>
        </w:r>
        <w:r w:rsidR="001C0FE9" w:rsidRPr="001C0FE9">
          <w:rPr>
            <w:noProof/>
            <w:webHidden/>
          </w:rPr>
        </w:r>
        <w:r w:rsidR="001C0FE9" w:rsidRPr="001C0FE9">
          <w:rPr>
            <w:noProof/>
            <w:webHidden/>
          </w:rPr>
          <w:fldChar w:fldCharType="separate"/>
        </w:r>
        <w:r w:rsidR="001C0FE9" w:rsidRPr="001C0FE9">
          <w:rPr>
            <w:noProof/>
            <w:webHidden/>
          </w:rPr>
          <w:t>18</w:t>
        </w:r>
        <w:r w:rsidR="001C0FE9" w:rsidRPr="001C0FE9">
          <w:rPr>
            <w:noProof/>
            <w:webHidden/>
          </w:rPr>
          <w:fldChar w:fldCharType="end"/>
        </w:r>
      </w:hyperlink>
    </w:p>
    <w:p w14:paraId="5CAB051B"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40" w:history="1">
        <w:r w:rsidR="001C0FE9" w:rsidRPr="001C0FE9">
          <w:rPr>
            <w:rStyle w:val="Hyperlink"/>
            <w:noProof/>
          </w:rPr>
          <w:t>5.5.3</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Provisions for Municipally Owned Utilities and Cooperatives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_Toc23252340 \h </w:instrText>
        </w:r>
        <w:r w:rsidR="001C0FE9" w:rsidRPr="001C0FE9">
          <w:rPr>
            <w:noProof/>
            <w:webHidden/>
          </w:rPr>
        </w:r>
        <w:r w:rsidR="001C0FE9" w:rsidRPr="001C0FE9">
          <w:rPr>
            <w:noProof/>
            <w:webHidden/>
          </w:rPr>
          <w:fldChar w:fldCharType="separate"/>
        </w:r>
        <w:r w:rsidR="001C0FE9" w:rsidRPr="001C0FE9">
          <w:rPr>
            <w:noProof/>
            <w:webHidden/>
          </w:rPr>
          <w:t>18</w:t>
        </w:r>
        <w:r w:rsidR="001C0FE9" w:rsidRPr="001C0FE9">
          <w:rPr>
            <w:noProof/>
            <w:webHidden/>
          </w:rPr>
          <w:fldChar w:fldCharType="end"/>
        </w:r>
      </w:hyperlink>
    </w:p>
    <w:p w14:paraId="27EFCA21"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41" w:history="1">
        <w:r w:rsidR="001C0FE9" w:rsidRPr="001C0FE9">
          <w:rPr>
            <w:rStyle w:val="Hyperlink"/>
            <w:noProof/>
          </w:rPr>
          <w:t>5.5.4</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Notification to ERCOT Concerning Certain Project Developments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_Toc23252341 \h </w:instrText>
        </w:r>
        <w:r w:rsidR="001C0FE9" w:rsidRPr="001C0FE9">
          <w:rPr>
            <w:noProof/>
            <w:webHidden/>
          </w:rPr>
        </w:r>
        <w:r w:rsidR="001C0FE9" w:rsidRPr="001C0FE9">
          <w:rPr>
            <w:noProof/>
            <w:webHidden/>
          </w:rPr>
          <w:fldChar w:fldCharType="separate"/>
        </w:r>
        <w:r w:rsidR="001C0FE9" w:rsidRPr="001C0FE9">
          <w:rPr>
            <w:noProof/>
            <w:webHidden/>
          </w:rPr>
          <w:t>18</w:t>
        </w:r>
        <w:r w:rsidR="001C0FE9" w:rsidRPr="001C0FE9">
          <w:rPr>
            <w:noProof/>
            <w:webHidden/>
          </w:rPr>
          <w:fldChar w:fldCharType="end"/>
        </w:r>
      </w:hyperlink>
    </w:p>
    <w:p w14:paraId="352A2E5A" w14:textId="77777777" w:rsidR="001C0FE9" w:rsidRPr="001C0FE9" w:rsidRDefault="00AB1C1C">
      <w:pPr>
        <w:pStyle w:val="TOC2"/>
        <w:rPr>
          <w:rFonts w:asciiTheme="minorHAnsi" w:eastAsiaTheme="minorEastAsia" w:hAnsiTheme="minorHAnsi" w:cstheme="minorBidi"/>
          <w:smallCaps w:val="0"/>
          <w:sz w:val="22"/>
          <w:szCs w:val="22"/>
        </w:rPr>
      </w:pPr>
      <w:hyperlink w:anchor="_Toc23252342" w:history="1">
        <w:r w:rsidR="001C0FE9" w:rsidRPr="001C0FE9">
          <w:rPr>
            <w:rStyle w:val="Hyperlink"/>
          </w:rPr>
          <w:t>5.6</w:t>
        </w:r>
        <w:r w:rsidR="001C0FE9" w:rsidRPr="001C0FE9">
          <w:rPr>
            <w:rFonts w:asciiTheme="minorHAnsi" w:eastAsiaTheme="minorEastAsia" w:hAnsiTheme="minorHAnsi" w:cstheme="minorBidi"/>
            <w:smallCaps w:val="0"/>
            <w:sz w:val="22"/>
            <w:szCs w:val="22"/>
          </w:rPr>
          <w:tab/>
        </w:r>
        <w:r w:rsidR="001C0FE9" w:rsidRPr="001C0FE9">
          <w:rPr>
            <w:rStyle w:val="Hyperlink"/>
          </w:rPr>
          <w:t>Intentionally Left Blank</w:t>
        </w:r>
        <w:r w:rsidR="001C0FE9" w:rsidRPr="001C0FE9">
          <w:rPr>
            <w:webHidden/>
          </w:rPr>
          <w:tab/>
        </w:r>
        <w:r w:rsidR="001C0FE9" w:rsidRPr="001C0FE9">
          <w:rPr>
            <w:webHidden/>
          </w:rPr>
          <w:fldChar w:fldCharType="begin"/>
        </w:r>
        <w:r w:rsidR="001C0FE9" w:rsidRPr="001C0FE9">
          <w:rPr>
            <w:webHidden/>
          </w:rPr>
          <w:instrText xml:space="preserve"> PAGEREF _Toc23252342 \h </w:instrText>
        </w:r>
        <w:r w:rsidR="001C0FE9" w:rsidRPr="001C0FE9">
          <w:rPr>
            <w:webHidden/>
          </w:rPr>
        </w:r>
        <w:r w:rsidR="001C0FE9" w:rsidRPr="001C0FE9">
          <w:rPr>
            <w:webHidden/>
          </w:rPr>
          <w:fldChar w:fldCharType="separate"/>
        </w:r>
        <w:r w:rsidR="001C0FE9" w:rsidRPr="001C0FE9">
          <w:rPr>
            <w:webHidden/>
          </w:rPr>
          <w:t>19</w:t>
        </w:r>
        <w:r w:rsidR="001C0FE9" w:rsidRPr="001C0FE9">
          <w:rPr>
            <w:webHidden/>
          </w:rPr>
          <w:fldChar w:fldCharType="end"/>
        </w:r>
      </w:hyperlink>
    </w:p>
    <w:p w14:paraId="2E410EC9" w14:textId="77777777" w:rsidR="001C0FE9" w:rsidRPr="001C0FE9" w:rsidRDefault="00AB1C1C">
      <w:pPr>
        <w:pStyle w:val="TOC2"/>
        <w:rPr>
          <w:rFonts w:asciiTheme="minorHAnsi" w:eastAsiaTheme="minorEastAsia" w:hAnsiTheme="minorHAnsi" w:cstheme="minorBidi"/>
          <w:smallCaps w:val="0"/>
          <w:sz w:val="22"/>
          <w:szCs w:val="22"/>
        </w:rPr>
      </w:pPr>
      <w:hyperlink w:anchor="_Toc23252343" w:history="1">
        <w:r w:rsidR="001C0FE9" w:rsidRPr="001C0FE9">
          <w:rPr>
            <w:rStyle w:val="Hyperlink"/>
          </w:rPr>
          <w:t>5.7</w:t>
        </w:r>
        <w:r w:rsidR="001C0FE9" w:rsidRPr="001C0FE9">
          <w:rPr>
            <w:rFonts w:asciiTheme="minorHAnsi" w:eastAsiaTheme="minorEastAsia" w:hAnsiTheme="minorHAnsi" w:cstheme="minorBidi"/>
            <w:smallCaps w:val="0"/>
            <w:sz w:val="22"/>
            <w:szCs w:val="22"/>
          </w:rPr>
          <w:tab/>
        </w:r>
        <w:r w:rsidR="001C0FE9" w:rsidRPr="001C0FE9">
          <w:rPr>
            <w:rStyle w:val="Hyperlink"/>
          </w:rPr>
          <w:t>Interconnection Data, Fees, and Timetables</w:t>
        </w:r>
        <w:r w:rsidR="001C0FE9" w:rsidRPr="001C0FE9">
          <w:rPr>
            <w:webHidden/>
          </w:rPr>
          <w:tab/>
        </w:r>
        <w:r w:rsidR="001C0FE9" w:rsidRPr="001C0FE9">
          <w:rPr>
            <w:webHidden/>
          </w:rPr>
          <w:fldChar w:fldCharType="begin"/>
        </w:r>
        <w:r w:rsidR="001C0FE9" w:rsidRPr="001C0FE9">
          <w:rPr>
            <w:webHidden/>
          </w:rPr>
          <w:instrText xml:space="preserve"> PAGEREF _Toc23252343 \h </w:instrText>
        </w:r>
        <w:r w:rsidR="001C0FE9" w:rsidRPr="001C0FE9">
          <w:rPr>
            <w:webHidden/>
          </w:rPr>
        </w:r>
        <w:r w:rsidR="001C0FE9" w:rsidRPr="001C0FE9">
          <w:rPr>
            <w:webHidden/>
          </w:rPr>
          <w:fldChar w:fldCharType="separate"/>
        </w:r>
        <w:r w:rsidR="001C0FE9" w:rsidRPr="001C0FE9">
          <w:rPr>
            <w:webHidden/>
          </w:rPr>
          <w:t>19</w:t>
        </w:r>
        <w:r w:rsidR="001C0FE9" w:rsidRPr="001C0FE9">
          <w:rPr>
            <w:webHidden/>
          </w:rPr>
          <w:fldChar w:fldCharType="end"/>
        </w:r>
      </w:hyperlink>
    </w:p>
    <w:p w14:paraId="10E0F191"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44" w:history="1">
        <w:r w:rsidR="001C0FE9" w:rsidRPr="001C0FE9">
          <w:rPr>
            <w:rStyle w:val="Hyperlink"/>
            <w:noProof/>
          </w:rPr>
          <w:t>5.7.1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Generation Resource and Settlement Only Generator Data Requirements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_Toc23252344 \h </w:instrText>
        </w:r>
        <w:r w:rsidR="001C0FE9" w:rsidRPr="001C0FE9">
          <w:rPr>
            <w:noProof/>
            <w:webHidden/>
          </w:rPr>
        </w:r>
        <w:r w:rsidR="001C0FE9" w:rsidRPr="001C0FE9">
          <w:rPr>
            <w:noProof/>
            <w:webHidden/>
          </w:rPr>
          <w:fldChar w:fldCharType="separate"/>
        </w:r>
        <w:r w:rsidR="001C0FE9" w:rsidRPr="001C0FE9">
          <w:rPr>
            <w:noProof/>
            <w:webHidden/>
          </w:rPr>
          <w:t>19</w:t>
        </w:r>
        <w:r w:rsidR="001C0FE9" w:rsidRPr="001C0FE9">
          <w:rPr>
            <w:noProof/>
            <w:webHidden/>
          </w:rPr>
          <w:fldChar w:fldCharType="end"/>
        </w:r>
      </w:hyperlink>
    </w:p>
    <w:p w14:paraId="209FF22A"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45" w:history="1">
        <w:r w:rsidR="001C0FE9" w:rsidRPr="001C0FE9">
          <w:rPr>
            <w:rStyle w:val="Hyperlink"/>
            <w:noProof/>
          </w:rPr>
          <w:t>5.7.2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Interconnection Study Fees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_Toc23252345 \h </w:instrText>
        </w:r>
        <w:r w:rsidR="001C0FE9" w:rsidRPr="001C0FE9">
          <w:rPr>
            <w:noProof/>
            <w:webHidden/>
          </w:rPr>
        </w:r>
        <w:r w:rsidR="001C0FE9" w:rsidRPr="001C0FE9">
          <w:rPr>
            <w:noProof/>
            <w:webHidden/>
          </w:rPr>
          <w:fldChar w:fldCharType="separate"/>
        </w:r>
        <w:r w:rsidR="001C0FE9" w:rsidRPr="001C0FE9">
          <w:rPr>
            <w:noProof/>
            <w:webHidden/>
          </w:rPr>
          <w:t>21</w:t>
        </w:r>
        <w:r w:rsidR="001C0FE9" w:rsidRPr="001C0FE9">
          <w:rPr>
            <w:noProof/>
            <w:webHidden/>
          </w:rPr>
          <w:fldChar w:fldCharType="end"/>
        </w:r>
      </w:hyperlink>
    </w:p>
    <w:p w14:paraId="3319E85C"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46" w:history="1">
        <w:r w:rsidR="001C0FE9" w:rsidRPr="001C0FE9">
          <w:rPr>
            <w:rStyle w:val="Hyperlink"/>
            <w:noProof/>
          </w:rPr>
          <w:t>5.7.3</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Generation Interconnection and Full Interconnection Study Application Fees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_Toc23252346 \h </w:instrText>
        </w:r>
        <w:r w:rsidR="001C0FE9" w:rsidRPr="001C0FE9">
          <w:rPr>
            <w:noProof/>
            <w:webHidden/>
          </w:rPr>
        </w:r>
        <w:r w:rsidR="001C0FE9" w:rsidRPr="001C0FE9">
          <w:rPr>
            <w:noProof/>
            <w:webHidden/>
          </w:rPr>
          <w:fldChar w:fldCharType="separate"/>
        </w:r>
        <w:r w:rsidR="001C0FE9" w:rsidRPr="001C0FE9">
          <w:rPr>
            <w:noProof/>
            <w:webHidden/>
          </w:rPr>
          <w:t>21</w:t>
        </w:r>
        <w:r w:rsidR="001C0FE9" w:rsidRPr="001C0FE9">
          <w:rPr>
            <w:noProof/>
            <w:webHidden/>
          </w:rPr>
          <w:fldChar w:fldCharType="end"/>
        </w:r>
      </w:hyperlink>
    </w:p>
    <w:p w14:paraId="03F3E69F"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47" w:history="1">
        <w:r w:rsidR="001C0FE9" w:rsidRPr="001C0FE9">
          <w:rPr>
            <w:rStyle w:val="Hyperlink"/>
            <w:noProof/>
          </w:rPr>
          <w:t>5.7.4</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Full Interconnection Study Fee/Cost</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_Toc23252347 \h </w:instrText>
        </w:r>
        <w:r w:rsidR="001C0FE9" w:rsidRPr="001C0FE9">
          <w:rPr>
            <w:noProof/>
            <w:webHidden/>
          </w:rPr>
        </w:r>
        <w:r w:rsidR="001C0FE9" w:rsidRPr="001C0FE9">
          <w:rPr>
            <w:noProof/>
            <w:webHidden/>
          </w:rPr>
          <w:fldChar w:fldCharType="separate"/>
        </w:r>
        <w:r w:rsidR="001C0FE9" w:rsidRPr="001C0FE9">
          <w:rPr>
            <w:noProof/>
            <w:webHidden/>
          </w:rPr>
          <w:t>22</w:t>
        </w:r>
        <w:r w:rsidR="001C0FE9" w:rsidRPr="001C0FE9">
          <w:rPr>
            <w:noProof/>
            <w:webHidden/>
          </w:rPr>
          <w:fldChar w:fldCharType="end"/>
        </w:r>
      </w:hyperlink>
    </w:p>
    <w:p w14:paraId="3EE30308"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48" w:history="1">
        <w:r w:rsidR="001C0FE9" w:rsidRPr="001C0FE9">
          <w:rPr>
            <w:rStyle w:val="Hyperlink"/>
            <w:noProof/>
          </w:rPr>
          <w:t>5.7.5</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Interconnection Process Timetables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_Toc23252348 \h </w:instrText>
        </w:r>
        <w:r w:rsidR="001C0FE9" w:rsidRPr="001C0FE9">
          <w:rPr>
            <w:noProof/>
            <w:webHidden/>
          </w:rPr>
        </w:r>
        <w:r w:rsidR="001C0FE9" w:rsidRPr="001C0FE9">
          <w:rPr>
            <w:noProof/>
            <w:webHidden/>
          </w:rPr>
          <w:fldChar w:fldCharType="separate"/>
        </w:r>
        <w:r w:rsidR="001C0FE9" w:rsidRPr="001C0FE9">
          <w:rPr>
            <w:noProof/>
            <w:webHidden/>
          </w:rPr>
          <w:t>23</w:t>
        </w:r>
        <w:r w:rsidR="001C0FE9" w:rsidRPr="001C0FE9">
          <w:rPr>
            <w:noProof/>
            <w:webHidden/>
          </w:rPr>
          <w:fldChar w:fldCharType="end"/>
        </w:r>
      </w:hyperlink>
    </w:p>
    <w:p w14:paraId="25F81643"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49" w:history="1">
        <w:r w:rsidR="001C0FE9" w:rsidRPr="001C0FE9">
          <w:rPr>
            <w:rStyle w:val="Hyperlink"/>
            <w:noProof/>
          </w:rPr>
          <w:t xml:space="preserve">5.7.6  </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Inactive Status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_Toc23252349 \h </w:instrText>
        </w:r>
        <w:r w:rsidR="001C0FE9" w:rsidRPr="001C0FE9">
          <w:rPr>
            <w:noProof/>
            <w:webHidden/>
          </w:rPr>
        </w:r>
        <w:r w:rsidR="001C0FE9" w:rsidRPr="001C0FE9">
          <w:rPr>
            <w:noProof/>
            <w:webHidden/>
          </w:rPr>
          <w:fldChar w:fldCharType="separate"/>
        </w:r>
        <w:r w:rsidR="001C0FE9" w:rsidRPr="001C0FE9">
          <w:rPr>
            <w:noProof/>
            <w:webHidden/>
          </w:rPr>
          <w:t>24</w:t>
        </w:r>
        <w:r w:rsidR="001C0FE9" w:rsidRPr="001C0FE9">
          <w:rPr>
            <w:noProof/>
            <w:webHidden/>
          </w:rPr>
          <w:fldChar w:fldCharType="end"/>
        </w:r>
      </w:hyperlink>
    </w:p>
    <w:p w14:paraId="397ABF57"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50" w:history="1">
        <w:r w:rsidR="001C0FE9" w:rsidRPr="001C0FE9">
          <w:rPr>
            <w:rStyle w:val="Hyperlink"/>
            <w:noProof/>
          </w:rPr>
          <w:t xml:space="preserve">5.7.7  </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Cancellation of a Project Due to Failure to Comply with Requirements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_Toc23252350 \h </w:instrText>
        </w:r>
        <w:r w:rsidR="001C0FE9" w:rsidRPr="001C0FE9">
          <w:rPr>
            <w:noProof/>
            <w:webHidden/>
          </w:rPr>
        </w:r>
        <w:r w:rsidR="001C0FE9" w:rsidRPr="001C0FE9">
          <w:rPr>
            <w:noProof/>
            <w:webHidden/>
          </w:rPr>
          <w:fldChar w:fldCharType="separate"/>
        </w:r>
        <w:r w:rsidR="001C0FE9" w:rsidRPr="001C0FE9">
          <w:rPr>
            <w:noProof/>
            <w:webHidden/>
          </w:rPr>
          <w:t>25</w:t>
        </w:r>
        <w:r w:rsidR="001C0FE9" w:rsidRPr="001C0FE9">
          <w:rPr>
            <w:noProof/>
            <w:webHidden/>
          </w:rPr>
          <w:fldChar w:fldCharType="end"/>
        </w:r>
      </w:hyperlink>
    </w:p>
    <w:p w14:paraId="350B2C85" w14:textId="77777777" w:rsidR="001C0FE9" w:rsidRPr="001C0FE9" w:rsidRDefault="00AB1C1C">
      <w:pPr>
        <w:pStyle w:val="TOC2"/>
        <w:rPr>
          <w:rFonts w:asciiTheme="minorHAnsi" w:eastAsiaTheme="minorEastAsia" w:hAnsiTheme="minorHAnsi" w:cstheme="minorBidi"/>
          <w:smallCaps w:val="0"/>
          <w:sz w:val="22"/>
          <w:szCs w:val="22"/>
        </w:rPr>
      </w:pPr>
      <w:hyperlink w:anchor="_Toc23252351" w:history="1">
        <w:r w:rsidR="001C0FE9" w:rsidRPr="001C0FE9">
          <w:rPr>
            <w:rStyle w:val="Hyperlink"/>
          </w:rPr>
          <w:t>5.8</w:t>
        </w:r>
        <w:r w:rsidR="001C0FE9" w:rsidRPr="001C0FE9">
          <w:rPr>
            <w:rFonts w:asciiTheme="minorHAnsi" w:eastAsiaTheme="minorEastAsia" w:hAnsiTheme="minorHAnsi" w:cstheme="minorBidi"/>
            <w:smallCaps w:val="0"/>
            <w:sz w:val="22"/>
            <w:szCs w:val="22"/>
          </w:rPr>
          <w:tab/>
        </w:r>
        <w:r w:rsidR="001C0FE9" w:rsidRPr="001C0FE9">
          <w:rPr>
            <w:rStyle w:val="Hyperlink"/>
          </w:rPr>
          <w:t>General and Technical Standards</w:t>
        </w:r>
        <w:r w:rsidR="001C0FE9" w:rsidRPr="001C0FE9">
          <w:rPr>
            <w:webHidden/>
          </w:rPr>
          <w:tab/>
        </w:r>
        <w:r w:rsidR="001C0FE9" w:rsidRPr="001C0FE9">
          <w:rPr>
            <w:webHidden/>
          </w:rPr>
          <w:fldChar w:fldCharType="begin"/>
        </w:r>
        <w:r w:rsidR="001C0FE9" w:rsidRPr="001C0FE9">
          <w:rPr>
            <w:webHidden/>
          </w:rPr>
          <w:instrText xml:space="preserve"> PAGEREF _Toc23252351 \h </w:instrText>
        </w:r>
        <w:r w:rsidR="001C0FE9" w:rsidRPr="001C0FE9">
          <w:rPr>
            <w:webHidden/>
          </w:rPr>
        </w:r>
        <w:r w:rsidR="001C0FE9" w:rsidRPr="001C0FE9">
          <w:rPr>
            <w:webHidden/>
          </w:rPr>
          <w:fldChar w:fldCharType="separate"/>
        </w:r>
        <w:r w:rsidR="001C0FE9" w:rsidRPr="001C0FE9">
          <w:rPr>
            <w:webHidden/>
          </w:rPr>
          <w:t>26</w:t>
        </w:r>
        <w:r w:rsidR="001C0FE9" w:rsidRPr="001C0FE9">
          <w:rPr>
            <w:webHidden/>
          </w:rPr>
          <w:fldChar w:fldCharType="end"/>
        </w:r>
      </w:hyperlink>
    </w:p>
    <w:p w14:paraId="08B7C1D6"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52" w:history="1">
        <w:r w:rsidR="001C0FE9" w:rsidRPr="001C0FE9">
          <w:rPr>
            <w:rStyle w:val="Hyperlink"/>
            <w:noProof/>
          </w:rPr>
          <w:t>5.8.1</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Other Standards</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_Toc23252352 \h </w:instrText>
        </w:r>
        <w:r w:rsidR="001C0FE9" w:rsidRPr="001C0FE9">
          <w:rPr>
            <w:noProof/>
            <w:webHidden/>
          </w:rPr>
        </w:r>
        <w:r w:rsidR="001C0FE9" w:rsidRPr="001C0FE9">
          <w:rPr>
            <w:noProof/>
            <w:webHidden/>
          </w:rPr>
          <w:fldChar w:fldCharType="separate"/>
        </w:r>
        <w:r w:rsidR="001C0FE9" w:rsidRPr="001C0FE9">
          <w:rPr>
            <w:noProof/>
            <w:webHidden/>
          </w:rPr>
          <w:t>26</w:t>
        </w:r>
        <w:r w:rsidR="001C0FE9" w:rsidRPr="001C0FE9">
          <w:rPr>
            <w:noProof/>
            <w:webHidden/>
          </w:rPr>
          <w:fldChar w:fldCharType="end"/>
        </w:r>
      </w:hyperlink>
    </w:p>
    <w:p w14:paraId="0C93E837" w14:textId="77777777" w:rsidR="001C0FE9" w:rsidRPr="001C0FE9" w:rsidRDefault="00AB1C1C">
      <w:pPr>
        <w:pStyle w:val="TOC3"/>
        <w:rPr>
          <w:rFonts w:asciiTheme="minorHAnsi" w:eastAsiaTheme="minorEastAsia" w:hAnsiTheme="minorHAnsi" w:cstheme="minorBidi"/>
          <w:i w:val="0"/>
          <w:iCs w:val="0"/>
          <w:noProof/>
          <w:sz w:val="22"/>
          <w:szCs w:val="22"/>
        </w:rPr>
      </w:pPr>
      <w:hyperlink w:anchor="_Toc23252353" w:history="1">
        <w:r w:rsidR="001C0FE9" w:rsidRPr="001C0FE9">
          <w:rPr>
            <w:rStyle w:val="Hyperlink"/>
            <w:noProof/>
          </w:rPr>
          <w:t>5.8.2</w:t>
        </w:r>
        <w:r w:rsidR="001C0FE9" w:rsidRPr="001C0FE9">
          <w:rPr>
            <w:rFonts w:asciiTheme="minorHAnsi" w:eastAsiaTheme="minorEastAsia" w:hAnsiTheme="minorHAnsi" w:cstheme="minorBidi"/>
            <w:i w:val="0"/>
            <w:iCs w:val="0"/>
            <w:noProof/>
            <w:sz w:val="22"/>
            <w:szCs w:val="22"/>
          </w:rPr>
          <w:tab/>
        </w:r>
        <w:r w:rsidR="001C0FE9" w:rsidRPr="001C0FE9">
          <w:rPr>
            <w:rStyle w:val="Hyperlink"/>
            <w:noProof/>
          </w:rPr>
          <w:t>Transformer Tap Position</w:t>
        </w:r>
        <w:r w:rsidR="001C0FE9" w:rsidRPr="001C0FE9">
          <w:rPr>
            <w:noProof/>
            <w:webHidden/>
          </w:rPr>
          <w:tab/>
        </w:r>
        <w:r w:rsidR="001C0FE9" w:rsidRPr="001C0FE9">
          <w:rPr>
            <w:noProof/>
            <w:webHidden/>
          </w:rPr>
          <w:fldChar w:fldCharType="begin"/>
        </w:r>
        <w:r w:rsidR="001C0FE9" w:rsidRPr="001C0FE9">
          <w:rPr>
            <w:noProof/>
            <w:webHidden/>
          </w:rPr>
          <w:instrText xml:space="preserve"> PAGEREF _Toc23252353 \h </w:instrText>
        </w:r>
        <w:r w:rsidR="001C0FE9" w:rsidRPr="001C0FE9">
          <w:rPr>
            <w:noProof/>
            <w:webHidden/>
          </w:rPr>
        </w:r>
        <w:r w:rsidR="001C0FE9" w:rsidRPr="001C0FE9">
          <w:rPr>
            <w:noProof/>
            <w:webHidden/>
          </w:rPr>
          <w:fldChar w:fldCharType="separate"/>
        </w:r>
        <w:r w:rsidR="001C0FE9" w:rsidRPr="001C0FE9">
          <w:rPr>
            <w:noProof/>
            <w:webHidden/>
          </w:rPr>
          <w:t>26</w:t>
        </w:r>
        <w:r w:rsidR="001C0FE9" w:rsidRPr="001C0FE9">
          <w:rPr>
            <w:noProof/>
            <w:webHidden/>
          </w:rPr>
          <w:fldChar w:fldCharType="end"/>
        </w:r>
      </w:hyperlink>
    </w:p>
    <w:p w14:paraId="214045AC" w14:textId="77777777" w:rsidR="001C0FE9" w:rsidRPr="001C0FE9" w:rsidRDefault="00AB1C1C">
      <w:pPr>
        <w:pStyle w:val="TOC2"/>
        <w:rPr>
          <w:rFonts w:asciiTheme="minorHAnsi" w:eastAsiaTheme="minorEastAsia" w:hAnsiTheme="minorHAnsi" w:cstheme="minorBidi"/>
          <w:smallCaps w:val="0"/>
          <w:sz w:val="22"/>
          <w:szCs w:val="22"/>
        </w:rPr>
      </w:pPr>
      <w:hyperlink w:anchor="_Toc23252354" w:history="1">
        <w:r w:rsidR="001C0FE9" w:rsidRPr="001C0FE9">
          <w:rPr>
            <w:rStyle w:val="Hyperlink"/>
          </w:rPr>
          <w:t>5.9</w:t>
        </w:r>
        <w:r w:rsidR="001C0FE9" w:rsidRPr="001C0FE9">
          <w:rPr>
            <w:rFonts w:asciiTheme="minorHAnsi" w:eastAsiaTheme="minorEastAsia" w:hAnsiTheme="minorHAnsi" w:cstheme="minorBidi"/>
            <w:smallCaps w:val="0"/>
            <w:sz w:val="22"/>
            <w:szCs w:val="22"/>
          </w:rPr>
          <w:tab/>
        </w:r>
        <w:r w:rsidR="001C0FE9" w:rsidRPr="001C0FE9">
          <w:rPr>
            <w:rStyle w:val="Hyperlink"/>
          </w:rPr>
          <w:t>Quarterly Stability Assessment</w:t>
        </w:r>
        <w:r w:rsidR="001C0FE9" w:rsidRPr="001C0FE9">
          <w:rPr>
            <w:webHidden/>
          </w:rPr>
          <w:tab/>
        </w:r>
        <w:r w:rsidR="001C0FE9" w:rsidRPr="001C0FE9">
          <w:rPr>
            <w:webHidden/>
          </w:rPr>
          <w:fldChar w:fldCharType="begin"/>
        </w:r>
        <w:r w:rsidR="001C0FE9" w:rsidRPr="001C0FE9">
          <w:rPr>
            <w:webHidden/>
          </w:rPr>
          <w:instrText xml:space="preserve"> PAGEREF _Toc23252354 \h </w:instrText>
        </w:r>
        <w:r w:rsidR="001C0FE9" w:rsidRPr="001C0FE9">
          <w:rPr>
            <w:webHidden/>
          </w:rPr>
        </w:r>
        <w:r w:rsidR="001C0FE9" w:rsidRPr="001C0FE9">
          <w:rPr>
            <w:webHidden/>
          </w:rPr>
          <w:fldChar w:fldCharType="separate"/>
        </w:r>
        <w:r w:rsidR="001C0FE9" w:rsidRPr="001C0FE9">
          <w:rPr>
            <w:webHidden/>
          </w:rPr>
          <w:t>26</w:t>
        </w:r>
        <w:r w:rsidR="001C0FE9" w:rsidRPr="001C0FE9">
          <w:rPr>
            <w:webHidden/>
          </w:rPr>
          <w:fldChar w:fldCharType="end"/>
        </w:r>
      </w:hyperlink>
    </w:p>
    <w:p w14:paraId="3C843772" w14:textId="77777777" w:rsidR="00794E96" w:rsidRDefault="004C4CC1" w:rsidP="00A20D36">
      <w:r w:rsidRPr="000634A5">
        <w:fldChar w:fldCharType="end"/>
      </w:r>
    </w:p>
    <w:p w14:paraId="374FDD0D" w14:textId="77777777" w:rsidR="00794E96" w:rsidRPr="00794E96" w:rsidRDefault="00794E96" w:rsidP="00794E96"/>
    <w:p w14:paraId="0DE01E1B" w14:textId="77777777" w:rsidR="00794E96" w:rsidRPr="00A479A5" w:rsidRDefault="00794E96" w:rsidP="00A479A5"/>
    <w:p w14:paraId="69EFB83D" w14:textId="77777777" w:rsidR="00794E96" w:rsidRPr="00542029" w:rsidRDefault="00794E96" w:rsidP="00542029"/>
    <w:p w14:paraId="2C7BF279" w14:textId="77777777" w:rsidR="00794E96" w:rsidRPr="00542029" w:rsidRDefault="00794E96" w:rsidP="00542029"/>
    <w:p w14:paraId="2A11DE88" w14:textId="77777777" w:rsidR="00794E96" w:rsidRDefault="00794E96" w:rsidP="00794E96"/>
    <w:p w14:paraId="0A92C154" w14:textId="77777777" w:rsidR="00794E96" w:rsidRPr="00794E96" w:rsidRDefault="00794E96" w:rsidP="00794E96"/>
    <w:p w14:paraId="3B0F76A7" w14:textId="77777777" w:rsidR="00794E96" w:rsidRDefault="00794E96" w:rsidP="00794E96"/>
    <w:p w14:paraId="5B47B4EA" w14:textId="77777777" w:rsidR="00BE2296" w:rsidRPr="00794E96" w:rsidRDefault="00BE2296" w:rsidP="00A322CC">
      <w:pPr>
        <w:sectPr w:rsidR="00BE2296" w:rsidRPr="00794E96" w:rsidSect="0074209E">
          <w:headerReference w:type="default" r:id="rId14"/>
          <w:footerReference w:type="default" r:id="rId15"/>
          <w:pgSz w:w="12240" w:h="15840" w:code="1"/>
          <w:pgMar w:top="1440" w:right="1440" w:bottom="1440" w:left="1440" w:header="720" w:footer="720" w:gutter="0"/>
          <w:cols w:space="720"/>
          <w:docGrid w:linePitch="360"/>
        </w:sectPr>
      </w:pPr>
    </w:p>
    <w:p w14:paraId="68F46373" w14:textId="77777777" w:rsidR="00152993" w:rsidRDefault="006D30F1" w:rsidP="00A52038">
      <w:pPr>
        <w:pStyle w:val="Heading1"/>
      </w:pPr>
      <w:bookmarkStart w:id="1" w:name="_Toc532803560"/>
      <w:bookmarkStart w:id="2" w:name="_Toc23252314"/>
      <w:r>
        <w:lastRenderedPageBreak/>
        <w:t>5</w:t>
      </w:r>
      <w:r w:rsidR="00602465">
        <w:tab/>
      </w:r>
      <w:r w:rsidR="00114010" w:rsidRPr="00114010">
        <w:t>GENERATION RESOURCE INTERCONNECTION</w:t>
      </w:r>
      <w:r w:rsidR="00114010" w:rsidRPr="00114010">
        <w:rPr>
          <w:bCs/>
        </w:rPr>
        <w:t xml:space="preserve"> or Change Request</w:t>
      </w:r>
      <w:bookmarkEnd w:id="0"/>
      <w:bookmarkEnd w:id="1"/>
      <w:bookmarkEnd w:id="2"/>
    </w:p>
    <w:p w14:paraId="029828F1" w14:textId="77777777" w:rsidR="00DD29C7" w:rsidRDefault="00DD29C7" w:rsidP="00DD29C7">
      <w:pPr>
        <w:pStyle w:val="H2"/>
      </w:pPr>
      <w:bookmarkStart w:id="3" w:name="_Toc307384166"/>
      <w:bookmarkStart w:id="4" w:name="_Toc532803561"/>
      <w:bookmarkStart w:id="5" w:name="_Toc23252315"/>
      <w:r w:rsidRPr="00DF4AA8">
        <w:t>5.1</w:t>
      </w:r>
      <w:r w:rsidRPr="00DF4AA8">
        <w:tab/>
        <w:t>Introduction</w:t>
      </w:r>
      <w:bookmarkEnd w:id="3"/>
      <w:bookmarkEnd w:id="4"/>
      <w:bookmarkEnd w:id="5"/>
    </w:p>
    <w:p w14:paraId="22676A30"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This </w:t>
      </w:r>
      <w:r w:rsidR="003F4356">
        <w:rPr>
          <w:szCs w:val="24"/>
        </w:rPr>
        <w:t>S</w:t>
      </w:r>
      <w:r w:rsidRPr="00AF6B57">
        <w:rPr>
          <w:szCs w:val="24"/>
        </w:rPr>
        <w:t>ection</w:t>
      </w:r>
      <w:r w:rsidR="003F4356">
        <w:rPr>
          <w:szCs w:val="24"/>
        </w:rPr>
        <w:t xml:space="preserve"> 5, Generation Resource Interconnection or Change Request,</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this </w:t>
      </w:r>
      <w:r w:rsidR="00E27F56">
        <w:rPr>
          <w:szCs w:val="24"/>
        </w:rPr>
        <w:t>S</w:t>
      </w:r>
      <w:r w:rsidRPr="00AF6B57">
        <w:rPr>
          <w:szCs w:val="24"/>
        </w:rPr>
        <w:t>ection</w:t>
      </w:r>
      <w:r w:rsidR="00E27F56">
        <w:rPr>
          <w:szCs w:val="24"/>
        </w:rPr>
        <w:t xml:space="preserve"> 5</w:t>
      </w:r>
      <w:r w:rsidRPr="00AF6B57">
        <w:rPr>
          <w:szCs w:val="24"/>
        </w:rPr>
        <w:t xml:space="preserve"> are </w:t>
      </w:r>
      <w:r w:rsidRPr="00DF4AA8">
        <w:rPr>
          <w:szCs w:val="24"/>
        </w:rPr>
        <w:t>designed</w:t>
      </w:r>
      <w:r w:rsidRPr="00AF6B57">
        <w:rPr>
          <w:szCs w:val="24"/>
        </w:rPr>
        <w:t xml:space="preserve"> to:</w:t>
      </w:r>
    </w:p>
    <w:p w14:paraId="74617599" w14:textId="77777777" w:rsidR="00DD29C7" w:rsidRDefault="00DD29C7" w:rsidP="00DD29C7">
      <w:pPr>
        <w:pStyle w:val="List"/>
        <w:ind w:left="1440"/>
      </w:pPr>
      <w:r w:rsidRPr="00DF4AA8">
        <w:t>(a)</w:t>
      </w:r>
      <w:r w:rsidRPr="00DF4AA8">
        <w:tab/>
        <w:t>Determine the facilities required to directly interconnect new or modified generation to the ERCOT System;</w:t>
      </w:r>
    </w:p>
    <w:p w14:paraId="59E96E55" w14:textId="77777777" w:rsidR="00DD29C7" w:rsidRDefault="00DD29C7" w:rsidP="00DD29C7">
      <w:pPr>
        <w:pStyle w:val="List"/>
        <w:ind w:left="1440"/>
      </w:pPr>
      <w:r w:rsidRPr="00DF4AA8">
        <w:t>(b)</w:t>
      </w:r>
      <w:r w:rsidRPr="00DF4AA8">
        <w:tab/>
        <w:t xml:space="preserve">Ensure that the interconnection of the new or modified generation is accomplished in a manner that maintains the reliability of the ERCOT System and is in compliance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6B3AA78A" w14:textId="77777777" w:rsidR="00DD29C7" w:rsidRDefault="00DD29C7" w:rsidP="00DD29C7">
      <w:pPr>
        <w:pStyle w:val="List"/>
        <w:ind w:left="1440"/>
      </w:pPr>
      <w:r w:rsidRPr="00DF4AA8">
        <w:t>(c)</w:t>
      </w:r>
      <w:r w:rsidRPr="00DF4AA8">
        <w:tab/>
        <w:t>Increase the quality of communications between Interconnecting Entities (IEs)</w:t>
      </w:r>
      <w:r w:rsidRPr="00AF6B57">
        <w:t>,</w:t>
      </w:r>
      <w:r w:rsidRPr="00DF4AA8">
        <w:t xml:space="preserve"> Transmission Service Providers (TSPs), and ERCOT;</w:t>
      </w:r>
    </w:p>
    <w:p w14:paraId="443A5238" w14:textId="77777777" w:rsidR="00DD29C7" w:rsidRDefault="00DD29C7" w:rsidP="00DD29C7">
      <w:pPr>
        <w:pStyle w:val="List"/>
        <w:ind w:left="1440"/>
      </w:pPr>
      <w:r w:rsidRPr="00DF4AA8">
        <w:t>(d)</w:t>
      </w:r>
      <w:r w:rsidRPr="00DF4AA8">
        <w:tab/>
        <w:t xml:space="preserve">Provide for the best available information on future capacity additions for use in identifying, forecasting, and analyzing both short and long-range ERCOT capabilities, demands, and reserves; and </w:t>
      </w:r>
    </w:p>
    <w:p w14:paraId="0C70F634" w14:textId="77777777" w:rsidR="00DD29C7" w:rsidRDefault="00DD29C7" w:rsidP="00DD29C7">
      <w:pPr>
        <w:pStyle w:val="List"/>
        <w:ind w:left="1440"/>
      </w:pPr>
      <w:r w:rsidRPr="00DF4AA8">
        <w:t>(e)</w:t>
      </w:r>
      <w:r w:rsidRPr="00DF4AA8">
        <w:tab/>
        <w:t>Provide accurate initial data about the proposed Generation Resource to ERCOT to ensure that ERCOT and stakeholders have the information necessary for planning purposes.</w:t>
      </w:r>
    </w:p>
    <w:p w14:paraId="64A1E3C8"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The requirements and </w:t>
      </w:r>
      <w:r w:rsidRPr="00DF4AA8">
        <w:rPr>
          <w:szCs w:val="24"/>
        </w:rPr>
        <w:t>processes</w:t>
      </w:r>
      <w:r w:rsidRPr="00AF6B57">
        <w:rPr>
          <w:szCs w:val="24"/>
        </w:rPr>
        <w:t xml:space="preserve"> in this </w:t>
      </w:r>
      <w:r w:rsidR="003F4356">
        <w:rPr>
          <w:szCs w:val="24"/>
        </w:rPr>
        <w:t>S</w:t>
      </w:r>
      <w:r w:rsidRPr="00AF6B57">
        <w:rPr>
          <w:szCs w:val="24"/>
        </w:rPr>
        <w:t>ection</w:t>
      </w:r>
      <w:r w:rsidR="003F4356">
        <w:rPr>
          <w:szCs w:val="24"/>
        </w:rPr>
        <w:t xml:space="preserve"> 5</w:t>
      </w:r>
      <w:r w:rsidRPr="00AF6B57">
        <w:rPr>
          <w:szCs w:val="24"/>
        </w:rPr>
        <w:t xml:space="preserve"> conform to all applicable </w:t>
      </w:r>
      <w:r w:rsidRPr="00DF4AA8">
        <w:rPr>
          <w:szCs w:val="24"/>
        </w:rPr>
        <w:t>Public Utility Commission of Texas (</w:t>
      </w:r>
      <w:r w:rsidRPr="00AF6B57">
        <w:rPr>
          <w:szCs w:val="24"/>
        </w:rPr>
        <w:t>PUC</w:t>
      </w:r>
      <w:r w:rsidRPr="00DF4AA8">
        <w:rPr>
          <w:szCs w:val="24"/>
        </w:rPr>
        <w:t>T)</w:t>
      </w:r>
      <w:r w:rsidRPr="00AF6B57">
        <w:rPr>
          <w:szCs w:val="24"/>
        </w:rPr>
        <w:t xml:space="preserve"> rules, NERC Reliability Standards, Protocols, </w:t>
      </w:r>
      <w:r w:rsidRPr="00DF4AA8">
        <w:rPr>
          <w:szCs w:val="24"/>
        </w:rPr>
        <w:t xml:space="preserve">and provisions in this </w:t>
      </w:r>
      <w:r w:rsidRPr="00AF6B57">
        <w:rPr>
          <w:szCs w:val="24"/>
        </w:rPr>
        <w:t xml:space="preserve">Planning Guide and </w:t>
      </w:r>
      <w:r>
        <w:rPr>
          <w:szCs w:val="24"/>
        </w:rPr>
        <w:t xml:space="preserve">the </w:t>
      </w:r>
      <w:r w:rsidRPr="00AF6B57">
        <w:rPr>
          <w:szCs w:val="24"/>
        </w:rPr>
        <w:t xml:space="preserve">Operating Guides.  In the event of a conflict between this </w:t>
      </w:r>
      <w:r w:rsidR="003F4356">
        <w:rPr>
          <w:szCs w:val="24"/>
        </w:rPr>
        <w:t>S</w:t>
      </w:r>
      <w:r w:rsidRPr="00AF6B57">
        <w:rPr>
          <w:szCs w:val="24"/>
        </w:rPr>
        <w:t>ection</w:t>
      </w:r>
      <w:r w:rsidR="003F4356">
        <w:rPr>
          <w:szCs w:val="24"/>
        </w:rPr>
        <w:t xml:space="preserve"> 5</w:t>
      </w:r>
      <w:r w:rsidRPr="00AF6B57">
        <w:rPr>
          <w:szCs w:val="24"/>
        </w:rPr>
        <w:t xml:space="preserve"> and</w:t>
      </w:r>
      <w:r w:rsidRPr="00DF4AA8">
        <w:rPr>
          <w:szCs w:val="24"/>
        </w:rPr>
        <w:t xml:space="preserve"> any</w:t>
      </w:r>
      <w:r w:rsidRPr="00AF6B57">
        <w:rPr>
          <w:szCs w:val="24"/>
        </w:rPr>
        <w:t xml:space="preserve"> PUC</w:t>
      </w:r>
      <w:r w:rsidRPr="00DF4AA8">
        <w:rPr>
          <w:szCs w:val="24"/>
        </w:rPr>
        <w:t>T</w:t>
      </w:r>
      <w:r w:rsidRPr="00AF6B57">
        <w:rPr>
          <w:szCs w:val="24"/>
        </w:rPr>
        <w:t xml:space="preserve"> rules, NERC Reliability Standards, </w:t>
      </w:r>
      <w:r w:rsidRPr="00DF4AA8">
        <w:rPr>
          <w:szCs w:val="24"/>
        </w:rPr>
        <w:t xml:space="preserve">and the </w:t>
      </w:r>
      <w:r w:rsidRPr="00AF6B57">
        <w:rPr>
          <w:szCs w:val="24"/>
        </w:rPr>
        <w:t>Protocols, then such PUC</w:t>
      </w:r>
      <w:r w:rsidRPr="00DF4AA8">
        <w:rPr>
          <w:szCs w:val="24"/>
        </w:rPr>
        <w:t>T</w:t>
      </w:r>
      <w:r w:rsidRPr="00AF6B57">
        <w:rPr>
          <w:szCs w:val="24"/>
        </w:rPr>
        <w:t xml:space="preserve"> rules, NERC Reliability Standards, </w:t>
      </w:r>
      <w:r w:rsidRPr="00DF4AA8">
        <w:rPr>
          <w:szCs w:val="24"/>
        </w:rPr>
        <w:t xml:space="preserve">or </w:t>
      </w:r>
      <w:r w:rsidRPr="00AF6B57">
        <w:rPr>
          <w:szCs w:val="24"/>
        </w:rPr>
        <w:t>Protocols</w:t>
      </w:r>
      <w:r w:rsidRPr="00DF4AA8">
        <w:rPr>
          <w:szCs w:val="24"/>
        </w:rPr>
        <w:t xml:space="preserve"> shall control</w:t>
      </w:r>
      <w:r w:rsidRPr="00AF6B57">
        <w:rPr>
          <w:szCs w:val="24"/>
        </w:rPr>
        <w:t>.</w:t>
      </w:r>
    </w:p>
    <w:p w14:paraId="31AC6705" w14:textId="77777777" w:rsidR="00F92A25" w:rsidRPr="00CD7014" w:rsidRDefault="00F92A25" w:rsidP="00F92A25">
      <w:pPr>
        <w:keepNext/>
        <w:tabs>
          <w:tab w:val="left" w:pos="1080"/>
        </w:tabs>
        <w:spacing w:before="240" w:after="240"/>
        <w:ind w:left="1080" w:hanging="1080"/>
        <w:outlineLvl w:val="2"/>
        <w:rPr>
          <w:b/>
          <w:bCs/>
          <w:i/>
          <w:szCs w:val="20"/>
        </w:rPr>
      </w:pPr>
      <w:bookmarkStart w:id="6" w:name="_Toc23252316"/>
      <w:r w:rsidRPr="00CD7014">
        <w:rPr>
          <w:b/>
          <w:bCs/>
          <w:i/>
        </w:rPr>
        <w:t>5.1.1</w:t>
      </w:r>
      <w:r w:rsidRPr="00CD7014">
        <w:rPr>
          <w:b/>
          <w:bCs/>
          <w:i/>
        </w:rPr>
        <w:tab/>
        <w:t>Applicability</w:t>
      </w:r>
      <w:bookmarkEnd w:id="6"/>
    </w:p>
    <w:p w14:paraId="3DF8EBDB" w14:textId="77777777" w:rsidR="00F92A25" w:rsidRPr="00CD7014" w:rsidRDefault="00F92A25" w:rsidP="00F92A25">
      <w:pPr>
        <w:spacing w:after="240"/>
        <w:ind w:left="720" w:hanging="720"/>
        <w:rPr>
          <w:iCs/>
        </w:rPr>
      </w:pPr>
      <w:r w:rsidRPr="00CD7014">
        <w:rPr>
          <w:iCs/>
        </w:rPr>
        <w:t>(1)</w:t>
      </w:r>
      <w:r w:rsidRPr="00CD7014">
        <w:rPr>
          <w:iCs/>
        </w:rPr>
        <w:tab/>
        <w:t xml:space="preserve">The requirements in this </w:t>
      </w:r>
      <w:r w:rsidRPr="00B35D2D">
        <w:rPr>
          <w:iCs/>
        </w:rPr>
        <w:t>Section 5</w:t>
      </w:r>
      <w:r w:rsidRPr="00B449B6">
        <w:rPr>
          <w:iCs/>
        </w:rPr>
        <w:t>, Generation Resource Interconnection or Change Request</w:t>
      </w:r>
      <w:r w:rsidRPr="00CD7014">
        <w:rPr>
          <w:iCs/>
        </w:rPr>
        <w:t>, are applicable, to the following:</w:t>
      </w:r>
    </w:p>
    <w:p w14:paraId="117CFD83" w14:textId="77777777" w:rsidR="00F92A25" w:rsidRPr="00CD7014" w:rsidRDefault="00F92A25" w:rsidP="00F92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w:t>
      </w:r>
      <w:r w:rsidRPr="00742EC1">
        <w:rPr>
          <w:szCs w:val="20"/>
        </w:rPr>
        <w:t>SOG</w:t>
      </w:r>
      <w:r w:rsidRPr="007B3DE9">
        <w:rPr>
          <w:szCs w:val="20"/>
        </w:rPr>
        <w:t>)</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p w14:paraId="031652FA" w14:textId="77777777" w:rsidR="00F92A25" w:rsidRPr="00CD7014" w:rsidRDefault="00F92A25" w:rsidP="00F92A25">
      <w:pPr>
        <w:spacing w:after="240"/>
        <w:ind w:left="1440" w:hanging="720"/>
        <w:rPr>
          <w:szCs w:val="20"/>
        </w:rPr>
      </w:pPr>
      <w:r w:rsidRPr="00CD7014">
        <w:rPr>
          <w:szCs w:val="20"/>
        </w:rPr>
        <w:lastRenderedPageBreak/>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0A79DFC5" w14:textId="77777777" w:rsidR="00F92A25" w:rsidRPr="00CD7014" w:rsidRDefault="00F92A25" w:rsidP="00F92A25">
      <w:pPr>
        <w:spacing w:after="240"/>
        <w:ind w:left="2160" w:hanging="720"/>
      </w:pPr>
      <w:r w:rsidRPr="00CD7014">
        <w:t>(i)</w:t>
      </w:r>
      <w:r w:rsidRPr="00CD7014">
        <w:tab/>
        <w:t>Upgrad</w:t>
      </w:r>
      <w:r>
        <w:t>ing</w:t>
      </w:r>
      <w:r w:rsidRPr="00CD7014">
        <w:t xml:space="preserve"> the summer or winter </w:t>
      </w:r>
      <w:r w:rsidRPr="007B3DE9">
        <w:t>Seasonal Net Max Sustainable Rating</w:t>
      </w:r>
      <w:r w:rsidRPr="00CD7014">
        <w:t xml:space="preserve"> by ten MW or greater within a single year; </w:t>
      </w:r>
    </w:p>
    <w:p w14:paraId="008A3CB9" w14:textId="77777777" w:rsidR="00F92A25" w:rsidRPr="00DD29C7" w:rsidRDefault="00F92A25" w:rsidP="00F92A25">
      <w:pPr>
        <w:spacing w:after="240"/>
        <w:ind w:left="2160" w:hanging="720"/>
      </w:pPr>
      <w:r w:rsidRPr="00DD29C7">
        <w:t>(ii)</w:t>
      </w:r>
      <w:r w:rsidRPr="00DD29C7">
        <w:tab/>
      </w:r>
      <w:r>
        <w:t>Change the inverter, wind turbine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5248397F" w14:textId="77777777" w:rsidR="00F92A25" w:rsidRPr="00CD7014" w:rsidRDefault="00F92A25" w:rsidP="00F92A25">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of ten MW or greater.</w:t>
      </w:r>
    </w:p>
    <w:p w14:paraId="37D2A5D7" w14:textId="77777777" w:rsidR="00F92A25" w:rsidRDefault="00F92A25" w:rsidP="00F92A25">
      <w:pPr>
        <w:pStyle w:val="BodyTextNumbered"/>
        <w:rPr>
          <w:szCs w:val="24"/>
        </w:rPr>
      </w:pPr>
      <w:r w:rsidRPr="00CD7014">
        <w:t>(2)</w:t>
      </w:r>
      <w:r>
        <w:tab/>
      </w:r>
      <w:r w:rsidRPr="00CD7014">
        <w:t>Interconnection requirements for</w:t>
      </w:r>
      <w:r>
        <w:t xml:space="preserve"> </w:t>
      </w:r>
      <w:r w:rsidRPr="007B3DE9">
        <w:t>Settlement Only Distribution Generators</w:t>
      </w:r>
      <w:r>
        <w:t xml:space="preserve"> </w:t>
      </w:r>
      <w:r w:rsidRPr="007B3DE9">
        <w:t>(</w:t>
      </w:r>
      <w:r w:rsidRPr="00742EC1">
        <w:t>SODG</w:t>
      </w:r>
      <w:r w:rsidRPr="007B3DE9">
        <w:t>s)</w:t>
      </w:r>
      <w:r>
        <w:t xml:space="preserve"> and</w:t>
      </w:r>
      <w:r w:rsidRPr="00CD7014">
        <w:t xml:space="preserve"> on-site </w:t>
      </w:r>
      <w:r w:rsidRPr="007B3DE9">
        <w:t>Distributed Generation</w:t>
      </w:r>
      <w:r w:rsidRPr="00CD7014">
        <w:t xml:space="preserve"> </w:t>
      </w:r>
      <w:r w:rsidRPr="007B3DE9">
        <w:t>(</w:t>
      </w:r>
      <w:r w:rsidRPr="00742EC1">
        <w:t>DG</w:t>
      </w:r>
      <w:r w:rsidRPr="007B3DE9">
        <w:t>)</w:t>
      </w:r>
      <w:r w:rsidRPr="00CD7014">
        <w:t xml:space="preserve"> </w:t>
      </w:r>
      <w:r>
        <w:t xml:space="preserve">that are </w:t>
      </w:r>
      <w:r>
        <w:rPr>
          <w:iCs w:val="0"/>
        </w:rPr>
        <w:t xml:space="preserve">either (a) one MW or less and not registered with ERCOT or (b) greater than one MW and registered with the </w:t>
      </w:r>
      <w:r w:rsidRPr="00742EC1">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p>
    <w:p w14:paraId="6F5F5F9F" w14:textId="77777777" w:rsidR="00B11319" w:rsidRPr="00176283" w:rsidRDefault="00B11319" w:rsidP="00B9560C">
      <w:pPr>
        <w:pStyle w:val="H3"/>
      </w:pPr>
      <w:bookmarkStart w:id="7" w:name="_Applicability"/>
      <w:bookmarkStart w:id="8" w:name="_Toc532803563"/>
      <w:bookmarkStart w:id="9" w:name="_Toc23252317"/>
      <w:bookmarkStart w:id="10" w:name="_Toc181432013"/>
      <w:bookmarkStart w:id="11" w:name="_Toc221086120"/>
      <w:bookmarkEnd w:id="7"/>
      <w:r w:rsidRPr="00176283">
        <w:rPr>
          <w:szCs w:val="24"/>
        </w:rPr>
        <w:t>5.1.2</w:t>
      </w:r>
      <w:r w:rsidRPr="00176283">
        <w:rPr>
          <w:szCs w:val="24"/>
        </w:rPr>
        <w:tab/>
        <w:t>Responsibilities</w:t>
      </w:r>
      <w:bookmarkEnd w:id="8"/>
      <w:bookmarkEnd w:id="9"/>
      <w:r w:rsidRPr="00176283">
        <w:rPr>
          <w:szCs w:val="24"/>
        </w:rPr>
        <w:t xml:space="preserve"> </w:t>
      </w:r>
    </w:p>
    <w:p w14:paraId="38E45936" w14:textId="77777777" w:rsidR="00B11319" w:rsidRPr="00176283" w:rsidRDefault="00B11319" w:rsidP="00B11319">
      <w:pPr>
        <w:pStyle w:val="BodyTextNumbered"/>
        <w:rPr>
          <w:szCs w:val="24"/>
        </w:rPr>
      </w:pPr>
      <w:r w:rsidRPr="00176283">
        <w:rPr>
          <w:szCs w:val="24"/>
        </w:rPr>
        <w:t>(1)</w:t>
      </w:r>
      <w:r w:rsidRPr="00176283">
        <w:rPr>
          <w:szCs w:val="24"/>
        </w:rPr>
        <w:tab/>
        <w:t>In accordance with this Planning Guide, an IE is responsible for providing generator model and data, adhering to timelines specified herein, analyzing and installing protective Facilities to protect its equipment, and installing Facilities as identified by ERCOT or the interconnecting TSP if required to protect Transmission Elements from hazards created by the proposed Generation Resource.</w:t>
      </w:r>
    </w:p>
    <w:p w14:paraId="2B3F4F99" w14:textId="77777777" w:rsidR="00B11319" w:rsidRPr="00176283" w:rsidRDefault="00B11319" w:rsidP="00B11319">
      <w:pPr>
        <w:pStyle w:val="BodyTextNumbered"/>
        <w:rPr>
          <w:szCs w:val="24"/>
        </w:rPr>
      </w:pPr>
      <w:r w:rsidRPr="00176283">
        <w:rPr>
          <w:szCs w:val="24"/>
        </w:rPr>
        <w:t>(2)</w:t>
      </w:r>
      <w:r w:rsidRPr="00176283">
        <w:rPr>
          <w:szCs w:val="24"/>
        </w:rPr>
        <w:tab/>
        <w:t>In accordance with this Planning Guide, ERCOT is responsible for coordinating studies, identifying potential reliability risks to the ERCOT Transmission Grid, and reviewing the proposed Generation Resource design for compliance with any operational standards established in the Protocols, this Planning Guide, Nodal Operating Guides, and Other Binding Documents.</w:t>
      </w:r>
    </w:p>
    <w:p w14:paraId="36DD7866" w14:textId="77777777" w:rsidR="00B11319" w:rsidRPr="00176283" w:rsidRDefault="00B11319" w:rsidP="00B11319">
      <w:pPr>
        <w:pStyle w:val="BodyTextNumbered"/>
        <w:rPr>
          <w:szCs w:val="24"/>
        </w:rPr>
      </w:pPr>
      <w:r w:rsidRPr="00176283">
        <w:rPr>
          <w:szCs w:val="24"/>
        </w:rPr>
        <w:t>(3)</w:t>
      </w:r>
      <w:r w:rsidRPr="00176283">
        <w:rPr>
          <w:szCs w:val="24"/>
        </w:rPr>
        <w:tab/>
        <w:t xml:space="preserve">TSPs are responsible for conducting and reviewing Generation Interconnection or Change Requests (GINRs) as described in Section 5.4.2.1, Full Interconnection Study Process Overview. </w:t>
      </w:r>
    </w:p>
    <w:p w14:paraId="6960B665" w14:textId="77777777" w:rsidR="00B11319" w:rsidRDefault="00B11319" w:rsidP="00E40253">
      <w:pPr>
        <w:pStyle w:val="BodyTextNumbered"/>
      </w:pPr>
      <w:r w:rsidRPr="006643DD">
        <w:rPr>
          <w:szCs w:val="24"/>
        </w:rPr>
        <w:t>(4)</w:t>
      </w:r>
      <w:r w:rsidRPr="006643DD">
        <w:rPr>
          <w:szCs w:val="24"/>
        </w:rPr>
        <w:tab/>
      </w:r>
      <w:r w:rsidR="00E40253">
        <w:rPr>
          <w:szCs w:val="24"/>
        </w:rPr>
        <w:t>With respect to Subsynchronous Resonance (SSR) issues, an IE shall be responsible for installing appropriate SSR Countermeasures pursuant to Protocol Section 3.22.1, Subsynchronous Resonance Vulnerability Assessment.</w:t>
      </w:r>
      <w:r w:rsidR="00E40253" w:rsidDel="00E40253">
        <w:t xml:space="preserve"> </w:t>
      </w:r>
    </w:p>
    <w:p w14:paraId="3E423CA0" w14:textId="77777777" w:rsidR="00DD29C7" w:rsidRPr="0046513F" w:rsidRDefault="00DD29C7" w:rsidP="0046513F">
      <w:pPr>
        <w:pStyle w:val="BodyTextNumbered"/>
        <w:spacing w:before="240"/>
        <w:outlineLvl w:val="1"/>
        <w:rPr>
          <w:b/>
        </w:rPr>
      </w:pPr>
      <w:bookmarkStart w:id="12" w:name="_Toc257809855"/>
      <w:bookmarkStart w:id="13" w:name="_Toc307384168"/>
      <w:bookmarkStart w:id="14" w:name="_Toc532803564"/>
      <w:bookmarkStart w:id="15" w:name="_Toc23252318"/>
      <w:r w:rsidRPr="0046513F">
        <w:rPr>
          <w:b/>
        </w:rPr>
        <w:t>5.2</w:t>
      </w:r>
      <w:r w:rsidRPr="0046513F">
        <w:rPr>
          <w:b/>
        </w:rPr>
        <w:tab/>
        <w:t>Generation Interconnection Process</w:t>
      </w:r>
      <w:bookmarkEnd w:id="10"/>
      <w:bookmarkEnd w:id="11"/>
      <w:bookmarkEnd w:id="12"/>
      <w:bookmarkEnd w:id="13"/>
      <w:bookmarkEnd w:id="14"/>
      <w:bookmarkEnd w:id="15"/>
    </w:p>
    <w:p w14:paraId="0E1C8A3D" w14:textId="77777777" w:rsidR="00DD29C7" w:rsidRDefault="00463261" w:rsidP="00463261">
      <w:pPr>
        <w:pStyle w:val="BodyText"/>
        <w:spacing w:before="0" w:after="240"/>
        <w:ind w:left="720" w:hanging="720"/>
        <w:rPr>
          <w:iCs/>
        </w:rPr>
      </w:pPr>
      <w:r>
        <w:rPr>
          <w:iCs/>
        </w:rPr>
        <w:lastRenderedPageBreak/>
        <w:t>(1)</w:t>
      </w:r>
      <w:r>
        <w:rPr>
          <w:iCs/>
        </w:rPr>
        <w:tab/>
      </w:r>
      <w:r w:rsidR="00DD29C7" w:rsidRPr="00AF6B57">
        <w:rPr>
          <w:iCs/>
        </w:rPr>
        <w:t>The ERCOT generation interconnection process is designed in accordance with P.U.C. S</w:t>
      </w:r>
      <w:r w:rsidR="00DD29C7" w:rsidRPr="00AF6B57">
        <w:rPr>
          <w:iCs/>
          <w:smallCaps/>
        </w:rPr>
        <w:t>ubst</w:t>
      </w:r>
      <w:r w:rsidR="00DD29C7" w:rsidRPr="00AF6B57">
        <w:rPr>
          <w:iCs/>
        </w:rPr>
        <w:t>. R</w:t>
      </w:r>
      <w:r w:rsidR="00DD29C7" w:rsidRPr="00DF4AA8">
        <w:rPr>
          <w:iCs/>
        </w:rPr>
        <w:t xml:space="preserve">. </w:t>
      </w:r>
      <w:r w:rsidR="00DD29C7" w:rsidRPr="00AF6B57">
        <w:rPr>
          <w:iCs/>
        </w:rPr>
        <w:t xml:space="preserve">25.198, Initiating Transmission Service, which delegates to ERCOT the responsibility for implementing the transmission interconnection process.  </w:t>
      </w:r>
    </w:p>
    <w:p w14:paraId="77EFFDE7" w14:textId="77777777" w:rsidR="00A00E69" w:rsidRDefault="00A00E69" w:rsidP="00F64AA2">
      <w:pPr>
        <w:pStyle w:val="H3"/>
        <w:tabs>
          <w:tab w:val="clear" w:pos="1008"/>
          <w:tab w:val="left" w:pos="1080"/>
        </w:tabs>
        <w:ind w:left="1080" w:hanging="1080"/>
        <w:rPr>
          <w:szCs w:val="24"/>
        </w:rPr>
      </w:pPr>
      <w:bookmarkStart w:id="16" w:name="_Toc532803565"/>
      <w:bookmarkStart w:id="17" w:name="_Toc23252319"/>
      <w:bookmarkStart w:id="18" w:name="_Toc181432014"/>
      <w:bookmarkStart w:id="19" w:name="_Toc257809856"/>
      <w:bookmarkStart w:id="20" w:name="_Toc307384169"/>
      <w:r w:rsidRPr="00F10F56">
        <w:rPr>
          <w:szCs w:val="24"/>
        </w:rPr>
        <w:t>5.2.1</w:t>
      </w:r>
      <w:r w:rsidRPr="00F10F56">
        <w:rPr>
          <w:szCs w:val="24"/>
        </w:rPr>
        <w:tab/>
        <w:t>Generation Interconnection or Change Request Application</w:t>
      </w:r>
      <w:bookmarkEnd w:id="16"/>
      <w:bookmarkEnd w:id="17"/>
      <w:r w:rsidRPr="00F10F56">
        <w:rPr>
          <w:szCs w:val="24"/>
        </w:rPr>
        <w:t xml:space="preserve"> </w:t>
      </w:r>
    </w:p>
    <w:p w14:paraId="4CEC8C84" w14:textId="27E18225" w:rsidR="00A00E69" w:rsidRDefault="00A00E69" w:rsidP="00A00E69">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sidRPr="00DF4AA8">
        <w:rPr>
          <w:szCs w:val="24"/>
        </w:rPr>
        <w:t>seeking to interconnect</w:t>
      </w:r>
      <w:r w:rsidR="00A0479E">
        <w:rPr>
          <w:szCs w:val="24"/>
        </w:rPr>
        <w:t xml:space="preserve"> or modify</w:t>
      </w:r>
      <w:r w:rsidRPr="00DF4AA8">
        <w:rPr>
          <w:szCs w:val="24"/>
        </w:rPr>
        <w:t xml:space="preserve"> a Generation Resource </w:t>
      </w:r>
      <w:r w:rsidR="00A67DF1">
        <w:rPr>
          <w:szCs w:val="24"/>
        </w:rPr>
        <w:t>or Settlement Only Generator (</w:t>
      </w:r>
      <w:r w:rsidR="00A67DF1" w:rsidRPr="00742EC1">
        <w:rPr>
          <w:szCs w:val="24"/>
        </w:rPr>
        <w:t>SOG</w:t>
      </w:r>
      <w:r w:rsidR="00A67DF1">
        <w:rPr>
          <w:szCs w:val="24"/>
        </w:rPr>
        <w:t xml:space="preserve">) </w:t>
      </w:r>
      <w:r w:rsidR="00A0479E">
        <w:rPr>
          <w:szCs w:val="24"/>
        </w:rPr>
        <w:t>meeting paragraph (1) of</w:t>
      </w:r>
      <w:r w:rsidRPr="00AF6B57">
        <w:rPr>
          <w:szCs w:val="24"/>
        </w:rPr>
        <w:t xml:space="preserve"> Section </w:t>
      </w:r>
      <w:r w:rsidRPr="00DF4AA8">
        <w:rPr>
          <w:szCs w:val="24"/>
        </w:rPr>
        <w:t>5</w:t>
      </w:r>
      <w:r w:rsidRPr="00AF6B57">
        <w:rPr>
          <w:szCs w:val="24"/>
        </w:rPr>
        <w:t>.1.1, Applicability, must submit the</w:t>
      </w:r>
      <w:r w:rsidRPr="00DF4AA8">
        <w:rPr>
          <w:szCs w:val="24"/>
        </w:rPr>
        <w:t xml:space="preserve"> </w:t>
      </w:r>
      <w:r>
        <w:rPr>
          <w:szCs w:val="24"/>
        </w:rPr>
        <w:t xml:space="preserve">required </w:t>
      </w:r>
      <w:r w:rsidRPr="00AF6B57">
        <w:t xml:space="preserve">Resource </w:t>
      </w:r>
      <w:r>
        <w:t>Registration data, in the format prescribed by</w:t>
      </w:r>
      <w:r w:rsidRPr="00AF6B57">
        <w:t xml:space="preserve"> </w:t>
      </w:r>
      <w:r w:rsidRPr="00DF4AA8">
        <w:rPr>
          <w:szCs w:val="24"/>
        </w:rPr>
        <w:t>ERCOT</w:t>
      </w:r>
      <w:r>
        <w:rPr>
          <w:szCs w:val="24"/>
        </w:rPr>
        <w:t xml:space="preserve">, available on the </w:t>
      </w:r>
      <w:r w:rsidRPr="00997058">
        <w:rPr>
          <w:szCs w:val="24"/>
        </w:rPr>
        <w:t>Market Information System (MIS) Public Area</w:t>
      </w:r>
      <w:r>
        <w:rPr>
          <w:szCs w:val="24"/>
        </w:rPr>
        <w:t>,</w:t>
      </w:r>
      <w:r w:rsidRPr="00DF4AA8">
        <w:rPr>
          <w:szCs w:val="24"/>
        </w:rPr>
        <w:t xml:space="preserve"> and </w:t>
      </w:r>
      <w:r>
        <w:rPr>
          <w:szCs w:val="24"/>
        </w:rPr>
        <w:t xml:space="preserve">pay the </w:t>
      </w:r>
      <w:r w:rsidRPr="00DF4AA8">
        <w:rPr>
          <w:szCs w:val="24"/>
        </w:rPr>
        <w:t>applicable fees described in Section 5.7.2, Interconnection Study Fees</w:t>
      </w:r>
      <w:r w:rsidRPr="00AF6B57">
        <w:rPr>
          <w:szCs w:val="24"/>
        </w:rPr>
        <w:t xml:space="preserve">.  </w:t>
      </w:r>
    </w:p>
    <w:p w14:paraId="53B4FAC7" w14:textId="77777777" w:rsidR="00A00E69" w:rsidRDefault="00A00E69" w:rsidP="00F92A25">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 xml:space="preserve">submitted </w:t>
      </w:r>
      <w:r w:rsidRPr="00AF6B57">
        <w:rPr>
          <w:szCs w:val="24"/>
        </w:rPr>
        <w:t xml:space="preserve">to ERCOT </w:t>
      </w:r>
      <w:r>
        <w:rPr>
          <w:szCs w:val="24"/>
        </w:rPr>
        <w:t xml:space="preserve">via the applicable generation interconnection process in the online Resource Integration and Ongoing Operations (RIOO) system.  </w:t>
      </w:r>
    </w:p>
    <w:p w14:paraId="61057956" w14:textId="114A86EF" w:rsidR="00A00E69" w:rsidRDefault="00A00E69" w:rsidP="00A00E69">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sidR="00032C43">
        <w:rPr>
          <w:szCs w:val="24"/>
        </w:rPr>
        <w:t xml:space="preserve"> or SOG</w:t>
      </w:r>
      <w:r w:rsidRPr="00AF6B57">
        <w:rPr>
          <w:szCs w:val="24"/>
        </w:rPr>
        <w:t xml:space="preserve">.  </w:t>
      </w:r>
    </w:p>
    <w:p w14:paraId="689A1ED6" w14:textId="77777777" w:rsidR="00A00E69" w:rsidRDefault="00A00E69" w:rsidP="00B9560C">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7B9DF877" w14:textId="77777777" w:rsidR="00A00E69" w:rsidRDefault="00A00E69" w:rsidP="00A00E69">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7651EFAD" w14:textId="77777777" w:rsidR="00A00E69" w:rsidRDefault="00A00E69" w:rsidP="00A00E69">
      <w:pPr>
        <w:pStyle w:val="BodyTextNumbered"/>
        <w:rPr>
          <w:szCs w:val="24"/>
        </w:rPr>
      </w:pPr>
      <w:r w:rsidRPr="00DF4AA8">
        <w:rPr>
          <w:szCs w:val="24"/>
        </w:rPr>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4064C931" w14:textId="77777777" w:rsidR="00A00E69" w:rsidRDefault="00A00E69" w:rsidP="00A00E69">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 xml:space="preserve">At that time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w:t>
      </w:r>
      <w:r>
        <w:rPr>
          <w:szCs w:val="24"/>
        </w:rPr>
        <w:lastRenderedPageBreak/>
        <w:t xml:space="preserve">system </w:t>
      </w:r>
      <w:r w:rsidRPr="00AF6B57">
        <w:rPr>
          <w:szCs w:val="24"/>
        </w:rPr>
        <w:t>without impacting the study timeline.</w:t>
      </w:r>
      <w:r>
        <w:rPr>
          <w:szCs w:val="24"/>
        </w:rPr>
        <w:t xml:space="preserve">  The IE will be notified that action is required via a RIOO system automated email.</w:t>
      </w:r>
    </w:p>
    <w:p w14:paraId="758734B0" w14:textId="77777777" w:rsidR="00A00E69" w:rsidRDefault="00A00E69" w:rsidP="00A00E69">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DF4AA8">
        <w:rPr>
          <w:szCs w:val="24"/>
        </w:rPr>
        <w:t>IE</w:t>
      </w:r>
      <w:r w:rsidRPr="00AF6B57">
        <w:rPr>
          <w:szCs w:val="24"/>
        </w:rPr>
        <w:t>s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hyperlink r:id="rId16" w:history="1">
        <w:r w:rsidRPr="001A1D6D">
          <w:rPr>
            <w:rStyle w:val="Hyperlink"/>
            <w:szCs w:val="24"/>
          </w:rPr>
          <w:t>GINR@ercot.com</w:t>
        </w:r>
      </w:hyperlink>
      <w:r>
        <w:rPr>
          <w:szCs w:val="24"/>
        </w:rPr>
        <w:t xml:space="preserve">.  </w:t>
      </w:r>
      <w:r w:rsidRPr="001D3BB1">
        <w:rPr>
          <w:szCs w:val="24"/>
        </w:rPr>
        <w:t>A</w:t>
      </w:r>
      <w:r>
        <w:rPr>
          <w:szCs w:val="24"/>
        </w:rPr>
        <w:t>ll</w:t>
      </w:r>
      <w:r w:rsidRPr="001D3BB1">
        <w:rPr>
          <w:szCs w:val="24"/>
        </w:rPr>
        <w:t xml:space="preserve"> email communication sent to </w:t>
      </w:r>
      <w:hyperlink r:id="rId17" w:history="1">
        <w:r w:rsidRPr="001D3BB1">
          <w:rPr>
            <w:rStyle w:val="Hyperlink"/>
            <w:szCs w:val="24"/>
          </w:rPr>
          <w:t>GINR@ercot.com</w:t>
        </w:r>
      </w:hyperlink>
      <w:r w:rsidRPr="001D3BB1">
        <w:rPr>
          <w:szCs w:val="24"/>
        </w:rPr>
        <w:t xml:space="preserve"> 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5EFD469C" w14:textId="732728DB" w:rsidR="007A394D" w:rsidRDefault="00A00E69" w:rsidP="00032C43">
      <w:pPr>
        <w:pStyle w:val="BodyTextNumbered"/>
        <w:rPr>
          <w:szCs w:val="24"/>
        </w:rPr>
      </w:pPr>
      <w:r w:rsidRPr="000C1DC9">
        <w:rPr>
          <w:szCs w:val="24"/>
        </w:rPr>
        <w:t>(9</w:t>
      </w:r>
      <w:r w:rsidRPr="00D278C7">
        <w:rPr>
          <w:szCs w:val="24"/>
        </w:rPr>
        <w:t>)</w:t>
      </w:r>
      <w:r w:rsidRPr="00D278C7">
        <w:rPr>
          <w:szCs w:val="24"/>
        </w:rPr>
        <w:tab/>
        <w:t>If proposed Generation Resources</w:t>
      </w:r>
      <w:r w:rsidRPr="00CA4CF9">
        <w:rPr>
          <w:szCs w:val="24"/>
        </w:rPr>
        <w:t xml:space="preserve"> </w:t>
      </w:r>
      <w:r w:rsidR="00032C43">
        <w:rPr>
          <w:szCs w:val="24"/>
        </w:rPr>
        <w:t xml:space="preserve">or SOGs </w:t>
      </w:r>
      <w:r w:rsidRPr="00CA4CF9">
        <w:rPr>
          <w:szCs w:val="24"/>
        </w:rPr>
        <w:t xml:space="preserve">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than one year apart, </w:t>
      </w:r>
      <w:r w:rsidRPr="004B6BF6">
        <w:rPr>
          <w:szCs w:val="24"/>
        </w:rPr>
        <w:t>each</w:t>
      </w:r>
      <w:r w:rsidRPr="00F64AA2">
        <w:rPr>
          <w:szCs w:val="24"/>
        </w:rPr>
        <w:t xml:space="preserve"> stage should be treated as a separate interconnection request but may be included in the same study.</w:t>
      </w:r>
      <w:r w:rsidR="00F4512E" w:rsidRPr="00DF4AA8" w:rsidDel="00A00E69">
        <w:rPr>
          <w:szCs w:val="24"/>
        </w:rPr>
        <w:t xml:space="preserve"> </w:t>
      </w:r>
    </w:p>
    <w:p w14:paraId="64BF2F43" w14:textId="77777777" w:rsidR="00757EB2" w:rsidRDefault="00757EB2" w:rsidP="00B9560C">
      <w:pPr>
        <w:pStyle w:val="H3"/>
      </w:pPr>
      <w:bookmarkStart w:id="21" w:name="_Toc532803566"/>
      <w:bookmarkStart w:id="22" w:name="_Toc23252320"/>
      <w:bookmarkStart w:id="23" w:name="_Toc257809858"/>
      <w:bookmarkStart w:id="24" w:name="_Toc307384170"/>
      <w:bookmarkEnd w:id="18"/>
      <w:bookmarkEnd w:id="19"/>
      <w:bookmarkEnd w:id="20"/>
      <w:r>
        <w:rPr>
          <w:szCs w:val="24"/>
        </w:rPr>
        <w:t>5.2.2</w:t>
      </w:r>
      <w:r>
        <w:rPr>
          <w:szCs w:val="24"/>
        </w:rPr>
        <w:tab/>
        <w:t>Generation Interconnection or Change Request Submission Requirements</w:t>
      </w:r>
      <w:bookmarkEnd w:id="21"/>
      <w:bookmarkEnd w:id="22"/>
    </w:p>
    <w:p w14:paraId="15851A40" w14:textId="77777777" w:rsidR="00757EB2" w:rsidRDefault="00757EB2" w:rsidP="00757EB2">
      <w:pPr>
        <w:pStyle w:val="BodyTextNumbered"/>
        <w:rPr>
          <w:szCs w:val="24"/>
        </w:rPr>
      </w:pPr>
      <w:r w:rsidRPr="00DF4AA8">
        <w:rPr>
          <w:szCs w:val="24"/>
        </w:rPr>
        <w:t>(1)</w:t>
      </w:r>
      <w:r w:rsidRPr="00DF4AA8">
        <w:rPr>
          <w:szCs w:val="24"/>
        </w:rPr>
        <w:tab/>
      </w:r>
      <w:r w:rsidRPr="00AF6B57">
        <w:rPr>
          <w:szCs w:val="24"/>
        </w:rPr>
        <w:t xml:space="preserve">In order to consider the GINR, a </w:t>
      </w:r>
      <w:r w:rsidR="0031486F">
        <w:rPr>
          <w:szCs w:val="24"/>
        </w:rPr>
        <w:t xml:space="preserve">Generation Interconnection </w:t>
      </w:r>
      <w:r w:rsidRPr="000C4134">
        <w:rPr>
          <w:szCs w:val="24"/>
        </w:rPr>
        <w:t xml:space="preserve">Fee </w:t>
      </w:r>
      <w:r w:rsidRPr="002C473A">
        <w:rPr>
          <w:szCs w:val="24"/>
        </w:rPr>
        <w:t xml:space="preserve">shall be submitted to ERCOT </w:t>
      </w:r>
      <w:r>
        <w:rPr>
          <w:szCs w:val="24"/>
        </w:rPr>
        <w:t>as part of</w:t>
      </w:r>
      <w:r w:rsidRPr="002C473A">
        <w:rPr>
          <w:szCs w:val="24"/>
        </w:rPr>
        <w:t xml:space="preserve"> the </w:t>
      </w:r>
      <w:r w:rsidRPr="000C4134">
        <w:rPr>
          <w:szCs w:val="24"/>
        </w:rPr>
        <w:t>GINR application as prescribed in Section 5.2</w:t>
      </w:r>
      <w:r w:rsidRPr="008D1929">
        <w:rPr>
          <w:szCs w:val="24"/>
        </w:rPr>
        <w:t>.1</w:t>
      </w:r>
      <w:r w:rsidRPr="00AF6B57">
        <w:rPr>
          <w:szCs w:val="24"/>
        </w:rPr>
        <w:t xml:space="preserve">, Generation Interconnection or Change Request Application.  The </w:t>
      </w:r>
      <w:r w:rsidR="0031486F">
        <w:rPr>
          <w:szCs w:val="24"/>
        </w:rPr>
        <w:t>Generation Interconnection</w:t>
      </w:r>
      <w:r w:rsidRPr="00AF6B57">
        <w:rPr>
          <w:szCs w:val="24"/>
        </w:rPr>
        <w:t xml:space="preserve"> Fee is non-refundable. </w:t>
      </w:r>
    </w:p>
    <w:p w14:paraId="2E4CB4DC" w14:textId="77777777" w:rsidR="00757EB2" w:rsidRDefault="00757EB2" w:rsidP="00757EB2">
      <w:pPr>
        <w:pStyle w:val="BodyTextNumbered"/>
        <w:rPr>
          <w:szCs w:val="24"/>
        </w:rPr>
      </w:pPr>
      <w:r w:rsidRPr="00DF4AA8">
        <w:rPr>
          <w:szCs w:val="24"/>
        </w:rPr>
        <w:t>(</w:t>
      </w:r>
      <w:r>
        <w:rPr>
          <w:szCs w:val="24"/>
        </w:rPr>
        <w:t>2</w:t>
      </w:r>
      <w:r w:rsidRPr="00DF4AA8">
        <w:rPr>
          <w:szCs w:val="24"/>
        </w:rPr>
        <w:t>)</w:t>
      </w:r>
      <w:r w:rsidRPr="00DF4AA8">
        <w:rPr>
          <w:szCs w:val="24"/>
        </w:rPr>
        <w:tab/>
      </w:r>
      <w:r w:rsidRPr="00AF6B57">
        <w:rPr>
          <w:szCs w:val="24"/>
        </w:rPr>
        <w:t xml:space="preserve">ERCOT will assign a unique </w:t>
      </w:r>
      <w:r>
        <w:rPr>
          <w:szCs w:val="24"/>
        </w:rPr>
        <w:t xml:space="preserve">project identification number (INR number) </w:t>
      </w:r>
      <w:r w:rsidRPr="00AF6B57">
        <w:rPr>
          <w:szCs w:val="24"/>
        </w:rPr>
        <w:t>to all GINRs according to the following convention:</w:t>
      </w:r>
    </w:p>
    <w:p w14:paraId="4FC32AD2" w14:textId="77777777" w:rsidR="00757EB2" w:rsidRPr="00DF4AA8" w:rsidRDefault="00757EB2" w:rsidP="00757EB2">
      <w:pPr>
        <w:pStyle w:val="Body"/>
        <w:spacing w:before="180"/>
        <w:rPr>
          <w:rFonts w:ascii="Times New Roman" w:hAnsi="Times New Roman" w:cs="Times New Roman"/>
          <w:b/>
          <w:sz w:val="24"/>
          <w:szCs w:val="24"/>
        </w:rPr>
      </w:pPr>
      <w:r w:rsidRPr="00AF6B57">
        <w:rPr>
          <w:rFonts w:ascii="Times New Roman" w:hAnsi="Times New Roman" w:cs="Times New Roman"/>
          <w:sz w:val="24"/>
          <w:szCs w:val="24"/>
        </w:rPr>
        <w:tab/>
      </w:r>
      <w:r w:rsidRPr="00AF6B57">
        <w:rPr>
          <w:rFonts w:ascii="Times New Roman" w:hAnsi="Times New Roman" w:cs="Times New Roman"/>
          <w:b/>
          <w:sz w:val="24"/>
          <w:szCs w:val="24"/>
        </w:rPr>
        <w:t>yrINRxxxx</w:t>
      </w:r>
    </w:p>
    <w:p w14:paraId="0D4E9E66" w14:textId="77777777" w:rsidR="00757EB2" w:rsidRPr="00DF4AA8" w:rsidRDefault="00757EB2" w:rsidP="00757EB2">
      <w:pPr>
        <w:pStyle w:val="Body"/>
        <w:tabs>
          <w:tab w:val="left" w:pos="720"/>
          <w:tab w:val="left" w:pos="1800"/>
        </w:tabs>
        <w:spacing w:before="0"/>
        <w:rPr>
          <w:rFonts w:ascii="Times New Roman" w:hAnsi="Times New Roman" w:cs="Times New Roman"/>
          <w:sz w:val="24"/>
          <w:szCs w:val="24"/>
        </w:rPr>
      </w:pPr>
      <w:r w:rsidRPr="00AF6B57">
        <w:rPr>
          <w:rFonts w:ascii="Times New Roman" w:hAnsi="Times New Roman" w:cs="Times New Roman"/>
          <w:sz w:val="24"/>
          <w:szCs w:val="24"/>
        </w:rPr>
        <w:tab/>
        <w:t>where:</w:t>
      </w:r>
      <w:r w:rsidRPr="00AF6B57">
        <w:rPr>
          <w:rFonts w:ascii="Times New Roman" w:hAnsi="Times New Roman" w:cs="Times New Roman"/>
          <w:sz w:val="24"/>
          <w:szCs w:val="24"/>
        </w:rPr>
        <w:tab/>
        <w:t xml:space="preserve">yr is the calendar year the generation is anticipated to be online </w:t>
      </w:r>
    </w:p>
    <w:p w14:paraId="1C1F55F2" w14:textId="77777777" w:rsidR="00757EB2" w:rsidRPr="00DF4AA8" w:rsidRDefault="00757EB2" w:rsidP="00757EB2">
      <w:pPr>
        <w:pStyle w:val="Body"/>
        <w:tabs>
          <w:tab w:val="left" w:pos="1800"/>
        </w:tabs>
        <w:spacing w:before="0"/>
        <w:ind w:left="1800"/>
        <w:rPr>
          <w:rFonts w:ascii="Times New Roman" w:hAnsi="Times New Roman" w:cs="Times New Roman"/>
          <w:sz w:val="24"/>
          <w:szCs w:val="24"/>
        </w:rPr>
      </w:pPr>
      <w:r w:rsidRPr="00AF6B57">
        <w:rPr>
          <w:rFonts w:ascii="Times New Roman" w:hAnsi="Times New Roman" w:cs="Times New Roman"/>
          <w:sz w:val="24"/>
          <w:szCs w:val="24"/>
        </w:rPr>
        <w:t>INR indicates interconnection request</w:t>
      </w:r>
    </w:p>
    <w:p w14:paraId="7930E2CD" w14:textId="77777777" w:rsidR="00757EB2" w:rsidRDefault="00757EB2" w:rsidP="00757EB2">
      <w:pPr>
        <w:pStyle w:val="Body"/>
        <w:tabs>
          <w:tab w:val="left" w:pos="1800"/>
        </w:tabs>
        <w:spacing w:before="0"/>
        <w:ind w:left="1800"/>
        <w:rPr>
          <w:rFonts w:ascii="Times New Roman" w:hAnsi="Times New Roman" w:cs="Times New Roman"/>
          <w:sz w:val="24"/>
          <w:szCs w:val="24"/>
        </w:rPr>
      </w:pPr>
      <w:r w:rsidRPr="00AF6B57">
        <w:rPr>
          <w:rFonts w:ascii="Times New Roman" w:hAnsi="Times New Roman" w:cs="Times New Roman"/>
          <w:sz w:val="24"/>
          <w:szCs w:val="24"/>
        </w:rPr>
        <w:t>xxxx is a sequence number beginning with 0001 (reset for each year)</w:t>
      </w:r>
    </w:p>
    <w:p w14:paraId="6379D406" w14:textId="77777777" w:rsidR="00757EB2" w:rsidRPr="00DF4AA8" w:rsidRDefault="00757EB2" w:rsidP="00757EB2">
      <w:pPr>
        <w:pStyle w:val="Body"/>
        <w:tabs>
          <w:tab w:val="left" w:pos="1800"/>
        </w:tabs>
        <w:spacing w:before="0"/>
        <w:ind w:left="1800"/>
        <w:rPr>
          <w:rFonts w:ascii="Times New Roman" w:hAnsi="Times New Roman" w:cs="Times New Roman"/>
          <w:sz w:val="24"/>
          <w:szCs w:val="24"/>
        </w:rPr>
      </w:pPr>
    </w:p>
    <w:p w14:paraId="53C7C644" w14:textId="405755F1" w:rsidR="00757EB2" w:rsidRDefault="00757EB2" w:rsidP="00757EB2">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All correspondence relating to a specific GINR, </w:t>
      </w:r>
      <w:r>
        <w:rPr>
          <w:szCs w:val="24"/>
        </w:rPr>
        <w:t>up to the commissioning of the Generation Resource</w:t>
      </w:r>
      <w:r w:rsidR="009F21D3">
        <w:rPr>
          <w:szCs w:val="24"/>
        </w:rPr>
        <w:t xml:space="preserve"> or SOG</w:t>
      </w:r>
      <w:r>
        <w:rPr>
          <w:szCs w:val="24"/>
        </w:rPr>
        <w:t xml:space="preserve">, </w:t>
      </w:r>
      <w:r w:rsidRPr="00AF6B57">
        <w:rPr>
          <w:szCs w:val="24"/>
        </w:rPr>
        <w:t>shall reference the unique project identification number once it has been assigned by ERCOT.</w:t>
      </w:r>
    </w:p>
    <w:p w14:paraId="284296DA" w14:textId="77777777" w:rsidR="00771782" w:rsidRDefault="00771782" w:rsidP="00B9560C">
      <w:pPr>
        <w:pStyle w:val="H2"/>
      </w:pPr>
      <w:bookmarkStart w:id="25" w:name="_Toc244946003"/>
      <w:bookmarkStart w:id="26" w:name="_Toc244940272"/>
      <w:bookmarkStart w:id="27" w:name="_Toc244943887"/>
      <w:bookmarkStart w:id="28" w:name="_Toc244944161"/>
      <w:bookmarkStart w:id="29" w:name="_Toc244944627"/>
      <w:bookmarkStart w:id="30" w:name="_Toc244944781"/>
      <w:bookmarkStart w:id="31" w:name="_Toc244946006"/>
      <w:bookmarkStart w:id="32" w:name="_Toc244940273"/>
      <w:bookmarkStart w:id="33" w:name="_Toc244943888"/>
      <w:bookmarkStart w:id="34" w:name="_Toc244944162"/>
      <w:bookmarkStart w:id="35" w:name="_Toc244944628"/>
      <w:bookmarkStart w:id="36" w:name="_Toc244944782"/>
      <w:bookmarkStart w:id="37" w:name="_Toc244946007"/>
      <w:bookmarkStart w:id="38" w:name="_Toc244940274"/>
      <w:bookmarkStart w:id="39" w:name="_Toc244943889"/>
      <w:bookmarkStart w:id="40" w:name="_Toc244944163"/>
      <w:bookmarkStart w:id="41" w:name="_Toc244944629"/>
      <w:bookmarkStart w:id="42" w:name="_Toc244944783"/>
      <w:bookmarkStart w:id="43" w:name="_Toc244946008"/>
      <w:bookmarkStart w:id="44" w:name="_Toc244940275"/>
      <w:bookmarkStart w:id="45" w:name="_Toc244943890"/>
      <w:bookmarkStart w:id="46" w:name="_Toc244944164"/>
      <w:bookmarkStart w:id="47" w:name="_Toc244944630"/>
      <w:bookmarkStart w:id="48" w:name="_Toc244944784"/>
      <w:bookmarkStart w:id="49" w:name="_Toc244946009"/>
      <w:bookmarkStart w:id="50" w:name="_Toc244940276"/>
      <w:bookmarkStart w:id="51" w:name="_Toc244943891"/>
      <w:bookmarkStart w:id="52" w:name="_Toc244944165"/>
      <w:bookmarkStart w:id="53" w:name="_Toc244944631"/>
      <w:bookmarkStart w:id="54" w:name="_Toc244944785"/>
      <w:bookmarkStart w:id="55" w:name="_Toc244946010"/>
      <w:bookmarkStart w:id="56" w:name="_Toc532803567"/>
      <w:bookmarkStart w:id="57" w:name="_Toc23252321"/>
      <w:bookmarkStart w:id="58" w:name="_Toc257809861"/>
      <w:bookmarkStart w:id="59" w:name="_Toc307384171"/>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t>5.3</w:t>
      </w:r>
      <w:r>
        <w:tab/>
        <w:t>Full Interconnection Study Request</w:t>
      </w:r>
      <w:bookmarkEnd w:id="56"/>
      <w:bookmarkEnd w:id="57"/>
    </w:p>
    <w:p w14:paraId="1DA1F0D4" w14:textId="77777777" w:rsidR="00771782" w:rsidRDefault="00771782" w:rsidP="00771782">
      <w:pPr>
        <w:pStyle w:val="BodyTextNumbered"/>
        <w:rPr>
          <w:szCs w:val="24"/>
        </w:rPr>
      </w:pPr>
      <w:r w:rsidRPr="00DF4AA8">
        <w:rPr>
          <w:szCs w:val="24"/>
        </w:rPr>
        <w:t>(1)</w:t>
      </w:r>
      <w:r w:rsidRPr="00DF4AA8">
        <w:rPr>
          <w:szCs w:val="24"/>
        </w:rPr>
        <w:tab/>
      </w:r>
      <w:r w:rsidRPr="00AF6B57">
        <w:rPr>
          <w:szCs w:val="24"/>
        </w:rPr>
        <w:t>Any Interconnecting Entity (IE)</w:t>
      </w:r>
      <w:r w:rsidRPr="00DF4AA8">
        <w:rPr>
          <w:szCs w:val="24"/>
        </w:rPr>
        <w:t xml:space="preserve"> </w:t>
      </w:r>
      <w:r w:rsidRPr="00AF6B57">
        <w:rPr>
          <w:szCs w:val="24"/>
        </w:rPr>
        <w:t>seeking a Full Interconnection Study (FIS) for interconnection to the ERCOT System must submit the following to ERCOT:</w:t>
      </w:r>
    </w:p>
    <w:p w14:paraId="68A0C15E" w14:textId="77777777" w:rsidR="00771782" w:rsidRDefault="00771782" w:rsidP="00771782">
      <w:pPr>
        <w:pStyle w:val="List"/>
        <w:ind w:left="1440"/>
      </w:pPr>
      <w:r w:rsidRPr="00DF4AA8">
        <w:t>(a)</w:t>
      </w:r>
      <w:r w:rsidRPr="00DF4AA8">
        <w:tab/>
        <w:t xml:space="preserve">A </w:t>
      </w:r>
      <w:r>
        <w:t>change request via the online Resource Integration and Ongoing Operations (</w:t>
      </w:r>
      <w:r>
        <w:rPr>
          <w:szCs w:val="24"/>
        </w:rPr>
        <w:t>RIOO)</w:t>
      </w:r>
      <w:r>
        <w:t xml:space="preserve"> system requesting to proceed with the FIS;</w:t>
      </w:r>
    </w:p>
    <w:p w14:paraId="7A271082" w14:textId="77777777" w:rsidR="00771782" w:rsidRDefault="00771782" w:rsidP="00771782">
      <w:pPr>
        <w:pStyle w:val="List"/>
        <w:ind w:left="1440"/>
      </w:pPr>
      <w:r w:rsidRPr="00DF4AA8">
        <w:lastRenderedPageBreak/>
        <w:t>(b)</w:t>
      </w:r>
      <w:r w:rsidRPr="00DF4AA8">
        <w:tab/>
        <w:t xml:space="preserve">Resource </w:t>
      </w:r>
      <w:r>
        <w:t>Registration data in the format prescribed by ERCOT</w:t>
      </w:r>
      <w:r w:rsidRPr="00DF4AA8">
        <w:t xml:space="preserve"> with applicable information required for interconnection studies </w:t>
      </w:r>
      <w:r>
        <w:t>identified in the Resource Registration Glossary</w:t>
      </w:r>
      <w:r w:rsidRPr="00DF4AA8">
        <w:t>;</w:t>
      </w:r>
    </w:p>
    <w:p w14:paraId="47B13181" w14:textId="77777777" w:rsidR="00771782" w:rsidRDefault="00771782" w:rsidP="00771782">
      <w:pPr>
        <w:pStyle w:val="List"/>
        <w:ind w:left="1440"/>
      </w:pPr>
      <w:r w:rsidRPr="00DF4AA8">
        <w:t>(c)</w:t>
      </w:r>
      <w:r w:rsidRPr="00DF4AA8">
        <w:tab/>
        <w:t xml:space="preserve">A </w:t>
      </w:r>
      <w:r w:rsidR="006B4A4F">
        <w:t>Full Interconnection Study Application</w:t>
      </w:r>
      <w:r w:rsidRPr="00DF4AA8">
        <w:t xml:space="preserve"> Fee as prescribed in Section 5.</w:t>
      </w:r>
      <w:r>
        <w:t>7</w:t>
      </w:r>
      <w:r w:rsidRPr="00DF4AA8">
        <w:t xml:space="preserve">.3, </w:t>
      </w:r>
      <w:r w:rsidR="00773312">
        <w:t xml:space="preserve">Generation Interconnection and </w:t>
      </w:r>
      <w:r w:rsidR="006B4A4F">
        <w:t>Full Interconnection Study Application</w:t>
      </w:r>
      <w:r w:rsidRPr="00DF4AA8">
        <w:t xml:space="preserve"> Fee; </w:t>
      </w:r>
    </w:p>
    <w:p w14:paraId="73C4F974" w14:textId="77777777" w:rsidR="00771782" w:rsidRDefault="00771782" w:rsidP="00771782">
      <w:pPr>
        <w:pStyle w:val="List"/>
        <w:ind w:left="1440"/>
      </w:pPr>
      <w:r w:rsidRPr="00DF4AA8">
        <w:t>(d)</w:t>
      </w:r>
      <w:r w:rsidRPr="00DF4AA8">
        <w:tab/>
        <w:t>Proof of site control as described in Section 5.4.9, Proof of Site Control</w:t>
      </w:r>
      <w:r>
        <w:t>; and</w:t>
      </w:r>
    </w:p>
    <w:p w14:paraId="66A2BDF1" w14:textId="77777777" w:rsidR="00771782" w:rsidRDefault="00771782" w:rsidP="00771782">
      <w:pPr>
        <w:spacing w:after="240"/>
        <w:ind w:left="1440" w:hanging="720"/>
      </w:pPr>
      <w:r>
        <w:t>(e)</w:t>
      </w:r>
      <w:r>
        <w:tab/>
      </w:r>
      <w:r w:rsidRPr="004A514D">
        <w:t>A declaration in Section 8, Attachment C, Declaration of Department of Defense Notification,</w:t>
      </w:r>
      <w:r>
        <w:t xml:space="preserve"> certifying</w:t>
      </w:r>
      <w:r w:rsidRPr="004A514D">
        <w:t xml:space="preserve"> </w:t>
      </w:r>
      <w:r>
        <w:t xml:space="preserve">that:  </w:t>
      </w:r>
    </w:p>
    <w:p w14:paraId="0C5DA87C" w14:textId="77777777" w:rsidR="00771782" w:rsidRDefault="00771782" w:rsidP="00771782">
      <w:pPr>
        <w:spacing w:after="240"/>
        <w:ind w:left="2160" w:hanging="720"/>
      </w:pPr>
      <w:r>
        <w:t>(i)</w:t>
      </w:r>
      <w:r>
        <w:tab/>
        <w:t>The IE</w:t>
      </w:r>
      <w:r w:rsidRPr="004A514D">
        <w:t xml:space="preserve"> has notified the </w:t>
      </w:r>
      <w:r>
        <w:t xml:space="preserve">Department of Defense (DOD) </w:t>
      </w:r>
      <w:r w:rsidRPr="004A514D">
        <w:t>Siting Clearinghouse of the proposed Generation Resource and requested an informal or formal review as described in 32 C.F.R. § 211.1</w:t>
      </w:r>
      <w:r>
        <w:t xml:space="preserve"> (2013); or </w:t>
      </w:r>
    </w:p>
    <w:p w14:paraId="00156009" w14:textId="77777777" w:rsidR="00771782" w:rsidRPr="002A2966" w:rsidRDefault="00771782" w:rsidP="00771782">
      <w:pPr>
        <w:spacing w:after="240"/>
        <w:ind w:left="2160" w:hanging="720"/>
        <w:rPr>
          <w:szCs w:val="20"/>
        </w:rPr>
      </w:pPr>
      <w:r>
        <w:t>(ii)</w:t>
      </w:r>
      <w:r>
        <w:tab/>
        <w:t xml:space="preserve">The IE’s proposed Generation Resource is not required to provide notice to the DOD and </w:t>
      </w:r>
      <w:r w:rsidRPr="004A514D">
        <w:t>Federal Aviation Administration (FAA)</w:t>
      </w:r>
      <w:r>
        <w:t xml:space="preserve"> because the project does not </w:t>
      </w:r>
      <w:r w:rsidRPr="004A514D">
        <w:t xml:space="preserve">meet </w:t>
      </w:r>
      <w:r>
        <w:t>the</w:t>
      </w:r>
      <w:r w:rsidRPr="004A514D">
        <w:t xml:space="preserve"> criteria requiring notice to the FAA</w:t>
      </w:r>
      <w:r>
        <w:t xml:space="preserve"> under</w:t>
      </w:r>
      <w:r w:rsidRPr="004A514D">
        <w:t xml:space="preserve"> </w:t>
      </w:r>
      <w:r>
        <w:t>14</w:t>
      </w:r>
      <w:r w:rsidRPr="004A514D">
        <w:t xml:space="preserve"> C.F.R. § 77.9</w:t>
      </w:r>
      <w:r>
        <w:t xml:space="preserve"> (2010)</w:t>
      </w:r>
      <w:r w:rsidRPr="004A514D">
        <w:t>.</w:t>
      </w:r>
    </w:p>
    <w:p w14:paraId="4F11FB95" w14:textId="77777777" w:rsidR="00771782" w:rsidRPr="00DF4AA8" w:rsidRDefault="00771782" w:rsidP="00771782">
      <w:pPr>
        <w:pStyle w:val="BodyTextNumbered"/>
        <w:rPr>
          <w:szCs w:val="24"/>
        </w:rPr>
      </w:pPr>
      <w:r w:rsidRPr="00DF4AA8">
        <w:rPr>
          <w:szCs w:val="24"/>
        </w:rPr>
        <w:t>(2)</w:t>
      </w:r>
      <w:r w:rsidRPr="00DF4AA8">
        <w:rPr>
          <w:szCs w:val="24"/>
        </w:rPr>
        <w:tab/>
      </w:r>
      <w:r w:rsidRPr="00AF6B57">
        <w:rPr>
          <w:szCs w:val="24"/>
        </w:rPr>
        <w:t>Transmission Service Providers (TSPs)</w:t>
      </w:r>
      <w:r w:rsidRPr="00DF4AA8">
        <w:rPr>
          <w:szCs w:val="24"/>
        </w:rPr>
        <w:t xml:space="preserve"> may charge additional fees for their interconnection studies</w:t>
      </w:r>
      <w:r w:rsidRPr="00AF6B57">
        <w:rPr>
          <w:szCs w:val="24"/>
        </w:rPr>
        <w:t>.</w:t>
      </w:r>
    </w:p>
    <w:p w14:paraId="7FED5373" w14:textId="77777777" w:rsidR="004072E9" w:rsidRDefault="00771782" w:rsidP="004072E9">
      <w:pPr>
        <w:pStyle w:val="BodyTextNumbered"/>
        <w:rPr>
          <w:szCs w:val="24"/>
        </w:rPr>
      </w:pPr>
      <w:r w:rsidRPr="00DF4AA8">
        <w:rPr>
          <w:szCs w:val="24"/>
        </w:rPr>
        <w:t>(3)</w:t>
      </w:r>
      <w:r w:rsidRPr="00DF4AA8">
        <w:rPr>
          <w:szCs w:val="24"/>
        </w:rPr>
        <w:tab/>
      </w:r>
      <w:r w:rsidRPr="00AF6B57">
        <w:rPr>
          <w:szCs w:val="24"/>
        </w:rPr>
        <w:t xml:space="preserve">All FIS requests and supporting data </w:t>
      </w:r>
      <w:r w:rsidRPr="00DF4AA8">
        <w:rPr>
          <w:szCs w:val="24"/>
        </w:rPr>
        <w:t>submissions</w:t>
      </w:r>
      <w:r w:rsidRPr="00AF6B57">
        <w:rPr>
          <w:szCs w:val="24"/>
        </w:rPr>
        <w:t xml:space="preserve"> shall be </w:t>
      </w:r>
      <w:r>
        <w:rPr>
          <w:szCs w:val="24"/>
        </w:rPr>
        <w:t xml:space="preserve">entered via the online RIOO system. </w:t>
      </w:r>
    </w:p>
    <w:p w14:paraId="4EA765D4" w14:textId="77777777" w:rsidR="000C1DC9" w:rsidRDefault="004072E9" w:rsidP="004072E9">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ERCOT designated point of contact</w:t>
      </w:r>
      <w:r w:rsidRPr="00AF6B57">
        <w:rPr>
          <w:szCs w:val="24"/>
        </w:rPr>
        <w:t xml:space="preserve"> will initiate a</w:t>
      </w:r>
      <w:r w:rsidR="000F51A0">
        <w:rPr>
          <w:szCs w:val="24"/>
        </w:rPr>
        <w:t>n</w:t>
      </w:r>
      <w:r w:rsidRPr="00AF6B57">
        <w:rPr>
          <w:szCs w:val="24"/>
        </w:rPr>
        <w:t xml:space="preserve"> </w:t>
      </w:r>
      <w:r>
        <w:rPr>
          <w:szCs w:val="24"/>
        </w:rPr>
        <w:t xml:space="preserve">FIS study scope </w:t>
      </w:r>
      <w:r w:rsidRPr="00AF6B57">
        <w:rPr>
          <w:szCs w:val="24"/>
        </w:rPr>
        <w:t xml:space="preserve">meeting between the TSP(s) and the </w:t>
      </w:r>
      <w:r w:rsidRPr="00DF4AA8">
        <w:rPr>
          <w:szCs w:val="24"/>
        </w:rPr>
        <w:t>IE</w:t>
      </w:r>
      <w:r w:rsidRPr="00AF6B57">
        <w:rPr>
          <w:szCs w:val="24"/>
        </w:rPr>
        <w:t xml:space="preserve">.  If during the course of the studies, additional information is needed </w:t>
      </w:r>
      <w:r>
        <w:rPr>
          <w:szCs w:val="24"/>
        </w:rPr>
        <w:t xml:space="preserve">by ERCOT </w:t>
      </w:r>
      <w:r w:rsidRPr="00AF6B57">
        <w:rPr>
          <w:szCs w:val="24"/>
        </w:rPr>
        <w:t xml:space="preserve">from the </w:t>
      </w:r>
      <w:r w:rsidRPr="00DF4AA8">
        <w:rPr>
          <w:szCs w:val="24"/>
        </w:rPr>
        <w:t>IE</w:t>
      </w:r>
      <w:r w:rsidRPr="00AF6B57">
        <w:rPr>
          <w:szCs w:val="24"/>
        </w:rPr>
        <w:t xml:space="preserve">, ERCOT will </w:t>
      </w:r>
      <w:r>
        <w:rPr>
          <w:szCs w:val="24"/>
        </w:rPr>
        <w:t xml:space="preserve">return the </w:t>
      </w:r>
      <w:r w:rsidR="009A6CE7" w:rsidRPr="00176283">
        <w:rPr>
          <w:szCs w:val="24"/>
        </w:rPr>
        <w:t xml:space="preserve">Generation Interconnection or Change Requests </w:t>
      </w:r>
      <w:r w:rsidR="009A6CE7">
        <w:rPr>
          <w:szCs w:val="24"/>
        </w:rPr>
        <w:t>(</w:t>
      </w:r>
      <w:r>
        <w:rPr>
          <w:szCs w:val="24"/>
        </w:rPr>
        <w:t>GINR</w:t>
      </w:r>
      <w:r w:rsidR="009A6CE7">
        <w:rPr>
          <w:szCs w:val="24"/>
        </w:rPr>
        <w:t>)</w:t>
      </w:r>
      <w:r>
        <w:rPr>
          <w:szCs w:val="24"/>
        </w:rPr>
        <w:t xml:space="preserve"> to </w:t>
      </w:r>
      <w:r w:rsidRPr="00AF6B57">
        <w:rPr>
          <w:szCs w:val="24"/>
        </w:rPr>
        <w:t xml:space="preserve">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without impacting the study timeline.</w:t>
      </w:r>
      <w:r>
        <w:rPr>
          <w:szCs w:val="24"/>
        </w:rPr>
        <w:t xml:space="preserve">  The IE will be notified that action is required via a RIOO system automated email.</w:t>
      </w:r>
    </w:p>
    <w:p w14:paraId="06FA4405" w14:textId="77777777" w:rsidR="00D15150" w:rsidRPr="000C1DC9" w:rsidRDefault="00D15150" w:rsidP="00F64AA2">
      <w:pPr>
        <w:pStyle w:val="H3"/>
        <w:ind w:left="720" w:hanging="720"/>
        <w:rPr>
          <w:szCs w:val="24"/>
        </w:rPr>
      </w:pPr>
      <w:bookmarkStart w:id="60" w:name="_Toc532803568"/>
      <w:bookmarkStart w:id="61" w:name="_Toc23252322"/>
      <w:bookmarkStart w:id="62" w:name="_Toc257809863"/>
      <w:bookmarkStart w:id="63" w:name="_Toc307384172"/>
      <w:bookmarkEnd w:id="58"/>
      <w:bookmarkEnd w:id="59"/>
      <w:r>
        <w:rPr>
          <w:szCs w:val="24"/>
        </w:rPr>
        <w:t>5.3.1</w:t>
      </w:r>
      <w:r>
        <w:rPr>
          <w:szCs w:val="24"/>
        </w:rPr>
        <w:tab/>
        <w:t>Full Interconnection Study Submission Requirements</w:t>
      </w:r>
      <w:bookmarkEnd w:id="60"/>
      <w:bookmarkEnd w:id="61"/>
    </w:p>
    <w:p w14:paraId="4A102AAA" w14:textId="77777777" w:rsidR="00D15150" w:rsidRDefault="00D15150" w:rsidP="00D15150">
      <w:pPr>
        <w:pStyle w:val="BodyTextNumbered"/>
        <w:rPr>
          <w:szCs w:val="24"/>
        </w:rPr>
      </w:pPr>
      <w:r w:rsidRPr="00DF4AA8">
        <w:rPr>
          <w:szCs w:val="24"/>
        </w:rPr>
        <w:t>(1)</w:t>
      </w:r>
      <w:r w:rsidRPr="00DF4AA8">
        <w:rPr>
          <w:szCs w:val="24"/>
        </w:rPr>
        <w:tab/>
      </w:r>
      <w:r w:rsidRPr="00AF6B57">
        <w:rPr>
          <w:szCs w:val="24"/>
        </w:rPr>
        <w:t>When a</w:t>
      </w:r>
      <w:r w:rsidRPr="00DF4AA8">
        <w:rPr>
          <w:szCs w:val="24"/>
        </w:rPr>
        <w:t>n</w:t>
      </w:r>
      <w:r w:rsidRPr="00AF6B57">
        <w:rPr>
          <w:szCs w:val="24"/>
        </w:rPr>
        <w:t xml:space="preserve"> FIS is requested, a </w:t>
      </w:r>
      <w:r w:rsidR="000D70CC">
        <w:rPr>
          <w:szCs w:val="24"/>
        </w:rPr>
        <w:t>Full Interconnection Study Application</w:t>
      </w:r>
      <w:r w:rsidRPr="00AF6B57">
        <w:rPr>
          <w:szCs w:val="24"/>
        </w:rPr>
        <w:t xml:space="preserve"> Fee must be submitted to ERCOT as prescribed by Section </w:t>
      </w:r>
      <w:r w:rsidRPr="00DF4AA8">
        <w:rPr>
          <w:szCs w:val="24"/>
        </w:rPr>
        <w:t>5</w:t>
      </w:r>
      <w:r w:rsidRPr="00AF6B57">
        <w:rPr>
          <w:szCs w:val="24"/>
        </w:rPr>
        <w:t>.</w:t>
      </w:r>
      <w:r w:rsidRPr="00DF4AA8">
        <w:rPr>
          <w:szCs w:val="24"/>
        </w:rPr>
        <w:t>7</w:t>
      </w:r>
      <w:r w:rsidRPr="00AF6B57">
        <w:rPr>
          <w:szCs w:val="24"/>
        </w:rPr>
        <w:t>.3</w:t>
      </w:r>
      <w:r w:rsidR="00773312">
        <w:rPr>
          <w:szCs w:val="24"/>
        </w:rPr>
        <w:t>, Generation Interconnection and Full Interconnection Study Application Fee</w:t>
      </w:r>
      <w:r w:rsidRPr="00AF6B57">
        <w:rPr>
          <w:szCs w:val="24"/>
        </w:rPr>
        <w:t xml:space="preserve">.  The </w:t>
      </w:r>
      <w:r w:rsidR="00292229">
        <w:rPr>
          <w:szCs w:val="24"/>
        </w:rPr>
        <w:t xml:space="preserve">Generation Interconnection and </w:t>
      </w:r>
      <w:r w:rsidR="000D70CC">
        <w:rPr>
          <w:szCs w:val="24"/>
        </w:rPr>
        <w:t>Full Interconnection Study Application</w:t>
      </w:r>
      <w:r w:rsidRPr="00AF6B57">
        <w:rPr>
          <w:szCs w:val="24"/>
        </w:rPr>
        <w:t xml:space="preserve"> Fee is non-refundable.  The </w:t>
      </w:r>
      <w:r w:rsidRPr="00DF4AA8">
        <w:rPr>
          <w:szCs w:val="24"/>
        </w:rPr>
        <w:t>IE</w:t>
      </w:r>
      <w:r w:rsidRPr="00AF6B57">
        <w:rPr>
          <w:szCs w:val="24"/>
        </w:rPr>
        <w:t xml:space="preserve"> </w:t>
      </w:r>
      <w:r>
        <w:rPr>
          <w:szCs w:val="24"/>
        </w:rPr>
        <w:t xml:space="preserve">must comply with the fee requirements before the FIS request can be submitted to ERCOT.  See </w:t>
      </w:r>
      <w:r w:rsidRPr="00985941">
        <w:rPr>
          <w:szCs w:val="24"/>
        </w:rPr>
        <w:t>Section 5.7.2</w:t>
      </w:r>
      <w:r>
        <w:rPr>
          <w:szCs w:val="24"/>
        </w:rPr>
        <w:t xml:space="preserve">, Interconnection Study Fees, for information regarding accepted methods of payment for fees. </w:t>
      </w:r>
    </w:p>
    <w:p w14:paraId="69419419" w14:textId="77777777" w:rsidR="00D15150" w:rsidRDefault="00D15150" w:rsidP="00D15150">
      <w:pPr>
        <w:pStyle w:val="BodyTextNumbered"/>
        <w:rPr>
          <w:szCs w:val="24"/>
        </w:rPr>
      </w:pPr>
      <w:r w:rsidRPr="00DF4AA8">
        <w:rPr>
          <w:szCs w:val="24"/>
        </w:rPr>
        <w:t>(</w:t>
      </w:r>
      <w:r>
        <w:rPr>
          <w:szCs w:val="24"/>
        </w:rPr>
        <w:t>2</w:t>
      </w:r>
      <w:r w:rsidRPr="00DF4AA8">
        <w:rPr>
          <w:szCs w:val="24"/>
        </w:rPr>
        <w:t>)</w:t>
      </w:r>
      <w:r w:rsidRPr="00DF4AA8">
        <w:rPr>
          <w:szCs w:val="24"/>
        </w:rPr>
        <w:tab/>
      </w:r>
      <w:r w:rsidRPr="00AF6B57">
        <w:rPr>
          <w:szCs w:val="24"/>
        </w:rPr>
        <w:t xml:space="preserve">All design data shall be submitted </w:t>
      </w:r>
      <w:r>
        <w:rPr>
          <w:szCs w:val="24"/>
        </w:rPr>
        <w:t>via the online RIOO system.</w:t>
      </w:r>
    </w:p>
    <w:p w14:paraId="13DB62D8" w14:textId="45446D9D" w:rsidR="00D15150" w:rsidRDefault="00D15150" w:rsidP="00D15150">
      <w:pPr>
        <w:pStyle w:val="BodyTextNumbered"/>
      </w:pPr>
      <w:r w:rsidRPr="00DF4AA8">
        <w:rPr>
          <w:szCs w:val="24"/>
        </w:rPr>
        <w:lastRenderedPageBreak/>
        <w:t>(</w:t>
      </w:r>
      <w:r>
        <w:rPr>
          <w:szCs w:val="24"/>
        </w:rPr>
        <w:t>3</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shall </w:t>
      </w:r>
      <w:r>
        <w:rPr>
          <w:szCs w:val="24"/>
        </w:rPr>
        <w:t>submit</w:t>
      </w:r>
      <w:r w:rsidRPr="00AF6B57">
        <w:rPr>
          <w:szCs w:val="24"/>
        </w:rPr>
        <w:t xml:space="preserve"> the </w:t>
      </w:r>
      <w:r w:rsidRPr="00DF4AA8">
        <w:rPr>
          <w:szCs w:val="24"/>
        </w:rPr>
        <w:t xml:space="preserve">Resource </w:t>
      </w:r>
      <w:r>
        <w:rPr>
          <w:szCs w:val="24"/>
        </w:rPr>
        <w:t>Registration</w:t>
      </w:r>
      <w:r w:rsidRPr="00DF4AA8">
        <w:rPr>
          <w:szCs w:val="24"/>
        </w:rPr>
        <w:t xml:space="preserve"> </w:t>
      </w:r>
      <w:r w:rsidRPr="008C7FE1">
        <w:rPr>
          <w:szCs w:val="24"/>
        </w:rPr>
        <w:t xml:space="preserve">data as specified in Section 5.7.1, Generation Resource </w:t>
      </w:r>
      <w:r w:rsidR="00292A92">
        <w:rPr>
          <w:szCs w:val="24"/>
        </w:rPr>
        <w:t xml:space="preserve">and Settlement Only Generator </w:t>
      </w:r>
      <w:r w:rsidRPr="008C7FE1">
        <w:rPr>
          <w:szCs w:val="24"/>
        </w:rPr>
        <w:t>Data Requirements, and as defined in the Resource Registration Glossary</w:t>
      </w:r>
      <w:r>
        <w:rPr>
          <w:szCs w:val="24"/>
        </w:rPr>
        <w:t>.</w:t>
      </w:r>
    </w:p>
    <w:p w14:paraId="626BB130" w14:textId="77777777" w:rsidR="00D15150" w:rsidRDefault="00D15150" w:rsidP="00D15150">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 xml:space="preserve">Resource </w:t>
      </w:r>
      <w:r>
        <w:rPr>
          <w:szCs w:val="24"/>
        </w:rPr>
        <w:t>Registration data</w:t>
      </w:r>
      <w:r w:rsidRPr="00DF4AA8">
        <w:rPr>
          <w:szCs w:val="24"/>
        </w:rPr>
        <w:t xml:space="preserve"> </w:t>
      </w:r>
      <w:r w:rsidRPr="00AF6B57">
        <w:rPr>
          <w:szCs w:val="24"/>
        </w:rPr>
        <w:t xml:space="preserve">and all updates shall be submitted by the </w:t>
      </w:r>
      <w:r w:rsidRPr="00DF4AA8">
        <w:rPr>
          <w:szCs w:val="24"/>
        </w:rPr>
        <w:t xml:space="preserve">IE </w:t>
      </w:r>
      <w:r>
        <w:rPr>
          <w:szCs w:val="24"/>
        </w:rPr>
        <w:t xml:space="preserve">via the online RIOO system.  This information will be used by </w:t>
      </w:r>
      <w:r w:rsidRPr="00DF4AA8">
        <w:rPr>
          <w:szCs w:val="24"/>
        </w:rPr>
        <w:t xml:space="preserve">ERCOT </w:t>
      </w:r>
      <w:r>
        <w:rPr>
          <w:szCs w:val="24"/>
        </w:rPr>
        <w:t xml:space="preserve">and </w:t>
      </w:r>
      <w:r w:rsidRPr="00DF4AA8">
        <w:rPr>
          <w:szCs w:val="24"/>
        </w:rPr>
        <w:t xml:space="preserve">the TSP(s) in the FIS.  </w:t>
      </w:r>
      <w:r>
        <w:rPr>
          <w:szCs w:val="24"/>
        </w:rPr>
        <w:t>The</w:t>
      </w:r>
      <w:r w:rsidRPr="00AF6B57">
        <w:rPr>
          <w:szCs w:val="24"/>
        </w:rPr>
        <w:t xml:space="preserve"> TSP may request </w:t>
      </w:r>
      <w:r>
        <w:rPr>
          <w:szCs w:val="24"/>
        </w:rPr>
        <w:t xml:space="preserve">additional </w:t>
      </w:r>
      <w:r w:rsidRPr="00AF6B57">
        <w:rPr>
          <w:szCs w:val="24"/>
        </w:rPr>
        <w:t>information necessary to perform the FIS from the IE directly</w:t>
      </w:r>
      <w:r>
        <w:rPr>
          <w:szCs w:val="24"/>
        </w:rPr>
        <w:t>.</w:t>
      </w:r>
      <w:r w:rsidRPr="00AF6B57">
        <w:rPr>
          <w:szCs w:val="24"/>
        </w:rPr>
        <w:t xml:space="preserve"> </w:t>
      </w:r>
      <w:r>
        <w:rPr>
          <w:szCs w:val="24"/>
        </w:rPr>
        <w:t xml:space="preserve"> The</w:t>
      </w:r>
      <w:r w:rsidRPr="00AF6B57">
        <w:rPr>
          <w:szCs w:val="24"/>
        </w:rPr>
        <w:t xml:space="preserve"> </w:t>
      </w:r>
      <w:r w:rsidRPr="00DF4AA8">
        <w:rPr>
          <w:szCs w:val="24"/>
        </w:rPr>
        <w:t>IE</w:t>
      </w:r>
      <w:r w:rsidRPr="00AF6B57">
        <w:rPr>
          <w:szCs w:val="24"/>
        </w:rPr>
        <w:t xml:space="preserve"> must provide this information </w:t>
      </w:r>
      <w:r>
        <w:rPr>
          <w:szCs w:val="24"/>
        </w:rPr>
        <w:t xml:space="preserve">via the online RIOO system </w:t>
      </w:r>
      <w:r w:rsidRPr="00AF6B57">
        <w:rPr>
          <w:szCs w:val="24"/>
        </w:rPr>
        <w:t>in order to facilitate the completion of the FIS in a timely manner</w:t>
      </w:r>
      <w:r w:rsidRPr="00DF4AA8">
        <w:rPr>
          <w:szCs w:val="24"/>
        </w:rPr>
        <w:t>.</w:t>
      </w:r>
      <w:r w:rsidRPr="00AF6B57">
        <w:rPr>
          <w:szCs w:val="24"/>
        </w:rPr>
        <w:t xml:space="preserve"> </w:t>
      </w:r>
      <w:r w:rsidRPr="00DF4AA8">
        <w:rPr>
          <w:szCs w:val="24"/>
        </w:rPr>
        <w:t xml:space="preserve"> </w:t>
      </w:r>
    </w:p>
    <w:p w14:paraId="58796B88" w14:textId="77777777" w:rsidR="00DD29C7" w:rsidRDefault="00D15150" w:rsidP="00B9560C">
      <w:pPr>
        <w:pStyle w:val="BodyTextNumbered"/>
        <w:rPr>
          <w:szCs w:val="24"/>
        </w:rPr>
      </w:pPr>
      <w:r w:rsidRPr="00DF4AA8">
        <w:rPr>
          <w:szCs w:val="24"/>
        </w:rPr>
        <w:t>(</w:t>
      </w:r>
      <w:r>
        <w:rPr>
          <w:szCs w:val="24"/>
        </w:rPr>
        <w:t>5</w:t>
      </w:r>
      <w:r w:rsidRPr="00DF4AA8">
        <w:rPr>
          <w:szCs w:val="24"/>
        </w:rPr>
        <w:t>)</w:t>
      </w:r>
      <w:r w:rsidRPr="00DF4AA8">
        <w:rPr>
          <w:szCs w:val="24"/>
        </w:rPr>
        <w:tab/>
        <w:t xml:space="preserve">Resource </w:t>
      </w:r>
      <w:r>
        <w:rPr>
          <w:szCs w:val="24"/>
        </w:rPr>
        <w:t>Registration data</w:t>
      </w:r>
      <w:r w:rsidRPr="00AF6B57">
        <w:rPr>
          <w:szCs w:val="24"/>
        </w:rPr>
        <w:t xml:space="preserve"> </w:t>
      </w:r>
      <w:r>
        <w:rPr>
          <w:szCs w:val="24"/>
        </w:rPr>
        <w:t>required for the FIS</w:t>
      </w:r>
      <w:r w:rsidRPr="00AF6B57">
        <w:rPr>
          <w:szCs w:val="24"/>
        </w:rPr>
        <w:t xml:space="preserve"> </w:t>
      </w:r>
      <w:r>
        <w:rPr>
          <w:szCs w:val="24"/>
        </w:rPr>
        <w:t>shall</w:t>
      </w:r>
      <w:r w:rsidRPr="00AF6B57">
        <w:rPr>
          <w:szCs w:val="24"/>
        </w:rPr>
        <w:t xml:space="preserve"> accurately reflect the design of the facility. </w:t>
      </w:r>
      <w:bookmarkEnd w:id="62"/>
      <w:bookmarkEnd w:id="63"/>
    </w:p>
    <w:p w14:paraId="451F2C3A" w14:textId="77777777" w:rsidR="009F21D3" w:rsidRDefault="009F21D3" w:rsidP="009F21D3">
      <w:pPr>
        <w:pStyle w:val="H3"/>
      </w:pPr>
      <w:bookmarkStart w:id="64" w:name="_Toc23252323"/>
      <w:bookmarkStart w:id="65" w:name="_Toc532803569"/>
      <w:bookmarkStart w:id="66" w:name="_Toc257809866"/>
      <w:bookmarkStart w:id="67" w:name="_Toc307384173"/>
      <w:r>
        <w:rPr>
          <w:szCs w:val="24"/>
        </w:rPr>
        <w:t>5.3.2</w:t>
      </w:r>
      <w:r>
        <w:rPr>
          <w:szCs w:val="24"/>
        </w:rPr>
        <w:tab/>
        <w:t>Modifications to Request Declarations of Resource Data Accuracy</w:t>
      </w:r>
      <w:bookmarkEnd w:id="64"/>
    </w:p>
    <w:p w14:paraId="57F09585" w14:textId="77777777" w:rsidR="009F21D3" w:rsidRDefault="009F21D3" w:rsidP="009F21D3">
      <w:pPr>
        <w:pStyle w:val="BodyTextNumbered"/>
      </w:pPr>
      <w:r w:rsidRPr="00DF4AA8">
        <w:rPr>
          <w:szCs w:val="24"/>
        </w:rPr>
        <w:t>(1)</w:t>
      </w:r>
      <w:r w:rsidRPr="00DF4AA8">
        <w:rPr>
          <w:szCs w:val="24"/>
        </w:rPr>
        <w:tab/>
      </w:r>
      <w:r w:rsidRPr="00AF6B57">
        <w:rPr>
          <w:szCs w:val="24"/>
        </w:rPr>
        <w:t xml:space="preserve">The </w:t>
      </w:r>
      <w:r w:rsidRPr="004703B3">
        <w:rPr>
          <w:szCs w:val="24"/>
        </w:rPr>
        <w:t>IE</w:t>
      </w:r>
      <w:r w:rsidRPr="00AF6B57">
        <w:rPr>
          <w:szCs w:val="24"/>
        </w:rPr>
        <w:t xml:space="preserve"> shall maintain communication with ERCOT and the </w:t>
      </w:r>
      <w:r>
        <w:rPr>
          <w:szCs w:val="24"/>
        </w:rPr>
        <w:t xml:space="preserve">assigned </w:t>
      </w:r>
      <w:r w:rsidRPr="004703B3">
        <w:rPr>
          <w:szCs w:val="24"/>
        </w:rPr>
        <w:t>TSP</w:t>
      </w:r>
      <w:r w:rsidRPr="00AF6B57">
        <w:rPr>
          <w:szCs w:val="24"/>
        </w:rPr>
        <w:t xml:space="preserve"> at all stages of the generation interconnection process</w:t>
      </w:r>
      <w:r>
        <w:rPr>
          <w:szCs w:val="24"/>
        </w:rPr>
        <w:t xml:space="preserve"> by updating its contact information for the </w:t>
      </w:r>
      <w:r w:rsidRPr="004703B3">
        <w:rPr>
          <w:szCs w:val="24"/>
        </w:rPr>
        <w:t>GINR</w:t>
      </w:r>
      <w:r>
        <w:rPr>
          <w:szCs w:val="24"/>
        </w:rPr>
        <w:t xml:space="preserve"> process and in the Resource Registration process.  Failure to do so may result in GINR cancellation as described in </w:t>
      </w:r>
      <w:r w:rsidRPr="004703B3">
        <w:rPr>
          <w:szCs w:val="24"/>
        </w:rPr>
        <w:t>Section 5.7.7</w:t>
      </w:r>
      <w:r>
        <w:rPr>
          <w:szCs w:val="24"/>
        </w:rPr>
        <w:t>, Cancellation of a Project Due to Failure to Comply with Requirements</w:t>
      </w:r>
      <w:r w:rsidRPr="00AF6B57">
        <w:rPr>
          <w:szCs w:val="24"/>
        </w:rPr>
        <w:t xml:space="preserve">.  </w:t>
      </w:r>
      <w:r w:rsidRPr="00210AB1">
        <w:rPr>
          <w:iCs w:val="0"/>
        </w:rPr>
        <w:t xml:space="preserve">As soon as possible, but no later than ten Business Days after any relevant change, </w:t>
      </w:r>
      <w:r>
        <w:rPr>
          <w:szCs w:val="24"/>
        </w:rPr>
        <w:t>t</w:t>
      </w:r>
      <w:r w:rsidRPr="00AF6B57">
        <w:rPr>
          <w:szCs w:val="24"/>
        </w:rPr>
        <w:t xml:space="preserve">he </w:t>
      </w:r>
      <w:r w:rsidRPr="00DF4AA8">
        <w:rPr>
          <w:szCs w:val="24"/>
        </w:rPr>
        <w:t>IE</w:t>
      </w:r>
      <w:r w:rsidRPr="00AF6B57">
        <w:rPr>
          <w:szCs w:val="24"/>
        </w:rPr>
        <w:t xml:space="preserve"> </w:t>
      </w:r>
      <w:r>
        <w:rPr>
          <w:szCs w:val="24"/>
        </w:rPr>
        <w:t>shall</w:t>
      </w:r>
      <w:r w:rsidRPr="00DF4AA8">
        <w:rPr>
          <w:szCs w:val="24"/>
        </w:rPr>
        <w:t xml:space="preserve"> </w:t>
      </w:r>
      <w:r>
        <w:rPr>
          <w:szCs w:val="24"/>
        </w:rPr>
        <w:t xml:space="preserve">submit a change request via the online </w:t>
      </w:r>
      <w:r w:rsidRPr="004703B3">
        <w:rPr>
          <w:szCs w:val="24"/>
        </w:rPr>
        <w:t>RIOO</w:t>
      </w:r>
      <w:r>
        <w:rPr>
          <w:szCs w:val="24"/>
        </w:rPr>
        <w:t xml:space="preserve"> system to communicate</w:t>
      </w:r>
      <w:r w:rsidRPr="00AF6B57">
        <w:rPr>
          <w:szCs w:val="24"/>
        </w:rPr>
        <w:t xml:space="preserve"> any </w:t>
      </w:r>
      <w:r>
        <w:rPr>
          <w:szCs w:val="24"/>
        </w:rPr>
        <w:t>revisions</w:t>
      </w:r>
      <w:r w:rsidRPr="00AF6B57">
        <w:rPr>
          <w:szCs w:val="24"/>
        </w:rPr>
        <w:t xml:space="preserve"> that would affect the technical attributes and/or timeline of the project</w:t>
      </w:r>
      <w:r>
        <w:rPr>
          <w:szCs w:val="24"/>
        </w:rPr>
        <w:t>.  The TSP will receive a RIOO system automated email when ERCOT reviews and acknowledges the change.</w:t>
      </w:r>
    </w:p>
    <w:p w14:paraId="43A4F119" w14:textId="77777777" w:rsidR="009F21D3" w:rsidRDefault="009F21D3" w:rsidP="009F21D3">
      <w:pPr>
        <w:pStyle w:val="BodyTextNumbered"/>
        <w:rPr>
          <w:iCs w:val="0"/>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shall </w:t>
      </w:r>
      <w:r w:rsidRPr="00DF4AA8">
        <w:rPr>
          <w:szCs w:val="24"/>
        </w:rPr>
        <w:t>update</w:t>
      </w:r>
      <w:r w:rsidRPr="00AF6B57">
        <w:rPr>
          <w:szCs w:val="24"/>
        </w:rPr>
        <w:t xml:space="preserve"> the </w:t>
      </w:r>
      <w:r w:rsidRPr="00DF4AA8">
        <w:rPr>
          <w:szCs w:val="24"/>
        </w:rPr>
        <w:t xml:space="preserve">Resource </w:t>
      </w:r>
      <w:r>
        <w:rPr>
          <w:szCs w:val="24"/>
        </w:rPr>
        <w:t>Registration data</w:t>
      </w:r>
      <w:r w:rsidRPr="00DF4AA8">
        <w:rPr>
          <w:szCs w:val="24"/>
        </w:rPr>
        <w:t xml:space="preserve"> as soon as possible</w:t>
      </w:r>
      <w:r w:rsidRPr="00210AB1">
        <w:rPr>
          <w:iCs w:val="0"/>
        </w:rPr>
        <w:t>, but no later than ten Business Days,</w:t>
      </w:r>
      <w:r w:rsidRPr="00DF4AA8">
        <w:rPr>
          <w:szCs w:val="24"/>
        </w:rPr>
        <w:t xml:space="preserve"> following any change to the proposed facility</w:t>
      </w:r>
      <w:r w:rsidRPr="00AF6B57">
        <w:rPr>
          <w:szCs w:val="24"/>
        </w:rPr>
        <w:t xml:space="preserve"> and shall submit the updated information </w:t>
      </w:r>
      <w:r>
        <w:rPr>
          <w:szCs w:val="24"/>
        </w:rPr>
        <w:t>via the online RIOO system.</w:t>
      </w:r>
      <w:r w:rsidRPr="00AF6B57">
        <w:rPr>
          <w:szCs w:val="24"/>
        </w:rPr>
        <w:t xml:space="preserve">  </w:t>
      </w:r>
      <w:r w:rsidRPr="00210AB1">
        <w:rPr>
          <w:iCs w:val="0"/>
        </w:rPr>
        <w:t xml:space="preserve">This obligation to update continues even after any interconnection agreement is signed.  </w:t>
      </w:r>
    </w:p>
    <w:p w14:paraId="29C2277F" w14:textId="77777777" w:rsidR="009F21D3" w:rsidRDefault="009F21D3" w:rsidP="009F21D3">
      <w:pPr>
        <w:pStyle w:val="BodyTextNumbered"/>
        <w:rPr>
          <w:szCs w:val="24"/>
        </w:rPr>
      </w:pPr>
      <w:r>
        <w:rPr>
          <w:iCs w:val="0"/>
        </w:rPr>
        <w:t>(3)</w:t>
      </w:r>
      <w:r>
        <w:rPr>
          <w:iCs w:val="0"/>
        </w:rPr>
        <w:tab/>
      </w:r>
      <w:r>
        <w:rPr>
          <w:szCs w:val="24"/>
        </w:rPr>
        <w:t>Twice</w:t>
      </w:r>
      <w:r w:rsidRPr="00DF4AA8">
        <w:rPr>
          <w:szCs w:val="24"/>
        </w:rPr>
        <w:t xml:space="preserve"> each year, </w:t>
      </w:r>
      <w:r>
        <w:rPr>
          <w:szCs w:val="24"/>
        </w:rPr>
        <w:t>each</w:t>
      </w:r>
      <w:r w:rsidRPr="00DF4AA8">
        <w:rPr>
          <w:szCs w:val="24"/>
        </w:rPr>
        <w:t xml:space="preserve"> IE that has submitted an </w:t>
      </w:r>
      <w:r w:rsidRPr="004703B3">
        <w:rPr>
          <w:szCs w:val="24"/>
        </w:rPr>
        <w:t>FIS</w:t>
      </w:r>
      <w:r w:rsidRPr="00DF4AA8">
        <w:rPr>
          <w:szCs w:val="24"/>
        </w:rPr>
        <w:t xml:space="preserve"> request shall submi</w:t>
      </w:r>
      <w:r>
        <w:rPr>
          <w:szCs w:val="24"/>
        </w:rPr>
        <w:t>t via the online RIOO system</w:t>
      </w:r>
      <w:r w:rsidRPr="00DF4AA8">
        <w:rPr>
          <w:szCs w:val="24"/>
        </w:rPr>
        <w:t xml:space="preserve">, for each proposed facility, </w:t>
      </w:r>
      <w:r>
        <w:rPr>
          <w:szCs w:val="24"/>
        </w:rPr>
        <w:t xml:space="preserve">the </w:t>
      </w:r>
      <w:r w:rsidRPr="00210AB1">
        <w:rPr>
          <w:iCs w:val="0"/>
        </w:rPr>
        <w:t xml:space="preserve">declaration in </w:t>
      </w:r>
      <w:r w:rsidRPr="00BA508E">
        <w:t>Section 8</w:t>
      </w:r>
      <w:r w:rsidRPr="00210AB1">
        <w:t>, Attachment A, Declaration of Resource Data Accuracy,</w:t>
      </w:r>
      <w:r w:rsidRPr="00210AB1">
        <w:rPr>
          <w:iCs w:val="0"/>
        </w:rPr>
        <w:t xml:space="preserve"> stating </w:t>
      </w:r>
      <w:r w:rsidRPr="00DF4AA8">
        <w:rPr>
          <w:szCs w:val="24"/>
        </w:rPr>
        <w:t xml:space="preserve">that, </w:t>
      </w:r>
      <w:r w:rsidRPr="00210AB1">
        <w:rPr>
          <w:iCs w:val="0"/>
        </w:rPr>
        <w:t>as of the date of submission</w:t>
      </w:r>
      <w:r w:rsidRPr="00DF4AA8">
        <w:rPr>
          <w:szCs w:val="24"/>
        </w:rPr>
        <w:t xml:space="preserve">, the </w:t>
      </w:r>
      <w:r w:rsidRPr="00210AB1">
        <w:rPr>
          <w:iCs w:val="0"/>
        </w:rPr>
        <w:t xml:space="preserve">most recently submitted data on the current version of the </w:t>
      </w:r>
      <w:r w:rsidRPr="00DF4AA8">
        <w:rPr>
          <w:szCs w:val="24"/>
        </w:rPr>
        <w:t xml:space="preserve">Resource </w:t>
      </w:r>
      <w:r>
        <w:rPr>
          <w:szCs w:val="24"/>
        </w:rPr>
        <w:t>R</w:t>
      </w:r>
      <w:r w:rsidRPr="00DF4AA8">
        <w:rPr>
          <w:szCs w:val="24"/>
        </w:rPr>
        <w:t>egistration form</w:t>
      </w:r>
      <w:r>
        <w:rPr>
          <w:szCs w:val="24"/>
        </w:rPr>
        <w:t xml:space="preserve"> accurately reflects the anticipated characteristics of the proposed Resource and that the contact information is correct</w:t>
      </w:r>
      <w:r w:rsidRPr="00DF4AA8">
        <w:rPr>
          <w:szCs w:val="24"/>
        </w:rPr>
        <w:t xml:space="preserve">.  The </w:t>
      </w:r>
      <w:r>
        <w:rPr>
          <w:szCs w:val="24"/>
        </w:rPr>
        <w:t>declaration</w:t>
      </w:r>
      <w:r w:rsidRPr="00DF4AA8">
        <w:rPr>
          <w:szCs w:val="24"/>
        </w:rPr>
        <w:t xml:space="preserve"> shall be </w:t>
      </w:r>
      <w:r w:rsidRPr="00210AB1">
        <w:rPr>
          <w:iCs w:val="0"/>
        </w:rPr>
        <w:t xml:space="preserve">executed by an officer or other person having authority to bind the company and shall be submitted </w:t>
      </w:r>
      <w:r>
        <w:rPr>
          <w:iCs w:val="0"/>
        </w:rPr>
        <w:t xml:space="preserve">via the online </w:t>
      </w:r>
      <w:r>
        <w:rPr>
          <w:szCs w:val="24"/>
        </w:rPr>
        <w:t>RIOO</w:t>
      </w:r>
      <w:r>
        <w:rPr>
          <w:iCs w:val="0"/>
        </w:rPr>
        <w:t xml:space="preserve"> system.</w:t>
      </w:r>
      <w:r>
        <w:rPr>
          <w:szCs w:val="24"/>
        </w:rPr>
        <w:t xml:space="preserve"> </w:t>
      </w:r>
      <w:r w:rsidRPr="00DF4AA8">
        <w:rPr>
          <w:szCs w:val="24"/>
        </w:rPr>
        <w:t xml:space="preserve"> </w:t>
      </w:r>
      <w:r w:rsidRPr="00210AB1">
        <w:rPr>
          <w:iCs w:val="0"/>
        </w:rPr>
        <w:t>Each IE shall submit one declaration for each project no earlier than March 1 and no later than March 15 each year, and shall submit another declaration for each proposed facility no earlier than September 1 and no later than September 15 each year.</w:t>
      </w:r>
      <w:r>
        <w:rPr>
          <w:iCs w:val="0"/>
        </w:rPr>
        <w:t xml:space="preserve">  Failure to submit a declaration may result in a GINR cancellation as described in Section 5.7.7.</w:t>
      </w:r>
      <w:r>
        <w:rPr>
          <w:szCs w:val="24"/>
        </w:rPr>
        <w:t xml:space="preserve">  </w:t>
      </w:r>
    </w:p>
    <w:p w14:paraId="1871FDB1" w14:textId="77777777" w:rsidR="009F21D3" w:rsidRDefault="009F21D3" w:rsidP="009F21D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If, after receipt of updated </w:t>
      </w:r>
      <w:r w:rsidRPr="00DF4AA8">
        <w:rPr>
          <w:szCs w:val="24"/>
        </w:rPr>
        <w:t xml:space="preserve">Resource </w:t>
      </w:r>
      <w:r>
        <w:rPr>
          <w:szCs w:val="24"/>
        </w:rPr>
        <w:t>Registration data</w:t>
      </w:r>
      <w:r w:rsidRPr="00AF6B57">
        <w:rPr>
          <w:szCs w:val="24"/>
        </w:rPr>
        <w:t xml:space="preserve">, ERCOT or the TSP determines that </w:t>
      </w:r>
      <w:r w:rsidRPr="00DF4AA8">
        <w:rPr>
          <w:szCs w:val="24"/>
        </w:rPr>
        <w:t xml:space="preserve">any subsequent </w:t>
      </w:r>
      <w:r w:rsidRPr="00AF6B57">
        <w:rPr>
          <w:szCs w:val="24"/>
        </w:rPr>
        <w:t>changes to the project</w:t>
      </w:r>
      <w:r w:rsidRPr="00DF4AA8">
        <w:rPr>
          <w:szCs w:val="24"/>
        </w:rPr>
        <w:t xml:space="preserve"> may affect the reliable operation of the ERCOT System or otherwise </w:t>
      </w:r>
      <w:r w:rsidRPr="00AF6B57">
        <w:rPr>
          <w:szCs w:val="24"/>
        </w:rPr>
        <w:t xml:space="preserve">warrant new studies, then ERCOT may require </w:t>
      </w:r>
      <w:r w:rsidRPr="00DF4AA8">
        <w:rPr>
          <w:szCs w:val="24"/>
        </w:rPr>
        <w:t>additional</w:t>
      </w:r>
      <w:r w:rsidRPr="00AF6B57">
        <w:rPr>
          <w:szCs w:val="24"/>
        </w:rPr>
        <w:t xml:space="preserve"> studies to be performed before the proposed Generation Resource </w:t>
      </w:r>
      <w:r>
        <w:rPr>
          <w:szCs w:val="24"/>
        </w:rPr>
        <w:t xml:space="preserve">or </w:t>
      </w:r>
      <w:r w:rsidRPr="003E771E">
        <w:rPr>
          <w:szCs w:val="24"/>
        </w:rPr>
        <w:t xml:space="preserve">Settlement Only </w:t>
      </w:r>
      <w:r w:rsidRPr="003E771E">
        <w:rPr>
          <w:szCs w:val="24"/>
        </w:rPr>
        <w:lastRenderedPageBreak/>
        <w:t>Generator (</w:t>
      </w:r>
      <w:r w:rsidRPr="00BA508E">
        <w:rPr>
          <w:szCs w:val="24"/>
        </w:rPr>
        <w:t>SOG</w:t>
      </w:r>
      <w:r w:rsidRPr="003E771E">
        <w:rPr>
          <w:szCs w:val="24"/>
        </w:rPr>
        <w:t>)</w:t>
      </w:r>
      <w:r>
        <w:rPr>
          <w:szCs w:val="24"/>
        </w:rPr>
        <w:t xml:space="preserve">, </w:t>
      </w:r>
      <w:r w:rsidRPr="00AF6B57">
        <w:rPr>
          <w:szCs w:val="24"/>
        </w:rPr>
        <w:t xml:space="preserve">is allowed to interconnect to the ERCOT System.  The </w:t>
      </w:r>
      <w:r w:rsidRPr="00DF4AA8">
        <w:rPr>
          <w:szCs w:val="24"/>
        </w:rPr>
        <w:t xml:space="preserve">IE </w:t>
      </w:r>
      <w:r w:rsidRPr="00AF6B57">
        <w:rPr>
          <w:szCs w:val="24"/>
        </w:rPr>
        <w:t xml:space="preserve">and TSP(s) </w:t>
      </w:r>
      <w:r w:rsidRPr="00DF4AA8">
        <w:rPr>
          <w:szCs w:val="24"/>
        </w:rPr>
        <w:t>shall develop a schedule for completing the additional studies.</w:t>
      </w:r>
      <w:r w:rsidRPr="00AF6B57">
        <w:rPr>
          <w:szCs w:val="24"/>
        </w:rPr>
        <w:t xml:space="preserve"> </w:t>
      </w:r>
      <w:r w:rsidRPr="00DF4AA8">
        <w:rPr>
          <w:szCs w:val="24"/>
        </w:rPr>
        <w:t xml:space="preserve"> T</w:t>
      </w:r>
      <w:r w:rsidRPr="00AF6B57">
        <w:rPr>
          <w:szCs w:val="24"/>
        </w:rPr>
        <w:t xml:space="preserve">he TSP </w:t>
      </w:r>
      <w:r w:rsidRPr="00DF4AA8">
        <w:rPr>
          <w:szCs w:val="24"/>
        </w:rPr>
        <w:t>shall</w:t>
      </w:r>
      <w:r w:rsidRPr="00AF6B57">
        <w:rPr>
          <w:szCs w:val="24"/>
        </w:rPr>
        <w:t xml:space="preserve"> provide the FIS</w:t>
      </w:r>
      <w:r w:rsidRPr="00DF4AA8">
        <w:rPr>
          <w:szCs w:val="24"/>
        </w:rPr>
        <w:t xml:space="preserve"> studies</w:t>
      </w:r>
      <w:r w:rsidRPr="00AF6B57">
        <w:rPr>
          <w:szCs w:val="24"/>
        </w:rPr>
        <w:t xml:space="preserve"> to ERCOT and the other TSPs </w:t>
      </w:r>
      <w:r>
        <w:rPr>
          <w:szCs w:val="24"/>
        </w:rPr>
        <w:t>via</w:t>
      </w:r>
      <w:r w:rsidRPr="00AF6B57">
        <w:rPr>
          <w:szCs w:val="24"/>
        </w:rPr>
        <w:t xml:space="preserve"> the </w:t>
      </w:r>
      <w:r>
        <w:rPr>
          <w:szCs w:val="24"/>
        </w:rPr>
        <w:t>online RIOO system.</w:t>
      </w:r>
      <w:r w:rsidRPr="00DF4AA8">
        <w:rPr>
          <w:szCs w:val="24"/>
        </w:rPr>
        <w:t xml:space="preserve">  If these additional studies show that the project would not meet the operational standards specified in the Protocols, this Planning Guide, the Operating Guides, or Other Binding Documents, ERCOT may require the IE to demonstrate its compliance with these standards as a condition for energization of the proposed </w:t>
      </w:r>
      <w:r>
        <w:rPr>
          <w:szCs w:val="24"/>
        </w:rPr>
        <w:t xml:space="preserve">Generation </w:t>
      </w:r>
      <w:r w:rsidRPr="00DF4AA8">
        <w:rPr>
          <w:szCs w:val="24"/>
        </w:rPr>
        <w:t>Resource</w:t>
      </w:r>
      <w:r>
        <w:rPr>
          <w:szCs w:val="24"/>
        </w:rPr>
        <w:t xml:space="preserve"> or </w:t>
      </w:r>
      <w:r w:rsidRPr="003E771E">
        <w:rPr>
          <w:szCs w:val="24"/>
        </w:rPr>
        <w:t>SOG</w:t>
      </w:r>
      <w:r w:rsidRPr="00DF4AA8">
        <w:rPr>
          <w:szCs w:val="24"/>
        </w:rPr>
        <w:t>.</w:t>
      </w:r>
    </w:p>
    <w:p w14:paraId="681E3EDF" w14:textId="77777777" w:rsidR="009F21D3" w:rsidRDefault="009F21D3" w:rsidP="009F21D3">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 increases the requested amount of</w:t>
      </w:r>
      <w:r w:rsidRPr="00AF6B57">
        <w:rPr>
          <w:szCs w:val="24"/>
        </w:rPr>
        <w:t xml:space="preserve"> capacity </w:t>
      </w:r>
      <w:r w:rsidRPr="00DF4AA8">
        <w:rPr>
          <w:szCs w:val="24"/>
        </w:rPr>
        <w:t>of the proposed Generation Resource</w:t>
      </w:r>
      <w:r>
        <w:rPr>
          <w:szCs w:val="24"/>
        </w:rPr>
        <w:t xml:space="preserve"> or </w:t>
      </w:r>
      <w:r w:rsidRPr="003E771E">
        <w:rPr>
          <w:szCs w:val="24"/>
        </w:rPr>
        <w:t>SOG</w:t>
      </w:r>
      <w:r w:rsidRPr="00AF6B57">
        <w:rPr>
          <w:szCs w:val="24"/>
        </w:rPr>
        <w:t xml:space="preserve"> by more than 20% </w:t>
      </w:r>
      <w:r w:rsidRPr="00DF4AA8">
        <w:rPr>
          <w:szCs w:val="24"/>
        </w:rPr>
        <w:t>of</w:t>
      </w:r>
      <w:r w:rsidRPr="00AF6B57">
        <w:rPr>
          <w:szCs w:val="24"/>
        </w:rPr>
        <w:t xml:space="preserve"> the amount</w:t>
      </w:r>
      <w:r w:rsidRPr="00DF4AA8">
        <w:rPr>
          <w:szCs w:val="24"/>
        </w:rPr>
        <w:t xml:space="preserve"> requested</w:t>
      </w:r>
      <w:r w:rsidRPr="00AF6B57">
        <w:rPr>
          <w:szCs w:val="24"/>
        </w:rPr>
        <w:t xml:space="preserve"> in the </w:t>
      </w:r>
      <w:r>
        <w:rPr>
          <w:szCs w:val="24"/>
        </w:rPr>
        <w:t xml:space="preserve">initial application, </w:t>
      </w:r>
      <w:r w:rsidRPr="00AF6B57">
        <w:rPr>
          <w:szCs w:val="24"/>
        </w:rPr>
        <w:t xml:space="preserve">ERCOT shall require the </w:t>
      </w:r>
      <w:r w:rsidRPr="00DF4AA8">
        <w:rPr>
          <w:szCs w:val="24"/>
        </w:rPr>
        <w:t>IE</w:t>
      </w:r>
      <w:r w:rsidRPr="00AF6B57">
        <w:rPr>
          <w:szCs w:val="24"/>
        </w:rPr>
        <w:t xml:space="preserve"> to submit a new GINR for the additional capacity or for the entire project.  ERCOT may, at its discretion, require the </w:t>
      </w:r>
      <w:r w:rsidRPr="00DF4AA8">
        <w:rPr>
          <w:szCs w:val="24"/>
        </w:rPr>
        <w:t>IE</w:t>
      </w:r>
      <w:r w:rsidRPr="00AF6B57">
        <w:rPr>
          <w:szCs w:val="24"/>
        </w:rPr>
        <w:t xml:space="preserve"> to submit a new GINR for significant capacity decreases or capacity increases of less than 20%, particularly if other changes to the request are also made, such as changes to the </w:t>
      </w:r>
      <w:r>
        <w:rPr>
          <w:szCs w:val="24"/>
        </w:rPr>
        <w:t>Commercial Operations Date</w:t>
      </w:r>
      <w:r w:rsidRPr="00AF6B57">
        <w:rPr>
          <w:szCs w:val="24"/>
        </w:rPr>
        <w:t xml:space="preserve">.  ERCOT’s determination </w:t>
      </w:r>
      <w:r w:rsidRPr="00DF4AA8">
        <w:rPr>
          <w:szCs w:val="24"/>
        </w:rPr>
        <w:t>as to</w:t>
      </w:r>
      <w:r w:rsidRPr="00AF6B57">
        <w:rPr>
          <w:szCs w:val="24"/>
        </w:rPr>
        <w:t xml:space="preserve"> whether new studies are needed in no way affects the ongoing obligations of the </w:t>
      </w:r>
      <w:r w:rsidRPr="00DF4AA8">
        <w:rPr>
          <w:szCs w:val="24"/>
        </w:rPr>
        <w:t>IE</w:t>
      </w:r>
      <w:r w:rsidRPr="00AF6B57">
        <w:rPr>
          <w:szCs w:val="24"/>
        </w:rPr>
        <w:t xml:space="preserve"> and TSP to comply with </w:t>
      </w:r>
      <w:r w:rsidRPr="00DF4AA8">
        <w:rPr>
          <w:szCs w:val="24"/>
        </w:rPr>
        <w:t>North American Electric Reliability Corporation (</w:t>
      </w:r>
      <w:r w:rsidRPr="00BA508E">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w:t>
      </w:r>
    </w:p>
    <w:p w14:paraId="6B5EED77" w14:textId="77777777" w:rsidR="009F21D3" w:rsidRDefault="009F21D3" w:rsidP="009F21D3">
      <w:pPr>
        <w:spacing w:after="240"/>
        <w:ind w:left="720" w:hanging="720"/>
        <w:rPr>
          <w:iCs/>
        </w:rPr>
      </w:pPr>
      <w:r w:rsidRPr="00210AB1">
        <w:rPr>
          <w:iCs/>
        </w:rPr>
        <w:t>(6)</w:t>
      </w:r>
      <w:r w:rsidRPr="00210AB1">
        <w:rPr>
          <w:iCs/>
        </w:rPr>
        <w:tab/>
        <w:t>Within ten Business Days, the IE shall notify ERCOT and the relevant TSP(s) of any change in ownership and shall provide conclusive documentary evidence of the ownership change (such as a purchase/sale agreement or a document executed by both parties confirming the transaction)</w:t>
      </w:r>
      <w:r>
        <w:rPr>
          <w:iCs/>
        </w:rPr>
        <w:t xml:space="preserve"> via the online </w:t>
      </w:r>
      <w:r>
        <w:t>RIOO</w:t>
      </w:r>
      <w:r>
        <w:rPr>
          <w:iCs/>
        </w:rPr>
        <w:t xml:space="preserve"> system</w:t>
      </w:r>
      <w:r w:rsidRPr="00210AB1">
        <w:rPr>
          <w:iCs/>
        </w:rPr>
        <w:t>.</w:t>
      </w:r>
      <w:r>
        <w:rPr>
          <w:iCs/>
        </w:rPr>
        <w:t xml:space="preserve">  TSPs will receive a </w:t>
      </w:r>
      <w:r>
        <w:t>RIOO</w:t>
      </w:r>
      <w:r>
        <w:rPr>
          <w:iCs/>
        </w:rPr>
        <w:t xml:space="preserve"> system automated email when ERCOT reviews and acknowledges the change.  The new owner shall acknowledge the sale by submitting the Resource Registrations data showing the contact information for the new owners within 60 days.  Failure to do so may result in a GINR cancellation as described in Section 5.7.7.</w:t>
      </w:r>
    </w:p>
    <w:p w14:paraId="33C8E31F" w14:textId="77777777" w:rsidR="009F21D3" w:rsidRPr="00AD5B14" w:rsidRDefault="009F21D3" w:rsidP="009F21D3">
      <w:pPr>
        <w:spacing w:after="240"/>
        <w:ind w:left="720" w:hanging="720"/>
      </w:pPr>
      <w:r>
        <w:t>(7)</w:t>
      </w:r>
      <w:r>
        <w:tab/>
      </w:r>
      <w:r w:rsidRPr="00AD5B14">
        <w:t xml:space="preserve">To support ERCOT resource adequacy and NERC reliability assessment reporting requirements, the IE shall </w:t>
      </w:r>
      <w:r w:rsidRPr="001D3BB1">
        <w:t xml:space="preserve">enter into the </w:t>
      </w:r>
      <w:r w:rsidRPr="001D3BB1">
        <w:rPr>
          <w:iCs/>
        </w:rPr>
        <w:t xml:space="preserve">online </w:t>
      </w:r>
      <w:r>
        <w:t>RIOO</w:t>
      </w:r>
      <w:r w:rsidRPr="001D3BB1">
        <w:t xml:space="preserve"> system </w:t>
      </w:r>
      <w:r w:rsidRPr="00AD5B14">
        <w:t>the following information for the proposed Generation Resource</w:t>
      </w:r>
      <w:r>
        <w:t xml:space="preserve"> or </w:t>
      </w:r>
      <w:r w:rsidRPr="003E771E">
        <w:t>SOG</w:t>
      </w:r>
      <w:r w:rsidRPr="00AD5B14">
        <w:t xml:space="preserve"> as soon as possible, but in no event later than ten Business Days after the information is available or has been updated:</w:t>
      </w:r>
    </w:p>
    <w:p w14:paraId="3CBDDD86" w14:textId="77777777" w:rsidR="009F21D3" w:rsidRPr="00AD5B14" w:rsidRDefault="009F21D3" w:rsidP="009F21D3">
      <w:pPr>
        <w:spacing w:after="240"/>
        <w:ind w:left="720"/>
      </w:pPr>
      <w:r>
        <w:t>(a)</w:t>
      </w:r>
      <w:r>
        <w:tab/>
      </w:r>
      <w:r w:rsidRPr="00AD5B14">
        <w:t xml:space="preserve">Revisions to the initial projected </w:t>
      </w:r>
      <w:r>
        <w:t>C</w:t>
      </w:r>
      <w:r w:rsidRPr="00AD5B14">
        <w:t xml:space="preserve">ommercial </w:t>
      </w:r>
      <w:r>
        <w:t>O</w:t>
      </w:r>
      <w:r w:rsidRPr="00AD5B14">
        <w:t xml:space="preserve">perations </w:t>
      </w:r>
      <w:r>
        <w:t>D</w:t>
      </w:r>
      <w:r w:rsidRPr="00AD5B14">
        <w:t>ate;</w:t>
      </w:r>
    </w:p>
    <w:p w14:paraId="5AE83F89" w14:textId="77777777" w:rsidR="009F21D3" w:rsidRPr="00AD5B14" w:rsidRDefault="009F21D3" w:rsidP="009F21D3">
      <w:pPr>
        <w:spacing w:after="240"/>
        <w:ind w:left="1440" w:hanging="720"/>
      </w:pPr>
      <w:r>
        <w:t>(b)</w:t>
      </w:r>
      <w:r>
        <w:tab/>
      </w:r>
      <w:r w:rsidRPr="00AD5B14">
        <w:t xml:space="preserve">Notification if any required </w:t>
      </w:r>
      <w:r w:rsidRPr="00157D32">
        <w:rPr>
          <w:iCs/>
        </w:rPr>
        <w:t>air permits have been issued or permit applications have been withdrawn</w:t>
      </w:r>
      <w:r>
        <w:rPr>
          <w:iCs/>
        </w:rPr>
        <w:t>;</w:t>
      </w:r>
      <w:r w:rsidRPr="00157D32">
        <w:rPr>
          <w:iCs/>
        </w:rPr>
        <w:t xml:space="preserve"> and</w:t>
      </w:r>
    </w:p>
    <w:p w14:paraId="1ADA4D27" w14:textId="77777777" w:rsidR="009F21D3" w:rsidRPr="009F21D3" w:rsidRDefault="009F21D3" w:rsidP="00F92A25">
      <w:pPr>
        <w:spacing w:after="240"/>
        <w:ind w:left="1440" w:hanging="720"/>
        <w:rPr>
          <w:iCs/>
        </w:rPr>
      </w:pPr>
      <w:r w:rsidRPr="009F21D3">
        <w:rPr>
          <w:iCs/>
        </w:rPr>
        <w:t>(c)</w:t>
      </w:r>
      <w:r w:rsidRPr="009F21D3">
        <w:rPr>
          <w:iCs/>
        </w:rPr>
        <w:tab/>
        <w:t>Notification and dates for when generator construction has commenced or been completed.</w:t>
      </w:r>
    </w:p>
    <w:p w14:paraId="657F9A71" w14:textId="77777777" w:rsidR="00DD29C7" w:rsidRDefault="00DD29C7" w:rsidP="00B9560C">
      <w:pPr>
        <w:pStyle w:val="H2"/>
      </w:pPr>
      <w:bookmarkStart w:id="68" w:name="_Toc257809867"/>
      <w:bookmarkStart w:id="69" w:name="_Toc307384174"/>
      <w:bookmarkStart w:id="70" w:name="_Toc532803570"/>
      <w:bookmarkStart w:id="71" w:name="_Toc23252324"/>
      <w:bookmarkEnd w:id="65"/>
      <w:bookmarkEnd w:id="66"/>
      <w:bookmarkEnd w:id="67"/>
      <w:r w:rsidRPr="00DF4AA8">
        <w:lastRenderedPageBreak/>
        <w:t>5.4</w:t>
      </w:r>
      <w:r w:rsidRPr="00DF4AA8">
        <w:tab/>
      </w:r>
      <w:bookmarkEnd w:id="68"/>
      <w:r w:rsidRPr="00DF4AA8">
        <w:t>Study Processes and Procedures</w:t>
      </w:r>
      <w:bookmarkEnd w:id="69"/>
      <w:bookmarkEnd w:id="70"/>
      <w:bookmarkEnd w:id="71"/>
    </w:p>
    <w:p w14:paraId="6B54D44A" w14:textId="77777777" w:rsidR="00DD29C7" w:rsidRDefault="00DD29C7" w:rsidP="00DD29C7">
      <w:pPr>
        <w:pStyle w:val="H3"/>
        <w:tabs>
          <w:tab w:val="clear" w:pos="1008"/>
          <w:tab w:val="left" w:pos="1080"/>
        </w:tabs>
        <w:ind w:left="1080" w:hanging="1080"/>
      </w:pPr>
      <w:bookmarkStart w:id="72" w:name="_Toc181432018"/>
      <w:bookmarkStart w:id="73" w:name="_Toc221086127"/>
      <w:bookmarkStart w:id="74" w:name="_Toc257809868"/>
      <w:bookmarkStart w:id="75" w:name="_Toc307384175"/>
      <w:bookmarkStart w:id="76" w:name="_Toc532803571"/>
      <w:bookmarkStart w:id="77" w:name="_Toc23252325"/>
      <w:r w:rsidRPr="00DF4AA8">
        <w:rPr>
          <w:szCs w:val="24"/>
        </w:rPr>
        <w:t>5.4.1</w:t>
      </w:r>
      <w:r w:rsidRPr="00DF4AA8">
        <w:rPr>
          <w:szCs w:val="24"/>
        </w:rPr>
        <w:tab/>
        <w:t>Security Screening Study</w:t>
      </w:r>
      <w:bookmarkEnd w:id="72"/>
      <w:bookmarkEnd w:id="73"/>
      <w:bookmarkEnd w:id="74"/>
      <w:bookmarkEnd w:id="75"/>
      <w:bookmarkEnd w:id="76"/>
      <w:bookmarkEnd w:id="77"/>
    </w:p>
    <w:p w14:paraId="306102A9" w14:textId="77777777" w:rsidR="006556B6" w:rsidRDefault="00DD29C7" w:rsidP="007B1FEC">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AFD6E7" w14:textId="77777777" w:rsidR="007B1FEC" w:rsidRDefault="006556B6" w:rsidP="006556B6">
      <w:pPr>
        <w:pStyle w:val="BodyTextNumbered"/>
        <w:ind w:left="1440"/>
        <w:rPr>
          <w:szCs w:val="24"/>
        </w:rPr>
      </w:pPr>
      <w:r>
        <w:rPr>
          <w:szCs w:val="24"/>
        </w:rPr>
        <w:t>(a)</w:t>
      </w:r>
      <w:r>
        <w:rPr>
          <w:szCs w:val="24"/>
        </w:rPr>
        <w:tab/>
      </w:r>
      <w:r w:rsidR="00DD29C7" w:rsidRPr="00AF6B57">
        <w:rPr>
          <w:szCs w:val="24"/>
        </w:rPr>
        <w:t xml:space="preserve">The Security Screening Study is a high level review of the project and generally includes a number of initial assumptions from both ERCOT and the </w:t>
      </w:r>
      <w:r w:rsidR="00DD29C7" w:rsidRPr="00DF4AA8">
        <w:rPr>
          <w:szCs w:val="24"/>
        </w:rPr>
        <w:t>IE</w:t>
      </w:r>
      <w:r w:rsidR="00DD29C7" w:rsidRPr="00AF6B57">
        <w:rPr>
          <w:szCs w:val="24"/>
        </w:rPr>
        <w:t>.  In accordance with P.U.C. S</w:t>
      </w:r>
      <w:r w:rsidR="00DD29C7" w:rsidRPr="006556B6">
        <w:rPr>
          <w:smallCaps/>
          <w:szCs w:val="24"/>
        </w:rPr>
        <w:t>ubst</w:t>
      </w:r>
      <w:r w:rsidR="00DD29C7" w:rsidRPr="00AF6B57">
        <w:rPr>
          <w:szCs w:val="24"/>
        </w:rPr>
        <w:t>. R</w:t>
      </w:r>
      <w:r w:rsidR="00DD29C7" w:rsidRPr="00DF4AA8">
        <w:rPr>
          <w:szCs w:val="24"/>
        </w:rPr>
        <w:t>.</w:t>
      </w:r>
      <w:r w:rsidR="00DD29C7" w:rsidRPr="00AF6B57">
        <w:rPr>
          <w:szCs w:val="24"/>
        </w:rPr>
        <w:t xml:space="preserve"> 25.198, Initiating Transmission Service, ERCOT will establish the scope of the </w:t>
      </w:r>
      <w:r w:rsidR="00DD29C7" w:rsidRPr="00DF4AA8">
        <w:rPr>
          <w:szCs w:val="24"/>
        </w:rPr>
        <w:t>S</w:t>
      </w:r>
      <w:r w:rsidR="00DD29C7" w:rsidRPr="00AF6B57">
        <w:rPr>
          <w:szCs w:val="24"/>
        </w:rPr>
        <w:t xml:space="preserve">ecurity </w:t>
      </w:r>
      <w:r w:rsidR="00DD29C7" w:rsidRPr="00DF4AA8">
        <w:rPr>
          <w:szCs w:val="24"/>
        </w:rPr>
        <w:t>S</w:t>
      </w:r>
      <w:r w:rsidR="00DD29C7" w:rsidRPr="00AF6B57">
        <w:rPr>
          <w:szCs w:val="24"/>
        </w:rPr>
        <w:t xml:space="preserve">creening </w:t>
      </w:r>
      <w:r w:rsidR="00DD29C7" w:rsidRPr="00DF4AA8">
        <w:rPr>
          <w:szCs w:val="24"/>
        </w:rPr>
        <w:t>S</w:t>
      </w:r>
      <w:r w:rsidR="00DD29C7" w:rsidRPr="00AF6B57">
        <w:rPr>
          <w:szCs w:val="24"/>
        </w:rPr>
        <w:t>tudy</w:t>
      </w:r>
      <w:r w:rsidR="00B11319">
        <w:rPr>
          <w:szCs w:val="24"/>
        </w:rPr>
        <w:t xml:space="preserve"> </w:t>
      </w:r>
      <w:r w:rsidR="00B11319" w:rsidRPr="006556B6">
        <w:rPr>
          <w:szCs w:val="24"/>
        </w:rPr>
        <w:t>that will include a determination of the need for a more in-depth Subsynchronous Resonance (SSR) study</w:t>
      </w:r>
      <w:r w:rsidR="00DD29C7" w:rsidRPr="00AF6B57">
        <w:rPr>
          <w:szCs w:val="24"/>
        </w:rPr>
        <w:t>.</w:t>
      </w:r>
      <w:r w:rsidR="00F86762">
        <w:rPr>
          <w:szCs w:val="24"/>
        </w:rPr>
        <w:t xml:space="preserve">  </w:t>
      </w:r>
      <w:r w:rsidR="00F86762" w:rsidRPr="006556B6">
        <w:rPr>
          <w:szCs w:val="24"/>
        </w:rPr>
        <w:t xml:space="preserve">The SSR vulnerability of all Generation Resources applicable under Section 5, Generation Resource Interconnection or Change Request, will be assessed pursuant to Protocol Section 3.22.1.2, </w:t>
      </w:r>
      <w:r w:rsidR="00F86762">
        <w:rPr>
          <w:szCs w:val="24"/>
        </w:rPr>
        <w:t>Generation Resource Interconnection Assessment</w:t>
      </w:r>
      <w:r w:rsidR="00F86762" w:rsidRPr="006556B6">
        <w:rPr>
          <w:szCs w:val="24"/>
        </w:rPr>
        <w:t>.</w:t>
      </w:r>
      <w:r w:rsidR="007B1FEC" w:rsidRPr="006556B6">
        <w:rPr>
          <w:szCs w:val="24"/>
        </w:rPr>
        <w:t xml:space="preserve"> </w:t>
      </w:r>
    </w:p>
    <w:p w14:paraId="38D416AA" w14:textId="77777777" w:rsidR="006556B6" w:rsidRPr="006556B6" w:rsidRDefault="006556B6" w:rsidP="006556B6">
      <w:pPr>
        <w:pStyle w:val="BodyTextNumbered"/>
        <w:ind w:left="1440"/>
        <w:rPr>
          <w:szCs w:val="24"/>
        </w:rPr>
      </w:pPr>
      <w:r>
        <w:rPr>
          <w:szCs w:val="24"/>
        </w:rPr>
        <w:t>(b)</w:t>
      </w:r>
      <w:r>
        <w:rPr>
          <w:szCs w:val="24"/>
        </w:rPr>
        <w:tab/>
        <w:t>At its sole discretion, ERCOT may waive the requirement for a Security Screening Study for a GINR.</w:t>
      </w:r>
    </w:p>
    <w:p w14:paraId="3B763AD2" w14:textId="77777777" w:rsidR="00DD29C7" w:rsidRDefault="00DD29C7" w:rsidP="0046513F">
      <w:pPr>
        <w:pStyle w:val="BodyTextNumbered"/>
        <w:rPr>
          <w:szCs w:val="24"/>
        </w:rPr>
      </w:pPr>
      <w:r w:rsidRPr="00DF4AA8">
        <w:rPr>
          <w:szCs w:val="24"/>
        </w:rPr>
        <w:t>(2)</w:t>
      </w:r>
      <w:r w:rsidRPr="00DF4AA8">
        <w:rPr>
          <w:szCs w:val="24"/>
        </w:rPr>
        <w:tab/>
      </w:r>
      <w:r w:rsidRPr="00AF6B57">
        <w:rPr>
          <w:szCs w:val="24"/>
        </w:rPr>
        <w:t>The results of th</w:t>
      </w:r>
      <w:r w:rsidR="00B11319">
        <w:rPr>
          <w:szCs w:val="24"/>
        </w:rPr>
        <w:t>e</w:t>
      </w:r>
      <w:r w:rsidRPr="00AF6B57">
        <w:rPr>
          <w:szCs w:val="24"/>
        </w:rPr>
        <w:t xml:space="preserve"> </w:t>
      </w:r>
      <w:r w:rsidR="00B11319">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sidR="00B11319">
        <w:rPr>
          <w:szCs w:val="24"/>
        </w:rPr>
        <w:t>the Security Screening Study</w:t>
      </w:r>
      <w:r w:rsidRPr="00AF6B57">
        <w:rPr>
          <w:szCs w:val="24"/>
        </w:rPr>
        <w:t xml:space="preserve">, ERCOT may consult with the affected </w:t>
      </w:r>
      <w:r w:rsidR="00664A46" w:rsidRPr="00DF4AA8">
        <w:rPr>
          <w:szCs w:val="24"/>
        </w:rPr>
        <w:t>Transmission Service Provider(s) (</w:t>
      </w:r>
      <w:r w:rsidRPr="00AF6B57">
        <w:rPr>
          <w:szCs w:val="24"/>
        </w:rPr>
        <w:t>TSP</w:t>
      </w:r>
      <w:r w:rsidR="00B12AF5">
        <w:rPr>
          <w:szCs w:val="24"/>
        </w:rPr>
        <w:t>(s)</w:t>
      </w:r>
      <w:r w:rsidR="006258E8">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1BB5392" w14:textId="77777777"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4A81D43E" w14:textId="77777777" w:rsidR="00DD29C7" w:rsidRDefault="00DD29C7" w:rsidP="00DD29C7">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indicating future transmission additions or enhancements that may be required to </w:t>
      </w:r>
      <w:r w:rsidRPr="00DF4AA8">
        <w:rPr>
          <w:szCs w:val="24"/>
        </w:rPr>
        <w:t>accommodate</w:t>
      </w:r>
      <w:r w:rsidRPr="00AF6B57">
        <w:rPr>
          <w:szCs w:val="24"/>
        </w:rPr>
        <w:t xml:space="preserve"> the proposed </w:t>
      </w:r>
      <w:r w:rsidRPr="00DF4AA8">
        <w:rPr>
          <w:szCs w:val="24"/>
        </w:rPr>
        <w:t xml:space="preserve">additional </w:t>
      </w:r>
      <w:r w:rsidRPr="00AF6B57">
        <w:rPr>
          <w:szCs w:val="24"/>
        </w:rPr>
        <w:t xml:space="preserve">generation </w:t>
      </w:r>
      <w:r w:rsidRPr="00DF4AA8">
        <w:rPr>
          <w:szCs w:val="24"/>
        </w:rPr>
        <w:t xml:space="preserve">or Generation Resource modification </w:t>
      </w:r>
      <w:r w:rsidRPr="00AF6B57">
        <w:rPr>
          <w:szCs w:val="24"/>
        </w:rPr>
        <w:t xml:space="preserve">at the specified in-service year.  </w:t>
      </w:r>
      <w:r w:rsidRPr="00DF4AA8">
        <w:rPr>
          <w:szCs w:val="24"/>
        </w:rPr>
        <w:t>This report will inform the IE about any additional transmission</w:t>
      </w:r>
      <w:r w:rsidRPr="00AF6B57">
        <w:rPr>
          <w:szCs w:val="24"/>
        </w:rPr>
        <w:t xml:space="preserve"> improvements estimated to be required for the continued security and reliability of the ERCOT </w:t>
      </w:r>
      <w:r w:rsidRPr="00DF4AA8">
        <w:rPr>
          <w:szCs w:val="24"/>
        </w:rPr>
        <w:t>S</w:t>
      </w:r>
      <w:r w:rsidRPr="00AF6B57">
        <w:rPr>
          <w:szCs w:val="24"/>
        </w:rPr>
        <w:t>ystem.  This report does not imply any commitment by ERCOT or any TSP to recommend or construct these transmission additions or enhancements.</w:t>
      </w:r>
      <w:r w:rsidR="00B11319">
        <w:rPr>
          <w:szCs w:val="24"/>
        </w:rPr>
        <w:t xml:space="preserve">  </w:t>
      </w:r>
      <w:r w:rsidR="00B11319" w:rsidRPr="00091BAF">
        <w:t xml:space="preserve">The report will also contain a description of the SSR assessment </w:t>
      </w:r>
      <w:r w:rsidR="00B11319" w:rsidRPr="00091BAF">
        <w:lastRenderedPageBreak/>
        <w:t>performed as part of the Security Screening Study and any conclusions resulting from the SSR assessment.</w:t>
      </w:r>
    </w:p>
    <w:p w14:paraId="71B81DF2" w14:textId="77777777" w:rsidR="004E0873" w:rsidRPr="00CA4CF9" w:rsidRDefault="00FC7521" w:rsidP="00CA4CF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3F61BB6F" w14:textId="77777777" w:rsidR="00DD29C7" w:rsidRDefault="00DD29C7" w:rsidP="00FC7521">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360682B" w14:textId="77777777" w:rsidR="00DD29C7" w:rsidRDefault="00DD29C7" w:rsidP="00DD29C7">
      <w:pPr>
        <w:pStyle w:val="H3"/>
        <w:tabs>
          <w:tab w:val="clear" w:pos="1008"/>
          <w:tab w:val="left" w:pos="1080"/>
        </w:tabs>
        <w:ind w:left="1080" w:hanging="1080"/>
      </w:pPr>
      <w:bookmarkStart w:id="78" w:name="_Toc181432019"/>
      <w:bookmarkStart w:id="79" w:name="_Toc221086128"/>
      <w:bookmarkStart w:id="80" w:name="_Toc257809869"/>
      <w:bookmarkStart w:id="81" w:name="_Toc307384176"/>
      <w:bookmarkStart w:id="82" w:name="_Toc532803572"/>
      <w:bookmarkStart w:id="83" w:name="_Toc23252326"/>
      <w:r w:rsidRPr="00DF4AA8">
        <w:rPr>
          <w:szCs w:val="24"/>
        </w:rPr>
        <w:t>5.4.2</w:t>
      </w:r>
      <w:r w:rsidRPr="00DF4AA8">
        <w:rPr>
          <w:szCs w:val="24"/>
        </w:rPr>
        <w:tab/>
        <w:t>Full Interconnection Study</w:t>
      </w:r>
      <w:bookmarkEnd w:id="78"/>
      <w:bookmarkEnd w:id="79"/>
      <w:bookmarkEnd w:id="80"/>
      <w:bookmarkEnd w:id="81"/>
      <w:bookmarkEnd w:id="82"/>
      <w:bookmarkEnd w:id="83"/>
    </w:p>
    <w:p w14:paraId="4489011A" w14:textId="77777777" w:rsidR="00E15CFE" w:rsidRDefault="00E15CFE" w:rsidP="00E15CFE">
      <w:pPr>
        <w:pStyle w:val="BodyTextNumbered"/>
        <w:rPr>
          <w:szCs w:val="24"/>
        </w:rPr>
      </w:pPr>
      <w:r w:rsidRPr="00DF4AA8">
        <w:rPr>
          <w:szCs w:val="24"/>
        </w:rPr>
        <w:t>(1)</w:t>
      </w:r>
      <w:r w:rsidRPr="00DF4AA8">
        <w:rPr>
          <w:szCs w:val="24"/>
        </w:rPr>
        <w:tab/>
      </w:r>
      <w:r w:rsidRPr="00360DD6">
        <w:rPr>
          <w:szCs w:val="24"/>
        </w:rPr>
        <w:t>An FIS con</w:t>
      </w:r>
      <w:r w:rsidRPr="00AF6B57">
        <w:rPr>
          <w:szCs w:val="24"/>
        </w:rPr>
        <w:t>sists of the set of steady-state, dynamic, short-circuit, facility studies</w:t>
      </w:r>
      <w:r>
        <w:rPr>
          <w:szCs w:val="24"/>
        </w:rPr>
        <w:t>, along with other relevant studies</w:t>
      </w:r>
      <w:r w:rsidRPr="00AF6B57">
        <w:rPr>
          <w:szCs w:val="24"/>
        </w:rPr>
        <w:t xml:space="preserve"> that are necessary to determine </w:t>
      </w:r>
      <w:r>
        <w:rPr>
          <w:szCs w:val="24"/>
        </w:rPr>
        <w:t>the reliability impact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new or modified Generation Resource to the ERCOT System</w:t>
      </w:r>
      <w:r>
        <w:rPr>
          <w:szCs w:val="24"/>
        </w:rPr>
        <w:t>, in accordance with the Planning Guide</w:t>
      </w:r>
      <w:r w:rsidRPr="00AF6B57">
        <w:rPr>
          <w:szCs w:val="24"/>
        </w:rPr>
        <w:t>.</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56FC2739" w14:textId="77777777" w:rsidR="00E15CFE" w:rsidRDefault="00E15CFE" w:rsidP="00E15CFE">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provide the appropriate </w:t>
      </w:r>
      <w:r w:rsidR="00044A8F">
        <w:rPr>
          <w:szCs w:val="24"/>
        </w:rPr>
        <w:t xml:space="preserve">Full Interconnection Study Application </w:t>
      </w:r>
      <w:r w:rsidRPr="00AF6B57">
        <w:rPr>
          <w:szCs w:val="24"/>
        </w:rPr>
        <w:t>Fee and proof of site control.</w:t>
      </w:r>
      <w:r w:rsidR="00044A8F">
        <w:rPr>
          <w:szCs w:val="24"/>
        </w:rPr>
        <w:t xml:space="preserve">  IEs are not required to resubmit proof of site control for GINRs meeting paragraph (1)(b) of Section 5.1.1, Applicability.</w:t>
      </w:r>
    </w:p>
    <w:p w14:paraId="22799B50"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 at any time after</w:t>
      </w:r>
      <w:r w:rsidRPr="00DF4AA8">
        <w:rPr>
          <w:szCs w:val="24"/>
        </w:rPr>
        <w:t xml:space="preserve"> ERCOT deems</w:t>
      </w:r>
      <w:r w:rsidRPr="00AF6B57">
        <w:rPr>
          <w:szCs w:val="24"/>
        </w:rPr>
        <w:t xml:space="preserve"> the initial GINR </w:t>
      </w:r>
      <w:r w:rsidRPr="00DF4AA8">
        <w:rPr>
          <w:szCs w:val="24"/>
        </w:rPr>
        <w:t>a</w:t>
      </w:r>
      <w:r w:rsidRPr="00AF6B57">
        <w:rPr>
          <w:szCs w:val="24"/>
        </w:rPr>
        <w:t>pplication complete</w:t>
      </w:r>
      <w:r>
        <w:rPr>
          <w:szCs w:val="24"/>
        </w:rPr>
        <w:t>, which can be before completion of the Security Screening Study, but must respect the timeline set forth in paragraph (5) of Section 5.4.1, Security Screening Study.</w:t>
      </w:r>
      <w:r w:rsidRPr="00AF6B57">
        <w:rPr>
          <w:szCs w:val="24"/>
        </w:rPr>
        <w:t xml:space="preserve"> Requesting both studies at the same time may shorten the overall time to complete the GINR process due to overlap of work on both studies.</w:t>
      </w:r>
    </w:p>
    <w:p w14:paraId="2E480B3A" w14:textId="77777777" w:rsidR="00E15CFE" w:rsidRDefault="00E15CFE" w:rsidP="00F64AA2">
      <w:pPr>
        <w:spacing w:after="240"/>
        <w:ind w:left="720" w:hanging="720"/>
      </w:pPr>
      <w:r w:rsidRPr="00DF4AA8">
        <w:t>(4)</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GINR-related information among TSP(s) and ERCOT.  Membership to this email list will be limited to ERCOT and appropriate TSP personnel.</w:t>
      </w:r>
      <w:r>
        <w:t xml:space="preserve"> </w:t>
      </w:r>
    </w:p>
    <w:p w14:paraId="1CE38EA2" w14:textId="77777777" w:rsidR="00566D77" w:rsidRDefault="00566D77" w:rsidP="00F64AA2">
      <w:pPr>
        <w:pStyle w:val="H4"/>
        <w:rPr>
          <w:szCs w:val="24"/>
        </w:rPr>
      </w:pPr>
      <w:bookmarkStart w:id="84" w:name="_Toc532803573"/>
      <w:bookmarkStart w:id="85" w:name="_Toc23252327"/>
      <w:bookmarkStart w:id="86" w:name="_Toc221086130"/>
      <w:bookmarkStart w:id="87" w:name="_Toc257809871"/>
      <w:r>
        <w:rPr>
          <w:szCs w:val="24"/>
        </w:rPr>
        <w:t>5.4.2.1</w:t>
      </w:r>
      <w:r>
        <w:rPr>
          <w:szCs w:val="24"/>
        </w:rPr>
        <w:tab/>
        <w:t>Full Interconnection Study Process Overview</w:t>
      </w:r>
      <w:bookmarkEnd w:id="84"/>
      <w:bookmarkEnd w:id="85"/>
    </w:p>
    <w:p w14:paraId="60E3992B" w14:textId="77777777" w:rsidR="00566D77" w:rsidRDefault="00566D77" w:rsidP="00566D7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sidR="002C57C5">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w:t>
      </w:r>
      <w:r w:rsidRPr="00AF6B57">
        <w:rPr>
          <w:szCs w:val="24"/>
        </w:rPr>
        <w:lastRenderedPageBreak/>
        <w:t xml:space="preserve">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Point of Interconnection (POI).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1677E8EE" w14:textId="77777777" w:rsidR="00566D77" w:rsidRDefault="00566D77" w:rsidP="00566D7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112FB1EE" w14:textId="77777777" w:rsidR="00566D77" w:rsidRDefault="00566D77" w:rsidP="00566D7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6DC9A52A" w14:textId="77777777" w:rsidR="00566D77" w:rsidRDefault="00566D77" w:rsidP="00566D77">
      <w:pPr>
        <w:pStyle w:val="BodyTextNumbered"/>
        <w:rPr>
          <w:szCs w:val="24"/>
        </w:rPr>
      </w:pPr>
      <w:r w:rsidRPr="00DF4AA8">
        <w:rPr>
          <w:szCs w:val="24"/>
        </w:rPr>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BD234D1" w14:textId="77777777" w:rsidR="00566D77" w:rsidRDefault="00566D77" w:rsidP="00566D77">
      <w:pPr>
        <w:pStyle w:val="BodyTextNumbered"/>
        <w:rPr>
          <w:szCs w:val="24"/>
        </w:rPr>
      </w:pPr>
      <w:r w:rsidRPr="00F86762">
        <w:rPr>
          <w:szCs w:val="24"/>
        </w:rPr>
        <w:t>(5)</w:t>
      </w:r>
      <w:r w:rsidRPr="00F86762">
        <w:rPr>
          <w:szCs w:val="24"/>
        </w:rPr>
        <w:tab/>
        <w: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7A4119CD" w14:textId="77777777" w:rsidR="00566D77" w:rsidRDefault="00566D77" w:rsidP="00566D77">
      <w:pPr>
        <w:pStyle w:val="BodyTextNumbered"/>
      </w:pPr>
      <w:r w:rsidRPr="00BF1217">
        <w:rPr>
          <w:szCs w:val="24"/>
        </w:rPr>
        <w:t>(6)</w:t>
      </w:r>
      <w:r w:rsidRPr="00BF1217">
        <w:rPr>
          <w:szCs w:val="24"/>
        </w:rPr>
        <w:tab/>
        <w:t>The IE and the TSP(s) must reach agreement on the FIS scope within 60 days o</w:t>
      </w:r>
      <w:r w:rsidRPr="00AF6B57">
        <w:rPr>
          <w:szCs w:val="24"/>
        </w:rPr>
        <w:t xml:space="preserve">f the FIS scope 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TSPs.  In these cases it may be necessary for the </w:t>
      </w:r>
      <w:r w:rsidRPr="00DF4AA8">
        <w:rPr>
          <w:szCs w:val="24"/>
        </w:rPr>
        <w:t>IE</w:t>
      </w:r>
      <w:r w:rsidRPr="00AF6B57">
        <w:rPr>
          <w:szCs w:val="24"/>
        </w:rPr>
        <w:t xml:space="preserve"> to execute study agreements with multiple TSPs</w:t>
      </w:r>
      <w:r>
        <w:rPr>
          <w:szCs w:val="24"/>
        </w:rPr>
        <w:t>.</w:t>
      </w:r>
    </w:p>
    <w:p w14:paraId="2E87D29F" w14:textId="77777777" w:rsidR="002C57C5" w:rsidRDefault="00566D77" w:rsidP="00566D7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2BA7EF0F" w14:textId="77777777" w:rsidR="00566D77" w:rsidRDefault="002C57C5" w:rsidP="002C57C5">
      <w:pPr>
        <w:pStyle w:val="BodyTextNumbered"/>
        <w:ind w:left="1440"/>
        <w:rPr>
          <w:szCs w:val="24"/>
        </w:rPr>
      </w:pPr>
      <w:r>
        <w:rPr>
          <w:szCs w:val="24"/>
        </w:rPr>
        <w:t>(a)</w:t>
      </w:r>
      <w:r>
        <w:rPr>
          <w:szCs w:val="24"/>
        </w:rPr>
        <w:tab/>
      </w:r>
      <w:r w:rsidR="00566D77" w:rsidRPr="00AF6B57">
        <w:rPr>
          <w:szCs w:val="24"/>
        </w:rPr>
        <w:t xml:space="preserve">The </w:t>
      </w:r>
      <w:r w:rsidR="00566D77" w:rsidRPr="00DF4AA8">
        <w:rPr>
          <w:szCs w:val="24"/>
        </w:rPr>
        <w:t>FIS must</w:t>
      </w:r>
      <w:r w:rsidR="00566D77" w:rsidRPr="00AF6B57">
        <w:rPr>
          <w:szCs w:val="24"/>
        </w:rPr>
        <w:t xml:space="preserve"> include all studies</w:t>
      </w:r>
      <w:r w:rsidR="00566D77" w:rsidRPr="00DF4AA8">
        <w:rPr>
          <w:szCs w:val="24"/>
        </w:rPr>
        <w:t xml:space="preserve"> required by</w:t>
      </w:r>
      <w:r w:rsidR="00566D77" w:rsidRPr="00AF6B57">
        <w:rPr>
          <w:szCs w:val="24"/>
        </w:rPr>
        <w:t xml:space="preserve"> this section.  The </w:t>
      </w:r>
      <w:r w:rsidR="00566D77" w:rsidRPr="00DF4AA8">
        <w:rPr>
          <w:szCs w:val="24"/>
        </w:rPr>
        <w:t>IE</w:t>
      </w:r>
      <w:r w:rsidR="00566D77" w:rsidRPr="00AF6B57">
        <w:rPr>
          <w:szCs w:val="24"/>
        </w:rPr>
        <w:t xml:space="preserve"> and the TSP(s) shall consider the </w:t>
      </w:r>
      <w:r w:rsidR="00566D77" w:rsidRPr="00DF4AA8">
        <w:rPr>
          <w:szCs w:val="24"/>
        </w:rPr>
        <w:t>S</w:t>
      </w:r>
      <w:r w:rsidR="00566D77" w:rsidRPr="00AF6B57">
        <w:rPr>
          <w:szCs w:val="24"/>
        </w:rPr>
        <w:t xml:space="preserve">ecurity </w:t>
      </w:r>
      <w:r w:rsidR="00566D77" w:rsidRPr="00DF4AA8">
        <w:rPr>
          <w:szCs w:val="24"/>
        </w:rPr>
        <w:t>S</w:t>
      </w:r>
      <w:r w:rsidR="00566D77" w:rsidRPr="00AF6B57">
        <w:rPr>
          <w:szCs w:val="24"/>
        </w:rPr>
        <w:t xml:space="preserve">creening </w:t>
      </w:r>
      <w:r w:rsidR="00566D77" w:rsidRPr="00DF4AA8">
        <w:rPr>
          <w:szCs w:val="24"/>
        </w:rPr>
        <w:t>S</w:t>
      </w:r>
      <w:r w:rsidR="00566D77" w:rsidRPr="00AF6B57">
        <w:rPr>
          <w:szCs w:val="24"/>
        </w:rPr>
        <w:t xml:space="preserve">tudy and other preliminary studies and documents provided by the </w:t>
      </w:r>
      <w:r w:rsidR="00566D77" w:rsidRPr="00DF4AA8">
        <w:rPr>
          <w:szCs w:val="24"/>
        </w:rPr>
        <w:t>IE</w:t>
      </w:r>
      <w:r w:rsidR="00566D77" w:rsidRPr="00AF6B57">
        <w:rPr>
          <w:szCs w:val="24"/>
        </w:rPr>
        <w:t xml:space="preserve"> when developing the FIS scope.  The </w:t>
      </w:r>
      <w:r w:rsidR="00566D77" w:rsidRPr="00DF4AA8">
        <w:rPr>
          <w:szCs w:val="24"/>
        </w:rPr>
        <w:t xml:space="preserve">IE and TSP(s) may divide the </w:t>
      </w:r>
      <w:r w:rsidR="00566D77" w:rsidRPr="00AF6B57">
        <w:rPr>
          <w:szCs w:val="24"/>
        </w:rPr>
        <w:t>FIS into distinct study phases</w:t>
      </w:r>
      <w:r w:rsidR="00566D77" w:rsidRPr="00DF4AA8">
        <w:rPr>
          <w:szCs w:val="24"/>
        </w:rPr>
        <w:t>, each requiring IE approval to proceed</w:t>
      </w:r>
      <w:r w:rsidR="00566D77" w:rsidRPr="00AF6B57">
        <w:rPr>
          <w:szCs w:val="24"/>
        </w:rPr>
        <w:t>.</w:t>
      </w:r>
    </w:p>
    <w:p w14:paraId="648AEF5C" w14:textId="6D2DFB12" w:rsidR="002C57C5" w:rsidRDefault="002C57C5" w:rsidP="002C57C5">
      <w:pPr>
        <w:pStyle w:val="BodyTextNumbered"/>
        <w:ind w:left="1440"/>
      </w:pPr>
      <w:r>
        <w:rPr>
          <w:szCs w:val="24"/>
        </w:rPr>
        <w:t xml:space="preserve">(b) </w:t>
      </w:r>
      <w:r>
        <w:rPr>
          <w:szCs w:val="24"/>
        </w:rPr>
        <w:tab/>
        <w:t>The requirement for one or more FIS studies may be waived for GINRs meeting paragraph (1)(b)(ii) of Section 5.1.1</w:t>
      </w:r>
      <w:r w:rsidR="00460CE9">
        <w:rPr>
          <w:szCs w:val="24"/>
        </w:rPr>
        <w:t>, Applicability,</w:t>
      </w:r>
      <w:r>
        <w:rPr>
          <w:szCs w:val="24"/>
        </w:rPr>
        <w:t xml:space="preserve"> if mutually agreed upon by 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Interconnection Study Submission Requirements, and Section </w:t>
      </w:r>
      <w:r w:rsidRPr="006B1215">
        <w:rPr>
          <w:szCs w:val="24"/>
        </w:rPr>
        <w:t>5.7.1,</w:t>
      </w:r>
      <w:r>
        <w:rPr>
          <w:szCs w:val="24"/>
        </w:rPr>
        <w:t xml:space="preserve"> Generation Resource </w:t>
      </w:r>
      <w:r w:rsidR="00292A92">
        <w:rPr>
          <w:szCs w:val="24"/>
        </w:rPr>
        <w:t xml:space="preserve">and Settlement Only Generator </w:t>
      </w:r>
      <w:r>
        <w:rPr>
          <w:szCs w:val="24"/>
        </w:rPr>
        <w:t>Data Requirements.</w:t>
      </w:r>
    </w:p>
    <w:p w14:paraId="410D7F41" w14:textId="77777777" w:rsidR="00566D77" w:rsidRPr="00566D77" w:rsidRDefault="00566D77" w:rsidP="00566D77">
      <w:pPr>
        <w:pStyle w:val="BodyTextNumbered"/>
        <w:rPr>
          <w:szCs w:val="24"/>
        </w:rPr>
      </w:pPr>
      <w:r w:rsidRPr="00DF4AA8">
        <w:rPr>
          <w:szCs w:val="24"/>
        </w:rPr>
        <w:lastRenderedPageBreak/>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3DD7AA7E" w14:textId="77777777" w:rsidR="00566D77" w:rsidRPr="00651BD5" w:rsidRDefault="00566D77" w:rsidP="00566D77">
      <w:pPr>
        <w:pStyle w:val="BodyTextNumbered"/>
        <w:rPr>
          <w:szCs w:val="24"/>
        </w:rPr>
      </w:pPr>
      <w:r w:rsidRPr="00DF4AA8">
        <w:rPr>
          <w:szCs w:val="24"/>
        </w:rPr>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consider whether the </w:t>
      </w:r>
      <w:r w:rsidRPr="005A46F0">
        <w:rPr>
          <w:szCs w:val="24"/>
        </w:rPr>
        <w:t xml:space="preserve">IE’s </w:t>
      </w:r>
      <w:r w:rsidRPr="00DF4AA8">
        <w:rPr>
          <w:szCs w:val="24"/>
        </w:rPr>
        <w:t>GINR</w:t>
      </w:r>
      <w:r w:rsidRPr="00566D77">
        <w:rPr>
          <w:szCs w:val="24"/>
        </w:rPr>
        <w:t xml:space="preserve"> should be terminated.  If the request is terminated, the IE will be required </w:t>
      </w:r>
      <w:r w:rsidRPr="00391D24">
        <w:rPr>
          <w:szCs w:val="24"/>
        </w:rPr>
        <w:t xml:space="preserve">to file a new GINR and pay all </w:t>
      </w:r>
      <w:r w:rsidRPr="005A46F0">
        <w:rPr>
          <w:szCs w:val="24"/>
        </w:rPr>
        <w:t>appropriate fee(s) for any new generation project</w:t>
      </w:r>
      <w:r w:rsidRPr="00651BD5">
        <w:rPr>
          <w:szCs w:val="24"/>
        </w:rPr>
        <w:t>.</w:t>
      </w:r>
    </w:p>
    <w:p w14:paraId="15B4815D" w14:textId="77777777" w:rsidR="00DD29C7" w:rsidRPr="00F805FB" w:rsidRDefault="00DD29C7" w:rsidP="00566D77">
      <w:pPr>
        <w:pStyle w:val="H4"/>
        <w:tabs>
          <w:tab w:val="clear" w:pos="1296"/>
          <w:tab w:val="left" w:pos="1260"/>
        </w:tabs>
        <w:ind w:left="1267" w:hanging="1267"/>
        <w:rPr>
          <w:szCs w:val="24"/>
        </w:rPr>
      </w:pPr>
      <w:bookmarkStart w:id="88" w:name="_Toc206226071"/>
      <w:bookmarkStart w:id="89" w:name="_Toc206226073"/>
      <w:bookmarkStart w:id="90" w:name="_Toc206226074"/>
      <w:bookmarkStart w:id="91" w:name="_Toc206226081"/>
      <w:bookmarkStart w:id="92" w:name="_Toc206226082"/>
      <w:bookmarkStart w:id="93" w:name="_Toc181432023"/>
      <w:bookmarkStart w:id="94" w:name="_Toc221086131"/>
      <w:bookmarkStart w:id="95" w:name="_Toc257809872"/>
      <w:bookmarkStart w:id="96" w:name="_Toc486599080"/>
      <w:bookmarkStart w:id="97" w:name="_Toc532803574"/>
      <w:bookmarkStart w:id="98" w:name="_Toc23252328"/>
      <w:bookmarkEnd w:id="86"/>
      <w:bookmarkEnd w:id="87"/>
      <w:bookmarkEnd w:id="88"/>
      <w:bookmarkEnd w:id="89"/>
      <w:bookmarkEnd w:id="90"/>
      <w:bookmarkEnd w:id="91"/>
      <w:bookmarkEnd w:id="92"/>
      <w:r w:rsidRPr="00F805FB">
        <w:rPr>
          <w:szCs w:val="24"/>
        </w:rPr>
        <w:t>5.4.2.2</w:t>
      </w:r>
      <w:r w:rsidR="00F805FB">
        <w:rPr>
          <w:szCs w:val="24"/>
        </w:rPr>
        <w:tab/>
      </w:r>
      <w:r w:rsidRPr="00F805FB">
        <w:rPr>
          <w:szCs w:val="24"/>
        </w:rPr>
        <w:t>Full Interconnection Study Elements</w:t>
      </w:r>
      <w:bookmarkEnd w:id="93"/>
      <w:bookmarkEnd w:id="94"/>
      <w:bookmarkEnd w:id="95"/>
      <w:bookmarkEnd w:id="96"/>
      <w:bookmarkEnd w:id="97"/>
      <w:bookmarkEnd w:id="98"/>
    </w:p>
    <w:p w14:paraId="48D37B3E"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study scope agreement.  The primary purpose of the FIS is to determine the most effective and efficient manner in which to</w:t>
      </w:r>
      <w:r w:rsidRPr="00DF4AA8">
        <w:rPr>
          <w:szCs w:val="24"/>
        </w:rPr>
        <w:t xml:space="preserve"> achieve the proposed </w:t>
      </w:r>
      <w:r w:rsidRPr="00AF6B57">
        <w:rPr>
          <w:szCs w:val="24"/>
        </w:rPr>
        <w:t>GINR 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742BC4AC" w14:textId="64AF67C6"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Each proposed Generation Resource </w:t>
      </w:r>
      <w:r w:rsidR="007B536C">
        <w:rPr>
          <w:szCs w:val="24"/>
        </w:rPr>
        <w:t>or Settlement Only Generator (</w:t>
      </w:r>
      <w:r w:rsidR="007B536C" w:rsidRPr="00BA508E">
        <w:rPr>
          <w:szCs w:val="24"/>
        </w:rPr>
        <w:t>SOG</w:t>
      </w:r>
      <w:r w:rsidR="007B536C">
        <w:rPr>
          <w:szCs w:val="24"/>
        </w:rPr>
        <w:t xml:space="preserve">)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scope agreement</w:t>
      </w:r>
      <w:r w:rsidRPr="00DF4AA8">
        <w:rPr>
          <w:szCs w:val="24"/>
        </w:rPr>
        <w:t>.</w:t>
      </w:r>
    </w:p>
    <w:p w14:paraId="35AE383C" w14:textId="77777777" w:rsidR="00DD29C7" w:rsidRDefault="00DD29C7" w:rsidP="00B9560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77B01495" w14:textId="77777777" w:rsidR="00DD29C7" w:rsidRDefault="00DD29C7" w:rsidP="00DD29C7">
      <w:pPr>
        <w:pStyle w:val="BodyTextNumbered"/>
        <w:rPr>
          <w:szCs w:val="24"/>
        </w:rPr>
      </w:pPr>
      <w:r w:rsidRPr="00DF4AA8">
        <w:rPr>
          <w:szCs w:val="24"/>
        </w:rPr>
        <w:t>(4)</w:t>
      </w:r>
      <w:r w:rsidRPr="00DF4AA8">
        <w:rPr>
          <w:szCs w:val="24"/>
        </w:rPr>
        <w:tab/>
      </w:r>
      <w:r w:rsidRPr="00AF6B57">
        <w:rPr>
          <w:szCs w:val="24"/>
        </w:rPr>
        <w:t>The TSP(s) will also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3912A093" w14:textId="77777777" w:rsidR="00DD29C7" w:rsidRDefault="00DD29C7" w:rsidP="00DD29C7">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1AA6F867" w14:textId="77777777" w:rsidR="00DD29C7" w:rsidRDefault="00DD29C7" w:rsidP="00DD29C7">
      <w:pPr>
        <w:pStyle w:val="BodyTextNumbered"/>
        <w:rPr>
          <w:szCs w:val="24"/>
        </w:rPr>
      </w:pPr>
      <w:r w:rsidRPr="00DF4AA8">
        <w:rPr>
          <w:szCs w:val="24"/>
        </w:rPr>
        <w:t>(6)</w:t>
      </w:r>
      <w:r w:rsidRPr="00DF4AA8">
        <w:rPr>
          <w:szCs w:val="24"/>
        </w:rPr>
        <w:tab/>
      </w:r>
      <w:r w:rsidRPr="00AF6B57">
        <w:rPr>
          <w:szCs w:val="24"/>
        </w:rPr>
        <w:t xml:space="preserve">The TSP(s) may reserve the right to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 new </w:t>
      </w:r>
      <w:r w:rsidR="00C63BCA">
        <w:rPr>
          <w:szCs w:val="24"/>
        </w:rPr>
        <w:t>Standard Generation Interconnection Agreements (</w:t>
      </w:r>
      <w:r w:rsidRPr="00DF4AA8">
        <w:rPr>
          <w:szCs w:val="24"/>
        </w:rPr>
        <w:t>SGIAs</w:t>
      </w:r>
      <w:r w:rsidR="00C63BCA">
        <w:rPr>
          <w:szCs w:val="24"/>
        </w:rPr>
        <w:t>)</w:t>
      </w:r>
      <w:r w:rsidRPr="00AF6B57">
        <w:rPr>
          <w:szCs w:val="24"/>
        </w:rPr>
        <w:t>) after the report is completed and before the SGIA is executed.</w:t>
      </w:r>
    </w:p>
    <w:p w14:paraId="12944875" w14:textId="77777777" w:rsidR="00DD29C7" w:rsidRDefault="00DD29C7" w:rsidP="00DD29C7">
      <w:pPr>
        <w:pStyle w:val="BodyTextNumbered"/>
        <w:rPr>
          <w:szCs w:val="24"/>
        </w:rPr>
      </w:pPr>
      <w:r w:rsidRPr="00DF4AA8">
        <w:rPr>
          <w:szCs w:val="24"/>
        </w:rPr>
        <w:lastRenderedPageBreak/>
        <w:t>(7)</w:t>
      </w:r>
      <w:r w:rsidRPr="00DF4AA8">
        <w:rPr>
          <w:szCs w:val="24"/>
        </w:rPr>
        <w:tab/>
      </w:r>
      <w:r w:rsidRPr="00AF6B57">
        <w:rPr>
          <w:szCs w:val="24"/>
        </w:rPr>
        <w:t xml:space="preserve">All studies undertaken will be performed in compliance with all applicable </w:t>
      </w:r>
      <w:r w:rsidRPr="00DF4AA8">
        <w:rPr>
          <w:szCs w:val="24"/>
        </w:rPr>
        <w:t>Public Utility Commission of Texas (</w:t>
      </w:r>
      <w:r w:rsidRPr="00AF6B57">
        <w:rPr>
          <w:szCs w:val="24"/>
        </w:rPr>
        <w:t>PUC</w:t>
      </w:r>
      <w:r w:rsidRPr="00DF4AA8">
        <w:rPr>
          <w:szCs w:val="24"/>
        </w:rPr>
        <w:t>T)</w:t>
      </w:r>
      <w:r w:rsidRPr="00AF6B57">
        <w:rPr>
          <w:szCs w:val="24"/>
        </w:rPr>
        <w:t xml:space="preserve"> rules, NERC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Good Utility Practice, and the guidelines below unless otherwise directed by ERCOT.</w:t>
      </w:r>
    </w:p>
    <w:p w14:paraId="5DAC7D74" w14:textId="77777777" w:rsidR="00DD29C7" w:rsidRDefault="00DD29C7" w:rsidP="00DD29C7">
      <w:pPr>
        <w:pStyle w:val="H3"/>
        <w:tabs>
          <w:tab w:val="clear" w:pos="1008"/>
          <w:tab w:val="left" w:pos="1080"/>
        </w:tabs>
        <w:ind w:left="1080" w:hanging="1080"/>
        <w:rPr>
          <w:szCs w:val="24"/>
        </w:rPr>
      </w:pPr>
      <w:bookmarkStart w:id="99" w:name="_Toc307384177"/>
      <w:bookmarkStart w:id="100" w:name="_Toc532803575"/>
      <w:bookmarkStart w:id="101" w:name="_Toc23252329"/>
      <w:r w:rsidRPr="00DF4AA8">
        <w:rPr>
          <w:szCs w:val="24"/>
        </w:rPr>
        <w:t>5.4.3</w:t>
      </w:r>
      <w:r w:rsidRPr="00DF4AA8">
        <w:rPr>
          <w:szCs w:val="24"/>
        </w:rPr>
        <w:tab/>
        <w:t>Steady-State Analysis</w:t>
      </w:r>
      <w:bookmarkEnd w:id="99"/>
      <w:bookmarkEnd w:id="100"/>
      <w:bookmarkEnd w:id="101"/>
    </w:p>
    <w:p w14:paraId="3D55B9E3" w14:textId="77777777" w:rsidR="00E15CFE" w:rsidRPr="00360DD6" w:rsidRDefault="00E15CFE" w:rsidP="00E15CFE">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nning Group (RPG).  In addition, ERCOT and TSP(s) may include other publicly disclosed GINRs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1CC8FEC7" w14:textId="77777777" w:rsidR="00E15CFE" w:rsidRDefault="00E15CFE" w:rsidP="00E15CFE">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All facilities necessary to reliably interconnect the proposed generation will be determined and clearly identified in the report for this part of the FIS.  Any facility that cannot be constructed or otherwise completed in time to accommodate </w:t>
      </w:r>
      <w:r>
        <w:rPr>
          <w:szCs w:val="24"/>
        </w:rPr>
        <w:t>Initial Synchronization</w:t>
      </w:r>
      <w:r w:rsidRPr="00AF6B57">
        <w:rPr>
          <w:szCs w:val="24"/>
        </w:rPr>
        <w:t xml:space="preserve"> will be identified and </w:t>
      </w:r>
      <w:r w:rsidRPr="00DF4AA8">
        <w:rPr>
          <w:szCs w:val="24"/>
        </w:rPr>
        <w:t>reported</w:t>
      </w:r>
      <w:r w:rsidRPr="00AF6B57">
        <w:rPr>
          <w:szCs w:val="24"/>
        </w:rPr>
        <w:t xml:space="preserve"> to the IE along with any likely limitations of generation output that may result.</w:t>
      </w:r>
    </w:p>
    <w:p w14:paraId="65E2CC71"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48C9F513" w14:textId="77777777" w:rsidR="00DD29C7" w:rsidRDefault="00E15CFE" w:rsidP="0046513F">
      <w:pPr>
        <w:spacing w:after="240"/>
        <w:ind w:left="720" w:hanging="720"/>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attempting to </w:t>
      </w:r>
      <w:r>
        <w:t>evaluate</w:t>
      </w:r>
      <w:r w:rsidRPr="00AF6B57">
        <w:t xml:space="preserve"> the validity of the anticipated violations.</w:t>
      </w:r>
      <w:r w:rsidRPr="00DF4AA8" w:rsidDel="00E15CFE">
        <w:t xml:space="preserve"> </w:t>
      </w:r>
    </w:p>
    <w:p w14:paraId="06CBB492" w14:textId="77777777" w:rsidR="00DD29C7" w:rsidRDefault="00DD29C7" w:rsidP="00DA30D5">
      <w:pPr>
        <w:pStyle w:val="H3"/>
        <w:tabs>
          <w:tab w:val="clear" w:pos="1008"/>
          <w:tab w:val="left" w:pos="1080"/>
        </w:tabs>
        <w:ind w:left="1080" w:hanging="1080"/>
        <w:rPr>
          <w:szCs w:val="24"/>
        </w:rPr>
      </w:pPr>
      <w:bookmarkStart w:id="102" w:name="_Toc307384178"/>
      <w:bookmarkStart w:id="103" w:name="_Toc532803576"/>
      <w:bookmarkStart w:id="104" w:name="_Toc23252330"/>
      <w:r w:rsidRPr="00DF4AA8">
        <w:rPr>
          <w:szCs w:val="24"/>
        </w:rPr>
        <w:t>5.4.4</w:t>
      </w:r>
      <w:r w:rsidRPr="00DF4AA8">
        <w:rPr>
          <w:szCs w:val="24"/>
        </w:rPr>
        <w:tab/>
        <w:t>System Protection (Short-Circuit) Analysis</w:t>
      </w:r>
      <w:bookmarkEnd w:id="102"/>
      <w:bookmarkEnd w:id="103"/>
      <w:bookmarkEnd w:id="104"/>
    </w:p>
    <w:p w14:paraId="4FDAF046"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1D407FDA" w14:textId="77777777" w:rsidR="00023893" w:rsidRPr="00B640C7" w:rsidRDefault="00DD29C7" w:rsidP="00B640C7">
      <w:pPr>
        <w:pStyle w:val="BodyTextNumbered"/>
        <w:rPr>
          <w:szCs w:val="24"/>
        </w:rPr>
      </w:pPr>
      <w:r w:rsidRPr="00DF4AA8">
        <w:rPr>
          <w:szCs w:val="24"/>
        </w:rPr>
        <w:t>(2)</w:t>
      </w:r>
      <w:r w:rsidRPr="00DF4AA8">
        <w:rPr>
          <w:szCs w:val="24"/>
        </w:rPr>
        <w:tab/>
      </w:r>
      <w:r w:rsidRPr="00AF6B57">
        <w:rPr>
          <w:szCs w:val="24"/>
        </w:rPr>
        <w:t>If any of the required transmission system improvements associated with the GINR result in violations of the TSP’s short</w:t>
      </w:r>
      <w:r w:rsidR="00F805FB">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w:t>
      </w:r>
      <w:r w:rsidRPr="00AF6B57">
        <w:rPr>
          <w:szCs w:val="24"/>
        </w:rPr>
        <w:lastRenderedPageBreak/>
        <w:t>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bookmarkStart w:id="105" w:name="_Toc307384179"/>
    </w:p>
    <w:p w14:paraId="4E75A08A" w14:textId="77777777" w:rsidR="00963F21" w:rsidRPr="0046513F" w:rsidRDefault="00DD29C7" w:rsidP="0046513F">
      <w:pPr>
        <w:pStyle w:val="H3"/>
        <w:tabs>
          <w:tab w:val="clear" w:pos="1008"/>
          <w:tab w:val="left" w:pos="1080"/>
        </w:tabs>
        <w:ind w:left="1080" w:hanging="1080"/>
        <w:rPr>
          <w:szCs w:val="24"/>
        </w:rPr>
      </w:pPr>
      <w:bookmarkStart w:id="106" w:name="_Toc532803577"/>
      <w:bookmarkStart w:id="107" w:name="_Toc23252331"/>
      <w:r w:rsidRPr="00023893">
        <w:rPr>
          <w:szCs w:val="24"/>
        </w:rPr>
        <w:t>5.4.5</w:t>
      </w:r>
      <w:r w:rsidRPr="00023893">
        <w:rPr>
          <w:szCs w:val="24"/>
        </w:rPr>
        <w:tab/>
        <w:t>Dynamic and Transient Stability (Unit Stability, Voltage) Analysis</w:t>
      </w:r>
      <w:bookmarkEnd w:id="105"/>
      <w:bookmarkEnd w:id="106"/>
      <w:bookmarkEnd w:id="107"/>
    </w:p>
    <w:p w14:paraId="119CBFE1" w14:textId="77777777" w:rsidR="00DD29C7" w:rsidRDefault="00DD29C7" w:rsidP="001B237A">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TSP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sidR="00F805FB">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 xml:space="preserve">the ERCOT System. </w:t>
      </w:r>
    </w:p>
    <w:p w14:paraId="4579C3E0" w14:textId="77777777" w:rsidR="00DD29C7" w:rsidRDefault="00DD29C7" w:rsidP="00DD29C7">
      <w:pPr>
        <w:pStyle w:val="BodyTextNumbered"/>
      </w:pPr>
      <w:r w:rsidRPr="00DF4AA8">
        <w:rPr>
          <w:szCs w:val="24"/>
        </w:rPr>
        <w:t>(2)</w:t>
      </w:r>
      <w:r w:rsidRPr="00DF4AA8">
        <w:rPr>
          <w:szCs w:val="24"/>
        </w:rPr>
        <w:tab/>
      </w:r>
      <w:r w:rsidRPr="00AF6B57">
        <w:rPr>
          <w:szCs w:val="24"/>
        </w:rPr>
        <w:t xml:space="preserve">If the TSP(s) in charge of these stability studies decides not to conduct the studies, the TSP(s) must provide a written justification in lieu of the study report.  When performing such studies, all existing or publicly committed </w:t>
      </w:r>
      <w:r w:rsidRPr="00DF4AA8">
        <w:rPr>
          <w:szCs w:val="24"/>
        </w:rPr>
        <w:t>Generation Resource</w:t>
      </w:r>
      <w:r w:rsidRPr="00AF6B57">
        <w:rPr>
          <w:szCs w:val="24"/>
        </w:rPr>
        <w:t xml:space="preserve"> in the area of </w:t>
      </w:r>
      <w:r w:rsidRPr="00DF4AA8">
        <w:rPr>
          <w:szCs w:val="24"/>
        </w:rPr>
        <w:t xml:space="preserve">the </w:t>
      </w:r>
      <w:r w:rsidRPr="00AF6B57">
        <w:rPr>
          <w:szCs w:val="24"/>
        </w:rPr>
        <w:t>study will normally be represented at full net output</w:t>
      </w:r>
      <w:r w:rsidRPr="00DF4AA8">
        <w:rPr>
          <w:szCs w:val="24"/>
        </w:rPr>
        <w:t xml:space="preserve">, although </w:t>
      </w:r>
      <w:r w:rsidRPr="00AF6B57">
        <w:rPr>
          <w:szCs w:val="24"/>
        </w:rPr>
        <w:t xml:space="preserve">some </w:t>
      </w:r>
      <w:r w:rsidRPr="00DF4AA8">
        <w:rPr>
          <w:szCs w:val="24"/>
        </w:rPr>
        <w:t>C</w:t>
      </w:r>
      <w:r w:rsidRPr="00AF6B57">
        <w:rPr>
          <w:szCs w:val="24"/>
        </w:rPr>
        <w:t>ombined</w:t>
      </w:r>
      <w:r w:rsidRPr="00DF4AA8">
        <w:rPr>
          <w:szCs w:val="24"/>
        </w:rPr>
        <w:t xml:space="preserve"> C</w:t>
      </w:r>
      <w:r w:rsidRPr="00AF6B57">
        <w:rPr>
          <w:szCs w:val="24"/>
        </w:rPr>
        <w:t xml:space="preserve">ycle </w:t>
      </w:r>
      <w:r w:rsidRPr="00DF4AA8">
        <w:rPr>
          <w:szCs w:val="24"/>
        </w:rPr>
        <w:t>Generation Resources</w:t>
      </w:r>
      <w:r w:rsidRPr="00AF6B57">
        <w:rPr>
          <w:szCs w:val="24"/>
        </w:rPr>
        <w:t xml:space="preserve"> or coal plants might be modeled at full gross output</w:t>
      </w:r>
      <w:r w:rsidRPr="00DF4AA8">
        <w:rPr>
          <w:szCs w:val="24"/>
        </w:rPr>
        <w:t xml:space="preserve"> (including</w:t>
      </w:r>
      <w:r w:rsidRPr="00AF6B57">
        <w:rPr>
          <w:szCs w:val="24"/>
        </w:rPr>
        <w:t xml:space="preserve"> auxiliary load).  Any resulting increase in generation will be balanced as addressed in the FIS scope agreement.</w:t>
      </w:r>
    </w:p>
    <w:p w14:paraId="6B5C377F" w14:textId="77777777" w:rsidR="00DD29C7" w:rsidRDefault="00DD29C7" w:rsidP="00DD29C7">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sidR="002749A0">
        <w:rPr>
          <w:szCs w:val="24"/>
        </w:rPr>
        <w:t>Initial Synchronization</w:t>
      </w:r>
      <w:r w:rsidRPr="00AF6B57">
        <w:rPr>
          <w:szCs w:val="24"/>
        </w:rPr>
        <w:t xml:space="preserve"> of the proposed Generation Resource shall not be included in the stability study base case.</w:t>
      </w:r>
    </w:p>
    <w:p w14:paraId="4BC9FC25" w14:textId="77777777" w:rsidR="002749A0" w:rsidRDefault="00DD29C7" w:rsidP="00257884">
      <w:pPr>
        <w:spacing w:after="240"/>
        <w:ind w:left="720" w:hanging="720"/>
      </w:pPr>
      <w:r w:rsidRPr="00DF4AA8">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R="00897F54" w:rsidDel="00897F54">
        <w:t xml:space="preserve"> </w:t>
      </w:r>
    </w:p>
    <w:p w14:paraId="1EDAFEC5" w14:textId="77777777" w:rsidR="001E4D9F" w:rsidRDefault="00DD29C7" w:rsidP="00257884">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rsidR="00F805FB">
        <w:t xml:space="preserve">the </w:t>
      </w:r>
      <w:r w:rsidRPr="00AF6B57">
        <w:t>Operating Guides</w:t>
      </w:r>
      <w:r w:rsidR="002749A0">
        <w:t>.  The stability study portion of the FIS shall document any instability identified through performance of the study.</w:t>
      </w:r>
      <w:r w:rsidR="001E4D9F">
        <w:t xml:space="preserve"> </w:t>
      </w:r>
    </w:p>
    <w:p w14:paraId="526C918C" w14:textId="77777777" w:rsidR="002749A0" w:rsidRDefault="002749A0" w:rsidP="002749A0">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w:t>
      </w:r>
      <w:r w:rsidR="00023893">
        <w:rPr>
          <w:szCs w:val="24"/>
        </w:rPr>
        <w:t>Market Information System (</w:t>
      </w:r>
      <w:r>
        <w:rPr>
          <w:szCs w:val="24"/>
        </w:rPr>
        <w:t>MIS</w:t>
      </w:r>
      <w:r w:rsidR="00A447F4">
        <w:rPr>
          <w:szCs w:val="24"/>
        </w:rPr>
        <w:t>)</w:t>
      </w:r>
      <w:r>
        <w:rPr>
          <w:szCs w:val="24"/>
        </w:rPr>
        <w:t xml:space="preserve"> Secure Area in accordance with Section 5.4.8, </w:t>
      </w:r>
      <w:r w:rsidRPr="00DF4AA8">
        <w:rPr>
          <w:szCs w:val="24"/>
        </w:rPr>
        <w:t>FIS Study Report and Follow-up</w:t>
      </w:r>
      <w:r>
        <w:rPr>
          <w:szCs w:val="24"/>
        </w:rPr>
        <w:t>:</w:t>
      </w:r>
    </w:p>
    <w:p w14:paraId="2A189ABA" w14:textId="77777777" w:rsidR="002749A0" w:rsidRDefault="002749A0" w:rsidP="002749A0">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w:t>
      </w:r>
      <w:r>
        <w:rPr>
          <w:szCs w:val="24"/>
        </w:rPr>
        <w:lastRenderedPageBreak/>
        <w:t xml:space="preserve">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0CF49682" w14:textId="77777777" w:rsidR="002749A0" w:rsidRDefault="002749A0" w:rsidP="002749A0">
      <w:pPr>
        <w:pStyle w:val="BodyTextNumbered"/>
        <w:ind w:left="1440"/>
        <w:rPr>
          <w:szCs w:val="24"/>
        </w:rPr>
      </w:pPr>
      <w:r>
        <w:rPr>
          <w:szCs w:val="24"/>
        </w:rPr>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1E3EB0E7" w14:textId="77777777" w:rsidR="002749A0" w:rsidRDefault="002749A0" w:rsidP="002749A0">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 xml:space="preserve">the requirements of Section 6.9, </w:t>
      </w:r>
      <w:r w:rsidRPr="007E5BC9">
        <w:t>Addition of Proposed Generation to the Planning Models</w:t>
      </w:r>
      <w:r>
        <w:t>,</w:t>
      </w:r>
      <w:r>
        <w:rPr>
          <w:szCs w:val="24"/>
        </w:rPr>
        <w:t xml:space="preserve"> have been met for the proposed Generating Resource.</w:t>
      </w:r>
    </w:p>
    <w:p w14:paraId="66153FD1" w14:textId="77777777" w:rsidR="002749A0" w:rsidRPr="00360DD6" w:rsidRDefault="002749A0" w:rsidP="00314431">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 in accordance with Section 5.9, Quarterly Stability Assessment, prior to Initial Synchronization.</w:t>
      </w:r>
    </w:p>
    <w:p w14:paraId="583E3414" w14:textId="77777777" w:rsidR="00DD29C7" w:rsidRDefault="00DD29C7" w:rsidP="0046513F">
      <w:pPr>
        <w:pStyle w:val="H3"/>
        <w:tabs>
          <w:tab w:val="clear" w:pos="1008"/>
          <w:tab w:val="left" w:pos="1080"/>
        </w:tabs>
      </w:pPr>
      <w:bookmarkStart w:id="108" w:name="_Toc307384180"/>
      <w:bookmarkStart w:id="109" w:name="_Toc532803578"/>
      <w:bookmarkStart w:id="110" w:name="_Toc23252332"/>
      <w:r w:rsidRPr="00DF4AA8">
        <w:rPr>
          <w:szCs w:val="24"/>
        </w:rPr>
        <w:t>5.4.6</w:t>
      </w:r>
      <w:r w:rsidRPr="00DF4AA8">
        <w:rPr>
          <w:szCs w:val="24"/>
        </w:rPr>
        <w:tab/>
        <w:t>Facility Study</w:t>
      </w:r>
      <w:bookmarkEnd w:id="108"/>
      <w:bookmarkEnd w:id="109"/>
      <w:bookmarkEnd w:id="110"/>
    </w:p>
    <w:p w14:paraId="6560C678" w14:textId="77777777" w:rsidR="00DD29C7" w:rsidRDefault="00DD29C7" w:rsidP="00DD29C7">
      <w:pPr>
        <w:pStyle w:val="BodyTextNumbered"/>
      </w:pPr>
      <w:r w:rsidRPr="00DF4AA8">
        <w:rPr>
          <w:szCs w:val="24"/>
        </w:rPr>
        <w:t>(1)</w:t>
      </w:r>
      <w:r w:rsidRPr="00DF4AA8">
        <w:rPr>
          <w:szCs w:val="24"/>
        </w:rPr>
        <w:tab/>
      </w:r>
      <w:r w:rsidRPr="00AF6B57">
        <w:rPr>
          <w:szCs w:val="24"/>
        </w:rPr>
        <w:t>At a minimum, the facility study provides complete details and estimated cost of the facility requirements for the direct interconnection of the proposed Generation Resource project to the TSP.</w:t>
      </w:r>
    </w:p>
    <w:p w14:paraId="4CAAD650" w14:textId="77777777" w:rsidR="00DD29C7" w:rsidRDefault="00DD29C7" w:rsidP="00DD29C7">
      <w:pPr>
        <w:pStyle w:val="BodyTextNumbered"/>
      </w:pPr>
      <w:r w:rsidRPr="00DF4AA8">
        <w:rPr>
          <w:szCs w:val="24"/>
        </w:rPr>
        <w:t>(2)</w:t>
      </w:r>
      <w:r w:rsidRPr="00DF4AA8">
        <w:rPr>
          <w:szCs w:val="24"/>
        </w:rPr>
        <w:tab/>
        <w:t>T</w:t>
      </w:r>
      <w:r w:rsidRPr="00AF6B57">
        <w:rPr>
          <w:szCs w:val="24"/>
        </w:rPr>
        <w:t>he facility study will provide conceptual design descriptions, construction milestones, and detailed cost estimates for all direct interconnection-related transmission and substation facilities proposed to be installed in accordance with the findings and recommendations of the FIS.</w:t>
      </w:r>
    </w:p>
    <w:p w14:paraId="50ECAA68" w14:textId="77777777" w:rsidR="00DD29C7" w:rsidRDefault="00DD29C7" w:rsidP="00DD29C7">
      <w:pPr>
        <w:pStyle w:val="H3"/>
        <w:tabs>
          <w:tab w:val="clear" w:pos="1008"/>
          <w:tab w:val="left" w:pos="1080"/>
        </w:tabs>
        <w:ind w:left="1080" w:hanging="1080"/>
      </w:pPr>
      <w:bookmarkStart w:id="111" w:name="_FIS_Study_Report_and_Follow-up"/>
      <w:bookmarkStart w:id="112" w:name="_Toc257809873"/>
      <w:bookmarkStart w:id="113" w:name="_Toc307384181"/>
      <w:bookmarkStart w:id="114" w:name="_Toc532803579"/>
      <w:bookmarkStart w:id="115" w:name="_Toc23252333"/>
      <w:bookmarkStart w:id="116" w:name="_Toc181432024"/>
      <w:bookmarkEnd w:id="111"/>
      <w:r w:rsidRPr="00DF4AA8">
        <w:rPr>
          <w:szCs w:val="24"/>
        </w:rPr>
        <w:t>5.4.7</w:t>
      </w:r>
      <w:r w:rsidRPr="00DF4AA8">
        <w:rPr>
          <w:szCs w:val="24"/>
        </w:rPr>
        <w:tab/>
        <w:t>Economic Study</w:t>
      </w:r>
      <w:bookmarkEnd w:id="112"/>
      <w:bookmarkEnd w:id="113"/>
      <w:bookmarkEnd w:id="114"/>
      <w:bookmarkEnd w:id="115"/>
    </w:p>
    <w:p w14:paraId="22522E7A" w14:textId="77777777" w:rsidR="00DD29C7" w:rsidRDefault="00DD29C7" w:rsidP="00DD29C7">
      <w:pPr>
        <w:pStyle w:val="BodyTextNumbered"/>
      </w:pPr>
      <w:r w:rsidRPr="00DF4AA8">
        <w:rPr>
          <w:szCs w:val="24"/>
        </w:rPr>
        <w:t>(1)</w:t>
      </w:r>
      <w:r w:rsidRPr="00DF4AA8">
        <w:rPr>
          <w:szCs w:val="24"/>
        </w:rPr>
        <w:tab/>
      </w:r>
      <w:r w:rsidRPr="00AF6B57">
        <w:rPr>
          <w:szCs w:val="24"/>
        </w:rPr>
        <w:t xml:space="preserve">ERCOT shall perform an independent economic analysis of the transmission projects that are identified through this process as being needed for the direct connection of the proposed Generation Resource and </w:t>
      </w:r>
      <w:r w:rsidRPr="00DF4AA8">
        <w:rPr>
          <w:szCs w:val="24"/>
        </w:rPr>
        <w:t>that</w:t>
      </w:r>
      <w:r w:rsidRPr="00AF6B57">
        <w:rPr>
          <w:szCs w:val="24"/>
        </w:rPr>
        <w:t xml:space="preserve"> are expected to cost more than $25,000,000.  This economic analysis is performed only for informational purposes</w:t>
      </w:r>
      <w:r w:rsidRPr="00DF4AA8">
        <w:rPr>
          <w:szCs w:val="24"/>
        </w:rPr>
        <w:t>, and</w:t>
      </w:r>
      <w:r w:rsidRPr="00AF6B57">
        <w:rPr>
          <w:szCs w:val="24"/>
        </w:rPr>
        <w:t xml:space="preserve"> no ERCOT endorsement will be provided.  </w:t>
      </w:r>
    </w:p>
    <w:p w14:paraId="45CDB7DD" w14:textId="77777777" w:rsidR="005A46F0" w:rsidRDefault="005A46F0" w:rsidP="005A46F0">
      <w:pPr>
        <w:pStyle w:val="BodyTextNumbered"/>
      </w:pPr>
      <w:r w:rsidRPr="00DF4AA8">
        <w:rPr>
          <w:szCs w:val="24"/>
        </w:rPr>
        <w:t>(2)</w:t>
      </w:r>
      <w:r w:rsidRPr="00DF4AA8">
        <w:rPr>
          <w:szCs w:val="24"/>
        </w:rPr>
        <w:tab/>
        <w:t>If</w:t>
      </w:r>
      <w:r w:rsidRPr="00AF6B57">
        <w:rPr>
          <w:szCs w:val="24"/>
        </w:rPr>
        <w:t xml:space="preserve"> the lead TSP determines that</w:t>
      </w:r>
      <w:r w:rsidRPr="00DF4AA8">
        <w:rPr>
          <w:szCs w:val="24"/>
        </w:rPr>
        <w:t xml:space="preserve"> the costs of the</w:t>
      </w:r>
      <w:r w:rsidRPr="00AF6B57">
        <w:rPr>
          <w:szCs w:val="24"/>
        </w:rPr>
        <w:t xml:space="preserve"> recommend</w:t>
      </w:r>
      <w:r w:rsidRPr="00DF4AA8">
        <w:rPr>
          <w:szCs w:val="24"/>
        </w:rPr>
        <w:t>ed</w:t>
      </w:r>
      <w:r w:rsidRPr="00AF6B57">
        <w:rPr>
          <w:szCs w:val="24"/>
        </w:rPr>
        <w:t xml:space="preserve"> direct interconnection facilities for the proposed Generation Resource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0013864F" w14:textId="77777777" w:rsidR="005A46F0" w:rsidRDefault="005A46F0" w:rsidP="005A46F0">
      <w:pPr>
        <w:pStyle w:val="BodyTextNumbered"/>
        <w:ind w:left="1440"/>
      </w:pPr>
      <w:r w:rsidRPr="00DF4AA8">
        <w:rPr>
          <w:szCs w:val="24"/>
        </w:rPr>
        <w:lastRenderedPageBreak/>
        <w:t>(a)</w:t>
      </w:r>
      <w:r w:rsidRPr="00DF4AA8">
        <w:rPr>
          <w:szCs w:val="24"/>
        </w:rPr>
        <w:tab/>
        <w:t>A</w:t>
      </w:r>
      <w:r w:rsidRPr="00AF6B57">
        <w:rPr>
          <w:szCs w:val="24"/>
        </w:rPr>
        <w:t xml:space="preserve"> description of the direct interconnection facilities;</w:t>
      </w:r>
    </w:p>
    <w:p w14:paraId="08144331" w14:textId="77777777" w:rsidR="005A46F0" w:rsidRDefault="005A46F0" w:rsidP="005A46F0">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0C627503" w14:textId="77777777" w:rsidR="005A46F0" w:rsidRDefault="005A46F0" w:rsidP="005A46F0">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Generation Resource for the study; and</w:t>
      </w:r>
    </w:p>
    <w:p w14:paraId="382FBCCA" w14:textId="77777777" w:rsidR="00E25CD1" w:rsidRPr="00CA4CF9" w:rsidRDefault="005A46F0" w:rsidP="008F2D2E">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1A6A6AB8" w14:textId="77777777" w:rsidR="00DD29C7" w:rsidRDefault="00DD29C7" w:rsidP="005A46F0">
      <w:pPr>
        <w:pStyle w:val="BodyTextNumbered"/>
      </w:pPr>
      <w:r w:rsidRPr="00DF4AA8">
        <w:rPr>
          <w:szCs w:val="24"/>
        </w:rPr>
        <w:t>(3)</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Generation Resource </w:t>
      </w:r>
      <w:r w:rsidRPr="00DF4AA8">
        <w:rPr>
          <w:szCs w:val="24"/>
        </w:rPr>
        <w:t>in</w:t>
      </w:r>
      <w:r w:rsidRPr="00AF6B57">
        <w:rPr>
          <w:szCs w:val="24"/>
        </w:rPr>
        <w:t xml:space="preserve"> the economic study.</w:t>
      </w:r>
    </w:p>
    <w:p w14:paraId="7F8CD43B" w14:textId="77777777" w:rsidR="005A46F0" w:rsidRDefault="005A46F0" w:rsidP="00E25CD1">
      <w:pPr>
        <w:pStyle w:val="BodyTextNumbered"/>
        <w:rPr>
          <w:szCs w:val="24"/>
        </w:rPr>
      </w:pPr>
      <w:r w:rsidRPr="00DF4AA8">
        <w:rPr>
          <w:szCs w:val="24"/>
        </w:rPr>
        <w:t>(4)</w:t>
      </w:r>
      <w:r w:rsidRPr="00DF4AA8">
        <w:rPr>
          <w:szCs w:val="24"/>
        </w:rPr>
        <w:tab/>
      </w:r>
      <w:r w:rsidRPr="00AF6B57">
        <w:rPr>
          <w:szCs w:val="24"/>
        </w:rPr>
        <w:t xml:space="preserve">ERCOT will generally complete this economic study within 90 days, and will inform the TSP(s) and </w:t>
      </w:r>
      <w:r w:rsidRPr="00DF4AA8">
        <w:rPr>
          <w:szCs w:val="24"/>
        </w:rPr>
        <w:t>IE</w:t>
      </w:r>
      <w:r w:rsidRPr="00AF6B57">
        <w:rPr>
          <w:szCs w:val="24"/>
        </w:rPr>
        <w:t xml:space="preserve"> if additional time is required.  ERCOT will provide the results of the economic study to the </w:t>
      </w:r>
      <w:r w:rsidRPr="00DF4AA8">
        <w:rPr>
          <w:szCs w:val="24"/>
        </w:rPr>
        <w:t xml:space="preserve">IE and to the </w:t>
      </w:r>
      <w:r w:rsidRPr="00AF6B57">
        <w:rPr>
          <w:szCs w:val="24"/>
        </w:rPr>
        <w:t xml:space="preserve">TSP(s) via the </w:t>
      </w:r>
      <w:r>
        <w:rPr>
          <w:szCs w:val="24"/>
        </w:rPr>
        <w:t>online RIOO system.</w:t>
      </w:r>
      <w:r w:rsidRPr="00DF4AA8">
        <w:rPr>
          <w:szCs w:val="24"/>
        </w:rPr>
        <w:t xml:space="preserve"> </w:t>
      </w:r>
    </w:p>
    <w:p w14:paraId="58B6CEE6" w14:textId="77777777" w:rsidR="00E656EC" w:rsidRDefault="00E656EC" w:rsidP="00E656EC">
      <w:pPr>
        <w:pStyle w:val="H3"/>
      </w:pPr>
      <w:bookmarkStart w:id="117" w:name="_Toc214957360"/>
      <w:bookmarkStart w:id="118" w:name="_Toc532803580"/>
      <w:bookmarkStart w:id="119" w:name="_Toc23252334"/>
      <w:bookmarkStart w:id="120" w:name="_Toc221086132"/>
      <w:bookmarkStart w:id="121" w:name="_Toc257809874"/>
      <w:bookmarkStart w:id="122" w:name="_Toc307384182"/>
      <w:bookmarkStart w:id="123" w:name="_Toc427581426"/>
      <w:bookmarkStart w:id="124" w:name="_Toc221086133"/>
      <w:bookmarkStart w:id="125" w:name="_Toc257809875"/>
      <w:bookmarkStart w:id="126" w:name="_Toc307384183"/>
      <w:bookmarkEnd w:id="116"/>
      <w:bookmarkEnd w:id="117"/>
      <w:r>
        <w:rPr>
          <w:szCs w:val="24"/>
        </w:rPr>
        <w:t>5.4.8</w:t>
      </w:r>
      <w:r>
        <w:rPr>
          <w:szCs w:val="24"/>
        </w:rPr>
        <w:tab/>
        <w:t>FIS Study Report and Follow-up</w:t>
      </w:r>
      <w:bookmarkEnd w:id="118"/>
      <w:bookmarkEnd w:id="119"/>
    </w:p>
    <w:p w14:paraId="782C23F2" w14:textId="77777777" w:rsidR="00E656EC" w:rsidRDefault="00E656EC" w:rsidP="00E656EC">
      <w:pPr>
        <w:pStyle w:val="BodyTextNumbered"/>
      </w:pPr>
      <w:r w:rsidRPr="00DF4AA8">
        <w:rPr>
          <w:szCs w:val="24"/>
        </w:rPr>
        <w:t>(1)</w:t>
      </w:r>
      <w:r w:rsidRPr="00DF4AA8">
        <w:rPr>
          <w:szCs w:val="24"/>
        </w:rPr>
        <w:tab/>
      </w:r>
      <w:r>
        <w:rPr>
          <w:szCs w:val="24"/>
        </w:rPr>
        <w:t>T</w:t>
      </w:r>
      <w:r w:rsidRPr="00AF6B57">
        <w:rPr>
          <w:szCs w:val="24"/>
        </w:rPr>
        <w:t xml:space="preserve">he TSP(s) will </w:t>
      </w:r>
      <w:r>
        <w:rPr>
          <w:szCs w:val="24"/>
        </w:rPr>
        <w:t>submit</w:t>
      </w:r>
      <w:r w:rsidRPr="00AF6B57">
        <w:rPr>
          <w:szCs w:val="24"/>
        </w:rPr>
        <w:t xml:space="preserve"> a preliminary report of </w:t>
      </w:r>
      <w:r w:rsidRPr="00DF4AA8">
        <w:rPr>
          <w:szCs w:val="24"/>
        </w:rPr>
        <w:t>its</w:t>
      </w:r>
      <w:r w:rsidRPr="00AF6B57">
        <w:rPr>
          <w:szCs w:val="24"/>
        </w:rPr>
        <w:t xml:space="preserve"> findings and recommendations for each of the study elements to ERCOT</w:t>
      </w:r>
      <w:r w:rsidRPr="00DF4AA8">
        <w:rPr>
          <w:szCs w:val="24"/>
        </w:rPr>
        <w:t xml:space="preserve"> </w:t>
      </w:r>
      <w:r w:rsidRPr="00AF6B57">
        <w:rPr>
          <w:szCs w:val="24"/>
        </w:rPr>
        <w:t xml:space="preserve">and </w:t>
      </w:r>
      <w:r w:rsidRPr="00DF4AA8">
        <w:rPr>
          <w:szCs w:val="24"/>
        </w:rPr>
        <w:t xml:space="preserve">to the </w:t>
      </w:r>
      <w:r w:rsidRPr="00AF6B57">
        <w:rPr>
          <w:szCs w:val="24"/>
        </w:rPr>
        <w:t>other TSP(s)</w:t>
      </w:r>
      <w:r>
        <w:rPr>
          <w:szCs w:val="24"/>
        </w:rPr>
        <w:t xml:space="preserve"> via the online RIOO system.</w:t>
      </w:r>
    </w:p>
    <w:p w14:paraId="506BE550" w14:textId="77777777" w:rsidR="00E656EC" w:rsidRDefault="00E656EC" w:rsidP="00E656EC">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in the online RIOO system and an automated email will be sent to </w:t>
      </w:r>
      <w:r w:rsidRPr="00DF4AA8">
        <w:rPr>
          <w:szCs w:val="24"/>
        </w:rPr>
        <w:t>notify the affected TSP(s) and the IE that it needs additional time to review the report.</w:t>
      </w:r>
    </w:p>
    <w:p w14:paraId="56490534" w14:textId="77777777" w:rsidR="00E656EC" w:rsidRDefault="00E656EC" w:rsidP="00E656EC">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A597F3F" w14:textId="77777777" w:rsidR="00E656EC" w:rsidRDefault="00E656EC" w:rsidP="00E656EC">
      <w:pPr>
        <w:pStyle w:val="BodyTextNumbered"/>
        <w:rPr>
          <w:szCs w:val="24"/>
        </w:rPr>
      </w:pPr>
      <w:r>
        <w:rPr>
          <w:szCs w:val="24"/>
        </w:rPr>
        <w:t>(4)</w:t>
      </w:r>
      <w:r>
        <w:rPr>
          <w:szCs w:val="24"/>
        </w:rPr>
        <w:tab/>
        <w:t xml:space="preserve">The final study element(s) report will be available via the online RIOO system after the report has been deemed complete and marked “final”.  The final reports will be posted to the MIS Secure Area within </w:t>
      </w:r>
      <w:r w:rsidR="00754506">
        <w:rPr>
          <w:szCs w:val="24"/>
        </w:rPr>
        <w:t>ten</w:t>
      </w:r>
      <w:r>
        <w:rPr>
          <w:szCs w:val="24"/>
        </w:rPr>
        <w:t xml:space="preserve"> Business Days.  The IE can access the final reports via the online RIOO System.  </w:t>
      </w:r>
    </w:p>
    <w:p w14:paraId="6673682E" w14:textId="77777777" w:rsidR="00E656EC" w:rsidRDefault="00E656EC" w:rsidP="00E656EC">
      <w:pPr>
        <w:pStyle w:val="BodyTextNumbered"/>
        <w:rPr>
          <w:szCs w:val="24"/>
        </w:rPr>
      </w:pPr>
      <w:r>
        <w:rPr>
          <w:szCs w:val="24"/>
        </w:rPr>
        <w:t>(5)</w:t>
      </w:r>
      <w:r>
        <w:rPr>
          <w:szCs w:val="24"/>
        </w:rPr>
        <w:tab/>
        <w:t xml:space="preserve">The study element(s) report shall not contain sensitive information including, but not limited to, confidential plant design information including stability study model data and </w:t>
      </w:r>
      <w:r>
        <w:rPr>
          <w:szCs w:val="24"/>
        </w:rPr>
        <w:lastRenderedPageBreak/>
        <w:t>parameters and contingencies causing instability.  The TSP(s) shall provide this information to ERCOT and other TSP(s) upon request.</w:t>
      </w:r>
    </w:p>
    <w:p w14:paraId="747093CF" w14:textId="77777777" w:rsidR="00E656EC" w:rsidRDefault="00E656EC" w:rsidP="00C00411">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1DE36A02" w14:textId="77777777" w:rsidR="00E656EC" w:rsidRDefault="00E656EC" w:rsidP="00E656E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r>
        <w:rPr>
          <w:szCs w:val="24"/>
        </w:rPr>
        <w:t>(s)</w:t>
      </w:r>
      <w:r w:rsidRPr="00AF6B57">
        <w:rPr>
          <w:szCs w:val="24"/>
        </w:rPr>
        <w:t xml:space="preserve"> reports).</w:t>
      </w:r>
      <w:r w:rsidR="00C00411">
        <w:rPr>
          <w:szCs w:val="24"/>
        </w:rPr>
        <w:t xml:space="preserve">  Failure to do so may result in a GINR cancellation as described in Section 5.7.7, Cancellation of a Project Due to Failure to Comply with Requirements.</w:t>
      </w:r>
    </w:p>
    <w:p w14:paraId="3866814E" w14:textId="18FBDE66" w:rsidR="00E656EC" w:rsidRDefault="007B536C" w:rsidP="007B536C">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All </w:t>
      </w:r>
      <w:r w:rsidRPr="00BA508E">
        <w:rPr>
          <w:szCs w:val="24"/>
        </w:rPr>
        <w:t>IE</w:t>
      </w:r>
      <w:r>
        <w:rPr>
          <w:szCs w:val="24"/>
        </w:rPr>
        <w:t xml:space="preserv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Generation Resource or </w:t>
      </w:r>
      <w:r w:rsidRPr="00894774">
        <w:rPr>
          <w:szCs w:val="24"/>
        </w:rPr>
        <w:t>SOG</w:t>
      </w:r>
      <w:r>
        <w:rPr>
          <w:szCs w:val="24"/>
        </w:rPr>
        <w:t xml:space="preserve"> may be delayed pending completion of these modifications to the FIS.</w:t>
      </w:r>
    </w:p>
    <w:p w14:paraId="5B5D6EB9" w14:textId="77777777" w:rsidR="00DD29C7" w:rsidRDefault="00DD29C7" w:rsidP="00B9560C">
      <w:pPr>
        <w:pStyle w:val="H3"/>
        <w:tabs>
          <w:tab w:val="clear" w:pos="1008"/>
          <w:tab w:val="left" w:pos="1080"/>
        </w:tabs>
      </w:pPr>
      <w:bookmarkStart w:id="127" w:name="_Toc532803581"/>
      <w:bookmarkStart w:id="128" w:name="_Toc23252335"/>
      <w:bookmarkEnd w:id="120"/>
      <w:bookmarkEnd w:id="121"/>
      <w:bookmarkEnd w:id="122"/>
      <w:bookmarkEnd w:id="123"/>
      <w:r w:rsidRPr="00DF4AA8">
        <w:rPr>
          <w:szCs w:val="24"/>
        </w:rPr>
        <w:t>5.4.9</w:t>
      </w:r>
      <w:r w:rsidRPr="00DF4AA8">
        <w:rPr>
          <w:szCs w:val="24"/>
        </w:rPr>
        <w:tab/>
        <w:t>Proof of Site Control</w:t>
      </w:r>
      <w:bookmarkEnd w:id="124"/>
      <w:bookmarkEnd w:id="125"/>
      <w:bookmarkEnd w:id="126"/>
      <w:bookmarkEnd w:id="127"/>
      <w:bookmarkEnd w:id="128"/>
    </w:p>
    <w:p w14:paraId="2A6D8C45"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Before ERCOT will proceed with the initiation of a</w:t>
      </w:r>
      <w:r w:rsidRPr="00DF4AA8">
        <w:rPr>
          <w:szCs w:val="24"/>
        </w:rPr>
        <w:t>n</w:t>
      </w:r>
      <w:r w:rsidRPr="00AF6B57">
        <w:rPr>
          <w:szCs w:val="24"/>
        </w:rPr>
        <w:t xml:space="preserve"> FIS, the </w:t>
      </w:r>
      <w:r w:rsidRPr="00DF4AA8">
        <w:rPr>
          <w:szCs w:val="24"/>
        </w:rPr>
        <w:t>IE</w:t>
      </w:r>
      <w:r w:rsidRPr="00AF6B57">
        <w:rPr>
          <w:szCs w:val="24"/>
        </w:rPr>
        <w:t xml:space="preserve"> must submit to ERCOT proof of site control.  To establish proof of site control, the </w:t>
      </w:r>
      <w:r w:rsidRPr="00DF4AA8">
        <w:rPr>
          <w:szCs w:val="24"/>
        </w:rPr>
        <w:t>IE</w:t>
      </w:r>
      <w:r w:rsidRPr="00AF6B57">
        <w:rPr>
          <w:szCs w:val="24"/>
        </w:rPr>
        <w:t xml:space="preserve"> must demonstrate through an affiliated company, through a trustee, or directly in its name that:</w:t>
      </w:r>
    </w:p>
    <w:p w14:paraId="47AAFD78" w14:textId="77777777" w:rsidR="00DD29C7" w:rsidRDefault="00DD29C7" w:rsidP="00DD29C7">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05CACC99" w14:textId="77777777" w:rsidR="00DD29C7" w:rsidRDefault="00DD29C7" w:rsidP="00DD29C7">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5017C18E" w14:textId="77777777" w:rsidR="00DD29C7" w:rsidRDefault="00DD29C7" w:rsidP="00DD29C7">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3A69325D" w14:textId="77777777" w:rsidR="00DD29C7" w:rsidRDefault="00DD29C7" w:rsidP="00DD29C7">
      <w:pPr>
        <w:pStyle w:val="BodyText"/>
        <w:spacing w:before="0" w:after="240"/>
        <w:ind w:left="1440" w:hanging="720"/>
        <w:rPr>
          <w:iCs/>
        </w:rPr>
      </w:pPr>
      <w:r w:rsidRPr="00DF4AA8">
        <w:rPr>
          <w:iCs/>
        </w:rPr>
        <w:lastRenderedPageBreak/>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70BDE217"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3F97710F" w14:textId="77777777" w:rsidR="00DD29C7" w:rsidRDefault="00DD29C7" w:rsidP="00DD29C7">
      <w:pPr>
        <w:pStyle w:val="BodyTextNumbered"/>
      </w:pPr>
      <w:r w:rsidRPr="00DF4AA8">
        <w:rPr>
          <w:szCs w:val="24"/>
        </w:rPr>
        <w:t>(3)</w:t>
      </w:r>
      <w:r w:rsidRPr="00DF4AA8">
        <w:rPr>
          <w:szCs w:val="24"/>
        </w:rPr>
        <w:tab/>
      </w:r>
      <w:r w:rsidRPr="00AF6B57">
        <w:rPr>
          <w:szCs w:val="24"/>
        </w:rPr>
        <w:t xml:space="preserve">The </w:t>
      </w:r>
      <w:r w:rsidRPr="00DF4AA8">
        <w:rPr>
          <w:szCs w:val="24"/>
        </w:rPr>
        <w:t>IE</w:t>
      </w:r>
      <w:r w:rsidRPr="00AF6B57">
        <w:rPr>
          <w:szCs w:val="24"/>
        </w:rPr>
        <w:t xml:space="preserve"> must maintain site control throughout the duration of the FIS and until execution of a</w:t>
      </w:r>
      <w:r w:rsidRPr="00DF4AA8">
        <w:rPr>
          <w:szCs w:val="24"/>
        </w:rPr>
        <w:t>n</w:t>
      </w:r>
      <w:r w:rsidRPr="00AF6B57">
        <w:rPr>
          <w:szCs w:val="24"/>
        </w:rPr>
        <w:t xml:space="preserve"> SGIA.  Otherwise, ERCOT will consider the GINR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t>
      </w:r>
    </w:p>
    <w:p w14:paraId="2FD92B16" w14:textId="77777777" w:rsidR="00DD29C7" w:rsidRDefault="00DD29C7" w:rsidP="00DD29C7">
      <w:pPr>
        <w:pStyle w:val="H3"/>
        <w:tabs>
          <w:tab w:val="clear" w:pos="1008"/>
          <w:tab w:val="left" w:pos="1080"/>
        </w:tabs>
        <w:ind w:left="1080" w:hanging="1080"/>
      </w:pPr>
      <w:bookmarkStart w:id="129" w:name="_Toc221086134"/>
      <w:bookmarkStart w:id="130" w:name="_Toc257809876"/>
      <w:bookmarkStart w:id="131" w:name="_Toc307384184"/>
      <w:bookmarkStart w:id="132" w:name="_Toc532803582"/>
      <w:bookmarkStart w:id="133" w:name="_Toc23252336"/>
      <w:r w:rsidRPr="00DF4AA8">
        <w:rPr>
          <w:szCs w:val="24"/>
        </w:rPr>
        <w:t>5.4.10</w:t>
      </w:r>
      <w:r w:rsidRPr="00DF4AA8">
        <w:rPr>
          <w:szCs w:val="24"/>
        </w:rPr>
        <w:tab/>
        <w:t>Confidentiality</w:t>
      </w:r>
      <w:bookmarkEnd w:id="129"/>
      <w:bookmarkEnd w:id="130"/>
      <w:bookmarkEnd w:id="131"/>
      <w:bookmarkEnd w:id="132"/>
      <w:bookmarkEnd w:id="133"/>
    </w:p>
    <w:p w14:paraId="3956AE47" w14:textId="77777777" w:rsidR="00E656EC" w:rsidRDefault="00E15CFE" w:rsidP="00E656EC">
      <w:pPr>
        <w:pStyle w:val="BodyTextNumbered"/>
        <w:rPr>
          <w:szCs w:val="24"/>
        </w:rPr>
      </w:pPr>
      <w:r w:rsidRPr="00DF4AA8">
        <w:rPr>
          <w:szCs w:val="24"/>
        </w:rPr>
        <w:t>(</w:t>
      </w:r>
      <w:r>
        <w:rPr>
          <w:szCs w:val="24"/>
        </w:rPr>
        <w:t>1</w:t>
      </w:r>
      <w:r w:rsidRPr="00DF4AA8">
        <w:rPr>
          <w:szCs w:val="24"/>
        </w:rPr>
        <w:t>)</w:t>
      </w:r>
      <w:r w:rsidRPr="00DF4AA8">
        <w:rPr>
          <w:szCs w:val="24"/>
        </w:rPr>
        <w:tab/>
      </w:r>
      <w:r w:rsidR="00E656EC" w:rsidRPr="00AF6B57">
        <w:rPr>
          <w:szCs w:val="24"/>
        </w:rPr>
        <w:t>All data, documents or other information regarding the GINR</w:t>
      </w:r>
      <w:r w:rsidR="00E656EC" w:rsidRPr="00DF4AA8">
        <w:rPr>
          <w:szCs w:val="24"/>
        </w:rPr>
        <w:t>,</w:t>
      </w:r>
      <w:r w:rsidR="00E656EC" w:rsidRPr="00AF6B57">
        <w:rPr>
          <w:szCs w:val="24"/>
        </w:rPr>
        <w:t xml:space="preserve"> including the identity of the </w:t>
      </w:r>
      <w:r w:rsidR="00E656EC" w:rsidRPr="00DF4AA8">
        <w:rPr>
          <w:szCs w:val="24"/>
        </w:rPr>
        <w:t>IE,</w:t>
      </w:r>
      <w:r w:rsidR="00E656EC" w:rsidRPr="00AF6B57">
        <w:rPr>
          <w:szCs w:val="24"/>
        </w:rPr>
        <w:t xml:space="preserve"> will remain Protected Information until ERCOT receives written </w:t>
      </w:r>
      <w:r w:rsidR="00E656EC" w:rsidRPr="00DF4AA8">
        <w:rPr>
          <w:szCs w:val="24"/>
        </w:rPr>
        <w:t>N</w:t>
      </w:r>
      <w:r w:rsidR="00E656EC" w:rsidRPr="00AF6B57">
        <w:rPr>
          <w:szCs w:val="24"/>
        </w:rPr>
        <w:t xml:space="preserve">otice from the </w:t>
      </w:r>
      <w:r w:rsidR="00E656EC" w:rsidRPr="00DF4AA8">
        <w:rPr>
          <w:szCs w:val="24"/>
        </w:rPr>
        <w:t>IE</w:t>
      </w:r>
      <w:r w:rsidR="00E656EC" w:rsidRPr="00AF6B57">
        <w:rPr>
          <w:szCs w:val="24"/>
        </w:rPr>
        <w:t xml:space="preserve"> that this information may be made public or until </w:t>
      </w:r>
      <w:r w:rsidR="00E656EC">
        <w:rPr>
          <w:szCs w:val="24"/>
        </w:rPr>
        <w:t>the IE requests an FIS</w:t>
      </w:r>
      <w:r w:rsidR="00E656EC" w:rsidRPr="00AF6B57">
        <w:rPr>
          <w:szCs w:val="24"/>
        </w:rPr>
        <w:t xml:space="preserve">.  Since the FIS scope agreement contains possibly confidential cost estimates and represents an agreement between the </w:t>
      </w:r>
      <w:r w:rsidR="00E656EC" w:rsidRPr="00DF4AA8">
        <w:rPr>
          <w:szCs w:val="24"/>
        </w:rPr>
        <w:t>IE</w:t>
      </w:r>
      <w:r w:rsidR="00E656EC" w:rsidRPr="00AF6B57">
        <w:rPr>
          <w:szCs w:val="24"/>
        </w:rPr>
        <w:t xml:space="preserve"> and the lead TSP, it will remain Protected Information and will not be released to parties other than those who are members of the confidential Transmission Owner Generation Interconnection list except as required in a court of law or by regulatory authorities having jurisdiction.  Once classified as a public project through one of these steps, ERCOT will </w:t>
      </w:r>
      <w:r w:rsidR="00E656EC">
        <w:rPr>
          <w:szCs w:val="24"/>
        </w:rPr>
        <w:t>make available via the online RIOO system</w:t>
      </w:r>
      <w:r w:rsidR="00E656EC" w:rsidRPr="00DF4AA8">
        <w:rPr>
          <w:szCs w:val="24"/>
        </w:rPr>
        <w:t xml:space="preserve"> </w:t>
      </w:r>
      <w:r w:rsidR="00E656EC" w:rsidRPr="00AF6B57">
        <w:rPr>
          <w:szCs w:val="24"/>
        </w:rPr>
        <w:t xml:space="preserve">the project description, all FIS reports, the results of the economic analysis of direct interconnection facilities costing over $25,000,000, and any information developed throughout the interconnection study process about transmission improvement projects that may be submitted for RPG review as a result of the new generation. </w:t>
      </w:r>
    </w:p>
    <w:p w14:paraId="4D68B7FA" w14:textId="77777777" w:rsidR="00A31B4A" w:rsidRPr="00E25CD1" w:rsidRDefault="00E656EC" w:rsidP="00C87EE3">
      <w:pPr>
        <w:pStyle w:val="BodyTextNumbered"/>
      </w:pPr>
      <w:r w:rsidRPr="00DF4AA8">
        <w:t>(</w:t>
      </w:r>
      <w:r>
        <w:t>2</w:t>
      </w:r>
      <w:r w:rsidRPr="00DF4AA8">
        <w:t>)</w:t>
      </w:r>
      <w:r w:rsidRPr="00DF4AA8">
        <w:tab/>
      </w:r>
      <w:r w:rsidRPr="00AF6B57">
        <w:t xml:space="preserve">The lead TSP will notify the RPG email list </w:t>
      </w:r>
      <w:r>
        <w:t xml:space="preserve">via email </w:t>
      </w:r>
      <w:r w:rsidRPr="00AF6B57">
        <w:t>within ten Business Days of the signing of a</w:t>
      </w:r>
      <w:r w:rsidRPr="00DF4AA8">
        <w:t>n</w:t>
      </w:r>
      <w:r w:rsidRPr="00AF6B57">
        <w:t xml:space="preserve"> </w:t>
      </w:r>
      <w:r w:rsidRPr="00DF4AA8">
        <w:t>SGIA</w:t>
      </w:r>
      <w:r w:rsidRPr="00AF6B57">
        <w:t xml:space="preserve"> whe</w:t>
      </w:r>
      <w:r w:rsidRPr="00DF4AA8">
        <w:t>n</w:t>
      </w:r>
      <w:r w:rsidRPr="00AF6B57">
        <w:t xml:space="preserve"> the cost of the direct interconnection facilities is greater than $25,000,000.</w:t>
      </w:r>
    </w:p>
    <w:p w14:paraId="4566D806" w14:textId="77777777" w:rsidR="00DD29C7" w:rsidRDefault="00DD29C7" w:rsidP="00F64AA2">
      <w:pPr>
        <w:pStyle w:val="H2"/>
      </w:pPr>
      <w:bookmarkStart w:id="134" w:name="_Interconnection_Agreement"/>
      <w:bookmarkStart w:id="135" w:name="_Toc181432025"/>
      <w:bookmarkStart w:id="136" w:name="_Toc257809877"/>
      <w:bookmarkStart w:id="137" w:name="_Toc307384185"/>
      <w:bookmarkStart w:id="138" w:name="_Toc532803583"/>
      <w:bookmarkStart w:id="139" w:name="_Toc23252337"/>
      <w:bookmarkEnd w:id="134"/>
      <w:r w:rsidRPr="00DF4AA8">
        <w:t>5.5</w:t>
      </w:r>
      <w:r w:rsidRPr="00DF4AA8">
        <w:tab/>
        <w:t>Interconnection Agreement</w:t>
      </w:r>
      <w:bookmarkEnd w:id="135"/>
      <w:bookmarkEnd w:id="136"/>
      <w:bookmarkEnd w:id="137"/>
      <w:bookmarkEnd w:id="138"/>
      <w:bookmarkEnd w:id="139"/>
    </w:p>
    <w:p w14:paraId="157A2EBB" w14:textId="77777777" w:rsidR="00DD29C7" w:rsidRDefault="00DD29C7" w:rsidP="00DD29C7">
      <w:pPr>
        <w:pStyle w:val="H3"/>
        <w:tabs>
          <w:tab w:val="clear" w:pos="1008"/>
          <w:tab w:val="left" w:pos="1080"/>
        </w:tabs>
        <w:ind w:left="1080" w:hanging="1080"/>
      </w:pPr>
      <w:bookmarkStart w:id="140" w:name="_Toc181432026"/>
      <w:bookmarkStart w:id="141" w:name="_Toc221086136"/>
      <w:bookmarkStart w:id="142" w:name="_Toc257809878"/>
      <w:bookmarkStart w:id="143" w:name="_Toc307384186"/>
      <w:bookmarkStart w:id="144" w:name="_Toc532803584"/>
      <w:bookmarkStart w:id="145" w:name="_Toc23252338"/>
      <w:r w:rsidRPr="00DF4AA8">
        <w:rPr>
          <w:szCs w:val="24"/>
        </w:rPr>
        <w:t>5.5.1</w:t>
      </w:r>
      <w:r w:rsidRPr="00DF4AA8">
        <w:rPr>
          <w:szCs w:val="24"/>
        </w:rPr>
        <w:tab/>
        <w:t>Standard Generation Interconnection Agreement</w:t>
      </w:r>
      <w:bookmarkEnd w:id="140"/>
      <w:bookmarkEnd w:id="141"/>
      <w:bookmarkEnd w:id="142"/>
      <w:bookmarkEnd w:id="143"/>
      <w:bookmarkEnd w:id="144"/>
      <w:bookmarkEnd w:id="145"/>
    </w:p>
    <w:p w14:paraId="0B5F7987" w14:textId="77777777" w:rsidR="00DD29C7" w:rsidRPr="00DF4AA8" w:rsidRDefault="00DD29C7" w:rsidP="00DD29C7">
      <w:pPr>
        <w:pStyle w:val="BodyTextNumbered"/>
        <w:rPr>
          <w:szCs w:val="24"/>
        </w:rPr>
      </w:pPr>
      <w:r w:rsidRPr="00DF4AA8">
        <w:rPr>
          <w:szCs w:val="24"/>
        </w:rPr>
        <w:t>(1)</w:t>
      </w:r>
      <w:r w:rsidRPr="00DF4AA8">
        <w:rPr>
          <w:szCs w:val="24"/>
        </w:rPr>
        <w:tab/>
        <w:t>If the Interconnecting Entity (IE) decides to proceed with the construction and completion of the proposed generation project and interconnection within the 180-day period following the completion of the Full Interconnection Study (FIS), it shall execute a Standard Generation Interconnection Agreement (SGIA) with its respective Transmission Service Provider (TSP) as a condition for obtaining transmission service, as required by P.U.C. S</w:t>
      </w:r>
      <w:r w:rsidRPr="00DF4AA8">
        <w:rPr>
          <w:smallCaps/>
          <w:szCs w:val="24"/>
        </w:rPr>
        <w:t>ubst</w:t>
      </w:r>
      <w:r w:rsidRPr="00DF4AA8">
        <w:rPr>
          <w:szCs w:val="24"/>
        </w:rPr>
        <w:t>. R. 25.195, Terms and Conditions for Transmission Service.  The IE and the TSP shall use the SGIA.  A template of the SGIA can be found on the ERCOT website.</w:t>
      </w:r>
    </w:p>
    <w:p w14:paraId="68C5EF5B" w14:textId="77777777" w:rsidR="00DD29C7" w:rsidRDefault="00DD29C7" w:rsidP="00DD29C7">
      <w:pPr>
        <w:pStyle w:val="BodyTextNumbered"/>
        <w:rPr>
          <w:szCs w:val="24"/>
        </w:rPr>
      </w:pPr>
      <w:r w:rsidRPr="00DF4AA8">
        <w:rPr>
          <w:szCs w:val="24"/>
        </w:rPr>
        <w:lastRenderedPageBreak/>
        <w:t>(2)</w:t>
      </w:r>
      <w:r w:rsidRPr="00DF4AA8">
        <w:rPr>
          <w:szCs w:val="24"/>
        </w:rPr>
        <w:tab/>
      </w:r>
      <w:r w:rsidRPr="00AF6B57">
        <w:rPr>
          <w:szCs w:val="24"/>
        </w:rPr>
        <w:t xml:space="preserve">Before an SGIA is signed, all studies included in the FIS scope must be completed, unless mutually agreed by the </w:t>
      </w:r>
      <w:r w:rsidRPr="00DF4AA8">
        <w:rPr>
          <w:szCs w:val="24"/>
        </w:rPr>
        <w:t>IE</w:t>
      </w:r>
      <w:r w:rsidRPr="00AF6B57">
        <w:rPr>
          <w:szCs w:val="24"/>
        </w:rPr>
        <w:t xml:space="preserve"> and the TSP. </w:t>
      </w:r>
      <w:r w:rsidR="00CC750D">
        <w:rPr>
          <w:szCs w:val="24"/>
        </w:rPr>
        <w:t xml:space="preserve"> In the event the IE and the TSP agree to sign an SGIA prior to the completion of all studies included in the FIS scope, the TSP shall notify ERCOT.</w:t>
      </w:r>
      <w:r w:rsidR="00CC750D" w:rsidRPr="00AF6B57">
        <w:rPr>
          <w:szCs w:val="24"/>
        </w:rPr>
        <w:t xml:space="preserve">  </w:t>
      </w:r>
      <w:r w:rsidRPr="00AF6B57">
        <w:rPr>
          <w:szCs w:val="24"/>
        </w:rPr>
        <w:t xml:space="preserve">The </w:t>
      </w:r>
      <w:r w:rsidRPr="00DF4AA8">
        <w:rPr>
          <w:szCs w:val="24"/>
        </w:rPr>
        <w:t>IE</w:t>
      </w:r>
      <w:r w:rsidRPr="00AF6B57">
        <w:rPr>
          <w:szCs w:val="24"/>
        </w:rPr>
        <w:t xml:space="preserve"> and TSP must meet and maintain compliance with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w:t>
      </w:r>
      <w:r w:rsidRPr="00DF4AA8">
        <w:rPr>
          <w:szCs w:val="24"/>
        </w:rPr>
        <w:t xml:space="preserve"> and the requirements of this</w:t>
      </w:r>
      <w:r w:rsidRPr="00AF6B57">
        <w:rPr>
          <w:szCs w:val="24"/>
        </w:rPr>
        <w:t xml:space="preserve"> Planning Guide and </w:t>
      </w:r>
      <w:r w:rsidRPr="00DF4AA8">
        <w:rPr>
          <w:szCs w:val="24"/>
        </w:rPr>
        <w:t xml:space="preserve">the </w:t>
      </w:r>
      <w:r w:rsidRPr="00AF6B57">
        <w:rPr>
          <w:szCs w:val="24"/>
        </w:rPr>
        <w:t>Operating Guides</w:t>
      </w:r>
      <w:r w:rsidRPr="00DF4AA8">
        <w:rPr>
          <w:szCs w:val="24"/>
        </w:rPr>
        <w:t xml:space="preserve"> concerning interconnection</w:t>
      </w:r>
      <w:r w:rsidRPr="00AF6B57">
        <w:rPr>
          <w:szCs w:val="24"/>
        </w:rPr>
        <w:t>.</w:t>
      </w:r>
    </w:p>
    <w:p w14:paraId="0C7C628F" w14:textId="77777777" w:rsidR="00DD29C7" w:rsidRDefault="00DD29C7" w:rsidP="00DD29C7">
      <w:pPr>
        <w:pStyle w:val="BodyTextNumbered"/>
        <w:rPr>
          <w:szCs w:val="24"/>
        </w:rPr>
      </w:pPr>
      <w:r w:rsidRPr="00DF4AA8">
        <w:rPr>
          <w:szCs w:val="24"/>
        </w:rPr>
        <w:t>(3)</w:t>
      </w:r>
      <w:r w:rsidRPr="00DF4AA8">
        <w:rPr>
          <w:szCs w:val="24"/>
        </w:rPr>
        <w:tab/>
        <w:t>ERCOT does not participate in</w:t>
      </w:r>
      <w:r w:rsidRPr="00AF6B57">
        <w:rPr>
          <w:szCs w:val="24"/>
        </w:rPr>
        <w:t xml:space="preserve"> the </w:t>
      </w:r>
      <w:r w:rsidRPr="00DF4AA8">
        <w:rPr>
          <w:szCs w:val="24"/>
        </w:rPr>
        <w:t>IE’s and TSP’s</w:t>
      </w:r>
      <w:r w:rsidRPr="00AF6B57">
        <w:rPr>
          <w:szCs w:val="24"/>
        </w:rPr>
        <w:t xml:space="preserve"> negotiation of the </w:t>
      </w:r>
      <w:r w:rsidRPr="00DF4AA8">
        <w:rPr>
          <w:szCs w:val="24"/>
        </w:rPr>
        <w:t>SGIA.</w:t>
      </w:r>
    </w:p>
    <w:p w14:paraId="1ADDBC07" w14:textId="77777777" w:rsidR="00DD29C7" w:rsidRDefault="00DD29C7" w:rsidP="00DD29C7">
      <w:pPr>
        <w:pStyle w:val="H3"/>
        <w:tabs>
          <w:tab w:val="clear" w:pos="1008"/>
          <w:tab w:val="left" w:pos="1080"/>
        </w:tabs>
        <w:ind w:left="1080" w:hanging="1080"/>
      </w:pPr>
      <w:bookmarkStart w:id="146" w:name="_Toc221086137"/>
      <w:bookmarkStart w:id="147" w:name="_Toc257809879"/>
      <w:bookmarkStart w:id="148" w:name="_Toc307384187"/>
      <w:bookmarkStart w:id="149" w:name="_Toc532803585"/>
      <w:bookmarkStart w:id="150" w:name="_Toc23252339"/>
      <w:bookmarkStart w:id="151" w:name="_Toc181432027"/>
      <w:r w:rsidRPr="00DF4AA8">
        <w:rPr>
          <w:szCs w:val="24"/>
        </w:rPr>
        <w:t>5.5.2</w:t>
      </w:r>
      <w:r w:rsidRPr="00DF4AA8">
        <w:rPr>
          <w:szCs w:val="24"/>
        </w:rPr>
        <w:tab/>
        <w:t>Other Arrangements for Transmission Service</w:t>
      </w:r>
      <w:bookmarkEnd w:id="146"/>
      <w:bookmarkEnd w:id="147"/>
      <w:bookmarkEnd w:id="148"/>
      <w:bookmarkEnd w:id="149"/>
      <w:bookmarkEnd w:id="150"/>
    </w:p>
    <w:p w14:paraId="4783153C" w14:textId="77777777" w:rsidR="00DD29C7" w:rsidRDefault="00463261" w:rsidP="00463261">
      <w:pPr>
        <w:pStyle w:val="BodyText"/>
        <w:spacing w:before="0" w:after="240"/>
        <w:ind w:left="720" w:hanging="720"/>
        <w:rPr>
          <w:iCs/>
        </w:rPr>
      </w:pPr>
      <w:r>
        <w:rPr>
          <w:iCs/>
        </w:rPr>
        <w:t>(1)</w:t>
      </w:r>
      <w:r>
        <w:rPr>
          <w:iCs/>
        </w:rPr>
        <w:tab/>
      </w:r>
      <w:r w:rsidR="00DD29C7" w:rsidRPr="00AF6B57">
        <w:rPr>
          <w:iCs/>
        </w:rPr>
        <w:t xml:space="preserve">In certain situations, the </w:t>
      </w:r>
      <w:r w:rsidR="00DD29C7" w:rsidRPr="00DF4AA8">
        <w:rPr>
          <w:iCs/>
        </w:rPr>
        <w:t>IE</w:t>
      </w:r>
      <w:r w:rsidR="00DD29C7" w:rsidRPr="00AF6B57">
        <w:rPr>
          <w:iCs/>
        </w:rPr>
        <w:t xml:space="preserve"> and the TSP may </w:t>
      </w:r>
      <w:r w:rsidR="00DD29C7" w:rsidRPr="00DF4AA8">
        <w:rPr>
          <w:iCs/>
        </w:rPr>
        <w:t>agree to allow the</w:t>
      </w:r>
      <w:r w:rsidR="00DD29C7" w:rsidRPr="00AF6B57">
        <w:rPr>
          <w:iCs/>
        </w:rPr>
        <w:t xml:space="preserve"> TSP to begin design or construction of facilities prior to the execution of the SGIA</w:t>
      </w:r>
      <w:r w:rsidR="00DD29C7" w:rsidRPr="00DF4AA8">
        <w:rPr>
          <w:iCs/>
        </w:rPr>
        <w:t>, or to allow the IE to</w:t>
      </w:r>
      <w:r w:rsidR="00DD29C7" w:rsidRPr="00AF6B57">
        <w:rPr>
          <w:iCs/>
        </w:rPr>
        <w:t xml:space="preserve"> </w:t>
      </w:r>
      <w:r w:rsidR="00DD29C7" w:rsidRPr="00DF4AA8">
        <w:rPr>
          <w:iCs/>
        </w:rPr>
        <w:t xml:space="preserve">delay issuing </w:t>
      </w:r>
      <w:r w:rsidR="00DD29C7" w:rsidRPr="00AF6B57">
        <w:rPr>
          <w:iCs/>
        </w:rPr>
        <w:t xml:space="preserve">a </w:t>
      </w:r>
      <w:r w:rsidR="00DD29C7" w:rsidRPr="00DF4AA8">
        <w:rPr>
          <w:iCs/>
        </w:rPr>
        <w:t>N</w:t>
      </w:r>
      <w:r w:rsidR="00DD29C7" w:rsidRPr="00AF6B57">
        <w:rPr>
          <w:iCs/>
        </w:rPr>
        <w:t xml:space="preserve">otice to proceed until sometime after the SGIA is signed.  </w:t>
      </w:r>
      <w:r w:rsidR="00DD29C7" w:rsidRPr="00DF4AA8">
        <w:rPr>
          <w:iCs/>
        </w:rPr>
        <w:t xml:space="preserve">The TSP shall submit </w:t>
      </w:r>
      <w:r w:rsidR="00DD29C7" w:rsidRPr="00AF6B57">
        <w:rPr>
          <w:iCs/>
        </w:rPr>
        <w:t>documentation of any alternative arrangements of this type to ERCOT within ten Business Days of executi</w:t>
      </w:r>
      <w:r w:rsidR="00DD29C7" w:rsidRPr="00DF4AA8">
        <w:rPr>
          <w:iCs/>
        </w:rPr>
        <w:t>ng</w:t>
      </w:r>
      <w:r w:rsidR="00DD29C7" w:rsidRPr="00AF6B57">
        <w:rPr>
          <w:iCs/>
        </w:rPr>
        <w:t xml:space="preserve"> </w:t>
      </w:r>
      <w:r w:rsidR="00DD29C7" w:rsidRPr="00DF4AA8">
        <w:rPr>
          <w:iCs/>
        </w:rPr>
        <w:t>the</w:t>
      </w:r>
      <w:r w:rsidR="00DD29C7" w:rsidRPr="00AF6B57">
        <w:rPr>
          <w:iCs/>
        </w:rPr>
        <w:t xml:space="preserve"> </w:t>
      </w:r>
      <w:r w:rsidR="00DD29C7">
        <w:rPr>
          <w:iCs/>
        </w:rPr>
        <w:t>alternative arrangement</w:t>
      </w:r>
      <w:r w:rsidR="00DD29C7" w:rsidRPr="00AF6B57">
        <w:rPr>
          <w:iCs/>
        </w:rPr>
        <w:t>.</w:t>
      </w:r>
    </w:p>
    <w:p w14:paraId="0AD27D96" w14:textId="77777777" w:rsidR="00DD29C7" w:rsidRDefault="00DD29C7" w:rsidP="00DD29C7">
      <w:pPr>
        <w:pStyle w:val="H3"/>
        <w:tabs>
          <w:tab w:val="clear" w:pos="1008"/>
          <w:tab w:val="left" w:pos="1080"/>
        </w:tabs>
        <w:ind w:left="1080" w:hanging="1080"/>
      </w:pPr>
      <w:bookmarkStart w:id="152" w:name="_Toc221086138"/>
      <w:bookmarkStart w:id="153" w:name="_Toc257809880"/>
      <w:bookmarkStart w:id="154" w:name="_Toc307384188"/>
      <w:bookmarkStart w:id="155" w:name="_Toc532803586"/>
      <w:bookmarkStart w:id="156" w:name="_Toc23252340"/>
      <w:r w:rsidRPr="00DF4AA8">
        <w:rPr>
          <w:szCs w:val="24"/>
        </w:rPr>
        <w:t>5.5.3</w:t>
      </w:r>
      <w:r w:rsidRPr="00DF4AA8">
        <w:rPr>
          <w:szCs w:val="24"/>
        </w:rPr>
        <w:tab/>
        <w:t xml:space="preserve">Provisions for </w:t>
      </w:r>
      <w:r w:rsidRPr="00AF6B57">
        <w:rPr>
          <w:szCs w:val="24"/>
        </w:rPr>
        <w:t>Municipally Owned Utilities</w:t>
      </w:r>
      <w:r w:rsidRPr="00DF4AA8">
        <w:rPr>
          <w:szCs w:val="24"/>
        </w:rPr>
        <w:t xml:space="preserve"> and Cooperatives</w:t>
      </w:r>
      <w:bookmarkEnd w:id="151"/>
      <w:bookmarkEnd w:id="152"/>
      <w:bookmarkEnd w:id="153"/>
      <w:bookmarkEnd w:id="154"/>
      <w:bookmarkEnd w:id="155"/>
      <w:bookmarkEnd w:id="156"/>
      <w:r w:rsidRPr="00DF4AA8">
        <w:rPr>
          <w:szCs w:val="24"/>
        </w:rPr>
        <w:t xml:space="preserve">  </w:t>
      </w:r>
    </w:p>
    <w:p w14:paraId="48288E5A" w14:textId="77777777" w:rsidR="00DD29C7" w:rsidRDefault="00DD29C7" w:rsidP="00DD29C7">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Generation Resource that will interconnect to </w:t>
      </w:r>
      <w:r w:rsidRPr="00DF4AA8">
        <w:rPr>
          <w:szCs w:val="24"/>
        </w:rPr>
        <w:t>its</w:t>
      </w:r>
      <w:r w:rsidRPr="00AF6B57">
        <w:rPr>
          <w:szCs w:val="24"/>
        </w:rPr>
        <w:t xml:space="preserve"> own transmission system</w:t>
      </w:r>
      <w:r w:rsidRPr="00DF4AA8">
        <w:rPr>
          <w:szCs w:val="24"/>
        </w:rPr>
        <w:t xml:space="preserve"> is not required to execute an </w:t>
      </w:r>
      <w:r w:rsidRPr="00AF6B57">
        <w:rPr>
          <w:szCs w:val="24"/>
        </w:rPr>
        <w:t>SGIA.</w:t>
      </w:r>
      <w:r w:rsidRPr="00DF4AA8">
        <w:rPr>
          <w:szCs w:val="24"/>
        </w:rPr>
        <w:t xml:space="preserve">  However, an MOU or EC must execute an SGIA if its proposed Generation Resource would interconnect with another TSP’s facilities.</w:t>
      </w:r>
    </w:p>
    <w:p w14:paraId="56E9E8A3"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Generation Resource 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sidRPr="00AF6B57">
        <w:rPr>
          <w:szCs w:val="24"/>
        </w:rPr>
        <w:t>SGIA for all purposes.</w:t>
      </w:r>
    </w:p>
    <w:p w14:paraId="668E9C2A" w14:textId="77777777" w:rsidR="005859F2" w:rsidRPr="00A33319" w:rsidRDefault="005859F2" w:rsidP="00B101B0">
      <w:pPr>
        <w:pStyle w:val="H3"/>
        <w:tabs>
          <w:tab w:val="clear" w:pos="1008"/>
          <w:tab w:val="left" w:pos="1080"/>
        </w:tabs>
        <w:ind w:left="1080" w:hanging="1080"/>
        <w:rPr>
          <w:szCs w:val="24"/>
        </w:rPr>
      </w:pPr>
      <w:bookmarkStart w:id="157" w:name="_Toc532803587"/>
      <w:bookmarkStart w:id="158" w:name="_Toc23252341"/>
      <w:r w:rsidRPr="00A33319">
        <w:rPr>
          <w:szCs w:val="24"/>
        </w:rPr>
        <w:t>5.5.4</w:t>
      </w:r>
      <w:r w:rsidRPr="00A33319">
        <w:rPr>
          <w:szCs w:val="24"/>
        </w:rPr>
        <w:tab/>
        <w:t>Notification to ERCOT Concerning Certain Project Developments</w:t>
      </w:r>
      <w:bookmarkEnd w:id="157"/>
      <w:bookmarkEnd w:id="158"/>
    </w:p>
    <w:p w14:paraId="0809E721" w14:textId="77777777" w:rsidR="002178A3" w:rsidRPr="001A2D0D" w:rsidRDefault="002178A3" w:rsidP="00C326C7">
      <w:pPr>
        <w:spacing w:after="240"/>
        <w:ind w:left="720" w:hanging="720"/>
      </w:pPr>
      <w:r w:rsidRPr="00D63EEE">
        <w:t>(1)</w:t>
      </w:r>
      <w:r w:rsidRPr="00D63EEE">
        <w:tab/>
        <w:t xml:space="preserve">The following submissions shall be provided to ERCOT via the online </w:t>
      </w:r>
      <w:r>
        <w:t>Resource Integration and Ongoing Operations (RIOO)</w:t>
      </w:r>
      <w:r w:rsidRPr="00D63EEE">
        <w:t xml:space="preserve"> system:</w:t>
      </w:r>
      <w:r w:rsidRPr="001A2D0D">
        <w:t xml:space="preserve">  </w:t>
      </w:r>
    </w:p>
    <w:p w14:paraId="7EF497BB" w14:textId="77777777" w:rsidR="002178A3" w:rsidRDefault="002178A3" w:rsidP="002178A3">
      <w:pPr>
        <w:pStyle w:val="BodyTextNumbered"/>
        <w:ind w:left="1440"/>
        <w:rPr>
          <w:szCs w:val="24"/>
        </w:rPr>
      </w:pPr>
      <w:r w:rsidRPr="0040443F">
        <w:rPr>
          <w:szCs w:val="24"/>
        </w:rPr>
        <w:t>(</w:t>
      </w:r>
      <w:r>
        <w:rPr>
          <w:szCs w:val="24"/>
        </w:rPr>
        <w:t>a</w:t>
      </w:r>
      <w:r w:rsidRPr="0040443F">
        <w:rPr>
          <w:szCs w:val="24"/>
        </w:rPr>
        <w:t>)</w:t>
      </w:r>
      <w:r w:rsidRPr="0040443F">
        <w:rPr>
          <w:szCs w:val="24"/>
        </w:rPr>
        <w:tab/>
      </w:r>
      <w:r w:rsidRPr="00D5623D">
        <w:rPr>
          <w:szCs w:val="24"/>
        </w:rPr>
        <w:t xml:space="preserve">The TSP must submit a change request </w:t>
      </w:r>
      <w:r>
        <w:rPr>
          <w:szCs w:val="24"/>
        </w:rPr>
        <w:t>via the online RIOO system within ten Business Days upon completion of the following events:</w:t>
      </w:r>
    </w:p>
    <w:p w14:paraId="086DCA5D" w14:textId="77777777" w:rsidR="002178A3" w:rsidRDefault="002178A3" w:rsidP="00F92A25">
      <w:pPr>
        <w:pStyle w:val="BodyTextNumbered"/>
        <w:ind w:left="1440" w:firstLine="0"/>
        <w:rPr>
          <w:szCs w:val="24"/>
        </w:rPr>
      </w:pPr>
      <w:r>
        <w:rPr>
          <w:szCs w:val="24"/>
        </w:rPr>
        <w:t>(i)</w:t>
      </w:r>
      <w:r>
        <w:rPr>
          <w:szCs w:val="24"/>
        </w:rPr>
        <w:tab/>
        <w:t xml:space="preserve">Signing of </w:t>
      </w:r>
      <w:r w:rsidRPr="00D5623D">
        <w:rPr>
          <w:szCs w:val="24"/>
        </w:rPr>
        <w:t>the FIS study scope agreement</w:t>
      </w:r>
      <w:r>
        <w:rPr>
          <w:szCs w:val="24"/>
        </w:rPr>
        <w:t>; and</w:t>
      </w:r>
    </w:p>
    <w:p w14:paraId="76F8F4C6" w14:textId="77777777" w:rsidR="002178A3" w:rsidRPr="0040443F" w:rsidRDefault="002178A3" w:rsidP="002178A3">
      <w:pPr>
        <w:pStyle w:val="BodyTextNumbered"/>
        <w:ind w:left="1440" w:firstLine="0"/>
        <w:rPr>
          <w:szCs w:val="24"/>
        </w:rPr>
      </w:pPr>
      <w:r>
        <w:rPr>
          <w:szCs w:val="24"/>
        </w:rPr>
        <w:t>(ii)</w:t>
      </w:r>
      <w:r>
        <w:rPr>
          <w:szCs w:val="24"/>
        </w:rPr>
        <w:tab/>
        <w:t>Funding of the FIS study scope agreement.</w:t>
      </w:r>
    </w:p>
    <w:p w14:paraId="47D34977" w14:textId="77777777" w:rsidR="002178A3" w:rsidRPr="0040443F" w:rsidRDefault="002178A3" w:rsidP="002178A3">
      <w:pPr>
        <w:pStyle w:val="BodyTextNumbered"/>
        <w:ind w:left="1440"/>
        <w:rPr>
          <w:szCs w:val="24"/>
        </w:rPr>
      </w:pPr>
      <w:r w:rsidRPr="0040443F">
        <w:rPr>
          <w:szCs w:val="24"/>
        </w:rPr>
        <w:t>(</w:t>
      </w:r>
      <w:r>
        <w:rPr>
          <w:szCs w:val="24"/>
        </w:rPr>
        <w:t>b</w:t>
      </w:r>
      <w:r w:rsidRPr="0040443F">
        <w:rPr>
          <w:szCs w:val="24"/>
        </w:rPr>
        <w:t>)</w:t>
      </w:r>
      <w:r w:rsidRPr="0040443F">
        <w:rPr>
          <w:szCs w:val="24"/>
        </w:rPr>
        <w:tab/>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0FB625B0" w14:textId="77777777" w:rsidR="002178A3" w:rsidRPr="0040443F" w:rsidRDefault="002178A3" w:rsidP="002178A3">
      <w:pPr>
        <w:pStyle w:val="BodyTextNumbered"/>
        <w:ind w:left="1440"/>
        <w:rPr>
          <w:szCs w:val="24"/>
        </w:rPr>
      </w:pPr>
      <w:r w:rsidRPr="0040443F">
        <w:rPr>
          <w:szCs w:val="24"/>
        </w:rPr>
        <w:lastRenderedPageBreak/>
        <w:t>(</w:t>
      </w:r>
      <w:r>
        <w:rPr>
          <w:szCs w:val="24"/>
        </w:rPr>
        <w:t>c</w:t>
      </w:r>
      <w:r w:rsidRPr="0040443F">
        <w:rPr>
          <w:szCs w:val="24"/>
        </w:rPr>
        <w:t>)</w:t>
      </w:r>
      <w:r w:rsidRPr="0040443F">
        <w:rPr>
          <w:szCs w:val="24"/>
        </w:rPr>
        <w:tab/>
        <w:t xml:space="preserve">The TSP must </w:t>
      </w:r>
      <w:r>
        <w:rPr>
          <w:szCs w:val="24"/>
        </w:rPr>
        <w:t xml:space="preserve">submit a change request via the online RIOO system </w:t>
      </w:r>
      <w:r w:rsidRPr="0040443F">
        <w:rPr>
          <w:szCs w:val="24"/>
        </w:rPr>
        <w:t>within ten Business Days of execution</w:t>
      </w:r>
      <w:r>
        <w:rPr>
          <w:szCs w:val="24"/>
        </w:rPr>
        <w:t>,</w:t>
      </w:r>
      <w:r w:rsidRPr="0040443F">
        <w:rPr>
          <w:szCs w:val="24"/>
        </w:rPr>
        <w:t xml:space="preserve"> a copy of any financially binding agreement between the IE and the TSP under which the interconnection for a Generation Resource will be constructed.</w:t>
      </w:r>
    </w:p>
    <w:p w14:paraId="59D0810A" w14:textId="77777777" w:rsidR="002178A3" w:rsidRPr="00157A56" w:rsidRDefault="002178A3" w:rsidP="002178A3">
      <w:pPr>
        <w:pStyle w:val="BodyTextNumbered"/>
        <w:ind w:left="1440"/>
        <w:rPr>
          <w:szCs w:val="24"/>
        </w:rPr>
      </w:pPr>
      <w:r w:rsidRPr="00157A56">
        <w:rPr>
          <w:szCs w:val="24"/>
        </w:rPr>
        <w:t>(</w:t>
      </w:r>
      <w:r>
        <w:rPr>
          <w:szCs w:val="24"/>
        </w:rPr>
        <w:t>d</w:t>
      </w:r>
      <w:r w:rsidRPr="0040443F">
        <w:rPr>
          <w:szCs w:val="24"/>
        </w:rPr>
        <w:t>)</w:t>
      </w:r>
      <w:r w:rsidRPr="0040443F">
        <w:rPr>
          <w:szCs w:val="24"/>
        </w:rPr>
        <w:tab/>
        <w:t xml:space="preserve">The TSP must </w:t>
      </w:r>
      <w:r>
        <w:rPr>
          <w:szCs w:val="24"/>
        </w:rPr>
        <w:t xml:space="preserve">submit a change request via the online RIOO system </w:t>
      </w:r>
      <w:r w:rsidRPr="0040443F">
        <w:rPr>
          <w:szCs w:val="24"/>
        </w:rPr>
        <w:t xml:space="preserve">within ten Business Days after it receives both a notice to proceed with construction of the interconnection for the Generation Resource and the financial security sufficient to fund the interconnection facilities pursuant to either agreement addressed in </w:t>
      </w:r>
      <w:r>
        <w:rPr>
          <w:szCs w:val="24"/>
        </w:rPr>
        <w:t xml:space="preserve">items </w:t>
      </w:r>
      <w:r w:rsidRPr="00157A56">
        <w:rPr>
          <w:szCs w:val="24"/>
        </w:rPr>
        <w:t>(</w:t>
      </w:r>
      <w:r>
        <w:rPr>
          <w:szCs w:val="24"/>
        </w:rPr>
        <w:t>b</w:t>
      </w:r>
      <w:r w:rsidRPr="00157A56">
        <w:rPr>
          <w:szCs w:val="24"/>
        </w:rPr>
        <w:t>) or (</w:t>
      </w:r>
      <w:r>
        <w:rPr>
          <w:szCs w:val="24"/>
        </w:rPr>
        <w:t>c</w:t>
      </w:r>
      <w:r w:rsidRPr="00157A56">
        <w:rPr>
          <w:szCs w:val="24"/>
        </w:rPr>
        <w:t>) above.</w:t>
      </w:r>
    </w:p>
    <w:p w14:paraId="2EF34E00" w14:textId="77777777" w:rsidR="002178A3" w:rsidRDefault="002178A3" w:rsidP="002178A3">
      <w:pPr>
        <w:pStyle w:val="BodyTextNumbered"/>
        <w:ind w:left="1440"/>
        <w:rPr>
          <w:szCs w:val="24"/>
        </w:rPr>
      </w:pPr>
      <w:r w:rsidRPr="0040443F">
        <w:rPr>
          <w:szCs w:val="24"/>
        </w:rPr>
        <w:t>(</w:t>
      </w:r>
      <w:r>
        <w:rPr>
          <w:szCs w:val="24"/>
        </w:rPr>
        <w:t>e</w:t>
      </w:r>
      <w:r w:rsidRPr="0040443F">
        <w:rPr>
          <w:szCs w:val="24"/>
        </w:rPr>
        <w:t>)</w:t>
      </w:r>
      <w:r w:rsidRPr="0040443F">
        <w:rPr>
          <w:szCs w:val="24"/>
        </w:rPr>
        <w:tab/>
        <w:t>A</w:t>
      </w:r>
      <w:r>
        <w:rPr>
          <w:szCs w:val="24"/>
        </w:rPr>
        <w:t>n</w:t>
      </w:r>
      <w:r w:rsidRPr="0040443F">
        <w:rPr>
          <w:szCs w:val="24"/>
        </w:rPr>
        <w:t xml:space="preserve"> MOU or EC must </w:t>
      </w:r>
      <w:r>
        <w:rPr>
          <w:szCs w:val="24"/>
        </w:rPr>
        <w:t xml:space="preserve">submit a change request via the online RIOO system </w:t>
      </w:r>
      <w:r w:rsidRPr="0040443F">
        <w:rPr>
          <w:szCs w:val="24"/>
        </w:rPr>
        <w:t>confirming the Entity’s intent to construct and operate a proposed Generation Resource and interconnect such Generation Resource to its own transmission system.</w:t>
      </w:r>
    </w:p>
    <w:p w14:paraId="47042905" w14:textId="77777777" w:rsidR="00691769" w:rsidRPr="00E25CD1" w:rsidRDefault="002178A3" w:rsidP="007A7272">
      <w:pPr>
        <w:pStyle w:val="BodyTextNumbered"/>
        <w:ind w:left="1440"/>
      </w:pPr>
      <w:r w:rsidRPr="0040443F">
        <w:rPr>
          <w:szCs w:val="24"/>
        </w:rPr>
        <w:t>(</w:t>
      </w:r>
      <w:r>
        <w:rPr>
          <w:szCs w:val="24"/>
        </w:rPr>
        <w:t>f</w:t>
      </w:r>
      <w:r w:rsidRPr="0040443F">
        <w:rPr>
          <w:szCs w:val="24"/>
        </w:rPr>
        <w:t>)</w:t>
      </w:r>
      <w:r w:rsidRPr="0040443F">
        <w:rPr>
          <w:szCs w:val="24"/>
        </w:rPr>
        <w:tab/>
      </w:r>
      <w:r>
        <w:rPr>
          <w:szCs w:val="24"/>
        </w:rPr>
        <w:t xml:space="preserve">Except for IEs proposing to interconnect Generation Resources powered by wind </w:t>
      </w:r>
      <w:r w:rsidRPr="00914AF3">
        <w:rPr>
          <w:szCs w:val="24"/>
        </w:rPr>
        <w:t>or</w:t>
      </w:r>
      <w:r>
        <w:rPr>
          <w:szCs w:val="24"/>
        </w:rPr>
        <w:t xml:space="preserve"> photovoltaic solar energy, </w:t>
      </w:r>
      <w:r w:rsidRPr="0040443F">
        <w:rPr>
          <w:szCs w:val="24"/>
        </w:rPr>
        <w:t xml:space="preserve">the IE must submit </w:t>
      </w:r>
      <w:r>
        <w:rPr>
          <w:szCs w:val="24"/>
        </w:rPr>
        <w:t xml:space="preserve">a change request via the online RIOO system to provide </w:t>
      </w:r>
      <w:r w:rsidRPr="0040443F">
        <w:rPr>
          <w:szCs w:val="24"/>
        </w:rPr>
        <w:t xml:space="preserve">Section 8, Attachment B, Declaration of Adequate Water </w:t>
      </w:r>
      <w:r>
        <w:rPr>
          <w:szCs w:val="24"/>
        </w:rPr>
        <w:t>Supplies</w:t>
      </w:r>
      <w:r w:rsidRPr="0040443F">
        <w:rPr>
          <w:szCs w:val="24"/>
        </w:rPr>
        <w:t xml:space="preserve">, for each </w:t>
      </w:r>
      <w:r>
        <w:rPr>
          <w:szCs w:val="24"/>
        </w:rPr>
        <w:t>proposed Generation Resource</w:t>
      </w:r>
      <w:r w:rsidRPr="0040443F">
        <w:rPr>
          <w:szCs w:val="24"/>
        </w:rPr>
        <w:t xml:space="preserve"> </w:t>
      </w:r>
      <w:r>
        <w:rPr>
          <w:szCs w:val="24"/>
        </w:rPr>
        <w:t xml:space="preserve">within ten Business Days of securing </w:t>
      </w:r>
      <w:r w:rsidRPr="0040443F">
        <w:rPr>
          <w:szCs w:val="24"/>
        </w:rPr>
        <w:t xml:space="preserve">the relevant water </w:t>
      </w:r>
      <w:r>
        <w:rPr>
          <w:szCs w:val="24"/>
        </w:rPr>
        <w:t xml:space="preserve">supply </w:t>
      </w:r>
      <w:r w:rsidRPr="0040443F">
        <w:rPr>
          <w:szCs w:val="24"/>
        </w:rPr>
        <w:t>rights</w:t>
      </w:r>
      <w:r>
        <w:rPr>
          <w:szCs w:val="24"/>
        </w:rPr>
        <w:t>,</w:t>
      </w:r>
      <w:r w:rsidRPr="0040443F">
        <w:rPr>
          <w:szCs w:val="24"/>
        </w:rPr>
        <w:t xml:space="preserve"> or</w:t>
      </w:r>
      <w:r w:rsidRPr="00157A56">
        <w:rPr>
          <w:szCs w:val="24"/>
        </w:rPr>
        <w:t xml:space="preserve">, for Resources that do not require a water </w:t>
      </w:r>
      <w:r>
        <w:rPr>
          <w:szCs w:val="24"/>
        </w:rPr>
        <w:t xml:space="preserve">supply </w:t>
      </w:r>
      <w:r w:rsidRPr="00157A56">
        <w:rPr>
          <w:szCs w:val="24"/>
        </w:rPr>
        <w:t>right to operate</w:t>
      </w:r>
      <w:r>
        <w:rPr>
          <w:szCs w:val="24"/>
        </w:rPr>
        <w:t xml:space="preserve"> (other than wind or photovoltaic solar)</w:t>
      </w:r>
      <w:r w:rsidRPr="00157A56">
        <w:rPr>
          <w:szCs w:val="24"/>
        </w:rPr>
        <w:t xml:space="preserve">, </w:t>
      </w:r>
      <w:r>
        <w:rPr>
          <w:szCs w:val="24"/>
        </w:rPr>
        <w:t>within ten Business Days of executing</w:t>
      </w:r>
      <w:r w:rsidRPr="00157A56" w:rsidDel="00D01C05">
        <w:rPr>
          <w:szCs w:val="24"/>
        </w:rPr>
        <w:t xml:space="preserve"> </w:t>
      </w:r>
      <w:r w:rsidRPr="00157A56">
        <w:rPr>
          <w:szCs w:val="24"/>
        </w:rPr>
        <w:t>the SGIA.</w:t>
      </w:r>
    </w:p>
    <w:p w14:paraId="05A6888D" w14:textId="38420F78" w:rsidR="00DD29C7" w:rsidRDefault="00DD29C7" w:rsidP="003F4F92">
      <w:pPr>
        <w:pStyle w:val="H2"/>
      </w:pPr>
      <w:bookmarkStart w:id="159" w:name="_Toc307384189"/>
      <w:bookmarkStart w:id="160" w:name="_Toc532803588"/>
      <w:bookmarkStart w:id="161" w:name="_Toc23252342"/>
      <w:r w:rsidRPr="00AF6B57">
        <w:t>5.6</w:t>
      </w:r>
      <w:r w:rsidRPr="00AF6B57">
        <w:tab/>
      </w:r>
      <w:r w:rsidR="007B536C">
        <w:t>Intentionally Left Blank</w:t>
      </w:r>
      <w:bookmarkEnd w:id="159"/>
      <w:bookmarkEnd w:id="160"/>
      <w:bookmarkEnd w:id="161"/>
    </w:p>
    <w:p w14:paraId="0E265A91" w14:textId="77777777" w:rsidR="00DD29C7" w:rsidRDefault="00DD29C7" w:rsidP="00B9560C">
      <w:pPr>
        <w:pStyle w:val="H2"/>
      </w:pPr>
      <w:bookmarkStart w:id="162" w:name="_Toc181432028"/>
      <w:bookmarkStart w:id="163" w:name="_Toc221086139"/>
      <w:bookmarkStart w:id="164" w:name="_Toc257809881"/>
      <w:bookmarkStart w:id="165" w:name="_Toc307384190"/>
      <w:bookmarkStart w:id="166" w:name="_Toc532803589"/>
      <w:bookmarkStart w:id="167" w:name="_Toc23252343"/>
      <w:r w:rsidRPr="00DF4AA8">
        <w:t>5.7</w:t>
      </w:r>
      <w:r w:rsidRPr="00DF4AA8">
        <w:tab/>
        <w:t>Interconnection Data, Fees, and Timetables</w:t>
      </w:r>
      <w:bookmarkEnd w:id="162"/>
      <w:bookmarkEnd w:id="163"/>
      <w:bookmarkEnd w:id="164"/>
      <w:bookmarkEnd w:id="165"/>
      <w:bookmarkEnd w:id="166"/>
      <w:bookmarkEnd w:id="167"/>
    </w:p>
    <w:p w14:paraId="706D1642" w14:textId="77777777" w:rsidR="003F4F92" w:rsidRDefault="003F4F92" w:rsidP="003F4F92">
      <w:pPr>
        <w:pStyle w:val="H3"/>
        <w:tabs>
          <w:tab w:val="clear" w:pos="1008"/>
          <w:tab w:val="left" w:pos="1080"/>
        </w:tabs>
        <w:ind w:left="1080" w:hanging="1080"/>
      </w:pPr>
      <w:bookmarkStart w:id="168" w:name="_Toc23252344"/>
      <w:bookmarkStart w:id="169" w:name="_Toc181432029"/>
      <w:bookmarkStart w:id="170" w:name="_Toc221086140"/>
      <w:bookmarkStart w:id="171" w:name="_Toc257809882"/>
      <w:bookmarkStart w:id="172" w:name="_Toc307384191"/>
      <w:bookmarkStart w:id="173" w:name="_Toc532803590"/>
      <w:r w:rsidRPr="00DF4AA8">
        <w:rPr>
          <w:szCs w:val="24"/>
        </w:rPr>
        <w:t>5.7.1</w:t>
      </w:r>
      <w:r w:rsidRPr="00DF4AA8">
        <w:rPr>
          <w:szCs w:val="24"/>
        </w:rPr>
        <w:tab/>
        <w:t>Generation Resource</w:t>
      </w:r>
      <w:r>
        <w:rPr>
          <w:szCs w:val="24"/>
        </w:rPr>
        <w:t xml:space="preserve"> and Settlement Only Generator</w:t>
      </w:r>
      <w:r w:rsidRPr="00DF4AA8">
        <w:rPr>
          <w:szCs w:val="24"/>
        </w:rPr>
        <w:t xml:space="preserve"> Data Requirements</w:t>
      </w:r>
      <w:bookmarkEnd w:id="168"/>
    </w:p>
    <w:p w14:paraId="23FBDAEA" w14:textId="77777777" w:rsidR="003F4F92" w:rsidRDefault="003F4F92" w:rsidP="003F4F92">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w:t>
      </w:r>
      <w:r w:rsidRPr="00894774">
        <w:rPr>
          <w:szCs w:val="24"/>
        </w:rPr>
        <w:t>IE</w:t>
      </w:r>
      <w:r w:rsidRPr="00DF4AA8">
        <w:rPr>
          <w:szCs w:val="24"/>
        </w:rPr>
        <w:t>)</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894774">
        <w:rPr>
          <w:szCs w:val="24"/>
        </w:rPr>
        <w:t>GINR</w:t>
      </w:r>
      <w:r w:rsidRPr="00DF4AA8">
        <w:rPr>
          <w:szCs w:val="24"/>
        </w:rPr>
        <w:t>)</w:t>
      </w:r>
      <w:r w:rsidRPr="00AF6B57">
        <w:rPr>
          <w:szCs w:val="24"/>
        </w:rPr>
        <w:t xml:space="preserve"> the most current actual facility information (generation, substation, and transmission/subtransmission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to the Point of Interconnection (</w:t>
      </w:r>
      <w:r w:rsidRPr="00894774">
        <w:rPr>
          <w:szCs w:val="24"/>
        </w:rPr>
        <w:t>POI</w:t>
      </w:r>
      <w:r w:rsidRPr="00AF6B57">
        <w:rPr>
          <w:szCs w:val="24"/>
        </w:rPr>
        <w:t xml:space="preserve">) with a </w:t>
      </w:r>
      <w:r w:rsidRPr="00DF4AA8">
        <w:rPr>
          <w:szCs w:val="24"/>
        </w:rPr>
        <w:t>Transmission Service Provider (</w:t>
      </w:r>
      <w:r w:rsidRPr="00894774">
        <w:rPr>
          <w:szCs w:val="24"/>
        </w:rPr>
        <w:t>TSP</w:t>
      </w:r>
      <w:r w:rsidRPr="00DF4AA8">
        <w:rPr>
          <w:szCs w:val="24"/>
        </w:rPr>
        <w:t>)</w:t>
      </w:r>
      <w:r w:rsidRPr="00AF6B57">
        <w:rPr>
          <w:szCs w:val="24"/>
        </w:rPr>
        <w:t xml:space="preserve">.  </w:t>
      </w:r>
    </w:p>
    <w:p w14:paraId="1009FD15" w14:textId="75AB477B" w:rsidR="003F4F92" w:rsidRDefault="003F4F92" w:rsidP="003F4F92">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cancellation as described in </w:t>
      </w:r>
      <w:r w:rsidRPr="002E34A9">
        <w:rPr>
          <w:szCs w:val="24"/>
        </w:rPr>
        <w:t>Section 5.7.7</w:t>
      </w:r>
      <w:r>
        <w:rPr>
          <w:szCs w:val="24"/>
        </w:rPr>
        <w:t>,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894774">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lastRenderedPageBreak/>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894774">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6A3EB956" w14:textId="77777777" w:rsidR="003F4F92" w:rsidRDefault="003F4F92" w:rsidP="003F4F92">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and Full Interconnection Study (</w:t>
      </w:r>
      <w:r w:rsidRPr="00894774">
        <w:rPr>
          <w:szCs w:val="24"/>
        </w:rPr>
        <w:t>FIS</w:t>
      </w:r>
      <w:r w:rsidRPr="00AF6B57">
        <w:rPr>
          <w:szCs w:val="24"/>
        </w:rPr>
        <w:t xml:space="preserve">), ERCOT suggests that </w:t>
      </w:r>
      <w:r w:rsidRPr="00DF4AA8">
        <w:rPr>
          <w:szCs w:val="24"/>
        </w:rPr>
        <w:t>IE</w:t>
      </w:r>
      <w:r w:rsidRPr="00AF6B57">
        <w:rPr>
          <w:szCs w:val="24"/>
        </w:rPr>
        <w:t xml:space="preserve">s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0359069E" w14:textId="77777777" w:rsidR="003F4F92" w:rsidRDefault="003F4F92" w:rsidP="003F4F92">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via the online Resource Integration and Ongoing Operations (</w:t>
      </w:r>
      <w:r w:rsidRPr="00894774">
        <w:rPr>
          <w:szCs w:val="24"/>
        </w:rPr>
        <w:t>RIOO</w:t>
      </w:r>
      <w:r>
        <w:rPr>
          <w:szCs w:val="24"/>
        </w:rPr>
        <w:t xml:space="preserve">) system </w:t>
      </w:r>
      <w:r w:rsidRPr="00AF6B57">
        <w:rPr>
          <w:szCs w:val="24"/>
        </w:rPr>
        <w:t>at each step of the process:</w:t>
      </w:r>
    </w:p>
    <w:p w14:paraId="095F7DDE" w14:textId="77777777" w:rsidR="003F4F92" w:rsidRPr="00DD1DA0" w:rsidRDefault="003F4F92" w:rsidP="003F4F92">
      <w:pPr>
        <w:pStyle w:val="BulletIndent"/>
        <w:numPr>
          <w:ilvl w:val="0"/>
          <w:numId w:val="0"/>
        </w:numPr>
        <w:spacing w:after="240"/>
        <w:ind w:left="1440" w:hanging="720"/>
      </w:pPr>
      <w:r w:rsidRPr="00DD1DA0">
        <w:t>(a)</w:t>
      </w:r>
      <w:r w:rsidRPr="00DD1DA0">
        <w:tab/>
        <w:t>Application and Security Screening Study:</w:t>
      </w:r>
    </w:p>
    <w:p w14:paraId="2F6C7668" w14:textId="77777777" w:rsidR="003F4F92" w:rsidRPr="00DD1DA0" w:rsidRDefault="003F4F92" w:rsidP="003F4F92">
      <w:pPr>
        <w:pStyle w:val="List"/>
        <w:ind w:left="2160"/>
        <w:rPr>
          <w:szCs w:val="24"/>
        </w:rPr>
      </w:pPr>
      <w:r w:rsidRPr="00DD1DA0">
        <w:rPr>
          <w:szCs w:val="24"/>
        </w:rPr>
        <w:t>(i)</w:t>
      </w:r>
      <w:r w:rsidRPr="00DD1DA0">
        <w:rPr>
          <w:szCs w:val="24"/>
        </w:rPr>
        <w:tab/>
        <w:t xml:space="preserve">Generation </w:t>
      </w:r>
      <w:r>
        <w:rPr>
          <w:szCs w:val="24"/>
        </w:rPr>
        <w:t xml:space="preserve">Entity </w:t>
      </w:r>
      <w:r w:rsidRPr="00DD1DA0">
        <w:rPr>
          <w:szCs w:val="24"/>
        </w:rPr>
        <w:t>Information Sheet; and</w:t>
      </w:r>
    </w:p>
    <w:p w14:paraId="6F073591" w14:textId="77777777" w:rsidR="003F4F92" w:rsidRPr="00DD1DA0" w:rsidRDefault="003F4F92" w:rsidP="003F4F92">
      <w:pPr>
        <w:pStyle w:val="List"/>
        <w:ind w:left="2160"/>
        <w:rPr>
          <w:szCs w:val="24"/>
        </w:rPr>
      </w:pPr>
      <w:r w:rsidRPr="00DD1DA0">
        <w:rPr>
          <w:szCs w:val="24"/>
        </w:rPr>
        <w:t>(ii)</w:t>
      </w:r>
      <w:r w:rsidRPr="00DD1DA0">
        <w:rPr>
          <w:szCs w:val="24"/>
        </w:rPr>
        <w:tab/>
        <w:t>Generation Interconnection Screening Study Request Data.</w:t>
      </w:r>
    </w:p>
    <w:p w14:paraId="029EE7F4" w14:textId="77777777" w:rsidR="003F4F92" w:rsidRPr="00DD1DA0" w:rsidRDefault="003F4F92" w:rsidP="003F4F92">
      <w:pPr>
        <w:pStyle w:val="BulletIndent"/>
        <w:numPr>
          <w:ilvl w:val="0"/>
          <w:numId w:val="0"/>
        </w:numPr>
        <w:spacing w:after="240"/>
        <w:ind w:left="1440" w:hanging="720"/>
      </w:pPr>
      <w:r w:rsidRPr="00DD1DA0">
        <w:t>(b)</w:t>
      </w:r>
      <w:r w:rsidRPr="00DD1DA0">
        <w:tab/>
        <w:t>FIS:</w:t>
      </w:r>
    </w:p>
    <w:p w14:paraId="25351AE3" w14:textId="77777777" w:rsidR="003F4F92" w:rsidRPr="00DD1DA0" w:rsidRDefault="003F4F92" w:rsidP="003F4F92">
      <w:pPr>
        <w:pStyle w:val="List"/>
        <w:ind w:left="2160"/>
        <w:rPr>
          <w:szCs w:val="24"/>
        </w:rPr>
      </w:pPr>
      <w:r w:rsidRPr="00DD1DA0">
        <w:rPr>
          <w:szCs w:val="24"/>
        </w:rPr>
        <w:t>(i)</w:t>
      </w:r>
      <w:r w:rsidRPr="00DD1DA0">
        <w:rPr>
          <w:szCs w:val="24"/>
        </w:rPr>
        <w:tab/>
        <w:t>Updates to the above information (if necessary);</w:t>
      </w:r>
    </w:p>
    <w:p w14:paraId="0155467F" w14:textId="77777777" w:rsidR="003F4F92" w:rsidRPr="00DD1DA0" w:rsidRDefault="003F4F92" w:rsidP="003F4F92">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p>
    <w:p w14:paraId="3F7E19F4" w14:textId="77777777" w:rsidR="003F4F92" w:rsidRPr="00DD1DA0" w:rsidRDefault="003F4F92" w:rsidP="003F4F92">
      <w:pPr>
        <w:pStyle w:val="List"/>
        <w:ind w:left="2160"/>
        <w:rPr>
          <w:szCs w:val="24"/>
        </w:rPr>
      </w:pPr>
      <w:r w:rsidRPr="00DD1DA0">
        <w:rPr>
          <w:szCs w:val="24"/>
        </w:rPr>
        <w:t>(iii)</w:t>
      </w:r>
      <w:r w:rsidRPr="00DD1DA0">
        <w:rPr>
          <w:szCs w:val="24"/>
        </w:rPr>
        <w:tab/>
        <w:t>Provision of the appropriate dynamic model for the proposed Generation Resource</w:t>
      </w:r>
      <w:r>
        <w:rPr>
          <w:szCs w:val="24"/>
        </w:rPr>
        <w:t xml:space="preserve"> or </w:t>
      </w:r>
      <w:r w:rsidRPr="001C6ADF">
        <w:rPr>
          <w:szCs w:val="24"/>
        </w:rPr>
        <w:t>SOG</w:t>
      </w:r>
      <w:r w:rsidRPr="00DD1DA0">
        <w:rPr>
          <w:szCs w:val="24"/>
        </w:rPr>
        <w:t xml:space="preserve"> (some standard dynamic model forms are posted on the ERCOT website);</w:t>
      </w:r>
    </w:p>
    <w:p w14:paraId="63B678BC" w14:textId="77777777" w:rsidR="003F4F92" w:rsidRPr="00DD1DA0" w:rsidRDefault="003F4F92" w:rsidP="003F4F92">
      <w:pPr>
        <w:pStyle w:val="List"/>
        <w:ind w:left="2160"/>
        <w:rPr>
          <w:szCs w:val="24"/>
        </w:rPr>
      </w:pPr>
      <w:r w:rsidRPr="00DD1DA0">
        <w:rPr>
          <w:szCs w:val="24"/>
        </w:rPr>
        <w:t>(iv)</w:t>
      </w:r>
      <w:r w:rsidRPr="00DD1DA0">
        <w:rPr>
          <w:szCs w:val="24"/>
        </w:rPr>
        <w:tab/>
        <w:t>If alternative models are required to appropriately represent the proposed Generation Resource</w:t>
      </w:r>
      <w:r>
        <w:rPr>
          <w:szCs w:val="24"/>
        </w:rPr>
        <w:t xml:space="preserve"> or </w:t>
      </w:r>
      <w:r w:rsidRPr="001C6ADF">
        <w:rPr>
          <w:szCs w:val="24"/>
        </w:rPr>
        <w:t>SOG</w:t>
      </w:r>
      <w:r w:rsidRPr="00DD1DA0">
        <w:rPr>
          <w:szCs w:val="24"/>
        </w:rPr>
        <w:t>, an alternative model may be provided by the IE, subject to verification by the lead TSP and ERCOT; and</w:t>
      </w:r>
    </w:p>
    <w:p w14:paraId="6A42BA75" w14:textId="77777777" w:rsidR="003F4F92" w:rsidRDefault="003F4F92" w:rsidP="003F4F92">
      <w:pPr>
        <w:pStyle w:val="BulletIndent"/>
        <w:numPr>
          <w:ilvl w:val="0"/>
          <w:numId w:val="0"/>
        </w:numPr>
        <w:spacing w:after="240"/>
        <w:ind w:left="2160" w:hanging="720"/>
      </w:pPr>
      <w:r w:rsidRPr="00DD1DA0">
        <w:t>(v)</w:t>
      </w:r>
      <w:r w:rsidRPr="00DD1DA0">
        <w:tab/>
        <w:t xml:space="preserve">In order to perform stability (transient and voltage) analyses, the IE shall provide unit stability </w:t>
      </w:r>
      <w:r>
        <w:t xml:space="preserve">model </w:t>
      </w:r>
      <w:r w:rsidRPr="00DD1DA0">
        <w:t>information and data to the TSP(s) and ERCOT</w:t>
      </w:r>
      <w:r>
        <w:t xml:space="preserve"> via the online RIOO system</w:t>
      </w:r>
      <w:r w:rsidRPr="00DD1DA0">
        <w:t>.  The Dynamics Working Group Procedural Manual contains more detail and IE dynamics data requirements.  Data submitted for transient stability models shall be compatible with ERCOT standard models (Siemens/</w:t>
      </w:r>
      <w:r w:rsidRPr="00894774">
        <w:t>PTI</w:t>
      </w:r>
      <w:r w:rsidRPr="00DD1DA0">
        <w:t xml:space="preserve"> </w:t>
      </w:r>
      <w:r w:rsidRPr="00894774">
        <w:t>PSS/E</w:t>
      </w:r>
      <w:r w:rsidRPr="00DD1DA0">
        <w:t xml:space="preserve"> and Powertech Labs Inc</w:t>
      </w:r>
      <w:r>
        <w:t>.</w:t>
      </w:r>
      <w:r w:rsidRPr="00DD1DA0">
        <w:t xml:space="preserve"> </w:t>
      </w:r>
      <w:r w:rsidRPr="00894774">
        <w:t>TSAT</w:t>
      </w:r>
      <w:r w:rsidRPr="00DD1DA0">
        <w:t xml:space="preserve">, </w:t>
      </w:r>
      <w:r w:rsidRPr="00894774">
        <w:t>VSAT</w:t>
      </w:r>
      <w:r w:rsidRPr="00DD1DA0">
        <w:t xml:space="preserve"> and </w:t>
      </w:r>
      <w:r w:rsidRPr="00894774">
        <w:t>SSAT</w:t>
      </w:r>
      <w:r w:rsidRPr="00DD1DA0">
        <w: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1CF80581" w14:textId="77777777" w:rsidR="003F4F92" w:rsidRPr="00DD1DA0" w:rsidRDefault="003F4F92" w:rsidP="003F4F92">
      <w:pPr>
        <w:pStyle w:val="BulletIndent"/>
        <w:numPr>
          <w:ilvl w:val="0"/>
          <w:numId w:val="0"/>
        </w:numPr>
        <w:spacing w:after="240"/>
        <w:ind w:left="1440" w:hanging="720"/>
      </w:pPr>
      <w:r w:rsidRPr="00DD1DA0">
        <w:lastRenderedPageBreak/>
        <w:t>(c)</w:t>
      </w:r>
      <w:r w:rsidRPr="00DD1DA0">
        <w:tab/>
        <w:t>Prior to start of construction:</w:t>
      </w:r>
    </w:p>
    <w:p w14:paraId="71F7E806" w14:textId="77777777" w:rsidR="003F4F92" w:rsidRPr="00DD1DA0" w:rsidRDefault="003F4F92" w:rsidP="003F4F92">
      <w:pPr>
        <w:pStyle w:val="List"/>
        <w:ind w:left="2160"/>
        <w:rPr>
          <w:szCs w:val="24"/>
        </w:rPr>
      </w:pPr>
      <w:r w:rsidRPr="00DD1DA0">
        <w:rPr>
          <w:szCs w:val="24"/>
        </w:rPr>
        <w:t>(i)</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p w14:paraId="4E8D16EE" w14:textId="77777777" w:rsidR="003F4F92" w:rsidRPr="00DD1DA0" w:rsidRDefault="003F4F92" w:rsidP="003F4F92">
      <w:pPr>
        <w:pStyle w:val="BulletIndent"/>
        <w:numPr>
          <w:ilvl w:val="0"/>
          <w:numId w:val="0"/>
        </w:numPr>
        <w:spacing w:after="240"/>
        <w:ind w:left="1440" w:hanging="720"/>
      </w:pPr>
      <w:r w:rsidRPr="00DD1DA0">
        <w:t>(d)</w:t>
      </w:r>
      <w:r w:rsidRPr="00DD1DA0">
        <w:tab/>
        <w:t xml:space="preserve">Prior to </w:t>
      </w:r>
      <w:r>
        <w:t>the Resource Commissioning Date</w:t>
      </w:r>
      <w:r w:rsidRPr="00DD1DA0">
        <w:t>:</w:t>
      </w:r>
    </w:p>
    <w:p w14:paraId="15B57FE8" w14:textId="77777777" w:rsidR="003F4F92" w:rsidRPr="00DD1DA0" w:rsidRDefault="003F4F92" w:rsidP="003F4F92">
      <w:pPr>
        <w:pStyle w:val="List"/>
        <w:ind w:left="2160"/>
        <w:rPr>
          <w:szCs w:val="24"/>
        </w:rPr>
      </w:pPr>
      <w:r w:rsidRPr="00DD1DA0">
        <w:rPr>
          <w:szCs w:val="24"/>
        </w:rPr>
        <w:t>(i)</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w:t>
      </w:r>
      <w:r w:rsidRPr="00894774">
        <w:rPr>
          <w:szCs w:val="24"/>
        </w:rPr>
        <w:t>Section 6.8.2</w:t>
      </w:r>
      <w:r>
        <w:rPr>
          <w:szCs w:val="24"/>
        </w:rPr>
        <w:t>, Resource Registration Process</w:t>
      </w:r>
      <w:r w:rsidRPr="00DD1DA0">
        <w:rPr>
          <w:szCs w:val="24"/>
        </w:rPr>
        <w:t>;</w:t>
      </w:r>
    </w:p>
    <w:p w14:paraId="6EF899C8" w14:textId="77777777" w:rsidR="003F4F92" w:rsidRPr="00DD1DA0" w:rsidRDefault="003F4F92" w:rsidP="003F4F92">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523077D4" w14:textId="77777777" w:rsidR="003F4F92" w:rsidRPr="00DD1DA0" w:rsidRDefault="003F4F92" w:rsidP="003F4F92">
      <w:pPr>
        <w:pStyle w:val="List"/>
        <w:ind w:left="2160"/>
        <w:rPr>
          <w:szCs w:val="24"/>
        </w:rPr>
      </w:pPr>
      <w:r w:rsidRPr="00DD1DA0">
        <w:rPr>
          <w:szCs w:val="24"/>
        </w:rPr>
        <w:t>(iii)</w:t>
      </w:r>
      <w:r w:rsidRPr="00DD1DA0">
        <w:rPr>
          <w:szCs w:val="24"/>
        </w:rPr>
        <w:tab/>
        <w:t>Proof of meeting ERCOT requirements (reactive, low</w:t>
      </w:r>
      <w:r>
        <w:rPr>
          <w:szCs w:val="24"/>
        </w:rPr>
        <w:t xml:space="preserve"> </w:t>
      </w:r>
      <w:r w:rsidRPr="00DD1DA0">
        <w:rPr>
          <w:szCs w:val="24"/>
        </w:rPr>
        <w:t>Voltage Ride-Through (</w:t>
      </w:r>
      <w:r w:rsidRPr="00B35D2D">
        <w:rPr>
          <w:szCs w:val="24"/>
        </w:rPr>
        <w:t>VRT</w:t>
      </w:r>
      <w:r w:rsidRPr="00DD1DA0">
        <w:rPr>
          <w:szCs w:val="24"/>
        </w:rPr>
        <w:t>) standards, stability models, Power System Stabilizer (</w:t>
      </w:r>
      <w:r w:rsidRPr="00B35D2D">
        <w:rPr>
          <w:szCs w:val="24"/>
        </w:rPr>
        <w:t>PSS</w:t>
      </w:r>
      <w:r w:rsidRPr="00DD1DA0">
        <w:rPr>
          <w:szCs w:val="24"/>
        </w:rPr>
        <w:t>)</w:t>
      </w:r>
      <w:r>
        <w:rPr>
          <w:szCs w:val="24"/>
        </w:rPr>
        <w:t>, Subsynchronous Resonance (</w:t>
      </w:r>
      <w:r w:rsidRPr="00B35D2D">
        <w:rPr>
          <w:szCs w:val="24"/>
        </w:rPr>
        <w:t>SSR</w:t>
      </w:r>
      <w:r>
        <w:rPr>
          <w:szCs w:val="24"/>
        </w:rPr>
        <w:t>) models</w:t>
      </w:r>
      <w:r w:rsidRPr="00DD1DA0">
        <w:rPr>
          <w:szCs w:val="24"/>
        </w:rPr>
        <w:t>)</w:t>
      </w:r>
      <w:r>
        <w:rPr>
          <w:szCs w:val="24"/>
        </w:rPr>
        <w:t>.</w:t>
      </w:r>
    </w:p>
    <w:p w14:paraId="2871E8B1" w14:textId="77777777" w:rsidR="003F4F92" w:rsidRPr="00DD1DA0" w:rsidRDefault="003F4F92" w:rsidP="003F4F92">
      <w:pPr>
        <w:pStyle w:val="BulletIndent"/>
        <w:numPr>
          <w:ilvl w:val="0"/>
          <w:numId w:val="0"/>
        </w:numPr>
        <w:spacing w:after="240"/>
        <w:ind w:left="1440" w:hanging="720"/>
      </w:pPr>
      <w:r w:rsidRPr="00DD1DA0">
        <w:t>(e)</w:t>
      </w:r>
      <w:r w:rsidRPr="00DD1DA0">
        <w:tab/>
        <w:t>During continuing operations:</w:t>
      </w:r>
    </w:p>
    <w:p w14:paraId="34F89EA0" w14:textId="77777777" w:rsidR="003F4F92" w:rsidRDefault="003F4F92" w:rsidP="00F92A25">
      <w:pPr>
        <w:pStyle w:val="List"/>
        <w:ind w:left="2160"/>
        <w:rPr>
          <w:szCs w:val="24"/>
        </w:rPr>
      </w:pPr>
      <w:r w:rsidRPr="00DD1DA0">
        <w:rPr>
          <w:szCs w:val="24"/>
        </w:rPr>
        <w:t>(i)</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p w14:paraId="48955684" w14:textId="77777777" w:rsidR="00DD29C7" w:rsidRDefault="00DD29C7" w:rsidP="00B9560C">
      <w:pPr>
        <w:pStyle w:val="H3"/>
        <w:tabs>
          <w:tab w:val="clear" w:pos="1008"/>
          <w:tab w:val="left" w:pos="1080"/>
        </w:tabs>
        <w:ind w:left="1080" w:hanging="1080"/>
      </w:pPr>
      <w:bookmarkStart w:id="174" w:name="_Toc181432030"/>
      <w:bookmarkStart w:id="175" w:name="_Toc221086141"/>
      <w:bookmarkStart w:id="176" w:name="_Toc257809888"/>
      <w:bookmarkStart w:id="177" w:name="_Toc307384192"/>
      <w:bookmarkStart w:id="178" w:name="_Toc532803591"/>
      <w:bookmarkStart w:id="179" w:name="_Toc23252345"/>
      <w:bookmarkEnd w:id="169"/>
      <w:bookmarkEnd w:id="170"/>
      <w:bookmarkEnd w:id="171"/>
      <w:bookmarkEnd w:id="172"/>
      <w:bookmarkEnd w:id="173"/>
      <w:r w:rsidRPr="00DF4AA8">
        <w:rPr>
          <w:szCs w:val="24"/>
        </w:rPr>
        <w:t>5.7.2</w:t>
      </w:r>
      <w:r w:rsidRPr="00DF4AA8">
        <w:rPr>
          <w:szCs w:val="24"/>
        </w:rPr>
        <w:tab/>
        <w:t>Interconnection Study Fees</w:t>
      </w:r>
      <w:bookmarkEnd w:id="174"/>
      <w:bookmarkEnd w:id="175"/>
      <w:bookmarkEnd w:id="176"/>
      <w:bookmarkEnd w:id="177"/>
      <w:bookmarkEnd w:id="178"/>
      <w:bookmarkEnd w:id="179"/>
    </w:p>
    <w:p w14:paraId="2424E544" w14:textId="77777777" w:rsidR="00AE2F73" w:rsidRDefault="00AE2F73" w:rsidP="00AE2F73">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25.198, Initiating Transmission Service, states in part that the customer requesting transmission service shall be responsible for all costs associated with the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and the FIS.</w:t>
      </w:r>
    </w:p>
    <w:p w14:paraId="367C16FA" w14:textId="77777777" w:rsidR="00965CAA" w:rsidRPr="001F45D5" w:rsidRDefault="00AE2F73" w:rsidP="001F45D5">
      <w:pPr>
        <w:pStyle w:val="BodyTextNumbered"/>
        <w:rPr>
          <w:szCs w:val="24"/>
        </w:rPr>
      </w:pPr>
      <w:r w:rsidRPr="00DF4AA8">
        <w:rPr>
          <w:szCs w:val="24"/>
        </w:rPr>
        <w:t>(2)</w:t>
      </w:r>
      <w:r w:rsidRPr="00DF4AA8">
        <w:rPr>
          <w:szCs w:val="24"/>
        </w:rPr>
        <w:tab/>
      </w:r>
      <w:r>
        <w:rPr>
          <w:szCs w:val="24"/>
        </w:rPr>
        <w:t>All fees payable to ERCOT shall be made via the online RIOO system using Automated Clearing House (ACH) E-Checks or credit card.</w:t>
      </w:r>
      <w:r w:rsidRPr="00DF4AA8" w:rsidDel="00AE2F73">
        <w:rPr>
          <w:szCs w:val="24"/>
        </w:rPr>
        <w:t xml:space="preserve"> </w:t>
      </w:r>
      <w:r w:rsidR="00965CAA" w:rsidRPr="001F45D5" w:rsidDel="00E15CFE">
        <w:rPr>
          <w:szCs w:val="24"/>
        </w:rPr>
        <w:t xml:space="preserve"> </w:t>
      </w:r>
    </w:p>
    <w:p w14:paraId="518A5447" w14:textId="77777777" w:rsidR="00CA4CF9" w:rsidRDefault="002237D8" w:rsidP="0097525C">
      <w:pPr>
        <w:pStyle w:val="H3"/>
        <w:rPr>
          <w:szCs w:val="24"/>
        </w:rPr>
      </w:pPr>
      <w:bookmarkStart w:id="180" w:name="_Toc532803593"/>
      <w:bookmarkStart w:id="181" w:name="_Toc23252346"/>
      <w:bookmarkStart w:id="182" w:name="_Toc181432032"/>
      <w:bookmarkStart w:id="183" w:name="_Toc221086143"/>
      <w:bookmarkStart w:id="184" w:name="_Toc257809890"/>
      <w:bookmarkStart w:id="185" w:name="_Toc307384193"/>
      <w:r>
        <w:rPr>
          <w:szCs w:val="24"/>
        </w:rPr>
        <w:t>5.7.3</w:t>
      </w:r>
      <w:r>
        <w:rPr>
          <w:szCs w:val="24"/>
        </w:rPr>
        <w:tab/>
      </w:r>
      <w:r w:rsidR="00111170">
        <w:rPr>
          <w:szCs w:val="24"/>
        </w:rPr>
        <w:t>Generation Interconnection and Full Interconnection Study Application</w:t>
      </w:r>
      <w:r>
        <w:rPr>
          <w:szCs w:val="24"/>
        </w:rPr>
        <w:t xml:space="preserve"> Fees</w:t>
      </w:r>
      <w:bookmarkEnd w:id="180"/>
      <w:bookmarkEnd w:id="181"/>
    </w:p>
    <w:bookmarkEnd w:id="182"/>
    <w:bookmarkEnd w:id="183"/>
    <w:bookmarkEnd w:id="184"/>
    <w:bookmarkEnd w:id="185"/>
    <w:p w14:paraId="42D0115E" w14:textId="77777777" w:rsidR="00111170" w:rsidRDefault="00111170" w:rsidP="00111170">
      <w:pPr>
        <w:pStyle w:val="BodyTextNumbered"/>
        <w:rPr>
          <w:szCs w:val="24"/>
        </w:rPr>
      </w:pPr>
      <w:r w:rsidRPr="00DF4AA8" w:rsidDel="00111170">
        <w:rPr>
          <w:szCs w:val="24"/>
        </w:rPr>
        <w:t xml:space="preserve"> </w:t>
      </w:r>
      <w:r w:rsidRPr="00DF4AA8">
        <w:rPr>
          <w:szCs w:val="24"/>
        </w:rPr>
        <w:t>(</w:t>
      </w:r>
      <w:r>
        <w:rPr>
          <w:szCs w:val="24"/>
        </w:rPr>
        <w:t>1</w:t>
      </w:r>
      <w:r w:rsidRPr="00DF4AA8">
        <w:rPr>
          <w:szCs w:val="24"/>
        </w:rPr>
        <w:t>)</w:t>
      </w:r>
      <w:r w:rsidRPr="00DF4AA8">
        <w:rPr>
          <w:szCs w:val="24"/>
        </w:rPr>
        <w:tab/>
      </w:r>
      <w:r w:rsidRPr="00AF6B57">
        <w:rPr>
          <w:szCs w:val="24"/>
        </w:rPr>
        <w:t xml:space="preserve">The ERCOT </w:t>
      </w:r>
      <w:r>
        <w:rPr>
          <w:szCs w:val="24"/>
        </w:rPr>
        <w:t>Generation Interconnection Fee</w:t>
      </w:r>
      <w:r w:rsidRPr="00AF6B57">
        <w:rPr>
          <w:szCs w:val="24"/>
        </w:rPr>
        <w:t xml:space="preserve"> is a non-refundable fee associated with each specific interconnection request.  The amount of this fee is listed in the ERCOT Fee Schedule of the Protocols.</w:t>
      </w:r>
      <w:r w:rsidRPr="00DF4AA8">
        <w:rPr>
          <w:szCs w:val="24"/>
        </w:rPr>
        <w:t xml:space="preserve">  </w:t>
      </w:r>
    </w:p>
    <w:p w14:paraId="43371A5D" w14:textId="77777777" w:rsidR="00111170" w:rsidRDefault="00111170" w:rsidP="00111170">
      <w:pPr>
        <w:pStyle w:val="BodyTextNumbered"/>
        <w:ind w:left="1440"/>
        <w:rPr>
          <w:szCs w:val="24"/>
        </w:rPr>
      </w:pPr>
      <w:r>
        <w:rPr>
          <w:szCs w:val="24"/>
        </w:rPr>
        <w:lastRenderedPageBreak/>
        <w:t>(a)</w:t>
      </w:r>
      <w:r>
        <w:rPr>
          <w:szCs w:val="24"/>
        </w:rPr>
        <w:tab/>
      </w:r>
      <w:r w:rsidRPr="00AF6B57">
        <w:rPr>
          <w:szCs w:val="24"/>
        </w:rPr>
        <w:t xml:space="preserve">The appropriate </w:t>
      </w:r>
      <w:r>
        <w:rPr>
          <w:szCs w:val="24"/>
        </w:rPr>
        <w:t xml:space="preserve">Generation Interconnection Fee </w:t>
      </w:r>
      <w:r w:rsidRPr="00AF6B57">
        <w:rPr>
          <w:szCs w:val="24"/>
        </w:rPr>
        <w:t xml:space="preserve">must be remitted for each </w:t>
      </w:r>
      <w:r w:rsidRPr="00DF4AA8">
        <w:rPr>
          <w:szCs w:val="24"/>
        </w:rPr>
        <w:t>GINR</w:t>
      </w:r>
      <w:r w:rsidRPr="00AF6B57">
        <w:rPr>
          <w:szCs w:val="24"/>
        </w:rPr>
        <w:t xml:space="preserve"> (i.e., each individual interconnection location, </w:t>
      </w:r>
      <w:r>
        <w:rPr>
          <w:szCs w:val="24"/>
        </w:rPr>
        <w:t>Commercial Operations Date</w:t>
      </w:r>
      <w:r w:rsidRPr="00AF6B57">
        <w:rPr>
          <w:szCs w:val="24"/>
        </w:rPr>
        <w:t>, and additional Generation Resource capacity at this specific interconnection location) at the time the application is submitted to ERCOT.</w:t>
      </w:r>
    </w:p>
    <w:p w14:paraId="33FB4C1C" w14:textId="4BD2986C" w:rsidR="00111170" w:rsidRDefault="00111170" w:rsidP="00111170">
      <w:pPr>
        <w:pStyle w:val="BodyTextNumbered"/>
        <w:ind w:left="1440"/>
        <w:rPr>
          <w:szCs w:val="24"/>
        </w:rPr>
      </w:pPr>
      <w:r>
        <w:rPr>
          <w:szCs w:val="24"/>
        </w:rPr>
        <w:t>(b)</w:t>
      </w:r>
      <w:r>
        <w:rPr>
          <w:szCs w:val="24"/>
        </w:rPr>
        <w:tab/>
        <w:t xml:space="preserve">The appropriate Generation Interconnection Fee is based upon the MW capacity of the proposed or existing Generation Resource </w:t>
      </w:r>
      <w:r w:rsidR="003F4F92">
        <w:rPr>
          <w:szCs w:val="24"/>
        </w:rPr>
        <w:t xml:space="preserve">or SOG </w:t>
      </w:r>
      <w:r>
        <w:rPr>
          <w:szCs w:val="24"/>
        </w:rPr>
        <w:t>associated with the GINR.</w:t>
      </w:r>
    </w:p>
    <w:p w14:paraId="1BA67182" w14:textId="77777777" w:rsidR="00111170" w:rsidRDefault="00111170" w:rsidP="00B9560C">
      <w:pPr>
        <w:pStyle w:val="BodyTextNumbered"/>
        <w:ind w:left="1440"/>
        <w:rPr>
          <w:szCs w:val="24"/>
        </w:rPr>
      </w:pPr>
      <w:r>
        <w:rPr>
          <w:szCs w:val="24"/>
        </w:rPr>
        <w:t>(c)</w:t>
      </w:r>
      <w:r>
        <w:rPr>
          <w:szCs w:val="24"/>
        </w:rPr>
        <w:tab/>
        <w:t>Any waiver of the requirement for a Security Screening Study as described in Section 5.4.1, Security Screening Study, does not negate the requirement for, nor reduce the amount of, the appropriate Generation Interconnection Fee to be remitted.</w:t>
      </w:r>
    </w:p>
    <w:p w14:paraId="5B5D3E8C" w14:textId="77777777" w:rsidR="002237D8" w:rsidRDefault="002237D8" w:rsidP="00111170">
      <w:pPr>
        <w:pStyle w:val="BodyTextNumbered"/>
        <w:rPr>
          <w:szCs w:val="24"/>
        </w:rPr>
      </w:pPr>
      <w:r>
        <w:rPr>
          <w:szCs w:val="24"/>
        </w:rPr>
        <w:t>(2)</w:t>
      </w:r>
      <w:r>
        <w:rPr>
          <w:szCs w:val="24"/>
        </w:rPr>
        <w:tab/>
      </w:r>
      <w:r w:rsidR="00111170">
        <w:rPr>
          <w:szCs w:val="24"/>
        </w:rPr>
        <w:t>The ERCOT Full Interconnection Study Application Fee is a non-refundable fee paid directly to ERCOT when an FIS is requested.</w:t>
      </w:r>
    </w:p>
    <w:p w14:paraId="23357526" w14:textId="77777777" w:rsidR="00111170" w:rsidRDefault="00111170" w:rsidP="00111170">
      <w:pPr>
        <w:pStyle w:val="BodyTextNumbered"/>
        <w:ind w:left="1440"/>
        <w:rPr>
          <w:szCs w:val="24"/>
        </w:rPr>
      </w:pPr>
      <w:r>
        <w:rPr>
          <w:szCs w:val="24"/>
        </w:rPr>
        <w:t>(a)</w:t>
      </w:r>
      <w:r>
        <w:rPr>
          <w:szCs w:val="24"/>
        </w:rPr>
        <w:tab/>
        <w:t>The amount of this fee is listed in the ERCOT Fee Schedule of the Protocols and is based on either:</w:t>
      </w:r>
    </w:p>
    <w:p w14:paraId="54DC090C" w14:textId="77777777" w:rsidR="00111170" w:rsidRDefault="00111170" w:rsidP="00111170">
      <w:pPr>
        <w:pStyle w:val="BodyTextNumbered"/>
        <w:ind w:left="2160"/>
        <w:rPr>
          <w:szCs w:val="24"/>
        </w:rPr>
      </w:pPr>
      <w:r>
        <w:rPr>
          <w:szCs w:val="24"/>
        </w:rPr>
        <w:t>(i)</w:t>
      </w:r>
      <w:r>
        <w:rPr>
          <w:szCs w:val="24"/>
        </w:rPr>
        <w:tab/>
        <w:t>The MW of additional installed capacity for GINRs not meeting paragraph (1)(b)(ii) of Section 5.1.1, Applicability; or</w:t>
      </w:r>
    </w:p>
    <w:p w14:paraId="1853EDD3" w14:textId="77777777" w:rsidR="00111170" w:rsidRDefault="00111170" w:rsidP="00111170">
      <w:pPr>
        <w:pStyle w:val="BodyTextNumbered"/>
        <w:ind w:left="2160"/>
        <w:rPr>
          <w:szCs w:val="24"/>
        </w:rPr>
      </w:pPr>
      <w:r>
        <w:rPr>
          <w:szCs w:val="24"/>
        </w:rPr>
        <w:t>(ii)</w:t>
      </w:r>
      <w:r>
        <w:rPr>
          <w:szCs w:val="24"/>
        </w:rPr>
        <w:tab/>
        <w:t>Total MW capacity for GINRs meeting paragraph (1)(b)(ii) of Section 5.1.1.</w:t>
      </w:r>
    </w:p>
    <w:p w14:paraId="66D770AC" w14:textId="77777777" w:rsidR="002237D8" w:rsidRDefault="002237D8" w:rsidP="00111170">
      <w:pPr>
        <w:pStyle w:val="BodyTextNumbered"/>
        <w:ind w:left="1440"/>
        <w:rPr>
          <w:szCs w:val="24"/>
        </w:rPr>
      </w:pPr>
      <w:r w:rsidRPr="00DF4AA8">
        <w:rPr>
          <w:szCs w:val="24"/>
        </w:rPr>
        <w:t>(</w:t>
      </w:r>
      <w:r w:rsidR="00111170">
        <w:rPr>
          <w:szCs w:val="24"/>
        </w:rPr>
        <w:t>b</w:t>
      </w:r>
      <w:r w:rsidRPr="00DF4AA8">
        <w:rPr>
          <w:szCs w:val="24"/>
        </w:rPr>
        <w:t>)</w:t>
      </w:r>
      <w:r w:rsidRPr="00DF4AA8">
        <w:rPr>
          <w:szCs w:val="24"/>
        </w:rPr>
        <w:tab/>
      </w:r>
      <w:r w:rsidRPr="00AF6B57">
        <w:rPr>
          <w:szCs w:val="24"/>
        </w:rPr>
        <w:t xml:space="preserve">This fee will reimburse ERCOT for the development of stability software models for each proposed Generation Resource and allow for continually updating current models as new equipment changes are made.  </w:t>
      </w:r>
    </w:p>
    <w:p w14:paraId="720A5916" w14:textId="77777777" w:rsidR="002237D8" w:rsidRPr="00111170" w:rsidRDefault="002237D8" w:rsidP="00111170">
      <w:pPr>
        <w:pStyle w:val="BodyTextNumbered"/>
        <w:ind w:left="1440"/>
        <w:rPr>
          <w:szCs w:val="24"/>
        </w:rPr>
      </w:pPr>
      <w:r w:rsidRPr="00DF4AA8">
        <w:rPr>
          <w:szCs w:val="24"/>
        </w:rPr>
        <w:t>(</w:t>
      </w:r>
      <w:r w:rsidR="00111170">
        <w:rPr>
          <w:szCs w:val="24"/>
        </w:rPr>
        <w:t>c</w:t>
      </w:r>
      <w:r w:rsidRPr="00DF4AA8">
        <w:rPr>
          <w:szCs w:val="24"/>
        </w:rPr>
        <w:t>)</w:t>
      </w:r>
      <w:r w:rsidRPr="00DF4AA8">
        <w:rPr>
          <w:szCs w:val="24"/>
        </w:rPr>
        <w:tab/>
      </w:r>
      <w:r w:rsidRPr="00AF6B57">
        <w:rPr>
          <w:szCs w:val="24"/>
        </w:rPr>
        <w:t xml:space="preserve">Payment of </w:t>
      </w:r>
      <w:r w:rsidR="00111170">
        <w:rPr>
          <w:szCs w:val="24"/>
        </w:rPr>
        <w:t>this fee</w:t>
      </w:r>
      <w:r w:rsidRPr="00AF6B57">
        <w:rPr>
          <w:szCs w:val="24"/>
        </w:rPr>
        <w:t xml:space="preserve"> to ERCOT does not release </w:t>
      </w:r>
      <w:r w:rsidRPr="00DF4AA8">
        <w:rPr>
          <w:szCs w:val="24"/>
        </w:rPr>
        <w:t>an</w:t>
      </w:r>
      <w:r w:rsidRPr="00AF6B57">
        <w:rPr>
          <w:szCs w:val="24"/>
        </w:rPr>
        <w:t xml:space="preserve"> </w:t>
      </w:r>
      <w:r w:rsidRPr="00DF4AA8">
        <w:rPr>
          <w:szCs w:val="24"/>
        </w:rPr>
        <w:t>IE</w:t>
      </w:r>
      <w:r w:rsidRPr="00AF6B57">
        <w:rPr>
          <w:szCs w:val="24"/>
        </w:rPr>
        <w:t xml:space="preserve"> from </w:t>
      </w:r>
      <w:r w:rsidRPr="00DF4AA8">
        <w:rPr>
          <w:szCs w:val="24"/>
        </w:rPr>
        <w:t>its</w:t>
      </w:r>
      <w:r w:rsidRPr="00AF6B57">
        <w:rPr>
          <w:szCs w:val="24"/>
        </w:rPr>
        <w:t xml:space="preserve"> obligation to provide ERCOT accurate and appropriate stability software models and data (including load</w:t>
      </w:r>
      <w:r w:rsidRPr="00DF4AA8">
        <w:rPr>
          <w:szCs w:val="24"/>
        </w:rPr>
        <w:t xml:space="preserve"> data</w:t>
      </w:r>
      <w:r w:rsidRPr="00AF6B57">
        <w:rPr>
          <w:szCs w:val="24"/>
        </w:rPr>
        <w:t xml:space="preserve">) for each of </w:t>
      </w:r>
      <w:r w:rsidRPr="00DF4AA8">
        <w:rPr>
          <w:szCs w:val="24"/>
        </w:rPr>
        <w:t>its</w:t>
      </w:r>
      <w:r w:rsidRPr="00AF6B57">
        <w:rPr>
          <w:szCs w:val="24"/>
        </w:rPr>
        <w:t xml:space="preserve"> proposed generation plants. </w:t>
      </w:r>
      <w:r w:rsidRPr="00111170" w:rsidDel="00E15CFE">
        <w:rPr>
          <w:szCs w:val="24"/>
        </w:rPr>
        <w:t xml:space="preserve"> </w:t>
      </w:r>
    </w:p>
    <w:p w14:paraId="1208A2B2" w14:textId="77777777" w:rsidR="00DD29C7" w:rsidRDefault="00DD29C7" w:rsidP="00DD29C7">
      <w:pPr>
        <w:pStyle w:val="H3"/>
        <w:tabs>
          <w:tab w:val="clear" w:pos="1008"/>
          <w:tab w:val="left" w:pos="1080"/>
        </w:tabs>
        <w:ind w:left="1080" w:hanging="1080"/>
      </w:pPr>
      <w:bookmarkStart w:id="186" w:name="_Toc181432033"/>
      <w:bookmarkStart w:id="187" w:name="_Toc221086144"/>
      <w:bookmarkStart w:id="188" w:name="_Toc257809891"/>
      <w:bookmarkStart w:id="189" w:name="_Toc307384194"/>
      <w:bookmarkStart w:id="190" w:name="_Toc532803594"/>
      <w:bookmarkStart w:id="191" w:name="_Toc23252347"/>
      <w:r w:rsidRPr="00DF4AA8">
        <w:rPr>
          <w:szCs w:val="24"/>
        </w:rPr>
        <w:t>5.7.4</w:t>
      </w:r>
      <w:r w:rsidRPr="00DF4AA8">
        <w:rPr>
          <w:szCs w:val="24"/>
        </w:rPr>
        <w:tab/>
        <w:t>Full Interconnection Study Fee/Cost</w:t>
      </w:r>
      <w:bookmarkEnd w:id="186"/>
      <w:bookmarkEnd w:id="187"/>
      <w:bookmarkEnd w:id="188"/>
      <w:bookmarkEnd w:id="189"/>
      <w:bookmarkEnd w:id="190"/>
      <w:bookmarkEnd w:id="191"/>
      <w:r w:rsidRPr="00DF4AA8">
        <w:rPr>
          <w:szCs w:val="24"/>
        </w:rPr>
        <w:t xml:space="preserve"> </w:t>
      </w:r>
    </w:p>
    <w:p w14:paraId="70564A52"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fee/cost shall be paid directly to the TSP(s) completing the studies associated with the FIS by the </w:t>
      </w:r>
      <w:r w:rsidRPr="00DF4AA8">
        <w:rPr>
          <w:szCs w:val="24"/>
        </w:rPr>
        <w:t>IE</w:t>
      </w:r>
      <w:r w:rsidRPr="00AF6B57">
        <w:rPr>
          <w:szCs w:val="24"/>
        </w:rPr>
        <w:t xml:space="preserve">.  The fee/cost will be agreed on and specified in the study scope agreement.  The TSP(s) shall directly invoice the </w:t>
      </w:r>
      <w:r w:rsidRPr="00DF4AA8">
        <w:rPr>
          <w:szCs w:val="24"/>
        </w:rPr>
        <w:t>IE</w:t>
      </w:r>
      <w:r w:rsidRPr="00AF6B57">
        <w:rPr>
          <w:szCs w:val="24"/>
        </w:rPr>
        <w:t xml:space="preserve"> for the reasonable costs associated with undertaking and completing the FIS.</w:t>
      </w:r>
    </w:p>
    <w:p w14:paraId="396E2CD1"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ERCOT recommends that the Generation Resource and the TSP provide for a payment methodology and </w:t>
      </w:r>
      <w:r w:rsidRPr="00DF4AA8">
        <w:rPr>
          <w:szCs w:val="24"/>
        </w:rPr>
        <w:t xml:space="preserve">include a </w:t>
      </w:r>
      <w:r w:rsidRPr="00AF6B57">
        <w:rPr>
          <w:szCs w:val="24"/>
        </w:rPr>
        <w:t>cancellation provision in the FIS scope agreement.</w:t>
      </w:r>
    </w:p>
    <w:p w14:paraId="52BA1FAC" w14:textId="77777777" w:rsidR="008F5D85" w:rsidRPr="001F45D5" w:rsidRDefault="00DD29C7" w:rsidP="008F5D85">
      <w:pPr>
        <w:pStyle w:val="BodyTextNumbered"/>
        <w:rPr>
          <w:szCs w:val="24"/>
        </w:rPr>
      </w:pPr>
      <w:r w:rsidRPr="00DF4AA8">
        <w:rPr>
          <w:szCs w:val="24"/>
        </w:rPr>
        <w:t>(3)</w:t>
      </w:r>
      <w:r w:rsidRPr="00DF4AA8">
        <w:rPr>
          <w:szCs w:val="24"/>
        </w:rPr>
        <w:tab/>
      </w:r>
      <w:r w:rsidR="00B354DA" w:rsidRPr="00AF6B57">
        <w:rPr>
          <w:szCs w:val="24"/>
        </w:rPr>
        <w:t xml:space="preserve">If the </w:t>
      </w:r>
      <w:r w:rsidR="00B354DA" w:rsidRPr="00DF4AA8">
        <w:rPr>
          <w:szCs w:val="24"/>
        </w:rPr>
        <w:t>IE</w:t>
      </w:r>
      <w:r w:rsidR="00B354DA" w:rsidRPr="00AF6B57">
        <w:rPr>
          <w:szCs w:val="24"/>
        </w:rPr>
        <w:t xml:space="preserve"> cancels the proposed Generation Resource </w:t>
      </w:r>
      <w:r w:rsidR="00B354DA">
        <w:rPr>
          <w:szCs w:val="24"/>
        </w:rPr>
        <w:t xml:space="preserve">via the online RIOO system </w:t>
      </w:r>
      <w:r w:rsidR="00B354DA" w:rsidRPr="00AF6B57">
        <w:rPr>
          <w:szCs w:val="24"/>
        </w:rPr>
        <w:t xml:space="preserve">during the term of the FIS, the </w:t>
      </w:r>
      <w:r w:rsidR="00B354DA">
        <w:rPr>
          <w:szCs w:val="24"/>
        </w:rPr>
        <w:t>online RIOO system will</w:t>
      </w:r>
      <w:r w:rsidR="00B354DA" w:rsidRPr="00AF6B57">
        <w:rPr>
          <w:szCs w:val="24"/>
        </w:rPr>
        <w:t xml:space="preserve"> immediately notify ERCOT and TSP</w:t>
      </w:r>
      <w:r w:rsidR="00B354DA">
        <w:rPr>
          <w:szCs w:val="24"/>
        </w:rPr>
        <w:t>s</w:t>
      </w:r>
      <w:r w:rsidR="00B354DA" w:rsidRPr="00AF6B57">
        <w:rPr>
          <w:szCs w:val="24"/>
        </w:rPr>
        <w:t>.</w:t>
      </w:r>
    </w:p>
    <w:p w14:paraId="495DE9D8" w14:textId="77777777" w:rsidR="00DD29C7" w:rsidRDefault="00DD29C7" w:rsidP="00B354DA">
      <w:pPr>
        <w:pStyle w:val="BodyTextNumbered"/>
        <w:rPr>
          <w:szCs w:val="24"/>
        </w:rPr>
      </w:pPr>
      <w:r w:rsidRPr="00DF4AA8">
        <w:rPr>
          <w:szCs w:val="24"/>
        </w:rPr>
        <w:lastRenderedPageBreak/>
        <w:t>(4)</w:t>
      </w:r>
      <w:r w:rsidRPr="00DF4AA8">
        <w:rPr>
          <w:szCs w:val="24"/>
        </w:rPr>
        <w:tab/>
      </w:r>
      <w:r w:rsidRPr="00AF6B57">
        <w:rPr>
          <w:szCs w:val="24"/>
        </w:rPr>
        <w:t xml:space="preserve">The </w:t>
      </w:r>
      <w:r w:rsidRPr="00DF4AA8">
        <w:rPr>
          <w:szCs w:val="24"/>
        </w:rPr>
        <w:t>IE</w:t>
      </w:r>
      <w:r w:rsidRPr="00AF6B57">
        <w:rPr>
          <w:szCs w:val="24"/>
        </w:rPr>
        <w:t xml:space="preserve"> is responsible for all costs associated with any work performed or non-cancelable commitments made prior to notifying ERCOT and the TSP(s) of the termination date of the project.  ERCOT highly recommends the TSP(s) receive the study fee before proceeding with work.</w:t>
      </w:r>
    </w:p>
    <w:p w14:paraId="32E0CD93" w14:textId="77777777" w:rsidR="00DD29C7" w:rsidRDefault="00DD29C7" w:rsidP="00DD29C7">
      <w:pPr>
        <w:pStyle w:val="H3"/>
        <w:tabs>
          <w:tab w:val="clear" w:pos="1008"/>
          <w:tab w:val="left" w:pos="1080"/>
        </w:tabs>
        <w:ind w:left="1080" w:hanging="1080"/>
      </w:pPr>
      <w:bookmarkStart w:id="192" w:name="_Toc181432034"/>
      <w:bookmarkStart w:id="193" w:name="_Toc221086145"/>
      <w:bookmarkStart w:id="194" w:name="_Toc257809892"/>
      <w:bookmarkStart w:id="195" w:name="_Toc307384195"/>
      <w:bookmarkStart w:id="196" w:name="_Toc532803595"/>
      <w:bookmarkStart w:id="197" w:name="_Toc23252348"/>
      <w:r w:rsidRPr="00DF4AA8">
        <w:rPr>
          <w:szCs w:val="24"/>
        </w:rPr>
        <w:t>5.7.5</w:t>
      </w:r>
      <w:r w:rsidRPr="00DF4AA8">
        <w:rPr>
          <w:szCs w:val="24"/>
        </w:rPr>
        <w:tab/>
        <w:t>Interconnection Process Timetables</w:t>
      </w:r>
      <w:bookmarkEnd w:id="192"/>
      <w:bookmarkEnd w:id="193"/>
      <w:bookmarkEnd w:id="194"/>
      <w:bookmarkEnd w:id="195"/>
      <w:bookmarkEnd w:id="196"/>
      <w:bookmarkEnd w:id="197"/>
    </w:p>
    <w:p w14:paraId="753B4C87" w14:textId="77777777" w:rsidR="00DD29C7" w:rsidRDefault="00DD29C7" w:rsidP="00DD29C7">
      <w:pPr>
        <w:pStyle w:val="BodyTextNumbered"/>
        <w:rPr>
          <w:szCs w:val="24"/>
        </w:rPr>
      </w:pPr>
      <w:r w:rsidRPr="00DF4AA8">
        <w:rPr>
          <w:szCs w:val="24"/>
        </w:rPr>
        <w:t>(1)</w:t>
      </w:r>
      <w:r w:rsidRPr="00DF4AA8">
        <w:rPr>
          <w:szCs w:val="24"/>
        </w:rPr>
        <w:tab/>
      </w:r>
      <w:r w:rsidRPr="00AF6B57">
        <w:rPr>
          <w:szCs w:val="24"/>
        </w:rPr>
        <w:t>P.U.C. S</w:t>
      </w:r>
      <w:r w:rsidRPr="00AF6B57">
        <w:rPr>
          <w:smallCaps/>
          <w:szCs w:val="24"/>
        </w:rPr>
        <w:t>ubst</w:t>
      </w:r>
      <w:r w:rsidRPr="00AF6B57">
        <w:rPr>
          <w:szCs w:val="24"/>
        </w:rPr>
        <w:t>. R</w:t>
      </w:r>
      <w:r w:rsidRPr="00DF4AA8">
        <w:rPr>
          <w:szCs w:val="24"/>
        </w:rPr>
        <w:t>.</w:t>
      </w:r>
      <w:r w:rsidRPr="00AF6B57">
        <w:rPr>
          <w:szCs w:val="24"/>
        </w:rPr>
        <w:t xml:space="preserve"> </w:t>
      </w:r>
      <w:bookmarkStart w:id="198" w:name="OLE_LINK3"/>
      <w:r w:rsidRPr="00AF6B57">
        <w:rPr>
          <w:szCs w:val="24"/>
        </w:rPr>
        <w:t>25.198</w:t>
      </w:r>
      <w:r w:rsidRPr="00DF4AA8">
        <w:rPr>
          <w:szCs w:val="24"/>
        </w:rPr>
        <w:t>, Initiating Transmission Service,</w:t>
      </w:r>
      <w:r w:rsidRPr="00AF6B57">
        <w:rPr>
          <w:szCs w:val="24"/>
        </w:rPr>
        <w:t xml:space="preserve"> </w:t>
      </w:r>
      <w:bookmarkEnd w:id="198"/>
      <w:r w:rsidRPr="00AF6B57">
        <w:rPr>
          <w:szCs w:val="24"/>
        </w:rPr>
        <w:t xml:space="preserve">provides deadlines for ERCOT and TSP(s) to complete and report on the required interconnection studies provided that the </w:t>
      </w:r>
      <w:r w:rsidRPr="00DF4AA8">
        <w:rPr>
          <w:szCs w:val="24"/>
        </w:rPr>
        <w:t>IE</w:t>
      </w:r>
      <w:r w:rsidRPr="00AF6B57">
        <w:rPr>
          <w:szCs w:val="24"/>
        </w:rPr>
        <w:t xml:space="preserve"> submits all required data and appropriate fee(s).  Therefore, the </w:t>
      </w:r>
      <w:r w:rsidRPr="00DF4AA8">
        <w:rPr>
          <w:szCs w:val="24"/>
        </w:rPr>
        <w:t>IE</w:t>
      </w:r>
      <w:r w:rsidRPr="00AF6B57">
        <w:rPr>
          <w:szCs w:val="24"/>
        </w:rPr>
        <w:t xml:space="preserve"> </w:t>
      </w:r>
      <w:r w:rsidRPr="00DF4AA8">
        <w:rPr>
          <w:szCs w:val="24"/>
        </w:rPr>
        <w:t xml:space="preserve">must </w:t>
      </w:r>
      <w:r w:rsidRPr="00AF6B57">
        <w:rPr>
          <w:szCs w:val="24"/>
        </w:rPr>
        <w:t xml:space="preserve">ensure that ERCOT and the TSP(s) performing these studies receive all required data in order to establish reasonable study models and assumptions that provide meaningful results and recommendations for interconnecting the proposed generating project. </w:t>
      </w:r>
    </w:p>
    <w:p w14:paraId="7EF3C5DC" w14:textId="77777777"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Because the FIS is generally the critical path item in the GINR process, ERCOT recommends that a timetable for the FIS be developed and included in the study scope agreement.  In addition, major improvements to the transmission system resulting from interconnection requests should be identified as early in the process as possible so project validity can be considered before the parties go forward with extensive interconnection studies.  Once the FIS is underway, the parties may determine </w:t>
      </w:r>
      <w:r w:rsidRPr="00DF4AA8">
        <w:rPr>
          <w:szCs w:val="24"/>
        </w:rPr>
        <w:t>whether</w:t>
      </w:r>
      <w:r w:rsidRPr="00AF6B57">
        <w:rPr>
          <w:szCs w:val="24"/>
        </w:rPr>
        <w:t xml:space="preserve"> an adjustment to the original estimated completion date is necessary.  Should </w:t>
      </w:r>
      <w:r w:rsidRPr="00DF4AA8">
        <w:rPr>
          <w:szCs w:val="24"/>
        </w:rPr>
        <w:t>a</w:t>
      </w:r>
      <w:r w:rsidRPr="00AF6B57">
        <w:rPr>
          <w:szCs w:val="24"/>
        </w:rPr>
        <w:t xml:space="preserve"> schedule adjustment become necessary, the parties </w:t>
      </w:r>
      <w:r w:rsidRPr="00DF4AA8">
        <w:rPr>
          <w:szCs w:val="24"/>
        </w:rPr>
        <w:t>must</w:t>
      </w:r>
      <w:r w:rsidRPr="00AF6B57">
        <w:rPr>
          <w:szCs w:val="24"/>
        </w:rPr>
        <w:t xml:space="preserve"> provide </w:t>
      </w:r>
      <w:r w:rsidRPr="00DF4AA8">
        <w:rPr>
          <w:szCs w:val="24"/>
        </w:rPr>
        <w:t>N</w:t>
      </w:r>
      <w:r w:rsidRPr="00AF6B57">
        <w:rPr>
          <w:szCs w:val="24"/>
        </w:rPr>
        <w:t>otice to ERCOT and the TSP(s) as soon as practicable, indicating the revised expected completion date.</w:t>
      </w:r>
    </w:p>
    <w:p w14:paraId="68FA7BA3" w14:textId="77777777" w:rsidR="007759FB" w:rsidRDefault="007759FB" w:rsidP="007759FB">
      <w:pPr>
        <w:pStyle w:val="BodyTextNumbered"/>
        <w:rPr>
          <w:szCs w:val="24"/>
        </w:rPr>
      </w:pPr>
      <w:r w:rsidRPr="00DF4AA8">
        <w:rPr>
          <w:szCs w:val="24"/>
        </w:rPr>
        <w:t>(3)</w:t>
      </w:r>
      <w:r w:rsidRPr="00DF4AA8">
        <w:rPr>
          <w:szCs w:val="24"/>
        </w:rPr>
        <w:tab/>
      </w:r>
      <w:r w:rsidRPr="00AF6B57">
        <w:rPr>
          <w:szCs w:val="24"/>
        </w:rPr>
        <w:t>The following timetable complies with P.U.C. S</w:t>
      </w:r>
      <w:r w:rsidRPr="00AF6B57">
        <w:rPr>
          <w:smallCaps/>
          <w:szCs w:val="24"/>
        </w:rPr>
        <w:t>ubst</w:t>
      </w:r>
      <w:r w:rsidRPr="00AF6B57">
        <w:rPr>
          <w:szCs w:val="24"/>
        </w:rPr>
        <w:t>. R</w:t>
      </w:r>
      <w:r>
        <w:rPr>
          <w:szCs w:val="24"/>
        </w:rPr>
        <w:t>.</w:t>
      </w:r>
      <w:r w:rsidRPr="00AF6B57">
        <w:rPr>
          <w:szCs w:val="24"/>
        </w:rPr>
        <w:t xml:space="preserve"> 25.198.  It is intended to serve as a guideline only and the times stated are not requirements unless stated elsewhere in this section. </w:t>
      </w:r>
      <w:r w:rsidRPr="00DF4AA8">
        <w:rPr>
          <w:szCs w:val="24"/>
        </w:rPr>
        <w:t xml:space="preserve"> </w:t>
      </w:r>
      <w:r w:rsidRPr="00AF6B57">
        <w:rPr>
          <w:szCs w:val="24"/>
        </w:rPr>
        <w:t xml:space="preserve">If the number of days shown is less than 30, these are Business Days; if </w:t>
      </w:r>
      <w:r w:rsidRPr="00DF4AA8">
        <w:rPr>
          <w:szCs w:val="24"/>
        </w:rPr>
        <w:t xml:space="preserve">the number of days shown is </w:t>
      </w:r>
      <w:r w:rsidRPr="00AF6B57">
        <w:rPr>
          <w:szCs w:val="24"/>
        </w:rPr>
        <w:t>30 days</w:t>
      </w:r>
      <w:r w:rsidRPr="00DF4AA8">
        <w:rPr>
          <w:szCs w:val="24"/>
        </w:rPr>
        <w:t xml:space="preserve"> or more</w:t>
      </w:r>
      <w:r w:rsidRPr="00AF6B57">
        <w:rPr>
          <w:szCs w:val="24"/>
        </w:rPr>
        <w:t>, these are calendar days.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3111"/>
        <w:gridCol w:w="3100"/>
      </w:tblGrid>
      <w:tr w:rsidR="007759FB" w:rsidRPr="00DF4AA8" w14:paraId="3044C359" w14:textId="77777777" w:rsidTr="00AB1475">
        <w:trPr>
          <w:tblHeader/>
          <w:jc w:val="center"/>
        </w:trPr>
        <w:tc>
          <w:tcPr>
            <w:tcW w:w="3192" w:type="dxa"/>
            <w:vAlign w:val="center"/>
          </w:tcPr>
          <w:p w14:paraId="6C65F9A6" w14:textId="77777777" w:rsidR="007759FB" w:rsidRPr="00DF4AA8" w:rsidRDefault="007759FB" w:rsidP="00AB1475">
            <w:pPr>
              <w:jc w:val="center"/>
              <w:rPr>
                <w:rFonts w:eastAsia="Calibri"/>
              </w:rPr>
            </w:pPr>
            <w:r w:rsidRPr="00DF4AA8">
              <w:rPr>
                <w:rFonts w:eastAsia="Calibri"/>
              </w:rPr>
              <w:t>Task</w:t>
            </w:r>
          </w:p>
        </w:tc>
        <w:tc>
          <w:tcPr>
            <w:tcW w:w="3192" w:type="dxa"/>
            <w:vAlign w:val="center"/>
          </w:tcPr>
          <w:p w14:paraId="1F27428D" w14:textId="77777777" w:rsidR="007759FB" w:rsidRPr="00DF4AA8" w:rsidRDefault="007759FB" w:rsidP="00AB1475">
            <w:pPr>
              <w:jc w:val="center"/>
              <w:rPr>
                <w:rFonts w:eastAsia="Calibri"/>
              </w:rPr>
            </w:pPr>
            <w:r w:rsidRPr="00DF4AA8">
              <w:rPr>
                <w:rFonts w:eastAsia="Calibri"/>
              </w:rPr>
              <w:t>Responsible Entity</w:t>
            </w:r>
          </w:p>
        </w:tc>
        <w:tc>
          <w:tcPr>
            <w:tcW w:w="3192" w:type="dxa"/>
            <w:vAlign w:val="center"/>
          </w:tcPr>
          <w:p w14:paraId="4030EEC5" w14:textId="77777777" w:rsidR="007759FB" w:rsidRPr="00DF4AA8" w:rsidRDefault="007759FB" w:rsidP="00AB1475">
            <w:pPr>
              <w:jc w:val="center"/>
              <w:rPr>
                <w:rFonts w:eastAsia="Calibri"/>
              </w:rPr>
            </w:pPr>
            <w:r w:rsidRPr="00DF4AA8">
              <w:rPr>
                <w:rFonts w:eastAsia="Calibri"/>
              </w:rPr>
              <w:t xml:space="preserve">Time Required to Complete </w:t>
            </w:r>
          </w:p>
        </w:tc>
      </w:tr>
      <w:tr w:rsidR="007759FB" w:rsidRPr="00DF4AA8" w14:paraId="1DF8A0C1" w14:textId="77777777" w:rsidTr="00AB1475">
        <w:trPr>
          <w:jc w:val="center"/>
        </w:trPr>
        <w:tc>
          <w:tcPr>
            <w:tcW w:w="3192" w:type="dxa"/>
            <w:vAlign w:val="center"/>
          </w:tcPr>
          <w:p w14:paraId="5907079F" w14:textId="77777777" w:rsidR="007759FB" w:rsidRPr="00DF4AA8" w:rsidRDefault="007759FB" w:rsidP="00AB1475">
            <w:pPr>
              <w:rPr>
                <w:rFonts w:eastAsia="Calibri"/>
              </w:rPr>
            </w:pPr>
            <w:r w:rsidRPr="00DF4AA8">
              <w:rPr>
                <w:rFonts w:eastAsia="Calibri"/>
              </w:rPr>
              <w:t>Acknowledgement of GINR</w:t>
            </w:r>
            <w:r>
              <w:rPr>
                <w:rFonts w:eastAsia="Calibri"/>
              </w:rPr>
              <w:t xml:space="preserve"> Application</w:t>
            </w:r>
          </w:p>
        </w:tc>
        <w:tc>
          <w:tcPr>
            <w:tcW w:w="3192" w:type="dxa"/>
            <w:vAlign w:val="center"/>
          </w:tcPr>
          <w:p w14:paraId="7DBC33E0"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381F25C4" w14:textId="77777777" w:rsidR="007759FB" w:rsidRPr="00DF4AA8" w:rsidRDefault="007759FB" w:rsidP="00AB1475">
            <w:pPr>
              <w:jc w:val="center"/>
              <w:rPr>
                <w:rFonts w:eastAsia="Calibri"/>
              </w:rPr>
            </w:pPr>
            <w:r w:rsidRPr="00DF4AA8">
              <w:rPr>
                <w:rFonts w:eastAsia="Calibri"/>
              </w:rPr>
              <w:t>1 to 10</w:t>
            </w:r>
            <w:r>
              <w:rPr>
                <w:rFonts w:eastAsia="Calibri"/>
              </w:rPr>
              <w:t xml:space="preserve"> Business Days</w:t>
            </w:r>
          </w:p>
        </w:tc>
      </w:tr>
      <w:tr w:rsidR="007759FB" w:rsidRPr="00DF4AA8" w14:paraId="3DB93CEC" w14:textId="77777777" w:rsidTr="00AB1475">
        <w:trPr>
          <w:jc w:val="center"/>
        </w:trPr>
        <w:tc>
          <w:tcPr>
            <w:tcW w:w="3192" w:type="dxa"/>
            <w:vAlign w:val="center"/>
          </w:tcPr>
          <w:p w14:paraId="663BC9B4" w14:textId="77777777" w:rsidR="007759FB" w:rsidRPr="00DF4AA8" w:rsidRDefault="007759FB" w:rsidP="00AB1475">
            <w:pPr>
              <w:rPr>
                <w:rFonts w:eastAsia="Calibri"/>
              </w:rPr>
            </w:pPr>
            <w:r w:rsidRPr="00DF4AA8">
              <w:rPr>
                <w:rFonts w:eastAsia="Calibri"/>
              </w:rPr>
              <w:t>Notification of Additional Information Needed to Complete Application</w:t>
            </w:r>
          </w:p>
        </w:tc>
        <w:tc>
          <w:tcPr>
            <w:tcW w:w="3192" w:type="dxa"/>
            <w:vAlign w:val="center"/>
          </w:tcPr>
          <w:p w14:paraId="1EB5E412"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42FB4CAC" w14:textId="77777777" w:rsidR="007759FB" w:rsidRPr="00DF4AA8" w:rsidRDefault="007759FB" w:rsidP="00AB1475">
            <w:pPr>
              <w:jc w:val="center"/>
              <w:rPr>
                <w:rFonts w:eastAsia="Calibri"/>
              </w:rPr>
            </w:pPr>
            <w:r w:rsidRPr="00DF4AA8">
              <w:rPr>
                <w:rFonts w:eastAsia="Calibri"/>
              </w:rPr>
              <w:t>1 to 1</w:t>
            </w:r>
            <w:r>
              <w:rPr>
                <w:rFonts w:eastAsia="Calibri"/>
              </w:rPr>
              <w:t>0 Business Days</w:t>
            </w:r>
          </w:p>
        </w:tc>
      </w:tr>
      <w:tr w:rsidR="007759FB" w:rsidRPr="00DF4AA8" w14:paraId="3CBAAE69" w14:textId="77777777" w:rsidTr="00AB1475">
        <w:trPr>
          <w:jc w:val="center"/>
        </w:trPr>
        <w:tc>
          <w:tcPr>
            <w:tcW w:w="3192" w:type="dxa"/>
            <w:vAlign w:val="center"/>
          </w:tcPr>
          <w:p w14:paraId="06630CCB" w14:textId="77777777" w:rsidR="007759FB" w:rsidRPr="00DF4AA8" w:rsidRDefault="007759FB" w:rsidP="00AB1475">
            <w:pPr>
              <w:rPr>
                <w:rFonts w:eastAsia="Calibri"/>
              </w:rPr>
            </w:pPr>
            <w:r w:rsidRPr="00DF4AA8">
              <w:rPr>
                <w:rFonts w:eastAsia="Calibri"/>
              </w:rPr>
              <w:t>Perform Security Screening Study (after application is deemed complete)</w:t>
            </w:r>
          </w:p>
        </w:tc>
        <w:tc>
          <w:tcPr>
            <w:tcW w:w="3192" w:type="dxa"/>
            <w:vAlign w:val="center"/>
          </w:tcPr>
          <w:p w14:paraId="20EE802B" w14:textId="77777777" w:rsidR="007759FB" w:rsidRPr="00DF4AA8" w:rsidRDefault="007759FB" w:rsidP="00AB1475">
            <w:pPr>
              <w:jc w:val="center"/>
              <w:rPr>
                <w:rFonts w:eastAsia="Calibri"/>
              </w:rPr>
            </w:pPr>
            <w:r w:rsidRPr="00DF4AA8">
              <w:rPr>
                <w:rFonts w:eastAsia="Calibri"/>
              </w:rPr>
              <w:t>ERCOT</w:t>
            </w:r>
          </w:p>
        </w:tc>
        <w:tc>
          <w:tcPr>
            <w:tcW w:w="3192" w:type="dxa"/>
            <w:vAlign w:val="center"/>
          </w:tcPr>
          <w:p w14:paraId="78B7C2D7"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567E3B35" w14:textId="77777777" w:rsidTr="00AB1475">
        <w:trPr>
          <w:jc w:val="center"/>
        </w:trPr>
        <w:tc>
          <w:tcPr>
            <w:tcW w:w="3192" w:type="dxa"/>
            <w:vAlign w:val="center"/>
          </w:tcPr>
          <w:p w14:paraId="60C1D92B" w14:textId="77777777" w:rsidR="007759FB" w:rsidRPr="00DF4AA8" w:rsidRDefault="007759FB" w:rsidP="00AB1475">
            <w:pPr>
              <w:rPr>
                <w:rFonts w:eastAsia="Calibri"/>
              </w:rPr>
            </w:pPr>
            <w:r w:rsidRPr="00DF4AA8">
              <w:rPr>
                <w:rFonts w:eastAsia="Calibri"/>
              </w:rPr>
              <w:t>Decision to Pursue FIS (following issuance of Security Screening Study by ERCOT)</w:t>
            </w:r>
          </w:p>
        </w:tc>
        <w:tc>
          <w:tcPr>
            <w:tcW w:w="3192" w:type="dxa"/>
            <w:vAlign w:val="center"/>
          </w:tcPr>
          <w:p w14:paraId="07B53D76" w14:textId="77777777" w:rsidR="007759FB" w:rsidRPr="00DF4AA8" w:rsidRDefault="007759FB" w:rsidP="00AB1475">
            <w:pPr>
              <w:jc w:val="center"/>
              <w:rPr>
                <w:rFonts w:eastAsia="Calibri"/>
              </w:rPr>
            </w:pPr>
            <w:r w:rsidRPr="00DF4AA8">
              <w:rPr>
                <w:rFonts w:eastAsia="Calibri"/>
              </w:rPr>
              <w:t>IE</w:t>
            </w:r>
          </w:p>
        </w:tc>
        <w:tc>
          <w:tcPr>
            <w:tcW w:w="3192" w:type="dxa"/>
            <w:vAlign w:val="center"/>
          </w:tcPr>
          <w:p w14:paraId="4F038E7D" w14:textId="77777777" w:rsidR="007759FB" w:rsidRPr="00DF4AA8" w:rsidRDefault="007759FB" w:rsidP="00AB1475">
            <w:pPr>
              <w:jc w:val="center"/>
              <w:rPr>
                <w:rFonts w:eastAsia="Calibri"/>
              </w:rPr>
            </w:pPr>
            <w:r w:rsidRPr="00DF4AA8">
              <w:rPr>
                <w:rFonts w:eastAsia="Calibri"/>
              </w:rPr>
              <w:t>Up to 180</w:t>
            </w:r>
            <w:r>
              <w:rPr>
                <w:rFonts w:eastAsia="Calibri"/>
              </w:rPr>
              <w:t xml:space="preserve"> days</w:t>
            </w:r>
          </w:p>
        </w:tc>
      </w:tr>
      <w:tr w:rsidR="007759FB" w:rsidRPr="00DF4AA8" w14:paraId="0C8F8F8C" w14:textId="77777777" w:rsidTr="00AB1475">
        <w:trPr>
          <w:jc w:val="center"/>
        </w:trPr>
        <w:tc>
          <w:tcPr>
            <w:tcW w:w="3192" w:type="dxa"/>
            <w:vAlign w:val="center"/>
          </w:tcPr>
          <w:p w14:paraId="43B24C60" w14:textId="77777777" w:rsidR="007759FB" w:rsidRPr="00DF4AA8" w:rsidRDefault="007759FB" w:rsidP="00AB1475">
            <w:pPr>
              <w:rPr>
                <w:rFonts w:eastAsia="Calibri"/>
              </w:rPr>
            </w:pPr>
            <w:r w:rsidRPr="00DF4AA8">
              <w:rPr>
                <w:rFonts w:eastAsia="Calibri"/>
              </w:rPr>
              <w:t xml:space="preserve">Develop Scope Agreement for FIS (following IE’s Notification to ERCOT of </w:t>
            </w:r>
            <w:r w:rsidRPr="00DF4AA8">
              <w:rPr>
                <w:rFonts w:eastAsia="Calibri"/>
              </w:rPr>
              <w:lastRenderedPageBreak/>
              <w:t>desire for FIS and remittance of appropriate fees)</w:t>
            </w:r>
          </w:p>
        </w:tc>
        <w:tc>
          <w:tcPr>
            <w:tcW w:w="3192" w:type="dxa"/>
            <w:vAlign w:val="center"/>
          </w:tcPr>
          <w:p w14:paraId="2A28DCD6" w14:textId="77777777" w:rsidR="007759FB" w:rsidRPr="00DF4AA8" w:rsidRDefault="007759FB" w:rsidP="00AB1475">
            <w:pPr>
              <w:jc w:val="center"/>
              <w:rPr>
                <w:rFonts w:eastAsia="Calibri"/>
              </w:rPr>
            </w:pPr>
            <w:r w:rsidRPr="00DF4AA8">
              <w:rPr>
                <w:rFonts w:eastAsia="Calibri"/>
              </w:rPr>
              <w:lastRenderedPageBreak/>
              <w:t>IE, ERCOT, and TSP(s)</w:t>
            </w:r>
          </w:p>
        </w:tc>
        <w:tc>
          <w:tcPr>
            <w:tcW w:w="3192" w:type="dxa"/>
            <w:vAlign w:val="center"/>
          </w:tcPr>
          <w:p w14:paraId="7CACCF09" w14:textId="77777777" w:rsidR="007759FB" w:rsidRPr="00DF4AA8" w:rsidRDefault="007759FB" w:rsidP="00AB1475">
            <w:pPr>
              <w:jc w:val="center"/>
              <w:rPr>
                <w:rFonts w:eastAsia="Calibri"/>
              </w:rPr>
            </w:pPr>
            <w:r w:rsidRPr="00DF4AA8">
              <w:rPr>
                <w:rFonts w:eastAsia="Calibri"/>
              </w:rPr>
              <w:t>Up to 60</w:t>
            </w:r>
            <w:r>
              <w:rPr>
                <w:rFonts w:eastAsia="Calibri"/>
              </w:rPr>
              <w:t xml:space="preserve"> days</w:t>
            </w:r>
          </w:p>
        </w:tc>
      </w:tr>
      <w:tr w:rsidR="007759FB" w:rsidRPr="00DF4AA8" w14:paraId="5672EA5B" w14:textId="77777777" w:rsidTr="00AB1475">
        <w:trPr>
          <w:jc w:val="center"/>
        </w:trPr>
        <w:tc>
          <w:tcPr>
            <w:tcW w:w="3192" w:type="dxa"/>
            <w:vAlign w:val="center"/>
          </w:tcPr>
          <w:p w14:paraId="7A82AA53" w14:textId="77777777" w:rsidR="007759FB" w:rsidRPr="00DF4AA8" w:rsidRDefault="007759FB" w:rsidP="00AB1475">
            <w:pPr>
              <w:rPr>
                <w:rFonts w:eastAsia="Calibri"/>
              </w:rPr>
            </w:pPr>
            <w:r w:rsidRPr="00DF4AA8">
              <w:rPr>
                <w:rFonts w:eastAsia="Calibri"/>
              </w:rPr>
              <w:t>Perform FIS (following agreement on scope)</w:t>
            </w:r>
          </w:p>
        </w:tc>
        <w:tc>
          <w:tcPr>
            <w:tcW w:w="3192" w:type="dxa"/>
            <w:vAlign w:val="center"/>
          </w:tcPr>
          <w:p w14:paraId="01CD2266" w14:textId="77777777" w:rsidR="007759FB" w:rsidRPr="00DF4AA8" w:rsidRDefault="007759FB" w:rsidP="00AB1475">
            <w:pPr>
              <w:jc w:val="center"/>
              <w:rPr>
                <w:rFonts w:eastAsia="Calibri"/>
              </w:rPr>
            </w:pPr>
          </w:p>
        </w:tc>
        <w:tc>
          <w:tcPr>
            <w:tcW w:w="3192" w:type="dxa"/>
            <w:vAlign w:val="center"/>
          </w:tcPr>
          <w:p w14:paraId="35AD5A6D" w14:textId="77777777" w:rsidR="007759FB" w:rsidRPr="00DF4AA8" w:rsidRDefault="007759FB" w:rsidP="00AB1475">
            <w:pPr>
              <w:jc w:val="center"/>
              <w:rPr>
                <w:rFonts w:eastAsia="Calibri"/>
              </w:rPr>
            </w:pPr>
            <w:r w:rsidRPr="00DF4AA8">
              <w:rPr>
                <w:rFonts w:eastAsia="Calibri"/>
              </w:rPr>
              <w:t>40 to 300</w:t>
            </w:r>
            <w:r>
              <w:rPr>
                <w:rFonts w:eastAsia="Calibri"/>
              </w:rPr>
              <w:t xml:space="preserve"> days</w:t>
            </w:r>
          </w:p>
        </w:tc>
      </w:tr>
      <w:tr w:rsidR="007759FB" w:rsidRPr="00DF4AA8" w14:paraId="5C1AB64B" w14:textId="77777777" w:rsidTr="00AB1475">
        <w:trPr>
          <w:jc w:val="center"/>
        </w:trPr>
        <w:tc>
          <w:tcPr>
            <w:tcW w:w="3192" w:type="dxa"/>
            <w:vAlign w:val="center"/>
          </w:tcPr>
          <w:p w14:paraId="11957EFA" w14:textId="77777777" w:rsidR="007759FB" w:rsidRPr="00DF4AA8" w:rsidRDefault="007759FB" w:rsidP="00AB1475">
            <w:pPr>
              <w:ind w:left="720"/>
              <w:rPr>
                <w:rFonts w:eastAsia="Calibri"/>
                <w:i/>
              </w:rPr>
            </w:pPr>
            <w:r w:rsidRPr="00DF4AA8">
              <w:rPr>
                <w:rFonts w:eastAsia="Calibri"/>
                <w:i/>
              </w:rPr>
              <w:t>Steady-State and Transfer Analysis</w:t>
            </w:r>
          </w:p>
        </w:tc>
        <w:tc>
          <w:tcPr>
            <w:tcW w:w="3192" w:type="dxa"/>
            <w:vAlign w:val="center"/>
          </w:tcPr>
          <w:p w14:paraId="2F34EF19"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1CC5675A"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016C3D33" w14:textId="77777777" w:rsidTr="00AB1475">
        <w:trPr>
          <w:jc w:val="center"/>
        </w:trPr>
        <w:tc>
          <w:tcPr>
            <w:tcW w:w="3192" w:type="dxa"/>
            <w:vAlign w:val="center"/>
          </w:tcPr>
          <w:p w14:paraId="07D049D8" w14:textId="77777777" w:rsidR="007759FB" w:rsidRPr="00DF4AA8" w:rsidRDefault="007759FB" w:rsidP="00AB1475">
            <w:pPr>
              <w:ind w:left="720"/>
              <w:rPr>
                <w:rFonts w:eastAsia="Calibri"/>
                <w:i/>
              </w:rPr>
            </w:pPr>
            <w:r w:rsidRPr="00DF4AA8">
              <w:rPr>
                <w:rFonts w:eastAsia="Calibri"/>
                <w:i/>
              </w:rPr>
              <w:t>System Protection Analysis (following Steady-State Analysis)</w:t>
            </w:r>
          </w:p>
        </w:tc>
        <w:tc>
          <w:tcPr>
            <w:tcW w:w="3192" w:type="dxa"/>
            <w:vAlign w:val="center"/>
          </w:tcPr>
          <w:p w14:paraId="5CAD9AD7"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0B1A0CDD" w14:textId="77777777" w:rsidR="007759FB" w:rsidRPr="00DF4AA8" w:rsidRDefault="007759FB" w:rsidP="00AB1475">
            <w:pPr>
              <w:jc w:val="center"/>
              <w:rPr>
                <w:rFonts w:eastAsia="Calibri"/>
              </w:rPr>
            </w:pPr>
            <w:r w:rsidRPr="00DF4AA8">
              <w:rPr>
                <w:rFonts w:eastAsia="Calibri"/>
              </w:rPr>
              <w:t>10 to 30</w:t>
            </w:r>
            <w:r>
              <w:rPr>
                <w:rFonts w:eastAsia="Calibri"/>
              </w:rPr>
              <w:t xml:space="preserve"> days</w:t>
            </w:r>
          </w:p>
        </w:tc>
      </w:tr>
      <w:tr w:rsidR="007759FB" w:rsidRPr="00DF4AA8" w14:paraId="0915AA11" w14:textId="77777777" w:rsidTr="00AB1475">
        <w:trPr>
          <w:jc w:val="center"/>
        </w:trPr>
        <w:tc>
          <w:tcPr>
            <w:tcW w:w="3192" w:type="dxa"/>
            <w:vAlign w:val="center"/>
          </w:tcPr>
          <w:p w14:paraId="307488DF" w14:textId="77777777" w:rsidR="007759FB" w:rsidRPr="00DF4AA8" w:rsidRDefault="007759FB" w:rsidP="00AB1475">
            <w:pPr>
              <w:ind w:left="720"/>
              <w:rPr>
                <w:rFonts w:eastAsia="Calibri"/>
                <w:i/>
              </w:rPr>
            </w:pPr>
            <w:r w:rsidRPr="00DF4AA8">
              <w:rPr>
                <w:rFonts w:eastAsia="Calibri"/>
                <w:i/>
              </w:rPr>
              <w:t>Dynamic and Transient Stability Analysis (following System Protection Study)</w:t>
            </w:r>
          </w:p>
        </w:tc>
        <w:tc>
          <w:tcPr>
            <w:tcW w:w="3192" w:type="dxa"/>
            <w:vAlign w:val="center"/>
          </w:tcPr>
          <w:p w14:paraId="01B3A776"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642C0DAE"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566B22B3" w14:textId="77777777" w:rsidTr="00AB1475">
        <w:trPr>
          <w:jc w:val="center"/>
        </w:trPr>
        <w:tc>
          <w:tcPr>
            <w:tcW w:w="3192" w:type="dxa"/>
            <w:vAlign w:val="center"/>
          </w:tcPr>
          <w:p w14:paraId="1F29F272" w14:textId="77777777" w:rsidR="007759FB" w:rsidRPr="00DF4AA8" w:rsidRDefault="007759FB" w:rsidP="00AB1475">
            <w:pPr>
              <w:ind w:left="720"/>
              <w:jc w:val="both"/>
              <w:rPr>
                <w:rFonts w:eastAsia="Calibri"/>
                <w:i/>
              </w:rPr>
            </w:pPr>
            <w:r w:rsidRPr="00DF4AA8">
              <w:rPr>
                <w:rFonts w:eastAsia="Calibri"/>
                <w:i/>
              </w:rPr>
              <w:t>Facility Study</w:t>
            </w:r>
          </w:p>
        </w:tc>
        <w:tc>
          <w:tcPr>
            <w:tcW w:w="3192" w:type="dxa"/>
            <w:vAlign w:val="center"/>
          </w:tcPr>
          <w:p w14:paraId="2746AF98" w14:textId="77777777" w:rsidR="007759FB" w:rsidRPr="00DF4AA8" w:rsidRDefault="007759FB" w:rsidP="00AB1475">
            <w:pPr>
              <w:jc w:val="center"/>
              <w:rPr>
                <w:rFonts w:eastAsia="Calibri"/>
              </w:rPr>
            </w:pPr>
            <w:r w:rsidRPr="00DF4AA8">
              <w:rPr>
                <w:rFonts w:eastAsia="Calibri"/>
              </w:rPr>
              <w:t>TSP(s)</w:t>
            </w:r>
          </w:p>
        </w:tc>
        <w:tc>
          <w:tcPr>
            <w:tcW w:w="3192" w:type="dxa"/>
            <w:vAlign w:val="center"/>
          </w:tcPr>
          <w:p w14:paraId="5DCB2C30" w14:textId="77777777" w:rsidR="007759FB" w:rsidRPr="00DF4AA8" w:rsidRDefault="007759FB" w:rsidP="00AB1475">
            <w:pPr>
              <w:jc w:val="center"/>
              <w:rPr>
                <w:rFonts w:eastAsia="Calibri"/>
              </w:rPr>
            </w:pPr>
            <w:r w:rsidRPr="00DF4AA8">
              <w:rPr>
                <w:rFonts w:eastAsia="Calibri"/>
              </w:rPr>
              <w:t>10 to 90</w:t>
            </w:r>
            <w:r>
              <w:rPr>
                <w:rFonts w:eastAsia="Calibri"/>
              </w:rPr>
              <w:t xml:space="preserve"> days</w:t>
            </w:r>
          </w:p>
        </w:tc>
      </w:tr>
      <w:tr w:rsidR="007759FB" w:rsidRPr="00DF4AA8" w14:paraId="6BF6B9B6" w14:textId="77777777" w:rsidTr="00AB1475">
        <w:trPr>
          <w:cantSplit/>
          <w:jc w:val="center"/>
        </w:trPr>
        <w:tc>
          <w:tcPr>
            <w:tcW w:w="3192" w:type="dxa"/>
            <w:vAlign w:val="center"/>
          </w:tcPr>
          <w:p w14:paraId="671F1121" w14:textId="77777777" w:rsidR="007759FB" w:rsidRPr="00DF4AA8" w:rsidRDefault="007759FB" w:rsidP="00AB1475">
            <w:pPr>
              <w:ind w:left="720"/>
              <w:jc w:val="both"/>
              <w:rPr>
                <w:rFonts w:eastAsia="Calibri"/>
                <w:i/>
              </w:rPr>
            </w:pPr>
            <w:r w:rsidRPr="00091BAF">
              <w:rPr>
                <w:rFonts w:eastAsia="Calibri"/>
                <w:i/>
              </w:rPr>
              <w:t>SSR</w:t>
            </w:r>
          </w:p>
        </w:tc>
        <w:tc>
          <w:tcPr>
            <w:tcW w:w="3192" w:type="dxa"/>
            <w:vAlign w:val="center"/>
          </w:tcPr>
          <w:p w14:paraId="2DE1129B" w14:textId="1805D5FB" w:rsidR="007759FB" w:rsidRPr="00DF4AA8" w:rsidRDefault="007759FB" w:rsidP="00EC49F8">
            <w:pPr>
              <w:jc w:val="center"/>
              <w:rPr>
                <w:rFonts w:eastAsia="Calibri"/>
              </w:rPr>
            </w:pPr>
            <w:r w:rsidRPr="00091BAF">
              <w:rPr>
                <w:rFonts w:eastAsia="Calibri"/>
              </w:rPr>
              <w:t>TSP(s)</w:t>
            </w:r>
          </w:p>
        </w:tc>
        <w:tc>
          <w:tcPr>
            <w:tcW w:w="3192" w:type="dxa"/>
            <w:vAlign w:val="center"/>
          </w:tcPr>
          <w:p w14:paraId="2E938233" w14:textId="32EEBC27" w:rsidR="007759FB" w:rsidRPr="00DF4AA8" w:rsidRDefault="00EC49F8" w:rsidP="00EC49F8">
            <w:pPr>
              <w:jc w:val="center"/>
              <w:rPr>
                <w:rFonts w:eastAsia="Calibri"/>
              </w:rPr>
            </w:pPr>
            <w:r>
              <w:rPr>
                <w:rFonts w:eastAsia="Calibri"/>
              </w:rPr>
              <w:t>60 to 180 days</w:t>
            </w:r>
          </w:p>
        </w:tc>
      </w:tr>
      <w:tr w:rsidR="007759FB" w:rsidRPr="00DF4AA8" w14:paraId="0B00A9F5" w14:textId="77777777" w:rsidTr="00AB1475">
        <w:trPr>
          <w:jc w:val="center"/>
        </w:trPr>
        <w:tc>
          <w:tcPr>
            <w:tcW w:w="3192" w:type="dxa"/>
            <w:vAlign w:val="center"/>
          </w:tcPr>
          <w:p w14:paraId="733F7D7D" w14:textId="77777777" w:rsidR="007759FB" w:rsidRPr="00DF4AA8" w:rsidRDefault="007759FB" w:rsidP="00AB1475">
            <w:pPr>
              <w:rPr>
                <w:rFonts w:eastAsia="Calibri"/>
              </w:rPr>
            </w:pPr>
            <w:r w:rsidRPr="00DF4AA8">
              <w:rPr>
                <w:rFonts w:eastAsia="Calibri"/>
              </w:rPr>
              <w:t>Study Report Review and Acceptance (following issuance of FIS)</w:t>
            </w:r>
          </w:p>
        </w:tc>
        <w:tc>
          <w:tcPr>
            <w:tcW w:w="3192" w:type="dxa"/>
            <w:vAlign w:val="center"/>
          </w:tcPr>
          <w:p w14:paraId="65BE26B5" w14:textId="77777777" w:rsidR="007759FB" w:rsidRPr="00DF4AA8" w:rsidRDefault="007759FB" w:rsidP="00AB1475">
            <w:pPr>
              <w:jc w:val="center"/>
              <w:rPr>
                <w:rFonts w:eastAsia="Calibri"/>
              </w:rPr>
            </w:pPr>
            <w:r w:rsidRPr="00DF4AA8">
              <w:rPr>
                <w:rFonts w:eastAsia="Calibri"/>
              </w:rPr>
              <w:t>ERCOT, and TSP(s)</w:t>
            </w:r>
          </w:p>
        </w:tc>
        <w:tc>
          <w:tcPr>
            <w:tcW w:w="3192" w:type="dxa"/>
            <w:vAlign w:val="center"/>
          </w:tcPr>
          <w:p w14:paraId="4ADFE929" w14:textId="77777777" w:rsidR="007759FB" w:rsidRPr="00DF4AA8" w:rsidRDefault="007759FB" w:rsidP="00AB1475">
            <w:pPr>
              <w:jc w:val="center"/>
              <w:rPr>
                <w:rFonts w:eastAsia="Calibri"/>
              </w:rPr>
            </w:pPr>
            <w:r w:rsidRPr="00DF4AA8">
              <w:rPr>
                <w:rFonts w:eastAsia="Calibri"/>
              </w:rPr>
              <w:t>10 to 15</w:t>
            </w:r>
            <w:r>
              <w:rPr>
                <w:rFonts w:eastAsia="Calibri"/>
              </w:rPr>
              <w:t xml:space="preserve"> Business Days</w:t>
            </w:r>
          </w:p>
        </w:tc>
      </w:tr>
      <w:tr w:rsidR="007759FB" w:rsidRPr="00DF4AA8" w14:paraId="796072CE" w14:textId="77777777" w:rsidTr="00AB1475">
        <w:trPr>
          <w:jc w:val="center"/>
        </w:trPr>
        <w:tc>
          <w:tcPr>
            <w:tcW w:w="3192" w:type="dxa"/>
            <w:vAlign w:val="center"/>
          </w:tcPr>
          <w:p w14:paraId="3384CA3C" w14:textId="77777777" w:rsidR="007759FB" w:rsidRPr="00DF4AA8" w:rsidRDefault="007759FB" w:rsidP="00AB1475">
            <w:pPr>
              <w:rPr>
                <w:rFonts w:eastAsia="Calibri"/>
              </w:rPr>
            </w:pPr>
            <w:r>
              <w:rPr>
                <w:rFonts w:eastAsia="Calibri"/>
              </w:rPr>
              <w:t xml:space="preserve">FIS Posted to </w:t>
            </w:r>
            <w:r w:rsidR="00F84108">
              <w:rPr>
                <w:rFonts w:eastAsia="Calibri"/>
              </w:rPr>
              <w:t>Market Information System (</w:t>
            </w:r>
            <w:r>
              <w:rPr>
                <w:rFonts w:eastAsia="Calibri"/>
              </w:rPr>
              <w:t>MIS</w:t>
            </w:r>
            <w:r w:rsidR="00F84108">
              <w:rPr>
                <w:rFonts w:eastAsia="Calibri"/>
              </w:rPr>
              <w:t>)</w:t>
            </w:r>
          </w:p>
        </w:tc>
        <w:tc>
          <w:tcPr>
            <w:tcW w:w="3192" w:type="dxa"/>
            <w:vAlign w:val="center"/>
          </w:tcPr>
          <w:p w14:paraId="084F3C69" w14:textId="77777777" w:rsidR="007759FB" w:rsidRPr="00DF4AA8" w:rsidDel="00EB562A" w:rsidRDefault="007759FB" w:rsidP="00AB1475">
            <w:pPr>
              <w:jc w:val="center"/>
              <w:rPr>
                <w:rFonts w:eastAsia="Calibri"/>
              </w:rPr>
            </w:pPr>
            <w:r>
              <w:rPr>
                <w:rFonts w:eastAsia="Calibri"/>
              </w:rPr>
              <w:t>ERCOT</w:t>
            </w:r>
          </w:p>
        </w:tc>
        <w:tc>
          <w:tcPr>
            <w:tcW w:w="3192" w:type="dxa"/>
            <w:vAlign w:val="center"/>
          </w:tcPr>
          <w:p w14:paraId="62CD4F1A" w14:textId="77777777" w:rsidR="007759FB" w:rsidRPr="00DF4AA8" w:rsidRDefault="007759FB" w:rsidP="00AB1475">
            <w:pPr>
              <w:jc w:val="center"/>
              <w:rPr>
                <w:rFonts w:eastAsia="Calibri"/>
              </w:rPr>
            </w:pPr>
            <w:r>
              <w:rPr>
                <w:rFonts w:eastAsia="Calibri"/>
              </w:rPr>
              <w:t>Within 10 days of being deemed complete</w:t>
            </w:r>
          </w:p>
        </w:tc>
      </w:tr>
      <w:tr w:rsidR="007759FB" w:rsidRPr="00DF4AA8" w14:paraId="685948C4" w14:textId="77777777" w:rsidTr="00AB1475">
        <w:trPr>
          <w:jc w:val="center"/>
        </w:trPr>
        <w:tc>
          <w:tcPr>
            <w:tcW w:w="3192" w:type="dxa"/>
            <w:vAlign w:val="center"/>
          </w:tcPr>
          <w:p w14:paraId="04214B4A" w14:textId="77777777" w:rsidR="007759FB" w:rsidRPr="00DF4AA8" w:rsidRDefault="007759FB" w:rsidP="00AB1475">
            <w:pPr>
              <w:rPr>
                <w:rFonts w:eastAsia="Calibri"/>
              </w:rPr>
            </w:pPr>
            <w:r>
              <w:rPr>
                <w:rFonts w:eastAsia="Calibri"/>
              </w:rPr>
              <w:t>Report stability resolution findings to ERCOT</w:t>
            </w:r>
          </w:p>
        </w:tc>
        <w:tc>
          <w:tcPr>
            <w:tcW w:w="3192" w:type="dxa"/>
            <w:vAlign w:val="center"/>
          </w:tcPr>
          <w:p w14:paraId="0C521281" w14:textId="77777777" w:rsidR="007759FB" w:rsidRPr="00DF4AA8" w:rsidDel="00EB562A" w:rsidRDefault="007759FB" w:rsidP="00AB1475">
            <w:pPr>
              <w:jc w:val="center"/>
              <w:rPr>
                <w:rFonts w:eastAsia="Calibri"/>
              </w:rPr>
            </w:pPr>
            <w:r>
              <w:rPr>
                <w:rFonts w:eastAsia="Calibri"/>
              </w:rPr>
              <w:t>TSP</w:t>
            </w:r>
          </w:p>
        </w:tc>
        <w:tc>
          <w:tcPr>
            <w:tcW w:w="3192" w:type="dxa"/>
            <w:vAlign w:val="center"/>
          </w:tcPr>
          <w:p w14:paraId="439C9051" w14:textId="77777777" w:rsidR="007759FB" w:rsidRPr="00DF4AA8" w:rsidRDefault="007759FB" w:rsidP="00AB1475">
            <w:pPr>
              <w:jc w:val="center"/>
              <w:rPr>
                <w:rFonts w:eastAsia="Calibri"/>
              </w:rPr>
            </w:pPr>
            <w:r>
              <w:rPr>
                <w:rFonts w:eastAsia="Calibri"/>
              </w:rPr>
              <w:t>Within 90 days</w:t>
            </w:r>
          </w:p>
        </w:tc>
      </w:tr>
      <w:tr w:rsidR="007759FB" w:rsidRPr="00DF4AA8" w14:paraId="5D06BE92" w14:textId="77777777" w:rsidTr="00AB1475">
        <w:trPr>
          <w:jc w:val="center"/>
        </w:trPr>
        <w:tc>
          <w:tcPr>
            <w:tcW w:w="3192" w:type="dxa"/>
            <w:vAlign w:val="center"/>
          </w:tcPr>
          <w:p w14:paraId="44498322" w14:textId="77777777" w:rsidR="007759FB" w:rsidRDefault="007759FB" w:rsidP="00AB1475">
            <w:r w:rsidRPr="00DF4AA8">
              <w:rPr>
                <w:rFonts w:eastAsia="Calibri"/>
              </w:rPr>
              <w:t xml:space="preserve">Negotiate and Execute </w:t>
            </w:r>
            <w:r>
              <w:t xml:space="preserve">Standard Generation Interconnection Agreement </w:t>
            </w:r>
          </w:p>
          <w:p w14:paraId="533899D3" w14:textId="77777777" w:rsidR="007759FB" w:rsidRPr="00DF4AA8" w:rsidRDefault="007759FB" w:rsidP="00AB1475">
            <w:pPr>
              <w:rPr>
                <w:rFonts w:eastAsia="Calibri"/>
              </w:rPr>
            </w:pPr>
            <w:r>
              <w:t>(</w:t>
            </w:r>
            <w:r w:rsidRPr="00DF4AA8">
              <w:rPr>
                <w:rFonts w:eastAsia="Calibri"/>
              </w:rPr>
              <w:t>SGIA</w:t>
            </w:r>
            <w:r>
              <w:rPr>
                <w:rFonts w:eastAsia="Calibri"/>
              </w:rPr>
              <w:t>)</w:t>
            </w:r>
            <w:r w:rsidRPr="00DF4AA8">
              <w:rPr>
                <w:rFonts w:eastAsia="Calibri"/>
              </w:rPr>
              <w:t xml:space="preserve"> (following acceptance of FIS)</w:t>
            </w:r>
          </w:p>
        </w:tc>
        <w:tc>
          <w:tcPr>
            <w:tcW w:w="3192" w:type="dxa"/>
            <w:vAlign w:val="center"/>
          </w:tcPr>
          <w:p w14:paraId="3D7211C3" w14:textId="77777777" w:rsidR="007759FB" w:rsidRPr="00DF4AA8" w:rsidRDefault="007759FB" w:rsidP="00AB1475">
            <w:pPr>
              <w:jc w:val="center"/>
              <w:rPr>
                <w:rFonts w:eastAsia="Calibri"/>
              </w:rPr>
            </w:pPr>
            <w:r w:rsidRPr="00DF4AA8">
              <w:rPr>
                <w:rFonts w:eastAsia="Calibri"/>
              </w:rPr>
              <w:t>IE and TSP</w:t>
            </w:r>
          </w:p>
        </w:tc>
        <w:tc>
          <w:tcPr>
            <w:tcW w:w="3192" w:type="dxa"/>
            <w:vAlign w:val="center"/>
          </w:tcPr>
          <w:p w14:paraId="5C204513" w14:textId="77777777" w:rsidR="007759FB" w:rsidRPr="00DF4AA8" w:rsidRDefault="007759FB" w:rsidP="00AB1475">
            <w:pPr>
              <w:jc w:val="center"/>
              <w:rPr>
                <w:rFonts w:eastAsia="Calibri"/>
              </w:rPr>
            </w:pPr>
            <w:r w:rsidRPr="00DF4AA8">
              <w:rPr>
                <w:rFonts w:eastAsia="Calibri"/>
              </w:rPr>
              <w:t>180</w:t>
            </w:r>
            <w:r>
              <w:rPr>
                <w:rFonts w:eastAsia="Calibri"/>
              </w:rPr>
              <w:t xml:space="preserve"> days</w:t>
            </w:r>
          </w:p>
        </w:tc>
      </w:tr>
    </w:tbl>
    <w:p w14:paraId="66C9CA9E" w14:textId="77777777" w:rsidR="003A4618" w:rsidRPr="00323D17" w:rsidRDefault="003A4618" w:rsidP="00B9560C">
      <w:pPr>
        <w:pStyle w:val="H3"/>
        <w:spacing w:before="480"/>
        <w:rPr>
          <w:szCs w:val="24"/>
        </w:rPr>
      </w:pPr>
      <w:bookmarkStart w:id="199" w:name="_Toc23252349"/>
      <w:bookmarkStart w:id="200" w:name="_Toc532809409"/>
      <w:bookmarkStart w:id="201" w:name="_Toc181432035"/>
      <w:bookmarkStart w:id="202" w:name="_Toc221086146"/>
      <w:bookmarkStart w:id="203" w:name="_Toc257809893"/>
      <w:bookmarkStart w:id="204" w:name="_Toc307384196"/>
      <w:bookmarkStart w:id="205" w:name="_Toc532803596"/>
      <w:r w:rsidRPr="00323D17">
        <w:rPr>
          <w:szCs w:val="24"/>
        </w:rPr>
        <w:t xml:space="preserve">5.7.6  </w:t>
      </w:r>
      <w:r>
        <w:rPr>
          <w:szCs w:val="24"/>
        </w:rPr>
        <w:tab/>
      </w:r>
      <w:r w:rsidRPr="00323D17">
        <w:rPr>
          <w:szCs w:val="24"/>
        </w:rPr>
        <w:t>Inactive Status</w:t>
      </w:r>
      <w:bookmarkEnd w:id="199"/>
    </w:p>
    <w:p w14:paraId="666EF899"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 xml:space="preserve">A proposed </w:t>
      </w:r>
      <w:r>
        <w:rPr>
          <w:rFonts w:ascii="Times New Roman" w:hAnsi="Times New Roman"/>
          <w:sz w:val="24"/>
          <w:szCs w:val="24"/>
        </w:rPr>
        <w:t xml:space="preserve">Generation Resource or </w:t>
      </w:r>
      <w:r w:rsidRPr="001C6ADF">
        <w:rPr>
          <w:rFonts w:ascii="Times New Roman" w:hAnsi="Times New Roman"/>
          <w:sz w:val="24"/>
          <w:szCs w:val="24"/>
        </w:rPr>
        <w:t>SOG</w:t>
      </w:r>
      <w:r>
        <w:rPr>
          <w:rFonts w:ascii="Times New Roman" w:hAnsi="Times New Roman"/>
          <w:sz w:val="24"/>
          <w:szCs w:val="24"/>
        </w:rPr>
        <w:t>, shall be given the status of “I</w:t>
      </w:r>
      <w:r w:rsidRPr="00823C5C">
        <w:rPr>
          <w:rFonts w:ascii="Times New Roman" w:hAnsi="Times New Roman"/>
          <w:sz w:val="24"/>
          <w:szCs w:val="24"/>
        </w:rPr>
        <w:t>nactive” if the Resource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FIS </w:t>
      </w:r>
      <w:r>
        <w:rPr>
          <w:rFonts w:ascii="Times New Roman" w:hAnsi="Times New Roman"/>
          <w:sz w:val="24"/>
          <w:szCs w:val="24"/>
        </w:rPr>
        <w:t>s</w:t>
      </w:r>
      <w:r w:rsidRPr="00823C5C">
        <w:rPr>
          <w:rFonts w:ascii="Times New Roman" w:hAnsi="Times New Roman"/>
          <w:sz w:val="24"/>
          <w:szCs w:val="24"/>
        </w:rPr>
        <w:t xml:space="preserve">tudies for the proposed </w:t>
      </w:r>
      <w:r>
        <w:rPr>
          <w:rFonts w:ascii="Times New Roman" w:hAnsi="Times New Roman"/>
          <w:sz w:val="24"/>
          <w:szCs w:val="24"/>
        </w:rPr>
        <w:t xml:space="preserve">Generation Resource or </w:t>
      </w:r>
      <w:r w:rsidRPr="001C6ADF">
        <w:rPr>
          <w:rFonts w:ascii="Times New Roman" w:hAnsi="Times New Roman"/>
          <w:sz w:val="24"/>
          <w:szCs w:val="24"/>
        </w:rPr>
        <w:t>SOG</w:t>
      </w:r>
      <w:r w:rsidRPr="00823C5C">
        <w:rPr>
          <w:rFonts w:ascii="Times New Roman" w:hAnsi="Times New Roman"/>
          <w:sz w:val="24"/>
          <w:szCs w:val="24"/>
        </w:rPr>
        <w:t xml:space="preserve"> to the </w:t>
      </w:r>
      <w:r w:rsidRPr="00B35D2D">
        <w:rPr>
          <w:rFonts w:ascii="Times New Roman" w:hAnsi="Times New Roman"/>
          <w:sz w:val="24"/>
          <w:szCs w:val="24"/>
        </w:rPr>
        <w:t>MIS</w:t>
      </w:r>
      <w:r w:rsidRPr="00823C5C">
        <w:rPr>
          <w:rFonts w:ascii="Times New Roman" w:hAnsi="Times New Roman"/>
          <w:sz w:val="24"/>
          <w:szCs w:val="24"/>
        </w:rPr>
        <w:t xml:space="preserve"> Secure Area.  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 xml:space="preserve">Generation Resource or </w:t>
      </w:r>
      <w:r w:rsidRPr="001C6ADF">
        <w:rPr>
          <w:rFonts w:ascii="Times New Roman" w:hAnsi="Times New Roman"/>
          <w:sz w:val="24"/>
          <w:szCs w:val="24"/>
        </w:rPr>
        <w:t>SOG</w:t>
      </w:r>
      <w:r w:rsidRPr="00823C5C">
        <w:rPr>
          <w:rFonts w:ascii="Times New Roman" w:hAnsi="Times New Roman"/>
          <w:sz w:val="24"/>
          <w:szCs w:val="24"/>
        </w:rPr>
        <w:t>.</w:t>
      </w:r>
      <w:r>
        <w:rPr>
          <w:rFonts w:ascii="Times New Roman" w:hAnsi="Times New Roman"/>
          <w:sz w:val="24"/>
          <w:szCs w:val="24"/>
        </w:rPr>
        <w:t xml:space="preserve">  For any study or process in progress when the IE elects “Inactive” status, the Entity doing the study or process may, at its own discretion, stop work on the study, not include the Generation Resource or </w:t>
      </w:r>
      <w:r w:rsidRPr="001C6ADF">
        <w:rPr>
          <w:rFonts w:ascii="Times New Roman" w:hAnsi="Times New Roman"/>
          <w:sz w:val="24"/>
          <w:szCs w:val="24"/>
        </w:rPr>
        <w:t>SOG</w:t>
      </w:r>
      <w:r>
        <w:rPr>
          <w:rFonts w:ascii="Times New Roman" w:hAnsi="Times New Roman"/>
          <w:sz w:val="24"/>
          <w:szCs w:val="24"/>
        </w:rPr>
        <w:t xml:space="preserve"> in the study, or discontinue any process.</w:t>
      </w:r>
      <w:r w:rsidRPr="00823C5C">
        <w:rPr>
          <w:rFonts w:ascii="Times New Roman" w:hAnsi="Times New Roman"/>
          <w:sz w:val="24"/>
          <w:szCs w:val="24"/>
        </w:rPr>
        <w:t xml:space="preserve">  </w:t>
      </w:r>
    </w:p>
    <w:p w14:paraId="4A43E052"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If a proposed Generation Resource or </w:t>
      </w:r>
      <w:r w:rsidRPr="001C6ADF">
        <w:rPr>
          <w:rFonts w:ascii="Times New Roman" w:hAnsi="Times New Roman"/>
          <w:sz w:val="24"/>
          <w:szCs w:val="24"/>
        </w:rPr>
        <w:t>SOG</w:t>
      </w:r>
      <w:r>
        <w:rPr>
          <w:rFonts w:ascii="Times New Roman" w:hAnsi="Times New Roman"/>
          <w:sz w:val="24"/>
          <w:szCs w:val="24"/>
        </w:rPr>
        <w:t xml:space="preserve"> had met the requirements of Section 6.9 and is included in the planning models prior to the status change to “Inactive”, the proposed Generation Resource or SOG shall be removed from the planning models.</w:t>
      </w:r>
    </w:p>
    <w:p w14:paraId="2901825B" w14:textId="77777777" w:rsidR="003A4618" w:rsidRPr="00823C5C"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lastRenderedPageBreak/>
        <w:t>(3)</w:t>
      </w:r>
      <w:r>
        <w:rPr>
          <w:rFonts w:ascii="Times New Roman" w:hAnsi="Times New Roman"/>
          <w:sz w:val="24"/>
          <w:szCs w:val="24"/>
        </w:rPr>
        <w:tab/>
        <w:t>When a proposed Generation Resource or SOG with the status of “Inactive” meets the conditions to be given the status of “Planned”, if it meets the requirements of Section 6.9, it shall be added to the planning models.  I</w:t>
      </w:r>
      <w:r w:rsidRPr="006B1F82">
        <w:rPr>
          <w:rFonts w:ascii="Times New Roman" w:hAnsi="Times New Roman"/>
          <w:sz w:val="24"/>
          <w:szCs w:val="24"/>
        </w:rPr>
        <w:t xml:space="preserve">f </w:t>
      </w:r>
      <w:r>
        <w:rPr>
          <w:rFonts w:ascii="Times New Roman" w:hAnsi="Times New Roman"/>
          <w:sz w:val="24"/>
          <w:szCs w:val="24"/>
        </w:rPr>
        <w:t xml:space="preserve">the proposed Generation Resource or SOG </w:t>
      </w:r>
      <w:r w:rsidRPr="006B1F82">
        <w:rPr>
          <w:rFonts w:ascii="Times New Roman" w:hAnsi="Times New Roman"/>
          <w:sz w:val="24"/>
          <w:szCs w:val="24"/>
        </w:rPr>
        <w:t>does not meet the requirements of Section 6.9 and at least two years ha</w:t>
      </w:r>
      <w:r>
        <w:rPr>
          <w:rFonts w:ascii="Times New Roman" w:hAnsi="Times New Roman"/>
          <w:sz w:val="24"/>
          <w:szCs w:val="24"/>
        </w:rPr>
        <w:t>ve</w:t>
      </w:r>
      <w:r w:rsidRPr="006B1F82">
        <w:rPr>
          <w:rFonts w:ascii="Times New Roman" w:hAnsi="Times New Roman"/>
          <w:sz w:val="24"/>
          <w:szCs w:val="24"/>
        </w:rPr>
        <w:t xml:space="preserve"> elapsed since the date any one or more </w:t>
      </w:r>
      <w:r w:rsidRPr="00B67B46">
        <w:rPr>
          <w:rFonts w:ascii="Times New Roman" w:hAnsi="Times New Roman"/>
          <w:sz w:val="24"/>
          <w:szCs w:val="24"/>
        </w:rPr>
        <w:t xml:space="preserve">of the studies in the most recent FIS was posted to the MIS Secure Area, </w:t>
      </w:r>
      <w:r>
        <w:rPr>
          <w:rFonts w:ascii="Times New Roman" w:hAnsi="Times New Roman"/>
          <w:sz w:val="24"/>
          <w:szCs w:val="24"/>
        </w:rPr>
        <w:t>any such</w:t>
      </w:r>
      <w:r w:rsidRPr="00B67B46">
        <w:rPr>
          <w:rFonts w:ascii="Times New Roman" w:hAnsi="Times New Roman"/>
          <w:sz w:val="24"/>
          <w:szCs w:val="24"/>
        </w:rPr>
        <w:t xml:space="preserve"> FIS studies may need to be </w:t>
      </w:r>
      <w:r>
        <w:rPr>
          <w:rFonts w:ascii="Times New Roman" w:hAnsi="Times New Roman"/>
          <w:sz w:val="24"/>
          <w:szCs w:val="24"/>
        </w:rPr>
        <w:t>performed again</w:t>
      </w:r>
      <w:r w:rsidRPr="00B67B46">
        <w:rPr>
          <w:rFonts w:ascii="Times New Roman" w:hAnsi="Times New Roman"/>
          <w:sz w:val="24"/>
          <w:szCs w:val="24"/>
        </w:rPr>
        <w:t>.  ERCOT and the T</w:t>
      </w:r>
      <w:r w:rsidRPr="00844E28">
        <w:rPr>
          <w:rFonts w:ascii="Times New Roman" w:hAnsi="Times New Roman"/>
          <w:sz w:val="24"/>
          <w:szCs w:val="24"/>
        </w:rPr>
        <w:t>SP(s) shall determine if the results of the FIS</w:t>
      </w:r>
      <w:r>
        <w:rPr>
          <w:rFonts w:ascii="Times New Roman" w:hAnsi="Times New Roman"/>
          <w:sz w:val="24"/>
          <w:szCs w:val="24"/>
        </w:rPr>
        <w:t xml:space="preserve"> </w:t>
      </w:r>
      <w:r w:rsidRPr="002D72DE">
        <w:rPr>
          <w:rFonts w:ascii="Times New Roman" w:hAnsi="Times New Roman"/>
          <w:sz w:val="24"/>
          <w:szCs w:val="24"/>
        </w:rPr>
        <w:t>studies</w:t>
      </w:r>
      <w:r w:rsidRPr="00844E28">
        <w:rPr>
          <w:rFonts w:ascii="Times New Roman" w:hAnsi="Times New Roman"/>
          <w:sz w:val="24"/>
          <w:szCs w:val="24"/>
        </w:rPr>
        <w:t xml:space="preserve"> that are posted on the MIS are still valid.</w:t>
      </w:r>
    </w:p>
    <w:p w14:paraId="39F2AB5C" w14:textId="77777777" w:rsidR="003A4618" w:rsidRPr="00823C5C"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Generation Resource or SOG</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nactive”, the IE associated with the project shall not be required to submit the semiannual attestation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2DA4BB25" w14:textId="77777777" w:rsidR="003A4618" w:rsidRDefault="003A4618" w:rsidP="00B9560C">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r>
      <w:r w:rsidRPr="00823C5C">
        <w:rPr>
          <w:rFonts w:ascii="Times New Roman" w:hAnsi="Times New Roman"/>
          <w:sz w:val="24"/>
          <w:szCs w:val="24"/>
        </w:rPr>
        <w:t xml:space="preserve">If a project has been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f</w:t>
      </w:r>
      <w:r w:rsidRPr="00823C5C">
        <w:rPr>
          <w:rFonts w:ascii="Times New Roman" w:hAnsi="Times New Roman"/>
          <w:sz w:val="24"/>
          <w:szCs w:val="24"/>
        </w:rPr>
        <w:t xml:space="preserve">or five years, ERCOT may cancel the project </w:t>
      </w:r>
      <w:r>
        <w:rPr>
          <w:rFonts w:ascii="Times New Roman" w:hAnsi="Times New Roman"/>
          <w:sz w:val="24"/>
          <w:szCs w:val="24"/>
        </w:rPr>
        <w:t>pursuant to</w:t>
      </w:r>
      <w:r w:rsidRPr="00D21EF4">
        <w:rPr>
          <w:rFonts w:ascii="Times New Roman" w:hAnsi="Times New Roman"/>
          <w:sz w:val="24"/>
          <w:szCs w:val="24"/>
        </w:rPr>
        <w:t xml:space="preserve"> </w:t>
      </w:r>
      <w:r w:rsidRPr="00B35D2D">
        <w:rPr>
          <w:rFonts w:ascii="Times New Roman" w:hAnsi="Times New Roman"/>
          <w:sz w:val="24"/>
          <w:szCs w:val="24"/>
        </w:rPr>
        <w:t>Section 5.7.7</w:t>
      </w:r>
      <w:r>
        <w:rPr>
          <w:rFonts w:ascii="Times New Roman" w:hAnsi="Times New Roman"/>
          <w:sz w:val="24"/>
          <w:szCs w:val="24"/>
        </w:rPr>
        <w:t>, Cancellation of a Project Due to Failure to Comply with Requirements</w:t>
      </w:r>
      <w:r w:rsidRPr="00823C5C">
        <w:rPr>
          <w:rFonts w:ascii="Times New Roman" w:hAnsi="Times New Roman"/>
          <w:sz w:val="24"/>
          <w:szCs w:val="24"/>
        </w:rPr>
        <w:t>.  At any time prior to cancellation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23AC424D" w14:textId="77777777" w:rsidR="003A4618" w:rsidRPr="003A4618" w:rsidRDefault="003A4618" w:rsidP="003A4618">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I</w:t>
      </w:r>
      <w:r w:rsidRPr="00823C5C">
        <w:rPr>
          <w:rFonts w:ascii="Times New Roman" w:hAnsi="Times New Roman"/>
          <w:sz w:val="24"/>
          <w:szCs w:val="24"/>
        </w:rPr>
        <w:t xml:space="preserve">f </w:t>
      </w:r>
      <w:r>
        <w:rPr>
          <w:rFonts w:ascii="Times New Roman" w:hAnsi="Times New Roman"/>
          <w:sz w:val="24"/>
          <w:szCs w:val="24"/>
        </w:rPr>
        <w:t>the project is moving from “Inactive” status to “Planned” status, and if two</w:t>
      </w:r>
      <w:r w:rsidRPr="00823C5C">
        <w:rPr>
          <w:rFonts w:ascii="Times New Roman" w:hAnsi="Times New Roman"/>
          <w:sz w:val="24"/>
          <w:szCs w:val="24"/>
        </w:rPr>
        <w:t xml:space="preserve"> years or more ha</w:t>
      </w:r>
      <w:r>
        <w:rPr>
          <w:rFonts w:ascii="Times New Roman" w:hAnsi="Times New Roman"/>
          <w:sz w:val="24"/>
          <w:szCs w:val="24"/>
        </w:rPr>
        <w:t>ve</w:t>
      </w:r>
      <w:r w:rsidRPr="00823C5C">
        <w:rPr>
          <w:rFonts w:ascii="Times New Roman" w:hAnsi="Times New Roman"/>
          <w:sz w:val="24"/>
          <w:szCs w:val="24"/>
        </w:rPr>
        <w:t xml:space="preserve"> elapsed since ERCOT posted the FIS studies to the MIS Secure Area, the IE </w:t>
      </w:r>
      <w:r>
        <w:rPr>
          <w:rFonts w:ascii="Times New Roman" w:hAnsi="Times New Roman"/>
          <w:sz w:val="24"/>
          <w:szCs w:val="24"/>
        </w:rPr>
        <w:t>will restart</w:t>
      </w:r>
      <w:r w:rsidRPr="00823C5C">
        <w:rPr>
          <w:rFonts w:ascii="Times New Roman" w:hAnsi="Times New Roman"/>
          <w:sz w:val="24"/>
          <w:szCs w:val="24"/>
        </w:rPr>
        <w:t xml:space="preserve"> 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p>
    <w:p w14:paraId="041F7054" w14:textId="77777777" w:rsidR="004C59F4" w:rsidRPr="00A31E8F" w:rsidRDefault="004C59F4" w:rsidP="00B9560C">
      <w:pPr>
        <w:pStyle w:val="H3"/>
        <w:rPr>
          <w:szCs w:val="24"/>
        </w:rPr>
      </w:pPr>
      <w:bookmarkStart w:id="206" w:name="_Toc23252350"/>
      <w:bookmarkEnd w:id="200"/>
      <w:r w:rsidRPr="00A31E8F">
        <w:rPr>
          <w:szCs w:val="24"/>
        </w:rPr>
        <w:t xml:space="preserve">5.7.7  </w:t>
      </w:r>
      <w:r w:rsidRPr="00A31E8F">
        <w:rPr>
          <w:szCs w:val="24"/>
        </w:rPr>
        <w:tab/>
        <w:t>Cancellation of a Project Due to Failure to Comply with Requirements</w:t>
      </w:r>
      <w:bookmarkEnd w:id="206"/>
      <w:r w:rsidRPr="00A31E8F">
        <w:rPr>
          <w:szCs w:val="24"/>
        </w:rPr>
        <w:t xml:space="preserve"> </w:t>
      </w:r>
    </w:p>
    <w:p w14:paraId="4524EF34"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If at any time ERCOT determines that an IE has failed to meet any requirement of the ERCOT Protocols or this Planning Guide, including, without limitation, any requirement to provide materially accurate or complete information concerning any proposed Generation Resource</w:t>
      </w:r>
      <w:r>
        <w:rPr>
          <w:rFonts w:ascii="Times New Roman" w:hAnsi="Times New Roman"/>
          <w:sz w:val="24"/>
          <w:szCs w:val="24"/>
        </w:rPr>
        <w:t xml:space="preserve"> or </w:t>
      </w:r>
      <w:r w:rsidRPr="001C6ADF">
        <w:rPr>
          <w:rFonts w:ascii="Times New Roman" w:hAnsi="Times New Roman"/>
          <w:sz w:val="24"/>
          <w:szCs w:val="24"/>
        </w:rPr>
        <w:t>SOG</w:t>
      </w:r>
      <w:r w:rsidRPr="00A31E8F">
        <w:rPr>
          <w:rFonts w:ascii="Times New Roman" w:hAnsi="Times New Roman"/>
          <w:sz w:val="24"/>
          <w:szCs w:val="24"/>
        </w:rPr>
        <w:t xml:space="preserve">, ERCOT may send a written notice of potential cancellation to the IE through the online RIOO system.  The notice of potential cancellation shall describe the failure and provide notice of ERCOT’s intent to cancel the project if the failure is not remedied. </w:t>
      </w:r>
    </w:p>
    <w:p w14:paraId="34F96992"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5F53CB0C"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CA1705D"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lastRenderedPageBreak/>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486073EE" w14:textId="77777777" w:rsidR="004C59F4" w:rsidRPr="00A31E8F" w:rsidRDefault="004C59F4" w:rsidP="00B9560C">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sidRPr="00B35D2D">
        <w:rPr>
          <w:rFonts w:ascii="Times New Roman" w:hAnsi="Times New Roman"/>
          <w:sz w:val="24"/>
          <w:szCs w:val="24"/>
        </w:rPr>
        <w:t>Section 5.7.6</w:t>
      </w:r>
      <w:r w:rsidRPr="00A31E8F">
        <w:rPr>
          <w:rFonts w:ascii="Times New Roman" w:hAnsi="Times New Roman"/>
          <w:sz w:val="24"/>
          <w:szCs w:val="24"/>
        </w:rPr>
        <w:t>, Inactive Status.</w:t>
      </w:r>
    </w:p>
    <w:p w14:paraId="374C4AA0" w14:textId="77777777" w:rsidR="004C59F4" w:rsidRPr="003A4618" w:rsidRDefault="004C59F4" w:rsidP="003A4618">
      <w:pPr>
        <w:pStyle w:val="ListParagraph"/>
        <w:spacing w:after="240" w:line="240" w:lineRule="auto"/>
        <w:ind w:hanging="720"/>
        <w:rPr>
          <w:rFonts w:ascii="Times New Roman" w:hAnsi="Times New Roman"/>
          <w:sz w:val="24"/>
          <w:szCs w:val="24"/>
        </w:rPr>
      </w:pPr>
      <w:r w:rsidRPr="00A31E8F">
        <w:rPr>
          <w:rFonts w:ascii="Times New Roman" w:hAnsi="Times New Roman"/>
          <w:sz w:val="24"/>
          <w:szCs w:val="24"/>
        </w:rPr>
        <w:t>(6)</w:t>
      </w:r>
      <w:r w:rsidRPr="00A31E8F">
        <w:rPr>
          <w:rFonts w:ascii="Times New Roman" w:hAnsi="Times New Roman"/>
          <w:sz w:val="24"/>
          <w:szCs w:val="24"/>
        </w:rPr>
        <w:tab/>
        <w:t xml:space="preserve">Once a project is canceled, it is permanently removed from the </w:t>
      </w:r>
      <w:r w:rsidRPr="00B35D2D">
        <w:rPr>
          <w:rFonts w:ascii="Times New Roman" w:hAnsi="Times New Roman"/>
          <w:sz w:val="24"/>
          <w:szCs w:val="24"/>
        </w:rPr>
        <w:t>GINR</w:t>
      </w:r>
      <w:r w:rsidRPr="00A31E8F">
        <w:rPr>
          <w:rFonts w:ascii="Times New Roman" w:hAnsi="Times New Roman"/>
          <w:sz w:val="24"/>
          <w:szCs w:val="24"/>
        </w:rPr>
        <w:t xml:space="preserve"> queue and must be resubmitted to be reconsidered for interconnection.  </w:t>
      </w:r>
    </w:p>
    <w:p w14:paraId="102BF1E7" w14:textId="77777777" w:rsidR="00DD29C7" w:rsidRDefault="00DD29C7" w:rsidP="00B9560C">
      <w:pPr>
        <w:pStyle w:val="H2"/>
      </w:pPr>
      <w:bookmarkStart w:id="207" w:name="_Toc23252351"/>
      <w:r w:rsidRPr="00DF4AA8">
        <w:t>5.8</w:t>
      </w:r>
      <w:r w:rsidRPr="00DF4AA8">
        <w:tab/>
      </w:r>
      <w:bookmarkEnd w:id="201"/>
      <w:bookmarkEnd w:id="202"/>
      <w:bookmarkEnd w:id="203"/>
      <w:bookmarkEnd w:id="204"/>
      <w:r w:rsidR="008D3B46">
        <w:t>General and Technical Standards</w:t>
      </w:r>
      <w:bookmarkEnd w:id="205"/>
      <w:bookmarkEnd w:id="207"/>
    </w:p>
    <w:p w14:paraId="00EBEBF6" w14:textId="77777777" w:rsidR="00DD29C7" w:rsidRDefault="00DD29C7" w:rsidP="00DD29C7">
      <w:pPr>
        <w:pStyle w:val="H3"/>
        <w:tabs>
          <w:tab w:val="clear" w:pos="1008"/>
          <w:tab w:val="left" w:pos="1080"/>
        </w:tabs>
        <w:ind w:left="1080" w:hanging="1080"/>
      </w:pPr>
      <w:bookmarkStart w:id="208" w:name="_Toc307384197"/>
      <w:bookmarkStart w:id="209" w:name="_Toc532803597"/>
      <w:bookmarkStart w:id="210" w:name="_Toc23252352"/>
      <w:r w:rsidRPr="00DF4AA8">
        <w:rPr>
          <w:szCs w:val="24"/>
        </w:rPr>
        <w:t>5.8.1</w:t>
      </w:r>
      <w:r w:rsidRPr="00DF4AA8">
        <w:rPr>
          <w:szCs w:val="24"/>
        </w:rPr>
        <w:tab/>
        <w:t>Other Standards</w:t>
      </w:r>
      <w:bookmarkEnd w:id="208"/>
      <w:bookmarkEnd w:id="209"/>
      <w:bookmarkEnd w:id="210"/>
    </w:p>
    <w:p w14:paraId="75C7E2F4" w14:textId="77777777" w:rsidR="00DD29C7" w:rsidRDefault="00463261" w:rsidP="00463261">
      <w:pPr>
        <w:pStyle w:val="BodyText"/>
        <w:spacing w:before="0" w:after="240"/>
        <w:ind w:left="720" w:hanging="720"/>
        <w:rPr>
          <w:iCs/>
        </w:rPr>
      </w:pPr>
      <w:r>
        <w:rPr>
          <w:iCs/>
        </w:rPr>
        <w:t>(1)</w:t>
      </w:r>
      <w:r>
        <w:rPr>
          <w:iCs/>
        </w:rPr>
        <w:tab/>
      </w:r>
      <w:r w:rsidR="00DD29C7" w:rsidRPr="00DF4AA8">
        <w:rPr>
          <w:iCs/>
        </w:rPr>
        <w:t>T</w:t>
      </w:r>
      <w:r w:rsidR="00DD29C7" w:rsidRPr="00AF6B57">
        <w:rPr>
          <w:iCs/>
        </w:rPr>
        <w:t xml:space="preserve">he North American Electric Reliability Corporation (NERC) Reliability Standards, the Protocols, </w:t>
      </w:r>
      <w:r w:rsidR="00DD29C7" w:rsidRPr="00DF4AA8">
        <w:rPr>
          <w:iCs/>
        </w:rPr>
        <w:t xml:space="preserve">this </w:t>
      </w:r>
      <w:r w:rsidR="00DD29C7" w:rsidRPr="00AF6B57">
        <w:rPr>
          <w:iCs/>
        </w:rPr>
        <w:t xml:space="preserve">Planning Guide and </w:t>
      </w:r>
      <w:r w:rsidR="00DD1DA0">
        <w:rPr>
          <w:iCs/>
        </w:rPr>
        <w:t xml:space="preserve">the </w:t>
      </w:r>
      <w:r w:rsidR="00DD29C7" w:rsidRPr="00AF6B57">
        <w:rPr>
          <w:iCs/>
        </w:rPr>
        <w:t xml:space="preserve">Operating Guides </w:t>
      </w:r>
      <w:r w:rsidR="00DD29C7" w:rsidRPr="00DF4AA8">
        <w:rPr>
          <w:iCs/>
        </w:rPr>
        <w:t xml:space="preserve">also </w:t>
      </w:r>
      <w:r w:rsidR="00DD29C7" w:rsidRPr="00AF6B57">
        <w:rPr>
          <w:iCs/>
        </w:rPr>
        <w:t xml:space="preserve">contain provisions that apply to </w:t>
      </w:r>
      <w:r w:rsidR="00DD29C7" w:rsidRPr="00DF4AA8">
        <w:rPr>
          <w:iCs/>
        </w:rPr>
        <w:t>G</w:t>
      </w:r>
      <w:r w:rsidR="00DD29C7" w:rsidRPr="00AF6B57">
        <w:rPr>
          <w:iCs/>
        </w:rPr>
        <w:t>eneration</w:t>
      </w:r>
      <w:r w:rsidR="00DD29C7" w:rsidRPr="00DF4AA8">
        <w:rPr>
          <w:iCs/>
        </w:rPr>
        <w:t xml:space="preserve"> Resources</w:t>
      </w:r>
      <w:r w:rsidR="00DD29C7" w:rsidRPr="00AF6B57">
        <w:rPr>
          <w:iCs/>
        </w:rPr>
        <w:t>.</w:t>
      </w:r>
    </w:p>
    <w:p w14:paraId="105A9964" w14:textId="77777777" w:rsidR="00DD29C7" w:rsidRDefault="00DD29C7" w:rsidP="00DD29C7">
      <w:pPr>
        <w:pStyle w:val="H3"/>
        <w:tabs>
          <w:tab w:val="clear" w:pos="1008"/>
          <w:tab w:val="left" w:pos="1080"/>
        </w:tabs>
        <w:ind w:left="1080" w:hanging="1080"/>
      </w:pPr>
      <w:bookmarkStart w:id="211" w:name="_Toc244946046"/>
      <w:bookmarkStart w:id="212" w:name="_Toc214957375"/>
      <w:bookmarkStart w:id="213" w:name="_Toc221086147"/>
      <w:bookmarkStart w:id="214" w:name="_Toc257809894"/>
      <w:bookmarkStart w:id="215" w:name="_Toc307384198"/>
      <w:bookmarkStart w:id="216" w:name="_Toc532803598"/>
      <w:bookmarkStart w:id="217" w:name="_Toc23252353"/>
      <w:bookmarkEnd w:id="211"/>
      <w:r w:rsidRPr="00DF4AA8">
        <w:rPr>
          <w:szCs w:val="24"/>
        </w:rPr>
        <w:t>5.8.2</w:t>
      </w:r>
      <w:r w:rsidRPr="00DF4AA8">
        <w:rPr>
          <w:szCs w:val="24"/>
        </w:rPr>
        <w:tab/>
        <w:t>Transformer Tap Position</w:t>
      </w:r>
      <w:bookmarkEnd w:id="212"/>
      <w:bookmarkEnd w:id="213"/>
      <w:bookmarkEnd w:id="214"/>
      <w:bookmarkEnd w:id="215"/>
      <w:bookmarkEnd w:id="216"/>
      <w:bookmarkEnd w:id="217"/>
      <w:r w:rsidRPr="00DF4AA8">
        <w:rPr>
          <w:szCs w:val="24"/>
        </w:rPr>
        <w:t xml:space="preserve"> </w:t>
      </w:r>
    </w:p>
    <w:p w14:paraId="7EBB3BCF" w14:textId="77777777" w:rsidR="00DD29C7" w:rsidRDefault="00463261" w:rsidP="00B9560C">
      <w:pPr>
        <w:pStyle w:val="BodyText"/>
        <w:spacing w:before="0" w:after="240"/>
        <w:ind w:left="720" w:hanging="720"/>
        <w:rPr>
          <w:iCs/>
        </w:rPr>
      </w:pPr>
      <w:r>
        <w:rPr>
          <w:iCs/>
        </w:rPr>
        <w:t>(1)</w:t>
      </w:r>
      <w:r>
        <w:rPr>
          <w:iCs/>
        </w:rPr>
        <w:tab/>
      </w:r>
      <w:r w:rsidR="00DD29C7" w:rsidRPr="00AF6B57">
        <w:rPr>
          <w:iCs/>
        </w:rPr>
        <w:t xml:space="preserve">The </w:t>
      </w:r>
      <w:r w:rsidR="00DD29C7" w:rsidRPr="00DF4AA8">
        <w:rPr>
          <w:iCs/>
        </w:rPr>
        <w:t>Interconnecting Entity (IE)</w:t>
      </w:r>
      <w:r w:rsidR="00DD29C7" w:rsidRPr="00AF6B57">
        <w:rPr>
          <w:iCs/>
        </w:rPr>
        <w:t xml:space="preserve"> will contact the Transmission Service Provider (TSP) providing the interconnection before the main power transformers are placed into service and will work with the TSP to select the tap position on the main power transformers</w:t>
      </w:r>
      <w:r w:rsidR="00DD29C7" w:rsidRPr="00DF4AA8">
        <w:rPr>
          <w:iCs/>
        </w:rPr>
        <w:t>.  The</w:t>
      </w:r>
      <w:r w:rsidR="00DD29C7" w:rsidRPr="00AF6B57">
        <w:rPr>
          <w:iCs/>
        </w:rPr>
        <w:t xml:space="preserve"> Generation Resource will confirm the use of this tap position with the TSP and ERCOT.  The main power transformer will be considered the step</w:t>
      </w:r>
      <w:r w:rsidR="00DD29C7" w:rsidRPr="00DF4AA8">
        <w:rPr>
          <w:iCs/>
        </w:rPr>
        <w:t>-</w:t>
      </w:r>
      <w:r w:rsidR="00DD29C7" w:rsidRPr="00AF6B57">
        <w:rPr>
          <w:iCs/>
        </w:rPr>
        <w:t xml:space="preserve">up to </w:t>
      </w:r>
      <w:r w:rsidR="00DD29C7" w:rsidRPr="00DF4AA8">
        <w:rPr>
          <w:iCs/>
        </w:rPr>
        <w:t xml:space="preserve">the </w:t>
      </w:r>
      <w:r w:rsidR="00DD29C7" w:rsidRPr="00AF6B57">
        <w:rPr>
          <w:iCs/>
        </w:rPr>
        <w:t>transmission level voltage of the interconnection.</w:t>
      </w:r>
    </w:p>
    <w:p w14:paraId="6FF27406" w14:textId="77777777" w:rsidR="00C55AC4" w:rsidRPr="00CD7014" w:rsidRDefault="00C55AC4" w:rsidP="00C55AC4">
      <w:pPr>
        <w:keepNext/>
        <w:tabs>
          <w:tab w:val="left" w:pos="720"/>
        </w:tabs>
        <w:spacing w:before="240" w:after="240"/>
        <w:outlineLvl w:val="1"/>
        <w:rPr>
          <w:b/>
          <w:szCs w:val="20"/>
        </w:rPr>
      </w:pPr>
      <w:bookmarkStart w:id="218" w:name="_Toc23252354"/>
      <w:r w:rsidRPr="00CD7014">
        <w:rPr>
          <w:b/>
          <w:szCs w:val="20"/>
        </w:rPr>
        <w:t>5.9</w:t>
      </w:r>
      <w:r w:rsidRPr="00CD7014">
        <w:rPr>
          <w:b/>
          <w:szCs w:val="20"/>
        </w:rPr>
        <w:tab/>
        <w:t>Quarterly Stability Assessment</w:t>
      </w:r>
      <w:bookmarkEnd w:id="218"/>
    </w:p>
    <w:p w14:paraId="435A05E3" w14:textId="77777777" w:rsidR="00C55AC4" w:rsidRPr="00CD7014" w:rsidRDefault="00C55AC4" w:rsidP="00C55AC4">
      <w:pPr>
        <w:spacing w:after="240"/>
        <w:ind w:left="720" w:hanging="720"/>
        <w:rPr>
          <w:iCs/>
        </w:rPr>
      </w:pPr>
      <w:r w:rsidRPr="00CD7014">
        <w:rPr>
          <w:iCs/>
        </w:rPr>
        <w:t>(1)</w:t>
      </w:r>
      <w:r w:rsidRPr="00CD7014">
        <w:rPr>
          <w:iCs/>
        </w:rPr>
        <w:tab/>
        <w:t xml:space="preserve">ERCOT shall conduct a stability assessment every three months to assess the impact of planned Generation Resources </w:t>
      </w:r>
      <w:r>
        <w:rPr>
          <w:iCs/>
        </w:rPr>
        <w:t>and Settlement Only Generators (</w:t>
      </w:r>
      <w:r w:rsidRPr="00B35D2D">
        <w:rPr>
          <w:iCs/>
        </w:rPr>
        <w:t>SOG</w:t>
      </w:r>
      <w:r w:rsidRPr="001C6ADF">
        <w:rPr>
          <w:iCs/>
        </w:rPr>
        <w:t>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with consideration given to the results of the </w:t>
      </w:r>
      <w:r w:rsidRPr="001C6ADF">
        <w:rPr>
          <w:iCs/>
        </w:rPr>
        <w:t>Full Interconnection Study</w:t>
      </w:r>
      <w:r w:rsidRPr="00CD7014">
        <w:rPr>
          <w:iCs/>
        </w:rPr>
        <w:t xml:space="preserve"> (</w:t>
      </w:r>
      <w:r w:rsidRPr="00B35D2D">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6FA0AB1B" w14:textId="77777777" w:rsidR="00C55AC4" w:rsidRPr="00CD7014" w:rsidRDefault="00C55AC4" w:rsidP="00C55AC4">
      <w:pPr>
        <w:spacing w:after="240"/>
        <w:ind w:left="720" w:hanging="720"/>
        <w:rPr>
          <w:iCs/>
        </w:rPr>
      </w:pPr>
      <w:r w:rsidRPr="00CD7014">
        <w:rPr>
          <w:iCs/>
        </w:rPr>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B35D2D">
        <w:rPr>
          <w:iCs/>
        </w:rPr>
        <w:t>IE</w:t>
      </w:r>
      <w:r w:rsidRPr="00CD7014">
        <w:rPr>
          <w:iCs/>
        </w:rPr>
        <w:t>)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01D11C41" w14:textId="77777777" w:rsidR="00C55AC4" w:rsidRPr="00CD7014" w:rsidRDefault="00C55AC4" w:rsidP="00EE3E48"/>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C55AC4" w:rsidRPr="00CD7014" w14:paraId="5E8BFE28" w14:textId="77777777" w:rsidTr="00A4101A">
        <w:tc>
          <w:tcPr>
            <w:tcW w:w="2946" w:type="dxa"/>
            <w:shd w:val="clear" w:color="auto" w:fill="auto"/>
          </w:tcPr>
          <w:p w14:paraId="4E359D63" w14:textId="77777777" w:rsidR="00C55AC4" w:rsidRPr="00CD7014" w:rsidRDefault="00C55AC4" w:rsidP="00A4101A">
            <w:pPr>
              <w:rPr>
                <w:b/>
              </w:rPr>
            </w:pPr>
            <w:r w:rsidRPr="00CD7014">
              <w:rPr>
                <w:b/>
              </w:rPr>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79E3CC82" w14:textId="77777777" w:rsidR="00C55AC4" w:rsidRPr="00CD7014" w:rsidRDefault="00C55AC4" w:rsidP="00A4101A">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33299D80" w14:textId="77777777" w:rsidR="00C55AC4" w:rsidRPr="00CD7014" w:rsidRDefault="00C55AC4" w:rsidP="00A4101A">
            <w:pPr>
              <w:rPr>
                <w:b/>
              </w:rPr>
            </w:pPr>
            <w:r w:rsidRPr="00CD7014">
              <w:rPr>
                <w:b/>
              </w:rPr>
              <w:t>Completion of Quarterly Stability Assessment</w:t>
            </w:r>
          </w:p>
        </w:tc>
      </w:tr>
      <w:tr w:rsidR="00C55AC4" w:rsidRPr="00CD7014" w14:paraId="09311944" w14:textId="77777777" w:rsidTr="00A4101A">
        <w:tc>
          <w:tcPr>
            <w:tcW w:w="2946" w:type="dxa"/>
            <w:shd w:val="clear" w:color="auto" w:fill="auto"/>
          </w:tcPr>
          <w:p w14:paraId="3BA22963" w14:textId="77777777" w:rsidR="00C55AC4" w:rsidRPr="00CD7014" w:rsidRDefault="00C55AC4" w:rsidP="00A4101A">
            <w:r w:rsidRPr="00CD7014">
              <w:t>Upcoming January, February, March</w:t>
            </w:r>
          </w:p>
        </w:tc>
        <w:tc>
          <w:tcPr>
            <w:tcW w:w="2946" w:type="dxa"/>
            <w:shd w:val="clear" w:color="auto" w:fill="auto"/>
          </w:tcPr>
          <w:p w14:paraId="571A812C" w14:textId="77777777" w:rsidR="00C55AC4" w:rsidRPr="00CD7014" w:rsidRDefault="00C55AC4" w:rsidP="00A4101A">
            <w:r w:rsidRPr="00CD7014">
              <w:t>Prior August 1</w:t>
            </w:r>
          </w:p>
        </w:tc>
        <w:tc>
          <w:tcPr>
            <w:tcW w:w="2946" w:type="dxa"/>
            <w:shd w:val="clear" w:color="auto" w:fill="auto"/>
          </w:tcPr>
          <w:p w14:paraId="2EDA5664" w14:textId="77777777" w:rsidR="00C55AC4" w:rsidRPr="00CD7014" w:rsidRDefault="00C55AC4" w:rsidP="00A4101A">
            <w:r w:rsidRPr="00CD7014">
              <w:t>End of October</w:t>
            </w:r>
          </w:p>
        </w:tc>
      </w:tr>
      <w:tr w:rsidR="00C55AC4" w:rsidRPr="00CD7014" w14:paraId="461C47E5" w14:textId="77777777" w:rsidTr="00A4101A">
        <w:tc>
          <w:tcPr>
            <w:tcW w:w="2946" w:type="dxa"/>
            <w:shd w:val="clear" w:color="auto" w:fill="auto"/>
          </w:tcPr>
          <w:p w14:paraId="3BA2FE80" w14:textId="77777777" w:rsidR="00C55AC4" w:rsidRPr="00CD7014" w:rsidRDefault="00C55AC4" w:rsidP="00A4101A">
            <w:r w:rsidRPr="00CD7014">
              <w:t>Upcoming April, May, June</w:t>
            </w:r>
          </w:p>
        </w:tc>
        <w:tc>
          <w:tcPr>
            <w:tcW w:w="2946" w:type="dxa"/>
            <w:shd w:val="clear" w:color="auto" w:fill="auto"/>
          </w:tcPr>
          <w:p w14:paraId="770A4233" w14:textId="77777777" w:rsidR="00C55AC4" w:rsidRPr="00CD7014" w:rsidRDefault="00C55AC4" w:rsidP="00A4101A">
            <w:r w:rsidRPr="00CD7014">
              <w:t>Prior November 1</w:t>
            </w:r>
          </w:p>
        </w:tc>
        <w:tc>
          <w:tcPr>
            <w:tcW w:w="2946" w:type="dxa"/>
            <w:shd w:val="clear" w:color="auto" w:fill="auto"/>
          </w:tcPr>
          <w:p w14:paraId="5F9A863A" w14:textId="77777777" w:rsidR="00C55AC4" w:rsidRPr="00CD7014" w:rsidRDefault="00C55AC4" w:rsidP="00A4101A">
            <w:r w:rsidRPr="00CD7014">
              <w:t>End of January</w:t>
            </w:r>
          </w:p>
        </w:tc>
      </w:tr>
      <w:tr w:rsidR="00C55AC4" w:rsidRPr="00CD7014" w14:paraId="4F8CC5B8" w14:textId="77777777" w:rsidTr="00A4101A">
        <w:tc>
          <w:tcPr>
            <w:tcW w:w="2946" w:type="dxa"/>
            <w:shd w:val="clear" w:color="auto" w:fill="auto"/>
          </w:tcPr>
          <w:p w14:paraId="45FEFA73" w14:textId="77777777" w:rsidR="00C55AC4" w:rsidRPr="00CD7014" w:rsidRDefault="00C55AC4" w:rsidP="00A4101A">
            <w:r w:rsidRPr="00CD7014">
              <w:t>Upcoming July, August, September</w:t>
            </w:r>
          </w:p>
        </w:tc>
        <w:tc>
          <w:tcPr>
            <w:tcW w:w="2946" w:type="dxa"/>
            <w:shd w:val="clear" w:color="auto" w:fill="auto"/>
          </w:tcPr>
          <w:p w14:paraId="61DAFAF2" w14:textId="77777777" w:rsidR="00C55AC4" w:rsidRPr="00CD7014" w:rsidRDefault="00C55AC4" w:rsidP="00A4101A">
            <w:r w:rsidRPr="00CD7014">
              <w:t>Prior February 1</w:t>
            </w:r>
          </w:p>
        </w:tc>
        <w:tc>
          <w:tcPr>
            <w:tcW w:w="2946" w:type="dxa"/>
            <w:shd w:val="clear" w:color="auto" w:fill="auto"/>
          </w:tcPr>
          <w:p w14:paraId="28DA08B5" w14:textId="77777777" w:rsidR="00C55AC4" w:rsidRPr="00CD7014" w:rsidRDefault="00C55AC4" w:rsidP="00A4101A">
            <w:r w:rsidRPr="00CD7014">
              <w:t>End of April</w:t>
            </w:r>
          </w:p>
        </w:tc>
      </w:tr>
      <w:tr w:rsidR="00C55AC4" w:rsidRPr="00CD7014" w14:paraId="5E63AE86" w14:textId="77777777" w:rsidTr="00A4101A">
        <w:tc>
          <w:tcPr>
            <w:tcW w:w="2946" w:type="dxa"/>
            <w:shd w:val="clear" w:color="auto" w:fill="auto"/>
          </w:tcPr>
          <w:p w14:paraId="668A05FF" w14:textId="77777777" w:rsidR="00C55AC4" w:rsidRPr="00CD7014" w:rsidRDefault="00C55AC4" w:rsidP="00A4101A">
            <w:r w:rsidRPr="00CD7014">
              <w:t>Upcoming October, November, December</w:t>
            </w:r>
          </w:p>
        </w:tc>
        <w:tc>
          <w:tcPr>
            <w:tcW w:w="2946" w:type="dxa"/>
            <w:shd w:val="clear" w:color="auto" w:fill="auto"/>
          </w:tcPr>
          <w:p w14:paraId="581505E4" w14:textId="77777777" w:rsidR="00C55AC4" w:rsidRPr="00CD7014" w:rsidRDefault="00C55AC4" w:rsidP="00A4101A">
            <w:r w:rsidRPr="00CD7014">
              <w:t>Prior May 1</w:t>
            </w:r>
          </w:p>
        </w:tc>
        <w:tc>
          <w:tcPr>
            <w:tcW w:w="2946" w:type="dxa"/>
            <w:shd w:val="clear" w:color="auto" w:fill="auto"/>
          </w:tcPr>
          <w:p w14:paraId="398FD824" w14:textId="77777777" w:rsidR="00C55AC4" w:rsidRPr="00CD7014" w:rsidRDefault="00C55AC4" w:rsidP="00A4101A">
            <w:r w:rsidRPr="00CD7014">
              <w:t>End of July</w:t>
            </w:r>
          </w:p>
        </w:tc>
      </w:tr>
    </w:tbl>
    <w:p w14:paraId="61B156A1" w14:textId="2CD6F496" w:rsidR="00C55AC4" w:rsidRPr="00CD7014" w:rsidRDefault="00657545" w:rsidP="00B9560C">
      <w:pPr>
        <w:spacing w:before="240" w:after="240"/>
        <w:ind w:left="720" w:hanging="720"/>
        <w:rPr>
          <w:iCs/>
        </w:rPr>
      </w:pPr>
      <w:r w:rsidDel="00657545">
        <w:rPr>
          <w:rStyle w:val="CommentReference"/>
        </w:rPr>
        <w:t xml:space="preserve"> </w:t>
      </w:r>
      <w:r w:rsidR="00C55AC4" w:rsidRPr="00CD7014">
        <w:rPr>
          <w:iCs/>
        </w:rPr>
        <w:t>(3)</w:t>
      </w:r>
      <w:r w:rsidR="00C55AC4" w:rsidRPr="00CD7014">
        <w:rPr>
          <w:iCs/>
        </w:rPr>
        <w:tab/>
        <w:t xml:space="preserve">If the last day for an </w:t>
      </w:r>
      <w:r w:rsidR="00C55AC4" w:rsidRPr="009E6D0C">
        <w:rPr>
          <w:iCs/>
        </w:rPr>
        <w:t>IE</w:t>
      </w:r>
      <w:r w:rsidR="00C55AC4" w:rsidRPr="00CD7014">
        <w:rPr>
          <w:iCs/>
        </w:rPr>
        <w:t xml:space="preserve"> to meet prerequisites or if completion of the quarterly stability assessment as shown in the above table falls on a weekend or holiday, the deadline will extend to the next Business Day.</w:t>
      </w:r>
    </w:p>
    <w:p w14:paraId="6B554F7A" w14:textId="77777777" w:rsidR="00C55AC4" w:rsidRPr="00CD7014" w:rsidRDefault="00C55AC4" w:rsidP="00C55AC4">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42D6F83A" w14:textId="77777777" w:rsidR="00C55AC4" w:rsidRPr="00CD7014" w:rsidRDefault="00C55AC4" w:rsidP="00C55AC4">
      <w:pPr>
        <w:spacing w:after="240"/>
        <w:ind w:left="1440" w:hanging="720"/>
        <w:rPr>
          <w:szCs w:val="20"/>
        </w:rPr>
      </w:pPr>
      <w:r w:rsidRPr="00CD7014">
        <w:rPr>
          <w:szCs w:val="20"/>
        </w:rPr>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4BFD9B1E" w14:textId="77777777" w:rsidR="00C55AC4" w:rsidRPr="00CD7014" w:rsidRDefault="00C55AC4" w:rsidP="00C55AC4">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 Generation Resource </w:t>
      </w:r>
      <w:r>
        <w:rPr>
          <w:szCs w:val="20"/>
        </w:rPr>
        <w:t xml:space="preserve">or </w:t>
      </w:r>
      <w:r w:rsidRPr="001C6ADF">
        <w:rPr>
          <w:szCs w:val="20"/>
        </w:rPr>
        <w:t>SOG</w:t>
      </w:r>
      <w:r>
        <w:rPr>
          <w:szCs w:val="20"/>
        </w:rPr>
        <w:t xml:space="preserve">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  </w:t>
      </w:r>
    </w:p>
    <w:p w14:paraId="5B34A3C4" w14:textId="77777777" w:rsidR="00C55AC4" w:rsidRPr="00CD7014" w:rsidRDefault="00C55AC4" w:rsidP="00C55AC4">
      <w:pPr>
        <w:spacing w:after="240"/>
        <w:ind w:left="1440" w:hanging="720"/>
        <w:rPr>
          <w:szCs w:val="20"/>
        </w:rPr>
      </w:pPr>
      <w:r w:rsidRPr="00CD7014">
        <w:rPr>
          <w:szCs w:val="20"/>
        </w:rPr>
        <w:t xml:space="preserve">(c) </w:t>
      </w:r>
      <w:r w:rsidRPr="00CD7014">
        <w:rPr>
          <w:szCs w:val="20"/>
        </w:rPr>
        <w:tab/>
        <w:t>The following elements must be complete:</w:t>
      </w:r>
    </w:p>
    <w:p w14:paraId="0D7B7631" w14:textId="77777777" w:rsidR="00C55AC4" w:rsidRPr="00CD7014" w:rsidRDefault="00C55AC4" w:rsidP="00C55AC4">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5471DD10" w14:textId="77777777" w:rsidR="00C55AC4" w:rsidRPr="00CD7014" w:rsidRDefault="00C55AC4" w:rsidP="00C55AC4">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2F3A8F8C" w14:textId="77777777" w:rsidR="00C55AC4" w:rsidRPr="00CD7014" w:rsidRDefault="00C55AC4" w:rsidP="00C55AC4">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74A1B470" w14:textId="77777777" w:rsidR="00C55AC4" w:rsidRPr="00CD7014" w:rsidRDefault="00C55AC4" w:rsidP="00C55AC4">
      <w:pPr>
        <w:spacing w:after="240"/>
        <w:ind w:left="1440" w:hanging="720"/>
        <w:rPr>
          <w:szCs w:val="20"/>
        </w:rPr>
      </w:pPr>
      <w:r w:rsidRPr="00CD7014">
        <w:rPr>
          <w:szCs w:val="20"/>
        </w:rPr>
        <w:t>(d)</w:t>
      </w:r>
      <w:r w:rsidRPr="00CD7014">
        <w:rPr>
          <w:szCs w:val="20"/>
        </w:rPr>
        <w:tab/>
        <w:t xml:space="preserve">The data used in the studies identified in paragraph (4)(c)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7A9430EF" w14:textId="77777777" w:rsidR="00C55AC4" w:rsidRPr="00CD7014" w:rsidRDefault="00C55AC4" w:rsidP="00C55AC4">
      <w:pPr>
        <w:spacing w:after="240"/>
        <w:ind w:left="720" w:hanging="720"/>
        <w:rPr>
          <w:iCs/>
        </w:rPr>
      </w:pPr>
      <w:r w:rsidRPr="00CD7014">
        <w:rPr>
          <w:iCs/>
        </w:rPr>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 xml:space="preserve">that could have a material impact on ERCOT System stability, then ERCOT may refuse to allow Initial Synchronization of the </w:t>
      </w:r>
      <w:r w:rsidRPr="00CD7014">
        <w:rPr>
          <w:iCs/>
        </w:rPr>
        <w:lastRenderedPageBreak/>
        <w:t>Generation Resource</w:t>
      </w:r>
      <w:r>
        <w:rPr>
          <w:iCs/>
        </w:rPr>
        <w:t xml:space="preserve"> or </w:t>
      </w:r>
      <w:r w:rsidRPr="00623278">
        <w:rPr>
          <w:iCs/>
        </w:rPr>
        <w:t>SOG</w:t>
      </w:r>
      <w:r w:rsidRPr="00CD7014">
        <w:rPr>
          <w:iCs/>
        </w:rPr>
        <w:t xml:space="preserve">, provided that ERCOT shall include the Generation 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22263198" w14:textId="77777777" w:rsidR="00C55AC4" w:rsidRDefault="00C55AC4" w:rsidP="00C55AC4">
      <w:pPr>
        <w:pStyle w:val="BodyText"/>
        <w:spacing w:after="240"/>
        <w:ind w:left="720" w:hanging="720"/>
        <w:rPr>
          <w:iCs/>
        </w:rPr>
      </w:pPr>
      <w:r w:rsidRPr="00CD7014">
        <w:t>(6)</w:t>
      </w:r>
      <w:r w:rsidRPr="00CD7014">
        <w:tab/>
        <w:t>ERCOT shall post to the Market Information System (</w:t>
      </w:r>
      <w:r w:rsidRPr="00B35D2D">
        <w:t>MIS</w:t>
      </w:r>
      <w:r w:rsidRPr="00CD7014">
        <w:t>) Secure Area a report summarizing the results of the quarterly stability assessment within ten Business Days of completion.</w:t>
      </w:r>
    </w:p>
    <w:p w14:paraId="1ED5E173" w14:textId="77777777" w:rsidR="00C9322D" w:rsidRPr="00DD29C7" w:rsidRDefault="00C9322D" w:rsidP="00EE3E48">
      <w:pPr>
        <w:pStyle w:val="BodyText"/>
        <w:ind w:left="720" w:hanging="720"/>
      </w:pPr>
      <w:bookmarkStart w:id="219" w:name="OLE_LINK4"/>
      <w:bookmarkEnd w:id="219"/>
    </w:p>
    <w:sectPr w:rsidR="00C9322D" w:rsidRPr="00DD29C7" w:rsidSect="000A413A">
      <w:headerReference w:type="default" r:id="rId18"/>
      <w:footerReference w:type="default" r:id="rId19"/>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37DE4B" w14:textId="77777777" w:rsidR="007112FF" w:rsidRDefault="007112FF">
      <w:r>
        <w:separator/>
      </w:r>
    </w:p>
  </w:endnote>
  <w:endnote w:type="continuationSeparator" w:id="0">
    <w:p w14:paraId="662B4210" w14:textId="77777777" w:rsidR="007112FF" w:rsidRDefault="00711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4A73E" w14:textId="77777777" w:rsidR="00AB1C1C" w:rsidRDefault="00AB1C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BC66A" w14:textId="77777777" w:rsidR="00FC35C5" w:rsidRDefault="00FC35C5" w:rsidP="00B101B0">
    <w:pPr>
      <w:tabs>
        <w:tab w:val="center" w:pos="4680"/>
        <w:tab w:val="right" w:pos="9360"/>
      </w:tabs>
      <w:spacing w:before="120" w:after="120"/>
      <w:jc w:val="center"/>
      <w:rPr>
        <w:b/>
        <w:smallCaps/>
        <w:sz w:val="20"/>
        <w:szCs w:val="20"/>
      </w:rPr>
    </w:pPr>
  </w:p>
  <w:p w14:paraId="70979D15" w14:textId="77777777" w:rsidR="00FC35C5" w:rsidRPr="00A33319" w:rsidRDefault="00FC35C5" w:rsidP="00B101B0">
    <w:pPr>
      <w:tabs>
        <w:tab w:val="center" w:pos="4680"/>
        <w:tab w:val="right" w:pos="9360"/>
      </w:tabs>
      <w:spacing w:before="120" w:after="120"/>
      <w:jc w:val="center"/>
    </w:pPr>
    <w:r w:rsidRPr="00B101B0">
      <w:rPr>
        <w:smallCaps/>
        <w:sz w:val="20"/>
        <w:szCs w:val="2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083FE" w14:textId="77777777" w:rsidR="00AB1C1C" w:rsidRDefault="00AB1C1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41329" w14:textId="5D0D39A7" w:rsidR="00FC35C5" w:rsidRPr="00BE2296" w:rsidRDefault="00FC35C5"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EC49F8">
      <w:rPr>
        <w:smallCaps/>
        <w:sz w:val="20"/>
        <w:szCs w:val="20"/>
      </w:rPr>
      <w:t>January</w:t>
    </w:r>
    <w:r w:rsidR="008326AC">
      <w:rPr>
        <w:smallCaps/>
        <w:sz w:val="20"/>
        <w:szCs w:val="20"/>
      </w:rPr>
      <w:t xml:space="preserve"> </w:t>
    </w:r>
    <w:r w:rsidR="009C2986">
      <w:rPr>
        <w:smallCaps/>
        <w:sz w:val="20"/>
        <w:szCs w:val="20"/>
      </w:rPr>
      <w:t>1</w:t>
    </w:r>
    <w:r w:rsidR="00434B81">
      <w:rPr>
        <w:smallCaps/>
        <w:sz w:val="20"/>
        <w:szCs w:val="20"/>
      </w:rPr>
      <w:t>, 20</w:t>
    </w:r>
    <w:r w:rsidR="00EC49F8">
      <w:rPr>
        <w:smallCaps/>
        <w:sz w:val="20"/>
        <w:szCs w:val="20"/>
      </w:rPr>
      <w:t>20</w:t>
    </w:r>
  </w:p>
  <w:p w14:paraId="3E8FF6F8" w14:textId="77777777" w:rsidR="00FC35C5" w:rsidRPr="00A33319" w:rsidRDefault="00FC35C5" w:rsidP="00E25208">
    <w:pPr>
      <w:pBdr>
        <w:top w:val="single" w:sz="4" w:space="0" w:color="auto"/>
      </w:pBdr>
      <w:tabs>
        <w:tab w:val="left" w:pos="3960"/>
        <w:tab w:val="center" w:pos="4680"/>
        <w:tab w:val="right" w:pos="9360"/>
      </w:tabs>
      <w:spacing w:after="120"/>
      <w:jc w:val="center"/>
    </w:pPr>
    <w:r w:rsidRPr="00B101B0">
      <w:rPr>
        <w:smallCaps/>
        <w:sz w:val="20"/>
        <w:szCs w:val="20"/>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1D088" w14:textId="71BEA0B4" w:rsidR="00FC35C5" w:rsidRPr="00BE2296" w:rsidRDefault="00FC35C5"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EC49F8">
      <w:rPr>
        <w:smallCaps/>
        <w:sz w:val="20"/>
        <w:szCs w:val="20"/>
      </w:rPr>
      <w:t>January</w:t>
    </w:r>
    <w:r w:rsidR="008326AC">
      <w:rPr>
        <w:smallCaps/>
        <w:sz w:val="20"/>
        <w:szCs w:val="20"/>
      </w:rPr>
      <w:t xml:space="preserve"> </w:t>
    </w:r>
    <w:r w:rsidR="009C2986">
      <w:rPr>
        <w:smallCaps/>
        <w:sz w:val="20"/>
        <w:szCs w:val="20"/>
      </w:rPr>
      <w:t>1</w:t>
    </w:r>
    <w:r w:rsidR="00434B81">
      <w:rPr>
        <w:smallCaps/>
        <w:sz w:val="20"/>
        <w:szCs w:val="20"/>
      </w:rPr>
      <w:t xml:space="preserve">, </w:t>
    </w:r>
    <w:r w:rsidR="00DC71AA">
      <w:rPr>
        <w:smallCaps/>
        <w:sz w:val="20"/>
        <w:szCs w:val="20"/>
      </w:rPr>
      <w:t>20</w:t>
    </w:r>
    <w:r w:rsidR="00EC49F8">
      <w:rPr>
        <w:smallCaps/>
        <w:sz w:val="20"/>
        <w:szCs w:val="20"/>
      </w:rPr>
      <w:t>20</w:t>
    </w:r>
    <w:bookmarkStart w:id="220" w:name="_GoBack"/>
    <w:bookmarkEnd w:id="220"/>
    <w:r>
      <w:rPr>
        <w:smallCaps/>
        <w:sz w:val="20"/>
        <w:szCs w:val="20"/>
      </w:rPr>
      <w:tab/>
    </w:r>
    <w:r>
      <w:rPr>
        <w:smallCaps/>
        <w:sz w:val="20"/>
        <w:szCs w:val="20"/>
      </w:rPr>
      <w:tab/>
      <w:t>5</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AB1C1C">
      <w:rPr>
        <w:rStyle w:val="PageNumber"/>
        <w:noProof/>
        <w:sz w:val="18"/>
        <w:szCs w:val="18"/>
      </w:rPr>
      <w:t>1</w:t>
    </w:r>
    <w:r w:rsidRPr="001E7B47">
      <w:rPr>
        <w:rStyle w:val="PageNumber"/>
        <w:sz w:val="18"/>
        <w:szCs w:val="18"/>
      </w:rPr>
      <w:fldChar w:fldCharType="end"/>
    </w:r>
  </w:p>
  <w:p w14:paraId="71D9DB21" w14:textId="77777777" w:rsidR="00FC35C5" w:rsidRPr="00A33319" w:rsidRDefault="00FC35C5" w:rsidP="00DE2A49">
    <w:pPr>
      <w:pBdr>
        <w:top w:val="single" w:sz="4" w:space="0" w:color="auto"/>
      </w:pBdr>
      <w:tabs>
        <w:tab w:val="left" w:pos="5295"/>
      </w:tabs>
      <w:spacing w:after="120"/>
      <w:jc w:val="center"/>
      <w:rPr>
        <w:szCs w:val="18"/>
      </w:rPr>
    </w:pPr>
    <w:r w:rsidRPr="00B101B0">
      <w:rPr>
        <w:smallCaps/>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9F928B" w14:textId="77777777" w:rsidR="007112FF" w:rsidRDefault="007112FF">
      <w:r>
        <w:separator/>
      </w:r>
    </w:p>
  </w:footnote>
  <w:footnote w:type="continuationSeparator" w:id="0">
    <w:p w14:paraId="710836EF" w14:textId="77777777" w:rsidR="007112FF" w:rsidRDefault="00711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0B842" w14:textId="77777777" w:rsidR="00AB1C1C" w:rsidRDefault="00AB1C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442055" w14:textId="77777777" w:rsidR="00AB1C1C" w:rsidRDefault="00AB1C1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A139B" w14:textId="77777777" w:rsidR="00AB1C1C" w:rsidRDefault="00AB1C1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4CB2E" w14:textId="77777777" w:rsidR="00FC35C5" w:rsidRPr="00BE2296" w:rsidRDefault="00FC35C5"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Table of Contents: </w:t>
    </w:r>
    <w:r>
      <w:rPr>
        <w:smallCaps/>
        <w:sz w:val="20"/>
        <w:szCs w:val="20"/>
      </w:rPr>
      <w:t xml:space="preserve"> </w:t>
    </w:r>
    <w:r w:rsidRPr="00BE2296">
      <w:rPr>
        <w:smallCaps/>
        <w:sz w:val="20"/>
        <w:szCs w:val="20"/>
      </w:rPr>
      <w:t xml:space="preserve">Section </w:t>
    </w:r>
    <w:r>
      <w:rPr>
        <w:smallCaps/>
        <w:sz w:val="20"/>
        <w:szCs w:val="20"/>
      </w:rPr>
      <w:t>5</w:t>
    </w:r>
    <w:r w:rsidRPr="00BE2296">
      <w:rPr>
        <w:smallCaps/>
        <w:sz w:val="20"/>
        <w:szCs w:val="20"/>
      </w:rPr>
      <w:t xml:space="preserve"> </w:t>
    </w:r>
  </w:p>
  <w:p w14:paraId="51D38352" w14:textId="77777777" w:rsidR="00FC35C5" w:rsidRDefault="00FC35C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2DC56" w14:textId="77777777" w:rsidR="00FC35C5" w:rsidRPr="00BE2296" w:rsidRDefault="00FC35C5" w:rsidP="00BE2296">
    <w:pPr>
      <w:pBdr>
        <w:bottom w:val="single" w:sz="4" w:space="1" w:color="auto"/>
      </w:pBdr>
      <w:tabs>
        <w:tab w:val="center" w:pos="4680"/>
        <w:tab w:val="right" w:pos="9360"/>
      </w:tabs>
      <w:jc w:val="right"/>
      <w:rPr>
        <w:smallCaps/>
        <w:sz w:val="20"/>
        <w:szCs w:val="20"/>
      </w:rPr>
    </w:pPr>
    <w:r>
      <w:rPr>
        <w:smallCaps/>
        <w:sz w:val="20"/>
        <w:szCs w:val="20"/>
      </w:rPr>
      <w:t xml:space="preserve">Section 5: </w:t>
    </w:r>
    <w:r w:rsidRPr="00BE2296">
      <w:rPr>
        <w:smallCaps/>
        <w:sz w:val="20"/>
        <w:szCs w:val="20"/>
      </w:rPr>
      <w:t xml:space="preserve"> </w:t>
    </w:r>
    <w:r w:rsidRPr="00DD1DA0">
      <w:rPr>
        <w:smallCaps/>
        <w:sz w:val="20"/>
        <w:szCs w:val="20"/>
      </w:rPr>
      <w:t>Generation Resource Interconnection or Change Request</w:t>
    </w:r>
  </w:p>
  <w:p w14:paraId="1AFBA6E9" w14:textId="77777777" w:rsidR="00FC35C5" w:rsidRDefault="00FC35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5"/>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101C4"/>
    <w:rsid w:val="00010774"/>
    <w:rsid w:val="00012122"/>
    <w:rsid w:val="00014433"/>
    <w:rsid w:val="000179B0"/>
    <w:rsid w:val="00023893"/>
    <w:rsid w:val="00023ECE"/>
    <w:rsid w:val="00024001"/>
    <w:rsid w:val="00026256"/>
    <w:rsid w:val="000275BB"/>
    <w:rsid w:val="000312D5"/>
    <w:rsid w:val="000317A2"/>
    <w:rsid w:val="00032C43"/>
    <w:rsid w:val="00033233"/>
    <w:rsid w:val="00034DCE"/>
    <w:rsid w:val="000358DE"/>
    <w:rsid w:val="00037668"/>
    <w:rsid w:val="0004392D"/>
    <w:rsid w:val="00044A8F"/>
    <w:rsid w:val="000451AE"/>
    <w:rsid w:val="0004716D"/>
    <w:rsid w:val="00047390"/>
    <w:rsid w:val="00051443"/>
    <w:rsid w:val="00054A8C"/>
    <w:rsid w:val="00054E9D"/>
    <w:rsid w:val="000604BC"/>
    <w:rsid w:val="0006163A"/>
    <w:rsid w:val="0006186B"/>
    <w:rsid w:val="00061EAD"/>
    <w:rsid w:val="00062784"/>
    <w:rsid w:val="000634A5"/>
    <w:rsid w:val="00064801"/>
    <w:rsid w:val="00064BAF"/>
    <w:rsid w:val="000656F2"/>
    <w:rsid w:val="00066A60"/>
    <w:rsid w:val="000677D3"/>
    <w:rsid w:val="000720B4"/>
    <w:rsid w:val="00075A94"/>
    <w:rsid w:val="00084068"/>
    <w:rsid w:val="000841FA"/>
    <w:rsid w:val="00084D1A"/>
    <w:rsid w:val="00085E72"/>
    <w:rsid w:val="000913DC"/>
    <w:rsid w:val="00091881"/>
    <w:rsid w:val="00091BAF"/>
    <w:rsid w:val="000932DB"/>
    <w:rsid w:val="00097BEB"/>
    <w:rsid w:val="000A2998"/>
    <w:rsid w:val="000A2B1B"/>
    <w:rsid w:val="000A413A"/>
    <w:rsid w:val="000A46B4"/>
    <w:rsid w:val="000A5B53"/>
    <w:rsid w:val="000A6859"/>
    <w:rsid w:val="000A6F40"/>
    <w:rsid w:val="000B1767"/>
    <w:rsid w:val="000B65DB"/>
    <w:rsid w:val="000B696A"/>
    <w:rsid w:val="000B6A19"/>
    <w:rsid w:val="000C0768"/>
    <w:rsid w:val="000C1DC9"/>
    <w:rsid w:val="000C2346"/>
    <w:rsid w:val="000D069E"/>
    <w:rsid w:val="000D4657"/>
    <w:rsid w:val="000D4724"/>
    <w:rsid w:val="000D5729"/>
    <w:rsid w:val="000D6D51"/>
    <w:rsid w:val="000D7081"/>
    <w:rsid w:val="000D70CC"/>
    <w:rsid w:val="000E3EC3"/>
    <w:rsid w:val="000E7F37"/>
    <w:rsid w:val="000F09AD"/>
    <w:rsid w:val="000F51A0"/>
    <w:rsid w:val="000F63BA"/>
    <w:rsid w:val="00104DDC"/>
    <w:rsid w:val="00106363"/>
    <w:rsid w:val="00107180"/>
    <w:rsid w:val="00111162"/>
    <w:rsid w:val="00111170"/>
    <w:rsid w:val="0011344A"/>
    <w:rsid w:val="00114010"/>
    <w:rsid w:val="00114803"/>
    <w:rsid w:val="00116FE8"/>
    <w:rsid w:val="001208C5"/>
    <w:rsid w:val="0012301D"/>
    <w:rsid w:val="001274E0"/>
    <w:rsid w:val="001300A6"/>
    <w:rsid w:val="00131A99"/>
    <w:rsid w:val="00132855"/>
    <w:rsid w:val="00133CED"/>
    <w:rsid w:val="00147154"/>
    <w:rsid w:val="00150AA3"/>
    <w:rsid w:val="00152993"/>
    <w:rsid w:val="00157A56"/>
    <w:rsid w:val="001612AD"/>
    <w:rsid w:val="00167879"/>
    <w:rsid w:val="00167EBB"/>
    <w:rsid w:val="00170297"/>
    <w:rsid w:val="00174A4A"/>
    <w:rsid w:val="00177571"/>
    <w:rsid w:val="001804FF"/>
    <w:rsid w:val="001814F8"/>
    <w:rsid w:val="00182AFE"/>
    <w:rsid w:val="00184A4B"/>
    <w:rsid w:val="001859F5"/>
    <w:rsid w:val="00187105"/>
    <w:rsid w:val="0019551C"/>
    <w:rsid w:val="00197355"/>
    <w:rsid w:val="001A1D6D"/>
    <w:rsid w:val="001A2034"/>
    <w:rsid w:val="001A227D"/>
    <w:rsid w:val="001B13FC"/>
    <w:rsid w:val="001B237A"/>
    <w:rsid w:val="001B2762"/>
    <w:rsid w:val="001B3542"/>
    <w:rsid w:val="001B6D28"/>
    <w:rsid w:val="001B7C23"/>
    <w:rsid w:val="001C0FE9"/>
    <w:rsid w:val="001C6ADF"/>
    <w:rsid w:val="001D53AB"/>
    <w:rsid w:val="001D5BE0"/>
    <w:rsid w:val="001D6848"/>
    <w:rsid w:val="001E2032"/>
    <w:rsid w:val="001E3E88"/>
    <w:rsid w:val="001E3F0C"/>
    <w:rsid w:val="001E4465"/>
    <w:rsid w:val="001E4D9F"/>
    <w:rsid w:val="001F0C58"/>
    <w:rsid w:val="001F1871"/>
    <w:rsid w:val="001F45D5"/>
    <w:rsid w:val="001F588E"/>
    <w:rsid w:val="001F7420"/>
    <w:rsid w:val="002022F8"/>
    <w:rsid w:val="00203383"/>
    <w:rsid w:val="00205D1E"/>
    <w:rsid w:val="00205E88"/>
    <w:rsid w:val="0020710E"/>
    <w:rsid w:val="00212516"/>
    <w:rsid w:val="0021651B"/>
    <w:rsid w:val="002178A3"/>
    <w:rsid w:val="00221EB0"/>
    <w:rsid w:val="00222184"/>
    <w:rsid w:val="00222CCE"/>
    <w:rsid w:val="002237D8"/>
    <w:rsid w:val="0022680E"/>
    <w:rsid w:val="00230C86"/>
    <w:rsid w:val="0023245C"/>
    <w:rsid w:val="00233076"/>
    <w:rsid w:val="00235B36"/>
    <w:rsid w:val="00236EC4"/>
    <w:rsid w:val="00237F13"/>
    <w:rsid w:val="0024156B"/>
    <w:rsid w:val="002415AF"/>
    <w:rsid w:val="00244B4C"/>
    <w:rsid w:val="002477E9"/>
    <w:rsid w:val="00252F3C"/>
    <w:rsid w:val="002532AF"/>
    <w:rsid w:val="002560C1"/>
    <w:rsid w:val="00257884"/>
    <w:rsid w:val="002647B7"/>
    <w:rsid w:val="00270165"/>
    <w:rsid w:val="00270A66"/>
    <w:rsid w:val="002749A0"/>
    <w:rsid w:val="002771E6"/>
    <w:rsid w:val="002860E4"/>
    <w:rsid w:val="0028681D"/>
    <w:rsid w:val="002901A2"/>
    <w:rsid w:val="00292229"/>
    <w:rsid w:val="00292A92"/>
    <w:rsid w:val="00292D50"/>
    <w:rsid w:val="00296F72"/>
    <w:rsid w:val="002A10A9"/>
    <w:rsid w:val="002A2966"/>
    <w:rsid w:val="002A3640"/>
    <w:rsid w:val="002A48C8"/>
    <w:rsid w:val="002B0F83"/>
    <w:rsid w:val="002B40F6"/>
    <w:rsid w:val="002C2114"/>
    <w:rsid w:val="002C321A"/>
    <w:rsid w:val="002C57C5"/>
    <w:rsid w:val="002D0D1E"/>
    <w:rsid w:val="002D483F"/>
    <w:rsid w:val="002D73F8"/>
    <w:rsid w:val="002E34A9"/>
    <w:rsid w:val="002E442B"/>
    <w:rsid w:val="002E6407"/>
    <w:rsid w:val="002F1491"/>
    <w:rsid w:val="002F7DA0"/>
    <w:rsid w:val="00300259"/>
    <w:rsid w:val="003010C0"/>
    <w:rsid w:val="00306DDC"/>
    <w:rsid w:val="003074FC"/>
    <w:rsid w:val="00314431"/>
    <w:rsid w:val="0031486F"/>
    <w:rsid w:val="003155C4"/>
    <w:rsid w:val="003157F6"/>
    <w:rsid w:val="0032018B"/>
    <w:rsid w:val="00325666"/>
    <w:rsid w:val="00327177"/>
    <w:rsid w:val="00330152"/>
    <w:rsid w:val="003308A4"/>
    <w:rsid w:val="00332166"/>
    <w:rsid w:val="00332A97"/>
    <w:rsid w:val="0034197A"/>
    <w:rsid w:val="00343FC0"/>
    <w:rsid w:val="00350C00"/>
    <w:rsid w:val="00355C1A"/>
    <w:rsid w:val="003561A3"/>
    <w:rsid w:val="00360DD6"/>
    <w:rsid w:val="00361EC8"/>
    <w:rsid w:val="00366113"/>
    <w:rsid w:val="003716A4"/>
    <w:rsid w:val="00375796"/>
    <w:rsid w:val="00376D51"/>
    <w:rsid w:val="00382142"/>
    <w:rsid w:val="003833A1"/>
    <w:rsid w:val="003850ED"/>
    <w:rsid w:val="00391D24"/>
    <w:rsid w:val="00392A7E"/>
    <w:rsid w:val="00393C2D"/>
    <w:rsid w:val="003A21F3"/>
    <w:rsid w:val="003A3C09"/>
    <w:rsid w:val="003A3F4E"/>
    <w:rsid w:val="003A3F95"/>
    <w:rsid w:val="003A4618"/>
    <w:rsid w:val="003A7C00"/>
    <w:rsid w:val="003B019B"/>
    <w:rsid w:val="003B1EB3"/>
    <w:rsid w:val="003B6609"/>
    <w:rsid w:val="003B7904"/>
    <w:rsid w:val="003B7AE2"/>
    <w:rsid w:val="003C262C"/>
    <w:rsid w:val="003C270C"/>
    <w:rsid w:val="003C2A71"/>
    <w:rsid w:val="003C405A"/>
    <w:rsid w:val="003C449D"/>
    <w:rsid w:val="003C732E"/>
    <w:rsid w:val="003D0994"/>
    <w:rsid w:val="003D288B"/>
    <w:rsid w:val="003D3486"/>
    <w:rsid w:val="003D6B4D"/>
    <w:rsid w:val="003E110A"/>
    <w:rsid w:val="003E2B3E"/>
    <w:rsid w:val="003E771E"/>
    <w:rsid w:val="003E7D74"/>
    <w:rsid w:val="003F0C12"/>
    <w:rsid w:val="003F2BB6"/>
    <w:rsid w:val="003F4356"/>
    <w:rsid w:val="003F485C"/>
    <w:rsid w:val="003F4F92"/>
    <w:rsid w:val="004010CB"/>
    <w:rsid w:val="004020AE"/>
    <w:rsid w:val="00403AE9"/>
    <w:rsid w:val="0040443F"/>
    <w:rsid w:val="0040696C"/>
    <w:rsid w:val="004072E9"/>
    <w:rsid w:val="00410A69"/>
    <w:rsid w:val="004112FD"/>
    <w:rsid w:val="00423824"/>
    <w:rsid w:val="00423EF0"/>
    <w:rsid w:val="0042517F"/>
    <w:rsid w:val="004258A3"/>
    <w:rsid w:val="00427EC9"/>
    <w:rsid w:val="00434B81"/>
    <w:rsid w:val="0043567D"/>
    <w:rsid w:val="00442082"/>
    <w:rsid w:val="004437FE"/>
    <w:rsid w:val="004450E0"/>
    <w:rsid w:val="00450BE6"/>
    <w:rsid w:val="004512D8"/>
    <w:rsid w:val="00451DB1"/>
    <w:rsid w:val="00452C1A"/>
    <w:rsid w:val="00453F35"/>
    <w:rsid w:val="00460CE9"/>
    <w:rsid w:val="00461D08"/>
    <w:rsid w:val="00462EE5"/>
    <w:rsid w:val="00463261"/>
    <w:rsid w:val="0046513F"/>
    <w:rsid w:val="00467257"/>
    <w:rsid w:val="004703B3"/>
    <w:rsid w:val="0047050C"/>
    <w:rsid w:val="00470D23"/>
    <w:rsid w:val="00475242"/>
    <w:rsid w:val="00481245"/>
    <w:rsid w:val="0048615A"/>
    <w:rsid w:val="0048668A"/>
    <w:rsid w:val="0049107E"/>
    <w:rsid w:val="004923D7"/>
    <w:rsid w:val="00492F4F"/>
    <w:rsid w:val="004962CC"/>
    <w:rsid w:val="004A2184"/>
    <w:rsid w:val="004A4AD6"/>
    <w:rsid w:val="004B179D"/>
    <w:rsid w:val="004B3A15"/>
    <w:rsid w:val="004B521F"/>
    <w:rsid w:val="004B6BF6"/>
    <w:rsid w:val="004B7249"/>
    <w:rsid w:val="004B7B90"/>
    <w:rsid w:val="004C47DB"/>
    <w:rsid w:val="004C4CC1"/>
    <w:rsid w:val="004C59F4"/>
    <w:rsid w:val="004D03C9"/>
    <w:rsid w:val="004E0395"/>
    <w:rsid w:val="004E0873"/>
    <w:rsid w:val="004E2C19"/>
    <w:rsid w:val="004F11B5"/>
    <w:rsid w:val="004F5139"/>
    <w:rsid w:val="004F70C9"/>
    <w:rsid w:val="00502064"/>
    <w:rsid w:val="005023DD"/>
    <w:rsid w:val="0050460F"/>
    <w:rsid w:val="00506080"/>
    <w:rsid w:val="00506E32"/>
    <w:rsid w:val="00506F29"/>
    <w:rsid w:val="00523D36"/>
    <w:rsid w:val="00525041"/>
    <w:rsid w:val="005258DB"/>
    <w:rsid w:val="00527240"/>
    <w:rsid w:val="005275D2"/>
    <w:rsid w:val="00527C03"/>
    <w:rsid w:val="00530135"/>
    <w:rsid w:val="005306A4"/>
    <w:rsid w:val="00534945"/>
    <w:rsid w:val="00542029"/>
    <w:rsid w:val="00546AE5"/>
    <w:rsid w:val="00551005"/>
    <w:rsid w:val="00552EA9"/>
    <w:rsid w:val="0056213A"/>
    <w:rsid w:val="00562788"/>
    <w:rsid w:val="00562807"/>
    <w:rsid w:val="0056291C"/>
    <w:rsid w:val="005642A9"/>
    <w:rsid w:val="00566D77"/>
    <w:rsid w:val="00577D09"/>
    <w:rsid w:val="00582562"/>
    <w:rsid w:val="00582645"/>
    <w:rsid w:val="005859F2"/>
    <w:rsid w:val="00586B24"/>
    <w:rsid w:val="0059149B"/>
    <w:rsid w:val="0059220D"/>
    <w:rsid w:val="005933BB"/>
    <w:rsid w:val="0059533A"/>
    <w:rsid w:val="00596E71"/>
    <w:rsid w:val="005A2E38"/>
    <w:rsid w:val="005A46F0"/>
    <w:rsid w:val="005A493A"/>
    <w:rsid w:val="005A52D8"/>
    <w:rsid w:val="005A7535"/>
    <w:rsid w:val="005B301D"/>
    <w:rsid w:val="005C252F"/>
    <w:rsid w:val="005C29A6"/>
    <w:rsid w:val="005D284C"/>
    <w:rsid w:val="005E19D5"/>
    <w:rsid w:val="005E3377"/>
    <w:rsid w:val="005F00DF"/>
    <w:rsid w:val="005F37CF"/>
    <w:rsid w:val="005F44A3"/>
    <w:rsid w:val="005F521B"/>
    <w:rsid w:val="005F7F08"/>
    <w:rsid w:val="00601A88"/>
    <w:rsid w:val="00602465"/>
    <w:rsid w:val="00611E6D"/>
    <w:rsid w:val="00623278"/>
    <w:rsid w:val="00623435"/>
    <w:rsid w:val="006258E8"/>
    <w:rsid w:val="006318E6"/>
    <w:rsid w:val="00632DD8"/>
    <w:rsid w:val="00633E23"/>
    <w:rsid w:val="00635D70"/>
    <w:rsid w:val="00643F26"/>
    <w:rsid w:val="00645701"/>
    <w:rsid w:val="00650409"/>
    <w:rsid w:val="00651BD5"/>
    <w:rsid w:val="00653B66"/>
    <w:rsid w:val="006556B6"/>
    <w:rsid w:val="00657545"/>
    <w:rsid w:val="006607AD"/>
    <w:rsid w:val="00661570"/>
    <w:rsid w:val="00664A46"/>
    <w:rsid w:val="0066565C"/>
    <w:rsid w:val="0067227E"/>
    <w:rsid w:val="00673B94"/>
    <w:rsid w:val="0067433A"/>
    <w:rsid w:val="00674DEF"/>
    <w:rsid w:val="00676515"/>
    <w:rsid w:val="0068003D"/>
    <w:rsid w:val="00680A49"/>
    <w:rsid w:val="00680AC6"/>
    <w:rsid w:val="006812BE"/>
    <w:rsid w:val="006835D8"/>
    <w:rsid w:val="00686CAC"/>
    <w:rsid w:val="00691769"/>
    <w:rsid w:val="00691C9B"/>
    <w:rsid w:val="00692BD9"/>
    <w:rsid w:val="006976FE"/>
    <w:rsid w:val="006A0640"/>
    <w:rsid w:val="006A1983"/>
    <w:rsid w:val="006A1DD5"/>
    <w:rsid w:val="006A1E42"/>
    <w:rsid w:val="006B1215"/>
    <w:rsid w:val="006B1B2C"/>
    <w:rsid w:val="006B2A72"/>
    <w:rsid w:val="006B4A4F"/>
    <w:rsid w:val="006B5470"/>
    <w:rsid w:val="006B77A5"/>
    <w:rsid w:val="006C1430"/>
    <w:rsid w:val="006C316E"/>
    <w:rsid w:val="006C6DD8"/>
    <w:rsid w:val="006D0F7C"/>
    <w:rsid w:val="006D30F1"/>
    <w:rsid w:val="006D69D5"/>
    <w:rsid w:val="006D7C5E"/>
    <w:rsid w:val="006E0274"/>
    <w:rsid w:val="006E1C44"/>
    <w:rsid w:val="006F2903"/>
    <w:rsid w:val="006F47EF"/>
    <w:rsid w:val="006F4FAA"/>
    <w:rsid w:val="006F4FE6"/>
    <w:rsid w:val="006F557E"/>
    <w:rsid w:val="00702050"/>
    <w:rsid w:val="0070664F"/>
    <w:rsid w:val="00710646"/>
    <w:rsid w:val="007112FF"/>
    <w:rsid w:val="00711323"/>
    <w:rsid w:val="007155CC"/>
    <w:rsid w:val="00715953"/>
    <w:rsid w:val="00716BBF"/>
    <w:rsid w:val="0072023A"/>
    <w:rsid w:val="0072258E"/>
    <w:rsid w:val="00725739"/>
    <w:rsid w:val="007269C4"/>
    <w:rsid w:val="0072703F"/>
    <w:rsid w:val="00734EAF"/>
    <w:rsid w:val="007353BA"/>
    <w:rsid w:val="0074209E"/>
    <w:rsid w:val="00742EC1"/>
    <w:rsid w:val="007432B9"/>
    <w:rsid w:val="0074343A"/>
    <w:rsid w:val="00744DE9"/>
    <w:rsid w:val="00747AEF"/>
    <w:rsid w:val="00750310"/>
    <w:rsid w:val="00753C11"/>
    <w:rsid w:val="00754506"/>
    <w:rsid w:val="00756C3E"/>
    <w:rsid w:val="00756F24"/>
    <w:rsid w:val="00757B68"/>
    <w:rsid w:val="00757EB2"/>
    <w:rsid w:val="0076061A"/>
    <w:rsid w:val="0076137E"/>
    <w:rsid w:val="00761BCA"/>
    <w:rsid w:val="00771782"/>
    <w:rsid w:val="007728D9"/>
    <w:rsid w:val="00773312"/>
    <w:rsid w:val="00773CB8"/>
    <w:rsid w:val="00774CB6"/>
    <w:rsid w:val="007757C0"/>
    <w:rsid w:val="007759FB"/>
    <w:rsid w:val="00775DFE"/>
    <w:rsid w:val="00776F5C"/>
    <w:rsid w:val="007771FD"/>
    <w:rsid w:val="00782060"/>
    <w:rsid w:val="00782C72"/>
    <w:rsid w:val="00785348"/>
    <w:rsid w:val="0079046F"/>
    <w:rsid w:val="00794E96"/>
    <w:rsid w:val="007A0136"/>
    <w:rsid w:val="007A394D"/>
    <w:rsid w:val="007A6E2D"/>
    <w:rsid w:val="007A7272"/>
    <w:rsid w:val="007B06AF"/>
    <w:rsid w:val="007B0D2A"/>
    <w:rsid w:val="007B1FEC"/>
    <w:rsid w:val="007B3570"/>
    <w:rsid w:val="007B3DE9"/>
    <w:rsid w:val="007B45A9"/>
    <w:rsid w:val="007B536C"/>
    <w:rsid w:val="007C1DA1"/>
    <w:rsid w:val="007D0F89"/>
    <w:rsid w:val="007D2AA1"/>
    <w:rsid w:val="007D3FEB"/>
    <w:rsid w:val="007E0CEB"/>
    <w:rsid w:val="007E29E4"/>
    <w:rsid w:val="007E338E"/>
    <w:rsid w:val="007E54AD"/>
    <w:rsid w:val="007E54DF"/>
    <w:rsid w:val="007F11C5"/>
    <w:rsid w:val="007F2CA8"/>
    <w:rsid w:val="007F57CF"/>
    <w:rsid w:val="007F611D"/>
    <w:rsid w:val="007F7161"/>
    <w:rsid w:val="00800E55"/>
    <w:rsid w:val="008024D5"/>
    <w:rsid w:val="00802DB5"/>
    <w:rsid w:val="0080407A"/>
    <w:rsid w:val="00805BD3"/>
    <w:rsid w:val="00806EB1"/>
    <w:rsid w:val="008123C5"/>
    <w:rsid w:val="0081469C"/>
    <w:rsid w:val="00816EE6"/>
    <w:rsid w:val="008326AC"/>
    <w:rsid w:val="0083380B"/>
    <w:rsid w:val="00851306"/>
    <w:rsid w:val="00851764"/>
    <w:rsid w:val="00852D58"/>
    <w:rsid w:val="00855393"/>
    <w:rsid w:val="0085559E"/>
    <w:rsid w:val="00855CC3"/>
    <w:rsid w:val="008663F1"/>
    <w:rsid w:val="0087001B"/>
    <w:rsid w:val="00871BDC"/>
    <w:rsid w:val="00891599"/>
    <w:rsid w:val="00892559"/>
    <w:rsid w:val="008941B6"/>
    <w:rsid w:val="00894774"/>
    <w:rsid w:val="0089666A"/>
    <w:rsid w:val="00896B1B"/>
    <w:rsid w:val="00897F54"/>
    <w:rsid w:val="008A6BA9"/>
    <w:rsid w:val="008B70E0"/>
    <w:rsid w:val="008B7349"/>
    <w:rsid w:val="008C243D"/>
    <w:rsid w:val="008C4216"/>
    <w:rsid w:val="008C7FE1"/>
    <w:rsid w:val="008D231B"/>
    <w:rsid w:val="008D3B46"/>
    <w:rsid w:val="008D4241"/>
    <w:rsid w:val="008E23D8"/>
    <w:rsid w:val="008E2D73"/>
    <w:rsid w:val="008E5369"/>
    <w:rsid w:val="008E559E"/>
    <w:rsid w:val="008F11B9"/>
    <w:rsid w:val="008F2D2E"/>
    <w:rsid w:val="008F5D85"/>
    <w:rsid w:val="00907B92"/>
    <w:rsid w:val="0091346B"/>
    <w:rsid w:val="00913582"/>
    <w:rsid w:val="009142A3"/>
    <w:rsid w:val="00915B70"/>
    <w:rsid w:val="00916080"/>
    <w:rsid w:val="00916709"/>
    <w:rsid w:val="00917782"/>
    <w:rsid w:val="00921A68"/>
    <w:rsid w:val="00925E93"/>
    <w:rsid w:val="009323D5"/>
    <w:rsid w:val="009326CD"/>
    <w:rsid w:val="00941386"/>
    <w:rsid w:val="00944231"/>
    <w:rsid w:val="00945B38"/>
    <w:rsid w:val="0095063D"/>
    <w:rsid w:val="00950A71"/>
    <w:rsid w:val="009510E6"/>
    <w:rsid w:val="00951641"/>
    <w:rsid w:val="00953363"/>
    <w:rsid w:val="00953CF5"/>
    <w:rsid w:val="00953F81"/>
    <w:rsid w:val="00960706"/>
    <w:rsid w:val="00961CD0"/>
    <w:rsid w:val="00963F21"/>
    <w:rsid w:val="00965A71"/>
    <w:rsid w:val="00965CAA"/>
    <w:rsid w:val="00972F9D"/>
    <w:rsid w:val="009742B2"/>
    <w:rsid w:val="0097525C"/>
    <w:rsid w:val="00975EAF"/>
    <w:rsid w:val="00976FAA"/>
    <w:rsid w:val="00980788"/>
    <w:rsid w:val="00982437"/>
    <w:rsid w:val="00983DE1"/>
    <w:rsid w:val="00993B72"/>
    <w:rsid w:val="009A0714"/>
    <w:rsid w:val="009A1C25"/>
    <w:rsid w:val="009A27FA"/>
    <w:rsid w:val="009A2B10"/>
    <w:rsid w:val="009A2B13"/>
    <w:rsid w:val="009A49A0"/>
    <w:rsid w:val="009A6CE7"/>
    <w:rsid w:val="009A6D6D"/>
    <w:rsid w:val="009B29B2"/>
    <w:rsid w:val="009B624F"/>
    <w:rsid w:val="009C0869"/>
    <w:rsid w:val="009C17D6"/>
    <w:rsid w:val="009C2986"/>
    <w:rsid w:val="009C6BD3"/>
    <w:rsid w:val="009D0540"/>
    <w:rsid w:val="009D0979"/>
    <w:rsid w:val="009D1192"/>
    <w:rsid w:val="009D22B8"/>
    <w:rsid w:val="009D2A56"/>
    <w:rsid w:val="009D6FEA"/>
    <w:rsid w:val="009D72AF"/>
    <w:rsid w:val="009E6D0C"/>
    <w:rsid w:val="009E71AB"/>
    <w:rsid w:val="009F21D3"/>
    <w:rsid w:val="009F4BDB"/>
    <w:rsid w:val="00A00C27"/>
    <w:rsid w:val="00A00E69"/>
    <w:rsid w:val="00A015C4"/>
    <w:rsid w:val="00A03766"/>
    <w:rsid w:val="00A0479E"/>
    <w:rsid w:val="00A05E4F"/>
    <w:rsid w:val="00A05FA7"/>
    <w:rsid w:val="00A06542"/>
    <w:rsid w:val="00A11973"/>
    <w:rsid w:val="00A140C6"/>
    <w:rsid w:val="00A15172"/>
    <w:rsid w:val="00A176CC"/>
    <w:rsid w:val="00A20D10"/>
    <w:rsid w:val="00A20D36"/>
    <w:rsid w:val="00A266C4"/>
    <w:rsid w:val="00A304D2"/>
    <w:rsid w:val="00A31B4A"/>
    <w:rsid w:val="00A31C18"/>
    <w:rsid w:val="00A31E8F"/>
    <w:rsid w:val="00A322CC"/>
    <w:rsid w:val="00A330C3"/>
    <w:rsid w:val="00A33319"/>
    <w:rsid w:val="00A339AA"/>
    <w:rsid w:val="00A37686"/>
    <w:rsid w:val="00A40910"/>
    <w:rsid w:val="00A4101A"/>
    <w:rsid w:val="00A41F1F"/>
    <w:rsid w:val="00A443E2"/>
    <w:rsid w:val="00A447F4"/>
    <w:rsid w:val="00A458C1"/>
    <w:rsid w:val="00A473A5"/>
    <w:rsid w:val="00A479A5"/>
    <w:rsid w:val="00A52038"/>
    <w:rsid w:val="00A57B1E"/>
    <w:rsid w:val="00A610C7"/>
    <w:rsid w:val="00A63792"/>
    <w:rsid w:val="00A64A99"/>
    <w:rsid w:val="00A654B9"/>
    <w:rsid w:val="00A67DF1"/>
    <w:rsid w:val="00A702D9"/>
    <w:rsid w:val="00A70C33"/>
    <w:rsid w:val="00A7620F"/>
    <w:rsid w:val="00A77F7B"/>
    <w:rsid w:val="00A81CE4"/>
    <w:rsid w:val="00A97387"/>
    <w:rsid w:val="00A974AC"/>
    <w:rsid w:val="00AA254E"/>
    <w:rsid w:val="00AA29EF"/>
    <w:rsid w:val="00AA41A6"/>
    <w:rsid w:val="00AA72C0"/>
    <w:rsid w:val="00AB0E55"/>
    <w:rsid w:val="00AB1475"/>
    <w:rsid w:val="00AB18DC"/>
    <w:rsid w:val="00AB1C1C"/>
    <w:rsid w:val="00AB3AF9"/>
    <w:rsid w:val="00AB439A"/>
    <w:rsid w:val="00AB5D13"/>
    <w:rsid w:val="00AC10F7"/>
    <w:rsid w:val="00AC5FD1"/>
    <w:rsid w:val="00AD086F"/>
    <w:rsid w:val="00AD5D6C"/>
    <w:rsid w:val="00AE2F73"/>
    <w:rsid w:val="00AE5825"/>
    <w:rsid w:val="00AF7068"/>
    <w:rsid w:val="00AF73A3"/>
    <w:rsid w:val="00B03044"/>
    <w:rsid w:val="00B03178"/>
    <w:rsid w:val="00B101B0"/>
    <w:rsid w:val="00B11319"/>
    <w:rsid w:val="00B12AF5"/>
    <w:rsid w:val="00B21F83"/>
    <w:rsid w:val="00B2528D"/>
    <w:rsid w:val="00B30B6B"/>
    <w:rsid w:val="00B318D8"/>
    <w:rsid w:val="00B32F8B"/>
    <w:rsid w:val="00B332C0"/>
    <w:rsid w:val="00B349B0"/>
    <w:rsid w:val="00B354DA"/>
    <w:rsid w:val="00B35D2D"/>
    <w:rsid w:val="00B3614B"/>
    <w:rsid w:val="00B36B1F"/>
    <w:rsid w:val="00B37492"/>
    <w:rsid w:val="00B449B6"/>
    <w:rsid w:val="00B44B4B"/>
    <w:rsid w:val="00B4696E"/>
    <w:rsid w:val="00B507F1"/>
    <w:rsid w:val="00B51A37"/>
    <w:rsid w:val="00B51E99"/>
    <w:rsid w:val="00B52F62"/>
    <w:rsid w:val="00B576C3"/>
    <w:rsid w:val="00B640C7"/>
    <w:rsid w:val="00B67153"/>
    <w:rsid w:val="00B67930"/>
    <w:rsid w:val="00B7112F"/>
    <w:rsid w:val="00B74217"/>
    <w:rsid w:val="00B80C29"/>
    <w:rsid w:val="00B8149D"/>
    <w:rsid w:val="00B84502"/>
    <w:rsid w:val="00B846D5"/>
    <w:rsid w:val="00B90110"/>
    <w:rsid w:val="00B917BB"/>
    <w:rsid w:val="00B94C9D"/>
    <w:rsid w:val="00B95307"/>
    <w:rsid w:val="00B9560C"/>
    <w:rsid w:val="00B962CC"/>
    <w:rsid w:val="00B96B98"/>
    <w:rsid w:val="00B9751D"/>
    <w:rsid w:val="00BA257D"/>
    <w:rsid w:val="00BA508E"/>
    <w:rsid w:val="00BB1C82"/>
    <w:rsid w:val="00BB5BC4"/>
    <w:rsid w:val="00BB7048"/>
    <w:rsid w:val="00BC1690"/>
    <w:rsid w:val="00BC21D2"/>
    <w:rsid w:val="00BD01B1"/>
    <w:rsid w:val="00BE0E9D"/>
    <w:rsid w:val="00BE1B8A"/>
    <w:rsid w:val="00BE2296"/>
    <w:rsid w:val="00BE2541"/>
    <w:rsid w:val="00BF2669"/>
    <w:rsid w:val="00C00411"/>
    <w:rsid w:val="00C024C8"/>
    <w:rsid w:val="00C0598D"/>
    <w:rsid w:val="00C078AD"/>
    <w:rsid w:val="00C11956"/>
    <w:rsid w:val="00C158EE"/>
    <w:rsid w:val="00C17AEC"/>
    <w:rsid w:val="00C21DD5"/>
    <w:rsid w:val="00C21E3F"/>
    <w:rsid w:val="00C256CB"/>
    <w:rsid w:val="00C25FFF"/>
    <w:rsid w:val="00C26669"/>
    <w:rsid w:val="00C26C3B"/>
    <w:rsid w:val="00C322A2"/>
    <w:rsid w:val="00C326C7"/>
    <w:rsid w:val="00C33431"/>
    <w:rsid w:val="00C33C3B"/>
    <w:rsid w:val="00C34A90"/>
    <w:rsid w:val="00C34E39"/>
    <w:rsid w:val="00C40B39"/>
    <w:rsid w:val="00C44195"/>
    <w:rsid w:val="00C47739"/>
    <w:rsid w:val="00C52F96"/>
    <w:rsid w:val="00C53322"/>
    <w:rsid w:val="00C54AC3"/>
    <w:rsid w:val="00C55AC4"/>
    <w:rsid w:val="00C602E5"/>
    <w:rsid w:val="00C609C5"/>
    <w:rsid w:val="00C63BCA"/>
    <w:rsid w:val="00C748FD"/>
    <w:rsid w:val="00C77EAE"/>
    <w:rsid w:val="00C81CD3"/>
    <w:rsid w:val="00C84FB1"/>
    <w:rsid w:val="00C86007"/>
    <w:rsid w:val="00C879ED"/>
    <w:rsid w:val="00C87EE3"/>
    <w:rsid w:val="00C925AD"/>
    <w:rsid w:val="00C9322D"/>
    <w:rsid w:val="00CA4CF9"/>
    <w:rsid w:val="00CC5D64"/>
    <w:rsid w:val="00CC750D"/>
    <w:rsid w:val="00CD04A6"/>
    <w:rsid w:val="00CD59D3"/>
    <w:rsid w:val="00CD5A0B"/>
    <w:rsid w:val="00CD6069"/>
    <w:rsid w:val="00CE5826"/>
    <w:rsid w:val="00CF5E6A"/>
    <w:rsid w:val="00D00A2C"/>
    <w:rsid w:val="00D01C05"/>
    <w:rsid w:val="00D04F31"/>
    <w:rsid w:val="00D05362"/>
    <w:rsid w:val="00D0587B"/>
    <w:rsid w:val="00D05A41"/>
    <w:rsid w:val="00D10832"/>
    <w:rsid w:val="00D12B4A"/>
    <w:rsid w:val="00D15150"/>
    <w:rsid w:val="00D163EA"/>
    <w:rsid w:val="00D202CE"/>
    <w:rsid w:val="00D24DCF"/>
    <w:rsid w:val="00D278C7"/>
    <w:rsid w:val="00D32D2B"/>
    <w:rsid w:val="00D34F61"/>
    <w:rsid w:val="00D36885"/>
    <w:rsid w:val="00D4046E"/>
    <w:rsid w:val="00D424E7"/>
    <w:rsid w:val="00D43200"/>
    <w:rsid w:val="00D45C20"/>
    <w:rsid w:val="00D46DDC"/>
    <w:rsid w:val="00D47BDF"/>
    <w:rsid w:val="00D50B7D"/>
    <w:rsid w:val="00D50CE4"/>
    <w:rsid w:val="00D50E78"/>
    <w:rsid w:val="00D53B64"/>
    <w:rsid w:val="00D5565F"/>
    <w:rsid w:val="00D62876"/>
    <w:rsid w:val="00D659D7"/>
    <w:rsid w:val="00D66407"/>
    <w:rsid w:val="00D706F3"/>
    <w:rsid w:val="00D716FF"/>
    <w:rsid w:val="00D71912"/>
    <w:rsid w:val="00D72EC4"/>
    <w:rsid w:val="00D72F67"/>
    <w:rsid w:val="00D86BE2"/>
    <w:rsid w:val="00D960D7"/>
    <w:rsid w:val="00DA16E6"/>
    <w:rsid w:val="00DA30D5"/>
    <w:rsid w:val="00DA6127"/>
    <w:rsid w:val="00DA6FA1"/>
    <w:rsid w:val="00DB2320"/>
    <w:rsid w:val="00DB6A65"/>
    <w:rsid w:val="00DC1EE2"/>
    <w:rsid w:val="00DC217D"/>
    <w:rsid w:val="00DC2EE8"/>
    <w:rsid w:val="00DC47C8"/>
    <w:rsid w:val="00DC63D5"/>
    <w:rsid w:val="00DC6CD3"/>
    <w:rsid w:val="00DC71AA"/>
    <w:rsid w:val="00DD1DA0"/>
    <w:rsid w:val="00DD1FE5"/>
    <w:rsid w:val="00DD29C7"/>
    <w:rsid w:val="00DD38AB"/>
    <w:rsid w:val="00DD4739"/>
    <w:rsid w:val="00DD5608"/>
    <w:rsid w:val="00DE166F"/>
    <w:rsid w:val="00DE2A49"/>
    <w:rsid w:val="00DE361E"/>
    <w:rsid w:val="00DE3D90"/>
    <w:rsid w:val="00DE5F33"/>
    <w:rsid w:val="00DF68E3"/>
    <w:rsid w:val="00DF740E"/>
    <w:rsid w:val="00E01708"/>
    <w:rsid w:val="00E02150"/>
    <w:rsid w:val="00E02D44"/>
    <w:rsid w:val="00E03597"/>
    <w:rsid w:val="00E07B54"/>
    <w:rsid w:val="00E11F78"/>
    <w:rsid w:val="00E15BD2"/>
    <w:rsid w:val="00E15CFE"/>
    <w:rsid w:val="00E20D06"/>
    <w:rsid w:val="00E25208"/>
    <w:rsid w:val="00E25CD1"/>
    <w:rsid w:val="00E27F56"/>
    <w:rsid w:val="00E35692"/>
    <w:rsid w:val="00E364C5"/>
    <w:rsid w:val="00E36F63"/>
    <w:rsid w:val="00E40253"/>
    <w:rsid w:val="00E445D9"/>
    <w:rsid w:val="00E47BB4"/>
    <w:rsid w:val="00E501AB"/>
    <w:rsid w:val="00E51E55"/>
    <w:rsid w:val="00E554A8"/>
    <w:rsid w:val="00E6199E"/>
    <w:rsid w:val="00E621E1"/>
    <w:rsid w:val="00E63DC0"/>
    <w:rsid w:val="00E656EC"/>
    <w:rsid w:val="00E81573"/>
    <w:rsid w:val="00E81F53"/>
    <w:rsid w:val="00E924CF"/>
    <w:rsid w:val="00E94920"/>
    <w:rsid w:val="00E958D3"/>
    <w:rsid w:val="00E95BE3"/>
    <w:rsid w:val="00EA2297"/>
    <w:rsid w:val="00EA738E"/>
    <w:rsid w:val="00EA76A2"/>
    <w:rsid w:val="00EB006C"/>
    <w:rsid w:val="00EB2AA1"/>
    <w:rsid w:val="00EB3C32"/>
    <w:rsid w:val="00EB562A"/>
    <w:rsid w:val="00EB65F4"/>
    <w:rsid w:val="00EC0E45"/>
    <w:rsid w:val="00EC1B46"/>
    <w:rsid w:val="00EC4311"/>
    <w:rsid w:val="00EC49F8"/>
    <w:rsid w:val="00EC4FDB"/>
    <w:rsid w:val="00EC5312"/>
    <w:rsid w:val="00EC55B3"/>
    <w:rsid w:val="00ED560B"/>
    <w:rsid w:val="00ED64B4"/>
    <w:rsid w:val="00EE1D5F"/>
    <w:rsid w:val="00EE226E"/>
    <w:rsid w:val="00EE3E48"/>
    <w:rsid w:val="00EF250F"/>
    <w:rsid w:val="00EF47CA"/>
    <w:rsid w:val="00EF6A48"/>
    <w:rsid w:val="00EF6EF0"/>
    <w:rsid w:val="00F00690"/>
    <w:rsid w:val="00F034BD"/>
    <w:rsid w:val="00F07060"/>
    <w:rsid w:val="00F10F56"/>
    <w:rsid w:val="00F20BD5"/>
    <w:rsid w:val="00F23561"/>
    <w:rsid w:val="00F24260"/>
    <w:rsid w:val="00F2470B"/>
    <w:rsid w:val="00F30EB5"/>
    <w:rsid w:val="00F312AD"/>
    <w:rsid w:val="00F34628"/>
    <w:rsid w:val="00F35425"/>
    <w:rsid w:val="00F354D1"/>
    <w:rsid w:val="00F3571F"/>
    <w:rsid w:val="00F42D2A"/>
    <w:rsid w:val="00F43F91"/>
    <w:rsid w:val="00F4512E"/>
    <w:rsid w:val="00F45B85"/>
    <w:rsid w:val="00F46145"/>
    <w:rsid w:val="00F47052"/>
    <w:rsid w:val="00F47774"/>
    <w:rsid w:val="00F47AF9"/>
    <w:rsid w:val="00F51EAD"/>
    <w:rsid w:val="00F52B31"/>
    <w:rsid w:val="00F543F5"/>
    <w:rsid w:val="00F555C4"/>
    <w:rsid w:val="00F559B2"/>
    <w:rsid w:val="00F63834"/>
    <w:rsid w:val="00F64AA2"/>
    <w:rsid w:val="00F76C7F"/>
    <w:rsid w:val="00F805FB"/>
    <w:rsid w:val="00F821BE"/>
    <w:rsid w:val="00F829FA"/>
    <w:rsid w:val="00F84108"/>
    <w:rsid w:val="00F86762"/>
    <w:rsid w:val="00F86AC4"/>
    <w:rsid w:val="00F86EBC"/>
    <w:rsid w:val="00F9121F"/>
    <w:rsid w:val="00F9201F"/>
    <w:rsid w:val="00F92A25"/>
    <w:rsid w:val="00F9545E"/>
    <w:rsid w:val="00F96FB2"/>
    <w:rsid w:val="00F97F9E"/>
    <w:rsid w:val="00FA052F"/>
    <w:rsid w:val="00FA27BA"/>
    <w:rsid w:val="00FA3BCB"/>
    <w:rsid w:val="00FA50AF"/>
    <w:rsid w:val="00FB068C"/>
    <w:rsid w:val="00FB1C96"/>
    <w:rsid w:val="00FB51D8"/>
    <w:rsid w:val="00FB5A7B"/>
    <w:rsid w:val="00FB63D4"/>
    <w:rsid w:val="00FB72EB"/>
    <w:rsid w:val="00FC160E"/>
    <w:rsid w:val="00FC30BC"/>
    <w:rsid w:val="00FC35C5"/>
    <w:rsid w:val="00FC7521"/>
    <w:rsid w:val="00FD08E8"/>
    <w:rsid w:val="00FD4A5D"/>
    <w:rsid w:val="00FD63BF"/>
    <w:rsid w:val="00FD7BA1"/>
    <w:rsid w:val="00FE035D"/>
    <w:rsid w:val="00FE2E9C"/>
    <w:rsid w:val="00FE5B3D"/>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7D08C423"/>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GINR@ercot.com" TargetMode="External"/><Relationship Id="rId2" Type="http://schemas.openxmlformats.org/officeDocument/2006/relationships/numbering" Target="numbering.xml"/><Relationship Id="rId16" Type="http://schemas.openxmlformats.org/officeDocument/2006/relationships/hyperlink" Target="mailto:GINR@ercot.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E2C2A-A099-438B-A9BF-9D3A7B9B9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11234</Words>
  <Characters>64313</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75397</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Phil</cp:lastModifiedBy>
  <cp:revision>2</cp:revision>
  <cp:lastPrinted>2001-06-20T16:28:00Z</cp:lastPrinted>
  <dcterms:created xsi:type="dcterms:W3CDTF">2019-12-20T18:12:00Z</dcterms:created>
  <dcterms:modified xsi:type="dcterms:W3CDTF">2019-12-20T18:12:00Z</dcterms:modified>
</cp:coreProperties>
</file>