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34F" w:rsidRPr="00496E4D" w:rsidRDefault="0077634F" w:rsidP="0077634F">
      <w:pPr>
        <w:rPr>
          <w:b/>
          <w:sz w:val="22"/>
          <w:szCs w:val="22"/>
        </w:rPr>
      </w:pPr>
      <w:r w:rsidRPr="00496E4D">
        <w:rPr>
          <w:b/>
          <w:sz w:val="22"/>
          <w:szCs w:val="22"/>
        </w:rPr>
        <w:t>AGENDA</w:t>
      </w:r>
    </w:p>
    <w:p w:rsidR="0077634F" w:rsidRPr="00F36470" w:rsidRDefault="0077634F" w:rsidP="0077634F">
      <w:pPr>
        <w:rPr>
          <w:b/>
          <w:color w:val="000000"/>
          <w:sz w:val="22"/>
          <w:szCs w:val="22"/>
        </w:rPr>
      </w:pPr>
      <w:r w:rsidRPr="00F36470">
        <w:rPr>
          <w:b/>
          <w:sz w:val="22"/>
          <w:szCs w:val="22"/>
        </w:rPr>
        <w:t xml:space="preserve">ERCOT </w:t>
      </w:r>
      <w:r w:rsidR="00F36470" w:rsidRPr="00F36470">
        <w:rPr>
          <w:b/>
          <w:sz w:val="22"/>
          <w:szCs w:val="22"/>
        </w:rPr>
        <w:t>Wholesale Market Working Group</w:t>
      </w:r>
      <w:r w:rsidRPr="00F36470">
        <w:rPr>
          <w:b/>
          <w:sz w:val="22"/>
          <w:szCs w:val="22"/>
        </w:rPr>
        <w:t xml:space="preserve"> M</w:t>
      </w:r>
      <w:r w:rsidR="00F36470" w:rsidRPr="00F36470">
        <w:rPr>
          <w:b/>
          <w:sz w:val="22"/>
          <w:szCs w:val="22"/>
        </w:rPr>
        <w:t>eeting</w:t>
      </w:r>
      <w:r w:rsidRPr="00F36470">
        <w:rPr>
          <w:b/>
          <w:color w:val="000000"/>
          <w:sz w:val="22"/>
          <w:szCs w:val="22"/>
        </w:rPr>
        <w:t xml:space="preserve"> </w:t>
      </w:r>
    </w:p>
    <w:p w:rsidR="0077634F" w:rsidRPr="00496E4D" w:rsidRDefault="0077634F" w:rsidP="0077634F">
      <w:pPr>
        <w:rPr>
          <w:color w:val="000000"/>
          <w:sz w:val="22"/>
          <w:szCs w:val="22"/>
        </w:rPr>
      </w:pPr>
      <w:r w:rsidRPr="00496E4D">
        <w:rPr>
          <w:color w:val="000000"/>
          <w:sz w:val="22"/>
          <w:szCs w:val="22"/>
        </w:rPr>
        <w:t>ERCOT Austin Office / 7620 Metro Center Drive / Austin, Texas 78744</w:t>
      </w:r>
    </w:p>
    <w:p w:rsidR="0077634F" w:rsidRPr="00496E4D" w:rsidRDefault="00696339" w:rsidP="0077634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Dec</w:t>
      </w:r>
      <w:r w:rsidR="00CE6F54">
        <w:rPr>
          <w:color w:val="000000"/>
          <w:sz w:val="22"/>
          <w:szCs w:val="22"/>
        </w:rPr>
        <w:t>ember</w:t>
      </w:r>
      <w:r w:rsidR="00F36470">
        <w:rPr>
          <w:color w:val="000000"/>
          <w:sz w:val="22"/>
          <w:szCs w:val="22"/>
        </w:rPr>
        <w:t xml:space="preserve"> </w:t>
      </w:r>
      <w:r w:rsidR="00F4316C">
        <w:rPr>
          <w:color w:val="000000"/>
          <w:sz w:val="22"/>
          <w:szCs w:val="22"/>
        </w:rPr>
        <w:t>1</w:t>
      </w:r>
      <w:r w:rsidR="00E3039D">
        <w:rPr>
          <w:color w:val="000000"/>
          <w:sz w:val="22"/>
          <w:szCs w:val="22"/>
        </w:rPr>
        <w:t>6</w:t>
      </w:r>
      <w:r w:rsidR="0077634F" w:rsidRPr="00496E4D">
        <w:rPr>
          <w:color w:val="000000"/>
          <w:sz w:val="22"/>
          <w:szCs w:val="22"/>
        </w:rPr>
        <w:t xml:space="preserve">, </w:t>
      </w:r>
      <w:r w:rsidR="005F7D78">
        <w:rPr>
          <w:color w:val="000000"/>
          <w:sz w:val="22"/>
          <w:szCs w:val="22"/>
        </w:rPr>
        <w:t>2019</w:t>
      </w:r>
      <w:r w:rsidR="0077634F">
        <w:rPr>
          <w:color w:val="000000"/>
          <w:sz w:val="22"/>
          <w:szCs w:val="22"/>
        </w:rPr>
        <w:t xml:space="preserve"> / </w:t>
      </w:r>
      <w:r w:rsidR="00CE6F54">
        <w:rPr>
          <w:color w:val="000000"/>
          <w:sz w:val="22"/>
          <w:szCs w:val="22"/>
        </w:rPr>
        <w:t>After CMWG</w:t>
      </w:r>
    </w:p>
    <w:p w:rsidR="0077634F" w:rsidRPr="00496E4D" w:rsidRDefault="0077634F" w:rsidP="0077634F">
      <w:pPr>
        <w:rPr>
          <w:color w:val="000000"/>
          <w:sz w:val="22"/>
          <w:szCs w:val="22"/>
        </w:rPr>
      </w:pPr>
    </w:p>
    <w:p w:rsidR="0077634F" w:rsidRPr="00496E4D" w:rsidRDefault="00CE6741" w:rsidP="0077634F">
      <w:pPr>
        <w:rPr>
          <w:color w:val="000000"/>
          <w:sz w:val="22"/>
          <w:szCs w:val="22"/>
        </w:rPr>
      </w:pPr>
      <w:hyperlink r:id="rId8" w:history="1">
        <w:r w:rsidR="0077634F" w:rsidRPr="00496E4D">
          <w:rPr>
            <w:rStyle w:val="Hyperlink"/>
            <w:sz w:val="22"/>
            <w:szCs w:val="22"/>
          </w:rPr>
          <w:t>http://ercot.webex.com</w:t>
        </w:r>
      </w:hyperlink>
    </w:p>
    <w:p w:rsidR="0077634F" w:rsidRPr="00496E4D" w:rsidRDefault="0077634F" w:rsidP="0077634F">
      <w:pPr>
        <w:rPr>
          <w:color w:val="000000"/>
          <w:sz w:val="22"/>
          <w:szCs w:val="22"/>
        </w:rPr>
      </w:pPr>
      <w:r w:rsidRPr="00496E4D">
        <w:rPr>
          <w:color w:val="000000"/>
          <w:sz w:val="22"/>
          <w:szCs w:val="22"/>
        </w:rPr>
        <w:t xml:space="preserve">Meeting Number: </w:t>
      </w:r>
    </w:p>
    <w:p w:rsidR="0077634F" w:rsidRPr="00496E4D" w:rsidRDefault="0077634F" w:rsidP="0077634F">
      <w:pPr>
        <w:rPr>
          <w:color w:val="000000"/>
          <w:sz w:val="22"/>
          <w:szCs w:val="22"/>
        </w:rPr>
      </w:pPr>
      <w:r w:rsidRPr="00496E4D">
        <w:rPr>
          <w:color w:val="000000"/>
          <w:sz w:val="22"/>
          <w:szCs w:val="22"/>
        </w:rPr>
        <w:t xml:space="preserve">Meeting Password: </w:t>
      </w:r>
    </w:p>
    <w:p w:rsidR="0077634F" w:rsidRPr="004D3BDA" w:rsidRDefault="0077634F" w:rsidP="0077634F">
      <w:pPr>
        <w:rPr>
          <w:b/>
          <w:color w:val="000000"/>
          <w:sz w:val="22"/>
          <w:szCs w:val="22"/>
        </w:rPr>
      </w:pPr>
      <w:r w:rsidRPr="00496E4D">
        <w:rPr>
          <w:color w:val="000000"/>
          <w:sz w:val="22"/>
          <w:szCs w:val="22"/>
        </w:rPr>
        <w:t>Audio Dial-In:</w:t>
      </w:r>
      <w:r w:rsidRPr="004D3BDA">
        <w:rPr>
          <w:b/>
          <w:color w:val="000000"/>
          <w:sz w:val="22"/>
          <w:szCs w:val="22"/>
        </w:rPr>
        <w:t xml:space="preserve"> </w:t>
      </w:r>
    </w:p>
    <w:p w:rsidR="0077634F" w:rsidRPr="004D3BDA" w:rsidRDefault="0077634F" w:rsidP="0077634F">
      <w:pPr>
        <w:rPr>
          <w:rFonts w:ascii="Arial" w:hAnsi="Arial" w:cs="Arial"/>
          <w:sz w:val="22"/>
          <w:szCs w:val="22"/>
        </w:rPr>
      </w:pPr>
    </w:p>
    <w:p w:rsidR="0077634F" w:rsidRPr="004D3BDA" w:rsidRDefault="0077634F" w:rsidP="0077634F">
      <w:pPr>
        <w:rPr>
          <w:sz w:val="22"/>
          <w:szCs w:val="22"/>
        </w:rPr>
      </w:pPr>
    </w:p>
    <w:tbl>
      <w:tblPr>
        <w:tblW w:w="0" w:type="auto"/>
        <w:tblInd w:w="-162" w:type="dxa"/>
        <w:tblLook w:val="01E0" w:firstRow="1" w:lastRow="1" w:firstColumn="1" w:lastColumn="1" w:noHBand="0" w:noVBand="0"/>
      </w:tblPr>
      <w:tblGrid>
        <w:gridCol w:w="523"/>
        <w:gridCol w:w="5579"/>
        <w:gridCol w:w="1728"/>
        <w:gridCol w:w="1188"/>
      </w:tblGrid>
      <w:tr w:rsidR="0077634F" w:rsidRPr="00496E4D" w:rsidTr="00E70952">
        <w:trPr>
          <w:trHeight w:val="360"/>
        </w:trPr>
        <w:tc>
          <w:tcPr>
            <w:tcW w:w="523" w:type="dxa"/>
          </w:tcPr>
          <w:p w:rsidR="0077634F" w:rsidRPr="00496E4D" w:rsidRDefault="0077634F" w:rsidP="005C1B10">
            <w:pPr>
              <w:jc w:val="right"/>
              <w:rPr>
                <w:sz w:val="22"/>
                <w:szCs w:val="22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 w:rsidRPr="00496E4D">
              <w:rPr>
                <w:sz w:val="22"/>
                <w:szCs w:val="22"/>
              </w:rPr>
              <w:t>1.</w:t>
            </w:r>
          </w:p>
        </w:tc>
        <w:tc>
          <w:tcPr>
            <w:tcW w:w="5579" w:type="dxa"/>
          </w:tcPr>
          <w:p w:rsidR="0077634F" w:rsidRPr="00496E4D" w:rsidRDefault="0077634F" w:rsidP="005C1B10">
            <w:pPr>
              <w:rPr>
                <w:sz w:val="22"/>
                <w:szCs w:val="22"/>
              </w:rPr>
            </w:pPr>
            <w:r w:rsidRPr="00496E4D">
              <w:rPr>
                <w:sz w:val="22"/>
                <w:szCs w:val="22"/>
              </w:rPr>
              <w:t>Antitrust Admonition</w:t>
            </w:r>
          </w:p>
        </w:tc>
        <w:tc>
          <w:tcPr>
            <w:tcW w:w="1728" w:type="dxa"/>
          </w:tcPr>
          <w:p w:rsidR="0077634F" w:rsidRPr="00496E4D" w:rsidRDefault="00E70952" w:rsidP="00E709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Detelich</w:t>
            </w:r>
          </w:p>
        </w:tc>
        <w:tc>
          <w:tcPr>
            <w:tcW w:w="1188" w:type="dxa"/>
          </w:tcPr>
          <w:p w:rsidR="0077634F" w:rsidRPr="00496E4D" w:rsidRDefault="00CE6F54" w:rsidP="005C1B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After CMWG</w:t>
            </w:r>
          </w:p>
        </w:tc>
      </w:tr>
      <w:tr w:rsidR="0077634F" w:rsidRPr="00496E4D" w:rsidTr="00E70952">
        <w:trPr>
          <w:trHeight w:val="360"/>
        </w:trPr>
        <w:tc>
          <w:tcPr>
            <w:tcW w:w="523" w:type="dxa"/>
          </w:tcPr>
          <w:p w:rsidR="0077634F" w:rsidRPr="00496E4D" w:rsidRDefault="0077634F" w:rsidP="005C1B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79" w:type="dxa"/>
          </w:tcPr>
          <w:p w:rsidR="00876CD0" w:rsidRPr="00496E4D" w:rsidRDefault="00876CD0" w:rsidP="00001127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:rsidR="00A13B49" w:rsidRPr="00496E4D" w:rsidRDefault="00A13B49" w:rsidP="00273D07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</w:tcPr>
          <w:p w:rsidR="0077634F" w:rsidRPr="00496E4D" w:rsidRDefault="0077634F" w:rsidP="005C1B10">
            <w:pPr>
              <w:jc w:val="right"/>
              <w:rPr>
                <w:sz w:val="22"/>
                <w:szCs w:val="22"/>
              </w:rPr>
            </w:pPr>
          </w:p>
        </w:tc>
      </w:tr>
      <w:tr w:rsidR="00876CD0" w:rsidRPr="00496E4D" w:rsidTr="00E70952">
        <w:trPr>
          <w:trHeight w:val="360"/>
        </w:trPr>
        <w:tc>
          <w:tcPr>
            <w:tcW w:w="523" w:type="dxa"/>
          </w:tcPr>
          <w:p w:rsidR="00876CD0" w:rsidRPr="00496E4D" w:rsidRDefault="00CE6F54" w:rsidP="005C1B1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76CD0">
              <w:rPr>
                <w:sz w:val="22"/>
                <w:szCs w:val="22"/>
              </w:rPr>
              <w:t>.</w:t>
            </w:r>
          </w:p>
        </w:tc>
        <w:tc>
          <w:tcPr>
            <w:tcW w:w="5579" w:type="dxa"/>
          </w:tcPr>
          <w:p w:rsidR="00876CD0" w:rsidRDefault="00876CD0" w:rsidP="005C1B10">
            <w:pPr>
              <w:rPr>
                <w:sz w:val="22"/>
                <w:szCs w:val="22"/>
              </w:rPr>
            </w:pPr>
            <w:r w:rsidRPr="00876CD0">
              <w:rPr>
                <w:sz w:val="22"/>
                <w:szCs w:val="22"/>
              </w:rPr>
              <w:t>Monthly Review</w:t>
            </w:r>
          </w:p>
          <w:p w:rsidR="00876CD0" w:rsidRDefault="00876CD0" w:rsidP="00876CD0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876CD0">
              <w:rPr>
                <w:sz w:val="22"/>
                <w:szCs w:val="22"/>
              </w:rPr>
              <w:t>Board Market Operations Material</w:t>
            </w:r>
          </w:p>
          <w:p w:rsidR="00876CD0" w:rsidRDefault="00876CD0" w:rsidP="00876CD0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876CD0">
              <w:rPr>
                <w:sz w:val="22"/>
                <w:szCs w:val="22"/>
              </w:rPr>
              <w:t>SASM/Manual Override Activity</w:t>
            </w:r>
          </w:p>
          <w:p w:rsidR="00876CD0" w:rsidRPr="00E70952" w:rsidRDefault="00876CD0" w:rsidP="00001127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:rsidR="00876CD0" w:rsidRDefault="00876CD0" w:rsidP="00E709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</w:t>
            </w:r>
          </w:p>
        </w:tc>
        <w:tc>
          <w:tcPr>
            <w:tcW w:w="1188" w:type="dxa"/>
          </w:tcPr>
          <w:p w:rsidR="00876CD0" w:rsidRPr="00496E4D" w:rsidRDefault="00876CD0" w:rsidP="005C1B10">
            <w:pPr>
              <w:jc w:val="right"/>
              <w:rPr>
                <w:sz w:val="22"/>
                <w:szCs w:val="22"/>
              </w:rPr>
            </w:pPr>
          </w:p>
        </w:tc>
      </w:tr>
      <w:tr w:rsidR="007A4A87" w:rsidRPr="00496E4D" w:rsidTr="00E70952">
        <w:trPr>
          <w:trHeight w:val="360"/>
        </w:trPr>
        <w:tc>
          <w:tcPr>
            <w:tcW w:w="523" w:type="dxa"/>
          </w:tcPr>
          <w:p w:rsidR="007A4A87" w:rsidRDefault="007A4A87" w:rsidP="007A4A8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579" w:type="dxa"/>
          </w:tcPr>
          <w:p w:rsidR="007A4A87" w:rsidRDefault="007A4A87" w:rsidP="007A4A87">
            <w:pPr>
              <w:rPr>
                <w:sz w:val="22"/>
                <w:szCs w:val="22"/>
              </w:rPr>
            </w:pPr>
            <w:r w:rsidRPr="00BC1515">
              <w:rPr>
                <w:sz w:val="22"/>
                <w:szCs w:val="22"/>
              </w:rPr>
              <w:t xml:space="preserve">Credit/Collateral for QSE representing Resource only </w:t>
            </w:r>
          </w:p>
          <w:p w:rsidR="007A4A87" w:rsidRDefault="007A4A87" w:rsidP="007A4A8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Process timeline, </w:t>
            </w:r>
            <w:r w:rsidRPr="00BC1515">
              <w:rPr>
                <w:sz w:val="22"/>
                <w:szCs w:val="22"/>
              </w:rPr>
              <w:t>potential gaps/policy considerations for improvement</w:t>
            </w:r>
          </w:p>
          <w:p w:rsidR="007A4A87" w:rsidRDefault="007A4A87" w:rsidP="007A4A87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C1515">
              <w:rPr>
                <w:sz w:val="22"/>
                <w:szCs w:val="22"/>
              </w:rPr>
              <w:t>NPRR976 Provisions for Resource Entities to Act as a Virtual QSE or Emergency QSE</w:t>
            </w:r>
          </w:p>
          <w:p w:rsidR="007A4A87" w:rsidRPr="00C3070A" w:rsidRDefault="007A4A87" w:rsidP="007A4A87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:rsidR="007A4A87" w:rsidRDefault="007A4A87" w:rsidP="007A4A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Detelich</w:t>
            </w:r>
          </w:p>
          <w:p w:rsidR="007A4A87" w:rsidRDefault="007A4A87" w:rsidP="007A4A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Ruane</w:t>
            </w:r>
          </w:p>
        </w:tc>
        <w:tc>
          <w:tcPr>
            <w:tcW w:w="1188" w:type="dxa"/>
          </w:tcPr>
          <w:p w:rsidR="007A4A87" w:rsidRPr="00496E4D" w:rsidRDefault="007A4A87" w:rsidP="007A4A87">
            <w:pPr>
              <w:jc w:val="right"/>
              <w:rPr>
                <w:sz w:val="22"/>
                <w:szCs w:val="22"/>
              </w:rPr>
            </w:pPr>
          </w:p>
        </w:tc>
      </w:tr>
      <w:tr w:rsidR="007A4A87" w:rsidRPr="00496E4D" w:rsidTr="00E70952">
        <w:trPr>
          <w:trHeight w:val="360"/>
        </w:trPr>
        <w:tc>
          <w:tcPr>
            <w:tcW w:w="523" w:type="dxa"/>
          </w:tcPr>
          <w:p w:rsidR="007A4A87" w:rsidRDefault="007A4A87" w:rsidP="007A4A8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</w:p>
        </w:tc>
        <w:tc>
          <w:tcPr>
            <w:tcW w:w="5579" w:type="dxa"/>
          </w:tcPr>
          <w:p w:rsidR="007A4A87" w:rsidRDefault="007A4A87" w:rsidP="007A4A87">
            <w:pPr>
              <w:rPr>
                <w:sz w:val="22"/>
                <w:szCs w:val="22"/>
              </w:rPr>
            </w:pPr>
            <w:r w:rsidRPr="00E3039D">
              <w:rPr>
                <w:sz w:val="22"/>
                <w:szCs w:val="22"/>
              </w:rPr>
              <w:t>Review of Protocols in relation to use of "Emergency Condition"</w:t>
            </w:r>
          </w:p>
          <w:p w:rsidR="007A4A87" w:rsidRPr="00876CD0" w:rsidRDefault="007A4A87" w:rsidP="007A4A87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:rsidR="007A4A87" w:rsidRDefault="007A4A87" w:rsidP="007A4A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Woodfin</w:t>
            </w:r>
          </w:p>
        </w:tc>
        <w:tc>
          <w:tcPr>
            <w:tcW w:w="1188" w:type="dxa"/>
          </w:tcPr>
          <w:p w:rsidR="007A4A87" w:rsidRPr="00496E4D" w:rsidRDefault="007A4A87" w:rsidP="007A4A87">
            <w:pPr>
              <w:jc w:val="right"/>
              <w:rPr>
                <w:sz w:val="22"/>
                <w:szCs w:val="22"/>
              </w:rPr>
            </w:pPr>
          </w:p>
        </w:tc>
      </w:tr>
      <w:tr w:rsidR="007A4A87" w:rsidRPr="00496E4D" w:rsidTr="00E70952">
        <w:trPr>
          <w:trHeight w:val="360"/>
        </w:trPr>
        <w:tc>
          <w:tcPr>
            <w:tcW w:w="523" w:type="dxa"/>
          </w:tcPr>
          <w:p w:rsidR="007A4A87" w:rsidRPr="00496E4D" w:rsidRDefault="007A4A87" w:rsidP="007A4A8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</w:p>
        </w:tc>
        <w:tc>
          <w:tcPr>
            <w:tcW w:w="5579" w:type="dxa"/>
          </w:tcPr>
          <w:p w:rsidR="007A4A87" w:rsidRDefault="007A4A87" w:rsidP="007A4A87">
            <w:pPr>
              <w:rPr>
                <w:sz w:val="22"/>
                <w:szCs w:val="22"/>
              </w:rPr>
            </w:pPr>
            <w:r w:rsidRPr="00E3039D">
              <w:rPr>
                <w:sz w:val="22"/>
                <w:szCs w:val="22"/>
              </w:rPr>
              <w:t>Review the mitigation issues and cost impacts and provide a recommendation</w:t>
            </w:r>
            <w:r w:rsidRPr="00001127">
              <w:rPr>
                <w:sz w:val="22"/>
                <w:szCs w:val="22"/>
              </w:rPr>
              <w:t xml:space="preserve"> </w:t>
            </w:r>
          </w:p>
          <w:p w:rsidR="007A4A87" w:rsidRPr="00CA08B9" w:rsidRDefault="007A4A87" w:rsidP="007A4A87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1728" w:type="dxa"/>
          </w:tcPr>
          <w:p w:rsidR="007A4A87" w:rsidRDefault="007A4A87" w:rsidP="007A4A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Reedy</w:t>
            </w:r>
          </w:p>
          <w:p w:rsidR="007A4A87" w:rsidRDefault="007A4A87" w:rsidP="007A4A87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</w:tcPr>
          <w:p w:rsidR="007A4A87" w:rsidRPr="00496E4D" w:rsidRDefault="007A4A87" w:rsidP="007A4A87">
            <w:pPr>
              <w:jc w:val="right"/>
              <w:rPr>
                <w:sz w:val="22"/>
                <w:szCs w:val="22"/>
              </w:rPr>
            </w:pPr>
          </w:p>
        </w:tc>
      </w:tr>
      <w:tr w:rsidR="007A4A87" w:rsidRPr="00496E4D" w:rsidTr="00E70952">
        <w:trPr>
          <w:trHeight w:val="360"/>
        </w:trPr>
        <w:tc>
          <w:tcPr>
            <w:tcW w:w="523" w:type="dxa"/>
          </w:tcPr>
          <w:p w:rsidR="007A4A87" w:rsidRPr="00496E4D" w:rsidRDefault="007A4A87" w:rsidP="007A4A8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496E4D">
              <w:rPr>
                <w:sz w:val="22"/>
                <w:szCs w:val="22"/>
              </w:rPr>
              <w:t>.</w:t>
            </w:r>
          </w:p>
        </w:tc>
        <w:tc>
          <w:tcPr>
            <w:tcW w:w="5579" w:type="dxa"/>
          </w:tcPr>
          <w:p w:rsidR="007A4A87" w:rsidRPr="00496E4D" w:rsidRDefault="007A4A87" w:rsidP="007A4A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business</w:t>
            </w:r>
          </w:p>
        </w:tc>
        <w:tc>
          <w:tcPr>
            <w:tcW w:w="1728" w:type="dxa"/>
          </w:tcPr>
          <w:p w:rsidR="007A4A87" w:rsidRPr="00496E4D" w:rsidRDefault="007A4A87" w:rsidP="007A4A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Detelich</w:t>
            </w:r>
          </w:p>
        </w:tc>
        <w:tc>
          <w:tcPr>
            <w:tcW w:w="1188" w:type="dxa"/>
          </w:tcPr>
          <w:p w:rsidR="007A4A87" w:rsidRPr="00496E4D" w:rsidRDefault="007A4A87" w:rsidP="007A4A87">
            <w:pPr>
              <w:jc w:val="right"/>
              <w:rPr>
                <w:sz w:val="22"/>
                <w:szCs w:val="22"/>
              </w:rPr>
            </w:pPr>
          </w:p>
        </w:tc>
      </w:tr>
      <w:tr w:rsidR="007A4A87" w:rsidRPr="00496E4D" w:rsidTr="00E70952">
        <w:trPr>
          <w:trHeight w:val="360"/>
        </w:trPr>
        <w:tc>
          <w:tcPr>
            <w:tcW w:w="523" w:type="dxa"/>
          </w:tcPr>
          <w:p w:rsidR="007A4A87" w:rsidRPr="00496E4D" w:rsidRDefault="007A4A87" w:rsidP="007A4A8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579" w:type="dxa"/>
          </w:tcPr>
          <w:p w:rsidR="007A4A87" w:rsidRPr="00496E4D" w:rsidRDefault="007A4A87" w:rsidP="007A4A87">
            <w:pPr>
              <w:rPr>
                <w:sz w:val="22"/>
                <w:szCs w:val="22"/>
              </w:rPr>
            </w:pPr>
            <w:r w:rsidRPr="00496E4D">
              <w:rPr>
                <w:sz w:val="22"/>
                <w:szCs w:val="22"/>
              </w:rPr>
              <w:t>Adjourn</w:t>
            </w:r>
          </w:p>
        </w:tc>
        <w:tc>
          <w:tcPr>
            <w:tcW w:w="1728" w:type="dxa"/>
          </w:tcPr>
          <w:p w:rsidR="007A4A87" w:rsidRPr="00496E4D" w:rsidRDefault="007A4A87" w:rsidP="007A4A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Detelich</w:t>
            </w:r>
            <w:r w:rsidRPr="00496E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8" w:type="dxa"/>
          </w:tcPr>
          <w:p w:rsidR="007A4A87" w:rsidRPr="00496E4D" w:rsidRDefault="007A4A87" w:rsidP="007A4A87">
            <w:pPr>
              <w:jc w:val="right"/>
              <w:rPr>
                <w:sz w:val="22"/>
                <w:szCs w:val="22"/>
              </w:rPr>
            </w:pPr>
          </w:p>
        </w:tc>
      </w:tr>
      <w:tr w:rsidR="007A4A87" w:rsidRPr="00496E4D" w:rsidTr="00E70952">
        <w:trPr>
          <w:trHeight w:val="360"/>
        </w:trPr>
        <w:tc>
          <w:tcPr>
            <w:tcW w:w="523" w:type="dxa"/>
          </w:tcPr>
          <w:p w:rsidR="007A4A87" w:rsidRPr="00496E4D" w:rsidRDefault="007A4A87" w:rsidP="007A4A87">
            <w:pPr>
              <w:rPr>
                <w:sz w:val="22"/>
                <w:szCs w:val="22"/>
              </w:rPr>
            </w:pPr>
          </w:p>
        </w:tc>
        <w:tc>
          <w:tcPr>
            <w:tcW w:w="5579" w:type="dxa"/>
          </w:tcPr>
          <w:p w:rsidR="007A4A87" w:rsidRPr="00496E4D" w:rsidRDefault="007A4A87" w:rsidP="007A4A87">
            <w:pPr>
              <w:rPr>
                <w:sz w:val="22"/>
                <w:szCs w:val="22"/>
              </w:rPr>
            </w:pPr>
            <w:r w:rsidRPr="00496E4D">
              <w:rPr>
                <w:sz w:val="22"/>
                <w:szCs w:val="22"/>
              </w:rPr>
              <w:t xml:space="preserve">Future Meetings </w:t>
            </w:r>
            <w:r>
              <w:rPr>
                <w:sz w:val="22"/>
                <w:szCs w:val="22"/>
              </w:rPr>
              <w:t>- January</w:t>
            </w:r>
            <w:r w:rsidRPr="00167B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27</w:t>
            </w:r>
            <w:r w:rsidRPr="00167B1D">
              <w:rPr>
                <w:sz w:val="22"/>
                <w:szCs w:val="22"/>
              </w:rPr>
              <w:t>, 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728" w:type="dxa"/>
          </w:tcPr>
          <w:p w:rsidR="007A4A87" w:rsidRPr="00496E4D" w:rsidRDefault="007A4A87" w:rsidP="007A4A87">
            <w:pPr>
              <w:rPr>
                <w:sz w:val="22"/>
                <w:szCs w:val="22"/>
              </w:rPr>
            </w:pPr>
          </w:p>
        </w:tc>
        <w:tc>
          <w:tcPr>
            <w:tcW w:w="1188" w:type="dxa"/>
          </w:tcPr>
          <w:p w:rsidR="007A4A87" w:rsidRPr="00496E4D" w:rsidRDefault="007A4A87" w:rsidP="007A4A87">
            <w:pPr>
              <w:jc w:val="right"/>
              <w:rPr>
                <w:sz w:val="22"/>
                <w:szCs w:val="22"/>
              </w:rPr>
            </w:pPr>
          </w:p>
        </w:tc>
      </w:tr>
      <w:bookmarkEnd w:id="0"/>
      <w:bookmarkEnd w:id="1"/>
      <w:bookmarkEnd w:id="2"/>
      <w:bookmarkEnd w:id="3"/>
    </w:tbl>
    <w:p w:rsidR="0077634F" w:rsidRPr="004D3BDA" w:rsidRDefault="0077634F" w:rsidP="0077634F">
      <w:pPr>
        <w:rPr>
          <w:sz w:val="22"/>
          <w:szCs w:val="22"/>
        </w:rPr>
      </w:pPr>
    </w:p>
    <w:sectPr w:rsidR="0077634F" w:rsidRPr="004D3BDA" w:rsidSect="00535121">
      <w:headerReference w:type="default" r:id="rId9"/>
      <w:footerReference w:type="default" r:id="rId10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741" w:rsidRDefault="00CE6741">
      <w:r>
        <w:separator/>
      </w:r>
    </w:p>
  </w:endnote>
  <w:endnote w:type="continuationSeparator" w:id="0">
    <w:p w:rsidR="00CE6741" w:rsidRDefault="00CE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B3B" w:rsidRDefault="008F3A3F">
    <w:pPr>
      <w:pStyle w:val="Footer"/>
    </w:pPr>
    <w:r>
      <w:t>2</w:t>
    </w:r>
    <w:r w:rsidR="00D512BE">
      <w:t>01</w:t>
    </w:r>
    <w:r w:rsidR="00C8285A">
      <w:t>9</w:t>
    </w:r>
    <w:r w:rsidR="00BC1515">
      <w:t>1216</w:t>
    </w:r>
    <w:r w:rsidR="001F1B3B">
      <w:tab/>
      <w:t>Public</w:t>
    </w:r>
    <w:r w:rsidR="001F1B3B">
      <w:tab/>
    </w:r>
    <w:r w:rsidR="001F1B3B">
      <w:rPr>
        <w:rStyle w:val="PageNumber"/>
      </w:rPr>
      <w:fldChar w:fldCharType="begin"/>
    </w:r>
    <w:r w:rsidR="001F1B3B">
      <w:rPr>
        <w:rStyle w:val="PageNumber"/>
      </w:rPr>
      <w:instrText xml:space="preserve"> PAGE </w:instrText>
    </w:r>
    <w:r w:rsidR="001F1B3B">
      <w:rPr>
        <w:rStyle w:val="PageNumber"/>
      </w:rPr>
      <w:fldChar w:fldCharType="separate"/>
    </w:r>
    <w:r w:rsidR="007A4A87">
      <w:rPr>
        <w:rStyle w:val="PageNumber"/>
        <w:noProof/>
      </w:rPr>
      <w:t>1</w:t>
    </w:r>
    <w:r w:rsidR="001F1B3B">
      <w:rPr>
        <w:rStyle w:val="PageNumber"/>
      </w:rPr>
      <w:fldChar w:fldCharType="end"/>
    </w:r>
    <w:r w:rsidR="001F1B3B">
      <w:rPr>
        <w:rStyle w:val="PageNumber"/>
      </w:rPr>
      <w:t xml:space="preserve"> of </w:t>
    </w:r>
    <w:r w:rsidR="001F1B3B">
      <w:rPr>
        <w:rStyle w:val="PageNumber"/>
      </w:rPr>
      <w:fldChar w:fldCharType="begin"/>
    </w:r>
    <w:r w:rsidR="001F1B3B">
      <w:rPr>
        <w:rStyle w:val="PageNumber"/>
      </w:rPr>
      <w:instrText xml:space="preserve"> NUMPAGES </w:instrText>
    </w:r>
    <w:r w:rsidR="001F1B3B">
      <w:rPr>
        <w:rStyle w:val="PageNumber"/>
      </w:rPr>
      <w:fldChar w:fldCharType="separate"/>
    </w:r>
    <w:r w:rsidR="007A4A87">
      <w:rPr>
        <w:rStyle w:val="PageNumber"/>
        <w:noProof/>
      </w:rPr>
      <w:t>1</w:t>
    </w:r>
    <w:r w:rsidR="001F1B3B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741" w:rsidRDefault="00CE6741">
      <w:r>
        <w:separator/>
      </w:r>
    </w:p>
  </w:footnote>
  <w:footnote w:type="continuationSeparator" w:id="0">
    <w:p w:rsidR="00CE6741" w:rsidRDefault="00CE6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B3B" w:rsidRDefault="001F1B3B" w:rsidP="00BF7B9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8630A"/>
    <w:multiLevelType w:val="hybridMultilevel"/>
    <w:tmpl w:val="4C2C9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2239A"/>
    <w:multiLevelType w:val="hybridMultilevel"/>
    <w:tmpl w:val="A3B83D88"/>
    <w:lvl w:ilvl="0" w:tplc="2F564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E492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64D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6481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9271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2AC7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EC9C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AA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EAF4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50E8E"/>
    <w:multiLevelType w:val="hybridMultilevel"/>
    <w:tmpl w:val="51A236B4"/>
    <w:lvl w:ilvl="0" w:tplc="41A83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4CEB98">
      <w:start w:val="3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F8645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4C7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D46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CC8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1CD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1E7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94C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5FF2D3A"/>
    <w:multiLevelType w:val="hybridMultilevel"/>
    <w:tmpl w:val="9B243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D72FD"/>
    <w:multiLevelType w:val="hybridMultilevel"/>
    <w:tmpl w:val="621653E8"/>
    <w:lvl w:ilvl="0" w:tplc="604CA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8E1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16C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A2F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2CE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584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7C3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3C6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A03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DBE2D74"/>
    <w:multiLevelType w:val="hybridMultilevel"/>
    <w:tmpl w:val="D1D2DE2A"/>
    <w:lvl w:ilvl="0" w:tplc="7EE6C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4CEB98">
      <w:start w:val="3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3EA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589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FA7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F89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220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01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96E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ABE0375"/>
    <w:multiLevelType w:val="hybridMultilevel"/>
    <w:tmpl w:val="967ED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4401EF"/>
    <w:multiLevelType w:val="hybridMultilevel"/>
    <w:tmpl w:val="C9F69CCE"/>
    <w:lvl w:ilvl="0" w:tplc="021C6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BC5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AA5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583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0873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D47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8C4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B63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346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3D528A8"/>
    <w:multiLevelType w:val="hybridMultilevel"/>
    <w:tmpl w:val="EF682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57F41"/>
    <w:multiLevelType w:val="hybridMultilevel"/>
    <w:tmpl w:val="6EA887EC"/>
    <w:lvl w:ilvl="0" w:tplc="2F564C9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DF509B"/>
    <w:multiLevelType w:val="hybridMultilevel"/>
    <w:tmpl w:val="2AC0700A"/>
    <w:lvl w:ilvl="0" w:tplc="B63CA8D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264C8">
      <w:start w:val="3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32AE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2CE8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FE55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A083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0CA0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020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06E5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AA09BB"/>
    <w:multiLevelType w:val="hybridMultilevel"/>
    <w:tmpl w:val="7E90E304"/>
    <w:lvl w:ilvl="0" w:tplc="6562C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7A37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3ED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360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B27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B0C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CC9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389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2C3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37D4DF1"/>
    <w:multiLevelType w:val="hybridMultilevel"/>
    <w:tmpl w:val="B54A7C5A"/>
    <w:lvl w:ilvl="0" w:tplc="EC9CCB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0C90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9C69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842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D647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BA45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248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3089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D4E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062658"/>
    <w:multiLevelType w:val="hybridMultilevel"/>
    <w:tmpl w:val="16B0AF84"/>
    <w:lvl w:ilvl="0" w:tplc="B60A4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D6B22"/>
    <w:multiLevelType w:val="hybridMultilevel"/>
    <w:tmpl w:val="9DC2B702"/>
    <w:lvl w:ilvl="0" w:tplc="AE56A1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2531E"/>
    <w:multiLevelType w:val="hybridMultilevel"/>
    <w:tmpl w:val="C22C8948"/>
    <w:lvl w:ilvl="0" w:tplc="2F564C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0ED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B67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C84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923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C4C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94E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188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3C5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12"/>
  </w:num>
  <w:num w:numId="7">
    <w:abstractNumId w:val="10"/>
  </w:num>
  <w:num w:numId="8">
    <w:abstractNumId w:val="7"/>
  </w:num>
  <w:num w:numId="9">
    <w:abstractNumId w:val="11"/>
  </w:num>
  <w:num w:numId="10">
    <w:abstractNumId w:val="0"/>
  </w:num>
  <w:num w:numId="11">
    <w:abstractNumId w:val="3"/>
  </w:num>
  <w:num w:numId="12">
    <w:abstractNumId w:val="9"/>
  </w:num>
  <w:num w:numId="13">
    <w:abstractNumId w:val="6"/>
  </w:num>
  <w:num w:numId="14">
    <w:abstractNumId w:val="8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245"/>
    <w:rsid w:val="00000CBF"/>
    <w:rsid w:val="00001127"/>
    <w:rsid w:val="00076C78"/>
    <w:rsid w:val="00092DC7"/>
    <w:rsid w:val="000940B1"/>
    <w:rsid w:val="000B343E"/>
    <w:rsid w:val="000B6CDE"/>
    <w:rsid w:val="000F7000"/>
    <w:rsid w:val="00100031"/>
    <w:rsid w:val="0010680E"/>
    <w:rsid w:val="00112BB2"/>
    <w:rsid w:val="00121BF6"/>
    <w:rsid w:val="0012493D"/>
    <w:rsid w:val="001274D2"/>
    <w:rsid w:val="00142495"/>
    <w:rsid w:val="001456D2"/>
    <w:rsid w:val="0015264F"/>
    <w:rsid w:val="00156BA3"/>
    <w:rsid w:val="001578B4"/>
    <w:rsid w:val="00167B1D"/>
    <w:rsid w:val="00174E3E"/>
    <w:rsid w:val="00181C50"/>
    <w:rsid w:val="001836B1"/>
    <w:rsid w:val="001A220A"/>
    <w:rsid w:val="001E4B05"/>
    <w:rsid w:val="001F1B3B"/>
    <w:rsid w:val="001F32EC"/>
    <w:rsid w:val="001F57E1"/>
    <w:rsid w:val="0020393B"/>
    <w:rsid w:val="00225BC5"/>
    <w:rsid w:val="0024020C"/>
    <w:rsid w:val="00241B23"/>
    <w:rsid w:val="00242799"/>
    <w:rsid w:val="002438FE"/>
    <w:rsid w:val="00246913"/>
    <w:rsid w:val="00247934"/>
    <w:rsid w:val="00251F1B"/>
    <w:rsid w:val="00256A26"/>
    <w:rsid w:val="00273D07"/>
    <w:rsid w:val="0029316F"/>
    <w:rsid w:val="002E6353"/>
    <w:rsid w:val="00332E4B"/>
    <w:rsid w:val="00341F8F"/>
    <w:rsid w:val="00344AC3"/>
    <w:rsid w:val="00345CF6"/>
    <w:rsid w:val="00360073"/>
    <w:rsid w:val="00372452"/>
    <w:rsid w:val="0038019A"/>
    <w:rsid w:val="00380C78"/>
    <w:rsid w:val="003D7664"/>
    <w:rsid w:val="003E1A3B"/>
    <w:rsid w:val="00426535"/>
    <w:rsid w:val="00426563"/>
    <w:rsid w:val="00440E2D"/>
    <w:rsid w:val="004423B0"/>
    <w:rsid w:val="00464DBB"/>
    <w:rsid w:val="00471BB7"/>
    <w:rsid w:val="00476A81"/>
    <w:rsid w:val="00485133"/>
    <w:rsid w:val="004B417F"/>
    <w:rsid w:val="004E499C"/>
    <w:rsid w:val="0050306D"/>
    <w:rsid w:val="00512074"/>
    <w:rsid w:val="00515DF0"/>
    <w:rsid w:val="00531F18"/>
    <w:rsid w:val="00535121"/>
    <w:rsid w:val="00543A65"/>
    <w:rsid w:val="00555771"/>
    <w:rsid w:val="00581C5A"/>
    <w:rsid w:val="005944C6"/>
    <w:rsid w:val="005C1B10"/>
    <w:rsid w:val="005D13A3"/>
    <w:rsid w:val="005D5C4F"/>
    <w:rsid w:val="005F7D78"/>
    <w:rsid w:val="00600F54"/>
    <w:rsid w:val="00601156"/>
    <w:rsid w:val="006113A7"/>
    <w:rsid w:val="006547BE"/>
    <w:rsid w:val="00663BDC"/>
    <w:rsid w:val="006760BA"/>
    <w:rsid w:val="006814AC"/>
    <w:rsid w:val="0068718F"/>
    <w:rsid w:val="0069332C"/>
    <w:rsid w:val="00696339"/>
    <w:rsid w:val="006B6FA2"/>
    <w:rsid w:val="006C2422"/>
    <w:rsid w:val="006D4E74"/>
    <w:rsid w:val="006F7031"/>
    <w:rsid w:val="00711070"/>
    <w:rsid w:val="007204FC"/>
    <w:rsid w:val="0072627B"/>
    <w:rsid w:val="0073159C"/>
    <w:rsid w:val="00750DDC"/>
    <w:rsid w:val="0076245E"/>
    <w:rsid w:val="0076431C"/>
    <w:rsid w:val="00766383"/>
    <w:rsid w:val="0077634F"/>
    <w:rsid w:val="007952D0"/>
    <w:rsid w:val="007A1985"/>
    <w:rsid w:val="007A4A87"/>
    <w:rsid w:val="007B2230"/>
    <w:rsid w:val="007C6D3A"/>
    <w:rsid w:val="00804188"/>
    <w:rsid w:val="00814C88"/>
    <w:rsid w:val="00816211"/>
    <w:rsid w:val="00825245"/>
    <w:rsid w:val="008338B5"/>
    <w:rsid w:val="00837869"/>
    <w:rsid w:val="008471ED"/>
    <w:rsid w:val="00851D1A"/>
    <w:rsid w:val="008675F4"/>
    <w:rsid w:val="00876CD0"/>
    <w:rsid w:val="0087794B"/>
    <w:rsid w:val="00885FF7"/>
    <w:rsid w:val="008A78FB"/>
    <w:rsid w:val="008C0916"/>
    <w:rsid w:val="008C5516"/>
    <w:rsid w:val="008F3A3F"/>
    <w:rsid w:val="008F6868"/>
    <w:rsid w:val="008F6E46"/>
    <w:rsid w:val="00954727"/>
    <w:rsid w:val="009A22B1"/>
    <w:rsid w:val="009C4EEF"/>
    <w:rsid w:val="009D7146"/>
    <w:rsid w:val="00A13B49"/>
    <w:rsid w:val="00A1688E"/>
    <w:rsid w:val="00A239F8"/>
    <w:rsid w:val="00A31933"/>
    <w:rsid w:val="00A57613"/>
    <w:rsid w:val="00AB156D"/>
    <w:rsid w:val="00AC02C3"/>
    <w:rsid w:val="00AD5AFB"/>
    <w:rsid w:val="00AD7B87"/>
    <w:rsid w:val="00B36F10"/>
    <w:rsid w:val="00B42467"/>
    <w:rsid w:val="00B46BF7"/>
    <w:rsid w:val="00B6137D"/>
    <w:rsid w:val="00B7060D"/>
    <w:rsid w:val="00B85244"/>
    <w:rsid w:val="00B9492C"/>
    <w:rsid w:val="00B950BD"/>
    <w:rsid w:val="00BB0A81"/>
    <w:rsid w:val="00BC1515"/>
    <w:rsid w:val="00BC37E1"/>
    <w:rsid w:val="00BC4D86"/>
    <w:rsid w:val="00BF1111"/>
    <w:rsid w:val="00BF12AC"/>
    <w:rsid w:val="00BF4837"/>
    <w:rsid w:val="00BF7B9E"/>
    <w:rsid w:val="00C03D2D"/>
    <w:rsid w:val="00C03DF2"/>
    <w:rsid w:val="00C10FB2"/>
    <w:rsid w:val="00C22832"/>
    <w:rsid w:val="00C23759"/>
    <w:rsid w:val="00C3070A"/>
    <w:rsid w:val="00C31714"/>
    <w:rsid w:val="00C3335C"/>
    <w:rsid w:val="00C37BCE"/>
    <w:rsid w:val="00C55270"/>
    <w:rsid w:val="00C60516"/>
    <w:rsid w:val="00C779E5"/>
    <w:rsid w:val="00C8285A"/>
    <w:rsid w:val="00CA08B9"/>
    <w:rsid w:val="00CA144A"/>
    <w:rsid w:val="00CE61E1"/>
    <w:rsid w:val="00CE6741"/>
    <w:rsid w:val="00CE6C4C"/>
    <w:rsid w:val="00CE6F54"/>
    <w:rsid w:val="00CF2906"/>
    <w:rsid w:val="00D512BE"/>
    <w:rsid w:val="00D602CF"/>
    <w:rsid w:val="00D6243A"/>
    <w:rsid w:val="00D676B0"/>
    <w:rsid w:val="00D80006"/>
    <w:rsid w:val="00D81DDF"/>
    <w:rsid w:val="00DC27AC"/>
    <w:rsid w:val="00DD1883"/>
    <w:rsid w:val="00DD5730"/>
    <w:rsid w:val="00DE65D9"/>
    <w:rsid w:val="00E05AAD"/>
    <w:rsid w:val="00E20B4E"/>
    <w:rsid w:val="00E27F68"/>
    <w:rsid w:val="00E3039D"/>
    <w:rsid w:val="00E379E8"/>
    <w:rsid w:val="00E53A6D"/>
    <w:rsid w:val="00E70952"/>
    <w:rsid w:val="00EB24BA"/>
    <w:rsid w:val="00EB32F5"/>
    <w:rsid w:val="00EC7EF8"/>
    <w:rsid w:val="00EF1E68"/>
    <w:rsid w:val="00F119BE"/>
    <w:rsid w:val="00F148BF"/>
    <w:rsid w:val="00F334F6"/>
    <w:rsid w:val="00F33508"/>
    <w:rsid w:val="00F36470"/>
    <w:rsid w:val="00F36C1A"/>
    <w:rsid w:val="00F4316C"/>
    <w:rsid w:val="00F473B8"/>
    <w:rsid w:val="00F8731A"/>
    <w:rsid w:val="00F976F0"/>
    <w:rsid w:val="00FA2989"/>
    <w:rsid w:val="00FB3E36"/>
    <w:rsid w:val="00FD05DB"/>
    <w:rsid w:val="00FD7C9C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6EC45-2417-46DF-967D-3D4AB6AC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148BF"/>
    <w:rPr>
      <w:color w:val="0000FF"/>
      <w:u w:val="single"/>
    </w:rPr>
  </w:style>
  <w:style w:type="paragraph" w:styleId="BalloonText">
    <w:name w:val="Balloon Text"/>
    <w:basedOn w:val="Normal"/>
    <w:semiHidden/>
    <w:rsid w:val="00C779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552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52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270"/>
  </w:style>
  <w:style w:type="character" w:styleId="FollowedHyperlink">
    <w:name w:val="FollowedHyperlink"/>
    <w:rsid w:val="00BF7B9E"/>
    <w:rPr>
      <w:color w:val="800080"/>
      <w:u w:val="single"/>
    </w:rPr>
  </w:style>
  <w:style w:type="character" w:styleId="BookTitle">
    <w:name w:val="Book Title"/>
    <w:uiPriority w:val="33"/>
    <w:qFormat/>
    <w:rsid w:val="00AB156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EB32F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table" w:styleId="TableGrid">
    <w:name w:val="Table Grid"/>
    <w:basedOn w:val="TableNormal"/>
    <w:uiPriority w:val="39"/>
    <w:rsid w:val="00C605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4EE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cot.web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F68E3-A620-42CA-9F9C-FED367A44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 of Working Groups and Task Forces</vt:lpstr>
    </vt:vector>
  </TitlesOfParts>
  <Company>ERCOT</Company>
  <LinksUpToDate>false</LinksUpToDate>
  <CharactersWithSpaces>916</CharactersWithSpaces>
  <SharedDoc>false</SharedDoc>
  <HLinks>
    <vt:vector size="84" baseType="variant">
      <vt:variant>
        <vt:i4>3801211</vt:i4>
      </vt:variant>
      <vt:variant>
        <vt:i4>39</vt:i4>
      </vt:variant>
      <vt:variant>
        <vt:i4>0</vt:i4>
      </vt:variant>
      <vt:variant>
        <vt:i4>5</vt:i4>
      </vt:variant>
      <vt:variant>
        <vt:lpwstr>http://ercot.webex.com/</vt:lpwstr>
      </vt:variant>
      <vt:variant>
        <vt:lpwstr/>
      </vt:variant>
      <vt:variant>
        <vt:i4>5832786</vt:i4>
      </vt:variant>
      <vt:variant>
        <vt:i4>36</vt:i4>
      </vt:variant>
      <vt:variant>
        <vt:i4>0</vt:i4>
      </vt:variant>
      <vt:variant>
        <vt:i4>5</vt:i4>
      </vt:variant>
      <vt:variant>
        <vt:lpwstr>http://www.roberts-rules.com/</vt:lpwstr>
      </vt:variant>
      <vt:variant>
        <vt:lpwstr/>
      </vt:variant>
      <vt:variant>
        <vt:i4>5832786</vt:i4>
      </vt:variant>
      <vt:variant>
        <vt:i4>33</vt:i4>
      </vt:variant>
      <vt:variant>
        <vt:i4>0</vt:i4>
      </vt:variant>
      <vt:variant>
        <vt:i4>5</vt:i4>
      </vt:variant>
      <vt:variant>
        <vt:lpwstr>http://www.roberts-rules.com/</vt:lpwstr>
      </vt:variant>
      <vt:variant>
        <vt:lpwstr/>
      </vt:variant>
      <vt:variant>
        <vt:i4>2752620</vt:i4>
      </vt:variant>
      <vt:variant>
        <vt:i4>30</vt:i4>
      </vt:variant>
      <vt:variant>
        <vt:i4>0</vt:i4>
      </vt:variant>
      <vt:variant>
        <vt:i4>5</vt:i4>
      </vt:variant>
      <vt:variant>
        <vt:lpwstr>http://www.rulesonline.com/</vt:lpwstr>
      </vt:variant>
      <vt:variant>
        <vt:lpwstr/>
      </vt:variant>
      <vt:variant>
        <vt:i4>2752620</vt:i4>
      </vt:variant>
      <vt:variant>
        <vt:i4>27</vt:i4>
      </vt:variant>
      <vt:variant>
        <vt:i4>0</vt:i4>
      </vt:variant>
      <vt:variant>
        <vt:i4>5</vt:i4>
      </vt:variant>
      <vt:variant>
        <vt:lpwstr>http://www.rulesonline.com/</vt:lpwstr>
      </vt:variant>
      <vt:variant>
        <vt:lpwstr/>
      </vt:variant>
      <vt:variant>
        <vt:i4>5832779</vt:i4>
      </vt:variant>
      <vt:variant>
        <vt:i4>24</vt:i4>
      </vt:variant>
      <vt:variant>
        <vt:i4>0</vt:i4>
      </vt:variant>
      <vt:variant>
        <vt:i4>5</vt:i4>
      </vt:variant>
      <vt:variant>
        <vt:lpwstr>http://www.robertsrules.org/</vt:lpwstr>
      </vt:variant>
      <vt:variant>
        <vt:lpwstr/>
      </vt:variant>
      <vt:variant>
        <vt:i4>5832779</vt:i4>
      </vt:variant>
      <vt:variant>
        <vt:i4>21</vt:i4>
      </vt:variant>
      <vt:variant>
        <vt:i4>0</vt:i4>
      </vt:variant>
      <vt:variant>
        <vt:i4>5</vt:i4>
      </vt:variant>
      <vt:variant>
        <vt:lpwstr>http://www.robertsrules.org/</vt:lpwstr>
      </vt:variant>
      <vt:variant>
        <vt:lpwstr/>
      </vt:variant>
      <vt:variant>
        <vt:i4>4456525</vt:i4>
      </vt:variant>
      <vt:variant>
        <vt:i4>18</vt:i4>
      </vt:variant>
      <vt:variant>
        <vt:i4>0</vt:i4>
      </vt:variant>
      <vt:variant>
        <vt:i4>5</vt:i4>
      </vt:variant>
      <vt:variant>
        <vt:lpwstr>http://www.robertsrules.com/</vt:lpwstr>
      </vt:variant>
      <vt:variant>
        <vt:lpwstr/>
      </vt:variant>
      <vt:variant>
        <vt:i4>7471155</vt:i4>
      </vt:variant>
      <vt:variant>
        <vt:i4>15</vt:i4>
      </vt:variant>
      <vt:variant>
        <vt:i4>0</vt:i4>
      </vt:variant>
      <vt:variant>
        <vt:i4>5</vt:i4>
      </vt:variant>
      <vt:variant>
        <vt:lpwstr>http://www.ercot.com/committees/board/tac/</vt:lpwstr>
      </vt:variant>
      <vt:variant>
        <vt:lpwstr/>
      </vt:variant>
      <vt:variant>
        <vt:i4>5177411</vt:i4>
      </vt:variant>
      <vt:variant>
        <vt:i4>12</vt:i4>
      </vt:variant>
      <vt:variant>
        <vt:i4>0</vt:i4>
      </vt:variant>
      <vt:variant>
        <vt:i4>5</vt:i4>
      </vt:variant>
      <vt:variant>
        <vt:lpwstr>http://www.ercot.com/committees/board/tac/index.html</vt:lpwstr>
      </vt:variant>
      <vt:variant>
        <vt:lpwstr/>
      </vt:variant>
      <vt:variant>
        <vt:i4>6488180</vt:i4>
      </vt:variant>
      <vt:variant>
        <vt:i4>9</vt:i4>
      </vt:variant>
      <vt:variant>
        <vt:i4>0</vt:i4>
      </vt:variant>
      <vt:variant>
        <vt:i4>5</vt:i4>
      </vt:variant>
      <vt:variant>
        <vt:lpwstr>http://www.ercot.com/about/governance/</vt:lpwstr>
      </vt:variant>
      <vt:variant>
        <vt:lpwstr/>
      </vt:variant>
      <vt:variant>
        <vt:i4>1245221</vt:i4>
      </vt:variant>
      <vt:variant>
        <vt:i4>6</vt:i4>
      </vt:variant>
      <vt:variant>
        <vt:i4>0</vt:i4>
      </vt:variant>
      <vt:variant>
        <vt:i4>5</vt:i4>
      </vt:variant>
      <vt:variant>
        <vt:lpwstr>mailto:StakeholderServices@ercot.com</vt:lpwstr>
      </vt:variant>
      <vt:variant>
        <vt:lpwstr/>
      </vt:variant>
      <vt:variant>
        <vt:i4>1507365</vt:i4>
      </vt:variant>
      <vt:variant>
        <vt:i4>3</vt:i4>
      </vt:variant>
      <vt:variant>
        <vt:i4>0</vt:i4>
      </vt:variant>
      <vt:variant>
        <vt:i4>5</vt:i4>
      </vt:variant>
      <vt:variant>
        <vt:lpwstr>mailto:ClientServices@ercot.com</vt:lpwstr>
      </vt:variant>
      <vt:variant>
        <vt:lpwstr/>
      </vt:variant>
      <vt:variant>
        <vt:i4>3342387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http://www.ercot.com/committees/index.html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of Working Groups and Task Forces</dc:title>
  <dc:subject/>
  <dc:creator>khobbs</dc:creator>
  <cp:keywords/>
  <cp:lastModifiedBy>David Detelich</cp:lastModifiedBy>
  <cp:revision>4</cp:revision>
  <cp:lastPrinted>2008-03-31T16:56:00Z</cp:lastPrinted>
  <dcterms:created xsi:type="dcterms:W3CDTF">2019-12-11T15:51:00Z</dcterms:created>
  <dcterms:modified xsi:type="dcterms:W3CDTF">2019-12-11T16:03:00Z</dcterms:modified>
</cp:coreProperties>
</file>