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FAB" w:rsidRDefault="00CA575F" w:rsidP="00CF2E85">
      <w:pPr>
        <w:pBdr>
          <w:bottom w:val="single" w:sz="6" w:space="1" w:color="auto"/>
        </w:pBdr>
        <w:contextualSpacing/>
        <w:rPr>
          <w:rFonts w:asciiTheme="minorHAnsi" w:hAnsiTheme="minorHAnsi" w:cstheme="minorHAnsi"/>
          <w:sz w:val="28"/>
          <w:szCs w:val="28"/>
        </w:rPr>
      </w:pPr>
      <w:r w:rsidRPr="00AD1D5C">
        <w:rPr>
          <w:rFonts w:asciiTheme="minorHAnsi" w:hAnsiTheme="minorHAnsi" w:cstheme="minorHAnsi"/>
          <w:noProof/>
          <w:sz w:val="28"/>
          <w:szCs w:val="28"/>
        </w:rPr>
        <w:drawing>
          <wp:anchor distT="0" distB="0" distL="114300" distR="114300" simplePos="0" relativeHeight="251666944" behindDoc="0" locked="0" layoutInCell="1" allowOverlap="1" wp14:anchorId="323CBCFC" wp14:editId="5F2ACC89">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CF8" w:rsidRPr="00AD1D5C" w:rsidRDefault="009D6CF8" w:rsidP="00CF2E85">
      <w:pPr>
        <w:pBdr>
          <w:bottom w:val="single" w:sz="6" w:space="1" w:color="auto"/>
        </w:pBdr>
        <w:contextualSpacing/>
        <w:rPr>
          <w:rFonts w:asciiTheme="minorHAnsi" w:hAnsiTheme="minorHAnsi" w:cstheme="minorHAnsi"/>
          <w:sz w:val="28"/>
          <w:szCs w:val="28"/>
        </w:rPr>
      </w:pPr>
    </w:p>
    <w:p w:rsidR="00654FD7" w:rsidRPr="00AD1D5C" w:rsidRDefault="00654FD7" w:rsidP="00CF2E85">
      <w:pPr>
        <w:contextualSpacing/>
        <w:rPr>
          <w:rFonts w:asciiTheme="minorHAnsi" w:hAnsiTheme="minorHAnsi" w:cstheme="minorHAnsi"/>
          <w:sz w:val="28"/>
          <w:szCs w:val="28"/>
          <w:lang w:val="en"/>
        </w:rPr>
      </w:pPr>
    </w:p>
    <w:p w:rsidR="00C5356B" w:rsidRPr="00AD1D5C" w:rsidRDefault="00812C59" w:rsidP="00A05BB2">
      <w:pPr>
        <w:pStyle w:val="Heading1"/>
        <w:contextualSpacing/>
        <w:rPr>
          <w:rFonts w:asciiTheme="minorHAnsi" w:hAnsiTheme="minorHAnsi" w:cstheme="minorHAnsi"/>
          <w:color w:val="5B6770" w:themeColor="text2"/>
          <w:spacing w:val="0"/>
          <w:sz w:val="28"/>
          <w:szCs w:val="28"/>
        </w:rPr>
      </w:pPr>
      <w:r w:rsidRPr="0046650B">
        <w:rPr>
          <w:rFonts w:asciiTheme="minorHAnsi" w:hAnsiTheme="minorHAnsi" w:cstheme="minorHAnsi"/>
          <w:color w:val="5B6770" w:themeColor="text2"/>
          <w:spacing w:val="0"/>
          <w:sz w:val="28"/>
          <w:szCs w:val="28"/>
        </w:rPr>
        <w:t>Operations</w:t>
      </w:r>
      <w:r w:rsidRPr="00AD1D5C">
        <w:rPr>
          <w:rFonts w:asciiTheme="minorHAnsi" w:hAnsiTheme="minorHAnsi" w:cstheme="minorHAnsi"/>
          <w:color w:val="5B6770" w:themeColor="text2"/>
          <w:spacing w:val="0"/>
          <w:sz w:val="28"/>
          <w:szCs w:val="28"/>
        </w:rPr>
        <w:t xml:space="preserve"> Training Working Group (OTWG)</w:t>
      </w:r>
    </w:p>
    <w:p w:rsidR="00C5356B" w:rsidRPr="00A05BB2" w:rsidRDefault="00733738" w:rsidP="00A05BB2">
      <w:pPr>
        <w:rPr>
          <w:rFonts w:asciiTheme="minorHAnsi" w:hAnsiTheme="minorHAnsi" w:cstheme="minorHAnsi"/>
          <w:color w:val="00AEC7" w:themeColor="accent1"/>
          <w:sz w:val="28"/>
          <w:szCs w:val="28"/>
          <w:lang w:val="en"/>
        </w:rPr>
      </w:pPr>
      <w:r w:rsidRPr="00A05BB2">
        <w:rPr>
          <w:rFonts w:asciiTheme="minorHAnsi" w:hAnsiTheme="minorHAnsi" w:cstheme="minorHAnsi"/>
          <w:color w:val="00AEC7" w:themeColor="accent1"/>
          <w:sz w:val="28"/>
          <w:szCs w:val="28"/>
          <w:lang w:val="en"/>
        </w:rPr>
        <w:t>Decem</w:t>
      </w:r>
      <w:r w:rsidR="00334748" w:rsidRPr="00A05BB2">
        <w:rPr>
          <w:rFonts w:asciiTheme="minorHAnsi" w:hAnsiTheme="minorHAnsi" w:cstheme="minorHAnsi"/>
          <w:color w:val="00AEC7" w:themeColor="accent1"/>
          <w:sz w:val="28"/>
          <w:szCs w:val="28"/>
          <w:lang w:val="en"/>
        </w:rPr>
        <w:t>ber</w:t>
      </w:r>
      <w:r w:rsidR="00666CA6" w:rsidRPr="00A05BB2">
        <w:rPr>
          <w:rFonts w:asciiTheme="minorHAnsi" w:hAnsiTheme="minorHAnsi" w:cstheme="minorHAnsi"/>
          <w:color w:val="00AEC7" w:themeColor="accent1"/>
          <w:sz w:val="28"/>
          <w:szCs w:val="28"/>
          <w:lang w:val="en"/>
        </w:rPr>
        <w:t xml:space="preserve"> </w:t>
      </w:r>
      <w:r w:rsidR="00334748" w:rsidRPr="00A05BB2">
        <w:rPr>
          <w:rFonts w:asciiTheme="minorHAnsi" w:hAnsiTheme="minorHAnsi" w:cstheme="minorHAnsi"/>
          <w:color w:val="00AEC7" w:themeColor="accent1"/>
          <w:sz w:val="28"/>
          <w:szCs w:val="28"/>
          <w:lang w:val="en"/>
        </w:rPr>
        <w:t>1</w:t>
      </w:r>
      <w:r w:rsidRPr="00A05BB2">
        <w:rPr>
          <w:rFonts w:asciiTheme="minorHAnsi" w:hAnsiTheme="minorHAnsi" w:cstheme="minorHAnsi"/>
          <w:color w:val="00AEC7" w:themeColor="accent1"/>
          <w:sz w:val="28"/>
          <w:szCs w:val="28"/>
          <w:lang w:val="en"/>
        </w:rPr>
        <w:t>2</w:t>
      </w:r>
      <w:r w:rsidR="00036797" w:rsidRPr="00A05BB2">
        <w:rPr>
          <w:rFonts w:asciiTheme="minorHAnsi" w:hAnsiTheme="minorHAnsi" w:cstheme="minorHAnsi"/>
          <w:color w:val="00AEC7" w:themeColor="accent1"/>
          <w:sz w:val="28"/>
          <w:szCs w:val="28"/>
          <w:vertAlign w:val="superscript"/>
          <w:lang w:val="en"/>
        </w:rPr>
        <w:t>th</w:t>
      </w:r>
      <w:r w:rsidR="00036797" w:rsidRPr="00A05BB2">
        <w:rPr>
          <w:rFonts w:asciiTheme="minorHAnsi" w:hAnsiTheme="minorHAnsi" w:cstheme="minorHAnsi"/>
          <w:color w:val="00AEC7" w:themeColor="accent1"/>
          <w:sz w:val="28"/>
          <w:szCs w:val="28"/>
          <w:lang w:val="en"/>
        </w:rPr>
        <w:t>,</w:t>
      </w:r>
      <w:r w:rsidR="00D564D8" w:rsidRPr="00A05BB2">
        <w:rPr>
          <w:rFonts w:asciiTheme="minorHAnsi" w:hAnsiTheme="minorHAnsi" w:cstheme="minorHAnsi"/>
          <w:color w:val="00AEC7" w:themeColor="accent1"/>
          <w:sz w:val="28"/>
          <w:szCs w:val="28"/>
          <w:lang w:val="en"/>
        </w:rPr>
        <w:t xml:space="preserve"> 201</w:t>
      </w:r>
      <w:r w:rsidR="00F62118" w:rsidRPr="00A05BB2">
        <w:rPr>
          <w:rFonts w:asciiTheme="minorHAnsi" w:hAnsiTheme="minorHAnsi" w:cstheme="minorHAnsi"/>
          <w:color w:val="00AEC7" w:themeColor="accent1"/>
          <w:sz w:val="28"/>
          <w:szCs w:val="28"/>
          <w:lang w:val="en"/>
        </w:rPr>
        <w:t>9</w:t>
      </w:r>
    </w:p>
    <w:p w:rsidR="00C5356B" w:rsidRPr="00A05BB2" w:rsidRDefault="00334748" w:rsidP="00A05BB2">
      <w:pPr>
        <w:rPr>
          <w:rFonts w:asciiTheme="minorHAnsi" w:hAnsiTheme="minorHAnsi" w:cstheme="minorHAnsi"/>
          <w:color w:val="00AEC7" w:themeColor="accent1"/>
          <w:sz w:val="28"/>
          <w:szCs w:val="28"/>
          <w:lang w:val="en"/>
        </w:rPr>
      </w:pPr>
      <w:r w:rsidRPr="00A05BB2">
        <w:rPr>
          <w:rFonts w:asciiTheme="minorHAnsi" w:hAnsiTheme="minorHAnsi" w:cstheme="minorHAnsi"/>
          <w:color w:val="00AEC7" w:themeColor="accent1"/>
          <w:sz w:val="28"/>
          <w:szCs w:val="28"/>
          <w:lang w:val="en"/>
        </w:rPr>
        <w:t>ERCOT 800 Airport Drive, Taylor, Building TCC 1, Room 252/WebEx</w:t>
      </w:r>
    </w:p>
    <w:p w:rsidR="00C5356B" w:rsidRPr="00A05BB2" w:rsidRDefault="00744F61" w:rsidP="00A05BB2">
      <w:pPr>
        <w:pBdr>
          <w:bottom w:val="single" w:sz="6" w:space="1" w:color="auto"/>
        </w:pBdr>
        <w:rPr>
          <w:rFonts w:asciiTheme="minorHAnsi" w:hAnsiTheme="minorHAnsi" w:cstheme="minorHAnsi"/>
          <w:color w:val="00AEC7" w:themeColor="accent1"/>
          <w:sz w:val="28"/>
          <w:szCs w:val="28"/>
          <w:lang w:val="en"/>
        </w:rPr>
      </w:pPr>
      <w:r w:rsidRPr="00A05BB2">
        <w:rPr>
          <w:rFonts w:asciiTheme="minorHAnsi" w:hAnsiTheme="minorHAnsi" w:cstheme="minorHAnsi"/>
          <w:color w:val="00AEC7" w:themeColor="accent1"/>
          <w:sz w:val="28"/>
          <w:szCs w:val="28"/>
          <w:lang w:val="en"/>
        </w:rPr>
        <w:t>09</w:t>
      </w:r>
      <w:r w:rsidR="003B62EA" w:rsidRPr="00A05BB2">
        <w:rPr>
          <w:rFonts w:asciiTheme="minorHAnsi" w:hAnsiTheme="minorHAnsi" w:cstheme="minorHAnsi"/>
          <w:color w:val="00AEC7" w:themeColor="accent1"/>
          <w:sz w:val="28"/>
          <w:szCs w:val="28"/>
          <w:lang w:val="en"/>
        </w:rPr>
        <w:t>00-</w:t>
      </w:r>
      <w:r w:rsidR="000B376F" w:rsidRPr="00A05BB2">
        <w:rPr>
          <w:rFonts w:asciiTheme="minorHAnsi" w:hAnsiTheme="minorHAnsi" w:cstheme="minorHAnsi"/>
          <w:color w:val="00AEC7" w:themeColor="accent1"/>
          <w:sz w:val="28"/>
          <w:szCs w:val="28"/>
          <w:lang w:val="en"/>
        </w:rPr>
        <w:t>1</w:t>
      </w:r>
      <w:r w:rsidR="00666CA6" w:rsidRPr="00A05BB2">
        <w:rPr>
          <w:rFonts w:asciiTheme="minorHAnsi" w:hAnsiTheme="minorHAnsi" w:cstheme="minorHAnsi"/>
          <w:color w:val="00AEC7" w:themeColor="accent1"/>
          <w:sz w:val="28"/>
          <w:szCs w:val="28"/>
          <w:lang w:val="en"/>
        </w:rPr>
        <w:t>20</w:t>
      </w:r>
      <w:r w:rsidR="000B376F" w:rsidRPr="00A05BB2">
        <w:rPr>
          <w:rFonts w:asciiTheme="minorHAnsi" w:hAnsiTheme="minorHAnsi" w:cstheme="minorHAnsi"/>
          <w:color w:val="00AEC7" w:themeColor="accent1"/>
          <w:sz w:val="28"/>
          <w:szCs w:val="28"/>
          <w:lang w:val="en"/>
        </w:rPr>
        <w:t>0</w:t>
      </w:r>
      <w:r w:rsidR="003B62EA" w:rsidRPr="00A05BB2">
        <w:rPr>
          <w:rFonts w:asciiTheme="minorHAnsi" w:hAnsiTheme="minorHAnsi" w:cstheme="minorHAnsi"/>
          <w:color w:val="00AEC7" w:themeColor="accent1"/>
          <w:sz w:val="28"/>
          <w:szCs w:val="28"/>
          <w:lang w:val="en"/>
        </w:rPr>
        <w:t xml:space="preserve"> </w:t>
      </w:r>
    </w:p>
    <w:p w:rsidR="00654FD7" w:rsidRPr="00607C15" w:rsidRDefault="00654FD7" w:rsidP="00CF2E85">
      <w:pPr>
        <w:contextualSpacing/>
        <w:rPr>
          <w:rFonts w:asciiTheme="minorHAnsi" w:hAnsiTheme="minorHAnsi" w:cstheme="minorHAnsi"/>
          <w:color w:val="00AEC7" w:themeColor="accent1"/>
          <w:sz w:val="28"/>
          <w:szCs w:val="28"/>
          <w:lang w:val="en"/>
        </w:rPr>
      </w:pPr>
    </w:p>
    <w:p w:rsidR="00A049A5" w:rsidRPr="00AD1D5C" w:rsidRDefault="00812C59" w:rsidP="00541BFE">
      <w:pPr>
        <w:pStyle w:val="ListParagraph"/>
        <w:numPr>
          <w:ilvl w:val="0"/>
          <w:numId w:val="2"/>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Anti-trust Admonition</w:t>
      </w:r>
    </w:p>
    <w:p w:rsidR="0066556F" w:rsidRPr="00AD1D5C" w:rsidRDefault="0066556F" w:rsidP="00541BFE">
      <w:pPr>
        <w:pStyle w:val="ListParagraph"/>
        <w:numPr>
          <w:ilvl w:val="1"/>
          <w:numId w:val="2"/>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rsidR="00CF2E85" w:rsidRDefault="00CF2E85" w:rsidP="00CF2E85">
      <w:pPr>
        <w:pStyle w:val="ListParagraph"/>
        <w:spacing w:after="0" w:line="240" w:lineRule="auto"/>
        <w:ind w:left="360"/>
        <w:rPr>
          <w:rFonts w:asciiTheme="minorHAnsi" w:hAnsiTheme="minorHAnsi" w:cstheme="minorHAnsi"/>
          <w:b/>
          <w:color w:val="5B6770" w:themeColor="text2"/>
          <w:sz w:val="28"/>
          <w:szCs w:val="28"/>
          <w:lang w:val="en"/>
        </w:rPr>
      </w:pPr>
    </w:p>
    <w:p w:rsidR="0066556F" w:rsidRPr="00AD1D5C" w:rsidRDefault="0066556F" w:rsidP="00541BFE">
      <w:pPr>
        <w:pStyle w:val="ListParagraph"/>
        <w:numPr>
          <w:ilvl w:val="0"/>
          <w:numId w:val="2"/>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Disclaimer</w:t>
      </w:r>
    </w:p>
    <w:p w:rsidR="0066556F" w:rsidRPr="00AD1D5C" w:rsidRDefault="0066556F" w:rsidP="00541BFE">
      <w:pPr>
        <w:pStyle w:val="ListParagraph"/>
        <w:numPr>
          <w:ilvl w:val="1"/>
          <w:numId w:val="2"/>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All presentations and materials submitted by Market Participants or any other Entity to ERCOT staff for this meeting are received and posted with the acknowledgement that the information will be considered public in </w:t>
      </w:r>
      <w:r w:rsidRPr="00666CA6">
        <w:rPr>
          <w:rFonts w:asciiTheme="minorHAnsi" w:hAnsiTheme="minorHAnsi" w:cstheme="minorHAnsi"/>
          <w:color w:val="5B6770" w:themeColor="text2"/>
          <w:sz w:val="28"/>
          <w:szCs w:val="28"/>
          <w:lang w:val="en"/>
        </w:rPr>
        <w:t xml:space="preserve">accordance with the </w:t>
      </w:r>
      <w:r w:rsidRPr="00AD1D5C">
        <w:rPr>
          <w:rFonts w:asciiTheme="minorHAnsi" w:hAnsiTheme="minorHAnsi" w:cstheme="minorHAnsi"/>
          <w:color w:val="5B6770" w:themeColor="text2"/>
          <w:sz w:val="28"/>
          <w:szCs w:val="28"/>
          <w:lang w:val="en"/>
        </w:rPr>
        <w:t>ERCOT Websites Content Management Operating Procedure.</w:t>
      </w:r>
    </w:p>
    <w:p w:rsidR="00CF2E85" w:rsidRDefault="00CF2E85" w:rsidP="00CF2E85">
      <w:pPr>
        <w:pStyle w:val="ListParagraph"/>
        <w:spacing w:after="0" w:line="240" w:lineRule="auto"/>
        <w:ind w:left="360"/>
        <w:rPr>
          <w:rFonts w:asciiTheme="minorHAnsi" w:hAnsiTheme="minorHAnsi" w:cstheme="minorHAnsi"/>
          <w:b/>
          <w:color w:val="5B6770" w:themeColor="text2"/>
          <w:sz w:val="28"/>
          <w:szCs w:val="28"/>
          <w:lang w:val="en"/>
        </w:rPr>
      </w:pPr>
    </w:p>
    <w:p w:rsidR="00312ADB" w:rsidRPr="00AD1D5C" w:rsidRDefault="00312ADB" w:rsidP="00541BFE">
      <w:pPr>
        <w:pStyle w:val="ListParagraph"/>
        <w:numPr>
          <w:ilvl w:val="0"/>
          <w:numId w:val="2"/>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Previous meeting minutes</w:t>
      </w:r>
    </w:p>
    <w:p w:rsidR="009D6CF8" w:rsidRPr="00666CA6" w:rsidRDefault="00666CA6" w:rsidP="00541BFE">
      <w:pPr>
        <w:pStyle w:val="ListParagraph"/>
        <w:numPr>
          <w:ilvl w:val="1"/>
          <w:numId w:val="2"/>
        </w:numPr>
        <w:spacing w:after="0" w:line="240" w:lineRule="auto"/>
        <w:rPr>
          <w:rFonts w:asciiTheme="minorHAnsi" w:hAnsiTheme="minorHAnsi" w:cstheme="minorHAnsi"/>
          <w:color w:val="5B6770" w:themeColor="text2"/>
          <w:sz w:val="28"/>
          <w:szCs w:val="28"/>
          <w:lang w:val="en"/>
        </w:rPr>
      </w:pPr>
      <w:r w:rsidRPr="00666CA6">
        <w:rPr>
          <w:rFonts w:asciiTheme="minorHAnsi" w:hAnsiTheme="minorHAnsi" w:cstheme="minorHAnsi"/>
          <w:color w:val="5B6770" w:themeColor="text2"/>
          <w:sz w:val="28"/>
          <w:szCs w:val="28"/>
          <w:lang w:val="en"/>
        </w:rPr>
        <w:t>Motion to pass</w:t>
      </w:r>
      <w:r w:rsidR="00E85AB6">
        <w:rPr>
          <w:rFonts w:asciiTheme="minorHAnsi" w:hAnsiTheme="minorHAnsi" w:cstheme="minorHAnsi"/>
          <w:color w:val="5B6770" w:themeColor="text2"/>
          <w:sz w:val="28"/>
          <w:szCs w:val="28"/>
          <w:lang w:val="en"/>
        </w:rPr>
        <w:t xml:space="preserve"> – </w:t>
      </w:r>
      <w:r w:rsidR="00147215">
        <w:rPr>
          <w:rFonts w:asciiTheme="minorHAnsi" w:hAnsiTheme="minorHAnsi" w:cstheme="minorHAnsi"/>
          <w:color w:val="5B6770" w:themeColor="text2"/>
          <w:sz w:val="28"/>
          <w:szCs w:val="28"/>
          <w:lang w:val="en"/>
        </w:rPr>
        <w:t>Wozny</w:t>
      </w:r>
      <w:r w:rsidR="00E85AB6">
        <w:rPr>
          <w:rFonts w:asciiTheme="minorHAnsi" w:hAnsiTheme="minorHAnsi" w:cstheme="minorHAnsi"/>
          <w:color w:val="5B6770" w:themeColor="text2"/>
          <w:sz w:val="28"/>
          <w:szCs w:val="28"/>
          <w:lang w:val="en"/>
        </w:rPr>
        <w:t xml:space="preserve"> motioned – Goulding seconded</w:t>
      </w:r>
    </w:p>
    <w:p w:rsidR="00CF2E85" w:rsidRPr="00AD1D5C" w:rsidRDefault="00CF2E85" w:rsidP="00CF2E85">
      <w:pPr>
        <w:contextualSpacing/>
        <w:rPr>
          <w:rFonts w:asciiTheme="minorHAnsi" w:hAnsiTheme="minorHAnsi" w:cstheme="minorHAnsi"/>
          <w:color w:val="5B6770" w:themeColor="text2"/>
          <w:sz w:val="28"/>
          <w:szCs w:val="28"/>
          <w:lang w:val="en"/>
        </w:rPr>
      </w:pPr>
    </w:p>
    <w:p w:rsidR="00D564D8" w:rsidRPr="00A05BB2" w:rsidRDefault="00312ADB" w:rsidP="00A05BB2">
      <w:pPr>
        <w:rPr>
          <w:rFonts w:asciiTheme="minorHAnsi" w:hAnsiTheme="minorHAnsi" w:cstheme="minorHAnsi"/>
          <w:b/>
          <w:color w:val="5B6770" w:themeColor="text2"/>
          <w:sz w:val="28"/>
          <w:szCs w:val="28"/>
          <w:u w:val="single"/>
          <w:lang w:val="en"/>
        </w:rPr>
      </w:pPr>
      <w:r w:rsidRPr="00A05BB2">
        <w:rPr>
          <w:rFonts w:asciiTheme="minorHAnsi" w:hAnsiTheme="minorHAnsi" w:cstheme="minorHAnsi"/>
          <w:b/>
          <w:color w:val="5B6770" w:themeColor="text2"/>
          <w:sz w:val="28"/>
          <w:szCs w:val="28"/>
          <w:u w:val="single"/>
          <w:lang w:val="en"/>
        </w:rPr>
        <w:t>CURRENT/</w:t>
      </w:r>
      <w:r w:rsidR="00D564D8" w:rsidRPr="00A05BB2">
        <w:rPr>
          <w:rFonts w:asciiTheme="minorHAnsi" w:hAnsiTheme="minorHAnsi" w:cstheme="minorHAnsi"/>
          <w:b/>
          <w:color w:val="5B6770" w:themeColor="text2"/>
          <w:sz w:val="28"/>
          <w:szCs w:val="28"/>
          <w:u w:val="single"/>
          <w:lang w:val="en"/>
        </w:rPr>
        <w:t>UPCOMING EVENTS</w:t>
      </w:r>
    </w:p>
    <w:p w:rsidR="00334748" w:rsidRPr="00334748" w:rsidRDefault="00541BFE" w:rsidP="00541BFE">
      <w:pPr>
        <w:pStyle w:val="ListParagraph"/>
        <w:numPr>
          <w:ilvl w:val="0"/>
          <w:numId w:val="2"/>
        </w:numPr>
        <w:spacing w:after="0" w:line="240" w:lineRule="auto"/>
        <w:rPr>
          <w:rFonts w:asciiTheme="minorHAnsi" w:hAnsiTheme="minorHAnsi" w:cstheme="minorHAnsi"/>
          <w:color w:val="FF0000"/>
          <w:sz w:val="28"/>
          <w:szCs w:val="28"/>
          <w:lang w:val="en"/>
        </w:rPr>
      </w:pPr>
      <w:r>
        <w:rPr>
          <w:rFonts w:ascii="Arial" w:hAnsi="Arial" w:cs="Arial"/>
          <w:color w:val="FF0000"/>
          <w:sz w:val="28"/>
          <w:szCs w:val="28"/>
        </w:rPr>
        <w:t>None</w:t>
      </w:r>
    </w:p>
    <w:p w:rsidR="00541BFE" w:rsidRDefault="00541BFE" w:rsidP="00CF2E85">
      <w:pPr>
        <w:contextualSpacing/>
        <w:rPr>
          <w:rFonts w:asciiTheme="minorHAnsi" w:hAnsiTheme="minorHAnsi" w:cstheme="minorHAnsi"/>
          <w:b/>
          <w:color w:val="5B6770" w:themeColor="text2"/>
          <w:sz w:val="28"/>
          <w:szCs w:val="28"/>
          <w:u w:val="single"/>
          <w:lang w:val="en"/>
        </w:rPr>
      </w:pPr>
    </w:p>
    <w:p w:rsidR="00D564D8" w:rsidRPr="00A05BB2" w:rsidRDefault="004940E1" w:rsidP="00A05BB2">
      <w:pPr>
        <w:rPr>
          <w:rFonts w:asciiTheme="minorHAnsi" w:hAnsiTheme="minorHAnsi" w:cstheme="minorHAnsi"/>
          <w:b/>
          <w:color w:val="5B6770" w:themeColor="text2"/>
          <w:sz w:val="28"/>
          <w:szCs w:val="28"/>
          <w:u w:val="single"/>
          <w:lang w:val="en"/>
        </w:rPr>
      </w:pPr>
      <w:r w:rsidRPr="00A05BB2">
        <w:rPr>
          <w:rFonts w:asciiTheme="minorHAnsi" w:hAnsiTheme="minorHAnsi" w:cstheme="minorHAnsi"/>
          <w:b/>
          <w:color w:val="5B6770" w:themeColor="text2"/>
          <w:sz w:val="28"/>
          <w:szCs w:val="28"/>
          <w:u w:val="single"/>
          <w:lang w:val="en"/>
        </w:rPr>
        <w:t xml:space="preserve">OPERATIONS </w:t>
      </w:r>
      <w:proofErr w:type="gramStart"/>
      <w:r w:rsidRPr="00A05BB2">
        <w:rPr>
          <w:rFonts w:asciiTheme="minorHAnsi" w:hAnsiTheme="minorHAnsi" w:cstheme="minorHAnsi"/>
          <w:b/>
          <w:color w:val="5B6770" w:themeColor="text2"/>
          <w:sz w:val="28"/>
          <w:szCs w:val="28"/>
          <w:u w:val="single"/>
          <w:lang w:val="en"/>
        </w:rPr>
        <w:t xml:space="preserve">NOTICES, </w:t>
      </w:r>
      <w:r w:rsidR="00B44453" w:rsidRPr="00A05BB2">
        <w:rPr>
          <w:rFonts w:asciiTheme="minorHAnsi" w:hAnsiTheme="minorHAnsi" w:cstheme="minorHAnsi"/>
          <w:b/>
          <w:color w:val="5B6770" w:themeColor="text2"/>
          <w:sz w:val="28"/>
          <w:szCs w:val="28"/>
          <w:u w:val="single"/>
          <w:lang w:val="en"/>
        </w:rPr>
        <w:t xml:space="preserve"> NOGRRs</w:t>
      </w:r>
      <w:proofErr w:type="gramEnd"/>
      <w:r w:rsidR="00B44453" w:rsidRPr="00A05BB2">
        <w:rPr>
          <w:rFonts w:asciiTheme="minorHAnsi" w:hAnsiTheme="minorHAnsi" w:cstheme="minorHAnsi"/>
          <w:b/>
          <w:color w:val="5B6770" w:themeColor="text2"/>
          <w:sz w:val="28"/>
          <w:szCs w:val="28"/>
          <w:u w:val="single"/>
          <w:lang w:val="en"/>
        </w:rPr>
        <w:t xml:space="preserve"> and NPRRs</w:t>
      </w:r>
    </w:p>
    <w:p w:rsidR="00DC309E" w:rsidRPr="00C53D26" w:rsidRDefault="003F2713" w:rsidP="00541BFE">
      <w:pPr>
        <w:pStyle w:val="ListParagraph"/>
        <w:numPr>
          <w:ilvl w:val="0"/>
          <w:numId w:val="2"/>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NOGRR</w:t>
      </w:r>
      <w:r w:rsidR="00C53D26" w:rsidRPr="00C53D26">
        <w:rPr>
          <w:rFonts w:asciiTheme="minorHAnsi" w:hAnsiTheme="minorHAnsi" w:cstheme="minorHAnsi"/>
          <w:color w:val="5B6770" w:themeColor="text2"/>
          <w:sz w:val="28"/>
          <w:szCs w:val="28"/>
          <w:lang w:val="en"/>
        </w:rPr>
        <w:t>/</w:t>
      </w:r>
      <w:r w:rsidRPr="00C53D26">
        <w:rPr>
          <w:rFonts w:asciiTheme="minorHAnsi" w:hAnsiTheme="minorHAnsi" w:cstheme="minorHAnsi"/>
          <w:color w:val="5B6770" w:themeColor="text2"/>
          <w:sz w:val="28"/>
          <w:szCs w:val="28"/>
          <w:lang w:val="en"/>
        </w:rPr>
        <w:t>NPRR</w:t>
      </w:r>
    </w:p>
    <w:p w:rsidR="00380E1A" w:rsidRPr="00541BFE" w:rsidRDefault="001661CE" w:rsidP="00541BFE">
      <w:pPr>
        <w:pStyle w:val="ListParagraph"/>
        <w:numPr>
          <w:ilvl w:val="1"/>
          <w:numId w:val="2"/>
        </w:numPr>
        <w:spacing w:after="0" w:line="240" w:lineRule="auto"/>
        <w:rPr>
          <w:rFonts w:asciiTheme="minorHAnsi" w:hAnsiTheme="minorHAnsi" w:cstheme="minorHAnsi"/>
          <w:color w:val="FF0000"/>
          <w:lang w:val="en"/>
        </w:rPr>
      </w:pPr>
      <w:r w:rsidRPr="00541BFE">
        <w:rPr>
          <w:rFonts w:asciiTheme="minorHAnsi" w:hAnsiTheme="minorHAnsi" w:cstheme="minorHAnsi"/>
          <w:color w:val="FF0000"/>
          <w:sz w:val="28"/>
          <w:szCs w:val="28"/>
          <w:lang w:val="en"/>
        </w:rPr>
        <w:t xml:space="preserve">NOGRR 194 </w:t>
      </w:r>
      <w:r w:rsidR="00541BFE" w:rsidRPr="00541BFE">
        <w:rPr>
          <w:rFonts w:asciiTheme="minorHAnsi" w:hAnsiTheme="minorHAnsi" w:cstheme="minorHAnsi"/>
          <w:color w:val="FF0000"/>
          <w:sz w:val="28"/>
          <w:szCs w:val="28"/>
          <w:lang w:val="en"/>
        </w:rPr>
        <w:t>approved 11/01/2019</w:t>
      </w:r>
      <w:r w:rsidR="0069065B" w:rsidRPr="00541BFE">
        <w:rPr>
          <w:rFonts w:asciiTheme="minorHAnsi" w:hAnsiTheme="minorHAnsi" w:cstheme="minorHAnsi"/>
          <w:color w:val="FF0000"/>
          <w:sz w:val="28"/>
          <w:szCs w:val="28"/>
          <w:lang w:val="en"/>
        </w:rPr>
        <w:t xml:space="preserve"> </w:t>
      </w:r>
      <w:hyperlink r:id="rId12" w:history="1">
        <w:r w:rsidR="00541BFE" w:rsidRPr="00AA7341">
          <w:rPr>
            <w:rStyle w:val="Hyperlink"/>
            <w:rFonts w:asciiTheme="minorHAnsi" w:hAnsiTheme="minorHAnsi" w:cstheme="minorHAnsi"/>
            <w:sz w:val="18"/>
            <w:lang w:val="en"/>
          </w:rPr>
          <w:t>http://www.ercot.com/mktrules/issues/NOGRR194</w:t>
        </w:r>
      </w:hyperlink>
      <w:r w:rsidR="00541BFE">
        <w:rPr>
          <w:rStyle w:val="Hyperlink"/>
          <w:rFonts w:asciiTheme="minorHAnsi" w:hAnsiTheme="minorHAnsi" w:cstheme="minorHAnsi"/>
          <w:sz w:val="18"/>
          <w:lang w:val="en"/>
        </w:rPr>
        <w:t xml:space="preserve"> </w:t>
      </w:r>
      <w:r w:rsidR="00380E1A" w:rsidRPr="00541BFE">
        <w:rPr>
          <w:rFonts w:asciiTheme="minorHAnsi" w:hAnsiTheme="minorHAnsi" w:cstheme="minorHAnsi"/>
          <w:color w:val="FF0000"/>
          <w:sz w:val="28"/>
          <w:szCs w:val="28"/>
          <w:lang w:val="en"/>
        </w:rPr>
        <w:t xml:space="preserve"> </w:t>
      </w:r>
    </w:p>
    <w:p w:rsidR="00B03105" w:rsidRPr="00541BFE" w:rsidRDefault="00D4509C" w:rsidP="00541BFE">
      <w:pPr>
        <w:pStyle w:val="ListParagraph"/>
        <w:numPr>
          <w:ilvl w:val="0"/>
          <w:numId w:val="2"/>
        </w:numPr>
        <w:spacing w:after="0" w:line="240" w:lineRule="auto"/>
        <w:rPr>
          <w:rFonts w:asciiTheme="minorHAnsi" w:hAnsiTheme="minorHAnsi" w:cstheme="minorHAnsi"/>
          <w:color w:val="FF0000"/>
          <w:sz w:val="28"/>
          <w:szCs w:val="28"/>
          <w:lang w:val="en"/>
        </w:rPr>
      </w:pPr>
      <w:r w:rsidRPr="00541BFE">
        <w:rPr>
          <w:rFonts w:asciiTheme="minorHAnsi" w:hAnsiTheme="minorHAnsi" w:cstheme="minorHAnsi"/>
          <w:color w:val="FF0000"/>
          <w:sz w:val="28"/>
          <w:szCs w:val="28"/>
          <w:lang w:val="en"/>
        </w:rPr>
        <w:t>No additional news to report</w:t>
      </w:r>
    </w:p>
    <w:p w:rsidR="00334748" w:rsidRDefault="00334748" w:rsidP="00CF2E85">
      <w:pPr>
        <w:contextualSpacing/>
        <w:rPr>
          <w:rFonts w:asciiTheme="minorHAnsi" w:hAnsiTheme="minorHAnsi" w:cstheme="minorHAnsi"/>
          <w:color w:val="5B6770" w:themeColor="text2"/>
          <w:sz w:val="28"/>
          <w:szCs w:val="28"/>
          <w:lang w:val="en"/>
        </w:rPr>
      </w:pPr>
    </w:p>
    <w:p w:rsidR="00D564D8" w:rsidRPr="00A05BB2" w:rsidRDefault="00D564D8" w:rsidP="00A05BB2">
      <w:pPr>
        <w:rPr>
          <w:rFonts w:asciiTheme="minorHAnsi" w:hAnsiTheme="minorHAnsi" w:cstheme="minorHAnsi"/>
          <w:b/>
          <w:color w:val="5B6770" w:themeColor="text2"/>
          <w:sz w:val="28"/>
          <w:szCs w:val="28"/>
          <w:u w:val="single"/>
          <w:lang w:val="en"/>
        </w:rPr>
      </w:pPr>
      <w:r w:rsidRPr="00A05BB2">
        <w:rPr>
          <w:rFonts w:asciiTheme="minorHAnsi" w:hAnsiTheme="minorHAnsi" w:cstheme="minorHAnsi"/>
          <w:b/>
          <w:color w:val="5B6770" w:themeColor="text2"/>
          <w:sz w:val="28"/>
          <w:szCs w:val="28"/>
          <w:u w:val="single"/>
          <w:lang w:val="en"/>
        </w:rPr>
        <w:t>ITEMS FOR DISCUSSION</w:t>
      </w:r>
      <w:r w:rsidR="0077115B" w:rsidRPr="00A05BB2">
        <w:rPr>
          <w:rFonts w:asciiTheme="minorHAnsi" w:hAnsiTheme="minorHAnsi" w:cstheme="minorHAnsi"/>
          <w:b/>
          <w:color w:val="5B6770" w:themeColor="text2"/>
          <w:sz w:val="28"/>
          <w:szCs w:val="28"/>
          <w:u w:val="single"/>
          <w:lang w:val="en"/>
        </w:rPr>
        <w:t>/</w:t>
      </w:r>
    </w:p>
    <w:p w:rsidR="00376AA7" w:rsidRPr="00C53D26" w:rsidRDefault="00376AA7" w:rsidP="00541BFE">
      <w:pPr>
        <w:pStyle w:val="ListParagraph"/>
        <w:numPr>
          <w:ilvl w:val="0"/>
          <w:numId w:val="2"/>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rPr>
        <w:t xml:space="preserve">ERCOT Initial Operator Training Program </w:t>
      </w:r>
    </w:p>
    <w:p w:rsidR="00376AA7" w:rsidRPr="00942E93" w:rsidRDefault="00484896" w:rsidP="00541BFE">
      <w:pPr>
        <w:pStyle w:val="ListParagraph"/>
        <w:numPr>
          <w:ilvl w:val="1"/>
          <w:numId w:val="2"/>
        </w:numPr>
        <w:spacing w:after="0" w:line="240" w:lineRule="auto"/>
        <w:rPr>
          <w:rFonts w:asciiTheme="minorHAnsi" w:hAnsiTheme="minorHAnsi" w:cstheme="minorHAnsi"/>
          <w:color w:val="FF0000"/>
          <w:sz w:val="28"/>
          <w:szCs w:val="28"/>
        </w:rPr>
      </w:pPr>
      <w:r w:rsidRPr="00942E93">
        <w:rPr>
          <w:rFonts w:asciiTheme="minorHAnsi" w:hAnsiTheme="minorHAnsi" w:cstheme="minorHAnsi"/>
          <w:color w:val="FF0000"/>
          <w:sz w:val="28"/>
          <w:szCs w:val="28"/>
        </w:rPr>
        <w:t>U</w:t>
      </w:r>
      <w:r w:rsidR="00376AA7" w:rsidRPr="00942E93">
        <w:rPr>
          <w:rFonts w:asciiTheme="minorHAnsi" w:hAnsiTheme="minorHAnsi" w:cstheme="minorHAnsi"/>
          <w:color w:val="FF0000"/>
          <w:sz w:val="28"/>
          <w:szCs w:val="28"/>
        </w:rPr>
        <w:t>pdate</w:t>
      </w:r>
      <w:r w:rsidR="00E21B6A" w:rsidRPr="00942E93">
        <w:rPr>
          <w:rFonts w:asciiTheme="minorHAnsi" w:hAnsiTheme="minorHAnsi" w:cstheme="minorHAnsi"/>
          <w:color w:val="FF0000"/>
          <w:sz w:val="28"/>
          <w:szCs w:val="28"/>
        </w:rPr>
        <w:t xml:space="preserve"> – ON HOLD</w:t>
      </w:r>
    </w:p>
    <w:p w:rsidR="009B1D37" w:rsidRPr="00C53D26" w:rsidRDefault="009B1D37" w:rsidP="00541BFE">
      <w:pPr>
        <w:pStyle w:val="ListParagraph"/>
        <w:numPr>
          <w:ilvl w:val="2"/>
          <w:numId w:val="2"/>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rPr>
        <w:t>Inhouse curriculum is ongoing</w:t>
      </w:r>
    </w:p>
    <w:p w:rsidR="00376AA7" w:rsidRPr="00C53D26" w:rsidRDefault="009111C5" w:rsidP="00541BFE">
      <w:pPr>
        <w:pStyle w:val="ListParagraph"/>
        <w:numPr>
          <w:ilvl w:val="2"/>
          <w:numId w:val="2"/>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rPr>
        <w:t xml:space="preserve">Market Participant curriculum will be revisited upon NERCs </w:t>
      </w:r>
      <w:r w:rsidR="00740D26" w:rsidRPr="00C53D26">
        <w:rPr>
          <w:rFonts w:asciiTheme="minorHAnsi" w:hAnsiTheme="minorHAnsi" w:cstheme="minorHAnsi"/>
          <w:color w:val="5B6770" w:themeColor="text2"/>
          <w:sz w:val="28"/>
          <w:szCs w:val="28"/>
        </w:rPr>
        <w:t xml:space="preserve">decision </w:t>
      </w:r>
      <w:r w:rsidRPr="00C53D26">
        <w:rPr>
          <w:rFonts w:asciiTheme="minorHAnsi" w:hAnsiTheme="minorHAnsi" w:cstheme="minorHAnsi"/>
          <w:color w:val="5B6770" w:themeColor="text2"/>
          <w:sz w:val="28"/>
          <w:szCs w:val="28"/>
        </w:rPr>
        <w:t>re: one</w:t>
      </w:r>
      <w:r w:rsidR="00376AA7" w:rsidRPr="00C53D26">
        <w:rPr>
          <w:rFonts w:asciiTheme="minorHAnsi" w:hAnsiTheme="minorHAnsi" w:cstheme="minorHAnsi"/>
          <w:color w:val="5B6770" w:themeColor="text2"/>
          <w:sz w:val="28"/>
          <w:szCs w:val="28"/>
        </w:rPr>
        <w:t xml:space="preserve"> </w:t>
      </w:r>
      <w:r w:rsidRPr="00C53D26">
        <w:rPr>
          <w:rFonts w:asciiTheme="minorHAnsi" w:hAnsiTheme="minorHAnsi" w:cstheme="minorHAnsi"/>
          <w:color w:val="5B6770" w:themeColor="text2"/>
          <w:sz w:val="28"/>
          <w:szCs w:val="28"/>
        </w:rPr>
        <w:t>C</w:t>
      </w:r>
      <w:r w:rsidR="00376AA7" w:rsidRPr="00C53D26">
        <w:rPr>
          <w:rFonts w:asciiTheme="minorHAnsi" w:hAnsiTheme="minorHAnsi" w:cstheme="minorHAnsi"/>
          <w:color w:val="5B6770" w:themeColor="text2"/>
          <w:sz w:val="28"/>
          <w:szCs w:val="28"/>
        </w:rPr>
        <w:t xml:space="preserve">ertification </w:t>
      </w:r>
      <w:r w:rsidRPr="00C53D26">
        <w:rPr>
          <w:rFonts w:asciiTheme="minorHAnsi" w:hAnsiTheme="minorHAnsi" w:cstheme="minorHAnsi"/>
          <w:color w:val="5B6770" w:themeColor="text2"/>
          <w:sz w:val="28"/>
          <w:szCs w:val="28"/>
        </w:rPr>
        <w:t>for</w:t>
      </w:r>
      <w:r w:rsidR="00376AA7" w:rsidRPr="00C53D26">
        <w:rPr>
          <w:rFonts w:asciiTheme="minorHAnsi" w:hAnsiTheme="minorHAnsi" w:cstheme="minorHAnsi"/>
          <w:color w:val="5B6770" w:themeColor="text2"/>
          <w:sz w:val="28"/>
          <w:szCs w:val="28"/>
        </w:rPr>
        <w:t xml:space="preserve"> adjustments as necessary</w:t>
      </w:r>
    </w:p>
    <w:p w:rsidR="00AE591A" w:rsidRPr="00AE591A" w:rsidRDefault="00AE591A" w:rsidP="00AE591A">
      <w:pPr>
        <w:rPr>
          <w:rFonts w:asciiTheme="minorHAnsi" w:hAnsiTheme="minorHAnsi" w:cstheme="minorHAnsi"/>
          <w:color w:val="5B6770" w:themeColor="text2"/>
          <w:sz w:val="28"/>
          <w:szCs w:val="28"/>
          <w:lang w:val="en"/>
        </w:rPr>
      </w:pPr>
    </w:p>
    <w:p w:rsidR="00D53371" w:rsidRPr="00C53D26" w:rsidRDefault="00D53371" w:rsidP="00541BFE">
      <w:pPr>
        <w:pStyle w:val="ListParagraph"/>
        <w:numPr>
          <w:ilvl w:val="0"/>
          <w:numId w:val="2"/>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lastRenderedPageBreak/>
        <w:t>ERCOT Fundamentals manual</w:t>
      </w:r>
    </w:p>
    <w:p w:rsidR="00D53371" w:rsidRPr="00942E93" w:rsidRDefault="00D53371" w:rsidP="00AE591A">
      <w:pPr>
        <w:pStyle w:val="ListParagraph"/>
        <w:numPr>
          <w:ilvl w:val="1"/>
          <w:numId w:val="2"/>
        </w:numPr>
        <w:spacing w:after="0" w:line="240" w:lineRule="auto"/>
        <w:ind w:left="720"/>
        <w:rPr>
          <w:rFonts w:asciiTheme="minorHAnsi" w:hAnsiTheme="minorHAnsi" w:cstheme="minorHAnsi"/>
          <w:color w:val="FF0000"/>
          <w:sz w:val="28"/>
          <w:szCs w:val="28"/>
          <w:lang w:val="en"/>
        </w:rPr>
      </w:pPr>
      <w:r w:rsidRPr="00942E93">
        <w:rPr>
          <w:rFonts w:asciiTheme="minorHAnsi" w:hAnsiTheme="minorHAnsi" w:cstheme="minorHAnsi"/>
          <w:color w:val="FF0000"/>
          <w:sz w:val="28"/>
          <w:szCs w:val="28"/>
          <w:lang w:val="en"/>
        </w:rPr>
        <w:t>Update – ON HOLD</w:t>
      </w:r>
    </w:p>
    <w:p w:rsidR="00D53371" w:rsidRPr="00C53D26" w:rsidRDefault="00D53371" w:rsidP="00541BFE">
      <w:pPr>
        <w:pStyle w:val="ListParagraph"/>
        <w:numPr>
          <w:ilvl w:val="2"/>
          <w:numId w:val="2"/>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Under review</w:t>
      </w:r>
    </w:p>
    <w:p w:rsidR="00D53371" w:rsidRDefault="00D53371" w:rsidP="00541BFE">
      <w:pPr>
        <w:pStyle w:val="ListParagraph"/>
        <w:numPr>
          <w:ilvl w:val="2"/>
          <w:numId w:val="2"/>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Redlines to suggest changes/updates for incorrect/confusing information and more in-depth “how” where needed</w:t>
      </w:r>
    </w:p>
    <w:p w:rsidR="00D53371" w:rsidRDefault="00D53371" w:rsidP="00D53371">
      <w:pPr>
        <w:pStyle w:val="ListParagraph"/>
        <w:spacing w:after="0" w:line="240" w:lineRule="auto"/>
        <w:ind w:left="360"/>
        <w:rPr>
          <w:rFonts w:asciiTheme="minorHAnsi" w:hAnsiTheme="minorHAnsi" w:cstheme="minorHAnsi"/>
          <w:color w:val="5B6770" w:themeColor="text2"/>
          <w:sz w:val="28"/>
          <w:szCs w:val="28"/>
          <w:lang w:val="en"/>
        </w:rPr>
      </w:pPr>
    </w:p>
    <w:p w:rsidR="00D564D8" w:rsidRPr="00C53D26" w:rsidRDefault="00D564D8" w:rsidP="00541BFE">
      <w:pPr>
        <w:pStyle w:val="ListParagraph"/>
        <w:numPr>
          <w:ilvl w:val="0"/>
          <w:numId w:val="2"/>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 xml:space="preserve">ERCOT </w:t>
      </w:r>
      <w:r w:rsidR="004F3AA4" w:rsidRPr="00C53D26">
        <w:rPr>
          <w:rFonts w:asciiTheme="minorHAnsi" w:hAnsiTheme="minorHAnsi" w:cstheme="minorHAnsi"/>
          <w:color w:val="5B6770" w:themeColor="text2"/>
          <w:sz w:val="28"/>
          <w:szCs w:val="28"/>
          <w:lang w:val="en"/>
        </w:rPr>
        <w:t xml:space="preserve">Certification </w:t>
      </w:r>
      <w:r w:rsidRPr="00C53D26">
        <w:rPr>
          <w:rFonts w:asciiTheme="minorHAnsi" w:hAnsiTheme="minorHAnsi" w:cstheme="minorHAnsi"/>
          <w:color w:val="5B6770" w:themeColor="text2"/>
          <w:sz w:val="28"/>
          <w:szCs w:val="28"/>
          <w:lang w:val="en"/>
        </w:rPr>
        <w:t xml:space="preserve">Exam </w:t>
      </w:r>
    </w:p>
    <w:p w:rsidR="00376AA7" w:rsidRPr="00942E93" w:rsidRDefault="00484896" w:rsidP="00AE591A">
      <w:pPr>
        <w:pStyle w:val="ListParagraph"/>
        <w:numPr>
          <w:ilvl w:val="1"/>
          <w:numId w:val="2"/>
        </w:numPr>
        <w:spacing w:after="0" w:line="240" w:lineRule="auto"/>
        <w:ind w:left="720"/>
        <w:rPr>
          <w:rFonts w:asciiTheme="minorHAnsi" w:hAnsiTheme="minorHAnsi" w:cstheme="minorHAnsi"/>
          <w:color w:val="FF0000"/>
          <w:sz w:val="28"/>
          <w:szCs w:val="28"/>
        </w:rPr>
      </w:pPr>
      <w:r w:rsidRPr="00942E93">
        <w:rPr>
          <w:rFonts w:asciiTheme="minorHAnsi" w:hAnsiTheme="minorHAnsi" w:cstheme="minorHAnsi"/>
          <w:color w:val="FF0000"/>
          <w:sz w:val="28"/>
          <w:szCs w:val="28"/>
          <w:lang w:val="en"/>
        </w:rPr>
        <w:t>U</w:t>
      </w:r>
      <w:r w:rsidR="00376AA7" w:rsidRPr="00942E93">
        <w:rPr>
          <w:rFonts w:asciiTheme="minorHAnsi" w:hAnsiTheme="minorHAnsi" w:cstheme="minorHAnsi"/>
          <w:color w:val="FF0000"/>
          <w:sz w:val="28"/>
          <w:szCs w:val="28"/>
          <w:lang w:val="en"/>
        </w:rPr>
        <w:t>pdate</w:t>
      </w:r>
      <w:r w:rsidR="00E21B6A" w:rsidRPr="00942E93">
        <w:rPr>
          <w:rFonts w:asciiTheme="minorHAnsi" w:hAnsiTheme="minorHAnsi" w:cstheme="minorHAnsi"/>
          <w:color w:val="FF0000"/>
          <w:sz w:val="28"/>
          <w:szCs w:val="28"/>
          <w:lang w:val="en"/>
        </w:rPr>
        <w:t xml:space="preserve"> </w:t>
      </w:r>
      <w:r w:rsidR="00C53D26" w:rsidRPr="00942E93">
        <w:rPr>
          <w:rFonts w:asciiTheme="minorHAnsi" w:hAnsiTheme="minorHAnsi" w:cstheme="minorHAnsi"/>
          <w:color w:val="FF0000"/>
          <w:sz w:val="28"/>
          <w:szCs w:val="28"/>
          <w:lang w:val="en"/>
        </w:rPr>
        <w:t>–</w:t>
      </w:r>
      <w:r w:rsidR="00E21B6A" w:rsidRPr="00942E93">
        <w:rPr>
          <w:rFonts w:asciiTheme="minorHAnsi" w:hAnsiTheme="minorHAnsi" w:cstheme="minorHAnsi"/>
          <w:color w:val="FF0000"/>
          <w:sz w:val="28"/>
          <w:szCs w:val="28"/>
          <w:lang w:val="en"/>
        </w:rPr>
        <w:t xml:space="preserve"> </w:t>
      </w:r>
      <w:proofErr w:type="spellStart"/>
      <w:proofErr w:type="gramStart"/>
      <w:r w:rsidR="00D53371">
        <w:rPr>
          <w:rFonts w:asciiTheme="minorHAnsi" w:hAnsiTheme="minorHAnsi" w:cstheme="minorHAnsi"/>
          <w:color w:val="FF0000"/>
          <w:sz w:val="28"/>
          <w:szCs w:val="28"/>
          <w:lang w:val="en"/>
        </w:rPr>
        <w:t>E.Johnson</w:t>
      </w:r>
      <w:proofErr w:type="spellEnd"/>
      <w:proofErr w:type="gramEnd"/>
    </w:p>
    <w:p w:rsidR="009111C5" w:rsidRPr="00C53D26" w:rsidRDefault="00376AA7" w:rsidP="00AE591A">
      <w:pPr>
        <w:pStyle w:val="ListParagraph"/>
        <w:numPr>
          <w:ilvl w:val="2"/>
          <w:numId w:val="2"/>
        </w:numPr>
        <w:spacing w:after="0" w:line="240" w:lineRule="auto"/>
        <w:ind w:left="1440"/>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lang w:val="en"/>
        </w:rPr>
        <w:t xml:space="preserve">ERCOT Legal </w:t>
      </w:r>
      <w:r w:rsidR="009111C5" w:rsidRPr="00C53D26">
        <w:rPr>
          <w:rFonts w:asciiTheme="minorHAnsi" w:hAnsiTheme="minorHAnsi" w:cstheme="minorHAnsi"/>
          <w:color w:val="5B6770" w:themeColor="text2"/>
          <w:sz w:val="28"/>
          <w:szCs w:val="28"/>
          <w:lang w:val="en"/>
        </w:rPr>
        <w:t>has closed the exam to</w:t>
      </w:r>
      <w:r w:rsidRPr="00C53D26">
        <w:rPr>
          <w:rFonts w:asciiTheme="minorHAnsi" w:hAnsiTheme="minorHAnsi" w:cstheme="minorHAnsi"/>
          <w:color w:val="5B6770" w:themeColor="text2"/>
          <w:sz w:val="28"/>
          <w:szCs w:val="28"/>
          <w:lang w:val="en"/>
        </w:rPr>
        <w:t xml:space="preserve"> non-ERCOT personnel</w:t>
      </w:r>
      <w:r w:rsidR="009111C5" w:rsidRPr="00C53D26">
        <w:rPr>
          <w:rFonts w:asciiTheme="minorHAnsi" w:hAnsiTheme="minorHAnsi" w:cstheme="minorHAnsi"/>
          <w:color w:val="5B6770" w:themeColor="text2"/>
          <w:sz w:val="28"/>
          <w:szCs w:val="28"/>
          <w:lang w:val="en"/>
        </w:rPr>
        <w:t xml:space="preserve"> (</w:t>
      </w:r>
      <w:r w:rsidRPr="00C53D26">
        <w:rPr>
          <w:rFonts w:asciiTheme="minorHAnsi" w:hAnsiTheme="minorHAnsi" w:cstheme="minorHAnsi"/>
          <w:color w:val="5B6770" w:themeColor="text2"/>
          <w:sz w:val="28"/>
          <w:szCs w:val="28"/>
          <w:lang w:val="en"/>
        </w:rPr>
        <w:t>anyone not represented by an ERCOT market participant</w:t>
      </w:r>
      <w:r w:rsidR="009111C5" w:rsidRPr="00C53D26">
        <w:rPr>
          <w:rFonts w:asciiTheme="minorHAnsi" w:hAnsiTheme="minorHAnsi" w:cstheme="minorHAnsi"/>
          <w:color w:val="5B6770" w:themeColor="text2"/>
          <w:sz w:val="28"/>
          <w:szCs w:val="28"/>
          <w:lang w:val="en"/>
        </w:rPr>
        <w:t>)</w:t>
      </w:r>
      <w:r w:rsidR="00541BFE">
        <w:rPr>
          <w:rFonts w:asciiTheme="minorHAnsi" w:hAnsiTheme="minorHAnsi" w:cstheme="minorHAnsi"/>
          <w:color w:val="5B6770" w:themeColor="text2"/>
          <w:sz w:val="28"/>
          <w:szCs w:val="28"/>
          <w:lang w:val="en"/>
        </w:rPr>
        <w:t xml:space="preserve"> </w:t>
      </w:r>
      <w:hyperlink r:id="rId13" w:history="1">
        <w:r w:rsidR="00541BFE" w:rsidRPr="00541BFE">
          <w:rPr>
            <w:rStyle w:val="Hyperlink"/>
            <w:rFonts w:asciiTheme="minorHAnsi" w:hAnsiTheme="minorHAnsi" w:cstheme="minorHAnsi"/>
            <w:sz w:val="18"/>
            <w:szCs w:val="28"/>
            <w:lang w:val="en"/>
          </w:rPr>
          <w:t>http://www.ercot.com/services/training/exams</w:t>
        </w:r>
      </w:hyperlink>
      <w:r w:rsidR="00541BFE">
        <w:rPr>
          <w:rFonts w:asciiTheme="minorHAnsi" w:hAnsiTheme="minorHAnsi" w:cstheme="minorHAnsi"/>
          <w:color w:val="5B6770" w:themeColor="text2"/>
          <w:sz w:val="28"/>
          <w:szCs w:val="28"/>
          <w:lang w:val="en"/>
        </w:rPr>
        <w:t xml:space="preserve"> </w:t>
      </w:r>
    </w:p>
    <w:p w:rsidR="008D27AE" w:rsidRPr="00541BFE" w:rsidRDefault="00681759" w:rsidP="00AE591A">
      <w:pPr>
        <w:pStyle w:val="ListParagraph"/>
        <w:numPr>
          <w:ilvl w:val="2"/>
          <w:numId w:val="2"/>
        </w:numPr>
        <w:spacing w:after="0" w:line="240" w:lineRule="auto"/>
        <w:ind w:left="1440"/>
        <w:rPr>
          <w:rFonts w:asciiTheme="minorHAnsi" w:hAnsiTheme="minorHAnsi" w:cstheme="minorHAnsi"/>
          <w:color w:val="5B6770" w:themeColor="text2"/>
          <w:sz w:val="28"/>
          <w:szCs w:val="28"/>
        </w:rPr>
      </w:pPr>
      <w:r w:rsidRPr="00541BFE">
        <w:rPr>
          <w:rFonts w:asciiTheme="minorHAnsi" w:hAnsiTheme="minorHAnsi" w:cstheme="minorHAnsi"/>
          <w:color w:val="5B6770" w:themeColor="text2"/>
          <w:sz w:val="28"/>
          <w:szCs w:val="28"/>
          <w:lang w:val="en"/>
        </w:rPr>
        <w:t xml:space="preserve">13 of </w:t>
      </w:r>
      <w:r w:rsidR="0077115B" w:rsidRPr="00541BFE">
        <w:rPr>
          <w:rFonts w:asciiTheme="minorHAnsi" w:hAnsiTheme="minorHAnsi" w:cstheme="minorHAnsi"/>
          <w:color w:val="5B6770" w:themeColor="text2"/>
          <w:sz w:val="28"/>
          <w:szCs w:val="28"/>
          <w:lang w:val="en"/>
        </w:rPr>
        <w:t xml:space="preserve">35 </w:t>
      </w:r>
      <w:r w:rsidRPr="00541BFE">
        <w:rPr>
          <w:rFonts w:asciiTheme="minorHAnsi" w:hAnsiTheme="minorHAnsi" w:cstheme="minorHAnsi"/>
          <w:color w:val="5B6770" w:themeColor="text2"/>
          <w:sz w:val="28"/>
          <w:szCs w:val="28"/>
          <w:lang w:val="en"/>
        </w:rPr>
        <w:t xml:space="preserve">passed </w:t>
      </w:r>
      <w:r w:rsidR="0077115B" w:rsidRPr="00541BFE">
        <w:rPr>
          <w:rFonts w:asciiTheme="minorHAnsi" w:hAnsiTheme="minorHAnsi" w:cstheme="minorHAnsi"/>
          <w:color w:val="5B6770" w:themeColor="text2"/>
          <w:sz w:val="28"/>
          <w:szCs w:val="28"/>
          <w:lang w:val="en"/>
        </w:rPr>
        <w:t xml:space="preserve">since </w:t>
      </w:r>
      <w:r w:rsidR="00541BFE">
        <w:rPr>
          <w:rFonts w:asciiTheme="minorHAnsi" w:hAnsiTheme="minorHAnsi" w:cstheme="minorHAnsi"/>
          <w:color w:val="5B6770" w:themeColor="text2"/>
          <w:sz w:val="28"/>
          <w:szCs w:val="28"/>
          <w:lang w:val="en"/>
        </w:rPr>
        <w:t>01/01/2019</w:t>
      </w:r>
      <w:r w:rsidR="0077115B" w:rsidRPr="00541BFE">
        <w:rPr>
          <w:rFonts w:asciiTheme="minorHAnsi" w:hAnsiTheme="minorHAnsi" w:cstheme="minorHAnsi"/>
          <w:color w:val="5B6770" w:themeColor="text2"/>
          <w:sz w:val="28"/>
          <w:szCs w:val="28"/>
          <w:lang w:val="en"/>
        </w:rPr>
        <w:t xml:space="preserve"> </w:t>
      </w:r>
    </w:p>
    <w:p w:rsidR="00681759" w:rsidRPr="00681759" w:rsidRDefault="00BC0E01" w:rsidP="00AE591A">
      <w:pPr>
        <w:pStyle w:val="ListParagraph"/>
        <w:numPr>
          <w:ilvl w:val="2"/>
          <w:numId w:val="2"/>
        </w:numPr>
        <w:spacing w:after="0" w:line="240" w:lineRule="auto"/>
        <w:ind w:left="1440"/>
        <w:rPr>
          <w:rFonts w:asciiTheme="minorHAnsi" w:hAnsiTheme="minorHAnsi" w:cstheme="minorHAnsi"/>
          <w:color w:val="5B6770" w:themeColor="text2"/>
          <w:sz w:val="28"/>
          <w:szCs w:val="28"/>
        </w:rPr>
      </w:pPr>
      <w:r>
        <w:rPr>
          <w:rFonts w:asciiTheme="minorHAnsi" w:hAnsiTheme="minorHAnsi" w:cstheme="minorHAnsi"/>
          <w:color w:val="5B6770" w:themeColor="text2"/>
          <w:sz w:val="28"/>
          <w:szCs w:val="28"/>
          <w:lang w:val="en"/>
        </w:rPr>
        <w:t>Possible to utilize remote testing?</w:t>
      </w:r>
    </w:p>
    <w:p w:rsidR="00541BFE" w:rsidRPr="00541BFE" w:rsidRDefault="00541BFE" w:rsidP="00AE591A">
      <w:pPr>
        <w:pStyle w:val="ListParagraph"/>
        <w:numPr>
          <w:ilvl w:val="3"/>
          <w:numId w:val="5"/>
        </w:numPr>
        <w:spacing w:after="0" w:line="240" w:lineRule="auto"/>
        <w:ind w:left="2340"/>
        <w:rPr>
          <w:rFonts w:asciiTheme="minorHAnsi" w:hAnsiTheme="minorHAnsi" w:cstheme="minorHAnsi"/>
          <w:color w:val="FF0000"/>
          <w:sz w:val="28"/>
          <w:szCs w:val="28"/>
        </w:rPr>
      </w:pPr>
      <w:r>
        <w:rPr>
          <w:rFonts w:asciiTheme="minorHAnsi" w:hAnsiTheme="minorHAnsi" w:cstheme="minorHAnsi"/>
          <w:color w:val="FF0000"/>
          <w:sz w:val="28"/>
          <w:szCs w:val="28"/>
          <w:lang w:val="en"/>
        </w:rPr>
        <w:t>Matter</w:t>
      </w:r>
      <w:r w:rsidRPr="00681759">
        <w:rPr>
          <w:rFonts w:asciiTheme="minorHAnsi" w:hAnsiTheme="minorHAnsi" w:cstheme="minorHAnsi"/>
          <w:color w:val="FF0000"/>
          <w:sz w:val="28"/>
          <w:szCs w:val="28"/>
          <w:lang w:val="en"/>
        </w:rPr>
        <w:t xml:space="preserve"> for ERCOT </w:t>
      </w:r>
      <w:r>
        <w:rPr>
          <w:rFonts w:asciiTheme="minorHAnsi" w:hAnsiTheme="minorHAnsi" w:cstheme="minorHAnsi"/>
          <w:color w:val="FF0000"/>
          <w:sz w:val="28"/>
          <w:szCs w:val="28"/>
          <w:lang w:val="en"/>
        </w:rPr>
        <w:t>Operator Certification Task Force (EOCT</w:t>
      </w:r>
      <w:r>
        <w:rPr>
          <w:rFonts w:asciiTheme="minorHAnsi" w:hAnsiTheme="minorHAnsi" w:cstheme="minorHAnsi"/>
          <w:color w:val="FF0000"/>
          <w:sz w:val="28"/>
          <w:szCs w:val="28"/>
          <w:lang w:val="en"/>
        </w:rPr>
        <w:t>F</w:t>
      </w:r>
      <w:r>
        <w:rPr>
          <w:rFonts w:asciiTheme="minorHAnsi" w:hAnsiTheme="minorHAnsi" w:cstheme="minorHAnsi"/>
          <w:color w:val="FF0000"/>
          <w:sz w:val="28"/>
          <w:szCs w:val="28"/>
          <w:lang w:val="en"/>
        </w:rPr>
        <w:t>) in 2020</w:t>
      </w:r>
    </w:p>
    <w:p w:rsidR="00541BFE" w:rsidRPr="00541BFE" w:rsidRDefault="00E33FA4" w:rsidP="00AE591A">
      <w:pPr>
        <w:pStyle w:val="ListParagraph"/>
        <w:numPr>
          <w:ilvl w:val="4"/>
          <w:numId w:val="6"/>
        </w:numPr>
        <w:spacing w:after="0" w:line="240" w:lineRule="auto"/>
        <w:ind w:left="2880" w:hanging="270"/>
        <w:rPr>
          <w:rFonts w:asciiTheme="minorHAnsi" w:hAnsiTheme="minorHAnsi" w:cstheme="minorHAnsi"/>
          <w:color w:val="FF0000"/>
          <w:sz w:val="28"/>
          <w:szCs w:val="28"/>
        </w:rPr>
      </w:pPr>
      <w:r>
        <w:rPr>
          <w:rFonts w:asciiTheme="minorHAnsi" w:hAnsiTheme="minorHAnsi" w:cstheme="minorHAnsi"/>
          <w:color w:val="FF0000"/>
          <w:sz w:val="28"/>
          <w:szCs w:val="28"/>
          <w:lang w:val="en"/>
        </w:rPr>
        <w:t>Does</w:t>
      </w:r>
      <w:r w:rsidR="00816F7D" w:rsidRPr="00681759">
        <w:rPr>
          <w:rFonts w:asciiTheme="minorHAnsi" w:hAnsiTheme="minorHAnsi" w:cstheme="minorHAnsi"/>
          <w:color w:val="FF0000"/>
          <w:sz w:val="28"/>
          <w:szCs w:val="28"/>
          <w:lang w:val="en"/>
        </w:rPr>
        <w:t xml:space="preserve"> OTWG favor this?</w:t>
      </w:r>
    </w:p>
    <w:p w:rsidR="00541BFE" w:rsidRPr="00541BFE" w:rsidRDefault="00E33FA4" w:rsidP="00AE591A">
      <w:pPr>
        <w:pStyle w:val="ListParagraph"/>
        <w:numPr>
          <w:ilvl w:val="4"/>
          <w:numId w:val="6"/>
        </w:numPr>
        <w:spacing w:after="0" w:line="240" w:lineRule="auto"/>
        <w:ind w:left="2880" w:hanging="270"/>
        <w:rPr>
          <w:rFonts w:asciiTheme="minorHAnsi" w:hAnsiTheme="minorHAnsi" w:cstheme="minorHAnsi"/>
          <w:color w:val="FF0000"/>
          <w:sz w:val="28"/>
          <w:szCs w:val="28"/>
        </w:rPr>
      </w:pPr>
      <w:r>
        <w:rPr>
          <w:rFonts w:asciiTheme="minorHAnsi" w:hAnsiTheme="minorHAnsi" w:cstheme="minorHAnsi"/>
          <w:color w:val="FF0000"/>
          <w:sz w:val="28"/>
          <w:szCs w:val="28"/>
          <w:lang w:val="en"/>
        </w:rPr>
        <w:t>Approved p</w:t>
      </w:r>
      <w:r w:rsidR="00BC6E2A">
        <w:rPr>
          <w:rFonts w:asciiTheme="minorHAnsi" w:hAnsiTheme="minorHAnsi" w:cstheme="minorHAnsi"/>
          <w:color w:val="FF0000"/>
          <w:sz w:val="28"/>
          <w:szCs w:val="28"/>
          <w:lang w:val="en"/>
        </w:rPr>
        <w:t>roctoring</w:t>
      </w:r>
      <w:r>
        <w:rPr>
          <w:rFonts w:asciiTheme="minorHAnsi" w:hAnsiTheme="minorHAnsi" w:cstheme="minorHAnsi"/>
          <w:color w:val="FF0000"/>
          <w:sz w:val="28"/>
          <w:szCs w:val="28"/>
          <w:lang w:val="en"/>
        </w:rPr>
        <w:t xml:space="preserve"> for LMS test</w:t>
      </w:r>
      <w:r w:rsidR="00BC6E2A">
        <w:rPr>
          <w:rFonts w:asciiTheme="minorHAnsi" w:hAnsiTheme="minorHAnsi" w:cstheme="minorHAnsi"/>
          <w:color w:val="FF0000"/>
          <w:sz w:val="28"/>
          <w:szCs w:val="28"/>
          <w:lang w:val="en"/>
        </w:rPr>
        <w:t>?</w:t>
      </w:r>
    </w:p>
    <w:p w:rsidR="00BC0E01" w:rsidRPr="00681759" w:rsidRDefault="00BC6E2A" w:rsidP="00AE591A">
      <w:pPr>
        <w:pStyle w:val="ListParagraph"/>
        <w:numPr>
          <w:ilvl w:val="4"/>
          <w:numId w:val="6"/>
        </w:numPr>
        <w:spacing w:after="0" w:line="240" w:lineRule="auto"/>
        <w:ind w:left="2880" w:hanging="270"/>
        <w:rPr>
          <w:rFonts w:asciiTheme="minorHAnsi" w:hAnsiTheme="minorHAnsi" w:cstheme="minorHAnsi"/>
          <w:color w:val="FF0000"/>
          <w:sz w:val="28"/>
          <w:szCs w:val="28"/>
        </w:rPr>
      </w:pPr>
      <w:r>
        <w:rPr>
          <w:rFonts w:asciiTheme="minorHAnsi" w:hAnsiTheme="minorHAnsi" w:cstheme="minorHAnsi"/>
          <w:color w:val="FF0000"/>
          <w:sz w:val="28"/>
          <w:szCs w:val="28"/>
          <w:lang w:val="en"/>
        </w:rPr>
        <w:t xml:space="preserve">Cost </w:t>
      </w:r>
      <w:r w:rsidR="00E33FA4">
        <w:rPr>
          <w:rFonts w:asciiTheme="minorHAnsi" w:hAnsiTheme="minorHAnsi" w:cstheme="minorHAnsi"/>
          <w:color w:val="FF0000"/>
          <w:sz w:val="28"/>
          <w:szCs w:val="28"/>
          <w:lang w:val="en"/>
        </w:rPr>
        <w:t>for test Facility</w:t>
      </w:r>
      <w:r>
        <w:rPr>
          <w:rFonts w:asciiTheme="minorHAnsi" w:hAnsiTheme="minorHAnsi" w:cstheme="minorHAnsi"/>
          <w:color w:val="FF0000"/>
          <w:sz w:val="28"/>
          <w:szCs w:val="28"/>
          <w:lang w:val="en"/>
        </w:rPr>
        <w:t>?</w:t>
      </w:r>
    </w:p>
    <w:p w:rsidR="00C06418" w:rsidRPr="009B1D37" w:rsidRDefault="00C06418" w:rsidP="00CF2E85">
      <w:pPr>
        <w:contextualSpacing/>
        <w:rPr>
          <w:rFonts w:asciiTheme="minorHAnsi" w:hAnsiTheme="minorHAnsi" w:cstheme="minorHAnsi"/>
          <w:color w:val="FF0000"/>
          <w:sz w:val="28"/>
          <w:szCs w:val="28"/>
          <w:lang w:val="en"/>
        </w:rPr>
      </w:pPr>
    </w:p>
    <w:p w:rsidR="00A57F8F" w:rsidRPr="00C53D26" w:rsidRDefault="00A57F8F" w:rsidP="00541BFE">
      <w:pPr>
        <w:pStyle w:val="ListParagraph"/>
        <w:numPr>
          <w:ilvl w:val="0"/>
          <w:numId w:val="2"/>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Human Performance Improvement (HPI) Task Force</w:t>
      </w:r>
    </w:p>
    <w:p w:rsidR="00CF2E85" w:rsidRPr="00334748" w:rsidRDefault="00C53D26" w:rsidP="00AE591A">
      <w:pPr>
        <w:pStyle w:val="ListParagraph"/>
        <w:numPr>
          <w:ilvl w:val="1"/>
          <w:numId w:val="2"/>
        </w:numPr>
        <w:spacing w:after="0" w:line="240" w:lineRule="auto"/>
        <w:ind w:left="720"/>
        <w:rPr>
          <w:rFonts w:asciiTheme="minorHAnsi" w:hAnsiTheme="minorHAnsi" w:cstheme="minorHAnsi"/>
          <w:color w:val="FF0000"/>
          <w:sz w:val="28"/>
          <w:szCs w:val="28"/>
          <w:lang w:val="en"/>
        </w:rPr>
      </w:pPr>
      <w:r w:rsidRPr="00334748">
        <w:rPr>
          <w:rFonts w:asciiTheme="minorHAnsi" w:hAnsiTheme="minorHAnsi" w:cstheme="minorHAnsi"/>
          <w:color w:val="FF0000"/>
          <w:sz w:val="28"/>
          <w:szCs w:val="28"/>
          <w:lang w:val="en"/>
        </w:rPr>
        <w:t>U</w:t>
      </w:r>
      <w:r w:rsidR="00CF2E85" w:rsidRPr="00334748">
        <w:rPr>
          <w:rFonts w:asciiTheme="minorHAnsi" w:hAnsiTheme="minorHAnsi" w:cstheme="minorHAnsi"/>
          <w:color w:val="FF0000"/>
          <w:sz w:val="28"/>
          <w:szCs w:val="28"/>
          <w:lang w:val="en"/>
        </w:rPr>
        <w:t>pdate</w:t>
      </w:r>
      <w:r w:rsidRPr="00334748">
        <w:rPr>
          <w:rFonts w:asciiTheme="minorHAnsi" w:hAnsiTheme="minorHAnsi" w:cstheme="minorHAnsi"/>
          <w:color w:val="FF0000"/>
          <w:sz w:val="28"/>
          <w:szCs w:val="28"/>
          <w:lang w:val="en"/>
        </w:rPr>
        <w:t xml:space="preserve"> –</w:t>
      </w:r>
      <w:r w:rsidR="005D6787">
        <w:rPr>
          <w:rFonts w:asciiTheme="minorHAnsi" w:hAnsiTheme="minorHAnsi" w:cstheme="minorHAnsi"/>
          <w:color w:val="FF0000"/>
          <w:sz w:val="28"/>
          <w:szCs w:val="28"/>
          <w:lang w:val="en"/>
        </w:rPr>
        <w:t xml:space="preserve"> </w:t>
      </w:r>
      <w:proofErr w:type="spellStart"/>
      <w:proofErr w:type="gramStart"/>
      <w:r w:rsidR="005D6787">
        <w:rPr>
          <w:rFonts w:asciiTheme="minorHAnsi" w:hAnsiTheme="minorHAnsi" w:cstheme="minorHAnsi"/>
          <w:color w:val="FF0000"/>
          <w:sz w:val="28"/>
          <w:szCs w:val="28"/>
          <w:lang w:val="en"/>
        </w:rPr>
        <w:t>B.Legg</w:t>
      </w:r>
      <w:proofErr w:type="spellEnd"/>
      <w:proofErr w:type="gramEnd"/>
    </w:p>
    <w:p w:rsidR="009B1D37" w:rsidRPr="00C53D26" w:rsidRDefault="009B1D37" w:rsidP="00AE591A">
      <w:pPr>
        <w:pStyle w:val="ListParagraph"/>
        <w:numPr>
          <w:ilvl w:val="2"/>
          <w:numId w:val="2"/>
        </w:numPr>
        <w:spacing w:after="0" w:line="240" w:lineRule="auto"/>
        <w:ind w:left="1440"/>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Scope Document accepted</w:t>
      </w:r>
    </w:p>
    <w:p w:rsidR="009B1D37" w:rsidRPr="00C53D26" w:rsidRDefault="009B1D37" w:rsidP="00AE591A">
      <w:pPr>
        <w:pStyle w:val="ListParagraph"/>
        <w:numPr>
          <w:ilvl w:val="2"/>
          <w:numId w:val="2"/>
        </w:numPr>
        <w:spacing w:after="0" w:line="240" w:lineRule="auto"/>
        <w:ind w:left="1440"/>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TF to set terms for WG by February 2020</w:t>
      </w:r>
    </w:p>
    <w:p w:rsidR="00E1045E" w:rsidRPr="005D6787" w:rsidRDefault="00E1045E" w:rsidP="00AE591A">
      <w:pPr>
        <w:pStyle w:val="ListParagraph"/>
        <w:numPr>
          <w:ilvl w:val="2"/>
          <w:numId w:val="2"/>
        </w:numPr>
        <w:spacing w:after="0" w:line="240" w:lineRule="auto"/>
        <w:ind w:left="1440"/>
        <w:rPr>
          <w:rFonts w:asciiTheme="minorHAnsi" w:hAnsiTheme="minorHAnsi" w:cstheme="minorHAnsi"/>
          <w:color w:val="FF0000"/>
          <w:sz w:val="28"/>
          <w:szCs w:val="28"/>
          <w:lang w:val="en"/>
        </w:rPr>
      </w:pPr>
      <w:r w:rsidRPr="005D6787">
        <w:rPr>
          <w:rFonts w:asciiTheme="minorHAnsi" w:hAnsiTheme="minorHAnsi" w:cstheme="minorHAnsi"/>
          <w:color w:val="FF0000"/>
          <w:sz w:val="28"/>
          <w:szCs w:val="28"/>
          <w:lang w:val="en"/>
        </w:rPr>
        <w:t>Preparing NDAs for members</w:t>
      </w:r>
      <w:r w:rsidR="005D6787">
        <w:rPr>
          <w:rFonts w:asciiTheme="minorHAnsi" w:hAnsiTheme="minorHAnsi" w:cstheme="minorHAnsi"/>
          <w:color w:val="FF0000"/>
          <w:sz w:val="28"/>
          <w:szCs w:val="28"/>
          <w:lang w:val="en"/>
        </w:rPr>
        <w:t xml:space="preserve"> – ERCOT Legal review</w:t>
      </w:r>
    </w:p>
    <w:p w:rsidR="00E1045E" w:rsidRPr="00AE591A" w:rsidRDefault="00E1045E" w:rsidP="00DA435C">
      <w:pPr>
        <w:pStyle w:val="ListParagraph"/>
        <w:numPr>
          <w:ilvl w:val="1"/>
          <w:numId w:val="15"/>
        </w:numPr>
        <w:spacing w:after="0" w:line="240" w:lineRule="auto"/>
        <w:rPr>
          <w:rFonts w:asciiTheme="minorHAnsi" w:hAnsiTheme="minorHAnsi" w:cstheme="minorHAnsi"/>
          <w:color w:val="FF0000"/>
          <w:sz w:val="28"/>
          <w:szCs w:val="28"/>
          <w:lang w:val="en"/>
        </w:rPr>
      </w:pPr>
      <w:r w:rsidRPr="00AE591A">
        <w:rPr>
          <w:rFonts w:asciiTheme="minorHAnsi" w:hAnsiTheme="minorHAnsi" w:cstheme="minorHAnsi"/>
          <w:color w:val="FF0000"/>
          <w:sz w:val="28"/>
          <w:szCs w:val="28"/>
          <w:lang w:val="en"/>
        </w:rPr>
        <w:t>Gathering data from NATF/WECC presentations – OE Reports in route</w:t>
      </w:r>
    </w:p>
    <w:p w:rsidR="00A57F8F" w:rsidRPr="00ED2745" w:rsidRDefault="00A57F8F" w:rsidP="00AE591A">
      <w:pPr>
        <w:pStyle w:val="ListParagraph"/>
        <w:numPr>
          <w:ilvl w:val="2"/>
          <w:numId w:val="2"/>
        </w:numPr>
        <w:spacing w:after="0" w:line="240" w:lineRule="auto"/>
        <w:ind w:left="1440"/>
        <w:rPr>
          <w:rFonts w:asciiTheme="minorHAnsi" w:hAnsiTheme="minorHAnsi" w:cstheme="minorHAnsi"/>
          <w:color w:val="5B6770" w:themeColor="text2"/>
          <w:sz w:val="28"/>
          <w:szCs w:val="28"/>
          <w:lang w:val="en"/>
        </w:rPr>
      </w:pPr>
      <w:r w:rsidRPr="00ED2745">
        <w:rPr>
          <w:rFonts w:asciiTheme="minorHAnsi" w:hAnsiTheme="minorHAnsi" w:cstheme="minorHAnsi"/>
          <w:color w:val="5B6770" w:themeColor="text2"/>
          <w:sz w:val="28"/>
          <w:szCs w:val="28"/>
          <w:lang w:val="en"/>
        </w:rPr>
        <w:t xml:space="preserve">NERC HPI </w:t>
      </w:r>
      <w:r w:rsidR="00E1045E" w:rsidRPr="00ED2745">
        <w:rPr>
          <w:rFonts w:asciiTheme="minorHAnsi" w:hAnsiTheme="minorHAnsi" w:cstheme="minorHAnsi"/>
          <w:color w:val="5B6770" w:themeColor="text2"/>
          <w:sz w:val="28"/>
          <w:szCs w:val="28"/>
          <w:lang w:val="en"/>
        </w:rPr>
        <w:t>conference (03/26-27/2019)</w:t>
      </w:r>
      <w:r w:rsidR="009B1D37" w:rsidRPr="00ED2745">
        <w:rPr>
          <w:rFonts w:asciiTheme="minorHAnsi" w:hAnsiTheme="minorHAnsi" w:cstheme="minorHAnsi"/>
          <w:color w:val="5B6770" w:themeColor="text2"/>
          <w:sz w:val="28"/>
          <w:szCs w:val="28"/>
          <w:lang w:val="en"/>
        </w:rPr>
        <w:t xml:space="preserve"> </w:t>
      </w:r>
      <w:hyperlink r:id="rId14" w:history="1">
        <w:r w:rsidR="00AE591A" w:rsidRPr="00AA7341">
          <w:rPr>
            <w:rStyle w:val="Hyperlink"/>
            <w:rFonts w:asciiTheme="minorHAnsi" w:hAnsiTheme="minorHAnsi" w:cstheme="minorHAnsi"/>
            <w:sz w:val="18"/>
            <w:szCs w:val="28"/>
            <w:lang w:val="en"/>
          </w:rPr>
          <w:t>https://www.nerc.com/pa/rrm/hp/Pages/default.aspx</w:t>
        </w:r>
      </w:hyperlink>
    </w:p>
    <w:p w:rsidR="00ED2745" w:rsidRDefault="00ED2745" w:rsidP="00AE591A">
      <w:pPr>
        <w:pStyle w:val="ListParagraph"/>
        <w:numPr>
          <w:ilvl w:val="2"/>
          <w:numId w:val="2"/>
        </w:numPr>
        <w:spacing w:after="0" w:line="240" w:lineRule="auto"/>
        <w:ind w:left="1440"/>
        <w:rPr>
          <w:rFonts w:asciiTheme="minorHAnsi" w:hAnsiTheme="minorHAnsi" w:cstheme="minorHAnsi"/>
          <w:color w:val="FF0000"/>
          <w:sz w:val="28"/>
          <w:szCs w:val="28"/>
          <w:lang w:val="en"/>
        </w:rPr>
      </w:pPr>
      <w:r w:rsidRPr="00ED2745">
        <w:rPr>
          <w:rFonts w:asciiTheme="minorHAnsi" w:hAnsiTheme="minorHAnsi" w:cstheme="minorHAnsi"/>
          <w:color w:val="FF0000"/>
          <w:sz w:val="28"/>
          <w:szCs w:val="28"/>
          <w:lang w:val="en"/>
        </w:rPr>
        <w:t xml:space="preserve">Feedback on </w:t>
      </w:r>
      <w:r w:rsidR="00646424" w:rsidRPr="00ED2745">
        <w:rPr>
          <w:rFonts w:asciiTheme="minorHAnsi" w:hAnsiTheme="minorHAnsi" w:cstheme="minorHAnsi"/>
          <w:color w:val="FF0000"/>
          <w:sz w:val="28"/>
          <w:szCs w:val="28"/>
          <w:lang w:val="en"/>
        </w:rPr>
        <w:t>NATF</w:t>
      </w:r>
      <w:r w:rsidR="00E1045E" w:rsidRPr="00ED2745">
        <w:rPr>
          <w:rFonts w:asciiTheme="minorHAnsi" w:hAnsiTheme="minorHAnsi" w:cstheme="minorHAnsi"/>
          <w:color w:val="FF0000"/>
          <w:sz w:val="28"/>
          <w:szCs w:val="28"/>
          <w:lang w:val="en"/>
        </w:rPr>
        <w:t xml:space="preserve"> </w:t>
      </w:r>
      <w:r w:rsidR="00646424" w:rsidRPr="00ED2745">
        <w:rPr>
          <w:rFonts w:asciiTheme="minorHAnsi" w:hAnsiTheme="minorHAnsi" w:cstheme="minorHAnsi"/>
          <w:color w:val="FF0000"/>
          <w:sz w:val="28"/>
          <w:szCs w:val="28"/>
          <w:lang w:val="en"/>
        </w:rPr>
        <w:t>HPI</w:t>
      </w:r>
      <w:r w:rsidR="00E33FA4" w:rsidRPr="00ED2745">
        <w:rPr>
          <w:rFonts w:asciiTheme="minorHAnsi" w:hAnsiTheme="minorHAnsi" w:cstheme="minorHAnsi"/>
          <w:color w:val="FF0000"/>
          <w:sz w:val="28"/>
          <w:szCs w:val="28"/>
          <w:lang w:val="en"/>
        </w:rPr>
        <w:t xml:space="preserve"> </w:t>
      </w:r>
      <w:r w:rsidR="00E1045E" w:rsidRPr="00ED2745">
        <w:rPr>
          <w:rFonts w:asciiTheme="minorHAnsi" w:hAnsiTheme="minorHAnsi" w:cstheme="minorHAnsi"/>
          <w:color w:val="FF0000"/>
          <w:sz w:val="28"/>
          <w:szCs w:val="28"/>
          <w:lang w:val="en"/>
        </w:rPr>
        <w:t>workshop</w:t>
      </w:r>
      <w:r w:rsidR="00646424" w:rsidRPr="00ED2745">
        <w:rPr>
          <w:rFonts w:asciiTheme="minorHAnsi" w:hAnsiTheme="minorHAnsi" w:cstheme="minorHAnsi"/>
          <w:color w:val="FF0000"/>
          <w:sz w:val="28"/>
          <w:szCs w:val="28"/>
          <w:lang w:val="en"/>
        </w:rPr>
        <w:t xml:space="preserve"> </w:t>
      </w:r>
      <w:r w:rsidR="00E1045E" w:rsidRPr="00ED2745">
        <w:rPr>
          <w:rFonts w:asciiTheme="minorHAnsi" w:hAnsiTheme="minorHAnsi" w:cstheme="minorHAnsi"/>
          <w:color w:val="FF0000"/>
          <w:sz w:val="28"/>
          <w:szCs w:val="28"/>
          <w:lang w:val="en"/>
        </w:rPr>
        <w:t>(10/22-24/2019) Collinsville IL</w:t>
      </w:r>
    </w:p>
    <w:p w:rsidR="000B2C62" w:rsidRDefault="00646424" w:rsidP="00AE591A">
      <w:pPr>
        <w:rPr>
          <w:rFonts w:asciiTheme="minorHAnsi" w:hAnsiTheme="minorHAnsi" w:cstheme="minorHAnsi"/>
          <w:color w:val="FF0000"/>
          <w:sz w:val="28"/>
          <w:szCs w:val="28"/>
          <w:lang w:val="en"/>
        </w:rPr>
      </w:pPr>
      <w:r w:rsidRPr="00ED2745">
        <w:rPr>
          <w:rFonts w:asciiTheme="minorHAnsi" w:hAnsiTheme="minorHAnsi" w:cstheme="minorHAnsi"/>
          <w:color w:val="FF0000"/>
          <w:sz w:val="28"/>
          <w:szCs w:val="28"/>
          <w:lang w:val="en"/>
        </w:rPr>
        <w:t xml:space="preserve"> </w:t>
      </w:r>
    </w:p>
    <w:p w:rsidR="001C0BCA" w:rsidRPr="00A05BB2" w:rsidRDefault="001C0BCA" w:rsidP="00A05BB2">
      <w:pPr>
        <w:rPr>
          <w:rFonts w:asciiTheme="minorHAnsi" w:hAnsiTheme="minorHAnsi" w:cstheme="minorHAnsi"/>
          <w:b/>
          <w:color w:val="5B6770" w:themeColor="text2"/>
          <w:sz w:val="28"/>
          <w:szCs w:val="28"/>
          <w:u w:val="single"/>
          <w:lang w:val="en"/>
        </w:rPr>
      </w:pPr>
      <w:r w:rsidRPr="00A05BB2">
        <w:rPr>
          <w:rFonts w:asciiTheme="minorHAnsi" w:hAnsiTheme="minorHAnsi" w:cstheme="minorHAnsi"/>
          <w:b/>
          <w:color w:val="5B6770" w:themeColor="text2"/>
          <w:sz w:val="28"/>
          <w:szCs w:val="28"/>
          <w:u w:val="single"/>
          <w:lang w:val="en"/>
        </w:rPr>
        <w:t>TRAINING EVENTS</w:t>
      </w:r>
    </w:p>
    <w:p w:rsidR="00100A19" w:rsidRPr="00264B2B" w:rsidRDefault="00100A19" w:rsidP="00541BFE">
      <w:pPr>
        <w:pStyle w:val="ListParagraph"/>
        <w:numPr>
          <w:ilvl w:val="0"/>
          <w:numId w:val="2"/>
        </w:numPr>
        <w:spacing w:after="0" w:line="240" w:lineRule="auto"/>
        <w:rPr>
          <w:rFonts w:asciiTheme="minorHAnsi" w:hAnsiTheme="minorHAnsi" w:cstheme="minorHAnsi"/>
          <w:color w:val="5B6770" w:themeColor="text2"/>
          <w:sz w:val="28"/>
          <w:szCs w:val="28"/>
        </w:rPr>
      </w:pPr>
      <w:r w:rsidRPr="00264B2B">
        <w:rPr>
          <w:rFonts w:asciiTheme="minorHAnsi" w:hAnsiTheme="minorHAnsi" w:cstheme="minorHAnsi"/>
          <w:color w:val="5B6770" w:themeColor="text2"/>
          <w:sz w:val="28"/>
          <w:szCs w:val="28"/>
          <w:lang w:val="en"/>
        </w:rPr>
        <w:t>Black Start and Restoration Training</w:t>
      </w:r>
    </w:p>
    <w:p w:rsidR="00100A19" w:rsidRPr="00334748" w:rsidRDefault="00264B2B" w:rsidP="00AC5FF6">
      <w:pPr>
        <w:pStyle w:val="ListParagraph"/>
        <w:numPr>
          <w:ilvl w:val="1"/>
          <w:numId w:val="2"/>
        </w:numPr>
        <w:spacing w:after="0" w:line="240" w:lineRule="auto"/>
        <w:ind w:left="720"/>
        <w:rPr>
          <w:rFonts w:asciiTheme="minorHAnsi" w:hAnsiTheme="minorHAnsi" w:cstheme="minorHAnsi"/>
          <w:color w:val="FF0000"/>
          <w:sz w:val="28"/>
          <w:szCs w:val="28"/>
          <w:lang w:val="en"/>
        </w:rPr>
      </w:pPr>
      <w:r w:rsidRPr="00334748">
        <w:rPr>
          <w:rFonts w:asciiTheme="minorHAnsi" w:hAnsiTheme="minorHAnsi" w:cstheme="minorHAnsi"/>
          <w:color w:val="FF0000"/>
          <w:sz w:val="28"/>
          <w:szCs w:val="28"/>
        </w:rPr>
        <w:t>Update</w:t>
      </w:r>
      <w:r w:rsidR="00334748">
        <w:rPr>
          <w:rFonts w:asciiTheme="minorHAnsi" w:hAnsiTheme="minorHAnsi" w:cstheme="minorHAnsi"/>
          <w:color w:val="FF0000"/>
          <w:sz w:val="28"/>
          <w:szCs w:val="28"/>
        </w:rPr>
        <w:t xml:space="preserve"> –</w:t>
      </w:r>
      <w:r w:rsidRPr="00334748">
        <w:rPr>
          <w:rFonts w:asciiTheme="minorHAnsi" w:hAnsiTheme="minorHAnsi" w:cstheme="minorHAnsi"/>
          <w:color w:val="FF0000"/>
          <w:sz w:val="28"/>
          <w:szCs w:val="28"/>
        </w:rPr>
        <w:t xml:space="preserve"> </w:t>
      </w:r>
      <w:proofErr w:type="spellStart"/>
      <w:proofErr w:type="gramStart"/>
      <w:r w:rsidR="000B2C62">
        <w:rPr>
          <w:rFonts w:asciiTheme="minorHAnsi" w:hAnsiTheme="minorHAnsi" w:cstheme="minorHAnsi"/>
          <w:color w:val="FF0000"/>
          <w:sz w:val="28"/>
          <w:szCs w:val="28"/>
        </w:rPr>
        <w:t>E.Johnson</w:t>
      </w:r>
      <w:proofErr w:type="spellEnd"/>
      <w:proofErr w:type="gramEnd"/>
    </w:p>
    <w:p w:rsidR="00B41846" w:rsidRPr="00AE591A" w:rsidRDefault="00A27123" w:rsidP="0053709A">
      <w:pPr>
        <w:pStyle w:val="ListParagraph"/>
        <w:numPr>
          <w:ilvl w:val="2"/>
          <w:numId w:val="7"/>
        </w:numPr>
        <w:spacing w:after="0" w:line="240" w:lineRule="auto"/>
        <w:ind w:left="1440"/>
        <w:rPr>
          <w:rFonts w:asciiTheme="minorHAnsi" w:hAnsiTheme="minorHAnsi" w:cstheme="minorHAnsi"/>
          <w:color w:val="FF0000"/>
          <w:sz w:val="28"/>
          <w:szCs w:val="28"/>
          <w:lang w:val="en"/>
        </w:rPr>
      </w:pPr>
      <w:r w:rsidRPr="00AE591A">
        <w:rPr>
          <w:rFonts w:asciiTheme="minorHAnsi" w:hAnsiTheme="minorHAnsi" w:cstheme="minorHAnsi"/>
          <w:color w:val="FF0000"/>
          <w:sz w:val="28"/>
          <w:szCs w:val="28"/>
          <w:lang w:val="en"/>
        </w:rPr>
        <w:t>2020 BST Market Notice 12/2019</w:t>
      </w:r>
      <w:r w:rsidR="00B41846" w:rsidRPr="00AE591A">
        <w:rPr>
          <w:rFonts w:asciiTheme="minorHAnsi" w:hAnsiTheme="minorHAnsi" w:cstheme="minorHAnsi"/>
          <w:color w:val="FF0000"/>
          <w:sz w:val="28"/>
          <w:szCs w:val="28"/>
          <w:lang w:val="en"/>
        </w:rPr>
        <w:t xml:space="preserve"> – 29 CEHs (ILT)</w:t>
      </w:r>
    </w:p>
    <w:p w:rsidR="00AC5FF6" w:rsidRDefault="00AC5FF6" w:rsidP="00AC5FF6">
      <w:pPr>
        <w:pStyle w:val="ListParagraph"/>
        <w:numPr>
          <w:ilvl w:val="3"/>
          <w:numId w:val="7"/>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Pilot: February 25-27, 2020</w:t>
      </w:r>
    </w:p>
    <w:p w:rsidR="00AC5FF6" w:rsidRDefault="00AC5FF6" w:rsidP="00AC5FF6">
      <w:pPr>
        <w:pStyle w:val="ListParagraph"/>
        <w:numPr>
          <w:ilvl w:val="3"/>
          <w:numId w:val="7"/>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1: March 17-19</w:t>
      </w:r>
    </w:p>
    <w:p w:rsidR="00AC5FF6" w:rsidRDefault="00AC5FF6" w:rsidP="00AC5FF6">
      <w:pPr>
        <w:pStyle w:val="ListParagraph"/>
        <w:numPr>
          <w:ilvl w:val="3"/>
          <w:numId w:val="7"/>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2: March 24-26</w:t>
      </w:r>
    </w:p>
    <w:p w:rsidR="00AC5FF6" w:rsidRDefault="00AC5FF6" w:rsidP="00AC5FF6">
      <w:pPr>
        <w:pStyle w:val="ListParagraph"/>
        <w:numPr>
          <w:ilvl w:val="3"/>
          <w:numId w:val="7"/>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3: March 31-April 2</w:t>
      </w:r>
    </w:p>
    <w:p w:rsidR="00AC5FF6" w:rsidRDefault="00AC5FF6" w:rsidP="00AC5FF6">
      <w:pPr>
        <w:pStyle w:val="ListParagraph"/>
        <w:numPr>
          <w:ilvl w:val="3"/>
          <w:numId w:val="7"/>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4: April 7-9</w:t>
      </w:r>
    </w:p>
    <w:p w:rsidR="00AC5FF6" w:rsidRDefault="00AC5FF6" w:rsidP="00AC5FF6">
      <w:pPr>
        <w:pStyle w:val="ListParagraph"/>
        <w:numPr>
          <w:ilvl w:val="3"/>
          <w:numId w:val="7"/>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5: April 14-16</w:t>
      </w:r>
    </w:p>
    <w:p w:rsidR="00AC5FF6" w:rsidRDefault="00AC5FF6" w:rsidP="00AC5FF6">
      <w:pPr>
        <w:pStyle w:val="ListParagraph"/>
        <w:numPr>
          <w:ilvl w:val="3"/>
          <w:numId w:val="7"/>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6: April 21-23</w:t>
      </w:r>
    </w:p>
    <w:p w:rsidR="00C53D26" w:rsidRDefault="00C53D26" w:rsidP="00CF2E85">
      <w:pPr>
        <w:contextualSpacing/>
        <w:rPr>
          <w:rFonts w:asciiTheme="minorHAnsi" w:hAnsiTheme="minorHAnsi" w:cstheme="minorHAnsi"/>
          <w:b/>
          <w:color w:val="595959" w:themeColor="text1" w:themeTint="A6"/>
          <w:sz w:val="32"/>
          <w:szCs w:val="28"/>
          <w:highlight w:val="yellow"/>
        </w:rPr>
      </w:pPr>
    </w:p>
    <w:p w:rsidR="00E20211" w:rsidRPr="00CF2E85" w:rsidRDefault="00E20211" w:rsidP="00541BFE">
      <w:pPr>
        <w:pStyle w:val="ListParagraph"/>
        <w:numPr>
          <w:ilvl w:val="0"/>
          <w:numId w:val="2"/>
        </w:numPr>
        <w:spacing w:after="0" w:line="240" w:lineRule="auto"/>
        <w:rPr>
          <w:rFonts w:asciiTheme="minorHAnsi" w:hAnsiTheme="minorHAnsi" w:cstheme="minorHAnsi"/>
          <w:color w:val="5B6770" w:themeColor="accent2"/>
          <w:sz w:val="28"/>
          <w:szCs w:val="28"/>
        </w:rPr>
      </w:pPr>
      <w:r w:rsidRPr="00CF2E85">
        <w:rPr>
          <w:rFonts w:asciiTheme="minorHAnsi" w:hAnsiTheme="minorHAnsi" w:cstheme="minorHAnsi"/>
          <w:color w:val="595959" w:themeColor="text1" w:themeTint="A6"/>
          <w:sz w:val="28"/>
          <w:szCs w:val="28"/>
        </w:rPr>
        <w:lastRenderedPageBreak/>
        <w:t>ERCOT Region Operator Training</w:t>
      </w:r>
      <w:r w:rsidR="00BB3B1C">
        <w:rPr>
          <w:rFonts w:asciiTheme="minorHAnsi" w:hAnsiTheme="minorHAnsi" w:cstheme="minorHAnsi"/>
          <w:color w:val="595959" w:themeColor="text1" w:themeTint="A6"/>
          <w:sz w:val="28"/>
          <w:szCs w:val="28"/>
        </w:rPr>
        <w:t xml:space="preserve"> Seminar</w:t>
      </w:r>
    </w:p>
    <w:p w:rsidR="00E20211" w:rsidRPr="00096BA1" w:rsidRDefault="00334748" w:rsidP="00AC5FF6">
      <w:pPr>
        <w:pStyle w:val="ListParagraph"/>
        <w:numPr>
          <w:ilvl w:val="1"/>
          <w:numId w:val="2"/>
        </w:numPr>
        <w:spacing w:after="0" w:line="240" w:lineRule="auto"/>
        <w:ind w:left="720"/>
        <w:rPr>
          <w:rFonts w:asciiTheme="minorHAnsi" w:hAnsiTheme="minorHAnsi" w:cstheme="minorHAnsi"/>
          <w:color w:val="FF0000"/>
          <w:sz w:val="28"/>
          <w:szCs w:val="28"/>
          <w:lang w:val="en"/>
        </w:rPr>
      </w:pPr>
      <w:r w:rsidRPr="00096BA1">
        <w:rPr>
          <w:rFonts w:asciiTheme="minorHAnsi" w:hAnsiTheme="minorHAnsi" w:cstheme="minorHAnsi"/>
          <w:color w:val="FF0000"/>
          <w:sz w:val="28"/>
          <w:szCs w:val="28"/>
        </w:rPr>
        <w:t xml:space="preserve">Update </w:t>
      </w:r>
      <w:proofErr w:type="gramStart"/>
      <w:r w:rsidRPr="00096BA1">
        <w:rPr>
          <w:rFonts w:asciiTheme="minorHAnsi" w:hAnsiTheme="minorHAnsi" w:cstheme="minorHAnsi"/>
          <w:color w:val="FF0000"/>
          <w:sz w:val="28"/>
          <w:szCs w:val="28"/>
        </w:rPr>
        <w:t xml:space="preserve">– </w:t>
      </w:r>
      <w:r w:rsidR="0054539B" w:rsidRPr="00096BA1">
        <w:rPr>
          <w:rFonts w:asciiTheme="minorHAnsi" w:hAnsiTheme="minorHAnsi" w:cstheme="minorHAnsi"/>
          <w:color w:val="FF0000"/>
          <w:sz w:val="28"/>
          <w:szCs w:val="28"/>
        </w:rPr>
        <w:t xml:space="preserve"> </w:t>
      </w:r>
      <w:proofErr w:type="spellStart"/>
      <w:r w:rsidR="0069065B">
        <w:rPr>
          <w:rFonts w:asciiTheme="minorHAnsi" w:hAnsiTheme="minorHAnsi" w:cstheme="minorHAnsi"/>
          <w:color w:val="FF0000"/>
          <w:sz w:val="28"/>
          <w:szCs w:val="28"/>
        </w:rPr>
        <w:t>S</w:t>
      </w:r>
      <w:proofErr w:type="gramEnd"/>
      <w:r w:rsidR="0069065B">
        <w:rPr>
          <w:rFonts w:asciiTheme="minorHAnsi" w:hAnsiTheme="minorHAnsi" w:cstheme="minorHAnsi"/>
          <w:color w:val="FF0000"/>
          <w:sz w:val="28"/>
          <w:szCs w:val="28"/>
        </w:rPr>
        <w:t>.Wozny</w:t>
      </w:r>
      <w:proofErr w:type="spellEnd"/>
    </w:p>
    <w:p w:rsidR="00B41846" w:rsidRPr="00AE591A" w:rsidRDefault="00A27123" w:rsidP="00797196">
      <w:pPr>
        <w:pStyle w:val="ListParagraph"/>
        <w:numPr>
          <w:ilvl w:val="2"/>
          <w:numId w:val="2"/>
        </w:numPr>
        <w:spacing w:after="0" w:line="240" w:lineRule="auto"/>
        <w:ind w:left="1440"/>
        <w:rPr>
          <w:rFonts w:asciiTheme="minorHAnsi" w:hAnsiTheme="minorHAnsi" w:cstheme="minorHAnsi"/>
          <w:color w:val="FF0000"/>
          <w:sz w:val="28"/>
          <w:szCs w:val="28"/>
        </w:rPr>
      </w:pPr>
      <w:r w:rsidRPr="00AE591A">
        <w:rPr>
          <w:rFonts w:asciiTheme="minorHAnsi" w:hAnsiTheme="minorHAnsi" w:cstheme="minorHAnsi"/>
          <w:color w:val="FF0000"/>
          <w:sz w:val="28"/>
          <w:szCs w:val="28"/>
        </w:rPr>
        <w:t>2020 OTS Market Notice 0</w:t>
      </w:r>
      <w:r w:rsidR="00BB3B1C">
        <w:rPr>
          <w:rFonts w:asciiTheme="minorHAnsi" w:hAnsiTheme="minorHAnsi" w:cstheme="minorHAnsi"/>
          <w:color w:val="FF0000"/>
          <w:sz w:val="28"/>
          <w:szCs w:val="28"/>
        </w:rPr>
        <w:t>6</w:t>
      </w:r>
      <w:r w:rsidRPr="00AE591A">
        <w:rPr>
          <w:rFonts w:asciiTheme="minorHAnsi" w:hAnsiTheme="minorHAnsi" w:cstheme="minorHAnsi"/>
          <w:color w:val="FF0000"/>
          <w:sz w:val="28"/>
          <w:szCs w:val="28"/>
        </w:rPr>
        <w:t>/2020</w:t>
      </w:r>
      <w:r w:rsidR="00B41846" w:rsidRPr="00AE591A">
        <w:rPr>
          <w:rFonts w:asciiTheme="minorHAnsi" w:hAnsiTheme="minorHAnsi" w:cstheme="minorHAnsi"/>
          <w:color w:val="FF0000"/>
          <w:sz w:val="28"/>
          <w:szCs w:val="28"/>
        </w:rPr>
        <w:t xml:space="preserve"> – 14+ CEHs (ILT)</w:t>
      </w:r>
    </w:p>
    <w:p w:rsidR="00AC5FF6" w:rsidRDefault="00AC5FF6" w:rsidP="00AC5FF6">
      <w:pPr>
        <w:pStyle w:val="ListParagraph"/>
        <w:numPr>
          <w:ilvl w:val="3"/>
          <w:numId w:val="12"/>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Pilot: August 11-13, 2020</w:t>
      </w:r>
    </w:p>
    <w:p w:rsidR="00AC5FF6" w:rsidRDefault="00AC5FF6" w:rsidP="00AC5FF6">
      <w:pPr>
        <w:pStyle w:val="ListParagraph"/>
        <w:numPr>
          <w:ilvl w:val="3"/>
          <w:numId w:val="12"/>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1: August 25-27</w:t>
      </w:r>
    </w:p>
    <w:p w:rsidR="00AC5FF6" w:rsidRDefault="00AC5FF6" w:rsidP="00AC5FF6">
      <w:pPr>
        <w:pStyle w:val="ListParagraph"/>
        <w:numPr>
          <w:ilvl w:val="3"/>
          <w:numId w:val="12"/>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2: September 1-3</w:t>
      </w:r>
    </w:p>
    <w:p w:rsidR="00AC5FF6" w:rsidRDefault="00AC5FF6" w:rsidP="00AC5FF6">
      <w:pPr>
        <w:pStyle w:val="ListParagraph"/>
        <w:numPr>
          <w:ilvl w:val="3"/>
          <w:numId w:val="12"/>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3: September 8-10</w:t>
      </w:r>
    </w:p>
    <w:p w:rsidR="00AC5FF6" w:rsidRDefault="00AC5FF6" w:rsidP="00AC5FF6">
      <w:pPr>
        <w:pStyle w:val="ListParagraph"/>
        <w:numPr>
          <w:ilvl w:val="3"/>
          <w:numId w:val="12"/>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4: September 15-17</w:t>
      </w:r>
    </w:p>
    <w:p w:rsidR="00AC5FF6" w:rsidRDefault="00AC5FF6" w:rsidP="00AC5FF6">
      <w:pPr>
        <w:pStyle w:val="ListParagraph"/>
        <w:numPr>
          <w:ilvl w:val="3"/>
          <w:numId w:val="12"/>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5: September 22-24</w:t>
      </w:r>
    </w:p>
    <w:p w:rsidR="00AC5FF6" w:rsidRDefault="00AC5FF6" w:rsidP="00AC5FF6">
      <w:pPr>
        <w:pStyle w:val="ListParagraph"/>
        <w:numPr>
          <w:ilvl w:val="3"/>
          <w:numId w:val="12"/>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Session 6: September 29-October 1</w:t>
      </w:r>
    </w:p>
    <w:p w:rsidR="00A27123" w:rsidRPr="00A27123" w:rsidRDefault="00A27123" w:rsidP="00A27123">
      <w:pPr>
        <w:rPr>
          <w:rFonts w:asciiTheme="minorHAnsi" w:hAnsiTheme="minorHAnsi" w:cstheme="minorHAnsi"/>
          <w:color w:val="5B6770" w:themeColor="text2"/>
          <w:sz w:val="28"/>
          <w:szCs w:val="28"/>
        </w:rPr>
      </w:pPr>
    </w:p>
    <w:p w:rsidR="00F5183E" w:rsidRPr="00CF2E85" w:rsidRDefault="00F5183E" w:rsidP="00541BFE">
      <w:pPr>
        <w:pStyle w:val="ListParagraph"/>
        <w:numPr>
          <w:ilvl w:val="0"/>
          <w:numId w:val="2"/>
        </w:numPr>
        <w:spacing w:after="0" w:line="240" w:lineRule="auto"/>
        <w:rPr>
          <w:rFonts w:asciiTheme="minorHAnsi" w:hAnsiTheme="minorHAnsi" w:cstheme="minorHAnsi"/>
          <w:color w:val="5B6770" w:themeColor="text2"/>
          <w:sz w:val="28"/>
          <w:szCs w:val="28"/>
        </w:rPr>
      </w:pPr>
      <w:r w:rsidRPr="00CF2E85">
        <w:rPr>
          <w:rFonts w:asciiTheme="minorHAnsi" w:hAnsiTheme="minorHAnsi" w:cstheme="minorHAnsi"/>
          <w:color w:val="5B6770" w:themeColor="text2"/>
          <w:sz w:val="28"/>
          <w:szCs w:val="28"/>
        </w:rPr>
        <w:t xml:space="preserve">Other Training </w:t>
      </w:r>
    </w:p>
    <w:p w:rsidR="00B41846" w:rsidRPr="00B41846" w:rsidRDefault="00B41846" w:rsidP="00AC5FF6">
      <w:pPr>
        <w:pStyle w:val="ListParagraph"/>
        <w:numPr>
          <w:ilvl w:val="1"/>
          <w:numId w:val="2"/>
        </w:numPr>
        <w:spacing w:after="0" w:line="240" w:lineRule="auto"/>
        <w:ind w:left="720"/>
        <w:rPr>
          <w:rFonts w:asciiTheme="minorHAnsi" w:hAnsiTheme="minorHAnsi" w:cstheme="minorHAnsi"/>
          <w:color w:val="FF0000"/>
          <w:sz w:val="28"/>
          <w:szCs w:val="28"/>
        </w:rPr>
      </w:pPr>
      <w:r w:rsidRPr="00B41846">
        <w:rPr>
          <w:rFonts w:asciiTheme="minorHAnsi" w:hAnsiTheme="minorHAnsi" w:cstheme="minorHAnsi"/>
          <w:color w:val="FF0000"/>
          <w:sz w:val="28"/>
          <w:szCs w:val="28"/>
        </w:rPr>
        <w:t xml:space="preserve">Update – </w:t>
      </w:r>
      <w:proofErr w:type="spellStart"/>
      <w:proofErr w:type="gramStart"/>
      <w:r w:rsidRPr="00B41846">
        <w:rPr>
          <w:rFonts w:asciiTheme="minorHAnsi" w:hAnsiTheme="minorHAnsi" w:cstheme="minorHAnsi"/>
          <w:color w:val="FF0000"/>
          <w:sz w:val="28"/>
          <w:szCs w:val="28"/>
        </w:rPr>
        <w:t>J.Jarmon</w:t>
      </w:r>
      <w:proofErr w:type="spellEnd"/>
      <w:proofErr w:type="gramEnd"/>
    </w:p>
    <w:p w:rsidR="00096BA1" w:rsidRPr="00B41846" w:rsidRDefault="00B41846" w:rsidP="00AC5FF6">
      <w:pPr>
        <w:pStyle w:val="ListParagraph"/>
        <w:numPr>
          <w:ilvl w:val="2"/>
          <w:numId w:val="2"/>
        </w:numPr>
        <w:spacing w:after="0" w:line="240" w:lineRule="auto"/>
        <w:ind w:left="1440"/>
        <w:rPr>
          <w:rFonts w:asciiTheme="minorHAnsi" w:hAnsiTheme="minorHAnsi" w:cstheme="minorHAnsi"/>
          <w:color w:val="FF0000"/>
          <w:sz w:val="28"/>
          <w:szCs w:val="28"/>
        </w:rPr>
      </w:pPr>
      <w:r w:rsidRPr="00B41846">
        <w:rPr>
          <w:rFonts w:asciiTheme="minorHAnsi" w:hAnsiTheme="minorHAnsi" w:cstheme="minorHAnsi"/>
          <w:color w:val="FF0000"/>
          <w:sz w:val="28"/>
          <w:szCs w:val="28"/>
        </w:rPr>
        <w:t xml:space="preserve">2020 </w:t>
      </w:r>
      <w:r w:rsidR="00A27123" w:rsidRPr="00B41846">
        <w:rPr>
          <w:rFonts w:asciiTheme="minorHAnsi" w:hAnsiTheme="minorHAnsi" w:cstheme="minorHAnsi"/>
          <w:color w:val="FF0000"/>
          <w:sz w:val="28"/>
          <w:szCs w:val="28"/>
        </w:rPr>
        <w:t>Hurricane Drill</w:t>
      </w:r>
      <w:r w:rsidR="00F5183E" w:rsidRPr="00B41846">
        <w:rPr>
          <w:rFonts w:asciiTheme="minorHAnsi" w:hAnsiTheme="minorHAnsi" w:cstheme="minorHAnsi"/>
          <w:color w:val="FF0000"/>
          <w:sz w:val="28"/>
          <w:szCs w:val="28"/>
        </w:rPr>
        <w:t xml:space="preserve"> </w:t>
      </w:r>
      <w:r w:rsidR="00BB3B1C">
        <w:rPr>
          <w:rFonts w:asciiTheme="minorHAnsi" w:hAnsiTheme="minorHAnsi" w:cstheme="minorHAnsi"/>
          <w:color w:val="FF0000"/>
          <w:sz w:val="28"/>
          <w:szCs w:val="28"/>
        </w:rPr>
        <w:t>Market Notice 03/2020</w:t>
      </w:r>
    </w:p>
    <w:p w:rsidR="00AC5FF6" w:rsidRDefault="00AC5FF6" w:rsidP="00AC5FF6">
      <w:pPr>
        <w:pStyle w:val="ListParagraph"/>
        <w:numPr>
          <w:ilvl w:val="3"/>
          <w:numId w:val="13"/>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 xml:space="preserve">May 2020 timeframe – TBD </w:t>
      </w:r>
    </w:p>
    <w:p w:rsidR="00B41846" w:rsidRDefault="00B41846" w:rsidP="00AC5FF6">
      <w:pPr>
        <w:pStyle w:val="ListParagraph"/>
        <w:numPr>
          <w:ilvl w:val="3"/>
          <w:numId w:val="13"/>
        </w:numPr>
        <w:spacing w:after="0" w:line="240" w:lineRule="auto"/>
        <w:ind w:left="2160"/>
        <w:rPr>
          <w:rFonts w:asciiTheme="minorHAnsi" w:hAnsiTheme="minorHAnsi" w:cstheme="minorHAnsi"/>
          <w:color w:val="FF0000"/>
          <w:sz w:val="28"/>
          <w:szCs w:val="28"/>
        </w:rPr>
      </w:pPr>
      <w:r>
        <w:rPr>
          <w:rFonts w:asciiTheme="minorHAnsi" w:hAnsiTheme="minorHAnsi" w:cstheme="minorHAnsi"/>
          <w:color w:val="FF0000"/>
          <w:sz w:val="28"/>
          <w:szCs w:val="28"/>
        </w:rPr>
        <w:t>Remote training</w:t>
      </w:r>
      <w:r w:rsidR="00BB3B1C">
        <w:rPr>
          <w:rFonts w:asciiTheme="minorHAnsi" w:hAnsiTheme="minorHAnsi" w:cstheme="minorHAnsi"/>
          <w:color w:val="FF0000"/>
          <w:sz w:val="28"/>
          <w:szCs w:val="28"/>
        </w:rPr>
        <w:t xml:space="preserve"> format</w:t>
      </w:r>
    </w:p>
    <w:p w:rsidR="00942E93" w:rsidRPr="00CF2E85" w:rsidRDefault="00942E93" w:rsidP="00CF2E85">
      <w:pPr>
        <w:contextualSpacing/>
        <w:rPr>
          <w:rFonts w:asciiTheme="minorHAnsi" w:hAnsiTheme="minorHAnsi" w:cstheme="minorHAnsi"/>
          <w:color w:val="5B6770" w:themeColor="text2"/>
          <w:sz w:val="28"/>
          <w:szCs w:val="28"/>
          <w:lang w:val="en"/>
        </w:rPr>
      </w:pPr>
    </w:p>
    <w:p w:rsidR="009526A5" w:rsidRPr="00A05BB2" w:rsidRDefault="009526A5" w:rsidP="00A05BB2">
      <w:pPr>
        <w:rPr>
          <w:rFonts w:asciiTheme="minorHAnsi" w:hAnsiTheme="minorHAnsi" w:cstheme="minorHAnsi"/>
          <w:b/>
          <w:caps/>
          <w:color w:val="5B6770" w:themeColor="text2"/>
          <w:sz w:val="28"/>
          <w:szCs w:val="28"/>
          <w:u w:val="single"/>
          <w:lang w:val="en"/>
        </w:rPr>
      </w:pPr>
      <w:r w:rsidRPr="00A05BB2">
        <w:rPr>
          <w:rFonts w:asciiTheme="minorHAnsi" w:hAnsiTheme="minorHAnsi" w:cstheme="minorHAnsi"/>
          <w:b/>
          <w:caps/>
          <w:color w:val="5B6770" w:themeColor="text2"/>
          <w:sz w:val="28"/>
          <w:szCs w:val="28"/>
          <w:u w:val="single"/>
          <w:lang w:val="en"/>
        </w:rPr>
        <w:t>New Business</w:t>
      </w:r>
    </w:p>
    <w:p w:rsidR="00B41846" w:rsidRDefault="00B41846" w:rsidP="000A33C7">
      <w:pPr>
        <w:pStyle w:val="ListParagraph"/>
        <w:numPr>
          <w:ilvl w:val="0"/>
          <w:numId w:val="10"/>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2020 Chair/Vice Chair nominations</w:t>
      </w:r>
    </w:p>
    <w:p w:rsidR="000A33C7" w:rsidRDefault="000A33C7" w:rsidP="00EC5932">
      <w:pPr>
        <w:pStyle w:val="ListParagraph"/>
        <w:numPr>
          <w:ilvl w:val="1"/>
          <w:numId w:val="10"/>
        </w:numPr>
        <w:spacing w:after="0" w:line="240" w:lineRule="auto"/>
        <w:ind w:left="720"/>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Survey Monkey results</w:t>
      </w:r>
    </w:p>
    <w:p w:rsidR="00942E93" w:rsidRDefault="00AA422A" w:rsidP="000A33C7">
      <w:pPr>
        <w:pStyle w:val="ListParagraph"/>
        <w:numPr>
          <w:ilvl w:val="0"/>
          <w:numId w:val="10"/>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Draft a revised OTWG Scope (include Task Forces</w:t>
      </w:r>
      <w:r w:rsidR="000A33C7">
        <w:rPr>
          <w:rFonts w:asciiTheme="minorHAnsi" w:hAnsiTheme="minorHAnsi" w:cstheme="minorHAnsi"/>
          <w:color w:val="FF0000"/>
          <w:sz w:val="28"/>
          <w:szCs w:val="28"/>
          <w:lang w:val="en"/>
        </w:rPr>
        <w:t xml:space="preserve"> to identify content and develop more </w:t>
      </w:r>
      <w:proofErr w:type="spellStart"/>
      <w:r w:rsidR="000A33C7">
        <w:rPr>
          <w:rFonts w:asciiTheme="minorHAnsi" w:hAnsiTheme="minorHAnsi" w:cstheme="minorHAnsi"/>
          <w:color w:val="FF0000"/>
          <w:sz w:val="28"/>
          <w:szCs w:val="28"/>
          <w:lang w:val="en"/>
        </w:rPr>
        <w:t>indepth</w:t>
      </w:r>
      <w:proofErr w:type="spellEnd"/>
      <w:r w:rsidR="000A33C7">
        <w:rPr>
          <w:rFonts w:asciiTheme="minorHAnsi" w:hAnsiTheme="minorHAnsi" w:cstheme="minorHAnsi"/>
          <w:color w:val="FF0000"/>
          <w:sz w:val="28"/>
          <w:szCs w:val="28"/>
          <w:lang w:val="en"/>
        </w:rPr>
        <w:t xml:space="preserve"> topics/scripts for MANDATORY training</w:t>
      </w:r>
      <w:r>
        <w:rPr>
          <w:rFonts w:asciiTheme="minorHAnsi" w:hAnsiTheme="minorHAnsi" w:cstheme="minorHAnsi"/>
          <w:color w:val="FF0000"/>
          <w:sz w:val="28"/>
          <w:szCs w:val="28"/>
          <w:lang w:val="en"/>
        </w:rPr>
        <w:t>)</w:t>
      </w:r>
    </w:p>
    <w:p w:rsidR="006C6BA6" w:rsidRDefault="006C6BA6" w:rsidP="00EC5932">
      <w:pPr>
        <w:pStyle w:val="ListParagraph"/>
        <w:numPr>
          <w:ilvl w:val="0"/>
          <w:numId w:val="14"/>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Black Start Training</w:t>
      </w:r>
      <w:r w:rsidR="00F144F7">
        <w:rPr>
          <w:rFonts w:asciiTheme="minorHAnsi" w:hAnsiTheme="minorHAnsi" w:cstheme="minorHAnsi"/>
          <w:color w:val="FF0000"/>
          <w:sz w:val="28"/>
          <w:szCs w:val="28"/>
          <w:lang w:val="en"/>
        </w:rPr>
        <w:t xml:space="preserve"> (BSTTF)</w:t>
      </w:r>
    </w:p>
    <w:p w:rsidR="006C6BA6" w:rsidRDefault="006C6BA6" w:rsidP="00EC5932">
      <w:pPr>
        <w:pStyle w:val="ListParagraph"/>
        <w:numPr>
          <w:ilvl w:val="0"/>
          <w:numId w:val="14"/>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Operator Training Seminar</w:t>
      </w:r>
      <w:r w:rsidR="00F144F7">
        <w:rPr>
          <w:rFonts w:asciiTheme="minorHAnsi" w:hAnsiTheme="minorHAnsi" w:cstheme="minorHAnsi"/>
          <w:color w:val="FF0000"/>
          <w:sz w:val="28"/>
          <w:szCs w:val="28"/>
          <w:lang w:val="en"/>
        </w:rPr>
        <w:t xml:space="preserve"> (OTSTF)</w:t>
      </w:r>
    </w:p>
    <w:p w:rsidR="006C6BA6" w:rsidRDefault="006C6BA6" w:rsidP="00EC5932">
      <w:pPr>
        <w:pStyle w:val="ListParagraph"/>
        <w:numPr>
          <w:ilvl w:val="0"/>
          <w:numId w:val="14"/>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Severe Weather Drills</w:t>
      </w:r>
      <w:r w:rsidR="00F144F7">
        <w:rPr>
          <w:rFonts w:asciiTheme="minorHAnsi" w:hAnsiTheme="minorHAnsi" w:cstheme="minorHAnsi"/>
          <w:color w:val="FF0000"/>
          <w:sz w:val="28"/>
          <w:szCs w:val="28"/>
          <w:lang w:val="en"/>
        </w:rPr>
        <w:t xml:space="preserve"> (SWDTF)</w:t>
      </w:r>
    </w:p>
    <w:p w:rsidR="00F144F7" w:rsidRPr="00EC5932" w:rsidRDefault="00F144F7" w:rsidP="00EC5932">
      <w:pPr>
        <w:pStyle w:val="ListParagraph"/>
        <w:numPr>
          <w:ilvl w:val="0"/>
          <w:numId w:val="14"/>
        </w:numPr>
        <w:spacing w:after="0" w:line="240" w:lineRule="auto"/>
        <w:rPr>
          <w:rFonts w:asciiTheme="minorHAnsi" w:hAnsiTheme="minorHAnsi" w:cstheme="minorHAnsi"/>
          <w:color w:val="FF0000"/>
          <w:sz w:val="28"/>
          <w:szCs w:val="28"/>
          <w:lang w:val="en"/>
        </w:rPr>
      </w:pPr>
      <w:r w:rsidRPr="00EC5932">
        <w:rPr>
          <w:rFonts w:asciiTheme="minorHAnsi" w:hAnsiTheme="minorHAnsi" w:cstheme="minorHAnsi"/>
          <w:color w:val="FF0000"/>
          <w:sz w:val="28"/>
          <w:szCs w:val="28"/>
          <w:lang w:val="en"/>
        </w:rPr>
        <w:t xml:space="preserve">ERCOT </w:t>
      </w:r>
      <w:r w:rsidR="002317D6" w:rsidRPr="00EC5932">
        <w:rPr>
          <w:rFonts w:asciiTheme="minorHAnsi" w:hAnsiTheme="minorHAnsi" w:cstheme="minorHAnsi"/>
          <w:color w:val="FF0000"/>
          <w:sz w:val="28"/>
          <w:szCs w:val="28"/>
          <w:lang w:val="en"/>
        </w:rPr>
        <w:t xml:space="preserve">Operator </w:t>
      </w:r>
      <w:r w:rsidRPr="00EC5932">
        <w:rPr>
          <w:rFonts w:asciiTheme="minorHAnsi" w:hAnsiTheme="minorHAnsi" w:cstheme="minorHAnsi"/>
          <w:color w:val="FF0000"/>
          <w:sz w:val="28"/>
          <w:szCs w:val="28"/>
          <w:lang w:val="en"/>
        </w:rPr>
        <w:t>Certification (E</w:t>
      </w:r>
      <w:r w:rsidR="002317D6" w:rsidRPr="00EC5932">
        <w:rPr>
          <w:rFonts w:asciiTheme="minorHAnsi" w:hAnsiTheme="minorHAnsi" w:cstheme="minorHAnsi"/>
          <w:color w:val="FF0000"/>
          <w:sz w:val="28"/>
          <w:szCs w:val="28"/>
          <w:lang w:val="en"/>
        </w:rPr>
        <w:t>O</w:t>
      </w:r>
      <w:r w:rsidRPr="00EC5932">
        <w:rPr>
          <w:rFonts w:asciiTheme="minorHAnsi" w:hAnsiTheme="minorHAnsi" w:cstheme="minorHAnsi"/>
          <w:color w:val="FF0000"/>
          <w:sz w:val="28"/>
          <w:szCs w:val="28"/>
          <w:lang w:val="en"/>
        </w:rPr>
        <w:t>CTF)</w:t>
      </w:r>
      <w:r w:rsidR="00EC5932" w:rsidRPr="00EC5932">
        <w:rPr>
          <w:rFonts w:asciiTheme="minorHAnsi" w:hAnsiTheme="minorHAnsi" w:cstheme="minorHAnsi"/>
          <w:color w:val="FF0000"/>
          <w:sz w:val="28"/>
          <w:szCs w:val="28"/>
          <w:lang w:val="en"/>
        </w:rPr>
        <w:t xml:space="preserve"> </w:t>
      </w:r>
      <w:r w:rsidRPr="00EC5932">
        <w:rPr>
          <w:rFonts w:asciiTheme="minorHAnsi" w:hAnsiTheme="minorHAnsi" w:cstheme="minorHAnsi"/>
          <w:color w:val="FF0000"/>
          <w:sz w:val="18"/>
          <w:szCs w:val="28"/>
          <w:lang w:val="en"/>
        </w:rPr>
        <w:t>includes ERCOT Fundamentals</w:t>
      </w:r>
      <w:r w:rsidR="002317D6" w:rsidRPr="00EC5932">
        <w:rPr>
          <w:rFonts w:asciiTheme="minorHAnsi" w:hAnsiTheme="minorHAnsi" w:cstheme="minorHAnsi"/>
          <w:color w:val="FF0000"/>
          <w:sz w:val="18"/>
          <w:szCs w:val="28"/>
          <w:lang w:val="en"/>
        </w:rPr>
        <w:t xml:space="preserve"> Review/Exam Writing</w:t>
      </w:r>
    </w:p>
    <w:p w:rsidR="002317D6" w:rsidRDefault="002317D6" w:rsidP="00EC5932">
      <w:pPr>
        <w:pStyle w:val="ListParagraph"/>
        <w:numPr>
          <w:ilvl w:val="0"/>
          <w:numId w:val="14"/>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Human Performance Improvement (HPITF)</w:t>
      </w:r>
    </w:p>
    <w:p w:rsidR="004C435C" w:rsidRPr="00AD1D5C" w:rsidRDefault="004C435C" w:rsidP="00CF2E85">
      <w:pPr>
        <w:contextualSpacing/>
        <w:rPr>
          <w:rFonts w:asciiTheme="minorHAnsi" w:hAnsiTheme="minorHAnsi" w:cstheme="minorHAnsi"/>
          <w:color w:val="5B6770" w:themeColor="text2"/>
          <w:sz w:val="28"/>
          <w:szCs w:val="28"/>
          <w:lang w:val="en"/>
        </w:rPr>
      </w:pPr>
    </w:p>
    <w:p w:rsidR="009526A5" w:rsidRPr="00A05BB2" w:rsidRDefault="009526A5" w:rsidP="00A05BB2">
      <w:pPr>
        <w:rPr>
          <w:rFonts w:asciiTheme="minorHAnsi" w:hAnsiTheme="minorHAnsi" w:cstheme="minorHAnsi"/>
          <w:b/>
          <w:caps/>
          <w:color w:val="5B6770" w:themeColor="text2"/>
          <w:sz w:val="28"/>
          <w:szCs w:val="28"/>
          <w:u w:val="single"/>
          <w:lang w:val="en"/>
        </w:rPr>
      </w:pPr>
      <w:r w:rsidRPr="00A05BB2">
        <w:rPr>
          <w:rFonts w:asciiTheme="minorHAnsi" w:hAnsiTheme="minorHAnsi" w:cstheme="minorHAnsi"/>
          <w:b/>
          <w:caps/>
          <w:color w:val="5B6770" w:themeColor="text2"/>
          <w:sz w:val="28"/>
          <w:szCs w:val="28"/>
          <w:u w:val="single"/>
          <w:lang w:val="en"/>
        </w:rPr>
        <w:t>Adjourn</w:t>
      </w:r>
    </w:p>
    <w:p w:rsidR="003B62EA" w:rsidRPr="00AE591A" w:rsidRDefault="003B62EA" w:rsidP="00AE591A">
      <w:pPr>
        <w:pStyle w:val="ListParagraph"/>
        <w:numPr>
          <w:ilvl w:val="0"/>
          <w:numId w:val="2"/>
        </w:numPr>
        <w:rPr>
          <w:rFonts w:asciiTheme="minorHAnsi" w:hAnsiTheme="minorHAnsi" w:cstheme="minorHAnsi"/>
          <w:color w:val="5B6770" w:themeColor="text2"/>
          <w:sz w:val="28"/>
          <w:szCs w:val="28"/>
          <w:lang w:val="en"/>
        </w:rPr>
      </w:pPr>
      <w:r w:rsidRPr="00541BFE">
        <w:rPr>
          <w:rFonts w:asciiTheme="minorHAnsi" w:hAnsiTheme="minorHAnsi" w:cstheme="minorHAnsi"/>
          <w:color w:val="5B6770" w:themeColor="text2"/>
          <w:sz w:val="28"/>
          <w:szCs w:val="28"/>
          <w:lang w:val="en"/>
        </w:rPr>
        <w:t xml:space="preserve">Next Meeting Dates </w:t>
      </w:r>
      <w:hyperlink r:id="rId15" w:history="1">
        <w:r w:rsidR="00AE591A" w:rsidRPr="00AA7341">
          <w:rPr>
            <w:rStyle w:val="Hyperlink"/>
            <w:rFonts w:asciiTheme="minorHAnsi" w:hAnsiTheme="minorHAnsi" w:cstheme="minorHAnsi"/>
            <w:sz w:val="28"/>
            <w:szCs w:val="28"/>
          </w:rPr>
          <w:t>http://www.ercot.com/committees/board/tac/ros/otwg/</w:t>
        </w:r>
      </w:hyperlink>
    </w:p>
    <w:p w:rsidR="00B41846" w:rsidRPr="00EC5932" w:rsidRDefault="00B41846"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t>January</w:t>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p w:rsidR="00B41846" w:rsidRPr="00EC5932" w:rsidRDefault="00B41846"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t>February</w:t>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000B4243">
        <w:rPr>
          <w:rFonts w:asciiTheme="minorHAnsi" w:hAnsiTheme="minorHAnsi" w:cstheme="minorHAnsi"/>
          <w:color w:val="5B6770" w:themeColor="text2"/>
          <w:sz w:val="24"/>
          <w:szCs w:val="28"/>
          <w:lang w:val="en"/>
        </w:rPr>
        <w:tab/>
      </w:r>
      <w:bookmarkStart w:id="0" w:name="_GoBack"/>
      <w:bookmarkEnd w:id="0"/>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p w:rsidR="00B41846" w:rsidRPr="00EC5932" w:rsidRDefault="00B41846"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t>March</w:t>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p w:rsidR="00B41846" w:rsidRPr="00EC5932" w:rsidRDefault="00B41846"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t>April</w:t>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p w:rsidR="00B41846" w:rsidRPr="00EC5932" w:rsidRDefault="00B41846"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t>May</w:t>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p w:rsidR="00B41846" w:rsidRPr="00EC5932" w:rsidRDefault="00B41846"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t>June</w:t>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p w:rsidR="00B41846" w:rsidRPr="00EC5932" w:rsidRDefault="00B41846"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t>July</w:t>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p w:rsidR="00B41846" w:rsidRPr="00EC5932" w:rsidRDefault="00B41846"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t>August</w:t>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p w:rsidR="00B41846" w:rsidRPr="00EC5932" w:rsidRDefault="00B41846"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t>September</w:t>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p w:rsidR="00B41846" w:rsidRPr="00EC5932" w:rsidRDefault="00B41846"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t>October</w:t>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p w:rsidR="00B41846" w:rsidRPr="00EC5932" w:rsidRDefault="00B41846"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lastRenderedPageBreak/>
        <w:t>November</w:t>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p w:rsidR="001C0BCA" w:rsidRPr="00EC5932" w:rsidRDefault="003B62EA" w:rsidP="00541BFE">
      <w:pPr>
        <w:pStyle w:val="ListParagraph"/>
        <w:numPr>
          <w:ilvl w:val="1"/>
          <w:numId w:val="2"/>
        </w:numPr>
        <w:spacing w:after="0" w:line="240" w:lineRule="auto"/>
        <w:rPr>
          <w:rFonts w:asciiTheme="minorHAnsi" w:hAnsiTheme="minorHAnsi" w:cstheme="minorHAnsi"/>
          <w:color w:val="5B6770" w:themeColor="text2"/>
          <w:sz w:val="24"/>
          <w:szCs w:val="28"/>
          <w:lang w:val="en"/>
        </w:rPr>
      </w:pPr>
      <w:r w:rsidRPr="00EC5932">
        <w:rPr>
          <w:rFonts w:asciiTheme="minorHAnsi" w:hAnsiTheme="minorHAnsi" w:cstheme="minorHAnsi"/>
          <w:color w:val="5B6770" w:themeColor="text2"/>
          <w:sz w:val="24"/>
          <w:szCs w:val="28"/>
          <w:lang w:val="en"/>
        </w:rPr>
        <w:t>December</w:t>
      </w:r>
      <w:r w:rsidR="00B41846" w:rsidRPr="00EC5932">
        <w:rPr>
          <w:rFonts w:asciiTheme="minorHAnsi" w:hAnsiTheme="minorHAnsi" w:cstheme="minorHAnsi"/>
          <w:color w:val="5B6770" w:themeColor="text2"/>
          <w:sz w:val="24"/>
          <w:szCs w:val="28"/>
          <w:lang w:val="en"/>
        </w:rPr>
        <w:tab/>
      </w:r>
      <w:r w:rsidR="00B41846" w:rsidRPr="00EC5932">
        <w:rPr>
          <w:rFonts w:asciiTheme="minorHAnsi" w:hAnsiTheme="minorHAnsi" w:cstheme="minorHAnsi"/>
          <w:color w:val="5B6770" w:themeColor="text2"/>
          <w:sz w:val="24"/>
          <w:szCs w:val="28"/>
          <w:lang w:val="en"/>
        </w:rPr>
        <w:tab/>
      </w:r>
      <w:r w:rsidRPr="00EC5932">
        <w:rPr>
          <w:rFonts w:asciiTheme="minorHAnsi" w:hAnsiTheme="minorHAnsi" w:cstheme="minorHAnsi"/>
          <w:color w:val="5B6770" w:themeColor="text2"/>
          <w:sz w:val="24"/>
          <w:szCs w:val="28"/>
          <w:lang w:val="en"/>
        </w:rPr>
        <w:t>(9am)</w:t>
      </w:r>
      <w:r w:rsidRPr="00EC5932">
        <w:rPr>
          <w:rFonts w:asciiTheme="minorHAnsi" w:hAnsiTheme="minorHAnsi" w:cstheme="minorHAnsi"/>
          <w:color w:val="5B6770" w:themeColor="text2"/>
          <w:sz w:val="24"/>
          <w:szCs w:val="28"/>
          <w:lang w:val="en"/>
        </w:rPr>
        <w:tab/>
        <w:t>TCC 1, RM 252 / WebEx</w:t>
      </w:r>
    </w:p>
    <w:sectPr w:rsidR="001C0BCA" w:rsidRPr="00EC5932" w:rsidSect="00AD1D5C">
      <w:footerReference w:type="default" r:id="rId16"/>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70B" w:rsidRDefault="00BB770B" w:rsidP="00DB164A">
      <w:r>
        <w:separator/>
      </w:r>
    </w:p>
  </w:endnote>
  <w:endnote w:type="continuationSeparator" w:id="0">
    <w:p w:rsidR="00BB770B" w:rsidRDefault="00BB770B"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4A" w:rsidRDefault="00654FD7">
    <w:pPr>
      <w:pStyle w:val="Footer"/>
    </w:pPr>
    <w:r>
      <w:rPr>
        <w:noProof/>
      </w:rPr>
      <mc:AlternateContent>
        <mc:Choice Requires="wps">
          <w:drawing>
            <wp:anchor distT="0" distB="0" distL="114300" distR="114300" simplePos="0" relativeHeight="251659264" behindDoc="0" locked="0" layoutInCell="1" allowOverlap="1" wp14:anchorId="65C23189" wp14:editId="65F339D9">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6525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70B" w:rsidRDefault="00BB770B" w:rsidP="00DB164A">
      <w:r>
        <w:separator/>
      </w:r>
    </w:p>
  </w:footnote>
  <w:footnote w:type="continuationSeparator" w:id="0">
    <w:p w:rsidR="00BB770B" w:rsidRDefault="00BB770B" w:rsidP="00DB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bullet2"/>
      </v:shape>
    </w:pict>
  </w:numPicBullet>
  <w:numPicBullet w:numPicBulletId="1">
    <w:pict>
      <v:shape id="_x0000_i1028" type="#_x0000_t75" style="width:11.15pt;height:11.15pt" o:bullet="t">
        <v:imagedata r:id="rId2" o:title="bullet3"/>
      </v:shape>
    </w:pict>
  </w:numPicBullet>
  <w:numPicBullet w:numPicBulletId="2">
    <w:pict>
      <v:shape id="_x0000_i1029" type="#_x0000_t75" style="width:136.3pt;height:43.7pt" o:bullet="t">
        <v:imagedata r:id="rId3" o:title="ERCOT Swoosh - White 3x1"/>
      </v:shape>
    </w:pict>
  </w:numPicBullet>
  <w:abstractNum w:abstractNumId="0" w15:restartNumberingAfterBreak="0">
    <w:nsid w:val="041B3009"/>
    <w:multiLevelType w:val="hybridMultilevel"/>
    <w:tmpl w:val="238C0A4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B840CE"/>
    <w:multiLevelType w:val="hybridMultilevel"/>
    <w:tmpl w:val="AC62C8C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00228A"/>
    <w:multiLevelType w:val="hybridMultilevel"/>
    <w:tmpl w:val="7C121E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D770FC"/>
    <w:multiLevelType w:val="hybridMultilevel"/>
    <w:tmpl w:val="A40E35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B41E60"/>
    <w:multiLevelType w:val="hybridMultilevel"/>
    <w:tmpl w:val="08F4C9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46CB5"/>
    <w:multiLevelType w:val="hybridMultilevel"/>
    <w:tmpl w:val="4FDE90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32477"/>
    <w:multiLevelType w:val="hybridMultilevel"/>
    <w:tmpl w:val="42368F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423236"/>
    <w:multiLevelType w:val="hybridMultilevel"/>
    <w:tmpl w:val="E5C0AF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9" w15:restartNumberingAfterBreak="0">
    <w:nsid w:val="5F77175C"/>
    <w:multiLevelType w:val="hybridMultilevel"/>
    <w:tmpl w:val="CDE43D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E24B0"/>
    <w:multiLevelType w:val="hybridMultilevel"/>
    <w:tmpl w:val="4568144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A5C07"/>
    <w:multiLevelType w:val="hybridMultilevel"/>
    <w:tmpl w:val="9A5AFF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4A1BFC"/>
    <w:multiLevelType w:val="hybridMultilevel"/>
    <w:tmpl w:val="7ABE58F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1A3782"/>
    <w:multiLevelType w:val="hybridMultilevel"/>
    <w:tmpl w:val="496AD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817B9"/>
    <w:multiLevelType w:val="hybridMultilevel"/>
    <w:tmpl w:val="85E056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9"/>
  </w:num>
  <w:num w:numId="6">
    <w:abstractNumId w:val="14"/>
  </w:num>
  <w:num w:numId="7">
    <w:abstractNumId w:val="0"/>
  </w:num>
  <w:num w:numId="8">
    <w:abstractNumId w:val="13"/>
  </w:num>
  <w:num w:numId="9">
    <w:abstractNumId w:val="11"/>
  </w:num>
  <w:num w:numId="10">
    <w:abstractNumId w:val="12"/>
  </w:num>
  <w:num w:numId="11">
    <w:abstractNumId w:val="1"/>
  </w:num>
  <w:num w:numId="12">
    <w:abstractNumId w:val="3"/>
  </w:num>
  <w:num w:numId="13">
    <w:abstractNumId w:val="2"/>
  </w:num>
  <w:num w:numId="14">
    <w:abstractNumId w:val="4"/>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6D6C"/>
    <w:rsid w:val="00022AA9"/>
    <w:rsid w:val="00025D07"/>
    <w:rsid w:val="00036797"/>
    <w:rsid w:val="000370AA"/>
    <w:rsid w:val="000430F9"/>
    <w:rsid w:val="00043878"/>
    <w:rsid w:val="00050887"/>
    <w:rsid w:val="00052AFF"/>
    <w:rsid w:val="00053308"/>
    <w:rsid w:val="00054050"/>
    <w:rsid w:val="000545DE"/>
    <w:rsid w:val="00056238"/>
    <w:rsid w:val="000642EF"/>
    <w:rsid w:val="00064A87"/>
    <w:rsid w:val="000678D1"/>
    <w:rsid w:val="00082D95"/>
    <w:rsid w:val="0008769F"/>
    <w:rsid w:val="0009267F"/>
    <w:rsid w:val="00096BA1"/>
    <w:rsid w:val="000A33C7"/>
    <w:rsid w:val="000A6599"/>
    <w:rsid w:val="000A6E80"/>
    <w:rsid w:val="000B26BC"/>
    <w:rsid w:val="000B2C62"/>
    <w:rsid w:val="000B376F"/>
    <w:rsid w:val="000B4243"/>
    <w:rsid w:val="000B7595"/>
    <w:rsid w:val="000C0E69"/>
    <w:rsid w:val="000C3D40"/>
    <w:rsid w:val="000C4969"/>
    <w:rsid w:val="000C599B"/>
    <w:rsid w:val="000C6B83"/>
    <w:rsid w:val="000D3642"/>
    <w:rsid w:val="000D5DB5"/>
    <w:rsid w:val="000E1EAD"/>
    <w:rsid w:val="000E5498"/>
    <w:rsid w:val="000E5F0F"/>
    <w:rsid w:val="000E768A"/>
    <w:rsid w:val="000F309C"/>
    <w:rsid w:val="000F577F"/>
    <w:rsid w:val="000F7A00"/>
    <w:rsid w:val="000F7DE3"/>
    <w:rsid w:val="000F7E5E"/>
    <w:rsid w:val="00100A19"/>
    <w:rsid w:val="00104C31"/>
    <w:rsid w:val="00106A83"/>
    <w:rsid w:val="0011176B"/>
    <w:rsid w:val="00113074"/>
    <w:rsid w:val="00116DE8"/>
    <w:rsid w:val="00117D5D"/>
    <w:rsid w:val="00122D66"/>
    <w:rsid w:val="00131E08"/>
    <w:rsid w:val="00143BD6"/>
    <w:rsid w:val="00143DA8"/>
    <w:rsid w:val="00147215"/>
    <w:rsid w:val="00147AE1"/>
    <w:rsid w:val="00155848"/>
    <w:rsid w:val="00160B6A"/>
    <w:rsid w:val="001661CE"/>
    <w:rsid w:val="001721D3"/>
    <w:rsid w:val="0017301F"/>
    <w:rsid w:val="00181DB5"/>
    <w:rsid w:val="00190C27"/>
    <w:rsid w:val="00190EC2"/>
    <w:rsid w:val="0019286C"/>
    <w:rsid w:val="00197437"/>
    <w:rsid w:val="001A06E1"/>
    <w:rsid w:val="001A1469"/>
    <w:rsid w:val="001A20AF"/>
    <w:rsid w:val="001A23D2"/>
    <w:rsid w:val="001A4222"/>
    <w:rsid w:val="001A5604"/>
    <w:rsid w:val="001B0B99"/>
    <w:rsid w:val="001C0BCA"/>
    <w:rsid w:val="001C2C8D"/>
    <w:rsid w:val="001C3037"/>
    <w:rsid w:val="001C712F"/>
    <w:rsid w:val="001D48D1"/>
    <w:rsid w:val="001E18A6"/>
    <w:rsid w:val="001E19AA"/>
    <w:rsid w:val="001E2393"/>
    <w:rsid w:val="001E6DFA"/>
    <w:rsid w:val="001F13ED"/>
    <w:rsid w:val="001F1FFF"/>
    <w:rsid w:val="001F61BD"/>
    <w:rsid w:val="00211094"/>
    <w:rsid w:val="002317D6"/>
    <w:rsid w:val="00232728"/>
    <w:rsid w:val="00240309"/>
    <w:rsid w:val="00241959"/>
    <w:rsid w:val="00241C34"/>
    <w:rsid w:val="0025159F"/>
    <w:rsid w:val="00252998"/>
    <w:rsid w:val="002536F6"/>
    <w:rsid w:val="002549A3"/>
    <w:rsid w:val="00254B77"/>
    <w:rsid w:val="00260044"/>
    <w:rsid w:val="002611A9"/>
    <w:rsid w:val="00261252"/>
    <w:rsid w:val="00264B2B"/>
    <w:rsid w:val="002660E7"/>
    <w:rsid w:val="00266437"/>
    <w:rsid w:val="00267921"/>
    <w:rsid w:val="00273397"/>
    <w:rsid w:val="00286930"/>
    <w:rsid w:val="002A1F33"/>
    <w:rsid w:val="002A33DA"/>
    <w:rsid w:val="002A6872"/>
    <w:rsid w:val="002B062F"/>
    <w:rsid w:val="002B0D1F"/>
    <w:rsid w:val="002B2DCD"/>
    <w:rsid w:val="002B3849"/>
    <w:rsid w:val="002B3BE0"/>
    <w:rsid w:val="002B4132"/>
    <w:rsid w:val="002B4523"/>
    <w:rsid w:val="002B51B0"/>
    <w:rsid w:val="002B551C"/>
    <w:rsid w:val="002B7238"/>
    <w:rsid w:val="002C0C1E"/>
    <w:rsid w:val="002C1475"/>
    <w:rsid w:val="002C43FE"/>
    <w:rsid w:val="002D19F8"/>
    <w:rsid w:val="002D21A2"/>
    <w:rsid w:val="002E22DB"/>
    <w:rsid w:val="002E531F"/>
    <w:rsid w:val="002E7094"/>
    <w:rsid w:val="002F397F"/>
    <w:rsid w:val="002F5063"/>
    <w:rsid w:val="002F51C1"/>
    <w:rsid w:val="002F6759"/>
    <w:rsid w:val="00302DF9"/>
    <w:rsid w:val="003040EA"/>
    <w:rsid w:val="0030641A"/>
    <w:rsid w:val="00306E88"/>
    <w:rsid w:val="00312ADB"/>
    <w:rsid w:val="00315A93"/>
    <w:rsid w:val="00316D5D"/>
    <w:rsid w:val="003207CC"/>
    <w:rsid w:val="00322053"/>
    <w:rsid w:val="00325D6D"/>
    <w:rsid w:val="00334748"/>
    <w:rsid w:val="00334F15"/>
    <w:rsid w:val="00340E7C"/>
    <w:rsid w:val="00345AB8"/>
    <w:rsid w:val="00347840"/>
    <w:rsid w:val="00350942"/>
    <w:rsid w:val="00356D0C"/>
    <w:rsid w:val="00357EFD"/>
    <w:rsid w:val="00361B74"/>
    <w:rsid w:val="00362CDF"/>
    <w:rsid w:val="003640D2"/>
    <w:rsid w:val="003666B2"/>
    <w:rsid w:val="00376AA7"/>
    <w:rsid w:val="00380091"/>
    <w:rsid w:val="00380E1A"/>
    <w:rsid w:val="00381424"/>
    <w:rsid w:val="00381478"/>
    <w:rsid w:val="0038592D"/>
    <w:rsid w:val="003A170E"/>
    <w:rsid w:val="003A27B6"/>
    <w:rsid w:val="003A5CA9"/>
    <w:rsid w:val="003A64B7"/>
    <w:rsid w:val="003A6664"/>
    <w:rsid w:val="003B51C1"/>
    <w:rsid w:val="003B62EA"/>
    <w:rsid w:val="003B6857"/>
    <w:rsid w:val="003B7B74"/>
    <w:rsid w:val="003C25E9"/>
    <w:rsid w:val="003C3BD2"/>
    <w:rsid w:val="003E23F7"/>
    <w:rsid w:val="003E262A"/>
    <w:rsid w:val="003E35DD"/>
    <w:rsid w:val="003E6F76"/>
    <w:rsid w:val="003F1397"/>
    <w:rsid w:val="003F26BE"/>
    <w:rsid w:val="003F2713"/>
    <w:rsid w:val="003F3BF2"/>
    <w:rsid w:val="003F3C9A"/>
    <w:rsid w:val="003F737A"/>
    <w:rsid w:val="004019DB"/>
    <w:rsid w:val="004019EA"/>
    <w:rsid w:val="00407372"/>
    <w:rsid w:val="00415CC0"/>
    <w:rsid w:val="00424A72"/>
    <w:rsid w:val="00424F77"/>
    <w:rsid w:val="0043147E"/>
    <w:rsid w:val="0043233D"/>
    <w:rsid w:val="00432803"/>
    <w:rsid w:val="00434254"/>
    <w:rsid w:val="004345FB"/>
    <w:rsid w:val="00434E5C"/>
    <w:rsid w:val="00435D3F"/>
    <w:rsid w:val="00435F66"/>
    <w:rsid w:val="00442E23"/>
    <w:rsid w:val="00447308"/>
    <w:rsid w:val="00453D4D"/>
    <w:rsid w:val="0046007D"/>
    <w:rsid w:val="00465830"/>
    <w:rsid w:val="0046650B"/>
    <w:rsid w:val="00467FEE"/>
    <w:rsid w:val="004814B0"/>
    <w:rsid w:val="00484896"/>
    <w:rsid w:val="00490902"/>
    <w:rsid w:val="00493859"/>
    <w:rsid w:val="004940E1"/>
    <w:rsid w:val="004944CA"/>
    <w:rsid w:val="004A0FB3"/>
    <w:rsid w:val="004A3249"/>
    <w:rsid w:val="004A6205"/>
    <w:rsid w:val="004B0E50"/>
    <w:rsid w:val="004B2FA1"/>
    <w:rsid w:val="004B413A"/>
    <w:rsid w:val="004C1CCE"/>
    <w:rsid w:val="004C2372"/>
    <w:rsid w:val="004C435C"/>
    <w:rsid w:val="004C4951"/>
    <w:rsid w:val="004C4C3D"/>
    <w:rsid w:val="004D2F24"/>
    <w:rsid w:val="004D6300"/>
    <w:rsid w:val="004E5D1E"/>
    <w:rsid w:val="004E7814"/>
    <w:rsid w:val="004F09B5"/>
    <w:rsid w:val="004F3AA4"/>
    <w:rsid w:val="004F581C"/>
    <w:rsid w:val="004F6FE6"/>
    <w:rsid w:val="004F76DD"/>
    <w:rsid w:val="00500594"/>
    <w:rsid w:val="0050156B"/>
    <w:rsid w:val="00502125"/>
    <w:rsid w:val="00502ABB"/>
    <w:rsid w:val="00506068"/>
    <w:rsid w:val="00511305"/>
    <w:rsid w:val="005117A8"/>
    <w:rsid w:val="005117B2"/>
    <w:rsid w:val="00512443"/>
    <w:rsid w:val="00517C44"/>
    <w:rsid w:val="00524F29"/>
    <w:rsid w:val="00525685"/>
    <w:rsid w:val="00530BEE"/>
    <w:rsid w:val="005328F5"/>
    <w:rsid w:val="00533648"/>
    <w:rsid w:val="005358B3"/>
    <w:rsid w:val="00541BFE"/>
    <w:rsid w:val="005449AF"/>
    <w:rsid w:val="0054539B"/>
    <w:rsid w:val="005464EA"/>
    <w:rsid w:val="00551D45"/>
    <w:rsid w:val="005628A6"/>
    <w:rsid w:val="00565CB9"/>
    <w:rsid w:val="00572FED"/>
    <w:rsid w:val="00574D19"/>
    <w:rsid w:val="00580D19"/>
    <w:rsid w:val="00582ABA"/>
    <w:rsid w:val="005831CA"/>
    <w:rsid w:val="00583F3F"/>
    <w:rsid w:val="005856CB"/>
    <w:rsid w:val="005926DA"/>
    <w:rsid w:val="005A033E"/>
    <w:rsid w:val="005A1536"/>
    <w:rsid w:val="005A1C3C"/>
    <w:rsid w:val="005A7013"/>
    <w:rsid w:val="005B74A2"/>
    <w:rsid w:val="005D4378"/>
    <w:rsid w:val="005D49D6"/>
    <w:rsid w:val="005D6787"/>
    <w:rsid w:val="005E6734"/>
    <w:rsid w:val="005F2FAD"/>
    <w:rsid w:val="005F30C6"/>
    <w:rsid w:val="005F475F"/>
    <w:rsid w:val="00603B15"/>
    <w:rsid w:val="00606983"/>
    <w:rsid w:val="006071B5"/>
    <w:rsid w:val="00607B5F"/>
    <w:rsid w:val="00607C15"/>
    <w:rsid w:val="006174E9"/>
    <w:rsid w:val="00630955"/>
    <w:rsid w:val="006379F6"/>
    <w:rsid w:val="00645B11"/>
    <w:rsid w:val="00646424"/>
    <w:rsid w:val="00653427"/>
    <w:rsid w:val="00654674"/>
    <w:rsid w:val="00654FD7"/>
    <w:rsid w:val="0066556F"/>
    <w:rsid w:val="00666CA6"/>
    <w:rsid w:val="0067378C"/>
    <w:rsid w:val="00675D7A"/>
    <w:rsid w:val="00680F5E"/>
    <w:rsid w:val="00681759"/>
    <w:rsid w:val="006903F6"/>
    <w:rsid w:val="0069065B"/>
    <w:rsid w:val="00693587"/>
    <w:rsid w:val="00697273"/>
    <w:rsid w:val="006A0285"/>
    <w:rsid w:val="006A1848"/>
    <w:rsid w:val="006B0E57"/>
    <w:rsid w:val="006B253F"/>
    <w:rsid w:val="006B27C3"/>
    <w:rsid w:val="006B3E12"/>
    <w:rsid w:val="006C1CDB"/>
    <w:rsid w:val="006C20D2"/>
    <w:rsid w:val="006C23E0"/>
    <w:rsid w:val="006C6BA6"/>
    <w:rsid w:val="006D3D62"/>
    <w:rsid w:val="006D4F47"/>
    <w:rsid w:val="006D6471"/>
    <w:rsid w:val="006E2E5D"/>
    <w:rsid w:val="006E3282"/>
    <w:rsid w:val="006E4006"/>
    <w:rsid w:val="006F2290"/>
    <w:rsid w:val="006F3977"/>
    <w:rsid w:val="006F51FA"/>
    <w:rsid w:val="006F66E0"/>
    <w:rsid w:val="006F67A0"/>
    <w:rsid w:val="006F6D29"/>
    <w:rsid w:val="006F776F"/>
    <w:rsid w:val="007003AB"/>
    <w:rsid w:val="00702CEC"/>
    <w:rsid w:val="007037EC"/>
    <w:rsid w:val="00706C8E"/>
    <w:rsid w:val="007153AC"/>
    <w:rsid w:val="00720AF8"/>
    <w:rsid w:val="00721E62"/>
    <w:rsid w:val="00723890"/>
    <w:rsid w:val="007247D8"/>
    <w:rsid w:val="00731F16"/>
    <w:rsid w:val="007325D0"/>
    <w:rsid w:val="00733738"/>
    <w:rsid w:val="007346F3"/>
    <w:rsid w:val="00740D26"/>
    <w:rsid w:val="00741352"/>
    <w:rsid w:val="007416A0"/>
    <w:rsid w:val="00744F61"/>
    <w:rsid w:val="00752309"/>
    <w:rsid w:val="0075605E"/>
    <w:rsid w:val="007614C5"/>
    <w:rsid w:val="00761B6E"/>
    <w:rsid w:val="00764273"/>
    <w:rsid w:val="00764924"/>
    <w:rsid w:val="00764E2B"/>
    <w:rsid w:val="0076565D"/>
    <w:rsid w:val="0077115B"/>
    <w:rsid w:val="00773989"/>
    <w:rsid w:val="0077511A"/>
    <w:rsid w:val="00781618"/>
    <w:rsid w:val="007822C6"/>
    <w:rsid w:val="007906CC"/>
    <w:rsid w:val="0079429E"/>
    <w:rsid w:val="007A6797"/>
    <w:rsid w:val="007A7609"/>
    <w:rsid w:val="007B14E8"/>
    <w:rsid w:val="007B1C21"/>
    <w:rsid w:val="007B2C74"/>
    <w:rsid w:val="007B2F8E"/>
    <w:rsid w:val="007B4A9B"/>
    <w:rsid w:val="007B61AF"/>
    <w:rsid w:val="007B6A63"/>
    <w:rsid w:val="007C3863"/>
    <w:rsid w:val="007C4A7B"/>
    <w:rsid w:val="007C559C"/>
    <w:rsid w:val="007C5FF9"/>
    <w:rsid w:val="007C7F49"/>
    <w:rsid w:val="007D365A"/>
    <w:rsid w:val="007D4B35"/>
    <w:rsid w:val="007D7FDC"/>
    <w:rsid w:val="007E0078"/>
    <w:rsid w:val="007E27B9"/>
    <w:rsid w:val="007E4682"/>
    <w:rsid w:val="007E618A"/>
    <w:rsid w:val="007E7B28"/>
    <w:rsid w:val="007F4A96"/>
    <w:rsid w:val="007F5723"/>
    <w:rsid w:val="007F6268"/>
    <w:rsid w:val="008008F0"/>
    <w:rsid w:val="00800A68"/>
    <w:rsid w:val="00803B03"/>
    <w:rsid w:val="00805B12"/>
    <w:rsid w:val="0080764D"/>
    <w:rsid w:val="00812C59"/>
    <w:rsid w:val="00812EB9"/>
    <w:rsid w:val="008135D2"/>
    <w:rsid w:val="00816F7D"/>
    <w:rsid w:val="0081727A"/>
    <w:rsid w:val="008312FB"/>
    <w:rsid w:val="00833C1D"/>
    <w:rsid w:val="008425F0"/>
    <w:rsid w:val="008433EA"/>
    <w:rsid w:val="00844A9F"/>
    <w:rsid w:val="00852504"/>
    <w:rsid w:val="008570E5"/>
    <w:rsid w:val="00861294"/>
    <w:rsid w:val="0086287D"/>
    <w:rsid w:val="00862922"/>
    <w:rsid w:val="00866FBD"/>
    <w:rsid w:val="00867D97"/>
    <w:rsid w:val="00875F91"/>
    <w:rsid w:val="0087605D"/>
    <w:rsid w:val="00887FDD"/>
    <w:rsid w:val="00891B8C"/>
    <w:rsid w:val="00897421"/>
    <w:rsid w:val="008A1EBD"/>
    <w:rsid w:val="008A3F04"/>
    <w:rsid w:val="008A5193"/>
    <w:rsid w:val="008A569C"/>
    <w:rsid w:val="008A6EF3"/>
    <w:rsid w:val="008C487D"/>
    <w:rsid w:val="008C6640"/>
    <w:rsid w:val="008C7AF3"/>
    <w:rsid w:val="008D27AE"/>
    <w:rsid w:val="008D49E8"/>
    <w:rsid w:val="008D5596"/>
    <w:rsid w:val="008E1A5E"/>
    <w:rsid w:val="008E2634"/>
    <w:rsid w:val="008E37CA"/>
    <w:rsid w:val="008E4875"/>
    <w:rsid w:val="008E5581"/>
    <w:rsid w:val="008F0924"/>
    <w:rsid w:val="0090138C"/>
    <w:rsid w:val="00901784"/>
    <w:rsid w:val="009055CC"/>
    <w:rsid w:val="009111C5"/>
    <w:rsid w:val="00911F21"/>
    <w:rsid w:val="00915E04"/>
    <w:rsid w:val="009217F1"/>
    <w:rsid w:val="00922260"/>
    <w:rsid w:val="0092275D"/>
    <w:rsid w:val="00923954"/>
    <w:rsid w:val="00923C4C"/>
    <w:rsid w:val="00927C38"/>
    <w:rsid w:val="00933679"/>
    <w:rsid w:val="00937814"/>
    <w:rsid w:val="00940EA4"/>
    <w:rsid w:val="0094166C"/>
    <w:rsid w:val="00942E93"/>
    <w:rsid w:val="009526A5"/>
    <w:rsid w:val="00953387"/>
    <w:rsid w:val="00953A34"/>
    <w:rsid w:val="009572B8"/>
    <w:rsid w:val="0096179C"/>
    <w:rsid w:val="00961EAE"/>
    <w:rsid w:val="00964AE8"/>
    <w:rsid w:val="00966B3F"/>
    <w:rsid w:val="00973B67"/>
    <w:rsid w:val="00975D22"/>
    <w:rsid w:val="00975D81"/>
    <w:rsid w:val="00980D57"/>
    <w:rsid w:val="009834F3"/>
    <w:rsid w:val="00983CC0"/>
    <w:rsid w:val="0098403B"/>
    <w:rsid w:val="00984E25"/>
    <w:rsid w:val="00985701"/>
    <w:rsid w:val="0099115F"/>
    <w:rsid w:val="00996B2D"/>
    <w:rsid w:val="009A2962"/>
    <w:rsid w:val="009B16CF"/>
    <w:rsid w:val="009B1D37"/>
    <w:rsid w:val="009B1E77"/>
    <w:rsid w:val="009B1EB1"/>
    <w:rsid w:val="009B3500"/>
    <w:rsid w:val="009B4198"/>
    <w:rsid w:val="009C0BC4"/>
    <w:rsid w:val="009C10C7"/>
    <w:rsid w:val="009C65CC"/>
    <w:rsid w:val="009D16DA"/>
    <w:rsid w:val="009D1AE5"/>
    <w:rsid w:val="009D433C"/>
    <w:rsid w:val="009D6B84"/>
    <w:rsid w:val="009D6CF8"/>
    <w:rsid w:val="009F28FB"/>
    <w:rsid w:val="009F36DC"/>
    <w:rsid w:val="009F46D4"/>
    <w:rsid w:val="00A011C0"/>
    <w:rsid w:val="00A0346B"/>
    <w:rsid w:val="00A049A5"/>
    <w:rsid w:val="00A04C9D"/>
    <w:rsid w:val="00A05BB2"/>
    <w:rsid w:val="00A07C75"/>
    <w:rsid w:val="00A07CFD"/>
    <w:rsid w:val="00A1227E"/>
    <w:rsid w:val="00A13BF5"/>
    <w:rsid w:val="00A17914"/>
    <w:rsid w:val="00A26E96"/>
    <w:rsid w:val="00A27123"/>
    <w:rsid w:val="00A335FE"/>
    <w:rsid w:val="00A34211"/>
    <w:rsid w:val="00A35312"/>
    <w:rsid w:val="00A42606"/>
    <w:rsid w:val="00A436C7"/>
    <w:rsid w:val="00A44843"/>
    <w:rsid w:val="00A53975"/>
    <w:rsid w:val="00A53FB1"/>
    <w:rsid w:val="00A55351"/>
    <w:rsid w:val="00A563EA"/>
    <w:rsid w:val="00A57F8F"/>
    <w:rsid w:val="00A6332B"/>
    <w:rsid w:val="00A64F1E"/>
    <w:rsid w:val="00A72BFB"/>
    <w:rsid w:val="00A744F2"/>
    <w:rsid w:val="00A74B90"/>
    <w:rsid w:val="00A81149"/>
    <w:rsid w:val="00A83EDD"/>
    <w:rsid w:val="00A84ED9"/>
    <w:rsid w:val="00A86166"/>
    <w:rsid w:val="00A86333"/>
    <w:rsid w:val="00AA422A"/>
    <w:rsid w:val="00AA59C2"/>
    <w:rsid w:val="00AA78C7"/>
    <w:rsid w:val="00AA7E80"/>
    <w:rsid w:val="00AB2DAF"/>
    <w:rsid w:val="00AC10C4"/>
    <w:rsid w:val="00AC2C77"/>
    <w:rsid w:val="00AC5FF6"/>
    <w:rsid w:val="00AC6497"/>
    <w:rsid w:val="00AD05B8"/>
    <w:rsid w:val="00AD1D5C"/>
    <w:rsid w:val="00AD393F"/>
    <w:rsid w:val="00AD5401"/>
    <w:rsid w:val="00AE20ED"/>
    <w:rsid w:val="00AE2488"/>
    <w:rsid w:val="00AE2BE7"/>
    <w:rsid w:val="00AE3CB6"/>
    <w:rsid w:val="00AE591A"/>
    <w:rsid w:val="00AF15E5"/>
    <w:rsid w:val="00AF650C"/>
    <w:rsid w:val="00B00F05"/>
    <w:rsid w:val="00B03105"/>
    <w:rsid w:val="00B06165"/>
    <w:rsid w:val="00B1021B"/>
    <w:rsid w:val="00B22706"/>
    <w:rsid w:val="00B24C9B"/>
    <w:rsid w:val="00B307BF"/>
    <w:rsid w:val="00B30F2A"/>
    <w:rsid w:val="00B35D77"/>
    <w:rsid w:val="00B41846"/>
    <w:rsid w:val="00B44453"/>
    <w:rsid w:val="00B44828"/>
    <w:rsid w:val="00B476C5"/>
    <w:rsid w:val="00B50C38"/>
    <w:rsid w:val="00B5364C"/>
    <w:rsid w:val="00B56481"/>
    <w:rsid w:val="00B61BB5"/>
    <w:rsid w:val="00B637F0"/>
    <w:rsid w:val="00B63A53"/>
    <w:rsid w:val="00B63B50"/>
    <w:rsid w:val="00B7123D"/>
    <w:rsid w:val="00B750F1"/>
    <w:rsid w:val="00B83B9A"/>
    <w:rsid w:val="00B85B4A"/>
    <w:rsid w:val="00B97D2C"/>
    <w:rsid w:val="00BA301B"/>
    <w:rsid w:val="00BA5B57"/>
    <w:rsid w:val="00BA5B59"/>
    <w:rsid w:val="00BB3B1C"/>
    <w:rsid w:val="00BB5052"/>
    <w:rsid w:val="00BB5972"/>
    <w:rsid w:val="00BB770B"/>
    <w:rsid w:val="00BC0E01"/>
    <w:rsid w:val="00BC6E2A"/>
    <w:rsid w:val="00BC7FAB"/>
    <w:rsid w:val="00BD0FF9"/>
    <w:rsid w:val="00BD17FB"/>
    <w:rsid w:val="00BE5188"/>
    <w:rsid w:val="00BF4C12"/>
    <w:rsid w:val="00BF58BB"/>
    <w:rsid w:val="00C02263"/>
    <w:rsid w:val="00C050DE"/>
    <w:rsid w:val="00C060AC"/>
    <w:rsid w:val="00C06197"/>
    <w:rsid w:val="00C06418"/>
    <w:rsid w:val="00C0642A"/>
    <w:rsid w:val="00C064FE"/>
    <w:rsid w:val="00C073A8"/>
    <w:rsid w:val="00C07CCE"/>
    <w:rsid w:val="00C106ED"/>
    <w:rsid w:val="00C10E22"/>
    <w:rsid w:val="00C12A08"/>
    <w:rsid w:val="00C16C64"/>
    <w:rsid w:val="00C170FF"/>
    <w:rsid w:val="00C30D70"/>
    <w:rsid w:val="00C349D4"/>
    <w:rsid w:val="00C4012C"/>
    <w:rsid w:val="00C406FE"/>
    <w:rsid w:val="00C4653F"/>
    <w:rsid w:val="00C508A8"/>
    <w:rsid w:val="00C5145C"/>
    <w:rsid w:val="00C5356B"/>
    <w:rsid w:val="00C53D26"/>
    <w:rsid w:val="00C65461"/>
    <w:rsid w:val="00C65CC0"/>
    <w:rsid w:val="00C72D01"/>
    <w:rsid w:val="00C75613"/>
    <w:rsid w:val="00C7638A"/>
    <w:rsid w:val="00C77B12"/>
    <w:rsid w:val="00C77B35"/>
    <w:rsid w:val="00C83E29"/>
    <w:rsid w:val="00C87596"/>
    <w:rsid w:val="00C90E40"/>
    <w:rsid w:val="00CA277E"/>
    <w:rsid w:val="00CA575F"/>
    <w:rsid w:val="00CA5EE1"/>
    <w:rsid w:val="00CB2A4F"/>
    <w:rsid w:val="00CB77B4"/>
    <w:rsid w:val="00CC1D81"/>
    <w:rsid w:val="00CC62FD"/>
    <w:rsid w:val="00CD4B15"/>
    <w:rsid w:val="00CD5739"/>
    <w:rsid w:val="00CD5CF2"/>
    <w:rsid w:val="00CD70A0"/>
    <w:rsid w:val="00CE1D30"/>
    <w:rsid w:val="00CE38FD"/>
    <w:rsid w:val="00CE5E13"/>
    <w:rsid w:val="00CF2E85"/>
    <w:rsid w:val="00CF3123"/>
    <w:rsid w:val="00D01552"/>
    <w:rsid w:val="00D034D8"/>
    <w:rsid w:val="00D04A57"/>
    <w:rsid w:val="00D04CE3"/>
    <w:rsid w:val="00D04EAB"/>
    <w:rsid w:val="00D171B4"/>
    <w:rsid w:val="00D2191C"/>
    <w:rsid w:val="00D2357F"/>
    <w:rsid w:val="00D24FED"/>
    <w:rsid w:val="00D30941"/>
    <w:rsid w:val="00D34F88"/>
    <w:rsid w:val="00D4509C"/>
    <w:rsid w:val="00D45922"/>
    <w:rsid w:val="00D46169"/>
    <w:rsid w:val="00D47205"/>
    <w:rsid w:val="00D478A0"/>
    <w:rsid w:val="00D51BAF"/>
    <w:rsid w:val="00D53371"/>
    <w:rsid w:val="00D564D8"/>
    <w:rsid w:val="00D60087"/>
    <w:rsid w:val="00D6418A"/>
    <w:rsid w:val="00D64280"/>
    <w:rsid w:val="00D655A7"/>
    <w:rsid w:val="00D65DF3"/>
    <w:rsid w:val="00D7434B"/>
    <w:rsid w:val="00D75DCB"/>
    <w:rsid w:val="00D75F96"/>
    <w:rsid w:val="00D766DE"/>
    <w:rsid w:val="00D81C5C"/>
    <w:rsid w:val="00D844FA"/>
    <w:rsid w:val="00D92E79"/>
    <w:rsid w:val="00D94185"/>
    <w:rsid w:val="00D94C6B"/>
    <w:rsid w:val="00D957F4"/>
    <w:rsid w:val="00D968D4"/>
    <w:rsid w:val="00DA22FF"/>
    <w:rsid w:val="00DA435C"/>
    <w:rsid w:val="00DA68FB"/>
    <w:rsid w:val="00DB164A"/>
    <w:rsid w:val="00DB205F"/>
    <w:rsid w:val="00DB2E2B"/>
    <w:rsid w:val="00DB3580"/>
    <w:rsid w:val="00DB5F08"/>
    <w:rsid w:val="00DB6452"/>
    <w:rsid w:val="00DC290F"/>
    <w:rsid w:val="00DC309E"/>
    <w:rsid w:val="00DC4589"/>
    <w:rsid w:val="00DD06A7"/>
    <w:rsid w:val="00DD0A35"/>
    <w:rsid w:val="00DD4259"/>
    <w:rsid w:val="00DE28E1"/>
    <w:rsid w:val="00DE2DBC"/>
    <w:rsid w:val="00DE3E82"/>
    <w:rsid w:val="00DF0284"/>
    <w:rsid w:val="00DF0D69"/>
    <w:rsid w:val="00DF1216"/>
    <w:rsid w:val="00DF2309"/>
    <w:rsid w:val="00E00901"/>
    <w:rsid w:val="00E034F0"/>
    <w:rsid w:val="00E04407"/>
    <w:rsid w:val="00E07603"/>
    <w:rsid w:val="00E1045E"/>
    <w:rsid w:val="00E105A1"/>
    <w:rsid w:val="00E15569"/>
    <w:rsid w:val="00E20211"/>
    <w:rsid w:val="00E20F64"/>
    <w:rsid w:val="00E21B6A"/>
    <w:rsid w:val="00E25004"/>
    <w:rsid w:val="00E27242"/>
    <w:rsid w:val="00E330AC"/>
    <w:rsid w:val="00E33971"/>
    <w:rsid w:val="00E33FA4"/>
    <w:rsid w:val="00E37C83"/>
    <w:rsid w:val="00E455FF"/>
    <w:rsid w:val="00E5500D"/>
    <w:rsid w:val="00E57029"/>
    <w:rsid w:val="00E71A3A"/>
    <w:rsid w:val="00E74F17"/>
    <w:rsid w:val="00E7796F"/>
    <w:rsid w:val="00E77CCE"/>
    <w:rsid w:val="00E85AB6"/>
    <w:rsid w:val="00E861CF"/>
    <w:rsid w:val="00E86C38"/>
    <w:rsid w:val="00E87B02"/>
    <w:rsid w:val="00E90B6C"/>
    <w:rsid w:val="00E96EDE"/>
    <w:rsid w:val="00EA1BC6"/>
    <w:rsid w:val="00EA20FD"/>
    <w:rsid w:val="00EA2B0F"/>
    <w:rsid w:val="00EA4CDF"/>
    <w:rsid w:val="00EA544F"/>
    <w:rsid w:val="00EB1931"/>
    <w:rsid w:val="00EB5713"/>
    <w:rsid w:val="00EC5932"/>
    <w:rsid w:val="00ED2745"/>
    <w:rsid w:val="00ED3593"/>
    <w:rsid w:val="00ED517E"/>
    <w:rsid w:val="00EF2291"/>
    <w:rsid w:val="00EF249A"/>
    <w:rsid w:val="00EF5398"/>
    <w:rsid w:val="00F06137"/>
    <w:rsid w:val="00F07236"/>
    <w:rsid w:val="00F10CD3"/>
    <w:rsid w:val="00F11D67"/>
    <w:rsid w:val="00F130FA"/>
    <w:rsid w:val="00F144F7"/>
    <w:rsid w:val="00F14729"/>
    <w:rsid w:val="00F17A42"/>
    <w:rsid w:val="00F22020"/>
    <w:rsid w:val="00F32BCF"/>
    <w:rsid w:val="00F36EA5"/>
    <w:rsid w:val="00F37AF6"/>
    <w:rsid w:val="00F516F6"/>
    <w:rsid w:val="00F5183E"/>
    <w:rsid w:val="00F524DD"/>
    <w:rsid w:val="00F5493E"/>
    <w:rsid w:val="00F576E3"/>
    <w:rsid w:val="00F61323"/>
    <w:rsid w:val="00F62118"/>
    <w:rsid w:val="00F63C34"/>
    <w:rsid w:val="00F67117"/>
    <w:rsid w:val="00F6716E"/>
    <w:rsid w:val="00F71E7A"/>
    <w:rsid w:val="00F7386D"/>
    <w:rsid w:val="00F74B74"/>
    <w:rsid w:val="00F8080F"/>
    <w:rsid w:val="00F863A5"/>
    <w:rsid w:val="00F95130"/>
    <w:rsid w:val="00FA5AAE"/>
    <w:rsid w:val="00FA6467"/>
    <w:rsid w:val="00FB183F"/>
    <w:rsid w:val="00FB1E40"/>
    <w:rsid w:val="00FB2A87"/>
    <w:rsid w:val="00FB3E8C"/>
    <w:rsid w:val="00FB4888"/>
    <w:rsid w:val="00FC1420"/>
    <w:rsid w:val="00FC3CE4"/>
    <w:rsid w:val="00FC4B82"/>
    <w:rsid w:val="00FC7BA6"/>
    <w:rsid w:val="00FD3F77"/>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1338911A"/>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styleId="UnresolvedMention">
    <w:name w:val="Unresolved Mention"/>
    <w:basedOn w:val="DefaultParagraphFont"/>
    <w:uiPriority w:val="99"/>
    <w:semiHidden/>
    <w:unhideWhenUsed/>
    <w:rsid w:val="000A6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services/training/exa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mktrules/issues/NOGRR19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ercot.com/committees/board/tac/ros/otw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rrm/hp/Pages/default.aspx"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5347E-3A02-4A08-AF1A-F976ED0962C0}">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c34af464-7aa1-4edd-9be4-83dffc1cb926"/>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F52938E-74E8-43C6-8A01-4ACA4711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81</TotalTime>
  <Pages>3</Pages>
  <Words>651</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Chilton, Tamme R.</cp:lastModifiedBy>
  <cp:revision>11</cp:revision>
  <cp:lastPrinted>2019-10-10T13:16:00Z</cp:lastPrinted>
  <dcterms:created xsi:type="dcterms:W3CDTF">2019-12-04T14:35:00Z</dcterms:created>
  <dcterms:modified xsi:type="dcterms:W3CDTF">2019-12-04T15:56:00Z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