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442" w:type="pct"/>
        <w:tblCellMar>
          <w:left w:w="0" w:type="dxa"/>
          <w:right w:w="0" w:type="dxa"/>
        </w:tblCellMar>
        <w:tblLook w:val="04A0" w:firstRow="1" w:lastRow="0" w:firstColumn="1" w:lastColumn="0" w:noHBand="0" w:noVBand="1"/>
      </w:tblPr>
      <w:tblGrid>
        <w:gridCol w:w="984"/>
        <w:gridCol w:w="5128"/>
        <w:gridCol w:w="916"/>
        <w:gridCol w:w="2549"/>
      </w:tblGrid>
      <w:tr w:rsidR="00666EE3" w:rsidTr="00666EE3">
        <w:tc>
          <w:tcPr>
            <w:tcW w:w="514" w:type="pct"/>
            <w:tcBorders>
              <w:top w:val="single" w:sz="8" w:space="0" w:color="auto"/>
              <w:left w:val="single" w:sz="8" w:space="0" w:color="auto"/>
              <w:bottom w:val="single" w:sz="4" w:space="0" w:color="auto"/>
              <w:right w:val="single" w:sz="8" w:space="0" w:color="auto"/>
            </w:tcBorders>
            <w:shd w:val="clear" w:color="auto" w:fill="366092"/>
            <w:tcMar>
              <w:top w:w="0" w:type="dxa"/>
              <w:left w:w="108" w:type="dxa"/>
              <w:bottom w:w="0" w:type="dxa"/>
              <w:right w:w="108" w:type="dxa"/>
            </w:tcMar>
            <w:hideMark/>
          </w:tcPr>
          <w:p w:rsidR="00666EE3" w:rsidRDefault="00666EE3">
            <w:pPr>
              <w:rPr>
                <w:b/>
                <w:bCs/>
                <w:color w:val="FFFFFF"/>
                <w:sz w:val="20"/>
                <w:szCs w:val="20"/>
              </w:rPr>
            </w:pPr>
            <w:r>
              <w:rPr>
                <w:b/>
                <w:bCs/>
                <w:color w:val="FFFFFF"/>
                <w:sz w:val="20"/>
                <w:szCs w:val="20"/>
              </w:rPr>
              <w:t>REV REQ NO.</w:t>
            </w:r>
          </w:p>
        </w:tc>
        <w:tc>
          <w:tcPr>
            <w:tcW w:w="2677" w:type="pct"/>
            <w:tcBorders>
              <w:top w:val="single" w:sz="8" w:space="0" w:color="auto"/>
              <w:left w:val="nil"/>
              <w:bottom w:val="single" w:sz="4" w:space="0" w:color="auto"/>
              <w:right w:val="single" w:sz="8" w:space="0" w:color="auto"/>
            </w:tcBorders>
            <w:shd w:val="clear" w:color="auto" w:fill="366092"/>
            <w:tcMar>
              <w:top w:w="0" w:type="dxa"/>
              <w:left w:w="108" w:type="dxa"/>
              <w:bottom w:w="0" w:type="dxa"/>
              <w:right w:w="108" w:type="dxa"/>
            </w:tcMar>
            <w:hideMark/>
          </w:tcPr>
          <w:p w:rsidR="00666EE3" w:rsidRDefault="00666EE3">
            <w:pPr>
              <w:rPr>
                <w:b/>
                <w:bCs/>
                <w:color w:val="FFFFFF"/>
                <w:sz w:val="20"/>
                <w:szCs w:val="20"/>
              </w:rPr>
            </w:pPr>
            <w:r>
              <w:rPr>
                <w:b/>
                <w:bCs/>
                <w:color w:val="FFFFFF"/>
                <w:sz w:val="20"/>
                <w:szCs w:val="20"/>
              </w:rPr>
              <w:t>DESCRIPTION</w:t>
            </w:r>
          </w:p>
        </w:tc>
        <w:tc>
          <w:tcPr>
            <w:tcW w:w="478" w:type="pct"/>
            <w:tcBorders>
              <w:top w:val="single" w:sz="8" w:space="0" w:color="auto"/>
              <w:left w:val="nil"/>
              <w:bottom w:val="single" w:sz="4" w:space="0" w:color="auto"/>
              <w:right w:val="single" w:sz="8" w:space="0" w:color="auto"/>
            </w:tcBorders>
            <w:shd w:val="clear" w:color="auto" w:fill="366092"/>
            <w:tcMar>
              <w:top w:w="0" w:type="dxa"/>
              <w:left w:w="108" w:type="dxa"/>
              <w:bottom w:w="0" w:type="dxa"/>
              <w:right w:w="108" w:type="dxa"/>
            </w:tcMar>
            <w:hideMark/>
          </w:tcPr>
          <w:p w:rsidR="00666EE3" w:rsidRDefault="00666EE3">
            <w:pPr>
              <w:jc w:val="center"/>
              <w:rPr>
                <w:b/>
                <w:bCs/>
                <w:color w:val="FFFFFF"/>
                <w:sz w:val="20"/>
                <w:szCs w:val="20"/>
              </w:rPr>
            </w:pPr>
            <w:r>
              <w:rPr>
                <w:b/>
                <w:bCs/>
                <w:color w:val="FFFFFF"/>
                <w:sz w:val="20"/>
                <w:szCs w:val="20"/>
              </w:rPr>
              <w:t>URGENT</w:t>
            </w:r>
          </w:p>
        </w:tc>
        <w:tc>
          <w:tcPr>
            <w:tcW w:w="1332" w:type="pct"/>
            <w:tcBorders>
              <w:top w:val="single" w:sz="8" w:space="0" w:color="auto"/>
              <w:left w:val="nil"/>
              <w:bottom w:val="single" w:sz="4" w:space="0" w:color="auto"/>
              <w:right w:val="single" w:sz="8" w:space="0" w:color="auto"/>
            </w:tcBorders>
            <w:shd w:val="clear" w:color="auto" w:fill="366092"/>
            <w:tcMar>
              <w:top w:w="0" w:type="dxa"/>
              <w:left w:w="108" w:type="dxa"/>
              <w:bottom w:w="0" w:type="dxa"/>
              <w:right w:w="108" w:type="dxa"/>
            </w:tcMar>
            <w:hideMark/>
          </w:tcPr>
          <w:p w:rsidR="00666EE3" w:rsidRDefault="00666EE3">
            <w:pPr>
              <w:rPr>
                <w:b/>
                <w:bCs/>
                <w:color w:val="FFFFFF"/>
                <w:sz w:val="20"/>
                <w:szCs w:val="20"/>
              </w:rPr>
            </w:pPr>
            <w:bookmarkStart w:id="0" w:name="_GoBack"/>
            <w:bookmarkEnd w:id="0"/>
            <w:r>
              <w:rPr>
                <w:b/>
                <w:bCs/>
                <w:color w:val="FFFFFF"/>
                <w:sz w:val="20"/>
                <w:szCs w:val="20"/>
              </w:rPr>
              <w:t>ERCOT Opinion</w:t>
            </w:r>
          </w:p>
        </w:tc>
      </w:tr>
      <w:tr w:rsidR="00666EE3" w:rsidTr="00666EE3">
        <w:tc>
          <w:tcPr>
            <w:tcW w:w="5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rPr>
                <w:b/>
                <w:bCs/>
                <w:color w:val="000000"/>
                <w:sz w:val="20"/>
                <w:szCs w:val="20"/>
              </w:rPr>
            </w:pPr>
            <w:r>
              <w:rPr>
                <w:b/>
                <w:bCs/>
                <w:color w:val="000000"/>
                <w:sz w:val="20"/>
                <w:szCs w:val="20"/>
              </w:rPr>
              <w:t>849NPRR</w:t>
            </w:r>
          </w:p>
        </w:tc>
        <w:tc>
          <w:tcPr>
            <w:tcW w:w="26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rPr>
                <w:b/>
                <w:bCs/>
                <w:color w:val="000000"/>
                <w:sz w:val="20"/>
                <w:szCs w:val="20"/>
              </w:rPr>
            </w:pPr>
            <w:r>
              <w:rPr>
                <w:b/>
                <w:bCs/>
                <w:color w:val="000000"/>
                <w:sz w:val="20"/>
                <w:szCs w:val="20"/>
              </w:rPr>
              <w:t xml:space="preserve">Clarification of the Range of Voltage Set Points at a Generation Resource’s POI.  </w:t>
            </w:r>
            <w:r>
              <w:rPr>
                <w:color w:val="000000"/>
                <w:sz w:val="20"/>
                <w:szCs w:val="20"/>
              </w:rPr>
              <w:t>This Nodal Protocol Revision Request (NPRR) revises Section 3.15 to clarify the range of voltages at the Point of Interconnection (POI) and circumstances for which a Generation Resource’s reactive capability must be designed to meet.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jc w:val="center"/>
              <w:rPr>
                <w:color w:val="000000"/>
                <w:sz w:val="20"/>
                <w:szCs w:val="20"/>
              </w:rPr>
            </w:pPr>
            <w:r>
              <w:rPr>
                <w:color w:val="000000"/>
                <w:sz w:val="20"/>
                <w:szCs w:val="20"/>
              </w:rPr>
              <w:t>N</w:t>
            </w:r>
          </w:p>
        </w:tc>
        <w:tc>
          <w:tcPr>
            <w:tcW w:w="13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rPr>
                <w:sz w:val="20"/>
                <w:szCs w:val="20"/>
              </w:rPr>
            </w:pPr>
            <w:r>
              <w:rPr>
                <w:sz w:val="20"/>
                <w:szCs w:val="20"/>
              </w:rPr>
              <w:t>ERCOT supports approval of NPRR849</w:t>
            </w:r>
          </w:p>
        </w:tc>
      </w:tr>
      <w:tr w:rsidR="00666EE3" w:rsidTr="00666EE3">
        <w:tc>
          <w:tcPr>
            <w:tcW w:w="5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rPr>
                <w:b/>
                <w:bCs/>
                <w:sz w:val="20"/>
                <w:szCs w:val="20"/>
              </w:rPr>
            </w:pPr>
            <w:r>
              <w:rPr>
                <w:b/>
                <w:bCs/>
                <w:sz w:val="20"/>
                <w:szCs w:val="20"/>
              </w:rPr>
              <w:t>902NPRR</w:t>
            </w:r>
          </w:p>
        </w:tc>
        <w:tc>
          <w:tcPr>
            <w:tcW w:w="26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rPr>
                <w:b/>
                <w:bCs/>
                <w:sz w:val="20"/>
                <w:szCs w:val="20"/>
              </w:rPr>
            </w:pPr>
            <w:r>
              <w:rPr>
                <w:b/>
                <w:bCs/>
                <w:sz w:val="20"/>
                <w:szCs w:val="20"/>
              </w:rPr>
              <w:t xml:space="preserve">ERCOT Critical Energy Infrastructure Information.  </w:t>
            </w:r>
            <w:r>
              <w:rPr>
                <w:sz w:val="20"/>
                <w:szCs w:val="20"/>
              </w:rPr>
              <w:t>This Nodal Protocol Revision Request (NPRR) clarifies parties’ responsibilities regarding ERCOT Critical Energy Infrastructure Information (ECEII).  This NPRR defines ECEII, adds lists of items that are considered ECEII, specifies the restrictions imposed upon parties that receive or create ECEII, and provides a framework for the submission of ECEII to ERCOT.  A process has been created for contesting ERCOT determinations regarding confidentiality status.  This NPRR also deletes language in Section 1.3.1.2 that is duplicative of paragraph (1</w:t>
            </w:r>
            <w:proofErr w:type="gramStart"/>
            <w:r>
              <w:rPr>
                <w:sz w:val="20"/>
                <w:szCs w:val="20"/>
              </w:rPr>
              <w:t>)(</w:t>
            </w:r>
            <w:proofErr w:type="gramEnd"/>
            <w:r>
              <w:rPr>
                <w:sz w:val="20"/>
                <w:szCs w:val="20"/>
              </w:rPr>
              <w:t>b) of Planning Guide Section 5.5.4, Notification to ERCOT Concerning Certain Project Developments.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jc w:val="center"/>
              <w:rPr>
                <w:sz w:val="20"/>
                <w:szCs w:val="20"/>
              </w:rPr>
            </w:pPr>
            <w:r>
              <w:rPr>
                <w:sz w:val="20"/>
                <w:szCs w:val="20"/>
              </w:rPr>
              <w:t>N</w:t>
            </w:r>
          </w:p>
        </w:tc>
        <w:tc>
          <w:tcPr>
            <w:tcW w:w="13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rPr>
                <w:sz w:val="20"/>
                <w:szCs w:val="20"/>
              </w:rPr>
            </w:pPr>
            <w:r>
              <w:rPr>
                <w:sz w:val="20"/>
                <w:szCs w:val="20"/>
              </w:rPr>
              <w:t>ERCOT supports approval of NPRR902</w:t>
            </w:r>
          </w:p>
        </w:tc>
      </w:tr>
      <w:tr w:rsidR="00666EE3" w:rsidTr="00666EE3">
        <w:tc>
          <w:tcPr>
            <w:tcW w:w="5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rPr>
                <w:b/>
                <w:bCs/>
                <w:color w:val="000000"/>
                <w:sz w:val="20"/>
                <w:szCs w:val="20"/>
              </w:rPr>
            </w:pPr>
            <w:r>
              <w:rPr>
                <w:b/>
                <w:bCs/>
                <w:color w:val="000000"/>
                <w:sz w:val="20"/>
                <w:szCs w:val="20"/>
              </w:rPr>
              <w:t>937NPRR</w:t>
            </w:r>
          </w:p>
        </w:tc>
        <w:tc>
          <w:tcPr>
            <w:tcW w:w="26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rPr>
                <w:b/>
                <w:bCs/>
                <w:color w:val="000000"/>
                <w:sz w:val="20"/>
                <w:szCs w:val="20"/>
              </w:rPr>
            </w:pPr>
            <w:r>
              <w:rPr>
                <w:b/>
                <w:bCs/>
                <w:color w:val="000000"/>
                <w:sz w:val="20"/>
                <w:szCs w:val="20"/>
              </w:rPr>
              <w:t xml:space="preserve">Distribution Voltage Level Block Load Transfer (BLT) Deployment.  </w:t>
            </w:r>
            <w:r>
              <w:rPr>
                <w:color w:val="000000"/>
                <w:sz w:val="20"/>
                <w:szCs w:val="20"/>
              </w:rPr>
              <w:t>This Nodal Protocol Revision Request (NPRR) allows for the Load shed associated with distribution voltage level Block Load Transfers (BLTs) to count toward Energy Emergency Alert (EEA) Level 3 Load shed obligations.  [GSEC]</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jc w:val="center"/>
              <w:rPr>
                <w:color w:val="000000"/>
                <w:sz w:val="20"/>
                <w:szCs w:val="20"/>
              </w:rPr>
            </w:pPr>
            <w:r>
              <w:rPr>
                <w:color w:val="000000"/>
                <w:sz w:val="20"/>
                <w:szCs w:val="20"/>
              </w:rPr>
              <w:t>N</w:t>
            </w:r>
          </w:p>
        </w:tc>
        <w:tc>
          <w:tcPr>
            <w:tcW w:w="13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rPr>
                <w:sz w:val="20"/>
                <w:szCs w:val="20"/>
              </w:rPr>
            </w:pPr>
            <w:r>
              <w:rPr>
                <w:sz w:val="20"/>
                <w:szCs w:val="20"/>
              </w:rPr>
              <w:t>ERCOT supports approval of NPRR937</w:t>
            </w:r>
          </w:p>
        </w:tc>
      </w:tr>
      <w:tr w:rsidR="00666EE3" w:rsidTr="00666EE3">
        <w:tc>
          <w:tcPr>
            <w:tcW w:w="5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rPr>
                <w:b/>
                <w:bCs/>
                <w:color w:val="000000"/>
                <w:sz w:val="20"/>
                <w:szCs w:val="20"/>
              </w:rPr>
            </w:pPr>
            <w:r>
              <w:rPr>
                <w:b/>
                <w:bCs/>
                <w:color w:val="000000"/>
                <w:sz w:val="20"/>
                <w:szCs w:val="20"/>
              </w:rPr>
              <w:t>957NPRR</w:t>
            </w:r>
          </w:p>
        </w:tc>
        <w:tc>
          <w:tcPr>
            <w:tcW w:w="26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rPr>
                <w:b/>
                <w:bCs/>
                <w:color w:val="000000"/>
                <w:sz w:val="20"/>
                <w:szCs w:val="20"/>
              </w:rPr>
            </w:pPr>
            <w:r>
              <w:rPr>
                <w:b/>
                <w:bCs/>
                <w:color w:val="000000"/>
                <w:sz w:val="20"/>
                <w:szCs w:val="20"/>
              </w:rPr>
              <w:t xml:space="preserve">RTF-4 Definition of Energy Storage Resource and Related Registration and Telemetry Requirements.  </w:t>
            </w:r>
            <w:r>
              <w:rPr>
                <w:color w:val="000000"/>
                <w:sz w:val="20"/>
                <w:szCs w:val="20"/>
              </w:rPr>
              <w:t>This NPRR establishes the terms “Energy Storage System” (ESS) and “Energy Storage Resource” (ESR) along with clarifications to telemetry and registration requirements for ESRs.  [Boston Energy Trading and Marketing]</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jc w:val="center"/>
              <w:rPr>
                <w:color w:val="000000"/>
                <w:sz w:val="20"/>
                <w:szCs w:val="20"/>
              </w:rPr>
            </w:pPr>
            <w:r>
              <w:rPr>
                <w:color w:val="000000"/>
                <w:sz w:val="20"/>
                <w:szCs w:val="20"/>
              </w:rPr>
              <w:t>N</w:t>
            </w:r>
          </w:p>
        </w:tc>
        <w:tc>
          <w:tcPr>
            <w:tcW w:w="13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rPr>
                <w:sz w:val="20"/>
                <w:szCs w:val="20"/>
              </w:rPr>
            </w:pPr>
            <w:r>
              <w:rPr>
                <w:sz w:val="20"/>
                <w:szCs w:val="20"/>
              </w:rPr>
              <w:t>ERCOT supports approval of NPRR957</w:t>
            </w:r>
          </w:p>
        </w:tc>
      </w:tr>
      <w:tr w:rsidR="00666EE3" w:rsidTr="00666EE3">
        <w:tc>
          <w:tcPr>
            <w:tcW w:w="5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rPr>
                <w:b/>
                <w:bCs/>
                <w:color w:val="000000"/>
                <w:sz w:val="20"/>
                <w:szCs w:val="20"/>
              </w:rPr>
            </w:pPr>
            <w:r>
              <w:rPr>
                <w:b/>
                <w:bCs/>
                <w:color w:val="000000"/>
                <w:sz w:val="20"/>
                <w:szCs w:val="20"/>
              </w:rPr>
              <w:t>965NPRR</w:t>
            </w:r>
          </w:p>
        </w:tc>
        <w:tc>
          <w:tcPr>
            <w:tcW w:w="26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rPr>
                <w:b/>
                <w:bCs/>
                <w:color w:val="000000"/>
                <w:sz w:val="20"/>
                <w:szCs w:val="20"/>
              </w:rPr>
            </w:pPr>
            <w:r>
              <w:rPr>
                <w:b/>
                <w:bCs/>
                <w:color w:val="000000"/>
                <w:sz w:val="20"/>
                <w:szCs w:val="20"/>
              </w:rPr>
              <w:t xml:space="preserve">GREDP Shutdown Exemption.  </w:t>
            </w:r>
            <w:r>
              <w:rPr>
                <w:color w:val="000000"/>
                <w:sz w:val="20"/>
                <w:szCs w:val="20"/>
              </w:rPr>
              <w:t xml:space="preserve">This Nodal Protocol Revision Request (NPRR) excludes from the Generation Resource Energy Deployment Performance (GREDP) calculation the five-minute intervals in which a Quick Start Generation Resource (QSGR) is engaging in the </w:t>
            </w:r>
            <w:proofErr w:type="spellStart"/>
            <w:r>
              <w:rPr>
                <w:color w:val="000000"/>
                <w:sz w:val="20"/>
                <w:szCs w:val="20"/>
              </w:rPr>
              <w:t>decommitment</w:t>
            </w:r>
            <w:proofErr w:type="spellEnd"/>
            <w:r>
              <w:rPr>
                <w:color w:val="000000"/>
                <w:sz w:val="20"/>
                <w:szCs w:val="20"/>
              </w:rPr>
              <w:t xml:space="preserve"> process under Section 3.8.3.1, Quick Start Generation Resource </w:t>
            </w:r>
            <w:proofErr w:type="spellStart"/>
            <w:r>
              <w:rPr>
                <w:color w:val="000000"/>
                <w:sz w:val="20"/>
                <w:szCs w:val="20"/>
              </w:rPr>
              <w:t>Decommitment</w:t>
            </w:r>
            <w:proofErr w:type="spellEnd"/>
            <w:r>
              <w:rPr>
                <w:color w:val="000000"/>
                <w:sz w:val="20"/>
                <w:szCs w:val="20"/>
              </w:rPr>
              <w:t xml:space="preserve"> Decision Process, or telemetering SHUTDOWN status.  [Luminant]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jc w:val="center"/>
              <w:rPr>
                <w:color w:val="000000"/>
                <w:sz w:val="20"/>
                <w:szCs w:val="20"/>
              </w:rPr>
            </w:pPr>
            <w:r>
              <w:rPr>
                <w:color w:val="000000"/>
                <w:sz w:val="20"/>
                <w:szCs w:val="20"/>
              </w:rPr>
              <w:t>N</w:t>
            </w:r>
          </w:p>
        </w:tc>
        <w:tc>
          <w:tcPr>
            <w:tcW w:w="13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rPr>
                <w:sz w:val="20"/>
                <w:szCs w:val="20"/>
              </w:rPr>
            </w:pPr>
            <w:r>
              <w:rPr>
                <w:sz w:val="20"/>
                <w:szCs w:val="20"/>
              </w:rPr>
              <w:t>ERCOT supports approval of NPRR965</w:t>
            </w:r>
          </w:p>
        </w:tc>
      </w:tr>
      <w:tr w:rsidR="00666EE3" w:rsidTr="00666EE3">
        <w:tc>
          <w:tcPr>
            <w:tcW w:w="5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rPr>
                <w:b/>
                <w:bCs/>
                <w:color w:val="000000"/>
                <w:sz w:val="20"/>
                <w:szCs w:val="20"/>
              </w:rPr>
            </w:pPr>
            <w:r>
              <w:rPr>
                <w:b/>
                <w:bCs/>
                <w:color w:val="000000"/>
                <w:sz w:val="20"/>
                <w:szCs w:val="20"/>
              </w:rPr>
              <w:t>968NPRR</w:t>
            </w:r>
          </w:p>
        </w:tc>
        <w:tc>
          <w:tcPr>
            <w:tcW w:w="26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rPr>
                <w:b/>
                <w:bCs/>
                <w:color w:val="000000"/>
                <w:sz w:val="20"/>
                <w:szCs w:val="20"/>
              </w:rPr>
            </w:pPr>
            <w:r>
              <w:rPr>
                <w:b/>
                <w:bCs/>
                <w:color w:val="000000"/>
                <w:sz w:val="20"/>
                <w:szCs w:val="20"/>
              </w:rPr>
              <w:t xml:space="preserve">Revise EEA Level 3 Triggers from 1375 MW to 1430 MW to Align with New Most Severe Single Contingency Value.  </w:t>
            </w:r>
            <w:r>
              <w:rPr>
                <w:color w:val="000000"/>
                <w:sz w:val="20"/>
                <w:szCs w:val="20"/>
              </w:rPr>
              <w:t>This Nodal Protocol Revision Request (NPRR) updates Protocol language for compliance with North American Electric Reliability Corporation (NERC) Reliability Standards BAL-002-3, Disturbance Control Standard – Contingency Reserve for Recovery from a Balancing Contingency Event, and EOP-011-1, Emergency Operations.  The proposed language changes the Physical Responsive Capability (PRC) trigger for Energy Emergency Alert (EEA) Level 3 to match a new Most Severe Single Contingency (MSSC) of 1,430 MW, which ERCOT intends to implement on January 1, 2020.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jc w:val="center"/>
              <w:rPr>
                <w:color w:val="000000"/>
                <w:sz w:val="20"/>
                <w:szCs w:val="20"/>
              </w:rPr>
            </w:pPr>
            <w:r>
              <w:rPr>
                <w:color w:val="000000"/>
                <w:sz w:val="20"/>
                <w:szCs w:val="20"/>
              </w:rPr>
              <w:t>N</w:t>
            </w:r>
          </w:p>
        </w:tc>
        <w:tc>
          <w:tcPr>
            <w:tcW w:w="13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rPr>
                <w:sz w:val="20"/>
                <w:szCs w:val="20"/>
              </w:rPr>
            </w:pPr>
            <w:r>
              <w:rPr>
                <w:sz w:val="20"/>
                <w:szCs w:val="20"/>
              </w:rPr>
              <w:t>ERCOT supports approval of NPRR968</w:t>
            </w:r>
          </w:p>
        </w:tc>
      </w:tr>
      <w:tr w:rsidR="00666EE3" w:rsidTr="00666EE3">
        <w:tc>
          <w:tcPr>
            <w:tcW w:w="5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rPr>
                <w:b/>
                <w:bCs/>
                <w:color w:val="000000"/>
                <w:sz w:val="20"/>
                <w:szCs w:val="20"/>
              </w:rPr>
            </w:pPr>
            <w:r>
              <w:rPr>
                <w:b/>
                <w:bCs/>
                <w:color w:val="000000"/>
                <w:sz w:val="20"/>
                <w:szCs w:val="20"/>
              </w:rPr>
              <w:t>969NPRR</w:t>
            </w:r>
          </w:p>
        </w:tc>
        <w:tc>
          <w:tcPr>
            <w:tcW w:w="26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rPr>
                <w:b/>
                <w:bCs/>
                <w:color w:val="000000"/>
                <w:sz w:val="20"/>
                <w:szCs w:val="20"/>
              </w:rPr>
            </w:pPr>
            <w:r>
              <w:rPr>
                <w:b/>
                <w:bCs/>
                <w:color w:val="000000"/>
                <w:sz w:val="20"/>
                <w:szCs w:val="20"/>
              </w:rPr>
              <w:t xml:space="preserve">Clean-up of Protocol 19.8, Retail Market Testing.  </w:t>
            </w:r>
            <w:r>
              <w:rPr>
                <w:color w:val="000000"/>
                <w:sz w:val="20"/>
                <w:szCs w:val="20"/>
              </w:rPr>
              <w:t>This Nodal Protocol Revision Request (NPRR) clarifies language regarding ERCOT’s role in qualifying Market Participants.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jc w:val="center"/>
              <w:rPr>
                <w:color w:val="000000"/>
                <w:sz w:val="20"/>
                <w:szCs w:val="20"/>
              </w:rPr>
            </w:pPr>
            <w:r>
              <w:rPr>
                <w:color w:val="000000"/>
                <w:sz w:val="20"/>
                <w:szCs w:val="20"/>
              </w:rPr>
              <w:t>N</w:t>
            </w:r>
          </w:p>
        </w:tc>
        <w:tc>
          <w:tcPr>
            <w:tcW w:w="13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rPr>
                <w:sz w:val="20"/>
                <w:szCs w:val="20"/>
              </w:rPr>
            </w:pPr>
            <w:r>
              <w:rPr>
                <w:sz w:val="20"/>
                <w:szCs w:val="20"/>
              </w:rPr>
              <w:t>ERCOT supports approval of NPRR969</w:t>
            </w:r>
          </w:p>
        </w:tc>
      </w:tr>
      <w:tr w:rsidR="00666EE3" w:rsidTr="00666EE3">
        <w:tc>
          <w:tcPr>
            <w:tcW w:w="5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rPr>
                <w:b/>
                <w:bCs/>
                <w:color w:val="000000"/>
                <w:sz w:val="20"/>
                <w:szCs w:val="20"/>
              </w:rPr>
            </w:pPr>
            <w:r>
              <w:rPr>
                <w:b/>
                <w:bCs/>
                <w:color w:val="000000"/>
                <w:sz w:val="20"/>
                <w:szCs w:val="20"/>
              </w:rPr>
              <w:t>800SCR</w:t>
            </w:r>
          </w:p>
        </w:tc>
        <w:tc>
          <w:tcPr>
            <w:tcW w:w="26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rPr>
                <w:b/>
                <w:bCs/>
                <w:color w:val="000000"/>
                <w:sz w:val="20"/>
                <w:szCs w:val="20"/>
              </w:rPr>
            </w:pPr>
            <w:r>
              <w:rPr>
                <w:b/>
                <w:bCs/>
                <w:color w:val="000000"/>
                <w:sz w:val="20"/>
                <w:szCs w:val="20"/>
              </w:rPr>
              <w:t xml:space="preserve">Addition of DC Tie Ramp to GTBD Calculation.  </w:t>
            </w:r>
            <w:r>
              <w:rPr>
                <w:color w:val="000000"/>
                <w:sz w:val="20"/>
                <w:szCs w:val="20"/>
              </w:rPr>
              <w:t>This System Change Request (SCR) incorporates Direct Current Tie (DC Tie) scheduled ramp into Security-Constrained Economic Dispatch (SCED) by updating the formula used by the Resource Limit Calculator (RLC) to calculate the Generation To Be Dispatched (GTBD) value to include the addition of a scheduled 5-minute DC Tie ramp rate (DCTRR). This DCTRR will be calculated from the scheduled system-wide DC Tie ramp times five and a configurable factor to capture the scheduled 5-minute DC Tie ramp.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jc w:val="center"/>
              <w:rPr>
                <w:color w:val="000000"/>
                <w:sz w:val="20"/>
                <w:szCs w:val="20"/>
              </w:rPr>
            </w:pPr>
            <w:r>
              <w:rPr>
                <w:color w:val="000000"/>
                <w:sz w:val="20"/>
                <w:szCs w:val="20"/>
              </w:rPr>
              <w:t>N</w:t>
            </w:r>
          </w:p>
        </w:tc>
        <w:tc>
          <w:tcPr>
            <w:tcW w:w="13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rPr>
                <w:color w:val="000000"/>
                <w:sz w:val="20"/>
                <w:szCs w:val="20"/>
              </w:rPr>
            </w:pPr>
            <w:r>
              <w:rPr>
                <w:sz w:val="20"/>
                <w:szCs w:val="20"/>
              </w:rPr>
              <w:t>ERCOT supports approval of SCR800</w:t>
            </w:r>
          </w:p>
        </w:tc>
      </w:tr>
      <w:tr w:rsidR="00666EE3" w:rsidTr="00666EE3">
        <w:tc>
          <w:tcPr>
            <w:tcW w:w="5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rPr>
                <w:b/>
                <w:bCs/>
                <w:color w:val="000000"/>
                <w:sz w:val="20"/>
                <w:szCs w:val="20"/>
              </w:rPr>
            </w:pPr>
            <w:r>
              <w:rPr>
                <w:b/>
                <w:bCs/>
                <w:color w:val="000000"/>
                <w:sz w:val="20"/>
                <w:szCs w:val="20"/>
              </w:rPr>
              <w:t>805SCR</w:t>
            </w:r>
          </w:p>
        </w:tc>
        <w:tc>
          <w:tcPr>
            <w:tcW w:w="26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rPr>
                <w:b/>
                <w:bCs/>
                <w:color w:val="000000"/>
                <w:sz w:val="20"/>
                <w:szCs w:val="20"/>
              </w:rPr>
            </w:pPr>
            <w:r>
              <w:rPr>
                <w:b/>
                <w:bCs/>
                <w:color w:val="000000"/>
                <w:sz w:val="20"/>
                <w:szCs w:val="20"/>
              </w:rPr>
              <w:t xml:space="preserve">Provide Early Access to Certain 60-Day Reports to TSPs Upon Request.  </w:t>
            </w:r>
            <w:r>
              <w:rPr>
                <w:color w:val="000000"/>
                <w:sz w:val="20"/>
                <w:szCs w:val="20"/>
              </w:rPr>
              <w:t>This System Change Request (SCR) will allow ERCOT to automatically provide certain reports to requesting Transmission Service Providers (TSPs) prior to the date the reports are posted to the Market Information System (MIS) Public Area (i.e., 60 days after the Operating Day).  The reports will be provided only to TSPs that make a formal request to ERCOT.  Once the formal request is approved by ERCOT, ERCOT will automatically provide these reports on an ongoing basis to the TSP.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jc w:val="center"/>
              <w:rPr>
                <w:color w:val="000000"/>
                <w:sz w:val="20"/>
                <w:szCs w:val="20"/>
              </w:rPr>
            </w:pPr>
            <w:r>
              <w:rPr>
                <w:color w:val="000000"/>
                <w:sz w:val="20"/>
                <w:szCs w:val="20"/>
              </w:rPr>
              <w:t>N</w:t>
            </w:r>
          </w:p>
        </w:tc>
        <w:tc>
          <w:tcPr>
            <w:tcW w:w="13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6EE3" w:rsidRDefault="00666EE3">
            <w:pPr>
              <w:rPr>
                <w:sz w:val="20"/>
                <w:szCs w:val="20"/>
              </w:rPr>
            </w:pPr>
            <w:r>
              <w:rPr>
                <w:sz w:val="20"/>
                <w:szCs w:val="20"/>
              </w:rPr>
              <w:t>ERCOT supports approval of SCR805</w:t>
            </w:r>
          </w:p>
        </w:tc>
      </w:tr>
    </w:tbl>
    <w:p w:rsidR="00E60BF8" w:rsidRPr="00C174FF" w:rsidRDefault="00C174FF" w:rsidP="00C174FF">
      <w:pPr>
        <w:tabs>
          <w:tab w:val="left" w:pos="6900"/>
        </w:tabs>
      </w:pPr>
      <w:r>
        <w:tab/>
      </w:r>
    </w:p>
    <w:sectPr w:rsidR="00E60BF8" w:rsidRPr="00C174FF" w:rsidSect="00985FF4">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319" w:rsidRDefault="001F4319" w:rsidP="00985FF4">
      <w:r>
        <w:separator/>
      </w:r>
    </w:p>
  </w:endnote>
  <w:endnote w:type="continuationSeparator" w:id="0">
    <w:p w:rsidR="001F4319" w:rsidRDefault="001F4319" w:rsidP="0098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319" w:rsidRDefault="001F4319" w:rsidP="00985FF4">
      <w:r>
        <w:separator/>
      </w:r>
    </w:p>
  </w:footnote>
  <w:footnote w:type="continuationSeparator" w:id="0">
    <w:p w:rsidR="001F4319" w:rsidRDefault="001F4319" w:rsidP="00985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F4" w:rsidRDefault="00985FF4" w:rsidP="00985FF4">
    <w:pPr>
      <w:pStyle w:val="Header"/>
      <w:jc w:val="center"/>
    </w:pPr>
    <w:r>
      <w:t xml:space="preserve">ERCOT Opinions for the </w:t>
    </w:r>
    <w:r w:rsidR="003F25EE">
      <w:t>10/23</w:t>
    </w:r>
    <w:r w:rsidR="004447B8">
      <w:t>/</w:t>
    </w:r>
    <w:r>
      <w:t>19 TAC Meeting</w:t>
    </w:r>
  </w:p>
  <w:p w:rsidR="00985FF4" w:rsidRDefault="00985FF4" w:rsidP="00985FF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F4"/>
    <w:rsid w:val="00101E68"/>
    <w:rsid w:val="00131AD8"/>
    <w:rsid w:val="001F4319"/>
    <w:rsid w:val="002378E5"/>
    <w:rsid w:val="00320D47"/>
    <w:rsid w:val="003504F7"/>
    <w:rsid w:val="003F25EE"/>
    <w:rsid w:val="0044443B"/>
    <w:rsid w:val="004447B8"/>
    <w:rsid w:val="00502C7D"/>
    <w:rsid w:val="005A278D"/>
    <w:rsid w:val="005E147E"/>
    <w:rsid w:val="006256A5"/>
    <w:rsid w:val="00666EE3"/>
    <w:rsid w:val="006F1E45"/>
    <w:rsid w:val="00715A89"/>
    <w:rsid w:val="00825E43"/>
    <w:rsid w:val="008874B6"/>
    <w:rsid w:val="008F1FF2"/>
    <w:rsid w:val="0096024F"/>
    <w:rsid w:val="00985FF4"/>
    <w:rsid w:val="00993006"/>
    <w:rsid w:val="009B27B4"/>
    <w:rsid w:val="009C5427"/>
    <w:rsid w:val="00A94986"/>
    <w:rsid w:val="00AC0725"/>
    <w:rsid w:val="00AD50EB"/>
    <w:rsid w:val="00B87C79"/>
    <w:rsid w:val="00BD6400"/>
    <w:rsid w:val="00C174FF"/>
    <w:rsid w:val="00E60BF8"/>
    <w:rsid w:val="00E666FF"/>
  </w:rsids>
  <m:mathPr>
    <m:mathFont m:val="Cambria Math"/>
    <m:brkBin m:val="before"/>
    <m:brkBinSub m:val="--"/>
    <m:smallFrac m:val="0"/>
    <m:dispDef/>
    <m:lMargin m:val="0"/>
    <m:rMargin m:val="0"/>
    <m:defJc m:val="centerGroup"/>
    <m:wrapIndent m:val="1440"/>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B0B30-7FFB-4CFB-914C-C7F40986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F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FF4"/>
    <w:pPr>
      <w:tabs>
        <w:tab w:val="center" w:pos="4680"/>
        <w:tab w:val="right" w:pos="9360"/>
      </w:tabs>
    </w:pPr>
  </w:style>
  <w:style w:type="character" w:customStyle="1" w:styleId="HeaderChar">
    <w:name w:val="Header Char"/>
    <w:basedOn w:val="DefaultParagraphFont"/>
    <w:link w:val="Header"/>
    <w:uiPriority w:val="99"/>
    <w:rsid w:val="00985FF4"/>
    <w:rPr>
      <w:rFonts w:ascii="Calibri" w:hAnsi="Calibri" w:cs="Times New Roman"/>
    </w:rPr>
  </w:style>
  <w:style w:type="paragraph" w:styleId="Footer">
    <w:name w:val="footer"/>
    <w:basedOn w:val="Normal"/>
    <w:link w:val="FooterChar"/>
    <w:uiPriority w:val="99"/>
    <w:unhideWhenUsed/>
    <w:rsid w:val="00985FF4"/>
    <w:pPr>
      <w:tabs>
        <w:tab w:val="center" w:pos="4680"/>
        <w:tab w:val="right" w:pos="9360"/>
      </w:tabs>
    </w:pPr>
  </w:style>
  <w:style w:type="character" w:customStyle="1" w:styleId="FooterChar">
    <w:name w:val="Footer Char"/>
    <w:basedOn w:val="DefaultParagraphFont"/>
    <w:link w:val="Footer"/>
    <w:uiPriority w:val="99"/>
    <w:rsid w:val="00985FF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5255">
      <w:bodyDiv w:val="1"/>
      <w:marLeft w:val="0"/>
      <w:marRight w:val="0"/>
      <w:marTop w:val="0"/>
      <w:marBottom w:val="0"/>
      <w:divBdr>
        <w:top w:val="none" w:sz="0" w:space="0" w:color="auto"/>
        <w:left w:val="none" w:sz="0" w:space="0" w:color="auto"/>
        <w:bottom w:val="none" w:sz="0" w:space="0" w:color="auto"/>
        <w:right w:val="none" w:sz="0" w:space="0" w:color="auto"/>
      </w:divBdr>
    </w:div>
    <w:div w:id="634944373">
      <w:bodyDiv w:val="1"/>
      <w:marLeft w:val="0"/>
      <w:marRight w:val="0"/>
      <w:marTop w:val="0"/>
      <w:marBottom w:val="0"/>
      <w:divBdr>
        <w:top w:val="none" w:sz="0" w:space="0" w:color="auto"/>
        <w:left w:val="none" w:sz="0" w:space="0" w:color="auto"/>
        <w:bottom w:val="none" w:sz="0" w:space="0" w:color="auto"/>
        <w:right w:val="none" w:sz="0" w:space="0" w:color="auto"/>
      </w:divBdr>
    </w:div>
    <w:div w:id="775951168">
      <w:bodyDiv w:val="1"/>
      <w:marLeft w:val="0"/>
      <w:marRight w:val="0"/>
      <w:marTop w:val="0"/>
      <w:marBottom w:val="0"/>
      <w:divBdr>
        <w:top w:val="none" w:sz="0" w:space="0" w:color="auto"/>
        <w:left w:val="none" w:sz="0" w:space="0" w:color="auto"/>
        <w:bottom w:val="none" w:sz="0" w:space="0" w:color="auto"/>
        <w:right w:val="none" w:sz="0" w:space="0" w:color="auto"/>
      </w:divBdr>
    </w:div>
    <w:div w:id="866137790">
      <w:bodyDiv w:val="1"/>
      <w:marLeft w:val="0"/>
      <w:marRight w:val="0"/>
      <w:marTop w:val="0"/>
      <w:marBottom w:val="0"/>
      <w:divBdr>
        <w:top w:val="none" w:sz="0" w:space="0" w:color="auto"/>
        <w:left w:val="none" w:sz="0" w:space="0" w:color="auto"/>
        <w:bottom w:val="none" w:sz="0" w:space="0" w:color="auto"/>
        <w:right w:val="none" w:sz="0" w:space="0" w:color="auto"/>
      </w:divBdr>
    </w:div>
    <w:div w:id="881475590">
      <w:bodyDiv w:val="1"/>
      <w:marLeft w:val="0"/>
      <w:marRight w:val="0"/>
      <w:marTop w:val="0"/>
      <w:marBottom w:val="0"/>
      <w:divBdr>
        <w:top w:val="none" w:sz="0" w:space="0" w:color="auto"/>
        <w:left w:val="none" w:sz="0" w:space="0" w:color="auto"/>
        <w:bottom w:val="none" w:sz="0" w:space="0" w:color="auto"/>
        <w:right w:val="none" w:sz="0" w:space="0" w:color="auto"/>
      </w:divBdr>
    </w:div>
    <w:div w:id="897403659">
      <w:bodyDiv w:val="1"/>
      <w:marLeft w:val="0"/>
      <w:marRight w:val="0"/>
      <w:marTop w:val="0"/>
      <w:marBottom w:val="0"/>
      <w:divBdr>
        <w:top w:val="none" w:sz="0" w:space="0" w:color="auto"/>
        <w:left w:val="none" w:sz="0" w:space="0" w:color="auto"/>
        <w:bottom w:val="none" w:sz="0" w:space="0" w:color="auto"/>
        <w:right w:val="none" w:sz="0" w:space="0" w:color="auto"/>
      </w:divBdr>
    </w:div>
    <w:div w:id="1044254074">
      <w:bodyDiv w:val="1"/>
      <w:marLeft w:val="0"/>
      <w:marRight w:val="0"/>
      <w:marTop w:val="0"/>
      <w:marBottom w:val="0"/>
      <w:divBdr>
        <w:top w:val="none" w:sz="0" w:space="0" w:color="auto"/>
        <w:left w:val="none" w:sz="0" w:space="0" w:color="auto"/>
        <w:bottom w:val="none" w:sz="0" w:space="0" w:color="auto"/>
        <w:right w:val="none" w:sz="0" w:space="0" w:color="auto"/>
      </w:divBdr>
    </w:div>
    <w:div w:id="1076709242">
      <w:bodyDiv w:val="1"/>
      <w:marLeft w:val="0"/>
      <w:marRight w:val="0"/>
      <w:marTop w:val="0"/>
      <w:marBottom w:val="0"/>
      <w:divBdr>
        <w:top w:val="none" w:sz="0" w:space="0" w:color="auto"/>
        <w:left w:val="none" w:sz="0" w:space="0" w:color="auto"/>
        <w:bottom w:val="none" w:sz="0" w:space="0" w:color="auto"/>
        <w:right w:val="none" w:sz="0" w:space="0" w:color="auto"/>
      </w:divBdr>
    </w:div>
    <w:div w:id="1356153769">
      <w:bodyDiv w:val="1"/>
      <w:marLeft w:val="0"/>
      <w:marRight w:val="0"/>
      <w:marTop w:val="0"/>
      <w:marBottom w:val="0"/>
      <w:divBdr>
        <w:top w:val="none" w:sz="0" w:space="0" w:color="auto"/>
        <w:left w:val="none" w:sz="0" w:space="0" w:color="auto"/>
        <w:bottom w:val="none" w:sz="0" w:space="0" w:color="auto"/>
        <w:right w:val="none" w:sz="0" w:space="0" w:color="auto"/>
      </w:divBdr>
    </w:div>
    <w:div w:id="1400716356">
      <w:bodyDiv w:val="1"/>
      <w:marLeft w:val="0"/>
      <w:marRight w:val="0"/>
      <w:marTop w:val="0"/>
      <w:marBottom w:val="0"/>
      <w:divBdr>
        <w:top w:val="none" w:sz="0" w:space="0" w:color="auto"/>
        <w:left w:val="none" w:sz="0" w:space="0" w:color="auto"/>
        <w:bottom w:val="none" w:sz="0" w:space="0" w:color="auto"/>
        <w:right w:val="none" w:sz="0" w:space="0" w:color="auto"/>
      </w:divBdr>
    </w:div>
    <w:div w:id="1671177245">
      <w:bodyDiv w:val="1"/>
      <w:marLeft w:val="0"/>
      <w:marRight w:val="0"/>
      <w:marTop w:val="0"/>
      <w:marBottom w:val="0"/>
      <w:divBdr>
        <w:top w:val="none" w:sz="0" w:space="0" w:color="auto"/>
        <w:left w:val="none" w:sz="0" w:space="0" w:color="auto"/>
        <w:bottom w:val="none" w:sz="0" w:space="0" w:color="auto"/>
        <w:right w:val="none" w:sz="0" w:space="0" w:color="auto"/>
      </w:divBdr>
    </w:div>
    <w:div w:id="1766001281">
      <w:bodyDiv w:val="1"/>
      <w:marLeft w:val="0"/>
      <w:marRight w:val="0"/>
      <w:marTop w:val="0"/>
      <w:marBottom w:val="0"/>
      <w:divBdr>
        <w:top w:val="none" w:sz="0" w:space="0" w:color="auto"/>
        <w:left w:val="none" w:sz="0" w:space="0" w:color="auto"/>
        <w:bottom w:val="none" w:sz="0" w:space="0" w:color="auto"/>
        <w:right w:val="none" w:sz="0" w:space="0" w:color="auto"/>
      </w:divBdr>
    </w:div>
    <w:div w:id="1792288186">
      <w:bodyDiv w:val="1"/>
      <w:marLeft w:val="0"/>
      <w:marRight w:val="0"/>
      <w:marTop w:val="0"/>
      <w:marBottom w:val="0"/>
      <w:divBdr>
        <w:top w:val="none" w:sz="0" w:space="0" w:color="auto"/>
        <w:left w:val="none" w:sz="0" w:space="0" w:color="auto"/>
        <w:bottom w:val="none" w:sz="0" w:space="0" w:color="auto"/>
        <w:right w:val="none" w:sz="0" w:space="0" w:color="auto"/>
      </w:divBdr>
    </w:div>
    <w:div w:id="1987589995">
      <w:bodyDiv w:val="1"/>
      <w:marLeft w:val="0"/>
      <w:marRight w:val="0"/>
      <w:marTop w:val="0"/>
      <w:marBottom w:val="0"/>
      <w:divBdr>
        <w:top w:val="none" w:sz="0" w:space="0" w:color="auto"/>
        <w:left w:val="none" w:sz="0" w:space="0" w:color="auto"/>
        <w:bottom w:val="none" w:sz="0" w:space="0" w:color="auto"/>
        <w:right w:val="none" w:sz="0" w:space="0" w:color="auto"/>
      </w:divBdr>
    </w:div>
    <w:div w:id="2059626889">
      <w:bodyDiv w:val="1"/>
      <w:marLeft w:val="0"/>
      <w:marRight w:val="0"/>
      <w:marTop w:val="0"/>
      <w:marBottom w:val="0"/>
      <w:divBdr>
        <w:top w:val="none" w:sz="0" w:space="0" w:color="auto"/>
        <w:left w:val="none" w:sz="0" w:space="0" w:color="auto"/>
        <w:bottom w:val="none" w:sz="0" w:space="0" w:color="auto"/>
        <w:right w:val="none" w:sz="0" w:space="0" w:color="auto"/>
      </w:divBdr>
    </w:div>
    <w:div w:id="207188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3802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Luminant 01XX19</dc:creator>
  <cp:keywords/>
  <dc:description/>
  <cp:lastModifiedBy>A. Boren</cp:lastModifiedBy>
  <cp:revision>2</cp:revision>
  <dcterms:created xsi:type="dcterms:W3CDTF">2019-10-16T13:11:00Z</dcterms:created>
  <dcterms:modified xsi:type="dcterms:W3CDTF">2019-10-16T13:11:00Z</dcterms:modified>
</cp:coreProperties>
</file>