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610B97AC" w:rsidR="00EB6CF3" w:rsidRPr="00EB6CF3" w:rsidRDefault="00346968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>
        <w:rPr>
          <w:rFonts w:ascii="Times New Roman" w:hAnsi="Times New Roman" w:cs="Times New Roman"/>
          <w:b/>
        </w:rPr>
        <w:t xml:space="preserve"> </w:t>
      </w:r>
      <w:r w:rsidR="000E487A">
        <w:rPr>
          <w:rFonts w:ascii="Times New Roman" w:hAnsi="Times New Roman" w:cs="Times New Roman"/>
          <w:b/>
        </w:rPr>
        <w:t>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33840C83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8A1A36">
        <w:rPr>
          <w:rFonts w:ascii="Times New Roman" w:hAnsi="Times New Roman" w:cs="Times New Roman"/>
          <w:b/>
        </w:rPr>
        <w:t>Ju</w:t>
      </w:r>
      <w:r w:rsidR="005C3A6F">
        <w:rPr>
          <w:rFonts w:ascii="Times New Roman" w:hAnsi="Times New Roman" w:cs="Times New Roman"/>
          <w:b/>
        </w:rPr>
        <w:t xml:space="preserve">ly 17, </w:t>
      </w:r>
      <w:r w:rsidR="00047C30">
        <w:rPr>
          <w:rFonts w:ascii="Times New Roman" w:hAnsi="Times New Roman" w:cs="Times New Roman"/>
          <w:b/>
        </w:rPr>
        <w:t>201</w:t>
      </w:r>
      <w:r w:rsidR="008A6FA9">
        <w:rPr>
          <w:rFonts w:ascii="Times New Roman" w:hAnsi="Times New Roman" w:cs="Times New Roman"/>
          <w:b/>
        </w:rPr>
        <w:t>9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5C3A6F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F230B0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F230B0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5C3A6F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5C3A6F" w14:paraId="7009F2E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33C0C38" w14:textId="48B9B6D5" w:rsidR="007745FF" w:rsidRPr="00F230B0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70" w:type="dxa"/>
            <w:vAlign w:val="bottom"/>
          </w:tcPr>
          <w:p w14:paraId="01AD8009" w14:textId="17A7D489" w:rsidR="007745FF" w:rsidRPr="00F230B0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2" w:type="dxa"/>
            <w:vAlign w:val="bottom"/>
          </w:tcPr>
          <w:p w14:paraId="78159BE1" w14:textId="77777777" w:rsidR="007745FF" w:rsidRPr="005C3A6F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5C3A6F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F230B0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F230B0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5C3A6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C3A6F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F230B0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F230B0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5C3A6F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5C3A6F" w14:paraId="30C5D185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78B57992" w14:textId="121AE9C5" w:rsidR="00565FEF" w:rsidRPr="00F230B0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6505BEC9" w14:textId="3724CA4C" w:rsidR="00565FEF" w:rsidRPr="00F230B0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287522D3" w14:textId="77777777" w:rsidR="00565FEF" w:rsidRPr="005C3A6F" w:rsidRDefault="00565FE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5C3A6F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F230B0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F230B0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230B0">
              <w:rPr>
                <w:rFonts w:ascii="Times New Roman" w:hAnsi="Times New Roman" w:cs="Times New Roman"/>
              </w:rPr>
              <w:t>Luminant</w:t>
            </w:r>
            <w:proofErr w:type="spellEnd"/>
            <w:r w:rsidRPr="00F230B0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5C3A6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6CEB" w:rsidRPr="005C3A6F" w14:paraId="47732BE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E886DB7" w14:textId="28680F1E" w:rsidR="00EA6CEB" w:rsidRPr="00F230B0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12E5E7CA" w14:textId="3B18AF57" w:rsidR="00EA6CEB" w:rsidRPr="00F230B0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2" w:type="dxa"/>
            <w:vAlign w:val="bottom"/>
          </w:tcPr>
          <w:p w14:paraId="18F9EFDA" w14:textId="77777777" w:rsidR="00EA6CEB" w:rsidRPr="005C3A6F" w:rsidRDefault="00EA6CE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5C3A6F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F230B0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F230B0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5C3A6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5C3A6F" w14:paraId="51E48561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2D14D150" w14:textId="46DDB3A1" w:rsidR="007745FF" w:rsidRPr="00415744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Paff, Tom</w:t>
            </w:r>
          </w:p>
        </w:tc>
        <w:tc>
          <w:tcPr>
            <w:tcW w:w="3870" w:type="dxa"/>
            <w:vAlign w:val="bottom"/>
          </w:tcPr>
          <w:p w14:paraId="12AEB6CB" w14:textId="4240F5B7" w:rsidR="007745FF" w:rsidRPr="00415744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502" w:type="dxa"/>
            <w:vAlign w:val="bottom"/>
          </w:tcPr>
          <w:p w14:paraId="53A73D39" w14:textId="4F602AF9" w:rsidR="007745FF" w:rsidRPr="005C3A6F" w:rsidRDefault="00415744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D078C" w:rsidRPr="005C3A6F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F230B0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T</w:t>
            </w:r>
            <w:r w:rsidR="00063ECF" w:rsidRPr="00F230B0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F230B0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5C3A6F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F230B0" w14:paraId="45AB9A94" w14:textId="77777777" w:rsidTr="00A87421">
        <w:tc>
          <w:tcPr>
            <w:tcW w:w="2520" w:type="dxa"/>
            <w:vAlign w:val="bottom"/>
          </w:tcPr>
          <w:p w14:paraId="78EF9349" w14:textId="7507C46C" w:rsidR="00565FEF" w:rsidRPr="00F230B0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70" w:type="dxa"/>
            <w:vAlign w:val="bottom"/>
          </w:tcPr>
          <w:p w14:paraId="19F2534E" w14:textId="6D628B24" w:rsidR="00565FEF" w:rsidRPr="00F230B0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00728D83" w14:textId="659ACFF9" w:rsidR="00565FEF" w:rsidRPr="00F230B0" w:rsidRDefault="00B54B52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Alt. Rep. for Smith Day</w:t>
            </w:r>
          </w:p>
        </w:tc>
      </w:tr>
    </w:tbl>
    <w:p w14:paraId="7654A3FB" w14:textId="41B30297" w:rsidR="003B097D" w:rsidRPr="00F230B0" w:rsidRDefault="00EF73CC" w:rsidP="00EF73CC">
      <w:pPr>
        <w:pStyle w:val="NoSpacing"/>
        <w:rPr>
          <w:rFonts w:ascii="Times New Roman" w:hAnsi="Times New Roman" w:cs="Times New Roman"/>
        </w:rPr>
      </w:pPr>
      <w:r w:rsidRPr="00F230B0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9"/>
      </w:tblGrid>
      <w:tr w:rsidR="00EF73CC" w:rsidRPr="005C3A6F" w14:paraId="347BD289" w14:textId="77777777" w:rsidTr="000451D7">
        <w:tc>
          <w:tcPr>
            <w:tcW w:w="2482" w:type="dxa"/>
            <w:gridSpan w:val="2"/>
            <w:vAlign w:val="bottom"/>
          </w:tcPr>
          <w:p w14:paraId="4D5A487E" w14:textId="77777777" w:rsidR="00EF73CC" w:rsidRPr="005C3A6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B22560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5C3A6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  <w:vAlign w:val="bottom"/>
          </w:tcPr>
          <w:p w14:paraId="46D6AB70" w14:textId="77777777" w:rsidR="00EF73CC" w:rsidRPr="005C3A6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A5B34" w:rsidRPr="005C3A6F" w14:paraId="2DB76A51" w14:textId="77777777" w:rsidTr="000451D7">
        <w:tc>
          <w:tcPr>
            <w:tcW w:w="2482" w:type="dxa"/>
            <w:gridSpan w:val="2"/>
          </w:tcPr>
          <w:p w14:paraId="59A97CAC" w14:textId="7076603E" w:rsidR="00EA5B34" w:rsidRPr="00B2256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22560">
              <w:rPr>
                <w:rFonts w:ascii="Times New Roman" w:hAnsi="Times New Roman" w:cs="Times New Roman"/>
              </w:rPr>
              <w:t>Ainspan</w:t>
            </w:r>
            <w:proofErr w:type="spellEnd"/>
            <w:r w:rsidRPr="00B22560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5620B7C9" w14:textId="08571AEB" w:rsidR="00EA5B34" w:rsidRPr="00B2256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</w:tcPr>
          <w:p w14:paraId="40378A0A" w14:textId="10B06E88" w:rsidR="00EA5B34" w:rsidRPr="00B2256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3E885517" w14:textId="77777777" w:rsidTr="000451D7">
        <w:tc>
          <w:tcPr>
            <w:tcW w:w="2482" w:type="dxa"/>
            <w:gridSpan w:val="2"/>
            <w:vAlign w:val="bottom"/>
          </w:tcPr>
          <w:p w14:paraId="0A10D8D7" w14:textId="03816675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946" w:type="dxa"/>
            <w:gridSpan w:val="2"/>
            <w:vAlign w:val="bottom"/>
          </w:tcPr>
          <w:p w14:paraId="435B71D1" w14:textId="16443A2C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22560">
              <w:rPr>
                <w:rFonts w:ascii="Times New Roman" w:hAnsi="Times New Roman" w:cs="Times New Roman"/>
              </w:rPr>
              <w:t>CenterPoint</w:t>
            </w:r>
            <w:proofErr w:type="spellEnd"/>
            <w:r w:rsidRPr="00B22560"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9" w:type="dxa"/>
            <w:vAlign w:val="bottom"/>
          </w:tcPr>
          <w:p w14:paraId="262A443B" w14:textId="52786F24" w:rsidR="00B22560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C3A6F" w14:paraId="70465C29" w14:textId="77777777" w:rsidTr="000451D7">
        <w:tc>
          <w:tcPr>
            <w:tcW w:w="2482" w:type="dxa"/>
            <w:gridSpan w:val="2"/>
            <w:vAlign w:val="bottom"/>
          </w:tcPr>
          <w:p w14:paraId="6A2D402E" w14:textId="68992934" w:rsidR="00540740" w:rsidRPr="00B2256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65040451" w14:textId="56CEA9CD" w:rsidR="00540740" w:rsidRPr="00B2256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66268EEF" w14:textId="5154FC42" w:rsidR="00540740" w:rsidRPr="00B2256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05DAA881" w14:textId="77777777" w:rsidTr="000451D7">
        <w:tc>
          <w:tcPr>
            <w:tcW w:w="2482" w:type="dxa"/>
            <w:gridSpan w:val="2"/>
            <w:vAlign w:val="bottom"/>
          </w:tcPr>
          <w:p w14:paraId="647034DC" w14:textId="140A7DA5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3FA8BDA1" w14:textId="7182DFB5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477F9DEF" w14:textId="44CD0882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5C3A6F" w14:paraId="0931CDCE" w14:textId="77777777" w:rsidTr="000451D7">
        <w:tc>
          <w:tcPr>
            <w:tcW w:w="2482" w:type="dxa"/>
            <w:gridSpan w:val="2"/>
            <w:vAlign w:val="bottom"/>
          </w:tcPr>
          <w:p w14:paraId="19E5FD0E" w14:textId="56B11AE5" w:rsidR="00D04E75" w:rsidRPr="00C4544C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2729C2AD" w14:textId="6361B2D5" w:rsidR="00D04E75" w:rsidRPr="00C4544C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EDF Energy Services</w:t>
            </w:r>
          </w:p>
        </w:tc>
        <w:tc>
          <w:tcPr>
            <w:tcW w:w="2469" w:type="dxa"/>
            <w:vAlign w:val="bottom"/>
          </w:tcPr>
          <w:p w14:paraId="081E305B" w14:textId="25ACA07A" w:rsidR="00D04E75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5C3A6F" w14:paraId="79CEC748" w14:textId="77777777" w:rsidTr="000451D7">
        <w:tc>
          <w:tcPr>
            <w:tcW w:w="2482" w:type="dxa"/>
            <w:gridSpan w:val="2"/>
            <w:vAlign w:val="bottom"/>
          </w:tcPr>
          <w:p w14:paraId="2274C9F8" w14:textId="4E4A768D" w:rsidR="00D111D1" w:rsidRPr="00C4544C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4544C">
              <w:rPr>
                <w:rFonts w:ascii="Times New Roman" w:hAnsi="Times New Roman" w:cs="Times New Roman"/>
              </w:rPr>
              <w:t>Checkl</w:t>
            </w:r>
            <w:r w:rsidR="00723AEA" w:rsidRPr="00C4544C">
              <w:rPr>
                <w:rFonts w:ascii="Times New Roman" w:hAnsi="Times New Roman" w:cs="Times New Roman"/>
              </w:rPr>
              <w:t>e</w:t>
            </w:r>
            <w:r w:rsidRPr="00C4544C">
              <w:rPr>
                <w:rFonts w:ascii="Times New Roman" w:hAnsi="Times New Roman" w:cs="Times New Roman"/>
              </w:rPr>
              <w:t>y</w:t>
            </w:r>
            <w:proofErr w:type="spellEnd"/>
            <w:r w:rsidRPr="00C4544C">
              <w:rPr>
                <w:rFonts w:ascii="Times New Roman" w:hAnsi="Times New Roman" w:cs="Times New Roman"/>
              </w:rPr>
              <w:t>, Jim</w:t>
            </w:r>
          </w:p>
        </w:tc>
        <w:tc>
          <w:tcPr>
            <w:tcW w:w="3946" w:type="dxa"/>
            <w:gridSpan w:val="2"/>
            <w:vAlign w:val="bottom"/>
          </w:tcPr>
          <w:p w14:paraId="7574E590" w14:textId="11E7BE7A" w:rsidR="00D111D1" w:rsidRPr="00C4544C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9" w:type="dxa"/>
            <w:vAlign w:val="bottom"/>
          </w:tcPr>
          <w:p w14:paraId="2097C78A" w14:textId="77777777" w:rsidR="00D111D1" w:rsidRPr="005C3A6F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2321" w:rsidRPr="005C3A6F" w14:paraId="6799B876" w14:textId="77777777" w:rsidTr="000451D7">
        <w:tc>
          <w:tcPr>
            <w:tcW w:w="2482" w:type="dxa"/>
            <w:gridSpan w:val="2"/>
            <w:vAlign w:val="bottom"/>
          </w:tcPr>
          <w:p w14:paraId="2B359B19" w14:textId="3BA6C371" w:rsidR="00102321" w:rsidRPr="00C4544C" w:rsidRDefault="001023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428BE18D" w14:textId="71EA7307" w:rsidR="00102321" w:rsidRPr="00C4544C" w:rsidRDefault="0010232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0B58C567" w14:textId="77777777" w:rsidR="00102321" w:rsidRPr="005C3A6F" w:rsidRDefault="0010232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544C" w:rsidRPr="005C3A6F" w14:paraId="04131DB9" w14:textId="77777777" w:rsidTr="000451D7">
        <w:tc>
          <w:tcPr>
            <w:tcW w:w="2482" w:type="dxa"/>
            <w:gridSpan w:val="2"/>
            <w:vAlign w:val="bottom"/>
          </w:tcPr>
          <w:p w14:paraId="2D736818" w14:textId="698E6029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946" w:type="dxa"/>
            <w:gridSpan w:val="2"/>
            <w:vAlign w:val="bottom"/>
          </w:tcPr>
          <w:p w14:paraId="3F6D238E" w14:textId="160BF31E" w:rsidR="00C4544C" w:rsidRPr="00C4544C" w:rsidRDefault="00C4544C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8F9D953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11D1" w:rsidRPr="005C3A6F" w14:paraId="3B330010" w14:textId="77777777" w:rsidTr="000451D7">
        <w:tc>
          <w:tcPr>
            <w:tcW w:w="2482" w:type="dxa"/>
            <w:gridSpan w:val="2"/>
            <w:vAlign w:val="bottom"/>
          </w:tcPr>
          <w:p w14:paraId="6EF50E55" w14:textId="2E964A4B" w:rsidR="00D111D1" w:rsidRPr="00C4544C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4A33CFDC" w14:textId="56ACE8F9" w:rsidR="00D111D1" w:rsidRPr="00C4544C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4544C">
              <w:rPr>
                <w:rFonts w:ascii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2469" w:type="dxa"/>
            <w:vAlign w:val="bottom"/>
          </w:tcPr>
          <w:p w14:paraId="40BA03DD" w14:textId="1B6B318C" w:rsidR="00D111D1" w:rsidRPr="005C3A6F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5C3A6F" w14:paraId="1A7C3119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7E950670" w14:textId="6C9198CA" w:rsidR="007D493E" w:rsidRPr="00F230B0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230B0">
              <w:rPr>
                <w:rFonts w:ascii="Times New Roman" w:hAnsi="Times New Roman" w:cs="Times New Roman"/>
              </w:rPr>
              <w:t>Daigneault</w:t>
            </w:r>
            <w:proofErr w:type="spellEnd"/>
            <w:r w:rsidRPr="00F230B0"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3624E429" w14:textId="289F76D8" w:rsidR="007D493E" w:rsidRPr="00F230B0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051BAE8" w14:textId="77777777" w:rsidR="007D493E" w:rsidRPr="005C3A6F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B22560" w:rsidRPr="005C3A6F" w14:paraId="7999B4F4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08CE12DF" w14:textId="16F5B615" w:rsidR="00B22560" w:rsidRPr="00F230B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Dearizon</w:t>
            </w:r>
            <w:proofErr w:type="spellEnd"/>
            <w:r>
              <w:rPr>
                <w:rFonts w:ascii="Times New Roman" w:hAnsi="Times New Roman" w:cs="Times New Roman"/>
              </w:rPr>
              <w:t>, Maria</w:t>
            </w:r>
          </w:p>
        </w:tc>
        <w:tc>
          <w:tcPr>
            <w:tcW w:w="3946" w:type="dxa"/>
            <w:gridSpan w:val="2"/>
            <w:vAlign w:val="bottom"/>
          </w:tcPr>
          <w:p w14:paraId="64B6AA95" w14:textId="6B570E1B" w:rsidR="00B22560" w:rsidRPr="00F230B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CenterPoint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9" w:type="dxa"/>
            <w:vAlign w:val="bottom"/>
          </w:tcPr>
          <w:p w14:paraId="4EBB1176" w14:textId="05C510C8" w:rsidR="00B22560" w:rsidRPr="005C3A6F" w:rsidRDefault="00B22560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5C3A6F" w14:paraId="0199F5D2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F230B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F230B0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230B0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F230B0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9" w:type="dxa"/>
            <w:vAlign w:val="bottom"/>
          </w:tcPr>
          <w:p w14:paraId="13DF8910" w14:textId="566E4A1D" w:rsidR="00EF73CC" w:rsidRPr="005C3A6F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4544C" w:rsidRPr="005C3A6F" w14:paraId="51A10799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3C87C985" w14:textId="7A36FFC8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Floyd, Rickey</w:t>
            </w:r>
          </w:p>
        </w:tc>
        <w:tc>
          <w:tcPr>
            <w:tcW w:w="3946" w:type="dxa"/>
            <w:gridSpan w:val="2"/>
            <w:vAlign w:val="bottom"/>
          </w:tcPr>
          <w:p w14:paraId="404AB9C0" w14:textId="2AFF9245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0DC4CAB4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D493E" w:rsidRPr="005C3A6F" w14:paraId="6740AA18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132EAFD5" w14:textId="36CA4767" w:rsidR="007D493E" w:rsidRPr="00C4544C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11C3D53" w14:textId="09221323" w:rsidR="007D493E" w:rsidRPr="00C4544C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4544C">
              <w:rPr>
                <w:rFonts w:ascii="Times New Roman" w:hAnsi="Times New Roman" w:cs="Times New Roman"/>
              </w:rPr>
              <w:t>CitiGroup</w:t>
            </w:r>
            <w:proofErr w:type="spellEnd"/>
          </w:p>
        </w:tc>
        <w:tc>
          <w:tcPr>
            <w:tcW w:w="2469" w:type="dxa"/>
            <w:vAlign w:val="bottom"/>
          </w:tcPr>
          <w:p w14:paraId="33693C72" w14:textId="77777777" w:rsidR="007D493E" w:rsidRPr="005C3A6F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15744" w:rsidRPr="005C3A6F" w14:paraId="67F0C776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5751C3C0" w14:textId="56BCA909" w:rsidR="00415744" w:rsidRPr="00C4544C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Gregg, Michele</w:t>
            </w:r>
          </w:p>
        </w:tc>
        <w:tc>
          <w:tcPr>
            <w:tcW w:w="3946" w:type="dxa"/>
            <w:gridSpan w:val="2"/>
            <w:vAlign w:val="bottom"/>
          </w:tcPr>
          <w:p w14:paraId="76CF7F94" w14:textId="1EAD9FFA" w:rsidR="00415744" w:rsidRPr="00C4544C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Competitive Power</w:t>
            </w:r>
          </w:p>
        </w:tc>
        <w:tc>
          <w:tcPr>
            <w:tcW w:w="2469" w:type="dxa"/>
            <w:vAlign w:val="bottom"/>
          </w:tcPr>
          <w:p w14:paraId="115E4103" w14:textId="05DF0E45" w:rsidR="00415744" w:rsidRPr="005C3A6F" w:rsidRDefault="00415744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64EF0EB6" w14:textId="77777777" w:rsidTr="000451D7">
        <w:tc>
          <w:tcPr>
            <w:tcW w:w="2482" w:type="dxa"/>
            <w:gridSpan w:val="2"/>
            <w:vAlign w:val="bottom"/>
          </w:tcPr>
          <w:p w14:paraId="69FCB453" w14:textId="1D04E291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946" w:type="dxa"/>
            <w:gridSpan w:val="2"/>
            <w:vAlign w:val="bottom"/>
          </w:tcPr>
          <w:p w14:paraId="1E9EB124" w14:textId="5F748B39" w:rsidR="00C4544C" w:rsidRPr="00C4544C" w:rsidRDefault="00C4544C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Texas Electric Cooperatives</w:t>
            </w:r>
          </w:p>
        </w:tc>
        <w:tc>
          <w:tcPr>
            <w:tcW w:w="2469" w:type="dxa"/>
          </w:tcPr>
          <w:p w14:paraId="48FE7583" w14:textId="150DEC8A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65E5AD25" w14:textId="77777777" w:rsidTr="000451D7">
        <w:tc>
          <w:tcPr>
            <w:tcW w:w="2482" w:type="dxa"/>
            <w:gridSpan w:val="2"/>
            <w:vAlign w:val="bottom"/>
          </w:tcPr>
          <w:p w14:paraId="6308F0F6" w14:textId="37306060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946" w:type="dxa"/>
            <w:gridSpan w:val="2"/>
            <w:vAlign w:val="bottom"/>
          </w:tcPr>
          <w:p w14:paraId="6910F058" w14:textId="55EE06FC" w:rsidR="00C4544C" w:rsidRPr="00C4544C" w:rsidRDefault="00C4544C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</w:tcPr>
          <w:p w14:paraId="49E15E26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560" w:rsidRPr="005C3A6F" w14:paraId="42200CAC" w14:textId="77777777" w:rsidTr="000451D7">
        <w:tc>
          <w:tcPr>
            <w:tcW w:w="2482" w:type="dxa"/>
            <w:gridSpan w:val="2"/>
            <w:vAlign w:val="bottom"/>
          </w:tcPr>
          <w:p w14:paraId="11D79A75" w14:textId="38DD40D8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174D2494" w14:textId="1B0D7D8E" w:rsidR="00B22560" w:rsidRPr="00B22560" w:rsidRDefault="00B22560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Mountaineer</w:t>
            </w:r>
          </w:p>
        </w:tc>
        <w:tc>
          <w:tcPr>
            <w:tcW w:w="2469" w:type="dxa"/>
          </w:tcPr>
          <w:p w14:paraId="05810817" w14:textId="6F967751" w:rsidR="00B22560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2E1E41D3" w14:textId="77777777" w:rsidTr="000451D7">
        <w:tc>
          <w:tcPr>
            <w:tcW w:w="2482" w:type="dxa"/>
            <w:gridSpan w:val="2"/>
            <w:vAlign w:val="bottom"/>
          </w:tcPr>
          <w:p w14:paraId="42410181" w14:textId="1A51C870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15744">
              <w:rPr>
                <w:rFonts w:ascii="Times New Roman" w:hAnsi="Times New Roman" w:cs="Times New Roman"/>
              </w:rPr>
              <w:t>Khayat</w:t>
            </w:r>
            <w:proofErr w:type="spellEnd"/>
            <w:r w:rsidRPr="00415744">
              <w:rPr>
                <w:rFonts w:ascii="Times New Roman" w:hAnsi="Times New Roman" w:cs="Times New Roman"/>
              </w:rPr>
              <w:t>, Maribel</w:t>
            </w:r>
          </w:p>
        </w:tc>
        <w:tc>
          <w:tcPr>
            <w:tcW w:w="3946" w:type="dxa"/>
            <w:gridSpan w:val="2"/>
            <w:vAlign w:val="bottom"/>
          </w:tcPr>
          <w:p w14:paraId="52E38050" w14:textId="4E832AC2" w:rsidR="00415744" w:rsidRPr="00415744" w:rsidRDefault="00415744" w:rsidP="00EE67F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15744">
              <w:rPr>
                <w:rFonts w:ascii="Times New Roman" w:hAnsi="Times New Roman" w:cs="Times New Roman"/>
              </w:rPr>
              <w:t>CenterPoint</w:t>
            </w:r>
            <w:proofErr w:type="spellEnd"/>
            <w:r w:rsidRPr="00415744"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9" w:type="dxa"/>
          </w:tcPr>
          <w:p w14:paraId="7CBE5DB7" w14:textId="190C258D" w:rsidR="00415744" w:rsidRPr="005C3A6F" w:rsidRDefault="0041574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C3A6F" w14:paraId="6B677717" w14:textId="77777777" w:rsidTr="000451D7">
        <w:tc>
          <w:tcPr>
            <w:tcW w:w="2482" w:type="dxa"/>
            <w:gridSpan w:val="2"/>
            <w:vAlign w:val="bottom"/>
          </w:tcPr>
          <w:p w14:paraId="0CDED30F" w14:textId="2A86725C" w:rsidR="00863C4B" w:rsidRPr="00F230B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B53919B" w14:textId="368D5EBF" w:rsidR="00540740" w:rsidRPr="00F230B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3005D920" w14:textId="4C1A296B" w:rsidR="00540740" w:rsidRPr="005C3A6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3C4B" w:rsidRPr="005C3A6F" w14:paraId="15B39224" w14:textId="77777777" w:rsidTr="000451D7">
        <w:tc>
          <w:tcPr>
            <w:tcW w:w="2482" w:type="dxa"/>
            <w:gridSpan w:val="2"/>
            <w:vAlign w:val="bottom"/>
          </w:tcPr>
          <w:p w14:paraId="74653D1D" w14:textId="24FA2DDF" w:rsidR="00863C4B" w:rsidRPr="00F230B0" w:rsidRDefault="00863C4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6AE66710" w14:textId="2CBE7FBB" w:rsidR="00863C4B" w:rsidRPr="00F230B0" w:rsidRDefault="00863C4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469" w:type="dxa"/>
            <w:vAlign w:val="bottom"/>
          </w:tcPr>
          <w:p w14:paraId="240CAF73" w14:textId="77777777" w:rsidR="00863C4B" w:rsidRPr="005C3A6F" w:rsidRDefault="00863C4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15744" w:rsidRPr="005C3A6F" w14:paraId="7420E7A8" w14:textId="77777777" w:rsidTr="000451D7">
        <w:tc>
          <w:tcPr>
            <w:tcW w:w="2482" w:type="dxa"/>
            <w:gridSpan w:val="2"/>
            <w:vAlign w:val="bottom"/>
          </w:tcPr>
          <w:p w14:paraId="5D6F604F" w14:textId="2D640C8C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3946" w:type="dxa"/>
            <w:gridSpan w:val="2"/>
            <w:vAlign w:val="bottom"/>
          </w:tcPr>
          <w:p w14:paraId="14CEA78B" w14:textId="72421BB7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  <w:vAlign w:val="bottom"/>
          </w:tcPr>
          <w:p w14:paraId="56FE481A" w14:textId="6D2E38E8" w:rsidR="00415744" w:rsidRPr="005C3A6F" w:rsidRDefault="0041574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1A2CBD7F" w14:textId="77777777" w:rsidTr="000451D7">
        <w:tc>
          <w:tcPr>
            <w:tcW w:w="2482" w:type="dxa"/>
            <w:gridSpan w:val="2"/>
            <w:vAlign w:val="bottom"/>
          </w:tcPr>
          <w:p w14:paraId="0C88557E" w14:textId="451095F2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Martin, Collin</w:t>
            </w:r>
          </w:p>
        </w:tc>
        <w:tc>
          <w:tcPr>
            <w:tcW w:w="3946" w:type="dxa"/>
            <w:gridSpan w:val="2"/>
            <w:vAlign w:val="bottom"/>
          </w:tcPr>
          <w:p w14:paraId="65448A8E" w14:textId="285541E7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118443E1" w14:textId="69CDFE5A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33AD" w:rsidRPr="005C3A6F" w14:paraId="60A8426C" w14:textId="77777777" w:rsidTr="000451D7">
        <w:tc>
          <w:tcPr>
            <w:tcW w:w="2482" w:type="dxa"/>
            <w:gridSpan w:val="2"/>
            <w:vAlign w:val="bottom"/>
          </w:tcPr>
          <w:p w14:paraId="7B4F4260" w14:textId="63B98256" w:rsidR="003B33AD" w:rsidRPr="00415744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2AB25835" w14:textId="5ECA1AF8" w:rsidR="003B33AD" w:rsidRPr="00415744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16EEC27F" w14:textId="0A79945B" w:rsidR="003B33AD" w:rsidRPr="00415744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5C3A6F" w14:paraId="5CBA5308" w14:textId="77777777" w:rsidTr="000451D7">
        <w:tc>
          <w:tcPr>
            <w:tcW w:w="2482" w:type="dxa"/>
            <w:gridSpan w:val="2"/>
            <w:vAlign w:val="bottom"/>
          </w:tcPr>
          <w:p w14:paraId="5BF1BB4D" w14:textId="73104E58" w:rsidR="0015141D" w:rsidRPr="00C4544C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C4544C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9" w:type="dxa"/>
            <w:vAlign w:val="bottom"/>
          </w:tcPr>
          <w:p w14:paraId="3FB9FA0B" w14:textId="77777777" w:rsidR="0015141D" w:rsidRPr="005C3A6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C3A6F" w14:paraId="51C204DA" w14:textId="77777777" w:rsidTr="000451D7">
        <w:tc>
          <w:tcPr>
            <w:tcW w:w="2482" w:type="dxa"/>
            <w:gridSpan w:val="2"/>
            <w:vAlign w:val="bottom"/>
          </w:tcPr>
          <w:p w14:paraId="13666140" w14:textId="720D27F6" w:rsidR="004948E3" w:rsidRPr="00C4544C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946" w:type="dxa"/>
            <w:gridSpan w:val="2"/>
            <w:vAlign w:val="bottom"/>
          </w:tcPr>
          <w:p w14:paraId="59AD89D3" w14:textId="7DC2ED38" w:rsidR="004948E3" w:rsidRPr="00C4544C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718D389E" w14:textId="77777777" w:rsidR="004948E3" w:rsidRPr="005C3A6F" w:rsidRDefault="004948E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C3A6F" w14:paraId="64CDDEC0" w14:textId="77777777" w:rsidTr="000451D7">
        <w:tc>
          <w:tcPr>
            <w:tcW w:w="2482" w:type="dxa"/>
            <w:gridSpan w:val="2"/>
            <w:vAlign w:val="bottom"/>
          </w:tcPr>
          <w:p w14:paraId="3CF5EE73" w14:textId="6F9E52E6" w:rsidR="004948E3" w:rsidRPr="00B22560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22560">
              <w:rPr>
                <w:rFonts w:ascii="Times New Roman" w:hAnsi="Times New Roman" w:cs="Times New Roman"/>
              </w:rPr>
              <w:t>Ottaway</w:t>
            </w:r>
            <w:proofErr w:type="spellEnd"/>
            <w:r w:rsidRPr="00B22560">
              <w:rPr>
                <w:rFonts w:ascii="Times New Roman" w:hAnsi="Times New Roman" w:cs="Times New Roman"/>
              </w:rPr>
              <w:t>, Cindy</w:t>
            </w:r>
          </w:p>
        </w:tc>
        <w:tc>
          <w:tcPr>
            <w:tcW w:w="3946" w:type="dxa"/>
            <w:gridSpan w:val="2"/>
            <w:vAlign w:val="bottom"/>
          </w:tcPr>
          <w:p w14:paraId="41C98433" w14:textId="782D0E44" w:rsidR="004948E3" w:rsidRPr="00B22560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9" w:type="dxa"/>
            <w:vAlign w:val="bottom"/>
          </w:tcPr>
          <w:p w14:paraId="6AE16ADF" w14:textId="73894E3F" w:rsidR="004948E3" w:rsidRPr="00B22560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5997DE09" w14:textId="77777777" w:rsidTr="000451D7">
        <w:tc>
          <w:tcPr>
            <w:tcW w:w="2482" w:type="dxa"/>
            <w:gridSpan w:val="2"/>
            <w:vAlign w:val="bottom"/>
          </w:tcPr>
          <w:p w14:paraId="5DE6E5AA" w14:textId="26C05863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Pappu, Ajay</w:t>
            </w:r>
          </w:p>
        </w:tc>
        <w:tc>
          <w:tcPr>
            <w:tcW w:w="3946" w:type="dxa"/>
            <w:gridSpan w:val="2"/>
            <w:vAlign w:val="bottom"/>
          </w:tcPr>
          <w:p w14:paraId="7E0590F5" w14:textId="3C0B826A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Invenergy</w:t>
            </w:r>
            <w:proofErr w:type="spellEnd"/>
          </w:p>
        </w:tc>
        <w:tc>
          <w:tcPr>
            <w:tcW w:w="2469" w:type="dxa"/>
            <w:vAlign w:val="bottom"/>
          </w:tcPr>
          <w:p w14:paraId="3696FDEA" w14:textId="2096FC0B" w:rsidR="00B22560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5C3A6F" w14:paraId="148C1E6D" w14:textId="77777777" w:rsidTr="000451D7">
        <w:tc>
          <w:tcPr>
            <w:tcW w:w="2482" w:type="dxa"/>
            <w:gridSpan w:val="2"/>
            <w:vAlign w:val="bottom"/>
          </w:tcPr>
          <w:p w14:paraId="019A5C3B" w14:textId="5E77E82E" w:rsidR="00633461" w:rsidRPr="00C4544C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C4544C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4544C">
              <w:rPr>
                <w:rFonts w:ascii="Times New Roman" w:hAnsi="Times New Roman" w:cs="Times New Roman"/>
              </w:rPr>
              <w:t>Pe</w:t>
            </w:r>
            <w:r w:rsidR="00E451D6" w:rsidRPr="00C4544C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C4544C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9" w:type="dxa"/>
            <w:vAlign w:val="bottom"/>
          </w:tcPr>
          <w:p w14:paraId="7F2A4AFF" w14:textId="77777777" w:rsidR="00633461" w:rsidRPr="005C3A6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544C" w:rsidRPr="005C3A6F" w14:paraId="4930FC6D" w14:textId="77777777" w:rsidTr="000451D7">
        <w:tc>
          <w:tcPr>
            <w:tcW w:w="2482" w:type="dxa"/>
            <w:gridSpan w:val="2"/>
            <w:vAlign w:val="bottom"/>
          </w:tcPr>
          <w:p w14:paraId="357A9599" w14:textId="6FF70090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3AC9D4B7" w14:textId="71DD8886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9" w:type="dxa"/>
            <w:vAlign w:val="bottom"/>
          </w:tcPr>
          <w:p w14:paraId="6BF24AEB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5C3A6F" w14:paraId="383DCA20" w14:textId="77777777" w:rsidTr="000451D7">
        <w:tc>
          <w:tcPr>
            <w:tcW w:w="2482" w:type="dxa"/>
            <w:gridSpan w:val="2"/>
            <w:vAlign w:val="bottom"/>
          </w:tcPr>
          <w:p w14:paraId="4F833633" w14:textId="7B0541D6" w:rsidR="00565FEF" w:rsidRPr="00F230B0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lastRenderedPageBreak/>
              <w:t>Reader, Raborn</w:t>
            </w:r>
          </w:p>
        </w:tc>
        <w:tc>
          <w:tcPr>
            <w:tcW w:w="3946" w:type="dxa"/>
            <w:gridSpan w:val="2"/>
            <w:vAlign w:val="bottom"/>
          </w:tcPr>
          <w:p w14:paraId="77C33577" w14:textId="2141D687" w:rsidR="00565FEF" w:rsidRPr="00F230B0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Enterprise Products Co</w:t>
            </w:r>
          </w:p>
        </w:tc>
        <w:tc>
          <w:tcPr>
            <w:tcW w:w="2469" w:type="dxa"/>
            <w:vAlign w:val="bottom"/>
          </w:tcPr>
          <w:p w14:paraId="16E70880" w14:textId="77777777" w:rsidR="00565FEF" w:rsidRPr="005C3A6F" w:rsidRDefault="00565F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560" w:rsidRPr="005C3A6F" w14:paraId="5D190DD6" w14:textId="77777777" w:rsidTr="000451D7">
        <w:tc>
          <w:tcPr>
            <w:tcW w:w="2482" w:type="dxa"/>
            <w:gridSpan w:val="2"/>
            <w:vAlign w:val="bottom"/>
          </w:tcPr>
          <w:p w14:paraId="39D3C16B" w14:textId="737D4D0D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Reid, Michael</w:t>
            </w:r>
          </w:p>
        </w:tc>
        <w:tc>
          <w:tcPr>
            <w:tcW w:w="3946" w:type="dxa"/>
            <w:gridSpan w:val="2"/>
            <w:vAlign w:val="bottom"/>
          </w:tcPr>
          <w:p w14:paraId="0BB00735" w14:textId="2901E509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Air </w:t>
            </w:r>
            <w:proofErr w:type="spellStart"/>
            <w:r>
              <w:rPr>
                <w:rFonts w:ascii="Times New Roman" w:hAnsi="Times New Roman" w:cs="Times New Roman"/>
              </w:rPr>
              <w:t>Liquide</w:t>
            </w:r>
            <w:proofErr w:type="spellEnd"/>
          </w:p>
        </w:tc>
        <w:tc>
          <w:tcPr>
            <w:tcW w:w="2469" w:type="dxa"/>
            <w:vAlign w:val="bottom"/>
          </w:tcPr>
          <w:p w14:paraId="7B112DDA" w14:textId="48BC40BE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5C3A6F" w14:paraId="0715CEE3" w14:textId="77777777" w:rsidTr="000451D7">
        <w:tc>
          <w:tcPr>
            <w:tcW w:w="2482" w:type="dxa"/>
            <w:gridSpan w:val="2"/>
            <w:vAlign w:val="bottom"/>
          </w:tcPr>
          <w:p w14:paraId="59146037" w14:textId="6AAE8506" w:rsidR="006D57BD" w:rsidRPr="00B22560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B22560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30249932" w14:textId="2549AAB9" w:rsidR="006D57BD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5F3F2473" w14:textId="77777777" w:rsidTr="000451D7">
        <w:tc>
          <w:tcPr>
            <w:tcW w:w="2482" w:type="dxa"/>
            <w:gridSpan w:val="2"/>
            <w:vAlign w:val="bottom"/>
          </w:tcPr>
          <w:p w14:paraId="4F18B247" w14:textId="14663C17" w:rsidR="00C4544C" w:rsidRPr="00C4544C" w:rsidRDefault="00C4544C" w:rsidP="007745F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4544C">
              <w:rPr>
                <w:rFonts w:ascii="Times New Roman" w:hAnsi="Times New Roman" w:cs="Times New Roman"/>
              </w:rPr>
              <w:t>Ritch</w:t>
            </w:r>
            <w:proofErr w:type="spellEnd"/>
            <w:r w:rsidRPr="00C4544C">
              <w:rPr>
                <w:rFonts w:ascii="Times New Roman" w:hAnsi="Times New Roman" w:cs="Times New Roman"/>
              </w:rPr>
              <w:t>, John</w:t>
            </w:r>
          </w:p>
        </w:tc>
        <w:tc>
          <w:tcPr>
            <w:tcW w:w="3946" w:type="dxa"/>
            <w:gridSpan w:val="2"/>
            <w:vAlign w:val="bottom"/>
          </w:tcPr>
          <w:p w14:paraId="017C3306" w14:textId="311BF428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4544C">
              <w:rPr>
                <w:rFonts w:ascii="Times New Roman" w:hAnsi="Times New Roman" w:cs="Times New Roman"/>
              </w:rPr>
              <w:t>NextEra</w:t>
            </w:r>
            <w:proofErr w:type="spellEnd"/>
          </w:p>
        </w:tc>
        <w:tc>
          <w:tcPr>
            <w:tcW w:w="2469" w:type="dxa"/>
            <w:vAlign w:val="bottom"/>
          </w:tcPr>
          <w:p w14:paraId="14BE2FDE" w14:textId="77777777" w:rsidR="00C4544C" w:rsidRPr="005C3A6F" w:rsidRDefault="00C4544C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D3" w:rsidRPr="005C3A6F" w14:paraId="067B683A" w14:textId="77777777" w:rsidTr="000451D7">
        <w:tc>
          <w:tcPr>
            <w:tcW w:w="2482" w:type="dxa"/>
            <w:gridSpan w:val="2"/>
            <w:vAlign w:val="bottom"/>
          </w:tcPr>
          <w:p w14:paraId="68A00B1A" w14:textId="00DA62C9" w:rsidR="00487DD3" w:rsidRPr="00C4544C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Ri</w:t>
            </w:r>
            <w:r w:rsidR="00487DD3" w:rsidRPr="00C4544C">
              <w:rPr>
                <w:rFonts w:ascii="Times New Roman" w:hAnsi="Times New Roman" w:cs="Times New Roman"/>
              </w:rPr>
              <w:t>ch</w:t>
            </w:r>
            <w:r w:rsidR="007745FF" w:rsidRPr="00C4544C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C4544C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73B8755D" w14:textId="0D572AA3" w:rsidR="00487DD3" w:rsidRPr="005C3A6F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A2B1F" w:rsidRPr="005C3A6F" w14:paraId="3C517877" w14:textId="77777777" w:rsidTr="000451D7">
        <w:tc>
          <w:tcPr>
            <w:tcW w:w="2482" w:type="dxa"/>
            <w:gridSpan w:val="2"/>
            <w:vAlign w:val="bottom"/>
          </w:tcPr>
          <w:p w14:paraId="077CC7BD" w14:textId="1C873DA2" w:rsidR="005A2B1F" w:rsidRPr="00C4544C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C4544C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0872EF42" w14:textId="77777777" w:rsidR="005A2B1F" w:rsidRPr="005C3A6F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560" w:rsidRPr="005C3A6F" w14:paraId="301A487E" w14:textId="77777777" w:rsidTr="000451D7">
        <w:tc>
          <w:tcPr>
            <w:tcW w:w="2482" w:type="dxa"/>
            <w:gridSpan w:val="2"/>
            <w:vAlign w:val="bottom"/>
          </w:tcPr>
          <w:p w14:paraId="3F9F197B" w14:textId="0FD5E899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Romero, Lara</w:t>
            </w:r>
          </w:p>
        </w:tc>
        <w:tc>
          <w:tcPr>
            <w:tcW w:w="3946" w:type="dxa"/>
            <w:gridSpan w:val="2"/>
            <w:vAlign w:val="bottom"/>
          </w:tcPr>
          <w:p w14:paraId="55A160AB" w14:textId="2FFBB5F7" w:rsidR="00B22560" w:rsidRPr="00B22560" w:rsidRDefault="00B22560" w:rsidP="00B22560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ces</w:t>
            </w:r>
            <w:r w:rsidRPr="00B22560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9" w:type="dxa"/>
            <w:vAlign w:val="bottom"/>
          </w:tcPr>
          <w:p w14:paraId="2B0669EC" w14:textId="349A70B1" w:rsidR="00B22560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C3A6F" w14:paraId="21B78F11" w14:textId="77777777" w:rsidTr="000451D7">
        <w:tc>
          <w:tcPr>
            <w:tcW w:w="2482" w:type="dxa"/>
            <w:gridSpan w:val="2"/>
            <w:vAlign w:val="bottom"/>
          </w:tcPr>
          <w:p w14:paraId="2166A9A3" w14:textId="7EA6D60C" w:rsidR="00540740" w:rsidRPr="00F230B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7A868D2E" w14:textId="6584ED90" w:rsidR="00540740" w:rsidRPr="00F230B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9" w:type="dxa"/>
            <w:vAlign w:val="bottom"/>
          </w:tcPr>
          <w:p w14:paraId="16E31C0B" w14:textId="2DC7266F" w:rsidR="00540740" w:rsidRPr="005C3A6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5C3A6F" w14:paraId="646A2342" w14:textId="77777777" w:rsidTr="000451D7">
        <w:tc>
          <w:tcPr>
            <w:tcW w:w="2482" w:type="dxa"/>
            <w:gridSpan w:val="2"/>
            <w:vAlign w:val="bottom"/>
          </w:tcPr>
          <w:p w14:paraId="1CD34A5D" w14:textId="56D78FB7" w:rsidR="001A481A" w:rsidRPr="00B22560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B22560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22560">
              <w:rPr>
                <w:rFonts w:ascii="Times New Roman" w:hAnsi="Times New Roman" w:cs="Times New Roman"/>
              </w:rPr>
              <w:t>CenterPoint</w:t>
            </w:r>
            <w:proofErr w:type="spellEnd"/>
            <w:r w:rsidRPr="00B22560"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9" w:type="dxa"/>
            <w:vAlign w:val="bottom"/>
          </w:tcPr>
          <w:p w14:paraId="3F601749" w14:textId="5E351398" w:rsidR="001A481A" w:rsidRPr="005C3A6F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5C3A6F" w14:paraId="512FE5A1" w14:textId="77777777" w:rsidTr="000451D7">
        <w:tc>
          <w:tcPr>
            <w:tcW w:w="2482" w:type="dxa"/>
            <w:gridSpan w:val="2"/>
            <w:vAlign w:val="bottom"/>
          </w:tcPr>
          <w:p w14:paraId="72BEAAA9" w14:textId="32677896" w:rsidR="00742334" w:rsidRPr="00B22560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B22560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9" w:type="dxa"/>
          </w:tcPr>
          <w:p w14:paraId="55D46B94" w14:textId="0FE985EA" w:rsidR="00742334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5CEEBA12" w14:textId="77777777" w:rsidTr="000451D7">
        <w:tc>
          <w:tcPr>
            <w:tcW w:w="2482" w:type="dxa"/>
            <w:gridSpan w:val="2"/>
            <w:vAlign w:val="bottom"/>
          </w:tcPr>
          <w:p w14:paraId="02CC8BB4" w14:textId="3DF48243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7C183228" w14:textId="68360C1E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47492A76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5C3A6F" w14:paraId="799F836F" w14:textId="77777777" w:rsidTr="000451D7">
        <w:tc>
          <w:tcPr>
            <w:tcW w:w="2482" w:type="dxa"/>
            <w:gridSpan w:val="2"/>
            <w:vAlign w:val="bottom"/>
          </w:tcPr>
          <w:p w14:paraId="75AE132A" w14:textId="778232C8" w:rsidR="00D04E75" w:rsidRPr="00F230B0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2223515" w14:textId="58E30D6E" w:rsidR="00D04E75" w:rsidRPr="00F230B0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230B0">
              <w:rPr>
                <w:rFonts w:ascii="Times New Roman" w:hAnsi="Times New Roman" w:cs="Times New Roman"/>
              </w:rPr>
              <w:t>Invenergy</w:t>
            </w:r>
            <w:proofErr w:type="spellEnd"/>
          </w:p>
        </w:tc>
        <w:tc>
          <w:tcPr>
            <w:tcW w:w="2469" w:type="dxa"/>
          </w:tcPr>
          <w:p w14:paraId="655B4629" w14:textId="77777777" w:rsidR="00D04E75" w:rsidRPr="005C3A6F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8B" w:rsidRPr="005C3A6F" w14:paraId="31163BDC" w14:textId="77777777" w:rsidTr="000451D7">
        <w:tc>
          <w:tcPr>
            <w:tcW w:w="2482" w:type="dxa"/>
            <w:gridSpan w:val="2"/>
            <w:vAlign w:val="bottom"/>
          </w:tcPr>
          <w:p w14:paraId="531BFD81" w14:textId="3EB06358" w:rsidR="00487D8B" w:rsidRPr="00B22560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Smith, Chris</w:t>
            </w:r>
          </w:p>
        </w:tc>
        <w:tc>
          <w:tcPr>
            <w:tcW w:w="3946" w:type="dxa"/>
            <w:gridSpan w:val="2"/>
            <w:vAlign w:val="bottom"/>
          </w:tcPr>
          <w:p w14:paraId="73D923B0" w14:textId="0FDFF1FA" w:rsidR="00487D8B" w:rsidRPr="00B22560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6C3B115E" w14:textId="4D2DEE58" w:rsidR="00487D8B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6F223DBF" w14:textId="77777777" w:rsidTr="000451D7">
        <w:tc>
          <w:tcPr>
            <w:tcW w:w="2482" w:type="dxa"/>
            <w:gridSpan w:val="2"/>
            <w:vAlign w:val="bottom"/>
          </w:tcPr>
          <w:p w14:paraId="6E5FEB31" w14:textId="32348120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70CEA0F9" w14:textId="234A6E03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9" w:type="dxa"/>
          </w:tcPr>
          <w:p w14:paraId="42025922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15744" w:rsidRPr="005C3A6F" w14:paraId="24E671B4" w14:textId="77777777" w:rsidTr="000451D7">
        <w:tc>
          <w:tcPr>
            <w:tcW w:w="2482" w:type="dxa"/>
            <w:gridSpan w:val="2"/>
            <w:vAlign w:val="bottom"/>
          </w:tcPr>
          <w:p w14:paraId="4810A63E" w14:textId="473BB725" w:rsidR="00415744" w:rsidRPr="00C4544C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Smyth, Scott</w:t>
            </w:r>
          </w:p>
        </w:tc>
        <w:tc>
          <w:tcPr>
            <w:tcW w:w="3946" w:type="dxa"/>
            <w:gridSpan w:val="2"/>
            <w:vAlign w:val="bottom"/>
          </w:tcPr>
          <w:p w14:paraId="41C6865E" w14:textId="3A152C91" w:rsidR="00415744" w:rsidRPr="00C4544C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DTRG Law</w:t>
            </w:r>
          </w:p>
        </w:tc>
        <w:tc>
          <w:tcPr>
            <w:tcW w:w="2469" w:type="dxa"/>
          </w:tcPr>
          <w:p w14:paraId="781DA8ED" w14:textId="595B9C81" w:rsidR="00415744" w:rsidRPr="005C3A6F" w:rsidRDefault="0041574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5EFCB736" w14:textId="77777777" w:rsidTr="000451D7">
        <w:tc>
          <w:tcPr>
            <w:tcW w:w="2482" w:type="dxa"/>
            <w:gridSpan w:val="2"/>
            <w:vAlign w:val="bottom"/>
          </w:tcPr>
          <w:p w14:paraId="3369CA63" w14:textId="3D853BFF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7C861373" w14:textId="3B5B78A8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9" w:type="dxa"/>
          </w:tcPr>
          <w:p w14:paraId="3EA51AAA" w14:textId="3F30A8C3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23AEA" w:rsidRPr="005C3A6F" w14:paraId="4E97BA25" w14:textId="77777777" w:rsidTr="000451D7">
        <w:tc>
          <w:tcPr>
            <w:tcW w:w="2482" w:type="dxa"/>
            <w:gridSpan w:val="2"/>
          </w:tcPr>
          <w:p w14:paraId="4CB48980" w14:textId="2ADB5AF8" w:rsidR="00723AEA" w:rsidRPr="00F230B0" w:rsidRDefault="00723AEA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</w:tcPr>
          <w:p w14:paraId="450BDE7F" w14:textId="232C4985" w:rsidR="00723AEA" w:rsidRPr="00F230B0" w:rsidRDefault="00723AEA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9" w:type="dxa"/>
          </w:tcPr>
          <w:p w14:paraId="736396A9" w14:textId="77777777" w:rsidR="00723AEA" w:rsidRPr="005C3A6F" w:rsidRDefault="00723AEA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5C3A6F" w14:paraId="6CF856E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A217F2D" w14:textId="0E2C09DC" w:rsidR="00584857" w:rsidRPr="00C4544C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7218D658" w14:textId="2301B53D" w:rsidR="00584857" w:rsidRPr="00C4544C" w:rsidRDefault="0058485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82" w:type="dxa"/>
            <w:gridSpan w:val="2"/>
          </w:tcPr>
          <w:p w14:paraId="3DE3F344" w14:textId="77777777" w:rsidR="00584857" w:rsidRPr="005C3A6F" w:rsidRDefault="0058485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544C" w:rsidRPr="005C3A6F" w14:paraId="19F1005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023025E" w14:textId="4DA77734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946" w:type="dxa"/>
            <w:gridSpan w:val="2"/>
          </w:tcPr>
          <w:p w14:paraId="4A1EA09F" w14:textId="2C94DF0F" w:rsidR="00C4544C" w:rsidRPr="00C4544C" w:rsidRDefault="00C4544C" w:rsidP="004948E3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2" w:type="dxa"/>
            <w:gridSpan w:val="2"/>
          </w:tcPr>
          <w:p w14:paraId="1404DF23" w14:textId="663DFBC4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63AE9891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0BFC81A" w14:textId="2BD5EB8A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Wall, Kim</w:t>
            </w:r>
          </w:p>
        </w:tc>
        <w:tc>
          <w:tcPr>
            <w:tcW w:w="3946" w:type="dxa"/>
            <w:gridSpan w:val="2"/>
          </w:tcPr>
          <w:p w14:paraId="086C7347" w14:textId="48B9D7FC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Hansen Technologies</w:t>
            </w:r>
          </w:p>
        </w:tc>
        <w:tc>
          <w:tcPr>
            <w:tcW w:w="2482" w:type="dxa"/>
            <w:gridSpan w:val="2"/>
          </w:tcPr>
          <w:p w14:paraId="438F1893" w14:textId="1C9FC9FF" w:rsidR="00415744" w:rsidRPr="005C3A6F" w:rsidRDefault="0041574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7B939BCD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7079E8D" w14:textId="1967CF28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Whittington, Pam</w:t>
            </w:r>
          </w:p>
        </w:tc>
        <w:tc>
          <w:tcPr>
            <w:tcW w:w="3946" w:type="dxa"/>
            <w:gridSpan w:val="2"/>
          </w:tcPr>
          <w:p w14:paraId="0A5A4FAF" w14:textId="3E82EE86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82" w:type="dxa"/>
            <w:gridSpan w:val="2"/>
          </w:tcPr>
          <w:p w14:paraId="45AF927D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5C3A6F" w14:paraId="0260B51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08F82039" w14:textId="53111EC2" w:rsidR="00E75714" w:rsidRPr="00B22560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31F8D9D7" w14:textId="52D5D0AB" w:rsidR="00E75714" w:rsidRPr="00B22560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2" w:type="dxa"/>
            <w:gridSpan w:val="2"/>
          </w:tcPr>
          <w:p w14:paraId="32C9CA40" w14:textId="6FB318F1" w:rsidR="00E75714" w:rsidRPr="00B22560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5C3A6F" w14:paraId="5EAB04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A9985B4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5C3A6F" w14:paraId="1A2D07DB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F230B0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F230B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F4F8EFB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5C3A6F" w14:paraId="09BF4E2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F230B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B9B8EBA" w14:textId="1A80EA7E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40740" w:rsidRPr="005C3A6F" w14:paraId="769AE263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641913E" w14:textId="68A3FD15" w:rsidR="00540740" w:rsidRPr="00B22560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C6DCA2C" w14:textId="77777777" w:rsidR="00540740" w:rsidRPr="00B22560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0AF1BAE0" w14:textId="7630FB7F" w:rsidR="00540740" w:rsidRPr="00B22560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5C3A6F" w14:paraId="2A58DD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5C3A6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5C3A6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4693ACCC" w14:textId="77777777" w:rsidR="0060378E" w:rsidRPr="005C3A6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560" w:rsidRPr="005C3A6F" w14:paraId="3C0BD4CE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AD351B3" w14:textId="010F8E1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946" w:type="dxa"/>
            <w:gridSpan w:val="2"/>
          </w:tcPr>
          <w:p w14:paraId="27F21812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0D922E6D" w14:textId="4CCAA9C6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5C3A6F" w14:paraId="6204F7E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0BA676C" w14:textId="73A7F38B" w:rsidR="00B8483D" w:rsidRPr="00415744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14:paraId="1A1E7E44" w14:textId="77777777" w:rsidR="00B8483D" w:rsidRPr="00415744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1EDEBCFD" w14:textId="0D372165" w:rsidR="00B8483D" w:rsidRPr="005C3A6F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1574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527F2FF0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0112C67" w14:textId="77367406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6DE13E49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51F72AC" w14:textId="7F0DF6E6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04F7" w:rsidRPr="005C3A6F" w14:paraId="66FD74E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A8D4AB7" w14:textId="07A619B1" w:rsidR="005E04F7" w:rsidRPr="00B22560" w:rsidRDefault="005E04F7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3946" w:type="dxa"/>
            <w:gridSpan w:val="2"/>
          </w:tcPr>
          <w:p w14:paraId="3977FE10" w14:textId="77777777" w:rsidR="005E04F7" w:rsidRPr="00B22560" w:rsidRDefault="005E04F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4B5A6C66" w14:textId="77777777" w:rsidR="005E04F7" w:rsidRPr="005C3A6F" w:rsidRDefault="005E04F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C3A6F" w14:paraId="21A20D0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B2256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B2256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085AE223" w14:textId="77777777" w:rsidR="00BC167D" w:rsidRPr="005C3A6F" w:rsidRDefault="00BC167D" w:rsidP="00930C8E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C3A6F" w14:paraId="0744A705" w14:textId="77777777" w:rsidTr="000451D7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B2256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492ABA94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356AE" w:rsidRPr="005C3A6F" w14:paraId="4E69C618" w14:textId="77777777" w:rsidTr="000451D7">
        <w:trPr>
          <w:trHeight w:val="20"/>
        </w:trPr>
        <w:tc>
          <w:tcPr>
            <w:tcW w:w="2482" w:type="dxa"/>
            <w:gridSpan w:val="2"/>
          </w:tcPr>
          <w:p w14:paraId="74D319DB" w14:textId="4AE15B9D" w:rsidR="00E356AE" w:rsidRPr="00B2256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6193D992" w14:textId="77777777" w:rsidR="00E356AE" w:rsidRPr="00B2256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00EAF5A" w14:textId="428475CB" w:rsidR="00E356AE" w:rsidRPr="00B2256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27C4" w:rsidRPr="005C3A6F" w14:paraId="627E1BB6" w14:textId="77777777" w:rsidTr="000451D7">
        <w:trPr>
          <w:trHeight w:val="20"/>
        </w:trPr>
        <w:tc>
          <w:tcPr>
            <w:tcW w:w="2482" w:type="dxa"/>
            <w:gridSpan w:val="2"/>
          </w:tcPr>
          <w:p w14:paraId="55AB1275" w14:textId="1AFA0523" w:rsidR="00C427C4" w:rsidRPr="00B22560" w:rsidRDefault="00C427C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1EF00273" w14:textId="77777777" w:rsidR="00C427C4" w:rsidRPr="00B22560" w:rsidRDefault="00C427C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789AB77D" w14:textId="77777777" w:rsidR="00C427C4" w:rsidRPr="00B22560" w:rsidRDefault="00C427C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A54A2" w:rsidRPr="005C3A6F" w14:paraId="78015BBE" w14:textId="77777777" w:rsidTr="000451D7">
        <w:trPr>
          <w:trHeight w:val="20"/>
        </w:trPr>
        <w:tc>
          <w:tcPr>
            <w:tcW w:w="2482" w:type="dxa"/>
            <w:gridSpan w:val="2"/>
          </w:tcPr>
          <w:p w14:paraId="4A2EB54B" w14:textId="6729762A" w:rsidR="006A54A2" w:rsidRPr="00B22560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3946" w:type="dxa"/>
            <w:gridSpan w:val="2"/>
          </w:tcPr>
          <w:p w14:paraId="7CEDE4BF" w14:textId="77777777" w:rsidR="006A54A2" w:rsidRPr="00B22560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D6D5FCF" w14:textId="57787184" w:rsidR="006A54A2" w:rsidRPr="00B22560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230B0" w:rsidRPr="005C3A6F" w14:paraId="7FFFF7FE" w14:textId="77777777" w:rsidTr="000451D7">
        <w:trPr>
          <w:trHeight w:val="20"/>
        </w:trPr>
        <w:tc>
          <w:tcPr>
            <w:tcW w:w="2482" w:type="dxa"/>
            <w:gridSpan w:val="2"/>
          </w:tcPr>
          <w:p w14:paraId="09D9B419" w14:textId="19D9CD80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Gleason, Brandon</w:t>
            </w:r>
          </w:p>
        </w:tc>
        <w:tc>
          <w:tcPr>
            <w:tcW w:w="3946" w:type="dxa"/>
            <w:gridSpan w:val="2"/>
          </w:tcPr>
          <w:p w14:paraId="7FDEE5D7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524633E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3AEA" w:rsidRPr="005C3A6F" w14:paraId="654E8EDC" w14:textId="77777777" w:rsidTr="000451D7">
        <w:trPr>
          <w:trHeight w:val="20"/>
        </w:trPr>
        <w:tc>
          <w:tcPr>
            <w:tcW w:w="2482" w:type="dxa"/>
            <w:gridSpan w:val="2"/>
          </w:tcPr>
          <w:p w14:paraId="0F96AAD4" w14:textId="63984754" w:rsidR="00723AEA" w:rsidRPr="005C3A6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22244FB3" w14:textId="77777777" w:rsidR="00723AEA" w:rsidRPr="005C3A6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61240D8" w14:textId="77777777" w:rsidR="00723AEA" w:rsidRPr="005C3A6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C3A6F" w14:paraId="3D2E088D" w14:textId="77777777" w:rsidTr="000451D7">
        <w:trPr>
          <w:trHeight w:val="20"/>
        </w:trPr>
        <w:tc>
          <w:tcPr>
            <w:tcW w:w="2482" w:type="dxa"/>
            <w:gridSpan w:val="2"/>
          </w:tcPr>
          <w:p w14:paraId="568D0584" w14:textId="7E28D4D1" w:rsidR="004948E3" w:rsidRPr="00B22560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22560">
              <w:rPr>
                <w:rFonts w:ascii="Times New Roman" w:hAnsi="Times New Roman" w:cs="Times New Roman"/>
              </w:rPr>
              <w:t>Hamann</w:t>
            </w:r>
            <w:proofErr w:type="spellEnd"/>
            <w:r w:rsidRPr="00B22560">
              <w:rPr>
                <w:rFonts w:ascii="Times New Roman" w:hAnsi="Times New Roman" w:cs="Times New Roman"/>
              </w:rPr>
              <w:t>, James</w:t>
            </w:r>
          </w:p>
        </w:tc>
        <w:tc>
          <w:tcPr>
            <w:tcW w:w="3946" w:type="dxa"/>
            <w:gridSpan w:val="2"/>
          </w:tcPr>
          <w:p w14:paraId="7B1983B9" w14:textId="77777777" w:rsidR="004948E3" w:rsidRPr="00B22560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1CDF4A31" w14:textId="7F795FCA" w:rsidR="004948E3" w:rsidRPr="00B22560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C3A6F" w14:paraId="70E9380B" w14:textId="77777777" w:rsidTr="000451D7">
        <w:trPr>
          <w:trHeight w:val="20"/>
        </w:trPr>
        <w:tc>
          <w:tcPr>
            <w:tcW w:w="2482" w:type="dxa"/>
            <w:gridSpan w:val="2"/>
          </w:tcPr>
          <w:p w14:paraId="5F3CAD44" w14:textId="17BD98C6" w:rsidR="00540740" w:rsidRPr="005C3A6F" w:rsidRDefault="0054074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5CFEE7C" w14:textId="77777777" w:rsidR="00540740" w:rsidRPr="005C3A6F" w:rsidRDefault="0054074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4FCCA4A" w14:textId="5A7D4D4C" w:rsidR="0054074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22560" w:rsidRPr="005C3A6F" w14:paraId="464D5CA3" w14:textId="77777777" w:rsidTr="000451D7">
        <w:trPr>
          <w:trHeight w:val="20"/>
        </w:trPr>
        <w:tc>
          <w:tcPr>
            <w:tcW w:w="2482" w:type="dxa"/>
            <w:gridSpan w:val="2"/>
          </w:tcPr>
          <w:p w14:paraId="73831542" w14:textId="72460358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06D376F2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986E007" w14:textId="02FB37BD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5795ED76" w14:textId="77777777" w:rsidTr="000451D7">
        <w:trPr>
          <w:trHeight w:val="20"/>
        </w:trPr>
        <w:tc>
          <w:tcPr>
            <w:tcW w:w="2482" w:type="dxa"/>
            <w:gridSpan w:val="2"/>
          </w:tcPr>
          <w:p w14:paraId="1E9EAFBA" w14:textId="47B7708D" w:rsidR="00415744" w:rsidRPr="00B22560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48C83B2D" w14:textId="77777777" w:rsidR="00415744" w:rsidRPr="00B22560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4930790" w14:textId="6365B1BA" w:rsidR="00415744" w:rsidRPr="00B22560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D7517" w:rsidRPr="005C3A6F" w14:paraId="77B16B93" w14:textId="77777777" w:rsidTr="000451D7">
        <w:trPr>
          <w:trHeight w:val="20"/>
        </w:trPr>
        <w:tc>
          <w:tcPr>
            <w:tcW w:w="2482" w:type="dxa"/>
            <w:gridSpan w:val="2"/>
          </w:tcPr>
          <w:p w14:paraId="716572A5" w14:textId="08AB8E67" w:rsidR="00BD7517" w:rsidRPr="00B2256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14:paraId="5BEC2916" w14:textId="77777777" w:rsidR="00BD7517" w:rsidRPr="00B2256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DF128A8" w14:textId="3882B6CC" w:rsidR="00BD7517" w:rsidRPr="00B2256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53812F88" w14:textId="77777777" w:rsidTr="000451D7">
        <w:trPr>
          <w:trHeight w:val="20"/>
        </w:trPr>
        <w:tc>
          <w:tcPr>
            <w:tcW w:w="2482" w:type="dxa"/>
            <w:gridSpan w:val="2"/>
          </w:tcPr>
          <w:p w14:paraId="75F077F9" w14:textId="66B810CC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3946" w:type="dxa"/>
            <w:gridSpan w:val="2"/>
          </w:tcPr>
          <w:p w14:paraId="25378FB5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F90DD28" w14:textId="3E6950C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56F1D8E5" w14:textId="77777777" w:rsidTr="000451D7">
        <w:trPr>
          <w:trHeight w:val="20"/>
        </w:trPr>
        <w:tc>
          <w:tcPr>
            <w:tcW w:w="2482" w:type="dxa"/>
            <w:gridSpan w:val="2"/>
          </w:tcPr>
          <w:p w14:paraId="12165B37" w14:textId="7731B5F1" w:rsidR="00415744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Jenkins, Darrell</w:t>
            </w:r>
          </w:p>
        </w:tc>
        <w:tc>
          <w:tcPr>
            <w:tcW w:w="3946" w:type="dxa"/>
            <w:gridSpan w:val="2"/>
          </w:tcPr>
          <w:p w14:paraId="7EB60D6A" w14:textId="77777777" w:rsidR="00415744" w:rsidRPr="005C3A6F" w:rsidRDefault="0041574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2DA3CE" w14:textId="491DD456" w:rsidR="00415744" w:rsidRPr="00C4544C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72151F5E" w14:textId="77777777" w:rsidTr="000451D7">
        <w:trPr>
          <w:trHeight w:val="20"/>
        </w:trPr>
        <w:tc>
          <w:tcPr>
            <w:tcW w:w="2482" w:type="dxa"/>
            <w:gridSpan w:val="2"/>
          </w:tcPr>
          <w:p w14:paraId="7D065EA7" w14:textId="45403CEC" w:rsidR="00415744" w:rsidRPr="00B22560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786A363C" w14:textId="77777777" w:rsidR="00415744" w:rsidRPr="005C3A6F" w:rsidRDefault="0041574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DAF8885" w14:textId="4C6DFEB4" w:rsidR="00415744" w:rsidRPr="00C4544C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E647D" w:rsidRPr="005C3A6F" w14:paraId="40D4A16B" w14:textId="77777777" w:rsidTr="000451D7">
        <w:trPr>
          <w:trHeight w:val="20"/>
        </w:trPr>
        <w:tc>
          <w:tcPr>
            <w:tcW w:w="2482" w:type="dxa"/>
            <w:gridSpan w:val="2"/>
          </w:tcPr>
          <w:p w14:paraId="4109D818" w14:textId="3EAB5EAB" w:rsidR="00DE647D" w:rsidRPr="00415744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31B3EC6F" w14:textId="77777777" w:rsidR="00DE647D" w:rsidRPr="00415744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5E821E63" w14:textId="4F5BA80D" w:rsidR="00DE647D" w:rsidRPr="00415744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2BEB063C" w14:textId="77777777" w:rsidTr="000451D7">
        <w:trPr>
          <w:trHeight w:val="20"/>
        </w:trPr>
        <w:tc>
          <w:tcPr>
            <w:tcW w:w="2482" w:type="dxa"/>
            <w:gridSpan w:val="2"/>
          </w:tcPr>
          <w:p w14:paraId="5C1FEF5A" w14:textId="247363C0" w:rsidR="00B22560" w:rsidRPr="00F230B0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502E3CDD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8E1DD14" w14:textId="79C672C5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230B0" w:rsidRPr="005C3A6F" w14:paraId="286BC074" w14:textId="77777777" w:rsidTr="000451D7">
        <w:trPr>
          <w:trHeight w:val="20"/>
        </w:trPr>
        <w:tc>
          <w:tcPr>
            <w:tcW w:w="2482" w:type="dxa"/>
            <w:gridSpan w:val="2"/>
          </w:tcPr>
          <w:p w14:paraId="16E2F04B" w14:textId="75FFBAC4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Koepke, Joel</w:t>
            </w:r>
          </w:p>
        </w:tc>
        <w:tc>
          <w:tcPr>
            <w:tcW w:w="3946" w:type="dxa"/>
            <w:gridSpan w:val="2"/>
          </w:tcPr>
          <w:p w14:paraId="1B293302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6968B54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0392" w:rsidRPr="005C3A6F" w14:paraId="63E89044" w14:textId="77777777" w:rsidTr="000451D7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5C3A6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5C3A6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2469" w:type="dxa"/>
          </w:tcPr>
          <w:p w14:paraId="7FAB2648" w14:textId="20C22D7E" w:rsidR="00780392" w:rsidRPr="005C3A6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230B0" w:rsidRPr="005C3A6F" w14:paraId="7C58E7E2" w14:textId="77777777" w:rsidTr="000451D7">
        <w:trPr>
          <w:trHeight w:val="20"/>
        </w:trPr>
        <w:tc>
          <w:tcPr>
            <w:tcW w:w="2482" w:type="dxa"/>
            <w:gridSpan w:val="2"/>
          </w:tcPr>
          <w:p w14:paraId="12F02B2C" w14:textId="0DF580E1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lastRenderedPageBreak/>
              <w:t>Mickey, Joel</w:t>
            </w:r>
          </w:p>
        </w:tc>
        <w:tc>
          <w:tcPr>
            <w:tcW w:w="3946" w:type="dxa"/>
            <w:gridSpan w:val="2"/>
          </w:tcPr>
          <w:p w14:paraId="22B4F52D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32E900C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647D" w:rsidRPr="005C3A6F" w14:paraId="5E1AB105" w14:textId="77777777" w:rsidTr="000451D7">
        <w:trPr>
          <w:trHeight w:val="20"/>
        </w:trPr>
        <w:tc>
          <w:tcPr>
            <w:tcW w:w="2482" w:type="dxa"/>
            <w:gridSpan w:val="2"/>
          </w:tcPr>
          <w:p w14:paraId="1A44941C" w14:textId="1D9EE7FA" w:rsidR="00DE647D" w:rsidRPr="005C3A6F" w:rsidRDefault="00DE64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53F2C73E" w14:textId="77777777" w:rsidR="00DE647D" w:rsidRPr="005C3A6F" w:rsidRDefault="00DE64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3D283E5" w14:textId="0C05EA44" w:rsidR="00DE647D" w:rsidRPr="005C3A6F" w:rsidRDefault="004948E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65FEF" w:rsidRPr="005C3A6F" w14:paraId="223BDBD7" w14:textId="77777777" w:rsidTr="000451D7">
        <w:trPr>
          <w:trHeight w:val="20"/>
        </w:trPr>
        <w:tc>
          <w:tcPr>
            <w:tcW w:w="2482" w:type="dxa"/>
            <w:gridSpan w:val="2"/>
          </w:tcPr>
          <w:p w14:paraId="5DDDA661" w14:textId="1E0CC065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3946" w:type="dxa"/>
            <w:gridSpan w:val="2"/>
          </w:tcPr>
          <w:p w14:paraId="1B44C576" w14:textId="77777777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857FAC3" w14:textId="77777777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C3A6F" w14:paraId="7B2E0039" w14:textId="77777777" w:rsidTr="000451D7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5AEBA4D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A577A" w:rsidRPr="005C3A6F" w14:paraId="248DD972" w14:textId="77777777" w:rsidTr="000451D7">
        <w:trPr>
          <w:trHeight w:val="20"/>
        </w:trPr>
        <w:tc>
          <w:tcPr>
            <w:tcW w:w="2482" w:type="dxa"/>
            <w:gridSpan w:val="2"/>
          </w:tcPr>
          <w:p w14:paraId="37BF8C93" w14:textId="70DBA109" w:rsidR="005A577A" w:rsidRPr="00F230B0" w:rsidRDefault="005A577A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946" w:type="dxa"/>
            <w:gridSpan w:val="2"/>
          </w:tcPr>
          <w:p w14:paraId="4A80B885" w14:textId="77777777" w:rsidR="005A577A" w:rsidRPr="005C3A6F" w:rsidRDefault="005A577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733AD58" w14:textId="77777777" w:rsidR="005A577A" w:rsidRPr="005C3A6F" w:rsidRDefault="005A577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5C3A6F" w14:paraId="5665676D" w14:textId="77777777" w:rsidTr="000451D7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5C3A6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5C3A6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AA6805" w14:textId="22794C47" w:rsidR="00EB0094" w:rsidRPr="005C3A6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647D" w:rsidRPr="005C3A6F" w14:paraId="58905EB3" w14:textId="77777777" w:rsidTr="000451D7">
        <w:trPr>
          <w:trHeight w:val="20"/>
        </w:trPr>
        <w:tc>
          <w:tcPr>
            <w:tcW w:w="2482" w:type="dxa"/>
            <w:gridSpan w:val="2"/>
          </w:tcPr>
          <w:p w14:paraId="4BD16B0E" w14:textId="41E972D1" w:rsidR="00DE647D" w:rsidRPr="00B2256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3C04E808" w14:textId="77777777" w:rsidR="00DE647D" w:rsidRPr="00B2256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3463C9F" w14:textId="33E685F5" w:rsidR="00DE647D" w:rsidRPr="00B2256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5FEF" w:rsidRPr="005C3A6F" w14:paraId="6A4785D7" w14:textId="77777777" w:rsidTr="000451D7">
        <w:trPr>
          <w:trHeight w:val="20"/>
        </w:trPr>
        <w:tc>
          <w:tcPr>
            <w:tcW w:w="2482" w:type="dxa"/>
            <w:gridSpan w:val="2"/>
          </w:tcPr>
          <w:p w14:paraId="2EC1D171" w14:textId="68F5382F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5C8CB3DE" w14:textId="77777777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CDD20FF" w14:textId="77777777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560" w:rsidRPr="005C3A6F" w14:paraId="59F597D9" w14:textId="77777777" w:rsidTr="000451D7">
        <w:trPr>
          <w:trHeight w:val="20"/>
        </w:trPr>
        <w:tc>
          <w:tcPr>
            <w:tcW w:w="2482" w:type="dxa"/>
            <w:gridSpan w:val="2"/>
          </w:tcPr>
          <w:p w14:paraId="163F7D80" w14:textId="5109D6FC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Scott, Vickie</w:t>
            </w:r>
          </w:p>
        </w:tc>
        <w:tc>
          <w:tcPr>
            <w:tcW w:w="3946" w:type="dxa"/>
            <w:gridSpan w:val="2"/>
          </w:tcPr>
          <w:p w14:paraId="1CBE632E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EFA0B8" w14:textId="0189613C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6489308C" w14:textId="77777777" w:rsidTr="000451D7">
        <w:trPr>
          <w:trHeight w:val="20"/>
        </w:trPr>
        <w:tc>
          <w:tcPr>
            <w:tcW w:w="2482" w:type="dxa"/>
            <w:gridSpan w:val="2"/>
          </w:tcPr>
          <w:p w14:paraId="6540C876" w14:textId="0813FA82" w:rsidR="00C4544C" w:rsidRPr="005C3A6F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3946" w:type="dxa"/>
            <w:gridSpan w:val="2"/>
          </w:tcPr>
          <w:p w14:paraId="01574D1C" w14:textId="77777777" w:rsidR="00C4544C" w:rsidRPr="005C3A6F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D35D06A" w14:textId="017DF46B" w:rsidR="00C4544C" w:rsidRPr="005C3A6F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234F5B92" w14:textId="77777777" w:rsidTr="000451D7">
        <w:trPr>
          <w:trHeight w:val="20"/>
        </w:trPr>
        <w:tc>
          <w:tcPr>
            <w:tcW w:w="2482" w:type="dxa"/>
            <w:gridSpan w:val="2"/>
          </w:tcPr>
          <w:p w14:paraId="475F1756" w14:textId="51F9D904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260F20DA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D6C002C" w14:textId="7907407F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230B0" w:rsidRPr="005C3A6F" w14:paraId="566941A5" w14:textId="77777777" w:rsidTr="000451D7">
        <w:trPr>
          <w:trHeight w:val="20"/>
        </w:trPr>
        <w:tc>
          <w:tcPr>
            <w:tcW w:w="2482" w:type="dxa"/>
            <w:gridSpan w:val="2"/>
          </w:tcPr>
          <w:p w14:paraId="31D0DAAB" w14:textId="218BFC6F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3461AA2A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C9D125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5C3A6F" w14:paraId="552D6339" w14:textId="77777777" w:rsidTr="000451D7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5C3A6F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5C3A6F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9B523DC" w14:textId="4A4FA3ED" w:rsidR="00063ECF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228DFFB3" w14:textId="77777777" w:rsidTr="000451D7">
        <w:trPr>
          <w:trHeight w:val="20"/>
        </w:trPr>
        <w:tc>
          <w:tcPr>
            <w:tcW w:w="2482" w:type="dxa"/>
            <w:gridSpan w:val="2"/>
          </w:tcPr>
          <w:p w14:paraId="610B851B" w14:textId="1144E754" w:rsidR="00C4544C" w:rsidRPr="00F230B0" w:rsidRDefault="00C4544C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3946" w:type="dxa"/>
            <w:gridSpan w:val="2"/>
          </w:tcPr>
          <w:p w14:paraId="11FE3D2B" w14:textId="77777777" w:rsidR="00C4544C" w:rsidRPr="005C3A6F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17D64B9" w14:textId="77777777" w:rsidR="00C4544C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BA3" w:rsidRPr="005C3A6F" w14:paraId="0CCD7DD4" w14:textId="77777777" w:rsidTr="000451D7">
        <w:trPr>
          <w:trHeight w:val="20"/>
        </w:trPr>
        <w:tc>
          <w:tcPr>
            <w:tcW w:w="2482" w:type="dxa"/>
            <w:gridSpan w:val="2"/>
          </w:tcPr>
          <w:p w14:paraId="1CD16B12" w14:textId="4260EBC2" w:rsidR="00D60BA3" w:rsidRPr="005C3A6F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14:paraId="290541B8" w14:textId="77777777" w:rsidR="00D60BA3" w:rsidRPr="005C3A6F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9B701D1" w14:textId="142C6D9F" w:rsidR="00D60BA3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4544C" w:rsidRPr="005C3A6F" w14:paraId="6CE00884" w14:textId="77777777" w:rsidTr="000451D7">
        <w:trPr>
          <w:trHeight w:val="20"/>
        </w:trPr>
        <w:tc>
          <w:tcPr>
            <w:tcW w:w="2482" w:type="dxa"/>
            <w:gridSpan w:val="2"/>
          </w:tcPr>
          <w:p w14:paraId="1DA9216D" w14:textId="2910132E" w:rsidR="00C4544C" w:rsidRPr="00B22560" w:rsidRDefault="00C4544C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22560">
              <w:rPr>
                <w:rFonts w:ascii="Times New Roman" w:hAnsi="Times New Roman" w:cs="Times New Roman"/>
              </w:rPr>
              <w:t>Troublefield</w:t>
            </w:r>
            <w:proofErr w:type="spellEnd"/>
            <w:r w:rsidRPr="00B22560">
              <w:rPr>
                <w:rFonts w:ascii="Times New Roman" w:hAnsi="Times New Roman" w:cs="Times New Roman"/>
              </w:rPr>
              <w:t>, Jordan</w:t>
            </w:r>
          </w:p>
        </w:tc>
        <w:tc>
          <w:tcPr>
            <w:tcW w:w="3946" w:type="dxa"/>
            <w:gridSpan w:val="2"/>
          </w:tcPr>
          <w:p w14:paraId="7C741821" w14:textId="77777777" w:rsidR="00C4544C" w:rsidRPr="005C3A6F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CCE9969" w14:textId="27D42629" w:rsidR="00C4544C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560" w:rsidRPr="005C3A6F" w14:paraId="74993828" w14:textId="77777777" w:rsidTr="000451D7">
        <w:trPr>
          <w:trHeight w:val="20"/>
        </w:trPr>
        <w:tc>
          <w:tcPr>
            <w:tcW w:w="2482" w:type="dxa"/>
            <w:gridSpan w:val="2"/>
          </w:tcPr>
          <w:p w14:paraId="500D950B" w14:textId="6B5EF7A0" w:rsidR="00B22560" w:rsidRPr="00B22560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946" w:type="dxa"/>
            <w:gridSpan w:val="2"/>
          </w:tcPr>
          <w:p w14:paraId="341B991E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CDF0BD" w14:textId="10C8BD14" w:rsidR="00B22560" w:rsidRPr="00C4544C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5C3A6F" w14:paraId="44147A9C" w14:textId="77777777" w:rsidTr="000451D7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00283C" w14:textId="50E08FF3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821AAB" w14:textId="77777777" w:rsidR="005E57F9" w:rsidRPr="005C3A6F" w:rsidRDefault="005E57F9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E8FDF32" w14:textId="77777777" w:rsidR="00DB313A" w:rsidRPr="005C3A6F" w:rsidRDefault="00DB313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01275B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01275B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01275B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01275B" w:rsidRDefault="009F1FD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01275B" w:rsidRDefault="00E01B2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18254D40" w:rsidR="00895FFF" w:rsidRPr="0001275B" w:rsidRDefault="00961872" w:rsidP="002968F0">
      <w:pPr>
        <w:pStyle w:val="NoSpacing"/>
        <w:jc w:val="both"/>
        <w:rPr>
          <w:rFonts w:ascii="Times New Roman" w:hAnsi="Times New Roman" w:cs="Times New Roman"/>
        </w:rPr>
      </w:pPr>
      <w:r w:rsidRPr="0001275B">
        <w:rPr>
          <w:rFonts w:ascii="Times New Roman" w:hAnsi="Times New Roman" w:cs="Times New Roman"/>
        </w:rPr>
        <w:t xml:space="preserve">Martha Henson </w:t>
      </w:r>
      <w:r w:rsidR="00895FFF" w:rsidRPr="0001275B">
        <w:rPr>
          <w:rFonts w:ascii="Times New Roman" w:hAnsi="Times New Roman" w:cs="Times New Roman"/>
        </w:rPr>
        <w:t xml:space="preserve">called the </w:t>
      </w:r>
      <w:r w:rsidR="008A1A36" w:rsidRPr="0001275B">
        <w:rPr>
          <w:rFonts w:ascii="Times New Roman" w:hAnsi="Times New Roman" w:cs="Times New Roman"/>
        </w:rPr>
        <w:t>Ju</w:t>
      </w:r>
      <w:r w:rsidR="0001275B" w:rsidRPr="0001275B">
        <w:rPr>
          <w:rFonts w:ascii="Times New Roman" w:hAnsi="Times New Roman" w:cs="Times New Roman"/>
        </w:rPr>
        <w:t xml:space="preserve">ly 17, </w:t>
      </w:r>
      <w:r w:rsidRPr="0001275B">
        <w:rPr>
          <w:rFonts w:ascii="Times New Roman" w:hAnsi="Times New Roman" w:cs="Times New Roman"/>
        </w:rPr>
        <w:t>2</w:t>
      </w:r>
      <w:r w:rsidR="00895FFF" w:rsidRPr="0001275B">
        <w:rPr>
          <w:rFonts w:ascii="Times New Roman" w:hAnsi="Times New Roman" w:cs="Times New Roman"/>
        </w:rPr>
        <w:t xml:space="preserve">019 PRS meeting to order at 9:30 a.m. </w:t>
      </w:r>
    </w:p>
    <w:p w14:paraId="5EE7E938" w14:textId="77777777" w:rsidR="005C2582" w:rsidRPr="005C3A6F" w:rsidRDefault="005C2582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8283DD2" w14:textId="77777777" w:rsidR="00A41166" w:rsidRPr="005E04F7" w:rsidRDefault="00A41166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65FA3FF" w14:textId="77777777" w:rsidR="00895FFF" w:rsidRPr="005E04F7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E04F7">
        <w:rPr>
          <w:rFonts w:ascii="Times New Roman" w:hAnsi="Times New Roman" w:cs="Times New Roman"/>
          <w:u w:val="single"/>
        </w:rPr>
        <w:t>Antitrust Admonition</w:t>
      </w:r>
    </w:p>
    <w:p w14:paraId="3E2342D5" w14:textId="004DE950" w:rsidR="00895FFF" w:rsidRPr="005E04F7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5E04F7">
        <w:rPr>
          <w:rFonts w:ascii="Times New Roman" w:hAnsi="Times New Roman" w:cs="Times New Roman"/>
        </w:rPr>
        <w:t xml:space="preserve">Ms. </w:t>
      </w:r>
      <w:r w:rsidR="00961872" w:rsidRPr="005E04F7">
        <w:rPr>
          <w:rFonts w:ascii="Times New Roman" w:hAnsi="Times New Roman" w:cs="Times New Roman"/>
        </w:rPr>
        <w:t xml:space="preserve">Henson </w:t>
      </w:r>
      <w:r w:rsidRPr="005E04F7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5E04F7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C451871" w14:textId="77777777" w:rsidR="00895FFF" w:rsidRPr="005E04F7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ECDA998" w14:textId="77777777" w:rsidR="00EB6CF3" w:rsidRPr="00785081" w:rsidRDefault="00EB6CF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85081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785081">
        <w:rPr>
          <w:rFonts w:ascii="Times New Roman" w:hAnsi="Times New Roman" w:cs="Times New Roman"/>
          <w:u w:val="single"/>
        </w:rPr>
        <w:t>(see Key Documents)</w:t>
      </w:r>
      <w:r w:rsidR="00C96B32" w:rsidRPr="00785081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F09DD14" w14:textId="2B92CD92" w:rsidR="009D23E3" w:rsidRPr="00785081" w:rsidRDefault="00785081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85081">
        <w:rPr>
          <w:rFonts w:ascii="Times New Roman" w:hAnsi="Times New Roman" w:cs="Times New Roman"/>
          <w:i/>
        </w:rPr>
        <w:t>June 13, 2019</w:t>
      </w:r>
    </w:p>
    <w:p w14:paraId="3B025A50" w14:textId="77777777" w:rsidR="00785081" w:rsidRPr="00785081" w:rsidRDefault="00785081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785081">
        <w:rPr>
          <w:rFonts w:ascii="Times New Roman" w:hAnsi="Times New Roman" w:cs="Times New Roman"/>
          <w:b/>
        </w:rPr>
        <w:t>Blake Gross m</w:t>
      </w:r>
      <w:r w:rsidR="00461D2E" w:rsidRPr="00785081">
        <w:rPr>
          <w:rFonts w:ascii="Times New Roman" w:hAnsi="Times New Roman" w:cs="Times New Roman"/>
          <w:b/>
        </w:rPr>
        <w:t xml:space="preserve">oved </w:t>
      </w:r>
      <w:r w:rsidR="0013399D" w:rsidRPr="00785081">
        <w:rPr>
          <w:rFonts w:ascii="Times New Roman" w:hAnsi="Times New Roman" w:cs="Times New Roman"/>
          <w:b/>
        </w:rPr>
        <w:t xml:space="preserve">to approve the </w:t>
      </w:r>
      <w:r w:rsidRPr="00785081">
        <w:rPr>
          <w:rFonts w:ascii="Times New Roman" w:hAnsi="Times New Roman" w:cs="Times New Roman"/>
          <w:b/>
        </w:rPr>
        <w:t xml:space="preserve">June 13, </w:t>
      </w:r>
      <w:r w:rsidR="0095149F" w:rsidRPr="00785081">
        <w:rPr>
          <w:rFonts w:ascii="Times New Roman" w:hAnsi="Times New Roman" w:cs="Times New Roman"/>
          <w:b/>
        </w:rPr>
        <w:t>2</w:t>
      </w:r>
      <w:r w:rsidR="00682B63" w:rsidRPr="00785081">
        <w:rPr>
          <w:rFonts w:ascii="Times New Roman" w:hAnsi="Times New Roman" w:cs="Times New Roman"/>
          <w:b/>
        </w:rPr>
        <w:t xml:space="preserve">019 </w:t>
      </w:r>
      <w:r w:rsidR="0013399D" w:rsidRPr="00785081">
        <w:rPr>
          <w:rFonts w:ascii="Times New Roman" w:hAnsi="Times New Roman" w:cs="Times New Roman"/>
          <w:b/>
        </w:rPr>
        <w:t xml:space="preserve">meeting minutes as </w:t>
      </w:r>
      <w:r w:rsidR="0095149F" w:rsidRPr="00785081">
        <w:rPr>
          <w:rFonts w:ascii="Times New Roman" w:hAnsi="Times New Roman" w:cs="Times New Roman"/>
          <w:b/>
        </w:rPr>
        <w:t xml:space="preserve">submitted.  </w:t>
      </w:r>
      <w:r w:rsidRPr="00785081">
        <w:rPr>
          <w:rFonts w:ascii="Times New Roman" w:hAnsi="Times New Roman" w:cs="Times New Roman"/>
          <w:b/>
        </w:rPr>
        <w:t xml:space="preserve">Clayton Greer </w:t>
      </w:r>
      <w:r w:rsidR="00362E56" w:rsidRPr="00785081">
        <w:rPr>
          <w:rFonts w:ascii="Times New Roman" w:hAnsi="Times New Roman" w:cs="Times New Roman"/>
          <w:b/>
        </w:rPr>
        <w:t>s</w:t>
      </w:r>
      <w:r w:rsidR="00EF1B99" w:rsidRPr="00785081">
        <w:rPr>
          <w:rFonts w:ascii="Times New Roman" w:hAnsi="Times New Roman" w:cs="Times New Roman"/>
          <w:b/>
        </w:rPr>
        <w:t xml:space="preserve">econded </w:t>
      </w:r>
      <w:r w:rsidR="0013399D" w:rsidRPr="00785081">
        <w:rPr>
          <w:rFonts w:ascii="Times New Roman" w:hAnsi="Times New Roman" w:cs="Times New Roman"/>
          <w:b/>
        </w:rPr>
        <w:t xml:space="preserve">the motion.  </w:t>
      </w:r>
      <w:r w:rsidR="00E96634" w:rsidRPr="00785081">
        <w:rPr>
          <w:rFonts w:ascii="Times New Roman" w:hAnsi="Times New Roman" w:cs="Times New Roman"/>
          <w:b/>
        </w:rPr>
        <w:t>The motion carried unanimously</w:t>
      </w:r>
      <w:r w:rsidRPr="00785081">
        <w:rPr>
          <w:rFonts w:ascii="Times New Roman" w:hAnsi="Times New Roman" w:cs="Times New Roman"/>
          <w:b/>
        </w:rPr>
        <w:t>.</w:t>
      </w:r>
    </w:p>
    <w:p w14:paraId="69DB5E3F" w14:textId="77777777" w:rsidR="00777142" w:rsidRPr="005C3A6F" w:rsidRDefault="00777142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077C1EA" w14:textId="77777777" w:rsidR="003A5AAF" w:rsidRPr="005C3A6F" w:rsidRDefault="003A5AAF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77777777" w:rsidR="007A0397" w:rsidRPr="00DA1E73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A1E73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DA1E73">
        <w:rPr>
          <w:rFonts w:ascii="Times New Roman" w:hAnsi="Times New Roman" w:cs="Times New Roman"/>
          <w:u w:val="single"/>
        </w:rPr>
        <w:t>and Board Report</w:t>
      </w:r>
      <w:r w:rsidR="003A4157" w:rsidRPr="00DA1E73">
        <w:rPr>
          <w:rFonts w:ascii="Times New Roman" w:hAnsi="Times New Roman" w:cs="Times New Roman"/>
          <w:u w:val="single"/>
        </w:rPr>
        <w:t xml:space="preserve"> </w:t>
      </w:r>
    </w:p>
    <w:p w14:paraId="3538C1FE" w14:textId="0DE50C56" w:rsidR="007365E8" w:rsidRPr="005C3A6F" w:rsidRDefault="00DA1E73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DA1E73">
        <w:rPr>
          <w:rFonts w:ascii="Times New Roman" w:hAnsi="Times New Roman" w:cs="Times New Roman"/>
        </w:rPr>
        <w:t xml:space="preserve">Ms. Henson noted that TAC and the ERCOT Board had not met since the </w:t>
      </w:r>
      <w:r>
        <w:rPr>
          <w:rFonts w:ascii="Times New Roman" w:hAnsi="Times New Roman" w:cs="Times New Roman"/>
        </w:rPr>
        <w:t xml:space="preserve">June 13, </w:t>
      </w:r>
      <w:r w:rsidRPr="00DA1E73">
        <w:rPr>
          <w:rFonts w:ascii="Times New Roman" w:hAnsi="Times New Roman" w:cs="Times New Roman"/>
        </w:rPr>
        <w:t xml:space="preserve">2019 PRS meeting.  </w:t>
      </w:r>
    </w:p>
    <w:p w14:paraId="15C0B5E6" w14:textId="77777777" w:rsidR="002968F0" w:rsidRDefault="002968F0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7170813" w14:textId="77777777" w:rsidR="00DA1E73" w:rsidRPr="005C3A6F" w:rsidRDefault="00DA1E73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7FDE1E" w14:textId="4F350495" w:rsidR="00FB78FB" w:rsidRPr="00DC19C8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C19C8">
        <w:rPr>
          <w:rFonts w:ascii="Times New Roman" w:hAnsi="Times New Roman" w:cs="Times New Roman"/>
          <w:u w:val="single"/>
        </w:rPr>
        <w:t xml:space="preserve">Project </w:t>
      </w:r>
      <w:r w:rsidR="00D16019" w:rsidRPr="00DC19C8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DC19C8">
        <w:rPr>
          <w:rFonts w:ascii="Times New Roman" w:hAnsi="Times New Roman" w:cs="Times New Roman"/>
          <w:u w:val="single"/>
        </w:rPr>
        <w:t xml:space="preserve"> </w:t>
      </w:r>
    </w:p>
    <w:p w14:paraId="3ADE2F78" w14:textId="304955E5" w:rsidR="00B14D10" w:rsidRPr="00DC19C8" w:rsidRDefault="0060378E" w:rsidP="002968F0">
      <w:pPr>
        <w:pStyle w:val="NoSpacing"/>
        <w:jc w:val="both"/>
        <w:rPr>
          <w:rFonts w:ascii="Times New Roman" w:hAnsi="Times New Roman" w:cs="Times New Roman"/>
        </w:rPr>
      </w:pPr>
      <w:r w:rsidRPr="00DC19C8">
        <w:rPr>
          <w:rFonts w:ascii="Times New Roman" w:hAnsi="Times New Roman" w:cs="Times New Roman"/>
        </w:rPr>
        <w:t xml:space="preserve">Troy Anderson </w:t>
      </w:r>
      <w:r w:rsidR="00D16019" w:rsidRPr="00DC19C8">
        <w:rPr>
          <w:rFonts w:ascii="Times New Roman" w:hAnsi="Times New Roman" w:cs="Times New Roman"/>
        </w:rPr>
        <w:t>pr</w:t>
      </w:r>
      <w:r w:rsidR="00474A6F" w:rsidRPr="00DC19C8">
        <w:rPr>
          <w:rFonts w:ascii="Times New Roman" w:hAnsi="Times New Roman" w:cs="Times New Roman"/>
        </w:rPr>
        <w:t xml:space="preserve">ovided a </w:t>
      </w:r>
      <w:r w:rsidR="00D16019" w:rsidRPr="00DC19C8">
        <w:rPr>
          <w:rFonts w:ascii="Times New Roman" w:hAnsi="Times New Roman" w:cs="Times New Roman"/>
        </w:rPr>
        <w:t>project update</w:t>
      </w:r>
      <w:r w:rsidR="00FD7F5A" w:rsidRPr="00DC19C8">
        <w:rPr>
          <w:rFonts w:ascii="Times New Roman" w:hAnsi="Times New Roman" w:cs="Times New Roman"/>
        </w:rPr>
        <w:t xml:space="preserve"> </w:t>
      </w:r>
      <w:r w:rsidR="00D16019" w:rsidRPr="00DC19C8">
        <w:rPr>
          <w:rFonts w:ascii="Times New Roman" w:hAnsi="Times New Roman" w:cs="Times New Roman"/>
        </w:rPr>
        <w:t>and summary of PPL activity</w:t>
      </w:r>
      <w:r w:rsidR="00EB3A4D" w:rsidRPr="00DC19C8">
        <w:rPr>
          <w:rFonts w:ascii="Times New Roman" w:hAnsi="Times New Roman" w:cs="Times New Roman"/>
        </w:rPr>
        <w:t xml:space="preserve">, </w:t>
      </w:r>
      <w:r w:rsidR="00861C8C" w:rsidRPr="00DC19C8">
        <w:rPr>
          <w:rFonts w:ascii="Times New Roman" w:hAnsi="Times New Roman" w:cs="Times New Roman"/>
        </w:rPr>
        <w:t xml:space="preserve">reviewed </w:t>
      </w:r>
      <w:r w:rsidR="00371BC3" w:rsidRPr="00DC19C8">
        <w:rPr>
          <w:rFonts w:ascii="Times New Roman" w:hAnsi="Times New Roman" w:cs="Times New Roman"/>
        </w:rPr>
        <w:t>t</w:t>
      </w:r>
      <w:r w:rsidR="00861C8C" w:rsidRPr="00DC19C8">
        <w:rPr>
          <w:rFonts w:ascii="Times New Roman" w:hAnsi="Times New Roman" w:cs="Times New Roman"/>
        </w:rPr>
        <w:t xml:space="preserve">he </w:t>
      </w:r>
      <w:r w:rsidR="00E94C4C" w:rsidRPr="00DC19C8">
        <w:rPr>
          <w:rFonts w:ascii="Times New Roman" w:hAnsi="Times New Roman" w:cs="Times New Roman"/>
        </w:rPr>
        <w:t xml:space="preserve">2019 </w:t>
      </w:r>
      <w:r w:rsidR="00986A8A" w:rsidRPr="00DC19C8">
        <w:rPr>
          <w:rFonts w:ascii="Times New Roman" w:hAnsi="Times New Roman" w:cs="Times New Roman"/>
        </w:rPr>
        <w:t>r</w:t>
      </w:r>
      <w:r w:rsidR="00F658AD" w:rsidRPr="00DC19C8">
        <w:rPr>
          <w:rFonts w:ascii="Times New Roman" w:hAnsi="Times New Roman" w:cs="Times New Roman"/>
        </w:rPr>
        <w:t xml:space="preserve">elease </w:t>
      </w:r>
      <w:r w:rsidR="00D044D3" w:rsidRPr="00DC19C8">
        <w:rPr>
          <w:rFonts w:ascii="Times New Roman" w:hAnsi="Times New Roman" w:cs="Times New Roman"/>
        </w:rPr>
        <w:t>targets</w:t>
      </w:r>
      <w:r w:rsidR="003E1341" w:rsidRPr="00DC19C8">
        <w:rPr>
          <w:rFonts w:ascii="Times New Roman" w:hAnsi="Times New Roman" w:cs="Times New Roman"/>
        </w:rPr>
        <w:t xml:space="preserve"> </w:t>
      </w:r>
      <w:r w:rsidR="008D26E4" w:rsidRPr="00DC19C8">
        <w:rPr>
          <w:rFonts w:ascii="Times New Roman" w:hAnsi="Times New Roman" w:cs="Times New Roman"/>
        </w:rPr>
        <w:t>and project spending</w:t>
      </w:r>
      <w:r w:rsidR="00C574C9" w:rsidRPr="00DC19C8">
        <w:rPr>
          <w:rFonts w:ascii="Times New Roman" w:hAnsi="Times New Roman" w:cs="Times New Roman"/>
        </w:rPr>
        <w:t xml:space="preserve">, </w:t>
      </w:r>
      <w:r w:rsidR="00DC19C8" w:rsidRPr="00DC19C8">
        <w:rPr>
          <w:rFonts w:ascii="Times New Roman" w:hAnsi="Times New Roman" w:cs="Times New Roman"/>
        </w:rPr>
        <w:t xml:space="preserve">summarized the aging items report, </w:t>
      </w:r>
      <w:r w:rsidR="00C574C9" w:rsidRPr="00DC19C8">
        <w:rPr>
          <w:rFonts w:ascii="Times New Roman" w:hAnsi="Times New Roman" w:cs="Times New Roman"/>
        </w:rPr>
        <w:t xml:space="preserve">and </w:t>
      </w:r>
      <w:r w:rsidR="00EB3A4D" w:rsidRPr="00DC19C8">
        <w:rPr>
          <w:rFonts w:ascii="Times New Roman" w:hAnsi="Times New Roman" w:cs="Times New Roman"/>
        </w:rPr>
        <w:t>presented the priority and rank options for Revision Requests requiring projects</w:t>
      </w:r>
      <w:r w:rsidR="004E5E39" w:rsidRPr="00DC19C8">
        <w:rPr>
          <w:rFonts w:ascii="Times New Roman" w:hAnsi="Times New Roman" w:cs="Times New Roman"/>
        </w:rPr>
        <w:t xml:space="preserve">.  </w:t>
      </w:r>
    </w:p>
    <w:p w14:paraId="0913788F" w14:textId="77777777" w:rsidR="00A549E2" w:rsidRPr="00DC19C8" w:rsidRDefault="00A549E2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3E80FEB" w14:textId="77777777" w:rsidR="000E3565" w:rsidRDefault="000E3565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63BEB" w14:textId="77777777" w:rsidR="00531CB5" w:rsidRPr="005C3A6F" w:rsidRDefault="00531CB5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E83AC3A" w14:textId="1B6B0A36" w:rsidR="00A27CA4" w:rsidRPr="00DC19C8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C19C8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DC19C8">
        <w:rPr>
          <w:rFonts w:ascii="Times New Roman" w:hAnsi="Times New Roman" w:cs="Times New Roman"/>
          <w:u w:val="single"/>
        </w:rPr>
        <w:t xml:space="preserve"> (see Key Documents)</w:t>
      </w:r>
    </w:p>
    <w:p w14:paraId="4FCF95D5" w14:textId="26D06917" w:rsidR="0089541A" w:rsidRPr="00EF0AD9" w:rsidRDefault="00632E64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EF0AD9">
        <w:rPr>
          <w:rFonts w:ascii="Times New Roman" w:hAnsi="Times New Roman" w:cs="Times New Roman"/>
          <w:i/>
        </w:rPr>
        <w:t xml:space="preserve">Nodal Protocol Revision Request (NPRR) </w:t>
      </w:r>
      <w:r w:rsidR="0089541A" w:rsidRPr="00EF0AD9">
        <w:rPr>
          <w:rFonts w:ascii="Times New Roman" w:hAnsi="Times New Roman" w:cs="Times New Roman"/>
          <w:i/>
        </w:rPr>
        <w:t>939, Modification to Load Resources Providing RRS to Maintain Minimum PRC on Generators During Scarcity Conditions</w:t>
      </w:r>
    </w:p>
    <w:p w14:paraId="26B25DCC" w14:textId="6864813B" w:rsidR="006449CF" w:rsidRDefault="006449CF" w:rsidP="001355D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</w:t>
      </w:r>
      <w:r w:rsidRPr="00AE7B62">
        <w:rPr>
          <w:rFonts w:ascii="Times New Roman" w:hAnsi="Times New Roman" w:cs="Times New Roman"/>
        </w:rPr>
        <w:t>Impact Analysis and appropriate priority and rank</w:t>
      </w:r>
      <w:r>
        <w:rPr>
          <w:rFonts w:ascii="Times New Roman" w:hAnsi="Times New Roman" w:cs="Times New Roman"/>
        </w:rPr>
        <w:t xml:space="preserve"> for NPRR939.  </w:t>
      </w:r>
      <w:r w:rsidRPr="006449CF">
        <w:rPr>
          <w:rFonts w:ascii="Times New Roman" w:hAnsi="Times New Roman" w:cs="Times New Roman"/>
        </w:rPr>
        <w:t xml:space="preserve">ERCOT Staff restated the benefits of maintaining a minimum </w:t>
      </w:r>
      <w:r w:rsidR="001427C8">
        <w:rPr>
          <w:rFonts w:ascii="Times New Roman" w:hAnsi="Times New Roman" w:cs="Times New Roman"/>
        </w:rPr>
        <w:t xml:space="preserve">of </w:t>
      </w:r>
      <w:r w:rsidRPr="006449CF">
        <w:rPr>
          <w:rFonts w:ascii="Times New Roman" w:hAnsi="Times New Roman" w:cs="Times New Roman"/>
        </w:rPr>
        <w:t xml:space="preserve">500 </w:t>
      </w:r>
      <w:r w:rsidR="001427C8">
        <w:rPr>
          <w:rFonts w:ascii="Times New Roman" w:hAnsi="Times New Roman" w:cs="Times New Roman"/>
        </w:rPr>
        <w:t>M</w:t>
      </w:r>
      <w:r w:rsidRPr="006449CF">
        <w:rPr>
          <w:rFonts w:ascii="Times New Roman" w:hAnsi="Times New Roman" w:cs="Times New Roman"/>
        </w:rPr>
        <w:t>egawatts (MW</w:t>
      </w:r>
      <w:r w:rsidR="001427C8">
        <w:rPr>
          <w:rFonts w:ascii="Times New Roman" w:hAnsi="Times New Roman" w:cs="Times New Roman"/>
        </w:rPr>
        <w:t>s</w:t>
      </w:r>
      <w:r w:rsidRPr="006449CF">
        <w:rPr>
          <w:rFonts w:ascii="Times New Roman" w:hAnsi="Times New Roman" w:cs="Times New Roman"/>
        </w:rPr>
        <w:t>) of Physical Responsive Capability (PRC) from Generation Resources.</w:t>
      </w:r>
    </w:p>
    <w:p w14:paraId="00D173E1" w14:textId="77777777" w:rsidR="006449CF" w:rsidRDefault="006449CF" w:rsidP="001355DB">
      <w:pPr>
        <w:pStyle w:val="NoSpacing"/>
        <w:jc w:val="both"/>
        <w:rPr>
          <w:rFonts w:ascii="Times New Roman" w:hAnsi="Times New Roman" w:cs="Times New Roman"/>
        </w:rPr>
      </w:pPr>
    </w:p>
    <w:p w14:paraId="448610EE" w14:textId="38F88239" w:rsidR="00EF0AD9" w:rsidRPr="00785081" w:rsidRDefault="005A577A" w:rsidP="00EF0AD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Bill </w:t>
      </w:r>
      <w:r w:rsidR="00EF0AD9" w:rsidRPr="00EF0AD9">
        <w:rPr>
          <w:rFonts w:ascii="Times New Roman" w:hAnsi="Times New Roman" w:cs="Times New Roman"/>
          <w:b/>
        </w:rPr>
        <w:t xml:space="preserve">Barnes moved to endorse and forward to TAC the 6/13/19 PRS Report and the Impact Analysis for NPRR939 with a recommended priority of 2019 and rank of 2770.  Mr. Greer </w:t>
      </w:r>
      <w:r w:rsidR="00EF0AD9" w:rsidRPr="00785081">
        <w:rPr>
          <w:rFonts w:ascii="Times New Roman" w:hAnsi="Times New Roman" w:cs="Times New Roman"/>
          <w:b/>
        </w:rPr>
        <w:t>seconded the motion.  The motion carried unanimously.</w:t>
      </w:r>
    </w:p>
    <w:p w14:paraId="66444F34" w14:textId="77777777" w:rsidR="00EF0AD9" w:rsidRDefault="00EF0AD9" w:rsidP="0089541A">
      <w:pPr>
        <w:pStyle w:val="NoSpacing"/>
        <w:jc w:val="both"/>
        <w:rPr>
          <w:b/>
        </w:rPr>
      </w:pPr>
    </w:p>
    <w:p w14:paraId="30B88882" w14:textId="77777777" w:rsid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DC19C8">
        <w:rPr>
          <w:rFonts w:ascii="Times New Roman" w:hAnsi="Times New Roman" w:cs="Times New Roman"/>
          <w:i/>
        </w:rPr>
        <w:t>NPRR940, Removal of Language Related to NPRR664, Fuel Index Price for Resource Definition and Real-Time Make-Whole Payments for Exceptional Fuel Cost Events</w:t>
      </w:r>
    </w:p>
    <w:p w14:paraId="3259AC0F" w14:textId="77777777" w:rsid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DC19C8">
        <w:rPr>
          <w:rFonts w:ascii="Times New Roman" w:hAnsi="Times New Roman" w:cs="Times New Roman"/>
          <w:i/>
        </w:rPr>
        <w:t>NPRR942, Clarification of Revised Transaction Limit Posting</w:t>
      </w:r>
    </w:p>
    <w:p w14:paraId="330DBA80" w14:textId="777FAA2B" w:rsidR="0089541A" w:rsidRP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9541A">
        <w:rPr>
          <w:rFonts w:ascii="Times New Roman" w:hAnsi="Times New Roman" w:cs="Times New Roman"/>
          <w:i/>
        </w:rPr>
        <w:t>NPRR944, As Built Day-Ahead Market Energy Bid Curve Submission Validation</w:t>
      </w:r>
    </w:p>
    <w:p w14:paraId="3431EFA9" w14:textId="41697618" w:rsidR="001355DB" w:rsidRPr="001355DB" w:rsidRDefault="001355DB" w:rsidP="001355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55DB">
        <w:rPr>
          <w:rFonts w:ascii="Times New Roman" w:hAnsi="Times New Roman" w:cs="Times New Roman"/>
          <w:b/>
        </w:rPr>
        <w:t>Mr. Barnes moved to endorse and forward to TAC the respective 6/13/19 PRS Report</w:t>
      </w:r>
      <w:r>
        <w:rPr>
          <w:rFonts w:ascii="Times New Roman" w:hAnsi="Times New Roman" w:cs="Times New Roman"/>
          <w:b/>
        </w:rPr>
        <w:t>s</w:t>
      </w:r>
      <w:r w:rsidRPr="001355DB">
        <w:rPr>
          <w:rFonts w:ascii="Times New Roman" w:hAnsi="Times New Roman" w:cs="Times New Roman"/>
          <w:b/>
        </w:rPr>
        <w:t xml:space="preserve"> and Impact Analyses for NPRR940, NPRR942, and NPRR944.  Mr. Greer seconded the motion.  The motion carried unanimously.</w:t>
      </w:r>
    </w:p>
    <w:p w14:paraId="4AABE217" w14:textId="77777777" w:rsidR="001355DB" w:rsidRPr="001355DB" w:rsidRDefault="001355DB" w:rsidP="001355DB">
      <w:pPr>
        <w:spacing w:after="0" w:line="240" w:lineRule="auto"/>
        <w:jc w:val="both"/>
        <w:rPr>
          <w:rFonts w:ascii="Times New Roman" w:hAnsi="Times New Roman" w:cs="Times New Roman"/>
          <w:b/>
          <w:highlight w:val="lightGray"/>
        </w:rPr>
      </w:pPr>
    </w:p>
    <w:p w14:paraId="671299FF" w14:textId="2D5D49CE" w:rsidR="0089541A" w:rsidRP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9541A">
        <w:rPr>
          <w:rFonts w:ascii="Times New Roman" w:hAnsi="Times New Roman" w:cs="Times New Roman"/>
          <w:i/>
        </w:rPr>
        <w:t>NPRR943, Holiday Schedule Update</w:t>
      </w:r>
    </w:p>
    <w:p w14:paraId="109A9F6B" w14:textId="77777777" w:rsidR="0089541A" w:rsidRP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9541A">
        <w:rPr>
          <w:rFonts w:ascii="Times New Roman" w:hAnsi="Times New Roman" w:cs="Times New Roman"/>
          <w:i/>
        </w:rPr>
        <w:t>NPRR948, Instrument Transformer Testing Schedule and Removal of Reference to Fiber-Optic Current Transformers</w:t>
      </w:r>
    </w:p>
    <w:p w14:paraId="6755F130" w14:textId="16E287BE" w:rsid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9541A">
        <w:rPr>
          <w:rFonts w:ascii="Times New Roman" w:hAnsi="Times New Roman" w:cs="Times New Roman"/>
          <w:i/>
        </w:rPr>
        <w:t>System Change Request (SCR) 801, 867_03 Final(s) Global Process ID Correction Request for IDR ESI ID(s) Posted to the 867 Activity Report</w:t>
      </w:r>
    </w:p>
    <w:p w14:paraId="74F73AD0" w14:textId="678580AE" w:rsidR="00B0552D" w:rsidRPr="00B0552D" w:rsidRDefault="00B0552D" w:rsidP="00B0552D">
      <w:pPr>
        <w:pStyle w:val="NoSpacing"/>
        <w:rPr>
          <w:rFonts w:ascii="Times New Roman" w:hAnsi="Times New Roman" w:cs="Times New Roman"/>
          <w:b/>
        </w:rPr>
      </w:pPr>
      <w:r w:rsidRPr="00B0552D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Greer </w:t>
      </w:r>
      <w:r w:rsidRPr="00B0552D">
        <w:rPr>
          <w:rFonts w:ascii="Times New Roman" w:hAnsi="Times New Roman" w:cs="Times New Roman"/>
          <w:b/>
        </w:rPr>
        <w:t>moved to endorse and forward to TAC the respective 6/13/19 PRS Reports and Impact Analyses for NPRR94</w:t>
      </w:r>
      <w:r>
        <w:rPr>
          <w:rFonts w:ascii="Times New Roman" w:hAnsi="Times New Roman" w:cs="Times New Roman"/>
          <w:b/>
        </w:rPr>
        <w:t>3</w:t>
      </w:r>
      <w:r w:rsidRPr="00B0552D">
        <w:rPr>
          <w:rFonts w:ascii="Times New Roman" w:hAnsi="Times New Roman" w:cs="Times New Roman"/>
          <w:b/>
        </w:rPr>
        <w:t>, NPRR94</w:t>
      </w:r>
      <w:r>
        <w:rPr>
          <w:rFonts w:ascii="Times New Roman" w:hAnsi="Times New Roman" w:cs="Times New Roman"/>
          <w:b/>
        </w:rPr>
        <w:t>8</w:t>
      </w:r>
      <w:r w:rsidRPr="00B0552D">
        <w:rPr>
          <w:rFonts w:ascii="Times New Roman" w:hAnsi="Times New Roman" w:cs="Times New Roman"/>
          <w:b/>
        </w:rPr>
        <w:t xml:space="preserve">, and </w:t>
      </w:r>
      <w:r>
        <w:rPr>
          <w:rFonts w:ascii="Times New Roman" w:hAnsi="Times New Roman" w:cs="Times New Roman"/>
          <w:b/>
        </w:rPr>
        <w:t>SCR80</w:t>
      </w:r>
      <w:r w:rsidR="00DC72C2">
        <w:rPr>
          <w:rFonts w:ascii="Times New Roman" w:hAnsi="Times New Roman" w:cs="Times New Roman"/>
          <w:b/>
        </w:rPr>
        <w:t>1</w:t>
      </w:r>
      <w:r w:rsidRPr="00B0552D">
        <w:rPr>
          <w:rFonts w:ascii="Times New Roman" w:hAnsi="Times New Roman" w:cs="Times New Roman"/>
          <w:b/>
        </w:rPr>
        <w:t xml:space="preserve">.  Mr. </w:t>
      </w:r>
      <w:r w:rsidR="00A0591C">
        <w:rPr>
          <w:rFonts w:ascii="Times New Roman" w:hAnsi="Times New Roman" w:cs="Times New Roman"/>
          <w:b/>
        </w:rPr>
        <w:t xml:space="preserve">Barnes </w:t>
      </w:r>
      <w:r w:rsidRPr="00B0552D">
        <w:rPr>
          <w:rFonts w:ascii="Times New Roman" w:hAnsi="Times New Roman" w:cs="Times New Roman"/>
          <w:b/>
        </w:rPr>
        <w:t>seconded the motion.  The motion carried unanimously.</w:t>
      </w:r>
    </w:p>
    <w:p w14:paraId="4FD5570C" w14:textId="77777777" w:rsidR="0089541A" w:rsidRPr="00B0552D" w:rsidRDefault="0089541A" w:rsidP="0089541A">
      <w:pPr>
        <w:pStyle w:val="NoSpacing"/>
        <w:jc w:val="both"/>
        <w:rPr>
          <w:rFonts w:ascii="Times New Roman" w:hAnsi="Times New Roman" w:cs="Times New Roman"/>
        </w:rPr>
      </w:pPr>
    </w:p>
    <w:p w14:paraId="0E58D520" w14:textId="38594301" w:rsidR="0089541A" w:rsidRP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9541A">
        <w:rPr>
          <w:rFonts w:ascii="Times New Roman" w:hAnsi="Times New Roman" w:cs="Times New Roman"/>
          <w:i/>
        </w:rPr>
        <w:t>NPRR949, January 1, 2023 Changes t</w:t>
      </w:r>
      <w:r w:rsidR="008F416E">
        <w:rPr>
          <w:rFonts w:ascii="Times New Roman" w:hAnsi="Times New Roman" w:cs="Times New Roman"/>
          <w:i/>
        </w:rPr>
        <w:t>o EPS Meter Communications Path</w:t>
      </w:r>
    </w:p>
    <w:p w14:paraId="437D7392" w14:textId="3974ED85" w:rsidR="00797B25" w:rsidRPr="00797B25" w:rsidRDefault="00797B25" w:rsidP="0089541A">
      <w:pPr>
        <w:pStyle w:val="NoSpacing"/>
        <w:jc w:val="both"/>
        <w:rPr>
          <w:rFonts w:ascii="Times New Roman" w:hAnsi="Times New Roman" w:cs="Times New Roman"/>
          <w:b/>
        </w:rPr>
      </w:pPr>
      <w:r w:rsidRPr="00797B25">
        <w:rPr>
          <w:rFonts w:ascii="Times New Roman" w:hAnsi="Times New Roman" w:cs="Times New Roman"/>
          <w:b/>
        </w:rPr>
        <w:t xml:space="preserve">Mr. </w:t>
      </w:r>
      <w:r w:rsidR="0089541A" w:rsidRPr="00797B25">
        <w:rPr>
          <w:rFonts w:ascii="Times New Roman" w:hAnsi="Times New Roman" w:cs="Times New Roman"/>
          <w:b/>
        </w:rPr>
        <w:t>Greer</w:t>
      </w:r>
      <w:r w:rsidRPr="00797B25">
        <w:rPr>
          <w:rFonts w:ascii="Times New Roman" w:hAnsi="Times New Roman" w:cs="Times New Roman"/>
          <w:b/>
        </w:rPr>
        <w:t xml:space="preserve"> moved to endorse and forward to TAC the 6/13/19 PRS Report and Impact Analysis for NPRR949, with a recommended effective date of January 1, 2023.  Marty Downey seconded the motion.  The motion carried unanimously.</w:t>
      </w:r>
    </w:p>
    <w:p w14:paraId="061C2E6F" w14:textId="77777777" w:rsidR="00797B25" w:rsidRPr="00797B25" w:rsidRDefault="00797B25" w:rsidP="0089541A">
      <w:pPr>
        <w:pStyle w:val="NoSpacing"/>
        <w:jc w:val="both"/>
        <w:rPr>
          <w:rFonts w:ascii="Times New Roman" w:hAnsi="Times New Roman" w:cs="Times New Roman"/>
          <w:b/>
        </w:rPr>
      </w:pPr>
    </w:p>
    <w:p w14:paraId="2D0DAAC5" w14:textId="7A32009B" w:rsid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F416E">
        <w:rPr>
          <w:rFonts w:ascii="Times New Roman" w:hAnsi="Times New Roman" w:cs="Times New Roman"/>
          <w:i/>
        </w:rPr>
        <w:t>SCR802, Enhance Communications of System Inertia</w:t>
      </w:r>
    </w:p>
    <w:p w14:paraId="6B4E2B99" w14:textId="164A83BD" w:rsidR="0089541A" w:rsidRDefault="008F416E" w:rsidP="0089541A">
      <w:pPr>
        <w:pStyle w:val="NoSpacing"/>
        <w:jc w:val="both"/>
        <w:rPr>
          <w:rFonts w:ascii="Times New Roman" w:hAnsi="Times New Roman" w:cs="Times New Roman"/>
        </w:rPr>
      </w:pPr>
      <w:r w:rsidRPr="008F416E">
        <w:rPr>
          <w:rFonts w:ascii="Times New Roman" w:hAnsi="Times New Roman" w:cs="Times New Roman"/>
        </w:rPr>
        <w:t xml:space="preserve">Market Participants </w:t>
      </w:r>
      <w:r>
        <w:rPr>
          <w:rFonts w:ascii="Times New Roman" w:hAnsi="Times New Roman" w:cs="Times New Roman"/>
        </w:rPr>
        <w:t>reviewed</w:t>
      </w:r>
      <w:r w:rsidRPr="008F416E">
        <w:rPr>
          <w:rFonts w:ascii="Times New Roman" w:hAnsi="Times New Roman" w:cs="Times New Roman"/>
        </w:rPr>
        <w:t xml:space="preserve"> the benefits of SCR802 and discussed the desired timeline for implementation in order to determine an appropriate priority and rank</w:t>
      </w:r>
      <w:r>
        <w:rPr>
          <w:rFonts w:ascii="Times New Roman" w:hAnsi="Times New Roman" w:cs="Times New Roman"/>
        </w:rPr>
        <w:t xml:space="preserve">.  </w:t>
      </w:r>
    </w:p>
    <w:p w14:paraId="4741C8B9" w14:textId="77777777" w:rsidR="008F416E" w:rsidRDefault="008F416E" w:rsidP="0089541A">
      <w:pPr>
        <w:pStyle w:val="NoSpacing"/>
        <w:jc w:val="both"/>
        <w:rPr>
          <w:rFonts w:ascii="Times New Roman" w:hAnsi="Times New Roman" w:cs="Times New Roman"/>
        </w:rPr>
      </w:pPr>
    </w:p>
    <w:p w14:paraId="13CC6360" w14:textId="77777777" w:rsidR="008F416E" w:rsidRPr="00B0552D" w:rsidRDefault="008F416E" w:rsidP="008F416E">
      <w:pPr>
        <w:pStyle w:val="NoSpacing"/>
        <w:jc w:val="both"/>
        <w:rPr>
          <w:rFonts w:ascii="Times New Roman" w:hAnsi="Times New Roman" w:cs="Times New Roman"/>
          <w:b/>
        </w:rPr>
      </w:pPr>
      <w:r w:rsidRPr="008F416E">
        <w:rPr>
          <w:rFonts w:ascii="Times New Roman" w:hAnsi="Times New Roman" w:cs="Times New Roman"/>
          <w:b/>
        </w:rPr>
        <w:t xml:space="preserve">Mr. Barnes moved to endorse and forward to TAC the 6/13/19 PRS Report and the Impact Analysis for SCR802 with a recommended priority of 2020 and rank of 2810.  Mr. Greer </w:t>
      </w:r>
      <w:r w:rsidRPr="00B0552D">
        <w:rPr>
          <w:rFonts w:ascii="Times New Roman" w:hAnsi="Times New Roman" w:cs="Times New Roman"/>
          <w:b/>
        </w:rPr>
        <w:t>seconded the motion.  The motion carried unanimously.</w:t>
      </w:r>
    </w:p>
    <w:p w14:paraId="1C5545CF" w14:textId="293FE8A2" w:rsidR="008F416E" w:rsidRPr="008F416E" w:rsidRDefault="008F416E" w:rsidP="0089541A">
      <w:pPr>
        <w:pStyle w:val="NoSpacing"/>
        <w:jc w:val="both"/>
        <w:rPr>
          <w:rFonts w:ascii="Times New Roman" w:hAnsi="Times New Roman" w:cs="Times New Roman"/>
        </w:rPr>
      </w:pPr>
      <w:r>
        <w:t xml:space="preserve"> </w:t>
      </w:r>
    </w:p>
    <w:p w14:paraId="601A0401" w14:textId="03559408" w:rsidR="004407C1" w:rsidRPr="005C3A6F" w:rsidRDefault="004407C1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7E1ACB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1ACB">
        <w:rPr>
          <w:rFonts w:ascii="Times New Roman" w:hAnsi="Times New Roman" w:cs="Times New Roman"/>
          <w:u w:val="single"/>
        </w:rPr>
        <w:t>Revision Requests Tabled at PRS</w:t>
      </w:r>
      <w:r w:rsidR="00EF51BD" w:rsidRPr="007E1ACB">
        <w:rPr>
          <w:rFonts w:ascii="Times New Roman" w:hAnsi="Times New Roman" w:cs="Times New Roman"/>
          <w:u w:val="single"/>
        </w:rPr>
        <w:t xml:space="preserve"> (see Key Documents)</w:t>
      </w:r>
    </w:p>
    <w:p w14:paraId="1F66086F" w14:textId="77777777" w:rsidR="007D4BC6" w:rsidRPr="007E1ACB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NPRR838, Updated O&amp;M Cost for RMR Resources</w:t>
      </w:r>
    </w:p>
    <w:p w14:paraId="4791984D" w14:textId="77777777" w:rsidR="007D4BC6" w:rsidRPr="007E1ACB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NPRR903, Day-Ahead Market Timing Deviations</w:t>
      </w:r>
    </w:p>
    <w:p w14:paraId="378CA015" w14:textId="77777777" w:rsidR="007D4BC6" w:rsidRPr="007E1ACB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28E624DD" w14:textId="77777777" w:rsidR="007D4BC6" w:rsidRPr="007E1ACB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NPRR919, Exemption from Governor Primary Frequency Response Control for Certain Resources in Private Use Networks</w:t>
      </w:r>
    </w:p>
    <w:p w14:paraId="2E14A239" w14:textId="77777777" w:rsidR="007D4BC6" w:rsidRPr="007E1ACB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NPRR934, Advance Action Notice (AAN) and Clarify Process for Resource Outage Approval Withdrawal</w:t>
      </w:r>
    </w:p>
    <w:p w14:paraId="67537089" w14:textId="23440DAE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lastRenderedPageBreak/>
        <w:t>NPRR937, Distribution Voltage Level Block Load Transfer (BLT) Deployment</w:t>
      </w:r>
    </w:p>
    <w:p w14:paraId="04CD8E44" w14:textId="6998E848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NPRR938, Distribution Voltage Level Block Load Transfer (BLT) Compensation</w:t>
      </w:r>
    </w:p>
    <w:p w14:paraId="2A13F1D7" w14:textId="0CA65C08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NPRR941, Create a Lower Rio Grande Valley Hub</w:t>
      </w:r>
    </w:p>
    <w:p w14:paraId="5CB6F754" w14:textId="605BDA8E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NPRR946, Allow TDSPs to Use 814_28, Complete Un-executable Transactions for 814_03 Switch Transactions Involved In A Mass Transition Event</w:t>
      </w:r>
    </w:p>
    <w:p w14:paraId="3EDC5320" w14:textId="6264EC6B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54CEB3FD" w14:textId="1365B65D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SCR800, Addition of DC Tie Ramp to GTBD Calculation</w:t>
      </w:r>
    </w:p>
    <w:p w14:paraId="71D6085C" w14:textId="1F39DE7E" w:rsidR="007D4BC6" w:rsidRPr="007E41FD" w:rsidRDefault="003764EE" w:rsidP="007D4BC6">
      <w:pPr>
        <w:pStyle w:val="NoSpacing"/>
        <w:jc w:val="both"/>
        <w:rPr>
          <w:rFonts w:ascii="Times New Roman" w:hAnsi="Times New Roman" w:cs="Times New Roman"/>
        </w:rPr>
      </w:pPr>
      <w:r w:rsidRPr="007E41FD">
        <w:rPr>
          <w:rFonts w:ascii="Times New Roman" w:hAnsi="Times New Roman" w:cs="Times New Roman"/>
        </w:rPr>
        <w:t xml:space="preserve">PRS took no action on these items.  </w:t>
      </w:r>
    </w:p>
    <w:p w14:paraId="3B0BA616" w14:textId="77777777" w:rsidR="007D4BC6" w:rsidRPr="005C3A6F" w:rsidRDefault="007D4BC6" w:rsidP="007D4BC6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8EF6CCA" w14:textId="77777777" w:rsidR="007D4BC6" w:rsidRPr="00BD47F7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BD47F7">
        <w:rPr>
          <w:rFonts w:ascii="Times New Roman" w:hAnsi="Times New Roman" w:cs="Times New Roman"/>
          <w:i/>
        </w:rPr>
        <w:t>NPRR826, Mitigated Offer Caps for RMR Resources</w:t>
      </w:r>
    </w:p>
    <w:p w14:paraId="55C5D3F9" w14:textId="3E76F6D4" w:rsidR="00BD47F7" w:rsidRPr="00BD47F7" w:rsidRDefault="003847C9" w:rsidP="00B82CA2">
      <w:pPr>
        <w:pStyle w:val="NoSpacing"/>
        <w:tabs>
          <w:tab w:val="left" w:pos="4950"/>
        </w:tabs>
        <w:jc w:val="both"/>
        <w:rPr>
          <w:rFonts w:ascii="Times New Roman" w:hAnsi="Times New Roman" w:cs="Times New Roman"/>
        </w:rPr>
      </w:pPr>
      <w:r w:rsidRPr="00BD47F7">
        <w:rPr>
          <w:rFonts w:ascii="Times New Roman" w:hAnsi="Times New Roman" w:cs="Times New Roman"/>
        </w:rPr>
        <w:t xml:space="preserve">Market Participants reviewed NPRR826, </w:t>
      </w:r>
      <w:r w:rsidR="00BD47F7">
        <w:rPr>
          <w:rFonts w:ascii="Times New Roman" w:hAnsi="Times New Roman" w:cs="Times New Roman"/>
        </w:rPr>
        <w:t xml:space="preserve">the </w:t>
      </w:r>
      <w:r w:rsidR="00BD47F7" w:rsidRPr="00BD47F7">
        <w:rPr>
          <w:rFonts w:ascii="Times New Roman" w:hAnsi="Times New Roman" w:cs="Times New Roman"/>
        </w:rPr>
        <w:t xml:space="preserve">6/27/19 Reliant comments and 7/16/19 ERCOT comments, discussed the methodology for determining the appropriate Shift Factor </w:t>
      </w:r>
      <w:r w:rsidR="00077079">
        <w:rPr>
          <w:rFonts w:ascii="Times New Roman" w:hAnsi="Times New Roman" w:cs="Times New Roman"/>
        </w:rPr>
        <w:t xml:space="preserve">threshold </w:t>
      </w:r>
      <w:r w:rsidR="00BD47F7" w:rsidRPr="00BD47F7">
        <w:rPr>
          <w:rFonts w:ascii="Times New Roman" w:hAnsi="Times New Roman" w:cs="Times New Roman"/>
        </w:rPr>
        <w:t xml:space="preserve">that would require TAC </w:t>
      </w:r>
      <w:r w:rsidR="00B82CA2">
        <w:rPr>
          <w:rFonts w:ascii="Times New Roman" w:hAnsi="Times New Roman" w:cs="Times New Roman"/>
        </w:rPr>
        <w:t>consideration</w:t>
      </w:r>
      <w:r w:rsidR="00BD47F7" w:rsidRPr="00BD47F7">
        <w:rPr>
          <w:rFonts w:ascii="Times New Roman" w:hAnsi="Times New Roman" w:cs="Times New Roman"/>
        </w:rPr>
        <w:t xml:space="preserve">, and requested additional time </w:t>
      </w:r>
      <w:r w:rsidR="00B97830">
        <w:rPr>
          <w:rFonts w:ascii="Times New Roman" w:hAnsi="Times New Roman" w:cs="Times New Roman"/>
        </w:rPr>
        <w:t xml:space="preserve">for further clarifications.  </w:t>
      </w:r>
      <w:r w:rsidR="00BD47F7" w:rsidRPr="00BD47F7">
        <w:rPr>
          <w:rFonts w:ascii="Times New Roman" w:hAnsi="Times New Roman" w:cs="Times New Roman"/>
        </w:rPr>
        <w:t xml:space="preserve">PRS took no action on this item.  </w:t>
      </w:r>
    </w:p>
    <w:p w14:paraId="1CD59431" w14:textId="77777777" w:rsidR="007E41FD" w:rsidRDefault="007E41FD" w:rsidP="007E41FD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776C83F0" w14:textId="53B9E00F" w:rsidR="007E41FD" w:rsidRPr="002532D6" w:rsidRDefault="007E41FD" w:rsidP="007E41FD">
      <w:pPr>
        <w:pStyle w:val="NoSpacing"/>
        <w:jc w:val="both"/>
        <w:rPr>
          <w:rFonts w:ascii="Times New Roman" w:hAnsi="Times New Roman" w:cs="Times New Roman"/>
          <w:b/>
        </w:rPr>
      </w:pPr>
      <w:r w:rsidRPr="002532D6">
        <w:rPr>
          <w:rFonts w:ascii="Times New Roman" w:hAnsi="Times New Roman" w:cs="Times New Roman"/>
          <w:i/>
        </w:rPr>
        <w:t>NPRR849, Clarification of the Range of Voltage Set Points at a Generation Resource’s POI</w:t>
      </w:r>
    </w:p>
    <w:p w14:paraId="137701B1" w14:textId="77777777" w:rsidR="002532D6" w:rsidRPr="002532D6" w:rsidRDefault="002532D6" w:rsidP="00AB2836">
      <w:pPr>
        <w:pStyle w:val="NoSpacing"/>
        <w:jc w:val="both"/>
        <w:rPr>
          <w:rFonts w:ascii="Times New Roman" w:hAnsi="Times New Roman" w:cs="Times New Roman"/>
        </w:rPr>
      </w:pPr>
      <w:r w:rsidRPr="002532D6">
        <w:rPr>
          <w:rFonts w:ascii="Times New Roman" w:hAnsi="Times New Roman" w:cs="Times New Roman"/>
        </w:rPr>
        <w:t xml:space="preserve">NPRR849, the 7/11/19 ROS comments, </w:t>
      </w:r>
      <w:r w:rsidR="00C12DDB" w:rsidRPr="002532D6">
        <w:rPr>
          <w:rFonts w:ascii="Times New Roman" w:hAnsi="Times New Roman" w:cs="Times New Roman"/>
        </w:rPr>
        <w:t xml:space="preserve">7/16/19 ERCOT </w:t>
      </w:r>
      <w:r w:rsidRPr="002532D6">
        <w:rPr>
          <w:rFonts w:ascii="Times New Roman" w:hAnsi="Times New Roman" w:cs="Times New Roman"/>
        </w:rPr>
        <w:t xml:space="preserve">comments and repower issues were discussed.  Market Participants and ERCOT Staff requested additional time for further clarifications.  PRS took no action on this item.  </w:t>
      </w:r>
    </w:p>
    <w:p w14:paraId="2E469F61" w14:textId="77777777" w:rsidR="002532D6" w:rsidRDefault="002532D6" w:rsidP="00AB283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7D7E0E" w14:textId="77777777" w:rsidR="007D4BC6" w:rsidRPr="0067074C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67074C">
        <w:rPr>
          <w:rFonts w:ascii="Times New Roman" w:hAnsi="Times New Roman" w:cs="Times New Roman"/>
          <w:i/>
        </w:rPr>
        <w:t>NPRR902, ERCOT Critical Energy Infrastructure Information</w:t>
      </w:r>
    </w:p>
    <w:p w14:paraId="7659CBBB" w14:textId="768177F6" w:rsidR="007D4BC6" w:rsidRPr="0067074C" w:rsidRDefault="00077079" w:rsidP="0067074C">
      <w:pPr>
        <w:pStyle w:val="NoSpacing"/>
        <w:jc w:val="both"/>
        <w:rPr>
          <w:rFonts w:ascii="Times New Roman" w:hAnsi="Times New Roman" w:cs="Times New Roman"/>
        </w:rPr>
      </w:pPr>
      <w:r w:rsidRPr="0067074C">
        <w:rPr>
          <w:rFonts w:ascii="Times New Roman" w:hAnsi="Times New Roman" w:cs="Times New Roman"/>
        </w:rPr>
        <w:t xml:space="preserve">NPRR902, </w:t>
      </w:r>
      <w:r w:rsidR="006A5869" w:rsidRPr="0067074C">
        <w:rPr>
          <w:rFonts w:ascii="Times New Roman" w:hAnsi="Times New Roman" w:cs="Times New Roman"/>
        </w:rPr>
        <w:t>the 7/8/19 ERCOT comments</w:t>
      </w:r>
      <w:r w:rsidRPr="0067074C">
        <w:rPr>
          <w:rFonts w:ascii="Times New Roman" w:hAnsi="Times New Roman" w:cs="Times New Roman"/>
        </w:rPr>
        <w:t xml:space="preserve"> and </w:t>
      </w:r>
      <w:r w:rsidR="00444F91" w:rsidRPr="0067074C">
        <w:rPr>
          <w:rFonts w:ascii="Times New Roman" w:hAnsi="Times New Roman" w:cs="Times New Roman"/>
        </w:rPr>
        <w:t>7/16/19 MSCGI comments</w:t>
      </w:r>
      <w:r w:rsidRPr="0067074C">
        <w:rPr>
          <w:rFonts w:ascii="Times New Roman" w:hAnsi="Times New Roman" w:cs="Times New Roman"/>
        </w:rPr>
        <w:t xml:space="preserve"> were </w:t>
      </w:r>
      <w:r w:rsidR="004F6042" w:rsidRPr="0067074C">
        <w:rPr>
          <w:rFonts w:ascii="Times New Roman" w:hAnsi="Times New Roman" w:cs="Times New Roman"/>
        </w:rPr>
        <w:t xml:space="preserve">reviewed.  Market Participants discussed efficiencies in </w:t>
      </w:r>
      <w:r w:rsidR="0067074C">
        <w:rPr>
          <w:rFonts w:ascii="Times New Roman" w:hAnsi="Times New Roman" w:cs="Times New Roman"/>
        </w:rPr>
        <w:t xml:space="preserve">creating a </w:t>
      </w:r>
      <w:r w:rsidR="0067074C" w:rsidRPr="0067074C">
        <w:rPr>
          <w:rFonts w:ascii="Times New Roman" w:hAnsi="Times New Roman" w:cs="Times New Roman"/>
        </w:rPr>
        <w:t xml:space="preserve">separate Digital Certificate permission level </w:t>
      </w:r>
      <w:r w:rsidR="0067074C">
        <w:rPr>
          <w:rFonts w:ascii="Times New Roman" w:hAnsi="Times New Roman" w:cs="Times New Roman"/>
        </w:rPr>
        <w:t xml:space="preserve">for </w:t>
      </w:r>
      <w:r w:rsidR="00BB799E">
        <w:rPr>
          <w:rFonts w:ascii="Times New Roman" w:hAnsi="Times New Roman" w:cs="Times New Roman"/>
        </w:rPr>
        <w:t>E</w:t>
      </w:r>
      <w:r w:rsidR="004F6042" w:rsidRPr="0067074C">
        <w:rPr>
          <w:rFonts w:ascii="Times New Roman" w:hAnsi="Times New Roman" w:cs="Times New Roman"/>
        </w:rPr>
        <w:t xml:space="preserve">RCOT Critical Energy Infrastructure Information (ECEII) and whether or not ERCOT should have sole discretion as to what qualifies as ECEII information.  </w:t>
      </w:r>
      <w:r w:rsidR="0067074C">
        <w:rPr>
          <w:rFonts w:ascii="Times New Roman" w:hAnsi="Times New Roman" w:cs="Times New Roman"/>
        </w:rPr>
        <w:t xml:space="preserve">PRS took no action on this item.  </w:t>
      </w:r>
    </w:p>
    <w:p w14:paraId="1C57AC83" w14:textId="77777777" w:rsidR="00D85AC0" w:rsidRDefault="00D85AC0" w:rsidP="007D4BC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B04A54" w14:textId="77777777" w:rsidR="007D4BC6" w:rsidRPr="00BB799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BB799E">
        <w:rPr>
          <w:rFonts w:ascii="Times New Roman" w:hAnsi="Times New Roman" w:cs="Times New Roman"/>
          <w:i/>
        </w:rPr>
        <w:t>NPRR928, Cybersecurity Incident Notification</w:t>
      </w:r>
    </w:p>
    <w:p w14:paraId="07A33533" w14:textId="2480C427" w:rsidR="00BB799E" w:rsidRPr="00BB799E" w:rsidRDefault="00BB799E" w:rsidP="007D4BC6">
      <w:pPr>
        <w:pStyle w:val="NoSpacing"/>
        <w:jc w:val="both"/>
        <w:rPr>
          <w:rFonts w:ascii="Times New Roman" w:hAnsi="Times New Roman" w:cs="Times New Roman"/>
        </w:rPr>
      </w:pPr>
      <w:r w:rsidRPr="00BB799E">
        <w:rPr>
          <w:rFonts w:ascii="Times New Roman" w:hAnsi="Times New Roman" w:cs="Times New Roman"/>
        </w:rPr>
        <w:t xml:space="preserve">Brandon Gleason summarized discussions at the June 25, 2019 NPRR928 Workshop, reviewed the 7/17/19 ERCOT comments, and requested Market Participants file comments regarding NPRR928 by August 9, 2019 to be considered for an additional workshop.  PRS took no action on this item.  </w:t>
      </w:r>
    </w:p>
    <w:p w14:paraId="7C42AA00" w14:textId="77777777" w:rsidR="00BB799E" w:rsidRDefault="00BB799E" w:rsidP="007D4BC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DDB2678" w14:textId="19B0B6F9" w:rsidR="007D4BC6" w:rsidRPr="00DB6E07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DB6E07">
        <w:rPr>
          <w:rFonts w:ascii="Times New Roman" w:hAnsi="Times New Roman" w:cs="Times New Roman"/>
          <w:i/>
        </w:rPr>
        <w:t>NPRR930, Weekly RUC Modifications for Forecasted Emergency Conditions</w:t>
      </w:r>
    </w:p>
    <w:p w14:paraId="496EBF2B" w14:textId="7458646B" w:rsidR="00EE48A2" w:rsidRPr="00DB6E07" w:rsidRDefault="004B2BB7" w:rsidP="002968F0">
      <w:pPr>
        <w:pStyle w:val="NoSpacing"/>
        <w:jc w:val="both"/>
        <w:rPr>
          <w:rFonts w:ascii="Times New Roman" w:hAnsi="Times New Roman" w:cs="Times New Roman"/>
        </w:rPr>
      </w:pPr>
      <w:r w:rsidRPr="00DB6E07">
        <w:rPr>
          <w:rFonts w:ascii="Times New Roman" w:hAnsi="Times New Roman" w:cs="Times New Roman"/>
        </w:rPr>
        <w:t xml:space="preserve">NPRR930, the 6/24/19 Joint comments, 7/1/19 Reliant comments, 7/12/19 ERCOT comments, 7/12/19 LCRA comment and 7/15/19 STEC comments were reviewed.  </w:t>
      </w:r>
      <w:r w:rsidR="00B85AC3" w:rsidRPr="00DB6E07">
        <w:rPr>
          <w:rFonts w:ascii="Times New Roman" w:hAnsi="Times New Roman" w:cs="Times New Roman"/>
        </w:rPr>
        <w:t xml:space="preserve">Woody Rickerson encouraged Market Participants to consider the complexity proposed in various comments and noted that the rules need to </w:t>
      </w:r>
      <w:r w:rsidR="0004389E">
        <w:rPr>
          <w:rFonts w:ascii="Times New Roman" w:hAnsi="Times New Roman" w:cs="Times New Roman"/>
        </w:rPr>
        <w:t xml:space="preserve">be </w:t>
      </w:r>
      <w:r w:rsidR="00B85AC3" w:rsidRPr="00DB6E07">
        <w:rPr>
          <w:rFonts w:ascii="Times New Roman" w:hAnsi="Times New Roman" w:cs="Times New Roman"/>
        </w:rPr>
        <w:t xml:space="preserve">operational, </w:t>
      </w:r>
      <w:r w:rsidR="00FC7D2D">
        <w:rPr>
          <w:rFonts w:ascii="Times New Roman" w:hAnsi="Times New Roman" w:cs="Times New Roman"/>
        </w:rPr>
        <w:t xml:space="preserve">be </w:t>
      </w:r>
      <w:r w:rsidR="00B85AC3" w:rsidRPr="00DB6E07">
        <w:rPr>
          <w:rFonts w:ascii="Times New Roman" w:hAnsi="Times New Roman" w:cs="Times New Roman"/>
        </w:rPr>
        <w:t>consistent with North American Electric Reliability Corporation (NERC)</w:t>
      </w:r>
      <w:r w:rsidR="00FC7D2D">
        <w:rPr>
          <w:rFonts w:ascii="Times New Roman" w:hAnsi="Times New Roman" w:cs="Times New Roman"/>
        </w:rPr>
        <w:t xml:space="preserve"> rules</w:t>
      </w:r>
      <w:r w:rsidR="00B85AC3" w:rsidRPr="00DB6E07">
        <w:rPr>
          <w:rFonts w:ascii="Times New Roman" w:hAnsi="Times New Roman" w:cs="Times New Roman"/>
        </w:rPr>
        <w:t xml:space="preserve">, and foster reliability. Mr. </w:t>
      </w:r>
      <w:r w:rsidRPr="00DB6E07">
        <w:rPr>
          <w:rFonts w:ascii="Times New Roman" w:hAnsi="Times New Roman" w:cs="Times New Roman"/>
        </w:rPr>
        <w:t xml:space="preserve">Rickerson </w:t>
      </w:r>
      <w:r w:rsidR="00D57396" w:rsidRPr="00DB6E07">
        <w:rPr>
          <w:rFonts w:ascii="Times New Roman" w:hAnsi="Times New Roman" w:cs="Times New Roman"/>
        </w:rPr>
        <w:t xml:space="preserve">stated the </w:t>
      </w:r>
      <w:r w:rsidRPr="00DB6E07">
        <w:rPr>
          <w:rFonts w:ascii="Times New Roman" w:hAnsi="Times New Roman" w:cs="Times New Roman"/>
        </w:rPr>
        <w:t xml:space="preserve">Outage definitions </w:t>
      </w:r>
      <w:r w:rsidR="00D57396" w:rsidRPr="00DB6E07">
        <w:rPr>
          <w:rFonts w:ascii="Times New Roman" w:hAnsi="Times New Roman" w:cs="Times New Roman"/>
        </w:rPr>
        <w:t>may need clarifications</w:t>
      </w:r>
      <w:r w:rsidR="0004389E">
        <w:rPr>
          <w:rFonts w:ascii="Times New Roman" w:hAnsi="Times New Roman" w:cs="Times New Roman"/>
        </w:rPr>
        <w:t xml:space="preserve"> </w:t>
      </w:r>
      <w:r w:rsidR="00D57396" w:rsidRPr="00DB6E07">
        <w:rPr>
          <w:rFonts w:ascii="Times New Roman" w:hAnsi="Times New Roman" w:cs="Times New Roman"/>
        </w:rPr>
        <w:t xml:space="preserve">and noted revisions in the Outage acceptance process should be considered.  Market Participants </w:t>
      </w:r>
      <w:r w:rsidR="0004389E">
        <w:rPr>
          <w:rFonts w:ascii="Times New Roman" w:hAnsi="Times New Roman" w:cs="Times New Roman"/>
        </w:rPr>
        <w:t>were concerned with</w:t>
      </w:r>
      <w:r w:rsidR="00D57396" w:rsidRPr="00DB6E07">
        <w:rPr>
          <w:rFonts w:ascii="Times New Roman" w:hAnsi="Times New Roman" w:cs="Times New Roman"/>
        </w:rPr>
        <w:t xml:space="preserve"> prolonging implement</w:t>
      </w:r>
      <w:r w:rsidR="0004389E">
        <w:rPr>
          <w:rFonts w:ascii="Times New Roman" w:hAnsi="Times New Roman" w:cs="Times New Roman"/>
        </w:rPr>
        <w:t xml:space="preserve">ation of </w:t>
      </w:r>
      <w:r w:rsidR="00D57396" w:rsidRPr="00DB6E07">
        <w:rPr>
          <w:rFonts w:ascii="Times New Roman" w:hAnsi="Times New Roman" w:cs="Times New Roman"/>
        </w:rPr>
        <w:t>NPRR930</w:t>
      </w:r>
      <w:r w:rsidR="00DB6E07">
        <w:rPr>
          <w:rFonts w:ascii="Times New Roman" w:hAnsi="Times New Roman" w:cs="Times New Roman"/>
        </w:rPr>
        <w:t xml:space="preserve"> </w:t>
      </w:r>
      <w:r w:rsidR="0004389E">
        <w:rPr>
          <w:rFonts w:ascii="Times New Roman" w:hAnsi="Times New Roman" w:cs="Times New Roman"/>
        </w:rPr>
        <w:t xml:space="preserve">due to the </w:t>
      </w:r>
      <w:r w:rsidR="00DB6E07">
        <w:rPr>
          <w:rFonts w:ascii="Times New Roman" w:hAnsi="Times New Roman" w:cs="Times New Roman"/>
        </w:rPr>
        <w:t>upcoming Outage season</w:t>
      </w:r>
      <w:r w:rsidR="00D57396" w:rsidRPr="00DB6E07">
        <w:rPr>
          <w:rFonts w:ascii="Times New Roman" w:hAnsi="Times New Roman" w:cs="Times New Roman"/>
        </w:rPr>
        <w:t xml:space="preserve">.  </w:t>
      </w:r>
      <w:r w:rsidR="00DB6E07" w:rsidRPr="00DB6E07">
        <w:rPr>
          <w:rFonts w:ascii="Times New Roman" w:hAnsi="Times New Roman" w:cs="Times New Roman"/>
        </w:rPr>
        <w:t xml:space="preserve">ERCOT Staff offered to host a NPRR930 WebEx to further vet the issues.  </w:t>
      </w:r>
      <w:r w:rsidR="001863C3">
        <w:rPr>
          <w:rFonts w:ascii="Times New Roman" w:hAnsi="Times New Roman" w:cs="Times New Roman"/>
        </w:rPr>
        <w:t xml:space="preserve">PRS took no action on this item.  </w:t>
      </w:r>
    </w:p>
    <w:p w14:paraId="3817A41E" w14:textId="77777777" w:rsidR="00FB16F0" w:rsidRPr="005C3A6F" w:rsidRDefault="00FB16F0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1536ED1" w14:textId="77777777" w:rsidR="007E41FD" w:rsidRPr="007E1ACB" w:rsidRDefault="007E41FD" w:rsidP="007E41FD">
      <w:pPr>
        <w:pStyle w:val="NoSpacing"/>
        <w:jc w:val="both"/>
        <w:rPr>
          <w:rFonts w:ascii="Times New Roman" w:hAnsi="Times New Roman" w:cs="Times New Roman"/>
          <w:i/>
        </w:rPr>
      </w:pPr>
      <w:r w:rsidRPr="00AA7366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67725F6C" w14:textId="2301D8BE" w:rsidR="00AA7366" w:rsidRDefault="00C87D0F" w:rsidP="007E2C0B">
      <w:pPr>
        <w:pStyle w:val="NoSpacing"/>
        <w:jc w:val="both"/>
        <w:rPr>
          <w:rFonts w:ascii="Times New Roman" w:hAnsi="Times New Roman" w:cs="Times New Roman"/>
        </w:rPr>
      </w:pPr>
      <w:r w:rsidRPr="007E2C0B">
        <w:rPr>
          <w:rFonts w:ascii="Times New Roman" w:hAnsi="Times New Roman" w:cs="Times New Roman"/>
        </w:rPr>
        <w:t xml:space="preserve">Mark Patterson summarized </w:t>
      </w:r>
      <w:r w:rsidR="007E2C0B">
        <w:rPr>
          <w:rFonts w:ascii="Times New Roman" w:hAnsi="Times New Roman" w:cs="Times New Roman"/>
        </w:rPr>
        <w:t>d</w:t>
      </w:r>
      <w:r w:rsidRPr="007E2C0B">
        <w:rPr>
          <w:rFonts w:ascii="Times New Roman" w:hAnsi="Times New Roman" w:cs="Times New Roman"/>
        </w:rPr>
        <w:t xml:space="preserve">iscussion </w:t>
      </w:r>
      <w:r w:rsidR="007E2C0B" w:rsidRPr="007E2C0B">
        <w:rPr>
          <w:rFonts w:ascii="Times New Roman" w:hAnsi="Times New Roman" w:cs="Times New Roman"/>
        </w:rPr>
        <w:t>at the July 15, 2019 REP/NOIE Demand Response Survey Workshop</w:t>
      </w:r>
      <w:r w:rsidR="007E2C0B">
        <w:rPr>
          <w:rFonts w:ascii="Times New Roman" w:hAnsi="Times New Roman" w:cs="Times New Roman"/>
        </w:rPr>
        <w:t xml:space="preserve"> and requested PRS continue to table NPRR933 until </w:t>
      </w:r>
      <w:r w:rsidR="00C3642F">
        <w:rPr>
          <w:rFonts w:ascii="Times New Roman" w:hAnsi="Times New Roman" w:cs="Times New Roman"/>
        </w:rPr>
        <w:t xml:space="preserve">completion of the </w:t>
      </w:r>
      <w:r w:rsidR="00AA7366">
        <w:rPr>
          <w:rFonts w:ascii="Times New Roman" w:hAnsi="Times New Roman" w:cs="Times New Roman"/>
        </w:rPr>
        <w:t xml:space="preserve">2019 </w:t>
      </w:r>
      <w:r w:rsidR="007E2C0B">
        <w:rPr>
          <w:rFonts w:ascii="Times New Roman" w:hAnsi="Times New Roman" w:cs="Times New Roman"/>
        </w:rPr>
        <w:t xml:space="preserve">data collection process </w:t>
      </w:r>
      <w:r w:rsidR="00AA7366">
        <w:rPr>
          <w:rFonts w:ascii="Times New Roman" w:hAnsi="Times New Roman" w:cs="Times New Roman"/>
        </w:rPr>
        <w:t xml:space="preserve">and further clarifications for NPRR933 are developed.   PRS took no action on this item. </w:t>
      </w:r>
    </w:p>
    <w:p w14:paraId="50E9A3A8" w14:textId="77777777" w:rsidR="00AA7366" w:rsidRDefault="00AA7366" w:rsidP="007E2C0B">
      <w:pPr>
        <w:pStyle w:val="NoSpacing"/>
        <w:jc w:val="both"/>
        <w:rPr>
          <w:rFonts w:ascii="Times New Roman" w:hAnsi="Times New Roman" w:cs="Times New Roman"/>
        </w:rPr>
      </w:pPr>
    </w:p>
    <w:p w14:paraId="2B6836C4" w14:textId="3121CDCB" w:rsidR="007D4BC6" w:rsidRPr="00C14E37" w:rsidRDefault="007E41FD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C14E37">
        <w:rPr>
          <w:rFonts w:ascii="Times New Roman" w:hAnsi="Times New Roman" w:cs="Times New Roman"/>
          <w:i/>
        </w:rPr>
        <w:t>NPRR936, CRR Account Holder Limits</w:t>
      </w:r>
    </w:p>
    <w:p w14:paraId="576054E5" w14:textId="6545A6CC" w:rsidR="003D3C47" w:rsidRDefault="003D3C47" w:rsidP="002968F0">
      <w:pPr>
        <w:pStyle w:val="NoSpacing"/>
        <w:jc w:val="both"/>
        <w:rPr>
          <w:rFonts w:ascii="Times New Roman" w:hAnsi="Times New Roman" w:cs="Times New Roman"/>
        </w:rPr>
      </w:pPr>
      <w:r w:rsidRPr="003D3C47">
        <w:rPr>
          <w:rFonts w:ascii="Times New Roman" w:hAnsi="Times New Roman" w:cs="Times New Roman"/>
        </w:rPr>
        <w:t xml:space="preserve">ERCOT Staff presented revisions for PRS consideration.   </w:t>
      </w:r>
      <w:r>
        <w:rPr>
          <w:rFonts w:ascii="Times New Roman" w:hAnsi="Times New Roman" w:cs="Times New Roman"/>
        </w:rPr>
        <w:t xml:space="preserve">Market </w:t>
      </w:r>
      <w:r w:rsidRPr="003D3C47">
        <w:rPr>
          <w:rFonts w:ascii="Times New Roman" w:hAnsi="Times New Roman" w:cs="Times New Roman"/>
        </w:rPr>
        <w:t xml:space="preserve">Participants requested TAC </w:t>
      </w:r>
      <w:r w:rsidR="00876E00">
        <w:rPr>
          <w:rFonts w:ascii="Times New Roman" w:hAnsi="Times New Roman" w:cs="Times New Roman"/>
        </w:rPr>
        <w:t>consider</w:t>
      </w:r>
      <w:r w:rsidRPr="003D3C47">
        <w:rPr>
          <w:rFonts w:ascii="Times New Roman" w:hAnsi="Times New Roman" w:cs="Times New Roman"/>
        </w:rPr>
        <w:t xml:space="preserve"> setting the new Counter-Party limit to be equal to </w:t>
      </w:r>
      <w:r w:rsidR="00BB2FA7">
        <w:rPr>
          <w:rFonts w:ascii="Times New Roman" w:hAnsi="Times New Roman" w:cs="Times New Roman"/>
        </w:rPr>
        <w:t xml:space="preserve">three times </w:t>
      </w:r>
      <w:r w:rsidRPr="003D3C47">
        <w:rPr>
          <w:rFonts w:ascii="Times New Roman" w:hAnsi="Times New Roman" w:cs="Times New Roman"/>
        </w:rPr>
        <w:t xml:space="preserve">the current </w:t>
      </w:r>
      <w:r w:rsidR="00C14E37" w:rsidRPr="00C14E37">
        <w:rPr>
          <w:rFonts w:ascii="Times New Roman" w:hAnsi="Times New Roman" w:cs="Times New Roman"/>
        </w:rPr>
        <w:t>Congestion Revenue Right (CRR)</w:t>
      </w:r>
      <w:r w:rsidRPr="003D3C47">
        <w:rPr>
          <w:rFonts w:ascii="Times New Roman" w:hAnsi="Times New Roman" w:cs="Times New Roman"/>
        </w:rPr>
        <w:t xml:space="preserve"> Account Holder limit upon system implementation of NPRR936.</w:t>
      </w:r>
    </w:p>
    <w:p w14:paraId="12B507C4" w14:textId="77777777" w:rsidR="003D3C47" w:rsidRDefault="003D3C4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800741B" w14:textId="469E5392" w:rsidR="003D3C47" w:rsidRPr="00C14E37" w:rsidRDefault="003D3C47" w:rsidP="003D3C47">
      <w:pPr>
        <w:pStyle w:val="NoSpacing"/>
        <w:jc w:val="both"/>
        <w:rPr>
          <w:rFonts w:ascii="Times New Roman" w:hAnsi="Times New Roman" w:cs="Times New Roman"/>
          <w:b/>
        </w:rPr>
      </w:pPr>
      <w:r w:rsidRPr="00C14E37">
        <w:rPr>
          <w:rFonts w:ascii="Times New Roman" w:hAnsi="Times New Roman" w:cs="Times New Roman"/>
          <w:b/>
        </w:rPr>
        <w:t>Mr. Greer moved to recommend approval of NPRR93</w:t>
      </w:r>
      <w:r w:rsidR="00C14E37" w:rsidRPr="00C14E37">
        <w:rPr>
          <w:rFonts w:ascii="Times New Roman" w:hAnsi="Times New Roman" w:cs="Times New Roman"/>
          <w:b/>
        </w:rPr>
        <w:t>6</w:t>
      </w:r>
      <w:r w:rsidRPr="00C14E37">
        <w:rPr>
          <w:rFonts w:ascii="Times New Roman" w:hAnsi="Times New Roman" w:cs="Times New Roman"/>
          <w:b/>
        </w:rPr>
        <w:t xml:space="preserve"> as </w:t>
      </w:r>
      <w:r w:rsidR="00C14E37" w:rsidRPr="00C14E37">
        <w:rPr>
          <w:rFonts w:ascii="Times New Roman" w:hAnsi="Times New Roman" w:cs="Times New Roman"/>
          <w:b/>
        </w:rPr>
        <w:t xml:space="preserve">revised by PRS.  </w:t>
      </w:r>
      <w:r w:rsidR="00414509">
        <w:rPr>
          <w:rFonts w:ascii="Times New Roman" w:hAnsi="Times New Roman" w:cs="Times New Roman"/>
          <w:b/>
        </w:rPr>
        <w:t>Ian H</w:t>
      </w:r>
      <w:r w:rsidR="00C14E37" w:rsidRPr="00C14E37">
        <w:rPr>
          <w:rFonts w:ascii="Times New Roman" w:hAnsi="Times New Roman" w:cs="Times New Roman"/>
          <w:b/>
        </w:rPr>
        <w:t xml:space="preserve">aley </w:t>
      </w:r>
      <w:r w:rsidRPr="00C14E37">
        <w:rPr>
          <w:rFonts w:ascii="Times New Roman" w:hAnsi="Times New Roman" w:cs="Times New Roman"/>
          <w:b/>
        </w:rPr>
        <w:t>seconded the motion.  The motion carried unanimously.</w:t>
      </w:r>
    </w:p>
    <w:p w14:paraId="4C1100D4" w14:textId="77777777" w:rsidR="00C14E37" w:rsidRDefault="00C14E37" w:rsidP="002968F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6C9453FB" w14:textId="0D52E1B7" w:rsidR="007E41FD" w:rsidRPr="00F021EA" w:rsidRDefault="007E41FD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F021EA">
        <w:rPr>
          <w:rFonts w:ascii="Times New Roman" w:hAnsi="Times New Roman" w:cs="Times New Roman"/>
          <w:i/>
        </w:rPr>
        <w:t>NPRR945, Net Metering Requirements</w:t>
      </w:r>
    </w:p>
    <w:p w14:paraId="4AC28B2D" w14:textId="6C45E225" w:rsidR="00C14E37" w:rsidRDefault="00C14E37" w:rsidP="002968F0">
      <w:pPr>
        <w:pStyle w:val="NoSpacing"/>
        <w:jc w:val="both"/>
        <w:rPr>
          <w:rFonts w:ascii="Times New Roman" w:hAnsi="Times New Roman" w:cs="Times New Roman"/>
        </w:rPr>
      </w:pPr>
      <w:r w:rsidRPr="00C14E37">
        <w:rPr>
          <w:rFonts w:ascii="Times New Roman" w:hAnsi="Times New Roman" w:cs="Times New Roman"/>
        </w:rPr>
        <w:t xml:space="preserve">NPRR945, 7/2/19 STEC comments and Metering Working Group discussions on </w:t>
      </w:r>
      <w:r>
        <w:rPr>
          <w:rFonts w:ascii="Times New Roman" w:hAnsi="Times New Roman" w:cs="Times New Roman"/>
        </w:rPr>
        <w:t xml:space="preserve">the </w:t>
      </w:r>
      <w:r w:rsidRPr="00C14E37">
        <w:rPr>
          <w:rFonts w:ascii="Times New Roman" w:hAnsi="Times New Roman" w:cs="Times New Roman"/>
        </w:rPr>
        <w:t>definition of Point of Interconnection (POI)</w:t>
      </w:r>
      <w:r>
        <w:rPr>
          <w:rFonts w:ascii="Times New Roman" w:hAnsi="Times New Roman" w:cs="Times New Roman"/>
        </w:rPr>
        <w:t xml:space="preserve"> </w:t>
      </w:r>
      <w:r w:rsidRPr="00C14E37">
        <w:rPr>
          <w:rFonts w:ascii="Times New Roman" w:hAnsi="Times New Roman" w:cs="Times New Roman"/>
        </w:rPr>
        <w:t xml:space="preserve">were summarized.  </w:t>
      </w:r>
      <w:r w:rsidR="00632775">
        <w:rPr>
          <w:rFonts w:ascii="Times New Roman" w:hAnsi="Times New Roman" w:cs="Times New Roman"/>
        </w:rPr>
        <w:t xml:space="preserve">Diane </w:t>
      </w:r>
      <w:r w:rsidR="00F021EA">
        <w:rPr>
          <w:rFonts w:ascii="Times New Roman" w:hAnsi="Times New Roman" w:cs="Times New Roman"/>
        </w:rPr>
        <w:t xml:space="preserve">Tran stated TIEC is developing further clarifications and requested PRS continue to table NPRR945.  PRS took no action on this item.  </w:t>
      </w:r>
    </w:p>
    <w:p w14:paraId="6031F45A" w14:textId="77777777" w:rsidR="00C14E37" w:rsidRDefault="00C14E3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7780C5D" w14:textId="77777777" w:rsidR="00C14E37" w:rsidRDefault="00C14E3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A7352BE" w14:textId="24620A4D" w:rsidR="00CC228B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1ACB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4011C1B6" w14:textId="170A8A8E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590C88">
        <w:rPr>
          <w:rFonts w:ascii="Times New Roman" w:hAnsi="Times New Roman" w:cs="Times New Roman"/>
          <w:i/>
        </w:rPr>
        <w:t>NPRR950, Switchable Generation Resources Providing Black Start Service</w:t>
      </w:r>
    </w:p>
    <w:p w14:paraId="34A84217" w14:textId="1C052E45" w:rsidR="00974281" w:rsidRDefault="00974281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reviewed NPRR950.  </w:t>
      </w:r>
      <w:r w:rsidR="00145824">
        <w:rPr>
          <w:rFonts w:ascii="Times New Roman" w:hAnsi="Times New Roman" w:cs="Times New Roman"/>
        </w:rPr>
        <w:t xml:space="preserve">Some Market Participants expressed concern for </w:t>
      </w:r>
      <w:r w:rsidRPr="00974281">
        <w:rPr>
          <w:rFonts w:ascii="Times New Roman" w:hAnsi="Times New Roman" w:cs="Times New Roman"/>
        </w:rPr>
        <w:t>whether the solution to ensuring availability of Switchable Generation Resource</w:t>
      </w:r>
      <w:r>
        <w:rPr>
          <w:rFonts w:ascii="Times New Roman" w:hAnsi="Times New Roman" w:cs="Times New Roman"/>
        </w:rPr>
        <w:t>s</w:t>
      </w:r>
      <w:r w:rsidRPr="00974281">
        <w:rPr>
          <w:rFonts w:ascii="Times New Roman" w:hAnsi="Times New Roman" w:cs="Times New Roman"/>
        </w:rPr>
        <w:t xml:space="preserve"> (SWGR</w:t>
      </w:r>
      <w:r>
        <w:rPr>
          <w:rFonts w:ascii="Times New Roman" w:hAnsi="Times New Roman" w:cs="Times New Roman"/>
        </w:rPr>
        <w:t>s</w:t>
      </w:r>
      <w:r w:rsidRPr="00974281">
        <w:rPr>
          <w:rFonts w:ascii="Times New Roman" w:hAnsi="Times New Roman" w:cs="Times New Roman"/>
        </w:rPr>
        <w:t>) providing Black Start Service (BSS) should be handled via an NPRR or within the Black Start Agreements themselves</w:t>
      </w:r>
      <w:r>
        <w:rPr>
          <w:rFonts w:ascii="Times New Roman" w:hAnsi="Times New Roman" w:cs="Times New Roman"/>
        </w:rPr>
        <w:t xml:space="preserve"> and requested additional review of the issue by the </w:t>
      </w:r>
      <w:r w:rsidRPr="00974281">
        <w:rPr>
          <w:rFonts w:ascii="Times New Roman" w:hAnsi="Times New Roman" w:cs="Times New Roman"/>
        </w:rPr>
        <w:t>Reliability and Operations Subcommittee (ROS)</w:t>
      </w:r>
      <w:r>
        <w:rPr>
          <w:rFonts w:ascii="Times New Roman" w:hAnsi="Times New Roman" w:cs="Times New Roman"/>
        </w:rPr>
        <w:t>.</w:t>
      </w:r>
    </w:p>
    <w:p w14:paraId="27C218FF" w14:textId="77777777" w:rsidR="00974281" w:rsidRDefault="00974281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CDDA961" w14:textId="68C2A71A" w:rsidR="005F6CAA" w:rsidRDefault="005F6CAA" w:rsidP="005F6CAA">
      <w:pPr>
        <w:pStyle w:val="NoSpacing"/>
        <w:jc w:val="both"/>
        <w:rPr>
          <w:rFonts w:ascii="Times New Roman" w:hAnsi="Times New Roman" w:cs="Times New Roman"/>
          <w:b/>
        </w:rPr>
      </w:pPr>
      <w:r w:rsidRPr="00A0564B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Barnes </w:t>
      </w:r>
      <w:r w:rsidRPr="00A0564B">
        <w:rPr>
          <w:rFonts w:ascii="Times New Roman" w:hAnsi="Times New Roman" w:cs="Times New Roman"/>
          <w:b/>
        </w:rPr>
        <w:t>moved to table NPRR9</w:t>
      </w:r>
      <w:r>
        <w:rPr>
          <w:rFonts w:ascii="Times New Roman" w:hAnsi="Times New Roman" w:cs="Times New Roman"/>
          <w:b/>
        </w:rPr>
        <w:t>50</w:t>
      </w:r>
      <w:r w:rsidRPr="00A0564B">
        <w:rPr>
          <w:rFonts w:ascii="Times New Roman" w:hAnsi="Times New Roman" w:cs="Times New Roman"/>
          <w:b/>
        </w:rPr>
        <w:t xml:space="preserve"> and refer the issue to </w:t>
      </w:r>
      <w:r>
        <w:rPr>
          <w:rFonts w:ascii="Times New Roman" w:hAnsi="Times New Roman" w:cs="Times New Roman"/>
          <w:b/>
        </w:rPr>
        <w:t>ROS</w:t>
      </w:r>
      <w:r w:rsidRPr="00A0564B">
        <w:rPr>
          <w:rFonts w:ascii="Times New Roman" w:hAnsi="Times New Roman" w:cs="Times New Roman"/>
          <w:b/>
        </w:rPr>
        <w:t xml:space="preserve">.  Mr. </w:t>
      </w:r>
      <w:r w:rsidR="005B0CD4">
        <w:rPr>
          <w:rFonts w:ascii="Times New Roman" w:hAnsi="Times New Roman" w:cs="Times New Roman"/>
          <w:b/>
        </w:rPr>
        <w:t xml:space="preserve">Greer </w:t>
      </w:r>
      <w:r w:rsidRPr="00A0564B">
        <w:rPr>
          <w:rFonts w:ascii="Times New Roman" w:hAnsi="Times New Roman" w:cs="Times New Roman"/>
          <w:b/>
        </w:rPr>
        <w:t>seconded the motion.  The motion carried unanimously.</w:t>
      </w:r>
      <w:r>
        <w:rPr>
          <w:rFonts w:ascii="Times New Roman" w:hAnsi="Times New Roman" w:cs="Times New Roman"/>
          <w:b/>
        </w:rPr>
        <w:t xml:space="preserve"> </w:t>
      </w:r>
    </w:p>
    <w:p w14:paraId="3B8949B6" w14:textId="77777777" w:rsidR="005F6CAA" w:rsidRPr="00145824" w:rsidRDefault="005F6CA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22BB318" w14:textId="409FA091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NPRR951, Active and Inactive SCED Constraint Reporting</w:t>
      </w:r>
    </w:p>
    <w:p w14:paraId="4957F2C9" w14:textId="77777777" w:rsidR="00155564" w:rsidRPr="00155564" w:rsidRDefault="00155564" w:rsidP="00155564">
      <w:pPr>
        <w:pStyle w:val="NoSpacing"/>
        <w:jc w:val="both"/>
        <w:rPr>
          <w:rFonts w:ascii="Times New Roman" w:hAnsi="Times New Roman" w:cs="Times New Roman"/>
          <w:b/>
        </w:rPr>
      </w:pPr>
      <w:r w:rsidRPr="00155564">
        <w:rPr>
          <w:rFonts w:ascii="Times New Roman" w:hAnsi="Times New Roman" w:cs="Times New Roman"/>
          <w:b/>
        </w:rPr>
        <w:t>Mr. Greer moved to recommend approval of NPRR951 as submitted.  Mr. Wittmeyer seconded the motion.  The motion carried unanimously.</w:t>
      </w:r>
    </w:p>
    <w:p w14:paraId="07CE3F05" w14:textId="3772C763" w:rsidR="00155564" w:rsidRPr="00155564" w:rsidRDefault="00155564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0CF51675" w14:textId="46FB5538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NPRR952, Use of Katy Hub for the Fuel Index Price</w:t>
      </w:r>
    </w:p>
    <w:p w14:paraId="7B92C59F" w14:textId="2D4A9EE8" w:rsidR="00B93296" w:rsidRPr="00155564" w:rsidRDefault="00B93296" w:rsidP="00B93296">
      <w:pPr>
        <w:pStyle w:val="NoSpacing"/>
        <w:jc w:val="both"/>
        <w:rPr>
          <w:rFonts w:ascii="Times New Roman" w:hAnsi="Times New Roman" w:cs="Times New Roman"/>
          <w:b/>
        </w:rPr>
      </w:pPr>
      <w:r w:rsidRPr="00155564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Wittmeyer </w:t>
      </w:r>
      <w:r w:rsidRPr="00155564">
        <w:rPr>
          <w:rFonts w:ascii="Times New Roman" w:hAnsi="Times New Roman" w:cs="Times New Roman"/>
          <w:b/>
        </w:rPr>
        <w:t>moved to recommend approval of NPRR95</w:t>
      </w:r>
      <w:r>
        <w:rPr>
          <w:rFonts w:ascii="Times New Roman" w:hAnsi="Times New Roman" w:cs="Times New Roman"/>
          <w:b/>
        </w:rPr>
        <w:t>2</w:t>
      </w:r>
      <w:r w:rsidRPr="00155564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Greer </w:t>
      </w:r>
      <w:r w:rsidRPr="00155564">
        <w:rPr>
          <w:rFonts w:ascii="Times New Roman" w:hAnsi="Times New Roman" w:cs="Times New Roman"/>
          <w:b/>
        </w:rPr>
        <w:t>seconded the motion.  The motion carried unanimously.</w:t>
      </w:r>
    </w:p>
    <w:p w14:paraId="42D4DF99" w14:textId="77777777" w:rsidR="00B93296" w:rsidRDefault="00B93296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30122B5" w14:textId="7574397A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 xml:space="preserve">NPRR953, Addition of Relay </w:t>
      </w:r>
      <w:proofErr w:type="spellStart"/>
      <w:r w:rsidRPr="007E1ACB">
        <w:rPr>
          <w:rFonts w:ascii="Times New Roman" w:hAnsi="Times New Roman" w:cs="Times New Roman"/>
          <w:i/>
        </w:rPr>
        <w:t>Loadability</w:t>
      </w:r>
      <w:proofErr w:type="spellEnd"/>
      <w:r w:rsidRPr="007E1ACB">
        <w:rPr>
          <w:rFonts w:ascii="Times New Roman" w:hAnsi="Times New Roman" w:cs="Times New Roman"/>
          <w:i/>
        </w:rPr>
        <w:t xml:space="preserve"> Rating Definition</w:t>
      </w:r>
    </w:p>
    <w:p w14:paraId="1ABFF31A" w14:textId="3545D998" w:rsidR="009D190C" w:rsidRDefault="00EF3A27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summarized NPRR953.  </w:t>
      </w:r>
      <w:r w:rsidR="009D190C">
        <w:rPr>
          <w:rFonts w:ascii="Times New Roman" w:hAnsi="Times New Roman" w:cs="Times New Roman"/>
        </w:rPr>
        <w:t xml:space="preserve">Market Participants </w:t>
      </w:r>
      <w:r>
        <w:rPr>
          <w:rFonts w:ascii="Times New Roman" w:hAnsi="Times New Roman" w:cs="Times New Roman"/>
        </w:rPr>
        <w:t xml:space="preserve">expressed concern for </w:t>
      </w:r>
      <w:r w:rsidRPr="00EF3A27">
        <w:rPr>
          <w:rFonts w:ascii="Times New Roman" w:hAnsi="Times New Roman" w:cs="Times New Roman"/>
        </w:rPr>
        <w:t xml:space="preserve">the definition of Relay </w:t>
      </w:r>
      <w:proofErr w:type="spellStart"/>
      <w:r w:rsidRPr="00EF3A27">
        <w:rPr>
          <w:rFonts w:ascii="Times New Roman" w:hAnsi="Times New Roman" w:cs="Times New Roman"/>
        </w:rPr>
        <w:t>Loadability</w:t>
      </w:r>
      <w:proofErr w:type="spellEnd"/>
      <w:r w:rsidRPr="00EF3A27">
        <w:rPr>
          <w:rFonts w:ascii="Times New Roman" w:hAnsi="Times New Roman" w:cs="Times New Roman"/>
        </w:rPr>
        <w:t xml:space="preserve"> Rating as proposed in NPRR953, and its impacts to modeling and operations, and requested </w:t>
      </w:r>
      <w:r>
        <w:rPr>
          <w:rFonts w:ascii="Times New Roman" w:hAnsi="Times New Roman" w:cs="Times New Roman"/>
        </w:rPr>
        <w:t xml:space="preserve">additional review of the issues by the </w:t>
      </w:r>
      <w:r w:rsidRPr="00EF3A27">
        <w:rPr>
          <w:rFonts w:ascii="Times New Roman" w:hAnsi="Times New Roman" w:cs="Times New Roman"/>
        </w:rPr>
        <w:t>System Protection Working Group (SPWG).</w:t>
      </w:r>
    </w:p>
    <w:p w14:paraId="53B97349" w14:textId="77777777" w:rsidR="00EF3A27" w:rsidRDefault="00EF3A2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B55ECE8" w14:textId="5B945723" w:rsidR="00A0564B" w:rsidRDefault="00A0564B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A0564B">
        <w:rPr>
          <w:rFonts w:ascii="Times New Roman" w:hAnsi="Times New Roman" w:cs="Times New Roman"/>
          <w:b/>
        </w:rPr>
        <w:t>Mr. Greer moved to table NPRR9</w:t>
      </w:r>
      <w:r>
        <w:rPr>
          <w:rFonts w:ascii="Times New Roman" w:hAnsi="Times New Roman" w:cs="Times New Roman"/>
          <w:b/>
        </w:rPr>
        <w:t>53</w:t>
      </w:r>
      <w:r w:rsidRPr="00A0564B">
        <w:rPr>
          <w:rFonts w:ascii="Times New Roman" w:hAnsi="Times New Roman" w:cs="Times New Roman"/>
          <w:b/>
        </w:rPr>
        <w:t xml:space="preserve"> and refer the issue to </w:t>
      </w:r>
      <w:r w:rsidR="00974281">
        <w:rPr>
          <w:rFonts w:ascii="Times New Roman" w:hAnsi="Times New Roman" w:cs="Times New Roman"/>
          <w:b/>
        </w:rPr>
        <w:t>ROS</w:t>
      </w:r>
      <w:r w:rsidRPr="00A0564B">
        <w:rPr>
          <w:rFonts w:ascii="Times New Roman" w:hAnsi="Times New Roman" w:cs="Times New Roman"/>
          <w:b/>
        </w:rPr>
        <w:t xml:space="preserve">.  Mr. </w:t>
      </w:r>
      <w:r w:rsidR="0052202A">
        <w:rPr>
          <w:rFonts w:ascii="Times New Roman" w:hAnsi="Times New Roman" w:cs="Times New Roman"/>
          <w:b/>
        </w:rPr>
        <w:t xml:space="preserve">Barnes </w:t>
      </w:r>
      <w:r w:rsidRPr="00A0564B">
        <w:rPr>
          <w:rFonts w:ascii="Times New Roman" w:hAnsi="Times New Roman" w:cs="Times New Roman"/>
          <w:b/>
        </w:rPr>
        <w:t>seconded the motion.  The motion carried unanimously.</w:t>
      </w:r>
      <w:r>
        <w:rPr>
          <w:rFonts w:ascii="Times New Roman" w:hAnsi="Times New Roman" w:cs="Times New Roman"/>
          <w:b/>
        </w:rPr>
        <w:t xml:space="preserve"> </w:t>
      </w:r>
    </w:p>
    <w:p w14:paraId="70A4912F" w14:textId="77777777" w:rsidR="00A0564B" w:rsidRPr="00A0564B" w:rsidRDefault="00A0564B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06CE00F9" w14:textId="6A6E5553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NPRR954, Allow Opt Out of 867 EPS Data</w:t>
      </w:r>
    </w:p>
    <w:p w14:paraId="2FEB2B9C" w14:textId="08B2ADF6" w:rsidR="0042170E" w:rsidRPr="00155564" w:rsidRDefault="0042170E" w:rsidP="0042170E">
      <w:pPr>
        <w:pStyle w:val="NoSpacing"/>
        <w:jc w:val="both"/>
        <w:rPr>
          <w:rFonts w:ascii="Times New Roman" w:hAnsi="Times New Roman" w:cs="Times New Roman"/>
          <w:b/>
        </w:rPr>
      </w:pPr>
      <w:r w:rsidRPr="00155564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Barnes m</w:t>
      </w:r>
      <w:r w:rsidRPr="00155564">
        <w:rPr>
          <w:rFonts w:ascii="Times New Roman" w:hAnsi="Times New Roman" w:cs="Times New Roman"/>
          <w:b/>
        </w:rPr>
        <w:t>oved to recommend approval of NPRR95</w:t>
      </w:r>
      <w:r>
        <w:rPr>
          <w:rFonts w:ascii="Times New Roman" w:hAnsi="Times New Roman" w:cs="Times New Roman"/>
          <w:b/>
        </w:rPr>
        <w:t>4</w:t>
      </w:r>
      <w:r w:rsidRPr="00155564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Greer </w:t>
      </w:r>
      <w:r w:rsidRPr="00155564">
        <w:rPr>
          <w:rFonts w:ascii="Times New Roman" w:hAnsi="Times New Roman" w:cs="Times New Roman"/>
          <w:b/>
        </w:rPr>
        <w:t>seconded the motion.  The motion carried unanimously.</w:t>
      </w:r>
    </w:p>
    <w:p w14:paraId="56D7CD48" w14:textId="77777777" w:rsidR="0042170E" w:rsidRDefault="0042170E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85852C6" w14:textId="4EF56940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NPRR955, Define Limited Impact Remedial Action Scheme (RAS)</w:t>
      </w:r>
    </w:p>
    <w:p w14:paraId="366BEB51" w14:textId="787EB02A" w:rsidR="00964BD9" w:rsidRDefault="00964BD9" w:rsidP="002968F0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ERCOT Staff summarized NPRR955 and the related Nodal Operating Guide Revision Request (NOGRR) </w:t>
      </w:r>
      <w:r w:rsidRPr="00964BD9">
        <w:rPr>
          <w:rFonts w:ascii="Times New Roman" w:hAnsi="Times New Roman" w:cs="Times New Roman"/>
        </w:rPr>
        <w:t xml:space="preserve">183, </w:t>
      </w:r>
      <w:r w:rsidRPr="00964BD9">
        <w:rPr>
          <w:rFonts w:ascii="Times New Roman" w:hAnsi="Times New Roman" w:cs="Times New Roman"/>
          <w:bCs/>
        </w:rPr>
        <w:t>Remedial Action Scheme (RAS) Submittal and Review Requirements</w:t>
      </w:r>
      <w:r>
        <w:rPr>
          <w:rFonts w:ascii="Times New Roman" w:hAnsi="Times New Roman" w:cs="Times New Roman"/>
          <w:bCs/>
        </w:rPr>
        <w:t xml:space="preserve">.  Market Participants requested ROS consider </w:t>
      </w:r>
      <w:r w:rsidR="00F31049">
        <w:rPr>
          <w:rFonts w:ascii="Times New Roman" w:hAnsi="Times New Roman" w:cs="Times New Roman"/>
          <w:bCs/>
        </w:rPr>
        <w:t xml:space="preserve">NPRR955 with NOGRR183.  </w:t>
      </w:r>
    </w:p>
    <w:p w14:paraId="4B3BD4E7" w14:textId="77777777" w:rsidR="00964BD9" w:rsidRDefault="00964BD9" w:rsidP="002968F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8603C74" w14:textId="1B69BF15" w:rsidR="00964BD9" w:rsidRPr="00F31049" w:rsidRDefault="00964BD9" w:rsidP="00964BD9">
      <w:pPr>
        <w:pStyle w:val="NoSpacing"/>
        <w:jc w:val="both"/>
        <w:rPr>
          <w:rFonts w:ascii="Times New Roman" w:hAnsi="Times New Roman" w:cs="Times New Roman"/>
          <w:b/>
        </w:rPr>
      </w:pPr>
      <w:r w:rsidRPr="00F31049">
        <w:rPr>
          <w:rFonts w:ascii="Times New Roman" w:hAnsi="Times New Roman" w:cs="Times New Roman"/>
          <w:b/>
        </w:rPr>
        <w:t xml:space="preserve">Mr. Greer moved to table NPRR955 and refer the issue to ROS.  </w:t>
      </w:r>
      <w:r w:rsidR="00632775">
        <w:rPr>
          <w:rFonts w:ascii="Times New Roman" w:hAnsi="Times New Roman" w:cs="Times New Roman"/>
          <w:b/>
        </w:rPr>
        <w:t xml:space="preserve">David </w:t>
      </w:r>
      <w:r w:rsidR="00F31049" w:rsidRPr="00F31049">
        <w:rPr>
          <w:rFonts w:ascii="Times New Roman" w:hAnsi="Times New Roman" w:cs="Times New Roman"/>
          <w:b/>
        </w:rPr>
        <w:t xml:space="preserve">Detelich </w:t>
      </w:r>
      <w:r w:rsidRPr="00F31049">
        <w:rPr>
          <w:rFonts w:ascii="Times New Roman" w:hAnsi="Times New Roman" w:cs="Times New Roman"/>
          <w:b/>
        </w:rPr>
        <w:t>seconded the motion.  The motion carried unanimously.</w:t>
      </w:r>
    </w:p>
    <w:p w14:paraId="519A2375" w14:textId="77777777" w:rsidR="00F31049" w:rsidRDefault="00F31049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7D39604" w14:textId="24312191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NPRR956, Designation of Providers of Transmission Additions</w:t>
      </w:r>
    </w:p>
    <w:p w14:paraId="020ED25F" w14:textId="77777777" w:rsidR="00E826FA" w:rsidRPr="00F31049" w:rsidRDefault="00E826FA" w:rsidP="00E826F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Mr. Greer moved to table NPRR956.  Mr. Gross</w:t>
      </w:r>
      <w:r w:rsidRPr="00E826FA">
        <w:rPr>
          <w:rFonts w:ascii="Times New Roman" w:hAnsi="Times New Roman" w:cs="Times New Roman"/>
          <w:b/>
        </w:rPr>
        <w:t xml:space="preserve"> </w:t>
      </w:r>
      <w:r w:rsidRPr="00F31049">
        <w:rPr>
          <w:rFonts w:ascii="Times New Roman" w:hAnsi="Times New Roman" w:cs="Times New Roman"/>
          <w:b/>
        </w:rPr>
        <w:t>seconded the motion.  The motion carried unanimously.</w:t>
      </w:r>
    </w:p>
    <w:p w14:paraId="3AD4685C" w14:textId="6B5DA1A3" w:rsidR="00E826FA" w:rsidRPr="00E826FA" w:rsidRDefault="00E826F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BE16C94" w14:textId="684D0C7B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SCR803, Enhance Wind Integration Report and Create Solar Integration Report and Solar Dashboard</w:t>
      </w:r>
    </w:p>
    <w:p w14:paraId="1B1100B3" w14:textId="76F7714B" w:rsidR="00833BA4" w:rsidRDefault="00833BA4" w:rsidP="002968F0">
      <w:pPr>
        <w:pStyle w:val="NoSpacing"/>
        <w:jc w:val="both"/>
        <w:rPr>
          <w:rFonts w:ascii="Times New Roman" w:hAnsi="Times New Roman" w:cs="Times New Roman"/>
        </w:rPr>
      </w:pPr>
      <w:r w:rsidRPr="00833BA4">
        <w:rPr>
          <w:rFonts w:ascii="Times New Roman" w:hAnsi="Times New Roman" w:cs="Times New Roman"/>
        </w:rPr>
        <w:t>Market Participants reviewed SCR803 and proposed additional language to add solar data to the existing Real-Time System Conditions dashboard on the ERCOT website.</w:t>
      </w:r>
    </w:p>
    <w:p w14:paraId="0DC24AE7" w14:textId="77777777" w:rsidR="00833BA4" w:rsidRDefault="00833BA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2D8B815" w14:textId="5BFD4864" w:rsidR="00833BA4" w:rsidRPr="00155564" w:rsidRDefault="00833BA4" w:rsidP="00833BA4">
      <w:pPr>
        <w:pStyle w:val="NoSpacing"/>
        <w:jc w:val="both"/>
        <w:rPr>
          <w:rFonts w:ascii="Times New Roman" w:hAnsi="Times New Roman" w:cs="Times New Roman"/>
          <w:b/>
        </w:rPr>
      </w:pPr>
      <w:r w:rsidRPr="00155564">
        <w:rPr>
          <w:rFonts w:ascii="Times New Roman" w:hAnsi="Times New Roman" w:cs="Times New Roman"/>
          <w:b/>
        </w:rPr>
        <w:t xml:space="preserve">Mr. Greer moved to recommend approval of </w:t>
      </w:r>
      <w:r>
        <w:rPr>
          <w:rFonts w:ascii="Times New Roman" w:hAnsi="Times New Roman" w:cs="Times New Roman"/>
          <w:b/>
        </w:rPr>
        <w:t>SCR803</w:t>
      </w:r>
      <w:r w:rsidRPr="00155564">
        <w:rPr>
          <w:rFonts w:ascii="Times New Roman" w:hAnsi="Times New Roman" w:cs="Times New Roman"/>
          <w:b/>
        </w:rPr>
        <w:t xml:space="preserve"> as </w:t>
      </w:r>
      <w:r w:rsidR="00863C4B">
        <w:rPr>
          <w:rFonts w:ascii="Times New Roman" w:hAnsi="Times New Roman" w:cs="Times New Roman"/>
          <w:b/>
        </w:rPr>
        <w:t>revised by PRS</w:t>
      </w:r>
      <w:r w:rsidRPr="00155564">
        <w:rPr>
          <w:rFonts w:ascii="Times New Roman" w:hAnsi="Times New Roman" w:cs="Times New Roman"/>
          <w:b/>
        </w:rPr>
        <w:t>.  Mr. Wittmeyer seconded the motion.  The motion carried unanimously.</w:t>
      </w:r>
    </w:p>
    <w:p w14:paraId="71C02EBF" w14:textId="77777777" w:rsidR="00833BA4" w:rsidRPr="00833BA4" w:rsidRDefault="00833BA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EE4B6F4" w14:textId="6C821EF6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 xml:space="preserve">SCR804, ERCOT </w:t>
      </w:r>
      <w:proofErr w:type="spellStart"/>
      <w:r w:rsidRPr="007E1ACB">
        <w:rPr>
          <w:rFonts w:ascii="Times New Roman" w:hAnsi="Times New Roman" w:cs="Times New Roman"/>
          <w:i/>
        </w:rPr>
        <w:t>GridGeo</w:t>
      </w:r>
      <w:proofErr w:type="spellEnd"/>
      <w:r w:rsidRPr="007E1ACB">
        <w:rPr>
          <w:rFonts w:ascii="Times New Roman" w:hAnsi="Times New Roman" w:cs="Times New Roman"/>
          <w:i/>
        </w:rPr>
        <w:t xml:space="preserve"> Access for Transmission Operators</w:t>
      </w:r>
    </w:p>
    <w:p w14:paraId="58BF68B9" w14:textId="45410C77" w:rsidR="00EF6565" w:rsidRPr="00155564" w:rsidRDefault="00EF6565" w:rsidP="00EF6565">
      <w:pPr>
        <w:pStyle w:val="NoSpacing"/>
        <w:jc w:val="both"/>
        <w:rPr>
          <w:rFonts w:ascii="Times New Roman" w:hAnsi="Times New Roman" w:cs="Times New Roman"/>
          <w:b/>
        </w:rPr>
      </w:pPr>
      <w:r w:rsidRPr="00155564">
        <w:rPr>
          <w:rFonts w:ascii="Times New Roman" w:hAnsi="Times New Roman" w:cs="Times New Roman"/>
          <w:b/>
        </w:rPr>
        <w:t>Mr. G</w:t>
      </w:r>
      <w:r>
        <w:rPr>
          <w:rFonts w:ascii="Times New Roman" w:hAnsi="Times New Roman" w:cs="Times New Roman"/>
          <w:b/>
        </w:rPr>
        <w:t xml:space="preserve">off </w:t>
      </w:r>
      <w:r w:rsidRPr="00155564">
        <w:rPr>
          <w:rFonts w:ascii="Times New Roman" w:hAnsi="Times New Roman" w:cs="Times New Roman"/>
          <w:b/>
        </w:rPr>
        <w:t xml:space="preserve">moved to recommend approval of </w:t>
      </w:r>
      <w:r>
        <w:rPr>
          <w:rFonts w:ascii="Times New Roman" w:hAnsi="Times New Roman" w:cs="Times New Roman"/>
          <w:b/>
        </w:rPr>
        <w:t>SCR804</w:t>
      </w:r>
      <w:r w:rsidRPr="00155564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Barnes </w:t>
      </w:r>
      <w:r w:rsidRPr="00155564">
        <w:rPr>
          <w:rFonts w:ascii="Times New Roman" w:hAnsi="Times New Roman" w:cs="Times New Roman"/>
          <w:b/>
        </w:rPr>
        <w:t>seconded the motion.  The motion carried unanimously.</w:t>
      </w:r>
    </w:p>
    <w:p w14:paraId="46DFA621" w14:textId="77777777" w:rsidR="007E1ACB" w:rsidRPr="00EF6565" w:rsidRDefault="007E1ACB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7A13FFB5" w14:textId="77777777" w:rsidR="00FB4CF9" w:rsidRPr="005C3A6F" w:rsidRDefault="00FB4CF9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5A079C" w:rsidRDefault="004C4D6D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A079C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0389AE90" w14:textId="5BD35D2B" w:rsidR="005A079C" w:rsidRPr="005762EB" w:rsidRDefault="005A079C" w:rsidP="005A079C">
      <w:pPr>
        <w:pStyle w:val="NoSpacing"/>
        <w:jc w:val="both"/>
        <w:rPr>
          <w:rFonts w:ascii="Times New Roman" w:hAnsi="Times New Roman" w:cs="Times New Roman"/>
          <w:i/>
        </w:rPr>
      </w:pPr>
      <w:r w:rsidRPr="005762EB">
        <w:rPr>
          <w:rFonts w:ascii="Times New Roman" w:hAnsi="Times New Roman" w:cs="Times New Roman"/>
          <w:i/>
        </w:rPr>
        <w:t>Leadership Co-Chair</w:t>
      </w:r>
      <w:r>
        <w:rPr>
          <w:rFonts w:ascii="Times New Roman" w:hAnsi="Times New Roman" w:cs="Times New Roman"/>
          <w:i/>
        </w:rPr>
        <w:t>s</w:t>
      </w:r>
      <w:r w:rsidRPr="005762EB">
        <w:rPr>
          <w:rFonts w:ascii="Times New Roman" w:hAnsi="Times New Roman" w:cs="Times New Roman"/>
          <w:i/>
        </w:rPr>
        <w:t>: Bob Wittmeyer</w:t>
      </w:r>
      <w:r>
        <w:rPr>
          <w:rFonts w:ascii="Times New Roman" w:hAnsi="Times New Roman" w:cs="Times New Roman"/>
          <w:i/>
        </w:rPr>
        <w:t xml:space="preserve"> and Jay Teixeira </w:t>
      </w:r>
    </w:p>
    <w:p w14:paraId="0BD979CA" w14:textId="7E372EFA" w:rsidR="00A95834" w:rsidRPr="00A95834" w:rsidRDefault="00A95834" w:rsidP="005A079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Henson reviewed the RTF Leadership term and nomination process.  </w:t>
      </w:r>
    </w:p>
    <w:p w14:paraId="23013846" w14:textId="77777777" w:rsidR="0089541A" w:rsidRDefault="0089541A" w:rsidP="005A079C">
      <w:pPr>
        <w:pStyle w:val="NoSpacing"/>
        <w:rPr>
          <w:rFonts w:ascii="Times New Roman" w:hAnsi="Times New Roman"/>
          <w:b/>
        </w:rPr>
      </w:pPr>
    </w:p>
    <w:p w14:paraId="53FA6D4E" w14:textId="76980EA2" w:rsidR="005A079C" w:rsidRPr="00F16649" w:rsidRDefault="005A079C" w:rsidP="005A079C">
      <w:pPr>
        <w:pStyle w:val="NoSpacing"/>
        <w:rPr>
          <w:rFonts w:ascii="Times New Roman" w:hAnsi="Times New Roman"/>
          <w:b/>
        </w:rPr>
      </w:pPr>
      <w:r w:rsidRPr="00F16649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Haley </w:t>
      </w:r>
      <w:r w:rsidRPr="00F16649">
        <w:rPr>
          <w:rFonts w:ascii="Times New Roman" w:hAnsi="Times New Roman"/>
          <w:b/>
        </w:rPr>
        <w:t>moved to approve 201</w:t>
      </w:r>
      <w:r>
        <w:rPr>
          <w:rFonts w:ascii="Times New Roman" w:hAnsi="Times New Roman"/>
          <w:b/>
        </w:rPr>
        <w:t>9</w:t>
      </w:r>
      <w:r w:rsidRPr="00F16649">
        <w:rPr>
          <w:rFonts w:ascii="Times New Roman" w:hAnsi="Times New Roman"/>
          <w:b/>
        </w:rPr>
        <w:t xml:space="preserve"> RTF Leadership as submitted.  </w:t>
      </w:r>
      <w:r w:rsidR="00632775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Detelich </w:t>
      </w:r>
      <w:r w:rsidRPr="00F16649">
        <w:rPr>
          <w:rFonts w:ascii="Times New Roman" w:hAnsi="Times New Roman"/>
          <w:b/>
        </w:rPr>
        <w:t>seconded the motion.  The motion carried unanimously.</w:t>
      </w:r>
    </w:p>
    <w:p w14:paraId="49401C82" w14:textId="77777777" w:rsidR="005A079C" w:rsidRPr="005762EB" w:rsidRDefault="005A079C" w:rsidP="005A079C">
      <w:pPr>
        <w:pStyle w:val="NoSpacing"/>
        <w:jc w:val="both"/>
        <w:rPr>
          <w:rFonts w:ascii="Times New Roman" w:hAnsi="Times New Roman" w:cs="Times New Roman"/>
        </w:rPr>
      </w:pPr>
    </w:p>
    <w:p w14:paraId="48EC321A" w14:textId="3C1CC6D6" w:rsidR="00EE2437" w:rsidRDefault="005A079C" w:rsidP="005A079C">
      <w:pPr>
        <w:pStyle w:val="NoSpacing"/>
        <w:jc w:val="both"/>
        <w:rPr>
          <w:rFonts w:ascii="Times New Roman" w:hAnsi="Times New Roman" w:cs="Times New Roman"/>
        </w:rPr>
      </w:pPr>
      <w:r w:rsidRPr="00951209">
        <w:rPr>
          <w:rFonts w:ascii="Times New Roman" w:hAnsi="Times New Roman" w:cs="Times New Roman"/>
        </w:rPr>
        <w:t xml:space="preserve">Mr. Wittmeyer </w:t>
      </w:r>
      <w:r w:rsidR="00A95834" w:rsidRPr="00951209">
        <w:rPr>
          <w:rFonts w:ascii="Times New Roman" w:hAnsi="Times New Roman" w:cs="Times New Roman"/>
        </w:rPr>
        <w:t xml:space="preserve">noted that RTF did not meet in June 2019, </w:t>
      </w:r>
      <w:r w:rsidRPr="00951209">
        <w:rPr>
          <w:rFonts w:ascii="Times New Roman" w:hAnsi="Times New Roman" w:cs="Times New Roman"/>
        </w:rPr>
        <w:t xml:space="preserve">encouraged Market Participants to attend the RTF meeting following the conclusion of the PRS meeting </w:t>
      </w:r>
      <w:r w:rsidR="00A95834" w:rsidRPr="00951209">
        <w:rPr>
          <w:rFonts w:ascii="Times New Roman" w:hAnsi="Times New Roman" w:cs="Times New Roman"/>
        </w:rPr>
        <w:t xml:space="preserve">to discuss </w:t>
      </w:r>
      <w:r w:rsidR="00951209" w:rsidRPr="00951209">
        <w:rPr>
          <w:rFonts w:ascii="Times New Roman" w:hAnsi="Times New Roman" w:cs="Times New Roman"/>
        </w:rPr>
        <w:t xml:space="preserve">Controllable Load and </w:t>
      </w:r>
      <w:r w:rsidR="002674EF" w:rsidRPr="00951209">
        <w:rPr>
          <w:rFonts w:ascii="Times New Roman" w:hAnsi="Times New Roman" w:cs="Times New Roman"/>
        </w:rPr>
        <w:t xml:space="preserve">Energy Storage Resources, and requested PRS direction </w:t>
      </w:r>
      <w:r w:rsidR="00EE2437" w:rsidRPr="00951209">
        <w:rPr>
          <w:rFonts w:ascii="Times New Roman" w:hAnsi="Times New Roman" w:cs="Times New Roman"/>
        </w:rPr>
        <w:t xml:space="preserve">on the Resource definition regarding Generators.  </w:t>
      </w:r>
      <w:r w:rsidR="002674EF" w:rsidRPr="00951209">
        <w:rPr>
          <w:rFonts w:ascii="Times New Roman" w:hAnsi="Times New Roman" w:cs="Times New Roman"/>
        </w:rPr>
        <w:t xml:space="preserve">Market Participants </w:t>
      </w:r>
      <w:r w:rsidR="007A0AFC" w:rsidRPr="00951209">
        <w:rPr>
          <w:rFonts w:ascii="Times New Roman" w:hAnsi="Times New Roman" w:cs="Times New Roman"/>
        </w:rPr>
        <w:t xml:space="preserve">noted the purpose of RTF is resolve confusion and </w:t>
      </w:r>
      <w:r w:rsidR="002674EF" w:rsidRPr="00951209">
        <w:rPr>
          <w:rFonts w:ascii="Times New Roman" w:hAnsi="Times New Roman" w:cs="Times New Roman"/>
        </w:rPr>
        <w:t xml:space="preserve">requested RTF consider </w:t>
      </w:r>
      <w:r w:rsidR="00EE2437" w:rsidRPr="00951209">
        <w:rPr>
          <w:rFonts w:ascii="Times New Roman" w:hAnsi="Times New Roman" w:cs="Times New Roman"/>
        </w:rPr>
        <w:t>all G</w:t>
      </w:r>
      <w:r w:rsidR="002674EF" w:rsidRPr="00951209">
        <w:rPr>
          <w:rFonts w:ascii="Times New Roman" w:hAnsi="Times New Roman" w:cs="Times New Roman"/>
        </w:rPr>
        <w:t xml:space="preserve">enerators, </w:t>
      </w:r>
      <w:r w:rsidR="00951209" w:rsidRPr="00951209">
        <w:rPr>
          <w:rFonts w:ascii="Times New Roman" w:hAnsi="Times New Roman" w:cs="Times New Roman"/>
        </w:rPr>
        <w:t>including those that are</w:t>
      </w:r>
      <w:r w:rsidR="00876E00">
        <w:rPr>
          <w:rFonts w:ascii="Times New Roman" w:hAnsi="Times New Roman" w:cs="Times New Roman"/>
        </w:rPr>
        <w:t xml:space="preserve"> not</w:t>
      </w:r>
      <w:r w:rsidR="00951209" w:rsidRPr="00951209">
        <w:rPr>
          <w:rFonts w:ascii="Times New Roman" w:hAnsi="Times New Roman" w:cs="Times New Roman"/>
        </w:rPr>
        <w:t xml:space="preserve"> Resources, such as </w:t>
      </w:r>
      <w:r w:rsidR="00EE2437" w:rsidRPr="00951209">
        <w:rPr>
          <w:rFonts w:ascii="Times New Roman" w:hAnsi="Times New Roman" w:cs="Times New Roman"/>
        </w:rPr>
        <w:t xml:space="preserve">Settlement Only Generators (SOGs) </w:t>
      </w:r>
      <w:r w:rsidR="00951209" w:rsidRPr="00951209">
        <w:rPr>
          <w:rFonts w:ascii="Times New Roman" w:hAnsi="Times New Roman" w:cs="Times New Roman"/>
        </w:rPr>
        <w:t xml:space="preserve">within RTF </w:t>
      </w:r>
      <w:r w:rsidR="00EE2437" w:rsidRPr="00951209">
        <w:rPr>
          <w:rFonts w:ascii="Times New Roman" w:hAnsi="Times New Roman" w:cs="Times New Roman"/>
        </w:rPr>
        <w:t>scope.</w:t>
      </w:r>
      <w:r w:rsidR="00EE2437">
        <w:rPr>
          <w:rFonts w:ascii="Times New Roman" w:hAnsi="Times New Roman" w:cs="Times New Roman"/>
        </w:rPr>
        <w:t xml:space="preserve">  </w:t>
      </w:r>
    </w:p>
    <w:p w14:paraId="5D576204" w14:textId="77777777" w:rsidR="00EE2437" w:rsidRDefault="00EE2437" w:rsidP="005A079C">
      <w:pPr>
        <w:pStyle w:val="NoSpacing"/>
        <w:jc w:val="both"/>
        <w:rPr>
          <w:rFonts w:ascii="Times New Roman" w:hAnsi="Times New Roman" w:cs="Times New Roman"/>
        </w:rPr>
      </w:pPr>
    </w:p>
    <w:p w14:paraId="39C90B55" w14:textId="77777777" w:rsidR="00951209" w:rsidRDefault="00951209" w:rsidP="005A079C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01275B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275B">
        <w:rPr>
          <w:rFonts w:ascii="Times New Roman" w:hAnsi="Times New Roman" w:cs="Times New Roman"/>
          <w:u w:val="single"/>
        </w:rPr>
        <w:t>Other Business</w:t>
      </w:r>
      <w:r w:rsidR="00481F3C" w:rsidRPr="0001275B">
        <w:rPr>
          <w:rFonts w:ascii="Times New Roman" w:hAnsi="Times New Roman" w:cs="Times New Roman"/>
          <w:u w:val="single"/>
        </w:rPr>
        <w:t xml:space="preserve"> </w:t>
      </w:r>
    </w:p>
    <w:p w14:paraId="0936B8DB" w14:textId="77777777" w:rsidR="0001275B" w:rsidRPr="0001275B" w:rsidRDefault="0001275B" w:rsidP="0001275B">
      <w:pPr>
        <w:pStyle w:val="NoSpacing"/>
        <w:jc w:val="both"/>
        <w:rPr>
          <w:rFonts w:ascii="Times New Roman" w:hAnsi="Times New Roman" w:cs="Times New Roman"/>
          <w:i/>
        </w:rPr>
      </w:pPr>
      <w:r w:rsidRPr="0001275B">
        <w:rPr>
          <w:rFonts w:ascii="Times New Roman" w:hAnsi="Times New Roman" w:cs="Times New Roman"/>
          <w:i/>
        </w:rPr>
        <w:t>TAC Subcommittee Structural Review</w:t>
      </w:r>
    </w:p>
    <w:p w14:paraId="135E637B" w14:textId="420FA30B" w:rsidR="0001275B" w:rsidRDefault="0001275B" w:rsidP="0001275B">
      <w:pPr>
        <w:pStyle w:val="NoSpacing"/>
        <w:jc w:val="both"/>
        <w:rPr>
          <w:rFonts w:ascii="Times New Roman" w:hAnsi="Times New Roman" w:cs="Times New Roman"/>
        </w:rPr>
      </w:pPr>
      <w:r w:rsidRPr="0001275B">
        <w:rPr>
          <w:rFonts w:ascii="Times New Roman" w:hAnsi="Times New Roman" w:cs="Times New Roman"/>
        </w:rPr>
        <w:t xml:space="preserve">Ms. Henson noted the annual TAC/TAC Subcommittee Structural and Procedural Review meeting </w:t>
      </w:r>
      <w:r>
        <w:rPr>
          <w:rFonts w:ascii="Times New Roman" w:hAnsi="Times New Roman" w:cs="Times New Roman"/>
        </w:rPr>
        <w:t xml:space="preserve">is anticipated for </w:t>
      </w:r>
      <w:r w:rsidRPr="0001275B">
        <w:rPr>
          <w:rFonts w:ascii="Times New Roman" w:hAnsi="Times New Roman" w:cs="Times New Roman"/>
        </w:rPr>
        <w:t xml:space="preserve">September </w:t>
      </w:r>
      <w:r>
        <w:rPr>
          <w:rFonts w:ascii="Times New Roman" w:hAnsi="Times New Roman" w:cs="Times New Roman"/>
        </w:rPr>
        <w:t xml:space="preserve">2019 </w:t>
      </w:r>
      <w:r w:rsidRPr="0001275B">
        <w:rPr>
          <w:rFonts w:ascii="Times New Roman" w:hAnsi="Times New Roman" w:cs="Times New Roman"/>
        </w:rPr>
        <w:t xml:space="preserve">and encouraged Market Participants to consider meeting efficiencies for PRS and RTF.  </w:t>
      </w:r>
      <w:r w:rsidR="008D41C8">
        <w:rPr>
          <w:rFonts w:ascii="Times New Roman" w:hAnsi="Times New Roman" w:cs="Times New Roman"/>
        </w:rPr>
        <w:t xml:space="preserve"> </w:t>
      </w:r>
    </w:p>
    <w:p w14:paraId="296E4368" w14:textId="77777777" w:rsidR="000C0EBD" w:rsidRDefault="000C0EBD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A635FD" w14:textId="77777777" w:rsidR="0001275B" w:rsidRPr="005C3A6F" w:rsidRDefault="0001275B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01275B" w:rsidRDefault="005762E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275B">
        <w:rPr>
          <w:rFonts w:ascii="Times New Roman" w:hAnsi="Times New Roman" w:cs="Times New Roman"/>
          <w:u w:val="single"/>
        </w:rPr>
        <w:t>A</w:t>
      </w:r>
      <w:r w:rsidR="00707A79" w:rsidRPr="0001275B">
        <w:rPr>
          <w:rFonts w:ascii="Times New Roman" w:hAnsi="Times New Roman" w:cs="Times New Roman"/>
          <w:u w:val="single"/>
        </w:rPr>
        <w:t>djournment</w:t>
      </w:r>
    </w:p>
    <w:p w14:paraId="5C34456F" w14:textId="3E9452B7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01275B">
        <w:rPr>
          <w:rFonts w:ascii="Times New Roman" w:hAnsi="Times New Roman" w:cs="Times New Roman"/>
        </w:rPr>
        <w:t>M</w:t>
      </w:r>
      <w:r w:rsidR="00A14CCE" w:rsidRPr="0001275B">
        <w:rPr>
          <w:rFonts w:ascii="Times New Roman" w:hAnsi="Times New Roman" w:cs="Times New Roman"/>
        </w:rPr>
        <w:t xml:space="preserve">s. </w:t>
      </w:r>
      <w:r w:rsidR="005A4743" w:rsidRPr="0001275B">
        <w:rPr>
          <w:rFonts w:ascii="Times New Roman" w:hAnsi="Times New Roman" w:cs="Times New Roman"/>
        </w:rPr>
        <w:t xml:space="preserve">Henson </w:t>
      </w:r>
      <w:r w:rsidRPr="0001275B">
        <w:rPr>
          <w:rFonts w:ascii="Times New Roman" w:hAnsi="Times New Roman" w:cs="Times New Roman"/>
        </w:rPr>
        <w:t xml:space="preserve">adjourned the </w:t>
      </w:r>
      <w:r w:rsidR="007D4BC6" w:rsidRPr="0001275B">
        <w:rPr>
          <w:rFonts w:ascii="Times New Roman" w:hAnsi="Times New Roman" w:cs="Times New Roman"/>
        </w:rPr>
        <w:t>Ju</w:t>
      </w:r>
      <w:r w:rsidR="0001275B" w:rsidRPr="0001275B">
        <w:rPr>
          <w:rFonts w:ascii="Times New Roman" w:hAnsi="Times New Roman" w:cs="Times New Roman"/>
        </w:rPr>
        <w:t xml:space="preserve">ly 17, </w:t>
      </w:r>
      <w:r w:rsidR="000F45FE" w:rsidRPr="0001275B">
        <w:rPr>
          <w:rFonts w:ascii="Times New Roman" w:hAnsi="Times New Roman" w:cs="Times New Roman"/>
        </w:rPr>
        <w:t>201</w:t>
      </w:r>
      <w:r w:rsidR="008E4203" w:rsidRPr="0001275B">
        <w:rPr>
          <w:rFonts w:ascii="Times New Roman" w:hAnsi="Times New Roman" w:cs="Times New Roman"/>
        </w:rPr>
        <w:t>9</w:t>
      </w:r>
      <w:r w:rsidR="000F45FE" w:rsidRPr="0001275B">
        <w:rPr>
          <w:rFonts w:ascii="Times New Roman" w:hAnsi="Times New Roman" w:cs="Times New Roman"/>
        </w:rPr>
        <w:t xml:space="preserve"> </w:t>
      </w:r>
      <w:r w:rsidRPr="0001275B">
        <w:rPr>
          <w:rFonts w:ascii="Times New Roman" w:hAnsi="Times New Roman" w:cs="Times New Roman"/>
        </w:rPr>
        <w:t xml:space="preserve">PRS meeting at </w:t>
      </w:r>
      <w:r w:rsidR="007D4BC6" w:rsidRPr="0001275B">
        <w:rPr>
          <w:rFonts w:ascii="Times New Roman" w:hAnsi="Times New Roman" w:cs="Times New Roman"/>
        </w:rPr>
        <w:t>1</w:t>
      </w:r>
      <w:r w:rsidR="0001275B" w:rsidRPr="0001275B">
        <w:rPr>
          <w:rFonts w:ascii="Times New Roman" w:hAnsi="Times New Roman" w:cs="Times New Roman"/>
        </w:rPr>
        <w:t>2:24 p</w:t>
      </w:r>
      <w:r w:rsidR="00BE3300" w:rsidRPr="0001275B">
        <w:rPr>
          <w:rFonts w:ascii="Times New Roman" w:hAnsi="Times New Roman" w:cs="Times New Roman"/>
        </w:rPr>
        <w:t>.m.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C95B4" w14:textId="77777777" w:rsidR="00D014BE" w:rsidRDefault="00D014BE" w:rsidP="00C96B32">
      <w:pPr>
        <w:spacing w:after="0" w:line="240" w:lineRule="auto"/>
      </w:pPr>
      <w:r>
        <w:separator/>
      </w:r>
    </w:p>
  </w:endnote>
  <w:endnote w:type="continuationSeparator" w:id="0">
    <w:p w14:paraId="369F29EE" w14:textId="77777777" w:rsidR="00D014BE" w:rsidRDefault="00D014BE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425B2D08" w:rsidR="00BD47F7" w:rsidRPr="00EF73CC" w:rsidRDefault="0034696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BD47F7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BD47F7">
      <w:rPr>
        <w:rFonts w:ascii="Times New Roman" w:hAnsi="Times New Roman" w:cs="Times New Roman"/>
        <w:b/>
        <w:sz w:val="16"/>
        <w:szCs w:val="16"/>
      </w:rPr>
      <w:t xml:space="preserve"> July 17, 2019</w:t>
    </w:r>
    <w:r w:rsidR="00BD47F7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BD47F7" w:rsidRPr="00EF73CC" w:rsidRDefault="00BD47F7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346968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346968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BD47F7" w:rsidRDefault="00BD47F7" w:rsidP="00A9222E">
    <w:pPr>
      <w:pStyle w:val="Footer"/>
    </w:pPr>
  </w:p>
  <w:p w14:paraId="120383DC" w14:textId="77777777" w:rsidR="00BD47F7" w:rsidRDefault="00BD4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9DFC3" w14:textId="77777777" w:rsidR="00D014BE" w:rsidRDefault="00D014BE" w:rsidP="00C96B32">
      <w:pPr>
        <w:spacing w:after="0" w:line="240" w:lineRule="auto"/>
      </w:pPr>
      <w:r>
        <w:separator/>
      </w:r>
    </w:p>
  </w:footnote>
  <w:footnote w:type="continuationSeparator" w:id="0">
    <w:p w14:paraId="2604906B" w14:textId="77777777" w:rsidR="00D014BE" w:rsidRDefault="00D014BE" w:rsidP="00C96B32">
      <w:pPr>
        <w:spacing w:after="0" w:line="240" w:lineRule="auto"/>
      </w:pPr>
      <w:r>
        <w:continuationSeparator/>
      </w:r>
    </w:p>
  </w:footnote>
  <w:footnote w:id="1">
    <w:p w14:paraId="5FD5927A" w14:textId="5E9E08D4" w:rsidR="00BD47F7" w:rsidRDefault="00BD47F7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5C3A6F">
        <w:rPr>
          <w:rStyle w:val="Hyperlink"/>
          <w:rFonts w:ascii="Times New Roman" w:hAnsi="Times New Roman" w:cs="Times New Roman"/>
          <w:sz w:val="20"/>
          <w:szCs w:val="20"/>
        </w:rPr>
        <w:t>http://www.ercot.com/calendar/2019/7/17/164987-PRS</w:t>
      </w:r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BD47F7" w:rsidRPr="00AD3C4C" w:rsidRDefault="00BD47F7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65C"/>
    <w:rsid w:val="00001C8C"/>
    <w:rsid w:val="00001E1E"/>
    <w:rsid w:val="0000230E"/>
    <w:rsid w:val="0000332A"/>
    <w:rsid w:val="00003600"/>
    <w:rsid w:val="000036AE"/>
    <w:rsid w:val="00004544"/>
    <w:rsid w:val="00005793"/>
    <w:rsid w:val="00005A54"/>
    <w:rsid w:val="00005F49"/>
    <w:rsid w:val="00007F69"/>
    <w:rsid w:val="00011143"/>
    <w:rsid w:val="000111C3"/>
    <w:rsid w:val="00011608"/>
    <w:rsid w:val="000124CB"/>
    <w:rsid w:val="0001275B"/>
    <w:rsid w:val="000132D1"/>
    <w:rsid w:val="0001443F"/>
    <w:rsid w:val="00014A9D"/>
    <w:rsid w:val="00017427"/>
    <w:rsid w:val="00017502"/>
    <w:rsid w:val="00017ED3"/>
    <w:rsid w:val="00022F81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286"/>
    <w:rsid w:val="00034EBD"/>
    <w:rsid w:val="00035483"/>
    <w:rsid w:val="0003552A"/>
    <w:rsid w:val="0003569A"/>
    <w:rsid w:val="00035AC6"/>
    <w:rsid w:val="000361AF"/>
    <w:rsid w:val="00036953"/>
    <w:rsid w:val="000379F0"/>
    <w:rsid w:val="0004071C"/>
    <w:rsid w:val="00041B15"/>
    <w:rsid w:val="00042EFA"/>
    <w:rsid w:val="0004389E"/>
    <w:rsid w:val="00043C44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8C1"/>
    <w:rsid w:val="00076DAA"/>
    <w:rsid w:val="00077079"/>
    <w:rsid w:val="00077114"/>
    <w:rsid w:val="00077BF5"/>
    <w:rsid w:val="00077F88"/>
    <w:rsid w:val="00080848"/>
    <w:rsid w:val="0008166B"/>
    <w:rsid w:val="00081835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BC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2D"/>
    <w:rsid w:val="000945A0"/>
    <w:rsid w:val="00094F65"/>
    <w:rsid w:val="00095EA8"/>
    <w:rsid w:val="000969A4"/>
    <w:rsid w:val="00096E9D"/>
    <w:rsid w:val="00097B06"/>
    <w:rsid w:val="000A086D"/>
    <w:rsid w:val="000A1DBA"/>
    <w:rsid w:val="000A2678"/>
    <w:rsid w:val="000A2DD0"/>
    <w:rsid w:val="000A327F"/>
    <w:rsid w:val="000A4205"/>
    <w:rsid w:val="000A43E8"/>
    <w:rsid w:val="000A72A7"/>
    <w:rsid w:val="000A7A50"/>
    <w:rsid w:val="000B141A"/>
    <w:rsid w:val="000B2EEF"/>
    <w:rsid w:val="000B366C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782"/>
    <w:rsid w:val="000C7982"/>
    <w:rsid w:val="000C7AFD"/>
    <w:rsid w:val="000C7D77"/>
    <w:rsid w:val="000C7E5F"/>
    <w:rsid w:val="000C7E72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0CDA"/>
    <w:rsid w:val="00101483"/>
    <w:rsid w:val="00102321"/>
    <w:rsid w:val="00103E54"/>
    <w:rsid w:val="00104076"/>
    <w:rsid w:val="00104C8D"/>
    <w:rsid w:val="001061BC"/>
    <w:rsid w:val="00106675"/>
    <w:rsid w:val="001076B5"/>
    <w:rsid w:val="00110094"/>
    <w:rsid w:val="001104F4"/>
    <w:rsid w:val="00110AFF"/>
    <w:rsid w:val="00111D9D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7BA5"/>
    <w:rsid w:val="0012015D"/>
    <w:rsid w:val="001203FC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6D0"/>
    <w:rsid w:val="0013399D"/>
    <w:rsid w:val="0013521F"/>
    <w:rsid w:val="001355DB"/>
    <w:rsid w:val="001358F4"/>
    <w:rsid w:val="00136D8E"/>
    <w:rsid w:val="0014058F"/>
    <w:rsid w:val="00141206"/>
    <w:rsid w:val="001427C8"/>
    <w:rsid w:val="00143978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5564"/>
    <w:rsid w:val="001561DD"/>
    <w:rsid w:val="00156A06"/>
    <w:rsid w:val="001578C3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6B61"/>
    <w:rsid w:val="001677CA"/>
    <w:rsid w:val="00167F74"/>
    <w:rsid w:val="00170E7E"/>
    <w:rsid w:val="00172EF2"/>
    <w:rsid w:val="0017355C"/>
    <w:rsid w:val="00174B82"/>
    <w:rsid w:val="001755BC"/>
    <w:rsid w:val="00175790"/>
    <w:rsid w:val="00176122"/>
    <w:rsid w:val="0017644F"/>
    <w:rsid w:val="00177B1B"/>
    <w:rsid w:val="00180351"/>
    <w:rsid w:val="00180D83"/>
    <w:rsid w:val="00180DFC"/>
    <w:rsid w:val="00180F51"/>
    <w:rsid w:val="0018149E"/>
    <w:rsid w:val="00181FA7"/>
    <w:rsid w:val="001824F8"/>
    <w:rsid w:val="0018414F"/>
    <w:rsid w:val="001847AC"/>
    <w:rsid w:val="0018602C"/>
    <w:rsid w:val="0018638E"/>
    <w:rsid w:val="001863C3"/>
    <w:rsid w:val="0018659E"/>
    <w:rsid w:val="00186770"/>
    <w:rsid w:val="00186AF8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105"/>
    <w:rsid w:val="001A29B2"/>
    <w:rsid w:val="001A2AD1"/>
    <w:rsid w:val="001A2C74"/>
    <w:rsid w:val="001A2E88"/>
    <w:rsid w:val="001A3EB9"/>
    <w:rsid w:val="001A481A"/>
    <w:rsid w:val="001A5048"/>
    <w:rsid w:val="001A68F3"/>
    <w:rsid w:val="001A6ABC"/>
    <w:rsid w:val="001A7714"/>
    <w:rsid w:val="001B0C77"/>
    <w:rsid w:val="001B0EB2"/>
    <w:rsid w:val="001B101A"/>
    <w:rsid w:val="001B2D80"/>
    <w:rsid w:val="001B34A0"/>
    <w:rsid w:val="001B3942"/>
    <w:rsid w:val="001B39E4"/>
    <w:rsid w:val="001B3B6E"/>
    <w:rsid w:val="001B40A6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CE5"/>
    <w:rsid w:val="001C7DCD"/>
    <w:rsid w:val="001D0706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21D8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539"/>
    <w:rsid w:val="001F7F8B"/>
    <w:rsid w:val="0020097A"/>
    <w:rsid w:val="0020512C"/>
    <w:rsid w:val="0020578E"/>
    <w:rsid w:val="00206854"/>
    <w:rsid w:val="00206F1F"/>
    <w:rsid w:val="00210746"/>
    <w:rsid w:val="00211389"/>
    <w:rsid w:val="002113C7"/>
    <w:rsid w:val="002142EB"/>
    <w:rsid w:val="00214D25"/>
    <w:rsid w:val="00214EAD"/>
    <w:rsid w:val="00215B0A"/>
    <w:rsid w:val="00215EAB"/>
    <w:rsid w:val="0021763F"/>
    <w:rsid w:val="0022157E"/>
    <w:rsid w:val="00221D09"/>
    <w:rsid w:val="002229FB"/>
    <w:rsid w:val="0022391A"/>
    <w:rsid w:val="00225862"/>
    <w:rsid w:val="0022661B"/>
    <w:rsid w:val="00230086"/>
    <w:rsid w:val="00230B76"/>
    <w:rsid w:val="00234085"/>
    <w:rsid w:val="002346C3"/>
    <w:rsid w:val="00234CA3"/>
    <w:rsid w:val="00235F3C"/>
    <w:rsid w:val="00236E10"/>
    <w:rsid w:val="00237CC1"/>
    <w:rsid w:val="0024239E"/>
    <w:rsid w:val="002435BC"/>
    <w:rsid w:val="002440F1"/>
    <w:rsid w:val="00244151"/>
    <w:rsid w:val="0024475F"/>
    <w:rsid w:val="00244DAF"/>
    <w:rsid w:val="00246D2A"/>
    <w:rsid w:val="002473FA"/>
    <w:rsid w:val="00251656"/>
    <w:rsid w:val="002532D6"/>
    <w:rsid w:val="0025338A"/>
    <w:rsid w:val="002533EC"/>
    <w:rsid w:val="002569C3"/>
    <w:rsid w:val="00257696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70623"/>
    <w:rsid w:val="00271122"/>
    <w:rsid w:val="00272691"/>
    <w:rsid w:val="00272773"/>
    <w:rsid w:val="00272C66"/>
    <w:rsid w:val="00275EC2"/>
    <w:rsid w:val="002769AA"/>
    <w:rsid w:val="00277D69"/>
    <w:rsid w:val="00280DFD"/>
    <w:rsid w:val="002821E7"/>
    <w:rsid w:val="00283E6E"/>
    <w:rsid w:val="002854CB"/>
    <w:rsid w:val="00290409"/>
    <w:rsid w:val="0029256D"/>
    <w:rsid w:val="0029277C"/>
    <w:rsid w:val="00292BF1"/>
    <w:rsid w:val="00292DA4"/>
    <w:rsid w:val="00292F30"/>
    <w:rsid w:val="00293140"/>
    <w:rsid w:val="002968F0"/>
    <w:rsid w:val="00296CB2"/>
    <w:rsid w:val="00296DD8"/>
    <w:rsid w:val="002974EB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6BC"/>
    <w:rsid w:val="002A784C"/>
    <w:rsid w:val="002B186A"/>
    <w:rsid w:val="002B1BD4"/>
    <w:rsid w:val="002B2BEA"/>
    <w:rsid w:val="002B31D7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DAB"/>
    <w:rsid w:val="002C2033"/>
    <w:rsid w:val="002C2081"/>
    <w:rsid w:val="002C217D"/>
    <w:rsid w:val="002C239B"/>
    <w:rsid w:val="002C349D"/>
    <w:rsid w:val="002C3DDE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E34"/>
    <w:rsid w:val="002F5448"/>
    <w:rsid w:val="002F58B3"/>
    <w:rsid w:val="002F5A75"/>
    <w:rsid w:val="002F636D"/>
    <w:rsid w:val="002F66FB"/>
    <w:rsid w:val="002F676A"/>
    <w:rsid w:val="002F68C4"/>
    <w:rsid w:val="002F6E89"/>
    <w:rsid w:val="002F7F34"/>
    <w:rsid w:val="00301023"/>
    <w:rsid w:val="0030218F"/>
    <w:rsid w:val="003026BE"/>
    <w:rsid w:val="003056FA"/>
    <w:rsid w:val="003060E4"/>
    <w:rsid w:val="00306A17"/>
    <w:rsid w:val="00306B61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5B3C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306B7"/>
    <w:rsid w:val="003309B8"/>
    <w:rsid w:val="0033172B"/>
    <w:rsid w:val="00332A20"/>
    <w:rsid w:val="003345C8"/>
    <w:rsid w:val="00334A29"/>
    <w:rsid w:val="00334EA9"/>
    <w:rsid w:val="00335139"/>
    <w:rsid w:val="00335AC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325"/>
    <w:rsid w:val="00344731"/>
    <w:rsid w:val="00344B6B"/>
    <w:rsid w:val="003452BE"/>
    <w:rsid w:val="00345D0D"/>
    <w:rsid w:val="00346968"/>
    <w:rsid w:val="003473F0"/>
    <w:rsid w:val="0034749E"/>
    <w:rsid w:val="00347B45"/>
    <w:rsid w:val="00347D51"/>
    <w:rsid w:val="00347E83"/>
    <w:rsid w:val="00351AC6"/>
    <w:rsid w:val="00353D1F"/>
    <w:rsid w:val="003541AD"/>
    <w:rsid w:val="003548B5"/>
    <w:rsid w:val="0035569D"/>
    <w:rsid w:val="003556B0"/>
    <w:rsid w:val="00356F37"/>
    <w:rsid w:val="00357AF2"/>
    <w:rsid w:val="00357FD5"/>
    <w:rsid w:val="0036020C"/>
    <w:rsid w:val="00360B67"/>
    <w:rsid w:val="00362E56"/>
    <w:rsid w:val="00363747"/>
    <w:rsid w:val="00364363"/>
    <w:rsid w:val="00365701"/>
    <w:rsid w:val="00365C6C"/>
    <w:rsid w:val="00367ED6"/>
    <w:rsid w:val="00370095"/>
    <w:rsid w:val="00371A3D"/>
    <w:rsid w:val="00371BC3"/>
    <w:rsid w:val="00371CA3"/>
    <w:rsid w:val="0037253E"/>
    <w:rsid w:val="00373438"/>
    <w:rsid w:val="00373F19"/>
    <w:rsid w:val="00374821"/>
    <w:rsid w:val="00374E1C"/>
    <w:rsid w:val="0037502A"/>
    <w:rsid w:val="00375599"/>
    <w:rsid w:val="00375678"/>
    <w:rsid w:val="00375EBA"/>
    <w:rsid w:val="003764EE"/>
    <w:rsid w:val="00376B4C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C47"/>
    <w:rsid w:val="003D3EE2"/>
    <w:rsid w:val="003D4B8B"/>
    <w:rsid w:val="003D5C8E"/>
    <w:rsid w:val="003D69B3"/>
    <w:rsid w:val="003D6EED"/>
    <w:rsid w:val="003E013A"/>
    <w:rsid w:val="003E1341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509"/>
    <w:rsid w:val="00414849"/>
    <w:rsid w:val="00415622"/>
    <w:rsid w:val="00415744"/>
    <w:rsid w:val="004157E2"/>
    <w:rsid w:val="00416312"/>
    <w:rsid w:val="00420674"/>
    <w:rsid w:val="004210DB"/>
    <w:rsid w:val="0042170E"/>
    <w:rsid w:val="00421BAD"/>
    <w:rsid w:val="00421BD0"/>
    <w:rsid w:val="00421EE7"/>
    <w:rsid w:val="00424195"/>
    <w:rsid w:val="00424BEF"/>
    <w:rsid w:val="004250B7"/>
    <w:rsid w:val="00425E35"/>
    <w:rsid w:val="004316ED"/>
    <w:rsid w:val="004317E1"/>
    <w:rsid w:val="004325EF"/>
    <w:rsid w:val="00432C03"/>
    <w:rsid w:val="004348CD"/>
    <w:rsid w:val="00434ECE"/>
    <w:rsid w:val="0043543C"/>
    <w:rsid w:val="00435812"/>
    <w:rsid w:val="0043583A"/>
    <w:rsid w:val="00436FF3"/>
    <w:rsid w:val="00437098"/>
    <w:rsid w:val="004407C1"/>
    <w:rsid w:val="004408EA"/>
    <w:rsid w:val="004424E3"/>
    <w:rsid w:val="00442791"/>
    <w:rsid w:val="00442949"/>
    <w:rsid w:val="00442C5A"/>
    <w:rsid w:val="00442C64"/>
    <w:rsid w:val="0044315E"/>
    <w:rsid w:val="00444F91"/>
    <w:rsid w:val="00445F44"/>
    <w:rsid w:val="004501E4"/>
    <w:rsid w:val="0045027B"/>
    <w:rsid w:val="004503F3"/>
    <w:rsid w:val="0045067A"/>
    <w:rsid w:val="00450808"/>
    <w:rsid w:val="00451B5A"/>
    <w:rsid w:val="00452020"/>
    <w:rsid w:val="004525F5"/>
    <w:rsid w:val="004528FB"/>
    <w:rsid w:val="00453255"/>
    <w:rsid w:val="00453687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2DBB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2B24"/>
    <w:rsid w:val="00492DFE"/>
    <w:rsid w:val="00493A9B"/>
    <w:rsid w:val="00494793"/>
    <w:rsid w:val="004948E3"/>
    <w:rsid w:val="00495F2B"/>
    <w:rsid w:val="00496292"/>
    <w:rsid w:val="0049636A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4F46"/>
    <w:rsid w:val="004A522E"/>
    <w:rsid w:val="004A52C1"/>
    <w:rsid w:val="004A5FC8"/>
    <w:rsid w:val="004A6E5B"/>
    <w:rsid w:val="004B01D2"/>
    <w:rsid w:val="004B04EB"/>
    <w:rsid w:val="004B0B88"/>
    <w:rsid w:val="004B0F6C"/>
    <w:rsid w:val="004B181E"/>
    <w:rsid w:val="004B198A"/>
    <w:rsid w:val="004B1A1C"/>
    <w:rsid w:val="004B1D9A"/>
    <w:rsid w:val="004B2BB7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047"/>
    <w:rsid w:val="004C1511"/>
    <w:rsid w:val="004C1D0C"/>
    <w:rsid w:val="004C48F2"/>
    <w:rsid w:val="004C4B8C"/>
    <w:rsid w:val="004C4D6D"/>
    <w:rsid w:val="004C4D94"/>
    <w:rsid w:val="004C4E6E"/>
    <w:rsid w:val="004C5983"/>
    <w:rsid w:val="004C7EA0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043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928"/>
    <w:rsid w:val="00503014"/>
    <w:rsid w:val="005036EA"/>
    <w:rsid w:val="00503CC9"/>
    <w:rsid w:val="00504BF7"/>
    <w:rsid w:val="00504C63"/>
    <w:rsid w:val="005062F3"/>
    <w:rsid w:val="005074A8"/>
    <w:rsid w:val="00507764"/>
    <w:rsid w:val="00507B37"/>
    <w:rsid w:val="0051031A"/>
    <w:rsid w:val="00510C75"/>
    <w:rsid w:val="005115AC"/>
    <w:rsid w:val="00512243"/>
    <w:rsid w:val="005122E7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66FD"/>
    <w:rsid w:val="0053730A"/>
    <w:rsid w:val="00537484"/>
    <w:rsid w:val="00537B9A"/>
    <w:rsid w:val="00537D61"/>
    <w:rsid w:val="00537F46"/>
    <w:rsid w:val="00540349"/>
    <w:rsid w:val="005406C7"/>
    <w:rsid w:val="00540740"/>
    <w:rsid w:val="00542F36"/>
    <w:rsid w:val="0054310D"/>
    <w:rsid w:val="005442DC"/>
    <w:rsid w:val="0054478C"/>
    <w:rsid w:val="00544820"/>
    <w:rsid w:val="005448B0"/>
    <w:rsid w:val="00545F74"/>
    <w:rsid w:val="00546F2F"/>
    <w:rsid w:val="00547617"/>
    <w:rsid w:val="0054797C"/>
    <w:rsid w:val="00550004"/>
    <w:rsid w:val="0055015A"/>
    <w:rsid w:val="005508D0"/>
    <w:rsid w:val="00550985"/>
    <w:rsid w:val="005509F2"/>
    <w:rsid w:val="005515CC"/>
    <w:rsid w:val="00551EE8"/>
    <w:rsid w:val="0055230E"/>
    <w:rsid w:val="005536DB"/>
    <w:rsid w:val="005539EE"/>
    <w:rsid w:val="005543B8"/>
    <w:rsid w:val="00554BDD"/>
    <w:rsid w:val="005572CD"/>
    <w:rsid w:val="005574A8"/>
    <w:rsid w:val="00557F06"/>
    <w:rsid w:val="005600A5"/>
    <w:rsid w:val="0056098C"/>
    <w:rsid w:val="00560EFD"/>
    <w:rsid w:val="0056100B"/>
    <w:rsid w:val="00561D1C"/>
    <w:rsid w:val="00564926"/>
    <w:rsid w:val="00565F69"/>
    <w:rsid w:val="00565FEF"/>
    <w:rsid w:val="005662FC"/>
    <w:rsid w:val="0056685B"/>
    <w:rsid w:val="00566AF3"/>
    <w:rsid w:val="00567F56"/>
    <w:rsid w:val="0057115B"/>
    <w:rsid w:val="0057202B"/>
    <w:rsid w:val="00573AF2"/>
    <w:rsid w:val="00574D76"/>
    <w:rsid w:val="005750B3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0587"/>
    <w:rsid w:val="00583DFA"/>
    <w:rsid w:val="00584534"/>
    <w:rsid w:val="005845B3"/>
    <w:rsid w:val="00584857"/>
    <w:rsid w:val="00584920"/>
    <w:rsid w:val="00586063"/>
    <w:rsid w:val="0058708E"/>
    <w:rsid w:val="00587444"/>
    <w:rsid w:val="00587946"/>
    <w:rsid w:val="005907AB"/>
    <w:rsid w:val="00590C88"/>
    <w:rsid w:val="00591E5E"/>
    <w:rsid w:val="00592FE6"/>
    <w:rsid w:val="00593D4D"/>
    <w:rsid w:val="00593DBE"/>
    <w:rsid w:val="0059594C"/>
    <w:rsid w:val="00595DA7"/>
    <w:rsid w:val="00596246"/>
    <w:rsid w:val="00596597"/>
    <w:rsid w:val="005975BE"/>
    <w:rsid w:val="00597E79"/>
    <w:rsid w:val="005A079C"/>
    <w:rsid w:val="005A0F62"/>
    <w:rsid w:val="005A1BD2"/>
    <w:rsid w:val="005A1BE5"/>
    <w:rsid w:val="005A2B1F"/>
    <w:rsid w:val="005A35B8"/>
    <w:rsid w:val="005A3850"/>
    <w:rsid w:val="005A42CC"/>
    <w:rsid w:val="005A4743"/>
    <w:rsid w:val="005A577A"/>
    <w:rsid w:val="005A59E8"/>
    <w:rsid w:val="005A5D56"/>
    <w:rsid w:val="005A7067"/>
    <w:rsid w:val="005B0998"/>
    <w:rsid w:val="005B0CD4"/>
    <w:rsid w:val="005B11BF"/>
    <w:rsid w:val="005B14A2"/>
    <w:rsid w:val="005B18CE"/>
    <w:rsid w:val="005B1EC0"/>
    <w:rsid w:val="005B3E47"/>
    <w:rsid w:val="005B4A25"/>
    <w:rsid w:val="005B4ADD"/>
    <w:rsid w:val="005B51F2"/>
    <w:rsid w:val="005B5295"/>
    <w:rsid w:val="005B54EA"/>
    <w:rsid w:val="005B5B24"/>
    <w:rsid w:val="005B5D33"/>
    <w:rsid w:val="005B7ADE"/>
    <w:rsid w:val="005C1C1B"/>
    <w:rsid w:val="005C2437"/>
    <w:rsid w:val="005C2537"/>
    <w:rsid w:val="005C2582"/>
    <w:rsid w:val="005C28F6"/>
    <w:rsid w:val="005C3293"/>
    <w:rsid w:val="005C3A6F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B7F"/>
    <w:rsid w:val="005D7102"/>
    <w:rsid w:val="005E04F7"/>
    <w:rsid w:val="005E07CA"/>
    <w:rsid w:val="005E0A81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24"/>
    <w:rsid w:val="005E7C49"/>
    <w:rsid w:val="005F0897"/>
    <w:rsid w:val="005F14D1"/>
    <w:rsid w:val="005F1B17"/>
    <w:rsid w:val="005F1DCD"/>
    <w:rsid w:val="005F216B"/>
    <w:rsid w:val="005F56F4"/>
    <w:rsid w:val="005F6CAA"/>
    <w:rsid w:val="005F75EB"/>
    <w:rsid w:val="006003FB"/>
    <w:rsid w:val="006005D5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002"/>
    <w:rsid w:val="00613250"/>
    <w:rsid w:val="0061449F"/>
    <w:rsid w:val="006148E7"/>
    <w:rsid w:val="00615948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655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23DA"/>
    <w:rsid w:val="00632775"/>
    <w:rsid w:val="00632E64"/>
    <w:rsid w:val="00633461"/>
    <w:rsid w:val="00633F43"/>
    <w:rsid w:val="006369B6"/>
    <w:rsid w:val="00640A6F"/>
    <w:rsid w:val="00641E37"/>
    <w:rsid w:val="006431CE"/>
    <w:rsid w:val="006442C0"/>
    <w:rsid w:val="006449CF"/>
    <w:rsid w:val="0064626A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337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4831"/>
    <w:rsid w:val="00675227"/>
    <w:rsid w:val="006755C0"/>
    <w:rsid w:val="006772A3"/>
    <w:rsid w:val="00677485"/>
    <w:rsid w:val="00677974"/>
    <w:rsid w:val="00677E3E"/>
    <w:rsid w:val="006822EB"/>
    <w:rsid w:val="00682B63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9782B"/>
    <w:rsid w:val="006A048A"/>
    <w:rsid w:val="006A1692"/>
    <w:rsid w:val="006A16B2"/>
    <w:rsid w:val="006A19D5"/>
    <w:rsid w:val="006A1B49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B0971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66F2"/>
    <w:rsid w:val="006C7A95"/>
    <w:rsid w:val="006D0850"/>
    <w:rsid w:val="006D20CD"/>
    <w:rsid w:val="006D35D2"/>
    <w:rsid w:val="006D57BD"/>
    <w:rsid w:val="006D5F62"/>
    <w:rsid w:val="006D7602"/>
    <w:rsid w:val="006D7A4C"/>
    <w:rsid w:val="006D7A9B"/>
    <w:rsid w:val="006D7E03"/>
    <w:rsid w:val="006E1DA8"/>
    <w:rsid w:val="006E2E12"/>
    <w:rsid w:val="006F0721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2"/>
    <w:rsid w:val="00707555"/>
    <w:rsid w:val="00707A79"/>
    <w:rsid w:val="00707B2E"/>
    <w:rsid w:val="00707FAB"/>
    <w:rsid w:val="00711AC3"/>
    <w:rsid w:val="00711FBE"/>
    <w:rsid w:val="00712E31"/>
    <w:rsid w:val="007134E1"/>
    <w:rsid w:val="0071459F"/>
    <w:rsid w:val="00715015"/>
    <w:rsid w:val="007165C6"/>
    <w:rsid w:val="0071694A"/>
    <w:rsid w:val="007175A4"/>
    <w:rsid w:val="00717688"/>
    <w:rsid w:val="007222ED"/>
    <w:rsid w:val="00722857"/>
    <w:rsid w:val="00723AEA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CB0"/>
    <w:rsid w:val="00736140"/>
    <w:rsid w:val="00736236"/>
    <w:rsid w:val="007365E8"/>
    <w:rsid w:val="007409C4"/>
    <w:rsid w:val="00741C1E"/>
    <w:rsid w:val="00741DA4"/>
    <w:rsid w:val="00742334"/>
    <w:rsid w:val="00742AF1"/>
    <w:rsid w:val="00742B75"/>
    <w:rsid w:val="00743BA7"/>
    <w:rsid w:val="00743D7B"/>
    <w:rsid w:val="007444B3"/>
    <w:rsid w:val="00744D93"/>
    <w:rsid w:val="00744F2F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57EA5"/>
    <w:rsid w:val="00760609"/>
    <w:rsid w:val="00762A92"/>
    <w:rsid w:val="0076516B"/>
    <w:rsid w:val="0076574F"/>
    <w:rsid w:val="007675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2AE1"/>
    <w:rsid w:val="007A31CC"/>
    <w:rsid w:val="007A33BA"/>
    <w:rsid w:val="007A38B4"/>
    <w:rsid w:val="007A402A"/>
    <w:rsid w:val="007A49F8"/>
    <w:rsid w:val="007A4BB4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53"/>
    <w:rsid w:val="007C6AFE"/>
    <w:rsid w:val="007D03D9"/>
    <w:rsid w:val="007D1391"/>
    <w:rsid w:val="007D279F"/>
    <w:rsid w:val="007D2FA3"/>
    <w:rsid w:val="007D3855"/>
    <w:rsid w:val="007D3BE3"/>
    <w:rsid w:val="007D3D76"/>
    <w:rsid w:val="007D481C"/>
    <w:rsid w:val="007D493E"/>
    <w:rsid w:val="007D4BC6"/>
    <w:rsid w:val="007D5271"/>
    <w:rsid w:val="007D530D"/>
    <w:rsid w:val="007D53A6"/>
    <w:rsid w:val="007D5F86"/>
    <w:rsid w:val="007D77FF"/>
    <w:rsid w:val="007D7F75"/>
    <w:rsid w:val="007E0830"/>
    <w:rsid w:val="007E1ACB"/>
    <w:rsid w:val="007E2C0B"/>
    <w:rsid w:val="007E351B"/>
    <w:rsid w:val="007E41FD"/>
    <w:rsid w:val="007E516F"/>
    <w:rsid w:val="007E5755"/>
    <w:rsid w:val="007E5939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B33"/>
    <w:rsid w:val="007F4DA4"/>
    <w:rsid w:val="007F5C1D"/>
    <w:rsid w:val="007F6C10"/>
    <w:rsid w:val="007F7EA8"/>
    <w:rsid w:val="008007C4"/>
    <w:rsid w:val="00801E61"/>
    <w:rsid w:val="0080248A"/>
    <w:rsid w:val="00802A75"/>
    <w:rsid w:val="008036FF"/>
    <w:rsid w:val="00804391"/>
    <w:rsid w:val="008047BB"/>
    <w:rsid w:val="00805193"/>
    <w:rsid w:val="00805536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2050B"/>
    <w:rsid w:val="00820A91"/>
    <w:rsid w:val="00821226"/>
    <w:rsid w:val="00821ADA"/>
    <w:rsid w:val="00822B8B"/>
    <w:rsid w:val="00824866"/>
    <w:rsid w:val="00824CD0"/>
    <w:rsid w:val="00826D7C"/>
    <w:rsid w:val="0083054A"/>
    <w:rsid w:val="008307B9"/>
    <w:rsid w:val="00832733"/>
    <w:rsid w:val="00833BA4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467C3"/>
    <w:rsid w:val="00854744"/>
    <w:rsid w:val="008548CF"/>
    <w:rsid w:val="008555CA"/>
    <w:rsid w:val="008558C6"/>
    <w:rsid w:val="008567C6"/>
    <w:rsid w:val="00856861"/>
    <w:rsid w:val="0085709D"/>
    <w:rsid w:val="00857570"/>
    <w:rsid w:val="00860207"/>
    <w:rsid w:val="008610D9"/>
    <w:rsid w:val="00861C8C"/>
    <w:rsid w:val="00862B3C"/>
    <w:rsid w:val="00863209"/>
    <w:rsid w:val="008632ED"/>
    <w:rsid w:val="00863C4B"/>
    <w:rsid w:val="008641FF"/>
    <w:rsid w:val="0086556A"/>
    <w:rsid w:val="00870D4A"/>
    <w:rsid w:val="00871B40"/>
    <w:rsid w:val="00871EAD"/>
    <w:rsid w:val="008720F3"/>
    <w:rsid w:val="0087210D"/>
    <w:rsid w:val="008724FE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520E"/>
    <w:rsid w:val="0089541A"/>
    <w:rsid w:val="00895FFF"/>
    <w:rsid w:val="008979B6"/>
    <w:rsid w:val="008A0845"/>
    <w:rsid w:val="008A0C89"/>
    <w:rsid w:val="008A0CD6"/>
    <w:rsid w:val="008A1A36"/>
    <w:rsid w:val="008A2ECC"/>
    <w:rsid w:val="008A3ABF"/>
    <w:rsid w:val="008A3D7A"/>
    <w:rsid w:val="008A47B7"/>
    <w:rsid w:val="008A4E4B"/>
    <w:rsid w:val="008A595D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50CA"/>
    <w:rsid w:val="008B7425"/>
    <w:rsid w:val="008B7C38"/>
    <w:rsid w:val="008C047A"/>
    <w:rsid w:val="008C0FA5"/>
    <w:rsid w:val="008C104E"/>
    <w:rsid w:val="008C1343"/>
    <w:rsid w:val="008C1D3B"/>
    <w:rsid w:val="008C2C41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1C8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203"/>
    <w:rsid w:val="008E49C8"/>
    <w:rsid w:val="008E5727"/>
    <w:rsid w:val="008E6F0F"/>
    <w:rsid w:val="008F060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FBB"/>
    <w:rsid w:val="008F7255"/>
    <w:rsid w:val="009008F1"/>
    <w:rsid w:val="009011A6"/>
    <w:rsid w:val="00901CD9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52F4"/>
    <w:rsid w:val="009257FF"/>
    <w:rsid w:val="00925ACC"/>
    <w:rsid w:val="00925C11"/>
    <w:rsid w:val="0092608D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BEF"/>
    <w:rsid w:val="00951209"/>
    <w:rsid w:val="0095149F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4BD9"/>
    <w:rsid w:val="00965B74"/>
    <w:rsid w:val="00965EEB"/>
    <w:rsid w:val="00966023"/>
    <w:rsid w:val="0096628E"/>
    <w:rsid w:val="00966B50"/>
    <w:rsid w:val="009675A4"/>
    <w:rsid w:val="00967F60"/>
    <w:rsid w:val="009713A5"/>
    <w:rsid w:val="009725CD"/>
    <w:rsid w:val="00974281"/>
    <w:rsid w:val="0097441A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39C6"/>
    <w:rsid w:val="00994621"/>
    <w:rsid w:val="009A1650"/>
    <w:rsid w:val="009A17FD"/>
    <w:rsid w:val="009A196B"/>
    <w:rsid w:val="009A25E1"/>
    <w:rsid w:val="009A2833"/>
    <w:rsid w:val="009A2A06"/>
    <w:rsid w:val="009A4147"/>
    <w:rsid w:val="009A594B"/>
    <w:rsid w:val="009A5A50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3E9B"/>
    <w:rsid w:val="009B48FB"/>
    <w:rsid w:val="009B4E45"/>
    <w:rsid w:val="009B5B63"/>
    <w:rsid w:val="009B5C7A"/>
    <w:rsid w:val="009B63BB"/>
    <w:rsid w:val="009B72B0"/>
    <w:rsid w:val="009C0876"/>
    <w:rsid w:val="009C26C6"/>
    <w:rsid w:val="009C4262"/>
    <w:rsid w:val="009C481D"/>
    <w:rsid w:val="009C4918"/>
    <w:rsid w:val="009C4F42"/>
    <w:rsid w:val="009C5C86"/>
    <w:rsid w:val="009C672A"/>
    <w:rsid w:val="009C6FBA"/>
    <w:rsid w:val="009D190C"/>
    <w:rsid w:val="009D23E3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0B92"/>
    <w:rsid w:val="009F11DB"/>
    <w:rsid w:val="009F17FC"/>
    <w:rsid w:val="009F1FD3"/>
    <w:rsid w:val="009F226C"/>
    <w:rsid w:val="009F3604"/>
    <w:rsid w:val="009F401C"/>
    <w:rsid w:val="009F51D4"/>
    <w:rsid w:val="009F684F"/>
    <w:rsid w:val="00A0178C"/>
    <w:rsid w:val="00A02998"/>
    <w:rsid w:val="00A031E4"/>
    <w:rsid w:val="00A041E5"/>
    <w:rsid w:val="00A04565"/>
    <w:rsid w:val="00A0484A"/>
    <w:rsid w:val="00A0510E"/>
    <w:rsid w:val="00A0564B"/>
    <w:rsid w:val="00A0591C"/>
    <w:rsid w:val="00A10233"/>
    <w:rsid w:val="00A1182D"/>
    <w:rsid w:val="00A14CCE"/>
    <w:rsid w:val="00A14F1C"/>
    <w:rsid w:val="00A172CB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7DA"/>
    <w:rsid w:val="00A40B74"/>
    <w:rsid w:val="00A40FAE"/>
    <w:rsid w:val="00A41166"/>
    <w:rsid w:val="00A4133F"/>
    <w:rsid w:val="00A4144A"/>
    <w:rsid w:val="00A41B20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313"/>
    <w:rsid w:val="00A57349"/>
    <w:rsid w:val="00A573A5"/>
    <w:rsid w:val="00A6001E"/>
    <w:rsid w:val="00A61569"/>
    <w:rsid w:val="00A6362E"/>
    <w:rsid w:val="00A63BF3"/>
    <w:rsid w:val="00A65EBC"/>
    <w:rsid w:val="00A66B16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CC7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53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4E8"/>
    <w:rsid w:val="00A97033"/>
    <w:rsid w:val="00A97EE5"/>
    <w:rsid w:val="00AA0192"/>
    <w:rsid w:val="00AA0B26"/>
    <w:rsid w:val="00AA1619"/>
    <w:rsid w:val="00AA231F"/>
    <w:rsid w:val="00AA2560"/>
    <w:rsid w:val="00AA26DE"/>
    <w:rsid w:val="00AA316B"/>
    <w:rsid w:val="00AA3C04"/>
    <w:rsid w:val="00AA3EC5"/>
    <w:rsid w:val="00AA62A0"/>
    <w:rsid w:val="00AA6580"/>
    <w:rsid w:val="00AA6853"/>
    <w:rsid w:val="00AA7366"/>
    <w:rsid w:val="00AA781C"/>
    <w:rsid w:val="00AB1A5F"/>
    <w:rsid w:val="00AB1E5F"/>
    <w:rsid w:val="00AB2836"/>
    <w:rsid w:val="00AB3C43"/>
    <w:rsid w:val="00AB53DD"/>
    <w:rsid w:val="00AB6C0B"/>
    <w:rsid w:val="00AB6DB5"/>
    <w:rsid w:val="00AB72C6"/>
    <w:rsid w:val="00AB79CB"/>
    <w:rsid w:val="00AC00CD"/>
    <w:rsid w:val="00AC0183"/>
    <w:rsid w:val="00AC161C"/>
    <w:rsid w:val="00AC18AC"/>
    <w:rsid w:val="00AC2DE0"/>
    <w:rsid w:val="00AC2F48"/>
    <w:rsid w:val="00AC4308"/>
    <w:rsid w:val="00AC68C5"/>
    <w:rsid w:val="00AC6EDE"/>
    <w:rsid w:val="00AD065F"/>
    <w:rsid w:val="00AD1A52"/>
    <w:rsid w:val="00AD1C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B62"/>
    <w:rsid w:val="00AE7D88"/>
    <w:rsid w:val="00AF0F7D"/>
    <w:rsid w:val="00AF141A"/>
    <w:rsid w:val="00AF15B0"/>
    <w:rsid w:val="00AF161A"/>
    <w:rsid w:val="00AF244C"/>
    <w:rsid w:val="00AF2CD0"/>
    <w:rsid w:val="00AF448D"/>
    <w:rsid w:val="00AF5A5C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7E10"/>
    <w:rsid w:val="00B10A18"/>
    <w:rsid w:val="00B11105"/>
    <w:rsid w:val="00B11970"/>
    <w:rsid w:val="00B11B31"/>
    <w:rsid w:val="00B12126"/>
    <w:rsid w:val="00B13BDB"/>
    <w:rsid w:val="00B141F8"/>
    <w:rsid w:val="00B14B3F"/>
    <w:rsid w:val="00B14D10"/>
    <w:rsid w:val="00B14D53"/>
    <w:rsid w:val="00B22321"/>
    <w:rsid w:val="00B22560"/>
    <w:rsid w:val="00B22A70"/>
    <w:rsid w:val="00B23B9A"/>
    <w:rsid w:val="00B24CB9"/>
    <w:rsid w:val="00B250E1"/>
    <w:rsid w:val="00B2518F"/>
    <w:rsid w:val="00B25A88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9AC"/>
    <w:rsid w:val="00B32DBE"/>
    <w:rsid w:val="00B340D3"/>
    <w:rsid w:val="00B341EA"/>
    <w:rsid w:val="00B34C31"/>
    <w:rsid w:val="00B350C0"/>
    <w:rsid w:val="00B36B07"/>
    <w:rsid w:val="00B36B43"/>
    <w:rsid w:val="00B37026"/>
    <w:rsid w:val="00B3791A"/>
    <w:rsid w:val="00B37DDD"/>
    <w:rsid w:val="00B37E07"/>
    <w:rsid w:val="00B405E1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6D1"/>
    <w:rsid w:val="00B55B97"/>
    <w:rsid w:val="00B56A5A"/>
    <w:rsid w:val="00B56B7B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621C"/>
    <w:rsid w:val="00B66C91"/>
    <w:rsid w:val="00B67D1F"/>
    <w:rsid w:val="00B7148B"/>
    <w:rsid w:val="00B7214B"/>
    <w:rsid w:val="00B7257F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D21"/>
    <w:rsid w:val="00B87AC9"/>
    <w:rsid w:val="00B907B5"/>
    <w:rsid w:val="00B90D6E"/>
    <w:rsid w:val="00B9123F"/>
    <w:rsid w:val="00B91BF8"/>
    <w:rsid w:val="00B93296"/>
    <w:rsid w:val="00B93856"/>
    <w:rsid w:val="00B93B46"/>
    <w:rsid w:val="00B9400B"/>
    <w:rsid w:val="00B94DD9"/>
    <w:rsid w:val="00B94FAC"/>
    <w:rsid w:val="00B95D04"/>
    <w:rsid w:val="00B95DDD"/>
    <w:rsid w:val="00B9739C"/>
    <w:rsid w:val="00B97830"/>
    <w:rsid w:val="00BA09DD"/>
    <w:rsid w:val="00BA290A"/>
    <w:rsid w:val="00BA2B8E"/>
    <w:rsid w:val="00BA2F8E"/>
    <w:rsid w:val="00BA4D4F"/>
    <w:rsid w:val="00BA4E36"/>
    <w:rsid w:val="00BA5244"/>
    <w:rsid w:val="00BA613F"/>
    <w:rsid w:val="00BA667F"/>
    <w:rsid w:val="00BA6D13"/>
    <w:rsid w:val="00BB0341"/>
    <w:rsid w:val="00BB102E"/>
    <w:rsid w:val="00BB1C1E"/>
    <w:rsid w:val="00BB1FCE"/>
    <w:rsid w:val="00BB2F56"/>
    <w:rsid w:val="00BB2FA7"/>
    <w:rsid w:val="00BB33AA"/>
    <w:rsid w:val="00BB4B50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B799E"/>
    <w:rsid w:val="00BC03FC"/>
    <w:rsid w:val="00BC1530"/>
    <w:rsid w:val="00BC167D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4"/>
    <w:rsid w:val="00BD1F8B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4E37"/>
    <w:rsid w:val="00C15DE5"/>
    <w:rsid w:val="00C17B27"/>
    <w:rsid w:val="00C17BA6"/>
    <w:rsid w:val="00C20424"/>
    <w:rsid w:val="00C2061E"/>
    <w:rsid w:val="00C21565"/>
    <w:rsid w:val="00C21AA8"/>
    <w:rsid w:val="00C22A8F"/>
    <w:rsid w:val="00C23143"/>
    <w:rsid w:val="00C23757"/>
    <w:rsid w:val="00C23C6B"/>
    <w:rsid w:val="00C249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5348"/>
    <w:rsid w:val="00C3642F"/>
    <w:rsid w:val="00C36519"/>
    <w:rsid w:val="00C36A1B"/>
    <w:rsid w:val="00C36F93"/>
    <w:rsid w:val="00C37AC9"/>
    <w:rsid w:val="00C37F46"/>
    <w:rsid w:val="00C410E8"/>
    <w:rsid w:val="00C41120"/>
    <w:rsid w:val="00C427C4"/>
    <w:rsid w:val="00C43846"/>
    <w:rsid w:val="00C44037"/>
    <w:rsid w:val="00C447F7"/>
    <w:rsid w:val="00C45317"/>
    <w:rsid w:val="00C4544C"/>
    <w:rsid w:val="00C45761"/>
    <w:rsid w:val="00C4699B"/>
    <w:rsid w:val="00C47BD0"/>
    <w:rsid w:val="00C47CA9"/>
    <w:rsid w:val="00C50379"/>
    <w:rsid w:val="00C50DE9"/>
    <w:rsid w:val="00C50F67"/>
    <w:rsid w:val="00C51B7A"/>
    <w:rsid w:val="00C52B18"/>
    <w:rsid w:val="00C52BAC"/>
    <w:rsid w:val="00C53819"/>
    <w:rsid w:val="00C54F1B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4147"/>
    <w:rsid w:val="00C644D6"/>
    <w:rsid w:val="00C64A59"/>
    <w:rsid w:val="00C64C61"/>
    <w:rsid w:val="00C6562E"/>
    <w:rsid w:val="00C70051"/>
    <w:rsid w:val="00C704EE"/>
    <w:rsid w:val="00C70845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87D0F"/>
    <w:rsid w:val="00C9017F"/>
    <w:rsid w:val="00C90FF4"/>
    <w:rsid w:val="00C9128E"/>
    <w:rsid w:val="00C91314"/>
    <w:rsid w:val="00C93379"/>
    <w:rsid w:val="00C935AF"/>
    <w:rsid w:val="00C93EC8"/>
    <w:rsid w:val="00C94450"/>
    <w:rsid w:val="00C94E90"/>
    <w:rsid w:val="00C953F1"/>
    <w:rsid w:val="00C95FE7"/>
    <w:rsid w:val="00C960CD"/>
    <w:rsid w:val="00C961A4"/>
    <w:rsid w:val="00C964F6"/>
    <w:rsid w:val="00C96934"/>
    <w:rsid w:val="00C96B32"/>
    <w:rsid w:val="00C96E69"/>
    <w:rsid w:val="00CA00F5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849"/>
    <w:rsid w:val="00CB5EFA"/>
    <w:rsid w:val="00CB6B62"/>
    <w:rsid w:val="00CB6F7C"/>
    <w:rsid w:val="00CB72C7"/>
    <w:rsid w:val="00CC0180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D7770"/>
    <w:rsid w:val="00CE0DCA"/>
    <w:rsid w:val="00CE1998"/>
    <w:rsid w:val="00CE199A"/>
    <w:rsid w:val="00CE2832"/>
    <w:rsid w:val="00CE2F88"/>
    <w:rsid w:val="00CE3EE0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30B0"/>
    <w:rsid w:val="00CF312F"/>
    <w:rsid w:val="00CF3EE8"/>
    <w:rsid w:val="00CF4865"/>
    <w:rsid w:val="00CF672C"/>
    <w:rsid w:val="00CF6CA7"/>
    <w:rsid w:val="00CF7537"/>
    <w:rsid w:val="00D0051B"/>
    <w:rsid w:val="00D01406"/>
    <w:rsid w:val="00D014BE"/>
    <w:rsid w:val="00D0173C"/>
    <w:rsid w:val="00D01AE0"/>
    <w:rsid w:val="00D02F90"/>
    <w:rsid w:val="00D03778"/>
    <w:rsid w:val="00D042C8"/>
    <w:rsid w:val="00D044D3"/>
    <w:rsid w:val="00D04B10"/>
    <w:rsid w:val="00D04E75"/>
    <w:rsid w:val="00D05567"/>
    <w:rsid w:val="00D05E6E"/>
    <w:rsid w:val="00D0662E"/>
    <w:rsid w:val="00D06983"/>
    <w:rsid w:val="00D07AAF"/>
    <w:rsid w:val="00D10929"/>
    <w:rsid w:val="00D111D1"/>
    <w:rsid w:val="00D1207B"/>
    <w:rsid w:val="00D12F2B"/>
    <w:rsid w:val="00D133A0"/>
    <w:rsid w:val="00D13C3A"/>
    <w:rsid w:val="00D1515B"/>
    <w:rsid w:val="00D151EC"/>
    <w:rsid w:val="00D16019"/>
    <w:rsid w:val="00D17466"/>
    <w:rsid w:val="00D174B3"/>
    <w:rsid w:val="00D20905"/>
    <w:rsid w:val="00D2187A"/>
    <w:rsid w:val="00D21F1D"/>
    <w:rsid w:val="00D22169"/>
    <w:rsid w:val="00D22946"/>
    <w:rsid w:val="00D2370D"/>
    <w:rsid w:val="00D24DC8"/>
    <w:rsid w:val="00D24F02"/>
    <w:rsid w:val="00D25D87"/>
    <w:rsid w:val="00D2629B"/>
    <w:rsid w:val="00D26698"/>
    <w:rsid w:val="00D27587"/>
    <w:rsid w:val="00D30A36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5A8D"/>
    <w:rsid w:val="00D45D0C"/>
    <w:rsid w:val="00D462E9"/>
    <w:rsid w:val="00D470D1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7204"/>
    <w:rsid w:val="00D712AE"/>
    <w:rsid w:val="00D72150"/>
    <w:rsid w:val="00D722E7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913"/>
    <w:rsid w:val="00D85AC0"/>
    <w:rsid w:val="00D85D7E"/>
    <w:rsid w:val="00D864C2"/>
    <w:rsid w:val="00D8675F"/>
    <w:rsid w:val="00D868EA"/>
    <w:rsid w:val="00D869E5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F2A"/>
    <w:rsid w:val="00DA6A6A"/>
    <w:rsid w:val="00DA738E"/>
    <w:rsid w:val="00DA793E"/>
    <w:rsid w:val="00DA7E45"/>
    <w:rsid w:val="00DA7FE2"/>
    <w:rsid w:val="00DB0505"/>
    <w:rsid w:val="00DB313A"/>
    <w:rsid w:val="00DB3662"/>
    <w:rsid w:val="00DB4621"/>
    <w:rsid w:val="00DB53F7"/>
    <w:rsid w:val="00DB5536"/>
    <w:rsid w:val="00DB56EE"/>
    <w:rsid w:val="00DB6E07"/>
    <w:rsid w:val="00DB750B"/>
    <w:rsid w:val="00DB751F"/>
    <w:rsid w:val="00DB7ACB"/>
    <w:rsid w:val="00DC19C8"/>
    <w:rsid w:val="00DC2F7F"/>
    <w:rsid w:val="00DC31E2"/>
    <w:rsid w:val="00DC41EB"/>
    <w:rsid w:val="00DC6992"/>
    <w:rsid w:val="00DC72C2"/>
    <w:rsid w:val="00DC788A"/>
    <w:rsid w:val="00DD1E0C"/>
    <w:rsid w:val="00DD26D7"/>
    <w:rsid w:val="00DD3216"/>
    <w:rsid w:val="00DD386F"/>
    <w:rsid w:val="00DD38AC"/>
    <w:rsid w:val="00DD3B82"/>
    <w:rsid w:val="00DD3D31"/>
    <w:rsid w:val="00DD4E21"/>
    <w:rsid w:val="00DD55DB"/>
    <w:rsid w:val="00DD7454"/>
    <w:rsid w:val="00DD7CEF"/>
    <w:rsid w:val="00DE0DB3"/>
    <w:rsid w:val="00DE11E7"/>
    <w:rsid w:val="00DE131B"/>
    <w:rsid w:val="00DE1846"/>
    <w:rsid w:val="00DE1B09"/>
    <w:rsid w:val="00DE2174"/>
    <w:rsid w:val="00DE3A06"/>
    <w:rsid w:val="00DE4A90"/>
    <w:rsid w:val="00DE647D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D5A"/>
    <w:rsid w:val="00DF2365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510E"/>
    <w:rsid w:val="00E06A4C"/>
    <w:rsid w:val="00E06DF8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500"/>
    <w:rsid w:val="00E21C26"/>
    <w:rsid w:val="00E22B13"/>
    <w:rsid w:val="00E247A5"/>
    <w:rsid w:val="00E25B95"/>
    <w:rsid w:val="00E26757"/>
    <w:rsid w:val="00E26C4D"/>
    <w:rsid w:val="00E27D4A"/>
    <w:rsid w:val="00E27D90"/>
    <w:rsid w:val="00E31255"/>
    <w:rsid w:val="00E313E4"/>
    <w:rsid w:val="00E31986"/>
    <w:rsid w:val="00E327D1"/>
    <w:rsid w:val="00E33F61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229F"/>
    <w:rsid w:val="00E54B3E"/>
    <w:rsid w:val="00E54DA8"/>
    <w:rsid w:val="00E552BA"/>
    <w:rsid w:val="00E554E7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F5E"/>
    <w:rsid w:val="00E72B6B"/>
    <w:rsid w:val="00E736EF"/>
    <w:rsid w:val="00E73ABE"/>
    <w:rsid w:val="00E73B22"/>
    <w:rsid w:val="00E7522C"/>
    <w:rsid w:val="00E75714"/>
    <w:rsid w:val="00E75C28"/>
    <w:rsid w:val="00E76FC8"/>
    <w:rsid w:val="00E774EB"/>
    <w:rsid w:val="00E8228C"/>
    <w:rsid w:val="00E824CF"/>
    <w:rsid w:val="00E826FA"/>
    <w:rsid w:val="00E83BE3"/>
    <w:rsid w:val="00E83E90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1FF9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A6A94"/>
    <w:rsid w:val="00EA6CEB"/>
    <w:rsid w:val="00EB0094"/>
    <w:rsid w:val="00EB0A2D"/>
    <w:rsid w:val="00EB11E3"/>
    <w:rsid w:val="00EB19BF"/>
    <w:rsid w:val="00EB323E"/>
    <w:rsid w:val="00EB3A4D"/>
    <w:rsid w:val="00EB409A"/>
    <w:rsid w:val="00EB40AA"/>
    <w:rsid w:val="00EB46B8"/>
    <w:rsid w:val="00EB48B7"/>
    <w:rsid w:val="00EB51A0"/>
    <w:rsid w:val="00EB6CF3"/>
    <w:rsid w:val="00EB727B"/>
    <w:rsid w:val="00EB77C9"/>
    <w:rsid w:val="00EC04E0"/>
    <w:rsid w:val="00EC0E7A"/>
    <w:rsid w:val="00EC0ED0"/>
    <w:rsid w:val="00EC0F94"/>
    <w:rsid w:val="00EC2348"/>
    <w:rsid w:val="00EC2397"/>
    <w:rsid w:val="00EC2609"/>
    <w:rsid w:val="00EC3A45"/>
    <w:rsid w:val="00EC3D0E"/>
    <w:rsid w:val="00EC4B63"/>
    <w:rsid w:val="00EC5D72"/>
    <w:rsid w:val="00EC7068"/>
    <w:rsid w:val="00ED1233"/>
    <w:rsid w:val="00ED1246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2437"/>
    <w:rsid w:val="00EE3358"/>
    <w:rsid w:val="00EE3AE4"/>
    <w:rsid w:val="00EE48A2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51BD"/>
    <w:rsid w:val="00EF5AF1"/>
    <w:rsid w:val="00EF6565"/>
    <w:rsid w:val="00EF6AEC"/>
    <w:rsid w:val="00EF6FBF"/>
    <w:rsid w:val="00EF73CC"/>
    <w:rsid w:val="00EF7877"/>
    <w:rsid w:val="00F0020A"/>
    <w:rsid w:val="00F00A94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D75"/>
    <w:rsid w:val="00F10455"/>
    <w:rsid w:val="00F10A68"/>
    <w:rsid w:val="00F10DAE"/>
    <w:rsid w:val="00F11DE2"/>
    <w:rsid w:val="00F1349F"/>
    <w:rsid w:val="00F13904"/>
    <w:rsid w:val="00F13CC1"/>
    <w:rsid w:val="00F14144"/>
    <w:rsid w:val="00F147B0"/>
    <w:rsid w:val="00F14839"/>
    <w:rsid w:val="00F14E8C"/>
    <w:rsid w:val="00F14F50"/>
    <w:rsid w:val="00F1515C"/>
    <w:rsid w:val="00F15543"/>
    <w:rsid w:val="00F157D2"/>
    <w:rsid w:val="00F15F44"/>
    <w:rsid w:val="00F16649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336"/>
    <w:rsid w:val="00F24927"/>
    <w:rsid w:val="00F2530A"/>
    <w:rsid w:val="00F27533"/>
    <w:rsid w:val="00F300EC"/>
    <w:rsid w:val="00F31049"/>
    <w:rsid w:val="00F313FB"/>
    <w:rsid w:val="00F3150A"/>
    <w:rsid w:val="00F31ABD"/>
    <w:rsid w:val="00F31E8A"/>
    <w:rsid w:val="00F32636"/>
    <w:rsid w:val="00F326F7"/>
    <w:rsid w:val="00F337E6"/>
    <w:rsid w:val="00F33CA1"/>
    <w:rsid w:val="00F3470A"/>
    <w:rsid w:val="00F36709"/>
    <w:rsid w:val="00F36749"/>
    <w:rsid w:val="00F4066C"/>
    <w:rsid w:val="00F41714"/>
    <w:rsid w:val="00F419CB"/>
    <w:rsid w:val="00F420F3"/>
    <w:rsid w:val="00F430A8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58ED"/>
    <w:rsid w:val="00F57C36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77844"/>
    <w:rsid w:val="00F81DE0"/>
    <w:rsid w:val="00F82419"/>
    <w:rsid w:val="00F83083"/>
    <w:rsid w:val="00F8367B"/>
    <w:rsid w:val="00F836EF"/>
    <w:rsid w:val="00F846A1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3E18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6F0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B52"/>
    <w:rsid w:val="00FB70C2"/>
    <w:rsid w:val="00FB78FB"/>
    <w:rsid w:val="00FB7CEF"/>
    <w:rsid w:val="00FB7F8C"/>
    <w:rsid w:val="00FC045D"/>
    <w:rsid w:val="00FC350A"/>
    <w:rsid w:val="00FC3549"/>
    <w:rsid w:val="00FC4B84"/>
    <w:rsid w:val="00FC5723"/>
    <w:rsid w:val="00FC5A52"/>
    <w:rsid w:val="00FC5B5B"/>
    <w:rsid w:val="00FC6311"/>
    <w:rsid w:val="00FC6576"/>
    <w:rsid w:val="00FC7D23"/>
    <w:rsid w:val="00FC7D2D"/>
    <w:rsid w:val="00FC7D8A"/>
    <w:rsid w:val="00FC7ED6"/>
    <w:rsid w:val="00FD0C5E"/>
    <w:rsid w:val="00FD1C90"/>
    <w:rsid w:val="00FD2EBD"/>
    <w:rsid w:val="00FD31AC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A922-19A5-44A3-A2FC-9519EB77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2019-08-15T21:57:00Z</dcterms:created>
  <dcterms:modified xsi:type="dcterms:W3CDTF">2019-08-15T21:59:00Z</dcterms:modified>
</cp:coreProperties>
</file>