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014DE9E1" w:rsidR="00EB6CF3" w:rsidRPr="00EB6CF3" w:rsidRDefault="00FA1F70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A1F70">
        <w:rPr>
          <w:rFonts w:ascii="Times New Roman" w:hAnsi="Times New Roman" w:cs="Times New Roman"/>
          <w:b/>
          <w:highlight w:val="red"/>
        </w:rPr>
        <w:t>DRAFT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1975824C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8E7C6E">
        <w:rPr>
          <w:rFonts w:ascii="Times New Roman" w:hAnsi="Times New Roman" w:cs="Times New Roman"/>
          <w:b/>
        </w:rPr>
        <w:t>Ju</w:t>
      </w:r>
      <w:r w:rsidR="00DF5766">
        <w:rPr>
          <w:rFonts w:ascii="Times New Roman" w:hAnsi="Times New Roman" w:cs="Times New Roman"/>
          <w:b/>
        </w:rPr>
        <w:t xml:space="preserve">ly 10,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03706" w:rsidRPr="00DF5766" w14:paraId="7C6A2339" w14:textId="77777777" w:rsidTr="00931647">
        <w:tc>
          <w:tcPr>
            <w:tcW w:w="2635" w:type="dxa"/>
            <w:shd w:val="clear" w:color="auto" w:fill="auto"/>
            <w:vAlign w:val="bottom"/>
          </w:tcPr>
          <w:p w14:paraId="159D8F4E" w14:textId="0ED6383F" w:rsidR="00403706" w:rsidRPr="00403706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Adair, Marshall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588F668C" w14:textId="4B388A26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05DE014" w14:textId="56937FDF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Alt. Rep. for Lori Cobos</w:t>
            </w:r>
          </w:p>
        </w:tc>
      </w:tr>
      <w:tr w:rsidR="00810AEE" w:rsidRPr="00DF5766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403706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403706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6106C52C" w:rsidR="00810AEE" w:rsidRPr="00DF5766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DF5766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403706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40370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DF5766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03706" w:rsidRPr="00DF5766" w14:paraId="1541BF47" w14:textId="77777777" w:rsidTr="00931647">
        <w:tc>
          <w:tcPr>
            <w:tcW w:w="2635" w:type="dxa"/>
            <w:vAlign w:val="bottom"/>
          </w:tcPr>
          <w:p w14:paraId="7FA42E7F" w14:textId="1653C1C4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14:paraId="5898C2FC" w14:textId="263D2DCF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777D1955" w14:textId="6D823586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Alt. Rep. for Resmi Surendran</w:t>
            </w:r>
          </w:p>
        </w:tc>
      </w:tr>
      <w:tr w:rsidR="00537709" w:rsidRPr="00DF5766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403706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403706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403706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2437" w:rsidRPr="00DF5766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40370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40370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DF576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DF5766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0370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40370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DF576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DF5766" w14:paraId="0A6180AF" w14:textId="77777777" w:rsidTr="00931647">
        <w:tc>
          <w:tcPr>
            <w:tcW w:w="2635" w:type="dxa"/>
            <w:vAlign w:val="bottom"/>
          </w:tcPr>
          <w:p w14:paraId="44611FF8" w14:textId="5FB9710D" w:rsidR="004D726D" w:rsidRPr="009B259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5D143F4A" w14:textId="1B5FB13A" w:rsidR="004D726D" w:rsidRPr="009B259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CCCDDAF" w14:textId="77777777" w:rsidR="004D726D" w:rsidRPr="00DF5766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DF5766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9B259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9B259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DF576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DF5766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9B2595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9B2595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DF5766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DF5766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9B2595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9B2595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DF5766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03706" w:rsidRPr="00DF5766" w14:paraId="6FA0D379" w14:textId="77777777" w:rsidTr="00931647">
        <w:tc>
          <w:tcPr>
            <w:tcW w:w="2635" w:type="dxa"/>
            <w:vAlign w:val="bottom"/>
          </w:tcPr>
          <w:p w14:paraId="4D7289CC" w14:textId="07DDAE7D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00" w:type="dxa"/>
            <w:vAlign w:val="bottom"/>
          </w:tcPr>
          <w:p w14:paraId="3E1D44F4" w14:textId="5E7BA9AE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03EB296C" w14:textId="474846C0" w:rsidR="00403706" w:rsidRPr="00403706" w:rsidRDefault="00403706" w:rsidP="009259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 xml:space="preserve">Alt. Rep. for </w:t>
            </w:r>
            <w:r w:rsidR="00925927">
              <w:rPr>
                <w:rFonts w:ascii="Times New Roman" w:eastAsia="Times New Roman" w:hAnsi="Times New Roman" w:cs="Times New Roman"/>
              </w:rPr>
              <w:t xml:space="preserve">Ivan </w:t>
            </w:r>
            <w:r w:rsidRPr="00403706">
              <w:rPr>
                <w:rFonts w:ascii="Times New Roman" w:eastAsia="Times New Roman" w:hAnsi="Times New Roman" w:cs="Times New Roman"/>
              </w:rPr>
              <w:t>Velasquez</w:t>
            </w:r>
            <w:bookmarkStart w:id="0" w:name="_GoBack"/>
            <w:bookmarkEnd w:id="0"/>
          </w:p>
        </w:tc>
      </w:tr>
      <w:tr w:rsidR="00773D67" w:rsidRPr="00DF5766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9B2595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9B2595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DF5766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DF5766" w14:paraId="45F764FC" w14:textId="77777777" w:rsidTr="00931647">
        <w:tc>
          <w:tcPr>
            <w:tcW w:w="2635" w:type="dxa"/>
            <w:vAlign w:val="bottom"/>
          </w:tcPr>
          <w:p w14:paraId="40A11993" w14:textId="3EEA00D2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600" w:type="dxa"/>
            <w:vAlign w:val="bottom"/>
          </w:tcPr>
          <w:p w14:paraId="7F5EF291" w14:textId="322E59FF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788CA087" w14:textId="373F6015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8F1C84" w:rsidRPr="00DF5766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9B259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9B259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DF5766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DF5766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9B259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9B259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DF576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DF5766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9B2595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9B2595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07323006" w:rsidR="009A0F9D" w:rsidRPr="00DF5766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DF5766" w14:paraId="0FA4F897" w14:textId="77777777" w:rsidTr="00931647">
        <w:tc>
          <w:tcPr>
            <w:tcW w:w="2635" w:type="dxa"/>
            <w:vAlign w:val="bottom"/>
          </w:tcPr>
          <w:p w14:paraId="46447388" w14:textId="1D2668FD" w:rsidR="004D726D" w:rsidRPr="009B259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B10FEA6" w14:textId="551E3FC0" w:rsidR="004D726D" w:rsidRPr="009B259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60602C4" w14:textId="77777777" w:rsidR="004D726D" w:rsidRPr="00DF5766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DF5766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9B259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9B259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DF576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DF5766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9B259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9B259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DF576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DF5766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403706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403706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403706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706" w:rsidRPr="00DF5766" w14:paraId="1D0B83F4" w14:textId="77777777" w:rsidTr="00931647">
        <w:tc>
          <w:tcPr>
            <w:tcW w:w="2635" w:type="dxa"/>
            <w:vAlign w:val="bottom"/>
          </w:tcPr>
          <w:p w14:paraId="3BEDAABB" w14:textId="5DD1E4B5" w:rsidR="00403706" w:rsidRPr="00403706" w:rsidRDefault="00403706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00" w:type="dxa"/>
            <w:vAlign w:val="bottom"/>
          </w:tcPr>
          <w:p w14:paraId="27BBADB0" w14:textId="583FCF04" w:rsidR="00403706" w:rsidRPr="00403706" w:rsidRDefault="00403706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6030609" w14:textId="22F5AF6F" w:rsidR="00403706" w:rsidRPr="00403706" w:rsidRDefault="00403706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Alt. Rep. for Joe Dan Wilson</w:t>
            </w:r>
          </w:p>
        </w:tc>
      </w:tr>
      <w:tr w:rsidR="004D726D" w:rsidRPr="00DF5766" w14:paraId="403DBE2A" w14:textId="77777777" w:rsidTr="00931647">
        <w:tc>
          <w:tcPr>
            <w:tcW w:w="2635" w:type="dxa"/>
            <w:vAlign w:val="bottom"/>
          </w:tcPr>
          <w:p w14:paraId="69497C7D" w14:textId="4314D99F" w:rsidR="004D726D" w:rsidRPr="009B259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4339B5C8" w14:textId="5D343C96" w:rsidR="004D726D" w:rsidRPr="009B259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780" w:type="dxa"/>
            <w:vAlign w:val="bottom"/>
          </w:tcPr>
          <w:p w14:paraId="17FF827D" w14:textId="77777777" w:rsidR="004D726D" w:rsidRPr="00DF5766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DF5766" w14:paraId="74605F2D" w14:textId="77777777" w:rsidTr="00931647">
        <w:tc>
          <w:tcPr>
            <w:tcW w:w="2635" w:type="dxa"/>
            <w:vAlign w:val="bottom"/>
          </w:tcPr>
          <w:p w14:paraId="204FE1F3" w14:textId="30302514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339BDF06" w14:textId="420B411D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7DC7C869" w14:textId="44CDCF00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Alt. Rep. for Brandon Whittle</w:t>
            </w:r>
          </w:p>
        </w:tc>
      </w:tr>
      <w:tr w:rsidR="00F77327" w:rsidRPr="00DF5766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9B2595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9B2595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DF5766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DF5766" w14:paraId="38A918F1" w14:textId="77777777" w:rsidTr="00931647">
        <w:tc>
          <w:tcPr>
            <w:tcW w:w="2635" w:type="dxa"/>
            <w:vAlign w:val="bottom"/>
          </w:tcPr>
          <w:p w14:paraId="26422EC6" w14:textId="6959DDF9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54093972" w14:textId="37A57731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EDAA40" w14:textId="61DA758E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403706" w:rsidRPr="00DF5766" w14:paraId="1A826FAB" w14:textId="77777777" w:rsidTr="00931647">
        <w:tc>
          <w:tcPr>
            <w:tcW w:w="2635" w:type="dxa"/>
            <w:vAlign w:val="bottom"/>
          </w:tcPr>
          <w:p w14:paraId="15A6073B" w14:textId="7E6065D7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00" w:type="dxa"/>
            <w:vAlign w:val="bottom"/>
          </w:tcPr>
          <w:p w14:paraId="1D70225A" w14:textId="532FD91F" w:rsidR="00403706" w:rsidRPr="009B259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71E287D8" w14:textId="6DA96961" w:rsidR="00403706" w:rsidRPr="00403706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Alt. Rep. for Shannon Caraway</w:t>
            </w:r>
          </w:p>
        </w:tc>
      </w:tr>
      <w:tr w:rsidR="001B3FD7" w:rsidRPr="00DF5766" w14:paraId="379F186D" w14:textId="77777777" w:rsidTr="00931647">
        <w:tc>
          <w:tcPr>
            <w:tcW w:w="2635" w:type="dxa"/>
            <w:vAlign w:val="bottom"/>
          </w:tcPr>
          <w:p w14:paraId="75F07A1D" w14:textId="6D78D381" w:rsidR="001B3FD7" w:rsidRPr="009B2595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25899B61" w14:textId="4F56E7C2" w:rsidR="001B3FD7" w:rsidRPr="009B2595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B2595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B1AA0FF" w14:textId="6EA230E3" w:rsidR="001B3FD7" w:rsidRPr="00DF5766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DF5766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403706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403706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706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DF5766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6A08DB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6A08DB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6A08DB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2D25157A" w:rsidR="00A173BA" w:rsidRPr="006A08DB" w:rsidRDefault="006A0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9E58B3A" w14:textId="77777777" w:rsidR="004D726D" w:rsidRPr="006A08DB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DF5766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  <w:r w:rsidRPr="00FD5261">
        <w:rPr>
          <w:rFonts w:ascii="Times New Roman" w:eastAsia="Times New Roman" w:hAnsi="Times New Roman" w:cs="Times New Roman"/>
          <w:i/>
        </w:rPr>
        <w:t>Guests:</w:t>
      </w:r>
      <w:r w:rsidRPr="00DF5766">
        <w:rPr>
          <w:rFonts w:ascii="Times New Roman" w:eastAsia="Times New Roman" w:hAnsi="Times New Roman" w:cs="Times New Roman"/>
          <w:i/>
          <w:highlight w:val="lightGray"/>
        </w:rPr>
        <w:t xml:space="preserve">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DF5766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6A08DB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6A08DB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6A08DB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DF5766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9904F2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9904F2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9904F2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DF5766" w14:paraId="32B8D0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6C6A2B" w14:textId="163BD88E" w:rsidR="00ED7CD5" w:rsidRPr="009904F2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672" w:type="dxa"/>
            <w:vAlign w:val="bottom"/>
          </w:tcPr>
          <w:p w14:paraId="7F31DE17" w14:textId="4D9A22F5" w:rsidR="00ED7CD5" w:rsidRPr="009904F2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AB Power</w:t>
            </w:r>
          </w:p>
        </w:tc>
        <w:tc>
          <w:tcPr>
            <w:tcW w:w="3168" w:type="dxa"/>
            <w:vAlign w:val="bottom"/>
          </w:tcPr>
          <w:p w14:paraId="37221CD4" w14:textId="0EA812DA" w:rsidR="00ED7CD5" w:rsidRPr="00DF5766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DF5766" w14:paraId="4F2A4D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03CC65" w14:textId="5A5082B8" w:rsidR="009904F2" w:rsidRPr="00FD5261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Ayers-Brasher</w:t>
            </w:r>
            <w:r w:rsidR="00826EFB">
              <w:rPr>
                <w:rFonts w:ascii="Times New Roman" w:eastAsia="Times New Roman" w:hAnsi="Times New Roman" w:cs="Times New Roman"/>
              </w:rPr>
              <w:t>, Jennifer</w:t>
            </w:r>
          </w:p>
        </w:tc>
        <w:tc>
          <w:tcPr>
            <w:tcW w:w="3672" w:type="dxa"/>
            <w:vAlign w:val="bottom"/>
          </w:tcPr>
          <w:p w14:paraId="21C541AB" w14:textId="4B09EB4F" w:rsidR="009904F2" w:rsidRPr="00FD5261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27750414" w14:textId="5695068C" w:rsidR="009904F2" w:rsidRPr="00DF5766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DF5766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FD5261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FD5261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9BADA0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904F2" w:rsidRPr="00DF5766" w14:paraId="3AD5104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2EA03D" w14:textId="1ADE8349" w:rsidR="009904F2" w:rsidRPr="009904F2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Bellezza, Katie</w:t>
            </w:r>
          </w:p>
        </w:tc>
        <w:tc>
          <w:tcPr>
            <w:tcW w:w="3672" w:type="dxa"/>
            <w:vAlign w:val="bottom"/>
          </w:tcPr>
          <w:p w14:paraId="69C6420A" w14:textId="655F34ED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Novatus Energy</w:t>
            </w:r>
          </w:p>
        </w:tc>
        <w:tc>
          <w:tcPr>
            <w:tcW w:w="3168" w:type="dxa"/>
            <w:vAlign w:val="bottom"/>
          </w:tcPr>
          <w:p w14:paraId="75E05977" w14:textId="107E44CA" w:rsidR="009904F2" w:rsidRPr="006A08DB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DF5766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9904F2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9904F2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DF5766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DF5766" w14:paraId="1FB95B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A3DB2D" w14:textId="1C7B593F" w:rsidR="001F72BE" w:rsidRPr="009904F2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E1C5725" w14:textId="14A081B2" w:rsidR="001F72BE" w:rsidRPr="009904F2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047DB6B" w14:textId="6C9C4348" w:rsidR="001F72BE" w:rsidRPr="009904F2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DF5766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4CF851A8" w:rsidR="00DC6CC3" w:rsidRPr="006A08DB" w:rsidRDefault="00CA772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6A08DB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Pr="00DF5766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904F2" w:rsidRPr="00DF5766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9904F2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9904F2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DF5766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DF5766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FD5261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FD5261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3D877BC1" w:rsidR="00876FBF" w:rsidRPr="00DF5766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F2608" w:rsidRPr="00DF5766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62436D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36D">
              <w:rPr>
                <w:rFonts w:ascii="Times New Roman" w:eastAsia="Times New Roman" w:hAnsi="Times New Roman" w:cs="Times New Roman"/>
              </w:rPr>
              <w:lastRenderedPageBreak/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62436D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36D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DF5766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DF5766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FD5261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FD5261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A08DB" w:rsidRPr="00DF5766" w14:paraId="0320CA2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559A81E" w14:textId="1BF7DBAA" w:rsidR="006A08DB" w:rsidRPr="00FD5261" w:rsidRDefault="006A08D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Cunningham, Lance</w:t>
            </w:r>
          </w:p>
        </w:tc>
        <w:tc>
          <w:tcPr>
            <w:tcW w:w="3672" w:type="dxa"/>
            <w:vAlign w:val="bottom"/>
          </w:tcPr>
          <w:p w14:paraId="3B9385D4" w14:textId="0EB2C3A8" w:rsidR="006A08DB" w:rsidRPr="00FD5261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2581E451" w14:textId="7B08C5AA" w:rsidR="006A08DB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16B" w:rsidRPr="00DF5766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FD5261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FD5261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DF5766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DF5766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FD5261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FD5261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DF5766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904F2" w:rsidRPr="00DF5766" w14:paraId="3DAFB5F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068E28" w14:textId="18E5C950" w:rsidR="009904F2" w:rsidRPr="00FD5261" w:rsidRDefault="009904F2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Dipastena, Philip</w:t>
            </w:r>
          </w:p>
        </w:tc>
        <w:tc>
          <w:tcPr>
            <w:tcW w:w="3672" w:type="dxa"/>
            <w:vAlign w:val="bottom"/>
          </w:tcPr>
          <w:p w14:paraId="48886EE6" w14:textId="4268B517" w:rsidR="009904F2" w:rsidRPr="00FD5261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City of Denton</w:t>
            </w:r>
          </w:p>
        </w:tc>
        <w:tc>
          <w:tcPr>
            <w:tcW w:w="3168" w:type="dxa"/>
            <w:vAlign w:val="bottom"/>
          </w:tcPr>
          <w:p w14:paraId="35133A48" w14:textId="45F80195" w:rsidR="009904F2" w:rsidRPr="00DF5766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DF5766" w14:paraId="11577F8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E561E3C" w14:textId="1B65391F" w:rsidR="00FD5261" w:rsidRPr="00FD5261" w:rsidRDefault="00FD5261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Fox, Kip</w:t>
            </w:r>
          </w:p>
        </w:tc>
        <w:tc>
          <w:tcPr>
            <w:tcW w:w="3672" w:type="dxa"/>
            <w:vAlign w:val="bottom"/>
          </w:tcPr>
          <w:p w14:paraId="38D2C2A8" w14:textId="58A6137E" w:rsidR="00FD5261" w:rsidRPr="00FD5261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AEP/ETT/AEPTHC</w:t>
            </w:r>
          </w:p>
        </w:tc>
        <w:tc>
          <w:tcPr>
            <w:tcW w:w="3168" w:type="dxa"/>
            <w:vAlign w:val="bottom"/>
          </w:tcPr>
          <w:p w14:paraId="08827F3A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0599" w:rsidRPr="00DF5766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6A08DB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66104853" w:rsidR="00C90599" w:rsidRPr="006A08DB" w:rsidRDefault="006A08DB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60DF286D" w14:textId="19D76D82" w:rsidR="00C90599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DF5766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62436D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36D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62436D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2436D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DF5766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DF5766" w14:paraId="56DCC49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7586A88" w14:textId="488B5A9D" w:rsidR="004D726D" w:rsidRPr="00FD5261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72" w:type="dxa"/>
            <w:vAlign w:val="bottom"/>
          </w:tcPr>
          <w:p w14:paraId="45FBC6B0" w14:textId="252026CF" w:rsidR="004D726D" w:rsidRPr="00FD5261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168" w:type="dxa"/>
            <w:vAlign w:val="bottom"/>
          </w:tcPr>
          <w:p w14:paraId="67021B43" w14:textId="77777777" w:rsidR="004D726D" w:rsidRPr="00DF5766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E6B81" w:rsidRPr="00DF5766" w14:paraId="60C82C83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D916565" w14:textId="64E06574" w:rsidR="00DE6B81" w:rsidRPr="00DE6B81" w:rsidRDefault="00DE6B8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E6B81">
              <w:rPr>
                <w:rFonts w:ascii="Times New Roman" w:eastAsia="Times New Roman" w:hAnsi="Times New Roman" w:cs="Times New Roman"/>
              </w:rPr>
              <w:t>Henderson, Natasha</w:t>
            </w:r>
          </w:p>
        </w:tc>
        <w:tc>
          <w:tcPr>
            <w:tcW w:w="3672" w:type="dxa"/>
            <w:vAlign w:val="bottom"/>
          </w:tcPr>
          <w:p w14:paraId="5DEBAC41" w14:textId="0FA10AA8" w:rsidR="00DE6B81" w:rsidRPr="00DE6B81" w:rsidRDefault="00DE6B81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E6B81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53C2E47" w14:textId="302277A5" w:rsidR="00DE6B81" w:rsidRPr="00DF5766" w:rsidRDefault="00DE6B81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DF5766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2D78A3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78A3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2D78A3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78A3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DF5766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DF5766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6A08DB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6A08DB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6A08DB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36D88" w:rsidRPr="00DF5766" w14:paraId="435AA44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3ED483B" w14:textId="075CF623" w:rsidR="00436D88" w:rsidRPr="009904F2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20F8DDC5" w14:textId="145B54FD" w:rsidR="00436D88" w:rsidRPr="009904F2" w:rsidRDefault="00436D8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6609C59" w14:textId="281C3DEF" w:rsidR="00436D88" w:rsidRPr="009904F2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7120" w:rsidRPr="00DF5766" w14:paraId="5706B4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39BC65D" w14:textId="5B18FA09" w:rsidR="00B17120" w:rsidRPr="009904F2" w:rsidRDefault="00B171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4A15BB38" w14:textId="1D792BC2" w:rsidR="00B17120" w:rsidRPr="009904F2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Mountaineer</w:t>
            </w:r>
          </w:p>
        </w:tc>
        <w:tc>
          <w:tcPr>
            <w:tcW w:w="3168" w:type="dxa"/>
            <w:vAlign w:val="bottom"/>
          </w:tcPr>
          <w:p w14:paraId="3EBC4097" w14:textId="0B80A818" w:rsidR="00B17120" w:rsidRPr="00DF5766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DF5766" w14:paraId="195D3C4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0170AC" w14:textId="28DD670D" w:rsidR="009904F2" w:rsidRPr="009904F2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Kerr, Bruce</w:t>
            </w:r>
          </w:p>
        </w:tc>
        <w:tc>
          <w:tcPr>
            <w:tcW w:w="3672" w:type="dxa"/>
            <w:vAlign w:val="bottom"/>
          </w:tcPr>
          <w:p w14:paraId="4A4C62AE" w14:textId="50C7249B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Novatus Energy</w:t>
            </w:r>
          </w:p>
        </w:tc>
        <w:tc>
          <w:tcPr>
            <w:tcW w:w="3168" w:type="dxa"/>
            <w:vAlign w:val="bottom"/>
          </w:tcPr>
          <w:p w14:paraId="6F729223" w14:textId="02D421B5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DF5766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9904F2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9904F2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9904F2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9904F2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DF5766" w14:paraId="4B7EADD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D624C" w14:textId="55DF9407" w:rsidR="00022ECC" w:rsidRPr="009904F2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0F10EF94" w14:textId="7EC47730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904F2">
              <w:rPr>
                <w:rFonts w:ascii="Times New Roman" w:hAnsi="Times New Roman" w:cs="Times New Roman"/>
              </w:rPr>
              <w:t xml:space="preserve">AEP </w:t>
            </w:r>
          </w:p>
        </w:tc>
        <w:tc>
          <w:tcPr>
            <w:tcW w:w="3168" w:type="dxa"/>
            <w:vAlign w:val="bottom"/>
          </w:tcPr>
          <w:p w14:paraId="17C3BEE2" w14:textId="1B4DB1BB" w:rsidR="00022ECC" w:rsidRPr="00DF5766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DF5766" w14:paraId="33D5C30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451A3" w14:textId="2AA7104D" w:rsidR="00FD5261" w:rsidRPr="00FD5261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McGrath, Henry</w:t>
            </w:r>
          </w:p>
        </w:tc>
        <w:tc>
          <w:tcPr>
            <w:tcW w:w="3672" w:type="dxa"/>
            <w:vAlign w:val="bottom"/>
          </w:tcPr>
          <w:p w14:paraId="0F6CBA20" w14:textId="66291504" w:rsidR="00FD5261" w:rsidRPr="00FD5261" w:rsidRDefault="00FD526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D5261">
              <w:rPr>
                <w:rFonts w:ascii="Times New Roman" w:hAnsi="Times New Roman" w:cs="Times New Roman"/>
              </w:rPr>
              <w:t>AEP/ETT/AEPSC</w:t>
            </w:r>
          </w:p>
        </w:tc>
        <w:tc>
          <w:tcPr>
            <w:tcW w:w="3168" w:type="dxa"/>
            <w:vAlign w:val="bottom"/>
          </w:tcPr>
          <w:p w14:paraId="592D2448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B6B48" w:rsidRPr="00DF5766" w14:paraId="25A4E08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B1E270B" w14:textId="704B31A1" w:rsidR="001B6B48" w:rsidRPr="006A08DB" w:rsidRDefault="001B6B4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McNamara, Ron</w:t>
            </w:r>
          </w:p>
        </w:tc>
        <w:tc>
          <w:tcPr>
            <w:tcW w:w="3672" w:type="dxa"/>
            <w:vAlign w:val="bottom"/>
          </w:tcPr>
          <w:p w14:paraId="7ECCC3B5" w14:textId="09EE16D7" w:rsidR="001B6B48" w:rsidRPr="006A08DB" w:rsidRDefault="001B6B4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A08DB">
              <w:rPr>
                <w:rFonts w:ascii="Times New Roman" w:hAnsi="Times New Roman" w:cs="Times New Roman"/>
              </w:rPr>
              <w:t>First Principles Economics</w:t>
            </w:r>
          </w:p>
        </w:tc>
        <w:tc>
          <w:tcPr>
            <w:tcW w:w="3168" w:type="dxa"/>
            <w:vAlign w:val="bottom"/>
          </w:tcPr>
          <w:p w14:paraId="107CFA8E" w14:textId="77777777" w:rsidR="001B6B48" w:rsidRPr="00DF5766" w:rsidRDefault="001B6B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DF5766" w14:paraId="75BB196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DA02829" w14:textId="25CB663B" w:rsidR="00FD5261" w:rsidRPr="00FD5261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Mindlam, David</w:t>
            </w:r>
          </w:p>
        </w:tc>
        <w:tc>
          <w:tcPr>
            <w:tcW w:w="3672" w:type="dxa"/>
            <w:vAlign w:val="bottom"/>
          </w:tcPr>
          <w:p w14:paraId="743166A9" w14:textId="071DB430" w:rsidR="00FD5261" w:rsidRPr="00FD5261" w:rsidRDefault="00FD5261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FD5261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3168" w:type="dxa"/>
            <w:vAlign w:val="bottom"/>
          </w:tcPr>
          <w:p w14:paraId="263C6352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DF5766" w14:paraId="00D681E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A84C25" w14:textId="09177690" w:rsidR="00ED7CD5" w:rsidRPr="006A08DB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72" w:type="dxa"/>
            <w:vAlign w:val="bottom"/>
          </w:tcPr>
          <w:p w14:paraId="257E319C" w14:textId="642C3885" w:rsidR="00ED7CD5" w:rsidRPr="006A08DB" w:rsidRDefault="00ED7CD5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A08D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75420569" w14:textId="77777777" w:rsidR="00ED7CD5" w:rsidRPr="00DF5766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904F2" w:rsidRPr="00DF5766" w14:paraId="239CFA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4219015" w14:textId="58544279" w:rsidR="009904F2" w:rsidRPr="006A08DB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Peck, Alex</w:t>
            </w:r>
          </w:p>
        </w:tc>
        <w:tc>
          <w:tcPr>
            <w:tcW w:w="3672" w:type="dxa"/>
            <w:vAlign w:val="bottom"/>
          </w:tcPr>
          <w:p w14:paraId="26A152FE" w14:textId="044C923A" w:rsidR="009904F2" w:rsidRPr="006A08DB" w:rsidRDefault="009904F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Novatus Energy</w:t>
            </w:r>
          </w:p>
        </w:tc>
        <w:tc>
          <w:tcPr>
            <w:tcW w:w="3168" w:type="dxa"/>
            <w:vAlign w:val="bottom"/>
          </w:tcPr>
          <w:p w14:paraId="15F99A31" w14:textId="33870203" w:rsidR="009904F2" w:rsidRPr="006A08DB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A08DB" w:rsidRPr="00DF5766" w14:paraId="74CE946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2FD038F" w14:textId="341F94C6" w:rsidR="006A08DB" w:rsidRPr="006A08DB" w:rsidRDefault="006A08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3F7E2C23" w14:textId="3A9B3EAE" w:rsidR="006A08DB" w:rsidRPr="006A08DB" w:rsidRDefault="006A08DB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6A08DB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6670147B" w14:textId="70C06F60" w:rsidR="006A08DB" w:rsidRPr="006A08DB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6D36" w:rsidRPr="00DF5766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C46D36" w:rsidRPr="002D78A3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D78A3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C46D36" w:rsidRPr="002D78A3" w:rsidRDefault="00C46D3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D78A3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C46D36" w:rsidRPr="00DF5766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6D88" w:rsidRPr="00DF5766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436D88" w:rsidRPr="006A08DB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436D88" w:rsidRPr="006A08DB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5067EB4" w:rsidR="00436D88" w:rsidRPr="00DF5766" w:rsidRDefault="006A08DB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55B7" w:rsidRPr="00DF5766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6A08DB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6A08DB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DF5766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DF5766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C46D36" w:rsidRPr="00FD5261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C46D36" w:rsidRPr="00FD5261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C46D36" w:rsidRPr="00DF5766" w:rsidRDefault="004D726D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22ECC" w:rsidRPr="00DF5766" w14:paraId="6716BFC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C9644E3" w14:textId="551537A4" w:rsidR="00022ECC" w:rsidRPr="009904F2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72" w:type="dxa"/>
            <w:vAlign w:val="bottom"/>
          </w:tcPr>
          <w:p w14:paraId="5BDD9AC5" w14:textId="0A3173FD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168" w:type="dxa"/>
            <w:vAlign w:val="bottom"/>
          </w:tcPr>
          <w:p w14:paraId="5F875D64" w14:textId="263B7087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7120" w:rsidRPr="00DF5766" w14:paraId="4FB2022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D33CC3E" w14:textId="227B9E75" w:rsidR="00B17120" w:rsidRPr="006A08DB" w:rsidRDefault="00B171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772F5291" w14:textId="2F7EB3FD" w:rsidR="00B17120" w:rsidRPr="006A08DB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D7F822E" w14:textId="77777777" w:rsidR="00B17120" w:rsidRPr="00DF5766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DF5766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9904F2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9904F2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9904F2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A08DB" w:rsidRPr="00DF5766" w14:paraId="02A20DD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2CDD04B" w14:textId="1DFAD684" w:rsidR="006A08DB" w:rsidRPr="006A08DB" w:rsidRDefault="006A08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Ryall, Jean</w:t>
            </w:r>
          </w:p>
        </w:tc>
        <w:tc>
          <w:tcPr>
            <w:tcW w:w="3672" w:type="dxa"/>
            <w:vAlign w:val="bottom"/>
          </w:tcPr>
          <w:p w14:paraId="6CBCB5C5" w14:textId="25744602" w:rsidR="006A08DB" w:rsidRPr="006A08DB" w:rsidRDefault="006A08DB" w:rsidP="006243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A</w:t>
            </w:r>
            <w:r w:rsidR="0062436D">
              <w:rPr>
                <w:rFonts w:ascii="Times New Roman" w:eastAsia="Times New Roman" w:hAnsi="Times New Roman" w:cs="Times New Roman"/>
              </w:rPr>
              <w:t>dvanced Power Alliance</w:t>
            </w:r>
          </w:p>
        </w:tc>
        <w:tc>
          <w:tcPr>
            <w:tcW w:w="3168" w:type="dxa"/>
            <w:vAlign w:val="bottom"/>
          </w:tcPr>
          <w:p w14:paraId="1E962F52" w14:textId="77777777" w:rsidR="006A08DB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DF5766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6A08DB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6A08DB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DF5766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A08DB" w:rsidRPr="00DF5766" w14:paraId="2245DB0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31C19D" w14:textId="6CEFD3D6" w:rsidR="006A08DB" w:rsidRPr="006A08DB" w:rsidRDefault="006A08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Sinn, Adam</w:t>
            </w:r>
          </w:p>
        </w:tc>
        <w:tc>
          <w:tcPr>
            <w:tcW w:w="3672" w:type="dxa"/>
            <w:vAlign w:val="bottom"/>
          </w:tcPr>
          <w:p w14:paraId="78DDACDA" w14:textId="479E991A" w:rsidR="006A08DB" w:rsidRPr="006A08DB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Aspire Commodities</w:t>
            </w:r>
          </w:p>
        </w:tc>
        <w:tc>
          <w:tcPr>
            <w:tcW w:w="3168" w:type="dxa"/>
            <w:vAlign w:val="bottom"/>
          </w:tcPr>
          <w:p w14:paraId="6B3D1B1B" w14:textId="2A6444B3" w:rsidR="006A08DB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DF5766" w14:paraId="00C773D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3E6FF7" w14:textId="03966AAD" w:rsidR="00022ECC" w:rsidRPr="009904F2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Smith, Chris</w:t>
            </w:r>
          </w:p>
        </w:tc>
        <w:tc>
          <w:tcPr>
            <w:tcW w:w="3672" w:type="dxa"/>
            <w:vAlign w:val="bottom"/>
          </w:tcPr>
          <w:p w14:paraId="175A09FC" w14:textId="2767B9E3" w:rsidR="00022ECC" w:rsidRPr="009904F2" w:rsidRDefault="00022ECC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43DC550" w14:textId="5152FB67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DF5766" w14:paraId="725961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CDA7E49" w14:textId="40E04D4A" w:rsidR="009904F2" w:rsidRPr="009904F2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72" w:type="dxa"/>
            <w:vAlign w:val="bottom"/>
          </w:tcPr>
          <w:p w14:paraId="252B8AAA" w14:textId="7801D57D" w:rsidR="009904F2" w:rsidRPr="009904F2" w:rsidRDefault="009904F2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127374ED" w14:textId="796812CB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12090" w:rsidRPr="00DF5766" w14:paraId="5290B5B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0C829" w14:textId="1497020C" w:rsidR="00012090" w:rsidRPr="006A08DB" w:rsidRDefault="000120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Tierney-Lloyd, Mona</w:t>
            </w:r>
          </w:p>
        </w:tc>
        <w:tc>
          <w:tcPr>
            <w:tcW w:w="3672" w:type="dxa"/>
            <w:vAlign w:val="bottom"/>
          </w:tcPr>
          <w:p w14:paraId="024BA5EA" w14:textId="6FC7E2B5" w:rsidR="00012090" w:rsidRPr="006A08DB" w:rsidRDefault="00363DAB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EnerNOC</w:t>
            </w:r>
          </w:p>
        </w:tc>
        <w:tc>
          <w:tcPr>
            <w:tcW w:w="3168" w:type="dxa"/>
            <w:vAlign w:val="bottom"/>
          </w:tcPr>
          <w:p w14:paraId="2B28AD65" w14:textId="77777777" w:rsidR="00012090" w:rsidRDefault="000120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945F6" w:rsidRPr="00DF5766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6A08DB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6A08DB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234BDE03" w:rsidR="004945F6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225F7" w:rsidRPr="00DF5766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0225F7" w:rsidRPr="006A08DB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0225F7" w:rsidRPr="006A08DB" w:rsidRDefault="000225F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0225F7" w:rsidRPr="006A08DB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DF5766" w14:paraId="306BAE6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D40AC4" w14:textId="2E0F70C1" w:rsidR="000225F7" w:rsidRPr="006A08DB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672" w:type="dxa"/>
            <w:vAlign w:val="bottom"/>
          </w:tcPr>
          <w:p w14:paraId="4EADEEF9" w14:textId="21656ED6" w:rsidR="000225F7" w:rsidRPr="006A08DB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01B5A445" w14:textId="4B59CF99" w:rsidR="000225F7" w:rsidRPr="006A08DB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DF5766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0225F7" w:rsidRPr="009904F2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0225F7" w:rsidRPr="009904F2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0225F7" w:rsidRPr="009904F2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DF5766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6A08DB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6A08DB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DF5766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DF5766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FD5261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2E60FB54" w:rsidR="00C455B7" w:rsidRPr="00FD5261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Denton Municipal Electric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DF5766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2985" w:rsidRPr="009904F2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9904F2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9904F2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9904F2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9904F2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C420F9B" w14:textId="77777777" w:rsidR="0058708E" w:rsidRPr="00FD5261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D5261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DF5766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FD5261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FD5261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FD5261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DF5766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DF5766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DF5766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76FBF" w:rsidRPr="00DF5766" w14:paraId="719633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AE0FDC" w14:textId="2A32674D" w:rsidR="00876FBF" w:rsidRPr="009904F2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Bethke, Ponda</w:t>
            </w:r>
          </w:p>
        </w:tc>
        <w:tc>
          <w:tcPr>
            <w:tcW w:w="3582" w:type="dxa"/>
            <w:vAlign w:val="bottom"/>
          </w:tcPr>
          <w:p w14:paraId="5AA33181" w14:textId="77777777" w:rsidR="00876FBF" w:rsidRPr="009904F2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AEFFC0" w14:textId="6AB1B123" w:rsidR="00876FBF" w:rsidRPr="009904F2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DF5766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DF5766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DF5766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20E834A7" w:rsidR="00153128" w:rsidRPr="00DF5766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DF5766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DF5766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lastRenderedPageBreak/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DF5766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DF5766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A08DB" w:rsidRPr="00DF5766" w14:paraId="05DC911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8414671" w14:textId="79B7F493" w:rsidR="006A08DB" w:rsidRPr="00DF5766" w:rsidRDefault="006A08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2B384521" w14:textId="77777777" w:rsidR="006A08DB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8C0C1EE" w14:textId="212EB2F3" w:rsidR="006A08DB" w:rsidRPr="00DF5766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E6B81" w:rsidRPr="00DF5766" w14:paraId="739707E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DD8C16D" w14:textId="04181872" w:rsidR="00DE6B81" w:rsidRPr="009904F2" w:rsidRDefault="00DE6B8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1F81228E" w14:textId="77777777" w:rsidR="00DE6B81" w:rsidRPr="00DF5766" w:rsidRDefault="00DE6B8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8175EA7" w14:textId="2B6E7EF1" w:rsidR="00DE6B81" w:rsidRPr="006A08DB" w:rsidRDefault="00DE6B8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DF5766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DF5766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DF5766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DF5766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DF5766" w14:paraId="221A317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FCFF779" w14:textId="34DBB6D3" w:rsidR="00022ECC" w:rsidRPr="009904F2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7855CB2C" w14:textId="77777777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605E9C" w14:textId="6C017AEA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DF5766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DF5766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DF5766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DF5766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904F2" w:rsidRPr="00DF5766" w14:paraId="5BC142E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DA457B" w14:textId="202F8775" w:rsidR="009904F2" w:rsidRPr="006A08DB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4EA834A8" w14:textId="77777777" w:rsidR="009904F2" w:rsidRPr="006A08DB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F8FAFB" w14:textId="5A6C658D" w:rsidR="009904F2" w:rsidRPr="006A08DB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DF5766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6A08DB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6A08DB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6A08DB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DF5766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9904F2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9904F2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9904F2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DF5766" w14:paraId="71C31ED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1482CF" w14:textId="336D3C5E" w:rsidR="001F72BE" w:rsidRPr="009904F2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582" w:type="dxa"/>
            <w:vAlign w:val="bottom"/>
          </w:tcPr>
          <w:p w14:paraId="6BEB143E" w14:textId="77777777" w:rsidR="001F72BE" w:rsidRPr="009904F2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4746E95" w14:textId="58F112DB" w:rsidR="001F72BE" w:rsidRPr="009904F2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DF5766" w14:paraId="59507C4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A7A442" w14:textId="7FBCEB2F" w:rsidR="009904F2" w:rsidRPr="009904F2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582" w:type="dxa"/>
            <w:vAlign w:val="bottom"/>
          </w:tcPr>
          <w:p w14:paraId="1655399E" w14:textId="77777777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E901A5E" w14:textId="0D977525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440C" w:rsidRPr="00DF5766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6A08DB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6A08DB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6A08DB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DF5766" w14:paraId="78E6A15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58A9AFD" w14:textId="27F52D01" w:rsidR="00022ECC" w:rsidRPr="009904F2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582" w:type="dxa"/>
            <w:vAlign w:val="bottom"/>
          </w:tcPr>
          <w:p w14:paraId="016891A3" w14:textId="77777777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A7D6C2" w14:textId="03CC499F" w:rsidR="00022ECC" w:rsidRPr="009904F2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DF5766" w14:paraId="7F7EE6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C8AC90" w14:textId="424E062D" w:rsidR="00FD5261" w:rsidRPr="00DF5766" w:rsidRDefault="00FD5261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69101D3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0002F9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6793" w:rsidRPr="00DF5766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Pr="009904F2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9904F2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9904F2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DF5766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9904F2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9904F2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9904F2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904F2" w:rsidRPr="00DF5766" w14:paraId="01A0BBD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EF0A6E" w14:textId="0E5351CC" w:rsidR="009904F2" w:rsidRPr="009904F2" w:rsidRDefault="009904F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7E6FE8D0" w14:textId="77777777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435F03" w14:textId="2D75AA0C" w:rsidR="009904F2" w:rsidRPr="009904F2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DF5766" w14:paraId="30921E8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754F174" w14:textId="10A9D191" w:rsidR="00C90599" w:rsidRPr="009904F2" w:rsidRDefault="00C9059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McCafferty, Cary</w:t>
            </w:r>
          </w:p>
        </w:tc>
        <w:tc>
          <w:tcPr>
            <w:tcW w:w="3582" w:type="dxa"/>
            <w:vAlign w:val="bottom"/>
          </w:tcPr>
          <w:p w14:paraId="50BFB353" w14:textId="77777777" w:rsidR="00C90599" w:rsidRPr="009904F2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54F5C3B" w14:textId="5DD96BDC" w:rsidR="00C90599" w:rsidRPr="009904F2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311D0" w:rsidRPr="00DF5766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DF5766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DF5766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DF5766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DF5766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9904F2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9904F2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9904F2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DF5766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6A08DB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6A08DB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6A08DB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DF5766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DF576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904F2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DF576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DF5766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DF5766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DF5766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DF5766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BFB414" w14:textId="0910E19E" w:rsidR="001F72BE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DF5766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DF5766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DF5766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BA3F67" w14:textId="1A0E0D2D" w:rsidR="003C410F" w:rsidRPr="00DF5766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DF5766" w14:paraId="5A88FF8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E50BA8" w14:textId="648C3135" w:rsidR="00FD5261" w:rsidRPr="00DF5766" w:rsidRDefault="00FD5261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29FD1EC0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E9162D2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DF5766" w14:paraId="659BF9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3AD9E9" w14:textId="0226631E" w:rsidR="00022ECC" w:rsidRPr="006A08DB" w:rsidRDefault="00022ECC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Scott, Vicki</w:t>
            </w:r>
          </w:p>
        </w:tc>
        <w:tc>
          <w:tcPr>
            <w:tcW w:w="3582" w:type="dxa"/>
            <w:vAlign w:val="bottom"/>
          </w:tcPr>
          <w:p w14:paraId="74C68E51" w14:textId="77777777" w:rsidR="00022ECC" w:rsidRPr="006A08DB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04EAEFE" w14:textId="15B530DF" w:rsidR="00022ECC" w:rsidRPr="006A08DB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DF5766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DF5766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DF5766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DF5766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F2BBE" w:rsidRPr="00DF5766" w14:paraId="6D2567B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0BA371" w14:textId="0471726F" w:rsidR="004F2BBE" w:rsidRPr="00A13092" w:rsidRDefault="004F2BB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4E8A2C9F" w14:textId="77777777" w:rsidR="004F2BBE" w:rsidRPr="00A13092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DEBDD5" w14:textId="0F3FC0ED" w:rsidR="004F2BBE" w:rsidRPr="00A13092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56A5A" w:rsidRPr="00DF5766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DF5766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DF5766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49FEC45" w14:textId="6D150481" w:rsidR="00256A5A" w:rsidRPr="00DF5766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F5766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D5261" w:rsidRPr="00DF5766" w14:paraId="478C0E4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7F7F4AA" w14:textId="630DA33F" w:rsidR="00FD5261" w:rsidRPr="00DF5766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6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3E71E384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2321CEA" w14:textId="77777777" w:rsidR="00FD5261" w:rsidRPr="00DF576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DF5766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DF5766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DF5766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7777777" w:rsidR="004D726D" w:rsidRPr="00DF5766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12090" w:rsidRPr="00DF5766" w14:paraId="483CDA0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BF4274" w14:textId="6184CAC1" w:rsidR="00012090" w:rsidRPr="00A13092" w:rsidRDefault="000120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582" w:type="dxa"/>
            <w:vAlign w:val="bottom"/>
          </w:tcPr>
          <w:p w14:paraId="5A650A12" w14:textId="77777777" w:rsidR="00012090" w:rsidRPr="00A13092" w:rsidRDefault="000120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1403BA3" w14:textId="3E633F41" w:rsidR="00012090" w:rsidRPr="00A13092" w:rsidRDefault="000120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55215" w:rsidRPr="00DF5766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A13092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A13092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A13092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309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6A08DB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6A08DB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6A08DB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72CE974" w14:textId="47B65488" w:rsidR="001B16C9" w:rsidRPr="006A08DB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A0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6A08DB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271AE08F" w14:textId="77777777" w:rsidR="00560CD1" w:rsidRPr="00DF5766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BE0F32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BE0F32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BE0F32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BE0F32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BE0F32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0F32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BE0F32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BE0F32">
        <w:rPr>
          <w:rFonts w:ascii="Times New Roman" w:hAnsi="Times New Roman" w:cs="Times New Roman"/>
        </w:rPr>
        <w:t xml:space="preserve">David Kee </w:t>
      </w:r>
      <w:r w:rsidR="006F3BD4" w:rsidRPr="00BE0F32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8ED0CD0" w14:textId="77777777" w:rsidR="00D5125F" w:rsidRPr="00BE0F32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911793B" w14:textId="77777777" w:rsidR="00D5125F" w:rsidRPr="00DF5766" w:rsidRDefault="00D5125F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5A745A1F" w:rsidR="00EB6CF3" w:rsidRPr="00BE0F32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0F32">
        <w:rPr>
          <w:rFonts w:ascii="Times New Roman" w:hAnsi="Times New Roman" w:cs="Times New Roman"/>
          <w:u w:val="single"/>
        </w:rPr>
        <w:t>A</w:t>
      </w:r>
      <w:r w:rsidR="00EB6CF3" w:rsidRPr="00BE0F32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BE0F32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BE0F32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BE0F32" w:rsidRDefault="00AA3851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A12A1FC" w14:textId="77777777" w:rsidR="00FA1EEE" w:rsidRPr="00DF5766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BE0F32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BE0F32">
        <w:rPr>
          <w:rFonts w:ascii="Times New Roman" w:hAnsi="Times New Roman" w:cs="Times New Roman"/>
          <w:u w:val="single"/>
        </w:rPr>
        <w:lastRenderedPageBreak/>
        <w:t>Approval of WMS Meeting Minutes</w:t>
      </w:r>
      <w:r w:rsidR="00A329BF" w:rsidRPr="00BE0F32">
        <w:rPr>
          <w:rFonts w:ascii="Times New Roman" w:hAnsi="Times New Roman" w:cs="Times New Roman"/>
          <w:u w:val="single"/>
        </w:rPr>
        <w:t xml:space="preserve"> </w:t>
      </w:r>
      <w:r w:rsidR="00A329BF" w:rsidRPr="00BE0F32">
        <w:rPr>
          <w:rFonts w:ascii="Times New Roman" w:hAnsi="Times New Roman"/>
          <w:u w:val="single"/>
        </w:rPr>
        <w:t>(see Key Documents)</w:t>
      </w:r>
      <w:r w:rsidR="00A329BF" w:rsidRPr="00BE0F32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05B968B0" w:rsidR="00AD1C96" w:rsidRPr="00BE0F32" w:rsidRDefault="00BE0F32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BE0F32">
        <w:rPr>
          <w:rFonts w:ascii="Times New Roman" w:hAnsi="Times New Roman" w:cs="Times New Roman"/>
          <w:i/>
        </w:rPr>
        <w:t>June 5, 2019</w:t>
      </w:r>
    </w:p>
    <w:p w14:paraId="2FBBE920" w14:textId="4BADCE77" w:rsidR="00AD1C96" w:rsidRPr="00BE0F32" w:rsidRDefault="00BE0F32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BE0F32">
        <w:rPr>
          <w:rFonts w:ascii="Times New Roman" w:eastAsia="Times New Roman" w:hAnsi="Times New Roman" w:cs="Times New Roman"/>
          <w:b/>
        </w:rPr>
        <w:t xml:space="preserve">Clayton Greer </w:t>
      </w:r>
      <w:r w:rsidR="00D46DB5" w:rsidRPr="00BE0F32">
        <w:rPr>
          <w:rFonts w:ascii="Times New Roman" w:eastAsia="Times New Roman" w:hAnsi="Times New Roman" w:cs="Times New Roman"/>
          <w:b/>
        </w:rPr>
        <w:t>moved t</w:t>
      </w:r>
      <w:r w:rsidR="00A67C12" w:rsidRPr="00BE0F32">
        <w:rPr>
          <w:rFonts w:ascii="Times New Roman" w:eastAsia="Times New Roman" w:hAnsi="Times New Roman" w:cs="Times New Roman"/>
          <w:b/>
        </w:rPr>
        <w:t xml:space="preserve">o approve the </w:t>
      </w:r>
      <w:r w:rsidRPr="00BE0F32">
        <w:rPr>
          <w:rFonts w:ascii="Times New Roman" w:eastAsia="Times New Roman" w:hAnsi="Times New Roman" w:cs="Times New Roman"/>
          <w:b/>
        </w:rPr>
        <w:t xml:space="preserve">June 5, </w:t>
      </w:r>
      <w:r w:rsidR="00A67C12" w:rsidRPr="00BE0F32">
        <w:rPr>
          <w:rFonts w:ascii="Times New Roman" w:eastAsia="Times New Roman" w:hAnsi="Times New Roman" w:cs="Times New Roman"/>
          <w:b/>
        </w:rPr>
        <w:t xml:space="preserve">2019 WMS meeting minutes as submitted.  </w:t>
      </w:r>
      <w:r w:rsidRPr="00BE0F32">
        <w:rPr>
          <w:rFonts w:ascii="Times New Roman" w:eastAsia="Times New Roman" w:hAnsi="Times New Roman" w:cs="Times New Roman"/>
          <w:b/>
        </w:rPr>
        <w:t xml:space="preserve">Bill Barnes </w:t>
      </w:r>
      <w:r w:rsidR="00246189" w:rsidRPr="00BE0F32">
        <w:rPr>
          <w:rFonts w:ascii="Times New Roman" w:eastAsia="Times New Roman" w:hAnsi="Times New Roman" w:cs="Times New Roman"/>
          <w:b/>
        </w:rPr>
        <w:t xml:space="preserve">seconded the </w:t>
      </w:r>
      <w:r w:rsidR="00A67C12" w:rsidRPr="00BE0F32">
        <w:rPr>
          <w:rFonts w:ascii="Times New Roman" w:eastAsia="Times New Roman" w:hAnsi="Times New Roman" w:cs="Times New Roman"/>
          <w:b/>
        </w:rPr>
        <w:t>motion.  The motion carried unanimously.</w:t>
      </w:r>
    </w:p>
    <w:p w14:paraId="38E4CBE7" w14:textId="77777777" w:rsidR="00E0282B" w:rsidRPr="00BE0F32" w:rsidRDefault="00E0282B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BBEEB" w14:textId="77777777" w:rsidR="00560CD1" w:rsidRPr="00BE0F32" w:rsidRDefault="00560CD1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4B5B88E3" w14:textId="518AE087" w:rsidR="005D5485" w:rsidRPr="00BE0F32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BE0F32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BE0F32">
        <w:rPr>
          <w:rFonts w:ascii="Times New Roman" w:hAnsi="Times New Roman" w:cs="Times New Roman"/>
          <w:u w:val="single"/>
        </w:rPr>
        <w:t xml:space="preserve"> </w:t>
      </w:r>
    </w:p>
    <w:p w14:paraId="7027E62D" w14:textId="450FF77A" w:rsidR="00E86FAB" w:rsidRDefault="00BE0F32" w:rsidP="00D46DB5">
      <w:pPr>
        <w:pStyle w:val="NoSpacing"/>
        <w:jc w:val="both"/>
        <w:rPr>
          <w:rFonts w:ascii="Times New Roman" w:hAnsi="Times New Roman" w:cs="Times New Roman"/>
        </w:rPr>
      </w:pPr>
      <w:r w:rsidRPr="00BE0F32">
        <w:rPr>
          <w:rFonts w:ascii="Times New Roman" w:hAnsi="Times New Roman" w:cs="Times New Roman"/>
        </w:rPr>
        <w:t xml:space="preserve">Mr. Kee reminded Market Participants that TAC did not meet in June 2019.  </w:t>
      </w:r>
    </w:p>
    <w:p w14:paraId="1095D5AB" w14:textId="77777777" w:rsidR="00BE0F32" w:rsidRDefault="00BE0F32" w:rsidP="00D46DB5">
      <w:pPr>
        <w:pStyle w:val="NoSpacing"/>
        <w:jc w:val="both"/>
        <w:rPr>
          <w:rFonts w:ascii="Times New Roman" w:hAnsi="Times New Roman" w:cs="Times New Roman"/>
        </w:rPr>
      </w:pPr>
    </w:p>
    <w:p w14:paraId="5F32CC7F" w14:textId="77777777" w:rsidR="00BE0F32" w:rsidRPr="00DF5766" w:rsidRDefault="00BE0F32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3D3570BD" w:rsidR="00E90491" w:rsidRPr="006F0C58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F0C58">
        <w:rPr>
          <w:rFonts w:ascii="Times New Roman" w:hAnsi="Times New Roman" w:cs="Times New Roman"/>
          <w:u w:val="single"/>
        </w:rPr>
        <w:t>ER</w:t>
      </w:r>
      <w:r w:rsidR="00CF783E" w:rsidRPr="006F0C58">
        <w:rPr>
          <w:rFonts w:ascii="Times New Roman" w:hAnsi="Times New Roman" w:cs="Times New Roman"/>
          <w:u w:val="single"/>
        </w:rPr>
        <w:t>COT Operations and Market Items</w:t>
      </w:r>
      <w:r w:rsidR="00057FB3" w:rsidRPr="006F0C58">
        <w:rPr>
          <w:rFonts w:ascii="Times New Roman" w:hAnsi="Times New Roman" w:cs="Times New Roman"/>
          <w:u w:val="single"/>
        </w:rPr>
        <w:t xml:space="preserve"> </w:t>
      </w:r>
      <w:r w:rsidR="00CF783E" w:rsidRPr="006F0C58">
        <w:rPr>
          <w:rFonts w:ascii="Times New Roman" w:hAnsi="Times New Roman" w:cs="Times New Roman"/>
          <w:u w:val="single"/>
        </w:rPr>
        <w:t xml:space="preserve"> </w:t>
      </w:r>
    </w:p>
    <w:p w14:paraId="317B651D" w14:textId="6321E0C6" w:rsidR="006F0C58" w:rsidRDefault="004E3FAB" w:rsidP="006F0C58">
      <w:pPr>
        <w:pStyle w:val="NoSpacing"/>
        <w:jc w:val="both"/>
        <w:rPr>
          <w:rFonts w:ascii="Times New Roman" w:hAnsi="Times New Roman" w:cs="Times New Roman"/>
        </w:rPr>
      </w:pPr>
      <w:r w:rsidRPr="004E3FAB">
        <w:rPr>
          <w:rFonts w:ascii="Times New Roman" w:hAnsi="Times New Roman" w:cs="Times New Roman"/>
        </w:rPr>
        <w:t>There were no reports or discussions for this agenda item.</w:t>
      </w:r>
    </w:p>
    <w:p w14:paraId="6F24A890" w14:textId="77777777" w:rsidR="00CA1655" w:rsidRPr="00DF5766" w:rsidRDefault="00CA1655" w:rsidP="00485B6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438D14" w14:textId="77777777" w:rsidR="006F0C58" w:rsidRPr="006F0C58" w:rsidRDefault="006F0C58" w:rsidP="006F0C5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828E2" w14:textId="4869FF8F" w:rsidR="006F0C58" w:rsidRPr="006F0C58" w:rsidRDefault="006F0C58" w:rsidP="006F0C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F0C58">
        <w:rPr>
          <w:rFonts w:ascii="Times New Roman" w:hAnsi="Times New Roman" w:cs="Times New Roman"/>
          <w:u w:val="single"/>
        </w:rPr>
        <w:t xml:space="preserve">Congestion Management Working Group (CMWG) (see Key Documents) </w:t>
      </w:r>
    </w:p>
    <w:p w14:paraId="4F95402A" w14:textId="4801BEF6" w:rsidR="006F0C58" w:rsidRPr="006F0C58" w:rsidRDefault="006228C7" w:rsidP="006F0C5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Sandy </w:t>
      </w:r>
      <w:r w:rsidR="006F0C58" w:rsidRPr="006F0C58">
        <w:rPr>
          <w:rFonts w:ascii="Times New Roman" w:hAnsi="Times New Roman" w:cs="Times New Roman"/>
        </w:rPr>
        <w:t xml:space="preserve">Morris reviewed CMWG activities.  </w:t>
      </w:r>
    </w:p>
    <w:p w14:paraId="46F18A5D" w14:textId="77777777" w:rsidR="0000329A" w:rsidRDefault="0000329A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C7C138F" w14:textId="10F50AED" w:rsidR="006228C7" w:rsidRPr="006228C7" w:rsidRDefault="006228C7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6228C7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Protocol Revision Request (N</w:t>
      </w:r>
      <w:r w:rsidRPr="006228C7">
        <w:rPr>
          <w:rFonts w:ascii="Times New Roman" w:hAnsi="Times New Roman" w:cs="Times New Roman"/>
          <w:i/>
        </w:rPr>
        <w:t>PRR</w:t>
      </w:r>
      <w:r>
        <w:rPr>
          <w:rFonts w:ascii="Times New Roman" w:hAnsi="Times New Roman" w:cs="Times New Roman"/>
          <w:i/>
        </w:rPr>
        <w:t xml:space="preserve">) </w:t>
      </w:r>
      <w:r w:rsidRPr="006228C7">
        <w:rPr>
          <w:rFonts w:ascii="Times New Roman" w:hAnsi="Times New Roman" w:cs="Times New Roman"/>
          <w:i/>
        </w:rPr>
        <w:t>936, CRR Account Holder Limits</w:t>
      </w:r>
    </w:p>
    <w:p w14:paraId="0C3DC658" w14:textId="3FF5BAE4" w:rsidR="006228C7" w:rsidRDefault="00111764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Morris summarized NPRR936</w:t>
      </w:r>
      <w:r w:rsidR="001717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the 6/24/19 CMWG discussion</w:t>
      </w:r>
      <w:r w:rsidR="00CA3F84">
        <w:rPr>
          <w:rFonts w:ascii="Times New Roman" w:hAnsi="Times New Roman" w:cs="Times New Roman"/>
        </w:rPr>
        <w:t>,</w:t>
      </w:r>
      <w:r w:rsidR="001717A5">
        <w:rPr>
          <w:rFonts w:ascii="Times New Roman" w:hAnsi="Times New Roman" w:cs="Times New Roman"/>
        </w:rPr>
        <w:t xml:space="preserve"> and 7/1/19 </w:t>
      </w:r>
      <w:proofErr w:type="spellStart"/>
      <w:r w:rsidR="001717A5">
        <w:rPr>
          <w:rFonts w:ascii="Times New Roman" w:hAnsi="Times New Roman" w:cs="Times New Roman"/>
        </w:rPr>
        <w:t>Luminant</w:t>
      </w:r>
      <w:proofErr w:type="spellEnd"/>
      <w:r w:rsidR="001717A5">
        <w:rPr>
          <w:rFonts w:ascii="Times New Roman" w:hAnsi="Times New Roman" w:cs="Times New Roman"/>
        </w:rPr>
        <w:t xml:space="preserve"> comments</w:t>
      </w:r>
      <w:r>
        <w:rPr>
          <w:rFonts w:ascii="Times New Roman" w:hAnsi="Times New Roman" w:cs="Times New Roman"/>
        </w:rPr>
        <w:t xml:space="preserve">.  </w:t>
      </w:r>
      <w:r w:rsidR="006228C7">
        <w:rPr>
          <w:rFonts w:ascii="Times New Roman" w:hAnsi="Times New Roman" w:cs="Times New Roman"/>
        </w:rPr>
        <w:t xml:space="preserve">Market Participants discussed the </w:t>
      </w:r>
      <w:r>
        <w:rPr>
          <w:rFonts w:ascii="Times New Roman" w:hAnsi="Times New Roman" w:cs="Times New Roman"/>
        </w:rPr>
        <w:t xml:space="preserve">appropriate </w:t>
      </w:r>
      <w:r w:rsidR="001717A5" w:rsidRPr="001717A5">
        <w:rPr>
          <w:rFonts w:ascii="Times New Roman" w:hAnsi="Times New Roman" w:cs="Times New Roman"/>
        </w:rPr>
        <w:t>transaction limits for the C</w:t>
      </w:r>
      <w:r w:rsidR="001717A5">
        <w:rPr>
          <w:rFonts w:ascii="Times New Roman" w:hAnsi="Times New Roman" w:cs="Times New Roman"/>
        </w:rPr>
        <w:t xml:space="preserve">ongestion Revenue Rights (CRR) </w:t>
      </w:r>
      <w:r w:rsidR="001717A5" w:rsidRPr="001717A5">
        <w:rPr>
          <w:rFonts w:ascii="Times New Roman" w:hAnsi="Times New Roman" w:cs="Times New Roman"/>
        </w:rPr>
        <w:t>Auction</w:t>
      </w:r>
      <w:r w:rsidR="001717A5">
        <w:rPr>
          <w:rFonts w:ascii="Times New Roman" w:hAnsi="Times New Roman" w:cs="Times New Roman"/>
        </w:rPr>
        <w:t>s</w:t>
      </w:r>
      <w:r w:rsidR="001717A5" w:rsidRPr="001717A5">
        <w:rPr>
          <w:rFonts w:ascii="Times New Roman" w:hAnsi="Times New Roman" w:cs="Times New Roman"/>
        </w:rPr>
        <w:t xml:space="preserve"> for Counter-Parties associated with </w:t>
      </w:r>
      <w:r w:rsidR="001717A5">
        <w:rPr>
          <w:rFonts w:ascii="Times New Roman" w:hAnsi="Times New Roman" w:cs="Times New Roman"/>
        </w:rPr>
        <w:t>p</w:t>
      </w:r>
      <w:r w:rsidR="001717A5" w:rsidRPr="001717A5">
        <w:rPr>
          <w:rFonts w:ascii="Times New Roman" w:hAnsi="Times New Roman" w:cs="Times New Roman"/>
        </w:rPr>
        <w:t>articipating CRR Account Holders.</w:t>
      </w:r>
      <w:r>
        <w:rPr>
          <w:rFonts w:ascii="Times New Roman" w:hAnsi="Times New Roman" w:cs="Times New Roman"/>
        </w:rPr>
        <w:t xml:space="preserve">   </w:t>
      </w:r>
      <w:r w:rsidR="001C1601">
        <w:rPr>
          <w:rFonts w:ascii="Times New Roman" w:hAnsi="Times New Roman" w:cs="Times New Roman"/>
        </w:rPr>
        <w:t xml:space="preserve">Carrie Bivens </w:t>
      </w:r>
      <w:r>
        <w:rPr>
          <w:rFonts w:ascii="Times New Roman" w:hAnsi="Times New Roman" w:cs="Times New Roman"/>
        </w:rPr>
        <w:t xml:space="preserve">reviewed </w:t>
      </w:r>
      <w:r w:rsidR="001717A5">
        <w:rPr>
          <w:rFonts w:ascii="Times New Roman" w:hAnsi="Times New Roman" w:cs="Times New Roman"/>
        </w:rPr>
        <w:t xml:space="preserve">the approval process and </w:t>
      </w:r>
      <w:r w:rsidR="00621B0E">
        <w:rPr>
          <w:rFonts w:ascii="Times New Roman" w:hAnsi="Times New Roman" w:cs="Times New Roman"/>
        </w:rPr>
        <w:t xml:space="preserve">potential system impacts.  Market Participants offered clarifications to NPRR936.  </w:t>
      </w:r>
    </w:p>
    <w:p w14:paraId="0FCC3B35" w14:textId="77777777" w:rsidR="00621B0E" w:rsidRDefault="00621B0E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29080EF0" w14:textId="246D9456" w:rsidR="00621B0E" w:rsidRDefault="001717A5" w:rsidP="00485B6F">
      <w:pPr>
        <w:pStyle w:val="NoSpacing"/>
        <w:jc w:val="both"/>
        <w:rPr>
          <w:rFonts w:ascii="Times New Roman" w:hAnsi="Times New Roman" w:cs="Times New Roman"/>
        </w:rPr>
      </w:pPr>
      <w:r w:rsidRPr="001717A5">
        <w:rPr>
          <w:rFonts w:ascii="Times New Roman" w:eastAsia="Times New Roman" w:hAnsi="Times New Roman" w:cs="Times New Roman"/>
          <w:b/>
        </w:rPr>
        <w:t>Eric Goff moved to endorse NPRR</w:t>
      </w:r>
      <w:r w:rsidR="00621B0E" w:rsidRPr="001717A5">
        <w:rPr>
          <w:rFonts w:ascii="Times New Roman" w:eastAsia="Times New Roman" w:hAnsi="Times New Roman" w:cs="Times New Roman"/>
          <w:b/>
        </w:rPr>
        <w:t xml:space="preserve">936 </w:t>
      </w:r>
      <w:r w:rsidRPr="001717A5">
        <w:rPr>
          <w:rFonts w:ascii="Times New Roman" w:eastAsia="Times New Roman" w:hAnsi="Times New Roman" w:cs="Times New Roman"/>
          <w:b/>
        </w:rPr>
        <w:t xml:space="preserve">as revised by WMS, and requested TAC review setting the new Counter-Party limit to be equal to triple the current CRR Account Holder limit upon system implementation of NPRR936.  </w:t>
      </w:r>
      <w:r>
        <w:rPr>
          <w:rFonts w:ascii="Times New Roman" w:eastAsia="Times New Roman" w:hAnsi="Times New Roman" w:cs="Times New Roman"/>
          <w:b/>
        </w:rPr>
        <w:t xml:space="preserve">Mr. Greer </w:t>
      </w:r>
      <w:r w:rsidRPr="001717A5">
        <w:rPr>
          <w:rFonts w:ascii="Times New Roman" w:eastAsia="Times New Roman" w:hAnsi="Times New Roman" w:cs="Times New Roman"/>
          <w:b/>
        </w:rPr>
        <w:t xml:space="preserve">seconded the motion.  The motion carried unanimously.  </w:t>
      </w:r>
    </w:p>
    <w:p w14:paraId="79544232" w14:textId="1AE06CC7" w:rsidR="001717A5" w:rsidRDefault="001717A5" w:rsidP="001717A5">
      <w:pPr>
        <w:pStyle w:val="NoSpacing"/>
        <w:tabs>
          <w:tab w:val="left" w:pos="10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44C075A" w14:textId="77777777" w:rsidR="00ED450D" w:rsidRDefault="00ED450D" w:rsidP="00ED450D">
      <w:pPr>
        <w:pStyle w:val="NoSpacing"/>
        <w:tabs>
          <w:tab w:val="left" w:pos="10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requested CMWG develop a System Change Request (SCR) to increase the maximum number of transactions to 400,000.  </w:t>
      </w:r>
    </w:p>
    <w:p w14:paraId="58ABDB69" w14:textId="77777777" w:rsidR="00ED450D" w:rsidRDefault="00ED450D" w:rsidP="00ED450D">
      <w:pPr>
        <w:pStyle w:val="NoSpacing"/>
        <w:tabs>
          <w:tab w:val="left" w:pos="1037"/>
        </w:tabs>
        <w:jc w:val="both"/>
        <w:rPr>
          <w:rFonts w:ascii="Times New Roman" w:hAnsi="Times New Roman" w:cs="Times New Roman"/>
        </w:rPr>
      </w:pPr>
    </w:p>
    <w:p w14:paraId="21462B86" w14:textId="33C2F132" w:rsidR="006F0C58" w:rsidRPr="006F0C58" w:rsidRDefault="006F0C58" w:rsidP="00ED450D">
      <w:pPr>
        <w:pStyle w:val="NoSpacing"/>
        <w:tabs>
          <w:tab w:val="left" w:pos="1037"/>
        </w:tabs>
        <w:jc w:val="both"/>
        <w:rPr>
          <w:rFonts w:ascii="Times New Roman" w:hAnsi="Times New Roman" w:cs="Times New Roman"/>
          <w:i/>
        </w:rPr>
      </w:pPr>
      <w:r w:rsidRPr="00F319B3">
        <w:rPr>
          <w:rFonts w:ascii="Times New Roman" w:hAnsi="Times New Roman" w:cs="Times New Roman"/>
          <w:i/>
        </w:rPr>
        <w:t>Competitive Renewable Energy Zone (CREZ) Update</w:t>
      </w:r>
    </w:p>
    <w:p w14:paraId="368A2E6B" w14:textId="0D4E889C" w:rsidR="006F0C58" w:rsidRDefault="00E30A75" w:rsidP="00485B6F">
      <w:pPr>
        <w:pStyle w:val="NoSpacing"/>
        <w:jc w:val="both"/>
        <w:rPr>
          <w:rFonts w:ascii="Times New Roman" w:hAnsi="Times New Roman" w:cs="Times New Roman"/>
        </w:rPr>
      </w:pPr>
      <w:r w:rsidRPr="00987AD4">
        <w:rPr>
          <w:rFonts w:ascii="Times New Roman" w:hAnsi="Times New Roman" w:cs="Times New Roman"/>
        </w:rPr>
        <w:t xml:space="preserve">Kip Fox reviewed written responses to Market Participants concerns </w:t>
      </w:r>
      <w:r w:rsidR="00B56401" w:rsidRPr="00987AD4">
        <w:rPr>
          <w:rFonts w:ascii="Times New Roman" w:hAnsi="Times New Roman" w:cs="Times New Roman"/>
        </w:rPr>
        <w:t>regarding CREZ-related Transmission Facility Outages taken by Electric Transmission Texas</w:t>
      </w:r>
      <w:r w:rsidRPr="00987AD4">
        <w:rPr>
          <w:rFonts w:ascii="Times New Roman" w:hAnsi="Times New Roman" w:cs="Times New Roman"/>
        </w:rPr>
        <w:t xml:space="preserve">, </w:t>
      </w:r>
      <w:r w:rsidR="00B56401" w:rsidRPr="00987AD4">
        <w:rPr>
          <w:rFonts w:ascii="Times New Roman" w:hAnsi="Times New Roman" w:cs="Times New Roman"/>
        </w:rPr>
        <w:t xml:space="preserve">LLC, </w:t>
      </w:r>
      <w:r w:rsidRPr="00987AD4">
        <w:rPr>
          <w:rFonts w:ascii="Times New Roman" w:hAnsi="Times New Roman" w:cs="Times New Roman"/>
        </w:rPr>
        <w:t xml:space="preserve">summarized the </w:t>
      </w:r>
      <w:r w:rsidR="00B56401" w:rsidRPr="00987AD4">
        <w:rPr>
          <w:rFonts w:ascii="Times New Roman" w:hAnsi="Times New Roman" w:cs="Times New Roman"/>
        </w:rPr>
        <w:t xml:space="preserve">weather </w:t>
      </w:r>
      <w:r w:rsidRPr="00987AD4">
        <w:rPr>
          <w:rFonts w:ascii="Times New Roman" w:hAnsi="Times New Roman" w:cs="Times New Roman"/>
        </w:rPr>
        <w:t xml:space="preserve">challenges </w:t>
      </w:r>
      <w:r w:rsidR="00B56401" w:rsidRPr="00987AD4">
        <w:rPr>
          <w:rFonts w:ascii="Times New Roman" w:hAnsi="Times New Roman" w:cs="Times New Roman"/>
        </w:rPr>
        <w:t xml:space="preserve">that impact outage scheduling, and stated that December 2021 is the worst case scenario for completion of repairs.  </w:t>
      </w:r>
      <w:r w:rsidRPr="00987AD4">
        <w:rPr>
          <w:rFonts w:ascii="Times New Roman" w:hAnsi="Times New Roman" w:cs="Times New Roman"/>
        </w:rPr>
        <w:t xml:space="preserve">Some Market Participants expressed concern for </w:t>
      </w:r>
      <w:r w:rsidR="002267F0">
        <w:rPr>
          <w:rFonts w:ascii="Times New Roman" w:hAnsi="Times New Roman" w:cs="Times New Roman"/>
        </w:rPr>
        <w:t xml:space="preserve">the changing timeline and </w:t>
      </w:r>
      <w:r w:rsidR="00987AD4">
        <w:rPr>
          <w:rFonts w:ascii="Times New Roman" w:hAnsi="Times New Roman" w:cs="Times New Roman"/>
        </w:rPr>
        <w:t xml:space="preserve">the magnitude of the anticipated costs to consumers, and requested </w:t>
      </w:r>
      <w:r w:rsidR="002267F0">
        <w:rPr>
          <w:rFonts w:ascii="Times New Roman" w:hAnsi="Times New Roman" w:cs="Times New Roman"/>
        </w:rPr>
        <w:t xml:space="preserve">that </w:t>
      </w:r>
      <w:r w:rsidR="00CA3F84">
        <w:rPr>
          <w:rFonts w:ascii="Times New Roman" w:hAnsi="Times New Roman" w:cs="Times New Roman"/>
        </w:rPr>
        <w:t xml:space="preserve">Market Notices </w:t>
      </w:r>
      <w:r w:rsidR="00987AD4">
        <w:rPr>
          <w:rFonts w:ascii="Times New Roman" w:hAnsi="Times New Roman" w:cs="Times New Roman"/>
        </w:rPr>
        <w:t xml:space="preserve">be provided for </w:t>
      </w:r>
      <w:r w:rsidR="002267F0">
        <w:rPr>
          <w:rFonts w:ascii="Times New Roman" w:hAnsi="Times New Roman" w:cs="Times New Roman"/>
        </w:rPr>
        <w:t xml:space="preserve">future </w:t>
      </w:r>
      <w:r w:rsidR="00CA3F84">
        <w:rPr>
          <w:rFonts w:ascii="Times New Roman" w:hAnsi="Times New Roman" w:cs="Times New Roman"/>
        </w:rPr>
        <w:t>Outages</w:t>
      </w:r>
      <w:r w:rsidR="00987AD4">
        <w:rPr>
          <w:rFonts w:ascii="Times New Roman" w:hAnsi="Times New Roman" w:cs="Times New Roman"/>
        </w:rPr>
        <w:t xml:space="preserve">, </w:t>
      </w:r>
      <w:r w:rsidR="00CA3F84">
        <w:rPr>
          <w:rFonts w:ascii="Times New Roman" w:hAnsi="Times New Roman" w:cs="Times New Roman"/>
        </w:rPr>
        <w:t xml:space="preserve">that </w:t>
      </w:r>
      <w:r w:rsidR="00987AD4">
        <w:rPr>
          <w:rFonts w:ascii="Times New Roman" w:hAnsi="Times New Roman" w:cs="Times New Roman"/>
        </w:rPr>
        <w:t xml:space="preserve">quarterly </w:t>
      </w:r>
      <w:r w:rsidR="00CA3F84">
        <w:rPr>
          <w:rFonts w:ascii="Times New Roman" w:hAnsi="Times New Roman" w:cs="Times New Roman"/>
        </w:rPr>
        <w:t xml:space="preserve">updates </w:t>
      </w:r>
      <w:r w:rsidR="00987AD4">
        <w:rPr>
          <w:rFonts w:ascii="Times New Roman" w:hAnsi="Times New Roman" w:cs="Times New Roman"/>
        </w:rPr>
        <w:t xml:space="preserve">be </w:t>
      </w:r>
      <w:r w:rsidR="002267F0">
        <w:rPr>
          <w:rFonts w:ascii="Times New Roman" w:hAnsi="Times New Roman" w:cs="Times New Roman"/>
        </w:rPr>
        <w:t>given at</w:t>
      </w:r>
      <w:r w:rsidR="00987AD4">
        <w:rPr>
          <w:rFonts w:ascii="Times New Roman" w:hAnsi="Times New Roman" w:cs="Times New Roman"/>
        </w:rPr>
        <w:t xml:space="preserve"> CMWG</w:t>
      </w:r>
      <w:r w:rsidR="00CA3F84">
        <w:rPr>
          <w:rFonts w:ascii="Times New Roman" w:hAnsi="Times New Roman" w:cs="Times New Roman"/>
        </w:rPr>
        <w:t>,</w:t>
      </w:r>
      <w:r w:rsidR="00987AD4">
        <w:rPr>
          <w:rFonts w:ascii="Times New Roman" w:hAnsi="Times New Roman" w:cs="Times New Roman"/>
        </w:rPr>
        <w:t xml:space="preserve"> and </w:t>
      </w:r>
      <w:r w:rsidR="002267F0">
        <w:rPr>
          <w:rFonts w:ascii="Times New Roman" w:hAnsi="Times New Roman" w:cs="Times New Roman"/>
        </w:rPr>
        <w:t xml:space="preserve">that the issue be brought forward at the July 24, 2019 TAC meeting.  </w:t>
      </w:r>
      <w:r w:rsidR="00987AD4">
        <w:rPr>
          <w:rFonts w:ascii="Times New Roman" w:hAnsi="Times New Roman" w:cs="Times New Roman"/>
        </w:rPr>
        <w:t xml:space="preserve"> </w:t>
      </w:r>
    </w:p>
    <w:p w14:paraId="7918C4C9" w14:textId="77777777" w:rsidR="00987AD4" w:rsidRPr="00987AD4" w:rsidRDefault="00987AD4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1255155C" w:rsidR="00FB78FB" w:rsidRPr="00865810" w:rsidRDefault="00FB78FB" w:rsidP="006F0C58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865810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865810">
        <w:rPr>
          <w:rFonts w:ascii="Times New Roman" w:hAnsi="Times New Roman" w:cs="Times New Roman"/>
          <w:u w:val="single"/>
        </w:rPr>
        <w:t xml:space="preserve">Referrals (see Key Documents) </w:t>
      </w:r>
    </w:p>
    <w:p w14:paraId="65211D39" w14:textId="3A2D45DE" w:rsidR="00D55AE7" w:rsidRDefault="00D55AE7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D55AE7">
        <w:rPr>
          <w:rFonts w:ascii="Times New Roman" w:hAnsi="Times New Roman" w:cs="Times New Roman"/>
          <w:i/>
        </w:rPr>
        <w:t>NPRR938, Distribution Voltage Level Block Load Transfer (BLT) Compensation</w:t>
      </w:r>
    </w:p>
    <w:p w14:paraId="1620BD72" w14:textId="6ECE5008" w:rsidR="00575E3A" w:rsidRDefault="00347865" w:rsidP="00575E3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Rich summarized NPRR938</w:t>
      </w:r>
      <w:r w:rsidR="00415719">
        <w:rPr>
          <w:rFonts w:ascii="Times New Roman" w:hAnsi="Times New Roman" w:cs="Times New Roman"/>
        </w:rPr>
        <w:t xml:space="preserve"> and </w:t>
      </w:r>
      <w:r w:rsidR="00E3469D">
        <w:rPr>
          <w:rFonts w:ascii="Times New Roman" w:hAnsi="Times New Roman" w:cs="Times New Roman"/>
        </w:rPr>
        <w:t xml:space="preserve">cost impacts when BLTs are instructed to switch from ERCOT to a non-ERCOT control area during a declared Emergency Condition.  ERCOT Staff reviewed the 7/9/19 ERCOT comments and the Settlement process.  Market Participants requested additional review of the issues </w:t>
      </w:r>
      <w:r w:rsidR="00575E3A">
        <w:rPr>
          <w:rFonts w:ascii="Times New Roman" w:hAnsi="Times New Roman" w:cs="Times New Roman"/>
        </w:rPr>
        <w:t>following the R</w:t>
      </w:r>
      <w:r w:rsidR="00E3469D">
        <w:rPr>
          <w:rFonts w:ascii="Times New Roman" w:hAnsi="Times New Roman" w:cs="Times New Roman"/>
        </w:rPr>
        <w:t xml:space="preserve">eliability </w:t>
      </w:r>
      <w:r w:rsidR="00575E3A">
        <w:rPr>
          <w:rFonts w:ascii="Times New Roman" w:hAnsi="Times New Roman" w:cs="Times New Roman"/>
        </w:rPr>
        <w:t xml:space="preserve">and </w:t>
      </w:r>
      <w:r w:rsidR="00E3469D">
        <w:rPr>
          <w:rFonts w:ascii="Times New Roman" w:hAnsi="Times New Roman" w:cs="Times New Roman"/>
        </w:rPr>
        <w:t xml:space="preserve">Operations Subcommittee (ROS) </w:t>
      </w:r>
      <w:r w:rsidR="00575E3A">
        <w:rPr>
          <w:rFonts w:ascii="Times New Roman" w:hAnsi="Times New Roman" w:cs="Times New Roman"/>
        </w:rPr>
        <w:t xml:space="preserve">consideration of </w:t>
      </w:r>
      <w:r w:rsidR="00E3469D">
        <w:rPr>
          <w:rFonts w:ascii="Times New Roman" w:hAnsi="Times New Roman" w:cs="Times New Roman"/>
        </w:rPr>
        <w:t>NPRR93</w:t>
      </w:r>
      <w:r w:rsidR="00575E3A">
        <w:rPr>
          <w:rFonts w:ascii="Times New Roman" w:hAnsi="Times New Roman" w:cs="Times New Roman"/>
        </w:rPr>
        <w:t>7</w:t>
      </w:r>
      <w:r w:rsidR="00E3469D">
        <w:rPr>
          <w:rFonts w:ascii="Times New Roman" w:hAnsi="Times New Roman" w:cs="Times New Roman"/>
        </w:rPr>
        <w:t xml:space="preserve">, </w:t>
      </w:r>
      <w:r w:rsidR="00575E3A" w:rsidRPr="00575E3A">
        <w:rPr>
          <w:rFonts w:ascii="Times New Roman" w:hAnsi="Times New Roman" w:cs="Times New Roman"/>
        </w:rPr>
        <w:t>Distribution Voltage Level Block Load Transfer (BLT) Deployment</w:t>
      </w:r>
      <w:r w:rsidR="00575E3A">
        <w:rPr>
          <w:rFonts w:ascii="Times New Roman" w:hAnsi="Times New Roman" w:cs="Times New Roman"/>
        </w:rPr>
        <w:t xml:space="preserve">.  </w:t>
      </w:r>
    </w:p>
    <w:p w14:paraId="47265405" w14:textId="77777777" w:rsidR="00575E3A" w:rsidRPr="00575E3A" w:rsidRDefault="00575E3A" w:rsidP="00575E3A">
      <w:pPr>
        <w:pStyle w:val="NoSpacing"/>
        <w:jc w:val="both"/>
        <w:rPr>
          <w:rFonts w:ascii="Times New Roman" w:hAnsi="Times New Roman" w:cs="Times New Roman"/>
          <w:b/>
        </w:rPr>
      </w:pPr>
    </w:p>
    <w:p w14:paraId="12E3E6B3" w14:textId="09DA9F79" w:rsidR="00575E3A" w:rsidRDefault="00575E3A" w:rsidP="00575E3A">
      <w:pPr>
        <w:pStyle w:val="NoSpacing"/>
        <w:jc w:val="both"/>
        <w:rPr>
          <w:rFonts w:ascii="Times New Roman" w:hAnsi="Times New Roman" w:cs="Times New Roman"/>
          <w:b/>
        </w:rPr>
      </w:pPr>
      <w:r w:rsidRPr="00575E3A">
        <w:rPr>
          <w:rFonts w:ascii="Times New Roman" w:hAnsi="Times New Roman" w:cs="Times New Roman"/>
          <w:b/>
        </w:rPr>
        <w:lastRenderedPageBreak/>
        <w:t>Ms. Rich moved to request PRS continue to table NPRR938 pending resolution of NPRR937</w:t>
      </w:r>
      <w:r>
        <w:rPr>
          <w:rFonts w:ascii="Times New Roman" w:hAnsi="Times New Roman" w:cs="Times New Roman"/>
          <w:b/>
        </w:rPr>
        <w:t>.  Mr. Goff seconded</w:t>
      </w:r>
      <w:r w:rsidRPr="00575E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the motion.  The motion carried unanimously.  </w:t>
      </w:r>
    </w:p>
    <w:p w14:paraId="2324A0C0" w14:textId="77777777" w:rsidR="00575E3A" w:rsidRDefault="00575E3A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5FE15AE5" w14:textId="6368EE1D" w:rsidR="00D55AE7" w:rsidRDefault="00D55AE7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D55AE7">
        <w:rPr>
          <w:rFonts w:ascii="Times New Roman" w:hAnsi="Times New Roman" w:cs="Times New Roman"/>
          <w:i/>
        </w:rPr>
        <w:t>NPRR941, Create a Lower Rio Grande Valley Hub</w:t>
      </w:r>
    </w:p>
    <w:p w14:paraId="7BC04F3E" w14:textId="4BBA6ED3" w:rsidR="00883DD1" w:rsidRDefault="00883DD1" w:rsidP="00485B6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Bryan Sams moved to request PRS continue to table NPRR941 for further review by CMWG.  Clif Lange seconded the motion.  The motion carried unanimously.  </w:t>
      </w:r>
    </w:p>
    <w:p w14:paraId="4A3A6B58" w14:textId="77777777" w:rsidR="00883DD1" w:rsidRPr="00883DD1" w:rsidRDefault="00883DD1" w:rsidP="00485B6F">
      <w:pPr>
        <w:pStyle w:val="NoSpacing"/>
        <w:jc w:val="both"/>
        <w:rPr>
          <w:rFonts w:ascii="Times New Roman" w:hAnsi="Times New Roman" w:cs="Times New Roman"/>
          <w:b/>
        </w:rPr>
      </w:pPr>
    </w:p>
    <w:p w14:paraId="16074F3B" w14:textId="684A413E" w:rsidR="00D55AE7" w:rsidRDefault="00D55AE7" w:rsidP="00485B6F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NPRR947, </w:t>
      </w:r>
      <w:r w:rsidRPr="00D55AE7">
        <w:rPr>
          <w:rFonts w:ascii="Times New Roman" w:hAnsi="Times New Roman" w:cs="Times New Roman"/>
          <w:i/>
        </w:rPr>
        <w:t>Clarification to Ancillary Service Supply Responsibility Definition and Improvements to Determining and Charging for Ancillary Service Failed Quantities</w:t>
      </w:r>
    </w:p>
    <w:p w14:paraId="78EE3D21" w14:textId="1E3D55FD" w:rsidR="005444F4" w:rsidRDefault="00F659E9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NPRR947 and the 7/1/19 ERCOT comments.   Market Participants requested the </w:t>
      </w:r>
      <w:r w:rsidR="005444F4" w:rsidRPr="005444F4">
        <w:rPr>
          <w:rFonts w:ascii="Times New Roman" w:hAnsi="Times New Roman" w:cs="Times New Roman"/>
        </w:rPr>
        <w:t xml:space="preserve">Market Settlement Working Group (MSWG) </w:t>
      </w:r>
      <w:r w:rsidR="005444F4">
        <w:rPr>
          <w:rFonts w:ascii="Times New Roman" w:hAnsi="Times New Roman" w:cs="Times New Roman"/>
        </w:rPr>
        <w:t>review the Settlement process</w:t>
      </w:r>
      <w:r w:rsidR="00A324D6">
        <w:rPr>
          <w:rFonts w:ascii="Times New Roman" w:hAnsi="Times New Roman" w:cs="Times New Roman"/>
        </w:rPr>
        <w:t xml:space="preserve"> and the </w:t>
      </w:r>
      <w:r w:rsidR="00A324D6" w:rsidRPr="005444F4">
        <w:rPr>
          <w:rFonts w:ascii="Times New Roman" w:hAnsi="Times New Roman" w:cs="Times New Roman"/>
        </w:rPr>
        <w:t>Wholesale Market Working Group (WMWG)</w:t>
      </w:r>
      <w:r w:rsidR="00A324D6">
        <w:rPr>
          <w:rFonts w:ascii="Times New Roman" w:hAnsi="Times New Roman" w:cs="Times New Roman"/>
        </w:rPr>
        <w:t xml:space="preserve"> review the concepts in NPRR947</w:t>
      </w:r>
      <w:r w:rsidR="005444F4">
        <w:rPr>
          <w:rFonts w:ascii="Times New Roman" w:hAnsi="Times New Roman" w:cs="Times New Roman"/>
        </w:rPr>
        <w:t xml:space="preserve">.  </w:t>
      </w:r>
    </w:p>
    <w:p w14:paraId="714333A6" w14:textId="77777777" w:rsidR="005444F4" w:rsidRDefault="005444F4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5E58DBD2" w14:textId="375CE1E0" w:rsidR="00A324D6" w:rsidRDefault="00A86CE7" w:rsidP="00A324D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324D6">
        <w:rPr>
          <w:rFonts w:ascii="Times New Roman" w:hAnsi="Times New Roman" w:cs="Times New Roman"/>
          <w:b/>
        </w:rPr>
        <w:t xml:space="preserve">Lange moved to request PRS continue to table NPRR947 for further review by MSWG and WMWG.  Emily Jolly seconded the motion.  The motion carried unanimously.  </w:t>
      </w:r>
    </w:p>
    <w:p w14:paraId="281F930B" w14:textId="77777777" w:rsidR="00A324D6" w:rsidRDefault="00A324D6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2ABB8DE0" w14:textId="77777777" w:rsidR="00284FEC" w:rsidRPr="00DF5766" w:rsidRDefault="00284FEC" w:rsidP="0058678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7EADE5" w14:textId="6084448B" w:rsidR="00404B93" w:rsidRPr="00F023B4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23B4">
        <w:rPr>
          <w:rFonts w:ascii="Times New Roman" w:hAnsi="Times New Roman" w:cs="Times New Roman"/>
          <w:u w:val="single"/>
        </w:rPr>
        <w:t>WMS Revision Requests</w:t>
      </w:r>
    </w:p>
    <w:p w14:paraId="183D805C" w14:textId="68C619E8" w:rsidR="00404B93" w:rsidRPr="00F023B4" w:rsidRDefault="00404B93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F023B4">
        <w:rPr>
          <w:rFonts w:ascii="Times New Roman" w:hAnsi="Times New Roman" w:cs="Times New Roman"/>
          <w:i/>
        </w:rPr>
        <w:t>Language Review</w:t>
      </w:r>
    </w:p>
    <w:p w14:paraId="7770519F" w14:textId="448C3BEC" w:rsidR="000A4308" w:rsidRPr="00826EFB" w:rsidRDefault="00F023B4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826EFB">
        <w:rPr>
          <w:rFonts w:ascii="Times New Roman" w:hAnsi="Times New Roman" w:cs="Times New Roman"/>
          <w:i/>
        </w:rPr>
        <w:t>Settlement Metering Operating Guide Revision Request (SMOGRR) 022, Related to NPRR948, Instrument Transformer Testing Schedule and Removal of Reference to Fiber-Optic Current Transformers</w:t>
      </w:r>
    </w:p>
    <w:p w14:paraId="29BDF047" w14:textId="7B3D232E" w:rsidR="0089323A" w:rsidRDefault="0089323A" w:rsidP="000A33D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 Tucker summarized SMOGRR022 and NPRR948.  </w:t>
      </w:r>
    </w:p>
    <w:p w14:paraId="76B790DB" w14:textId="77777777" w:rsidR="0089323A" w:rsidRDefault="0089323A" w:rsidP="000A33DF">
      <w:pPr>
        <w:pStyle w:val="NoSpacing"/>
        <w:jc w:val="both"/>
        <w:rPr>
          <w:rFonts w:ascii="Times New Roman" w:hAnsi="Times New Roman" w:cs="Times New Roman"/>
        </w:rPr>
      </w:pPr>
    </w:p>
    <w:p w14:paraId="0F712609" w14:textId="77D2FE98" w:rsidR="000A4308" w:rsidRPr="0089323A" w:rsidRDefault="0089323A" w:rsidP="000A33DF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89323A">
        <w:rPr>
          <w:rFonts w:ascii="Times New Roman" w:eastAsia="Times New Roman" w:hAnsi="Times New Roman" w:cs="Times New Roman"/>
          <w:b/>
        </w:rPr>
        <w:t xml:space="preserve">Mr. Greer moved to recommend approval of SMOGRR022 as submitted.  Blake Gross </w:t>
      </w:r>
      <w:r w:rsidR="000A4308" w:rsidRPr="0089323A">
        <w:rPr>
          <w:rFonts w:ascii="Times New Roman" w:eastAsia="Times New Roman" w:hAnsi="Times New Roman" w:cs="Times New Roman"/>
          <w:b/>
        </w:rPr>
        <w:t xml:space="preserve">seconded the motion.  The motion carried unanimously.  </w:t>
      </w:r>
    </w:p>
    <w:p w14:paraId="6C61091A" w14:textId="77777777" w:rsidR="00404B93" w:rsidRDefault="00404B93" w:rsidP="000A33D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41A312" w14:textId="77777777" w:rsidR="0089323A" w:rsidRDefault="0089323A" w:rsidP="000A33D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83F5C98" w14:textId="143DCECE" w:rsidR="00F023B4" w:rsidRPr="00F023B4" w:rsidRDefault="00F023B4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23B4">
        <w:rPr>
          <w:rFonts w:ascii="Times New Roman" w:hAnsi="Times New Roman" w:cs="Times New Roman"/>
          <w:u w:val="single"/>
        </w:rPr>
        <w:t>Revision Requests Tabled at WMS</w:t>
      </w:r>
    </w:p>
    <w:p w14:paraId="3F8D5498" w14:textId="77777777" w:rsidR="00F023B4" w:rsidRPr="00F023B4" w:rsidRDefault="00F023B4" w:rsidP="00F023B4">
      <w:pPr>
        <w:pStyle w:val="NoSpacing"/>
        <w:jc w:val="both"/>
        <w:rPr>
          <w:rFonts w:ascii="Times New Roman" w:hAnsi="Times New Roman" w:cs="Times New Roman"/>
          <w:i/>
        </w:rPr>
      </w:pPr>
      <w:r w:rsidRPr="00F023B4">
        <w:rPr>
          <w:rFonts w:ascii="Times New Roman" w:hAnsi="Times New Roman" w:cs="Times New Roman"/>
          <w:i/>
        </w:rPr>
        <w:t>Verifiable Cost Manual Revision Request (VCMRR) 023, Related to NPRR940, Removal of Language Related to NPRR664, Fuel Index Price for Resource Definition and Real-Time Make-Whole Payments for Exceptional Fuel Cost Events</w:t>
      </w:r>
    </w:p>
    <w:p w14:paraId="20B82BF7" w14:textId="60A620EF" w:rsidR="00490B28" w:rsidRPr="0089323A" w:rsidRDefault="00490B28" w:rsidP="00490B28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89323A">
        <w:rPr>
          <w:rFonts w:ascii="Times New Roman" w:eastAsia="Times New Roman" w:hAnsi="Times New Roman" w:cs="Times New Roman"/>
          <w:b/>
        </w:rPr>
        <w:t xml:space="preserve">Mr. Greer moved to recommend approval of </w:t>
      </w:r>
      <w:r>
        <w:rPr>
          <w:rFonts w:ascii="Times New Roman" w:eastAsia="Times New Roman" w:hAnsi="Times New Roman" w:cs="Times New Roman"/>
          <w:b/>
        </w:rPr>
        <w:t>VCMRR023</w:t>
      </w:r>
      <w:r w:rsidRPr="0089323A">
        <w:rPr>
          <w:rFonts w:ascii="Times New Roman" w:eastAsia="Times New Roman" w:hAnsi="Times New Roman" w:cs="Times New Roman"/>
          <w:b/>
        </w:rPr>
        <w:t xml:space="preserve"> as submitted.  </w:t>
      </w:r>
      <w:r>
        <w:rPr>
          <w:rFonts w:ascii="Times New Roman" w:eastAsia="Times New Roman" w:hAnsi="Times New Roman" w:cs="Times New Roman"/>
          <w:b/>
        </w:rPr>
        <w:t xml:space="preserve">Marty Downey </w:t>
      </w:r>
      <w:r w:rsidRPr="0089323A">
        <w:rPr>
          <w:rFonts w:ascii="Times New Roman" w:eastAsia="Times New Roman" w:hAnsi="Times New Roman" w:cs="Times New Roman"/>
          <w:b/>
        </w:rPr>
        <w:t xml:space="preserve">seconded the motion.  The motion carried unanimously.  </w:t>
      </w:r>
    </w:p>
    <w:p w14:paraId="547B6E08" w14:textId="77777777" w:rsidR="00490B28" w:rsidRDefault="00490B28" w:rsidP="00490B2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4FC2814" w14:textId="77777777" w:rsidR="00F023B4" w:rsidRDefault="00F023B4" w:rsidP="007133A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328172" w14:textId="42B2917F" w:rsidR="00E61049" w:rsidRPr="000642A7" w:rsidRDefault="0027099C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642A7">
        <w:rPr>
          <w:rFonts w:ascii="Times New Roman" w:hAnsi="Times New Roman" w:cs="Times New Roman"/>
          <w:u w:val="single"/>
        </w:rPr>
        <w:t>WMWG (</w:t>
      </w:r>
      <w:r w:rsidR="00E076A1" w:rsidRPr="000642A7">
        <w:rPr>
          <w:rFonts w:ascii="Times New Roman" w:hAnsi="Times New Roman" w:cs="Times New Roman"/>
          <w:u w:val="single"/>
        </w:rPr>
        <w:t>see Key Documents)</w:t>
      </w:r>
    </w:p>
    <w:p w14:paraId="433DBE36" w14:textId="3705B1AD" w:rsidR="00567F1C" w:rsidRDefault="00BE51E7" w:rsidP="00620CF7">
      <w:pPr>
        <w:pStyle w:val="NoSpacing"/>
        <w:jc w:val="both"/>
        <w:rPr>
          <w:rFonts w:ascii="Times New Roman" w:hAnsi="Times New Roman" w:cs="Times New Roman"/>
        </w:rPr>
      </w:pPr>
      <w:r w:rsidRPr="000642A7">
        <w:rPr>
          <w:rFonts w:ascii="Times New Roman" w:hAnsi="Times New Roman" w:cs="Times New Roman"/>
        </w:rPr>
        <w:t xml:space="preserve">David </w:t>
      </w:r>
      <w:r w:rsidR="003F1008" w:rsidRPr="000642A7">
        <w:rPr>
          <w:rFonts w:ascii="Times New Roman" w:hAnsi="Times New Roman" w:cs="Times New Roman"/>
        </w:rPr>
        <w:t>D</w:t>
      </w:r>
      <w:r w:rsidR="00C5094E" w:rsidRPr="000642A7">
        <w:rPr>
          <w:rFonts w:ascii="Times New Roman" w:hAnsi="Times New Roman" w:cs="Times New Roman"/>
        </w:rPr>
        <w:t xml:space="preserve">etelich </w:t>
      </w:r>
      <w:r w:rsidR="000A33DF" w:rsidRPr="000642A7">
        <w:rPr>
          <w:rFonts w:ascii="Times New Roman" w:hAnsi="Times New Roman" w:cs="Times New Roman"/>
        </w:rPr>
        <w:t xml:space="preserve">summarized recent </w:t>
      </w:r>
      <w:r w:rsidR="007742D5" w:rsidRPr="000642A7">
        <w:rPr>
          <w:rFonts w:ascii="Times New Roman" w:hAnsi="Times New Roman" w:cs="Times New Roman"/>
        </w:rPr>
        <w:t xml:space="preserve">WMWG </w:t>
      </w:r>
      <w:r w:rsidR="000A33DF" w:rsidRPr="000642A7">
        <w:rPr>
          <w:rFonts w:ascii="Times New Roman" w:hAnsi="Times New Roman" w:cs="Times New Roman"/>
        </w:rPr>
        <w:t>activities</w:t>
      </w:r>
      <w:r w:rsidR="00620CF7">
        <w:rPr>
          <w:rFonts w:ascii="Times New Roman" w:hAnsi="Times New Roman" w:cs="Times New Roman"/>
        </w:rPr>
        <w:t xml:space="preserve">, including the May 30th Market Pricing </w:t>
      </w:r>
      <w:r w:rsidR="00620CF7" w:rsidRPr="00620CF7">
        <w:rPr>
          <w:rFonts w:ascii="Times New Roman" w:hAnsi="Times New Roman" w:cs="Times New Roman"/>
        </w:rPr>
        <w:t>Event</w:t>
      </w:r>
      <w:r w:rsidR="00AB0887" w:rsidRPr="000642A7">
        <w:rPr>
          <w:rFonts w:ascii="Times New Roman" w:hAnsi="Times New Roman" w:cs="Times New Roman"/>
        </w:rPr>
        <w:t xml:space="preserve">.  </w:t>
      </w:r>
      <w:r w:rsidR="00865810">
        <w:rPr>
          <w:rFonts w:ascii="Times New Roman" w:hAnsi="Times New Roman" w:cs="Times New Roman"/>
        </w:rPr>
        <w:t xml:space="preserve">Aaron Townsend </w:t>
      </w:r>
      <w:r w:rsidR="00D50603">
        <w:rPr>
          <w:rFonts w:ascii="Times New Roman" w:hAnsi="Times New Roman" w:cs="Times New Roman"/>
        </w:rPr>
        <w:t xml:space="preserve">stated that </w:t>
      </w:r>
      <w:r w:rsidR="007C7A69">
        <w:rPr>
          <w:rFonts w:ascii="Times New Roman" w:hAnsi="Times New Roman" w:cs="Times New Roman"/>
        </w:rPr>
        <w:t>improvements</w:t>
      </w:r>
      <w:r w:rsidR="00ED4DC2">
        <w:rPr>
          <w:rFonts w:ascii="Times New Roman" w:hAnsi="Times New Roman" w:cs="Times New Roman"/>
        </w:rPr>
        <w:t xml:space="preserve"> </w:t>
      </w:r>
      <w:r w:rsidR="00CA3F84">
        <w:rPr>
          <w:rFonts w:ascii="Times New Roman" w:hAnsi="Times New Roman" w:cs="Times New Roman"/>
        </w:rPr>
        <w:t xml:space="preserve">to </w:t>
      </w:r>
      <w:r w:rsidR="007C7A69">
        <w:rPr>
          <w:rFonts w:ascii="Times New Roman" w:hAnsi="Times New Roman" w:cs="Times New Roman"/>
        </w:rPr>
        <w:t xml:space="preserve">the Locational </w:t>
      </w:r>
      <w:r w:rsidR="00620CF7" w:rsidRPr="00620CF7">
        <w:rPr>
          <w:rFonts w:ascii="Times New Roman" w:hAnsi="Times New Roman" w:cs="Times New Roman"/>
        </w:rPr>
        <w:t>Real-Time On-Line Reliability Deployment Price Adder</w:t>
      </w:r>
      <w:r w:rsidR="007C7A69">
        <w:rPr>
          <w:rFonts w:ascii="Times New Roman" w:hAnsi="Times New Roman" w:cs="Times New Roman"/>
        </w:rPr>
        <w:t xml:space="preserve"> </w:t>
      </w:r>
      <w:r w:rsidR="00AB5940">
        <w:rPr>
          <w:rFonts w:ascii="Times New Roman" w:hAnsi="Times New Roman" w:cs="Times New Roman"/>
        </w:rPr>
        <w:t xml:space="preserve">would be discussed at the </w:t>
      </w:r>
      <w:r w:rsidR="00567F1C">
        <w:rPr>
          <w:rFonts w:ascii="Times New Roman" w:hAnsi="Times New Roman" w:cs="Times New Roman"/>
        </w:rPr>
        <w:t>August 5, 2019 CMWG meeting</w:t>
      </w:r>
      <w:r w:rsidR="00AB5940">
        <w:rPr>
          <w:rFonts w:ascii="Times New Roman" w:hAnsi="Times New Roman" w:cs="Times New Roman"/>
        </w:rPr>
        <w:t xml:space="preserve">, </w:t>
      </w:r>
      <w:r w:rsidR="00567F1C">
        <w:rPr>
          <w:rFonts w:ascii="Times New Roman" w:hAnsi="Times New Roman" w:cs="Times New Roman"/>
        </w:rPr>
        <w:t xml:space="preserve">and encouraged Market Participants to forward proposals in advance of the meeting.  </w:t>
      </w:r>
    </w:p>
    <w:p w14:paraId="55794C3D" w14:textId="77777777" w:rsidR="00AA4503" w:rsidRPr="00DF5766" w:rsidRDefault="00AA4503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DF743B" w14:textId="77777777" w:rsidR="0058678A" w:rsidRPr="00DF5766" w:rsidRDefault="0058678A" w:rsidP="00845E9B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0D1B24E" w14:textId="77777777" w:rsidR="00EF51BD" w:rsidRPr="000642A7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642A7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6E7ED4" w14:textId="4B82C188" w:rsidR="007C419E" w:rsidRPr="000642A7" w:rsidRDefault="0000329A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0642A7">
        <w:rPr>
          <w:rFonts w:ascii="Times New Roman" w:hAnsi="Times New Roman" w:cs="Times New Roman"/>
          <w:i/>
        </w:rPr>
        <w:t>N</w:t>
      </w:r>
      <w:r w:rsidR="000C6001" w:rsidRPr="000642A7">
        <w:rPr>
          <w:rFonts w:ascii="Times New Roman" w:hAnsi="Times New Roman" w:cs="Times New Roman"/>
          <w:i/>
        </w:rPr>
        <w:t>PRR</w:t>
      </w:r>
      <w:r w:rsidR="007C419E" w:rsidRPr="000642A7">
        <w:rPr>
          <w:rFonts w:ascii="Times New Roman" w:hAnsi="Times New Roman" w:cs="Times New Roman"/>
          <w:i/>
        </w:rPr>
        <w:t>838, Updated O&amp;M Cost for RMR Resources</w:t>
      </w:r>
    </w:p>
    <w:p w14:paraId="34BCB806" w14:textId="7146E8F9" w:rsidR="007C419E" w:rsidRPr="000642A7" w:rsidRDefault="007C419E" w:rsidP="007C419E">
      <w:pPr>
        <w:pStyle w:val="NoSpacing"/>
        <w:tabs>
          <w:tab w:val="left" w:pos="1002"/>
        </w:tabs>
        <w:jc w:val="both"/>
        <w:rPr>
          <w:rFonts w:ascii="Times New Roman" w:hAnsi="Times New Roman" w:cs="Times New Roman"/>
          <w:i/>
        </w:rPr>
      </w:pPr>
      <w:r w:rsidRPr="000642A7">
        <w:rPr>
          <w:rFonts w:ascii="Times New Roman" w:hAnsi="Times New Roman" w:cs="Times New Roman"/>
          <w:i/>
        </w:rPr>
        <w:t>NPRR903, Day-Ahead Market Timing Deviations</w:t>
      </w:r>
    </w:p>
    <w:p w14:paraId="3F63EA9C" w14:textId="486495A9" w:rsidR="007C419E" w:rsidRPr="000642A7" w:rsidRDefault="007C419E" w:rsidP="007C419E">
      <w:pPr>
        <w:pStyle w:val="NoSpacing"/>
        <w:tabs>
          <w:tab w:val="left" w:pos="1002"/>
        </w:tabs>
        <w:jc w:val="both"/>
        <w:rPr>
          <w:rFonts w:ascii="Times New Roman" w:hAnsi="Times New Roman" w:cs="Times New Roman"/>
          <w:i/>
        </w:rPr>
      </w:pPr>
      <w:r w:rsidRPr="000642A7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75BE0033" w14:textId="368555D7" w:rsidR="000642A7" w:rsidRPr="000642A7" w:rsidRDefault="000642A7" w:rsidP="007C419E">
      <w:pPr>
        <w:pStyle w:val="NoSpacing"/>
        <w:tabs>
          <w:tab w:val="left" w:pos="1002"/>
        </w:tabs>
        <w:jc w:val="both"/>
        <w:rPr>
          <w:rFonts w:ascii="Times New Roman" w:hAnsi="Times New Roman" w:cs="Times New Roman"/>
          <w:i/>
        </w:rPr>
      </w:pPr>
      <w:r w:rsidRPr="000642A7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6A2CEFA0" w14:textId="525FD739" w:rsidR="00E61049" w:rsidRPr="000642A7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0642A7">
        <w:rPr>
          <w:rFonts w:ascii="Times New Roman" w:hAnsi="Times New Roman" w:cs="Times New Roman"/>
        </w:rPr>
        <w:t>WMS took no action on th</w:t>
      </w:r>
      <w:r w:rsidR="001819F1" w:rsidRPr="000642A7">
        <w:rPr>
          <w:rFonts w:ascii="Times New Roman" w:hAnsi="Times New Roman" w:cs="Times New Roman"/>
        </w:rPr>
        <w:t>ese items.</w:t>
      </w:r>
      <w:r w:rsidRPr="000642A7">
        <w:rPr>
          <w:rFonts w:ascii="Times New Roman" w:hAnsi="Times New Roman" w:cs="Times New Roman"/>
        </w:rPr>
        <w:t xml:space="preserve">  </w:t>
      </w:r>
    </w:p>
    <w:p w14:paraId="4FFF6C33" w14:textId="77777777" w:rsidR="0016548B" w:rsidRPr="00DF5766" w:rsidRDefault="0016548B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2A5734" w14:textId="7F98B757" w:rsidR="00E46191" w:rsidRPr="00DF5766" w:rsidRDefault="00E46191" w:rsidP="003D1B1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67F642C" w14:textId="2C9FDBE3" w:rsidR="00620D63" w:rsidRPr="000642A7" w:rsidRDefault="000642A7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642A7">
        <w:rPr>
          <w:rFonts w:ascii="Times New Roman" w:hAnsi="Times New Roman" w:cs="Times New Roman"/>
          <w:u w:val="single"/>
        </w:rPr>
        <w:lastRenderedPageBreak/>
        <w:t>Demand Side Working Group (DSWG)</w:t>
      </w:r>
      <w:r>
        <w:rPr>
          <w:rFonts w:ascii="Times New Roman" w:hAnsi="Times New Roman" w:cs="Times New Roman"/>
          <w:u w:val="single"/>
        </w:rPr>
        <w:t xml:space="preserve"> see (Key Documents)</w:t>
      </w:r>
    </w:p>
    <w:p w14:paraId="23AED8E3" w14:textId="56D8624D" w:rsidR="000642A7" w:rsidRDefault="00A86CE7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0642A7" w:rsidRPr="000642A7">
        <w:rPr>
          <w:rFonts w:ascii="Times New Roman" w:hAnsi="Times New Roman" w:cs="Times New Roman"/>
        </w:rPr>
        <w:t>Barnes reviewed DSWG activities</w:t>
      </w:r>
      <w:r w:rsidR="00BC5768">
        <w:rPr>
          <w:rFonts w:ascii="Times New Roman" w:hAnsi="Times New Roman" w:cs="Times New Roman"/>
        </w:rPr>
        <w:t xml:space="preserve">.  </w:t>
      </w:r>
    </w:p>
    <w:p w14:paraId="41D03F16" w14:textId="77777777" w:rsidR="000642A7" w:rsidRDefault="000642A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6D10F8A5" w14:textId="77777777" w:rsidR="000642A7" w:rsidRDefault="000642A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5EB3BACF" w14:textId="77777777" w:rsidR="000642A7" w:rsidRPr="00BC5768" w:rsidRDefault="000642A7" w:rsidP="000642A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C5768">
        <w:rPr>
          <w:rFonts w:ascii="Times New Roman" w:hAnsi="Times New Roman" w:cs="Times New Roman"/>
          <w:u w:val="single"/>
        </w:rPr>
        <w:t>Market Credit Working Group (see Key Documents)</w:t>
      </w:r>
    </w:p>
    <w:p w14:paraId="3012826C" w14:textId="5DBC735C" w:rsidR="000642A7" w:rsidRPr="00BC5768" w:rsidRDefault="000642A7" w:rsidP="000642A7">
      <w:pPr>
        <w:pStyle w:val="NoSpacing"/>
        <w:jc w:val="both"/>
        <w:rPr>
          <w:rFonts w:ascii="Times New Roman" w:hAnsi="Times New Roman" w:cs="Times New Roman"/>
        </w:rPr>
      </w:pPr>
      <w:r w:rsidRPr="00BC5768">
        <w:rPr>
          <w:rFonts w:ascii="Times New Roman" w:hAnsi="Times New Roman" w:cs="Times New Roman"/>
        </w:rPr>
        <w:t>Mr. Barnes reviewed MCWG activities</w:t>
      </w:r>
      <w:r w:rsidR="00BC5768" w:rsidRPr="00BC5768">
        <w:rPr>
          <w:rFonts w:ascii="Times New Roman" w:hAnsi="Times New Roman" w:cs="Times New Roman"/>
        </w:rPr>
        <w:t xml:space="preserve">.  </w:t>
      </w:r>
      <w:r w:rsidRPr="00BC5768">
        <w:rPr>
          <w:rFonts w:ascii="Times New Roman" w:hAnsi="Times New Roman" w:cs="Times New Roman"/>
        </w:rPr>
        <w:t xml:space="preserve">   </w:t>
      </w:r>
    </w:p>
    <w:p w14:paraId="47C153AC" w14:textId="77777777" w:rsidR="000642A7" w:rsidRDefault="000642A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3F1FC0FC" w14:textId="77777777" w:rsidR="000642A7" w:rsidRPr="000642A7" w:rsidRDefault="000642A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5C871536" w14:textId="2BBE793F" w:rsidR="00B96907" w:rsidRPr="004A7DAE" w:rsidRDefault="005444F4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MSWG</w:t>
      </w:r>
      <w:r w:rsidR="00B96907" w:rsidRPr="004A7DAE">
        <w:rPr>
          <w:rFonts w:ascii="Times New Roman" w:hAnsi="Times New Roman" w:cs="Times New Roman"/>
          <w:u w:val="single"/>
        </w:rPr>
        <w:t xml:space="preserve"> (see Key Documents)</w:t>
      </w:r>
    </w:p>
    <w:p w14:paraId="4A0D052B" w14:textId="2ED5D1A7" w:rsidR="0091157B" w:rsidRPr="007E2E1D" w:rsidRDefault="007E2E1D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7E2E1D">
        <w:rPr>
          <w:rFonts w:ascii="Times New Roman" w:hAnsi="Times New Roman" w:cs="Times New Roman"/>
        </w:rPr>
        <w:t>Heather Boisseau reviewed MSWG activities.</w:t>
      </w:r>
    </w:p>
    <w:p w14:paraId="708C1171" w14:textId="77777777" w:rsidR="0091157B" w:rsidRDefault="0091157B" w:rsidP="00B96907">
      <w:pPr>
        <w:pStyle w:val="NoSpacing"/>
        <w:jc w:val="both"/>
        <w:rPr>
          <w:rFonts w:ascii="Times New Roman" w:eastAsia="Times New Roman" w:hAnsi="Times New Roman" w:cs="Times New Roman"/>
          <w:i/>
          <w:highlight w:val="yellow"/>
        </w:rPr>
      </w:pPr>
    </w:p>
    <w:p w14:paraId="4A18D15C" w14:textId="35249056" w:rsidR="004A7DAE" w:rsidRPr="00BC5768" w:rsidRDefault="004A7DAE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BC5768">
        <w:rPr>
          <w:rFonts w:ascii="Times New Roman" w:eastAsia="Times New Roman" w:hAnsi="Times New Roman" w:cs="Times New Roman"/>
          <w:i/>
        </w:rPr>
        <w:t>2018 Unaccounted for Energy (UFE) analysis</w:t>
      </w:r>
    </w:p>
    <w:p w14:paraId="39483DF2" w14:textId="56438CA5" w:rsidR="003735D9" w:rsidRPr="003735D9" w:rsidRDefault="00BC5768" w:rsidP="005D1058">
      <w:pPr>
        <w:pStyle w:val="NoSpacing"/>
        <w:jc w:val="both"/>
        <w:rPr>
          <w:rFonts w:ascii="Times New Roman" w:hAnsi="Times New Roman" w:cs="Times New Roman"/>
        </w:rPr>
      </w:pPr>
      <w:r w:rsidRPr="003735D9">
        <w:rPr>
          <w:rFonts w:ascii="Times New Roman" w:hAnsi="Times New Roman" w:cs="Times New Roman"/>
        </w:rPr>
        <w:t>Randy Roberts summarized the 2018 UFE analysis report</w:t>
      </w:r>
      <w:r w:rsidR="003735D9">
        <w:rPr>
          <w:rFonts w:ascii="Times New Roman" w:hAnsi="Times New Roman" w:cs="Times New Roman"/>
        </w:rPr>
        <w:t>, including the cost summary</w:t>
      </w:r>
      <w:r w:rsidRPr="003735D9">
        <w:rPr>
          <w:rFonts w:ascii="Times New Roman" w:hAnsi="Times New Roman" w:cs="Times New Roman"/>
        </w:rPr>
        <w:t xml:space="preserve">.  </w:t>
      </w:r>
      <w:r w:rsidR="003735D9" w:rsidRPr="003735D9">
        <w:rPr>
          <w:rFonts w:ascii="Times New Roman" w:hAnsi="Times New Roman" w:cs="Times New Roman"/>
        </w:rPr>
        <w:t xml:space="preserve">Market Participants discussed the actual loss factors compared to calculated losses in modeling and requested WMWG review the issues.  </w:t>
      </w:r>
    </w:p>
    <w:p w14:paraId="058CC082" w14:textId="77777777" w:rsidR="007E2E1D" w:rsidRDefault="007E2E1D" w:rsidP="005D105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309308" w14:textId="77777777" w:rsidR="00203D48" w:rsidRDefault="00203D48" w:rsidP="005D105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3C1E4F7" w14:textId="12DE166B" w:rsidR="007E2E1D" w:rsidRDefault="007E2E1D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2E1D">
        <w:rPr>
          <w:rFonts w:ascii="Times New Roman" w:hAnsi="Times New Roman" w:cs="Times New Roman"/>
          <w:u w:val="single"/>
        </w:rPr>
        <w:t>Supply Analysis Working Group (SAWG)</w:t>
      </w:r>
    </w:p>
    <w:p w14:paraId="48DC7E3A" w14:textId="66C9E270" w:rsidR="00D44766" w:rsidRPr="0012391C" w:rsidRDefault="0012391C" w:rsidP="005D105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Caitlin Smith reviewed recent SAWG activities, including the methodology for determining the Peaker Net Margin (PNM) and noted the next SAWG meeting will be July 31, 2019.   </w:t>
      </w:r>
    </w:p>
    <w:p w14:paraId="24BBA3A5" w14:textId="77777777" w:rsidR="007E2E1D" w:rsidRDefault="007E2E1D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DD6AB90" w14:textId="77777777" w:rsidR="00D44766" w:rsidRPr="00DF5766" w:rsidRDefault="00D44766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24DAFD8" w14:textId="77777777" w:rsidR="004A7DAE" w:rsidRPr="0012391C" w:rsidRDefault="004A7DAE" w:rsidP="004A7DA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2391C">
        <w:rPr>
          <w:rFonts w:ascii="Times New Roman" w:hAnsi="Times New Roman" w:cs="Times New Roman"/>
          <w:u w:val="single"/>
        </w:rPr>
        <w:t>Resource Cost Working Group (RCWG)</w:t>
      </w:r>
    </w:p>
    <w:p w14:paraId="220C39F9" w14:textId="468B2C97" w:rsidR="004A7DAE" w:rsidRPr="0012391C" w:rsidRDefault="00A86CE7" w:rsidP="004A7DA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12391C" w:rsidRPr="0012391C">
        <w:rPr>
          <w:rFonts w:ascii="Times New Roman" w:hAnsi="Times New Roman" w:cs="Times New Roman"/>
        </w:rPr>
        <w:t xml:space="preserve">Rich reviewed RCWG activities.  </w:t>
      </w:r>
    </w:p>
    <w:p w14:paraId="1BDA21F6" w14:textId="77777777" w:rsidR="004A7DAE" w:rsidRDefault="004A7DA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0F6ACBE" w14:textId="77777777" w:rsidR="004A7DAE" w:rsidRDefault="004A7DA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395142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95142">
        <w:rPr>
          <w:rFonts w:ascii="Times New Roman" w:hAnsi="Times New Roman" w:cs="Times New Roman"/>
          <w:u w:val="single"/>
        </w:rPr>
        <w:t>Other Business</w:t>
      </w:r>
    </w:p>
    <w:p w14:paraId="110787DD" w14:textId="68F3F1BD" w:rsidR="00395142" w:rsidRDefault="00395142" w:rsidP="00102ECE">
      <w:pPr>
        <w:pStyle w:val="NoSpacing"/>
        <w:jc w:val="both"/>
        <w:rPr>
          <w:rFonts w:ascii="Times New Roman" w:hAnsi="Times New Roman" w:cs="Times New Roman"/>
          <w:i/>
        </w:rPr>
      </w:pPr>
      <w:r w:rsidRPr="00395142">
        <w:rPr>
          <w:rFonts w:ascii="Times New Roman" w:hAnsi="Times New Roman" w:cs="Times New Roman"/>
          <w:i/>
        </w:rPr>
        <w:t xml:space="preserve">Energy Storage Workshop </w:t>
      </w:r>
    </w:p>
    <w:p w14:paraId="07CE2660" w14:textId="707E0C91" w:rsidR="00420207" w:rsidRPr="00420207" w:rsidRDefault="00420207" w:rsidP="00C36833">
      <w:pPr>
        <w:jc w:val="both"/>
      </w:pPr>
      <w:r>
        <w:rPr>
          <w:rFonts w:ascii="Times New Roman" w:hAnsi="Times New Roman" w:cs="Times New Roman"/>
        </w:rPr>
        <w:t>Warren Lasher summarized the e</w:t>
      </w:r>
      <w:r w:rsidRPr="00420207">
        <w:rPr>
          <w:rFonts w:ascii="Times New Roman" w:hAnsi="Times New Roman" w:cs="Times New Roman"/>
        </w:rPr>
        <w:t>nergy storage integration issues and potential assignments to ROS, WMS and the Real-Time Co-Optimization Task Force (RTCTF) as discussed at the April 23, 2019 Energy Storage Workshop</w:t>
      </w:r>
      <w:r>
        <w:rPr>
          <w:rFonts w:ascii="Times New Roman" w:hAnsi="Times New Roman" w:cs="Times New Roman"/>
        </w:rPr>
        <w:t xml:space="preserve"> and May 22, 2019 TAC meeting.  Mr. Lasher and Market Participants discussed efficiencies in the vetting process for </w:t>
      </w:r>
      <w:r w:rsidR="00516916">
        <w:rPr>
          <w:rFonts w:ascii="Times New Roman" w:hAnsi="Times New Roman" w:cs="Times New Roman"/>
        </w:rPr>
        <w:t xml:space="preserve">issues assigned to </w:t>
      </w:r>
      <w:r>
        <w:rPr>
          <w:rFonts w:ascii="Times New Roman" w:hAnsi="Times New Roman" w:cs="Times New Roman"/>
        </w:rPr>
        <w:t xml:space="preserve">WMS.  </w:t>
      </w:r>
      <w:r w:rsidR="00A5639E">
        <w:rPr>
          <w:rFonts w:ascii="Times New Roman" w:hAnsi="Times New Roman" w:cs="Times New Roman"/>
        </w:rPr>
        <w:t xml:space="preserve">Market Participants reviewed Energy Storage Issue 6, State of Charge/Limited Duration considerations and requested WMWG review the specific methodology for the Resource Entity, operator or </w:t>
      </w:r>
      <w:r w:rsidR="00A5639E" w:rsidRPr="00A5639E">
        <w:rPr>
          <w:rFonts w:ascii="Times New Roman" w:hAnsi="Times New Roman" w:cs="Times New Roman"/>
        </w:rPr>
        <w:t>Qualified Scheduling Entity</w:t>
      </w:r>
      <w:r w:rsidR="00A5639E">
        <w:rPr>
          <w:rFonts w:ascii="Times New Roman" w:hAnsi="Times New Roman" w:cs="Times New Roman"/>
        </w:rPr>
        <w:t xml:space="preserve"> (QSE) communicating its preference for dispatching in the Real-Time market.  </w:t>
      </w:r>
    </w:p>
    <w:p w14:paraId="0850045F" w14:textId="7A5D2E09" w:rsidR="00F93983" w:rsidRPr="001A5407" w:rsidRDefault="00D07E6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1A5407">
        <w:rPr>
          <w:rFonts w:ascii="Times New Roman" w:hAnsi="Times New Roman" w:cs="Times New Roman"/>
          <w:i/>
        </w:rPr>
        <w:t>High Impact Transmission Element (</w:t>
      </w:r>
      <w:r w:rsidR="00F93983" w:rsidRPr="001A5407">
        <w:rPr>
          <w:rFonts w:ascii="Times New Roman" w:hAnsi="Times New Roman" w:cs="Times New Roman"/>
          <w:i/>
        </w:rPr>
        <w:t>HITE</w:t>
      </w:r>
      <w:r w:rsidRPr="001A5407">
        <w:rPr>
          <w:rFonts w:ascii="Times New Roman" w:hAnsi="Times New Roman" w:cs="Times New Roman"/>
          <w:i/>
        </w:rPr>
        <w:t>)</w:t>
      </w:r>
      <w:r w:rsidR="00F93983" w:rsidRPr="001A5407">
        <w:rPr>
          <w:rFonts w:ascii="Times New Roman" w:hAnsi="Times New Roman" w:cs="Times New Roman"/>
          <w:i/>
        </w:rPr>
        <w:t xml:space="preserve"> List</w:t>
      </w:r>
    </w:p>
    <w:p w14:paraId="02310D32" w14:textId="7189A685" w:rsidR="00F93983" w:rsidRDefault="00F93983" w:rsidP="00C276E8">
      <w:pPr>
        <w:pStyle w:val="NoSpacing"/>
        <w:jc w:val="both"/>
        <w:rPr>
          <w:rFonts w:ascii="Times New Roman" w:hAnsi="Times New Roman" w:cs="Times New Roman"/>
        </w:rPr>
      </w:pPr>
      <w:r w:rsidRPr="001A5407">
        <w:rPr>
          <w:rFonts w:ascii="Times New Roman" w:hAnsi="Times New Roman" w:cs="Times New Roman"/>
        </w:rPr>
        <w:t xml:space="preserve">Martha Henson </w:t>
      </w:r>
      <w:r w:rsidR="001A5407" w:rsidRPr="001A5407">
        <w:rPr>
          <w:rFonts w:ascii="Times New Roman" w:hAnsi="Times New Roman" w:cs="Times New Roman"/>
        </w:rPr>
        <w:t xml:space="preserve">summarized </w:t>
      </w:r>
      <w:r w:rsidR="001A5407">
        <w:rPr>
          <w:rFonts w:ascii="Times New Roman" w:hAnsi="Times New Roman" w:cs="Times New Roman"/>
        </w:rPr>
        <w:t xml:space="preserve">the timeline for development </w:t>
      </w:r>
      <w:r w:rsidR="001A5407" w:rsidRPr="001A5407">
        <w:rPr>
          <w:rFonts w:ascii="Times New Roman" w:hAnsi="Times New Roman" w:cs="Times New Roman"/>
        </w:rPr>
        <w:t xml:space="preserve">of the </w:t>
      </w:r>
      <w:r w:rsidR="003712EF" w:rsidRPr="001A5407">
        <w:rPr>
          <w:rFonts w:ascii="Times New Roman" w:hAnsi="Times New Roman" w:cs="Times New Roman"/>
        </w:rPr>
        <w:t xml:space="preserve">annual </w:t>
      </w:r>
      <w:r w:rsidRPr="001A5407">
        <w:rPr>
          <w:rFonts w:ascii="Times New Roman" w:hAnsi="Times New Roman" w:cs="Times New Roman"/>
        </w:rPr>
        <w:t xml:space="preserve">HITE </w:t>
      </w:r>
      <w:r w:rsidR="001338DA">
        <w:rPr>
          <w:rFonts w:ascii="Times New Roman" w:hAnsi="Times New Roman" w:cs="Times New Roman"/>
        </w:rPr>
        <w:t>l</w:t>
      </w:r>
      <w:r w:rsidR="001338DA" w:rsidRPr="001A5407">
        <w:rPr>
          <w:rFonts w:ascii="Times New Roman" w:hAnsi="Times New Roman" w:cs="Times New Roman"/>
        </w:rPr>
        <w:t>ist</w:t>
      </w:r>
      <w:r w:rsidR="001A5407" w:rsidRPr="001A5407">
        <w:rPr>
          <w:rFonts w:ascii="Times New Roman" w:hAnsi="Times New Roman" w:cs="Times New Roman"/>
        </w:rPr>
        <w:t xml:space="preserve">, </w:t>
      </w:r>
      <w:r w:rsidRPr="001A5407">
        <w:rPr>
          <w:rFonts w:ascii="Times New Roman" w:hAnsi="Times New Roman" w:cs="Times New Roman"/>
        </w:rPr>
        <w:t>encouraged Market Participants to attend the Ju</w:t>
      </w:r>
      <w:r w:rsidR="001A5407" w:rsidRPr="001A5407">
        <w:rPr>
          <w:rFonts w:ascii="Times New Roman" w:hAnsi="Times New Roman" w:cs="Times New Roman"/>
        </w:rPr>
        <w:t xml:space="preserve">ly 25 and August 22, 2019 </w:t>
      </w:r>
      <w:r w:rsidRPr="001A5407">
        <w:rPr>
          <w:rFonts w:ascii="Times New Roman" w:hAnsi="Times New Roman" w:cs="Times New Roman"/>
        </w:rPr>
        <w:t xml:space="preserve">Operations Working Group (OWG) </w:t>
      </w:r>
      <w:r w:rsidR="001A5407" w:rsidRPr="001A5407">
        <w:rPr>
          <w:rFonts w:ascii="Times New Roman" w:hAnsi="Times New Roman" w:cs="Times New Roman"/>
        </w:rPr>
        <w:t xml:space="preserve">meetings </w:t>
      </w:r>
      <w:r w:rsidR="003712EF" w:rsidRPr="001A5407">
        <w:rPr>
          <w:rFonts w:ascii="Times New Roman" w:hAnsi="Times New Roman" w:cs="Times New Roman"/>
        </w:rPr>
        <w:t>to discuss the issues</w:t>
      </w:r>
      <w:r w:rsidRPr="001A5407">
        <w:rPr>
          <w:rFonts w:ascii="Times New Roman" w:hAnsi="Times New Roman" w:cs="Times New Roman"/>
        </w:rPr>
        <w:t xml:space="preserve">, and noted WMS would consider </w:t>
      </w:r>
      <w:r w:rsidR="001338DA">
        <w:rPr>
          <w:rFonts w:ascii="Times New Roman" w:hAnsi="Times New Roman" w:cs="Times New Roman"/>
        </w:rPr>
        <w:t xml:space="preserve">the HITE list  </w:t>
      </w:r>
      <w:r w:rsidR="001A5407">
        <w:rPr>
          <w:rFonts w:ascii="Times New Roman" w:hAnsi="Times New Roman" w:cs="Times New Roman"/>
        </w:rPr>
        <w:t xml:space="preserve">at </w:t>
      </w:r>
      <w:r w:rsidRPr="001A5407">
        <w:rPr>
          <w:rFonts w:ascii="Times New Roman" w:hAnsi="Times New Roman" w:cs="Times New Roman"/>
        </w:rPr>
        <w:t>the September 4, 2019 WMS meeting.</w:t>
      </w:r>
      <w:r w:rsidR="001A5407" w:rsidRPr="001A5407">
        <w:rPr>
          <w:rFonts w:ascii="Times New Roman" w:hAnsi="Times New Roman" w:cs="Times New Roman"/>
        </w:rPr>
        <w:t xml:space="preserve"> </w:t>
      </w:r>
    </w:p>
    <w:p w14:paraId="5072467F" w14:textId="77777777" w:rsidR="001A5407" w:rsidRPr="001A5407" w:rsidRDefault="001A5407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4BA32095" w14:textId="42CDE245" w:rsidR="00AF34D0" w:rsidRPr="00C00BA4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00BA4">
        <w:rPr>
          <w:rFonts w:ascii="Times New Roman" w:hAnsi="Times New Roman" w:cs="Times New Roman"/>
          <w:i/>
        </w:rPr>
        <w:t xml:space="preserve">Review </w:t>
      </w:r>
      <w:r w:rsidR="00AF34D0" w:rsidRPr="00C00BA4">
        <w:rPr>
          <w:rFonts w:ascii="Times New Roman" w:hAnsi="Times New Roman" w:cs="Times New Roman"/>
          <w:i/>
        </w:rPr>
        <w:t>of Open Action Items</w:t>
      </w:r>
    </w:p>
    <w:p w14:paraId="292F9373" w14:textId="5AB3FAE5" w:rsidR="001A65B4" w:rsidRPr="00DF5766" w:rsidRDefault="007E5112" w:rsidP="00203D48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C00BA4">
        <w:rPr>
          <w:rFonts w:ascii="Times New Roman" w:hAnsi="Times New Roman" w:cs="Times New Roman"/>
        </w:rPr>
        <w:t>Market Participants reviewed the Open Action Items list</w:t>
      </w:r>
      <w:r w:rsidR="00203D48">
        <w:rPr>
          <w:rFonts w:ascii="Times New Roman" w:hAnsi="Times New Roman" w:cs="Times New Roman"/>
        </w:rPr>
        <w:t>.</w:t>
      </w:r>
    </w:p>
    <w:p w14:paraId="5E52DAE3" w14:textId="77777777" w:rsidR="007E5112" w:rsidRPr="00DF5766" w:rsidRDefault="007E5112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4A7DA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4A7DAE">
        <w:rPr>
          <w:rFonts w:ascii="Times New Roman" w:hAnsi="Times New Roman" w:cs="Times New Roman"/>
          <w:i/>
        </w:rPr>
        <w:t>No Report</w:t>
      </w:r>
    </w:p>
    <w:p w14:paraId="5BD49EE7" w14:textId="76DCB288" w:rsidR="00CD33AB" w:rsidRPr="004A7DAE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A7DAE">
        <w:rPr>
          <w:rFonts w:ascii="Times New Roman" w:hAnsi="Times New Roman" w:cs="Times New Roman"/>
        </w:rPr>
        <w:t xml:space="preserve">Metering Working Group (WMG) </w:t>
      </w:r>
    </w:p>
    <w:p w14:paraId="04271FED" w14:textId="77777777" w:rsidR="0086184D" w:rsidRPr="004A7DAE" w:rsidRDefault="0086184D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24CEA32C" w14:textId="77777777" w:rsidR="004A7DAE" w:rsidRPr="00DF5766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317742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17742">
        <w:rPr>
          <w:rFonts w:ascii="Times New Roman" w:hAnsi="Times New Roman" w:cs="Times New Roman"/>
          <w:u w:val="single"/>
        </w:rPr>
        <w:t>Adjournment</w:t>
      </w:r>
    </w:p>
    <w:p w14:paraId="167A0CCA" w14:textId="77C4AF5E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317742">
        <w:rPr>
          <w:rFonts w:ascii="Times New Roman" w:hAnsi="Times New Roman" w:cs="Times New Roman"/>
        </w:rPr>
        <w:t>M</w:t>
      </w:r>
      <w:r w:rsidR="001B24D4" w:rsidRPr="00317742">
        <w:rPr>
          <w:rFonts w:ascii="Times New Roman" w:hAnsi="Times New Roman" w:cs="Times New Roman"/>
        </w:rPr>
        <w:t>r. Kee a</w:t>
      </w:r>
      <w:r w:rsidR="00055761" w:rsidRPr="00317742">
        <w:rPr>
          <w:rFonts w:ascii="Times New Roman" w:hAnsi="Times New Roman" w:cs="Times New Roman"/>
        </w:rPr>
        <w:t xml:space="preserve">djourned the </w:t>
      </w:r>
      <w:r w:rsidR="001338DA">
        <w:rPr>
          <w:rFonts w:ascii="Times New Roman" w:hAnsi="Times New Roman" w:cs="Times New Roman"/>
        </w:rPr>
        <w:t>July 10</w:t>
      </w:r>
      <w:r w:rsidR="003E26FE" w:rsidRPr="00317742">
        <w:rPr>
          <w:rFonts w:ascii="Times New Roman" w:hAnsi="Times New Roman" w:cs="Times New Roman"/>
        </w:rPr>
        <w:t xml:space="preserve">, </w:t>
      </w:r>
      <w:r w:rsidR="00E90491" w:rsidRPr="00317742">
        <w:rPr>
          <w:rFonts w:ascii="Times New Roman" w:hAnsi="Times New Roman" w:cs="Times New Roman"/>
        </w:rPr>
        <w:t xml:space="preserve">2019 </w:t>
      </w:r>
      <w:r w:rsidR="00123454" w:rsidRPr="00317742">
        <w:rPr>
          <w:rFonts w:ascii="Times New Roman" w:hAnsi="Times New Roman" w:cs="Times New Roman"/>
        </w:rPr>
        <w:t>WMS meeting at</w:t>
      </w:r>
      <w:r w:rsidR="008A4AC1" w:rsidRPr="00317742">
        <w:rPr>
          <w:rFonts w:ascii="Times New Roman" w:hAnsi="Times New Roman" w:cs="Times New Roman"/>
        </w:rPr>
        <w:t xml:space="preserve"> </w:t>
      </w:r>
      <w:r w:rsidR="001B24D4" w:rsidRPr="00317742">
        <w:rPr>
          <w:rFonts w:ascii="Times New Roman" w:hAnsi="Times New Roman" w:cs="Times New Roman"/>
        </w:rPr>
        <w:t>1</w:t>
      </w:r>
      <w:r w:rsidR="007D7AAD" w:rsidRPr="00317742">
        <w:rPr>
          <w:rFonts w:ascii="Times New Roman" w:hAnsi="Times New Roman" w:cs="Times New Roman"/>
        </w:rPr>
        <w:t>2:</w:t>
      </w:r>
      <w:r w:rsidR="00317742" w:rsidRPr="00317742">
        <w:rPr>
          <w:rFonts w:ascii="Times New Roman" w:hAnsi="Times New Roman" w:cs="Times New Roman"/>
        </w:rPr>
        <w:t>23</w:t>
      </w:r>
      <w:r w:rsidR="007D7AAD" w:rsidRPr="00317742">
        <w:rPr>
          <w:rFonts w:ascii="Times New Roman" w:hAnsi="Times New Roman" w:cs="Times New Roman"/>
        </w:rPr>
        <w:t xml:space="preserve"> p</w:t>
      </w:r>
      <w:r w:rsidR="00B96907" w:rsidRPr="00317742">
        <w:rPr>
          <w:rFonts w:ascii="Times New Roman" w:hAnsi="Times New Roman" w:cs="Times New Roman"/>
        </w:rPr>
        <w:t>.m.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F9702" w14:textId="77777777" w:rsidR="00F33B53" w:rsidRDefault="00F33B53" w:rsidP="00C96B32">
      <w:pPr>
        <w:spacing w:after="0" w:line="240" w:lineRule="auto"/>
      </w:pPr>
      <w:r>
        <w:separator/>
      </w:r>
    </w:p>
  </w:endnote>
  <w:endnote w:type="continuationSeparator" w:id="0">
    <w:p w14:paraId="2240A5FD" w14:textId="77777777" w:rsidR="00F33B53" w:rsidRDefault="00F33B5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5E993C70" w:rsidR="00CA3F84" w:rsidRPr="009B6C0B" w:rsidRDefault="00CA3F8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July 10,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CA3F84" w:rsidRPr="009B6C0B" w:rsidRDefault="00CA3F8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2592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2592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CA3F84" w:rsidRDefault="00CA3F84" w:rsidP="00A9222E">
    <w:pPr>
      <w:pStyle w:val="Footer"/>
    </w:pPr>
  </w:p>
  <w:p w14:paraId="1A7BA745" w14:textId="77777777" w:rsidR="00CA3F84" w:rsidRDefault="00CA3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269F" w14:textId="77777777" w:rsidR="00F33B53" w:rsidRDefault="00F33B53" w:rsidP="00C96B32">
      <w:pPr>
        <w:spacing w:after="0" w:line="240" w:lineRule="auto"/>
      </w:pPr>
      <w:r>
        <w:separator/>
      </w:r>
    </w:p>
  </w:footnote>
  <w:footnote w:type="continuationSeparator" w:id="0">
    <w:p w14:paraId="3FC626AB" w14:textId="77777777" w:rsidR="00F33B53" w:rsidRDefault="00F33B53" w:rsidP="00C96B32">
      <w:pPr>
        <w:spacing w:after="0" w:line="240" w:lineRule="auto"/>
      </w:pPr>
      <w:r>
        <w:continuationSeparator/>
      </w:r>
    </w:p>
  </w:footnote>
  <w:footnote w:id="1">
    <w:p w14:paraId="5BF3AD76" w14:textId="53268E35" w:rsidR="00CA3F84" w:rsidRDefault="00CA3F84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r w:rsidRPr="00D64BD8">
        <w:rPr>
          <w:rStyle w:val="Hyperlink"/>
          <w:rFonts w:ascii="Times New Roman" w:hAnsi="Times New Roman"/>
        </w:rPr>
        <w:t>http://www.ercot.com/calendar/2019/7/10/165243-WMS</w:t>
      </w:r>
    </w:p>
    <w:p w14:paraId="74F71CF0" w14:textId="77777777" w:rsidR="00CA3F84" w:rsidRPr="00A612A7" w:rsidRDefault="00CA3F84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8"/>
  </w:num>
  <w:num w:numId="13">
    <w:abstractNumId w:val="17"/>
  </w:num>
  <w:num w:numId="14">
    <w:abstractNumId w:val="7"/>
  </w:num>
  <w:num w:numId="15">
    <w:abstractNumId w:val="3"/>
  </w:num>
  <w:num w:numId="16">
    <w:abstractNumId w:val="8"/>
  </w:num>
  <w:num w:numId="17">
    <w:abstractNumId w:val="14"/>
  </w:num>
  <w:num w:numId="18">
    <w:abstractNumId w:val="20"/>
  </w:num>
  <w:num w:numId="19">
    <w:abstractNumId w:val="21"/>
  </w:num>
  <w:num w:numId="20">
    <w:abstractNumId w:val="13"/>
  </w:num>
  <w:num w:numId="21">
    <w:abstractNumId w:val="15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2C5"/>
    <w:rsid w:val="00057E89"/>
    <w:rsid w:val="00057FB3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3540"/>
    <w:rsid w:val="001444E8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17A5"/>
    <w:rsid w:val="00172479"/>
    <w:rsid w:val="0017257F"/>
    <w:rsid w:val="0017452C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B4"/>
    <w:rsid w:val="00205F55"/>
    <w:rsid w:val="00207788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1E57"/>
    <w:rsid w:val="002835C6"/>
    <w:rsid w:val="0028368B"/>
    <w:rsid w:val="002837FD"/>
    <w:rsid w:val="00284130"/>
    <w:rsid w:val="002845D5"/>
    <w:rsid w:val="00284FEC"/>
    <w:rsid w:val="00285034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4FB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C3"/>
    <w:rsid w:val="00420207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628"/>
    <w:rsid w:val="004426CA"/>
    <w:rsid w:val="00442B70"/>
    <w:rsid w:val="004449F1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33A0"/>
    <w:rsid w:val="0062436D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E5BB0"/>
    <w:rsid w:val="008E7957"/>
    <w:rsid w:val="008E7C6E"/>
    <w:rsid w:val="008F1433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4D"/>
    <w:rsid w:val="0090495F"/>
    <w:rsid w:val="009055D7"/>
    <w:rsid w:val="009058E3"/>
    <w:rsid w:val="00905EAC"/>
    <w:rsid w:val="0090616C"/>
    <w:rsid w:val="0090641A"/>
    <w:rsid w:val="0091157B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6A6"/>
    <w:rsid w:val="00963351"/>
    <w:rsid w:val="00964A96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B43"/>
    <w:rsid w:val="00A020F6"/>
    <w:rsid w:val="00A0272F"/>
    <w:rsid w:val="00A03294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806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50B8"/>
    <w:rsid w:val="00BF52EF"/>
    <w:rsid w:val="00BF5654"/>
    <w:rsid w:val="00BF5739"/>
    <w:rsid w:val="00BF5A6C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60C9"/>
    <w:rsid w:val="00C365F2"/>
    <w:rsid w:val="00C36833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7C1"/>
    <w:rsid w:val="00C94E90"/>
    <w:rsid w:val="00C953CC"/>
    <w:rsid w:val="00C95F00"/>
    <w:rsid w:val="00C95F8A"/>
    <w:rsid w:val="00C96B32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1603"/>
    <w:rsid w:val="00D21B19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75A5"/>
    <w:rsid w:val="00F4067C"/>
    <w:rsid w:val="00F408B7"/>
    <w:rsid w:val="00F40932"/>
    <w:rsid w:val="00F40AB9"/>
    <w:rsid w:val="00F40CE9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66F7-39A9-4862-8147-CA52219C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5</cp:revision>
  <cp:lastPrinted>2016-08-15T23:02:00Z</cp:lastPrinted>
  <dcterms:created xsi:type="dcterms:W3CDTF">2019-07-26T16:33:00Z</dcterms:created>
  <dcterms:modified xsi:type="dcterms:W3CDTF">2019-08-06T16:50:00Z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