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7175A9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18</w:t>
      </w:r>
      <w:r w:rsidR="003D68EC">
        <w:rPr>
          <w:rFonts w:ascii="Arial" w:hAnsi="Arial" w:cs="Arial"/>
          <w:b/>
        </w:rPr>
        <w:t>, 2019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884356">
        <w:rPr>
          <w:rFonts w:ascii="Arial" w:hAnsi="Arial" w:cs="Arial"/>
          <w:b/>
        </w:rPr>
        <w:t>206</w:t>
      </w:r>
      <w:r w:rsidR="00C7083D">
        <w:rPr>
          <w:rFonts w:ascii="Arial" w:hAnsi="Arial" w:cs="Arial"/>
          <w:b/>
        </w:rPr>
        <w:t>B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Pr="00A450B5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</w:tc>
      </w:tr>
      <w:tr w:rsidR="00A450B5" w:rsidRPr="00394AAC" w:rsidTr="00406A84">
        <w:tc>
          <w:tcPr>
            <w:tcW w:w="2448" w:type="dxa"/>
          </w:tcPr>
          <w:p w:rsidR="00A450B5" w:rsidRDefault="00A450B5" w:rsidP="00A450B5">
            <w:pPr>
              <w:jc w:val="center"/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Independent Power Marketers</w:t>
            </w:r>
          </w:p>
          <w:p w:rsidR="00A450B5" w:rsidRPr="00394AAC" w:rsidRDefault="00A450B5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A450B5" w:rsidRDefault="00A450B5" w:rsidP="00A450B5">
            <w:pPr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A450B5">
              <w:rPr>
                <w:sz w:val="22"/>
                <w:szCs w:val="22"/>
              </w:rPr>
              <w:t>Tenaska Power Inc.</w:t>
            </w:r>
          </w:p>
          <w:p w:rsidR="00CE1FE1" w:rsidRDefault="00CE1FE1" w:rsidP="00A45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Goff – Citigroup Energy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Independent Generators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A450B5">
              <w:rPr>
                <w:sz w:val="22"/>
                <w:szCs w:val="22"/>
              </w:rPr>
              <w:t>Luminant</w:t>
            </w:r>
            <w:proofErr w:type="spellEnd"/>
            <w:r w:rsidRPr="00A450B5">
              <w:rPr>
                <w:sz w:val="22"/>
                <w:szCs w:val="22"/>
              </w:rPr>
              <w:t xml:space="preserve">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 w:rsidRPr="00644504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644504">
              <w:rPr>
                <w:sz w:val="22"/>
                <w:szCs w:val="22"/>
              </w:rPr>
              <w:t>City of Garland</w:t>
            </w:r>
          </w:p>
          <w:p w:rsidR="0050187E" w:rsidRPr="00394AAC" w:rsidRDefault="0050187E" w:rsidP="0050187E">
            <w:pPr>
              <w:rPr>
                <w:sz w:val="22"/>
                <w:szCs w:val="22"/>
              </w:rPr>
            </w:pP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Cooperatives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Andrew Barkley</w:t>
            </w:r>
            <w:r>
              <w:rPr>
                <w:sz w:val="22"/>
                <w:szCs w:val="22"/>
              </w:rPr>
              <w:t xml:space="preserve"> - </w:t>
            </w:r>
            <w:r w:rsidRPr="008A30DC">
              <w:rPr>
                <w:sz w:val="22"/>
                <w:szCs w:val="22"/>
              </w:rPr>
              <w:t>Lower Colorado River Authority</w:t>
            </w: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494E95" w:rsidRDefault="00494E9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4A0B7A" w:rsidRDefault="004A0B7A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</w:t>
            </w:r>
            <w:r w:rsidR="00CE1FE1">
              <w:rPr>
                <w:sz w:val="22"/>
                <w:szCs w:val="22"/>
              </w:rPr>
              <w:t>in Abbott</w:t>
            </w:r>
          </w:p>
          <w:p w:rsidR="005F570B" w:rsidRDefault="005F570B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BB3CA5" w:rsidRDefault="00F66BA1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Marka</w:t>
            </w:r>
            <w:proofErr w:type="spellEnd"/>
            <w:r>
              <w:rPr>
                <w:sz w:val="22"/>
                <w:szCs w:val="22"/>
              </w:rPr>
              <w:t xml:space="preserve"> Shaw</w:t>
            </w:r>
          </w:p>
          <w:p w:rsidR="00CE1FE1" w:rsidRDefault="00CE1FE1" w:rsidP="00A12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A12CD6" w:rsidRDefault="00A12CD6" w:rsidP="00A12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Rainwater</w:t>
            </w:r>
          </w:p>
          <w:p w:rsidR="00F66BA1" w:rsidRDefault="00F66BA1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F66BA1" w:rsidRDefault="00F66BA1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Rochelle</w:t>
            </w:r>
          </w:p>
          <w:p w:rsidR="00494E95" w:rsidRPr="00217EF2" w:rsidRDefault="00494E95" w:rsidP="0050187E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F66BA1" w:rsidRDefault="00F66BA1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50187E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Malcolm </w:t>
            </w:r>
            <w:proofErr w:type="spellStart"/>
            <w:r>
              <w:rPr>
                <w:sz w:val="22"/>
                <w:szCs w:val="22"/>
              </w:rPr>
              <w:t>Ainspan</w:t>
            </w:r>
            <w:proofErr w:type="spellEnd"/>
          </w:p>
          <w:p w:rsidR="0050187E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 singer</w:t>
            </w:r>
          </w:p>
          <w:p w:rsidR="00CE1FE1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BB3CA5" w:rsidRDefault="00F66BA1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Darice</w:t>
            </w:r>
            <w:proofErr w:type="spellEnd"/>
            <w:r>
              <w:rPr>
                <w:sz w:val="22"/>
                <w:szCs w:val="22"/>
              </w:rPr>
              <w:t xml:space="preserve"> Ridge</w:t>
            </w:r>
          </w:p>
          <w:p w:rsidR="00F66BA1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Trevino</w:t>
            </w:r>
          </w:p>
          <w:p w:rsidR="00F66BA1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Anh Du</w:t>
            </w:r>
          </w:p>
          <w:p w:rsidR="00F66BA1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50187E" w:rsidRPr="00217EF2" w:rsidRDefault="0050187E" w:rsidP="00A12CD6">
            <w:pPr>
              <w:rPr>
                <w:sz w:val="22"/>
                <w:szCs w:val="22"/>
              </w:rPr>
            </w:pP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Ruane</w:t>
            </w:r>
            <w:proofErr w:type="spellEnd"/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Zapanta</w:t>
            </w:r>
            <w:proofErr w:type="spellEnd"/>
          </w:p>
          <w:p w:rsidR="00D47BAD" w:rsidRDefault="00D47BAD" w:rsidP="00D47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484BBB" w:rsidRDefault="00484BBB" w:rsidP="00484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6C7C6F" w:rsidRDefault="006C7C6F" w:rsidP="006C7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Morehead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A0B7A" w:rsidRDefault="004A0B7A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Gibson Hull</w:t>
            </w:r>
          </w:p>
          <w:p w:rsidR="000861E8" w:rsidRDefault="000861E8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 Loera</w:t>
            </w:r>
          </w:p>
          <w:p w:rsidR="0050187E" w:rsidRDefault="00562452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Carrie </w:t>
            </w:r>
            <w:proofErr w:type="spellStart"/>
            <w:r>
              <w:rPr>
                <w:sz w:val="22"/>
                <w:szCs w:val="22"/>
              </w:rPr>
              <w:t>Bivens</w:t>
            </w:r>
            <w:proofErr w:type="spellEnd"/>
          </w:p>
          <w:p w:rsidR="00562452" w:rsidRDefault="006C7C6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6C7C6F" w:rsidRDefault="006C7C6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House</w:t>
            </w:r>
          </w:p>
          <w:p w:rsidR="006C7C6F" w:rsidRDefault="006C7C6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Samantha Findley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</w:p>
          <w:p w:rsidR="0050187E" w:rsidRPr="006C6E1A" w:rsidRDefault="0050187E" w:rsidP="0050187E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9B575A">
        <w:rPr>
          <w:rFonts w:ascii="Arial" w:hAnsi="Arial" w:cs="Arial"/>
        </w:rPr>
        <w:t xml:space="preserve">9:34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lastRenderedPageBreak/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C7083D">
        <w:rPr>
          <w:rFonts w:ascii="Arial" w:hAnsi="Arial" w:cs="Arial"/>
          <w:b/>
          <w:u w:val="single"/>
        </w:rPr>
        <w:t>March 28</w:t>
      </w:r>
      <w:r w:rsidRPr="009A285A">
        <w:rPr>
          <w:rFonts w:ascii="Arial" w:hAnsi="Arial" w:cs="Arial"/>
          <w:b/>
          <w:u w:val="single"/>
        </w:rPr>
        <w:t>, 201</w:t>
      </w:r>
      <w:r w:rsidR="00884356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9B575A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</w:t>
      </w:r>
      <w:r w:rsidR="007F2DB3">
        <w:rPr>
          <w:rFonts w:ascii="Arial" w:hAnsi="Arial" w:cs="Arial"/>
        </w:rPr>
        <w:t xml:space="preserve"> </w:t>
      </w:r>
      <w:r w:rsidR="00AA7EAC">
        <w:rPr>
          <w:rFonts w:ascii="Arial" w:hAnsi="Arial" w:cs="Arial"/>
        </w:rPr>
        <w:t xml:space="preserve">Barnes </w:t>
      </w:r>
      <w:bookmarkStart w:id="0" w:name="_GoBack"/>
      <w:bookmarkEnd w:id="0"/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C7083D">
        <w:rPr>
          <w:rFonts w:ascii="Arial" w:hAnsi="Arial" w:cs="Arial"/>
        </w:rPr>
        <w:t>March 28</w:t>
      </w:r>
      <w:r w:rsidR="00884356">
        <w:rPr>
          <w:rFonts w:ascii="Arial" w:hAnsi="Arial" w:cs="Arial"/>
        </w:rPr>
        <w:t xml:space="preserve">, 2019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 </w:t>
      </w:r>
      <w:r>
        <w:rPr>
          <w:rFonts w:ascii="Arial" w:hAnsi="Arial" w:cs="Arial"/>
        </w:rPr>
        <w:t xml:space="preserve">Donald </w:t>
      </w:r>
      <w:r w:rsidR="00445613">
        <w:rPr>
          <w:rFonts w:ascii="Arial" w:hAnsi="Arial" w:cs="Arial"/>
        </w:rPr>
        <w:t>Meek</w:t>
      </w:r>
      <w:r w:rsidR="000B27A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D965E8" w:rsidRPr="00D965E8" w:rsidRDefault="00D965E8" w:rsidP="009727DE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D965E8" w:rsidRDefault="00D965E8" w:rsidP="009727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D25FED" w:rsidRPr="00801CC8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C708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035A9C">
              <w:rPr>
                <w:rFonts w:ascii="Arial" w:hAnsi="Arial" w:cs="Arial"/>
              </w:rPr>
              <w:t>9</w:t>
            </w:r>
            <w:r w:rsidR="00C7083D">
              <w:rPr>
                <w:rFonts w:ascii="Arial" w:hAnsi="Arial" w:cs="Arial"/>
              </w:rPr>
              <w:t>17</w:t>
            </w:r>
          </w:p>
        </w:tc>
        <w:tc>
          <w:tcPr>
            <w:tcW w:w="7103" w:type="dxa"/>
            <w:shd w:val="clear" w:color="auto" w:fill="auto"/>
          </w:tcPr>
          <w:p w:rsidR="00D25FED" w:rsidRPr="00801CC8" w:rsidRDefault="00C7083D" w:rsidP="00A15D14">
            <w:pPr>
              <w:jc w:val="both"/>
              <w:rPr>
                <w:rFonts w:ascii="Arial" w:hAnsi="Arial" w:cs="Arial"/>
              </w:rPr>
            </w:pPr>
            <w:r w:rsidRPr="00C7083D">
              <w:rPr>
                <w:rFonts w:ascii="Arial" w:hAnsi="Arial" w:cs="Arial"/>
              </w:rPr>
              <w:t>Nodal Pricing for Settlement Only Distribution Generators (SODGs) and Settlement Only Transmission Generators (SOTGs)</w:t>
            </w:r>
          </w:p>
        </w:tc>
      </w:tr>
      <w:tr w:rsidR="00D25FED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935A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935A05">
              <w:rPr>
                <w:rFonts w:ascii="Arial" w:hAnsi="Arial" w:cs="Arial"/>
              </w:rPr>
              <w:t>926</w:t>
            </w:r>
          </w:p>
        </w:tc>
        <w:tc>
          <w:tcPr>
            <w:tcW w:w="7103" w:type="dxa"/>
            <w:shd w:val="clear" w:color="auto" w:fill="auto"/>
          </w:tcPr>
          <w:p w:rsidR="00D25FED" w:rsidRPr="00F35115" w:rsidRDefault="00935A05" w:rsidP="00A15D14">
            <w:pPr>
              <w:jc w:val="both"/>
              <w:rPr>
                <w:rFonts w:ascii="Arial" w:hAnsi="Arial" w:cs="Arial"/>
              </w:rPr>
            </w:pPr>
            <w:r w:rsidRPr="00935A05">
              <w:rPr>
                <w:rFonts w:ascii="Arial" w:hAnsi="Arial" w:cs="Arial"/>
              </w:rPr>
              <w:t>Removal of 90-Day Period Between SSR Study Approval and Synchronization</w:t>
            </w:r>
          </w:p>
        </w:tc>
      </w:tr>
      <w:tr w:rsidR="00D25FE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935A0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935A05">
              <w:rPr>
                <w:rFonts w:ascii="Arial" w:hAnsi="Arial" w:cs="Arial"/>
              </w:rPr>
              <w:t>929</w:t>
            </w:r>
          </w:p>
        </w:tc>
        <w:tc>
          <w:tcPr>
            <w:tcW w:w="7103" w:type="dxa"/>
            <w:shd w:val="clear" w:color="auto" w:fill="auto"/>
          </w:tcPr>
          <w:p w:rsidR="00D25FED" w:rsidRPr="004E6685" w:rsidRDefault="00935A05" w:rsidP="00A15D14">
            <w:pPr>
              <w:jc w:val="both"/>
              <w:rPr>
                <w:rFonts w:ascii="Arial" w:hAnsi="Arial" w:cs="Arial"/>
              </w:rPr>
            </w:pPr>
            <w:r w:rsidRPr="00935A05">
              <w:rPr>
                <w:rFonts w:ascii="Arial" w:hAnsi="Arial" w:cs="Arial"/>
              </w:rPr>
              <w:t>PTP Obligations with Links to an Option DAM Award Eligibility</w:t>
            </w:r>
          </w:p>
        </w:tc>
      </w:tr>
    </w:tbl>
    <w:p w:rsidR="00D25FED" w:rsidRDefault="00D25FED" w:rsidP="009727DE">
      <w:pPr>
        <w:jc w:val="both"/>
        <w:rPr>
          <w:rFonts w:ascii="Arial" w:hAnsi="Arial" w:cs="Arial"/>
        </w:rPr>
      </w:pPr>
    </w:p>
    <w:p w:rsidR="009725FD" w:rsidRDefault="00445613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Meek </w:t>
      </w:r>
      <w:r w:rsidR="009725FD">
        <w:rPr>
          <w:rFonts w:ascii="Arial" w:hAnsi="Arial" w:cs="Arial"/>
        </w:rPr>
        <w:t xml:space="preserve">submitted a motion that </w:t>
      </w:r>
      <w:r w:rsidR="00D965E8">
        <w:rPr>
          <w:rFonts w:ascii="Arial" w:hAnsi="Arial" w:cs="Arial"/>
        </w:rPr>
        <w:t xml:space="preserve">the </w:t>
      </w:r>
      <w:r w:rsidR="009725FD">
        <w:rPr>
          <w:rFonts w:ascii="Arial" w:hAnsi="Arial" w:cs="Arial"/>
        </w:rPr>
        <w:t>NPRRs</w:t>
      </w:r>
      <w:r w:rsidR="00035A9C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 xml:space="preserve">have no credit implications.  </w:t>
      </w:r>
      <w:r>
        <w:rPr>
          <w:rFonts w:ascii="Arial" w:hAnsi="Arial" w:cs="Arial"/>
        </w:rPr>
        <w:t xml:space="preserve">Mr. Barnes </w:t>
      </w:r>
      <w:r w:rsidR="009725FD">
        <w:rPr>
          <w:rFonts w:ascii="Arial" w:hAnsi="Arial" w:cs="Arial"/>
        </w:rPr>
        <w:t>seconded the motion.</w:t>
      </w:r>
      <w:r w:rsidR="00EE11C2">
        <w:rPr>
          <w:rFonts w:ascii="Arial" w:hAnsi="Arial" w:cs="Arial"/>
        </w:rPr>
        <w:t xml:space="preserve">  Motion passed.</w:t>
      </w:r>
    </w:p>
    <w:p w:rsidR="003A2A9C" w:rsidRDefault="003A2A9C" w:rsidP="009727DE">
      <w:pPr>
        <w:jc w:val="both"/>
        <w:rPr>
          <w:rFonts w:ascii="Arial" w:hAnsi="Arial" w:cs="Arial"/>
        </w:rPr>
      </w:pP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5D73D2" w:rsidRPr="0000398B" w:rsidRDefault="00884356" w:rsidP="005D73D2">
      <w:pPr>
        <w:jc w:val="both"/>
        <w:rPr>
          <w:rFonts w:ascii="Arial" w:hAnsi="Arial" w:cs="Arial"/>
          <w:b/>
          <w:u w:val="single"/>
        </w:rPr>
      </w:pPr>
      <w:r w:rsidRPr="00884356">
        <w:rPr>
          <w:rFonts w:ascii="Arial" w:hAnsi="Arial" w:cs="Arial"/>
          <w:b/>
          <w:u w:val="single"/>
        </w:rPr>
        <w:t>CRR Portfolio Liquidation</w:t>
      </w:r>
    </w:p>
    <w:p w:rsidR="008528AF" w:rsidRDefault="0000108F" w:rsidP="0057117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Clatyon</w:t>
      </w:r>
      <w:proofErr w:type="spellEnd"/>
      <w:r>
        <w:rPr>
          <w:rFonts w:ascii="Arial" w:hAnsi="Arial" w:cs="Arial"/>
        </w:rPr>
        <w:t xml:space="preserve"> Greer presented to the group various options on the disposal of CRR portfolios of defaulting entities.  The group reviewed the options</w:t>
      </w:r>
      <w:r w:rsidR="000B59D4">
        <w:rPr>
          <w:rFonts w:ascii="Arial" w:hAnsi="Arial" w:cs="Arial"/>
        </w:rPr>
        <w:t xml:space="preserve"> and will </w:t>
      </w:r>
      <w:r w:rsidR="00C923A2">
        <w:rPr>
          <w:rFonts w:ascii="Arial" w:hAnsi="Arial" w:cs="Arial"/>
        </w:rPr>
        <w:t>work with ERCOT staff on developing a framework.  The group also agreed to present and discuss the options with CMWG.</w:t>
      </w:r>
    </w:p>
    <w:p w:rsidR="00F40CB9" w:rsidRDefault="00F40CB9" w:rsidP="00571177">
      <w:pPr>
        <w:jc w:val="both"/>
        <w:rPr>
          <w:rFonts w:ascii="Arial" w:hAnsi="Arial" w:cs="Arial"/>
        </w:rPr>
      </w:pPr>
    </w:p>
    <w:p w:rsidR="00F40CB9" w:rsidRDefault="0087452E" w:rsidP="00571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Carrie </w:t>
      </w:r>
      <w:proofErr w:type="spellStart"/>
      <w:r>
        <w:rPr>
          <w:rFonts w:ascii="Arial" w:hAnsi="Arial" w:cs="Arial"/>
        </w:rPr>
        <w:t>Bivens</w:t>
      </w:r>
      <w:proofErr w:type="spellEnd"/>
      <w:r>
        <w:rPr>
          <w:rFonts w:ascii="Arial" w:hAnsi="Arial" w:cs="Arial"/>
        </w:rPr>
        <w:t xml:space="preserve"> presented to the g</w:t>
      </w:r>
      <w:r w:rsidR="003D327E">
        <w:rPr>
          <w:rFonts w:ascii="Arial" w:hAnsi="Arial" w:cs="Arial"/>
        </w:rPr>
        <w:t xml:space="preserve">roup the CRR portfolio values per Counter-Party of </w:t>
      </w:r>
      <w:r w:rsidR="00897E6A">
        <w:rPr>
          <w:rFonts w:ascii="Arial" w:hAnsi="Arial" w:cs="Arial"/>
        </w:rPr>
        <w:t>CRR</w:t>
      </w:r>
      <w:r>
        <w:rPr>
          <w:rFonts w:ascii="Arial" w:hAnsi="Arial" w:cs="Arial"/>
        </w:rPr>
        <w:t xml:space="preserve"> obligations</w:t>
      </w:r>
      <w:r w:rsidR="003D327E">
        <w:rPr>
          <w:rFonts w:ascii="Arial" w:hAnsi="Arial" w:cs="Arial"/>
        </w:rPr>
        <w:t xml:space="preserve"> based on most recent auction clearing prices.</w:t>
      </w:r>
      <w:r w:rsidR="00892A7E">
        <w:rPr>
          <w:rFonts w:ascii="Arial" w:hAnsi="Arial" w:cs="Arial"/>
        </w:rPr>
        <w:t xml:space="preserve">  </w:t>
      </w:r>
      <w:r w:rsidR="00897E6A">
        <w:rPr>
          <w:rFonts w:ascii="Arial" w:hAnsi="Arial" w:cs="Arial"/>
        </w:rPr>
        <w:t xml:space="preserve">The group also asked Ms. </w:t>
      </w:r>
      <w:proofErr w:type="spellStart"/>
      <w:r w:rsidR="00897E6A">
        <w:rPr>
          <w:rFonts w:ascii="Arial" w:hAnsi="Arial" w:cs="Arial"/>
        </w:rPr>
        <w:t>Bivens</w:t>
      </w:r>
      <w:proofErr w:type="spellEnd"/>
      <w:r w:rsidR="00897E6A">
        <w:rPr>
          <w:rFonts w:ascii="Arial" w:hAnsi="Arial" w:cs="Arial"/>
        </w:rPr>
        <w:t xml:space="preserve"> to </w:t>
      </w:r>
      <w:r w:rsidR="00892A7E">
        <w:rPr>
          <w:rFonts w:ascii="Arial" w:hAnsi="Arial" w:cs="Arial"/>
        </w:rPr>
        <w:t>look into the CRR portfolio values based on tenor.</w:t>
      </w:r>
    </w:p>
    <w:p w:rsidR="008528AF" w:rsidRDefault="008528AF" w:rsidP="00F03EF2">
      <w:pPr>
        <w:jc w:val="both"/>
        <w:rPr>
          <w:rFonts w:ascii="Arial" w:hAnsi="Arial" w:cs="Arial"/>
        </w:rPr>
      </w:pPr>
    </w:p>
    <w:p w:rsidR="00054B9E" w:rsidRDefault="00054B9E" w:rsidP="00F03EF2">
      <w:pPr>
        <w:jc w:val="both"/>
        <w:rPr>
          <w:rFonts w:ascii="Arial" w:hAnsi="Arial" w:cs="Arial"/>
        </w:rPr>
      </w:pPr>
    </w:p>
    <w:p w:rsidR="00884356" w:rsidRPr="0000398B" w:rsidRDefault="00A204B1" w:rsidP="0088435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Market Entry Qualifications</w:t>
      </w:r>
    </w:p>
    <w:p w:rsidR="00CE5296" w:rsidRDefault="00EE524E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ERCOT Legal staff confirmed that on-going d</w:t>
      </w:r>
      <w:r w:rsidR="00BB5ABD">
        <w:rPr>
          <w:rFonts w:ascii="Arial" w:hAnsi="Arial" w:cs="Arial"/>
        </w:rPr>
        <w:t>iscussions</w:t>
      </w:r>
      <w:r>
        <w:rPr>
          <w:rFonts w:ascii="Arial" w:hAnsi="Arial" w:cs="Arial"/>
        </w:rPr>
        <w:t xml:space="preserve"> on market entry qualifications</w:t>
      </w:r>
      <w:r w:rsidR="00BB5ABD">
        <w:rPr>
          <w:rFonts w:ascii="Arial" w:hAnsi="Arial" w:cs="Arial"/>
        </w:rPr>
        <w:t xml:space="preserve"> in CWG </w:t>
      </w:r>
      <w:r>
        <w:rPr>
          <w:rFonts w:ascii="Arial" w:hAnsi="Arial" w:cs="Arial"/>
        </w:rPr>
        <w:t xml:space="preserve">are in compliance </w:t>
      </w:r>
      <w:r w:rsidR="00BB5ABD">
        <w:rPr>
          <w:rFonts w:ascii="Arial" w:hAnsi="Arial" w:cs="Arial"/>
        </w:rPr>
        <w:t>with anti-trust laws</w:t>
      </w:r>
      <w:r>
        <w:rPr>
          <w:rFonts w:ascii="Arial" w:hAnsi="Arial" w:cs="Arial"/>
        </w:rPr>
        <w:t>.</w:t>
      </w:r>
    </w:p>
    <w:p w:rsidR="00884356" w:rsidRDefault="00884356" w:rsidP="00F03EF2">
      <w:pPr>
        <w:jc w:val="both"/>
        <w:rPr>
          <w:rFonts w:ascii="Arial" w:hAnsi="Arial" w:cs="Arial"/>
        </w:rPr>
      </w:pPr>
    </w:p>
    <w:p w:rsidR="00332A1A" w:rsidRDefault="0029218E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Eric Goff </w:t>
      </w:r>
      <w:r w:rsidR="0004179D">
        <w:rPr>
          <w:rFonts w:ascii="Arial" w:hAnsi="Arial" w:cs="Arial"/>
        </w:rPr>
        <w:t>commented that discussions that may involve potential</w:t>
      </w:r>
      <w:r>
        <w:rPr>
          <w:rFonts w:ascii="Arial" w:hAnsi="Arial" w:cs="Arial"/>
        </w:rPr>
        <w:t xml:space="preserve"> barriers to entry may lead to perception</w:t>
      </w:r>
      <w:r w:rsidR="0004179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conflict of </w:t>
      </w:r>
      <w:r w:rsidR="003D42A1">
        <w:rPr>
          <w:rFonts w:ascii="Arial" w:hAnsi="Arial" w:cs="Arial"/>
        </w:rPr>
        <w:t xml:space="preserve">interest.   </w:t>
      </w:r>
      <w:r w:rsidR="0004179D">
        <w:rPr>
          <w:rFonts w:ascii="Arial" w:hAnsi="Arial" w:cs="Arial"/>
        </w:rPr>
        <w:t xml:space="preserve">Juliana Morehead replied that ERCOT </w:t>
      </w:r>
      <w:r w:rsidR="003D42A1">
        <w:rPr>
          <w:rFonts w:ascii="Arial" w:hAnsi="Arial" w:cs="Arial"/>
        </w:rPr>
        <w:t>has authority to engage in discussions regarding market entry qualifications and if there w</w:t>
      </w:r>
      <w:r w:rsidR="0004179D">
        <w:rPr>
          <w:rFonts w:ascii="Arial" w:hAnsi="Arial" w:cs="Arial"/>
        </w:rPr>
        <w:t>ere</w:t>
      </w:r>
      <w:r w:rsidR="003D42A1">
        <w:rPr>
          <w:rFonts w:ascii="Arial" w:hAnsi="Arial" w:cs="Arial"/>
        </w:rPr>
        <w:t xml:space="preserve"> any </w:t>
      </w:r>
      <w:r w:rsidR="0004179D">
        <w:rPr>
          <w:rFonts w:ascii="Arial" w:hAnsi="Arial" w:cs="Arial"/>
        </w:rPr>
        <w:t xml:space="preserve">potential </w:t>
      </w:r>
      <w:r w:rsidR="003D42A1">
        <w:rPr>
          <w:rFonts w:ascii="Arial" w:hAnsi="Arial" w:cs="Arial"/>
        </w:rPr>
        <w:t>conflict</w:t>
      </w:r>
      <w:r w:rsidR="0004179D">
        <w:rPr>
          <w:rFonts w:ascii="Arial" w:hAnsi="Arial" w:cs="Arial"/>
        </w:rPr>
        <w:t>s</w:t>
      </w:r>
      <w:r w:rsidR="003D42A1">
        <w:rPr>
          <w:rFonts w:ascii="Arial" w:hAnsi="Arial" w:cs="Arial"/>
        </w:rPr>
        <w:t xml:space="preserve"> with PUC rules, ERCOT will </w:t>
      </w:r>
      <w:r w:rsidR="0004179D">
        <w:rPr>
          <w:rFonts w:ascii="Arial" w:hAnsi="Arial" w:cs="Arial"/>
        </w:rPr>
        <w:t>inform</w:t>
      </w:r>
      <w:r w:rsidR="003D42A1">
        <w:rPr>
          <w:rFonts w:ascii="Arial" w:hAnsi="Arial" w:cs="Arial"/>
        </w:rPr>
        <w:t xml:space="preserve"> PUC staff</w:t>
      </w:r>
      <w:r w:rsidR="00D50227">
        <w:rPr>
          <w:rFonts w:ascii="Arial" w:hAnsi="Arial" w:cs="Arial"/>
        </w:rPr>
        <w:t xml:space="preserve"> about the discussions.</w:t>
      </w:r>
      <w:r w:rsidR="003B4595">
        <w:rPr>
          <w:rFonts w:ascii="Arial" w:hAnsi="Arial" w:cs="Arial"/>
        </w:rPr>
        <w:t xml:space="preserve">  </w:t>
      </w:r>
    </w:p>
    <w:p w:rsidR="003B4595" w:rsidRDefault="003B4595" w:rsidP="00F03EF2">
      <w:pPr>
        <w:jc w:val="both"/>
        <w:rPr>
          <w:rFonts w:ascii="Arial" w:hAnsi="Arial" w:cs="Arial"/>
        </w:rPr>
      </w:pPr>
    </w:p>
    <w:p w:rsidR="003B4595" w:rsidRDefault="003B4595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Ruane</w:t>
      </w:r>
      <w:proofErr w:type="spellEnd"/>
      <w:r>
        <w:rPr>
          <w:rFonts w:ascii="Arial" w:hAnsi="Arial" w:cs="Arial"/>
        </w:rPr>
        <w:t xml:space="preserve"> also told the group that ERCOT staff will also look into how other financial markets </w:t>
      </w:r>
      <w:r w:rsidR="00510D47">
        <w:rPr>
          <w:rFonts w:ascii="Arial" w:hAnsi="Arial" w:cs="Arial"/>
        </w:rPr>
        <w:t xml:space="preserve">conduct their respective </w:t>
      </w:r>
      <w:r>
        <w:rPr>
          <w:rFonts w:ascii="Arial" w:hAnsi="Arial" w:cs="Arial"/>
        </w:rPr>
        <w:t>market entry qualifications process.</w:t>
      </w:r>
    </w:p>
    <w:p w:rsidR="003D42A1" w:rsidRDefault="003D42A1" w:rsidP="00F03EF2">
      <w:pPr>
        <w:jc w:val="both"/>
        <w:rPr>
          <w:rFonts w:ascii="Arial" w:hAnsi="Arial" w:cs="Arial"/>
        </w:rPr>
      </w:pPr>
    </w:p>
    <w:p w:rsidR="003D42A1" w:rsidRDefault="003D42A1" w:rsidP="00F03EF2">
      <w:pPr>
        <w:jc w:val="both"/>
        <w:rPr>
          <w:rFonts w:ascii="Arial" w:hAnsi="Arial" w:cs="Arial"/>
        </w:rPr>
      </w:pPr>
    </w:p>
    <w:p w:rsidR="00960C8A" w:rsidRPr="0000398B" w:rsidRDefault="00884356" w:rsidP="00960C8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ERCOT</w:t>
      </w:r>
      <w:r w:rsidR="00960C8A">
        <w:rPr>
          <w:rFonts w:ascii="Arial" w:hAnsi="Arial" w:cs="Arial"/>
          <w:b/>
          <w:u w:val="single"/>
        </w:rPr>
        <w:t xml:space="preserve"> Update</w:t>
      </w:r>
      <w:r>
        <w:rPr>
          <w:rFonts w:ascii="Arial" w:hAnsi="Arial" w:cs="Arial"/>
          <w:b/>
          <w:u w:val="single"/>
        </w:rPr>
        <w:t>s</w:t>
      </w:r>
    </w:p>
    <w:p w:rsidR="00562452" w:rsidRDefault="00643D16" w:rsidP="00A204B1">
      <w:pPr>
        <w:jc w:val="both"/>
        <w:rPr>
          <w:rFonts w:ascii="Arial" w:hAnsi="Arial" w:cs="Arial"/>
        </w:rPr>
      </w:pPr>
      <w:r w:rsidRPr="00643D16">
        <w:rPr>
          <w:rFonts w:ascii="Arial" w:hAnsi="Arial" w:cs="Arial"/>
        </w:rPr>
        <w:t>Spoorthy Papudesi presented the monthly update on credit exposure.</w:t>
      </w:r>
      <w:r w:rsidR="002D3ECE">
        <w:rPr>
          <w:rFonts w:ascii="Arial" w:hAnsi="Arial" w:cs="Arial"/>
        </w:rPr>
        <w:t xml:space="preserve">  </w:t>
      </w:r>
    </w:p>
    <w:p w:rsidR="00A204B1" w:rsidRDefault="00A204B1" w:rsidP="00A204B1">
      <w:pPr>
        <w:jc w:val="both"/>
        <w:rPr>
          <w:rFonts w:ascii="Arial" w:hAnsi="Arial" w:cs="Arial"/>
        </w:rPr>
      </w:pPr>
    </w:p>
    <w:p w:rsidR="002A33CF" w:rsidRDefault="002A33CF" w:rsidP="00A2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Eric Goff </w:t>
      </w:r>
      <w:r w:rsidR="005B7FB7">
        <w:rPr>
          <w:rFonts w:ascii="Arial" w:hAnsi="Arial" w:cs="Arial"/>
        </w:rPr>
        <w:t>asked to review FCE</w:t>
      </w:r>
      <w:r>
        <w:rPr>
          <w:rFonts w:ascii="Arial" w:hAnsi="Arial" w:cs="Arial"/>
        </w:rPr>
        <w:t xml:space="preserve"> exposure</w:t>
      </w:r>
      <w:r w:rsidR="005B7FB7">
        <w:rPr>
          <w:rFonts w:ascii="Arial" w:hAnsi="Arial" w:cs="Arial"/>
        </w:rPr>
        <w:t xml:space="preserve"> in the next meeting</w:t>
      </w:r>
      <w:r>
        <w:rPr>
          <w:rFonts w:ascii="Arial" w:hAnsi="Arial" w:cs="Arial"/>
        </w:rPr>
        <w:t xml:space="preserve"> </w:t>
      </w:r>
      <w:r w:rsidR="005B7FB7">
        <w:rPr>
          <w:rFonts w:ascii="Arial" w:hAnsi="Arial" w:cs="Arial"/>
        </w:rPr>
        <w:t xml:space="preserve">in order </w:t>
      </w:r>
      <w:r>
        <w:rPr>
          <w:rFonts w:ascii="Arial" w:hAnsi="Arial" w:cs="Arial"/>
        </w:rPr>
        <w:t>to</w:t>
      </w:r>
      <w:r w:rsidR="00B27AA6">
        <w:rPr>
          <w:rFonts w:ascii="Arial" w:hAnsi="Arial" w:cs="Arial"/>
        </w:rPr>
        <w:t xml:space="preserve"> evaluate</w:t>
      </w:r>
      <w:r>
        <w:rPr>
          <w:rFonts w:ascii="Arial" w:hAnsi="Arial" w:cs="Arial"/>
        </w:rPr>
        <w:t xml:space="preserve"> </w:t>
      </w:r>
      <w:r w:rsidR="005B7FB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default</w:t>
      </w:r>
      <w:r w:rsidR="00170DE2">
        <w:rPr>
          <w:rFonts w:ascii="Arial" w:hAnsi="Arial" w:cs="Arial"/>
        </w:rPr>
        <w:t xml:space="preserve"> risk</w:t>
      </w:r>
      <w:r w:rsidR="00272F32">
        <w:rPr>
          <w:rFonts w:ascii="Arial" w:hAnsi="Arial" w:cs="Arial"/>
        </w:rPr>
        <w:t xml:space="preserve"> for CRR obligations</w:t>
      </w:r>
      <w:r w:rsidR="005B7FB7">
        <w:rPr>
          <w:rFonts w:ascii="Arial" w:hAnsi="Arial" w:cs="Arial"/>
        </w:rPr>
        <w:t>.</w:t>
      </w:r>
      <w:r w:rsidR="00272F32">
        <w:rPr>
          <w:rFonts w:ascii="Arial" w:hAnsi="Arial" w:cs="Arial"/>
        </w:rPr>
        <w:t xml:space="preserve"> </w:t>
      </w:r>
    </w:p>
    <w:p w:rsidR="00272F32" w:rsidRDefault="00272F32" w:rsidP="00A204B1">
      <w:pPr>
        <w:jc w:val="both"/>
        <w:rPr>
          <w:rFonts w:ascii="Arial" w:hAnsi="Arial" w:cs="Arial"/>
        </w:rPr>
      </w:pPr>
    </w:p>
    <w:p w:rsidR="00350721" w:rsidRDefault="00350721" w:rsidP="00A2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Vanessa Spells </w:t>
      </w:r>
      <w:r w:rsidR="002A33CF">
        <w:rPr>
          <w:rFonts w:ascii="Arial" w:hAnsi="Arial" w:cs="Arial"/>
        </w:rPr>
        <w:t xml:space="preserve">informed the group that ERCOT staff can provide the new reports to interested Counter-Parties.  She </w:t>
      </w:r>
      <w:r w:rsidR="001023C3">
        <w:rPr>
          <w:rFonts w:ascii="Arial" w:hAnsi="Arial" w:cs="Arial"/>
        </w:rPr>
        <w:t xml:space="preserve">told the group that </w:t>
      </w:r>
      <w:r w:rsidR="002A33CF">
        <w:rPr>
          <w:rFonts w:ascii="Arial" w:hAnsi="Arial" w:cs="Arial"/>
        </w:rPr>
        <w:t>the tentat</w:t>
      </w:r>
      <w:r w:rsidR="001023C3">
        <w:rPr>
          <w:rFonts w:ascii="Arial" w:hAnsi="Arial" w:cs="Arial"/>
        </w:rPr>
        <w:t>ive implementation date is</w:t>
      </w:r>
      <w:r w:rsidR="002A33CF">
        <w:rPr>
          <w:rFonts w:ascii="Arial" w:hAnsi="Arial" w:cs="Arial"/>
        </w:rPr>
        <w:t xml:space="preserve"> June 15 but </w:t>
      </w:r>
      <w:r w:rsidR="001023C3">
        <w:rPr>
          <w:rFonts w:ascii="Arial" w:hAnsi="Arial" w:cs="Arial"/>
        </w:rPr>
        <w:t xml:space="preserve">ERCOT staff will </w:t>
      </w:r>
      <w:r w:rsidR="00E7369D">
        <w:rPr>
          <w:rFonts w:ascii="Arial" w:hAnsi="Arial" w:cs="Arial"/>
        </w:rPr>
        <w:t xml:space="preserve">also </w:t>
      </w:r>
      <w:r w:rsidR="001023C3">
        <w:rPr>
          <w:rFonts w:ascii="Arial" w:hAnsi="Arial" w:cs="Arial"/>
        </w:rPr>
        <w:t>look into the possibility of implementing it during</w:t>
      </w:r>
      <w:r w:rsidR="002A33CF">
        <w:rPr>
          <w:rFonts w:ascii="Arial" w:hAnsi="Arial" w:cs="Arial"/>
        </w:rPr>
        <w:t xml:space="preserve"> the first week of June.   </w:t>
      </w:r>
    </w:p>
    <w:p w:rsidR="008B30AD" w:rsidRDefault="008B30AD" w:rsidP="00F03EF2">
      <w:pPr>
        <w:jc w:val="both"/>
        <w:rPr>
          <w:rFonts w:ascii="Arial" w:hAnsi="Arial" w:cs="Arial"/>
        </w:rPr>
      </w:pPr>
    </w:p>
    <w:p w:rsidR="00935A05" w:rsidRDefault="00935A05" w:rsidP="00F03EF2">
      <w:pPr>
        <w:jc w:val="both"/>
        <w:rPr>
          <w:rFonts w:ascii="Arial" w:hAnsi="Arial" w:cs="Arial"/>
        </w:rPr>
      </w:pPr>
    </w:p>
    <w:p w:rsidR="00DD2C6C" w:rsidRPr="00DD2C6C" w:rsidRDefault="00DD2C6C" w:rsidP="00F03EF2">
      <w:pPr>
        <w:jc w:val="both"/>
        <w:rPr>
          <w:rFonts w:ascii="Arial" w:hAnsi="Arial" w:cs="Arial"/>
          <w:b/>
          <w:u w:val="single"/>
        </w:rPr>
      </w:pPr>
      <w:r w:rsidRPr="00DD2C6C">
        <w:rPr>
          <w:rFonts w:ascii="Arial" w:hAnsi="Arial" w:cs="Arial"/>
          <w:b/>
          <w:u w:val="single"/>
        </w:rPr>
        <w:t>New Business</w:t>
      </w:r>
    </w:p>
    <w:p w:rsidR="00935A05" w:rsidRDefault="00DD2C6C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Meek </w:t>
      </w:r>
      <w:r w:rsidR="00E7369D">
        <w:rPr>
          <w:rFonts w:ascii="Arial" w:hAnsi="Arial" w:cs="Arial"/>
        </w:rPr>
        <w:t xml:space="preserve">reported </w:t>
      </w:r>
      <w:r>
        <w:rPr>
          <w:rFonts w:ascii="Arial" w:hAnsi="Arial" w:cs="Arial"/>
        </w:rPr>
        <w:t xml:space="preserve">that </w:t>
      </w:r>
      <w:r w:rsidR="00E7369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F&amp;A</w:t>
      </w:r>
      <w:r w:rsidR="00E7369D">
        <w:rPr>
          <w:rFonts w:ascii="Arial" w:hAnsi="Arial" w:cs="Arial"/>
        </w:rPr>
        <w:t xml:space="preserve"> Committee</w:t>
      </w:r>
      <w:r>
        <w:rPr>
          <w:rFonts w:ascii="Arial" w:hAnsi="Arial" w:cs="Arial"/>
        </w:rPr>
        <w:t xml:space="preserve"> </w:t>
      </w:r>
      <w:r w:rsidR="00E7369D">
        <w:rPr>
          <w:rFonts w:ascii="Arial" w:hAnsi="Arial" w:cs="Arial"/>
        </w:rPr>
        <w:t>requested</w:t>
      </w:r>
      <w:r>
        <w:rPr>
          <w:rFonts w:ascii="Arial" w:hAnsi="Arial" w:cs="Arial"/>
        </w:rPr>
        <w:t xml:space="preserve"> for </w:t>
      </w:r>
      <w:r w:rsidR="00E7369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presentation on </w:t>
      </w:r>
      <w:r w:rsidR="00170DE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report and findings on the Green Hat default.  The group will discuss in the next meeting.</w:t>
      </w:r>
    </w:p>
    <w:p w:rsidR="00DD2C6C" w:rsidRDefault="00DD2C6C" w:rsidP="00F03EF2">
      <w:pPr>
        <w:jc w:val="both"/>
        <w:rPr>
          <w:rFonts w:ascii="Arial" w:hAnsi="Arial" w:cs="Arial"/>
        </w:rPr>
      </w:pPr>
    </w:p>
    <w:p w:rsidR="00170DE2" w:rsidRDefault="00D976F6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proofErr w:type="spellStart"/>
      <w:r>
        <w:rPr>
          <w:rFonts w:ascii="Arial" w:hAnsi="Arial" w:cs="Arial"/>
        </w:rPr>
        <w:t>Ruane</w:t>
      </w:r>
      <w:proofErr w:type="spellEnd"/>
      <w:r>
        <w:rPr>
          <w:rFonts w:ascii="Arial" w:hAnsi="Arial" w:cs="Arial"/>
        </w:rPr>
        <w:t xml:space="preserve"> said that ERCOT kicked off the mass transition drill</w:t>
      </w:r>
      <w:r w:rsidR="00407DA7">
        <w:rPr>
          <w:rFonts w:ascii="Arial" w:hAnsi="Arial" w:cs="Arial"/>
        </w:rPr>
        <w:t xml:space="preserve"> successfully and just noted a few issues </w:t>
      </w:r>
      <w:r w:rsidR="00E7369D">
        <w:rPr>
          <w:rFonts w:ascii="Arial" w:hAnsi="Arial" w:cs="Arial"/>
        </w:rPr>
        <w:t>resulting from</w:t>
      </w:r>
      <w:r w:rsidR="00F05132">
        <w:rPr>
          <w:rFonts w:ascii="Arial" w:hAnsi="Arial" w:cs="Arial"/>
        </w:rPr>
        <w:t xml:space="preserve"> running the process on the testing environment.</w:t>
      </w:r>
    </w:p>
    <w:p w:rsidR="00DD2C6C" w:rsidRDefault="00DD2C6C" w:rsidP="00F03EF2">
      <w:pPr>
        <w:jc w:val="both"/>
        <w:rPr>
          <w:rFonts w:ascii="Arial" w:hAnsi="Arial" w:cs="Arial"/>
        </w:rPr>
      </w:pPr>
    </w:p>
    <w:p w:rsidR="00407DA7" w:rsidRDefault="00407DA7" w:rsidP="00F03EF2">
      <w:pPr>
        <w:jc w:val="both"/>
        <w:rPr>
          <w:rFonts w:ascii="Arial" w:hAnsi="Arial" w:cs="Arial"/>
        </w:rPr>
      </w:pPr>
    </w:p>
    <w:p w:rsidR="001E22BC" w:rsidRDefault="001E22BC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3D6169">
        <w:rPr>
          <w:rFonts w:ascii="Arial" w:hAnsi="Arial" w:cs="Arial"/>
        </w:rPr>
        <w:t>11:</w:t>
      </w:r>
      <w:r w:rsidR="00B208FF">
        <w:rPr>
          <w:rFonts w:ascii="Arial" w:hAnsi="Arial" w:cs="Arial"/>
        </w:rPr>
        <w:t>10</w:t>
      </w:r>
      <w:r w:rsidR="009E0EB2">
        <w:rPr>
          <w:rFonts w:ascii="Arial" w:hAnsi="Arial" w:cs="Arial"/>
        </w:rPr>
        <w:t xml:space="preserve"> </w:t>
      </w:r>
      <w:r w:rsidR="0001403C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C2" w:rsidRDefault="002A07C2" w:rsidP="00EC412A">
      <w:r>
        <w:separator/>
      </w:r>
    </w:p>
  </w:endnote>
  <w:endnote w:type="continuationSeparator" w:id="0">
    <w:p w:rsidR="002A07C2" w:rsidRDefault="002A07C2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C2" w:rsidRDefault="002A07C2" w:rsidP="00EC412A">
      <w:r>
        <w:separator/>
      </w:r>
    </w:p>
  </w:footnote>
  <w:footnote w:type="continuationSeparator" w:id="0">
    <w:p w:rsidR="002A07C2" w:rsidRDefault="002A07C2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045"/>
    <w:rsid w:val="001617F3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4"/>
    <w:rsid w:val="001749DB"/>
    <w:rsid w:val="00174A10"/>
    <w:rsid w:val="001751B1"/>
    <w:rsid w:val="00175208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2346"/>
    <w:rsid w:val="002726F9"/>
    <w:rsid w:val="00272E60"/>
    <w:rsid w:val="00272EE9"/>
    <w:rsid w:val="00272F32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CEB"/>
    <w:rsid w:val="002B0CFF"/>
    <w:rsid w:val="002B1037"/>
    <w:rsid w:val="002B12EA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C5C"/>
    <w:rsid w:val="003A44DD"/>
    <w:rsid w:val="003A4E02"/>
    <w:rsid w:val="003A51B9"/>
    <w:rsid w:val="003A53EE"/>
    <w:rsid w:val="003A56EF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A7CAE"/>
    <w:rsid w:val="003B036D"/>
    <w:rsid w:val="003B08F5"/>
    <w:rsid w:val="003B0D56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CE8"/>
    <w:rsid w:val="003D5D5D"/>
    <w:rsid w:val="003D6169"/>
    <w:rsid w:val="003D6757"/>
    <w:rsid w:val="003D6769"/>
    <w:rsid w:val="003D67B3"/>
    <w:rsid w:val="003D68EC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9F7"/>
    <w:rsid w:val="00434F7A"/>
    <w:rsid w:val="0043597D"/>
    <w:rsid w:val="00435B49"/>
    <w:rsid w:val="0043628B"/>
    <w:rsid w:val="00436642"/>
    <w:rsid w:val="00436EF9"/>
    <w:rsid w:val="00436F7A"/>
    <w:rsid w:val="004374D3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D13"/>
    <w:rsid w:val="004B0FDA"/>
    <w:rsid w:val="004B10A1"/>
    <w:rsid w:val="004B120A"/>
    <w:rsid w:val="004B1488"/>
    <w:rsid w:val="004B1617"/>
    <w:rsid w:val="004B245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53BB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1D10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B7FB7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FFE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21B0"/>
    <w:rsid w:val="006C3564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41B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A1A"/>
    <w:rsid w:val="00741CCD"/>
    <w:rsid w:val="00742134"/>
    <w:rsid w:val="0074216B"/>
    <w:rsid w:val="00742BAD"/>
    <w:rsid w:val="00742F44"/>
    <w:rsid w:val="00742FAF"/>
    <w:rsid w:val="00744483"/>
    <w:rsid w:val="007447EA"/>
    <w:rsid w:val="00744B39"/>
    <w:rsid w:val="00744CAA"/>
    <w:rsid w:val="00744E2E"/>
    <w:rsid w:val="00744EAA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2D8"/>
    <w:rsid w:val="00782D59"/>
    <w:rsid w:val="00782FE5"/>
    <w:rsid w:val="007831F1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74E"/>
    <w:rsid w:val="00791CD5"/>
    <w:rsid w:val="00791E70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49B"/>
    <w:rsid w:val="007C55D4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247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C12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97E6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18"/>
    <w:rsid w:val="008B0527"/>
    <w:rsid w:val="008B1893"/>
    <w:rsid w:val="008B1B82"/>
    <w:rsid w:val="008B1E4A"/>
    <w:rsid w:val="008B2278"/>
    <w:rsid w:val="008B26D9"/>
    <w:rsid w:val="008B2C54"/>
    <w:rsid w:val="008B30AD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A1AD6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A7EAC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670"/>
    <w:rsid w:val="00AB4FA5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8FF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7E4"/>
    <w:rsid w:val="00B25AC0"/>
    <w:rsid w:val="00B25AC4"/>
    <w:rsid w:val="00B2696B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C76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62D6"/>
    <w:rsid w:val="00BB640D"/>
    <w:rsid w:val="00BB6739"/>
    <w:rsid w:val="00BB6795"/>
    <w:rsid w:val="00BB6CC4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2E5"/>
    <w:rsid w:val="00BD0AF8"/>
    <w:rsid w:val="00BD0E06"/>
    <w:rsid w:val="00BD10A7"/>
    <w:rsid w:val="00BD14A0"/>
    <w:rsid w:val="00BD2110"/>
    <w:rsid w:val="00BD2B01"/>
    <w:rsid w:val="00BD2B30"/>
    <w:rsid w:val="00BD2F8B"/>
    <w:rsid w:val="00BD34F6"/>
    <w:rsid w:val="00BD35E0"/>
    <w:rsid w:val="00BD3E90"/>
    <w:rsid w:val="00BD40F0"/>
    <w:rsid w:val="00BD4287"/>
    <w:rsid w:val="00BD4D62"/>
    <w:rsid w:val="00BD4E0D"/>
    <w:rsid w:val="00BD545B"/>
    <w:rsid w:val="00BD55DE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4EA"/>
    <w:rsid w:val="00D16571"/>
    <w:rsid w:val="00D174E0"/>
    <w:rsid w:val="00D17893"/>
    <w:rsid w:val="00D17EB2"/>
    <w:rsid w:val="00D206B9"/>
    <w:rsid w:val="00D2084E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12C"/>
    <w:rsid w:val="00D55386"/>
    <w:rsid w:val="00D557B2"/>
    <w:rsid w:val="00D557EA"/>
    <w:rsid w:val="00D55A73"/>
    <w:rsid w:val="00D55B3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524E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5A9"/>
    <w:rsid w:val="00FB5FC3"/>
    <w:rsid w:val="00FB64D4"/>
    <w:rsid w:val="00FB6A9F"/>
    <w:rsid w:val="00FB6D72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D12"/>
    <w:rsid w:val="00FC65B0"/>
    <w:rsid w:val="00FC6747"/>
    <w:rsid w:val="00FC6878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B45A-5D61-42DC-A08C-EC530CD9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552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12</cp:revision>
  <cp:lastPrinted>2019-04-18T14:01:00Z</cp:lastPrinted>
  <dcterms:created xsi:type="dcterms:W3CDTF">2019-04-24T14:32:00Z</dcterms:created>
  <dcterms:modified xsi:type="dcterms:W3CDTF">2019-05-14T21:34:00Z</dcterms:modified>
</cp:coreProperties>
</file>