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6742" w:rsidRPr="00123FEE" w:rsidRDefault="00446742" w:rsidP="00123FEE">
      <w:pPr>
        <w:pStyle w:val="NoSpacing"/>
        <w:rPr>
          <w:b/>
          <w:sz w:val="28"/>
        </w:rPr>
      </w:pPr>
      <w:r w:rsidRPr="00123FEE">
        <w:rPr>
          <w:b/>
          <w:sz w:val="28"/>
        </w:rPr>
        <w:t>TDTMS</w:t>
      </w:r>
    </w:p>
    <w:p w:rsidR="00446742" w:rsidRPr="00123FEE" w:rsidRDefault="008D78D2" w:rsidP="00123FEE">
      <w:pPr>
        <w:pStyle w:val="NoSpacing"/>
        <w:rPr>
          <w:b/>
          <w:sz w:val="28"/>
          <w:szCs w:val="24"/>
        </w:rPr>
      </w:pPr>
      <w:r>
        <w:rPr>
          <w:b/>
          <w:sz w:val="28"/>
          <w:szCs w:val="24"/>
        </w:rPr>
        <w:t>March 26</w:t>
      </w:r>
      <w:r w:rsidR="00446742" w:rsidRPr="00123FEE">
        <w:rPr>
          <w:b/>
          <w:sz w:val="28"/>
          <w:szCs w:val="24"/>
        </w:rPr>
        <w:t>, 2019</w:t>
      </w:r>
    </w:p>
    <w:p w:rsidR="009F7D81" w:rsidRPr="00123FEE" w:rsidRDefault="00020312" w:rsidP="00123FEE">
      <w:pPr>
        <w:pStyle w:val="NoSpacing"/>
        <w:rPr>
          <w:b/>
          <w:sz w:val="28"/>
          <w:szCs w:val="24"/>
        </w:rPr>
      </w:pPr>
      <w:r w:rsidRPr="00123FEE">
        <w:rPr>
          <w:b/>
          <w:sz w:val="28"/>
          <w:szCs w:val="24"/>
        </w:rPr>
        <w:t>ERCOT MET CENTER #168</w:t>
      </w: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1783"/>
        <w:gridCol w:w="1783"/>
        <w:gridCol w:w="2099"/>
        <w:gridCol w:w="1467"/>
        <w:gridCol w:w="1784"/>
        <w:gridCol w:w="1784"/>
      </w:tblGrid>
      <w:tr w:rsidR="00446742" w:rsidRPr="00020312" w:rsidTr="008D7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446742" w:rsidP="00446742">
            <w:r w:rsidRPr="00020312">
              <w:t>Attendee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2099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467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Attendee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Company</w:t>
            </w:r>
          </w:p>
        </w:tc>
      </w:tr>
      <w:tr w:rsidR="00446742" w:rsidRPr="00020312" w:rsidTr="008D7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446742" w:rsidP="00446742">
            <w:pPr>
              <w:rPr>
                <w:b w:val="0"/>
              </w:rPr>
            </w:pPr>
            <w:r w:rsidRPr="00020312">
              <w:rPr>
                <w:b w:val="0"/>
              </w:rPr>
              <w:t xml:space="preserve">Diana </w:t>
            </w:r>
            <w:proofErr w:type="spellStart"/>
            <w:r w:rsidRPr="00020312">
              <w:rPr>
                <w:b w:val="0"/>
              </w:rPr>
              <w:t>Rehfeldt</w:t>
            </w:r>
            <w:proofErr w:type="spellEnd"/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TNMP</w:t>
            </w:r>
          </w:p>
        </w:tc>
        <w:tc>
          <w:tcPr>
            <w:tcW w:w="2099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Kaci Jacobs</w:t>
            </w:r>
          </w:p>
        </w:tc>
        <w:tc>
          <w:tcPr>
            <w:tcW w:w="1467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TXU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6742" w:rsidRPr="00020312" w:rsidTr="008D7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8D78D2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446742" w:rsidRPr="00020312">
              <w:rPr>
                <w:b w:val="0"/>
              </w:rPr>
              <w:t>Sam Pak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Oncor</w:t>
            </w:r>
          </w:p>
        </w:tc>
        <w:tc>
          <w:tcPr>
            <w:tcW w:w="2099" w:type="dxa"/>
          </w:tcPr>
          <w:p w:rsidR="00446742" w:rsidRPr="00020312" w:rsidRDefault="008D78D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*Jordan </w:t>
            </w:r>
            <w:proofErr w:type="spellStart"/>
            <w:r>
              <w:t>Troublefield</w:t>
            </w:r>
            <w:proofErr w:type="spellEnd"/>
          </w:p>
        </w:tc>
        <w:tc>
          <w:tcPr>
            <w:tcW w:w="1467" w:type="dxa"/>
          </w:tcPr>
          <w:p w:rsidR="00446742" w:rsidRPr="00020312" w:rsidRDefault="008D78D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6742" w:rsidRPr="00020312" w:rsidTr="008D7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8D78D2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446742" w:rsidRPr="00020312">
              <w:rPr>
                <w:b w:val="0"/>
              </w:rPr>
              <w:t>Carolyn Reed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CenterPoint</w:t>
            </w:r>
          </w:p>
        </w:tc>
        <w:tc>
          <w:tcPr>
            <w:tcW w:w="2099" w:type="dxa"/>
          </w:tcPr>
          <w:p w:rsidR="00446742" w:rsidRPr="00020312" w:rsidRDefault="00153056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Kathy Scott</w:t>
            </w:r>
          </w:p>
        </w:tc>
        <w:tc>
          <w:tcPr>
            <w:tcW w:w="1467" w:type="dxa"/>
          </w:tcPr>
          <w:p w:rsidR="00446742" w:rsidRPr="00020312" w:rsidRDefault="00153056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CenterPoint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6742" w:rsidRPr="00020312" w:rsidTr="008D7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8D78D2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446742" w:rsidRPr="00020312">
              <w:rPr>
                <w:b w:val="0"/>
              </w:rPr>
              <w:t>Dave Paglia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ERCOT</w:t>
            </w:r>
          </w:p>
        </w:tc>
        <w:tc>
          <w:tcPr>
            <w:tcW w:w="2099" w:type="dxa"/>
          </w:tcPr>
          <w:p w:rsidR="00446742" w:rsidRPr="00020312" w:rsidRDefault="008D78D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Mark Ruane</w:t>
            </w:r>
          </w:p>
        </w:tc>
        <w:tc>
          <w:tcPr>
            <w:tcW w:w="1467" w:type="dxa"/>
          </w:tcPr>
          <w:p w:rsidR="00446742" w:rsidRPr="00020312" w:rsidRDefault="008D78D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446742" w:rsidRPr="00020312" w:rsidTr="008D7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8D78D2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446742" w:rsidRPr="00020312">
              <w:rPr>
                <w:b w:val="0"/>
              </w:rPr>
              <w:t>Jim Lee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AEP</w:t>
            </w:r>
          </w:p>
        </w:tc>
        <w:tc>
          <w:tcPr>
            <w:tcW w:w="2099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Eric Blakey</w:t>
            </w:r>
          </w:p>
        </w:tc>
        <w:tc>
          <w:tcPr>
            <w:tcW w:w="1467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020312">
              <w:t>Just</w:t>
            </w:r>
            <w:r w:rsidR="00E72A60">
              <w:t xml:space="preserve"> Energy</w:t>
            </w:r>
            <w:bookmarkStart w:id="0" w:name="_GoBack"/>
            <w:bookmarkEnd w:id="0"/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446742" w:rsidRPr="00020312" w:rsidTr="008D7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446742" w:rsidRPr="00020312" w:rsidRDefault="008D78D2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446742" w:rsidRPr="00020312">
              <w:rPr>
                <w:b w:val="0"/>
              </w:rPr>
              <w:t>Kyle Patrick</w:t>
            </w:r>
          </w:p>
        </w:tc>
        <w:tc>
          <w:tcPr>
            <w:tcW w:w="1783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NRG</w:t>
            </w:r>
          </w:p>
        </w:tc>
        <w:tc>
          <w:tcPr>
            <w:tcW w:w="2099" w:type="dxa"/>
          </w:tcPr>
          <w:p w:rsidR="00446742" w:rsidRPr="00020312" w:rsidRDefault="008D78D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*</w:t>
            </w:r>
            <w:r w:rsidR="00446742" w:rsidRPr="00020312">
              <w:t>Sheri Weigand</w:t>
            </w:r>
          </w:p>
        </w:tc>
        <w:tc>
          <w:tcPr>
            <w:tcW w:w="1467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20312">
              <w:t>TXU</w:t>
            </w: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446742" w:rsidRPr="00020312" w:rsidRDefault="00446742" w:rsidP="00446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9F7D81" w:rsidRPr="00020312" w:rsidTr="008D7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83" w:type="dxa"/>
          </w:tcPr>
          <w:p w:rsidR="009F7D81" w:rsidRPr="00D17CF3" w:rsidRDefault="008D78D2" w:rsidP="00446742">
            <w:pPr>
              <w:rPr>
                <w:b w:val="0"/>
              </w:rPr>
            </w:pPr>
            <w:r>
              <w:rPr>
                <w:b w:val="0"/>
              </w:rPr>
              <w:t>*</w:t>
            </w:r>
            <w:r w:rsidR="00D17CF3" w:rsidRPr="00D17CF3">
              <w:rPr>
                <w:b w:val="0"/>
              </w:rPr>
              <w:t>Phil Bracey</w:t>
            </w:r>
          </w:p>
        </w:tc>
        <w:tc>
          <w:tcPr>
            <w:tcW w:w="1783" w:type="dxa"/>
          </w:tcPr>
          <w:p w:rsidR="009F7D81" w:rsidRPr="00020312" w:rsidRDefault="00D17CF3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ERCOT</w:t>
            </w:r>
          </w:p>
        </w:tc>
        <w:tc>
          <w:tcPr>
            <w:tcW w:w="2099" w:type="dxa"/>
          </w:tcPr>
          <w:p w:rsidR="009F7D81" w:rsidRPr="00020312" w:rsidRDefault="009F7D8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67" w:type="dxa"/>
          </w:tcPr>
          <w:p w:rsidR="009F7D81" w:rsidRPr="00020312" w:rsidRDefault="009F7D8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9F7D81" w:rsidRPr="00020312" w:rsidRDefault="009F7D8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784" w:type="dxa"/>
          </w:tcPr>
          <w:p w:rsidR="009F7D81" w:rsidRPr="00020312" w:rsidRDefault="009F7D81" w:rsidP="00446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8D78D2" w:rsidRPr="00020312" w:rsidTr="009C33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00" w:type="dxa"/>
            <w:gridSpan w:val="6"/>
          </w:tcPr>
          <w:p w:rsidR="008D78D2" w:rsidRPr="00020312" w:rsidRDefault="008D78D2" w:rsidP="00446742">
            <w:r>
              <w:t>*In Person</w:t>
            </w:r>
          </w:p>
        </w:tc>
      </w:tr>
    </w:tbl>
    <w:p w:rsidR="00446742" w:rsidRPr="00020312" w:rsidRDefault="00446742" w:rsidP="00AE3E48">
      <w:pPr>
        <w:pStyle w:val="NoSpacing"/>
      </w:pPr>
    </w:p>
    <w:p w:rsidR="00CA2667" w:rsidRPr="00AE3E48" w:rsidRDefault="00F021C5" w:rsidP="00AE3E48">
      <w:pPr>
        <w:pStyle w:val="NoSpacing"/>
        <w:rPr>
          <w:b/>
          <w:u w:val="single"/>
        </w:rPr>
      </w:pPr>
      <w:r w:rsidRPr="00AE3E48">
        <w:rPr>
          <w:b/>
          <w:u w:val="single"/>
        </w:rPr>
        <w:t>Minutes</w:t>
      </w:r>
    </w:p>
    <w:p w:rsidR="00F021C5" w:rsidRPr="00AE3E48" w:rsidRDefault="008D78D2" w:rsidP="00AE3E48">
      <w:pPr>
        <w:pStyle w:val="NoSpacing"/>
        <w:numPr>
          <w:ilvl w:val="0"/>
          <w:numId w:val="25"/>
        </w:numPr>
        <w:rPr>
          <w:u w:val="single"/>
        </w:rPr>
      </w:pPr>
      <w:r>
        <w:t xml:space="preserve">TDTMS Leadership will send both February and March recaps to TDTMS </w:t>
      </w:r>
      <w:proofErr w:type="spellStart"/>
      <w:r>
        <w:t>Listserve</w:t>
      </w:r>
      <w:proofErr w:type="spellEnd"/>
    </w:p>
    <w:p w:rsidR="00AE3E48" w:rsidRPr="00F021C5" w:rsidRDefault="00AE3E48" w:rsidP="00AE3E48">
      <w:pPr>
        <w:pStyle w:val="NoSpacing"/>
        <w:ind w:left="720"/>
        <w:rPr>
          <w:u w:val="single"/>
        </w:rPr>
      </w:pPr>
    </w:p>
    <w:p w:rsidR="00020312" w:rsidRPr="00AE3E48" w:rsidRDefault="00020312" w:rsidP="00AE3E48">
      <w:pPr>
        <w:pStyle w:val="NoSpacing"/>
        <w:rPr>
          <w:b/>
          <w:u w:val="single"/>
        </w:rPr>
      </w:pPr>
      <w:r w:rsidRPr="00AE3E48">
        <w:rPr>
          <w:b/>
          <w:u w:val="single"/>
        </w:rPr>
        <w:t xml:space="preserve">ERCOT System Instances and </w:t>
      </w:r>
      <w:proofErr w:type="spellStart"/>
      <w:r w:rsidRPr="00AE3E48">
        <w:rPr>
          <w:b/>
          <w:u w:val="single"/>
        </w:rPr>
        <w:t>MarkeTrak</w:t>
      </w:r>
      <w:proofErr w:type="spellEnd"/>
      <w:r w:rsidRPr="00AE3E48">
        <w:rPr>
          <w:b/>
          <w:u w:val="single"/>
        </w:rPr>
        <w:t xml:space="preserve"> Monthly Performance Review</w:t>
      </w:r>
    </w:p>
    <w:p w:rsidR="00BB571E" w:rsidRDefault="00D17CF3" w:rsidP="00AE3E48">
      <w:pPr>
        <w:pStyle w:val="NoSpacing"/>
        <w:numPr>
          <w:ilvl w:val="0"/>
          <w:numId w:val="24"/>
        </w:numPr>
      </w:pPr>
      <w:proofErr w:type="spellStart"/>
      <w:r>
        <w:t>MarkeTrak</w:t>
      </w:r>
      <w:proofErr w:type="spellEnd"/>
      <w:r>
        <w:t xml:space="preserve"> saw minor delay for API users.  ERCOT </w:t>
      </w:r>
      <w:r w:rsidR="006F0C42">
        <w:t xml:space="preserve">has consulted with TDSPs who have APIs and continues to </w:t>
      </w:r>
      <w:r w:rsidR="00BB571E">
        <w:t>research the root cause for degradations</w:t>
      </w:r>
      <w:r>
        <w:t>.</w:t>
      </w:r>
    </w:p>
    <w:p w:rsidR="00AE3E48" w:rsidRDefault="00BB571E" w:rsidP="000E4045">
      <w:pPr>
        <w:pStyle w:val="NoSpacing"/>
        <w:numPr>
          <w:ilvl w:val="0"/>
          <w:numId w:val="24"/>
        </w:numPr>
      </w:pPr>
      <w:r>
        <w:t xml:space="preserve">ERCOT informed the TDTMS working group that a market notification </w:t>
      </w:r>
      <w:r w:rsidR="001303F8">
        <w:t>would be sent for “</w:t>
      </w:r>
      <w:r w:rsidR="001303F8" w:rsidRPr="001303F8">
        <w:t>ERCOT Secure Sockets Layer (SSL) certificate upgrade and changes to programmatic access to ERCOT’s External Web Services API</w:t>
      </w:r>
      <w:r w:rsidR="001303F8">
        <w:t>”.  See Market Notice on 3/28 for further details.</w:t>
      </w:r>
    </w:p>
    <w:p w:rsidR="00D17CF3" w:rsidRDefault="00D17CF3" w:rsidP="009F7D81">
      <w:pPr>
        <w:pStyle w:val="NoSpacing"/>
        <w:rPr>
          <w:b/>
          <w:u w:val="single"/>
        </w:rPr>
      </w:pPr>
    </w:p>
    <w:p w:rsidR="009F7D81" w:rsidRDefault="000E13F8" w:rsidP="009F7D81">
      <w:pPr>
        <w:pStyle w:val="NoSpacing"/>
        <w:rPr>
          <w:b/>
          <w:u w:val="single"/>
        </w:rPr>
      </w:pPr>
      <w:proofErr w:type="spellStart"/>
      <w:r>
        <w:rPr>
          <w:b/>
          <w:u w:val="single"/>
        </w:rPr>
        <w:t>MarkeTrak</w:t>
      </w:r>
      <w:proofErr w:type="spellEnd"/>
      <w:r>
        <w:rPr>
          <w:b/>
          <w:u w:val="single"/>
        </w:rPr>
        <w:t xml:space="preserve"> </w:t>
      </w:r>
      <w:r w:rsidR="001303F8">
        <w:rPr>
          <w:b/>
          <w:u w:val="single"/>
        </w:rPr>
        <w:t>Subtype</w:t>
      </w:r>
      <w:r w:rsidR="009F7D81">
        <w:rPr>
          <w:b/>
          <w:u w:val="single"/>
        </w:rPr>
        <w:t xml:space="preserve"> Discussion</w:t>
      </w:r>
    </w:p>
    <w:p w:rsidR="00F51CAB" w:rsidRDefault="008D78D2" w:rsidP="00F51CAB">
      <w:pPr>
        <w:pStyle w:val="NoSpacing"/>
        <w:numPr>
          <w:ilvl w:val="0"/>
          <w:numId w:val="27"/>
        </w:numPr>
      </w:pPr>
      <w:r>
        <w:t xml:space="preserve">Customer </w:t>
      </w:r>
      <w:proofErr w:type="spellStart"/>
      <w:r>
        <w:t>Recission</w:t>
      </w:r>
      <w:proofErr w:type="spellEnd"/>
    </w:p>
    <w:p w:rsidR="00BB571E" w:rsidRDefault="001303F8" w:rsidP="00BB571E">
      <w:pPr>
        <w:pStyle w:val="NoSpacing"/>
        <w:numPr>
          <w:ilvl w:val="1"/>
          <w:numId w:val="27"/>
        </w:numPr>
      </w:pPr>
      <w:r>
        <w:t>Working group reconstructed the</w:t>
      </w:r>
      <w:r w:rsidR="00BB571E">
        <w:t xml:space="preserve"> report that ERCOT produced and presented to TDTMS in 2017. </w:t>
      </w:r>
    </w:p>
    <w:p w:rsidR="008D78D2" w:rsidRDefault="008D78D2" w:rsidP="00F51CAB">
      <w:pPr>
        <w:pStyle w:val="NoSpacing"/>
        <w:numPr>
          <w:ilvl w:val="0"/>
          <w:numId w:val="27"/>
        </w:numPr>
      </w:pPr>
      <w:r>
        <w:t>Usage and Billing</w:t>
      </w:r>
    </w:p>
    <w:p w:rsidR="001303F8" w:rsidRDefault="001303F8" w:rsidP="001303F8">
      <w:pPr>
        <w:pStyle w:val="NoSpacing"/>
        <w:numPr>
          <w:ilvl w:val="1"/>
          <w:numId w:val="27"/>
        </w:numPr>
      </w:pPr>
      <w:r>
        <w:t>Working group reviewed MT columns needed to create a report</w:t>
      </w:r>
    </w:p>
    <w:p w:rsidR="008D78D2" w:rsidRDefault="008D78D2" w:rsidP="00F51CAB">
      <w:pPr>
        <w:pStyle w:val="NoSpacing"/>
        <w:numPr>
          <w:ilvl w:val="0"/>
          <w:numId w:val="27"/>
        </w:numPr>
      </w:pPr>
      <w:r>
        <w:t>IAG/IAL</w:t>
      </w:r>
    </w:p>
    <w:p w:rsidR="001303F8" w:rsidRDefault="001303F8" w:rsidP="001303F8">
      <w:pPr>
        <w:pStyle w:val="ListParagraph"/>
        <w:numPr>
          <w:ilvl w:val="1"/>
          <w:numId w:val="27"/>
        </w:numPr>
      </w:pPr>
      <w:r w:rsidRPr="001303F8">
        <w:t>Working group reviewed MT columns needed to create a report</w:t>
      </w:r>
    </w:p>
    <w:p w:rsidR="001303F8" w:rsidRDefault="001303F8" w:rsidP="001303F8">
      <w:pPr>
        <w:pStyle w:val="ListParagraph"/>
        <w:numPr>
          <w:ilvl w:val="0"/>
          <w:numId w:val="27"/>
        </w:numPr>
      </w:pPr>
      <w:proofErr w:type="spellStart"/>
      <w:r>
        <w:t>MarkeTrak</w:t>
      </w:r>
      <w:proofErr w:type="spellEnd"/>
      <w:r>
        <w:t xml:space="preserve"> </w:t>
      </w:r>
      <w:proofErr w:type="spellStart"/>
      <w:r>
        <w:t>SubType</w:t>
      </w:r>
      <w:proofErr w:type="spellEnd"/>
      <w:r>
        <w:t xml:space="preserve"> XL Size and Scope</w:t>
      </w:r>
    </w:p>
    <w:p w:rsidR="001303F8" w:rsidRDefault="001303F8" w:rsidP="001303F8">
      <w:pPr>
        <w:pStyle w:val="ListParagraph"/>
        <w:numPr>
          <w:ilvl w:val="1"/>
          <w:numId w:val="27"/>
        </w:numPr>
      </w:pPr>
      <w:r>
        <w:t>TDTMS discussed the size of the file and how difficult it is to move this file market participant to market participant.  TDTMS leadership to discuss options with ERCOT.</w:t>
      </w:r>
      <w:r w:rsidR="004A02A5">
        <w:t xml:space="preserve"> (Action Item)</w:t>
      </w:r>
    </w:p>
    <w:p w:rsidR="001303F8" w:rsidRDefault="001303F8" w:rsidP="001303F8">
      <w:pPr>
        <w:pStyle w:val="ListParagraph"/>
        <w:numPr>
          <w:ilvl w:val="1"/>
          <w:numId w:val="27"/>
        </w:numPr>
      </w:pPr>
      <w:r>
        <w:t xml:space="preserve">TDTMS discussed possible ways to request the data going forward.  TDTMS leadership </w:t>
      </w:r>
      <w:r w:rsidR="004A02A5">
        <w:t>to discuss options with ERCOT (Action Item)</w:t>
      </w:r>
    </w:p>
    <w:p w:rsidR="00720A5D" w:rsidRDefault="004A02A5" w:rsidP="00720A5D">
      <w:pPr>
        <w:pStyle w:val="ListParagraph"/>
        <w:numPr>
          <w:ilvl w:val="1"/>
          <w:numId w:val="27"/>
        </w:numPr>
      </w:pPr>
      <w:r>
        <w:t>Request was made for MT subtype volumes July 2018- December 2018.  TDTMS leadership to make request to ERCOT. (Action Item)</w:t>
      </w:r>
    </w:p>
    <w:p w:rsidR="00720A5D" w:rsidRPr="00720A5D" w:rsidRDefault="00720A5D" w:rsidP="00720A5D">
      <w:pPr>
        <w:pStyle w:val="NoSpacing"/>
        <w:rPr>
          <w:b/>
          <w:u w:val="single"/>
        </w:rPr>
      </w:pPr>
      <w:r w:rsidRPr="00720A5D">
        <w:rPr>
          <w:b/>
          <w:u w:val="single"/>
        </w:rPr>
        <w:t>Next Meeting</w:t>
      </w:r>
    </w:p>
    <w:p w:rsidR="00720A5D" w:rsidRDefault="00720A5D" w:rsidP="00F51CAB">
      <w:pPr>
        <w:pStyle w:val="NoSpacing"/>
        <w:numPr>
          <w:ilvl w:val="0"/>
          <w:numId w:val="27"/>
        </w:numPr>
      </w:pPr>
      <w:r>
        <w:t xml:space="preserve">TDTMS WG </w:t>
      </w:r>
      <w:r w:rsidR="008D78D2">
        <w:t>will next meet</w:t>
      </w:r>
      <w:r>
        <w:t xml:space="preserve"> at the ERCOT </w:t>
      </w:r>
      <w:proofErr w:type="spellStart"/>
      <w:r>
        <w:t>MetCenter</w:t>
      </w:r>
      <w:proofErr w:type="spellEnd"/>
      <w:r w:rsidR="008D78D2">
        <w:t xml:space="preserve"> on April</w:t>
      </w:r>
      <w:r w:rsidR="00CB2304">
        <w:t xml:space="preserve"> 26</w:t>
      </w:r>
      <w:proofErr w:type="gramStart"/>
      <w:r w:rsidR="00CB2304">
        <w:t>th</w:t>
      </w:r>
      <w:r w:rsidR="008D78D2">
        <w:t xml:space="preserve"> </w:t>
      </w:r>
      <w:r>
        <w:t>.</w:t>
      </w:r>
      <w:proofErr w:type="gramEnd"/>
    </w:p>
    <w:p w:rsidR="00720A5D" w:rsidRPr="00F51CAB" w:rsidRDefault="00720A5D" w:rsidP="00720A5D">
      <w:pPr>
        <w:pStyle w:val="NoSpacing"/>
        <w:ind w:left="720"/>
      </w:pPr>
    </w:p>
    <w:tbl>
      <w:tblPr>
        <w:tblStyle w:val="GridTable4-Accent3"/>
        <w:tblW w:w="0" w:type="auto"/>
        <w:tblLook w:val="04A0" w:firstRow="1" w:lastRow="0" w:firstColumn="1" w:lastColumn="0" w:noHBand="0" w:noVBand="1"/>
      </w:tblPr>
      <w:tblGrid>
        <w:gridCol w:w="8725"/>
        <w:gridCol w:w="1975"/>
      </w:tblGrid>
      <w:tr w:rsidR="009F7D81" w:rsidTr="008D78D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Pr="000E13F8" w:rsidRDefault="009F7D81" w:rsidP="009F7D81">
            <w:pPr>
              <w:pStyle w:val="NoSpacing"/>
            </w:pPr>
            <w:r w:rsidRPr="000E13F8">
              <w:t>Action Items</w:t>
            </w:r>
          </w:p>
        </w:tc>
        <w:tc>
          <w:tcPr>
            <w:tcW w:w="1975" w:type="dxa"/>
          </w:tcPr>
          <w:p w:rsidR="009F7D81" w:rsidRPr="000E13F8" w:rsidRDefault="000E13F8" w:rsidP="009F7D81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Due Date</w:t>
            </w:r>
          </w:p>
        </w:tc>
      </w:tr>
      <w:tr w:rsidR="009F7D81" w:rsidTr="008D7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F51CAB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 xml:space="preserve">Patrick </w:t>
            </w:r>
            <w:r w:rsidR="008D78D2">
              <w:rPr>
                <w:b w:val="0"/>
              </w:rPr>
              <w:t>and Pak to meet with D. Michelsen</w:t>
            </w:r>
            <w:r w:rsidR="001303F8">
              <w:rPr>
                <w:b w:val="0"/>
              </w:rPr>
              <w:t xml:space="preserve"> regarding </w:t>
            </w:r>
            <w:r w:rsidR="004A02A5">
              <w:rPr>
                <w:b w:val="0"/>
              </w:rPr>
              <w:t xml:space="preserve">data request, </w:t>
            </w:r>
            <w:r w:rsidR="001303F8">
              <w:rPr>
                <w:b w:val="0"/>
              </w:rPr>
              <w:t>headers</w:t>
            </w:r>
            <w:r w:rsidR="004A02A5">
              <w:rPr>
                <w:b w:val="0"/>
              </w:rPr>
              <w:t>,</w:t>
            </w:r>
            <w:r w:rsidR="001303F8">
              <w:rPr>
                <w:b w:val="0"/>
              </w:rPr>
              <w:t xml:space="preserve"> and size.  Additional discussion surrounding TDTMS direction to make sure WG direction is in alignment with ERCOT.</w:t>
            </w:r>
          </w:p>
        </w:tc>
        <w:tc>
          <w:tcPr>
            <w:tcW w:w="1975" w:type="dxa"/>
          </w:tcPr>
          <w:p w:rsidR="009F7D81" w:rsidRDefault="001303F8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May TDTMS</w:t>
            </w:r>
          </w:p>
        </w:tc>
      </w:tr>
      <w:tr w:rsidR="009F7D81" w:rsidTr="008D78D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1303F8" w:rsidP="009F7D81">
            <w:pPr>
              <w:pStyle w:val="NoSpacing"/>
              <w:rPr>
                <w:b w:val="0"/>
              </w:rPr>
            </w:pPr>
            <w:r>
              <w:rPr>
                <w:b w:val="0"/>
              </w:rPr>
              <w:t>Patrick and Pak to request Six Month July – December 2018 stats.</w:t>
            </w:r>
          </w:p>
        </w:tc>
        <w:tc>
          <w:tcPr>
            <w:tcW w:w="1975" w:type="dxa"/>
          </w:tcPr>
          <w:p w:rsidR="009F7D81" w:rsidRDefault="001303F8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May TDTMS</w:t>
            </w:r>
          </w:p>
        </w:tc>
      </w:tr>
      <w:tr w:rsidR="009F7D81" w:rsidTr="008D78D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9F7D81" w:rsidRDefault="009F7D81" w:rsidP="009F7D81">
            <w:pPr>
              <w:pStyle w:val="NoSpacing"/>
              <w:rPr>
                <w:b w:val="0"/>
              </w:rPr>
            </w:pPr>
          </w:p>
        </w:tc>
        <w:tc>
          <w:tcPr>
            <w:tcW w:w="1975" w:type="dxa"/>
          </w:tcPr>
          <w:p w:rsidR="009F7D81" w:rsidRDefault="009F7D81" w:rsidP="009F7D8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</w:tr>
      <w:tr w:rsidR="00123FEE" w:rsidTr="008D78D2">
        <w:trPr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25" w:type="dxa"/>
          </w:tcPr>
          <w:p w:rsidR="00123FEE" w:rsidRDefault="00123FEE" w:rsidP="009F7D81">
            <w:pPr>
              <w:pStyle w:val="NoSpacing"/>
              <w:rPr>
                <w:b w:val="0"/>
              </w:rPr>
            </w:pPr>
          </w:p>
        </w:tc>
        <w:tc>
          <w:tcPr>
            <w:tcW w:w="1975" w:type="dxa"/>
          </w:tcPr>
          <w:p w:rsidR="00123FEE" w:rsidRDefault="00123FEE" w:rsidP="009F7D81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:rsidR="009F7D81" w:rsidRPr="009F7D81" w:rsidRDefault="009F7D81" w:rsidP="00123FEE">
      <w:pPr>
        <w:pStyle w:val="NoSpacing"/>
        <w:rPr>
          <w:b/>
          <w:u w:val="single"/>
        </w:rPr>
      </w:pPr>
    </w:p>
    <w:sectPr w:rsidR="009F7D81" w:rsidRPr="009F7D81" w:rsidSect="00022185">
      <w:pgSz w:w="12240" w:h="15840"/>
      <w:pgMar w:top="720" w:right="81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C1DD0"/>
    <w:multiLevelType w:val="hybridMultilevel"/>
    <w:tmpl w:val="6A4A0E70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464DDC">
      <w:start w:val="1403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C83BCF"/>
    <w:multiLevelType w:val="hybridMultilevel"/>
    <w:tmpl w:val="B94C1740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ind w:left="180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F84E8F"/>
    <w:multiLevelType w:val="hybridMultilevel"/>
    <w:tmpl w:val="8A86A6B0"/>
    <w:lvl w:ilvl="0" w:tplc="FE464DDC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FE464DDC">
      <w:start w:val="1403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color w:val="FF0000"/>
      </w:r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" w15:restartNumberingAfterBreak="0">
    <w:nsid w:val="0FA600C5"/>
    <w:multiLevelType w:val="hybridMultilevel"/>
    <w:tmpl w:val="844CD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87F0A"/>
    <w:multiLevelType w:val="hybridMultilevel"/>
    <w:tmpl w:val="D7B49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963A94"/>
    <w:multiLevelType w:val="hybridMultilevel"/>
    <w:tmpl w:val="02A01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007127"/>
    <w:multiLevelType w:val="hybridMultilevel"/>
    <w:tmpl w:val="45681002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C66304C"/>
    <w:multiLevelType w:val="hybridMultilevel"/>
    <w:tmpl w:val="28883230"/>
    <w:lvl w:ilvl="0" w:tplc="E6781AC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71E59D5"/>
    <w:multiLevelType w:val="hybridMultilevel"/>
    <w:tmpl w:val="FEBC3466"/>
    <w:lvl w:ilvl="0" w:tplc="FE464DD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3644ADB"/>
    <w:multiLevelType w:val="hybridMultilevel"/>
    <w:tmpl w:val="1F94C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DD61E1"/>
    <w:multiLevelType w:val="hybridMultilevel"/>
    <w:tmpl w:val="DFC05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94AB6"/>
    <w:multiLevelType w:val="hybridMultilevel"/>
    <w:tmpl w:val="B702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37D8A"/>
    <w:multiLevelType w:val="hybridMultilevel"/>
    <w:tmpl w:val="DC5C7754"/>
    <w:lvl w:ilvl="0" w:tplc="737CB888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D5CB7E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3ABE3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89B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D4C5A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8E1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CFC2F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484F7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FC067F0"/>
    <w:multiLevelType w:val="hybridMultilevel"/>
    <w:tmpl w:val="7692293C"/>
    <w:lvl w:ilvl="0" w:tplc="2C1C76FC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2B26C41"/>
    <w:multiLevelType w:val="hybridMultilevel"/>
    <w:tmpl w:val="AFB8C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157347"/>
    <w:multiLevelType w:val="hybridMultilevel"/>
    <w:tmpl w:val="7D127A08"/>
    <w:lvl w:ilvl="0" w:tplc="F168CB7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C299D4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9850A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6E0A18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8CE5D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2627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2A9F4C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80CD4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1F641E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244BB7"/>
    <w:multiLevelType w:val="hybridMultilevel"/>
    <w:tmpl w:val="0506F246"/>
    <w:lvl w:ilvl="0" w:tplc="EB7EDC5E">
      <w:start w:val="1403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FF0000"/>
      </w:rPr>
    </w:lvl>
    <w:lvl w:ilvl="1" w:tplc="CF5ED6E0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F22ABA5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8808FCC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7" w15:restartNumberingAfterBreak="0">
    <w:nsid w:val="48A93BF9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B83CDC"/>
    <w:multiLevelType w:val="hybridMultilevel"/>
    <w:tmpl w:val="145E9A5C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5ED6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7206C3"/>
    <w:multiLevelType w:val="hybridMultilevel"/>
    <w:tmpl w:val="4FAAC40A"/>
    <w:lvl w:ilvl="0" w:tplc="B0D8BF44">
      <w:start w:val="1"/>
      <w:numFmt w:val="decimal"/>
      <w:lvlText w:val="%1."/>
      <w:lvlJc w:val="left"/>
      <w:pPr>
        <w:ind w:left="720" w:hanging="360"/>
      </w:pPr>
    </w:lvl>
    <w:lvl w:ilvl="1" w:tplc="FE464DDC">
      <w:start w:val="1403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FF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9378FA"/>
    <w:multiLevelType w:val="hybridMultilevel"/>
    <w:tmpl w:val="F2DA202A"/>
    <w:lvl w:ilvl="0" w:tplc="6C6269AE">
      <w:start w:val="1403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C2C2A03"/>
    <w:multiLevelType w:val="hybridMultilevel"/>
    <w:tmpl w:val="7DD268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BE3A25"/>
    <w:multiLevelType w:val="hybridMultilevel"/>
    <w:tmpl w:val="4E3E0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557ECB"/>
    <w:multiLevelType w:val="hybridMultilevel"/>
    <w:tmpl w:val="FD7654E4"/>
    <w:lvl w:ilvl="0" w:tplc="0E262E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781ACC">
      <w:start w:val="1403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08FC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74D4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80697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9AD3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C6343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960D4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45F1F33"/>
    <w:multiLevelType w:val="hybridMultilevel"/>
    <w:tmpl w:val="2EAAB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F77D0B"/>
    <w:multiLevelType w:val="hybridMultilevel"/>
    <w:tmpl w:val="A8BCD30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0815E4"/>
    <w:multiLevelType w:val="hybridMultilevel"/>
    <w:tmpl w:val="1EE20AD4"/>
    <w:lvl w:ilvl="0" w:tplc="FE464DDC">
      <w:start w:val="1403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8"/>
  </w:num>
  <w:num w:numId="4">
    <w:abstractNumId w:val="23"/>
  </w:num>
  <w:num w:numId="5">
    <w:abstractNumId w:val="25"/>
  </w:num>
  <w:num w:numId="6">
    <w:abstractNumId w:val="16"/>
  </w:num>
  <w:num w:numId="7">
    <w:abstractNumId w:val="15"/>
  </w:num>
  <w:num w:numId="8">
    <w:abstractNumId w:val="7"/>
  </w:num>
  <w:num w:numId="9">
    <w:abstractNumId w:val="13"/>
  </w:num>
  <w:num w:numId="10">
    <w:abstractNumId w:val="20"/>
  </w:num>
  <w:num w:numId="11">
    <w:abstractNumId w:val="3"/>
  </w:num>
  <w:num w:numId="12">
    <w:abstractNumId w:val="17"/>
  </w:num>
  <w:num w:numId="13">
    <w:abstractNumId w:val="2"/>
  </w:num>
  <w:num w:numId="14">
    <w:abstractNumId w:val="21"/>
  </w:num>
  <w:num w:numId="15">
    <w:abstractNumId w:val="22"/>
  </w:num>
  <w:num w:numId="16">
    <w:abstractNumId w:val="8"/>
  </w:num>
  <w:num w:numId="17">
    <w:abstractNumId w:val="6"/>
  </w:num>
  <w:num w:numId="18">
    <w:abstractNumId w:val="1"/>
  </w:num>
  <w:num w:numId="19">
    <w:abstractNumId w:val="26"/>
  </w:num>
  <w:num w:numId="20">
    <w:abstractNumId w:val="19"/>
  </w:num>
  <w:num w:numId="21">
    <w:abstractNumId w:val="5"/>
  </w:num>
  <w:num w:numId="22">
    <w:abstractNumId w:val="11"/>
  </w:num>
  <w:num w:numId="23">
    <w:abstractNumId w:val="9"/>
  </w:num>
  <w:num w:numId="24">
    <w:abstractNumId w:val="10"/>
  </w:num>
  <w:num w:numId="25">
    <w:abstractNumId w:val="24"/>
  </w:num>
  <w:num w:numId="26">
    <w:abstractNumId w:val="14"/>
  </w:num>
  <w:num w:numId="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4DF8"/>
    <w:rsid w:val="00020312"/>
    <w:rsid w:val="00022185"/>
    <w:rsid w:val="000C20CF"/>
    <w:rsid w:val="000E13F8"/>
    <w:rsid w:val="00110EA2"/>
    <w:rsid w:val="00123FEE"/>
    <w:rsid w:val="001303F8"/>
    <w:rsid w:val="00153056"/>
    <w:rsid w:val="001B1170"/>
    <w:rsid w:val="001E1FBF"/>
    <w:rsid w:val="002E4AA8"/>
    <w:rsid w:val="0032714F"/>
    <w:rsid w:val="00387FDB"/>
    <w:rsid w:val="00397D90"/>
    <w:rsid w:val="003B2CDB"/>
    <w:rsid w:val="00402166"/>
    <w:rsid w:val="00446742"/>
    <w:rsid w:val="004A02A5"/>
    <w:rsid w:val="004F3B6C"/>
    <w:rsid w:val="00553D72"/>
    <w:rsid w:val="005A25C3"/>
    <w:rsid w:val="00637F5C"/>
    <w:rsid w:val="00653F95"/>
    <w:rsid w:val="006F0C42"/>
    <w:rsid w:val="00707132"/>
    <w:rsid w:val="00720A5D"/>
    <w:rsid w:val="007C090E"/>
    <w:rsid w:val="007F3FC1"/>
    <w:rsid w:val="008D78D2"/>
    <w:rsid w:val="008F4DC4"/>
    <w:rsid w:val="0095114C"/>
    <w:rsid w:val="009D7D5C"/>
    <w:rsid w:val="009F7D81"/>
    <w:rsid w:val="00A01863"/>
    <w:rsid w:val="00A43FBD"/>
    <w:rsid w:val="00A95E96"/>
    <w:rsid w:val="00AB4932"/>
    <w:rsid w:val="00AC7F6D"/>
    <w:rsid w:val="00AE3E48"/>
    <w:rsid w:val="00B66384"/>
    <w:rsid w:val="00B90882"/>
    <w:rsid w:val="00BB571E"/>
    <w:rsid w:val="00BC33B9"/>
    <w:rsid w:val="00C70FD8"/>
    <w:rsid w:val="00CA2667"/>
    <w:rsid w:val="00CB2304"/>
    <w:rsid w:val="00CD26E3"/>
    <w:rsid w:val="00CD7EFB"/>
    <w:rsid w:val="00D021DD"/>
    <w:rsid w:val="00D17CF3"/>
    <w:rsid w:val="00D66857"/>
    <w:rsid w:val="00D848CA"/>
    <w:rsid w:val="00DE49C2"/>
    <w:rsid w:val="00E522FE"/>
    <w:rsid w:val="00E65CE9"/>
    <w:rsid w:val="00E72A60"/>
    <w:rsid w:val="00EC7CD0"/>
    <w:rsid w:val="00F021C5"/>
    <w:rsid w:val="00F02BDF"/>
    <w:rsid w:val="00F2039B"/>
    <w:rsid w:val="00F44DF8"/>
    <w:rsid w:val="00F51CAB"/>
    <w:rsid w:val="00FA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CDC21"/>
  <w15:docId w15:val="{40388669-7112-43DD-A42F-8D5238036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4DF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53F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3D7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43F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46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">
    <w:name w:val="Grid Table 4"/>
    <w:basedOn w:val="TableNormal"/>
    <w:uiPriority w:val="49"/>
    <w:rsid w:val="00446742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">
    <w:name w:val="Grid Table 2"/>
    <w:basedOn w:val="TableNormal"/>
    <w:uiPriority w:val="47"/>
    <w:rsid w:val="0044674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2">
    <w:name w:val="Grid Table 4 Accent 2"/>
    <w:basedOn w:val="TableNormal"/>
    <w:uiPriority w:val="49"/>
    <w:rsid w:val="00020312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5">
    <w:name w:val="Grid Table 4 Accent 5"/>
    <w:basedOn w:val="TableNormal"/>
    <w:uiPriority w:val="49"/>
    <w:rsid w:val="00D17CF3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3-Accent3">
    <w:name w:val="List Table 3 Accent 3"/>
    <w:basedOn w:val="TableNormal"/>
    <w:uiPriority w:val="48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GridTable4-Accent3">
    <w:name w:val="Grid Table 4 Accent 3"/>
    <w:basedOn w:val="TableNormal"/>
    <w:uiPriority w:val="49"/>
    <w:rsid w:val="008D78D2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2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311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66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4772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8603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569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07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9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07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292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44396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5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0663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56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40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074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92912AA-842A-438D-8FC0-9F5B4C5C1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311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TDTMS</dc:creator>
  <cp:lastModifiedBy>Patrick, Kyle</cp:lastModifiedBy>
  <cp:revision>8</cp:revision>
  <dcterms:created xsi:type="dcterms:W3CDTF">2019-03-27T17:59:00Z</dcterms:created>
  <dcterms:modified xsi:type="dcterms:W3CDTF">2019-04-04T18:15:00Z</dcterms:modified>
</cp:coreProperties>
</file>