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3B9BA11C" w:rsidR="00EB6CF3" w:rsidRPr="00EB6CF3" w:rsidRDefault="00A55ABD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77D2F8DE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FC1DEE">
        <w:rPr>
          <w:rFonts w:ascii="Times New Roman" w:hAnsi="Times New Roman" w:cs="Times New Roman"/>
          <w:b/>
        </w:rPr>
        <w:t>March</w:t>
      </w:r>
      <w:r w:rsidR="00B51DE8" w:rsidRPr="009301F1">
        <w:rPr>
          <w:rFonts w:ascii="Times New Roman" w:hAnsi="Times New Roman" w:cs="Times New Roman"/>
          <w:b/>
        </w:rPr>
        <w:t xml:space="preserve"> 6,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2447F8" w14:textId="77777777" w:rsidR="00B51DE8" w:rsidRDefault="00B51DE8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FC1DEE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5EBB35FF" w:rsidR="00810AEE" w:rsidRPr="00810AEE" w:rsidRDefault="00810AEE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810AEE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63B05FA3" w14:textId="33A24FF3" w:rsidR="00810AEE" w:rsidRPr="00FC1DEE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FC1DEE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810AEE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810A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FC1DEE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311D0" w:rsidRPr="00FC1DEE" w14:paraId="2F9E3053" w14:textId="77777777" w:rsidTr="00931647">
        <w:tc>
          <w:tcPr>
            <w:tcW w:w="2635" w:type="dxa"/>
            <w:vAlign w:val="bottom"/>
          </w:tcPr>
          <w:p w14:paraId="78FE6540" w14:textId="30521D27" w:rsidR="002311D0" w:rsidRPr="00810AEE" w:rsidRDefault="002311D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527F4AD9" w14:textId="5935408D" w:rsidR="002311D0" w:rsidRPr="00810AEE" w:rsidRDefault="002311D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786757BF" w14:textId="77777777" w:rsidR="002311D0" w:rsidRPr="00FC1DEE" w:rsidRDefault="002311D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37709" w:rsidRPr="00FC1DEE" w14:paraId="670D54FB" w14:textId="77777777" w:rsidTr="00931647">
        <w:tc>
          <w:tcPr>
            <w:tcW w:w="2635" w:type="dxa"/>
            <w:vAlign w:val="bottom"/>
          </w:tcPr>
          <w:p w14:paraId="67C4E180" w14:textId="0582169A" w:rsidR="00537709" w:rsidRPr="00810AEE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070BEBDB" w14:textId="6AA9B742" w:rsidR="00537709" w:rsidRPr="00810AEE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6F63E9CD" w14:textId="77777777" w:rsidR="00537709" w:rsidRPr="00FC1DEE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C1DEE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810A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810A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FC1D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C1DEE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810AE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810AE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FC1DE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C1DEE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810AE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810A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40FD6676" w:rsidR="00953B6F" w:rsidRPr="00FC1DE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C3888" w:rsidRPr="00FC1DEE" w14:paraId="37CB7E05" w14:textId="77777777" w:rsidTr="00931647">
        <w:tc>
          <w:tcPr>
            <w:tcW w:w="2635" w:type="dxa"/>
            <w:vAlign w:val="bottom"/>
          </w:tcPr>
          <w:p w14:paraId="2A2603F8" w14:textId="14AE4CDA" w:rsidR="00FC3888" w:rsidRPr="00810AEE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0F730A27" w14:textId="7DC70229" w:rsidR="00FC3888" w:rsidRPr="00810AEE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4B593177" w14:textId="77777777" w:rsidR="00FC3888" w:rsidRPr="00FC1DEE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C1DEE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810A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810A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FC1D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FC1DEE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810AEE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810AEE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FC1DEE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FC1DEE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810AEE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810AEE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FC1DEE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FC1DEE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810AEE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810AEE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FC1DEE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FC1DEE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810AEE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810AEE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FC1DEE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C1DEE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810A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810A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FC1DE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FC1DEE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810AEE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810AEE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FC1DEE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FC1DEE" w14:paraId="64E96B2E" w14:textId="77777777" w:rsidTr="00931647">
        <w:tc>
          <w:tcPr>
            <w:tcW w:w="2635" w:type="dxa"/>
            <w:vAlign w:val="bottom"/>
          </w:tcPr>
          <w:p w14:paraId="5B9DBAA0" w14:textId="69C1A950" w:rsidR="005C3315" w:rsidRPr="00810AEE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D0D62F7" w14:textId="45894797" w:rsidR="005C3315" w:rsidRPr="00810AEE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159A8B94" w14:textId="77777777" w:rsidR="005C3315" w:rsidRPr="00FC1DEE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C1DEE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5B1683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5B1683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FC1DE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C1DEE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5B1683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5B1683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25F89961" w:rsidR="00573554" w:rsidRPr="00FC1DEE" w:rsidRDefault="005B168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20BEC" w:rsidRPr="00FC1DEE" w14:paraId="322FDC92" w14:textId="77777777" w:rsidTr="00931647">
        <w:tc>
          <w:tcPr>
            <w:tcW w:w="2635" w:type="dxa"/>
            <w:vAlign w:val="bottom"/>
          </w:tcPr>
          <w:p w14:paraId="09F952E8" w14:textId="712D8C47" w:rsidR="00E20BEC" w:rsidRPr="00810AEE" w:rsidRDefault="00E20BE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00" w:type="dxa"/>
            <w:vAlign w:val="bottom"/>
          </w:tcPr>
          <w:p w14:paraId="3CEE3EC3" w14:textId="7B6B6551" w:rsidR="00E20BEC" w:rsidRPr="00810AEE" w:rsidRDefault="00E20BE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AEA8653" w14:textId="34B64ED6" w:rsidR="00E20BEC" w:rsidRPr="00810AEE" w:rsidRDefault="00E20BE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Alt. Rep. for J</w:t>
            </w:r>
            <w:r w:rsidR="00810AEE">
              <w:rPr>
                <w:rFonts w:ascii="Times New Roman" w:eastAsia="Times New Roman" w:hAnsi="Times New Roman" w:cs="Times New Roman"/>
              </w:rPr>
              <w:t xml:space="preserve">. </w:t>
            </w:r>
            <w:r w:rsidRPr="00810AEE">
              <w:rPr>
                <w:rFonts w:ascii="Times New Roman" w:eastAsia="Times New Roman" w:hAnsi="Times New Roman" w:cs="Times New Roman"/>
              </w:rPr>
              <w:t>Dumas</w:t>
            </w:r>
          </w:p>
        </w:tc>
      </w:tr>
      <w:tr w:rsidR="00E20BEC" w:rsidRPr="00FC1DEE" w14:paraId="25FA7F53" w14:textId="77777777" w:rsidTr="00931647">
        <w:tc>
          <w:tcPr>
            <w:tcW w:w="2635" w:type="dxa"/>
            <w:vAlign w:val="bottom"/>
          </w:tcPr>
          <w:p w14:paraId="37504AF7" w14:textId="15F35A7D" w:rsidR="00E20BEC" w:rsidRPr="00810AEE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1E58C5DE" w14:textId="33E31DE4" w:rsidR="00E20BEC" w:rsidRPr="00810AEE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Sharyland Utilities</w:t>
            </w:r>
          </w:p>
        </w:tc>
        <w:tc>
          <w:tcPr>
            <w:tcW w:w="3780" w:type="dxa"/>
            <w:vAlign w:val="bottom"/>
          </w:tcPr>
          <w:p w14:paraId="4EAB8AD9" w14:textId="77777777" w:rsidR="00E20BEC" w:rsidRPr="00FC1DEE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FC1DEE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810AEE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810AEE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77777777" w:rsidR="00F77327" w:rsidRPr="00FC1DEE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F1008" w:rsidRPr="00FC1DEE" w14:paraId="383BA983" w14:textId="77777777" w:rsidTr="00931647">
        <w:tc>
          <w:tcPr>
            <w:tcW w:w="2635" w:type="dxa"/>
            <w:vAlign w:val="bottom"/>
          </w:tcPr>
          <w:p w14:paraId="5DD9091D" w14:textId="63E2C7A0" w:rsidR="003F1008" w:rsidRPr="00810AEE" w:rsidRDefault="003F100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6A3F8BC1" w14:textId="0E113871" w:rsidR="003F1008" w:rsidRPr="00810AEE" w:rsidRDefault="003F100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2E14C5F" w14:textId="77777777" w:rsidR="003F1008" w:rsidRPr="00FC1DEE" w:rsidRDefault="003F100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FC1DEE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810AEE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810AEE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FC1DEE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20BEC" w:rsidRPr="00FC1DEE" w14:paraId="44C4E81A" w14:textId="77777777" w:rsidTr="00931647">
        <w:tc>
          <w:tcPr>
            <w:tcW w:w="2635" w:type="dxa"/>
            <w:vAlign w:val="bottom"/>
          </w:tcPr>
          <w:p w14:paraId="2BBBD644" w14:textId="51091346" w:rsidR="00E20BEC" w:rsidRPr="00810AEE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6017A6E6" w14:textId="68C558B2" w:rsidR="00E20BEC" w:rsidRPr="00810AEE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066AA83D" w14:textId="58533CFA" w:rsidR="00E20BEC" w:rsidRPr="00093F60" w:rsidRDefault="00E20BEC" w:rsidP="002F345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93F60">
              <w:rPr>
                <w:rFonts w:ascii="Times New Roman" w:eastAsia="Times New Roman" w:hAnsi="Times New Roman" w:cs="Times New Roman"/>
              </w:rPr>
              <w:t>Alt. Rep. for C</w:t>
            </w:r>
            <w:r w:rsidR="00093F60">
              <w:rPr>
                <w:rFonts w:ascii="Times New Roman" w:eastAsia="Times New Roman" w:hAnsi="Times New Roman" w:cs="Times New Roman"/>
              </w:rPr>
              <w:t>.</w:t>
            </w:r>
            <w:r w:rsidRPr="00093F60">
              <w:rPr>
                <w:rFonts w:ascii="Times New Roman" w:eastAsia="Times New Roman" w:hAnsi="Times New Roman" w:cs="Times New Roman"/>
              </w:rPr>
              <w:t xml:space="preserve"> Lange</w:t>
            </w:r>
            <w:r w:rsidR="00093F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70A9" w:rsidRPr="00FC1DEE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810AEE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810AEE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FC1DEE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16800" w:rsidRPr="00FC1DEE" w14:paraId="78D13B86" w14:textId="77777777" w:rsidTr="00931647">
        <w:tc>
          <w:tcPr>
            <w:tcW w:w="2635" w:type="dxa"/>
            <w:vAlign w:val="bottom"/>
          </w:tcPr>
          <w:p w14:paraId="1BC5F3FC" w14:textId="0DE57460" w:rsidR="00D16800" w:rsidRPr="00810AEE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00" w:type="dxa"/>
            <w:vAlign w:val="bottom"/>
          </w:tcPr>
          <w:p w14:paraId="142DC4EB" w14:textId="36AE418B" w:rsidR="00D16800" w:rsidRPr="00810AEE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3AE831F4" w14:textId="77777777" w:rsidR="00D16800" w:rsidRPr="00FC1DEE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E6A036A" w14:textId="77777777" w:rsidR="009301F1" w:rsidRPr="00FC1DEE" w:rsidRDefault="009301F1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8D6E6D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D6E6D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B1683" w:rsidRPr="008D6E6D" w14:paraId="3482858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E90B377" w14:textId="0E4926CC" w:rsidR="005B1683" w:rsidRPr="008D6E6D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4041DAA3" w14:textId="27620DAB" w:rsidR="005B1683" w:rsidRPr="008D6E6D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96D632D" w14:textId="77B31D61" w:rsidR="005B1683" w:rsidRPr="008D6E6D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8D6E6D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8D6E6D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8D6E6D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8D6E6D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A2FF2" w:rsidRPr="00FC1DEE" w14:paraId="24A9CA7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2407F89" w14:textId="20C858F9" w:rsidR="006A2FF2" w:rsidRPr="00DC6CC3" w:rsidRDefault="006A2F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7F695493" w14:textId="410A0EF7" w:rsidR="006A2FF2" w:rsidRPr="00DC6CC3" w:rsidRDefault="006A2F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Customized Energy Solution</w:t>
            </w:r>
          </w:p>
        </w:tc>
        <w:tc>
          <w:tcPr>
            <w:tcW w:w="3168" w:type="dxa"/>
            <w:vAlign w:val="bottom"/>
          </w:tcPr>
          <w:p w14:paraId="06DE993F" w14:textId="036CA66F" w:rsidR="006A2FF2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C410F" w:rsidRPr="00FC1DEE" w14:paraId="3F75F21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B435D3F" w14:textId="2AD4B16C" w:rsidR="003C410F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325D032B" w14:textId="3CA75300" w:rsidR="003C410F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354F54D3" w14:textId="7A280DE0" w:rsidR="003C410F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FC1DEE" w14:paraId="2CF138A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9FD3A8" w14:textId="3D180B22" w:rsidR="00DC6CC3" w:rsidRPr="00DC6CC3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Boisseau, Heather Jo</w:t>
            </w:r>
          </w:p>
        </w:tc>
        <w:tc>
          <w:tcPr>
            <w:tcW w:w="3672" w:type="dxa"/>
            <w:vAlign w:val="bottom"/>
          </w:tcPr>
          <w:p w14:paraId="4F879CF0" w14:textId="5E6FD95D" w:rsidR="00DC6CC3" w:rsidRPr="00DC6CC3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09C72EA" w14:textId="77777777" w:rsidR="00DC6CC3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1BE6" w:rsidRPr="00FC1DEE" w14:paraId="1132930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738C646" w14:textId="5C3FD30D" w:rsidR="005F1BE6" w:rsidRPr="008D6E6D" w:rsidRDefault="005F1BE6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681B52FA" w14:textId="1790938F" w:rsidR="005F1BE6" w:rsidRPr="008D6E6D" w:rsidRDefault="005F1BE6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7B4B4211" w14:textId="35A87108" w:rsidR="005F1BE6" w:rsidRPr="008D6E6D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C1DEE" w14:paraId="67D8FF7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F288887" w14:textId="0ACC70FD" w:rsidR="00C455B7" w:rsidRPr="003C410F" w:rsidRDefault="00C455B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710A60A2" w14:textId="601752B4" w:rsidR="00C455B7" w:rsidRPr="003C410F" w:rsidRDefault="00C455B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62A0C88" w14:textId="79CCB774" w:rsidR="00C455B7" w:rsidRPr="003C410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37709" w:rsidRPr="00FC1DEE" w14:paraId="64A2916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98CBE90" w14:textId="4BB14E4C" w:rsidR="00537709" w:rsidRPr="00DC6CC3" w:rsidRDefault="00537709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07778816" w14:textId="45721061" w:rsidR="00537709" w:rsidRPr="00DC6CC3" w:rsidRDefault="00537709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0FAC6B71" w14:textId="77777777" w:rsidR="00537709" w:rsidRPr="00FC1DEE" w:rsidRDefault="0053770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5277" w:rsidRPr="00FC1DEE" w14:paraId="5E7148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7AC3777" w14:textId="3B098B3E" w:rsidR="00BE5277" w:rsidRPr="00BE5277" w:rsidRDefault="00BE527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Chai, Ricson</w:t>
            </w:r>
          </w:p>
        </w:tc>
        <w:tc>
          <w:tcPr>
            <w:tcW w:w="3672" w:type="dxa"/>
            <w:vAlign w:val="bottom"/>
          </w:tcPr>
          <w:p w14:paraId="44D8916B" w14:textId="782F9CFE" w:rsidR="00BE5277" w:rsidRPr="00BE5277" w:rsidRDefault="00BE527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Talen Energy</w:t>
            </w:r>
          </w:p>
        </w:tc>
        <w:tc>
          <w:tcPr>
            <w:tcW w:w="3168" w:type="dxa"/>
            <w:vAlign w:val="bottom"/>
          </w:tcPr>
          <w:p w14:paraId="434F90C2" w14:textId="77777777" w:rsidR="00BE5277" w:rsidRPr="00FC1DEE" w:rsidRDefault="00BE527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3893" w:rsidRPr="00FC1DEE" w14:paraId="4934433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6A352F7" w14:textId="277FE919" w:rsidR="00553893" w:rsidRPr="00FC1DEE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Clemenhagen</w:t>
            </w:r>
            <w:r>
              <w:rPr>
                <w:rFonts w:ascii="Times New Roman" w:eastAsia="Times New Roman" w:hAnsi="Times New Roman" w:cs="Times New Roman"/>
              </w:rPr>
              <w:t>, Barbara</w:t>
            </w:r>
          </w:p>
        </w:tc>
        <w:tc>
          <w:tcPr>
            <w:tcW w:w="3672" w:type="dxa"/>
            <w:vAlign w:val="bottom"/>
          </w:tcPr>
          <w:p w14:paraId="02B2B36A" w14:textId="711E227F" w:rsidR="00553893" w:rsidRPr="00FC1DEE" w:rsidRDefault="00553893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1C998948" w14:textId="7317E81C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16B" w:rsidRPr="00FC1DEE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BE5277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BE5277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FC1DEE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FC1DEE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DC6CC3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DC6CC3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FC1DEE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FC1DEE" w14:paraId="07B4854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B8167EB" w14:textId="3369CE43" w:rsidR="00256A5A" w:rsidRPr="00556793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7E7C4F06" w14:textId="7D1AA629" w:rsidR="00256A5A" w:rsidRPr="00556793" w:rsidRDefault="00256A5A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F0A347" w14:textId="02656EF1" w:rsidR="00256A5A" w:rsidRPr="00556793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C1DEE" w14:paraId="59729F5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B60BD84" w14:textId="1D582261" w:rsidR="00C455B7" w:rsidRPr="00BE5277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Gregg, Michele</w:t>
            </w:r>
          </w:p>
        </w:tc>
        <w:tc>
          <w:tcPr>
            <w:tcW w:w="3672" w:type="dxa"/>
            <w:vAlign w:val="bottom"/>
          </w:tcPr>
          <w:p w14:paraId="19532F5F" w14:textId="425C6D7C" w:rsidR="00C455B7" w:rsidRPr="00BE5277" w:rsidRDefault="00C455B7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168" w:type="dxa"/>
            <w:vAlign w:val="bottom"/>
          </w:tcPr>
          <w:p w14:paraId="274D0EC1" w14:textId="5B138112" w:rsidR="00C455B7" w:rsidRPr="00FC1DEE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C410F" w:rsidRPr="00FC1DEE" w14:paraId="214269D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CFCBCF" w14:textId="0BE2A2BD" w:rsidR="003C410F" w:rsidRPr="00BE5277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33CAC7C6" w14:textId="1089F365" w:rsidR="003C410F" w:rsidRPr="00BE5277" w:rsidRDefault="003C410F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055ECF46" w14:textId="77777777" w:rsidR="003C410F" w:rsidRPr="00FC1DE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9796A" w:rsidRPr="00FC1DEE" w14:paraId="7423BF2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58B2758" w14:textId="1A68EB6D" w:rsidR="0019796A" w:rsidRPr="00BE5277" w:rsidRDefault="0019796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lastRenderedPageBreak/>
              <w:t>Hall, Tim</w:t>
            </w:r>
          </w:p>
        </w:tc>
        <w:tc>
          <w:tcPr>
            <w:tcW w:w="3672" w:type="dxa"/>
            <w:vAlign w:val="bottom"/>
          </w:tcPr>
          <w:p w14:paraId="06712ED1" w14:textId="34D8541B" w:rsidR="0019796A" w:rsidRPr="00BE5277" w:rsidRDefault="0019796A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Southern Power Co.</w:t>
            </w:r>
          </w:p>
        </w:tc>
        <w:tc>
          <w:tcPr>
            <w:tcW w:w="3168" w:type="dxa"/>
            <w:vAlign w:val="bottom"/>
          </w:tcPr>
          <w:p w14:paraId="3F1DC538" w14:textId="77777777" w:rsidR="0019796A" w:rsidRPr="00FC1DEE" w:rsidRDefault="001979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1683" w:rsidRPr="00FC1DEE" w14:paraId="2217EB2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72D5FE2" w14:textId="0AA46FEA" w:rsidR="005B1683" w:rsidRPr="005B1683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42C40DAF" w14:textId="6A6C8CB0" w:rsidR="005B1683" w:rsidRPr="005B1683" w:rsidRDefault="005B1683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Texas Electric Cooperatives</w:t>
            </w:r>
          </w:p>
        </w:tc>
        <w:tc>
          <w:tcPr>
            <w:tcW w:w="3168" w:type="dxa"/>
            <w:vAlign w:val="bottom"/>
          </w:tcPr>
          <w:p w14:paraId="764DCF55" w14:textId="459229BD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3893" w:rsidRPr="00FC1DEE" w14:paraId="69D2263A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CCA3E3E" w14:textId="3E116DBD" w:rsidR="00553893" w:rsidRPr="00553893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C2B887" w14:textId="62E41885" w:rsidR="00553893" w:rsidRPr="00553893" w:rsidRDefault="0055389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A2DCB04" w14:textId="638D8480" w:rsidR="00553893" w:rsidRPr="00FC1DEE" w:rsidRDefault="00553893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FC1DEE" w14:paraId="21BBEB94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043C6F80" w14:textId="41495AEB" w:rsidR="005B1683" w:rsidRPr="005B1683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Hurta, Brent</w:t>
            </w:r>
          </w:p>
        </w:tc>
        <w:tc>
          <w:tcPr>
            <w:tcW w:w="3672" w:type="dxa"/>
            <w:vAlign w:val="bottom"/>
          </w:tcPr>
          <w:p w14:paraId="1D8E259E" w14:textId="3631AE28" w:rsidR="005B1683" w:rsidRPr="005B1683" w:rsidRDefault="005B168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145E700" w14:textId="2AF304A2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FC1DEE" w14:paraId="2D9BCA2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17CF605" w14:textId="4CA62DC0" w:rsidR="00B62870" w:rsidRPr="00BE5277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672" w:type="dxa"/>
            <w:vAlign w:val="bottom"/>
          </w:tcPr>
          <w:p w14:paraId="71F707EA" w14:textId="4C994661" w:rsidR="00B62870" w:rsidRPr="00BE5277" w:rsidRDefault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Cypress Creek Renewables</w:t>
            </w:r>
          </w:p>
        </w:tc>
        <w:tc>
          <w:tcPr>
            <w:tcW w:w="3168" w:type="dxa"/>
            <w:vAlign w:val="bottom"/>
          </w:tcPr>
          <w:p w14:paraId="2CF77DA4" w14:textId="46913B35" w:rsidR="00B62870" w:rsidRPr="00FC1DEE" w:rsidRDefault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C6CC3" w:rsidRPr="00FC1DEE" w14:paraId="589447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E97675C" w14:textId="4B993867" w:rsidR="00DC6CC3" w:rsidRPr="00DC6CC3" w:rsidRDefault="00DC6CC3" w:rsidP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Jolly, Emily</w:t>
            </w:r>
          </w:p>
        </w:tc>
        <w:tc>
          <w:tcPr>
            <w:tcW w:w="3672" w:type="dxa"/>
            <w:vAlign w:val="bottom"/>
          </w:tcPr>
          <w:p w14:paraId="71651F1E" w14:textId="50159C50" w:rsidR="00DC6CC3" w:rsidRPr="00DC6CC3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4F67B4EA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1683" w:rsidRPr="00FC1DEE" w14:paraId="23CBFFA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E18E72D" w14:textId="641B1AD5" w:rsidR="005B1683" w:rsidRPr="005B1683" w:rsidRDefault="005B1683" w:rsidP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Jonas, Todd</w:t>
            </w:r>
          </w:p>
        </w:tc>
        <w:tc>
          <w:tcPr>
            <w:tcW w:w="3672" w:type="dxa"/>
            <w:vAlign w:val="bottom"/>
          </w:tcPr>
          <w:p w14:paraId="6C696BF5" w14:textId="2143EEB1" w:rsidR="005B1683" w:rsidRPr="005B1683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235F8DB4" w14:textId="4628B1E0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FC1DEE" w14:paraId="75CF230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FFAE1D6" w14:textId="2680F0CF" w:rsidR="00556793" w:rsidRPr="005B1683" w:rsidRDefault="00556793" w:rsidP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06B6C941" w14:textId="3BA30081" w:rsidR="00556793" w:rsidRPr="005B1683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Mountaineer</w:t>
            </w:r>
          </w:p>
        </w:tc>
        <w:tc>
          <w:tcPr>
            <w:tcW w:w="3168" w:type="dxa"/>
            <w:vAlign w:val="bottom"/>
          </w:tcPr>
          <w:p w14:paraId="2D53757E" w14:textId="77571D64" w:rsidR="00556793" w:rsidRPr="008D6E6D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C1DEE" w14:paraId="01054CC6" w14:textId="3E500FE5" w:rsidTr="00C455B7">
        <w:trPr>
          <w:trHeight w:val="80"/>
        </w:trPr>
        <w:tc>
          <w:tcPr>
            <w:tcW w:w="2628" w:type="dxa"/>
            <w:vAlign w:val="bottom"/>
          </w:tcPr>
          <w:p w14:paraId="326D1F20" w14:textId="435EF9D5" w:rsidR="00C455B7" w:rsidRPr="00CA7A3A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F4FDB21" w14:textId="184079D2" w:rsidR="00C455B7" w:rsidRPr="00CA7A3A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Brazos Electric</w:t>
            </w:r>
            <w:r w:rsidR="00CD2985" w:rsidRPr="00CA7A3A">
              <w:rPr>
                <w:rFonts w:ascii="Times New Roman" w:eastAsia="Times New Roman" w:hAnsi="Times New Roman" w:cs="Times New Roman"/>
              </w:rPr>
              <w:t xml:space="preserve"> Cooperative</w:t>
            </w:r>
          </w:p>
        </w:tc>
        <w:tc>
          <w:tcPr>
            <w:tcW w:w="3168" w:type="dxa"/>
            <w:vAlign w:val="bottom"/>
          </w:tcPr>
          <w:p w14:paraId="559645EC" w14:textId="69D5154A" w:rsidR="00C455B7" w:rsidRPr="00CA7A3A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FC1DEE" w14:paraId="7D33D8E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BFA8F71" w14:textId="4915AAB4" w:rsidR="005B212E" w:rsidRPr="00DC6CC3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 xml:space="preserve">Lee, Jim </w:t>
            </w:r>
          </w:p>
        </w:tc>
        <w:tc>
          <w:tcPr>
            <w:tcW w:w="3672" w:type="dxa"/>
            <w:vAlign w:val="bottom"/>
          </w:tcPr>
          <w:p w14:paraId="165DBD3E" w14:textId="5F4294A1" w:rsidR="005B212E" w:rsidRPr="00DC6CC3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168" w:type="dxa"/>
            <w:vAlign w:val="bottom"/>
          </w:tcPr>
          <w:p w14:paraId="2531A92D" w14:textId="4B3529BA" w:rsidR="005B212E" w:rsidRPr="00FC1DEE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3893" w:rsidRPr="00FC1DEE" w14:paraId="75D1FBC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440951D" w14:textId="13B4FD9A" w:rsidR="00553893" w:rsidRPr="00DC6CC3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Lemaire, Anthony</w:t>
            </w:r>
          </w:p>
        </w:tc>
        <w:tc>
          <w:tcPr>
            <w:tcW w:w="3672" w:type="dxa"/>
            <w:vAlign w:val="bottom"/>
          </w:tcPr>
          <w:p w14:paraId="2CA5363B" w14:textId="2383DA26" w:rsidR="00553893" w:rsidRPr="00DC6CC3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591E2DDA" w14:textId="14549A6E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3893" w:rsidRPr="00FC1DEE" w14:paraId="22357AD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48EAB9" w14:textId="78B66FDB" w:rsidR="00553893" w:rsidRPr="00FC1DEE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Nichols, William</w:t>
            </w:r>
          </w:p>
        </w:tc>
        <w:tc>
          <w:tcPr>
            <w:tcW w:w="3672" w:type="dxa"/>
            <w:vAlign w:val="bottom"/>
          </w:tcPr>
          <w:p w14:paraId="0B61B0C6" w14:textId="5EBB9A62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Guadalupe Valley Electric Cooperative</w:t>
            </w:r>
          </w:p>
        </w:tc>
        <w:tc>
          <w:tcPr>
            <w:tcW w:w="3168" w:type="dxa"/>
            <w:vAlign w:val="bottom"/>
          </w:tcPr>
          <w:p w14:paraId="3DC74F2E" w14:textId="30BC40EA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47465" w:rsidRPr="00FC1DEE" w14:paraId="4DE2D6F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4C24AD0" w14:textId="125EA5DE" w:rsidR="00247465" w:rsidRPr="003C410F" w:rsidRDefault="0024746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Oltmanns, Steve</w:t>
            </w:r>
          </w:p>
        </w:tc>
        <w:tc>
          <w:tcPr>
            <w:tcW w:w="3672" w:type="dxa"/>
            <w:vAlign w:val="bottom"/>
          </w:tcPr>
          <w:p w14:paraId="2CBCC2EA" w14:textId="6DA93346" w:rsidR="00247465" w:rsidRPr="003C410F" w:rsidRDefault="002474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GE</w:t>
            </w:r>
            <w:r w:rsidR="003C410F" w:rsidRPr="003C410F">
              <w:rPr>
                <w:rFonts w:ascii="Times New Roman" w:eastAsia="Times New Roman" w:hAnsi="Times New Roman" w:cs="Times New Roman"/>
              </w:rPr>
              <w:t xml:space="preserve"> Energy Consulting</w:t>
            </w:r>
          </w:p>
        </w:tc>
        <w:tc>
          <w:tcPr>
            <w:tcW w:w="3168" w:type="dxa"/>
            <w:vAlign w:val="bottom"/>
          </w:tcPr>
          <w:p w14:paraId="608E4B12" w14:textId="36A68BED" w:rsidR="00247465" w:rsidRPr="003C410F" w:rsidRDefault="002474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FC1DEE" w14:paraId="1234A06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68D7EAD" w14:textId="07FB3B0F" w:rsidR="00556793" w:rsidRPr="00DC6CC3" w:rsidRDefault="005567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Parker, Ryan</w:t>
            </w:r>
          </w:p>
        </w:tc>
        <w:tc>
          <w:tcPr>
            <w:tcW w:w="3672" w:type="dxa"/>
            <w:vAlign w:val="bottom"/>
          </w:tcPr>
          <w:p w14:paraId="0D41929C" w14:textId="4C157089" w:rsidR="00556793" w:rsidRPr="00DC6CC3" w:rsidRDefault="00556793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27A22365" w14:textId="6D8B198C" w:rsidR="00556793" w:rsidRPr="00FC1DEE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B67E0" w:rsidRPr="00FC1DEE" w14:paraId="6623044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D9D08C" w14:textId="686795C5" w:rsidR="003B67E0" w:rsidRPr="00DC6CC3" w:rsidRDefault="003B67E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Pollo, Kevin</w:t>
            </w:r>
          </w:p>
        </w:tc>
        <w:tc>
          <w:tcPr>
            <w:tcW w:w="3672" w:type="dxa"/>
            <w:vAlign w:val="bottom"/>
          </w:tcPr>
          <w:p w14:paraId="34229208" w14:textId="68E98413" w:rsidR="003B67E0" w:rsidRPr="00DC6CC3" w:rsidRDefault="003B67E0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DC6CC3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D490A75" w14:textId="77777777" w:rsidR="003B67E0" w:rsidRPr="00FC1DEE" w:rsidRDefault="003B67E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431F2" w:rsidRPr="00FC1DEE" w14:paraId="09F9869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9DE41CA" w14:textId="44AE3CCE" w:rsidR="006431F2" w:rsidRPr="00BE5277" w:rsidRDefault="006431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2E8EA90B" w14:textId="6B5F89C5" w:rsidR="006431F2" w:rsidRPr="00BE5277" w:rsidRDefault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31F7C97D" w14:textId="77777777" w:rsidR="006431F2" w:rsidRPr="00FC1DEE" w:rsidRDefault="006431F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20228" w:rsidRPr="00FC1DEE" w14:paraId="7EB48AC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C36AA10" w14:textId="6F3BF1FD" w:rsidR="00520228" w:rsidRPr="008D6E6D" w:rsidRDefault="005202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Reed, Carolyn</w:t>
            </w:r>
          </w:p>
        </w:tc>
        <w:tc>
          <w:tcPr>
            <w:tcW w:w="3672" w:type="dxa"/>
            <w:vAlign w:val="bottom"/>
          </w:tcPr>
          <w:p w14:paraId="08271DD4" w14:textId="69BF7C0E" w:rsidR="00520228" w:rsidRPr="008D6E6D" w:rsidRDefault="005202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5FB004C9" w14:textId="72071CBE" w:rsidR="00520228" w:rsidRPr="008D6E6D" w:rsidRDefault="00520228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C1DEE" w14:paraId="222435E4" w14:textId="683F3615" w:rsidTr="00C455B7">
        <w:trPr>
          <w:trHeight w:val="80"/>
        </w:trPr>
        <w:tc>
          <w:tcPr>
            <w:tcW w:w="2628" w:type="dxa"/>
            <w:vAlign w:val="bottom"/>
          </w:tcPr>
          <w:p w14:paraId="3F0E4AF8" w14:textId="62343149" w:rsidR="00C455B7" w:rsidRPr="00BE5277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 xml:space="preserve">Reedy, Steve </w:t>
            </w:r>
          </w:p>
        </w:tc>
        <w:tc>
          <w:tcPr>
            <w:tcW w:w="3672" w:type="dxa"/>
            <w:vAlign w:val="bottom"/>
          </w:tcPr>
          <w:p w14:paraId="225EEBDB" w14:textId="52CAAC8E" w:rsidR="00C455B7" w:rsidRPr="00BE5277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2E8AE948" w14:textId="528236F7" w:rsidR="00C455B7" w:rsidRPr="00FC1DEE" w:rsidRDefault="00C455B7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6CC3" w:rsidRPr="00FC1DEE" w14:paraId="631A946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38D3FA0" w14:textId="0DBD5B84" w:rsidR="00DC6CC3" w:rsidRPr="00DC6CC3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72" w:type="dxa"/>
            <w:vAlign w:val="bottom"/>
          </w:tcPr>
          <w:p w14:paraId="4CCEBEC2" w14:textId="346C8DBA" w:rsidR="00DC6CC3" w:rsidRPr="00DC6CC3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3278E5F4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716B" w:rsidRPr="00FC1DEE" w14:paraId="4DFE761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812C284" w14:textId="3604BCA6" w:rsidR="0055716B" w:rsidRPr="00DC6CC3" w:rsidRDefault="0055716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3672" w:type="dxa"/>
            <w:vAlign w:val="bottom"/>
          </w:tcPr>
          <w:p w14:paraId="42BD26E2" w14:textId="3F36DBFC" w:rsidR="0055716B" w:rsidRPr="00DC6CC3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NextEra Energy</w:t>
            </w:r>
          </w:p>
        </w:tc>
        <w:tc>
          <w:tcPr>
            <w:tcW w:w="3168" w:type="dxa"/>
            <w:vAlign w:val="bottom"/>
          </w:tcPr>
          <w:p w14:paraId="6D897946" w14:textId="77777777" w:rsidR="0055716B" w:rsidRPr="00FC1DEE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C1DEE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C455B7" w:rsidRPr="003C410F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C455B7" w:rsidRPr="003C410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C455B7" w:rsidRPr="003C410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5277" w:rsidRPr="00FC1DEE" w14:paraId="58F9DF3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6F20026" w14:textId="04F54109" w:rsidR="00BE5277" w:rsidRPr="00BE5277" w:rsidRDefault="00BE527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Ryall, Jean</w:t>
            </w:r>
          </w:p>
        </w:tc>
        <w:tc>
          <w:tcPr>
            <w:tcW w:w="3672" w:type="dxa"/>
            <w:vAlign w:val="bottom"/>
          </w:tcPr>
          <w:p w14:paraId="3CFC9742" w14:textId="4FCCBA01" w:rsidR="00BE5277" w:rsidRPr="00BE5277" w:rsidRDefault="00BE5277" w:rsidP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414396B8" w14:textId="77777777" w:rsidR="00BE5277" w:rsidRPr="00FC1DEE" w:rsidRDefault="00BE527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1683" w:rsidRPr="00FC1DEE" w14:paraId="10D59E9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2E54321" w14:textId="6E30AC23" w:rsidR="005B1683" w:rsidRPr="005B1683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72" w:type="dxa"/>
            <w:vAlign w:val="bottom"/>
          </w:tcPr>
          <w:p w14:paraId="604D2E24" w14:textId="5C48B2E6" w:rsidR="005B1683" w:rsidRPr="005B1683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168" w:type="dxa"/>
            <w:vAlign w:val="bottom"/>
          </w:tcPr>
          <w:p w14:paraId="0BEFFD50" w14:textId="6C0408E1" w:rsidR="005B1683" w:rsidRPr="008D6E6D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FC1DEE" w14:paraId="19027C5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0213566" w14:textId="0F67D318" w:rsidR="00556793" w:rsidRDefault="005567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72" w:type="dxa"/>
            <w:vAlign w:val="bottom"/>
          </w:tcPr>
          <w:p w14:paraId="250A7A13" w14:textId="0A39F852" w:rsidR="00556793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Calpine Solutions</w:t>
            </w:r>
          </w:p>
        </w:tc>
        <w:tc>
          <w:tcPr>
            <w:tcW w:w="3168" w:type="dxa"/>
            <w:vAlign w:val="bottom"/>
          </w:tcPr>
          <w:p w14:paraId="1DF9F396" w14:textId="6CF80753" w:rsidR="00556793" w:rsidRPr="008D6E6D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FC1DEE" w14:paraId="1E336DC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9CA880C" w14:textId="3606D33E" w:rsidR="005B1683" w:rsidRPr="005B1683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Sheffler, Ryan</w:t>
            </w:r>
          </w:p>
        </w:tc>
        <w:tc>
          <w:tcPr>
            <w:tcW w:w="3672" w:type="dxa"/>
            <w:vAlign w:val="bottom"/>
          </w:tcPr>
          <w:p w14:paraId="09D1F9BF" w14:textId="3EE2BF99" w:rsidR="005B1683" w:rsidRPr="005B1683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CCI</w:t>
            </w:r>
          </w:p>
        </w:tc>
        <w:tc>
          <w:tcPr>
            <w:tcW w:w="3168" w:type="dxa"/>
            <w:vAlign w:val="bottom"/>
          </w:tcPr>
          <w:p w14:paraId="5766CF81" w14:textId="5BE97349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C1DEE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C455B7" w:rsidRPr="00DC6CC3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C455B7" w:rsidRPr="00DC6CC3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C455B7" w:rsidRPr="00FC1DE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1683" w:rsidRPr="00FC1DEE" w14:paraId="3F24C03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4DB9E2D" w14:textId="7FEFBD19" w:rsidR="005B1683" w:rsidRPr="00BE5277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Singer, Chad</w:t>
            </w:r>
          </w:p>
        </w:tc>
        <w:tc>
          <w:tcPr>
            <w:tcW w:w="3672" w:type="dxa"/>
            <w:vAlign w:val="bottom"/>
          </w:tcPr>
          <w:p w14:paraId="58500800" w14:textId="2B36593A" w:rsidR="005B1683" w:rsidRPr="00BE5277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Trane</w:t>
            </w:r>
          </w:p>
        </w:tc>
        <w:tc>
          <w:tcPr>
            <w:tcW w:w="3168" w:type="dxa"/>
            <w:vAlign w:val="bottom"/>
          </w:tcPr>
          <w:p w14:paraId="114FD82C" w14:textId="5F09C456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C1DEE" w14:paraId="085B358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F1A277C" w14:textId="4EE13088" w:rsidR="00C455B7" w:rsidRPr="00BE5277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72" w:type="dxa"/>
            <w:vAlign w:val="bottom"/>
          </w:tcPr>
          <w:p w14:paraId="3969B1B7" w14:textId="300FA793" w:rsidR="00C455B7" w:rsidRPr="00BE5277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26D38203" w14:textId="77777777" w:rsidR="00C455B7" w:rsidRPr="00FC1DE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C1DEE" w14:paraId="4BA03A86" w14:textId="6A6400A6" w:rsidTr="00C455B7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C455B7" w:rsidRPr="00BE5277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4FFFF1CB" w:rsidR="00C455B7" w:rsidRPr="00BE5277" w:rsidRDefault="00C455B7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2A8501BB" w14:textId="5CD737E3" w:rsidR="00C455B7" w:rsidRPr="00FC1DE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C1DEE" w14:paraId="5D4FC07D" w14:textId="706AD224" w:rsidTr="00C455B7">
        <w:trPr>
          <w:trHeight w:val="80"/>
        </w:trPr>
        <w:tc>
          <w:tcPr>
            <w:tcW w:w="2628" w:type="dxa"/>
            <w:vAlign w:val="bottom"/>
          </w:tcPr>
          <w:p w14:paraId="4ECB4EAF" w14:textId="57986489" w:rsidR="00C455B7" w:rsidRPr="00BE5277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Stanfield, Leonard</w:t>
            </w:r>
          </w:p>
        </w:tc>
        <w:tc>
          <w:tcPr>
            <w:tcW w:w="3672" w:type="dxa"/>
            <w:vAlign w:val="bottom"/>
          </w:tcPr>
          <w:p w14:paraId="68966717" w14:textId="0C55AF8B" w:rsidR="00C455B7" w:rsidRPr="00BE5277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6CFDBD30" w14:textId="7B03D389" w:rsidR="00C455B7" w:rsidRPr="00FC1DE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2985" w:rsidRPr="00FC1DEE" w14:paraId="799870F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BC0C078" w14:textId="6833D11C" w:rsidR="00CD2985" w:rsidRPr="006F1F6A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F1F6A">
              <w:rPr>
                <w:rFonts w:ascii="Times New Roman" w:eastAsia="Times New Roman" w:hAnsi="Times New Roman" w:cs="Times New Roman"/>
              </w:rPr>
              <w:t>Teng, Shuye</w:t>
            </w:r>
          </w:p>
        </w:tc>
        <w:tc>
          <w:tcPr>
            <w:tcW w:w="3672" w:type="dxa"/>
            <w:vAlign w:val="bottom"/>
          </w:tcPr>
          <w:p w14:paraId="2CA4B9C6" w14:textId="26E9FD5C" w:rsidR="00CD2985" w:rsidRPr="006F1F6A" w:rsidRDefault="00CD2985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F1F6A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677B646" w14:textId="194C7245" w:rsidR="00CD2985" w:rsidRPr="006F1F6A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20F3" w:rsidRPr="00FC1DEE" w14:paraId="46BFC37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3D7097A" w14:textId="00527E0F" w:rsidR="000A20F3" w:rsidRPr="006F1F6A" w:rsidRDefault="000A20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20F3">
              <w:rPr>
                <w:rFonts w:ascii="Times New Roman" w:eastAsia="Times New Roman" w:hAnsi="Times New Roman" w:cs="Times New Roman"/>
              </w:rPr>
              <w:t>Tierney-Lloyd</w:t>
            </w:r>
            <w:r>
              <w:rPr>
                <w:rFonts w:ascii="Times New Roman" w:eastAsia="Times New Roman" w:hAnsi="Times New Roman" w:cs="Times New Roman"/>
              </w:rPr>
              <w:t>, Mona</w:t>
            </w:r>
          </w:p>
        </w:tc>
        <w:tc>
          <w:tcPr>
            <w:tcW w:w="3672" w:type="dxa"/>
            <w:vAlign w:val="bottom"/>
          </w:tcPr>
          <w:p w14:paraId="1B938655" w14:textId="77421D71" w:rsidR="000A20F3" w:rsidRPr="006F1F6A" w:rsidRDefault="000A20F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20F3">
              <w:rPr>
                <w:rFonts w:ascii="Times New Roman" w:eastAsia="Times New Roman" w:hAnsi="Times New Roman" w:cs="Times New Roman"/>
              </w:rPr>
              <w:t>EnerNOC</w:t>
            </w:r>
          </w:p>
        </w:tc>
        <w:tc>
          <w:tcPr>
            <w:tcW w:w="3168" w:type="dxa"/>
            <w:vAlign w:val="bottom"/>
          </w:tcPr>
          <w:p w14:paraId="05952BD8" w14:textId="77777777" w:rsidR="000A20F3" w:rsidRPr="006F1F6A" w:rsidRDefault="000A20F3" w:rsidP="000A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45F6" w:rsidRPr="00FC1DEE" w14:paraId="7FB1FE6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01232BB" w14:textId="6A7A32F9" w:rsidR="004945F6" w:rsidRPr="00DC6CC3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Tran, Diane</w:t>
            </w:r>
          </w:p>
        </w:tc>
        <w:tc>
          <w:tcPr>
            <w:tcW w:w="3672" w:type="dxa"/>
            <w:vAlign w:val="bottom"/>
          </w:tcPr>
          <w:p w14:paraId="5530DFA9" w14:textId="6D026E12" w:rsidR="004945F6" w:rsidRPr="00DC6CC3" w:rsidRDefault="004945F6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4F014B49" w14:textId="77777777" w:rsidR="004945F6" w:rsidRPr="00FC1DEE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6CC3" w:rsidRPr="00FC1DEE" w14:paraId="43465A5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64D775C" w14:textId="7D05B218" w:rsidR="00DC6CC3" w:rsidRPr="00DC6CC3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72" w:type="dxa"/>
            <w:vAlign w:val="bottom"/>
          </w:tcPr>
          <w:p w14:paraId="34E8BD71" w14:textId="5E8E3CC7" w:rsidR="00DC6CC3" w:rsidRPr="00DC6CC3" w:rsidRDefault="00DC6CC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Steel Companies</w:t>
            </w:r>
          </w:p>
        </w:tc>
        <w:tc>
          <w:tcPr>
            <w:tcW w:w="3168" w:type="dxa"/>
            <w:vAlign w:val="bottom"/>
          </w:tcPr>
          <w:p w14:paraId="5FB87AA8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212E" w:rsidRPr="00FC1DEE" w14:paraId="02759D8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5775E65" w14:textId="752996E3" w:rsidR="005B212E" w:rsidRPr="008D6E6D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6F6D048E" w14:textId="578E87EA" w:rsidR="005B212E" w:rsidRPr="008D6E6D" w:rsidRDefault="005B212E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4454C0CF" w14:textId="1200F9BF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FC1DEE" w14:paraId="2AD2934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80CD95C" w14:textId="6B68E827" w:rsidR="005B1683" w:rsidRPr="008D6E6D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Viswanathan, Jay</w:t>
            </w:r>
          </w:p>
        </w:tc>
        <w:tc>
          <w:tcPr>
            <w:tcW w:w="3672" w:type="dxa"/>
            <w:vAlign w:val="bottom"/>
          </w:tcPr>
          <w:p w14:paraId="4FFB99FA" w14:textId="329F1D73" w:rsidR="005B1683" w:rsidRPr="008D6E6D" w:rsidRDefault="005B168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PNT Financial </w:t>
            </w:r>
          </w:p>
        </w:tc>
        <w:tc>
          <w:tcPr>
            <w:tcW w:w="3168" w:type="dxa"/>
            <w:vAlign w:val="bottom"/>
          </w:tcPr>
          <w:p w14:paraId="024EF9D2" w14:textId="77777777" w:rsidR="005B1683" w:rsidRPr="008D6E6D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1683" w:rsidRPr="00FC1DEE" w14:paraId="0F9F343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5FD318A" w14:textId="69A31AFD" w:rsidR="005B1683" w:rsidRPr="005B1683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Wan, Josephine</w:t>
            </w:r>
          </w:p>
        </w:tc>
        <w:tc>
          <w:tcPr>
            <w:tcW w:w="3672" w:type="dxa"/>
            <w:vAlign w:val="bottom"/>
          </w:tcPr>
          <w:p w14:paraId="6D625472" w14:textId="314F432A" w:rsidR="005B1683" w:rsidRPr="005B1683" w:rsidRDefault="005B1683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04E8708" w14:textId="48D06146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945F6" w:rsidRPr="00FC1DEE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4945F6" w:rsidRPr="00BE5277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4945F6" w:rsidRPr="00BE5277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5277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77777777" w:rsidR="004945F6" w:rsidRPr="00FC1DEE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C1DEE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C455B7" w:rsidRPr="00556793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1E7CA2AF" w:rsidR="00C455B7" w:rsidRPr="00556793" w:rsidRDefault="00BE527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168" w:type="dxa"/>
            <w:vAlign w:val="bottom"/>
          </w:tcPr>
          <w:p w14:paraId="4C06B0E0" w14:textId="29AFDABC" w:rsidR="00C455B7" w:rsidRPr="00FC1DEE" w:rsidRDefault="001979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56793" w:rsidRPr="00FC1DEE" w14:paraId="1F455D2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30CA02B" w14:textId="43127DF9" w:rsidR="00556793" w:rsidRPr="00556793" w:rsidRDefault="005567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Ye, Lei</w:t>
            </w:r>
          </w:p>
        </w:tc>
        <w:tc>
          <w:tcPr>
            <w:tcW w:w="3672" w:type="dxa"/>
            <w:vAlign w:val="bottom"/>
          </w:tcPr>
          <w:p w14:paraId="76698682" w14:textId="3777A222" w:rsidR="00556793" w:rsidRPr="00556793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95A10DA" w14:textId="0393C2AE" w:rsidR="00556793" w:rsidRPr="00FC1DEE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2985" w:rsidRPr="00FC1DEE" w14:paraId="6C5CE9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B1BAF84" w14:textId="437BDC78" w:rsidR="00CD2985" w:rsidRPr="006F1F6A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F1F6A">
              <w:rPr>
                <w:rFonts w:ascii="Times New Roman" w:eastAsia="Times New Roman" w:hAnsi="Times New Roman" w:cs="Times New Roman"/>
              </w:rPr>
              <w:t>Younger, Joseph</w:t>
            </w:r>
          </w:p>
        </w:tc>
        <w:tc>
          <w:tcPr>
            <w:tcW w:w="3672" w:type="dxa"/>
            <w:vAlign w:val="bottom"/>
          </w:tcPr>
          <w:p w14:paraId="502952B0" w14:textId="01C5C1BD" w:rsidR="00CD2985" w:rsidRPr="006F1F6A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F1F6A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C560DD1" w14:textId="1AA6107B" w:rsidR="00CD2985" w:rsidRPr="006F1F6A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F1F6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FC1DEE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DC6CC3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C6CC3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FC1DEE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FC1DEE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FC1DEE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FC1DEE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91D91" w:rsidRPr="00FC1DEE" w14:paraId="1653A0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6415414" w14:textId="21434CD1" w:rsidR="00B91D91" w:rsidRPr="00553893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23435A09" w14:textId="77777777" w:rsidR="00B91D91" w:rsidRPr="00553893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9E1CBC8" w14:textId="60E99EED" w:rsidR="00B91D91" w:rsidRPr="0055389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3128" w:rsidRPr="00FC1DEE" w14:paraId="69DC23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9B69B4" w14:textId="6399FA06" w:rsidR="00153128" w:rsidRPr="00FC1DEE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B32FB28" w14:textId="77777777" w:rsidR="00153128" w:rsidRPr="00FC1DEE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D9DC10" w14:textId="20B08C62" w:rsidR="00153128" w:rsidRPr="00FC1DEE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212E" w:rsidRPr="00FC1DEE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5B1683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5B1683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5B1683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FC1DEE" w14:paraId="1182C13C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E14A4CA" w14:textId="603BD311" w:rsidR="005B212E" w:rsidRPr="008D6E6D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3902A729" w14:textId="77777777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5D39834" w14:textId="721D1CD2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2985" w:rsidRPr="00FC1DEE" w14:paraId="51ECBE12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3FC74B2" w14:textId="0244941B" w:rsidR="00CD2985" w:rsidRPr="005B1683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4715B4D8" w14:textId="77777777" w:rsidR="00CD2985" w:rsidRPr="005B1683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6C796B1" w14:textId="1BF281F0" w:rsidR="00CD2985" w:rsidRPr="005B1683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FC1DEE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3C410F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FC1DEE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FC1DEE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C410F" w:rsidRPr="00FC1DEE" w14:paraId="2DD8AE8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EDF8F8" w14:textId="6CABBA6B" w:rsidR="003C410F" w:rsidRPr="003C410F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lastRenderedPageBreak/>
              <w:t>Day, Betty</w:t>
            </w:r>
          </w:p>
        </w:tc>
        <w:tc>
          <w:tcPr>
            <w:tcW w:w="3582" w:type="dxa"/>
            <w:vAlign w:val="bottom"/>
          </w:tcPr>
          <w:p w14:paraId="3B75200E" w14:textId="77777777" w:rsidR="003C410F" w:rsidRPr="00FC1DE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75B8A63" w14:textId="740B54AC" w:rsidR="003C410F" w:rsidRPr="00FC1DE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C410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FC1DEE" w14:paraId="36D6FC8E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3FDF552" w14:textId="70A39CCA" w:rsidR="00556793" w:rsidRPr="00FC1DEE" w:rsidRDefault="005567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582" w:type="dxa"/>
            <w:vAlign w:val="bottom"/>
          </w:tcPr>
          <w:p w14:paraId="50B92B4C" w14:textId="77777777" w:rsidR="00556793" w:rsidRPr="00FC1DEE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ABEDAA6" w14:textId="3FC36909" w:rsidR="00556793" w:rsidRPr="00FC1DEE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67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FC1DEE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FC1DEE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FC1DEE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FC1DEE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1683" w:rsidRPr="00FC1DEE" w14:paraId="29D9E7A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13DE54B" w14:textId="279910AB" w:rsidR="005B1683" w:rsidRPr="008D6E6D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Hamann, James</w:t>
            </w:r>
          </w:p>
        </w:tc>
        <w:tc>
          <w:tcPr>
            <w:tcW w:w="3582" w:type="dxa"/>
            <w:vAlign w:val="bottom"/>
          </w:tcPr>
          <w:p w14:paraId="3E920D1E" w14:textId="77777777" w:rsidR="005B1683" w:rsidRPr="008D6E6D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40E0B73" w14:textId="36213488" w:rsidR="005B1683" w:rsidRPr="008D6E6D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FC1DEE" w14:paraId="39D2BE5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A056F1" w14:textId="64DBE36B" w:rsidR="005B212E" w:rsidRPr="008D6E6D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3C3457B5" w14:textId="77777777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F1593C5" w14:textId="62B07056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FC1DEE" w14:paraId="42CD065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AFF1FCE" w14:textId="4E78E888" w:rsidR="005B1683" w:rsidRPr="00FC1DEE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Hartmann, Jimmy</w:t>
            </w:r>
          </w:p>
        </w:tc>
        <w:tc>
          <w:tcPr>
            <w:tcW w:w="3582" w:type="dxa"/>
            <w:vAlign w:val="bottom"/>
          </w:tcPr>
          <w:p w14:paraId="28740DA9" w14:textId="77777777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73CCE8F" w14:textId="0F7D9AB3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FC1DEE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CA7A3A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CA7A3A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CA7A3A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D14AC" w:rsidRPr="00FC1DEE" w14:paraId="12A0145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1F25EBE" w14:textId="22393981" w:rsidR="000D14AC" w:rsidRPr="005B1683" w:rsidRDefault="000D14A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5A298E24" w14:textId="77777777" w:rsidR="000D14AC" w:rsidRPr="005B1683" w:rsidRDefault="000D14A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73EE33B" w14:textId="085FD2EC" w:rsidR="000D14AC" w:rsidRPr="005B1683" w:rsidRDefault="000D14A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7A3A" w:rsidRPr="00FC1DEE" w14:paraId="7EA1CF5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80629FC" w14:textId="3A0FAD2B" w:rsidR="00CA7A3A" w:rsidRPr="005B1683" w:rsidRDefault="00CA7A3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House, Donal</w:t>
            </w:r>
            <w:r w:rsidR="00553893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3582" w:type="dxa"/>
            <w:vAlign w:val="bottom"/>
          </w:tcPr>
          <w:p w14:paraId="3F85604B" w14:textId="77777777" w:rsidR="00CA7A3A" w:rsidRPr="005B1683" w:rsidRDefault="00CA7A3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ACBFC7A" w14:textId="31D08D72" w:rsidR="00CA7A3A" w:rsidRPr="005B1683" w:rsidRDefault="00CA7A3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FC1DEE" w14:paraId="507CFD6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691E584" w14:textId="661371C0" w:rsidR="003C410F" w:rsidRPr="00553893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582" w:type="dxa"/>
            <w:vAlign w:val="bottom"/>
          </w:tcPr>
          <w:p w14:paraId="061EF650" w14:textId="77777777" w:rsidR="003C410F" w:rsidRPr="00553893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CDC0A1D" w14:textId="12FFB835" w:rsidR="003C410F" w:rsidRPr="00553893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2985" w:rsidRPr="00FC1DEE" w14:paraId="2E5280B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C5E162" w14:textId="2E21D2B7" w:rsidR="00CD2985" w:rsidRPr="00553893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Hui, Hailong</w:t>
            </w:r>
          </w:p>
        </w:tc>
        <w:tc>
          <w:tcPr>
            <w:tcW w:w="3582" w:type="dxa"/>
            <w:vAlign w:val="bottom"/>
          </w:tcPr>
          <w:p w14:paraId="5A647798" w14:textId="77777777" w:rsidR="00CD2985" w:rsidRPr="00553893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B4CD9F5" w14:textId="7108991C" w:rsidR="00CD2985" w:rsidRPr="00553893" w:rsidRDefault="00BE527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2985" w:rsidRPr="00FC1DEE" w14:paraId="5FACDD5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E5B42A" w14:textId="05B3EBA3" w:rsidR="00CD2985" w:rsidRPr="00553893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Hull, Gibson</w:t>
            </w:r>
          </w:p>
        </w:tc>
        <w:tc>
          <w:tcPr>
            <w:tcW w:w="3582" w:type="dxa"/>
            <w:vAlign w:val="bottom"/>
          </w:tcPr>
          <w:p w14:paraId="773D7563" w14:textId="77777777" w:rsidR="00CD2985" w:rsidRPr="00553893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BCD57C5" w14:textId="626372F3" w:rsidR="00CD2985" w:rsidRPr="00553893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3128" w:rsidRPr="00FC1DEE" w14:paraId="65A9628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F9EF71D" w14:textId="2E35350D" w:rsidR="00153128" w:rsidRPr="008D6E6D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107B158A" w14:textId="77777777" w:rsidR="00153128" w:rsidRPr="008D6E6D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F6084D" w14:textId="77777777" w:rsidR="00153128" w:rsidRPr="008D6E6D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1BE6" w:rsidRPr="00FC1DEE" w14:paraId="1CE5FD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265C165" w14:textId="3E2F504A" w:rsidR="005F1BE6" w:rsidRPr="008D6E6D" w:rsidRDefault="005F1BE6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04B90F92" w14:textId="77777777" w:rsidR="005F1BE6" w:rsidRPr="008D6E6D" w:rsidRDefault="005F1BE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A96F947" w14:textId="3827FAA7" w:rsidR="005F1BE6" w:rsidRPr="008D6E6D" w:rsidRDefault="005F1BE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7A3A" w:rsidRPr="00FC1DEE" w14:paraId="35FE394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243A908" w14:textId="74E7B19A" w:rsidR="00CA7A3A" w:rsidRPr="008D6E6D" w:rsidRDefault="00CA7A3A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28B889F3" w14:textId="77777777" w:rsidR="00CA7A3A" w:rsidRPr="008D6E6D" w:rsidRDefault="00CA7A3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A90F470" w14:textId="77956138" w:rsidR="00CA7A3A" w:rsidRPr="008D6E6D" w:rsidRDefault="00CA7A3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FC1DEE" w14:paraId="46C1C7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EFEF4E" w14:textId="131C73F3" w:rsidR="00556793" w:rsidRDefault="0055679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00BC5277" w14:textId="77777777" w:rsidR="00556793" w:rsidRPr="008D6E6D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44B83" w14:textId="4598F9E2" w:rsidR="00556793" w:rsidRPr="008D6E6D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FC1DEE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FC1DEE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FC1DEE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FC1DEE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3893" w:rsidRPr="00FC1DEE" w14:paraId="741E701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EF4A6D" w14:textId="44C39E98" w:rsidR="00553893" w:rsidRDefault="0055389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53893">
              <w:rPr>
                <w:rFonts w:ascii="Times New Roman" w:eastAsia="Times New Roman" w:hAnsi="Times New Roman" w:cs="Times New Roman"/>
              </w:rPr>
              <w:t>Matevosjana, Julia</w:t>
            </w:r>
          </w:p>
        </w:tc>
        <w:tc>
          <w:tcPr>
            <w:tcW w:w="3582" w:type="dxa"/>
            <w:vAlign w:val="bottom"/>
          </w:tcPr>
          <w:p w14:paraId="08071556" w14:textId="77777777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2CA40A3" w14:textId="0C54D5BB" w:rsidR="00553893" w:rsidRPr="008D6E6D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FC1DEE" w14:paraId="6347D3B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F5F430C" w14:textId="5590F60E" w:rsidR="00DC6CC3" w:rsidRDefault="00DC6CC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Mele, Chery</w:t>
            </w:r>
          </w:p>
        </w:tc>
        <w:tc>
          <w:tcPr>
            <w:tcW w:w="3582" w:type="dxa"/>
            <w:vAlign w:val="bottom"/>
          </w:tcPr>
          <w:p w14:paraId="549BCE11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83D508B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6CC3" w:rsidRPr="00FC1DEE" w14:paraId="4353D5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E04A56" w14:textId="024247F4" w:rsidR="00DC6CC3" w:rsidRPr="00DC6CC3" w:rsidRDefault="00DC6CC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1990A84D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D954A64" w14:textId="77777777" w:rsidR="00DC6CC3" w:rsidRPr="00FC1DE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311D0" w:rsidRPr="00FC1DEE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FC1DEE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FC1DEE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FC1DEE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FC1DEE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5B1683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5B168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3C2A286" w14:textId="15F4F564" w:rsidR="00B62870" w:rsidRPr="005B168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FC1DEE" w14:paraId="2ECAEB0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81513B" w14:textId="39A76DC5" w:rsidR="005B1683" w:rsidRPr="00FC1DEE" w:rsidRDefault="005B168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Nitz, Jean</w:t>
            </w:r>
          </w:p>
        </w:tc>
        <w:tc>
          <w:tcPr>
            <w:tcW w:w="3582" w:type="dxa"/>
            <w:vAlign w:val="bottom"/>
          </w:tcPr>
          <w:p w14:paraId="2A15F2F7" w14:textId="77777777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716BFDB" w14:textId="672AEC91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D6E6D" w:rsidRPr="00FC1DEE" w14:paraId="00FC9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184704F" w14:textId="74BBC0DF" w:rsidR="008D6E6D" w:rsidRPr="00FC1DEE" w:rsidRDefault="008D6E6D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Opheim, Calvin</w:t>
            </w:r>
          </w:p>
        </w:tc>
        <w:tc>
          <w:tcPr>
            <w:tcW w:w="3582" w:type="dxa"/>
            <w:vAlign w:val="bottom"/>
          </w:tcPr>
          <w:p w14:paraId="40D54FC1" w14:textId="77777777" w:rsidR="008D6E6D" w:rsidRPr="00FC1DEE" w:rsidRDefault="008D6E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2617CC6" w14:textId="61E332B5" w:rsidR="008D6E6D" w:rsidRPr="00FC1DEE" w:rsidRDefault="008D6E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10AE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C1DEE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FC1DEE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FC1DEE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FC1DEE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C1DE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C410F" w:rsidRPr="00FC1DEE" w14:paraId="0A1F231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CB1120D" w14:textId="67930F10" w:rsidR="003C410F" w:rsidRPr="008D6E6D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000E46AE" w14:textId="77777777" w:rsidR="003C410F" w:rsidRPr="00FC1DE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EBA3F67" w14:textId="0FB5B880" w:rsidR="003C410F" w:rsidRPr="00FC1DE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FC1DEE" w14:paraId="18985F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1C9C10" w14:textId="2888C1AE" w:rsidR="007B7D69" w:rsidRPr="00FC1DEE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3F9BE13D" w14:textId="77777777" w:rsidR="007B7D69" w:rsidRPr="00FC1DE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1CA951" w14:textId="77777777" w:rsidR="007B7D69" w:rsidRPr="00FC1DE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212E" w:rsidRPr="00FC1DEE" w14:paraId="6B94B21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E3D7B9" w14:textId="4281D6FB" w:rsidR="005B212E" w:rsidRPr="008D6E6D" w:rsidRDefault="005B212E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3582" w:type="dxa"/>
            <w:vAlign w:val="bottom"/>
          </w:tcPr>
          <w:p w14:paraId="54D7983E" w14:textId="77777777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DF859AA" w14:textId="0A2129F0" w:rsidR="005B212E" w:rsidRPr="008D6E6D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FC1DEE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FC1DEE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FC1DE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7EE40B1C" w:rsidR="003A08BA" w:rsidRPr="00FC1DE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13FE" w:rsidRPr="00FC1DEE" w14:paraId="4F744C3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9A2ADDF" w14:textId="3B9C9BEB" w:rsidR="00C413FE" w:rsidRPr="00FC1DEE" w:rsidRDefault="00C413F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30F50460" w14:textId="77777777" w:rsidR="00C413FE" w:rsidRPr="00FC1DEE" w:rsidRDefault="00C413F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2B5B1D7" w14:textId="77777777" w:rsidR="00C413FE" w:rsidRPr="00FC1DEE" w:rsidRDefault="00C413F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FC1DEE" w14:paraId="0637C73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EE603" w14:textId="4EA08624" w:rsidR="00256A5A" w:rsidRPr="00CA7A3A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3ECAC979" w14:textId="77777777" w:rsidR="00256A5A" w:rsidRPr="00CA7A3A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49FEC45" w14:textId="7F46E57F" w:rsidR="00256A5A" w:rsidRPr="00CA7A3A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7A3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3F3" w:rsidRPr="00FC1DEE" w14:paraId="3B37A77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A28F8C1" w14:textId="301B2280" w:rsidR="00C453F3" w:rsidRPr="005B1683" w:rsidRDefault="00C453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70DBFC25" w14:textId="77777777" w:rsidR="00C453F3" w:rsidRPr="005B1683" w:rsidRDefault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2651732" w14:textId="1C074365" w:rsidR="00C453F3" w:rsidRPr="005B1683" w:rsidRDefault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B168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B16C9" w:rsidRPr="00FC1DEE" w14:paraId="1104EC2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323D6C" w14:textId="3E0322A8" w:rsidR="001B16C9" w:rsidRPr="00FC1DEE" w:rsidRDefault="001B16C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C6CC3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86B4B19" w14:textId="77777777" w:rsidR="001B16C9" w:rsidRPr="00FC1DEE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2CE974" w14:textId="77777777" w:rsidR="001B16C9" w:rsidRPr="00FC1DEE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3893" w:rsidRPr="00FC1DEE" w14:paraId="0A6896F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A51DFB" w14:textId="6974AC6A" w:rsidR="00553893" w:rsidRPr="00DC6CC3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4A7BDCCE" w14:textId="77777777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CD2B4A3" w14:textId="3C07562B" w:rsidR="00553893" w:rsidRPr="00FC1DEE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FC1DEE" w14:paraId="66CDAB6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47C6D0B" w14:textId="7B36ABDE" w:rsidR="005B1683" w:rsidRPr="00DC6CC3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7470262B" w14:textId="77777777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D754466" w14:textId="7B6C6F16" w:rsidR="005B1683" w:rsidRPr="00FC1DE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6E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F1A0424" w14:textId="77777777" w:rsidR="00953B6F" w:rsidRPr="00FC1DEE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FC1DEE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6D3137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6D3137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6D3137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6D3137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6D3137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D3137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6D3137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6D3137">
        <w:rPr>
          <w:rFonts w:ascii="Times New Roman" w:hAnsi="Times New Roman" w:cs="Times New Roman"/>
        </w:rPr>
        <w:t xml:space="preserve">David Kee </w:t>
      </w:r>
      <w:r w:rsidR="006F3BD4" w:rsidRPr="006D3137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2F4ABB18" w14:textId="77777777" w:rsidR="006F3BD4" w:rsidRPr="006D3137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4C34C1E" w14:textId="77777777" w:rsidR="006F3BD4" w:rsidRPr="006D3137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5A745A1F" w:rsidR="00EB6CF3" w:rsidRPr="006D3137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D3137">
        <w:rPr>
          <w:rFonts w:ascii="Times New Roman" w:hAnsi="Times New Roman" w:cs="Times New Roman"/>
          <w:u w:val="single"/>
        </w:rPr>
        <w:t>A</w:t>
      </w:r>
      <w:r w:rsidR="00EB6CF3" w:rsidRPr="006D3137">
        <w:rPr>
          <w:rFonts w:ascii="Times New Roman" w:hAnsi="Times New Roman" w:cs="Times New Roman"/>
          <w:u w:val="single"/>
        </w:rPr>
        <w:t>genda Review</w:t>
      </w:r>
    </w:p>
    <w:p w14:paraId="59C31F47" w14:textId="7D120B42" w:rsidR="004B217E" w:rsidRPr="006D3137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6D3137">
        <w:rPr>
          <w:rFonts w:ascii="Times New Roman" w:hAnsi="Times New Roman" w:cs="Times New Roman"/>
        </w:rPr>
        <w:t>Mr. Kee reviewed items scheduled for a vote and noted changes to the order for which items would be taken up.</w:t>
      </w:r>
    </w:p>
    <w:p w14:paraId="4A56F053" w14:textId="77777777" w:rsidR="00AA3851" w:rsidRPr="00FC1DEE" w:rsidRDefault="00AA3851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12A1FC" w14:textId="77777777" w:rsidR="00FA1EEE" w:rsidRPr="00FC1DEE" w:rsidRDefault="00FA1EE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8D3B5B1" w14:textId="77777777" w:rsidR="00A329BF" w:rsidRPr="006D3137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6D3137">
        <w:rPr>
          <w:rFonts w:ascii="Times New Roman" w:hAnsi="Times New Roman" w:cs="Times New Roman"/>
          <w:u w:val="single"/>
        </w:rPr>
        <w:lastRenderedPageBreak/>
        <w:t>Approval of WMS Meeting Minutes</w:t>
      </w:r>
      <w:r w:rsidR="00A329BF" w:rsidRPr="006D3137">
        <w:rPr>
          <w:rFonts w:ascii="Times New Roman" w:hAnsi="Times New Roman" w:cs="Times New Roman"/>
          <w:u w:val="single"/>
        </w:rPr>
        <w:t xml:space="preserve"> </w:t>
      </w:r>
      <w:r w:rsidR="00A329BF" w:rsidRPr="006D3137">
        <w:rPr>
          <w:rFonts w:ascii="Times New Roman" w:hAnsi="Times New Roman"/>
          <w:u w:val="single"/>
        </w:rPr>
        <w:t>(see Key Documents)</w:t>
      </w:r>
      <w:r w:rsidR="00A329BF" w:rsidRPr="006D3137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389E4FFE" w:rsidR="00AD1C96" w:rsidRPr="006D3137" w:rsidRDefault="006D3137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6D3137">
        <w:rPr>
          <w:rFonts w:ascii="Times New Roman" w:hAnsi="Times New Roman" w:cs="Times New Roman"/>
          <w:i/>
        </w:rPr>
        <w:t xml:space="preserve">February 6, </w:t>
      </w:r>
      <w:r w:rsidR="00E90491" w:rsidRPr="006D3137">
        <w:rPr>
          <w:rFonts w:ascii="Times New Roman" w:hAnsi="Times New Roman" w:cs="Times New Roman"/>
          <w:i/>
        </w:rPr>
        <w:t>201</w:t>
      </w:r>
      <w:r w:rsidRPr="006D3137">
        <w:rPr>
          <w:rFonts w:ascii="Times New Roman" w:hAnsi="Times New Roman" w:cs="Times New Roman"/>
          <w:i/>
        </w:rPr>
        <w:t>9</w:t>
      </w:r>
      <w:r w:rsidR="00E90491" w:rsidRPr="006D3137">
        <w:rPr>
          <w:rFonts w:ascii="Times New Roman" w:hAnsi="Times New Roman" w:cs="Times New Roman"/>
          <w:i/>
        </w:rPr>
        <w:t xml:space="preserve"> </w:t>
      </w:r>
    </w:p>
    <w:p w14:paraId="2FBBE920" w14:textId="5307F8D2" w:rsidR="00AD1C96" w:rsidRPr="006D3137" w:rsidRDefault="006D3137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6D3137">
        <w:rPr>
          <w:rFonts w:ascii="Times New Roman" w:eastAsia="Times New Roman" w:hAnsi="Times New Roman" w:cs="Times New Roman"/>
          <w:b/>
        </w:rPr>
        <w:t xml:space="preserve">Mark Smith </w:t>
      </w:r>
      <w:r w:rsidR="00A67C12" w:rsidRPr="006D3137">
        <w:rPr>
          <w:rFonts w:ascii="Times New Roman" w:eastAsia="Times New Roman" w:hAnsi="Times New Roman" w:cs="Times New Roman"/>
          <w:b/>
        </w:rPr>
        <w:t xml:space="preserve">moved to approve the </w:t>
      </w:r>
      <w:r w:rsidRPr="006D3137">
        <w:rPr>
          <w:rFonts w:ascii="Times New Roman" w:eastAsia="Times New Roman" w:hAnsi="Times New Roman" w:cs="Times New Roman"/>
          <w:b/>
        </w:rPr>
        <w:t xml:space="preserve">February 6, </w:t>
      </w:r>
      <w:r w:rsidR="00A67C12" w:rsidRPr="006D3137">
        <w:rPr>
          <w:rFonts w:ascii="Times New Roman" w:eastAsia="Times New Roman" w:hAnsi="Times New Roman" w:cs="Times New Roman"/>
          <w:b/>
        </w:rPr>
        <w:t>2019 WMS meeting minutes as submitted.  Blake Gross seconded the motion.  The motion carried unanimously.</w:t>
      </w:r>
    </w:p>
    <w:p w14:paraId="38E4CBE7" w14:textId="77777777" w:rsidR="00E0282B" w:rsidRPr="006D3137" w:rsidRDefault="00E0282B" w:rsidP="00FA1EEE">
      <w:pPr>
        <w:pStyle w:val="NoSpacing"/>
        <w:jc w:val="both"/>
        <w:rPr>
          <w:rFonts w:ascii="Times New Roman" w:hAnsi="Times New Roman" w:cs="Times New Roman"/>
          <w:b/>
        </w:rPr>
      </w:pPr>
    </w:p>
    <w:p w14:paraId="601BBEEB" w14:textId="77777777" w:rsidR="00560CD1" w:rsidRPr="00FC1DEE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6D3137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6D3137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6D3137">
        <w:rPr>
          <w:rFonts w:ascii="Times New Roman" w:hAnsi="Times New Roman" w:cs="Times New Roman"/>
          <w:u w:val="single"/>
        </w:rPr>
        <w:t xml:space="preserve"> </w:t>
      </w:r>
    </w:p>
    <w:p w14:paraId="710188A0" w14:textId="4A7E9700" w:rsidR="00CF5F52" w:rsidRPr="00FC1DEE" w:rsidRDefault="00CF5F52" w:rsidP="00CF5F52">
      <w:pPr>
        <w:pStyle w:val="NoSpacing"/>
        <w:jc w:val="both"/>
        <w:rPr>
          <w:rStyle w:val="Hyperlink"/>
          <w:rFonts w:ascii="Times New Roman" w:hAnsi="Times New Roman"/>
          <w:highlight w:val="lightGray"/>
        </w:rPr>
      </w:pPr>
      <w:r w:rsidRPr="006D3137">
        <w:rPr>
          <w:rFonts w:ascii="Times New Roman" w:hAnsi="Times New Roman" w:cs="Times New Roman"/>
        </w:rPr>
        <w:t xml:space="preserve">Mr. Kee </w:t>
      </w:r>
      <w:r w:rsidR="006D3137" w:rsidRPr="006D3137">
        <w:rPr>
          <w:rFonts w:ascii="Times New Roman" w:hAnsi="Times New Roman" w:cs="Times New Roman"/>
        </w:rPr>
        <w:t xml:space="preserve">reminded Market Participants that TAC did not meet in February 2019.  </w:t>
      </w:r>
    </w:p>
    <w:p w14:paraId="59D31697" w14:textId="77777777" w:rsidR="00CA3EA3" w:rsidRDefault="00CA3EA3" w:rsidP="00CF5F52">
      <w:pPr>
        <w:pStyle w:val="NoSpacing"/>
        <w:jc w:val="both"/>
        <w:rPr>
          <w:rFonts w:ascii="Times New Roman" w:hAnsi="Times New Roman"/>
          <w:highlight w:val="lightGray"/>
        </w:rPr>
      </w:pPr>
    </w:p>
    <w:p w14:paraId="030511BD" w14:textId="77777777" w:rsidR="006D3137" w:rsidRPr="00FC1DEE" w:rsidRDefault="006D3137" w:rsidP="00CF5F52">
      <w:pPr>
        <w:pStyle w:val="NoSpacing"/>
        <w:jc w:val="both"/>
        <w:rPr>
          <w:rFonts w:ascii="Times New Roman" w:hAnsi="Times New Roman"/>
          <w:highlight w:val="lightGray"/>
        </w:rPr>
      </w:pPr>
    </w:p>
    <w:p w14:paraId="603F7F69" w14:textId="0FD89627" w:rsidR="00404870" w:rsidRPr="00897C51" w:rsidRDefault="00404870" w:rsidP="00CF783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97C51">
        <w:rPr>
          <w:rFonts w:ascii="Times New Roman" w:hAnsi="Times New Roman" w:cs="Times New Roman"/>
          <w:u w:val="single"/>
        </w:rPr>
        <w:t xml:space="preserve">2019 WMS </w:t>
      </w:r>
      <w:r w:rsidR="006D3137" w:rsidRPr="00897C51">
        <w:rPr>
          <w:rFonts w:ascii="Times New Roman" w:hAnsi="Times New Roman" w:cs="Times New Roman"/>
          <w:u w:val="single"/>
        </w:rPr>
        <w:t>Goal</w:t>
      </w:r>
      <w:r w:rsidRPr="00897C51">
        <w:rPr>
          <w:rFonts w:ascii="Times New Roman" w:hAnsi="Times New Roman" w:cs="Times New Roman"/>
          <w:u w:val="single"/>
        </w:rPr>
        <w:t xml:space="preserve"> (see Key Documents)</w:t>
      </w:r>
    </w:p>
    <w:p w14:paraId="6F25485D" w14:textId="22EAA217" w:rsidR="006D3137" w:rsidRPr="006D3137" w:rsidRDefault="006D3137" w:rsidP="006D3137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6D3137">
        <w:rPr>
          <w:rFonts w:ascii="Times New Roman" w:eastAsia="Times New Roman" w:hAnsi="Times New Roman" w:cs="Times New Roman"/>
          <w:b/>
        </w:rPr>
        <w:t xml:space="preserve">Bill Barnes moved to approve the 2019 WMS Goals as submitted.  Marty Downey seconded the motion.  The motion carried unanimously.  </w:t>
      </w:r>
    </w:p>
    <w:p w14:paraId="18D64517" w14:textId="77777777" w:rsidR="006D3137" w:rsidRDefault="006D3137" w:rsidP="00CF783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CB52246" w14:textId="77777777" w:rsidR="003C4F29" w:rsidRPr="00FC1DEE" w:rsidRDefault="003C4F29" w:rsidP="00CF783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414F5C5" w14:textId="77AA5053" w:rsidR="00404870" w:rsidRPr="00897C51" w:rsidRDefault="00897C51" w:rsidP="00897C5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97C51">
        <w:rPr>
          <w:rFonts w:ascii="Times New Roman" w:hAnsi="Times New Roman" w:cs="Times New Roman"/>
          <w:u w:val="single"/>
        </w:rPr>
        <w:t>Congestion Management Working Group (CMWG)</w:t>
      </w:r>
      <w:r w:rsidR="00BF5654">
        <w:rPr>
          <w:rFonts w:ascii="Times New Roman" w:hAnsi="Times New Roman" w:cs="Times New Roman"/>
          <w:u w:val="single"/>
        </w:rPr>
        <w:t xml:space="preserve"> (see Key Documents)</w:t>
      </w:r>
    </w:p>
    <w:p w14:paraId="1975CD89" w14:textId="4F74566C" w:rsidR="00897C51" w:rsidRDefault="00196D09" w:rsidP="00CF5F5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Detelich summarized recent CMWG activities.  </w:t>
      </w:r>
      <w:r w:rsidR="00A8584D">
        <w:rPr>
          <w:rFonts w:ascii="Times New Roman" w:hAnsi="Times New Roman" w:cs="Times New Roman"/>
        </w:rPr>
        <w:t xml:space="preserve">Market Participants discussed CMWG issues, meeting efficiencies, and leadership challenges.  Sandy Morris offered to serve as 2019 CMWG Chair and Ian Haley offered to serve as CMWG Vice Chair.  </w:t>
      </w:r>
    </w:p>
    <w:p w14:paraId="27EF51AE" w14:textId="77777777" w:rsidR="00A8584D" w:rsidRDefault="00A8584D" w:rsidP="00CF5F52">
      <w:pPr>
        <w:pStyle w:val="NoSpacing"/>
        <w:rPr>
          <w:rFonts w:ascii="Times New Roman" w:hAnsi="Times New Roman" w:cs="Times New Roman"/>
        </w:rPr>
      </w:pPr>
    </w:p>
    <w:p w14:paraId="231D52B6" w14:textId="6A46844A" w:rsidR="00A8584D" w:rsidRPr="00A8584D" w:rsidRDefault="00A8584D" w:rsidP="00A8584D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A8584D">
        <w:rPr>
          <w:rFonts w:ascii="Times New Roman" w:eastAsia="Times New Roman" w:hAnsi="Times New Roman" w:cs="Times New Roman"/>
          <w:b/>
        </w:rPr>
        <w:t>M</w:t>
      </w:r>
      <w:r w:rsidR="003F1008">
        <w:rPr>
          <w:rFonts w:ascii="Times New Roman" w:eastAsia="Times New Roman" w:hAnsi="Times New Roman" w:cs="Times New Roman"/>
          <w:b/>
        </w:rPr>
        <w:t>r. S</w:t>
      </w:r>
      <w:r w:rsidRPr="00A8584D">
        <w:rPr>
          <w:rFonts w:ascii="Times New Roman" w:eastAsia="Times New Roman" w:hAnsi="Times New Roman" w:cs="Times New Roman"/>
          <w:b/>
        </w:rPr>
        <w:t xml:space="preserve">mith moved to approve </w:t>
      </w:r>
      <w:r w:rsidR="003C4F29">
        <w:rPr>
          <w:rFonts w:ascii="Times New Roman" w:eastAsia="Times New Roman" w:hAnsi="Times New Roman" w:cs="Times New Roman"/>
          <w:b/>
        </w:rPr>
        <w:t xml:space="preserve">Ms. </w:t>
      </w:r>
      <w:r w:rsidRPr="00A8584D">
        <w:rPr>
          <w:rFonts w:ascii="Times New Roman" w:eastAsia="Times New Roman" w:hAnsi="Times New Roman" w:cs="Times New Roman"/>
          <w:b/>
        </w:rPr>
        <w:t xml:space="preserve">Morris as 2019 CMWG Chair and </w:t>
      </w:r>
      <w:r w:rsidR="003C4F29">
        <w:rPr>
          <w:rFonts w:ascii="Times New Roman" w:eastAsia="Times New Roman" w:hAnsi="Times New Roman" w:cs="Times New Roman"/>
          <w:b/>
        </w:rPr>
        <w:t xml:space="preserve">Mr. </w:t>
      </w:r>
      <w:r w:rsidRPr="00A8584D">
        <w:rPr>
          <w:rFonts w:ascii="Times New Roman" w:eastAsia="Times New Roman" w:hAnsi="Times New Roman" w:cs="Times New Roman"/>
          <w:b/>
        </w:rPr>
        <w:t xml:space="preserve">Haley as 2019 Vice Chair.  Diana Coleman seconded the motion.  The motion carried unanimously.  </w:t>
      </w:r>
    </w:p>
    <w:p w14:paraId="575AB9CA" w14:textId="77777777" w:rsidR="00897C51" w:rsidRDefault="00897C51" w:rsidP="00CF5F52">
      <w:pPr>
        <w:pStyle w:val="NoSpacing"/>
        <w:rPr>
          <w:rFonts w:ascii="Times New Roman" w:hAnsi="Times New Roman" w:cs="Times New Roman"/>
          <w:highlight w:val="lightGray"/>
        </w:rPr>
      </w:pPr>
    </w:p>
    <w:p w14:paraId="275BDF54" w14:textId="77777777" w:rsidR="00BF5654" w:rsidRPr="00FC1DEE" w:rsidRDefault="00BF5654" w:rsidP="00CF5F52">
      <w:pPr>
        <w:pStyle w:val="NoSpacing"/>
        <w:rPr>
          <w:rFonts w:ascii="Times New Roman" w:hAnsi="Times New Roman" w:cs="Times New Roman"/>
          <w:highlight w:val="lightGray"/>
        </w:rPr>
      </w:pPr>
    </w:p>
    <w:p w14:paraId="02EB99B8" w14:textId="54F15AE7" w:rsidR="00E90491" w:rsidRPr="00192F68" w:rsidRDefault="00BC00C0" w:rsidP="00E90491">
      <w:pPr>
        <w:pStyle w:val="NoSpacing"/>
        <w:jc w:val="both"/>
        <w:rPr>
          <w:rFonts w:ascii="Times New Roman" w:hAnsi="Times New Roman"/>
          <w:u w:val="single"/>
        </w:rPr>
      </w:pPr>
      <w:r w:rsidRPr="00192F68">
        <w:rPr>
          <w:rFonts w:ascii="Times New Roman" w:hAnsi="Times New Roman" w:cs="Times New Roman"/>
          <w:u w:val="single"/>
        </w:rPr>
        <w:t>ER</w:t>
      </w:r>
      <w:r w:rsidR="00CF783E" w:rsidRPr="00192F68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4491D61E" w14:textId="0C572CD9" w:rsidR="00192F68" w:rsidRPr="00192F68" w:rsidRDefault="00192F68" w:rsidP="00192F68">
      <w:pPr>
        <w:pStyle w:val="NoSpacing"/>
        <w:rPr>
          <w:rFonts w:ascii="Times New Roman" w:hAnsi="Times New Roman" w:cs="Times New Roman"/>
          <w:i/>
        </w:rPr>
      </w:pPr>
      <w:r w:rsidRPr="00192F68">
        <w:rPr>
          <w:rFonts w:ascii="Times New Roman" w:hAnsi="Times New Roman" w:cs="Times New Roman"/>
          <w:i/>
        </w:rPr>
        <w:t xml:space="preserve">Annual </w:t>
      </w:r>
      <w:r w:rsidR="002F3450">
        <w:rPr>
          <w:rFonts w:ascii="Times New Roman" w:hAnsi="Times New Roman" w:cs="Times New Roman"/>
          <w:i/>
        </w:rPr>
        <w:t>U</w:t>
      </w:r>
      <w:r w:rsidR="002F3450" w:rsidRPr="00192F68">
        <w:rPr>
          <w:rFonts w:ascii="Times New Roman" w:hAnsi="Times New Roman" w:cs="Times New Roman"/>
          <w:i/>
        </w:rPr>
        <w:t xml:space="preserve">pdate </w:t>
      </w:r>
      <w:r w:rsidRPr="00192F68">
        <w:rPr>
          <w:rFonts w:ascii="Times New Roman" w:hAnsi="Times New Roman" w:cs="Times New Roman"/>
          <w:i/>
        </w:rPr>
        <w:t xml:space="preserve">to the Congestion Revenue Right (CRR) Activity Calendar </w:t>
      </w:r>
      <w:r>
        <w:rPr>
          <w:rFonts w:ascii="Times New Roman" w:hAnsi="Times New Roman" w:cs="Times New Roman"/>
          <w:i/>
        </w:rPr>
        <w:t xml:space="preserve"> </w:t>
      </w:r>
    </w:p>
    <w:p w14:paraId="13B86082" w14:textId="07603523" w:rsidR="00192F68" w:rsidRPr="00BF5654" w:rsidRDefault="00BF5654" w:rsidP="00E90491">
      <w:pPr>
        <w:pStyle w:val="NoSpacing"/>
        <w:rPr>
          <w:rFonts w:ascii="Times New Roman" w:hAnsi="Times New Roman" w:cs="Times New Roman"/>
        </w:rPr>
      </w:pPr>
      <w:r w:rsidRPr="00BF5654">
        <w:rPr>
          <w:rFonts w:ascii="Times New Roman" w:hAnsi="Times New Roman" w:cs="Times New Roman"/>
        </w:rPr>
        <w:t xml:space="preserve">Carrie Bivens summarized the </w:t>
      </w:r>
      <w:r w:rsidR="002F3450">
        <w:rPr>
          <w:rFonts w:ascii="Times New Roman" w:hAnsi="Times New Roman" w:cs="Times New Roman"/>
        </w:rPr>
        <w:t>a</w:t>
      </w:r>
      <w:r w:rsidR="002F3450" w:rsidRPr="00BF5654">
        <w:rPr>
          <w:rFonts w:ascii="Times New Roman" w:hAnsi="Times New Roman" w:cs="Times New Roman"/>
        </w:rPr>
        <w:t xml:space="preserve">nnual </w:t>
      </w:r>
      <w:r w:rsidRPr="00BF5654">
        <w:rPr>
          <w:rFonts w:ascii="Times New Roman" w:hAnsi="Times New Roman" w:cs="Times New Roman"/>
        </w:rPr>
        <w:t xml:space="preserve">update to the CRR Activity Calendar as discussed at the February 25, 2019 CMWG meeting. </w:t>
      </w:r>
    </w:p>
    <w:p w14:paraId="497E7A69" w14:textId="77777777" w:rsidR="00BF5654" w:rsidRPr="00BF5654" w:rsidRDefault="00BF5654" w:rsidP="00E90491">
      <w:pPr>
        <w:pStyle w:val="NoSpacing"/>
        <w:rPr>
          <w:rFonts w:ascii="Times New Roman" w:hAnsi="Times New Roman" w:cs="Times New Roman"/>
        </w:rPr>
      </w:pPr>
    </w:p>
    <w:p w14:paraId="6A6BFB48" w14:textId="71222C60" w:rsidR="00BF5654" w:rsidRPr="006D3137" w:rsidRDefault="00BF5654" w:rsidP="00BF5654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BF5654">
        <w:rPr>
          <w:rFonts w:ascii="Times New Roman" w:hAnsi="Times New Roman" w:cs="Times New Roman"/>
          <w:b/>
        </w:rPr>
        <w:t xml:space="preserve">Clayton Greer </w:t>
      </w:r>
      <w:r>
        <w:rPr>
          <w:rFonts w:ascii="Times New Roman" w:hAnsi="Times New Roman" w:cs="Times New Roman"/>
          <w:b/>
        </w:rPr>
        <w:t xml:space="preserve">moved to approve </w:t>
      </w:r>
      <w:r w:rsidRPr="00BF5654">
        <w:rPr>
          <w:rFonts w:ascii="Times New Roman" w:hAnsi="Times New Roman" w:cs="Times New Roman"/>
          <w:b/>
        </w:rPr>
        <w:t xml:space="preserve">updates to the CRR Activity Calendar as recommended by ERCOT.  Mr. </w:t>
      </w:r>
      <w:r w:rsidRPr="00BF5654">
        <w:rPr>
          <w:rFonts w:ascii="Times New Roman" w:eastAsia="Times New Roman" w:hAnsi="Times New Roman" w:cs="Times New Roman"/>
          <w:b/>
        </w:rPr>
        <w:t>Downey seconded the motion.  The motion carried unanimously.</w:t>
      </w:r>
      <w:r w:rsidRPr="006D3137">
        <w:rPr>
          <w:rFonts w:ascii="Times New Roman" w:eastAsia="Times New Roman" w:hAnsi="Times New Roman" w:cs="Times New Roman"/>
          <w:b/>
        </w:rPr>
        <w:t xml:space="preserve">  </w:t>
      </w:r>
    </w:p>
    <w:p w14:paraId="4DE736A6" w14:textId="22492061" w:rsidR="00BF5654" w:rsidRPr="00BF5654" w:rsidRDefault="00BF5654" w:rsidP="00E90491">
      <w:pPr>
        <w:pStyle w:val="NoSpacing"/>
        <w:rPr>
          <w:rFonts w:ascii="Times New Roman" w:hAnsi="Times New Roman" w:cs="Times New Roman"/>
          <w:b/>
          <w:highlight w:val="lightGray"/>
        </w:rPr>
      </w:pPr>
    </w:p>
    <w:p w14:paraId="235B2050" w14:textId="74AB32C2" w:rsidR="00192F68" w:rsidRPr="00F530BE" w:rsidRDefault="00192F68" w:rsidP="00E90491">
      <w:pPr>
        <w:pStyle w:val="NoSpacing"/>
        <w:rPr>
          <w:rFonts w:ascii="Times New Roman" w:hAnsi="Times New Roman" w:cs="Times New Roman"/>
          <w:i/>
        </w:rPr>
      </w:pPr>
      <w:r w:rsidRPr="00F530BE">
        <w:rPr>
          <w:rFonts w:ascii="Times New Roman" w:hAnsi="Times New Roman" w:cs="Times New Roman"/>
          <w:i/>
        </w:rPr>
        <w:t>Draft VCMRR, Resource Auxiliary Power Requirements in Verifiable Costs</w:t>
      </w:r>
    </w:p>
    <w:p w14:paraId="66C73E66" w14:textId="013D357C" w:rsidR="00192F68" w:rsidRPr="00BD50FD" w:rsidRDefault="00BD50FD" w:rsidP="00E90491">
      <w:pPr>
        <w:pStyle w:val="NoSpacing"/>
        <w:rPr>
          <w:rFonts w:ascii="Times New Roman" w:hAnsi="Times New Roman" w:cs="Times New Roman"/>
        </w:rPr>
      </w:pPr>
      <w:r w:rsidRPr="00F530BE">
        <w:rPr>
          <w:rFonts w:ascii="Times New Roman" w:hAnsi="Times New Roman" w:cs="Times New Roman"/>
        </w:rPr>
        <w:t xml:space="preserve">Ino </w:t>
      </w:r>
      <w:r w:rsidR="001367CA" w:rsidRPr="00F530BE">
        <w:rPr>
          <w:rFonts w:ascii="Times New Roman" w:hAnsi="Times New Roman" w:cs="Times New Roman"/>
        </w:rPr>
        <w:t>Gonzalez summarized the Verifiable Cost (VC) Manual language for settlement</w:t>
      </w:r>
      <w:r w:rsidR="001367CA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auxiliary equipment power costs</w:t>
      </w:r>
      <w:r w:rsidR="001367CA">
        <w:rPr>
          <w:rFonts w:ascii="Times New Roman" w:hAnsi="Times New Roman" w:cs="Times New Roman"/>
        </w:rPr>
        <w:t xml:space="preserve">, stated ERCOT is developing a </w:t>
      </w:r>
      <w:r w:rsidR="008D131E" w:rsidRPr="008D131E">
        <w:rPr>
          <w:rFonts w:ascii="Times New Roman" w:hAnsi="Times New Roman" w:cs="Times New Roman"/>
        </w:rPr>
        <w:t xml:space="preserve">Verifiable Cost Manual Revision Request </w:t>
      </w:r>
      <w:r w:rsidR="008D131E">
        <w:rPr>
          <w:rFonts w:ascii="Times New Roman" w:hAnsi="Times New Roman" w:cs="Times New Roman"/>
        </w:rPr>
        <w:t>(VCMRR)</w:t>
      </w:r>
      <w:r>
        <w:rPr>
          <w:rFonts w:ascii="Times New Roman" w:hAnsi="Times New Roman" w:cs="Times New Roman"/>
        </w:rPr>
        <w:t xml:space="preserve"> </w:t>
      </w:r>
      <w:r w:rsidR="001367CA" w:rsidRPr="001367CA">
        <w:rPr>
          <w:rFonts w:ascii="Times New Roman" w:hAnsi="Times New Roman" w:cs="Times New Roman"/>
        </w:rPr>
        <w:t xml:space="preserve">to allow for recovery of all electricity consumption for auxiliary equipment as part of </w:t>
      </w:r>
      <w:r w:rsidR="008D131E" w:rsidRPr="008D131E">
        <w:rPr>
          <w:rFonts w:ascii="Times New Roman" w:hAnsi="Times New Roman" w:cs="Times New Roman"/>
        </w:rPr>
        <w:t xml:space="preserve">Operations and Maintenance </w:t>
      </w:r>
      <w:r w:rsidR="008D131E">
        <w:rPr>
          <w:rFonts w:ascii="Times New Roman" w:hAnsi="Times New Roman" w:cs="Times New Roman"/>
        </w:rPr>
        <w:t>(</w:t>
      </w:r>
      <w:r w:rsidR="001367CA" w:rsidRPr="001367CA">
        <w:rPr>
          <w:rFonts w:ascii="Times New Roman" w:hAnsi="Times New Roman" w:cs="Times New Roman"/>
        </w:rPr>
        <w:t>O&amp;M</w:t>
      </w:r>
      <w:r w:rsidR="008D131E">
        <w:rPr>
          <w:rFonts w:ascii="Times New Roman" w:hAnsi="Times New Roman" w:cs="Times New Roman"/>
        </w:rPr>
        <w:t xml:space="preserve">) costs, and requested WMS direction on the issues.  </w:t>
      </w:r>
      <w:r w:rsidR="00993B16">
        <w:rPr>
          <w:rFonts w:ascii="Times New Roman" w:hAnsi="Times New Roman" w:cs="Times New Roman"/>
        </w:rPr>
        <w:t xml:space="preserve">Market Participants </w:t>
      </w:r>
      <w:r w:rsidR="00BC41EB">
        <w:rPr>
          <w:rFonts w:ascii="Times New Roman" w:hAnsi="Times New Roman" w:cs="Times New Roman"/>
        </w:rPr>
        <w:t xml:space="preserve">debated the issues of limits on recoverable costs, efficiency of calculation in </w:t>
      </w:r>
      <w:r w:rsidR="00BC41EB" w:rsidRPr="00BC41EB">
        <w:rPr>
          <w:rFonts w:ascii="Times New Roman" w:hAnsi="Times New Roman" w:cs="Times New Roman"/>
        </w:rPr>
        <w:t xml:space="preserve">Reliability Unit Commitment </w:t>
      </w:r>
      <w:r w:rsidR="00BC41EB">
        <w:rPr>
          <w:rFonts w:ascii="Times New Roman" w:hAnsi="Times New Roman" w:cs="Times New Roman"/>
        </w:rPr>
        <w:t xml:space="preserve">(RUC) instruction, compensation for reliability actions, and risk of market manipulation.  Mr. Kee requested the Resource Cost Working Group (RCWG) </w:t>
      </w:r>
      <w:r w:rsidR="00F530BE">
        <w:rPr>
          <w:rFonts w:ascii="Times New Roman" w:hAnsi="Times New Roman" w:cs="Times New Roman"/>
        </w:rPr>
        <w:t xml:space="preserve">take up the issues and provide </w:t>
      </w:r>
      <w:r w:rsidR="00E431F6">
        <w:rPr>
          <w:rFonts w:ascii="Times New Roman" w:hAnsi="Times New Roman" w:cs="Times New Roman"/>
        </w:rPr>
        <w:t>their recommendations</w:t>
      </w:r>
      <w:r w:rsidR="007B32FE">
        <w:rPr>
          <w:rFonts w:ascii="Times New Roman" w:hAnsi="Times New Roman" w:cs="Times New Roman"/>
        </w:rPr>
        <w:t xml:space="preserve">.  </w:t>
      </w:r>
    </w:p>
    <w:p w14:paraId="2E5A96E2" w14:textId="77777777" w:rsidR="00BD50FD" w:rsidRPr="00BD50FD" w:rsidRDefault="00BD50FD" w:rsidP="00E90491">
      <w:pPr>
        <w:pStyle w:val="NoSpacing"/>
        <w:rPr>
          <w:rFonts w:ascii="Times New Roman" w:hAnsi="Times New Roman" w:cs="Times New Roman"/>
          <w:highlight w:val="lightGray"/>
        </w:rPr>
      </w:pPr>
    </w:p>
    <w:p w14:paraId="343AEAB8" w14:textId="75F37EB2" w:rsidR="00192F68" w:rsidRDefault="00192F68" w:rsidP="00E90491">
      <w:pPr>
        <w:pStyle w:val="NoSpacing"/>
        <w:rPr>
          <w:rFonts w:ascii="Times New Roman" w:hAnsi="Times New Roman" w:cs="Times New Roman"/>
          <w:i/>
        </w:rPr>
      </w:pPr>
      <w:r w:rsidRPr="0021454D">
        <w:rPr>
          <w:rFonts w:ascii="Times New Roman" w:hAnsi="Times New Roman" w:cs="Times New Roman"/>
          <w:i/>
        </w:rPr>
        <w:t xml:space="preserve">Outage </w:t>
      </w:r>
      <w:r w:rsidR="00AA28E2">
        <w:rPr>
          <w:rFonts w:ascii="Times New Roman" w:hAnsi="Times New Roman" w:cs="Times New Roman"/>
          <w:i/>
        </w:rPr>
        <w:t>A</w:t>
      </w:r>
      <w:r w:rsidR="00AA28E2" w:rsidRPr="0021454D">
        <w:rPr>
          <w:rFonts w:ascii="Times New Roman" w:hAnsi="Times New Roman" w:cs="Times New Roman"/>
          <w:i/>
        </w:rPr>
        <w:t xml:space="preserve">ctivity </w:t>
      </w:r>
      <w:r w:rsidR="00AA28E2">
        <w:rPr>
          <w:rFonts w:ascii="Times New Roman" w:hAnsi="Times New Roman" w:cs="Times New Roman"/>
          <w:i/>
        </w:rPr>
        <w:t>R</w:t>
      </w:r>
      <w:r w:rsidR="00AA28E2" w:rsidRPr="0021454D">
        <w:rPr>
          <w:rFonts w:ascii="Times New Roman" w:hAnsi="Times New Roman" w:cs="Times New Roman"/>
          <w:i/>
        </w:rPr>
        <w:t xml:space="preserve">elated </w:t>
      </w:r>
      <w:r w:rsidRPr="0021454D">
        <w:rPr>
          <w:rFonts w:ascii="Times New Roman" w:hAnsi="Times New Roman" w:cs="Times New Roman"/>
          <w:i/>
        </w:rPr>
        <w:t xml:space="preserve">to </w:t>
      </w:r>
      <w:r w:rsidR="002F1B6A" w:rsidRPr="0021454D">
        <w:rPr>
          <w:rFonts w:ascii="Times New Roman" w:hAnsi="Times New Roman" w:cs="Times New Roman"/>
          <w:i/>
        </w:rPr>
        <w:t>Operating Condition Notice (OCN)</w:t>
      </w:r>
    </w:p>
    <w:p w14:paraId="5FB33CFF" w14:textId="0EFEB97F" w:rsidR="00905EAC" w:rsidRPr="0021454D" w:rsidRDefault="007B32FE" w:rsidP="00E90491">
      <w:pPr>
        <w:pStyle w:val="NoSpacing"/>
        <w:rPr>
          <w:rFonts w:ascii="Times New Roman" w:hAnsi="Times New Roman" w:cs="Times New Roman"/>
        </w:rPr>
      </w:pPr>
      <w:r w:rsidRPr="00975BFC">
        <w:rPr>
          <w:rFonts w:ascii="Times New Roman" w:hAnsi="Times New Roman" w:cs="Times New Roman"/>
        </w:rPr>
        <w:t xml:space="preserve">Cheryl Mele summarized </w:t>
      </w:r>
      <w:r w:rsidR="0021454D">
        <w:rPr>
          <w:rFonts w:ascii="Times New Roman" w:hAnsi="Times New Roman" w:cs="Times New Roman"/>
        </w:rPr>
        <w:t xml:space="preserve">ERCOT’s recent </w:t>
      </w:r>
      <w:r w:rsidR="00FD5DB7" w:rsidRPr="00975BFC">
        <w:rPr>
          <w:rFonts w:ascii="Times New Roman" w:hAnsi="Times New Roman" w:cs="Times New Roman"/>
        </w:rPr>
        <w:t>actions</w:t>
      </w:r>
      <w:r w:rsidR="0021454D">
        <w:rPr>
          <w:rFonts w:ascii="Times New Roman" w:hAnsi="Times New Roman" w:cs="Times New Roman"/>
        </w:rPr>
        <w:t xml:space="preserve">, </w:t>
      </w:r>
      <w:r w:rsidR="00FD5DB7" w:rsidRPr="00975BFC">
        <w:rPr>
          <w:rFonts w:ascii="Times New Roman" w:hAnsi="Times New Roman" w:cs="Times New Roman"/>
        </w:rPr>
        <w:t xml:space="preserve">including the February 27, 2019 </w:t>
      </w:r>
      <w:r w:rsidRPr="00975BFC">
        <w:rPr>
          <w:rFonts w:ascii="Times New Roman" w:hAnsi="Times New Roman" w:cs="Times New Roman"/>
        </w:rPr>
        <w:t>Operating Condition Notice (OCN)</w:t>
      </w:r>
      <w:r w:rsidR="00033A9B" w:rsidRPr="00975BFC">
        <w:rPr>
          <w:rFonts w:ascii="Times New Roman" w:hAnsi="Times New Roman" w:cs="Times New Roman"/>
        </w:rPr>
        <w:t xml:space="preserve"> </w:t>
      </w:r>
      <w:r w:rsidR="00010FFF" w:rsidRPr="00975BFC">
        <w:rPr>
          <w:rFonts w:ascii="Times New Roman" w:hAnsi="Times New Roman" w:cs="Times New Roman"/>
        </w:rPr>
        <w:t xml:space="preserve">and </w:t>
      </w:r>
      <w:r w:rsidR="00033A9B" w:rsidRPr="00975BFC">
        <w:rPr>
          <w:rFonts w:ascii="Times New Roman" w:hAnsi="Times New Roman" w:cs="Times New Roman"/>
        </w:rPr>
        <w:t xml:space="preserve">subsequent communications to delay </w:t>
      </w:r>
      <w:r w:rsidR="00AA28E2">
        <w:rPr>
          <w:rFonts w:ascii="Times New Roman" w:hAnsi="Times New Roman" w:cs="Times New Roman"/>
        </w:rPr>
        <w:t>P</w:t>
      </w:r>
      <w:r w:rsidR="00AA28E2" w:rsidRPr="00975BFC">
        <w:rPr>
          <w:rFonts w:ascii="Times New Roman" w:hAnsi="Times New Roman" w:cs="Times New Roman"/>
        </w:rPr>
        <w:t xml:space="preserve">lanned </w:t>
      </w:r>
      <w:r w:rsidR="00AA28E2">
        <w:rPr>
          <w:rFonts w:ascii="Times New Roman" w:hAnsi="Times New Roman" w:cs="Times New Roman"/>
        </w:rPr>
        <w:t>O</w:t>
      </w:r>
      <w:r w:rsidR="00AA28E2" w:rsidRPr="00975BFC">
        <w:rPr>
          <w:rFonts w:ascii="Times New Roman" w:hAnsi="Times New Roman" w:cs="Times New Roman"/>
        </w:rPr>
        <w:t xml:space="preserve">utages </w:t>
      </w:r>
      <w:r w:rsidR="00033A9B" w:rsidRPr="00975BFC">
        <w:rPr>
          <w:rFonts w:ascii="Times New Roman" w:hAnsi="Times New Roman" w:cs="Times New Roman"/>
        </w:rPr>
        <w:t>based on forecast</w:t>
      </w:r>
      <w:r w:rsidR="00715D41">
        <w:rPr>
          <w:rFonts w:ascii="Times New Roman" w:hAnsi="Times New Roman" w:cs="Times New Roman"/>
        </w:rPr>
        <w:t>ed</w:t>
      </w:r>
      <w:r w:rsidR="00033A9B" w:rsidRPr="00975BFC">
        <w:rPr>
          <w:rFonts w:ascii="Times New Roman" w:hAnsi="Times New Roman" w:cs="Times New Roman"/>
        </w:rPr>
        <w:t xml:space="preserve"> conditions and</w:t>
      </w:r>
      <w:r w:rsidR="00010FFF" w:rsidRPr="00975BFC">
        <w:rPr>
          <w:rFonts w:ascii="Times New Roman" w:hAnsi="Times New Roman" w:cs="Times New Roman"/>
        </w:rPr>
        <w:t xml:space="preserve"> expected Load and </w:t>
      </w:r>
      <w:r w:rsidR="00AA28E2">
        <w:rPr>
          <w:rFonts w:ascii="Times New Roman" w:hAnsi="Times New Roman" w:cs="Times New Roman"/>
        </w:rPr>
        <w:t>r</w:t>
      </w:r>
      <w:r w:rsidR="00AA28E2" w:rsidRPr="00975BFC">
        <w:rPr>
          <w:rFonts w:ascii="Times New Roman" w:hAnsi="Times New Roman" w:cs="Times New Roman"/>
        </w:rPr>
        <w:t>eserves</w:t>
      </w:r>
      <w:r w:rsidR="00010FFF" w:rsidRPr="00975BFC">
        <w:rPr>
          <w:rFonts w:ascii="Times New Roman" w:hAnsi="Times New Roman" w:cs="Times New Roman"/>
        </w:rPr>
        <w:t xml:space="preserve">.  </w:t>
      </w:r>
      <w:r w:rsidRPr="0021454D">
        <w:rPr>
          <w:rFonts w:ascii="Times New Roman" w:hAnsi="Times New Roman" w:cs="Times New Roman"/>
        </w:rPr>
        <w:t>Market Part</w:t>
      </w:r>
      <w:r w:rsidR="00F55E70" w:rsidRPr="0021454D">
        <w:rPr>
          <w:rFonts w:ascii="Times New Roman" w:hAnsi="Times New Roman" w:cs="Times New Roman"/>
        </w:rPr>
        <w:t>icipants</w:t>
      </w:r>
      <w:r w:rsidR="00AA28E2">
        <w:rPr>
          <w:rFonts w:ascii="Times New Roman" w:hAnsi="Times New Roman" w:cs="Times New Roman"/>
        </w:rPr>
        <w:t xml:space="preserve"> discussed the need for</w:t>
      </w:r>
      <w:r w:rsidR="005C2498" w:rsidRPr="0021454D">
        <w:rPr>
          <w:rFonts w:ascii="Times New Roman" w:hAnsi="Times New Roman" w:cs="Times New Roman"/>
        </w:rPr>
        <w:t xml:space="preserve"> timely communications</w:t>
      </w:r>
      <w:r w:rsidR="00905EAC" w:rsidRPr="0021454D">
        <w:rPr>
          <w:rFonts w:ascii="Times New Roman" w:hAnsi="Times New Roman" w:cs="Times New Roman"/>
        </w:rPr>
        <w:t xml:space="preserve"> to reduce rescheduling costs, </w:t>
      </w:r>
      <w:r w:rsidR="005C2498" w:rsidRPr="0021454D">
        <w:rPr>
          <w:rFonts w:ascii="Times New Roman" w:hAnsi="Times New Roman" w:cs="Times New Roman"/>
        </w:rPr>
        <w:t xml:space="preserve">prevent biased forecasts, </w:t>
      </w:r>
      <w:r w:rsidR="00905EAC" w:rsidRPr="0021454D">
        <w:rPr>
          <w:rFonts w:ascii="Times New Roman" w:hAnsi="Times New Roman" w:cs="Times New Roman"/>
        </w:rPr>
        <w:t xml:space="preserve">ensure </w:t>
      </w:r>
      <w:r w:rsidR="00AA28E2">
        <w:rPr>
          <w:rFonts w:ascii="Times New Roman" w:hAnsi="Times New Roman" w:cs="Times New Roman"/>
        </w:rPr>
        <w:t>O</w:t>
      </w:r>
      <w:r w:rsidR="00AA28E2" w:rsidRPr="0021454D">
        <w:rPr>
          <w:rFonts w:ascii="Times New Roman" w:hAnsi="Times New Roman" w:cs="Times New Roman"/>
        </w:rPr>
        <w:t xml:space="preserve">utages </w:t>
      </w:r>
      <w:r w:rsidR="00905EAC" w:rsidRPr="0021454D">
        <w:rPr>
          <w:rFonts w:ascii="Times New Roman" w:hAnsi="Times New Roman" w:cs="Times New Roman"/>
        </w:rPr>
        <w:t xml:space="preserve">can be completed prior to summer, </w:t>
      </w:r>
      <w:r w:rsidR="00905EAC" w:rsidRPr="0021454D">
        <w:rPr>
          <w:rFonts w:ascii="Times New Roman" w:hAnsi="Times New Roman" w:cs="Times New Roman"/>
        </w:rPr>
        <w:lastRenderedPageBreak/>
        <w:t xml:space="preserve">and that a mechanism for </w:t>
      </w:r>
      <w:r w:rsidR="0021454D">
        <w:rPr>
          <w:rFonts w:ascii="Times New Roman" w:hAnsi="Times New Roman" w:cs="Times New Roman"/>
        </w:rPr>
        <w:t>M</w:t>
      </w:r>
      <w:r w:rsidR="00905EAC" w:rsidRPr="0021454D">
        <w:rPr>
          <w:rFonts w:ascii="Times New Roman" w:hAnsi="Times New Roman" w:cs="Times New Roman"/>
        </w:rPr>
        <w:t>ake</w:t>
      </w:r>
      <w:r w:rsidR="0021454D">
        <w:rPr>
          <w:rFonts w:ascii="Times New Roman" w:hAnsi="Times New Roman" w:cs="Times New Roman"/>
        </w:rPr>
        <w:t>-W</w:t>
      </w:r>
      <w:r w:rsidR="00905EAC" w:rsidRPr="0021454D">
        <w:rPr>
          <w:rFonts w:ascii="Times New Roman" w:hAnsi="Times New Roman" w:cs="Times New Roman"/>
        </w:rPr>
        <w:t xml:space="preserve">hole costs should be considered.  </w:t>
      </w:r>
      <w:r w:rsidR="00AA28E2">
        <w:rPr>
          <w:rFonts w:ascii="Times New Roman" w:hAnsi="Times New Roman" w:cs="Times New Roman"/>
        </w:rPr>
        <w:t xml:space="preserve">Some </w:t>
      </w:r>
      <w:r w:rsidR="00905EAC" w:rsidRPr="0021454D">
        <w:rPr>
          <w:rFonts w:ascii="Times New Roman" w:hAnsi="Times New Roman" w:cs="Times New Roman"/>
        </w:rPr>
        <w:t>Market Participants expressed concern for ERCOT actions</w:t>
      </w:r>
      <w:r w:rsidR="00AA28E2">
        <w:rPr>
          <w:rFonts w:ascii="Times New Roman" w:hAnsi="Times New Roman" w:cs="Times New Roman"/>
        </w:rPr>
        <w:t>’</w:t>
      </w:r>
      <w:r w:rsidR="00905EAC" w:rsidRPr="0021454D">
        <w:rPr>
          <w:rFonts w:ascii="Times New Roman" w:hAnsi="Times New Roman" w:cs="Times New Roman"/>
        </w:rPr>
        <w:t xml:space="preserve"> impacts to pricing</w:t>
      </w:r>
      <w:r w:rsidR="00AA28E2">
        <w:rPr>
          <w:rFonts w:ascii="Times New Roman" w:hAnsi="Times New Roman" w:cs="Times New Roman"/>
        </w:rPr>
        <w:t>.</w:t>
      </w:r>
      <w:r w:rsidR="0021454D" w:rsidRPr="0021454D">
        <w:rPr>
          <w:rFonts w:ascii="Times New Roman" w:hAnsi="Times New Roman" w:cs="Times New Roman"/>
        </w:rPr>
        <w:t xml:space="preserve"> Market Participants requested further discussion of the issues at the March 27, 2019 TAC meeting.  </w:t>
      </w:r>
      <w:r w:rsidR="00905EAC" w:rsidRPr="0021454D">
        <w:rPr>
          <w:rFonts w:ascii="Times New Roman" w:hAnsi="Times New Roman" w:cs="Times New Roman"/>
        </w:rPr>
        <w:t xml:space="preserve"> </w:t>
      </w:r>
    </w:p>
    <w:p w14:paraId="50BDD031" w14:textId="77777777" w:rsidR="00905EAC" w:rsidRDefault="00905EAC" w:rsidP="00E90491">
      <w:pPr>
        <w:pStyle w:val="NoSpacing"/>
        <w:rPr>
          <w:rFonts w:ascii="Times New Roman" w:hAnsi="Times New Roman" w:cs="Times New Roman"/>
          <w:highlight w:val="lightGray"/>
        </w:rPr>
      </w:pPr>
    </w:p>
    <w:p w14:paraId="5922E83B" w14:textId="77777777" w:rsidR="0021454D" w:rsidRDefault="00905EAC" w:rsidP="0021454D">
      <w:pPr>
        <w:pStyle w:val="NoSpacing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</w:rPr>
        <w:t xml:space="preserve"> </w:t>
      </w:r>
    </w:p>
    <w:p w14:paraId="1C8C3303" w14:textId="2B33FED2" w:rsidR="00EA2771" w:rsidRPr="00EA2771" w:rsidRDefault="00EA2771" w:rsidP="0021454D">
      <w:pPr>
        <w:pStyle w:val="NoSpacing"/>
        <w:rPr>
          <w:rFonts w:ascii="Times New Roman" w:hAnsi="Times New Roman" w:cs="Times New Roman"/>
          <w:u w:val="single"/>
        </w:rPr>
      </w:pPr>
      <w:r w:rsidRPr="005F55BD">
        <w:rPr>
          <w:rFonts w:ascii="Times New Roman" w:hAnsi="Times New Roman" w:cs="Times New Roman"/>
          <w:u w:val="single"/>
        </w:rPr>
        <w:t>Southern Cross Assignment Update</w:t>
      </w:r>
    </w:p>
    <w:p w14:paraId="6842F166" w14:textId="6C32DD79" w:rsidR="001A47C6" w:rsidRPr="001A47C6" w:rsidRDefault="00407929" w:rsidP="001A47C6">
      <w:pPr>
        <w:pStyle w:val="NoSpacing"/>
        <w:rPr>
          <w:rFonts w:ascii="Times New Roman" w:hAnsi="Times New Roman" w:cs="Times New Roman"/>
        </w:rPr>
      </w:pPr>
      <w:r w:rsidRPr="001A47C6">
        <w:rPr>
          <w:rFonts w:ascii="Times New Roman" w:hAnsi="Times New Roman" w:cs="Times New Roman"/>
        </w:rPr>
        <w:t xml:space="preserve">Matt Mereness </w:t>
      </w:r>
      <w:r w:rsidR="001A47C6">
        <w:rPr>
          <w:rFonts w:ascii="Times New Roman" w:hAnsi="Times New Roman" w:cs="Times New Roman"/>
        </w:rPr>
        <w:t xml:space="preserve">summarized </w:t>
      </w:r>
      <w:r w:rsidR="001A47C6" w:rsidRPr="001A47C6">
        <w:rPr>
          <w:rFonts w:ascii="Times New Roman" w:hAnsi="Times New Roman" w:cs="Times New Roman"/>
        </w:rPr>
        <w:t xml:space="preserve">Southern Cross </w:t>
      </w:r>
      <w:r w:rsidR="001A47C6">
        <w:rPr>
          <w:rFonts w:ascii="Times New Roman" w:hAnsi="Times New Roman" w:cs="Times New Roman"/>
        </w:rPr>
        <w:t xml:space="preserve">Transmission </w:t>
      </w:r>
      <w:r w:rsidR="001A47C6" w:rsidRPr="001A47C6">
        <w:rPr>
          <w:rFonts w:ascii="Times New Roman" w:hAnsi="Times New Roman" w:cs="Times New Roman"/>
        </w:rPr>
        <w:t>Directive #3, Determination of Ramp Rate Restrictions</w:t>
      </w:r>
      <w:r w:rsidR="001A47C6">
        <w:rPr>
          <w:rFonts w:ascii="Times New Roman" w:hAnsi="Times New Roman" w:cs="Times New Roman"/>
        </w:rPr>
        <w:t xml:space="preserve">, recommended assignment of the issues to the </w:t>
      </w:r>
      <w:r w:rsidR="001A47C6" w:rsidRPr="001A47C6">
        <w:rPr>
          <w:rFonts w:ascii="Times New Roman" w:hAnsi="Times New Roman" w:cs="Times New Roman"/>
        </w:rPr>
        <w:t>Performance, Disturbance, Compliance Working Group (PDCWG)</w:t>
      </w:r>
      <w:r w:rsidR="001A47C6">
        <w:rPr>
          <w:rFonts w:ascii="Times New Roman" w:hAnsi="Times New Roman" w:cs="Times New Roman"/>
        </w:rPr>
        <w:t xml:space="preserve"> and requested direction from WMS.  Market Participants </w:t>
      </w:r>
      <w:r w:rsidR="00E431F6">
        <w:rPr>
          <w:rFonts w:ascii="Times New Roman" w:hAnsi="Times New Roman" w:cs="Times New Roman"/>
        </w:rPr>
        <w:t xml:space="preserve">expressed </w:t>
      </w:r>
      <w:r w:rsidR="001A47C6">
        <w:rPr>
          <w:rFonts w:ascii="Times New Roman" w:hAnsi="Times New Roman" w:cs="Times New Roman"/>
        </w:rPr>
        <w:t>support</w:t>
      </w:r>
      <w:r w:rsidR="00E431F6">
        <w:rPr>
          <w:rFonts w:ascii="Times New Roman" w:hAnsi="Times New Roman" w:cs="Times New Roman"/>
        </w:rPr>
        <w:t xml:space="preserve"> for the </w:t>
      </w:r>
      <w:r w:rsidR="001A47C6">
        <w:rPr>
          <w:rFonts w:ascii="Times New Roman" w:hAnsi="Times New Roman" w:cs="Times New Roman"/>
        </w:rPr>
        <w:t xml:space="preserve">ERCOT recommendation.  </w:t>
      </w:r>
    </w:p>
    <w:p w14:paraId="62875AEE" w14:textId="77777777" w:rsidR="00407929" w:rsidRDefault="00407929" w:rsidP="00C14F77">
      <w:pPr>
        <w:pStyle w:val="Default"/>
        <w:rPr>
          <w:b/>
          <w:sz w:val="22"/>
          <w:szCs w:val="22"/>
          <w:highlight w:val="lightGray"/>
        </w:rPr>
      </w:pPr>
    </w:p>
    <w:p w14:paraId="30FF6AB8" w14:textId="77777777" w:rsidR="001A47C6" w:rsidRPr="00FC1DEE" w:rsidRDefault="001A47C6" w:rsidP="00C14F77">
      <w:pPr>
        <w:pStyle w:val="Default"/>
        <w:rPr>
          <w:b/>
          <w:sz w:val="22"/>
          <w:szCs w:val="22"/>
          <w:highlight w:val="lightGray"/>
        </w:rPr>
      </w:pPr>
    </w:p>
    <w:p w14:paraId="7DCD2A6E" w14:textId="77777777" w:rsidR="00FB78FB" w:rsidRPr="000724E8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24E8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0724E8">
        <w:rPr>
          <w:rFonts w:ascii="Times New Roman" w:hAnsi="Times New Roman" w:cs="Times New Roman"/>
          <w:u w:val="single"/>
        </w:rPr>
        <w:t xml:space="preserve"> </w:t>
      </w:r>
    </w:p>
    <w:p w14:paraId="7B34C788" w14:textId="2DADE2EC" w:rsidR="000724E8" w:rsidRDefault="0006303C" w:rsidP="005518D8">
      <w:pPr>
        <w:spacing w:after="0" w:line="240" w:lineRule="auto"/>
        <w:rPr>
          <w:rFonts w:ascii="Times New Roman" w:hAnsi="Times New Roman" w:cs="Times New Roman"/>
          <w:i/>
          <w:highlight w:val="lightGray"/>
        </w:rPr>
      </w:pPr>
      <w:r w:rsidRPr="00E61049">
        <w:rPr>
          <w:rFonts w:ascii="Times New Roman" w:hAnsi="Times New Roman" w:cs="Times New Roman"/>
          <w:i/>
        </w:rPr>
        <w:t>Nodal P</w:t>
      </w:r>
      <w:r w:rsidR="00E61049" w:rsidRPr="00E61049">
        <w:rPr>
          <w:rFonts w:ascii="Times New Roman" w:hAnsi="Times New Roman" w:cs="Times New Roman"/>
          <w:i/>
        </w:rPr>
        <w:t>rotocol Revision Request (NPRR) 918, Validation Clarification for PTP Obligations with Links to an Option</w:t>
      </w:r>
    </w:p>
    <w:p w14:paraId="15CC5C98" w14:textId="5D1F04C4" w:rsidR="000724E8" w:rsidRPr="00A808F4" w:rsidRDefault="005F55BD" w:rsidP="005518D8">
      <w:pPr>
        <w:spacing w:after="0" w:line="240" w:lineRule="auto"/>
        <w:rPr>
          <w:rFonts w:ascii="Times New Roman" w:hAnsi="Times New Roman" w:cs="Times New Roman"/>
        </w:rPr>
      </w:pPr>
      <w:r w:rsidRPr="00A808F4">
        <w:rPr>
          <w:rFonts w:ascii="Times New Roman" w:hAnsi="Times New Roman" w:cs="Times New Roman"/>
        </w:rPr>
        <w:t>Market Participants discussed the merits of NPRR918</w:t>
      </w:r>
      <w:r w:rsidR="00817408" w:rsidRPr="00A808F4">
        <w:rPr>
          <w:rFonts w:ascii="Times New Roman" w:hAnsi="Times New Roman" w:cs="Times New Roman"/>
        </w:rPr>
        <w:t xml:space="preserve"> and the additional validation methodology proposed in the 1/23/19 Reliant </w:t>
      </w:r>
      <w:r w:rsidR="00AA28E2">
        <w:rPr>
          <w:rFonts w:ascii="Times New Roman" w:hAnsi="Times New Roman" w:cs="Times New Roman"/>
        </w:rPr>
        <w:t>c</w:t>
      </w:r>
      <w:r w:rsidR="00AA28E2" w:rsidRPr="00A808F4">
        <w:rPr>
          <w:rFonts w:ascii="Times New Roman" w:hAnsi="Times New Roman" w:cs="Times New Roman"/>
        </w:rPr>
        <w:t>omments</w:t>
      </w:r>
      <w:r w:rsidR="00817408" w:rsidRPr="00A808F4">
        <w:rPr>
          <w:rFonts w:ascii="Times New Roman" w:hAnsi="Times New Roman" w:cs="Times New Roman"/>
        </w:rPr>
        <w:t xml:space="preserve">.  </w:t>
      </w:r>
      <w:r w:rsidR="003F1008">
        <w:rPr>
          <w:rFonts w:ascii="Times New Roman" w:hAnsi="Times New Roman" w:cs="Times New Roman"/>
        </w:rPr>
        <w:t xml:space="preserve">Ms. </w:t>
      </w:r>
      <w:r w:rsidR="00817408" w:rsidRPr="00A808F4">
        <w:rPr>
          <w:rFonts w:ascii="Times New Roman" w:hAnsi="Times New Roman" w:cs="Times New Roman"/>
        </w:rPr>
        <w:t xml:space="preserve">Bivens stated that NPRR918 as submitted did not have cost impacts, but that the proposed validation methodology would have impacts.  Market Participants requested additional review of the issues by </w:t>
      </w:r>
      <w:r w:rsidR="00FC66B7">
        <w:rPr>
          <w:rFonts w:ascii="Times New Roman" w:hAnsi="Times New Roman" w:cs="Times New Roman"/>
        </w:rPr>
        <w:t xml:space="preserve">the </w:t>
      </w:r>
      <w:r w:rsidR="00817408" w:rsidRPr="00A808F4">
        <w:rPr>
          <w:rFonts w:ascii="Times New Roman" w:hAnsi="Times New Roman" w:cs="Times New Roman"/>
        </w:rPr>
        <w:t xml:space="preserve">CMWG.  </w:t>
      </w:r>
    </w:p>
    <w:p w14:paraId="2320A4FE" w14:textId="77777777" w:rsidR="00817408" w:rsidRPr="00A808F4" w:rsidRDefault="00817408" w:rsidP="005518D8">
      <w:pPr>
        <w:spacing w:after="0" w:line="240" w:lineRule="auto"/>
        <w:rPr>
          <w:rFonts w:ascii="Times New Roman" w:hAnsi="Times New Roman" w:cs="Times New Roman"/>
        </w:rPr>
      </w:pPr>
    </w:p>
    <w:p w14:paraId="08C89FB6" w14:textId="5DBA7003" w:rsidR="00817408" w:rsidRPr="00FC1DEE" w:rsidRDefault="003F1008" w:rsidP="00817408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  <w:r>
        <w:rPr>
          <w:rFonts w:ascii="Times New Roman" w:hAnsi="Times New Roman" w:cs="Times New Roman"/>
          <w:b/>
        </w:rPr>
        <w:t xml:space="preserve">Mr. </w:t>
      </w:r>
      <w:r w:rsidR="00817408" w:rsidRPr="00A808F4">
        <w:rPr>
          <w:rFonts w:ascii="Times New Roman" w:hAnsi="Times New Roman" w:cs="Times New Roman"/>
          <w:b/>
        </w:rPr>
        <w:t xml:space="preserve">Barnes moved to request PRS continue to table NPRR918 for further consideration by </w:t>
      </w:r>
      <w:r w:rsidR="00FC66B7">
        <w:rPr>
          <w:rFonts w:ascii="Times New Roman" w:hAnsi="Times New Roman" w:cs="Times New Roman"/>
          <w:b/>
        </w:rPr>
        <w:t xml:space="preserve">the </w:t>
      </w:r>
      <w:r w:rsidR="00817408" w:rsidRPr="00A808F4">
        <w:rPr>
          <w:rFonts w:ascii="Times New Roman" w:hAnsi="Times New Roman" w:cs="Times New Roman"/>
          <w:b/>
        </w:rPr>
        <w:t xml:space="preserve">CMWG.  </w:t>
      </w:r>
      <w:r w:rsidR="00A808F4" w:rsidRPr="00A808F4">
        <w:rPr>
          <w:rFonts w:ascii="Times New Roman" w:hAnsi="Times New Roman" w:cs="Times New Roman"/>
          <w:b/>
        </w:rPr>
        <w:t xml:space="preserve">Lucas Turner seconded the motion.  The motion carried unanimously.  </w:t>
      </w:r>
    </w:p>
    <w:p w14:paraId="45F8F791" w14:textId="77777777" w:rsidR="00817063" w:rsidRPr="00FC1DEE" w:rsidRDefault="00817063" w:rsidP="000A33DF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4534226" w14:textId="77777777" w:rsidR="007664DA" w:rsidRPr="00FC1DEE" w:rsidRDefault="007664DA" w:rsidP="000A33D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F328172" w14:textId="77777777" w:rsidR="00E61049" w:rsidRDefault="00E61049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61049">
        <w:rPr>
          <w:rFonts w:ascii="Times New Roman" w:hAnsi="Times New Roman" w:cs="Times New Roman"/>
          <w:u w:val="single"/>
        </w:rPr>
        <w:t>Wholesale Market Working Group (WMWG)</w:t>
      </w:r>
    </w:p>
    <w:p w14:paraId="69A71101" w14:textId="46DE502F" w:rsidR="007133A5" w:rsidRPr="00C5094E" w:rsidRDefault="003F1008" w:rsidP="007133A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D</w:t>
      </w:r>
      <w:r w:rsidR="00C5094E" w:rsidRPr="00C5094E">
        <w:rPr>
          <w:rFonts w:ascii="Times New Roman" w:hAnsi="Times New Roman" w:cs="Times New Roman"/>
        </w:rPr>
        <w:t xml:space="preserve">etelich </w:t>
      </w:r>
      <w:r w:rsidR="000A33DF" w:rsidRPr="00C5094E">
        <w:rPr>
          <w:rFonts w:ascii="Times New Roman" w:hAnsi="Times New Roman" w:cs="Times New Roman"/>
        </w:rPr>
        <w:t xml:space="preserve">summarized recent </w:t>
      </w:r>
      <w:r w:rsidR="007742D5" w:rsidRPr="00C5094E">
        <w:rPr>
          <w:rFonts w:ascii="Times New Roman" w:hAnsi="Times New Roman" w:cs="Times New Roman"/>
        </w:rPr>
        <w:t xml:space="preserve">WMWG </w:t>
      </w:r>
      <w:r w:rsidR="000A33DF" w:rsidRPr="00C5094E">
        <w:rPr>
          <w:rFonts w:ascii="Times New Roman" w:hAnsi="Times New Roman" w:cs="Times New Roman"/>
        </w:rPr>
        <w:t>activities</w:t>
      </w:r>
      <w:r w:rsidR="00A14FAB">
        <w:rPr>
          <w:rFonts w:ascii="Times New Roman" w:hAnsi="Times New Roman" w:cs="Times New Roman"/>
        </w:rPr>
        <w:t>.</w:t>
      </w:r>
    </w:p>
    <w:p w14:paraId="74286286" w14:textId="028A6EA6" w:rsidR="000A33DF" w:rsidRPr="00C5094E" w:rsidRDefault="0031531E" w:rsidP="000A33DF">
      <w:pPr>
        <w:pStyle w:val="NoSpacing"/>
        <w:jc w:val="both"/>
        <w:rPr>
          <w:rFonts w:ascii="Times New Roman" w:hAnsi="Times New Roman" w:cs="Times New Roman"/>
        </w:rPr>
      </w:pPr>
      <w:r w:rsidRPr="00C5094E">
        <w:rPr>
          <w:rFonts w:ascii="Times New Roman" w:hAnsi="Times New Roman" w:cs="Times New Roman"/>
        </w:rPr>
        <w:t xml:space="preserve"> </w:t>
      </w:r>
    </w:p>
    <w:p w14:paraId="6379E66C" w14:textId="77777777" w:rsidR="007133A5" w:rsidRPr="00FC1DEE" w:rsidRDefault="007133A5" w:rsidP="00845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0D1B24E" w14:textId="77777777" w:rsidR="00EF51BD" w:rsidRPr="00E61049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61049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77C70144" w14:textId="77777777" w:rsidR="00D853E5" w:rsidRPr="00E61049" w:rsidRDefault="00D853E5" w:rsidP="00D853E5">
      <w:pPr>
        <w:pStyle w:val="NoSpacing"/>
        <w:jc w:val="both"/>
        <w:rPr>
          <w:rFonts w:ascii="Times New Roman" w:hAnsi="Times New Roman" w:cs="Times New Roman"/>
          <w:i/>
        </w:rPr>
      </w:pPr>
      <w:r w:rsidRPr="00E61049">
        <w:rPr>
          <w:rFonts w:ascii="Times New Roman" w:hAnsi="Times New Roman" w:cs="Times New Roman"/>
          <w:i/>
        </w:rPr>
        <w:t>NPRR838, Updated O&amp;M Cost for RMR Resources</w:t>
      </w:r>
    </w:p>
    <w:p w14:paraId="3B711342" w14:textId="77777777" w:rsidR="000C6001" w:rsidRPr="00E61049" w:rsidRDefault="000C6001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E61049">
        <w:rPr>
          <w:rFonts w:ascii="Times New Roman" w:hAnsi="Times New Roman" w:cs="Times New Roman"/>
          <w:i/>
        </w:rPr>
        <w:t>NPRR872, Modifying the SASM Shadow Price Cap</w:t>
      </w:r>
    </w:p>
    <w:p w14:paraId="6A2CEFA0" w14:textId="56F48BB5" w:rsidR="00E61049" w:rsidRPr="00E61049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E61049">
        <w:rPr>
          <w:rFonts w:ascii="Times New Roman" w:hAnsi="Times New Roman" w:cs="Times New Roman"/>
        </w:rPr>
        <w:t xml:space="preserve">WMS took no action on these items.  </w:t>
      </w:r>
    </w:p>
    <w:p w14:paraId="7EA08660" w14:textId="77777777" w:rsidR="00E61049" w:rsidRDefault="00E61049" w:rsidP="003D1B17">
      <w:pPr>
        <w:pStyle w:val="NoSpacing"/>
        <w:jc w:val="both"/>
        <w:rPr>
          <w:rFonts w:ascii="Times New Roman" w:hAnsi="Times New Roman" w:cs="Times New Roman"/>
          <w:i/>
        </w:rPr>
      </w:pPr>
    </w:p>
    <w:p w14:paraId="532AAF7C" w14:textId="089E8F09" w:rsidR="005518D8" w:rsidRPr="00E61049" w:rsidRDefault="005518D8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644DF1">
        <w:rPr>
          <w:rFonts w:ascii="Times New Roman" w:hAnsi="Times New Roman" w:cs="Times New Roman"/>
          <w:i/>
        </w:rPr>
        <w:t>NPRR903, Day-Ahead Market Timing Deviations</w:t>
      </w:r>
    </w:p>
    <w:p w14:paraId="7F0A28A9" w14:textId="5CB31199" w:rsidR="00644DF1" w:rsidRPr="00644DF1" w:rsidRDefault="00C5094E" w:rsidP="003D1B1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Detelich summarized NPRR903 and the February 25, 2019 WMWG discussion.  Some Market Participants stated that the language </w:t>
      </w:r>
      <w:r w:rsidR="007F3869">
        <w:rPr>
          <w:rFonts w:ascii="Times New Roman" w:hAnsi="Times New Roman" w:cs="Times New Roman"/>
        </w:rPr>
        <w:t xml:space="preserve">in NPRR903 </w:t>
      </w:r>
      <w:r>
        <w:rPr>
          <w:rFonts w:ascii="Times New Roman" w:hAnsi="Times New Roman" w:cs="Times New Roman"/>
        </w:rPr>
        <w:t xml:space="preserve">was overly broad and proposed adding limitations similar to Retail Service Level Agreements (SLAs).  In response to Market Participant questions, Ms. Bivens stated that </w:t>
      </w:r>
      <w:r w:rsidR="007F3869">
        <w:rPr>
          <w:rFonts w:ascii="Times New Roman" w:hAnsi="Times New Roman" w:cs="Times New Roman"/>
        </w:rPr>
        <w:t xml:space="preserve">System Change Request (SCR) 798, </w:t>
      </w:r>
      <w:r w:rsidR="007F3869" w:rsidRPr="007F3869">
        <w:rPr>
          <w:rFonts w:ascii="Times New Roman" w:hAnsi="Times New Roman" w:cs="Times New Roman"/>
        </w:rPr>
        <w:t>PTP Obligation Bid ID Limit</w:t>
      </w:r>
      <w:r w:rsidR="007F3869">
        <w:rPr>
          <w:rFonts w:ascii="Times New Roman" w:hAnsi="Times New Roman" w:cs="Times New Roman"/>
        </w:rPr>
        <w:t xml:space="preserve"> and NPRR925, </w:t>
      </w:r>
      <w:r w:rsidR="007F3869" w:rsidRPr="007F3869">
        <w:rPr>
          <w:rFonts w:ascii="Times New Roman" w:hAnsi="Times New Roman" w:cs="Times New Roman"/>
        </w:rPr>
        <w:t>Increasing Minimum Quantity for PTP Obligation Bids</w:t>
      </w:r>
      <w:r w:rsidR="00A14FAB">
        <w:rPr>
          <w:rFonts w:ascii="Times New Roman" w:hAnsi="Times New Roman" w:cs="Times New Roman"/>
        </w:rPr>
        <w:t>,</w:t>
      </w:r>
      <w:r w:rsidR="007F3869" w:rsidRPr="007F3869">
        <w:rPr>
          <w:rFonts w:ascii="Times New Roman" w:hAnsi="Times New Roman" w:cs="Times New Roman"/>
        </w:rPr>
        <w:t xml:space="preserve"> </w:t>
      </w:r>
      <w:r w:rsidR="007F3869">
        <w:rPr>
          <w:rFonts w:ascii="Times New Roman" w:hAnsi="Times New Roman" w:cs="Times New Roman"/>
        </w:rPr>
        <w:t xml:space="preserve">resolve past issues in the </w:t>
      </w:r>
      <w:r w:rsidR="007F3869" w:rsidRPr="00644DF1">
        <w:rPr>
          <w:rFonts w:ascii="Times New Roman" w:hAnsi="Times New Roman" w:cs="Times New Roman"/>
        </w:rPr>
        <w:t>Day-Ahead Market (DAM)</w:t>
      </w:r>
      <w:r w:rsidR="00644DF1" w:rsidRPr="00644DF1">
        <w:rPr>
          <w:rFonts w:ascii="Times New Roman" w:hAnsi="Times New Roman" w:cs="Times New Roman"/>
        </w:rPr>
        <w:t>, however NPRR903 adds clarity, transparency</w:t>
      </w:r>
      <w:r w:rsidR="00A14FAB">
        <w:rPr>
          <w:rFonts w:ascii="Times New Roman" w:hAnsi="Times New Roman" w:cs="Times New Roman"/>
        </w:rPr>
        <w:t>,</w:t>
      </w:r>
      <w:r w:rsidR="00644DF1" w:rsidRPr="00644DF1">
        <w:rPr>
          <w:rFonts w:ascii="Times New Roman" w:hAnsi="Times New Roman" w:cs="Times New Roman"/>
        </w:rPr>
        <w:t xml:space="preserve"> and constraints to </w:t>
      </w:r>
      <w:r w:rsidR="00A14FAB">
        <w:rPr>
          <w:rFonts w:ascii="Times New Roman" w:hAnsi="Times New Roman" w:cs="Times New Roman"/>
        </w:rPr>
        <w:t>a</w:t>
      </w:r>
      <w:r w:rsidR="00A14FAB" w:rsidRPr="00644DF1">
        <w:rPr>
          <w:rFonts w:ascii="Times New Roman" w:hAnsi="Times New Roman" w:cs="Times New Roman"/>
        </w:rPr>
        <w:t xml:space="preserve"> </w:t>
      </w:r>
      <w:r w:rsidR="00644DF1" w:rsidRPr="00644DF1">
        <w:rPr>
          <w:rFonts w:ascii="Times New Roman" w:hAnsi="Times New Roman" w:cs="Times New Roman"/>
        </w:rPr>
        <w:t xml:space="preserve">process </w:t>
      </w:r>
      <w:r w:rsidR="007F3869" w:rsidRPr="00644DF1">
        <w:rPr>
          <w:rFonts w:ascii="Times New Roman" w:hAnsi="Times New Roman" w:cs="Times New Roman"/>
        </w:rPr>
        <w:t xml:space="preserve">ERCOT </w:t>
      </w:r>
      <w:r w:rsidR="00644DF1" w:rsidRPr="00644DF1">
        <w:rPr>
          <w:rFonts w:ascii="Times New Roman" w:hAnsi="Times New Roman" w:cs="Times New Roman"/>
        </w:rPr>
        <w:t xml:space="preserve">already </w:t>
      </w:r>
      <w:r w:rsidR="007F3869" w:rsidRPr="00644DF1">
        <w:rPr>
          <w:rFonts w:ascii="Times New Roman" w:hAnsi="Times New Roman" w:cs="Times New Roman"/>
        </w:rPr>
        <w:t xml:space="preserve">has the authority </w:t>
      </w:r>
      <w:r w:rsidR="00644DF1" w:rsidRPr="00644DF1">
        <w:rPr>
          <w:rFonts w:ascii="Times New Roman" w:hAnsi="Times New Roman" w:cs="Times New Roman"/>
        </w:rPr>
        <w:t xml:space="preserve">to </w:t>
      </w:r>
      <w:r w:rsidR="00A14FAB">
        <w:rPr>
          <w:rFonts w:ascii="Times New Roman" w:hAnsi="Times New Roman" w:cs="Times New Roman"/>
        </w:rPr>
        <w:t>engage</w:t>
      </w:r>
      <w:r w:rsidR="00644DF1">
        <w:rPr>
          <w:rFonts w:ascii="Times New Roman" w:hAnsi="Times New Roman" w:cs="Times New Roman"/>
        </w:rPr>
        <w:t xml:space="preserve">.  </w:t>
      </w:r>
      <w:r w:rsidR="00644DF1" w:rsidRPr="00644DF1">
        <w:rPr>
          <w:rFonts w:ascii="Times New Roman" w:hAnsi="Times New Roman" w:cs="Times New Roman"/>
        </w:rPr>
        <w:t xml:space="preserve">WMS took no action on this item.  </w:t>
      </w:r>
    </w:p>
    <w:p w14:paraId="092E9EC9" w14:textId="77777777" w:rsidR="00E61049" w:rsidRDefault="00E61049" w:rsidP="003D1B1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79B1BE3" w14:textId="3CABAFEB" w:rsidR="005518D8" w:rsidRPr="00133C47" w:rsidRDefault="005518D8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133C47">
        <w:rPr>
          <w:rFonts w:ascii="Times New Roman" w:hAnsi="Times New Roman" w:cs="Times New Roman"/>
          <w:i/>
        </w:rPr>
        <w:t>NPRR904, Revisions to Real-Time On-Line Reliability Deployment Price Adder for ERCOT-Directed Actions Related to DC Tie</w:t>
      </w:r>
    </w:p>
    <w:p w14:paraId="21889899" w14:textId="1363CA08" w:rsidR="005518D8" w:rsidRDefault="00EC3C08" w:rsidP="003D1B17">
      <w:pPr>
        <w:pStyle w:val="NoSpacing"/>
        <w:jc w:val="both"/>
        <w:rPr>
          <w:rFonts w:ascii="Times New Roman" w:hAnsi="Times New Roman" w:cs="Times New Roman"/>
        </w:rPr>
      </w:pPr>
      <w:r w:rsidRPr="00133C47">
        <w:rPr>
          <w:rFonts w:ascii="Times New Roman" w:hAnsi="Times New Roman" w:cs="Times New Roman"/>
        </w:rPr>
        <w:t>Mr. Detelich summarized NPRR904 and the</w:t>
      </w:r>
      <w:r w:rsidRPr="00EC3C08">
        <w:rPr>
          <w:rFonts w:ascii="Times New Roman" w:hAnsi="Times New Roman" w:cs="Times New Roman"/>
        </w:rPr>
        <w:t xml:space="preserve"> February 25, 2019 WMWG discussion.  </w:t>
      </w:r>
      <w:r w:rsidR="00133C47">
        <w:rPr>
          <w:rFonts w:ascii="Times New Roman" w:hAnsi="Times New Roman" w:cs="Times New Roman"/>
        </w:rPr>
        <w:t>Market Participants and ERCOT Staff discussed the 3/1/19 ERCOT comments and the 3</w:t>
      </w:r>
      <w:r w:rsidR="00133C47" w:rsidRPr="00133C47">
        <w:rPr>
          <w:rFonts w:ascii="Times New Roman" w:hAnsi="Times New Roman" w:cs="Times New Roman"/>
        </w:rPr>
        <w:t xml:space="preserve">/5/2019 REMC comments.  Steve Reedy reviewed the Independent Market Monitor (IMM) concerns and stated clarifications were forthcoming.   </w:t>
      </w:r>
      <w:r w:rsidR="005518D8" w:rsidRPr="00E61049">
        <w:rPr>
          <w:rFonts w:ascii="Times New Roman" w:hAnsi="Times New Roman" w:cs="Times New Roman"/>
        </w:rPr>
        <w:t>WMS took no action on th</w:t>
      </w:r>
      <w:r w:rsidR="00E61049" w:rsidRPr="00E61049">
        <w:rPr>
          <w:rFonts w:ascii="Times New Roman" w:hAnsi="Times New Roman" w:cs="Times New Roman"/>
        </w:rPr>
        <w:t>is item</w:t>
      </w:r>
      <w:r w:rsidR="005518D8" w:rsidRPr="00E61049">
        <w:rPr>
          <w:rFonts w:ascii="Times New Roman" w:hAnsi="Times New Roman" w:cs="Times New Roman"/>
        </w:rPr>
        <w:t xml:space="preserve">.  </w:t>
      </w:r>
    </w:p>
    <w:p w14:paraId="4B39CAB7" w14:textId="77777777" w:rsidR="00B27F70" w:rsidRDefault="00B27F70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2E9D3E30" w14:textId="5EED6D76" w:rsidR="00E61049" w:rsidRPr="001A53C3" w:rsidRDefault="00E61049" w:rsidP="00E61049">
      <w:pPr>
        <w:pStyle w:val="NoSpacing"/>
        <w:jc w:val="both"/>
        <w:rPr>
          <w:rFonts w:ascii="Times New Roman" w:hAnsi="Times New Roman" w:cs="Times New Roman"/>
          <w:i/>
        </w:rPr>
      </w:pPr>
      <w:r w:rsidRPr="001A53C3">
        <w:rPr>
          <w:rFonts w:ascii="Times New Roman" w:hAnsi="Times New Roman" w:cs="Times New Roman"/>
          <w:i/>
        </w:rPr>
        <w:lastRenderedPageBreak/>
        <w:t>NPRR917, Nodal Pricing for Settlement Only Distribution Generators (SODGs) and Settlement Only Transmission Generators (SOTGs)</w:t>
      </w:r>
    </w:p>
    <w:p w14:paraId="4D887204" w14:textId="5CB706C7" w:rsidR="007D63B7" w:rsidRDefault="00184302" w:rsidP="003D1B17">
      <w:pPr>
        <w:pStyle w:val="NoSpacing"/>
        <w:jc w:val="both"/>
        <w:rPr>
          <w:rFonts w:ascii="Times New Roman" w:hAnsi="Times New Roman" w:cs="Times New Roman"/>
        </w:rPr>
      </w:pPr>
      <w:r w:rsidRPr="001A53C3">
        <w:rPr>
          <w:rFonts w:ascii="Times New Roman" w:hAnsi="Times New Roman" w:cs="Times New Roman"/>
        </w:rPr>
        <w:t>Mr. Detelich summarized NPRR917 and the</w:t>
      </w:r>
      <w:r w:rsidRPr="00184302">
        <w:rPr>
          <w:rFonts w:ascii="Times New Roman" w:hAnsi="Times New Roman" w:cs="Times New Roman"/>
        </w:rPr>
        <w:t xml:space="preserve"> February 25, 2019 WMWG discussion.  </w:t>
      </w:r>
      <w:r w:rsidR="007D63B7">
        <w:rPr>
          <w:rFonts w:ascii="Times New Roman" w:hAnsi="Times New Roman" w:cs="Times New Roman"/>
        </w:rPr>
        <w:t xml:space="preserve">Market Participants and ERCOT Staff discussed proposed grandfathering provisions alternatives and the implementation timeline.  Market Participants offered additional clarifications to Option 2.  </w:t>
      </w:r>
    </w:p>
    <w:p w14:paraId="17EB1CD6" w14:textId="77777777" w:rsidR="007D63B7" w:rsidRDefault="007D63B7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416764D7" w14:textId="58D32F01" w:rsidR="001E4D04" w:rsidRDefault="001E4D04" w:rsidP="003D1B17">
      <w:pPr>
        <w:pStyle w:val="NoSpacing"/>
        <w:jc w:val="both"/>
        <w:rPr>
          <w:rFonts w:ascii="Times New Roman" w:hAnsi="Times New Roman" w:cs="Times New Roman"/>
        </w:rPr>
      </w:pPr>
      <w:r w:rsidRPr="009C48F5">
        <w:rPr>
          <w:rFonts w:ascii="Times New Roman" w:hAnsi="Times New Roman" w:cs="Times New Roman"/>
          <w:b/>
        </w:rPr>
        <w:t>Mr. Barne</w:t>
      </w:r>
      <w:r w:rsidR="00CD0FD4">
        <w:rPr>
          <w:rFonts w:ascii="Times New Roman" w:hAnsi="Times New Roman" w:cs="Times New Roman"/>
          <w:b/>
        </w:rPr>
        <w:t>s</w:t>
      </w:r>
      <w:r w:rsidRPr="009C48F5">
        <w:rPr>
          <w:rFonts w:ascii="Times New Roman" w:hAnsi="Times New Roman" w:cs="Times New Roman"/>
          <w:b/>
        </w:rPr>
        <w:t xml:space="preserve"> moved to endorse Option 2 for NPRR917 Grandfathering Provision Alternatives as revised by WMS.  Ken Lindberg seconded the motion.  </w:t>
      </w:r>
      <w:r w:rsidR="009C48F5">
        <w:rPr>
          <w:rFonts w:ascii="Times New Roman" w:hAnsi="Times New Roman" w:cs="Times New Roman"/>
        </w:rPr>
        <w:t xml:space="preserve">Market Participants and ERCOT Staff discussed </w:t>
      </w:r>
      <w:r w:rsidR="00A14FAB">
        <w:rPr>
          <w:rFonts w:ascii="Times New Roman" w:hAnsi="Times New Roman" w:cs="Times New Roman"/>
        </w:rPr>
        <w:t xml:space="preserve">an </w:t>
      </w:r>
      <w:r w:rsidR="009C48F5">
        <w:rPr>
          <w:rFonts w:ascii="Times New Roman" w:hAnsi="Times New Roman" w:cs="Times New Roman"/>
        </w:rPr>
        <w:t>end</w:t>
      </w:r>
      <w:r w:rsidR="00A14FAB">
        <w:rPr>
          <w:rFonts w:ascii="Times New Roman" w:hAnsi="Times New Roman" w:cs="Times New Roman"/>
        </w:rPr>
        <w:t xml:space="preserve"> </w:t>
      </w:r>
      <w:r w:rsidR="009C48F5">
        <w:rPr>
          <w:rFonts w:ascii="Times New Roman" w:hAnsi="Times New Roman" w:cs="Times New Roman"/>
        </w:rPr>
        <w:t>date</w:t>
      </w:r>
      <w:r w:rsidR="00A14FAB">
        <w:rPr>
          <w:rFonts w:ascii="Times New Roman" w:hAnsi="Times New Roman" w:cs="Times New Roman"/>
        </w:rPr>
        <w:t xml:space="preserve"> to the grandfathering provision</w:t>
      </w:r>
      <w:r w:rsidR="009C48F5">
        <w:rPr>
          <w:rFonts w:ascii="Times New Roman" w:hAnsi="Times New Roman" w:cs="Times New Roman"/>
        </w:rPr>
        <w:t xml:space="preserve">.  </w:t>
      </w:r>
    </w:p>
    <w:p w14:paraId="353260C0" w14:textId="77777777" w:rsidR="009C48F5" w:rsidRDefault="009C48F5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38B49EC8" w14:textId="5DEF2680" w:rsidR="009C48F5" w:rsidRPr="0033477A" w:rsidRDefault="009C48F5" w:rsidP="003D1B17">
      <w:pPr>
        <w:pStyle w:val="NoSpacing"/>
        <w:jc w:val="both"/>
        <w:rPr>
          <w:rFonts w:ascii="Times New Roman" w:hAnsi="Times New Roman" w:cs="Times New Roman"/>
          <w:b/>
        </w:rPr>
      </w:pPr>
      <w:r w:rsidRPr="009C48F5">
        <w:rPr>
          <w:rFonts w:ascii="Times New Roman" w:hAnsi="Times New Roman" w:cs="Times New Roman"/>
          <w:b/>
        </w:rPr>
        <w:t xml:space="preserve">Eric Goff moved to amend the main motion to endorse Option 2 for NPRR917 Grandfathering Provision Alternatives with WMS edits and to include end date of December 31, 2039.  </w:t>
      </w:r>
      <w:r w:rsidR="003F1008">
        <w:rPr>
          <w:rFonts w:ascii="Times New Roman" w:hAnsi="Times New Roman" w:cs="Times New Roman"/>
          <w:b/>
        </w:rPr>
        <w:t xml:space="preserve">Mr. </w:t>
      </w:r>
      <w:r w:rsidRPr="009C48F5">
        <w:rPr>
          <w:rFonts w:ascii="Times New Roman" w:hAnsi="Times New Roman" w:cs="Times New Roman"/>
          <w:b/>
        </w:rPr>
        <w:t xml:space="preserve">Greer seconded the motion.  </w:t>
      </w:r>
      <w:r>
        <w:rPr>
          <w:rFonts w:ascii="Times New Roman" w:hAnsi="Times New Roman" w:cs="Times New Roman"/>
        </w:rPr>
        <w:t xml:space="preserve">Market Participants further debated the issues.  </w:t>
      </w:r>
      <w:r w:rsidRPr="0033477A">
        <w:rPr>
          <w:rFonts w:ascii="Times New Roman" w:hAnsi="Times New Roman" w:cs="Times New Roman"/>
          <w:b/>
        </w:rPr>
        <w:t xml:space="preserve">The motion to amend the main motion carried with one abstention from the Municipal (CPS Energy) Market Segment.  </w:t>
      </w:r>
    </w:p>
    <w:p w14:paraId="6955DDC6" w14:textId="77777777" w:rsidR="004B7342" w:rsidRDefault="004B7342" w:rsidP="003D1B17">
      <w:pPr>
        <w:pStyle w:val="NoSpacing"/>
        <w:jc w:val="both"/>
        <w:rPr>
          <w:rFonts w:ascii="Times New Roman" w:hAnsi="Times New Roman" w:cs="Times New Roman"/>
          <w:b/>
        </w:rPr>
      </w:pPr>
    </w:p>
    <w:p w14:paraId="22E99212" w14:textId="2992D68F" w:rsidR="009C48F5" w:rsidRDefault="0033477A" w:rsidP="003D1B1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motion to </w:t>
      </w:r>
      <w:r w:rsidR="00F4764E">
        <w:rPr>
          <w:rFonts w:ascii="Times New Roman" w:hAnsi="Times New Roman" w:cs="Times New Roman"/>
          <w:b/>
        </w:rPr>
        <w:t xml:space="preserve">endorse </w:t>
      </w:r>
      <w:r w:rsidR="00F4764E" w:rsidRPr="009C48F5">
        <w:rPr>
          <w:rFonts w:ascii="Times New Roman" w:hAnsi="Times New Roman" w:cs="Times New Roman"/>
          <w:b/>
        </w:rPr>
        <w:t>Option 2 for NPRR917 Grandfathering Provision Alternatives with WMS edits and to include end date of December 31, 2039</w:t>
      </w:r>
      <w:r w:rsidR="00F4764E">
        <w:rPr>
          <w:rFonts w:ascii="Times New Roman" w:hAnsi="Times New Roman" w:cs="Times New Roman"/>
          <w:b/>
        </w:rPr>
        <w:t xml:space="preserve"> carried with</w:t>
      </w:r>
      <w:r w:rsidR="00F4764E" w:rsidRPr="00F4764E">
        <w:t xml:space="preserve"> </w:t>
      </w:r>
      <w:r w:rsidR="00F4764E" w:rsidRPr="00F4764E">
        <w:rPr>
          <w:rFonts w:ascii="Times New Roman" w:hAnsi="Times New Roman" w:cs="Times New Roman"/>
          <w:b/>
        </w:rPr>
        <w:t xml:space="preserve">one abstention from the Municipal (CPS Energy) Market Segment.  </w:t>
      </w:r>
      <w:r w:rsidR="00F4764E" w:rsidRPr="009C48F5">
        <w:rPr>
          <w:rFonts w:ascii="Times New Roman" w:hAnsi="Times New Roman" w:cs="Times New Roman"/>
          <w:b/>
        </w:rPr>
        <w:t xml:space="preserve">  </w:t>
      </w:r>
      <w:r w:rsidR="00F4764E">
        <w:rPr>
          <w:rFonts w:ascii="Times New Roman" w:hAnsi="Times New Roman" w:cs="Times New Roman"/>
          <w:b/>
        </w:rPr>
        <w:t xml:space="preserve"> </w:t>
      </w:r>
    </w:p>
    <w:p w14:paraId="7A9C36D2" w14:textId="77777777" w:rsidR="00363617" w:rsidRPr="00FC1DEE" w:rsidRDefault="0036361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11836DA" w14:textId="4AB342E3" w:rsidR="00E60E7A" w:rsidRPr="00E61049" w:rsidRDefault="00E60E7A" w:rsidP="00E61049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14:paraId="64ED123B" w14:textId="23913F8B" w:rsidR="00842D03" w:rsidRPr="00E61049" w:rsidRDefault="00E61049" w:rsidP="00E61049">
      <w:pPr>
        <w:pStyle w:val="NoSpacing"/>
        <w:rPr>
          <w:rFonts w:ascii="Times New Roman" w:eastAsia="Times New Roman" w:hAnsi="Times New Roman" w:cs="Times New Roman"/>
          <w:u w:val="single"/>
        </w:rPr>
      </w:pPr>
      <w:r w:rsidRPr="00F4764E">
        <w:rPr>
          <w:rFonts w:ascii="Times New Roman" w:eastAsia="Times New Roman" w:hAnsi="Times New Roman" w:cs="Times New Roman"/>
          <w:u w:val="single"/>
        </w:rPr>
        <w:t>Market Settlement Working Group (MSWG)</w:t>
      </w:r>
    </w:p>
    <w:p w14:paraId="163F8F9E" w14:textId="37BD1C84" w:rsidR="00E61049" w:rsidRPr="00E61049" w:rsidRDefault="00E61049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E61049">
        <w:rPr>
          <w:rFonts w:ascii="Times New Roman" w:hAnsi="Times New Roman" w:cs="Times New Roman"/>
          <w:i/>
        </w:rPr>
        <w:t>MSWG Scope</w:t>
      </w:r>
    </w:p>
    <w:p w14:paraId="273FDA65" w14:textId="0716214D" w:rsidR="00E61049" w:rsidRPr="00F4764E" w:rsidRDefault="00F4764E" w:rsidP="00E61049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F4764E">
        <w:rPr>
          <w:rFonts w:ascii="Times New Roman" w:eastAsia="Times New Roman" w:hAnsi="Times New Roman" w:cs="Times New Roman"/>
        </w:rPr>
        <w:t xml:space="preserve">Heather Boisseau </w:t>
      </w:r>
      <w:r w:rsidR="00E61049" w:rsidRPr="00F4764E">
        <w:rPr>
          <w:rFonts w:ascii="Times New Roman" w:eastAsia="Times New Roman" w:hAnsi="Times New Roman" w:cs="Times New Roman"/>
        </w:rPr>
        <w:t>reviewed recent MSWG activities, including clarification</w:t>
      </w:r>
      <w:r w:rsidRPr="00F4764E">
        <w:rPr>
          <w:rFonts w:ascii="Times New Roman" w:eastAsia="Times New Roman" w:hAnsi="Times New Roman" w:cs="Times New Roman"/>
        </w:rPr>
        <w:t>s</w:t>
      </w:r>
      <w:r w:rsidR="00E61049" w:rsidRPr="00F4764E">
        <w:rPr>
          <w:rFonts w:ascii="Times New Roman" w:eastAsia="Times New Roman" w:hAnsi="Times New Roman" w:cs="Times New Roman"/>
        </w:rPr>
        <w:t xml:space="preserve"> to the MSWG scope.  </w:t>
      </w:r>
    </w:p>
    <w:p w14:paraId="4DC74FAC" w14:textId="77777777" w:rsidR="00E61049" w:rsidRDefault="00E61049" w:rsidP="003D1B1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7084CF4" w14:textId="592E4A28" w:rsidR="00F4764E" w:rsidRDefault="00F4764E" w:rsidP="003D1B1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F4764E">
        <w:rPr>
          <w:rFonts w:ascii="Times New Roman" w:hAnsi="Times New Roman" w:cs="Times New Roman"/>
          <w:b/>
        </w:rPr>
        <w:t>Goff moved to approve the MSWG Scope as submitted.  Jennifer Robertson seconded the motion.  The motion carried unanimously.</w:t>
      </w:r>
    </w:p>
    <w:p w14:paraId="515F9560" w14:textId="77777777" w:rsidR="00F4764E" w:rsidRDefault="00F4764E" w:rsidP="003D1B17">
      <w:pPr>
        <w:pStyle w:val="NoSpacing"/>
        <w:jc w:val="both"/>
        <w:rPr>
          <w:rFonts w:ascii="Times New Roman" w:hAnsi="Times New Roman" w:cs="Times New Roman"/>
          <w:b/>
        </w:rPr>
      </w:pPr>
    </w:p>
    <w:p w14:paraId="5FDFD3FE" w14:textId="77777777" w:rsidR="00F4764E" w:rsidRPr="00F4764E" w:rsidRDefault="00F4764E" w:rsidP="003D1B17">
      <w:pPr>
        <w:pStyle w:val="NoSpacing"/>
        <w:jc w:val="both"/>
        <w:rPr>
          <w:rFonts w:ascii="Times New Roman" w:hAnsi="Times New Roman" w:cs="Times New Roman"/>
          <w:b/>
        </w:rPr>
      </w:pPr>
    </w:p>
    <w:p w14:paraId="172E02B5" w14:textId="77777777" w:rsidR="00E61049" w:rsidRPr="00F4764E" w:rsidRDefault="00E61049" w:rsidP="00E61049">
      <w:pPr>
        <w:pStyle w:val="NoSpacing"/>
        <w:rPr>
          <w:rFonts w:ascii="Times New Roman" w:eastAsia="Times New Roman" w:hAnsi="Times New Roman" w:cs="Times New Roman"/>
          <w:u w:val="single"/>
        </w:rPr>
      </w:pPr>
      <w:r w:rsidRPr="00F4764E">
        <w:rPr>
          <w:rFonts w:ascii="Times New Roman" w:eastAsia="Times New Roman" w:hAnsi="Times New Roman" w:cs="Times New Roman"/>
          <w:u w:val="single"/>
        </w:rPr>
        <w:t>Demand Side Working Group (DSWG) (see Key Documents)</w:t>
      </w:r>
    </w:p>
    <w:p w14:paraId="5B44E86E" w14:textId="7D95ADAE" w:rsidR="00E61049" w:rsidRPr="00E61049" w:rsidRDefault="00E61049" w:rsidP="00E61049">
      <w:pPr>
        <w:pStyle w:val="NoSpacing"/>
        <w:jc w:val="both"/>
        <w:rPr>
          <w:rFonts w:ascii="Times New Roman" w:hAnsi="Times New Roman" w:cs="Times New Roman"/>
          <w:i/>
        </w:rPr>
      </w:pPr>
      <w:r w:rsidRPr="00F4764E">
        <w:rPr>
          <w:rFonts w:ascii="Times New Roman" w:hAnsi="Times New Roman" w:cs="Times New Roman"/>
          <w:i/>
        </w:rPr>
        <w:t>2019 Leadership</w:t>
      </w:r>
    </w:p>
    <w:p w14:paraId="2527185B" w14:textId="41C77B32" w:rsidR="007C565D" w:rsidRPr="00F4764E" w:rsidRDefault="007C565D" w:rsidP="00E61049">
      <w:pPr>
        <w:pStyle w:val="NoSpacing"/>
        <w:jc w:val="both"/>
        <w:rPr>
          <w:rFonts w:ascii="Times New Roman" w:hAnsi="Times New Roman" w:cs="Times New Roman"/>
          <w:b/>
        </w:rPr>
      </w:pPr>
      <w:r w:rsidRPr="00F4764E">
        <w:rPr>
          <w:rFonts w:ascii="Times New Roman" w:hAnsi="Times New Roman" w:cs="Times New Roman"/>
          <w:b/>
        </w:rPr>
        <w:t xml:space="preserve">Mr. Barnes moved to approve 2019 DSWG Leadership as submitted.  Mr. Goff </w:t>
      </w:r>
      <w:r w:rsidR="00F4764E" w:rsidRPr="00F4764E">
        <w:rPr>
          <w:rFonts w:ascii="Times New Roman" w:hAnsi="Times New Roman" w:cs="Times New Roman"/>
          <w:b/>
        </w:rPr>
        <w:t xml:space="preserve">seconded the motion.  </w:t>
      </w:r>
    </w:p>
    <w:p w14:paraId="67DE155A" w14:textId="77777777" w:rsidR="007C565D" w:rsidRDefault="007C565D" w:rsidP="00E61049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CD6F6CB" w14:textId="41C1238A" w:rsidR="00E61049" w:rsidRPr="00F4764E" w:rsidRDefault="00F4764E" w:rsidP="00E61049">
      <w:pPr>
        <w:pStyle w:val="NoSpacing"/>
        <w:jc w:val="both"/>
        <w:rPr>
          <w:rFonts w:ascii="Times New Roman" w:hAnsi="Times New Roman" w:cs="Times New Roman"/>
        </w:rPr>
      </w:pPr>
      <w:r w:rsidRPr="00F4764E">
        <w:rPr>
          <w:rFonts w:ascii="Times New Roman" w:hAnsi="Times New Roman" w:cs="Times New Roman"/>
        </w:rPr>
        <w:t xml:space="preserve">Mona Tierney-Lloyd </w:t>
      </w:r>
      <w:r w:rsidR="00E61049" w:rsidRPr="00F4764E">
        <w:rPr>
          <w:rFonts w:ascii="Times New Roman" w:hAnsi="Times New Roman" w:cs="Times New Roman"/>
        </w:rPr>
        <w:t>reviewed DSWG activities</w:t>
      </w:r>
      <w:r w:rsidR="00A14FAB">
        <w:rPr>
          <w:rFonts w:ascii="Times New Roman" w:hAnsi="Times New Roman" w:cs="Times New Roman"/>
        </w:rPr>
        <w:t>.</w:t>
      </w:r>
    </w:p>
    <w:p w14:paraId="73388B4C" w14:textId="77777777" w:rsidR="00E61049" w:rsidRDefault="00E61049" w:rsidP="005518D8">
      <w:pPr>
        <w:pStyle w:val="NoSpacing"/>
        <w:rPr>
          <w:rFonts w:ascii="Times New Roman" w:eastAsia="Times New Roman" w:hAnsi="Times New Roman" w:cs="Times New Roman"/>
          <w:highlight w:val="lightGray"/>
          <w:u w:val="single"/>
        </w:rPr>
      </w:pPr>
    </w:p>
    <w:p w14:paraId="38D3E5E9" w14:textId="77777777" w:rsidR="004333FF" w:rsidRPr="00FC1DEE" w:rsidRDefault="004333FF" w:rsidP="00C276E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14CA17F" w14:textId="77777777" w:rsidR="00EC1B15" w:rsidRPr="00E61049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61049">
        <w:rPr>
          <w:rFonts w:ascii="Times New Roman" w:hAnsi="Times New Roman" w:cs="Times New Roman"/>
          <w:u w:val="single"/>
        </w:rPr>
        <w:t>Other Business</w:t>
      </w:r>
    </w:p>
    <w:p w14:paraId="2D4AE5B5" w14:textId="669CCCE4" w:rsidR="00404870" w:rsidRPr="00E61049" w:rsidRDefault="00B77C0E" w:rsidP="00EC1B15">
      <w:pPr>
        <w:pStyle w:val="NoSpacing"/>
        <w:rPr>
          <w:rFonts w:ascii="Times New Roman" w:eastAsia="Times New Roman" w:hAnsi="Times New Roman" w:cs="Times New Roman"/>
          <w:i/>
        </w:rPr>
      </w:pPr>
      <w:r w:rsidRPr="00E61049">
        <w:rPr>
          <w:rFonts w:ascii="Times New Roman" w:eastAsia="Times New Roman" w:hAnsi="Times New Roman" w:cs="Times New Roman"/>
          <w:i/>
        </w:rPr>
        <w:t xml:space="preserve">Real-Time Co-optimization </w:t>
      </w:r>
      <w:r w:rsidR="00404870" w:rsidRPr="00E61049">
        <w:rPr>
          <w:rFonts w:ascii="Times New Roman" w:eastAsia="Times New Roman" w:hAnsi="Times New Roman" w:cs="Times New Roman"/>
          <w:i/>
        </w:rPr>
        <w:t>Workshop</w:t>
      </w:r>
    </w:p>
    <w:p w14:paraId="1D867A81" w14:textId="0BDD473B" w:rsidR="00404870" w:rsidRPr="00E61049" w:rsidRDefault="00404870" w:rsidP="00EC1B15">
      <w:pPr>
        <w:pStyle w:val="NoSpacing"/>
        <w:rPr>
          <w:rFonts w:ascii="Times New Roman" w:eastAsia="Times New Roman" w:hAnsi="Times New Roman" w:cs="Times New Roman"/>
        </w:rPr>
      </w:pPr>
      <w:r w:rsidRPr="00E61049">
        <w:rPr>
          <w:rFonts w:ascii="Times New Roman" w:eastAsia="Times New Roman" w:hAnsi="Times New Roman" w:cs="Times New Roman"/>
        </w:rPr>
        <w:t xml:space="preserve">Mr. Kee reminded Market Participants of the </w:t>
      </w:r>
      <w:r w:rsidR="00B77C0E" w:rsidRPr="00E61049">
        <w:rPr>
          <w:rFonts w:ascii="Times New Roman" w:eastAsia="Times New Roman" w:hAnsi="Times New Roman" w:cs="Times New Roman"/>
        </w:rPr>
        <w:t>Real-Time co-optimization</w:t>
      </w:r>
      <w:r w:rsidR="00C75991" w:rsidRPr="00E61049">
        <w:rPr>
          <w:rFonts w:ascii="Times New Roman" w:eastAsia="Times New Roman" w:hAnsi="Times New Roman" w:cs="Times New Roman"/>
        </w:rPr>
        <w:t xml:space="preserve"> </w:t>
      </w:r>
      <w:r w:rsidRPr="00E61049">
        <w:rPr>
          <w:rFonts w:ascii="Times New Roman" w:eastAsia="Times New Roman" w:hAnsi="Times New Roman" w:cs="Times New Roman"/>
        </w:rPr>
        <w:t xml:space="preserve">Workshop on March 6, 2019 at 1:30 p.m. </w:t>
      </w:r>
    </w:p>
    <w:p w14:paraId="2C6816A8" w14:textId="77777777" w:rsidR="00954A50" w:rsidRPr="00FC1DEE" w:rsidRDefault="00954A50" w:rsidP="009C7E0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BA32095" w14:textId="54EC24AA" w:rsidR="00AF34D0" w:rsidRPr="00E61049" w:rsidRDefault="00AF34D0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E61049">
        <w:rPr>
          <w:rFonts w:ascii="Times New Roman" w:hAnsi="Times New Roman" w:cs="Times New Roman"/>
          <w:i/>
        </w:rPr>
        <w:t>Review of Open Action Items</w:t>
      </w:r>
    </w:p>
    <w:p w14:paraId="430246A0" w14:textId="77777777" w:rsidR="00E61049" w:rsidRPr="00E61049" w:rsidRDefault="0036483F" w:rsidP="00CC2138">
      <w:pPr>
        <w:pStyle w:val="NoSpacing"/>
        <w:jc w:val="both"/>
        <w:rPr>
          <w:rFonts w:ascii="Times New Roman" w:hAnsi="Times New Roman" w:cs="Times New Roman"/>
        </w:rPr>
      </w:pPr>
      <w:r w:rsidRPr="00E61049">
        <w:rPr>
          <w:rFonts w:ascii="Times New Roman" w:hAnsi="Times New Roman" w:cs="Times New Roman"/>
        </w:rPr>
        <w:t>M</w:t>
      </w:r>
      <w:r w:rsidR="00400B17" w:rsidRPr="00E61049">
        <w:rPr>
          <w:rFonts w:ascii="Times New Roman" w:hAnsi="Times New Roman" w:cs="Times New Roman"/>
        </w:rPr>
        <w:t>arket Participants reviewed the Open Action Items list</w:t>
      </w:r>
      <w:r w:rsidR="00E61049" w:rsidRPr="00E61049">
        <w:rPr>
          <w:rFonts w:ascii="Times New Roman" w:hAnsi="Times New Roman" w:cs="Times New Roman"/>
        </w:rPr>
        <w:t xml:space="preserve">.  </w:t>
      </w:r>
    </w:p>
    <w:p w14:paraId="441D7E1F" w14:textId="77777777" w:rsidR="000657A3" w:rsidRDefault="000657A3" w:rsidP="003E48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7E140B9" w14:textId="377CC75C" w:rsidR="00FC1DEE" w:rsidRDefault="00FC1DEE" w:rsidP="003E4804">
      <w:pPr>
        <w:pStyle w:val="NoSpacing"/>
        <w:jc w:val="both"/>
        <w:rPr>
          <w:rFonts w:ascii="Times New Roman" w:hAnsi="Times New Roman" w:cs="Times New Roman"/>
          <w:i/>
        </w:rPr>
      </w:pPr>
      <w:r w:rsidRPr="00FC1DEE">
        <w:rPr>
          <w:rFonts w:ascii="Times New Roman" w:hAnsi="Times New Roman" w:cs="Times New Roman"/>
          <w:i/>
        </w:rPr>
        <w:t>Posted Reports for Working Groups</w:t>
      </w:r>
    </w:p>
    <w:p w14:paraId="70E1DB33" w14:textId="0AC8F639" w:rsidR="00FC1DEE" w:rsidRPr="00FC1DEE" w:rsidRDefault="00FC1DEE" w:rsidP="00FC1DEE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1DEE">
        <w:rPr>
          <w:rFonts w:ascii="Times New Roman" w:hAnsi="Times New Roman" w:cs="Times New Roman"/>
        </w:rPr>
        <w:t xml:space="preserve">Market Credit Working Group (MCWG)  </w:t>
      </w:r>
    </w:p>
    <w:p w14:paraId="5228817A" w14:textId="77777777" w:rsidR="00FC1DEE" w:rsidRPr="00FC1DEE" w:rsidRDefault="00FC1DEE" w:rsidP="00FC1DEE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1DEE">
        <w:rPr>
          <w:rFonts w:ascii="Times New Roman" w:hAnsi="Times New Roman" w:cs="Times New Roman"/>
        </w:rPr>
        <w:t xml:space="preserve">Supply Analysis Working Group (SAWG) </w:t>
      </w:r>
    </w:p>
    <w:p w14:paraId="7B085C46" w14:textId="77777777" w:rsidR="00FC1DEE" w:rsidRPr="00FC1DEE" w:rsidRDefault="00FC1DEE" w:rsidP="00FC1DEE">
      <w:pPr>
        <w:pStyle w:val="NoSpacing"/>
        <w:ind w:left="720"/>
        <w:jc w:val="both"/>
        <w:rPr>
          <w:rFonts w:ascii="Times New Roman" w:hAnsi="Times New Roman" w:cs="Times New Roman"/>
          <w:i/>
        </w:rPr>
      </w:pPr>
    </w:p>
    <w:p w14:paraId="40C831DB" w14:textId="04351848" w:rsidR="00327BC6" w:rsidRPr="00FC1DEE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FC1DEE">
        <w:rPr>
          <w:rFonts w:ascii="Times New Roman" w:hAnsi="Times New Roman" w:cs="Times New Roman"/>
          <w:i/>
        </w:rPr>
        <w:t>No Report</w:t>
      </w:r>
    </w:p>
    <w:p w14:paraId="38FBD50F" w14:textId="77777777" w:rsidR="00FC1DEE" w:rsidRPr="00FC1DEE" w:rsidRDefault="00FC1DEE" w:rsidP="00217B55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1DEE">
        <w:rPr>
          <w:rFonts w:ascii="Times New Roman" w:hAnsi="Times New Roman" w:cs="Times New Roman"/>
        </w:rPr>
        <w:t>Metering Working Group (MWG)</w:t>
      </w:r>
    </w:p>
    <w:p w14:paraId="14473AF2" w14:textId="768A7633" w:rsidR="003F1008" w:rsidRPr="003F1008" w:rsidRDefault="00217B55" w:rsidP="003F1008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C1DEE">
        <w:rPr>
          <w:rFonts w:ascii="Times New Roman" w:hAnsi="Times New Roman" w:cs="Times New Roman"/>
        </w:rPr>
        <w:t>RCWG</w:t>
      </w:r>
      <w:bookmarkStart w:id="0" w:name="_GoBack"/>
      <w:bookmarkEnd w:id="0"/>
    </w:p>
    <w:p w14:paraId="61677231" w14:textId="77777777" w:rsidR="00217B55" w:rsidRPr="00FC1DEE" w:rsidRDefault="00217B55" w:rsidP="00217B5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832F3CF" w14:textId="77777777" w:rsidR="00327BC6" w:rsidRPr="00FC1DEE" w:rsidRDefault="00327BC6" w:rsidP="00C570A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A4F7CF8" w14:textId="3265D137" w:rsidR="00123454" w:rsidRPr="00FC1DEE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FC1DEE">
        <w:rPr>
          <w:rFonts w:ascii="Times New Roman" w:hAnsi="Times New Roman" w:cs="Times New Roman"/>
          <w:u w:val="single"/>
        </w:rPr>
        <w:t>Adjournment</w:t>
      </w:r>
    </w:p>
    <w:p w14:paraId="167A0CCA" w14:textId="7F59C8DC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FC1DEE">
        <w:rPr>
          <w:rFonts w:ascii="Times New Roman" w:hAnsi="Times New Roman" w:cs="Times New Roman"/>
        </w:rPr>
        <w:t>M</w:t>
      </w:r>
      <w:r w:rsidR="001B24D4" w:rsidRPr="00FC1DEE">
        <w:rPr>
          <w:rFonts w:ascii="Times New Roman" w:hAnsi="Times New Roman" w:cs="Times New Roman"/>
        </w:rPr>
        <w:t>r. Kee a</w:t>
      </w:r>
      <w:r w:rsidR="00055761" w:rsidRPr="00FC1DEE">
        <w:rPr>
          <w:rFonts w:ascii="Times New Roman" w:hAnsi="Times New Roman" w:cs="Times New Roman"/>
        </w:rPr>
        <w:t xml:space="preserve">djourned the </w:t>
      </w:r>
      <w:r w:rsidR="00FC1DEE" w:rsidRPr="00FC1DEE">
        <w:rPr>
          <w:rFonts w:ascii="Times New Roman" w:hAnsi="Times New Roman" w:cs="Times New Roman"/>
        </w:rPr>
        <w:t xml:space="preserve">March </w:t>
      </w:r>
      <w:r w:rsidR="001B24D4" w:rsidRPr="00FC1DEE">
        <w:rPr>
          <w:rFonts w:ascii="Times New Roman" w:hAnsi="Times New Roman" w:cs="Times New Roman"/>
        </w:rPr>
        <w:t xml:space="preserve">6, </w:t>
      </w:r>
      <w:r w:rsidR="00E90491" w:rsidRPr="00FC1DEE">
        <w:rPr>
          <w:rFonts w:ascii="Times New Roman" w:hAnsi="Times New Roman" w:cs="Times New Roman"/>
        </w:rPr>
        <w:t xml:space="preserve">2019 </w:t>
      </w:r>
      <w:r w:rsidR="00123454" w:rsidRPr="00FC1DEE">
        <w:rPr>
          <w:rFonts w:ascii="Times New Roman" w:hAnsi="Times New Roman" w:cs="Times New Roman"/>
        </w:rPr>
        <w:t>WMS meeting at</w:t>
      </w:r>
      <w:r w:rsidR="008A4AC1" w:rsidRPr="00FC1DEE">
        <w:rPr>
          <w:rFonts w:ascii="Times New Roman" w:hAnsi="Times New Roman" w:cs="Times New Roman"/>
        </w:rPr>
        <w:t xml:space="preserve"> </w:t>
      </w:r>
      <w:r w:rsidR="001B24D4" w:rsidRPr="00FC1DEE">
        <w:rPr>
          <w:rFonts w:ascii="Times New Roman" w:hAnsi="Times New Roman" w:cs="Times New Roman"/>
        </w:rPr>
        <w:t>1</w:t>
      </w:r>
      <w:r w:rsidR="00E90491" w:rsidRPr="00FC1DEE">
        <w:rPr>
          <w:rFonts w:ascii="Times New Roman" w:hAnsi="Times New Roman" w:cs="Times New Roman"/>
        </w:rPr>
        <w:t>2:</w:t>
      </w:r>
      <w:r w:rsidR="00FC1DEE" w:rsidRPr="00FC1DEE">
        <w:rPr>
          <w:rFonts w:ascii="Times New Roman" w:hAnsi="Times New Roman" w:cs="Times New Roman"/>
        </w:rPr>
        <w:t>00</w:t>
      </w:r>
      <w:r w:rsidR="00E90491" w:rsidRPr="00FC1DEE">
        <w:rPr>
          <w:rFonts w:ascii="Times New Roman" w:hAnsi="Times New Roman" w:cs="Times New Roman"/>
        </w:rPr>
        <w:t xml:space="preserve"> </w:t>
      </w:r>
      <w:r w:rsidR="0054321C" w:rsidRPr="00FC1DEE">
        <w:rPr>
          <w:rFonts w:ascii="Times New Roman" w:hAnsi="Times New Roman" w:cs="Times New Roman"/>
        </w:rPr>
        <w:t>p</w:t>
      </w:r>
      <w:r w:rsidR="00550364" w:rsidRPr="00FC1DEE">
        <w:rPr>
          <w:rFonts w:ascii="Times New Roman" w:hAnsi="Times New Roman" w:cs="Times New Roman"/>
        </w:rPr>
        <w:t>.m.</w:t>
      </w:r>
      <w:r w:rsidR="00550364" w:rsidRPr="0055036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47641" w14:textId="77777777" w:rsidR="008C7504" w:rsidRDefault="008C7504" w:rsidP="00C96B32">
      <w:pPr>
        <w:spacing w:after="0" w:line="240" w:lineRule="auto"/>
      </w:pPr>
      <w:r>
        <w:separator/>
      </w:r>
    </w:p>
  </w:endnote>
  <w:endnote w:type="continuationSeparator" w:id="0">
    <w:p w14:paraId="68DA547B" w14:textId="77777777" w:rsidR="008C7504" w:rsidRDefault="008C7504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3FA67ED7" w:rsidR="00AA28E2" w:rsidRPr="009B6C0B" w:rsidRDefault="00A55AB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AA28E2">
      <w:rPr>
        <w:rFonts w:ascii="Times New Roman" w:hAnsi="Times New Roman"/>
        <w:b/>
        <w:sz w:val="16"/>
        <w:szCs w:val="16"/>
      </w:rPr>
      <w:t xml:space="preserve">Minutes of the March 6, 2019 </w:t>
    </w:r>
    <w:r w:rsidR="00AA28E2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AA28E2" w:rsidRPr="009B6C0B" w:rsidRDefault="00AA28E2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A55ABD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A55ABD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AA28E2" w:rsidRDefault="00AA28E2" w:rsidP="00A9222E">
    <w:pPr>
      <w:pStyle w:val="Footer"/>
    </w:pPr>
  </w:p>
  <w:p w14:paraId="1A7BA745" w14:textId="77777777" w:rsidR="00AA28E2" w:rsidRDefault="00AA2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75F10" w14:textId="77777777" w:rsidR="008C7504" w:rsidRDefault="008C7504" w:rsidP="00C96B32">
      <w:pPr>
        <w:spacing w:after="0" w:line="240" w:lineRule="auto"/>
      </w:pPr>
      <w:r>
        <w:separator/>
      </w:r>
    </w:p>
  </w:footnote>
  <w:footnote w:type="continuationSeparator" w:id="0">
    <w:p w14:paraId="456FF970" w14:textId="77777777" w:rsidR="008C7504" w:rsidRDefault="008C7504" w:rsidP="00C96B32">
      <w:pPr>
        <w:spacing w:after="0" w:line="240" w:lineRule="auto"/>
      </w:pPr>
      <w:r>
        <w:continuationSeparator/>
      </w:r>
    </w:p>
  </w:footnote>
  <w:footnote w:id="1">
    <w:p w14:paraId="1332E505" w14:textId="7DDA8C54" w:rsidR="00AA28E2" w:rsidRDefault="00AA28E2" w:rsidP="00A329BF">
      <w:pPr>
        <w:pStyle w:val="FootnoteText"/>
        <w:rPr>
          <w:rStyle w:val="Hyperlink"/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522D96">
          <w:rPr>
            <w:rStyle w:val="Hyperlink"/>
            <w:rFonts w:ascii="Times New Roman" w:hAnsi="Times New Roman"/>
          </w:rPr>
          <w:t>http://www.ercot.com/calendar/2019/3/6/165227-WMS</w:t>
        </w:r>
      </w:hyperlink>
    </w:p>
    <w:p w14:paraId="5BF3AD76" w14:textId="77777777" w:rsidR="00AA28E2" w:rsidRPr="00A612A7" w:rsidRDefault="00AA28E2" w:rsidP="00A329B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5"/>
  </w:num>
  <w:num w:numId="13">
    <w:abstractNumId w:val="14"/>
  </w:num>
  <w:num w:numId="14">
    <w:abstractNumId w:val="6"/>
  </w:num>
  <w:num w:numId="15">
    <w:abstractNumId w:val="3"/>
  </w:num>
  <w:num w:numId="16">
    <w:abstractNumId w:val="7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4EB"/>
    <w:rsid w:val="00003600"/>
    <w:rsid w:val="00003985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73F9"/>
    <w:rsid w:val="00021041"/>
    <w:rsid w:val="0002209A"/>
    <w:rsid w:val="00023FF6"/>
    <w:rsid w:val="00024253"/>
    <w:rsid w:val="000251AB"/>
    <w:rsid w:val="00025402"/>
    <w:rsid w:val="00025875"/>
    <w:rsid w:val="0002598E"/>
    <w:rsid w:val="00025A10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74AF"/>
    <w:rsid w:val="00047858"/>
    <w:rsid w:val="000478A5"/>
    <w:rsid w:val="0005014F"/>
    <w:rsid w:val="00050A9C"/>
    <w:rsid w:val="00051A7F"/>
    <w:rsid w:val="000520F8"/>
    <w:rsid w:val="0005319D"/>
    <w:rsid w:val="000537DC"/>
    <w:rsid w:val="00053A0A"/>
    <w:rsid w:val="000548F2"/>
    <w:rsid w:val="00055761"/>
    <w:rsid w:val="000562F5"/>
    <w:rsid w:val="00056901"/>
    <w:rsid w:val="00056C2A"/>
    <w:rsid w:val="00057225"/>
    <w:rsid w:val="00057E89"/>
    <w:rsid w:val="0006303C"/>
    <w:rsid w:val="00064241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D3A"/>
    <w:rsid w:val="00074D8C"/>
    <w:rsid w:val="00075359"/>
    <w:rsid w:val="00075BD5"/>
    <w:rsid w:val="00076AB9"/>
    <w:rsid w:val="00076AD2"/>
    <w:rsid w:val="00080215"/>
    <w:rsid w:val="0008297F"/>
    <w:rsid w:val="00082DF1"/>
    <w:rsid w:val="00082EEB"/>
    <w:rsid w:val="0008391A"/>
    <w:rsid w:val="000841F5"/>
    <w:rsid w:val="000851E6"/>
    <w:rsid w:val="000852D5"/>
    <w:rsid w:val="00085801"/>
    <w:rsid w:val="00085D94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2F7A"/>
    <w:rsid w:val="000D2FD6"/>
    <w:rsid w:val="000D3120"/>
    <w:rsid w:val="000D361A"/>
    <w:rsid w:val="000D3C1B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2649"/>
    <w:rsid w:val="00102D41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C55"/>
    <w:rsid w:val="00107E1E"/>
    <w:rsid w:val="0011024D"/>
    <w:rsid w:val="001103F2"/>
    <w:rsid w:val="001116DC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F49"/>
    <w:rsid w:val="001158D6"/>
    <w:rsid w:val="001169A0"/>
    <w:rsid w:val="00117179"/>
    <w:rsid w:val="001179D9"/>
    <w:rsid w:val="00121615"/>
    <w:rsid w:val="00121D23"/>
    <w:rsid w:val="00122485"/>
    <w:rsid w:val="001229CB"/>
    <w:rsid w:val="00122A1F"/>
    <w:rsid w:val="00123454"/>
    <w:rsid w:val="0012409C"/>
    <w:rsid w:val="0012716B"/>
    <w:rsid w:val="00127391"/>
    <w:rsid w:val="00131331"/>
    <w:rsid w:val="00131AA0"/>
    <w:rsid w:val="00131AE8"/>
    <w:rsid w:val="00132048"/>
    <w:rsid w:val="001323E8"/>
    <w:rsid w:val="001327C4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519"/>
    <w:rsid w:val="001422E0"/>
    <w:rsid w:val="00142564"/>
    <w:rsid w:val="00143540"/>
    <w:rsid w:val="001444E8"/>
    <w:rsid w:val="00146CAC"/>
    <w:rsid w:val="00147D2C"/>
    <w:rsid w:val="001507ED"/>
    <w:rsid w:val="00150A88"/>
    <w:rsid w:val="00150DF6"/>
    <w:rsid w:val="0015153B"/>
    <w:rsid w:val="001516E1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4B6"/>
    <w:rsid w:val="00163C4A"/>
    <w:rsid w:val="001661C8"/>
    <w:rsid w:val="0016653F"/>
    <w:rsid w:val="001667C2"/>
    <w:rsid w:val="001700D2"/>
    <w:rsid w:val="00170A6B"/>
    <w:rsid w:val="00170EA5"/>
    <w:rsid w:val="00171054"/>
    <w:rsid w:val="00172479"/>
    <w:rsid w:val="0017257F"/>
    <w:rsid w:val="0017452C"/>
    <w:rsid w:val="001753CF"/>
    <w:rsid w:val="0017596D"/>
    <w:rsid w:val="001778D0"/>
    <w:rsid w:val="0017790F"/>
    <w:rsid w:val="001802D1"/>
    <w:rsid w:val="00181165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466C"/>
    <w:rsid w:val="00194738"/>
    <w:rsid w:val="00194854"/>
    <w:rsid w:val="00195C49"/>
    <w:rsid w:val="00195DE3"/>
    <w:rsid w:val="00196A91"/>
    <w:rsid w:val="00196D09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78E"/>
    <w:rsid w:val="001A5B2C"/>
    <w:rsid w:val="001A624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40E6"/>
    <w:rsid w:val="001B46A0"/>
    <w:rsid w:val="001B5BAC"/>
    <w:rsid w:val="001B6705"/>
    <w:rsid w:val="001B6706"/>
    <w:rsid w:val="001B7207"/>
    <w:rsid w:val="001B72DA"/>
    <w:rsid w:val="001B7F2D"/>
    <w:rsid w:val="001C0A1B"/>
    <w:rsid w:val="001C1433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445E"/>
    <w:rsid w:val="001D4CED"/>
    <w:rsid w:val="001D5463"/>
    <w:rsid w:val="001D57FC"/>
    <w:rsid w:val="001D5886"/>
    <w:rsid w:val="001D596F"/>
    <w:rsid w:val="001D5A47"/>
    <w:rsid w:val="001D664C"/>
    <w:rsid w:val="001D6D1D"/>
    <w:rsid w:val="001D7764"/>
    <w:rsid w:val="001D7916"/>
    <w:rsid w:val="001D7C7E"/>
    <w:rsid w:val="001D7D48"/>
    <w:rsid w:val="001D7E76"/>
    <w:rsid w:val="001E0738"/>
    <w:rsid w:val="001E0879"/>
    <w:rsid w:val="001E1072"/>
    <w:rsid w:val="001E1383"/>
    <w:rsid w:val="001E18D9"/>
    <w:rsid w:val="001E199A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3FC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0C63"/>
    <w:rsid w:val="00202645"/>
    <w:rsid w:val="0020280B"/>
    <w:rsid w:val="002028FB"/>
    <w:rsid w:val="0020338C"/>
    <w:rsid w:val="002058B4"/>
    <w:rsid w:val="00205F55"/>
    <w:rsid w:val="002079B8"/>
    <w:rsid w:val="00207BB9"/>
    <w:rsid w:val="00212F86"/>
    <w:rsid w:val="0021454D"/>
    <w:rsid w:val="00214DB1"/>
    <w:rsid w:val="002153A9"/>
    <w:rsid w:val="00215C00"/>
    <w:rsid w:val="0021603B"/>
    <w:rsid w:val="00216252"/>
    <w:rsid w:val="0021771C"/>
    <w:rsid w:val="00217B55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68D3"/>
    <w:rsid w:val="00227024"/>
    <w:rsid w:val="002276DF"/>
    <w:rsid w:val="002277D8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F5"/>
    <w:rsid w:val="002468CF"/>
    <w:rsid w:val="00246A60"/>
    <w:rsid w:val="00246FE4"/>
    <w:rsid w:val="00247465"/>
    <w:rsid w:val="0024759C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E6F"/>
    <w:rsid w:val="00267196"/>
    <w:rsid w:val="002675AB"/>
    <w:rsid w:val="00267E5E"/>
    <w:rsid w:val="0027062D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81E57"/>
    <w:rsid w:val="002835C6"/>
    <w:rsid w:val="0028368B"/>
    <w:rsid w:val="002837FD"/>
    <w:rsid w:val="00284130"/>
    <w:rsid w:val="0028682E"/>
    <w:rsid w:val="002868F9"/>
    <w:rsid w:val="0029033F"/>
    <w:rsid w:val="00291D09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317"/>
    <w:rsid w:val="002A69B4"/>
    <w:rsid w:val="002A6E74"/>
    <w:rsid w:val="002A6F7E"/>
    <w:rsid w:val="002A73E9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6369"/>
    <w:rsid w:val="002E6A93"/>
    <w:rsid w:val="002E6F90"/>
    <w:rsid w:val="002E7338"/>
    <w:rsid w:val="002E780B"/>
    <w:rsid w:val="002F0505"/>
    <w:rsid w:val="002F0D6C"/>
    <w:rsid w:val="002F1B6A"/>
    <w:rsid w:val="002F2898"/>
    <w:rsid w:val="002F2C9C"/>
    <w:rsid w:val="002F3450"/>
    <w:rsid w:val="002F3715"/>
    <w:rsid w:val="002F3982"/>
    <w:rsid w:val="002F3A38"/>
    <w:rsid w:val="002F4869"/>
    <w:rsid w:val="002F5381"/>
    <w:rsid w:val="002F54AA"/>
    <w:rsid w:val="002F577C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E2C"/>
    <w:rsid w:val="00306B95"/>
    <w:rsid w:val="00306FF9"/>
    <w:rsid w:val="00307B4E"/>
    <w:rsid w:val="00311DEE"/>
    <w:rsid w:val="003121CD"/>
    <w:rsid w:val="00313311"/>
    <w:rsid w:val="0031433D"/>
    <w:rsid w:val="003152CF"/>
    <w:rsid w:val="0031531E"/>
    <w:rsid w:val="00316174"/>
    <w:rsid w:val="00316AD1"/>
    <w:rsid w:val="00320533"/>
    <w:rsid w:val="00320707"/>
    <w:rsid w:val="003220D2"/>
    <w:rsid w:val="00322125"/>
    <w:rsid w:val="00322259"/>
    <w:rsid w:val="00322633"/>
    <w:rsid w:val="0032310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3300"/>
    <w:rsid w:val="0034410B"/>
    <w:rsid w:val="00345089"/>
    <w:rsid w:val="00345EC1"/>
    <w:rsid w:val="00345FBC"/>
    <w:rsid w:val="0034673A"/>
    <w:rsid w:val="00346E34"/>
    <w:rsid w:val="00347219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D90"/>
    <w:rsid w:val="003571AF"/>
    <w:rsid w:val="00357307"/>
    <w:rsid w:val="00357922"/>
    <w:rsid w:val="00357D4F"/>
    <w:rsid w:val="00360306"/>
    <w:rsid w:val="00360549"/>
    <w:rsid w:val="0036104D"/>
    <w:rsid w:val="003612A5"/>
    <w:rsid w:val="00361523"/>
    <w:rsid w:val="003619B2"/>
    <w:rsid w:val="00362500"/>
    <w:rsid w:val="00362B7E"/>
    <w:rsid w:val="003632CD"/>
    <w:rsid w:val="003634B9"/>
    <w:rsid w:val="00363617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4CA"/>
    <w:rsid w:val="00372387"/>
    <w:rsid w:val="00372980"/>
    <w:rsid w:val="00373302"/>
    <w:rsid w:val="00373316"/>
    <w:rsid w:val="0037345F"/>
    <w:rsid w:val="003740C6"/>
    <w:rsid w:val="00375E67"/>
    <w:rsid w:val="00377854"/>
    <w:rsid w:val="00377FA3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65D6"/>
    <w:rsid w:val="00396678"/>
    <w:rsid w:val="003968D4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396A"/>
    <w:rsid w:val="003A4328"/>
    <w:rsid w:val="003A4C08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67E0"/>
    <w:rsid w:val="003B79E7"/>
    <w:rsid w:val="003B7C4A"/>
    <w:rsid w:val="003B7D07"/>
    <w:rsid w:val="003B7E03"/>
    <w:rsid w:val="003B7EEB"/>
    <w:rsid w:val="003C0AD6"/>
    <w:rsid w:val="003C1033"/>
    <w:rsid w:val="003C1D44"/>
    <w:rsid w:val="003C240E"/>
    <w:rsid w:val="003C2DCC"/>
    <w:rsid w:val="003C385A"/>
    <w:rsid w:val="003C3FA5"/>
    <w:rsid w:val="003C410F"/>
    <w:rsid w:val="003C4602"/>
    <w:rsid w:val="003C4F29"/>
    <w:rsid w:val="003C50D2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B4F"/>
    <w:rsid w:val="003E1EB4"/>
    <w:rsid w:val="003E1ECF"/>
    <w:rsid w:val="003E2913"/>
    <w:rsid w:val="003E3088"/>
    <w:rsid w:val="003E34C3"/>
    <w:rsid w:val="003E3868"/>
    <w:rsid w:val="003E3ED9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226"/>
    <w:rsid w:val="003F3BDE"/>
    <w:rsid w:val="003F3D02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344A"/>
    <w:rsid w:val="00403C21"/>
    <w:rsid w:val="00403D67"/>
    <w:rsid w:val="0040423F"/>
    <w:rsid w:val="0040481C"/>
    <w:rsid w:val="00404870"/>
    <w:rsid w:val="004048F7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811"/>
    <w:rsid w:val="004158CC"/>
    <w:rsid w:val="00415C06"/>
    <w:rsid w:val="00415CEF"/>
    <w:rsid w:val="00415E5A"/>
    <w:rsid w:val="00416758"/>
    <w:rsid w:val="00416D9A"/>
    <w:rsid w:val="00417AB7"/>
    <w:rsid w:val="00417CC3"/>
    <w:rsid w:val="00420B12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3184B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71D2"/>
    <w:rsid w:val="00437B21"/>
    <w:rsid w:val="00437E78"/>
    <w:rsid w:val="004403CF"/>
    <w:rsid w:val="00440821"/>
    <w:rsid w:val="00440A49"/>
    <w:rsid w:val="00440A4C"/>
    <w:rsid w:val="00441FE7"/>
    <w:rsid w:val="0044201B"/>
    <w:rsid w:val="00442628"/>
    <w:rsid w:val="00442B70"/>
    <w:rsid w:val="004458EB"/>
    <w:rsid w:val="00445E83"/>
    <w:rsid w:val="004473EE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468F"/>
    <w:rsid w:val="00465430"/>
    <w:rsid w:val="004658C0"/>
    <w:rsid w:val="004658C3"/>
    <w:rsid w:val="0047075D"/>
    <w:rsid w:val="004709C1"/>
    <w:rsid w:val="00470AB0"/>
    <w:rsid w:val="00471689"/>
    <w:rsid w:val="00471E95"/>
    <w:rsid w:val="004738E5"/>
    <w:rsid w:val="00475152"/>
    <w:rsid w:val="00475DAB"/>
    <w:rsid w:val="00476833"/>
    <w:rsid w:val="00477885"/>
    <w:rsid w:val="00480276"/>
    <w:rsid w:val="00481968"/>
    <w:rsid w:val="00482755"/>
    <w:rsid w:val="004828C6"/>
    <w:rsid w:val="00482B6D"/>
    <w:rsid w:val="00484E89"/>
    <w:rsid w:val="00486326"/>
    <w:rsid w:val="00487797"/>
    <w:rsid w:val="00487973"/>
    <w:rsid w:val="00487F91"/>
    <w:rsid w:val="00491BC3"/>
    <w:rsid w:val="004924AA"/>
    <w:rsid w:val="00492BB6"/>
    <w:rsid w:val="00493352"/>
    <w:rsid w:val="004937F7"/>
    <w:rsid w:val="004940BA"/>
    <w:rsid w:val="004945F6"/>
    <w:rsid w:val="00495013"/>
    <w:rsid w:val="0049572A"/>
    <w:rsid w:val="0049684D"/>
    <w:rsid w:val="00496AA2"/>
    <w:rsid w:val="00497817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834"/>
    <w:rsid w:val="004B04DE"/>
    <w:rsid w:val="004B0D4C"/>
    <w:rsid w:val="004B0F6C"/>
    <w:rsid w:val="004B1217"/>
    <w:rsid w:val="004B217E"/>
    <w:rsid w:val="004B2E98"/>
    <w:rsid w:val="004B3069"/>
    <w:rsid w:val="004B306A"/>
    <w:rsid w:val="004B573A"/>
    <w:rsid w:val="004B5816"/>
    <w:rsid w:val="004B6548"/>
    <w:rsid w:val="004B67CF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5486"/>
    <w:rsid w:val="004E71DD"/>
    <w:rsid w:val="004F0456"/>
    <w:rsid w:val="004F20E4"/>
    <w:rsid w:val="004F2758"/>
    <w:rsid w:val="004F3AA8"/>
    <w:rsid w:val="004F3BC2"/>
    <w:rsid w:val="004F5611"/>
    <w:rsid w:val="004F5B99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1379"/>
    <w:rsid w:val="005124F9"/>
    <w:rsid w:val="00512685"/>
    <w:rsid w:val="005132C8"/>
    <w:rsid w:val="0051379B"/>
    <w:rsid w:val="00513DC4"/>
    <w:rsid w:val="00515970"/>
    <w:rsid w:val="00516F26"/>
    <w:rsid w:val="00520228"/>
    <w:rsid w:val="00521495"/>
    <w:rsid w:val="005225C7"/>
    <w:rsid w:val="00522757"/>
    <w:rsid w:val="00522761"/>
    <w:rsid w:val="00524237"/>
    <w:rsid w:val="00524567"/>
    <w:rsid w:val="00524B3A"/>
    <w:rsid w:val="00524F21"/>
    <w:rsid w:val="00526523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F36"/>
    <w:rsid w:val="0054310D"/>
    <w:rsid w:val="0054321C"/>
    <w:rsid w:val="0054334B"/>
    <w:rsid w:val="0054343F"/>
    <w:rsid w:val="00543641"/>
    <w:rsid w:val="005442DC"/>
    <w:rsid w:val="005448A7"/>
    <w:rsid w:val="00545FFE"/>
    <w:rsid w:val="00546004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356"/>
    <w:rsid w:val="00560590"/>
    <w:rsid w:val="00560CD1"/>
    <w:rsid w:val="00560CE9"/>
    <w:rsid w:val="00561127"/>
    <w:rsid w:val="0056130C"/>
    <w:rsid w:val="0056177C"/>
    <w:rsid w:val="00562529"/>
    <w:rsid w:val="005642EE"/>
    <w:rsid w:val="00564928"/>
    <w:rsid w:val="00566B94"/>
    <w:rsid w:val="00566B96"/>
    <w:rsid w:val="00566BBA"/>
    <w:rsid w:val="005676AB"/>
    <w:rsid w:val="00567EB9"/>
    <w:rsid w:val="00570B46"/>
    <w:rsid w:val="00570E81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62A6"/>
    <w:rsid w:val="0057654E"/>
    <w:rsid w:val="00576B12"/>
    <w:rsid w:val="00577076"/>
    <w:rsid w:val="00577751"/>
    <w:rsid w:val="00577E82"/>
    <w:rsid w:val="00580786"/>
    <w:rsid w:val="00581753"/>
    <w:rsid w:val="00581E2E"/>
    <w:rsid w:val="0058274B"/>
    <w:rsid w:val="00582881"/>
    <w:rsid w:val="00583C9A"/>
    <w:rsid w:val="00584534"/>
    <w:rsid w:val="00584FDD"/>
    <w:rsid w:val="00585A69"/>
    <w:rsid w:val="00585B5F"/>
    <w:rsid w:val="00586028"/>
    <w:rsid w:val="005861D0"/>
    <w:rsid w:val="0058638D"/>
    <w:rsid w:val="005864BB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3EC"/>
    <w:rsid w:val="005C66C9"/>
    <w:rsid w:val="005C7228"/>
    <w:rsid w:val="005D0B76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2B3"/>
    <w:rsid w:val="005F1905"/>
    <w:rsid w:val="005F1BE6"/>
    <w:rsid w:val="005F1F07"/>
    <w:rsid w:val="005F55BD"/>
    <w:rsid w:val="005F56C8"/>
    <w:rsid w:val="005F65DC"/>
    <w:rsid w:val="005F686A"/>
    <w:rsid w:val="005F6B55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B6C"/>
    <w:rsid w:val="00615D17"/>
    <w:rsid w:val="0061605C"/>
    <w:rsid w:val="0061638B"/>
    <w:rsid w:val="00616A90"/>
    <w:rsid w:val="00617717"/>
    <w:rsid w:val="006201A3"/>
    <w:rsid w:val="00620CAA"/>
    <w:rsid w:val="00621591"/>
    <w:rsid w:val="00621A34"/>
    <w:rsid w:val="00622493"/>
    <w:rsid w:val="006233A0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430F"/>
    <w:rsid w:val="00634B4B"/>
    <w:rsid w:val="0063612D"/>
    <w:rsid w:val="00636F34"/>
    <w:rsid w:val="00640274"/>
    <w:rsid w:val="006404EF"/>
    <w:rsid w:val="00640524"/>
    <w:rsid w:val="006431CE"/>
    <w:rsid w:val="006431F2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13CC"/>
    <w:rsid w:val="00651422"/>
    <w:rsid w:val="00652BBF"/>
    <w:rsid w:val="00652E7E"/>
    <w:rsid w:val="006534A4"/>
    <w:rsid w:val="006535BA"/>
    <w:rsid w:val="0065425B"/>
    <w:rsid w:val="00654FDB"/>
    <w:rsid w:val="006557A1"/>
    <w:rsid w:val="00655AA5"/>
    <w:rsid w:val="0065676F"/>
    <w:rsid w:val="006603DC"/>
    <w:rsid w:val="00660727"/>
    <w:rsid w:val="0066080B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65E"/>
    <w:rsid w:val="00675557"/>
    <w:rsid w:val="00675E17"/>
    <w:rsid w:val="00676A99"/>
    <w:rsid w:val="00677845"/>
    <w:rsid w:val="00677A63"/>
    <w:rsid w:val="00677E3E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731D"/>
    <w:rsid w:val="006A039F"/>
    <w:rsid w:val="006A04CF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B03EA"/>
    <w:rsid w:val="006B093F"/>
    <w:rsid w:val="006B1161"/>
    <w:rsid w:val="006B133D"/>
    <w:rsid w:val="006B13F7"/>
    <w:rsid w:val="006B1525"/>
    <w:rsid w:val="006B1C61"/>
    <w:rsid w:val="006B2F63"/>
    <w:rsid w:val="006B35B6"/>
    <w:rsid w:val="006B401D"/>
    <w:rsid w:val="006B4DDF"/>
    <w:rsid w:val="006B5A34"/>
    <w:rsid w:val="006B61DD"/>
    <w:rsid w:val="006B74CC"/>
    <w:rsid w:val="006B777A"/>
    <w:rsid w:val="006B7EFA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185D"/>
    <w:rsid w:val="006F1F6A"/>
    <w:rsid w:val="006F20B8"/>
    <w:rsid w:val="006F28DB"/>
    <w:rsid w:val="006F329E"/>
    <w:rsid w:val="006F35F4"/>
    <w:rsid w:val="006F3BD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4DA4"/>
    <w:rsid w:val="00704DEC"/>
    <w:rsid w:val="00705127"/>
    <w:rsid w:val="00706E80"/>
    <w:rsid w:val="00707558"/>
    <w:rsid w:val="00710080"/>
    <w:rsid w:val="007129A5"/>
    <w:rsid w:val="00712EDD"/>
    <w:rsid w:val="007133A5"/>
    <w:rsid w:val="007133FE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56DD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ADF"/>
    <w:rsid w:val="0075309A"/>
    <w:rsid w:val="00754713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707D8"/>
    <w:rsid w:val="00771436"/>
    <w:rsid w:val="00771CBB"/>
    <w:rsid w:val="00771D14"/>
    <w:rsid w:val="00773D67"/>
    <w:rsid w:val="00773F65"/>
    <w:rsid w:val="00774237"/>
    <w:rsid w:val="0077423B"/>
    <w:rsid w:val="007742D5"/>
    <w:rsid w:val="0077494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5496"/>
    <w:rsid w:val="0078575C"/>
    <w:rsid w:val="00785FE4"/>
    <w:rsid w:val="00787BF3"/>
    <w:rsid w:val="007912A9"/>
    <w:rsid w:val="007916E5"/>
    <w:rsid w:val="0079176D"/>
    <w:rsid w:val="007917EE"/>
    <w:rsid w:val="00792552"/>
    <w:rsid w:val="0079343F"/>
    <w:rsid w:val="00793568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1C25"/>
    <w:rsid w:val="007A2394"/>
    <w:rsid w:val="007A3136"/>
    <w:rsid w:val="007A31C4"/>
    <w:rsid w:val="007A4568"/>
    <w:rsid w:val="007A49D5"/>
    <w:rsid w:val="007A49F8"/>
    <w:rsid w:val="007A5223"/>
    <w:rsid w:val="007A5320"/>
    <w:rsid w:val="007A5B51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A64"/>
    <w:rsid w:val="007B0C30"/>
    <w:rsid w:val="007B0D64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3672"/>
    <w:rsid w:val="007C4573"/>
    <w:rsid w:val="007C565D"/>
    <w:rsid w:val="007C6A9E"/>
    <w:rsid w:val="007C6AD1"/>
    <w:rsid w:val="007C7307"/>
    <w:rsid w:val="007C733D"/>
    <w:rsid w:val="007C74C6"/>
    <w:rsid w:val="007C7834"/>
    <w:rsid w:val="007D014F"/>
    <w:rsid w:val="007D03C0"/>
    <w:rsid w:val="007D0D3F"/>
    <w:rsid w:val="007D215D"/>
    <w:rsid w:val="007D2981"/>
    <w:rsid w:val="007D38F2"/>
    <w:rsid w:val="007D39EA"/>
    <w:rsid w:val="007D565B"/>
    <w:rsid w:val="007D5719"/>
    <w:rsid w:val="007D5F86"/>
    <w:rsid w:val="007D63B7"/>
    <w:rsid w:val="007D6CD0"/>
    <w:rsid w:val="007D767B"/>
    <w:rsid w:val="007D773B"/>
    <w:rsid w:val="007D77FF"/>
    <w:rsid w:val="007D7E66"/>
    <w:rsid w:val="007E042C"/>
    <w:rsid w:val="007E0C5E"/>
    <w:rsid w:val="007E1B70"/>
    <w:rsid w:val="007E25E3"/>
    <w:rsid w:val="007E2B8E"/>
    <w:rsid w:val="007E3B8C"/>
    <w:rsid w:val="007E4D11"/>
    <w:rsid w:val="007E4EBD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6ED"/>
    <w:rsid w:val="007F3869"/>
    <w:rsid w:val="007F393F"/>
    <w:rsid w:val="007F4130"/>
    <w:rsid w:val="007F4C24"/>
    <w:rsid w:val="007F51CA"/>
    <w:rsid w:val="007F7FC5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F2F"/>
    <w:rsid w:val="00806117"/>
    <w:rsid w:val="008064A2"/>
    <w:rsid w:val="00806FB6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F14"/>
    <w:rsid w:val="008263D9"/>
    <w:rsid w:val="008264F6"/>
    <w:rsid w:val="00826D98"/>
    <w:rsid w:val="00826EDE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D45"/>
    <w:rsid w:val="0085307C"/>
    <w:rsid w:val="00853988"/>
    <w:rsid w:val="008545C6"/>
    <w:rsid w:val="00854C11"/>
    <w:rsid w:val="0085610D"/>
    <w:rsid w:val="008567C6"/>
    <w:rsid w:val="00856DBD"/>
    <w:rsid w:val="00856E9F"/>
    <w:rsid w:val="008571E4"/>
    <w:rsid w:val="00857B73"/>
    <w:rsid w:val="00860432"/>
    <w:rsid w:val="00860884"/>
    <w:rsid w:val="0086200D"/>
    <w:rsid w:val="00862782"/>
    <w:rsid w:val="00862B63"/>
    <w:rsid w:val="00863429"/>
    <w:rsid w:val="008637E0"/>
    <w:rsid w:val="008639A4"/>
    <w:rsid w:val="00863C2A"/>
    <w:rsid w:val="00864442"/>
    <w:rsid w:val="00864710"/>
    <w:rsid w:val="00865884"/>
    <w:rsid w:val="008675C2"/>
    <w:rsid w:val="008676F4"/>
    <w:rsid w:val="00867978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7731A"/>
    <w:rsid w:val="00877681"/>
    <w:rsid w:val="00881323"/>
    <w:rsid w:val="0088140D"/>
    <w:rsid w:val="00881630"/>
    <w:rsid w:val="00882155"/>
    <w:rsid w:val="00882182"/>
    <w:rsid w:val="008828D4"/>
    <w:rsid w:val="008830ED"/>
    <w:rsid w:val="00883310"/>
    <w:rsid w:val="008843FE"/>
    <w:rsid w:val="008848D9"/>
    <w:rsid w:val="008863A1"/>
    <w:rsid w:val="008866EC"/>
    <w:rsid w:val="008867A8"/>
    <w:rsid w:val="00887530"/>
    <w:rsid w:val="0088772E"/>
    <w:rsid w:val="0088779D"/>
    <w:rsid w:val="00891373"/>
    <w:rsid w:val="00891A8E"/>
    <w:rsid w:val="00891BFF"/>
    <w:rsid w:val="00891E61"/>
    <w:rsid w:val="00891FF0"/>
    <w:rsid w:val="0089311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59E3"/>
    <w:rsid w:val="008B5CF9"/>
    <w:rsid w:val="008B65B2"/>
    <w:rsid w:val="008B69E9"/>
    <w:rsid w:val="008B7252"/>
    <w:rsid w:val="008B7CBD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3AC2"/>
    <w:rsid w:val="008E3DF0"/>
    <w:rsid w:val="008E41CD"/>
    <w:rsid w:val="008E4710"/>
    <w:rsid w:val="008F1433"/>
    <w:rsid w:val="008F1C84"/>
    <w:rsid w:val="008F2947"/>
    <w:rsid w:val="008F3450"/>
    <w:rsid w:val="008F3A2F"/>
    <w:rsid w:val="008F50D9"/>
    <w:rsid w:val="008F52B3"/>
    <w:rsid w:val="008F53F8"/>
    <w:rsid w:val="008F61AC"/>
    <w:rsid w:val="008F634A"/>
    <w:rsid w:val="008F66EB"/>
    <w:rsid w:val="008F67FB"/>
    <w:rsid w:val="008F74A4"/>
    <w:rsid w:val="008F7D45"/>
    <w:rsid w:val="00900E44"/>
    <w:rsid w:val="009011A5"/>
    <w:rsid w:val="00901C63"/>
    <w:rsid w:val="00904040"/>
    <w:rsid w:val="0090495F"/>
    <w:rsid w:val="009055D7"/>
    <w:rsid w:val="009058E3"/>
    <w:rsid w:val="00905EAC"/>
    <w:rsid w:val="0090616C"/>
    <w:rsid w:val="0090641A"/>
    <w:rsid w:val="00911B7C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AF"/>
    <w:rsid w:val="00941210"/>
    <w:rsid w:val="009418AD"/>
    <w:rsid w:val="0094301A"/>
    <w:rsid w:val="00943872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3780"/>
    <w:rsid w:val="009539BB"/>
    <w:rsid w:val="00953B6F"/>
    <w:rsid w:val="00954262"/>
    <w:rsid w:val="00954A50"/>
    <w:rsid w:val="009556E9"/>
    <w:rsid w:val="00955BAB"/>
    <w:rsid w:val="00956BB5"/>
    <w:rsid w:val="00960428"/>
    <w:rsid w:val="009608F8"/>
    <w:rsid w:val="0096166F"/>
    <w:rsid w:val="009626A6"/>
    <w:rsid w:val="00963351"/>
    <w:rsid w:val="009655CE"/>
    <w:rsid w:val="0096569A"/>
    <w:rsid w:val="00965C47"/>
    <w:rsid w:val="00965E18"/>
    <w:rsid w:val="00966012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19C7"/>
    <w:rsid w:val="00981A4A"/>
    <w:rsid w:val="00981B50"/>
    <w:rsid w:val="00981BDB"/>
    <w:rsid w:val="00981C1F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36D"/>
    <w:rsid w:val="00987990"/>
    <w:rsid w:val="009904EE"/>
    <w:rsid w:val="00990DE9"/>
    <w:rsid w:val="00991074"/>
    <w:rsid w:val="00991770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A31"/>
    <w:rsid w:val="009B11DC"/>
    <w:rsid w:val="009B131F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2D2B"/>
    <w:rsid w:val="009D311A"/>
    <w:rsid w:val="009D4E24"/>
    <w:rsid w:val="009D50D8"/>
    <w:rsid w:val="009D55CE"/>
    <w:rsid w:val="009D5E84"/>
    <w:rsid w:val="009D5ED8"/>
    <w:rsid w:val="009D63DC"/>
    <w:rsid w:val="009D6572"/>
    <w:rsid w:val="009D6D0D"/>
    <w:rsid w:val="009D7555"/>
    <w:rsid w:val="009D7DE4"/>
    <w:rsid w:val="009D7E05"/>
    <w:rsid w:val="009E0299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A0007D"/>
    <w:rsid w:val="00A00387"/>
    <w:rsid w:val="00A012CE"/>
    <w:rsid w:val="00A0182A"/>
    <w:rsid w:val="00A020F6"/>
    <w:rsid w:val="00A0272F"/>
    <w:rsid w:val="00A03294"/>
    <w:rsid w:val="00A050F3"/>
    <w:rsid w:val="00A05249"/>
    <w:rsid w:val="00A057F1"/>
    <w:rsid w:val="00A05EE8"/>
    <w:rsid w:val="00A063EE"/>
    <w:rsid w:val="00A10233"/>
    <w:rsid w:val="00A1182D"/>
    <w:rsid w:val="00A119BA"/>
    <w:rsid w:val="00A11C6E"/>
    <w:rsid w:val="00A12281"/>
    <w:rsid w:val="00A13836"/>
    <w:rsid w:val="00A1419B"/>
    <w:rsid w:val="00A14FAB"/>
    <w:rsid w:val="00A1638C"/>
    <w:rsid w:val="00A1657B"/>
    <w:rsid w:val="00A16BD1"/>
    <w:rsid w:val="00A175E5"/>
    <w:rsid w:val="00A17D23"/>
    <w:rsid w:val="00A20090"/>
    <w:rsid w:val="00A20261"/>
    <w:rsid w:val="00A2027C"/>
    <w:rsid w:val="00A2029A"/>
    <w:rsid w:val="00A20C64"/>
    <w:rsid w:val="00A210A5"/>
    <w:rsid w:val="00A21629"/>
    <w:rsid w:val="00A23127"/>
    <w:rsid w:val="00A2344E"/>
    <w:rsid w:val="00A235FC"/>
    <w:rsid w:val="00A23EE3"/>
    <w:rsid w:val="00A24500"/>
    <w:rsid w:val="00A24D30"/>
    <w:rsid w:val="00A257D5"/>
    <w:rsid w:val="00A258E9"/>
    <w:rsid w:val="00A26D16"/>
    <w:rsid w:val="00A27160"/>
    <w:rsid w:val="00A2760A"/>
    <w:rsid w:val="00A27710"/>
    <w:rsid w:val="00A27993"/>
    <w:rsid w:val="00A30E7B"/>
    <w:rsid w:val="00A3194C"/>
    <w:rsid w:val="00A3213E"/>
    <w:rsid w:val="00A329BF"/>
    <w:rsid w:val="00A33A94"/>
    <w:rsid w:val="00A33DD4"/>
    <w:rsid w:val="00A34238"/>
    <w:rsid w:val="00A344E4"/>
    <w:rsid w:val="00A35468"/>
    <w:rsid w:val="00A35752"/>
    <w:rsid w:val="00A35EDF"/>
    <w:rsid w:val="00A361BB"/>
    <w:rsid w:val="00A362F3"/>
    <w:rsid w:val="00A36F69"/>
    <w:rsid w:val="00A40035"/>
    <w:rsid w:val="00A403D3"/>
    <w:rsid w:val="00A407A8"/>
    <w:rsid w:val="00A41D58"/>
    <w:rsid w:val="00A42D67"/>
    <w:rsid w:val="00A433E6"/>
    <w:rsid w:val="00A43F23"/>
    <w:rsid w:val="00A43F5F"/>
    <w:rsid w:val="00A448A3"/>
    <w:rsid w:val="00A46429"/>
    <w:rsid w:val="00A4658D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4FE"/>
    <w:rsid w:val="00A70FB4"/>
    <w:rsid w:val="00A715E7"/>
    <w:rsid w:val="00A732D9"/>
    <w:rsid w:val="00A73A63"/>
    <w:rsid w:val="00A73E8F"/>
    <w:rsid w:val="00A74AD5"/>
    <w:rsid w:val="00A74E73"/>
    <w:rsid w:val="00A7502D"/>
    <w:rsid w:val="00A75319"/>
    <w:rsid w:val="00A756B3"/>
    <w:rsid w:val="00A75AB1"/>
    <w:rsid w:val="00A75F2D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4F26"/>
    <w:rsid w:val="00A851FD"/>
    <w:rsid w:val="00A8584D"/>
    <w:rsid w:val="00A86285"/>
    <w:rsid w:val="00A86393"/>
    <w:rsid w:val="00A866C2"/>
    <w:rsid w:val="00A86B76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7A0"/>
    <w:rsid w:val="00AA28E2"/>
    <w:rsid w:val="00AA2A5D"/>
    <w:rsid w:val="00AA3088"/>
    <w:rsid w:val="00AA3851"/>
    <w:rsid w:val="00AA3A2B"/>
    <w:rsid w:val="00AA4A38"/>
    <w:rsid w:val="00AA5104"/>
    <w:rsid w:val="00AA588A"/>
    <w:rsid w:val="00AA7250"/>
    <w:rsid w:val="00AA7ABD"/>
    <w:rsid w:val="00AB1549"/>
    <w:rsid w:val="00AB1B08"/>
    <w:rsid w:val="00AB299B"/>
    <w:rsid w:val="00AB2C79"/>
    <w:rsid w:val="00AB3BFA"/>
    <w:rsid w:val="00AB4A48"/>
    <w:rsid w:val="00AB4B98"/>
    <w:rsid w:val="00AB5D52"/>
    <w:rsid w:val="00AB6FEB"/>
    <w:rsid w:val="00AC0052"/>
    <w:rsid w:val="00AC06B9"/>
    <w:rsid w:val="00AC0B54"/>
    <w:rsid w:val="00AC1D49"/>
    <w:rsid w:val="00AC1F5F"/>
    <w:rsid w:val="00AC2C2F"/>
    <w:rsid w:val="00AC3517"/>
    <w:rsid w:val="00AC3C5B"/>
    <w:rsid w:val="00AC3EA5"/>
    <w:rsid w:val="00AC4AF2"/>
    <w:rsid w:val="00AC5474"/>
    <w:rsid w:val="00AC55C4"/>
    <w:rsid w:val="00AC5E7F"/>
    <w:rsid w:val="00AC75D3"/>
    <w:rsid w:val="00AD00AD"/>
    <w:rsid w:val="00AD0469"/>
    <w:rsid w:val="00AD0583"/>
    <w:rsid w:val="00AD15AD"/>
    <w:rsid w:val="00AD1C69"/>
    <w:rsid w:val="00AD1C96"/>
    <w:rsid w:val="00AD1E5A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E11EE"/>
    <w:rsid w:val="00AE1B8A"/>
    <w:rsid w:val="00AE1CCC"/>
    <w:rsid w:val="00AE215E"/>
    <w:rsid w:val="00AE294F"/>
    <w:rsid w:val="00AE3537"/>
    <w:rsid w:val="00AE55AF"/>
    <w:rsid w:val="00AE5D1C"/>
    <w:rsid w:val="00AE61DD"/>
    <w:rsid w:val="00AE64B8"/>
    <w:rsid w:val="00AE6DBE"/>
    <w:rsid w:val="00AE6F36"/>
    <w:rsid w:val="00AE732C"/>
    <w:rsid w:val="00AE734F"/>
    <w:rsid w:val="00AF06C1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787E"/>
    <w:rsid w:val="00AF78A0"/>
    <w:rsid w:val="00B00E4F"/>
    <w:rsid w:val="00B01BCB"/>
    <w:rsid w:val="00B02A13"/>
    <w:rsid w:val="00B02AFA"/>
    <w:rsid w:val="00B02C67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20086"/>
    <w:rsid w:val="00B20B6A"/>
    <w:rsid w:val="00B21B46"/>
    <w:rsid w:val="00B21DEB"/>
    <w:rsid w:val="00B2252B"/>
    <w:rsid w:val="00B22FEB"/>
    <w:rsid w:val="00B238B0"/>
    <w:rsid w:val="00B24982"/>
    <w:rsid w:val="00B2543A"/>
    <w:rsid w:val="00B259F7"/>
    <w:rsid w:val="00B2624C"/>
    <w:rsid w:val="00B26962"/>
    <w:rsid w:val="00B26A85"/>
    <w:rsid w:val="00B27F70"/>
    <w:rsid w:val="00B30778"/>
    <w:rsid w:val="00B30DEC"/>
    <w:rsid w:val="00B31516"/>
    <w:rsid w:val="00B31F43"/>
    <w:rsid w:val="00B337FB"/>
    <w:rsid w:val="00B338E2"/>
    <w:rsid w:val="00B33BD7"/>
    <w:rsid w:val="00B33DE6"/>
    <w:rsid w:val="00B34D44"/>
    <w:rsid w:val="00B35587"/>
    <w:rsid w:val="00B36F44"/>
    <w:rsid w:val="00B37C53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DCA"/>
    <w:rsid w:val="00B50204"/>
    <w:rsid w:val="00B509FD"/>
    <w:rsid w:val="00B50C8F"/>
    <w:rsid w:val="00B516C1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9BA"/>
    <w:rsid w:val="00B76ACF"/>
    <w:rsid w:val="00B77961"/>
    <w:rsid w:val="00B77C0E"/>
    <w:rsid w:val="00B80110"/>
    <w:rsid w:val="00B80A75"/>
    <w:rsid w:val="00B8132B"/>
    <w:rsid w:val="00B813F8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1222"/>
    <w:rsid w:val="00B91D91"/>
    <w:rsid w:val="00B92110"/>
    <w:rsid w:val="00B93391"/>
    <w:rsid w:val="00B938F1"/>
    <w:rsid w:val="00B94DD9"/>
    <w:rsid w:val="00B97259"/>
    <w:rsid w:val="00B979D0"/>
    <w:rsid w:val="00BA0678"/>
    <w:rsid w:val="00BA0AB3"/>
    <w:rsid w:val="00BA0EC5"/>
    <w:rsid w:val="00BA1D73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E3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E15"/>
    <w:rsid w:val="00BE087B"/>
    <w:rsid w:val="00BE0AD5"/>
    <w:rsid w:val="00BE0C80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277"/>
    <w:rsid w:val="00BE53BF"/>
    <w:rsid w:val="00BE699B"/>
    <w:rsid w:val="00BE7219"/>
    <w:rsid w:val="00BF0AD9"/>
    <w:rsid w:val="00BF0E9E"/>
    <w:rsid w:val="00BF100A"/>
    <w:rsid w:val="00BF264B"/>
    <w:rsid w:val="00BF2D9B"/>
    <w:rsid w:val="00BF350F"/>
    <w:rsid w:val="00BF36A0"/>
    <w:rsid w:val="00BF3E6B"/>
    <w:rsid w:val="00BF441B"/>
    <w:rsid w:val="00BF4711"/>
    <w:rsid w:val="00BF50B8"/>
    <w:rsid w:val="00BF5654"/>
    <w:rsid w:val="00BF5739"/>
    <w:rsid w:val="00BF66DD"/>
    <w:rsid w:val="00C002E5"/>
    <w:rsid w:val="00C00337"/>
    <w:rsid w:val="00C00644"/>
    <w:rsid w:val="00C006C1"/>
    <w:rsid w:val="00C00C28"/>
    <w:rsid w:val="00C00D69"/>
    <w:rsid w:val="00C01815"/>
    <w:rsid w:val="00C0194A"/>
    <w:rsid w:val="00C0285E"/>
    <w:rsid w:val="00C03061"/>
    <w:rsid w:val="00C03179"/>
    <w:rsid w:val="00C037A3"/>
    <w:rsid w:val="00C03858"/>
    <w:rsid w:val="00C03C42"/>
    <w:rsid w:val="00C043C0"/>
    <w:rsid w:val="00C0533E"/>
    <w:rsid w:val="00C05587"/>
    <w:rsid w:val="00C05853"/>
    <w:rsid w:val="00C06130"/>
    <w:rsid w:val="00C063D0"/>
    <w:rsid w:val="00C069A2"/>
    <w:rsid w:val="00C07414"/>
    <w:rsid w:val="00C078D5"/>
    <w:rsid w:val="00C10752"/>
    <w:rsid w:val="00C1137B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2D8"/>
    <w:rsid w:val="00C3486C"/>
    <w:rsid w:val="00C348EE"/>
    <w:rsid w:val="00C34D89"/>
    <w:rsid w:val="00C3519F"/>
    <w:rsid w:val="00C35241"/>
    <w:rsid w:val="00C35363"/>
    <w:rsid w:val="00C3549B"/>
    <w:rsid w:val="00C35555"/>
    <w:rsid w:val="00C360C9"/>
    <w:rsid w:val="00C365F2"/>
    <w:rsid w:val="00C3746E"/>
    <w:rsid w:val="00C3793D"/>
    <w:rsid w:val="00C3798D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991"/>
    <w:rsid w:val="00C7655B"/>
    <w:rsid w:val="00C76576"/>
    <w:rsid w:val="00C76AF1"/>
    <w:rsid w:val="00C76FA6"/>
    <w:rsid w:val="00C770B3"/>
    <w:rsid w:val="00C77F72"/>
    <w:rsid w:val="00C80C09"/>
    <w:rsid w:val="00C813C9"/>
    <w:rsid w:val="00C8184B"/>
    <w:rsid w:val="00C828CB"/>
    <w:rsid w:val="00C82AC6"/>
    <w:rsid w:val="00C82C72"/>
    <w:rsid w:val="00C8364A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FDF"/>
    <w:rsid w:val="00C925C1"/>
    <w:rsid w:val="00C93372"/>
    <w:rsid w:val="00C93754"/>
    <w:rsid w:val="00C93EE3"/>
    <w:rsid w:val="00C94E90"/>
    <w:rsid w:val="00C953CC"/>
    <w:rsid w:val="00C95F00"/>
    <w:rsid w:val="00C95F8A"/>
    <w:rsid w:val="00C96B32"/>
    <w:rsid w:val="00C972CC"/>
    <w:rsid w:val="00CA0EF5"/>
    <w:rsid w:val="00CA15E1"/>
    <w:rsid w:val="00CA1D05"/>
    <w:rsid w:val="00CA2066"/>
    <w:rsid w:val="00CA2771"/>
    <w:rsid w:val="00CA28FA"/>
    <w:rsid w:val="00CA3EA3"/>
    <w:rsid w:val="00CA3FE1"/>
    <w:rsid w:val="00CA6125"/>
    <w:rsid w:val="00CA663D"/>
    <w:rsid w:val="00CA6C8B"/>
    <w:rsid w:val="00CA6FF9"/>
    <w:rsid w:val="00CA7687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2138"/>
    <w:rsid w:val="00CC2516"/>
    <w:rsid w:val="00CC394C"/>
    <w:rsid w:val="00CC3BF0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CCE"/>
    <w:rsid w:val="00CD2320"/>
    <w:rsid w:val="00CD2985"/>
    <w:rsid w:val="00CD365F"/>
    <w:rsid w:val="00CD3A0C"/>
    <w:rsid w:val="00CD47C3"/>
    <w:rsid w:val="00CD5F6E"/>
    <w:rsid w:val="00CD67D7"/>
    <w:rsid w:val="00CD7008"/>
    <w:rsid w:val="00CD7031"/>
    <w:rsid w:val="00CE25AE"/>
    <w:rsid w:val="00CE2EE6"/>
    <w:rsid w:val="00CE3CD8"/>
    <w:rsid w:val="00CE4274"/>
    <w:rsid w:val="00CE4763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E04"/>
    <w:rsid w:val="00CF5F3D"/>
    <w:rsid w:val="00CF5F52"/>
    <w:rsid w:val="00CF642B"/>
    <w:rsid w:val="00CF7537"/>
    <w:rsid w:val="00CF783E"/>
    <w:rsid w:val="00CF7A34"/>
    <w:rsid w:val="00D00281"/>
    <w:rsid w:val="00D0132B"/>
    <w:rsid w:val="00D016E8"/>
    <w:rsid w:val="00D01AE0"/>
    <w:rsid w:val="00D020B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00"/>
    <w:rsid w:val="00D1686F"/>
    <w:rsid w:val="00D17D92"/>
    <w:rsid w:val="00D17DA6"/>
    <w:rsid w:val="00D202A9"/>
    <w:rsid w:val="00D2062E"/>
    <w:rsid w:val="00D20822"/>
    <w:rsid w:val="00D20905"/>
    <w:rsid w:val="00D21603"/>
    <w:rsid w:val="00D21F1D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4147C"/>
    <w:rsid w:val="00D41799"/>
    <w:rsid w:val="00D428C2"/>
    <w:rsid w:val="00D429A2"/>
    <w:rsid w:val="00D42CC1"/>
    <w:rsid w:val="00D432B7"/>
    <w:rsid w:val="00D445FE"/>
    <w:rsid w:val="00D44CD2"/>
    <w:rsid w:val="00D45489"/>
    <w:rsid w:val="00D45CA3"/>
    <w:rsid w:val="00D45D12"/>
    <w:rsid w:val="00D46740"/>
    <w:rsid w:val="00D469A3"/>
    <w:rsid w:val="00D47688"/>
    <w:rsid w:val="00D5099C"/>
    <w:rsid w:val="00D509A5"/>
    <w:rsid w:val="00D50A70"/>
    <w:rsid w:val="00D52B52"/>
    <w:rsid w:val="00D5335C"/>
    <w:rsid w:val="00D539BD"/>
    <w:rsid w:val="00D53ACD"/>
    <w:rsid w:val="00D54602"/>
    <w:rsid w:val="00D54908"/>
    <w:rsid w:val="00D54DC1"/>
    <w:rsid w:val="00D55101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65CF"/>
    <w:rsid w:val="00D86BD0"/>
    <w:rsid w:val="00D86BE5"/>
    <w:rsid w:val="00D86CD4"/>
    <w:rsid w:val="00D86DA2"/>
    <w:rsid w:val="00D870A9"/>
    <w:rsid w:val="00D87C1F"/>
    <w:rsid w:val="00D87E8F"/>
    <w:rsid w:val="00D910C5"/>
    <w:rsid w:val="00D9198E"/>
    <w:rsid w:val="00D9213D"/>
    <w:rsid w:val="00D93196"/>
    <w:rsid w:val="00D93779"/>
    <w:rsid w:val="00D939DE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E57"/>
    <w:rsid w:val="00DA10D6"/>
    <w:rsid w:val="00DA3024"/>
    <w:rsid w:val="00DA3352"/>
    <w:rsid w:val="00DA36A2"/>
    <w:rsid w:val="00DA3D43"/>
    <w:rsid w:val="00DA4633"/>
    <w:rsid w:val="00DA4C67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4621"/>
    <w:rsid w:val="00DB48F5"/>
    <w:rsid w:val="00DB55AE"/>
    <w:rsid w:val="00DB55BE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17A7"/>
    <w:rsid w:val="00DC2823"/>
    <w:rsid w:val="00DC2C3E"/>
    <w:rsid w:val="00DC2CFA"/>
    <w:rsid w:val="00DC376F"/>
    <w:rsid w:val="00DC5773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DB3"/>
    <w:rsid w:val="00DE1516"/>
    <w:rsid w:val="00DE1B0B"/>
    <w:rsid w:val="00DE2174"/>
    <w:rsid w:val="00DE23E0"/>
    <w:rsid w:val="00DE2CE6"/>
    <w:rsid w:val="00DE2EB0"/>
    <w:rsid w:val="00DE32B4"/>
    <w:rsid w:val="00DE44B3"/>
    <w:rsid w:val="00DE4950"/>
    <w:rsid w:val="00DE5072"/>
    <w:rsid w:val="00DE7AA6"/>
    <w:rsid w:val="00DF0292"/>
    <w:rsid w:val="00DF0DF0"/>
    <w:rsid w:val="00DF38A5"/>
    <w:rsid w:val="00DF3E27"/>
    <w:rsid w:val="00DF45E2"/>
    <w:rsid w:val="00DF5BC9"/>
    <w:rsid w:val="00DF5FB2"/>
    <w:rsid w:val="00DF62EA"/>
    <w:rsid w:val="00DF6461"/>
    <w:rsid w:val="00DF7548"/>
    <w:rsid w:val="00DF7D7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10761"/>
    <w:rsid w:val="00E10848"/>
    <w:rsid w:val="00E10D27"/>
    <w:rsid w:val="00E11397"/>
    <w:rsid w:val="00E1171A"/>
    <w:rsid w:val="00E11D5E"/>
    <w:rsid w:val="00E130A9"/>
    <w:rsid w:val="00E1393B"/>
    <w:rsid w:val="00E13DF3"/>
    <w:rsid w:val="00E140B1"/>
    <w:rsid w:val="00E1443C"/>
    <w:rsid w:val="00E14B65"/>
    <w:rsid w:val="00E14BB4"/>
    <w:rsid w:val="00E15761"/>
    <w:rsid w:val="00E16CDF"/>
    <w:rsid w:val="00E17D8D"/>
    <w:rsid w:val="00E20BEC"/>
    <w:rsid w:val="00E21500"/>
    <w:rsid w:val="00E21D37"/>
    <w:rsid w:val="00E22E42"/>
    <w:rsid w:val="00E23C00"/>
    <w:rsid w:val="00E24174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D79"/>
    <w:rsid w:val="00E30DC6"/>
    <w:rsid w:val="00E3116C"/>
    <w:rsid w:val="00E327D1"/>
    <w:rsid w:val="00E344F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60647"/>
    <w:rsid w:val="00E60E7A"/>
    <w:rsid w:val="00E61049"/>
    <w:rsid w:val="00E610BF"/>
    <w:rsid w:val="00E61955"/>
    <w:rsid w:val="00E62404"/>
    <w:rsid w:val="00E62678"/>
    <w:rsid w:val="00E632E6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5B62"/>
    <w:rsid w:val="00E760AA"/>
    <w:rsid w:val="00E76B94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E0A"/>
    <w:rsid w:val="00E86E33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9A7"/>
    <w:rsid w:val="00EA55B0"/>
    <w:rsid w:val="00EA619A"/>
    <w:rsid w:val="00EA70E6"/>
    <w:rsid w:val="00EA75B2"/>
    <w:rsid w:val="00EA7FEE"/>
    <w:rsid w:val="00EB1532"/>
    <w:rsid w:val="00EB2383"/>
    <w:rsid w:val="00EB27EB"/>
    <w:rsid w:val="00EB2C09"/>
    <w:rsid w:val="00EB35B5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7725"/>
    <w:rsid w:val="00EC7BCD"/>
    <w:rsid w:val="00ED01BD"/>
    <w:rsid w:val="00ED05CE"/>
    <w:rsid w:val="00ED0C84"/>
    <w:rsid w:val="00ED0D5D"/>
    <w:rsid w:val="00ED141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CF6"/>
    <w:rsid w:val="00ED684F"/>
    <w:rsid w:val="00ED6B55"/>
    <w:rsid w:val="00ED6EC6"/>
    <w:rsid w:val="00ED7FBE"/>
    <w:rsid w:val="00EE050B"/>
    <w:rsid w:val="00EE07F7"/>
    <w:rsid w:val="00EE0AB6"/>
    <w:rsid w:val="00EE0B90"/>
    <w:rsid w:val="00EE0FE4"/>
    <w:rsid w:val="00EE14B5"/>
    <w:rsid w:val="00EE15D3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54A"/>
    <w:rsid w:val="00F0296A"/>
    <w:rsid w:val="00F030E3"/>
    <w:rsid w:val="00F03883"/>
    <w:rsid w:val="00F03936"/>
    <w:rsid w:val="00F04190"/>
    <w:rsid w:val="00F06033"/>
    <w:rsid w:val="00F0703C"/>
    <w:rsid w:val="00F07254"/>
    <w:rsid w:val="00F07AB3"/>
    <w:rsid w:val="00F07C36"/>
    <w:rsid w:val="00F07DCD"/>
    <w:rsid w:val="00F10705"/>
    <w:rsid w:val="00F11910"/>
    <w:rsid w:val="00F11DE2"/>
    <w:rsid w:val="00F12304"/>
    <w:rsid w:val="00F12A40"/>
    <w:rsid w:val="00F13904"/>
    <w:rsid w:val="00F14CCA"/>
    <w:rsid w:val="00F14E8C"/>
    <w:rsid w:val="00F158A2"/>
    <w:rsid w:val="00F15D27"/>
    <w:rsid w:val="00F15F2A"/>
    <w:rsid w:val="00F16DE8"/>
    <w:rsid w:val="00F17742"/>
    <w:rsid w:val="00F17B30"/>
    <w:rsid w:val="00F17BFC"/>
    <w:rsid w:val="00F20768"/>
    <w:rsid w:val="00F20F84"/>
    <w:rsid w:val="00F22F26"/>
    <w:rsid w:val="00F2339B"/>
    <w:rsid w:val="00F2544A"/>
    <w:rsid w:val="00F25A99"/>
    <w:rsid w:val="00F25AF0"/>
    <w:rsid w:val="00F2625C"/>
    <w:rsid w:val="00F2660A"/>
    <w:rsid w:val="00F27905"/>
    <w:rsid w:val="00F27E1E"/>
    <w:rsid w:val="00F3059C"/>
    <w:rsid w:val="00F305AB"/>
    <w:rsid w:val="00F30C3D"/>
    <w:rsid w:val="00F31099"/>
    <w:rsid w:val="00F321F7"/>
    <w:rsid w:val="00F32445"/>
    <w:rsid w:val="00F33935"/>
    <w:rsid w:val="00F33C8D"/>
    <w:rsid w:val="00F3470A"/>
    <w:rsid w:val="00F35723"/>
    <w:rsid w:val="00F375A5"/>
    <w:rsid w:val="00F408B7"/>
    <w:rsid w:val="00F40932"/>
    <w:rsid w:val="00F40AB9"/>
    <w:rsid w:val="00F42633"/>
    <w:rsid w:val="00F43088"/>
    <w:rsid w:val="00F43093"/>
    <w:rsid w:val="00F4339C"/>
    <w:rsid w:val="00F43798"/>
    <w:rsid w:val="00F43828"/>
    <w:rsid w:val="00F44BE9"/>
    <w:rsid w:val="00F44DAA"/>
    <w:rsid w:val="00F45812"/>
    <w:rsid w:val="00F45F19"/>
    <w:rsid w:val="00F4691B"/>
    <w:rsid w:val="00F471E0"/>
    <w:rsid w:val="00F4764E"/>
    <w:rsid w:val="00F47F27"/>
    <w:rsid w:val="00F50806"/>
    <w:rsid w:val="00F519F4"/>
    <w:rsid w:val="00F530BE"/>
    <w:rsid w:val="00F53B4A"/>
    <w:rsid w:val="00F55149"/>
    <w:rsid w:val="00F55368"/>
    <w:rsid w:val="00F5536F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3CE5"/>
    <w:rsid w:val="00F64DBF"/>
    <w:rsid w:val="00F657B5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531"/>
    <w:rsid w:val="00F70E58"/>
    <w:rsid w:val="00F712CF"/>
    <w:rsid w:val="00F719FC"/>
    <w:rsid w:val="00F73D06"/>
    <w:rsid w:val="00F74223"/>
    <w:rsid w:val="00F743DE"/>
    <w:rsid w:val="00F748A2"/>
    <w:rsid w:val="00F748A4"/>
    <w:rsid w:val="00F75756"/>
    <w:rsid w:val="00F75C48"/>
    <w:rsid w:val="00F76434"/>
    <w:rsid w:val="00F7646E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61E6"/>
    <w:rsid w:val="00F86D71"/>
    <w:rsid w:val="00F8795C"/>
    <w:rsid w:val="00F87ABD"/>
    <w:rsid w:val="00F87F63"/>
    <w:rsid w:val="00F909E1"/>
    <w:rsid w:val="00F90E09"/>
    <w:rsid w:val="00F90FDA"/>
    <w:rsid w:val="00F91343"/>
    <w:rsid w:val="00F913B2"/>
    <w:rsid w:val="00F913F7"/>
    <w:rsid w:val="00F91AFF"/>
    <w:rsid w:val="00F92EAE"/>
    <w:rsid w:val="00F94447"/>
    <w:rsid w:val="00F9462D"/>
    <w:rsid w:val="00F94B76"/>
    <w:rsid w:val="00F96272"/>
    <w:rsid w:val="00F97219"/>
    <w:rsid w:val="00F975B4"/>
    <w:rsid w:val="00F9793E"/>
    <w:rsid w:val="00FA07FF"/>
    <w:rsid w:val="00FA1AE7"/>
    <w:rsid w:val="00FA1E3B"/>
    <w:rsid w:val="00FA1EEE"/>
    <w:rsid w:val="00FA3928"/>
    <w:rsid w:val="00FA42BF"/>
    <w:rsid w:val="00FA4502"/>
    <w:rsid w:val="00FA611C"/>
    <w:rsid w:val="00FA6D2B"/>
    <w:rsid w:val="00FA7166"/>
    <w:rsid w:val="00FA71B3"/>
    <w:rsid w:val="00FB0564"/>
    <w:rsid w:val="00FB196C"/>
    <w:rsid w:val="00FB1CBF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115C"/>
    <w:rsid w:val="00FC17FE"/>
    <w:rsid w:val="00FC1DEE"/>
    <w:rsid w:val="00FC3888"/>
    <w:rsid w:val="00FC3EDC"/>
    <w:rsid w:val="00FC4C9B"/>
    <w:rsid w:val="00FC4F16"/>
    <w:rsid w:val="00FC521A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9/3/6/165227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5CF4-7B1B-46CB-BCB8-6CF74A8F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2019-04-03T18:36:00Z</dcterms:created>
  <dcterms:modified xsi:type="dcterms:W3CDTF">2019-04-03T18:36:00Z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