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BA" w:rsidRPr="00546D92" w:rsidRDefault="00546D92" w:rsidP="00E410BA">
      <w:pPr>
        <w:rPr>
          <w:b/>
          <w:i/>
          <w:sz w:val="28"/>
          <w:szCs w:val="28"/>
        </w:rPr>
      </w:pPr>
      <w:bookmarkStart w:id="0" w:name="_GoBack"/>
      <w:bookmarkEnd w:id="0"/>
      <w:r w:rsidRPr="00546D92">
        <w:rPr>
          <w:b/>
          <w:i/>
          <w:sz w:val="28"/>
          <w:szCs w:val="28"/>
        </w:rPr>
        <w:t>Summer Preparedness Questions from REPs</w:t>
      </w:r>
    </w:p>
    <w:p w:rsidR="00546D92" w:rsidRDefault="00546D92" w:rsidP="00E410BA"/>
    <w:p w:rsidR="00E410BA" w:rsidRPr="00546D92" w:rsidRDefault="00E410BA" w:rsidP="00E410BA">
      <w:pPr>
        <w:rPr>
          <w:b/>
          <w:i/>
        </w:rPr>
      </w:pPr>
      <w:r w:rsidRPr="00546D92">
        <w:rPr>
          <w:b/>
          <w:i/>
        </w:rPr>
        <w:t>Notification of Outages</w:t>
      </w:r>
    </w:p>
    <w:p w:rsidR="00FC0C89" w:rsidRDefault="00E410BA" w:rsidP="00FC0C89">
      <w:pPr>
        <w:pStyle w:val="ListParagraph"/>
        <w:numPr>
          <w:ilvl w:val="0"/>
          <w:numId w:val="2"/>
        </w:numPr>
      </w:pPr>
      <w:r>
        <w:t>Will utility websites post outage schedules?</w:t>
      </w:r>
      <w:r w:rsidR="00FC0C89">
        <w:t xml:space="preserve"> </w:t>
      </w:r>
    </w:p>
    <w:p w:rsidR="00E410BA" w:rsidRDefault="00E410BA" w:rsidP="00E410BA">
      <w:pPr>
        <w:pStyle w:val="ListParagraph"/>
        <w:numPr>
          <w:ilvl w:val="0"/>
          <w:numId w:val="2"/>
        </w:numPr>
      </w:pPr>
      <w:r>
        <w:t>Can outage schedule</w:t>
      </w:r>
      <w:r w:rsidR="00546D92">
        <w:t>s</w:t>
      </w:r>
      <w:r>
        <w:t xml:space="preserve"> be made available v</w:t>
      </w:r>
      <w:r w:rsidR="004C54FE">
        <w:t>ia market notices (RMS listserv</w:t>
      </w:r>
      <w:r>
        <w:t>)?</w:t>
      </w:r>
      <w:r w:rsidR="00FC0C89">
        <w:t xml:space="preserve"> </w:t>
      </w:r>
    </w:p>
    <w:p w:rsidR="00546D92" w:rsidRDefault="00546D92" w:rsidP="00E410BA">
      <w:pPr>
        <w:pStyle w:val="ListParagraph"/>
        <w:numPr>
          <w:ilvl w:val="0"/>
          <w:numId w:val="2"/>
        </w:numPr>
      </w:pPr>
      <w:r>
        <w:t xml:space="preserve">Will there be any other communications from utilities to REPs before, </w:t>
      </w:r>
      <w:proofErr w:type="gramStart"/>
      <w:r>
        <w:t>during ,</w:t>
      </w:r>
      <w:proofErr w:type="gramEnd"/>
      <w:r>
        <w:t xml:space="preserve"> and after emergency events?</w:t>
      </w:r>
      <w:r w:rsidR="00FC0C89">
        <w:t xml:space="preserve"> </w:t>
      </w:r>
    </w:p>
    <w:p w:rsidR="00546D92" w:rsidRDefault="00546D92" w:rsidP="00E410BA">
      <w:pPr>
        <w:pStyle w:val="ListParagraph"/>
        <w:numPr>
          <w:ilvl w:val="0"/>
          <w:numId w:val="2"/>
        </w:numPr>
      </w:pPr>
      <w:r>
        <w:t>Will REPs know which customers are impacted and timing?</w:t>
      </w:r>
      <w:r w:rsidR="00FC0C89">
        <w:t xml:space="preserve"> </w:t>
      </w:r>
    </w:p>
    <w:p w:rsidR="00546D92" w:rsidRDefault="00546D92" w:rsidP="00E410BA">
      <w:pPr>
        <w:pStyle w:val="ListParagraph"/>
        <w:numPr>
          <w:ilvl w:val="0"/>
          <w:numId w:val="2"/>
        </w:numPr>
      </w:pPr>
      <w:r>
        <w:t>Will rolling outage maps be provided?</w:t>
      </w:r>
      <w:r w:rsidR="00FC0C89">
        <w:t xml:space="preserve"> </w:t>
      </w:r>
    </w:p>
    <w:p w:rsidR="00E410BA" w:rsidRDefault="00E410BA" w:rsidP="00E410BA">
      <w:pPr>
        <w:pStyle w:val="ListParagraph"/>
        <w:numPr>
          <w:ilvl w:val="0"/>
          <w:numId w:val="2"/>
        </w:numPr>
      </w:pPr>
      <w:r>
        <w:t>What is the expected lead time from notification to rolling outage?</w:t>
      </w:r>
      <w:r w:rsidR="00FC0C89">
        <w:t xml:space="preserve"> </w:t>
      </w:r>
    </w:p>
    <w:p w:rsidR="00E410BA" w:rsidRDefault="00E410BA" w:rsidP="00E410BA">
      <w:pPr>
        <w:pStyle w:val="ListParagraph"/>
        <w:numPr>
          <w:ilvl w:val="0"/>
          <w:numId w:val="2"/>
        </w:numPr>
      </w:pPr>
      <w:r>
        <w:t>What is the expected duration of rolling outages?  For example, how long will customers be without power?</w:t>
      </w:r>
      <w:r w:rsidR="00FC0C89">
        <w:t xml:space="preserve"> </w:t>
      </w:r>
    </w:p>
    <w:p w:rsidR="00110735" w:rsidRDefault="00110735" w:rsidP="00E410BA">
      <w:pPr>
        <w:pStyle w:val="ListParagraph"/>
        <w:numPr>
          <w:ilvl w:val="0"/>
          <w:numId w:val="2"/>
        </w:numPr>
      </w:pPr>
      <w:r>
        <w:t>Can 650_04 transactions be utilized to notify customers via the REPs using the applicable code – EM001?</w:t>
      </w:r>
      <w:r w:rsidR="00071B7C">
        <w:t xml:space="preserve"> </w:t>
      </w:r>
    </w:p>
    <w:p w:rsidR="00E410BA" w:rsidRDefault="00E410BA" w:rsidP="00E410BA"/>
    <w:p w:rsidR="00546D92" w:rsidRPr="00546D92" w:rsidRDefault="00546D92" w:rsidP="00546D92">
      <w:pPr>
        <w:rPr>
          <w:b/>
          <w:i/>
        </w:rPr>
      </w:pPr>
      <w:r w:rsidRPr="00546D92">
        <w:rPr>
          <w:b/>
          <w:i/>
        </w:rPr>
        <w:t>TDSP Outage Management Systems</w:t>
      </w:r>
    </w:p>
    <w:p w:rsidR="00546D92" w:rsidRDefault="00546D92" w:rsidP="00546D92">
      <w:pPr>
        <w:pStyle w:val="ListParagraph"/>
        <w:numPr>
          <w:ilvl w:val="0"/>
          <w:numId w:val="1"/>
        </w:numPr>
      </w:pPr>
      <w:r w:rsidRPr="00B93E13">
        <w:t xml:space="preserve">Are the TDSPs AMS systems integrated with their Outage Management Systems such that if a meter has provided a “last gasp” communication, will an outage be noted in a TDSP’s OMS? </w:t>
      </w:r>
    </w:p>
    <w:p w:rsidR="00071B7C" w:rsidRPr="001737FA" w:rsidRDefault="00546D92" w:rsidP="001737FA">
      <w:pPr>
        <w:pStyle w:val="ListParagraph"/>
        <w:numPr>
          <w:ilvl w:val="0"/>
          <w:numId w:val="1"/>
        </w:numPr>
      </w:pPr>
      <w:r>
        <w:t>Will TDSP’s communication platforms (e.g. My Oncor Alerts) send any conservation messages?</w:t>
      </w:r>
    </w:p>
    <w:p w:rsidR="00546D92" w:rsidRDefault="00546D92" w:rsidP="00546D92">
      <w:pPr>
        <w:pStyle w:val="ListParagraph"/>
        <w:numPr>
          <w:ilvl w:val="0"/>
          <w:numId w:val="1"/>
        </w:numPr>
      </w:pPr>
      <w:r w:rsidRPr="00B93E13">
        <w:t>Will TDSP’s communication platforms</w:t>
      </w:r>
      <w:r>
        <w:t xml:space="preserve"> </w:t>
      </w:r>
      <w:r w:rsidRPr="00B93E13">
        <w:t>associated with OMS be engaged during any rolling outages?</w:t>
      </w:r>
      <w:r w:rsidR="00AA22A7">
        <w:t xml:space="preserve"> </w:t>
      </w:r>
    </w:p>
    <w:p w:rsidR="00AA22A7" w:rsidRPr="001737FA" w:rsidRDefault="00546D92" w:rsidP="001737FA">
      <w:pPr>
        <w:pStyle w:val="ListParagraph"/>
        <w:numPr>
          <w:ilvl w:val="1"/>
          <w:numId w:val="1"/>
        </w:numPr>
      </w:pPr>
      <w:r>
        <w:t>If so, what will be the messaging?</w:t>
      </w:r>
    </w:p>
    <w:p w:rsidR="00546D92" w:rsidRDefault="00546D92" w:rsidP="00546D92">
      <w:pPr>
        <w:pStyle w:val="ListParagraph"/>
        <w:numPr>
          <w:ilvl w:val="1"/>
          <w:numId w:val="1"/>
        </w:numPr>
      </w:pPr>
      <w:r>
        <w:t>Will an ETR be provided?</w:t>
      </w:r>
    </w:p>
    <w:p w:rsidR="00AA22A7" w:rsidRDefault="00AA22A7" w:rsidP="00E410BA">
      <w:pPr>
        <w:rPr>
          <w:b/>
          <w:i/>
        </w:rPr>
      </w:pPr>
    </w:p>
    <w:p w:rsidR="00E410BA" w:rsidRPr="001737FA" w:rsidRDefault="00E410BA" w:rsidP="00E410BA">
      <w:pPr>
        <w:rPr>
          <w:b/>
          <w:i/>
        </w:rPr>
      </w:pPr>
      <w:r w:rsidRPr="001737FA">
        <w:rPr>
          <w:b/>
          <w:i/>
        </w:rPr>
        <w:t>Impacts of Outage</w:t>
      </w:r>
    </w:p>
    <w:p w:rsidR="00110735" w:rsidRPr="001737FA" w:rsidRDefault="00110735" w:rsidP="00110735">
      <w:pPr>
        <w:pStyle w:val="ListParagraph"/>
        <w:numPr>
          <w:ilvl w:val="0"/>
          <w:numId w:val="3"/>
        </w:numPr>
      </w:pPr>
      <w:r w:rsidRPr="001737FA">
        <w:t>How will the AMS interval data appear with the outage?  Will initial LSE files be estimated via VEE process or will data reflect zero consumption?</w:t>
      </w:r>
      <w:r w:rsidR="00AA22A7" w:rsidRPr="001737FA">
        <w:t xml:space="preserve"> </w:t>
      </w:r>
    </w:p>
    <w:p w:rsidR="00110735" w:rsidRPr="001737FA" w:rsidRDefault="00110735" w:rsidP="00110735">
      <w:pPr>
        <w:pStyle w:val="ListParagraph"/>
        <w:numPr>
          <w:ilvl w:val="0"/>
          <w:numId w:val="3"/>
        </w:numPr>
      </w:pPr>
      <w:r w:rsidRPr="001737FA">
        <w:t>Will service orders be impacted by rolling outages?</w:t>
      </w:r>
    </w:p>
    <w:p w:rsidR="00110735" w:rsidRPr="001737FA" w:rsidRDefault="00110735" w:rsidP="00110735"/>
    <w:p w:rsidR="00110735" w:rsidRPr="001737FA" w:rsidRDefault="00110735" w:rsidP="00110735">
      <w:pPr>
        <w:rPr>
          <w:b/>
          <w:i/>
        </w:rPr>
      </w:pPr>
      <w:r w:rsidRPr="001737FA">
        <w:rPr>
          <w:b/>
          <w:i/>
        </w:rPr>
        <w:t>Critical Care/Critical Load</w:t>
      </w:r>
    </w:p>
    <w:p w:rsidR="00546D92" w:rsidRPr="001737FA" w:rsidRDefault="00546D92" w:rsidP="00110735">
      <w:pPr>
        <w:pStyle w:val="ListParagraph"/>
        <w:numPr>
          <w:ilvl w:val="0"/>
          <w:numId w:val="4"/>
        </w:numPr>
      </w:pPr>
      <w:r w:rsidRPr="001737FA">
        <w:t>Is there any special messaging critical care customers will receive?  If so, who will communicate?</w:t>
      </w:r>
    </w:p>
    <w:p w:rsidR="00110735" w:rsidRPr="001737FA" w:rsidRDefault="00110735" w:rsidP="00110735">
      <w:pPr>
        <w:pStyle w:val="ListParagraph"/>
        <w:numPr>
          <w:ilvl w:val="0"/>
          <w:numId w:val="4"/>
        </w:numPr>
      </w:pPr>
      <w:r w:rsidRPr="001737FA">
        <w:t>If critical load customers are expected to experience outages, will any notification be provided?  If so, what is the expected lead time?  Who will communicate to the critical load customers?</w:t>
      </w:r>
    </w:p>
    <w:p w:rsidR="00110735" w:rsidRPr="001737FA" w:rsidRDefault="00110735" w:rsidP="00110735">
      <w:pPr>
        <w:pStyle w:val="ListParagraph"/>
        <w:numPr>
          <w:ilvl w:val="0"/>
          <w:numId w:val="4"/>
        </w:numPr>
      </w:pPr>
      <w:r w:rsidRPr="001737FA">
        <w:t>If customers want to apply for critical care/chronic care status, what is the lead/processing time?</w:t>
      </w:r>
    </w:p>
    <w:p w:rsidR="00E410BA" w:rsidRDefault="00E410BA" w:rsidP="00E410BA"/>
    <w:p w:rsidR="00E410BA" w:rsidRPr="00B93E13" w:rsidRDefault="00E410BA" w:rsidP="00E410BA"/>
    <w:sectPr w:rsidR="00E410BA" w:rsidRPr="00B93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048"/>
    <w:multiLevelType w:val="hybridMultilevel"/>
    <w:tmpl w:val="B59001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4FC7880"/>
    <w:multiLevelType w:val="hybridMultilevel"/>
    <w:tmpl w:val="680056E2"/>
    <w:lvl w:ilvl="0" w:tplc="9590582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D06784"/>
    <w:multiLevelType w:val="hybridMultilevel"/>
    <w:tmpl w:val="16040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C69E5"/>
    <w:multiLevelType w:val="hybridMultilevel"/>
    <w:tmpl w:val="8DE2AF8A"/>
    <w:lvl w:ilvl="0" w:tplc="3B827D9E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5010374"/>
    <w:multiLevelType w:val="hybridMultilevel"/>
    <w:tmpl w:val="07187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905822">
      <w:start w:val="4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C694E"/>
    <w:multiLevelType w:val="hybridMultilevel"/>
    <w:tmpl w:val="20141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36AEA"/>
    <w:multiLevelType w:val="hybridMultilevel"/>
    <w:tmpl w:val="CD249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13"/>
    <w:rsid w:val="00071B7C"/>
    <w:rsid w:val="00110735"/>
    <w:rsid w:val="00127C72"/>
    <w:rsid w:val="001737FA"/>
    <w:rsid w:val="001C0126"/>
    <w:rsid w:val="003B1591"/>
    <w:rsid w:val="004C54FE"/>
    <w:rsid w:val="00546D92"/>
    <w:rsid w:val="005B0135"/>
    <w:rsid w:val="008D1CDF"/>
    <w:rsid w:val="00AA22A7"/>
    <w:rsid w:val="00B93E13"/>
    <w:rsid w:val="00E410BA"/>
    <w:rsid w:val="00FC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Wiegand, Sheri</dc:creator>
  <cp:lastModifiedBy>s262089</cp:lastModifiedBy>
  <cp:revision>3</cp:revision>
  <dcterms:created xsi:type="dcterms:W3CDTF">2019-02-22T16:28:00Z</dcterms:created>
  <dcterms:modified xsi:type="dcterms:W3CDTF">2019-02-22T16:29:00Z</dcterms:modified>
</cp:coreProperties>
</file>