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AE" w:rsidRPr="00940FC3" w:rsidRDefault="000372AE" w:rsidP="000372AE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t>Mass Transition Workshop II</w:t>
      </w:r>
      <w:r w:rsidRPr="00940FC3">
        <w:rPr>
          <w:b/>
          <w:sz w:val="24"/>
          <w:u w:val="single"/>
        </w:rPr>
        <w:br/>
      </w:r>
    </w:p>
    <w:p w:rsidR="000372AE" w:rsidRDefault="000372AE" w:rsidP="000372AE">
      <w:pPr>
        <w:numPr>
          <w:ilvl w:val="0"/>
          <w:numId w:val="1"/>
        </w:numPr>
      </w:pPr>
      <w:r>
        <w:t>Antitrust Admonition</w:t>
      </w:r>
    </w:p>
    <w:p w:rsidR="00781EB5" w:rsidRDefault="00375FEB" w:rsidP="000372AE">
      <w:pPr>
        <w:numPr>
          <w:ilvl w:val="0"/>
          <w:numId w:val="1"/>
        </w:numPr>
      </w:pPr>
      <w:r>
        <w:t xml:space="preserve">Review of PUCT Subst. Rule §25.43, </w:t>
      </w:r>
      <w:r w:rsidR="00781EB5">
        <w:t>Provider of Last Resort (POLR)</w:t>
      </w:r>
    </w:p>
    <w:p w:rsidR="00B258EE" w:rsidRDefault="00F42461" w:rsidP="000372AE">
      <w:pPr>
        <w:numPr>
          <w:ilvl w:val="0"/>
          <w:numId w:val="1"/>
        </w:numPr>
      </w:pPr>
      <w:r>
        <w:t>Mass Transition Timeline &amp; Process Review</w:t>
      </w:r>
    </w:p>
    <w:p w:rsidR="00B258EE" w:rsidRDefault="00781EB5" w:rsidP="000372AE">
      <w:pPr>
        <w:numPr>
          <w:ilvl w:val="0"/>
          <w:numId w:val="1"/>
        </w:numPr>
      </w:pPr>
      <w:r>
        <w:t xml:space="preserve">Mass Transition </w:t>
      </w:r>
      <w:r w:rsidR="00B258EE">
        <w:t xml:space="preserve">Testing </w:t>
      </w:r>
      <w:r>
        <w:t xml:space="preserve">Scope &amp; </w:t>
      </w:r>
      <w:r w:rsidR="00B17276">
        <w:t>Success Criteria</w:t>
      </w:r>
    </w:p>
    <w:p w:rsidR="00B258EE" w:rsidRDefault="00781EB5" w:rsidP="000372AE">
      <w:pPr>
        <w:numPr>
          <w:ilvl w:val="0"/>
          <w:numId w:val="1"/>
        </w:numPr>
      </w:pPr>
      <w:r>
        <w:t xml:space="preserve">Testing </w:t>
      </w:r>
      <w:r w:rsidR="001D5621">
        <w:t xml:space="preserve">ESIID </w:t>
      </w:r>
      <w:r w:rsidR="00B17276">
        <w:t>volumes</w:t>
      </w:r>
    </w:p>
    <w:p w:rsidR="00781EB5" w:rsidRDefault="00F42461" w:rsidP="000372AE">
      <w:pPr>
        <w:numPr>
          <w:ilvl w:val="0"/>
          <w:numId w:val="1"/>
        </w:numPr>
      </w:pPr>
      <w:r>
        <w:t>Market Communications</w:t>
      </w:r>
    </w:p>
    <w:p w:rsidR="00F42461" w:rsidRDefault="00F42461" w:rsidP="000372AE">
      <w:pPr>
        <w:numPr>
          <w:ilvl w:val="0"/>
          <w:numId w:val="1"/>
        </w:numPr>
      </w:pPr>
      <w:r>
        <w:t>Q&amp;A</w:t>
      </w:r>
    </w:p>
    <w:p w:rsidR="00F42461" w:rsidRDefault="00F42461" w:rsidP="000372AE">
      <w:pPr>
        <w:numPr>
          <w:ilvl w:val="0"/>
          <w:numId w:val="1"/>
        </w:numPr>
      </w:pPr>
      <w:r>
        <w:t>Adjourn</w:t>
      </w:r>
    </w:p>
    <w:p w:rsidR="007E7E9C" w:rsidRDefault="00F42461"/>
    <w:sectPr w:rsidR="007E7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63E5"/>
    <w:multiLevelType w:val="hybridMultilevel"/>
    <w:tmpl w:val="E67823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64C5F"/>
    <w:multiLevelType w:val="hybridMultilevel"/>
    <w:tmpl w:val="1F74F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30F96"/>
    <w:multiLevelType w:val="hybridMultilevel"/>
    <w:tmpl w:val="4BB86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2AE"/>
    <w:rsid w:val="000372AE"/>
    <w:rsid w:val="001D5621"/>
    <w:rsid w:val="00375FEB"/>
    <w:rsid w:val="006E6876"/>
    <w:rsid w:val="00781EB5"/>
    <w:rsid w:val="00786723"/>
    <w:rsid w:val="00B17276"/>
    <w:rsid w:val="00B258EE"/>
    <w:rsid w:val="00F4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37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s262089</dc:creator>
  <cp:lastModifiedBy>s262089</cp:lastModifiedBy>
  <cp:revision>2</cp:revision>
  <dcterms:created xsi:type="dcterms:W3CDTF">2019-02-13T20:45:00Z</dcterms:created>
  <dcterms:modified xsi:type="dcterms:W3CDTF">2019-02-13T21:55:00Z</dcterms:modified>
</cp:coreProperties>
</file>