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FE" w:rsidRDefault="00AD749E" w:rsidP="00272BA1">
      <w:pPr>
        <w:pStyle w:val="Title"/>
        <w:rPr>
          <w:sz w:val="44"/>
          <w:szCs w:val="44"/>
        </w:rPr>
      </w:pPr>
      <w:r w:rsidRPr="0013104B">
        <w:rPr>
          <w:sz w:val="44"/>
          <w:szCs w:val="44"/>
        </w:rPr>
        <w:t xml:space="preserve">Application for Load </w:t>
      </w:r>
      <w:r w:rsidR="00363E7A">
        <w:rPr>
          <w:sz w:val="44"/>
          <w:szCs w:val="44"/>
        </w:rPr>
        <w:t xml:space="preserve">Serving Natural </w:t>
      </w:r>
    </w:p>
    <w:p w:rsidR="00AD749E" w:rsidRPr="0013104B" w:rsidRDefault="00363E7A" w:rsidP="00272BA1">
      <w:pPr>
        <w:pStyle w:val="Title"/>
        <w:rPr>
          <w:sz w:val="44"/>
          <w:szCs w:val="44"/>
        </w:rPr>
      </w:pPr>
      <w:r>
        <w:rPr>
          <w:sz w:val="44"/>
          <w:szCs w:val="44"/>
        </w:rPr>
        <w:t>Gas-Fired Electric Generation</w:t>
      </w:r>
    </w:p>
    <w:p w:rsidR="00BF2220" w:rsidRPr="00BF2220" w:rsidRDefault="00BF2220" w:rsidP="00272BA1">
      <w:pPr>
        <w:spacing w:after="0" w:line="240" w:lineRule="auto"/>
        <w:jc w:val="both"/>
        <w:rPr>
          <w:b/>
          <w:sz w:val="32"/>
          <w:szCs w:val="32"/>
        </w:rPr>
      </w:pPr>
      <w:r w:rsidRPr="00BF2220">
        <w:rPr>
          <w:b/>
          <w:sz w:val="32"/>
          <w:szCs w:val="32"/>
        </w:rPr>
        <w:t xml:space="preserve">DUE </w:t>
      </w:r>
      <w:r w:rsidR="00B97DA8">
        <w:rPr>
          <w:b/>
          <w:sz w:val="32"/>
          <w:szCs w:val="32"/>
        </w:rPr>
        <w:t xml:space="preserve">TO UTILITY </w:t>
      </w:r>
      <w:r w:rsidRPr="00BF2220">
        <w:rPr>
          <w:b/>
          <w:sz w:val="32"/>
          <w:szCs w:val="32"/>
        </w:rPr>
        <w:t xml:space="preserve">ON OR </w:t>
      </w:r>
      <w:r w:rsidR="00B97DA8">
        <w:rPr>
          <w:b/>
          <w:sz w:val="32"/>
          <w:szCs w:val="32"/>
        </w:rPr>
        <w:t>BEFORE MARCH 15, 2019</w:t>
      </w:r>
    </w:p>
    <w:p w:rsidR="0007172A" w:rsidRPr="002A76BB" w:rsidRDefault="00C72B8B" w:rsidP="00272BA1">
      <w:pPr>
        <w:spacing w:after="0" w:line="240" w:lineRule="auto"/>
        <w:jc w:val="both"/>
        <w:rPr>
          <w:sz w:val="24"/>
          <w:szCs w:val="24"/>
        </w:rPr>
      </w:pPr>
      <w:r w:rsidRPr="002A76BB">
        <w:rPr>
          <w:sz w:val="24"/>
          <w:szCs w:val="24"/>
        </w:rPr>
        <w:t xml:space="preserve">This Application </w:t>
      </w:r>
      <w:r w:rsidR="00632064">
        <w:rPr>
          <w:sz w:val="24"/>
          <w:szCs w:val="24"/>
        </w:rPr>
        <w:t>should</w:t>
      </w:r>
      <w:r w:rsidRPr="002A76BB">
        <w:rPr>
          <w:sz w:val="24"/>
          <w:szCs w:val="24"/>
        </w:rPr>
        <w:t xml:space="preserve"> be completed in order to request the designation of Load </w:t>
      </w:r>
      <w:r w:rsidR="00632064">
        <w:rPr>
          <w:sz w:val="24"/>
          <w:szCs w:val="24"/>
        </w:rPr>
        <w:t>Serving Natural Gas-Fired Generation</w:t>
      </w:r>
      <w:r w:rsidRPr="002A76BB">
        <w:rPr>
          <w:sz w:val="24"/>
          <w:szCs w:val="24"/>
        </w:rPr>
        <w:t>.</w:t>
      </w:r>
      <w:r w:rsidR="00652E81">
        <w:rPr>
          <w:sz w:val="24"/>
          <w:szCs w:val="24"/>
        </w:rPr>
        <w:t xml:space="preserve">  A separate Application must be submitted to each utility.  Do not include premises served by different utilities in a single Application.</w:t>
      </w:r>
    </w:p>
    <w:p w:rsidR="00C72B8B" w:rsidRPr="002A76BB" w:rsidRDefault="00C72B8B" w:rsidP="00272BA1">
      <w:pPr>
        <w:spacing w:after="0" w:line="240" w:lineRule="auto"/>
        <w:jc w:val="both"/>
        <w:rPr>
          <w:sz w:val="24"/>
          <w:szCs w:val="24"/>
        </w:rPr>
      </w:pPr>
    </w:p>
    <w:p w:rsidR="00C72B8B" w:rsidRPr="002A76BB" w:rsidRDefault="00632064" w:rsidP="00272B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designation should be requested only for those </w:t>
      </w:r>
      <w:bookmarkStart w:id="0" w:name="_GoBack"/>
      <w:bookmarkEnd w:id="0"/>
      <w:r>
        <w:rPr>
          <w:sz w:val="24"/>
          <w:szCs w:val="24"/>
        </w:rPr>
        <w:t>premises that directly provide natural gas to electric generation</w:t>
      </w:r>
      <w:r w:rsidR="00652E81">
        <w:rPr>
          <w:sz w:val="24"/>
          <w:szCs w:val="24"/>
        </w:rPr>
        <w:t>, such as</w:t>
      </w:r>
      <w:r>
        <w:rPr>
          <w:sz w:val="24"/>
          <w:szCs w:val="24"/>
        </w:rPr>
        <w:t xml:space="preserve"> </w:t>
      </w:r>
      <w:r w:rsidR="00500F39">
        <w:rPr>
          <w:sz w:val="24"/>
          <w:szCs w:val="24"/>
        </w:rPr>
        <w:t xml:space="preserve">a </w:t>
      </w:r>
      <w:r>
        <w:rPr>
          <w:sz w:val="24"/>
          <w:szCs w:val="24"/>
        </w:rPr>
        <w:t>natural gas compressor station</w:t>
      </w:r>
      <w:r w:rsidR="00500F39">
        <w:rPr>
          <w:sz w:val="24"/>
          <w:szCs w:val="24"/>
        </w:rPr>
        <w:t>, gas control center,</w:t>
      </w:r>
      <w:r>
        <w:rPr>
          <w:sz w:val="24"/>
          <w:szCs w:val="24"/>
        </w:rPr>
        <w:t xml:space="preserve"> or </w:t>
      </w:r>
      <w:r w:rsidR="00652E81">
        <w:rPr>
          <w:sz w:val="24"/>
          <w:szCs w:val="24"/>
        </w:rPr>
        <w:t xml:space="preserve">other pipeline transportation infrastructure.  It is not intended to apply to field services.  </w:t>
      </w:r>
      <w:r w:rsidR="00FB46F6" w:rsidRPr="00652E81">
        <w:rPr>
          <w:b/>
          <w:sz w:val="24"/>
          <w:szCs w:val="24"/>
        </w:rPr>
        <w:t>Designation of a load does not guarantee an uninterrupted supply of electricity.</w:t>
      </w:r>
      <w:r w:rsidR="00FB46F6" w:rsidRPr="002A76BB">
        <w:rPr>
          <w:sz w:val="24"/>
          <w:szCs w:val="24"/>
        </w:rPr>
        <w:t xml:space="preserve">  It is the responsibility of the </w:t>
      </w:r>
      <w:r w:rsidR="00652E81">
        <w:rPr>
          <w:sz w:val="24"/>
          <w:szCs w:val="24"/>
        </w:rPr>
        <w:t>c</w:t>
      </w:r>
      <w:r w:rsidR="00FB46F6" w:rsidRPr="002A76BB">
        <w:rPr>
          <w:sz w:val="24"/>
          <w:szCs w:val="24"/>
        </w:rPr>
        <w:t>ustomer to make arrangements for alternative sources of electric power should a localized outage or load shed event occur.</w:t>
      </w:r>
    </w:p>
    <w:p w:rsidR="00FB46F6" w:rsidRPr="002A76BB" w:rsidRDefault="00FB46F6" w:rsidP="00272BA1">
      <w:pPr>
        <w:spacing w:after="0" w:line="240" w:lineRule="auto"/>
        <w:jc w:val="both"/>
        <w:rPr>
          <w:sz w:val="24"/>
          <w:szCs w:val="24"/>
        </w:rPr>
      </w:pPr>
    </w:p>
    <w:p w:rsidR="0007172A" w:rsidRPr="002A76BB" w:rsidRDefault="00652E81" w:rsidP="00272B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utility may request more information prior to implementing a designation.</w:t>
      </w:r>
    </w:p>
    <w:p w:rsidR="00FB46F6" w:rsidRDefault="00FB46F6" w:rsidP="000C7FE4">
      <w:pPr>
        <w:spacing w:after="0" w:line="240" w:lineRule="auto"/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8118"/>
      </w:tblGrid>
      <w:tr w:rsidR="00F54E10" w:rsidTr="002F76F5">
        <w:trPr>
          <w:trHeight w:val="591"/>
        </w:trPr>
        <w:tc>
          <w:tcPr>
            <w:tcW w:w="2898" w:type="dxa"/>
            <w:shd w:val="clear" w:color="auto" w:fill="F2F2F2" w:themeFill="background1" w:themeFillShade="F2"/>
          </w:tcPr>
          <w:p w:rsidR="00F54E10" w:rsidRPr="00AD045A" w:rsidRDefault="00F54E10" w:rsidP="00522FCC">
            <w:pPr>
              <w:rPr>
                <w:b/>
                <w:sz w:val="36"/>
                <w:szCs w:val="36"/>
              </w:rPr>
            </w:pPr>
            <w:r w:rsidRPr="00AD045A">
              <w:rPr>
                <w:b/>
                <w:sz w:val="36"/>
                <w:szCs w:val="36"/>
              </w:rPr>
              <w:t>UTILITY NAME</w:t>
            </w:r>
            <w:r w:rsidR="00CC14D2" w:rsidRPr="00AD045A">
              <w:rPr>
                <w:b/>
                <w:sz w:val="36"/>
                <w:szCs w:val="36"/>
              </w:rPr>
              <w:t>:</w:t>
            </w:r>
          </w:p>
        </w:tc>
        <w:tc>
          <w:tcPr>
            <w:tcW w:w="8118" w:type="dxa"/>
            <w:shd w:val="clear" w:color="auto" w:fill="F2F2F2" w:themeFill="background1" w:themeFillShade="F2"/>
          </w:tcPr>
          <w:p w:rsidR="00F54E10" w:rsidRDefault="00F54E10" w:rsidP="000C7FE4">
            <w:pPr>
              <w:rPr>
                <w:b/>
                <w:sz w:val="32"/>
                <w:szCs w:val="32"/>
              </w:rPr>
            </w:pPr>
          </w:p>
        </w:tc>
      </w:tr>
    </w:tbl>
    <w:p w:rsidR="00652E81" w:rsidRPr="00652E81" w:rsidRDefault="00652E81" w:rsidP="000C7FE4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F54E10" w:rsidTr="002F76F5">
        <w:trPr>
          <w:trHeight w:val="620"/>
        </w:trPr>
        <w:tc>
          <w:tcPr>
            <w:tcW w:w="11016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Pr="00CC14D2" w:rsidRDefault="00F54E10" w:rsidP="00F54E10">
            <w:pPr>
              <w:rPr>
                <w:b/>
                <w:sz w:val="36"/>
                <w:szCs w:val="36"/>
              </w:rPr>
            </w:pPr>
            <w:r w:rsidRPr="00CC14D2">
              <w:rPr>
                <w:b/>
                <w:sz w:val="36"/>
                <w:szCs w:val="36"/>
              </w:rPr>
              <w:t>CUSTOMER CONTACT INFORMATION</w:t>
            </w:r>
          </w:p>
        </w:tc>
      </w:tr>
      <w:tr w:rsidR="00F54E10" w:rsidTr="002F76F5">
        <w:tc>
          <w:tcPr>
            <w:tcW w:w="11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spacing w:after="120"/>
              <w:rPr>
                <w:b/>
                <w:sz w:val="32"/>
                <w:szCs w:val="32"/>
              </w:rPr>
            </w:pPr>
            <w:r w:rsidRPr="002A76BB">
              <w:rPr>
                <w:b/>
                <w:sz w:val="24"/>
                <w:szCs w:val="24"/>
              </w:rPr>
              <w:t>Contact Name:</w:t>
            </w:r>
          </w:p>
        </w:tc>
      </w:tr>
      <w:tr w:rsidR="00F54E10" w:rsidTr="002F76F5">
        <w:tc>
          <w:tcPr>
            <w:tcW w:w="11016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522FCC" w:rsidRDefault="00522FCC" w:rsidP="00071004">
            <w:pPr>
              <w:spacing w:after="120"/>
              <w:rPr>
                <w:b/>
                <w:sz w:val="32"/>
                <w:szCs w:val="32"/>
              </w:rPr>
            </w:pPr>
          </w:p>
        </w:tc>
      </w:tr>
      <w:tr w:rsidR="00F54E10" w:rsidTr="002F76F5">
        <w:tc>
          <w:tcPr>
            <w:tcW w:w="11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jc w:val="both"/>
              <w:rPr>
                <w:b/>
                <w:sz w:val="32"/>
                <w:szCs w:val="32"/>
              </w:rPr>
            </w:pPr>
            <w:r w:rsidRPr="002A76BB">
              <w:rPr>
                <w:b/>
                <w:sz w:val="24"/>
                <w:szCs w:val="24"/>
              </w:rPr>
              <w:t>Contact Title:</w:t>
            </w:r>
          </w:p>
        </w:tc>
      </w:tr>
      <w:tr w:rsidR="00F54E10" w:rsidTr="002F76F5">
        <w:tc>
          <w:tcPr>
            <w:tcW w:w="11016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522FCC" w:rsidRDefault="00522FCC" w:rsidP="00071004">
            <w:pPr>
              <w:spacing w:after="120"/>
              <w:rPr>
                <w:b/>
                <w:sz w:val="32"/>
                <w:szCs w:val="32"/>
              </w:rPr>
            </w:pPr>
          </w:p>
        </w:tc>
      </w:tr>
      <w:tr w:rsidR="00F54E10" w:rsidTr="002F76F5">
        <w:tc>
          <w:tcPr>
            <w:tcW w:w="11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Pr="00F54E10" w:rsidRDefault="00F54E10" w:rsidP="00F54E10">
            <w:pPr>
              <w:rPr>
                <w:b/>
                <w:sz w:val="24"/>
                <w:szCs w:val="24"/>
              </w:rPr>
            </w:pPr>
            <w:r w:rsidRPr="002A76BB">
              <w:rPr>
                <w:b/>
                <w:sz w:val="24"/>
                <w:szCs w:val="24"/>
              </w:rPr>
              <w:t xml:space="preserve">Mailing address </w:t>
            </w:r>
            <w:r w:rsidRPr="0046376B">
              <w:rPr>
                <w:b/>
                <w:sz w:val="20"/>
                <w:szCs w:val="20"/>
              </w:rPr>
              <w:t>(if different from Service Address)</w:t>
            </w:r>
            <w:r w:rsidRPr="002A76BB">
              <w:rPr>
                <w:b/>
                <w:sz w:val="24"/>
                <w:szCs w:val="24"/>
              </w:rPr>
              <w:t>:</w:t>
            </w:r>
          </w:p>
        </w:tc>
      </w:tr>
      <w:tr w:rsidR="00F54E10" w:rsidTr="002F76F5">
        <w:tc>
          <w:tcPr>
            <w:tcW w:w="11016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071004">
            <w:pPr>
              <w:spacing w:after="120"/>
              <w:rPr>
                <w:b/>
                <w:sz w:val="32"/>
                <w:szCs w:val="32"/>
              </w:rPr>
            </w:pPr>
          </w:p>
          <w:p w:rsidR="00522FCC" w:rsidRDefault="00522FCC" w:rsidP="00071004">
            <w:pPr>
              <w:spacing w:after="120"/>
              <w:rPr>
                <w:b/>
                <w:sz w:val="32"/>
                <w:szCs w:val="32"/>
              </w:rPr>
            </w:pPr>
          </w:p>
          <w:p w:rsidR="00522FCC" w:rsidRDefault="00522FCC" w:rsidP="00071004">
            <w:pPr>
              <w:spacing w:after="120"/>
              <w:rPr>
                <w:b/>
                <w:sz w:val="32"/>
                <w:szCs w:val="32"/>
              </w:rPr>
            </w:pPr>
          </w:p>
        </w:tc>
      </w:tr>
      <w:tr w:rsidR="00F54E10" w:rsidTr="002F76F5">
        <w:tc>
          <w:tcPr>
            <w:tcW w:w="11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32"/>
                <w:szCs w:val="32"/>
              </w:rPr>
            </w:pPr>
            <w:r w:rsidRPr="002A76BB">
              <w:rPr>
                <w:b/>
                <w:sz w:val="24"/>
                <w:szCs w:val="24"/>
              </w:rPr>
              <w:t>Work Number:</w:t>
            </w:r>
          </w:p>
        </w:tc>
      </w:tr>
      <w:tr w:rsidR="00F54E10" w:rsidTr="002F76F5">
        <w:tc>
          <w:tcPr>
            <w:tcW w:w="11016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</w:p>
          <w:p w:rsidR="00522FCC" w:rsidRPr="002A76BB" w:rsidRDefault="00522FCC" w:rsidP="00F54E10">
            <w:pPr>
              <w:rPr>
                <w:b/>
                <w:sz w:val="24"/>
                <w:szCs w:val="24"/>
              </w:rPr>
            </w:pPr>
          </w:p>
        </w:tc>
      </w:tr>
      <w:tr w:rsidR="00F54E10" w:rsidTr="002F76F5">
        <w:tc>
          <w:tcPr>
            <w:tcW w:w="11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Pr="002A76BB" w:rsidRDefault="00F54E10" w:rsidP="00F54E10">
            <w:pPr>
              <w:rPr>
                <w:b/>
                <w:sz w:val="24"/>
                <w:szCs w:val="24"/>
              </w:rPr>
            </w:pPr>
            <w:r w:rsidRPr="002A76BB">
              <w:rPr>
                <w:b/>
                <w:sz w:val="24"/>
                <w:szCs w:val="24"/>
              </w:rPr>
              <w:t>Cell Number:</w:t>
            </w:r>
          </w:p>
        </w:tc>
      </w:tr>
      <w:tr w:rsidR="00F54E10" w:rsidTr="002F76F5">
        <w:tc>
          <w:tcPr>
            <w:tcW w:w="11016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</w:p>
          <w:p w:rsidR="00522FCC" w:rsidRPr="002A76BB" w:rsidRDefault="00522FCC" w:rsidP="00F54E10">
            <w:pPr>
              <w:rPr>
                <w:b/>
                <w:sz w:val="24"/>
                <w:szCs w:val="24"/>
              </w:rPr>
            </w:pPr>
          </w:p>
        </w:tc>
      </w:tr>
      <w:tr w:rsidR="00F54E10" w:rsidTr="002F76F5">
        <w:trPr>
          <w:trHeight w:val="375"/>
        </w:trPr>
        <w:tc>
          <w:tcPr>
            <w:tcW w:w="1101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522FCC" w:rsidRPr="002A76BB" w:rsidRDefault="00F54E10" w:rsidP="00F54E10">
            <w:pPr>
              <w:rPr>
                <w:b/>
                <w:sz w:val="24"/>
                <w:szCs w:val="24"/>
              </w:rPr>
            </w:pPr>
            <w:r w:rsidRPr="002A76BB">
              <w:rPr>
                <w:b/>
                <w:sz w:val="24"/>
                <w:szCs w:val="24"/>
              </w:rPr>
              <w:t>E-Mail Address:</w:t>
            </w:r>
          </w:p>
        </w:tc>
      </w:tr>
      <w:tr w:rsidR="00522FCC" w:rsidTr="002F76F5">
        <w:tc>
          <w:tcPr>
            <w:tcW w:w="11016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522FCC" w:rsidRDefault="00522FCC" w:rsidP="00F54E10">
            <w:pPr>
              <w:rPr>
                <w:b/>
                <w:sz w:val="24"/>
                <w:szCs w:val="24"/>
              </w:rPr>
            </w:pPr>
          </w:p>
          <w:p w:rsidR="00522FCC" w:rsidRPr="002A76BB" w:rsidRDefault="00522FCC" w:rsidP="00F54E10">
            <w:pPr>
              <w:rPr>
                <w:b/>
                <w:sz w:val="24"/>
                <w:szCs w:val="24"/>
              </w:rPr>
            </w:pPr>
          </w:p>
        </w:tc>
      </w:tr>
    </w:tbl>
    <w:p w:rsidR="00F54E10" w:rsidRDefault="00F54E10" w:rsidP="00071004">
      <w:pPr>
        <w:spacing w:after="120" w:line="240" w:lineRule="auto"/>
        <w:rPr>
          <w:b/>
          <w:sz w:val="32"/>
          <w:szCs w:val="32"/>
        </w:rPr>
      </w:pPr>
    </w:p>
    <w:p w:rsidR="00522FCC" w:rsidRDefault="00522FCC" w:rsidP="00071004">
      <w:pPr>
        <w:spacing w:after="12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none" w:sz="0" w:space="0" w:color="auto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F54E10" w:rsidTr="002F76F5">
        <w:tc>
          <w:tcPr>
            <w:tcW w:w="10998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Pr="00AD045A" w:rsidRDefault="00F54E10" w:rsidP="00F54E10">
            <w:pPr>
              <w:spacing w:after="120"/>
              <w:rPr>
                <w:b/>
                <w:sz w:val="36"/>
                <w:szCs w:val="36"/>
              </w:rPr>
            </w:pPr>
            <w:r w:rsidRPr="00AD045A">
              <w:rPr>
                <w:b/>
                <w:sz w:val="36"/>
                <w:szCs w:val="36"/>
              </w:rPr>
              <w:t>SERVICE ADDRESS</w:t>
            </w:r>
          </w:p>
        </w:tc>
      </w:tr>
      <w:tr w:rsidR="00F54E10" w:rsidTr="002F76F5">
        <w:tc>
          <w:tcPr>
            <w:tcW w:w="10998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F54E10" w:rsidRPr="00F54E10" w:rsidRDefault="00F54E10" w:rsidP="00F54E10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2A76BB">
              <w:rPr>
                <w:b/>
                <w:sz w:val="24"/>
                <w:szCs w:val="24"/>
              </w:rPr>
              <w:t xml:space="preserve">Customer Name </w:t>
            </w:r>
            <w:r>
              <w:rPr>
                <w:b/>
                <w:sz w:val="24"/>
                <w:szCs w:val="24"/>
              </w:rPr>
              <w:t>a</w:t>
            </w:r>
            <w:r w:rsidRPr="002A76BB">
              <w:rPr>
                <w:b/>
                <w:sz w:val="24"/>
                <w:szCs w:val="24"/>
              </w:rPr>
              <w:t>ssociated with ESI-ID or Premise:</w:t>
            </w:r>
          </w:p>
        </w:tc>
      </w:tr>
      <w:tr w:rsidR="00F54E10" w:rsidTr="002F76F5">
        <w:tc>
          <w:tcPr>
            <w:tcW w:w="10998" w:type="dxa"/>
            <w:tcBorders>
              <w:top w:val="nil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spacing w:after="120"/>
              <w:rPr>
                <w:b/>
              </w:rPr>
            </w:pPr>
          </w:p>
          <w:p w:rsidR="00522FCC" w:rsidRPr="0007172A" w:rsidRDefault="00522FCC" w:rsidP="00F54E10">
            <w:pPr>
              <w:spacing w:after="120"/>
              <w:rPr>
                <w:b/>
              </w:rPr>
            </w:pPr>
          </w:p>
        </w:tc>
      </w:tr>
      <w:tr w:rsidR="00F54E10" w:rsidTr="002F76F5">
        <w:tc>
          <w:tcPr>
            <w:tcW w:w="10998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F54E10" w:rsidRPr="002A76BB" w:rsidRDefault="00F54E10" w:rsidP="00F54E10">
            <w:pPr>
              <w:spacing w:after="120"/>
              <w:rPr>
                <w:b/>
                <w:sz w:val="24"/>
                <w:szCs w:val="24"/>
              </w:rPr>
            </w:pPr>
            <w:r w:rsidRPr="0007172A">
              <w:rPr>
                <w:b/>
              </w:rPr>
              <w:t>Street</w:t>
            </w:r>
          </w:p>
        </w:tc>
      </w:tr>
      <w:tr w:rsidR="00F54E10" w:rsidTr="002F76F5">
        <w:tc>
          <w:tcPr>
            <w:tcW w:w="10998" w:type="dxa"/>
            <w:tcBorders>
              <w:top w:val="nil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</w:p>
          <w:p w:rsidR="00522FCC" w:rsidRPr="002A76BB" w:rsidRDefault="00522FCC" w:rsidP="00F54E10">
            <w:pPr>
              <w:rPr>
                <w:b/>
                <w:sz w:val="24"/>
                <w:szCs w:val="24"/>
              </w:rPr>
            </w:pPr>
          </w:p>
        </w:tc>
      </w:tr>
      <w:tr w:rsidR="00F54E10" w:rsidTr="002F76F5">
        <w:tc>
          <w:tcPr>
            <w:tcW w:w="10998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F54E10" w:rsidRPr="00F54E10" w:rsidRDefault="00F54E10" w:rsidP="00F54E10">
            <w:pPr>
              <w:rPr>
                <w:b/>
                <w:sz w:val="24"/>
                <w:szCs w:val="24"/>
              </w:rPr>
            </w:pPr>
            <w:r w:rsidRPr="002A76BB">
              <w:rPr>
                <w:b/>
                <w:sz w:val="24"/>
                <w:szCs w:val="24"/>
              </w:rPr>
              <w:t>City</w:t>
            </w:r>
          </w:p>
        </w:tc>
      </w:tr>
      <w:tr w:rsidR="00F54E10" w:rsidTr="002F76F5">
        <w:tc>
          <w:tcPr>
            <w:tcW w:w="10998" w:type="dxa"/>
            <w:tcBorders>
              <w:top w:val="nil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</w:p>
          <w:p w:rsidR="00522FCC" w:rsidRPr="002A76BB" w:rsidRDefault="00522FCC" w:rsidP="00F54E10">
            <w:pPr>
              <w:rPr>
                <w:b/>
                <w:sz w:val="24"/>
                <w:szCs w:val="24"/>
              </w:rPr>
            </w:pPr>
          </w:p>
        </w:tc>
      </w:tr>
      <w:tr w:rsidR="00F54E10" w:rsidTr="002F76F5">
        <w:tc>
          <w:tcPr>
            <w:tcW w:w="10998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  <w:r w:rsidRPr="002A76BB">
              <w:rPr>
                <w:b/>
                <w:sz w:val="24"/>
                <w:szCs w:val="24"/>
              </w:rPr>
              <w:t>Zip Code</w:t>
            </w:r>
          </w:p>
        </w:tc>
      </w:tr>
      <w:tr w:rsidR="00F54E10" w:rsidTr="002F76F5">
        <w:tc>
          <w:tcPr>
            <w:tcW w:w="10998" w:type="dxa"/>
            <w:tcBorders>
              <w:top w:val="nil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</w:p>
          <w:p w:rsidR="00522FCC" w:rsidRDefault="00522FCC" w:rsidP="00F54E10">
            <w:pPr>
              <w:rPr>
                <w:b/>
                <w:sz w:val="24"/>
                <w:szCs w:val="24"/>
              </w:rPr>
            </w:pPr>
          </w:p>
        </w:tc>
      </w:tr>
      <w:tr w:rsidR="00F54E10" w:rsidTr="002F76F5">
        <w:tc>
          <w:tcPr>
            <w:tcW w:w="10998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F54E10" w:rsidRPr="002A76BB" w:rsidRDefault="00F54E10" w:rsidP="00F54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Premise Identifier (e.g., ESIID, Premise Number, Account Number):</w:t>
            </w:r>
          </w:p>
        </w:tc>
      </w:tr>
      <w:tr w:rsidR="00F54E10" w:rsidTr="002F76F5">
        <w:tc>
          <w:tcPr>
            <w:tcW w:w="10998" w:type="dxa"/>
            <w:tcBorders>
              <w:top w:val="nil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</w:p>
          <w:p w:rsidR="00522FCC" w:rsidRDefault="00522FCC" w:rsidP="00F54E10">
            <w:pPr>
              <w:rPr>
                <w:b/>
                <w:sz w:val="24"/>
                <w:szCs w:val="24"/>
              </w:rPr>
            </w:pPr>
          </w:p>
        </w:tc>
      </w:tr>
      <w:tr w:rsidR="00F54E10" w:rsidTr="002F76F5">
        <w:tc>
          <w:tcPr>
            <w:tcW w:w="10998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equipment or premise served (e.g., including the name of the generation unit served by the infrastructure)</w:t>
            </w:r>
            <w:r w:rsidRPr="002A76BB">
              <w:rPr>
                <w:b/>
                <w:sz w:val="24"/>
                <w:szCs w:val="24"/>
              </w:rPr>
              <w:t>:</w:t>
            </w:r>
          </w:p>
        </w:tc>
      </w:tr>
      <w:tr w:rsidR="00F54E10" w:rsidTr="002F76F5">
        <w:tc>
          <w:tcPr>
            <w:tcW w:w="10998" w:type="dxa"/>
            <w:tcBorders>
              <w:top w:val="nil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</w:p>
          <w:p w:rsidR="00522FCC" w:rsidRDefault="00522FCC" w:rsidP="00F54E10">
            <w:pPr>
              <w:rPr>
                <w:b/>
                <w:sz w:val="24"/>
                <w:szCs w:val="24"/>
              </w:rPr>
            </w:pPr>
          </w:p>
          <w:p w:rsidR="00522FCC" w:rsidRDefault="00522FCC" w:rsidP="00F54E10">
            <w:pPr>
              <w:rPr>
                <w:b/>
                <w:sz w:val="24"/>
                <w:szCs w:val="24"/>
              </w:rPr>
            </w:pPr>
          </w:p>
          <w:p w:rsidR="00522FCC" w:rsidRDefault="00522FCC" w:rsidP="00F54E10">
            <w:pPr>
              <w:rPr>
                <w:b/>
                <w:sz w:val="24"/>
                <w:szCs w:val="24"/>
              </w:rPr>
            </w:pPr>
          </w:p>
          <w:p w:rsidR="00522FCC" w:rsidRDefault="00522FCC" w:rsidP="00F54E10">
            <w:pPr>
              <w:rPr>
                <w:b/>
                <w:sz w:val="24"/>
                <w:szCs w:val="24"/>
              </w:rPr>
            </w:pPr>
          </w:p>
          <w:p w:rsidR="00522FCC" w:rsidRDefault="00522FCC" w:rsidP="00F54E10">
            <w:pPr>
              <w:rPr>
                <w:b/>
                <w:sz w:val="24"/>
                <w:szCs w:val="24"/>
              </w:rPr>
            </w:pPr>
          </w:p>
        </w:tc>
      </w:tr>
      <w:tr w:rsidR="00F54E10" w:rsidTr="002F76F5">
        <w:tc>
          <w:tcPr>
            <w:tcW w:w="10998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  <w:r w:rsidRPr="002A76BB">
              <w:rPr>
                <w:b/>
                <w:sz w:val="24"/>
                <w:szCs w:val="24"/>
              </w:rPr>
              <w:t>Describe any existing battery or backup capacity:</w:t>
            </w:r>
          </w:p>
        </w:tc>
      </w:tr>
      <w:tr w:rsidR="00F54E10" w:rsidTr="002F76F5">
        <w:tc>
          <w:tcPr>
            <w:tcW w:w="10998" w:type="dxa"/>
            <w:tcBorders>
              <w:top w:val="nil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</w:p>
          <w:p w:rsidR="00522FCC" w:rsidRDefault="00522FCC" w:rsidP="00F54E10">
            <w:pPr>
              <w:rPr>
                <w:b/>
                <w:sz w:val="24"/>
                <w:szCs w:val="24"/>
              </w:rPr>
            </w:pPr>
          </w:p>
          <w:p w:rsidR="00522FCC" w:rsidRDefault="00522FCC" w:rsidP="00F54E10">
            <w:pPr>
              <w:rPr>
                <w:b/>
                <w:sz w:val="24"/>
                <w:szCs w:val="24"/>
              </w:rPr>
            </w:pPr>
          </w:p>
          <w:p w:rsidR="00522FCC" w:rsidRPr="002A76BB" w:rsidRDefault="00522FCC" w:rsidP="00F54E10">
            <w:pPr>
              <w:rPr>
                <w:b/>
                <w:sz w:val="24"/>
                <w:szCs w:val="24"/>
              </w:rPr>
            </w:pPr>
          </w:p>
        </w:tc>
      </w:tr>
      <w:tr w:rsidR="00F54E10" w:rsidTr="002F76F5">
        <w:tc>
          <w:tcPr>
            <w:tcW w:w="10998" w:type="dxa"/>
            <w:tcBorders>
              <w:top w:val="single" w:sz="12" w:space="0" w:color="808080" w:themeColor="background1" w:themeShade="80"/>
              <w:bottom w:val="nil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  <w:r w:rsidRPr="002A76BB">
              <w:rPr>
                <w:b/>
                <w:sz w:val="24"/>
                <w:szCs w:val="24"/>
              </w:rPr>
              <w:t xml:space="preserve">Name of Retailer Electric Provider </w:t>
            </w:r>
          </w:p>
          <w:p w:rsidR="00F54E10" w:rsidRPr="002A76BB" w:rsidRDefault="00F54E10" w:rsidP="003F6238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(if applicable</w:t>
            </w:r>
            <w:r w:rsidRPr="00391E31">
              <w:rPr>
                <w:b/>
                <w:sz w:val="20"/>
                <w:szCs w:val="20"/>
              </w:rPr>
              <w:t>)</w:t>
            </w:r>
            <w:r w:rsidRPr="002A76BB">
              <w:rPr>
                <w:b/>
                <w:sz w:val="24"/>
                <w:szCs w:val="24"/>
              </w:rPr>
              <w:t>:</w:t>
            </w:r>
          </w:p>
        </w:tc>
      </w:tr>
      <w:tr w:rsidR="00F54E10" w:rsidTr="002F76F5">
        <w:tc>
          <w:tcPr>
            <w:tcW w:w="10998" w:type="dxa"/>
            <w:tcBorders>
              <w:top w:val="nil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:rsidR="00F54E10" w:rsidRDefault="00F54E10" w:rsidP="00F54E10">
            <w:pPr>
              <w:rPr>
                <w:b/>
                <w:sz w:val="24"/>
                <w:szCs w:val="24"/>
              </w:rPr>
            </w:pPr>
          </w:p>
          <w:p w:rsidR="00522FCC" w:rsidRPr="002A76BB" w:rsidRDefault="00522FCC" w:rsidP="00F54E10">
            <w:pPr>
              <w:rPr>
                <w:b/>
                <w:sz w:val="24"/>
                <w:szCs w:val="24"/>
              </w:rPr>
            </w:pPr>
          </w:p>
        </w:tc>
      </w:tr>
    </w:tbl>
    <w:p w:rsidR="00122258" w:rsidRPr="002A76BB" w:rsidRDefault="00122258" w:rsidP="000C7FE4">
      <w:pPr>
        <w:spacing w:after="0" w:line="240" w:lineRule="auto"/>
        <w:rPr>
          <w:b/>
          <w:sz w:val="24"/>
          <w:szCs w:val="24"/>
        </w:rPr>
      </w:pPr>
    </w:p>
    <w:p w:rsidR="00500F39" w:rsidRDefault="00122258" w:rsidP="00E250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completing the Application, please forward the completed application </w:t>
      </w:r>
      <w:r w:rsidR="00500F39">
        <w:rPr>
          <w:sz w:val="24"/>
          <w:szCs w:val="24"/>
        </w:rPr>
        <w:t>to the utility</w:t>
      </w:r>
      <w:r w:rsidR="00E25046">
        <w:rPr>
          <w:sz w:val="24"/>
          <w:szCs w:val="24"/>
        </w:rPr>
        <w:t>.</w:t>
      </w:r>
      <w:r w:rsidR="00500F39">
        <w:rPr>
          <w:sz w:val="24"/>
          <w:szCs w:val="24"/>
        </w:rPr>
        <w:t xml:space="preserve"> </w:t>
      </w:r>
    </w:p>
    <w:p w:rsidR="00500F39" w:rsidRPr="00500F39" w:rsidRDefault="00500F39" w:rsidP="009B4A12">
      <w:pPr>
        <w:spacing w:after="0" w:line="240" w:lineRule="auto"/>
        <w:rPr>
          <w:b/>
          <w:sz w:val="32"/>
          <w:szCs w:val="32"/>
        </w:rPr>
      </w:pPr>
    </w:p>
    <w:sectPr w:rsidR="00500F39" w:rsidRPr="00500F39" w:rsidSect="00522FCC">
      <w:footerReference w:type="default" r:id="rId8"/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28" w:rsidRDefault="00D16128" w:rsidP="004D680A">
      <w:pPr>
        <w:spacing w:after="0" w:line="240" w:lineRule="auto"/>
      </w:pPr>
      <w:r>
        <w:separator/>
      </w:r>
    </w:p>
  </w:endnote>
  <w:endnote w:type="continuationSeparator" w:id="0">
    <w:p w:rsidR="00D16128" w:rsidRDefault="00D16128" w:rsidP="004D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42341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D680A" w:rsidRPr="00BB4566" w:rsidRDefault="006305BD" w:rsidP="006305BD">
            <w:pPr>
              <w:pStyle w:val="Footer"/>
              <w:jc w:val="center"/>
            </w:pPr>
            <w:r w:rsidRPr="00BB4566">
              <w:tab/>
            </w:r>
            <w:r w:rsidRPr="00BB4566">
              <w:tab/>
              <w:t xml:space="preserve"> </w:t>
            </w:r>
            <w:r w:rsidR="004D680A" w:rsidRPr="00BB4566">
              <w:t xml:space="preserve">Page </w:t>
            </w:r>
            <w:r w:rsidR="004D680A" w:rsidRPr="00BB4566">
              <w:rPr>
                <w:bCs/>
                <w:sz w:val="24"/>
                <w:szCs w:val="24"/>
              </w:rPr>
              <w:fldChar w:fldCharType="begin"/>
            </w:r>
            <w:r w:rsidR="004D680A" w:rsidRPr="00BB4566">
              <w:rPr>
                <w:bCs/>
              </w:rPr>
              <w:instrText xml:space="preserve"> PAGE </w:instrText>
            </w:r>
            <w:r w:rsidR="004D680A" w:rsidRPr="00BB4566">
              <w:rPr>
                <w:bCs/>
                <w:sz w:val="24"/>
                <w:szCs w:val="24"/>
              </w:rPr>
              <w:fldChar w:fldCharType="separate"/>
            </w:r>
            <w:r w:rsidR="00A03256">
              <w:rPr>
                <w:bCs/>
                <w:noProof/>
              </w:rPr>
              <w:t>1</w:t>
            </w:r>
            <w:r w:rsidR="004D680A" w:rsidRPr="00BB4566">
              <w:rPr>
                <w:bCs/>
                <w:sz w:val="24"/>
                <w:szCs w:val="24"/>
              </w:rPr>
              <w:fldChar w:fldCharType="end"/>
            </w:r>
            <w:r w:rsidR="004D680A" w:rsidRPr="00BB4566">
              <w:t xml:space="preserve"> of </w:t>
            </w:r>
            <w:r w:rsidR="004D680A" w:rsidRPr="00BB4566">
              <w:rPr>
                <w:bCs/>
                <w:sz w:val="24"/>
                <w:szCs w:val="24"/>
              </w:rPr>
              <w:fldChar w:fldCharType="begin"/>
            </w:r>
            <w:r w:rsidR="004D680A" w:rsidRPr="00BB4566">
              <w:rPr>
                <w:bCs/>
              </w:rPr>
              <w:instrText xml:space="preserve"> NUMPAGES  </w:instrText>
            </w:r>
            <w:r w:rsidR="004D680A" w:rsidRPr="00BB4566">
              <w:rPr>
                <w:bCs/>
                <w:sz w:val="24"/>
                <w:szCs w:val="24"/>
              </w:rPr>
              <w:fldChar w:fldCharType="separate"/>
            </w:r>
            <w:r w:rsidR="00A03256">
              <w:rPr>
                <w:bCs/>
                <w:noProof/>
              </w:rPr>
              <w:t>2</w:t>
            </w:r>
            <w:r w:rsidR="004D680A" w:rsidRPr="00BB456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680A" w:rsidRDefault="004D6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28" w:rsidRDefault="00D16128" w:rsidP="004D680A">
      <w:pPr>
        <w:spacing w:after="0" w:line="240" w:lineRule="auto"/>
      </w:pPr>
      <w:r>
        <w:separator/>
      </w:r>
    </w:p>
  </w:footnote>
  <w:footnote w:type="continuationSeparator" w:id="0">
    <w:p w:rsidR="00D16128" w:rsidRDefault="00D16128" w:rsidP="004D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A4"/>
    <w:rsid w:val="000060EB"/>
    <w:rsid w:val="0005747A"/>
    <w:rsid w:val="00071004"/>
    <w:rsid w:val="0007172A"/>
    <w:rsid w:val="000C7FE4"/>
    <w:rsid w:val="000D3BA0"/>
    <w:rsid w:val="00111FD1"/>
    <w:rsid w:val="00122258"/>
    <w:rsid w:val="0013104B"/>
    <w:rsid w:val="00131072"/>
    <w:rsid w:val="00155E1F"/>
    <w:rsid w:val="001862E3"/>
    <w:rsid w:val="001B0CE5"/>
    <w:rsid w:val="001D2AA9"/>
    <w:rsid w:val="001E28E3"/>
    <w:rsid w:val="00200DD9"/>
    <w:rsid w:val="002518C3"/>
    <w:rsid w:val="00272BA1"/>
    <w:rsid w:val="002A76BB"/>
    <w:rsid w:val="002D2F98"/>
    <w:rsid w:val="002F76F5"/>
    <w:rsid w:val="00320A88"/>
    <w:rsid w:val="003331B2"/>
    <w:rsid w:val="0034458F"/>
    <w:rsid w:val="00351B68"/>
    <w:rsid w:val="00363E7A"/>
    <w:rsid w:val="00391E31"/>
    <w:rsid w:val="003D3BB5"/>
    <w:rsid w:val="003F6238"/>
    <w:rsid w:val="00402426"/>
    <w:rsid w:val="00445AD4"/>
    <w:rsid w:val="0046376B"/>
    <w:rsid w:val="00466682"/>
    <w:rsid w:val="004A6767"/>
    <w:rsid w:val="004B7A55"/>
    <w:rsid w:val="004C1DB2"/>
    <w:rsid w:val="004D680A"/>
    <w:rsid w:val="004F645A"/>
    <w:rsid w:val="00500F39"/>
    <w:rsid w:val="00522FCC"/>
    <w:rsid w:val="005337AD"/>
    <w:rsid w:val="00565F8F"/>
    <w:rsid w:val="00607401"/>
    <w:rsid w:val="006300E7"/>
    <w:rsid w:val="006305BD"/>
    <w:rsid w:val="00632064"/>
    <w:rsid w:val="00633AA4"/>
    <w:rsid w:val="00652E81"/>
    <w:rsid w:val="006C6BFE"/>
    <w:rsid w:val="0072078A"/>
    <w:rsid w:val="00785CDC"/>
    <w:rsid w:val="007B76B6"/>
    <w:rsid w:val="00866F3F"/>
    <w:rsid w:val="0088063D"/>
    <w:rsid w:val="0089495C"/>
    <w:rsid w:val="008A02D0"/>
    <w:rsid w:val="008A1A66"/>
    <w:rsid w:val="008D5A51"/>
    <w:rsid w:val="008F6888"/>
    <w:rsid w:val="009906E5"/>
    <w:rsid w:val="009A378D"/>
    <w:rsid w:val="009B4A12"/>
    <w:rsid w:val="00A03256"/>
    <w:rsid w:val="00A1710F"/>
    <w:rsid w:val="00A9469D"/>
    <w:rsid w:val="00AD045A"/>
    <w:rsid w:val="00AD2211"/>
    <w:rsid w:val="00AD749E"/>
    <w:rsid w:val="00B429BF"/>
    <w:rsid w:val="00B97DA8"/>
    <w:rsid w:val="00BB4566"/>
    <w:rsid w:val="00BF0223"/>
    <w:rsid w:val="00BF2220"/>
    <w:rsid w:val="00C37C84"/>
    <w:rsid w:val="00C72B8B"/>
    <w:rsid w:val="00C9313F"/>
    <w:rsid w:val="00CA55FD"/>
    <w:rsid w:val="00CB258D"/>
    <w:rsid w:val="00CC14D2"/>
    <w:rsid w:val="00CF7668"/>
    <w:rsid w:val="00D16128"/>
    <w:rsid w:val="00D23DA9"/>
    <w:rsid w:val="00D7060B"/>
    <w:rsid w:val="00D74A9E"/>
    <w:rsid w:val="00DB51DE"/>
    <w:rsid w:val="00DC4680"/>
    <w:rsid w:val="00DE2F14"/>
    <w:rsid w:val="00E25046"/>
    <w:rsid w:val="00E760C6"/>
    <w:rsid w:val="00EB5CCC"/>
    <w:rsid w:val="00EF3FED"/>
    <w:rsid w:val="00F21669"/>
    <w:rsid w:val="00F54E10"/>
    <w:rsid w:val="00F92FD9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72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2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222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80A"/>
  </w:style>
  <w:style w:type="paragraph" w:styleId="Footer">
    <w:name w:val="footer"/>
    <w:basedOn w:val="Normal"/>
    <w:link w:val="FooterChar"/>
    <w:uiPriority w:val="99"/>
    <w:unhideWhenUsed/>
    <w:rsid w:val="004D6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72B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2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222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6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80A"/>
  </w:style>
  <w:style w:type="paragraph" w:styleId="Footer">
    <w:name w:val="footer"/>
    <w:basedOn w:val="Normal"/>
    <w:link w:val="FooterChar"/>
    <w:uiPriority w:val="99"/>
    <w:unhideWhenUsed/>
    <w:rsid w:val="004D6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0B04-CE94-4ED7-87F6-B0D9B279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Landis, Tracey</dc:creator>
  <cp:lastModifiedBy>Landis, Tracey</cp:lastModifiedBy>
  <cp:revision>3</cp:revision>
  <cp:lastPrinted>2019-02-21T15:49:00Z</cp:lastPrinted>
  <dcterms:created xsi:type="dcterms:W3CDTF">2019-02-21T15:48:00Z</dcterms:created>
  <dcterms:modified xsi:type="dcterms:W3CDTF">2019-02-21T15:49:00Z</dcterms:modified>
</cp:coreProperties>
</file>