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45" w:rsidRPr="00E11D45" w:rsidRDefault="00E11D45" w:rsidP="00E11D45">
      <w:pPr>
        <w:shd w:val="clear" w:color="auto" w:fill="FFFFFF"/>
        <w:spacing w:before="150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5B6770"/>
          <w:sz w:val="36"/>
          <w:szCs w:val="36"/>
        </w:rPr>
      </w:pPr>
      <w:r w:rsidRPr="00E11D45">
        <w:rPr>
          <w:rFonts w:ascii="Arial" w:eastAsia="Times New Roman" w:hAnsi="Arial" w:cs="Arial"/>
          <w:b/>
          <w:bCs/>
          <w:color w:val="5B6770"/>
          <w:sz w:val="36"/>
          <w:szCs w:val="36"/>
        </w:rPr>
        <w:t>MSWG Meeting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5095"/>
      </w:tblGrid>
      <w:tr w:rsidR="00E11D45" w:rsidRPr="00E11D45" w:rsidTr="00E11D45">
        <w:trPr>
          <w:gridAfter w:val="1"/>
          <w:tblCellSpacing w:w="0" w:type="dxa"/>
        </w:trPr>
        <w:tc>
          <w:tcPr>
            <w:tcW w:w="0" w:type="auto"/>
            <w:hideMark/>
          </w:tcPr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February 26</w:t>
            </w:r>
            <w:r w:rsidRPr="00E11D4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, 2019</w:t>
            </w:r>
            <w:r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E11D45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E11D4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09:30 AM</w:t>
            </w:r>
            <w:r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</w:tr>
      <w:tr w:rsidR="00E11D45" w:rsidRPr="00E11D45" w:rsidTr="00E11D45">
        <w:trPr>
          <w:tblCellSpacing w:w="0" w:type="dxa"/>
        </w:trPr>
        <w:tc>
          <w:tcPr>
            <w:tcW w:w="0" w:type="auto"/>
            <w:hideMark/>
          </w:tcPr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ERCOT Austin Room 102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7620 Metro Center Dr.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Austin, TX 78744</w:t>
            </w:r>
          </w:p>
        </w:tc>
        <w:tc>
          <w:tcPr>
            <w:tcW w:w="0" w:type="auto"/>
            <w:hideMark/>
          </w:tcPr>
          <w:p w:rsidR="00E11D45" w:rsidRPr="00E11D45" w:rsidRDefault="00932D11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hyperlink r:id="rId7" w:tgtFrame="_blank" w:history="1">
              <w:r w:rsidR="00E11D45" w:rsidRPr="00E11D45">
                <w:rPr>
                  <w:rFonts w:ascii="Times New Roman" w:eastAsia="Times New Roman" w:hAnsi="Times New Roman" w:cs="Times New Roman"/>
                  <w:b/>
                  <w:bCs/>
                  <w:color w:val="0079DB"/>
                  <w:sz w:val="21"/>
                  <w:szCs w:val="21"/>
                </w:rPr>
                <w:t>WebEx Conference</w:t>
              </w:r>
            </w:hyperlink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Teleconference: 877-668-4493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 xml:space="preserve">Meeting number: </w:t>
            </w:r>
            <w:r w:rsidR="00F332D2">
              <w:rPr>
                <w:rFonts w:ascii="Arial" w:eastAsia="Times New Roman" w:hAnsi="Arial" w:cs="Arial"/>
                <w:sz w:val="21"/>
                <w:szCs w:val="21"/>
              </w:rPr>
              <w:t>627 509 688</w:t>
            </w:r>
          </w:p>
          <w:p w:rsidR="00E11D45" w:rsidRPr="00E11D45" w:rsidRDefault="00E11D45" w:rsidP="00E11D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11D45">
              <w:rPr>
                <w:rFonts w:ascii="Arial" w:eastAsia="Times New Roman" w:hAnsi="Arial" w:cs="Arial"/>
                <w:sz w:val="21"/>
                <w:szCs w:val="21"/>
              </w:rPr>
              <w:t>Meeting password: MSWG</w:t>
            </w:r>
          </w:p>
        </w:tc>
      </w:tr>
    </w:tbl>
    <w:p w:rsidR="00E11D45" w:rsidRPr="00E11D45" w:rsidRDefault="00932D11" w:rsidP="00E11D45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E11D45" w:rsidRPr="00E11D45" w:rsidRDefault="00E11D45" w:rsidP="00E11D45">
      <w:pPr>
        <w:shd w:val="clear" w:color="auto" w:fill="FFFFFF"/>
        <w:spacing w:after="100" w:line="300" w:lineRule="atLeast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E11D45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6261"/>
        <w:gridCol w:w="1407"/>
        <w:gridCol w:w="1283"/>
      </w:tblGrid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 w:colFirst="0" w:colLast="3"/>
            <w:r w:rsidRPr="00932D1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268" w:type="dxa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380" w:type="dxa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H. Boisseau</w:t>
            </w:r>
          </w:p>
        </w:tc>
        <w:tc>
          <w:tcPr>
            <w:tcW w:w="1240" w:type="dxa"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9:30am</w:t>
            </w: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268" w:type="dxa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Agenda Review and Roll Call</w:t>
            </w:r>
          </w:p>
        </w:tc>
        <w:tc>
          <w:tcPr>
            <w:tcW w:w="1380" w:type="dxa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H. Boisseau</w:t>
            </w:r>
          </w:p>
        </w:tc>
        <w:tc>
          <w:tcPr>
            <w:tcW w:w="1240" w:type="dxa"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268" w:type="dxa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Review of last meeting’s notes</w:t>
            </w:r>
          </w:p>
        </w:tc>
        <w:tc>
          <w:tcPr>
            <w:tcW w:w="1380" w:type="dxa"/>
            <w:hideMark/>
          </w:tcPr>
          <w:p w:rsidR="00F332D2" w:rsidRPr="00932D11" w:rsidRDefault="00827264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S. Teng</w:t>
            </w:r>
          </w:p>
        </w:tc>
        <w:tc>
          <w:tcPr>
            <w:tcW w:w="1240" w:type="dxa"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74D1" w:rsidRPr="00E11D45" w:rsidTr="00F332D2">
        <w:trPr>
          <w:trHeight w:val="238"/>
          <w:tblCellSpacing w:w="15" w:type="dxa"/>
        </w:trPr>
        <w:tc>
          <w:tcPr>
            <w:tcW w:w="0" w:type="auto"/>
          </w:tcPr>
          <w:p w:rsidR="00EB74D1" w:rsidRPr="00932D11" w:rsidRDefault="00EB74D1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  <w:p w:rsidR="000210AA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6268" w:type="dxa"/>
          </w:tcPr>
          <w:p w:rsidR="000210AA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Proposed Changes to Settlement Stability Report</w:t>
            </w:r>
          </w:p>
          <w:p w:rsidR="00EB74D1" w:rsidRPr="00932D11" w:rsidRDefault="00EB74D1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 xml:space="preserve">NPRR917 </w:t>
            </w:r>
            <w:r w:rsidRPr="00932D11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Nodal Pricing for Settlement Only Distribution Generators (SODGs) and Settlement Only Transmission Generators (SOTGs)</w:t>
            </w:r>
          </w:p>
        </w:tc>
        <w:tc>
          <w:tcPr>
            <w:tcW w:w="1380" w:type="dxa"/>
          </w:tcPr>
          <w:p w:rsidR="00EB74D1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R. Roberts</w:t>
            </w:r>
          </w:p>
          <w:p w:rsidR="000210AA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MSWG</w:t>
            </w:r>
          </w:p>
        </w:tc>
        <w:tc>
          <w:tcPr>
            <w:tcW w:w="1240" w:type="dxa"/>
          </w:tcPr>
          <w:p w:rsidR="00EB74D1" w:rsidRPr="00932D11" w:rsidRDefault="00EB74D1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9:50am</w:t>
            </w:r>
          </w:p>
          <w:p w:rsidR="000210AA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10:05am</w:t>
            </w: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F332D2" w:rsidRPr="00932D1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268" w:type="dxa"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 xml:space="preserve">2017-2018 Mitigated Offer Cap Errors, Manual and Production Fixes  </w:t>
            </w:r>
          </w:p>
        </w:tc>
        <w:tc>
          <w:tcPr>
            <w:tcW w:w="1380" w:type="dxa"/>
            <w:hideMark/>
          </w:tcPr>
          <w:p w:rsidR="00F332D2" w:rsidRPr="00932D11" w:rsidRDefault="0008211E" w:rsidP="0008211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A. Rosel</w:t>
            </w:r>
          </w:p>
        </w:tc>
        <w:tc>
          <w:tcPr>
            <w:tcW w:w="1240" w:type="dxa"/>
          </w:tcPr>
          <w:p w:rsidR="00F332D2" w:rsidRPr="00932D11" w:rsidRDefault="00EB74D1" w:rsidP="00EB74D1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F332D2" w:rsidRPr="00932D11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9A72D3" w:rsidRPr="00932D11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F332D2" w:rsidRPr="00932D11">
              <w:rPr>
                <w:rFonts w:ascii="Arial" w:eastAsia="Times New Roman" w:hAnsi="Arial" w:cs="Arial"/>
                <w:sz w:val="24"/>
                <w:szCs w:val="24"/>
              </w:rPr>
              <w:t>am</w:t>
            </w:r>
          </w:p>
        </w:tc>
      </w:tr>
      <w:tr w:rsidR="00F332D2" w:rsidRPr="00E11D45" w:rsidTr="00F332D2">
        <w:trPr>
          <w:trHeight w:val="431"/>
          <w:tblCellSpacing w:w="15" w:type="dxa"/>
        </w:trPr>
        <w:tc>
          <w:tcPr>
            <w:tcW w:w="0" w:type="auto"/>
            <w:hideMark/>
          </w:tcPr>
          <w:p w:rsidR="00F332D2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F332D2" w:rsidRPr="00932D1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268" w:type="dxa"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2019 Release Targets with Settlement Impacts Feb &amp; April</w:t>
            </w:r>
          </w:p>
        </w:tc>
        <w:tc>
          <w:tcPr>
            <w:tcW w:w="1380" w:type="dxa"/>
            <w:hideMark/>
          </w:tcPr>
          <w:p w:rsidR="00F332D2" w:rsidRPr="00932D11" w:rsidRDefault="007D48FD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A.Rosel</w:t>
            </w:r>
          </w:p>
        </w:tc>
        <w:tc>
          <w:tcPr>
            <w:tcW w:w="1240" w:type="dxa"/>
          </w:tcPr>
          <w:p w:rsidR="00F332D2" w:rsidRPr="00932D11" w:rsidRDefault="000210AA" w:rsidP="00EB74D1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F332D2" w:rsidRPr="00932D11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F332D2" w:rsidRPr="00932D11">
              <w:rPr>
                <w:rFonts w:ascii="Arial" w:eastAsia="Times New Roman" w:hAnsi="Arial" w:cs="Arial"/>
                <w:sz w:val="24"/>
                <w:szCs w:val="24"/>
              </w:rPr>
              <w:t>am</w:t>
            </w: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F332D2" w:rsidRPr="00932D1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268" w:type="dxa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Evaluation of New NPRRs for Settlement Impacts</w:t>
            </w:r>
          </w:p>
        </w:tc>
        <w:tc>
          <w:tcPr>
            <w:tcW w:w="1380" w:type="dxa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MSWG</w:t>
            </w:r>
          </w:p>
        </w:tc>
        <w:tc>
          <w:tcPr>
            <w:tcW w:w="1240" w:type="dxa"/>
          </w:tcPr>
          <w:p w:rsidR="00F332D2" w:rsidRPr="00932D11" w:rsidRDefault="000210AA" w:rsidP="00EB74D1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F332D2" w:rsidRPr="00932D11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="00F332D2" w:rsidRPr="00932D11">
              <w:rPr>
                <w:rFonts w:ascii="Arial" w:eastAsia="Times New Roman" w:hAnsi="Arial" w:cs="Arial"/>
                <w:sz w:val="24"/>
                <w:szCs w:val="24"/>
              </w:rPr>
              <w:t>am</w:t>
            </w:r>
          </w:p>
        </w:tc>
      </w:tr>
      <w:tr w:rsidR="00CE2922" w:rsidRPr="00E11D45" w:rsidTr="00F332D2">
        <w:trPr>
          <w:trHeight w:val="238"/>
          <w:tblCellSpacing w:w="15" w:type="dxa"/>
        </w:trPr>
        <w:tc>
          <w:tcPr>
            <w:tcW w:w="0" w:type="auto"/>
          </w:tcPr>
          <w:p w:rsidR="00CE2922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268" w:type="dxa"/>
          </w:tcPr>
          <w:p w:rsidR="00CE2922" w:rsidRPr="00932D11" w:rsidRDefault="00CE292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Scope consensus for WMS approval</w:t>
            </w:r>
          </w:p>
        </w:tc>
        <w:tc>
          <w:tcPr>
            <w:tcW w:w="1380" w:type="dxa"/>
          </w:tcPr>
          <w:p w:rsidR="00CE2922" w:rsidRPr="00932D11" w:rsidRDefault="00CE292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MSWG</w:t>
            </w:r>
          </w:p>
        </w:tc>
        <w:tc>
          <w:tcPr>
            <w:tcW w:w="1240" w:type="dxa"/>
          </w:tcPr>
          <w:p w:rsidR="00CE2922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11:10am</w:t>
            </w: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F332D2" w:rsidRPr="00932D1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268" w:type="dxa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Approval of 2019</w:t>
            </w:r>
            <w:r w:rsidR="004400F8" w:rsidRPr="00932D11">
              <w:rPr>
                <w:rFonts w:ascii="Arial" w:eastAsia="Times New Roman" w:hAnsi="Arial" w:cs="Arial"/>
                <w:sz w:val="24"/>
                <w:szCs w:val="24"/>
              </w:rPr>
              <w:t xml:space="preserve"> Meeting</w:t>
            </w:r>
            <w:r w:rsidRPr="00932D11">
              <w:rPr>
                <w:rFonts w:ascii="Arial" w:eastAsia="Times New Roman" w:hAnsi="Arial" w:cs="Arial"/>
                <w:sz w:val="24"/>
                <w:szCs w:val="24"/>
              </w:rPr>
              <w:t xml:space="preserve"> Dates</w:t>
            </w:r>
          </w:p>
        </w:tc>
        <w:tc>
          <w:tcPr>
            <w:tcW w:w="1380" w:type="dxa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MSWG</w:t>
            </w:r>
          </w:p>
        </w:tc>
        <w:tc>
          <w:tcPr>
            <w:tcW w:w="1240" w:type="dxa"/>
          </w:tcPr>
          <w:p w:rsidR="00F332D2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11:20</w:t>
            </w:r>
            <w:r w:rsidR="00F332D2" w:rsidRPr="00932D11">
              <w:rPr>
                <w:rFonts w:ascii="Arial" w:eastAsia="Times New Roman" w:hAnsi="Arial" w:cs="Arial"/>
                <w:sz w:val="24"/>
                <w:szCs w:val="24"/>
              </w:rPr>
              <w:t>am</w:t>
            </w:r>
          </w:p>
        </w:tc>
      </w:tr>
      <w:tr w:rsidR="00F332D2" w:rsidRPr="00E11D45" w:rsidTr="00F332D2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F332D2" w:rsidRPr="00932D1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268" w:type="dxa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Other Business</w:t>
            </w:r>
          </w:p>
        </w:tc>
        <w:tc>
          <w:tcPr>
            <w:tcW w:w="1380" w:type="dxa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MSWG</w:t>
            </w:r>
          </w:p>
        </w:tc>
        <w:tc>
          <w:tcPr>
            <w:tcW w:w="1240" w:type="dxa"/>
          </w:tcPr>
          <w:p w:rsidR="00F332D2" w:rsidRPr="00932D11" w:rsidRDefault="00F332D2" w:rsidP="00F332D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11:</w:t>
            </w:r>
            <w:r w:rsidR="000210AA" w:rsidRPr="00932D1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am</w:t>
            </w:r>
          </w:p>
        </w:tc>
      </w:tr>
      <w:tr w:rsidR="00F332D2" w:rsidRPr="00E11D45" w:rsidTr="009A72D3">
        <w:trPr>
          <w:trHeight w:val="238"/>
          <w:tblCellSpacing w:w="15" w:type="dxa"/>
        </w:trPr>
        <w:tc>
          <w:tcPr>
            <w:tcW w:w="0" w:type="auto"/>
            <w:hideMark/>
          </w:tcPr>
          <w:p w:rsidR="00F332D2" w:rsidRPr="00932D11" w:rsidRDefault="000210AA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F332D2" w:rsidRPr="00932D1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268" w:type="dxa"/>
            <w:hideMark/>
          </w:tcPr>
          <w:p w:rsidR="00F332D2" w:rsidRPr="00932D11" w:rsidRDefault="00F332D2" w:rsidP="00E11D45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D11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380" w:type="dxa"/>
            <w:vAlign w:val="center"/>
          </w:tcPr>
          <w:p w:rsidR="00F332D2" w:rsidRPr="00932D11" w:rsidRDefault="00F332D2" w:rsidP="00E1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332D2" w:rsidRPr="00932D11" w:rsidRDefault="00F332D2" w:rsidP="00EB74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0"/>
    </w:tbl>
    <w:p w:rsidR="00E54F5F" w:rsidRPr="00E11D45" w:rsidRDefault="00E54F5F" w:rsidP="00E11D45"/>
    <w:sectPr w:rsidR="00E54F5F" w:rsidRPr="00E1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F7" w:rsidRDefault="00AB3AF7" w:rsidP="00F332D2">
      <w:pPr>
        <w:spacing w:after="0" w:line="240" w:lineRule="auto"/>
      </w:pPr>
      <w:r>
        <w:separator/>
      </w:r>
    </w:p>
  </w:endnote>
  <w:endnote w:type="continuationSeparator" w:id="0">
    <w:p w:rsidR="00AB3AF7" w:rsidRDefault="00AB3AF7" w:rsidP="00F3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F7" w:rsidRDefault="00AB3AF7" w:rsidP="00F332D2">
      <w:pPr>
        <w:spacing w:after="0" w:line="240" w:lineRule="auto"/>
      </w:pPr>
      <w:r>
        <w:separator/>
      </w:r>
    </w:p>
  </w:footnote>
  <w:footnote w:type="continuationSeparator" w:id="0">
    <w:p w:rsidR="00AB3AF7" w:rsidRDefault="00AB3AF7" w:rsidP="00F3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03620"/>
    <w:multiLevelType w:val="hybridMultilevel"/>
    <w:tmpl w:val="D70ED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5"/>
    <w:rsid w:val="00017AF5"/>
    <w:rsid w:val="000210AA"/>
    <w:rsid w:val="0008211E"/>
    <w:rsid w:val="001A08D6"/>
    <w:rsid w:val="00225E3F"/>
    <w:rsid w:val="004400F8"/>
    <w:rsid w:val="00505658"/>
    <w:rsid w:val="007D48FD"/>
    <w:rsid w:val="00827264"/>
    <w:rsid w:val="00873679"/>
    <w:rsid w:val="00932D11"/>
    <w:rsid w:val="009A72D3"/>
    <w:rsid w:val="009C18D5"/>
    <w:rsid w:val="00A17132"/>
    <w:rsid w:val="00AB3AF7"/>
    <w:rsid w:val="00CA24C2"/>
    <w:rsid w:val="00CE2922"/>
    <w:rsid w:val="00CF2835"/>
    <w:rsid w:val="00D033DA"/>
    <w:rsid w:val="00D17D84"/>
    <w:rsid w:val="00E11D45"/>
    <w:rsid w:val="00E464B0"/>
    <w:rsid w:val="00E54F5F"/>
    <w:rsid w:val="00E81601"/>
    <w:rsid w:val="00EB74D1"/>
    <w:rsid w:val="00EC506D"/>
    <w:rsid w:val="00EE7CA2"/>
    <w:rsid w:val="00F20494"/>
    <w:rsid w:val="00F210E5"/>
    <w:rsid w:val="00F332D2"/>
    <w:rsid w:val="00F50989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F4DF37F-B74A-46B1-B382-107B7FF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D45"/>
    <w:pPr>
      <w:spacing w:before="150" w:after="100" w:afterAutospacing="1" w:line="360" w:lineRule="atLeast"/>
      <w:outlineLvl w:val="1"/>
    </w:pPr>
    <w:rPr>
      <w:rFonts w:ascii="Arial" w:eastAsia="Times New Roman" w:hAnsi="Arial" w:cs="Arial"/>
      <w:b/>
      <w:bCs/>
      <w:color w:val="5B6770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11D45"/>
    <w:pPr>
      <w:spacing w:after="0" w:line="240" w:lineRule="auto"/>
      <w:outlineLvl w:val="4"/>
    </w:pPr>
    <w:rPr>
      <w:rFonts w:ascii="Arial" w:eastAsia="Times New Roman" w:hAnsi="Arial" w:cs="Arial"/>
      <w:b/>
      <w:bCs/>
      <w:color w:val="5B677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D45"/>
    <w:rPr>
      <w:rFonts w:ascii="Arial" w:eastAsia="Times New Roman" w:hAnsi="Arial" w:cs="Arial"/>
      <w:b/>
      <w:bCs/>
      <w:color w:val="5B677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11D45"/>
    <w:rPr>
      <w:rFonts w:ascii="Arial" w:eastAsia="Times New Roman" w:hAnsi="Arial" w:cs="Arial"/>
      <w:b/>
      <w:bCs/>
      <w:color w:val="5B677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11D45"/>
    <w:rPr>
      <w:strike w:val="0"/>
      <w:dstrike w:val="0"/>
      <w:color w:val="0079D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1D4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D45"/>
    <w:rPr>
      <w:b/>
      <w:bCs/>
    </w:rPr>
  </w:style>
  <w:style w:type="character" w:customStyle="1" w:styleId="ical2">
    <w:name w:val="ical2"/>
    <w:basedOn w:val="DefaultParagraphFont"/>
    <w:rsid w:val="00E11D45"/>
  </w:style>
  <w:style w:type="paragraph" w:styleId="Header">
    <w:name w:val="header"/>
    <w:basedOn w:val="Normal"/>
    <w:link w:val="HeaderChar"/>
    <w:uiPriority w:val="99"/>
    <w:unhideWhenUsed/>
    <w:rsid w:val="00F3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D2"/>
  </w:style>
  <w:style w:type="paragraph" w:styleId="Footer">
    <w:name w:val="footer"/>
    <w:basedOn w:val="Normal"/>
    <w:link w:val="FooterChar"/>
    <w:uiPriority w:val="99"/>
    <w:unhideWhenUsed/>
    <w:rsid w:val="00F3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D2"/>
  </w:style>
  <w:style w:type="paragraph" w:styleId="ListParagraph">
    <w:name w:val="List Paragraph"/>
    <w:basedOn w:val="Normal"/>
    <w:uiPriority w:val="34"/>
    <w:qFormat/>
    <w:rsid w:val="00E4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51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6780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cot.webex.com/er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Boisseau</dc:creator>
  <cp:keywords/>
  <dc:description/>
  <cp:lastModifiedBy>McCarty, Mike</cp:lastModifiedBy>
  <cp:revision>2</cp:revision>
  <dcterms:created xsi:type="dcterms:W3CDTF">2019-02-20T22:10:00Z</dcterms:created>
  <dcterms:modified xsi:type="dcterms:W3CDTF">2019-02-20T22:10:00Z</dcterms:modified>
</cp:coreProperties>
</file>