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9111" w14:textId="236A1B9D" w:rsidR="00EB6CF3" w:rsidRPr="00EB6CF3" w:rsidRDefault="0052064E" w:rsidP="00486326">
      <w:pPr>
        <w:pStyle w:val="NoSpacing"/>
        <w:jc w:val="center"/>
        <w:rPr>
          <w:rFonts w:ascii="Times New Roman" w:hAnsi="Times New Roman" w:cs="Times New Roman"/>
          <w:b/>
        </w:rPr>
      </w:pPr>
      <w:r>
        <w:rPr>
          <w:rFonts w:ascii="Times New Roman" w:hAnsi="Times New Roman" w:cs="Times New Roman"/>
          <w:b/>
        </w:rPr>
        <w:t>APPROVED</w:t>
      </w:r>
    </w:p>
    <w:p w14:paraId="09DDE4DD" w14:textId="77777777" w:rsidR="00EB6CF3" w:rsidRPr="00EB6CF3" w:rsidRDefault="00E60647" w:rsidP="00486326">
      <w:pPr>
        <w:pStyle w:val="NoSpacing"/>
        <w:jc w:val="center"/>
        <w:rPr>
          <w:rFonts w:ascii="Times New Roman" w:hAnsi="Times New Roman" w:cs="Times New Roman"/>
          <w:b/>
        </w:rPr>
      </w:pPr>
      <w:r>
        <w:rPr>
          <w:rFonts w:ascii="Times New Roman" w:hAnsi="Times New Roman" w:cs="Times New Roman"/>
          <w:b/>
        </w:rPr>
        <w:t xml:space="preserve">Minutes of the </w:t>
      </w:r>
      <w:r w:rsidR="00EB6CF3" w:rsidRPr="00EB6CF3">
        <w:rPr>
          <w:rFonts w:ascii="Times New Roman" w:hAnsi="Times New Roman" w:cs="Times New Roman"/>
          <w:b/>
        </w:rPr>
        <w:t>Wholesale Market Subcommittee (WMS) Meeting</w:t>
      </w:r>
    </w:p>
    <w:p w14:paraId="20A1A1CB"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ERCOT Austin – 7620 Metro Center Drive – Austin, Texas 78744</w:t>
      </w:r>
    </w:p>
    <w:p w14:paraId="73C8A25D" w14:textId="5A1FF413" w:rsidR="00EB6CF3" w:rsidRPr="00C01815" w:rsidRDefault="00CF1D7C" w:rsidP="00486326">
      <w:pPr>
        <w:pStyle w:val="NoSpacing"/>
        <w:jc w:val="center"/>
        <w:rPr>
          <w:rFonts w:ascii="Times New Roman" w:hAnsi="Times New Roman" w:cs="Times New Roman"/>
          <w:b/>
        </w:rPr>
      </w:pPr>
      <w:r w:rsidRPr="00C01815">
        <w:rPr>
          <w:rFonts w:ascii="Times New Roman" w:hAnsi="Times New Roman" w:cs="Times New Roman"/>
          <w:b/>
        </w:rPr>
        <w:t>Wednesday</w:t>
      </w:r>
      <w:r w:rsidR="002D55CB" w:rsidRPr="00C01815">
        <w:rPr>
          <w:rFonts w:ascii="Times New Roman" w:hAnsi="Times New Roman" w:cs="Times New Roman"/>
          <w:b/>
        </w:rPr>
        <w:t xml:space="preserve">, </w:t>
      </w:r>
      <w:r w:rsidR="00A2760A">
        <w:rPr>
          <w:rFonts w:ascii="Times New Roman" w:hAnsi="Times New Roman" w:cs="Times New Roman"/>
          <w:b/>
        </w:rPr>
        <w:t xml:space="preserve">November 7, </w:t>
      </w:r>
      <w:r w:rsidR="00AD15AD">
        <w:rPr>
          <w:rFonts w:ascii="Times New Roman" w:hAnsi="Times New Roman" w:cs="Times New Roman"/>
          <w:b/>
        </w:rPr>
        <w:t>2</w:t>
      </w:r>
      <w:r w:rsidR="003E3FCB">
        <w:rPr>
          <w:rFonts w:ascii="Times New Roman" w:hAnsi="Times New Roman" w:cs="Times New Roman"/>
          <w:b/>
        </w:rPr>
        <w:t>018</w:t>
      </w:r>
      <w:r w:rsidR="008B2D9A">
        <w:rPr>
          <w:rFonts w:ascii="Times New Roman" w:hAnsi="Times New Roman" w:cs="Times New Roman"/>
          <w:b/>
        </w:rPr>
        <w:t xml:space="preserve"> </w:t>
      </w:r>
      <w:r w:rsidR="00EB6CF3" w:rsidRPr="00C01815">
        <w:rPr>
          <w:rFonts w:ascii="Times New Roman" w:hAnsi="Times New Roman" w:cs="Times New Roman"/>
          <w:b/>
        </w:rPr>
        <w:t>– 9:30 a.m.</w:t>
      </w:r>
    </w:p>
    <w:p w14:paraId="7309BDC5" w14:textId="77777777" w:rsidR="00CA28FA" w:rsidRDefault="00CA28FA" w:rsidP="00486326">
      <w:pPr>
        <w:spacing w:after="0" w:line="240" w:lineRule="auto"/>
        <w:jc w:val="both"/>
        <w:rPr>
          <w:rFonts w:ascii="Times New Roman" w:hAnsi="Times New Roman" w:cs="Times New Roman"/>
        </w:rPr>
      </w:pPr>
    </w:p>
    <w:p w14:paraId="5091816A" w14:textId="77777777"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p>
    <w:p w14:paraId="791EA45C" w14:textId="77777777"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414F20" w:rsidRPr="00A2760A" w14:paraId="2C23A177" w14:textId="77777777" w:rsidTr="00931647">
        <w:tc>
          <w:tcPr>
            <w:tcW w:w="2635" w:type="dxa"/>
            <w:shd w:val="clear" w:color="auto" w:fill="auto"/>
            <w:vAlign w:val="bottom"/>
          </w:tcPr>
          <w:p w14:paraId="1B5C4553" w14:textId="06F425EF" w:rsidR="00414F20" w:rsidRPr="00FC3888" w:rsidRDefault="00822437" w:rsidP="0082243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Barnes, Bill</w:t>
            </w:r>
          </w:p>
        </w:tc>
        <w:tc>
          <w:tcPr>
            <w:tcW w:w="3600" w:type="dxa"/>
            <w:shd w:val="clear" w:color="auto" w:fill="auto"/>
            <w:vAlign w:val="bottom"/>
          </w:tcPr>
          <w:p w14:paraId="3DDC45A3" w14:textId="01D63FAE" w:rsidR="00414F20" w:rsidRPr="00FC3888" w:rsidRDefault="00822437"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Reliant Energy Retail Services</w:t>
            </w:r>
          </w:p>
        </w:tc>
        <w:tc>
          <w:tcPr>
            <w:tcW w:w="3780" w:type="dxa"/>
            <w:vAlign w:val="bottom"/>
          </w:tcPr>
          <w:p w14:paraId="466858CE" w14:textId="30EF3C07" w:rsidR="00414F20" w:rsidRPr="00A2760A" w:rsidRDefault="004738E5" w:rsidP="00931647">
            <w:pPr>
              <w:spacing w:after="0" w:line="240" w:lineRule="auto"/>
              <w:ind w:left="-90"/>
              <w:jc w:val="both"/>
              <w:rPr>
                <w:rFonts w:ascii="Times New Roman" w:eastAsia="Times New Roman" w:hAnsi="Times New Roman" w:cs="Times New Roman"/>
                <w:highlight w:val="lightGray"/>
              </w:rPr>
            </w:pPr>
            <w:r w:rsidRPr="00A2760A">
              <w:rPr>
                <w:rFonts w:ascii="Times New Roman" w:eastAsia="Times New Roman" w:hAnsi="Times New Roman" w:cs="Times New Roman"/>
                <w:highlight w:val="lightGray"/>
              </w:rPr>
              <w:t xml:space="preserve"> </w:t>
            </w:r>
            <w:r w:rsidR="00971526" w:rsidRPr="00A2760A">
              <w:rPr>
                <w:rFonts w:ascii="Times New Roman" w:eastAsia="Times New Roman" w:hAnsi="Times New Roman" w:cs="Times New Roman"/>
                <w:highlight w:val="lightGray"/>
              </w:rPr>
              <w:t xml:space="preserve"> </w:t>
            </w:r>
          </w:p>
        </w:tc>
      </w:tr>
      <w:tr w:rsidR="002311D0" w:rsidRPr="00A2760A" w14:paraId="2F9E3053" w14:textId="77777777" w:rsidTr="00931647">
        <w:tc>
          <w:tcPr>
            <w:tcW w:w="2635" w:type="dxa"/>
            <w:vAlign w:val="bottom"/>
          </w:tcPr>
          <w:p w14:paraId="78FE6540" w14:textId="30521D27" w:rsidR="002311D0" w:rsidRPr="00FC3888" w:rsidRDefault="002311D0"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Bierschbach, Erika</w:t>
            </w:r>
          </w:p>
        </w:tc>
        <w:tc>
          <w:tcPr>
            <w:tcW w:w="3600" w:type="dxa"/>
            <w:vAlign w:val="bottom"/>
          </w:tcPr>
          <w:p w14:paraId="527F4AD9" w14:textId="5935408D" w:rsidR="002311D0" w:rsidRPr="00FC3888" w:rsidRDefault="002311D0"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Austin Energy</w:t>
            </w:r>
          </w:p>
        </w:tc>
        <w:tc>
          <w:tcPr>
            <w:tcW w:w="3780" w:type="dxa"/>
            <w:vAlign w:val="bottom"/>
          </w:tcPr>
          <w:p w14:paraId="786757BF" w14:textId="77777777" w:rsidR="002311D0" w:rsidRPr="00A2760A" w:rsidRDefault="002311D0" w:rsidP="00931647">
            <w:pPr>
              <w:spacing w:after="0" w:line="240" w:lineRule="auto"/>
              <w:ind w:left="-90"/>
              <w:jc w:val="both"/>
              <w:rPr>
                <w:rFonts w:ascii="Times New Roman" w:eastAsia="Times New Roman" w:hAnsi="Times New Roman" w:cs="Times New Roman"/>
                <w:highlight w:val="lightGray"/>
              </w:rPr>
            </w:pPr>
          </w:p>
        </w:tc>
      </w:tr>
      <w:tr w:rsidR="00822437" w:rsidRPr="00A2760A" w14:paraId="6B188A41" w14:textId="77777777" w:rsidTr="00931647">
        <w:tc>
          <w:tcPr>
            <w:tcW w:w="2635" w:type="dxa"/>
            <w:vAlign w:val="bottom"/>
          </w:tcPr>
          <w:p w14:paraId="710886F2" w14:textId="277CD3C1" w:rsidR="00822437" w:rsidRPr="00FC3888" w:rsidRDefault="00822437"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Carpenter, Jeremy</w:t>
            </w:r>
          </w:p>
        </w:tc>
        <w:tc>
          <w:tcPr>
            <w:tcW w:w="3600" w:type="dxa"/>
            <w:vAlign w:val="bottom"/>
          </w:tcPr>
          <w:p w14:paraId="6F2DD99D" w14:textId="7AD45B91" w:rsidR="00822437" w:rsidRPr="00FC3888" w:rsidRDefault="00822437"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Tenaska Power Services</w:t>
            </w:r>
          </w:p>
        </w:tc>
        <w:tc>
          <w:tcPr>
            <w:tcW w:w="3780" w:type="dxa"/>
            <w:vAlign w:val="bottom"/>
          </w:tcPr>
          <w:p w14:paraId="4D0244DC" w14:textId="77777777" w:rsidR="00822437" w:rsidRPr="00A2760A" w:rsidRDefault="00822437" w:rsidP="00931647">
            <w:pPr>
              <w:spacing w:after="0" w:line="240" w:lineRule="auto"/>
              <w:ind w:left="-90"/>
              <w:jc w:val="both"/>
              <w:rPr>
                <w:rFonts w:ascii="Times New Roman" w:eastAsia="Times New Roman" w:hAnsi="Times New Roman" w:cs="Times New Roman"/>
                <w:highlight w:val="lightGray"/>
              </w:rPr>
            </w:pPr>
          </w:p>
        </w:tc>
      </w:tr>
      <w:tr w:rsidR="00953B6F" w:rsidRPr="00A2760A" w14:paraId="592D4D8A" w14:textId="77777777" w:rsidTr="00931647">
        <w:tc>
          <w:tcPr>
            <w:tcW w:w="2635" w:type="dxa"/>
            <w:vAlign w:val="bottom"/>
          </w:tcPr>
          <w:p w14:paraId="6445C04F" w14:textId="77777777" w:rsidR="00953B6F" w:rsidRPr="00340A0E" w:rsidRDefault="00953B6F"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Coleman, Diana</w:t>
            </w:r>
          </w:p>
        </w:tc>
        <w:tc>
          <w:tcPr>
            <w:tcW w:w="3600" w:type="dxa"/>
            <w:vAlign w:val="bottom"/>
          </w:tcPr>
          <w:p w14:paraId="62EF746F" w14:textId="77777777" w:rsidR="00953B6F" w:rsidRPr="00340A0E" w:rsidRDefault="00953B6F"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OPUC</w:t>
            </w:r>
          </w:p>
        </w:tc>
        <w:tc>
          <w:tcPr>
            <w:tcW w:w="3780" w:type="dxa"/>
            <w:vAlign w:val="bottom"/>
          </w:tcPr>
          <w:p w14:paraId="1752A915" w14:textId="77777777" w:rsidR="00953B6F" w:rsidRPr="00A2760A"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A2760A" w14:paraId="270C65B4" w14:textId="77777777" w:rsidTr="00931647">
        <w:tc>
          <w:tcPr>
            <w:tcW w:w="2635" w:type="dxa"/>
            <w:vAlign w:val="bottom"/>
          </w:tcPr>
          <w:p w14:paraId="797E1EB9" w14:textId="77777777" w:rsidR="00953B6F" w:rsidRPr="00FC3888" w:rsidRDefault="00953B6F"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Downey, Marty</w:t>
            </w:r>
          </w:p>
        </w:tc>
        <w:tc>
          <w:tcPr>
            <w:tcW w:w="3600" w:type="dxa"/>
            <w:vAlign w:val="bottom"/>
          </w:tcPr>
          <w:p w14:paraId="766DA8B3" w14:textId="394A45F8" w:rsidR="00953B6F" w:rsidRPr="00FC3888" w:rsidRDefault="00822437" w:rsidP="00931647">
            <w:pPr>
              <w:spacing w:after="0" w:line="240" w:lineRule="auto"/>
              <w:ind w:left="-90"/>
              <w:jc w:val="both"/>
              <w:rPr>
                <w:rFonts w:ascii="Times New Roman" w:eastAsia="Times New Roman" w:hAnsi="Times New Roman" w:cs="Times New Roman"/>
              </w:rPr>
            </w:pPr>
            <w:proofErr w:type="spellStart"/>
            <w:r w:rsidRPr="00FC3888">
              <w:rPr>
                <w:rFonts w:ascii="Times New Roman" w:eastAsia="Times New Roman" w:hAnsi="Times New Roman" w:cs="Times New Roman"/>
              </w:rPr>
              <w:t>Electranet</w:t>
            </w:r>
            <w:proofErr w:type="spellEnd"/>
            <w:r w:rsidRPr="00FC3888">
              <w:rPr>
                <w:rFonts w:ascii="Times New Roman" w:eastAsia="Times New Roman" w:hAnsi="Times New Roman" w:cs="Times New Roman"/>
              </w:rPr>
              <w:t xml:space="preserve"> Power </w:t>
            </w:r>
          </w:p>
        </w:tc>
        <w:tc>
          <w:tcPr>
            <w:tcW w:w="3780" w:type="dxa"/>
            <w:vAlign w:val="bottom"/>
          </w:tcPr>
          <w:p w14:paraId="67EDC0DA" w14:textId="40FD6676" w:rsidR="00953B6F" w:rsidRPr="00A2760A" w:rsidRDefault="00953B6F" w:rsidP="00931647">
            <w:pPr>
              <w:spacing w:after="0" w:line="240" w:lineRule="auto"/>
              <w:ind w:left="-90"/>
              <w:jc w:val="both"/>
              <w:rPr>
                <w:rFonts w:ascii="Times New Roman" w:eastAsia="Times New Roman" w:hAnsi="Times New Roman" w:cs="Times New Roman"/>
                <w:highlight w:val="lightGray"/>
              </w:rPr>
            </w:pPr>
          </w:p>
        </w:tc>
      </w:tr>
      <w:tr w:rsidR="00822437" w:rsidRPr="00A2760A" w14:paraId="1F934ABE" w14:textId="77777777" w:rsidTr="00931647">
        <w:tc>
          <w:tcPr>
            <w:tcW w:w="2635" w:type="dxa"/>
            <w:vAlign w:val="bottom"/>
          </w:tcPr>
          <w:p w14:paraId="505256D9" w14:textId="70A712FE" w:rsidR="00822437" w:rsidRPr="00340A0E" w:rsidRDefault="00822437"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Evans, Mike</w:t>
            </w:r>
          </w:p>
        </w:tc>
        <w:tc>
          <w:tcPr>
            <w:tcW w:w="3600" w:type="dxa"/>
            <w:vAlign w:val="bottom"/>
          </w:tcPr>
          <w:p w14:paraId="01DAA2F8" w14:textId="54908E69" w:rsidR="00822437" w:rsidRPr="00340A0E" w:rsidRDefault="00822437"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Brazos Electric Cooperative</w:t>
            </w:r>
          </w:p>
        </w:tc>
        <w:tc>
          <w:tcPr>
            <w:tcW w:w="3780" w:type="dxa"/>
            <w:vAlign w:val="bottom"/>
          </w:tcPr>
          <w:p w14:paraId="3BAAB94B" w14:textId="77777777" w:rsidR="00822437" w:rsidRPr="00A2760A" w:rsidRDefault="00822437" w:rsidP="00931647">
            <w:pPr>
              <w:spacing w:after="0" w:line="240" w:lineRule="auto"/>
              <w:ind w:left="-90"/>
              <w:jc w:val="both"/>
              <w:rPr>
                <w:rFonts w:ascii="Times New Roman" w:eastAsia="Times New Roman" w:hAnsi="Times New Roman" w:cs="Times New Roman"/>
                <w:highlight w:val="lightGray"/>
              </w:rPr>
            </w:pPr>
          </w:p>
        </w:tc>
      </w:tr>
      <w:tr w:rsidR="00FC3888" w:rsidRPr="00A2760A" w14:paraId="37CB7E05" w14:textId="77777777" w:rsidTr="00931647">
        <w:tc>
          <w:tcPr>
            <w:tcW w:w="2635" w:type="dxa"/>
            <w:vAlign w:val="bottom"/>
          </w:tcPr>
          <w:p w14:paraId="2A2603F8" w14:textId="14AE4CDA" w:rsidR="00FC3888" w:rsidRPr="00340A0E" w:rsidRDefault="00FC3888"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Franklin, Russell</w:t>
            </w:r>
          </w:p>
        </w:tc>
        <w:tc>
          <w:tcPr>
            <w:tcW w:w="3600" w:type="dxa"/>
            <w:vAlign w:val="bottom"/>
          </w:tcPr>
          <w:p w14:paraId="0F730A27" w14:textId="7DC70229" w:rsidR="00FC3888" w:rsidRPr="00340A0E" w:rsidRDefault="00FC3888"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Garland Power and Light</w:t>
            </w:r>
          </w:p>
        </w:tc>
        <w:tc>
          <w:tcPr>
            <w:tcW w:w="3780" w:type="dxa"/>
            <w:vAlign w:val="bottom"/>
          </w:tcPr>
          <w:p w14:paraId="4B593177" w14:textId="77777777" w:rsidR="00FC3888" w:rsidRPr="00A2760A" w:rsidRDefault="00FC3888" w:rsidP="00931647">
            <w:pPr>
              <w:spacing w:after="0" w:line="240" w:lineRule="auto"/>
              <w:ind w:left="-90"/>
              <w:jc w:val="both"/>
              <w:rPr>
                <w:rFonts w:ascii="Times New Roman" w:eastAsia="Times New Roman" w:hAnsi="Times New Roman" w:cs="Times New Roman"/>
                <w:highlight w:val="lightGray"/>
              </w:rPr>
            </w:pPr>
          </w:p>
        </w:tc>
      </w:tr>
      <w:tr w:rsidR="00573554" w:rsidRPr="00A2760A" w14:paraId="4B6629C7" w14:textId="77777777" w:rsidTr="00931647">
        <w:tc>
          <w:tcPr>
            <w:tcW w:w="2635" w:type="dxa"/>
            <w:vAlign w:val="bottom"/>
          </w:tcPr>
          <w:p w14:paraId="3F1173E2" w14:textId="295DA6CA" w:rsidR="00573554" w:rsidRPr="00FC3888" w:rsidRDefault="00573554"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Goff, Eric</w:t>
            </w:r>
          </w:p>
        </w:tc>
        <w:tc>
          <w:tcPr>
            <w:tcW w:w="3600" w:type="dxa"/>
            <w:vAlign w:val="bottom"/>
          </w:tcPr>
          <w:p w14:paraId="1B977640" w14:textId="08D451A7" w:rsidR="00573554" w:rsidRPr="00FC3888" w:rsidRDefault="00573554"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Citigroup Energy</w:t>
            </w:r>
          </w:p>
        </w:tc>
        <w:tc>
          <w:tcPr>
            <w:tcW w:w="3780" w:type="dxa"/>
            <w:vAlign w:val="bottom"/>
          </w:tcPr>
          <w:p w14:paraId="1CA0443A" w14:textId="77777777" w:rsidR="00573554" w:rsidRPr="00A2760A" w:rsidRDefault="00573554" w:rsidP="00931647">
            <w:pPr>
              <w:spacing w:after="0" w:line="240" w:lineRule="auto"/>
              <w:ind w:left="-90"/>
              <w:jc w:val="both"/>
              <w:rPr>
                <w:rFonts w:ascii="Times New Roman" w:eastAsia="Times New Roman" w:hAnsi="Times New Roman" w:cs="Times New Roman"/>
                <w:highlight w:val="lightGray"/>
              </w:rPr>
            </w:pPr>
          </w:p>
        </w:tc>
      </w:tr>
      <w:tr w:rsidR="005C3315" w:rsidRPr="00A2760A" w14:paraId="7B36C4B0" w14:textId="77777777" w:rsidTr="00931647">
        <w:tc>
          <w:tcPr>
            <w:tcW w:w="2635" w:type="dxa"/>
            <w:vAlign w:val="bottom"/>
          </w:tcPr>
          <w:p w14:paraId="32968C2C" w14:textId="7F24970F" w:rsidR="005C3315" w:rsidRPr="00FC3888" w:rsidRDefault="005C3315"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Greer, Clayton</w:t>
            </w:r>
          </w:p>
        </w:tc>
        <w:tc>
          <w:tcPr>
            <w:tcW w:w="3600" w:type="dxa"/>
            <w:vAlign w:val="bottom"/>
          </w:tcPr>
          <w:p w14:paraId="548C4162" w14:textId="39C415DB" w:rsidR="005C3315" w:rsidRPr="00FC3888" w:rsidRDefault="005C3315"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Morgan Stanley</w:t>
            </w:r>
          </w:p>
        </w:tc>
        <w:tc>
          <w:tcPr>
            <w:tcW w:w="3780" w:type="dxa"/>
            <w:vAlign w:val="bottom"/>
          </w:tcPr>
          <w:p w14:paraId="23B53ECB" w14:textId="77777777" w:rsidR="005C3315" w:rsidRPr="00A2760A" w:rsidRDefault="005C3315" w:rsidP="00931647">
            <w:pPr>
              <w:spacing w:after="0" w:line="240" w:lineRule="auto"/>
              <w:ind w:left="-90"/>
              <w:jc w:val="both"/>
              <w:rPr>
                <w:rFonts w:ascii="Times New Roman" w:eastAsia="Times New Roman" w:hAnsi="Times New Roman" w:cs="Times New Roman"/>
                <w:highlight w:val="lightGray"/>
              </w:rPr>
            </w:pPr>
          </w:p>
        </w:tc>
      </w:tr>
      <w:tr w:rsidR="00E05C7A" w:rsidRPr="00A2760A" w14:paraId="73E14DBB" w14:textId="77777777" w:rsidTr="00931647">
        <w:tc>
          <w:tcPr>
            <w:tcW w:w="2635" w:type="dxa"/>
            <w:vAlign w:val="bottom"/>
          </w:tcPr>
          <w:p w14:paraId="2DC96049" w14:textId="1A9D216A" w:rsidR="00E05C7A" w:rsidRPr="00FC3888" w:rsidRDefault="00971526"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Gross, Blake</w:t>
            </w:r>
          </w:p>
        </w:tc>
        <w:tc>
          <w:tcPr>
            <w:tcW w:w="3600" w:type="dxa"/>
            <w:vAlign w:val="bottom"/>
          </w:tcPr>
          <w:p w14:paraId="217FA890" w14:textId="74E73068" w:rsidR="00E05C7A" w:rsidRPr="00FC3888" w:rsidRDefault="00971526"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AEP Service Corporation</w:t>
            </w:r>
          </w:p>
        </w:tc>
        <w:tc>
          <w:tcPr>
            <w:tcW w:w="3780" w:type="dxa"/>
            <w:vAlign w:val="bottom"/>
          </w:tcPr>
          <w:p w14:paraId="39726033" w14:textId="7A84E7D8" w:rsidR="00E05C7A" w:rsidRPr="00A2760A" w:rsidRDefault="00971526" w:rsidP="00931647">
            <w:pPr>
              <w:spacing w:after="0" w:line="240" w:lineRule="auto"/>
              <w:ind w:left="-90"/>
              <w:jc w:val="both"/>
              <w:rPr>
                <w:rFonts w:ascii="Times New Roman" w:eastAsia="Times New Roman" w:hAnsi="Times New Roman" w:cs="Times New Roman"/>
                <w:highlight w:val="lightGray"/>
              </w:rPr>
            </w:pPr>
            <w:r w:rsidRPr="00A2760A">
              <w:rPr>
                <w:rFonts w:ascii="Times New Roman" w:eastAsia="Times New Roman" w:hAnsi="Times New Roman" w:cs="Times New Roman"/>
                <w:highlight w:val="lightGray"/>
              </w:rPr>
              <w:t xml:space="preserve"> </w:t>
            </w:r>
          </w:p>
        </w:tc>
      </w:tr>
      <w:tr w:rsidR="00773D67" w:rsidRPr="00A2760A" w14:paraId="257E2971" w14:textId="77777777" w:rsidTr="00931647">
        <w:tc>
          <w:tcPr>
            <w:tcW w:w="2635" w:type="dxa"/>
            <w:vAlign w:val="bottom"/>
          </w:tcPr>
          <w:p w14:paraId="0839EA83" w14:textId="7408898C" w:rsidR="00773D67" w:rsidRPr="00FC3888" w:rsidRDefault="00773D67"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Johnson, Anthony</w:t>
            </w:r>
          </w:p>
        </w:tc>
        <w:tc>
          <w:tcPr>
            <w:tcW w:w="3600" w:type="dxa"/>
            <w:vAlign w:val="bottom"/>
          </w:tcPr>
          <w:p w14:paraId="30E6521F" w14:textId="0691B43A" w:rsidR="00773D67" w:rsidRPr="00FC3888" w:rsidRDefault="00773D67"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CenterPoint Energy</w:t>
            </w:r>
          </w:p>
        </w:tc>
        <w:tc>
          <w:tcPr>
            <w:tcW w:w="3780" w:type="dxa"/>
            <w:vAlign w:val="bottom"/>
          </w:tcPr>
          <w:p w14:paraId="0EE94163" w14:textId="77777777" w:rsidR="00773D67" w:rsidRPr="00A2760A" w:rsidRDefault="00773D67" w:rsidP="00931647">
            <w:pPr>
              <w:spacing w:after="0" w:line="240" w:lineRule="auto"/>
              <w:ind w:left="-90"/>
              <w:jc w:val="both"/>
              <w:rPr>
                <w:rFonts w:ascii="Times New Roman" w:eastAsia="Times New Roman" w:hAnsi="Times New Roman" w:cs="Times New Roman"/>
                <w:highlight w:val="lightGray"/>
              </w:rPr>
            </w:pPr>
          </w:p>
        </w:tc>
      </w:tr>
      <w:tr w:rsidR="008F1C84" w:rsidRPr="00A2760A" w14:paraId="208A70AC" w14:textId="77777777" w:rsidTr="00931647">
        <w:tc>
          <w:tcPr>
            <w:tcW w:w="2635" w:type="dxa"/>
            <w:vAlign w:val="bottom"/>
          </w:tcPr>
          <w:p w14:paraId="239CD1A1" w14:textId="7A113AF7" w:rsidR="008F1C84" w:rsidRPr="00FC3888" w:rsidRDefault="008F1C84"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Kee, David</w:t>
            </w:r>
          </w:p>
        </w:tc>
        <w:tc>
          <w:tcPr>
            <w:tcW w:w="3600" w:type="dxa"/>
            <w:vAlign w:val="bottom"/>
          </w:tcPr>
          <w:p w14:paraId="5222E561" w14:textId="021016B0" w:rsidR="008F1C84" w:rsidRPr="00FC3888" w:rsidRDefault="008F1C84"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CPS Energy</w:t>
            </w:r>
          </w:p>
        </w:tc>
        <w:tc>
          <w:tcPr>
            <w:tcW w:w="3780" w:type="dxa"/>
            <w:vAlign w:val="bottom"/>
          </w:tcPr>
          <w:p w14:paraId="1FC6968D" w14:textId="77777777" w:rsidR="008F1C84" w:rsidRPr="00A2760A" w:rsidRDefault="008F1C84" w:rsidP="00931647">
            <w:pPr>
              <w:spacing w:after="0" w:line="240" w:lineRule="auto"/>
              <w:ind w:left="-90"/>
              <w:jc w:val="both"/>
              <w:rPr>
                <w:rFonts w:ascii="Times New Roman" w:eastAsia="Times New Roman" w:hAnsi="Times New Roman" w:cs="Times New Roman"/>
                <w:highlight w:val="lightGray"/>
              </w:rPr>
            </w:pPr>
          </w:p>
        </w:tc>
      </w:tr>
      <w:tr w:rsidR="00573554" w:rsidRPr="00A2760A" w14:paraId="664F9045" w14:textId="77777777" w:rsidTr="00931647">
        <w:tc>
          <w:tcPr>
            <w:tcW w:w="2635" w:type="dxa"/>
            <w:vAlign w:val="bottom"/>
          </w:tcPr>
          <w:p w14:paraId="621DD171" w14:textId="155E87E0" w:rsidR="00573554" w:rsidRPr="00340A0E" w:rsidRDefault="00573554"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 xml:space="preserve">Lange, </w:t>
            </w:r>
            <w:proofErr w:type="spellStart"/>
            <w:r w:rsidRPr="00340A0E">
              <w:rPr>
                <w:rFonts w:ascii="Times New Roman" w:eastAsia="Times New Roman" w:hAnsi="Times New Roman" w:cs="Times New Roman"/>
              </w:rPr>
              <w:t>Clif</w:t>
            </w:r>
            <w:proofErr w:type="spellEnd"/>
          </w:p>
        </w:tc>
        <w:tc>
          <w:tcPr>
            <w:tcW w:w="3600" w:type="dxa"/>
            <w:vAlign w:val="bottom"/>
          </w:tcPr>
          <w:p w14:paraId="2CF8C148" w14:textId="668F69EC" w:rsidR="00573554" w:rsidRPr="00340A0E" w:rsidRDefault="00573554"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South Texas Electric Cooperative</w:t>
            </w:r>
          </w:p>
        </w:tc>
        <w:tc>
          <w:tcPr>
            <w:tcW w:w="3780" w:type="dxa"/>
            <w:vAlign w:val="bottom"/>
          </w:tcPr>
          <w:p w14:paraId="5E1BA9D7" w14:textId="77777777" w:rsidR="00573554" w:rsidRPr="00A2760A" w:rsidRDefault="00573554" w:rsidP="00931647">
            <w:pPr>
              <w:spacing w:after="0" w:line="240" w:lineRule="auto"/>
              <w:ind w:left="-90"/>
              <w:jc w:val="both"/>
              <w:rPr>
                <w:rFonts w:ascii="Times New Roman" w:eastAsia="Times New Roman" w:hAnsi="Times New Roman" w:cs="Times New Roman"/>
                <w:highlight w:val="lightGray"/>
              </w:rPr>
            </w:pPr>
          </w:p>
        </w:tc>
      </w:tr>
      <w:tr w:rsidR="009A0F9D" w:rsidRPr="00A2760A" w14:paraId="2AF88D0A" w14:textId="77777777" w:rsidTr="00931647">
        <w:tc>
          <w:tcPr>
            <w:tcW w:w="2635" w:type="dxa"/>
            <w:vAlign w:val="bottom"/>
          </w:tcPr>
          <w:p w14:paraId="7EEDFFDA" w14:textId="7DFC5DF5" w:rsidR="009A0F9D" w:rsidRPr="00FC3888" w:rsidRDefault="009A0F9D"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Lindberg, Ken</w:t>
            </w:r>
          </w:p>
        </w:tc>
        <w:tc>
          <w:tcPr>
            <w:tcW w:w="3600" w:type="dxa"/>
            <w:vAlign w:val="bottom"/>
          </w:tcPr>
          <w:p w14:paraId="0B7D4CFA" w14:textId="3D584EC7" w:rsidR="009A0F9D" w:rsidRPr="00FC3888" w:rsidRDefault="00E10761"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 xml:space="preserve">Bryan Texas Utilities </w:t>
            </w:r>
          </w:p>
        </w:tc>
        <w:tc>
          <w:tcPr>
            <w:tcW w:w="3780" w:type="dxa"/>
            <w:vAlign w:val="bottom"/>
          </w:tcPr>
          <w:p w14:paraId="60FED32F" w14:textId="77777777" w:rsidR="009A0F9D" w:rsidRPr="00A2760A" w:rsidRDefault="009A0F9D" w:rsidP="00931647">
            <w:pPr>
              <w:spacing w:after="0" w:line="240" w:lineRule="auto"/>
              <w:ind w:left="-90"/>
              <w:jc w:val="both"/>
              <w:rPr>
                <w:rFonts w:ascii="Times New Roman" w:eastAsia="Times New Roman" w:hAnsi="Times New Roman" w:cs="Times New Roman"/>
                <w:highlight w:val="lightGray"/>
              </w:rPr>
            </w:pPr>
          </w:p>
        </w:tc>
      </w:tr>
      <w:tr w:rsidR="005C3315" w:rsidRPr="00A2760A" w14:paraId="64E96B2E" w14:textId="77777777" w:rsidTr="00931647">
        <w:tc>
          <w:tcPr>
            <w:tcW w:w="2635" w:type="dxa"/>
            <w:vAlign w:val="bottom"/>
          </w:tcPr>
          <w:p w14:paraId="5B9DBAA0" w14:textId="69C1A950" w:rsidR="005C3315" w:rsidRPr="00340A0E" w:rsidRDefault="005C3315"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Maduzia, Franklin</w:t>
            </w:r>
          </w:p>
        </w:tc>
        <w:tc>
          <w:tcPr>
            <w:tcW w:w="3600" w:type="dxa"/>
            <w:vAlign w:val="bottom"/>
          </w:tcPr>
          <w:p w14:paraId="4D0D62F7" w14:textId="45894797" w:rsidR="005C3315" w:rsidRPr="00340A0E" w:rsidRDefault="005C3315"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Dow Chemical</w:t>
            </w:r>
          </w:p>
        </w:tc>
        <w:tc>
          <w:tcPr>
            <w:tcW w:w="3780" w:type="dxa"/>
            <w:vAlign w:val="bottom"/>
          </w:tcPr>
          <w:p w14:paraId="159A8B94" w14:textId="77777777" w:rsidR="005C3315" w:rsidRPr="00A2760A" w:rsidRDefault="005C3315" w:rsidP="00931647">
            <w:pPr>
              <w:spacing w:after="0" w:line="240" w:lineRule="auto"/>
              <w:ind w:left="-90"/>
              <w:jc w:val="both"/>
              <w:rPr>
                <w:rFonts w:ascii="Times New Roman" w:eastAsia="Times New Roman" w:hAnsi="Times New Roman" w:cs="Times New Roman"/>
                <w:highlight w:val="lightGray"/>
              </w:rPr>
            </w:pPr>
          </w:p>
        </w:tc>
      </w:tr>
      <w:tr w:rsidR="00822437" w:rsidRPr="00A2760A" w14:paraId="7CC94E8C" w14:textId="77777777" w:rsidTr="00931647">
        <w:tc>
          <w:tcPr>
            <w:tcW w:w="2635" w:type="dxa"/>
            <w:vAlign w:val="bottom"/>
          </w:tcPr>
          <w:p w14:paraId="3E351107" w14:textId="51D74A78" w:rsidR="00822437" w:rsidRPr="00FC3888" w:rsidRDefault="00822437"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Mauldin, Jamie</w:t>
            </w:r>
          </w:p>
        </w:tc>
        <w:tc>
          <w:tcPr>
            <w:tcW w:w="3600" w:type="dxa"/>
            <w:vAlign w:val="bottom"/>
          </w:tcPr>
          <w:p w14:paraId="14DB0CB7" w14:textId="4B50AFF1" w:rsidR="00822437" w:rsidRPr="00FC3888" w:rsidRDefault="00822437"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City of Eastland</w:t>
            </w:r>
          </w:p>
        </w:tc>
        <w:tc>
          <w:tcPr>
            <w:tcW w:w="3780" w:type="dxa"/>
            <w:vAlign w:val="bottom"/>
          </w:tcPr>
          <w:p w14:paraId="328393C9" w14:textId="77777777" w:rsidR="00822437" w:rsidRPr="00A2760A"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A2760A" w14:paraId="294534AE" w14:textId="77777777" w:rsidTr="00931647">
        <w:tc>
          <w:tcPr>
            <w:tcW w:w="2635" w:type="dxa"/>
            <w:vAlign w:val="bottom"/>
          </w:tcPr>
          <w:p w14:paraId="41A911A6" w14:textId="054F489F" w:rsidR="00573554" w:rsidRPr="00FC3888" w:rsidRDefault="00573554"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Morris, Sandy</w:t>
            </w:r>
          </w:p>
        </w:tc>
        <w:tc>
          <w:tcPr>
            <w:tcW w:w="3600" w:type="dxa"/>
            <w:vAlign w:val="bottom"/>
          </w:tcPr>
          <w:p w14:paraId="0E16EABE" w14:textId="4DA1A9C4" w:rsidR="00573554" w:rsidRPr="00FC3888" w:rsidRDefault="00573554"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Direct Energy</w:t>
            </w:r>
          </w:p>
        </w:tc>
        <w:tc>
          <w:tcPr>
            <w:tcW w:w="3780" w:type="dxa"/>
            <w:vAlign w:val="bottom"/>
          </w:tcPr>
          <w:p w14:paraId="203841E8" w14:textId="14492718" w:rsidR="00573554" w:rsidRPr="00A2760A" w:rsidRDefault="00573554" w:rsidP="00931647">
            <w:pPr>
              <w:spacing w:after="0" w:line="240" w:lineRule="auto"/>
              <w:ind w:left="-90"/>
              <w:jc w:val="both"/>
              <w:rPr>
                <w:rFonts w:ascii="Times New Roman" w:eastAsia="Times New Roman" w:hAnsi="Times New Roman" w:cs="Times New Roman"/>
                <w:highlight w:val="lightGray"/>
              </w:rPr>
            </w:pPr>
          </w:p>
        </w:tc>
      </w:tr>
      <w:tr w:rsidR="000B3792" w:rsidRPr="00A2760A" w14:paraId="0A6B8C30" w14:textId="77777777" w:rsidTr="00931647">
        <w:tc>
          <w:tcPr>
            <w:tcW w:w="2635" w:type="dxa"/>
            <w:vAlign w:val="bottom"/>
          </w:tcPr>
          <w:p w14:paraId="6A577274" w14:textId="5AEDCFE6" w:rsidR="000B3792" w:rsidRPr="00723D3A" w:rsidRDefault="000B3792" w:rsidP="007F7FC5">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Paez, Richard</w:t>
            </w:r>
          </w:p>
        </w:tc>
        <w:tc>
          <w:tcPr>
            <w:tcW w:w="3600" w:type="dxa"/>
            <w:vAlign w:val="bottom"/>
          </w:tcPr>
          <w:p w14:paraId="37CEAB4D" w14:textId="704D88D0" w:rsidR="000B3792" w:rsidRPr="00723D3A" w:rsidRDefault="000B3792" w:rsidP="007F7FC5">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Infinite Energy</w:t>
            </w:r>
          </w:p>
        </w:tc>
        <w:tc>
          <w:tcPr>
            <w:tcW w:w="3780" w:type="dxa"/>
            <w:vAlign w:val="bottom"/>
          </w:tcPr>
          <w:p w14:paraId="680578CC" w14:textId="18B9C686" w:rsidR="000B3792" w:rsidRPr="00723D3A" w:rsidRDefault="000B3792" w:rsidP="007F7FC5">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Alt. Rep. for Ste</w:t>
            </w:r>
            <w:r w:rsidR="00FC3888">
              <w:rPr>
                <w:rFonts w:ascii="Times New Roman" w:eastAsia="Times New Roman" w:hAnsi="Times New Roman" w:cs="Times New Roman"/>
              </w:rPr>
              <w:t xml:space="preserve">ve </w:t>
            </w:r>
            <w:r w:rsidRPr="00723D3A">
              <w:rPr>
                <w:rFonts w:ascii="Times New Roman" w:eastAsia="Times New Roman" w:hAnsi="Times New Roman" w:cs="Times New Roman"/>
              </w:rPr>
              <w:t>Madden</w:t>
            </w:r>
          </w:p>
          <w:p w14:paraId="0E8E76AD" w14:textId="34F81568" w:rsidR="000B3792" w:rsidRPr="00723D3A" w:rsidRDefault="000B3792" w:rsidP="007F7FC5">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Via Teleconference</w:t>
            </w:r>
          </w:p>
        </w:tc>
      </w:tr>
      <w:tr w:rsidR="00723D3A" w:rsidRPr="00A2760A" w14:paraId="7F31DDE8" w14:textId="77777777" w:rsidTr="00931647">
        <w:tc>
          <w:tcPr>
            <w:tcW w:w="2635" w:type="dxa"/>
            <w:vAlign w:val="bottom"/>
          </w:tcPr>
          <w:p w14:paraId="0C8A7391" w14:textId="371B0CE3" w:rsidR="00723D3A" w:rsidRPr="00723D3A" w:rsidRDefault="00723D3A" w:rsidP="007F7FC5">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Robertson, Jennifer</w:t>
            </w:r>
          </w:p>
        </w:tc>
        <w:tc>
          <w:tcPr>
            <w:tcW w:w="3600" w:type="dxa"/>
            <w:vAlign w:val="bottom"/>
          </w:tcPr>
          <w:p w14:paraId="368046B0" w14:textId="23CA20D5" w:rsidR="00723D3A" w:rsidRPr="00723D3A" w:rsidRDefault="00723D3A" w:rsidP="007F7FC5">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LCRA</w:t>
            </w:r>
          </w:p>
        </w:tc>
        <w:tc>
          <w:tcPr>
            <w:tcW w:w="3780" w:type="dxa"/>
            <w:vAlign w:val="bottom"/>
          </w:tcPr>
          <w:p w14:paraId="72248C93" w14:textId="1C5A3FFB" w:rsidR="00723D3A" w:rsidRPr="00723D3A" w:rsidRDefault="00723D3A" w:rsidP="007F7FC5">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Alt. Rep. for John Dumas</w:t>
            </w:r>
          </w:p>
        </w:tc>
      </w:tr>
      <w:tr w:rsidR="00D6307D" w:rsidRPr="00A2760A" w14:paraId="234ADCE0" w14:textId="77777777" w:rsidTr="00931647">
        <w:tc>
          <w:tcPr>
            <w:tcW w:w="2635" w:type="dxa"/>
            <w:vAlign w:val="bottom"/>
          </w:tcPr>
          <w:p w14:paraId="43D860AF" w14:textId="0A08392C" w:rsidR="00D6307D" w:rsidRPr="00FC3888" w:rsidRDefault="00D6307D"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Schwarz, Brad</w:t>
            </w:r>
          </w:p>
        </w:tc>
        <w:tc>
          <w:tcPr>
            <w:tcW w:w="3600" w:type="dxa"/>
            <w:vAlign w:val="bottom"/>
          </w:tcPr>
          <w:p w14:paraId="5F01E061" w14:textId="7885FE82" w:rsidR="00D6307D" w:rsidRPr="00FC3888" w:rsidRDefault="00D6307D" w:rsidP="00931647">
            <w:pPr>
              <w:spacing w:after="0" w:line="240" w:lineRule="auto"/>
              <w:ind w:left="-90"/>
              <w:jc w:val="both"/>
              <w:rPr>
                <w:rFonts w:ascii="Times New Roman" w:eastAsia="Times New Roman" w:hAnsi="Times New Roman" w:cs="Times New Roman"/>
              </w:rPr>
            </w:pPr>
            <w:proofErr w:type="spellStart"/>
            <w:r w:rsidRPr="00FC3888">
              <w:rPr>
                <w:rFonts w:ascii="Times New Roman" w:eastAsia="Times New Roman" w:hAnsi="Times New Roman" w:cs="Times New Roman"/>
              </w:rPr>
              <w:t>Sharyland</w:t>
            </w:r>
            <w:proofErr w:type="spellEnd"/>
            <w:r w:rsidRPr="00FC3888">
              <w:rPr>
                <w:rFonts w:ascii="Times New Roman" w:eastAsia="Times New Roman" w:hAnsi="Times New Roman" w:cs="Times New Roman"/>
              </w:rPr>
              <w:t xml:space="preserve"> Utilities</w:t>
            </w:r>
          </w:p>
        </w:tc>
        <w:tc>
          <w:tcPr>
            <w:tcW w:w="3780" w:type="dxa"/>
            <w:vAlign w:val="bottom"/>
          </w:tcPr>
          <w:p w14:paraId="6609DC07" w14:textId="77777777" w:rsidR="00D6307D" w:rsidRPr="00A2760A" w:rsidRDefault="00D6307D" w:rsidP="00931647">
            <w:pPr>
              <w:spacing w:after="0" w:line="240" w:lineRule="auto"/>
              <w:ind w:left="-90"/>
              <w:jc w:val="both"/>
              <w:rPr>
                <w:rFonts w:ascii="Times New Roman" w:eastAsia="Times New Roman" w:hAnsi="Times New Roman" w:cs="Times New Roman"/>
                <w:highlight w:val="lightGray"/>
              </w:rPr>
            </w:pPr>
          </w:p>
        </w:tc>
      </w:tr>
      <w:tr w:rsidR="00F77327" w:rsidRPr="00A2760A" w14:paraId="4949FB22" w14:textId="77777777" w:rsidTr="00931647">
        <w:tc>
          <w:tcPr>
            <w:tcW w:w="2635" w:type="dxa"/>
            <w:vAlign w:val="bottom"/>
          </w:tcPr>
          <w:p w14:paraId="65B5E8BB" w14:textId="363431AD" w:rsidR="00F77327" w:rsidRPr="00FC3888" w:rsidRDefault="00F77327"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Shaw, Marka</w:t>
            </w:r>
          </w:p>
        </w:tc>
        <w:tc>
          <w:tcPr>
            <w:tcW w:w="3600" w:type="dxa"/>
            <w:vAlign w:val="bottom"/>
          </w:tcPr>
          <w:p w14:paraId="0EAE2D65" w14:textId="1C18162B" w:rsidR="00F77327" w:rsidRPr="00FC3888" w:rsidRDefault="00F77327"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Exelon</w:t>
            </w:r>
          </w:p>
        </w:tc>
        <w:tc>
          <w:tcPr>
            <w:tcW w:w="3780" w:type="dxa"/>
            <w:vAlign w:val="bottom"/>
          </w:tcPr>
          <w:p w14:paraId="4B103EE7" w14:textId="77777777" w:rsidR="00F77327" w:rsidRPr="00A2760A" w:rsidRDefault="00F77327" w:rsidP="00931647">
            <w:pPr>
              <w:spacing w:after="0" w:line="240" w:lineRule="auto"/>
              <w:ind w:left="-90"/>
              <w:jc w:val="both"/>
              <w:rPr>
                <w:rFonts w:ascii="Times New Roman" w:eastAsia="Times New Roman" w:hAnsi="Times New Roman" w:cs="Times New Roman"/>
                <w:highlight w:val="lightGray"/>
              </w:rPr>
            </w:pPr>
          </w:p>
        </w:tc>
      </w:tr>
      <w:tr w:rsidR="00773D67" w:rsidRPr="00A2760A" w14:paraId="4A7CB32E" w14:textId="77777777" w:rsidTr="00931647">
        <w:tc>
          <w:tcPr>
            <w:tcW w:w="2635" w:type="dxa"/>
            <w:vAlign w:val="bottom"/>
          </w:tcPr>
          <w:p w14:paraId="302D6453" w14:textId="2CF2C3E7" w:rsidR="00773D67" w:rsidRPr="00340A0E" w:rsidRDefault="00773D67"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Smith, Mark</w:t>
            </w:r>
          </w:p>
        </w:tc>
        <w:tc>
          <w:tcPr>
            <w:tcW w:w="3600" w:type="dxa"/>
            <w:vAlign w:val="bottom"/>
          </w:tcPr>
          <w:p w14:paraId="586E814B" w14:textId="1E53AF91" w:rsidR="00773D67" w:rsidRPr="00340A0E" w:rsidRDefault="00773D67"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Nucor</w:t>
            </w:r>
          </w:p>
        </w:tc>
        <w:tc>
          <w:tcPr>
            <w:tcW w:w="3780" w:type="dxa"/>
            <w:vAlign w:val="bottom"/>
          </w:tcPr>
          <w:p w14:paraId="2262FC7B" w14:textId="16128446" w:rsidR="00773D67" w:rsidRPr="00A2760A" w:rsidRDefault="00340A0E" w:rsidP="00931647">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153128" w:rsidRPr="00A2760A" w14:paraId="3E660F44" w14:textId="77777777" w:rsidTr="00931647">
        <w:tc>
          <w:tcPr>
            <w:tcW w:w="2635" w:type="dxa"/>
            <w:vAlign w:val="bottom"/>
          </w:tcPr>
          <w:p w14:paraId="36BFE673" w14:textId="6C6478AB" w:rsidR="00153128" w:rsidRPr="00340A0E" w:rsidRDefault="00153128"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Such, Chris</w:t>
            </w:r>
          </w:p>
        </w:tc>
        <w:tc>
          <w:tcPr>
            <w:tcW w:w="3600" w:type="dxa"/>
            <w:vAlign w:val="bottom"/>
          </w:tcPr>
          <w:p w14:paraId="7AF89BE5" w14:textId="1D6BCA02" w:rsidR="00153128" w:rsidRPr="00340A0E" w:rsidRDefault="00153128"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E.ON</w:t>
            </w:r>
          </w:p>
        </w:tc>
        <w:tc>
          <w:tcPr>
            <w:tcW w:w="3780" w:type="dxa"/>
            <w:vAlign w:val="bottom"/>
          </w:tcPr>
          <w:p w14:paraId="2E81A364" w14:textId="77777777" w:rsidR="00153128" w:rsidRPr="00A2760A" w:rsidRDefault="00153128" w:rsidP="00931647">
            <w:pPr>
              <w:spacing w:after="0" w:line="240" w:lineRule="auto"/>
              <w:ind w:left="-90"/>
              <w:jc w:val="both"/>
              <w:rPr>
                <w:rFonts w:ascii="Times New Roman" w:eastAsia="Times New Roman" w:hAnsi="Times New Roman" w:cs="Times New Roman"/>
                <w:highlight w:val="lightGray"/>
              </w:rPr>
            </w:pPr>
          </w:p>
        </w:tc>
      </w:tr>
      <w:tr w:rsidR="00951F46" w:rsidRPr="00A2760A" w14:paraId="194FD7F7" w14:textId="77777777" w:rsidTr="00931647">
        <w:tc>
          <w:tcPr>
            <w:tcW w:w="2635" w:type="dxa"/>
            <w:vAlign w:val="bottom"/>
          </w:tcPr>
          <w:p w14:paraId="61F1C25E" w14:textId="271CCEB0" w:rsidR="00951F46" w:rsidRPr="00FC3888" w:rsidRDefault="00951F46"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Surendran, Resmi</w:t>
            </w:r>
          </w:p>
        </w:tc>
        <w:tc>
          <w:tcPr>
            <w:tcW w:w="3600" w:type="dxa"/>
            <w:vAlign w:val="bottom"/>
          </w:tcPr>
          <w:p w14:paraId="12BA7348" w14:textId="1731F302" w:rsidR="00951F46" w:rsidRPr="00FC3888" w:rsidRDefault="00951F46" w:rsidP="00931647">
            <w:pPr>
              <w:spacing w:after="0" w:line="240" w:lineRule="auto"/>
              <w:ind w:left="-90"/>
              <w:jc w:val="both"/>
              <w:rPr>
                <w:rFonts w:ascii="Times New Roman" w:eastAsia="Times New Roman" w:hAnsi="Times New Roman" w:cs="Times New Roman"/>
              </w:rPr>
            </w:pPr>
            <w:r w:rsidRPr="00FC3888">
              <w:rPr>
                <w:rFonts w:ascii="Times New Roman" w:eastAsia="Times New Roman" w:hAnsi="Times New Roman" w:cs="Times New Roman"/>
              </w:rPr>
              <w:t>Shell Energy</w:t>
            </w:r>
          </w:p>
        </w:tc>
        <w:tc>
          <w:tcPr>
            <w:tcW w:w="3780" w:type="dxa"/>
            <w:vAlign w:val="bottom"/>
          </w:tcPr>
          <w:p w14:paraId="15E5508C" w14:textId="33800AED" w:rsidR="00951F46" w:rsidRPr="00A2760A" w:rsidRDefault="00951F46" w:rsidP="00931647">
            <w:pPr>
              <w:spacing w:after="0" w:line="240" w:lineRule="auto"/>
              <w:ind w:left="-90"/>
              <w:jc w:val="both"/>
              <w:rPr>
                <w:rFonts w:ascii="Times New Roman" w:eastAsia="Times New Roman" w:hAnsi="Times New Roman" w:cs="Times New Roman"/>
                <w:highlight w:val="lightGray"/>
              </w:rPr>
            </w:pPr>
          </w:p>
        </w:tc>
      </w:tr>
      <w:tr w:rsidR="00D870A9" w:rsidRPr="00A2760A" w14:paraId="06FF5CB1" w14:textId="77777777" w:rsidTr="00931647">
        <w:tc>
          <w:tcPr>
            <w:tcW w:w="2635" w:type="dxa"/>
            <w:vAlign w:val="bottom"/>
          </w:tcPr>
          <w:p w14:paraId="07B148DE" w14:textId="0D939EBD" w:rsidR="00D870A9" w:rsidRPr="00723D3A" w:rsidRDefault="00D870A9" w:rsidP="00931647">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Velasquez, Ivan</w:t>
            </w:r>
          </w:p>
        </w:tc>
        <w:tc>
          <w:tcPr>
            <w:tcW w:w="3600" w:type="dxa"/>
            <w:vAlign w:val="bottom"/>
          </w:tcPr>
          <w:p w14:paraId="37452106" w14:textId="733D611E" w:rsidR="00D870A9" w:rsidRPr="00723D3A" w:rsidRDefault="00D870A9" w:rsidP="00931647">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Oncor</w:t>
            </w:r>
          </w:p>
        </w:tc>
        <w:tc>
          <w:tcPr>
            <w:tcW w:w="3780" w:type="dxa"/>
            <w:vAlign w:val="bottom"/>
          </w:tcPr>
          <w:p w14:paraId="7210BBBE" w14:textId="14C3BF67" w:rsidR="00D870A9" w:rsidRPr="00723D3A" w:rsidRDefault="00D870A9" w:rsidP="00931647">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Alt. Rep. for Taylor Woodruff</w:t>
            </w:r>
          </w:p>
        </w:tc>
      </w:tr>
      <w:tr w:rsidR="00723D3A" w:rsidRPr="00A2760A" w14:paraId="1D35FA8A" w14:textId="77777777" w:rsidTr="00931647">
        <w:trPr>
          <w:trHeight w:val="80"/>
        </w:trPr>
        <w:tc>
          <w:tcPr>
            <w:tcW w:w="2635" w:type="dxa"/>
            <w:vAlign w:val="bottom"/>
          </w:tcPr>
          <w:p w14:paraId="35346D31" w14:textId="3AD93EEC" w:rsidR="00723D3A" w:rsidRPr="00723D3A" w:rsidRDefault="00723D3A" w:rsidP="00931647">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Whittle, Brandon</w:t>
            </w:r>
          </w:p>
        </w:tc>
        <w:tc>
          <w:tcPr>
            <w:tcW w:w="3600" w:type="dxa"/>
            <w:vAlign w:val="bottom"/>
          </w:tcPr>
          <w:p w14:paraId="374DB835" w14:textId="3B4FC5D1" w:rsidR="00723D3A" w:rsidRPr="00723D3A" w:rsidRDefault="00723D3A" w:rsidP="00931647">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 xml:space="preserve">Calpine </w:t>
            </w:r>
          </w:p>
        </w:tc>
        <w:tc>
          <w:tcPr>
            <w:tcW w:w="3780" w:type="dxa"/>
            <w:vAlign w:val="bottom"/>
          </w:tcPr>
          <w:p w14:paraId="3BA0A711" w14:textId="7E64B3D8" w:rsidR="00723D3A" w:rsidRPr="00723D3A" w:rsidRDefault="00723D3A" w:rsidP="00931647">
            <w:pPr>
              <w:spacing w:after="0" w:line="240" w:lineRule="auto"/>
              <w:ind w:left="-90"/>
              <w:jc w:val="both"/>
              <w:rPr>
                <w:rFonts w:ascii="Times New Roman" w:eastAsia="Times New Roman" w:hAnsi="Times New Roman" w:cs="Times New Roman"/>
              </w:rPr>
            </w:pPr>
            <w:r w:rsidRPr="00723D3A">
              <w:rPr>
                <w:rFonts w:ascii="Times New Roman" w:eastAsia="Times New Roman" w:hAnsi="Times New Roman" w:cs="Times New Roman"/>
              </w:rPr>
              <w:t>Alt. Rep. for Clint Sandidge</w:t>
            </w:r>
          </w:p>
        </w:tc>
      </w:tr>
      <w:tr w:rsidR="00953B6F" w:rsidRPr="00A2760A" w14:paraId="7B9DAFEF" w14:textId="77777777" w:rsidTr="00931647">
        <w:trPr>
          <w:trHeight w:val="80"/>
        </w:trPr>
        <w:tc>
          <w:tcPr>
            <w:tcW w:w="2635" w:type="dxa"/>
            <w:vAlign w:val="bottom"/>
          </w:tcPr>
          <w:p w14:paraId="1C658DF9" w14:textId="77777777" w:rsidR="00953B6F" w:rsidRPr="00340A0E" w:rsidRDefault="00953B6F"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Wilson, Joe Dan</w:t>
            </w:r>
          </w:p>
        </w:tc>
        <w:tc>
          <w:tcPr>
            <w:tcW w:w="3600" w:type="dxa"/>
            <w:vAlign w:val="bottom"/>
          </w:tcPr>
          <w:p w14:paraId="7F0444DF" w14:textId="77777777" w:rsidR="00953B6F" w:rsidRPr="00340A0E" w:rsidRDefault="00953B6F" w:rsidP="00931647">
            <w:pPr>
              <w:spacing w:after="0" w:line="240" w:lineRule="auto"/>
              <w:ind w:left="-90"/>
              <w:jc w:val="both"/>
              <w:rPr>
                <w:rFonts w:ascii="Times New Roman" w:eastAsia="Times New Roman" w:hAnsi="Times New Roman" w:cs="Times New Roman"/>
              </w:rPr>
            </w:pPr>
            <w:r w:rsidRPr="00340A0E">
              <w:rPr>
                <w:rFonts w:ascii="Times New Roman" w:eastAsia="Times New Roman" w:hAnsi="Times New Roman" w:cs="Times New Roman"/>
              </w:rPr>
              <w:t>Golden Spread Electric Cooperative</w:t>
            </w:r>
          </w:p>
        </w:tc>
        <w:tc>
          <w:tcPr>
            <w:tcW w:w="3780" w:type="dxa"/>
            <w:vAlign w:val="bottom"/>
          </w:tcPr>
          <w:p w14:paraId="61D320C9" w14:textId="77777777" w:rsidR="00953B6F" w:rsidRPr="00A2760A" w:rsidRDefault="00953B6F" w:rsidP="00931647">
            <w:pPr>
              <w:spacing w:after="0" w:line="240" w:lineRule="auto"/>
              <w:ind w:left="-90"/>
              <w:jc w:val="both"/>
              <w:rPr>
                <w:rFonts w:ascii="Times New Roman" w:eastAsia="Times New Roman" w:hAnsi="Times New Roman" w:cs="Times New Roman"/>
                <w:highlight w:val="lightGray"/>
              </w:rPr>
            </w:pPr>
            <w:r w:rsidRPr="00A2760A">
              <w:rPr>
                <w:rFonts w:ascii="Times New Roman" w:eastAsia="Times New Roman" w:hAnsi="Times New Roman" w:cs="Times New Roman"/>
                <w:highlight w:val="lightGray"/>
              </w:rPr>
              <w:t xml:space="preserve"> </w:t>
            </w:r>
          </w:p>
        </w:tc>
      </w:tr>
    </w:tbl>
    <w:p w14:paraId="5C6B914D" w14:textId="77777777" w:rsidR="00951F46" w:rsidRPr="00A2760A" w:rsidRDefault="00951F46" w:rsidP="00951F46">
      <w:pPr>
        <w:spacing w:after="0" w:line="240" w:lineRule="auto"/>
        <w:jc w:val="both"/>
        <w:rPr>
          <w:rFonts w:ascii="Times New Roman" w:eastAsia="Times New Roman" w:hAnsi="Times New Roman" w:cs="Times New Roman"/>
          <w:i/>
          <w:highlight w:val="lightGray"/>
        </w:rPr>
      </w:pPr>
    </w:p>
    <w:p w14:paraId="79CF2ECD" w14:textId="3B84198D" w:rsidR="00AB6FEB" w:rsidRPr="00093D0D" w:rsidRDefault="00AB6FEB" w:rsidP="00AB6FEB">
      <w:pPr>
        <w:spacing w:after="0" w:line="240" w:lineRule="auto"/>
        <w:jc w:val="both"/>
        <w:rPr>
          <w:rFonts w:ascii="Times New Roman" w:eastAsia="Times New Roman" w:hAnsi="Times New Roman" w:cs="Times New Roman"/>
        </w:rPr>
      </w:pPr>
      <w:r w:rsidRPr="00093D0D">
        <w:rPr>
          <w:rFonts w:ascii="Times New Roman" w:eastAsia="Times New Roman" w:hAnsi="Times New Roman" w:cs="Times New Roman"/>
        </w:rPr>
        <w:t xml:space="preserve">The following </w:t>
      </w:r>
      <w:r w:rsidR="007F7FC5" w:rsidRPr="00093D0D">
        <w:rPr>
          <w:rFonts w:ascii="Times New Roman" w:hAnsi="Times New Roman"/>
        </w:rPr>
        <w:t>proxies were assigned:</w:t>
      </w:r>
    </w:p>
    <w:p w14:paraId="0F879221" w14:textId="6E531FB5" w:rsidR="00D6307D" w:rsidRPr="00093D0D" w:rsidRDefault="00723D3A" w:rsidP="007F7FC5">
      <w:pPr>
        <w:numPr>
          <w:ilvl w:val="0"/>
          <w:numId w:val="1"/>
        </w:numPr>
        <w:spacing w:after="0" w:line="240" w:lineRule="auto"/>
        <w:jc w:val="both"/>
        <w:rPr>
          <w:rFonts w:ascii="Times New Roman" w:eastAsia="Times New Roman" w:hAnsi="Times New Roman" w:cs="Times New Roman"/>
          <w:i/>
        </w:rPr>
      </w:pPr>
      <w:r w:rsidRPr="00093D0D">
        <w:rPr>
          <w:rFonts w:ascii="Times New Roman" w:eastAsia="Times New Roman" w:hAnsi="Times New Roman" w:cs="Times New Roman"/>
        </w:rPr>
        <w:t>Sandy Morris to Bill Barnes at</w:t>
      </w:r>
      <w:r w:rsidR="00093D0D" w:rsidRPr="00093D0D">
        <w:rPr>
          <w:rFonts w:ascii="Times New Roman" w:eastAsia="Times New Roman" w:hAnsi="Times New Roman" w:cs="Times New Roman"/>
        </w:rPr>
        <w:t xml:space="preserve"> 11:15 a.m. </w:t>
      </w:r>
      <w:r w:rsidRPr="00093D0D">
        <w:rPr>
          <w:rFonts w:ascii="Times New Roman" w:eastAsia="Times New Roman" w:hAnsi="Times New Roman" w:cs="Times New Roman"/>
        </w:rPr>
        <w:t xml:space="preserve"> </w:t>
      </w:r>
      <w:r w:rsidR="00D870A9" w:rsidRPr="00093D0D">
        <w:rPr>
          <w:rFonts w:ascii="Times New Roman" w:eastAsia="Times New Roman" w:hAnsi="Times New Roman" w:cs="Times New Roman"/>
        </w:rPr>
        <w:t xml:space="preserve"> </w:t>
      </w:r>
      <w:r w:rsidR="00D6307D" w:rsidRPr="00093D0D">
        <w:rPr>
          <w:rFonts w:ascii="Times New Roman" w:eastAsia="Times New Roman" w:hAnsi="Times New Roman" w:cs="Times New Roman"/>
        </w:rPr>
        <w:t xml:space="preserve"> </w:t>
      </w:r>
    </w:p>
    <w:p w14:paraId="24BA29AA" w14:textId="77777777" w:rsidR="00003985" w:rsidRPr="00723D3A" w:rsidRDefault="00003985" w:rsidP="00003985">
      <w:pPr>
        <w:spacing w:after="0" w:line="240" w:lineRule="auto"/>
        <w:ind w:left="720"/>
        <w:jc w:val="both"/>
        <w:rPr>
          <w:rFonts w:ascii="Times New Roman" w:eastAsia="Times New Roman" w:hAnsi="Times New Roman" w:cs="Times New Roman"/>
          <w:i/>
        </w:rPr>
      </w:pPr>
    </w:p>
    <w:p w14:paraId="083B04BB" w14:textId="77777777" w:rsidR="0058708E" w:rsidRPr="000D14AC" w:rsidRDefault="0058708E">
      <w:pPr>
        <w:spacing w:after="0" w:line="240" w:lineRule="auto"/>
        <w:jc w:val="both"/>
        <w:rPr>
          <w:rFonts w:ascii="Times New Roman" w:eastAsia="Times New Roman" w:hAnsi="Times New Roman" w:cs="Times New Roman"/>
          <w:i/>
        </w:rPr>
      </w:pPr>
      <w:r w:rsidRPr="000D14AC">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A866C2" w:rsidRPr="000D14AC" w14:paraId="5AE37823" w14:textId="77777777" w:rsidTr="00C455B7">
        <w:trPr>
          <w:trHeight w:val="80"/>
        </w:trPr>
        <w:tc>
          <w:tcPr>
            <w:tcW w:w="2628" w:type="dxa"/>
            <w:vAlign w:val="bottom"/>
          </w:tcPr>
          <w:p w14:paraId="4775E0BD" w14:textId="6384C8AE" w:rsidR="00A866C2" w:rsidRPr="000D14AC" w:rsidRDefault="00A866C2"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Abbott, Kristin</w:t>
            </w:r>
          </w:p>
        </w:tc>
        <w:tc>
          <w:tcPr>
            <w:tcW w:w="3672" w:type="dxa"/>
            <w:vAlign w:val="bottom"/>
          </w:tcPr>
          <w:p w14:paraId="103B8BFA" w14:textId="78139F9D" w:rsidR="00A866C2" w:rsidRPr="000D14AC" w:rsidRDefault="00A866C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168" w:type="dxa"/>
            <w:vAlign w:val="bottom"/>
          </w:tcPr>
          <w:p w14:paraId="5775BD13" w14:textId="23DF3329" w:rsidR="00A866C2" w:rsidRPr="000D14AC" w:rsidRDefault="00A866C2">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Via Teleconference</w:t>
            </w:r>
          </w:p>
        </w:tc>
      </w:tr>
      <w:tr w:rsidR="00C455B7" w:rsidRPr="000D14AC" w14:paraId="6A4D45FA" w14:textId="77777777" w:rsidTr="00C455B7">
        <w:trPr>
          <w:trHeight w:val="80"/>
        </w:trPr>
        <w:tc>
          <w:tcPr>
            <w:tcW w:w="2628" w:type="dxa"/>
            <w:vAlign w:val="bottom"/>
          </w:tcPr>
          <w:p w14:paraId="3E7B68C9" w14:textId="31828361" w:rsidR="00C455B7" w:rsidRPr="000D14AC" w:rsidRDefault="00C455B7" w:rsidP="00486326">
            <w:pPr>
              <w:spacing w:after="0" w:line="240" w:lineRule="auto"/>
              <w:ind w:left="-90"/>
              <w:jc w:val="both"/>
              <w:rPr>
                <w:rFonts w:ascii="Times New Roman" w:eastAsia="Times New Roman" w:hAnsi="Times New Roman" w:cs="Times New Roman"/>
              </w:rPr>
            </w:pPr>
            <w:proofErr w:type="spellStart"/>
            <w:r w:rsidRPr="000D14AC">
              <w:rPr>
                <w:rFonts w:ascii="Times New Roman" w:eastAsia="Times New Roman" w:hAnsi="Times New Roman" w:cs="Times New Roman"/>
              </w:rPr>
              <w:t>Ainspan</w:t>
            </w:r>
            <w:proofErr w:type="spellEnd"/>
            <w:r w:rsidRPr="000D14AC">
              <w:rPr>
                <w:rFonts w:ascii="Times New Roman" w:eastAsia="Times New Roman" w:hAnsi="Times New Roman" w:cs="Times New Roman"/>
              </w:rPr>
              <w:t>, Malcolm</w:t>
            </w:r>
          </w:p>
        </w:tc>
        <w:tc>
          <w:tcPr>
            <w:tcW w:w="3672" w:type="dxa"/>
            <w:vAlign w:val="bottom"/>
          </w:tcPr>
          <w:p w14:paraId="1F6FC31C" w14:textId="76F6E7DE" w:rsidR="00C455B7" w:rsidRPr="000D14AC" w:rsidRDefault="00C455B7">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NRG</w:t>
            </w:r>
          </w:p>
        </w:tc>
        <w:tc>
          <w:tcPr>
            <w:tcW w:w="3168" w:type="dxa"/>
            <w:vAlign w:val="bottom"/>
          </w:tcPr>
          <w:p w14:paraId="1D9CC5B7" w14:textId="096E7CAB" w:rsidR="00C455B7" w:rsidRPr="000D14AC" w:rsidRDefault="00C455B7">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Via Teleconference</w:t>
            </w:r>
          </w:p>
        </w:tc>
      </w:tr>
      <w:tr w:rsidR="00C455B7" w:rsidRPr="00A2760A" w14:paraId="077506CE" w14:textId="77777777" w:rsidTr="00C455B7">
        <w:trPr>
          <w:trHeight w:val="80"/>
        </w:trPr>
        <w:tc>
          <w:tcPr>
            <w:tcW w:w="2628" w:type="dxa"/>
            <w:vAlign w:val="bottom"/>
          </w:tcPr>
          <w:p w14:paraId="62CF93F6" w14:textId="2F92C51C" w:rsidR="00C455B7" w:rsidRPr="007B47AE" w:rsidRDefault="00C455B7" w:rsidP="00486326">
            <w:pPr>
              <w:spacing w:after="0" w:line="240" w:lineRule="auto"/>
              <w:ind w:left="-90"/>
              <w:jc w:val="both"/>
              <w:rPr>
                <w:rFonts w:ascii="Times New Roman" w:eastAsia="Times New Roman" w:hAnsi="Times New Roman" w:cs="Times New Roman"/>
              </w:rPr>
            </w:pPr>
            <w:r w:rsidRPr="007B47AE">
              <w:rPr>
                <w:rFonts w:ascii="Times New Roman" w:eastAsia="Times New Roman" w:hAnsi="Times New Roman" w:cs="Times New Roman"/>
              </w:rPr>
              <w:t>Anderson, Kevin</w:t>
            </w:r>
          </w:p>
        </w:tc>
        <w:tc>
          <w:tcPr>
            <w:tcW w:w="3672" w:type="dxa"/>
            <w:vAlign w:val="bottom"/>
          </w:tcPr>
          <w:p w14:paraId="506C22B4" w14:textId="7F4D8A23" w:rsidR="00C455B7" w:rsidRPr="007B47AE" w:rsidRDefault="00C455B7">
            <w:pPr>
              <w:spacing w:after="0" w:line="240" w:lineRule="auto"/>
              <w:ind w:left="-90"/>
              <w:jc w:val="both"/>
              <w:rPr>
                <w:rFonts w:ascii="Times New Roman" w:eastAsia="Times New Roman" w:hAnsi="Times New Roman" w:cs="Times New Roman"/>
              </w:rPr>
            </w:pPr>
            <w:r w:rsidRPr="007B47AE">
              <w:rPr>
                <w:rFonts w:ascii="Times New Roman" w:eastAsia="Times New Roman" w:hAnsi="Times New Roman" w:cs="Times New Roman"/>
              </w:rPr>
              <w:t>Customized Energy Solutions</w:t>
            </w:r>
          </w:p>
        </w:tc>
        <w:tc>
          <w:tcPr>
            <w:tcW w:w="3168" w:type="dxa"/>
            <w:vAlign w:val="bottom"/>
          </w:tcPr>
          <w:p w14:paraId="5F7C212A" w14:textId="77777777" w:rsidR="00C455B7" w:rsidRPr="00A2760A" w:rsidRDefault="00C455B7">
            <w:pPr>
              <w:spacing w:after="0" w:line="240" w:lineRule="auto"/>
              <w:ind w:left="-90"/>
              <w:jc w:val="both"/>
              <w:rPr>
                <w:rFonts w:ascii="Times New Roman" w:eastAsia="Times New Roman" w:hAnsi="Times New Roman" w:cs="Times New Roman"/>
                <w:highlight w:val="lightGray"/>
              </w:rPr>
            </w:pPr>
          </w:p>
        </w:tc>
      </w:tr>
      <w:tr w:rsidR="00C455B7" w:rsidRPr="00A2760A" w14:paraId="63BE8E82" w14:textId="77777777" w:rsidTr="00C455B7">
        <w:trPr>
          <w:trHeight w:val="80"/>
        </w:trPr>
        <w:tc>
          <w:tcPr>
            <w:tcW w:w="2628" w:type="dxa"/>
            <w:vAlign w:val="bottom"/>
          </w:tcPr>
          <w:p w14:paraId="6F3C16C3" w14:textId="721F0AF7" w:rsidR="00C455B7" w:rsidRPr="000D14AC" w:rsidRDefault="00C455B7" w:rsidP="00486326">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Ashley, Kristy</w:t>
            </w:r>
          </w:p>
        </w:tc>
        <w:tc>
          <w:tcPr>
            <w:tcW w:w="3672" w:type="dxa"/>
            <w:vAlign w:val="bottom"/>
          </w:tcPr>
          <w:p w14:paraId="6F422A74" w14:textId="37D43731" w:rsidR="00C455B7" w:rsidRPr="000D14AC" w:rsidRDefault="00C455B7">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Customized Energy Solutions</w:t>
            </w:r>
          </w:p>
        </w:tc>
        <w:tc>
          <w:tcPr>
            <w:tcW w:w="3168" w:type="dxa"/>
            <w:vAlign w:val="bottom"/>
          </w:tcPr>
          <w:p w14:paraId="58638878" w14:textId="77777777" w:rsidR="00C455B7" w:rsidRPr="00A2760A" w:rsidRDefault="00C455B7">
            <w:pPr>
              <w:spacing w:after="0" w:line="240" w:lineRule="auto"/>
              <w:ind w:left="-90"/>
              <w:jc w:val="both"/>
              <w:rPr>
                <w:rFonts w:ascii="Times New Roman" w:eastAsia="Times New Roman" w:hAnsi="Times New Roman" w:cs="Times New Roman"/>
                <w:highlight w:val="lightGray"/>
              </w:rPr>
            </w:pPr>
          </w:p>
        </w:tc>
      </w:tr>
      <w:tr w:rsidR="007F1D82" w:rsidRPr="00A2760A" w14:paraId="7A2E888C" w14:textId="77777777" w:rsidTr="00C455B7">
        <w:trPr>
          <w:trHeight w:val="80"/>
        </w:trPr>
        <w:tc>
          <w:tcPr>
            <w:tcW w:w="2628" w:type="dxa"/>
            <w:vAlign w:val="bottom"/>
          </w:tcPr>
          <w:p w14:paraId="6D307D6C" w14:textId="66395D4A" w:rsidR="007F1D82" w:rsidRPr="007F1D82" w:rsidRDefault="007F1D82" w:rsidP="00FE7387">
            <w:pPr>
              <w:spacing w:after="0" w:line="240" w:lineRule="auto"/>
              <w:ind w:left="-90"/>
              <w:jc w:val="both"/>
              <w:rPr>
                <w:rFonts w:ascii="Times New Roman" w:eastAsia="Times New Roman" w:hAnsi="Times New Roman" w:cs="Times New Roman"/>
              </w:rPr>
            </w:pPr>
            <w:proofErr w:type="spellStart"/>
            <w:r w:rsidRPr="007F1D82">
              <w:rPr>
                <w:rFonts w:ascii="Times New Roman" w:eastAsia="Times New Roman" w:hAnsi="Times New Roman" w:cs="Times New Roman"/>
              </w:rPr>
              <w:t>Bonbick</w:t>
            </w:r>
            <w:proofErr w:type="spellEnd"/>
            <w:r w:rsidRPr="007F1D82">
              <w:rPr>
                <w:rFonts w:ascii="Times New Roman" w:eastAsia="Times New Roman" w:hAnsi="Times New Roman" w:cs="Times New Roman"/>
              </w:rPr>
              <w:t>, Sarah</w:t>
            </w:r>
          </w:p>
        </w:tc>
        <w:tc>
          <w:tcPr>
            <w:tcW w:w="3672" w:type="dxa"/>
            <w:vAlign w:val="bottom"/>
          </w:tcPr>
          <w:p w14:paraId="784899DB" w14:textId="41BCD898" w:rsidR="007F1D82" w:rsidRPr="007F1D82" w:rsidRDefault="007F1D82" w:rsidP="00767D29">
            <w:pPr>
              <w:spacing w:after="0" w:line="240" w:lineRule="auto"/>
              <w:ind w:left="-90"/>
              <w:jc w:val="both"/>
              <w:rPr>
                <w:rFonts w:ascii="Times New Roman" w:eastAsia="Times New Roman" w:hAnsi="Times New Roman" w:cs="Times New Roman"/>
              </w:rPr>
            </w:pPr>
            <w:r w:rsidRPr="007F1D82">
              <w:rPr>
                <w:rFonts w:ascii="Times New Roman" w:eastAsia="Times New Roman" w:hAnsi="Times New Roman" w:cs="Times New Roman"/>
              </w:rPr>
              <w:t>LCRA</w:t>
            </w:r>
          </w:p>
        </w:tc>
        <w:tc>
          <w:tcPr>
            <w:tcW w:w="3168" w:type="dxa"/>
            <w:vAlign w:val="bottom"/>
          </w:tcPr>
          <w:p w14:paraId="1443700E" w14:textId="77777777" w:rsidR="007F1D82" w:rsidRPr="00A2760A" w:rsidRDefault="007F1D82">
            <w:pPr>
              <w:spacing w:after="0" w:line="240" w:lineRule="auto"/>
              <w:ind w:left="-90"/>
              <w:jc w:val="both"/>
              <w:rPr>
                <w:rFonts w:ascii="Times New Roman" w:eastAsia="Times New Roman" w:hAnsi="Times New Roman" w:cs="Times New Roman"/>
                <w:highlight w:val="lightGray"/>
              </w:rPr>
            </w:pPr>
          </w:p>
        </w:tc>
      </w:tr>
      <w:tr w:rsidR="005F1BE6" w:rsidRPr="00A2760A" w14:paraId="1132930B" w14:textId="77777777" w:rsidTr="00C455B7">
        <w:trPr>
          <w:trHeight w:val="80"/>
        </w:trPr>
        <w:tc>
          <w:tcPr>
            <w:tcW w:w="2628" w:type="dxa"/>
            <w:vAlign w:val="bottom"/>
          </w:tcPr>
          <w:p w14:paraId="4738C646" w14:textId="5C3FD30D" w:rsidR="005F1BE6" w:rsidRPr="005F1BE6" w:rsidRDefault="005F1BE6" w:rsidP="00FE7387">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Bruce, Mark</w:t>
            </w:r>
          </w:p>
        </w:tc>
        <w:tc>
          <w:tcPr>
            <w:tcW w:w="3672" w:type="dxa"/>
            <w:vAlign w:val="bottom"/>
          </w:tcPr>
          <w:p w14:paraId="681B52FA" w14:textId="1790938F" w:rsidR="005F1BE6" w:rsidRPr="005F1BE6" w:rsidRDefault="005F1BE6" w:rsidP="00767D29">
            <w:pPr>
              <w:spacing w:after="0" w:line="240" w:lineRule="auto"/>
              <w:ind w:left="-90"/>
              <w:jc w:val="both"/>
              <w:rPr>
                <w:rFonts w:ascii="Times New Roman" w:eastAsia="Times New Roman" w:hAnsi="Times New Roman" w:cs="Times New Roman"/>
              </w:rPr>
            </w:pPr>
            <w:proofErr w:type="spellStart"/>
            <w:r w:rsidRPr="005F1BE6">
              <w:rPr>
                <w:rFonts w:ascii="Times New Roman" w:eastAsia="Times New Roman" w:hAnsi="Times New Roman" w:cs="Times New Roman"/>
              </w:rPr>
              <w:t>Cratylus</w:t>
            </w:r>
            <w:proofErr w:type="spellEnd"/>
            <w:r w:rsidRPr="005F1BE6">
              <w:rPr>
                <w:rFonts w:ascii="Times New Roman" w:eastAsia="Times New Roman" w:hAnsi="Times New Roman" w:cs="Times New Roman"/>
              </w:rPr>
              <w:t xml:space="preserve"> Advisors</w:t>
            </w:r>
          </w:p>
        </w:tc>
        <w:tc>
          <w:tcPr>
            <w:tcW w:w="3168" w:type="dxa"/>
            <w:vAlign w:val="bottom"/>
          </w:tcPr>
          <w:p w14:paraId="7B4B4211" w14:textId="207995C4" w:rsidR="005F1BE6" w:rsidRPr="00A2760A" w:rsidRDefault="005F1BE6">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Via Teleconference</w:t>
            </w:r>
          </w:p>
        </w:tc>
      </w:tr>
      <w:tr w:rsidR="00C455B7" w:rsidRPr="00A2760A" w14:paraId="67D8FF71" w14:textId="77777777" w:rsidTr="00C455B7">
        <w:trPr>
          <w:trHeight w:val="80"/>
        </w:trPr>
        <w:tc>
          <w:tcPr>
            <w:tcW w:w="2628" w:type="dxa"/>
            <w:vAlign w:val="bottom"/>
          </w:tcPr>
          <w:p w14:paraId="1F288887" w14:textId="0ACC70FD" w:rsidR="00C455B7" w:rsidRPr="00A866C2" w:rsidRDefault="00C455B7" w:rsidP="00FE738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Bryant, Mark</w:t>
            </w:r>
          </w:p>
        </w:tc>
        <w:tc>
          <w:tcPr>
            <w:tcW w:w="3672" w:type="dxa"/>
            <w:vAlign w:val="bottom"/>
          </w:tcPr>
          <w:p w14:paraId="710A60A2" w14:textId="601752B4" w:rsidR="00C455B7" w:rsidRPr="00A866C2" w:rsidRDefault="00C455B7" w:rsidP="00767D29">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PUCT</w:t>
            </w:r>
          </w:p>
        </w:tc>
        <w:tc>
          <w:tcPr>
            <w:tcW w:w="3168" w:type="dxa"/>
            <w:vAlign w:val="bottom"/>
          </w:tcPr>
          <w:p w14:paraId="362A0C88" w14:textId="79CCB774"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Via Teleconference</w:t>
            </w:r>
          </w:p>
        </w:tc>
      </w:tr>
      <w:tr w:rsidR="005F1BE6" w:rsidRPr="00A2760A" w14:paraId="2FF4A388" w14:textId="77777777" w:rsidTr="00C455B7">
        <w:trPr>
          <w:trHeight w:val="80"/>
        </w:trPr>
        <w:tc>
          <w:tcPr>
            <w:tcW w:w="2628" w:type="dxa"/>
            <w:vAlign w:val="bottom"/>
          </w:tcPr>
          <w:p w14:paraId="01AF5339" w14:textId="57326F8C" w:rsidR="005F1BE6" w:rsidRPr="0019796A" w:rsidRDefault="005F1BE6" w:rsidP="00486326">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Carden</w:t>
            </w:r>
            <w:proofErr w:type="spellEnd"/>
            <w:r>
              <w:rPr>
                <w:rFonts w:ascii="Times New Roman" w:eastAsia="Times New Roman" w:hAnsi="Times New Roman" w:cs="Times New Roman"/>
              </w:rPr>
              <w:t>, Kevin</w:t>
            </w:r>
          </w:p>
        </w:tc>
        <w:tc>
          <w:tcPr>
            <w:tcW w:w="3672" w:type="dxa"/>
            <w:vAlign w:val="bottom"/>
          </w:tcPr>
          <w:p w14:paraId="3E1868C8" w14:textId="7D3CA3D8" w:rsidR="005F1BE6" w:rsidRPr="0019796A" w:rsidRDefault="005F1BE6" w:rsidP="00767D29">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Astrape</w:t>
            </w:r>
            <w:proofErr w:type="spellEnd"/>
            <w:r>
              <w:rPr>
                <w:rFonts w:ascii="Times New Roman" w:eastAsia="Times New Roman" w:hAnsi="Times New Roman" w:cs="Times New Roman"/>
              </w:rPr>
              <w:t xml:space="preserve"> Consulting</w:t>
            </w:r>
          </w:p>
        </w:tc>
        <w:tc>
          <w:tcPr>
            <w:tcW w:w="3168" w:type="dxa"/>
            <w:vAlign w:val="bottom"/>
          </w:tcPr>
          <w:p w14:paraId="4978878A" w14:textId="1A9C6789" w:rsidR="005F1BE6" w:rsidRPr="00A2760A" w:rsidRDefault="005F1BE6">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Via Teleconference</w:t>
            </w:r>
            <w:r>
              <w:rPr>
                <w:rFonts w:ascii="Times New Roman" w:eastAsia="Times New Roman" w:hAnsi="Times New Roman" w:cs="Times New Roman"/>
              </w:rPr>
              <w:t xml:space="preserve"> </w:t>
            </w:r>
          </w:p>
        </w:tc>
      </w:tr>
      <w:tr w:rsidR="00A866C2" w:rsidRPr="00A2760A" w14:paraId="29588835" w14:textId="77777777" w:rsidTr="00C455B7">
        <w:trPr>
          <w:trHeight w:val="80"/>
        </w:trPr>
        <w:tc>
          <w:tcPr>
            <w:tcW w:w="2628" w:type="dxa"/>
            <w:vAlign w:val="bottom"/>
          </w:tcPr>
          <w:p w14:paraId="48A1F163" w14:textId="446E2635" w:rsidR="00A866C2" w:rsidRDefault="00A866C2"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Carroll, Rebecca</w:t>
            </w:r>
          </w:p>
        </w:tc>
        <w:tc>
          <w:tcPr>
            <w:tcW w:w="3672" w:type="dxa"/>
            <w:vAlign w:val="bottom"/>
          </w:tcPr>
          <w:p w14:paraId="07B634DD" w14:textId="6BAC3D85" w:rsidR="00A866C2" w:rsidRDefault="00A866C2"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The Brattle Group</w:t>
            </w:r>
          </w:p>
        </w:tc>
        <w:tc>
          <w:tcPr>
            <w:tcW w:w="3168" w:type="dxa"/>
            <w:vAlign w:val="bottom"/>
          </w:tcPr>
          <w:p w14:paraId="7416CA37" w14:textId="4E1A4524" w:rsidR="00A866C2" w:rsidRPr="005F1BE6" w:rsidRDefault="00A866C2">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Via Teleconference</w:t>
            </w:r>
          </w:p>
        </w:tc>
      </w:tr>
      <w:tr w:rsidR="00C455B7" w:rsidRPr="00A2760A" w14:paraId="302741F6" w14:textId="0DA21592" w:rsidTr="00C455B7">
        <w:trPr>
          <w:trHeight w:val="80"/>
        </w:trPr>
        <w:tc>
          <w:tcPr>
            <w:tcW w:w="2628" w:type="dxa"/>
            <w:vAlign w:val="bottom"/>
          </w:tcPr>
          <w:p w14:paraId="18BF4374" w14:textId="6D1A4F09" w:rsidR="00C455B7" w:rsidRPr="0019796A" w:rsidRDefault="00C455B7" w:rsidP="00486326">
            <w:pPr>
              <w:spacing w:after="0" w:line="240" w:lineRule="auto"/>
              <w:ind w:left="-90"/>
              <w:jc w:val="both"/>
              <w:rPr>
                <w:rFonts w:ascii="Times New Roman" w:eastAsia="Times New Roman" w:hAnsi="Times New Roman" w:cs="Times New Roman"/>
              </w:rPr>
            </w:pPr>
            <w:r w:rsidRPr="0019796A">
              <w:rPr>
                <w:rFonts w:ascii="Times New Roman" w:eastAsia="Times New Roman" w:hAnsi="Times New Roman" w:cs="Times New Roman"/>
              </w:rPr>
              <w:t>Cochran, Seth</w:t>
            </w:r>
          </w:p>
        </w:tc>
        <w:tc>
          <w:tcPr>
            <w:tcW w:w="3672" w:type="dxa"/>
            <w:vAlign w:val="bottom"/>
          </w:tcPr>
          <w:p w14:paraId="7C8B742E" w14:textId="2556EFDA" w:rsidR="00C455B7" w:rsidRPr="0019796A" w:rsidRDefault="00C455B7" w:rsidP="00767D29">
            <w:pPr>
              <w:spacing w:after="0" w:line="240" w:lineRule="auto"/>
              <w:ind w:left="-90"/>
              <w:jc w:val="both"/>
              <w:rPr>
                <w:rFonts w:ascii="Times New Roman" w:eastAsia="Times New Roman" w:hAnsi="Times New Roman" w:cs="Times New Roman"/>
              </w:rPr>
            </w:pPr>
            <w:r w:rsidRPr="0019796A">
              <w:rPr>
                <w:rFonts w:ascii="Times New Roman" w:eastAsia="Times New Roman" w:hAnsi="Times New Roman" w:cs="Times New Roman"/>
              </w:rPr>
              <w:t>DC Energy</w:t>
            </w:r>
          </w:p>
        </w:tc>
        <w:tc>
          <w:tcPr>
            <w:tcW w:w="3168" w:type="dxa"/>
            <w:vAlign w:val="bottom"/>
          </w:tcPr>
          <w:p w14:paraId="0CF50E03" w14:textId="77777777" w:rsidR="00C455B7" w:rsidRPr="00A2760A" w:rsidRDefault="00C455B7">
            <w:pPr>
              <w:spacing w:after="0" w:line="240" w:lineRule="auto"/>
              <w:ind w:left="-90"/>
              <w:jc w:val="both"/>
              <w:rPr>
                <w:rFonts w:ascii="Times New Roman" w:eastAsia="Times New Roman" w:hAnsi="Times New Roman" w:cs="Times New Roman"/>
                <w:highlight w:val="lightGray"/>
              </w:rPr>
            </w:pPr>
          </w:p>
        </w:tc>
      </w:tr>
      <w:tr w:rsidR="005F1BE6" w:rsidRPr="00A2760A" w14:paraId="68091507" w14:textId="77777777" w:rsidTr="00C455B7">
        <w:trPr>
          <w:trHeight w:val="80"/>
        </w:trPr>
        <w:tc>
          <w:tcPr>
            <w:tcW w:w="2628" w:type="dxa"/>
            <w:vAlign w:val="bottom"/>
          </w:tcPr>
          <w:p w14:paraId="21692A3D" w14:textId="3F7893F8" w:rsidR="005F1BE6" w:rsidRPr="000D14AC" w:rsidRDefault="005F1BE6" w:rsidP="00486326">
            <w:pPr>
              <w:spacing w:after="0" w:line="240" w:lineRule="auto"/>
              <w:ind w:left="-90"/>
              <w:jc w:val="both"/>
              <w:rPr>
                <w:rFonts w:ascii="Times New Roman" w:eastAsia="Times New Roman" w:hAnsi="Times New Roman" w:cs="Times New Roman"/>
              </w:rPr>
            </w:pPr>
            <w:proofErr w:type="spellStart"/>
            <w:r w:rsidRPr="000D14AC">
              <w:rPr>
                <w:rFonts w:ascii="Times New Roman" w:eastAsia="Times New Roman" w:hAnsi="Times New Roman" w:cs="Times New Roman"/>
              </w:rPr>
              <w:t>Cripe</w:t>
            </w:r>
            <w:proofErr w:type="spellEnd"/>
            <w:r w:rsidRPr="000D14AC">
              <w:rPr>
                <w:rFonts w:ascii="Times New Roman" w:eastAsia="Times New Roman" w:hAnsi="Times New Roman" w:cs="Times New Roman"/>
              </w:rPr>
              <w:t>, Ramsey</w:t>
            </w:r>
          </w:p>
        </w:tc>
        <w:tc>
          <w:tcPr>
            <w:tcW w:w="3672" w:type="dxa"/>
            <w:vAlign w:val="bottom"/>
          </w:tcPr>
          <w:p w14:paraId="5A863D27" w14:textId="728E20C1" w:rsidR="005F1BE6" w:rsidRPr="000D14AC" w:rsidRDefault="005F1BE6" w:rsidP="00767D29">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Schneider Engineering</w:t>
            </w:r>
          </w:p>
        </w:tc>
        <w:tc>
          <w:tcPr>
            <w:tcW w:w="3168" w:type="dxa"/>
            <w:vAlign w:val="bottom"/>
          </w:tcPr>
          <w:p w14:paraId="6AE4D695" w14:textId="36B88AA5" w:rsidR="005F1BE6" w:rsidRPr="00A2760A" w:rsidRDefault="005F1BE6">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Via Teleconference</w:t>
            </w:r>
          </w:p>
        </w:tc>
      </w:tr>
      <w:tr w:rsidR="00C455B7" w:rsidRPr="00A2760A" w14:paraId="1C7698F5" w14:textId="77777777" w:rsidTr="00C455B7">
        <w:trPr>
          <w:trHeight w:val="80"/>
        </w:trPr>
        <w:tc>
          <w:tcPr>
            <w:tcW w:w="2628" w:type="dxa"/>
            <w:vAlign w:val="bottom"/>
          </w:tcPr>
          <w:p w14:paraId="4EDFD11F" w14:textId="0CD6B85D" w:rsidR="00C455B7" w:rsidRPr="00A866C2" w:rsidRDefault="00C455B7" w:rsidP="0081380D">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lastRenderedPageBreak/>
              <w:t>Detelich, David</w:t>
            </w:r>
          </w:p>
        </w:tc>
        <w:tc>
          <w:tcPr>
            <w:tcW w:w="3672" w:type="dxa"/>
            <w:vAlign w:val="bottom"/>
          </w:tcPr>
          <w:p w14:paraId="7B6660A2" w14:textId="246B7498"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CPS Energy</w:t>
            </w:r>
          </w:p>
        </w:tc>
        <w:tc>
          <w:tcPr>
            <w:tcW w:w="3168" w:type="dxa"/>
            <w:vAlign w:val="bottom"/>
          </w:tcPr>
          <w:p w14:paraId="219626E8" w14:textId="4964B685"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Via Teleconference</w:t>
            </w:r>
          </w:p>
        </w:tc>
      </w:tr>
      <w:tr w:rsidR="00C455B7" w:rsidRPr="00A2760A" w14:paraId="1D8EE6AE" w14:textId="77777777" w:rsidTr="00C455B7">
        <w:trPr>
          <w:trHeight w:val="80"/>
        </w:trPr>
        <w:tc>
          <w:tcPr>
            <w:tcW w:w="2628" w:type="dxa"/>
            <w:vAlign w:val="bottom"/>
          </w:tcPr>
          <w:p w14:paraId="1D8A5736" w14:textId="0E346579" w:rsidR="00C455B7" w:rsidRPr="00A866C2" w:rsidRDefault="00C455B7" w:rsidP="00486326">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Elliott, Christopher</w:t>
            </w:r>
          </w:p>
        </w:tc>
        <w:tc>
          <w:tcPr>
            <w:tcW w:w="3672" w:type="dxa"/>
            <w:vAlign w:val="bottom"/>
          </w:tcPr>
          <w:p w14:paraId="5F407693" w14:textId="2E6C3B84" w:rsidR="00C455B7" w:rsidRPr="00A866C2" w:rsidRDefault="00C455B7" w:rsidP="002D7588">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Bank Of America Merrill Lynch</w:t>
            </w:r>
          </w:p>
        </w:tc>
        <w:tc>
          <w:tcPr>
            <w:tcW w:w="3168" w:type="dxa"/>
            <w:vAlign w:val="bottom"/>
          </w:tcPr>
          <w:p w14:paraId="4711DBF0" w14:textId="0B2598A5"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Via Teleconference</w:t>
            </w:r>
          </w:p>
        </w:tc>
      </w:tr>
      <w:tr w:rsidR="007B47AE" w:rsidRPr="00A2760A" w14:paraId="70A53A27" w14:textId="77777777" w:rsidTr="00C455B7">
        <w:trPr>
          <w:trHeight w:val="80"/>
        </w:trPr>
        <w:tc>
          <w:tcPr>
            <w:tcW w:w="2628" w:type="dxa"/>
            <w:vAlign w:val="bottom"/>
          </w:tcPr>
          <w:p w14:paraId="52801C5B" w14:textId="0DB4E0B5" w:rsidR="007B47AE" w:rsidRPr="00A2760A" w:rsidRDefault="007B47AE" w:rsidP="00486326">
            <w:pPr>
              <w:spacing w:after="0" w:line="240" w:lineRule="auto"/>
              <w:ind w:left="-90"/>
              <w:jc w:val="both"/>
              <w:rPr>
                <w:rFonts w:ascii="Times New Roman" w:eastAsia="Times New Roman" w:hAnsi="Times New Roman" w:cs="Times New Roman"/>
                <w:highlight w:val="lightGray"/>
              </w:rPr>
            </w:pPr>
            <w:proofErr w:type="spellStart"/>
            <w:r w:rsidRPr="007B47AE">
              <w:rPr>
                <w:rFonts w:ascii="Times New Roman" w:eastAsia="Times New Roman" w:hAnsi="Times New Roman" w:cs="Times New Roman"/>
              </w:rPr>
              <w:t>Fossum</w:t>
            </w:r>
            <w:proofErr w:type="spellEnd"/>
            <w:r w:rsidRPr="007B47AE">
              <w:rPr>
                <w:rFonts w:ascii="Times New Roman" w:eastAsia="Times New Roman" w:hAnsi="Times New Roman" w:cs="Times New Roman"/>
              </w:rPr>
              <w:t>, Drew</w:t>
            </w:r>
          </w:p>
        </w:tc>
        <w:tc>
          <w:tcPr>
            <w:tcW w:w="3672" w:type="dxa"/>
            <w:vAlign w:val="bottom"/>
          </w:tcPr>
          <w:p w14:paraId="17CCA50B" w14:textId="6F1D4104" w:rsidR="007B47AE" w:rsidRPr="00A2760A" w:rsidRDefault="007B47AE" w:rsidP="002D7588">
            <w:pPr>
              <w:spacing w:after="0" w:line="240" w:lineRule="auto"/>
              <w:ind w:left="-90"/>
              <w:jc w:val="both"/>
              <w:rPr>
                <w:rFonts w:ascii="Times New Roman" w:eastAsia="Times New Roman" w:hAnsi="Times New Roman" w:cs="Times New Roman"/>
                <w:highlight w:val="lightGray"/>
              </w:rPr>
            </w:pPr>
            <w:r w:rsidRPr="00FC3888">
              <w:rPr>
                <w:rFonts w:ascii="Times New Roman" w:eastAsia="Times New Roman" w:hAnsi="Times New Roman" w:cs="Times New Roman"/>
              </w:rPr>
              <w:t>Tenaska Power Services</w:t>
            </w:r>
          </w:p>
        </w:tc>
        <w:tc>
          <w:tcPr>
            <w:tcW w:w="3168" w:type="dxa"/>
            <w:vAlign w:val="bottom"/>
          </w:tcPr>
          <w:p w14:paraId="20E447DA" w14:textId="77777777" w:rsidR="007B47AE" w:rsidRPr="00A2760A" w:rsidRDefault="007B47AE">
            <w:pPr>
              <w:spacing w:after="0" w:line="240" w:lineRule="auto"/>
              <w:ind w:left="-90"/>
              <w:jc w:val="both"/>
              <w:rPr>
                <w:rFonts w:ascii="Times New Roman" w:eastAsia="Times New Roman" w:hAnsi="Times New Roman" w:cs="Times New Roman"/>
                <w:highlight w:val="lightGray"/>
              </w:rPr>
            </w:pPr>
          </w:p>
        </w:tc>
      </w:tr>
      <w:tr w:rsidR="00C455B7" w:rsidRPr="00A2760A" w14:paraId="59729F5A" w14:textId="77777777" w:rsidTr="00C455B7">
        <w:trPr>
          <w:trHeight w:val="80"/>
        </w:trPr>
        <w:tc>
          <w:tcPr>
            <w:tcW w:w="2628" w:type="dxa"/>
            <w:vAlign w:val="bottom"/>
          </w:tcPr>
          <w:p w14:paraId="0B60BD84" w14:textId="1D582261" w:rsidR="00C455B7" w:rsidRPr="005F1BE6" w:rsidRDefault="00C455B7" w:rsidP="00486326">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Gregg, Michele</w:t>
            </w:r>
          </w:p>
        </w:tc>
        <w:tc>
          <w:tcPr>
            <w:tcW w:w="3672" w:type="dxa"/>
            <w:vAlign w:val="bottom"/>
          </w:tcPr>
          <w:p w14:paraId="19532F5F" w14:textId="425C6D7C" w:rsidR="00C455B7" w:rsidRPr="005F1BE6" w:rsidRDefault="00C455B7" w:rsidP="002D7588">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TCPA</w:t>
            </w:r>
          </w:p>
        </w:tc>
        <w:tc>
          <w:tcPr>
            <w:tcW w:w="3168" w:type="dxa"/>
            <w:vAlign w:val="bottom"/>
          </w:tcPr>
          <w:p w14:paraId="274D0EC1" w14:textId="2E03C87E" w:rsidR="00C455B7" w:rsidRPr="00A2760A" w:rsidRDefault="005F1BE6">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Via Teleconference</w:t>
            </w:r>
          </w:p>
        </w:tc>
      </w:tr>
      <w:tr w:rsidR="00A866C2" w:rsidRPr="00A2760A" w14:paraId="42E2CB66" w14:textId="77777777" w:rsidTr="00C455B7">
        <w:trPr>
          <w:trHeight w:val="80"/>
        </w:trPr>
        <w:tc>
          <w:tcPr>
            <w:tcW w:w="2628" w:type="dxa"/>
            <w:vAlign w:val="bottom"/>
          </w:tcPr>
          <w:p w14:paraId="6867A80C" w14:textId="11A1DFCD" w:rsidR="00A866C2" w:rsidRPr="005F1BE6" w:rsidRDefault="00A866C2"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Griffiths, Meghan</w:t>
            </w:r>
          </w:p>
        </w:tc>
        <w:tc>
          <w:tcPr>
            <w:tcW w:w="3672" w:type="dxa"/>
            <w:vAlign w:val="bottom"/>
          </w:tcPr>
          <w:p w14:paraId="6BA6D3A9" w14:textId="0A13637D" w:rsidR="00A866C2" w:rsidRPr="005F1BE6" w:rsidRDefault="00A866C2" w:rsidP="002D758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Jason Walker</w:t>
            </w:r>
          </w:p>
        </w:tc>
        <w:tc>
          <w:tcPr>
            <w:tcW w:w="3168" w:type="dxa"/>
            <w:vAlign w:val="bottom"/>
          </w:tcPr>
          <w:p w14:paraId="7A12EB88" w14:textId="14E94F53" w:rsidR="00A866C2" w:rsidRPr="005F1BE6" w:rsidRDefault="00A866C2">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Via Teleconference</w:t>
            </w:r>
          </w:p>
        </w:tc>
      </w:tr>
      <w:tr w:rsidR="00C455B7" w:rsidRPr="00A2760A" w14:paraId="3ED23D7D" w14:textId="7ADB1C2A" w:rsidTr="00C455B7">
        <w:trPr>
          <w:trHeight w:val="80"/>
        </w:trPr>
        <w:tc>
          <w:tcPr>
            <w:tcW w:w="2628" w:type="dxa"/>
            <w:vAlign w:val="bottom"/>
          </w:tcPr>
          <w:p w14:paraId="095170DB" w14:textId="228DC8BE" w:rsidR="00C455B7" w:rsidRPr="0019796A" w:rsidRDefault="00C455B7" w:rsidP="00486326">
            <w:pPr>
              <w:spacing w:after="0" w:line="240" w:lineRule="auto"/>
              <w:ind w:left="-90"/>
              <w:jc w:val="both"/>
              <w:rPr>
                <w:rFonts w:ascii="Times New Roman" w:eastAsia="Times New Roman" w:hAnsi="Times New Roman" w:cs="Times New Roman"/>
              </w:rPr>
            </w:pPr>
            <w:r w:rsidRPr="0019796A">
              <w:rPr>
                <w:rFonts w:ascii="Times New Roman" w:eastAsia="Times New Roman" w:hAnsi="Times New Roman" w:cs="Times New Roman"/>
              </w:rPr>
              <w:t>Haley, Ian</w:t>
            </w:r>
          </w:p>
        </w:tc>
        <w:tc>
          <w:tcPr>
            <w:tcW w:w="3672" w:type="dxa"/>
            <w:vAlign w:val="bottom"/>
          </w:tcPr>
          <w:p w14:paraId="14633975" w14:textId="6B9A866D" w:rsidR="00C455B7" w:rsidRPr="0019796A" w:rsidRDefault="00C455B7" w:rsidP="002D7588">
            <w:pPr>
              <w:spacing w:after="0" w:line="240" w:lineRule="auto"/>
              <w:ind w:left="-90"/>
              <w:jc w:val="both"/>
              <w:rPr>
                <w:rFonts w:ascii="Times New Roman" w:eastAsia="Times New Roman" w:hAnsi="Times New Roman" w:cs="Times New Roman"/>
              </w:rPr>
            </w:pPr>
            <w:proofErr w:type="spellStart"/>
            <w:r w:rsidRPr="0019796A">
              <w:rPr>
                <w:rFonts w:ascii="Times New Roman" w:eastAsia="Times New Roman" w:hAnsi="Times New Roman" w:cs="Times New Roman"/>
              </w:rPr>
              <w:t>Luminant</w:t>
            </w:r>
            <w:proofErr w:type="spellEnd"/>
            <w:r w:rsidRPr="0019796A">
              <w:rPr>
                <w:rFonts w:ascii="Times New Roman" w:eastAsia="Times New Roman" w:hAnsi="Times New Roman" w:cs="Times New Roman"/>
              </w:rPr>
              <w:t xml:space="preserve"> Generation</w:t>
            </w:r>
          </w:p>
        </w:tc>
        <w:tc>
          <w:tcPr>
            <w:tcW w:w="3168" w:type="dxa"/>
            <w:vAlign w:val="bottom"/>
          </w:tcPr>
          <w:p w14:paraId="3DA00450" w14:textId="7604A1DB" w:rsidR="00C455B7" w:rsidRPr="00A2760A" w:rsidRDefault="00C455B7">
            <w:pPr>
              <w:spacing w:after="0" w:line="240" w:lineRule="auto"/>
              <w:ind w:left="-90"/>
              <w:jc w:val="both"/>
              <w:rPr>
                <w:rFonts w:ascii="Times New Roman" w:eastAsia="Times New Roman" w:hAnsi="Times New Roman" w:cs="Times New Roman"/>
                <w:highlight w:val="lightGray"/>
              </w:rPr>
            </w:pPr>
            <w:r w:rsidRPr="00A2760A">
              <w:rPr>
                <w:rFonts w:ascii="Times New Roman" w:eastAsia="Times New Roman" w:hAnsi="Times New Roman" w:cs="Times New Roman"/>
                <w:highlight w:val="lightGray"/>
              </w:rPr>
              <w:t xml:space="preserve"> </w:t>
            </w:r>
          </w:p>
        </w:tc>
      </w:tr>
      <w:tr w:rsidR="0019796A" w:rsidRPr="00A2760A" w14:paraId="7423BF25" w14:textId="77777777" w:rsidTr="00C455B7">
        <w:trPr>
          <w:trHeight w:val="80"/>
        </w:trPr>
        <w:tc>
          <w:tcPr>
            <w:tcW w:w="2628" w:type="dxa"/>
            <w:vAlign w:val="bottom"/>
          </w:tcPr>
          <w:p w14:paraId="458B2758" w14:textId="1A68EB6D" w:rsidR="0019796A" w:rsidRPr="0019796A" w:rsidRDefault="0019796A"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Hall, Tim</w:t>
            </w:r>
          </w:p>
        </w:tc>
        <w:tc>
          <w:tcPr>
            <w:tcW w:w="3672" w:type="dxa"/>
            <w:vAlign w:val="bottom"/>
          </w:tcPr>
          <w:p w14:paraId="06712ED1" w14:textId="34D8541B" w:rsidR="0019796A" w:rsidRPr="0019796A" w:rsidRDefault="0019796A" w:rsidP="002D758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Southern Power Co.</w:t>
            </w:r>
          </w:p>
        </w:tc>
        <w:tc>
          <w:tcPr>
            <w:tcW w:w="3168" w:type="dxa"/>
            <w:vAlign w:val="bottom"/>
          </w:tcPr>
          <w:p w14:paraId="3F1DC538" w14:textId="77777777" w:rsidR="0019796A" w:rsidRPr="00A2760A" w:rsidRDefault="0019796A">
            <w:pPr>
              <w:spacing w:after="0" w:line="240" w:lineRule="auto"/>
              <w:ind w:left="-90"/>
              <w:jc w:val="both"/>
              <w:rPr>
                <w:rFonts w:ascii="Times New Roman" w:eastAsia="Times New Roman" w:hAnsi="Times New Roman" w:cs="Times New Roman"/>
                <w:highlight w:val="lightGray"/>
              </w:rPr>
            </w:pPr>
          </w:p>
        </w:tc>
      </w:tr>
      <w:tr w:rsidR="00C455B7" w:rsidRPr="00A2760A" w14:paraId="6D5C0FDB" w14:textId="77777777" w:rsidTr="00C455B7">
        <w:trPr>
          <w:trHeight w:val="117"/>
        </w:trPr>
        <w:tc>
          <w:tcPr>
            <w:tcW w:w="2628" w:type="dxa"/>
            <w:vAlign w:val="bottom"/>
          </w:tcPr>
          <w:p w14:paraId="042ACED4" w14:textId="4AF69831" w:rsidR="00C455B7" w:rsidRPr="0019796A" w:rsidRDefault="00C455B7" w:rsidP="00486326">
            <w:pPr>
              <w:spacing w:after="0" w:line="240" w:lineRule="auto"/>
              <w:ind w:left="-90"/>
              <w:jc w:val="both"/>
              <w:rPr>
                <w:rFonts w:ascii="Times New Roman" w:eastAsia="Times New Roman" w:hAnsi="Times New Roman" w:cs="Times New Roman"/>
              </w:rPr>
            </w:pPr>
            <w:r w:rsidRPr="0019796A">
              <w:rPr>
                <w:rFonts w:ascii="Times New Roman" w:eastAsia="Times New Roman" w:hAnsi="Times New Roman" w:cs="Times New Roman"/>
              </w:rPr>
              <w:t>Helton, Bob</w:t>
            </w:r>
          </w:p>
        </w:tc>
        <w:tc>
          <w:tcPr>
            <w:tcW w:w="3672" w:type="dxa"/>
            <w:vAlign w:val="bottom"/>
          </w:tcPr>
          <w:p w14:paraId="794D4712" w14:textId="4B0FFB1C" w:rsidR="00C455B7" w:rsidRPr="0019796A" w:rsidRDefault="00842D18" w:rsidP="001F5D0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ENGIE</w:t>
            </w:r>
          </w:p>
        </w:tc>
        <w:tc>
          <w:tcPr>
            <w:tcW w:w="3168" w:type="dxa"/>
            <w:vAlign w:val="bottom"/>
          </w:tcPr>
          <w:p w14:paraId="24AC7640" w14:textId="77777777" w:rsidR="00C455B7" w:rsidRPr="00A2760A" w:rsidRDefault="00C455B7">
            <w:pPr>
              <w:spacing w:after="0" w:line="240" w:lineRule="auto"/>
              <w:ind w:left="-90"/>
              <w:jc w:val="both"/>
              <w:rPr>
                <w:rFonts w:ascii="Times New Roman" w:eastAsia="Times New Roman" w:hAnsi="Times New Roman" w:cs="Times New Roman"/>
                <w:highlight w:val="lightGray"/>
              </w:rPr>
            </w:pPr>
          </w:p>
        </w:tc>
      </w:tr>
      <w:tr w:rsidR="0019796A" w:rsidRPr="00A2760A" w14:paraId="160C30EC" w14:textId="77777777" w:rsidTr="00C455B7">
        <w:trPr>
          <w:trHeight w:val="117"/>
        </w:trPr>
        <w:tc>
          <w:tcPr>
            <w:tcW w:w="2628" w:type="dxa"/>
            <w:vAlign w:val="bottom"/>
          </w:tcPr>
          <w:p w14:paraId="2F74408C" w14:textId="4A337CBF" w:rsidR="0019796A" w:rsidRPr="0019796A" w:rsidRDefault="0019796A" w:rsidP="00832F4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Hen</w:t>
            </w:r>
            <w:r w:rsidR="00832F49">
              <w:rPr>
                <w:rFonts w:ascii="Times New Roman" w:eastAsia="Times New Roman" w:hAnsi="Times New Roman" w:cs="Times New Roman"/>
              </w:rPr>
              <w:t>s</w:t>
            </w:r>
            <w:r>
              <w:rPr>
                <w:rFonts w:ascii="Times New Roman" w:eastAsia="Times New Roman" w:hAnsi="Times New Roman" w:cs="Times New Roman"/>
              </w:rPr>
              <w:t>on, Martha</w:t>
            </w:r>
          </w:p>
        </w:tc>
        <w:tc>
          <w:tcPr>
            <w:tcW w:w="3672" w:type="dxa"/>
            <w:vAlign w:val="bottom"/>
          </w:tcPr>
          <w:p w14:paraId="19DD1719" w14:textId="3D2125A5" w:rsidR="0019796A" w:rsidRPr="0019796A" w:rsidRDefault="0019796A" w:rsidP="001F5D0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Oncor</w:t>
            </w:r>
          </w:p>
        </w:tc>
        <w:tc>
          <w:tcPr>
            <w:tcW w:w="3168" w:type="dxa"/>
            <w:vAlign w:val="bottom"/>
          </w:tcPr>
          <w:p w14:paraId="51CBE48F" w14:textId="77777777" w:rsidR="0019796A" w:rsidRPr="00A2760A" w:rsidRDefault="0019796A">
            <w:pPr>
              <w:spacing w:after="0" w:line="240" w:lineRule="auto"/>
              <w:ind w:left="-90"/>
              <w:jc w:val="both"/>
              <w:rPr>
                <w:rFonts w:ascii="Times New Roman" w:eastAsia="Times New Roman" w:hAnsi="Times New Roman" w:cs="Times New Roman"/>
                <w:highlight w:val="lightGray"/>
              </w:rPr>
            </w:pPr>
          </w:p>
        </w:tc>
      </w:tr>
      <w:tr w:rsidR="00C455B7" w:rsidRPr="00A2760A" w14:paraId="1350029E" w14:textId="77777777" w:rsidTr="00C455B7">
        <w:trPr>
          <w:trHeight w:val="99"/>
        </w:trPr>
        <w:tc>
          <w:tcPr>
            <w:tcW w:w="2628" w:type="dxa"/>
            <w:vAlign w:val="bottom"/>
          </w:tcPr>
          <w:p w14:paraId="4A3C239A" w14:textId="7F8111E1" w:rsidR="00C455B7" w:rsidRPr="00A866C2" w:rsidRDefault="00C455B7" w:rsidP="00486326">
            <w:pPr>
              <w:spacing w:after="0" w:line="240" w:lineRule="auto"/>
              <w:ind w:left="-90"/>
              <w:jc w:val="both"/>
              <w:rPr>
                <w:rFonts w:ascii="Times New Roman" w:eastAsia="Times New Roman" w:hAnsi="Times New Roman" w:cs="Times New Roman"/>
              </w:rPr>
            </w:pPr>
            <w:proofErr w:type="spellStart"/>
            <w:r w:rsidRPr="00A866C2">
              <w:rPr>
                <w:rFonts w:ascii="Times New Roman" w:eastAsia="Times New Roman" w:hAnsi="Times New Roman" w:cs="Times New Roman"/>
              </w:rPr>
              <w:t>Hourihan</w:t>
            </w:r>
            <w:proofErr w:type="spellEnd"/>
            <w:r w:rsidRPr="00A866C2">
              <w:rPr>
                <w:rFonts w:ascii="Times New Roman" w:eastAsia="Times New Roman" w:hAnsi="Times New Roman" w:cs="Times New Roman"/>
              </w:rPr>
              <w:t>, Mike</w:t>
            </w:r>
          </w:p>
        </w:tc>
        <w:tc>
          <w:tcPr>
            <w:tcW w:w="3672" w:type="dxa"/>
            <w:vAlign w:val="bottom"/>
          </w:tcPr>
          <w:p w14:paraId="002EA803" w14:textId="1597E492" w:rsidR="00C455B7" w:rsidRPr="00A866C2" w:rsidRDefault="00C455B7" w:rsidP="001F5D08">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CP Power Energy</w:t>
            </w:r>
          </w:p>
        </w:tc>
        <w:tc>
          <w:tcPr>
            <w:tcW w:w="3168" w:type="dxa"/>
            <w:vAlign w:val="bottom"/>
          </w:tcPr>
          <w:p w14:paraId="18F01F22" w14:textId="7F286404" w:rsidR="00C455B7" w:rsidRPr="000D14AC" w:rsidRDefault="00C455B7">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Via Teleconference</w:t>
            </w:r>
          </w:p>
        </w:tc>
      </w:tr>
      <w:tr w:rsidR="00A866C2" w:rsidRPr="00A2760A" w14:paraId="6B10EE3B" w14:textId="77777777" w:rsidTr="00C455B7">
        <w:trPr>
          <w:trHeight w:val="99"/>
        </w:trPr>
        <w:tc>
          <w:tcPr>
            <w:tcW w:w="2628" w:type="dxa"/>
            <w:vAlign w:val="bottom"/>
          </w:tcPr>
          <w:p w14:paraId="7B5B6C74" w14:textId="03904014" w:rsidR="00A866C2" w:rsidRPr="00A866C2" w:rsidRDefault="00A866C2" w:rsidP="00486326">
            <w:pPr>
              <w:spacing w:after="0" w:line="240" w:lineRule="auto"/>
              <w:ind w:left="-90"/>
              <w:jc w:val="both"/>
              <w:rPr>
                <w:rFonts w:ascii="Times New Roman" w:eastAsia="Times New Roman" w:hAnsi="Times New Roman" w:cs="Times New Roman"/>
              </w:rPr>
            </w:pPr>
            <w:proofErr w:type="spellStart"/>
            <w:r w:rsidRPr="00A866C2">
              <w:rPr>
                <w:rFonts w:ascii="Times New Roman" w:eastAsia="Times New Roman" w:hAnsi="Times New Roman" w:cs="Times New Roman"/>
              </w:rPr>
              <w:t>Hudis</w:t>
            </w:r>
            <w:proofErr w:type="spellEnd"/>
            <w:r w:rsidRPr="00A866C2">
              <w:rPr>
                <w:rFonts w:ascii="Times New Roman" w:eastAsia="Times New Roman" w:hAnsi="Times New Roman" w:cs="Times New Roman"/>
              </w:rPr>
              <w:t xml:space="preserve">, </w:t>
            </w:r>
            <w:proofErr w:type="spellStart"/>
            <w:r w:rsidRPr="00A866C2">
              <w:rPr>
                <w:rFonts w:ascii="Times New Roman" w:eastAsia="Times New Roman" w:hAnsi="Times New Roman" w:cs="Times New Roman"/>
              </w:rPr>
              <w:t>Gabrilla</w:t>
            </w:r>
            <w:proofErr w:type="spellEnd"/>
          </w:p>
        </w:tc>
        <w:tc>
          <w:tcPr>
            <w:tcW w:w="3672" w:type="dxa"/>
            <w:vAlign w:val="bottom"/>
          </w:tcPr>
          <w:p w14:paraId="7D5C858A" w14:textId="4F4CBA63" w:rsidR="00A866C2" w:rsidRPr="00A866C2" w:rsidRDefault="00A866C2" w:rsidP="001F5D08">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Gabel Associates</w:t>
            </w:r>
          </w:p>
        </w:tc>
        <w:tc>
          <w:tcPr>
            <w:tcW w:w="3168" w:type="dxa"/>
            <w:vAlign w:val="bottom"/>
          </w:tcPr>
          <w:p w14:paraId="617BF272" w14:textId="574BF70B" w:rsidR="00A866C2" w:rsidRPr="00A2760A" w:rsidRDefault="00A866C2">
            <w:pPr>
              <w:spacing w:after="0" w:line="240" w:lineRule="auto"/>
              <w:ind w:left="-90"/>
              <w:jc w:val="both"/>
              <w:rPr>
                <w:rFonts w:ascii="Times New Roman" w:eastAsia="Times New Roman" w:hAnsi="Times New Roman" w:cs="Times New Roman"/>
                <w:highlight w:val="lightGray"/>
              </w:rPr>
            </w:pPr>
            <w:r w:rsidRPr="000D14AC">
              <w:rPr>
                <w:rFonts w:ascii="Times New Roman" w:eastAsia="Times New Roman" w:hAnsi="Times New Roman" w:cs="Times New Roman"/>
              </w:rPr>
              <w:t>Via Teleconference</w:t>
            </w:r>
          </w:p>
        </w:tc>
      </w:tr>
      <w:tr w:rsidR="00C455B7" w:rsidRPr="00A2760A" w14:paraId="703E92B9" w14:textId="7EE1AAC3" w:rsidTr="00C455B7">
        <w:trPr>
          <w:trHeight w:val="99"/>
        </w:trPr>
        <w:tc>
          <w:tcPr>
            <w:tcW w:w="2628" w:type="dxa"/>
            <w:vAlign w:val="bottom"/>
          </w:tcPr>
          <w:p w14:paraId="71F04C7E" w14:textId="2B8FC642" w:rsidR="00C455B7" w:rsidRPr="00A866C2" w:rsidRDefault="00C455B7" w:rsidP="00486326">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Hughes, Darren</w:t>
            </w:r>
          </w:p>
        </w:tc>
        <w:tc>
          <w:tcPr>
            <w:tcW w:w="3672" w:type="dxa"/>
            <w:vAlign w:val="bottom"/>
          </w:tcPr>
          <w:p w14:paraId="2AB3622E" w14:textId="45B59FFA" w:rsidR="00C455B7" w:rsidRPr="00A866C2" w:rsidRDefault="00C455B7" w:rsidP="001F5D08">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LCRA</w:t>
            </w:r>
          </w:p>
        </w:tc>
        <w:tc>
          <w:tcPr>
            <w:tcW w:w="3168" w:type="dxa"/>
            <w:vAlign w:val="bottom"/>
          </w:tcPr>
          <w:p w14:paraId="3ECA4179" w14:textId="63C71707"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Via Teleconference</w:t>
            </w:r>
          </w:p>
        </w:tc>
      </w:tr>
      <w:tr w:rsidR="00A866C2" w:rsidRPr="00A2760A" w14:paraId="2198944F" w14:textId="77777777" w:rsidTr="00C455B7">
        <w:trPr>
          <w:trHeight w:val="80"/>
        </w:trPr>
        <w:tc>
          <w:tcPr>
            <w:tcW w:w="2628" w:type="dxa"/>
            <w:vAlign w:val="bottom"/>
          </w:tcPr>
          <w:p w14:paraId="07AFE21B" w14:textId="757E5750" w:rsidR="00A866C2" w:rsidRPr="007B47AE" w:rsidRDefault="00A866C2"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Johnson, David</w:t>
            </w:r>
          </w:p>
        </w:tc>
        <w:tc>
          <w:tcPr>
            <w:tcW w:w="3672" w:type="dxa"/>
            <w:vAlign w:val="bottom"/>
          </w:tcPr>
          <w:p w14:paraId="0181E2CE" w14:textId="0AE8963F" w:rsidR="00A866C2" w:rsidRPr="007B47AE" w:rsidRDefault="00A866C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IVG</w:t>
            </w:r>
          </w:p>
        </w:tc>
        <w:tc>
          <w:tcPr>
            <w:tcW w:w="3168" w:type="dxa"/>
            <w:vAlign w:val="bottom"/>
          </w:tcPr>
          <w:p w14:paraId="6EE6A6C4" w14:textId="17D89DDF" w:rsidR="00A866C2" w:rsidRPr="00A2760A" w:rsidRDefault="00A866C2">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Via Teleconference</w:t>
            </w:r>
          </w:p>
        </w:tc>
      </w:tr>
      <w:tr w:rsidR="007B47AE" w:rsidRPr="00A2760A" w14:paraId="0EB565EA" w14:textId="77777777" w:rsidTr="00C455B7">
        <w:trPr>
          <w:trHeight w:val="80"/>
        </w:trPr>
        <w:tc>
          <w:tcPr>
            <w:tcW w:w="2628" w:type="dxa"/>
            <w:vAlign w:val="bottom"/>
          </w:tcPr>
          <w:p w14:paraId="43CF7E8B" w14:textId="0E4AF736" w:rsidR="007B47AE" w:rsidRPr="007B47AE" w:rsidRDefault="007B47AE" w:rsidP="00486326">
            <w:pPr>
              <w:spacing w:after="0" w:line="240" w:lineRule="auto"/>
              <w:ind w:left="-90"/>
              <w:jc w:val="both"/>
              <w:rPr>
                <w:rFonts w:ascii="Times New Roman" w:eastAsia="Times New Roman" w:hAnsi="Times New Roman" w:cs="Times New Roman"/>
              </w:rPr>
            </w:pPr>
            <w:r w:rsidRPr="007B47AE">
              <w:rPr>
                <w:rFonts w:ascii="Times New Roman" w:eastAsia="Times New Roman" w:hAnsi="Times New Roman" w:cs="Times New Roman"/>
              </w:rPr>
              <w:t>Jonas, Todd</w:t>
            </w:r>
          </w:p>
        </w:tc>
        <w:tc>
          <w:tcPr>
            <w:tcW w:w="3672" w:type="dxa"/>
            <w:vAlign w:val="bottom"/>
          </w:tcPr>
          <w:p w14:paraId="0A366DD2" w14:textId="64AEB1CE" w:rsidR="007B47AE" w:rsidRPr="007B47AE" w:rsidRDefault="007B47AE">
            <w:pPr>
              <w:spacing w:after="0" w:line="240" w:lineRule="auto"/>
              <w:ind w:left="-90"/>
              <w:jc w:val="both"/>
              <w:rPr>
                <w:rFonts w:ascii="Times New Roman" w:eastAsia="Times New Roman" w:hAnsi="Times New Roman" w:cs="Times New Roman"/>
              </w:rPr>
            </w:pPr>
            <w:r w:rsidRPr="007B47AE">
              <w:rPr>
                <w:rFonts w:ascii="Times New Roman" w:eastAsia="Times New Roman" w:hAnsi="Times New Roman" w:cs="Times New Roman"/>
              </w:rPr>
              <w:t>Tenaska Power Services</w:t>
            </w:r>
          </w:p>
        </w:tc>
        <w:tc>
          <w:tcPr>
            <w:tcW w:w="3168" w:type="dxa"/>
            <w:vAlign w:val="bottom"/>
          </w:tcPr>
          <w:p w14:paraId="651FC42A" w14:textId="77777777" w:rsidR="007B47AE" w:rsidRPr="00A2760A" w:rsidRDefault="007B47AE">
            <w:pPr>
              <w:spacing w:after="0" w:line="240" w:lineRule="auto"/>
              <w:ind w:left="-90"/>
              <w:jc w:val="both"/>
              <w:rPr>
                <w:rFonts w:ascii="Times New Roman" w:eastAsia="Times New Roman" w:hAnsi="Times New Roman" w:cs="Times New Roman"/>
                <w:highlight w:val="lightGray"/>
              </w:rPr>
            </w:pPr>
          </w:p>
        </w:tc>
      </w:tr>
      <w:tr w:rsidR="00C455B7" w:rsidRPr="00A2760A" w14:paraId="14B67DBC" w14:textId="77777777" w:rsidTr="00C455B7">
        <w:trPr>
          <w:trHeight w:val="80"/>
        </w:trPr>
        <w:tc>
          <w:tcPr>
            <w:tcW w:w="2628" w:type="dxa"/>
            <w:vAlign w:val="bottom"/>
          </w:tcPr>
          <w:p w14:paraId="41BFC6E1" w14:textId="380244BA" w:rsidR="00C455B7" w:rsidRPr="00A866C2" w:rsidRDefault="00C455B7" w:rsidP="00486326">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Jones, Randy</w:t>
            </w:r>
          </w:p>
        </w:tc>
        <w:tc>
          <w:tcPr>
            <w:tcW w:w="3672" w:type="dxa"/>
            <w:vAlign w:val="bottom"/>
          </w:tcPr>
          <w:p w14:paraId="753D8D10" w14:textId="10E63716"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Mountaineer</w:t>
            </w:r>
          </w:p>
        </w:tc>
        <w:tc>
          <w:tcPr>
            <w:tcW w:w="3168" w:type="dxa"/>
            <w:vAlign w:val="bottom"/>
          </w:tcPr>
          <w:p w14:paraId="55598B28" w14:textId="6639883D"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Via Teleconference</w:t>
            </w:r>
          </w:p>
        </w:tc>
      </w:tr>
      <w:tr w:rsidR="000D14AC" w:rsidRPr="00A2760A" w14:paraId="63E94905" w14:textId="77777777" w:rsidTr="00C455B7">
        <w:trPr>
          <w:trHeight w:val="80"/>
        </w:trPr>
        <w:tc>
          <w:tcPr>
            <w:tcW w:w="2628" w:type="dxa"/>
            <w:vAlign w:val="bottom"/>
          </w:tcPr>
          <w:p w14:paraId="4E9B90C4" w14:textId="07A33F2E" w:rsidR="000D14AC" w:rsidRPr="000D14AC" w:rsidRDefault="000D14AC" w:rsidP="00486326">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Juricek, Michael</w:t>
            </w:r>
          </w:p>
        </w:tc>
        <w:tc>
          <w:tcPr>
            <w:tcW w:w="3672" w:type="dxa"/>
            <w:vAlign w:val="bottom"/>
          </w:tcPr>
          <w:p w14:paraId="410D8286" w14:textId="1CBB6C94" w:rsidR="000D14AC" w:rsidRPr="000D14AC" w:rsidRDefault="000D14AC">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Oncor</w:t>
            </w:r>
          </w:p>
        </w:tc>
        <w:tc>
          <w:tcPr>
            <w:tcW w:w="3168" w:type="dxa"/>
            <w:vAlign w:val="bottom"/>
          </w:tcPr>
          <w:p w14:paraId="3E5527EB" w14:textId="5D412B54" w:rsidR="000D14AC" w:rsidRPr="00A2760A" w:rsidRDefault="000D14AC">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Via Teleconference</w:t>
            </w:r>
          </w:p>
        </w:tc>
      </w:tr>
      <w:tr w:rsidR="00C455B7" w:rsidRPr="00A2760A" w14:paraId="01054CC6" w14:textId="3E500FE5" w:rsidTr="00C455B7">
        <w:trPr>
          <w:trHeight w:val="80"/>
        </w:trPr>
        <w:tc>
          <w:tcPr>
            <w:tcW w:w="2628" w:type="dxa"/>
            <w:vAlign w:val="bottom"/>
          </w:tcPr>
          <w:p w14:paraId="326D1F20" w14:textId="435EF9D5" w:rsidR="00C455B7" w:rsidRPr="00A866C2" w:rsidRDefault="00C455B7" w:rsidP="00486326">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Kroskey, Tony</w:t>
            </w:r>
          </w:p>
        </w:tc>
        <w:tc>
          <w:tcPr>
            <w:tcW w:w="3672" w:type="dxa"/>
            <w:vAlign w:val="bottom"/>
          </w:tcPr>
          <w:p w14:paraId="1F4FDB21" w14:textId="2DA3392C"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Brazos Electric</w:t>
            </w:r>
          </w:p>
        </w:tc>
        <w:tc>
          <w:tcPr>
            <w:tcW w:w="3168" w:type="dxa"/>
            <w:vAlign w:val="bottom"/>
          </w:tcPr>
          <w:p w14:paraId="559645EC" w14:textId="69D5154A"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Via Teleconference</w:t>
            </w:r>
          </w:p>
        </w:tc>
      </w:tr>
      <w:tr w:rsidR="00A866C2" w:rsidRPr="00A2760A" w14:paraId="7CBE8718" w14:textId="77777777" w:rsidTr="00C455B7">
        <w:trPr>
          <w:trHeight w:val="80"/>
        </w:trPr>
        <w:tc>
          <w:tcPr>
            <w:tcW w:w="2628" w:type="dxa"/>
            <w:vAlign w:val="bottom"/>
          </w:tcPr>
          <w:p w14:paraId="3F605037" w14:textId="3451A858" w:rsidR="00A866C2" w:rsidRPr="00A866C2" w:rsidRDefault="00A866C2" w:rsidP="00486326">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Kueker, Dan</w:t>
            </w:r>
          </w:p>
        </w:tc>
        <w:tc>
          <w:tcPr>
            <w:tcW w:w="3672" w:type="dxa"/>
            <w:vAlign w:val="bottom"/>
          </w:tcPr>
          <w:p w14:paraId="6CF22FE9" w14:textId="3BB3FEED" w:rsidR="00A866C2" w:rsidRPr="00A866C2" w:rsidRDefault="00A866C2">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Brazos Electric</w:t>
            </w:r>
          </w:p>
        </w:tc>
        <w:tc>
          <w:tcPr>
            <w:tcW w:w="3168" w:type="dxa"/>
            <w:vAlign w:val="bottom"/>
          </w:tcPr>
          <w:p w14:paraId="2224E6FF" w14:textId="0347A477" w:rsidR="00A866C2" w:rsidRPr="00A2760A" w:rsidRDefault="00A866C2">
            <w:pPr>
              <w:spacing w:after="0" w:line="240" w:lineRule="auto"/>
              <w:ind w:left="-90"/>
              <w:jc w:val="both"/>
              <w:rPr>
                <w:rFonts w:ascii="Times New Roman" w:eastAsia="Times New Roman" w:hAnsi="Times New Roman" w:cs="Times New Roman"/>
                <w:highlight w:val="lightGray"/>
              </w:rPr>
            </w:pPr>
            <w:r w:rsidRPr="000D14AC">
              <w:rPr>
                <w:rFonts w:ascii="Times New Roman" w:eastAsia="Times New Roman" w:hAnsi="Times New Roman" w:cs="Times New Roman"/>
              </w:rPr>
              <w:t>Via Teleconference</w:t>
            </w:r>
          </w:p>
        </w:tc>
      </w:tr>
      <w:tr w:rsidR="00C455B7" w:rsidRPr="00A2760A" w14:paraId="3EE206BA" w14:textId="77777777" w:rsidTr="00C455B7">
        <w:trPr>
          <w:trHeight w:val="80"/>
        </w:trPr>
        <w:tc>
          <w:tcPr>
            <w:tcW w:w="2628" w:type="dxa"/>
            <w:vAlign w:val="bottom"/>
          </w:tcPr>
          <w:p w14:paraId="21B5319B" w14:textId="0028D0EF" w:rsidR="00C455B7" w:rsidRPr="000D14AC" w:rsidRDefault="00C455B7" w:rsidP="00486326">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Lookadoo, Heddie</w:t>
            </w:r>
          </w:p>
        </w:tc>
        <w:tc>
          <w:tcPr>
            <w:tcW w:w="3672" w:type="dxa"/>
            <w:vAlign w:val="bottom"/>
          </w:tcPr>
          <w:p w14:paraId="3F3CC593" w14:textId="38E41F9D" w:rsidR="00C455B7" w:rsidRPr="000D14AC" w:rsidRDefault="00C455B7">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NRG</w:t>
            </w:r>
          </w:p>
        </w:tc>
        <w:tc>
          <w:tcPr>
            <w:tcW w:w="3168" w:type="dxa"/>
            <w:vAlign w:val="bottom"/>
          </w:tcPr>
          <w:p w14:paraId="19747012" w14:textId="229DAC1F" w:rsidR="00C455B7" w:rsidRPr="000D14AC" w:rsidRDefault="00C455B7">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Via Teleconference</w:t>
            </w:r>
          </w:p>
        </w:tc>
      </w:tr>
      <w:tr w:rsidR="007B47AE" w:rsidRPr="00A2760A" w14:paraId="3120F017" w14:textId="77777777" w:rsidTr="00C455B7">
        <w:trPr>
          <w:trHeight w:val="80"/>
        </w:trPr>
        <w:tc>
          <w:tcPr>
            <w:tcW w:w="2628" w:type="dxa"/>
            <w:vAlign w:val="bottom"/>
          </w:tcPr>
          <w:p w14:paraId="78036493" w14:textId="57A7656A" w:rsidR="007B47AE" w:rsidRPr="00A2760A" w:rsidRDefault="007B47AE" w:rsidP="00486326">
            <w:pPr>
              <w:spacing w:after="0" w:line="240" w:lineRule="auto"/>
              <w:ind w:left="-90"/>
              <w:jc w:val="both"/>
              <w:rPr>
                <w:rFonts w:ascii="Times New Roman" w:eastAsia="Times New Roman" w:hAnsi="Times New Roman" w:cs="Times New Roman"/>
                <w:highlight w:val="lightGray"/>
              </w:rPr>
            </w:pPr>
            <w:r w:rsidRPr="007B47AE">
              <w:rPr>
                <w:rFonts w:ascii="Times New Roman" w:eastAsia="Times New Roman" w:hAnsi="Times New Roman" w:cs="Times New Roman"/>
              </w:rPr>
              <w:t xml:space="preserve">Marengo, </w:t>
            </w:r>
            <w:proofErr w:type="spellStart"/>
            <w:r w:rsidRPr="007B47AE">
              <w:rPr>
                <w:rFonts w:ascii="Times New Roman" w:eastAsia="Times New Roman" w:hAnsi="Times New Roman" w:cs="Times New Roman"/>
              </w:rPr>
              <w:t>Delette</w:t>
            </w:r>
            <w:proofErr w:type="spellEnd"/>
          </w:p>
        </w:tc>
        <w:tc>
          <w:tcPr>
            <w:tcW w:w="3672" w:type="dxa"/>
            <w:vAlign w:val="bottom"/>
          </w:tcPr>
          <w:p w14:paraId="3536432E" w14:textId="4BEA8327" w:rsidR="007B47AE" w:rsidRPr="00A2760A" w:rsidRDefault="007B47AE">
            <w:pPr>
              <w:spacing w:after="0" w:line="240" w:lineRule="auto"/>
              <w:ind w:left="-90"/>
              <w:jc w:val="both"/>
              <w:rPr>
                <w:rFonts w:ascii="Times New Roman" w:eastAsia="Times New Roman" w:hAnsi="Times New Roman" w:cs="Times New Roman"/>
                <w:highlight w:val="lightGray"/>
              </w:rPr>
            </w:pPr>
            <w:r w:rsidRPr="00FC3888">
              <w:rPr>
                <w:rFonts w:ascii="Times New Roman" w:eastAsia="Times New Roman" w:hAnsi="Times New Roman" w:cs="Times New Roman"/>
              </w:rPr>
              <w:t>Tenaska Power Services</w:t>
            </w:r>
          </w:p>
        </w:tc>
        <w:tc>
          <w:tcPr>
            <w:tcW w:w="3168" w:type="dxa"/>
            <w:vAlign w:val="bottom"/>
          </w:tcPr>
          <w:p w14:paraId="7DBC0536" w14:textId="77777777" w:rsidR="007B47AE" w:rsidRPr="00A2760A" w:rsidRDefault="007B47AE">
            <w:pPr>
              <w:spacing w:after="0" w:line="240" w:lineRule="auto"/>
              <w:ind w:left="-90"/>
              <w:jc w:val="both"/>
              <w:rPr>
                <w:rFonts w:ascii="Times New Roman" w:eastAsia="Times New Roman" w:hAnsi="Times New Roman" w:cs="Times New Roman"/>
                <w:highlight w:val="lightGray"/>
              </w:rPr>
            </w:pPr>
          </w:p>
        </w:tc>
      </w:tr>
      <w:tr w:rsidR="000D14AC" w:rsidRPr="00A2760A" w14:paraId="53D34213" w14:textId="77777777" w:rsidTr="00C455B7">
        <w:trPr>
          <w:trHeight w:val="80"/>
        </w:trPr>
        <w:tc>
          <w:tcPr>
            <w:tcW w:w="2628" w:type="dxa"/>
            <w:vAlign w:val="bottom"/>
          </w:tcPr>
          <w:p w14:paraId="74233F1C" w14:textId="6A9AA266" w:rsidR="000D14AC" w:rsidRPr="000D14AC" w:rsidRDefault="000D14AC" w:rsidP="00486326">
            <w:pPr>
              <w:spacing w:after="0" w:line="240" w:lineRule="auto"/>
              <w:ind w:left="-90"/>
              <w:jc w:val="both"/>
              <w:rPr>
                <w:rFonts w:ascii="Times New Roman" w:eastAsia="Times New Roman" w:hAnsi="Times New Roman" w:cs="Times New Roman"/>
              </w:rPr>
            </w:pPr>
            <w:proofErr w:type="spellStart"/>
            <w:r w:rsidRPr="000D14AC">
              <w:rPr>
                <w:rFonts w:ascii="Times New Roman" w:eastAsia="Times New Roman" w:hAnsi="Times New Roman" w:cs="Times New Roman"/>
              </w:rPr>
              <w:t>Nease</w:t>
            </w:r>
            <w:proofErr w:type="spellEnd"/>
            <w:r w:rsidRPr="000D14AC">
              <w:rPr>
                <w:rFonts w:ascii="Times New Roman" w:eastAsia="Times New Roman" w:hAnsi="Times New Roman" w:cs="Times New Roman"/>
              </w:rPr>
              <w:t>, Nelson</w:t>
            </w:r>
          </w:p>
        </w:tc>
        <w:tc>
          <w:tcPr>
            <w:tcW w:w="3672" w:type="dxa"/>
            <w:vAlign w:val="bottom"/>
          </w:tcPr>
          <w:p w14:paraId="07390DF6" w14:textId="609B5F24" w:rsidR="000D14AC" w:rsidRPr="000D14AC" w:rsidRDefault="000D14AC">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 xml:space="preserve">Nelson H. </w:t>
            </w:r>
            <w:proofErr w:type="spellStart"/>
            <w:r w:rsidRPr="000D14AC">
              <w:rPr>
                <w:rFonts w:ascii="Times New Roman" w:eastAsia="Times New Roman" w:hAnsi="Times New Roman" w:cs="Times New Roman"/>
              </w:rPr>
              <w:t>Nease</w:t>
            </w:r>
            <w:proofErr w:type="spellEnd"/>
            <w:r w:rsidRPr="000D14AC">
              <w:rPr>
                <w:rFonts w:ascii="Times New Roman" w:eastAsia="Times New Roman" w:hAnsi="Times New Roman" w:cs="Times New Roman"/>
              </w:rPr>
              <w:t>, PC</w:t>
            </w:r>
          </w:p>
        </w:tc>
        <w:tc>
          <w:tcPr>
            <w:tcW w:w="3168" w:type="dxa"/>
            <w:vAlign w:val="bottom"/>
          </w:tcPr>
          <w:p w14:paraId="32D9425A" w14:textId="04E316FB" w:rsidR="000D14AC" w:rsidRPr="00A2760A" w:rsidRDefault="000D14AC">
            <w:pPr>
              <w:spacing w:after="0" w:line="240" w:lineRule="auto"/>
              <w:ind w:left="-90"/>
              <w:jc w:val="both"/>
              <w:rPr>
                <w:rFonts w:ascii="Times New Roman" w:eastAsia="Times New Roman" w:hAnsi="Times New Roman" w:cs="Times New Roman"/>
                <w:highlight w:val="lightGray"/>
              </w:rPr>
            </w:pPr>
            <w:r w:rsidRPr="000D14AC">
              <w:rPr>
                <w:rFonts w:ascii="Times New Roman" w:eastAsia="Times New Roman" w:hAnsi="Times New Roman" w:cs="Times New Roman"/>
              </w:rPr>
              <w:t>Via Teleconference</w:t>
            </w:r>
          </w:p>
        </w:tc>
      </w:tr>
      <w:tr w:rsidR="00A866C2" w:rsidRPr="00A2760A" w14:paraId="2B44822B" w14:textId="77777777" w:rsidTr="00C455B7">
        <w:trPr>
          <w:trHeight w:val="80"/>
        </w:trPr>
        <w:tc>
          <w:tcPr>
            <w:tcW w:w="2628" w:type="dxa"/>
            <w:vAlign w:val="bottom"/>
          </w:tcPr>
          <w:p w14:paraId="65F4AD5A" w14:textId="7E427FB0" w:rsidR="00A866C2" w:rsidRPr="000D14AC" w:rsidRDefault="00A866C2"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Newell, Sam</w:t>
            </w:r>
          </w:p>
        </w:tc>
        <w:tc>
          <w:tcPr>
            <w:tcW w:w="3672" w:type="dxa"/>
            <w:vAlign w:val="bottom"/>
          </w:tcPr>
          <w:p w14:paraId="76AB4C9A" w14:textId="58297B7F" w:rsidR="00A866C2" w:rsidRPr="000D14AC" w:rsidRDefault="00A866C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The Brattle Group</w:t>
            </w:r>
          </w:p>
        </w:tc>
        <w:tc>
          <w:tcPr>
            <w:tcW w:w="3168" w:type="dxa"/>
            <w:vAlign w:val="bottom"/>
          </w:tcPr>
          <w:p w14:paraId="24A6BA44" w14:textId="4A739B04" w:rsidR="00A866C2" w:rsidRPr="000D14AC" w:rsidRDefault="00A866C2">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Via Teleconference</w:t>
            </w:r>
          </w:p>
        </w:tc>
      </w:tr>
      <w:tr w:rsidR="00C455B7" w:rsidRPr="00A2760A" w14:paraId="232A997B" w14:textId="489D44FE" w:rsidTr="00C455B7">
        <w:trPr>
          <w:trHeight w:val="80"/>
        </w:trPr>
        <w:tc>
          <w:tcPr>
            <w:tcW w:w="2628" w:type="dxa"/>
            <w:vAlign w:val="bottom"/>
          </w:tcPr>
          <w:p w14:paraId="74F37F72" w14:textId="344EBF1A" w:rsidR="00C455B7" w:rsidRPr="007F1D82" w:rsidRDefault="00C455B7" w:rsidP="00486326">
            <w:pPr>
              <w:spacing w:after="0" w:line="240" w:lineRule="auto"/>
              <w:ind w:left="-90"/>
              <w:jc w:val="both"/>
              <w:rPr>
                <w:rFonts w:ascii="Times New Roman" w:eastAsia="Times New Roman" w:hAnsi="Times New Roman" w:cs="Times New Roman"/>
              </w:rPr>
            </w:pPr>
            <w:r w:rsidRPr="007F1D82">
              <w:rPr>
                <w:rFonts w:ascii="Times New Roman" w:eastAsia="Times New Roman" w:hAnsi="Times New Roman" w:cs="Times New Roman"/>
              </w:rPr>
              <w:t>Powell, Christian</w:t>
            </w:r>
          </w:p>
        </w:tc>
        <w:tc>
          <w:tcPr>
            <w:tcW w:w="3672" w:type="dxa"/>
            <w:vAlign w:val="bottom"/>
          </w:tcPr>
          <w:p w14:paraId="3C6D2656" w14:textId="6510012B" w:rsidR="00C455B7" w:rsidRPr="007F1D82" w:rsidRDefault="00C455B7">
            <w:pPr>
              <w:spacing w:after="0" w:line="240" w:lineRule="auto"/>
              <w:ind w:left="-90"/>
              <w:jc w:val="both"/>
              <w:rPr>
                <w:rFonts w:ascii="Times New Roman" w:eastAsia="Times New Roman" w:hAnsi="Times New Roman" w:cs="Times New Roman"/>
              </w:rPr>
            </w:pPr>
            <w:proofErr w:type="spellStart"/>
            <w:r w:rsidRPr="007F1D82">
              <w:rPr>
                <w:rFonts w:ascii="Times New Roman" w:hAnsi="Times New Roman" w:cs="Times New Roman"/>
              </w:rPr>
              <w:t>Pedernales</w:t>
            </w:r>
            <w:proofErr w:type="spellEnd"/>
            <w:r w:rsidRPr="007F1D82">
              <w:rPr>
                <w:rFonts w:ascii="Times New Roman" w:hAnsi="Times New Roman" w:cs="Times New Roman"/>
              </w:rPr>
              <w:t xml:space="preserve"> Electric Cooperative</w:t>
            </w:r>
          </w:p>
        </w:tc>
        <w:tc>
          <w:tcPr>
            <w:tcW w:w="3168" w:type="dxa"/>
            <w:vAlign w:val="bottom"/>
          </w:tcPr>
          <w:p w14:paraId="426476B3" w14:textId="77777777" w:rsidR="00C455B7" w:rsidRPr="00A2760A" w:rsidRDefault="00C455B7">
            <w:pPr>
              <w:spacing w:after="0" w:line="240" w:lineRule="auto"/>
              <w:ind w:left="-90"/>
              <w:jc w:val="both"/>
              <w:rPr>
                <w:rFonts w:ascii="Times New Roman" w:eastAsia="Times New Roman" w:hAnsi="Times New Roman" w:cs="Times New Roman"/>
                <w:highlight w:val="lightGray"/>
              </w:rPr>
            </w:pPr>
          </w:p>
        </w:tc>
      </w:tr>
      <w:tr w:rsidR="00C455B7" w:rsidRPr="00A2760A" w14:paraId="222435E4" w14:textId="683F3615" w:rsidTr="00C455B7">
        <w:trPr>
          <w:trHeight w:val="80"/>
        </w:trPr>
        <w:tc>
          <w:tcPr>
            <w:tcW w:w="2628" w:type="dxa"/>
            <w:vAlign w:val="bottom"/>
          </w:tcPr>
          <w:p w14:paraId="3F0E4AF8" w14:textId="62343149" w:rsidR="00C455B7" w:rsidRPr="00A866C2" w:rsidRDefault="00C455B7" w:rsidP="00486326">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 xml:space="preserve">Reedy, Steve </w:t>
            </w:r>
          </w:p>
        </w:tc>
        <w:tc>
          <w:tcPr>
            <w:tcW w:w="3672" w:type="dxa"/>
            <w:vAlign w:val="bottom"/>
          </w:tcPr>
          <w:p w14:paraId="225EEBDB" w14:textId="52CAAC8E"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Potomac Economics</w:t>
            </w:r>
          </w:p>
        </w:tc>
        <w:tc>
          <w:tcPr>
            <w:tcW w:w="3168" w:type="dxa"/>
            <w:vAlign w:val="bottom"/>
          </w:tcPr>
          <w:p w14:paraId="2E8AE948" w14:textId="32DCB39A" w:rsidR="00C455B7" w:rsidRPr="00A866C2" w:rsidRDefault="00C455B7" w:rsidP="00DB3536">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Via Teleconference</w:t>
            </w:r>
          </w:p>
        </w:tc>
      </w:tr>
      <w:tr w:rsidR="00A866C2" w:rsidRPr="00A2760A" w14:paraId="18844391" w14:textId="77777777" w:rsidTr="00C455B7">
        <w:trPr>
          <w:trHeight w:val="80"/>
        </w:trPr>
        <w:tc>
          <w:tcPr>
            <w:tcW w:w="2628" w:type="dxa"/>
            <w:vAlign w:val="bottom"/>
          </w:tcPr>
          <w:p w14:paraId="34E6EB1B" w14:textId="2520DBEF" w:rsidR="00A866C2" w:rsidRPr="00A866C2" w:rsidRDefault="00A866C2" w:rsidP="00486326">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Reid, Walter</w:t>
            </w:r>
          </w:p>
        </w:tc>
        <w:tc>
          <w:tcPr>
            <w:tcW w:w="3672" w:type="dxa"/>
            <w:vAlign w:val="bottom"/>
          </w:tcPr>
          <w:p w14:paraId="19D63C2F" w14:textId="78A21386" w:rsidR="00A866C2" w:rsidRPr="00A866C2" w:rsidRDefault="00A866C2">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Wind Coalition</w:t>
            </w:r>
          </w:p>
        </w:tc>
        <w:tc>
          <w:tcPr>
            <w:tcW w:w="3168" w:type="dxa"/>
            <w:vAlign w:val="bottom"/>
          </w:tcPr>
          <w:p w14:paraId="4ACF9497" w14:textId="7CD3E241" w:rsidR="00A866C2" w:rsidRPr="00A2760A" w:rsidRDefault="00A866C2">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Via Teleconference</w:t>
            </w:r>
          </w:p>
        </w:tc>
      </w:tr>
      <w:tr w:rsidR="00C455B7" w:rsidRPr="00A2760A" w14:paraId="5376FC84" w14:textId="3F6E6CF4" w:rsidTr="00C455B7">
        <w:trPr>
          <w:trHeight w:val="80"/>
        </w:trPr>
        <w:tc>
          <w:tcPr>
            <w:tcW w:w="2628" w:type="dxa"/>
            <w:vAlign w:val="bottom"/>
          </w:tcPr>
          <w:p w14:paraId="3BC7A801" w14:textId="16C22960" w:rsidR="00C455B7" w:rsidRPr="00A866C2" w:rsidRDefault="00C455B7" w:rsidP="00486326">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Robinson, Rhonda</w:t>
            </w:r>
          </w:p>
        </w:tc>
        <w:tc>
          <w:tcPr>
            <w:tcW w:w="3672" w:type="dxa"/>
            <w:vAlign w:val="bottom"/>
          </w:tcPr>
          <w:p w14:paraId="75850FEB" w14:textId="31B9FE0D"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Calpine</w:t>
            </w:r>
          </w:p>
        </w:tc>
        <w:tc>
          <w:tcPr>
            <w:tcW w:w="3168" w:type="dxa"/>
            <w:vAlign w:val="bottom"/>
          </w:tcPr>
          <w:p w14:paraId="0CC0973F" w14:textId="4753F8B6"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Via Teleconference</w:t>
            </w:r>
          </w:p>
        </w:tc>
      </w:tr>
      <w:tr w:rsidR="00C455B7" w:rsidRPr="00A2760A" w14:paraId="7484F810" w14:textId="77777777" w:rsidTr="00C455B7">
        <w:trPr>
          <w:trHeight w:val="80"/>
        </w:trPr>
        <w:tc>
          <w:tcPr>
            <w:tcW w:w="2628" w:type="dxa"/>
            <w:vAlign w:val="bottom"/>
          </w:tcPr>
          <w:p w14:paraId="37A00E2A" w14:textId="66E3C13C" w:rsidR="00C455B7" w:rsidRPr="0019796A" w:rsidRDefault="00C455B7" w:rsidP="00486326">
            <w:pPr>
              <w:spacing w:after="0" w:line="240" w:lineRule="auto"/>
              <w:ind w:left="-90"/>
              <w:jc w:val="both"/>
              <w:rPr>
                <w:rFonts w:ascii="Times New Roman" w:eastAsia="Times New Roman" w:hAnsi="Times New Roman" w:cs="Times New Roman"/>
              </w:rPr>
            </w:pPr>
            <w:r w:rsidRPr="0019796A">
              <w:rPr>
                <w:rFonts w:ascii="Times New Roman" w:eastAsia="Times New Roman" w:hAnsi="Times New Roman" w:cs="Times New Roman"/>
              </w:rPr>
              <w:t>Sams, Bryan</w:t>
            </w:r>
          </w:p>
        </w:tc>
        <w:tc>
          <w:tcPr>
            <w:tcW w:w="3672" w:type="dxa"/>
            <w:vAlign w:val="bottom"/>
          </w:tcPr>
          <w:p w14:paraId="124C3FE5" w14:textId="4A790771" w:rsidR="00C455B7" w:rsidRPr="0019796A" w:rsidRDefault="00C455B7">
            <w:pPr>
              <w:spacing w:after="0" w:line="240" w:lineRule="auto"/>
              <w:ind w:left="-90"/>
              <w:jc w:val="both"/>
              <w:rPr>
                <w:rFonts w:ascii="Times New Roman" w:eastAsia="Times New Roman" w:hAnsi="Times New Roman" w:cs="Times New Roman"/>
              </w:rPr>
            </w:pPr>
            <w:r w:rsidRPr="0019796A">
              <w:rPr>
                <w:rFonts w:ascii="Times New Roman" w:eastAsia="Times New Roman" w:hAnsi="Times New Roman" w:cs="Times New Roman"/>
              </w:rPr>
              <w:t>NRG</w:t>
            </w:r>
          </w:p>
        </w:tc>
        <w:tc>
          <w:tcPr>
            <w:tcW w:w="3168" w:type="dxa"/>
            <w:vAlign w:val="bottom"/>
          </w:tcPr>
          <w:p w14:paraId="123BF77B" w14:textId="1AD5628B" w:rsidR="00C455B7" w:rsidRPr="00A2760A" w:rsidRDefault="0019796A">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7B47AE" w:rsidRPr="00A2760A" w14:paraId="3985F300" w14:textId="77777777" w:rsidTr="00C455B7">
        <w:trPr>
          <w:trHeight w:val="80"/>
        </w:trPr>
        <w:tc>
          <w:tcPr>
            <w:tcW w:w="2628" w:type="dxa"/>
            <w:vAlign w:val="bottom"/>
          </w:tcPr>
          <w:p w14:paraId="0E86F5E0" w14:textId="62C82B41" w:rsidR="007B47AE" w:rsidRPr="0019796A" w:rsidRDefault="007B47A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Shumate, Walt</w:t>
            </w:r>
          </w:p>
        </w:tc>
        <w:tc>
          <w:tcPr>
            <w:tcW w:w="3672" w:type="dxa"/>
            <w:vAlign w:val="bottom"/>
          </w:tcPr>
          <w:p w14:paraId="6A933AE9" w14:textId="343037CD" w:rsidR="007B47AE" w:rsidRPr="0019796A" w:rsidRDefault="007B47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Shumate &amp; Associates</w:t>
            </w:r>
          </w:p>
        </w:tc>
        <w:tc>
          <w:tcPr>
            <w:tcW w:w="3168" w:type="dxa"/>
            <w:vAlign w:val="bottom"/>
          </w:tcPr>
          <w:p w14:paraId="2D47E0C0" w14:textId="77777777" w:rsidR="007B47AE" w:rsidRPr="00A2760A" w:rsidRDefault="007B47AE">
            <w:pPr>
              <w:spacing w:after="0" w:line="240" w:lineRule="auto"/>
              <w:ind w:left="-90"/>
              <w:jc w:val="both"/>
              <w:rPr>
                <w:rFonts w:ascii="Times New Roman" w:eastAsia="Times New Roman" w:hAnsi="Times New Roman" w:cs="Times New Roman"/>
                <w:highlight w:val="lightGray"/>
              </w:rPr>
            </w:pPr>
          </w:p>
        </w:tc>
      </w:tr>
      <w:tr w:rsidR="00C455B7" w:rsidRPr="00A2760A" w14:paraId="796C4CE5" w14:textId="3E06AEA1" w:rsidTr="00C455B7">
        <w:trPr>
          <w:trHeight w:val="80"/>
        </w:trPr>
        <w:tc>
          <w:tcPr>
            <w:tcW w:w="2628" w:type="dxa"/>
            <w:vAlign w:val="bottom"/>
          </w:tcPr>
          <w:p w14:paraId="055E1F16" w14:textId="2D50CF5C" w:rsidR="00C455B7" w:rsidRPr="0019796A" w:rsidRDefault="00C455B7" w:rsidP="00486326">
            <w:pPr>
              <w:spacing w:after="0" w:line="240" w:lineRule="auto"/>
              <w:ind w:left="-90"/>
              <w:jc w:val="both"/>
              <w:rPr>
                <w:rFonts w:ascii="Times New Roman" w:eastAsia="Times New Roman" w:hAnsi="Times New Roman" w:cs="Times New Roman"/>
              </w:rPr>
            </w:pPr>
            <w:r w:rsidRPr="0019796A">
              <w:rPr>
                <w:rFonts w:ascii="Times New Roman" w:eastAsia="Times New Roman" w:hAnsi="Times New Roman" w:cs="Times New Roman"/>
              </w:rPr>
              <w:t>Siddiqi, Shams</w:t>
            </w:r>
          </w:p>
        </w:tc>
        <w:tc>
          <w:tcPr>
            <w:tcW w:w="3672" w:type="dxa"/>
            <w:vAlign w:val="bottom"/>
          </w:tcPr>
          <w:p w14:paraId="06DB51AF" w14:textId="7D9EA2A5" w:rsidR="00C455B7" w:rsidRPr="0019796A" w:rsidRDefault="00C455B7">
            <w:pPr>
              <w:spacing w:after="0" w:line="240" w:lineRule="auto"/>
              <w:ind w:left="-90"/>
              <w:jc w:val="both"/>
              <w:rPr>
                <w:rFonts w:ascii="Times New Roman" w:eastAsia="Times New Roman" w:hAnsi="Times New Roman" w:cs="Times New Roman"/>
              </w:rPr>
            </w:pPr>
            <w:r w:rsidRPr="0019796A">
              <w:rPr>
                <w:rFonts w:ascii="Times New Roman" w:eastAsia="Times New Roman" w:hAnsi="Times New Roman" w:cs="Times New Roman"/>
              </w:rPr>
              <w:t>Crescent Power</w:t>
            </w:r>
          </w:p>
        </w:tc>
        <w:tc>
          <w:tcPr>
            <w:tcW w:w="3168" w:type="dxa"/>
            <w:vAlign w:val="bottom"/>
          </w:tcPr>
          <w:p w14:paraId="26D94D04" w14:textId="6F0FCA68" w:rsidR="00C455B7" w:rsidRPr="00A2760A" w:rsidRDefault="00C455B7">
            <w:pPr>
              <w:spacing w:after="0" w:line="240" w:lineRule="auto"/>
              <w:ind w:left="-90"/>
              <w:jc w:val="both"/>
              <w:rPr>
                <w:rFonts w:ascii="Times New Roman" w:eastAsia="Times New Roman" w:hAnsi="Times New Roman" w:cs="Times New Roman"/>
                <w:highlight w:val="lightGray"/>
              </w:rPr>
            </w:pPr>
            <w:r w:rsidRPr="00A2760A">
              <w:rPr>
                <w:rFonts w:ascii="Times New Roman" w:eastAsia="Times New Roman" w:hAnsi="Times New Roman" w:cs="Times New Roman"/>
                <w:highlight w:val="lightGray"/>
              </w:rPr>
              <w:t xml:space="preserve"> </w:t>
            </w:r>
          </w:p>
        </w:tc>
      </w:tr>
      <w:tr w:rsidR="00C455B7" w:rsidRPr="00A2760A" w14:paraId="085B3584" w14:textId="77777777" w:rsidTr="00C455B7">
        <w:trPr>
          <w:trHeight w:val="80"/>
        </w:trPr>
        <w:tc>
          <w:tcPr>
            <w:tcW w:w="2628" w:type="dxa"/>
            <w:vAlign w:val="bottom"/>
          </w:tcPr>
          <w:p w14:paraId="4F1A277C" w14:textId="4EE13088" w:rsidR="00C455B7" w:rsidRPr="007B47AE" w:rsidRDefault="00C455B7" w:rsidP="00486326">
            <w:pPr>
              <w:spacing w:after="0" w:line="240" w:lineRule="auto"/>
              <w:ind w:left="-90"/>
              <w:jc w:val="both"/>
              <w:rPr>
                <w:rFonts w:ascii="Times New Roman" w:eastAsia="Times New Roman" w:hAnsi="Times New Roman" w:cs="Times New Roman"/>
              </w:rPr>
            </w:pPr>
            <w:r w:rsidRPr="007B47AE">
              <w:rPr>
                <w:rFonts w:ascii="Times New Roman" w:eastAsia="Times New Roman" w:hAnsi="Times New Roman" w:cs="Times New Roman"/>
              </w:rPr>
              <w:t>Sithuraj, Murali</w:t>
            </w:r>
          </w:p>
        </w:tc>
        <w:tc>
          <w:tcPr>
            <w:tcW w:w="3672" w:type="dxa"/>
            <w:vAlign w:val="bottom"/>
          </w:tcPr>
          <w:p w14:paraId="3969B1B7" w14:textId="300FA793" w:rsidR="00C455B7" w:rsidRPr="007B47AE" w:rsidRDefault="00C455B7">
            <w:pPr>
              <w:spacing w:after="0" w:line="240" w:lineRule="auto"/>
              <w:ind w:left="-90"/>
              <w:jc w:val="both"/>
              <w:rPr>
                <w:rFonts w:ascii="Times New Roman" w:eastAsia="Times New Roman" w:hAnsi="Times New Roman" w:cs="Times New Roman"/>
              </w:rPr>
            </w:pPr>
            <w:r w:rsidRPr="007B47AE">
              <w:rPr>
                <w:rFonts w:ascii="Times New Roman" w:eastAsia="Times New Roman" w:hAnsi="Times New Roman" w:cs="Times New Roman"/>
              </w:rPr>
              <w:t>Austin Energy</w:t>
            </w:r>
          </w:p>
        </w:tc>
        <w:tc>
          <w:tcPr>
            <w:tcW w:w="3168" w:type="dxa"/>
            <w:vAlign w:val="bottom"/>
          </w:tcPr>
          <w:p w14:paraId="26D38203" w14:textId="77777777" w:rsidR="00C455B7" w:rsidRPr="00A2760A" w:rsidRDefault="00C455B7">
            <w:pPr>
              <w:spacing w:after="0" w:line="240" w:lineRule="auto"/>
              <w:ind w:left="-90"/>
              <w:jc w:val="both"/>
              <w:rPr>
                <w:rFonts w:ascii="Times New Roman" w:eastAsia="Times New Roman" w:hAnsi="Times New Roman" w:cs="Times New Roman"/>
                <w:highlight w:val="lightGray"/>
              </w:rPr>
            </w:pPr>
          </w:p>
        </w:tc>
      </w:tr>
      <w:tr w:rsidR="00C455B7" w:rsidRPr="00A2760A" w14:paraId="4BA03A86" w14:textId="6A6400A6" w:rsidTr="00C455B7">
        <w:trPr>
          <w:trHeight w:val="80"/>
        </w:trPr>
        <w:tc>
          <w:tcPr>
            <w:tcW w:w="2628" w:type="dxa"/>
            <w:vAlign w:val="bottom"/>
          </w:tcPr>
          <w:p w14:paraId="36FB323F" w14:textId="1B805947" w:rsidR="00C455B7" w:rsidRPr="007B47AE" w:rsidRDefault="00C455B7" w:rsidP="00486326">
            <w:pPr>
              <w:spacing w:after="0" w:line="240" w:lineRule="auto"/>
              <w:ind w:left="-90"/>
              <w:jc w:val="both"/>
              <w:rPr>
                <w:rFonts w:ascii="Times New Roman" w:eastAsia="Times New Roman" w:hAnsi="Times New Roman" w:cs="Times New Roman"/>
              </w:rPr>
            </w:pPr>
            <w:r w:rsidRPr="007B47AE">
              <w:rPr>
                <w:rFonts w:ascii="Times New Roman" w:eastAsia="Times New Roman" w:hAnsi="Times New Roman" w:cs="Times New Roman"/>
              </w:rPr>
              <w:t>Smith, Caitlin</w:t>
            </w:r>
          </w:p>
        </w:tc>
        <w:tc>
          <w:tcPr>
            <w:tcW w:w="3672" w:type="dxa"/>
            <w:vAlign w:val="bottom"/>
          </w:tcPr>
          <w:p w14:paraId="5DC35AF3" w14:textId="4FFFF1CB" w:rsidR="00C455B7" w:rsidRPr="007B47AE" w:rsidRDefault="00C455B7" w:rsidP="003220D2">
            <w:pPr>
              <w:spacing w:after="0" w:line="240" w:lineRule="auto"/>
              <w:ind w:left="-90"/>
              <w:jc w:val="both"/>
              <w:rPr>
                <w:rFonts w:ascii="Times New Roman" w:eastAsia="Times New Roman" w:hAnsi="Times New Roman" w:cs="Times New Roman"/>
              </w:rPr>
            </w:pPr>
            <w:r w:rsidRPr="007B47AE">
              <w:rPr>
                <w:rFonts w:ascii="Times New Roman" w:eastAsia="Times New Roman" w:hAnsi="Times New Roman" w:cs="Times New Roman"/>
              </w:rPr>
              <w:t>Invenergy</w:t>
            </w:r>
          </w:p>
        </w:tc>
        <w:tc>
          <w:tcPr>
            <w:tcW w:w="3168" w:type="dxa"/>
            <w:vAlign w:val="bottom"/>
          </w:tcPr>
          <w:p w14:paraId="2A8501BB" w14:textId="5CD737E3" w:rsidR="00C455B7" w:rsidRPr="00A2760A" w:rsidRDefault="00C455B7">
            <w:pPr>
              <w:spacing w:after="0" w:line="240" w:lineRule="auto"/>
              <w:ind w:left="-90"/>
              <w:jc w:val="both"/>
              <w:rPr>
                <w:rFonts w:ascii="Times New Roman" w:eastAsia="Times New Roman" w:hAnsi="Times New Roman" w:cs="Times New Roman"/>
                <w:highlight w:val="lightGray"/>
              </w:rPr>
            </w:pPr>
          </w:p>
        </w:tc>
      </w:tr>
      <w:tr w:rsidR="00C455B7" w:rsidRPr="00A2760A" w14:paraId="5D4FC07D" w14:textId="706AD224" w:rsidTr="00C455B7">
        <w:trPr>
          <w:trHeight w:val="80"/>
        </w:trPr>
        <w:tc>
          <w:tcPr>
            <w:tcW w:w="2628" w:type="dxa"/>
            <w:vAlign w:val="bottom"/>
          </w:tcPr>
          <w:p w14:paraId="4ECB4EAF" w14:textId="57986489" w:rsidR="00C455B7" w:rsidRPr="007B47AE" w:rsidRDefault="00C455B7" w:rsidP="00486326">
            <w:pPr>
              <w:spacing w:after="0" w:line="240" w:lineRule="auto"/>
              <w:ind w:left="-90"/>
              <w:jc w:val="both"/>
              <w:rPr>
                <w:rFonts w:ascii="Times New Roman" w:eastAsia="Times New Roman" w:hAnsi="Times New Roman" w:cs="Times New Roman"/>
              </w:rPr>
            </w:pPr>
            <w:r w:rsidRPr="007B47AE">
              <w:rPr>
                <w:rFonts w:ascii="Times New Roman" w:eastAsia="Times New Roman" w:hAnsi="Times New Roman" w:cs="Times New Roman"/>
              </w:rPr>
              <w:t>Stanfield, Leonard</w:t>
            </w:r>
          </w:p>
        </w:tc>
        <w:tc>
          <w:tcPr>
            <w:tcW w:w="3672" w:type="dxa"/>
            <w:vAlign w:val="bottom"/>
          </w:tcPr>
          <w:p w14:paraId="68966717" w14:textId="0C55AF8B" w:rsidR="00C455B7" w:rsidRPr="007B47AE" w:rsidRDefault="00C455B7">
            <w:pPr>
              <w:spacing w:after="0" w:line="240" w:lineRule="auto"/>
              <w:ind w:left="-90"/>
              <w:jc w:val="both"/>
              <w:rPr>
                <w:rFonts w:ascii="Times New Roman" w:eastAsia="Times New Roman" w:hAnsi="Times New Roman" w:cs="Times New Roman"/>
              </w:rPr>
            </w:pPr>
            <w:r w:rsidRPr="007B47AE">
              <w:rPr>
                <w:rFonts w:ascii="Times New Roman" w:eastAsia="Times New Roman" w:hAnsi="Times New Roman" w:cs="Times New Roman"/>
              </w:rPr>
              <w:t>Invenergy</w:t>
            </w:r>
          </w:p>
        </w:tc>
        <w:tc>
          <w:tcPr>
            <w:tcW w:w="3168" w:type="dxa"/>
            <w:vAlign w:val="bottom"/>
          </w:tcPr>
          <w:p w14:paraId="6CFDBD30" w14:textId="7B03D389" w:rsidR="00C455B7" w:rsidRPr="00A2760A" w:rsidRDefault="00C455B7">
            <w:pPr>
              <w:spacing w:after="0" w:line="240" w:lineRule="auto"/>
              <w:ind w:left="-90"/>
              <w:jc w:val="both"/>
              <w:rPr>
                <w:rFonts w:ascii="Times New Roman" w:eastAsia="Times New Roman" w:hAnsi="Times New Roman" w:cs="Times New Roman"/>
                <w:highlight w:val="lightGray"/>
              </w:rPr>
            </w:pPr>
          </w:p>
        </w:tc>
      </w:tr>
      <w:tr w:rsidR="00C455B7" w:rsidRPr="00A2760A" w14:paraId="024D8840" w14:textId="77777777" w:rsidTr="00C455B7">
        <w:trPr>
          <w:trHeight w:val="80"/>
        </w:trPr>
        <w:tc>
          <w:tcPr>
            <w:tcW w:w="2628" w:type="dxa"/>
            <w:vAlign w:val="bottom"/>
          </w:tcPr>
          <w:p w14:paraId="382A51F5" w14:textId="7370BC17" w:rsidR="00C455B7" w:rsidRPr="005F1BE6" w:rsidRDefault="00C455B7" w:rsidP="00486326">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True, Roy</w:t>
            </w:r>
          </w:p>
        </w:tc>
        <w:tc>
          <w:tcPr>
            <w:tcW w:w="3672" w:type="dxa"/>
            <w:vAlign w:val="bottom"/>
          </w:tcPr>
          <w:p w14:paraId="4A96E8F0" w14:textId="46ECAB14" w:rsidR="00C455B7" w:rsidRPr="005F1BE6" w:rsidRDefault="00C455B7" w:rsidP="001F5D08">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ACES Power</w:t>
            </w:r>
          </w:p>
        </w:tc>
        <w:tc>
          <w:tcPr>
            <w:tcW w:w="3168" w:type="dxa"/>
            <w:vAlign w:val="bottom"/>
          </w:tcPr>
          <w:p w14:paraId="1A731D3A" w14:textId="006BFE41" w:rsidR="00C455B7" w:rsidRPr="005F1BE6" w:rsidRDefault="00C455B7">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Via Teleconference</w:t>
            </w:r>
          </w:p>
        </w:tc>
      </w:tr>
      <w:tr w:rsidR="00C455B7" w:rsidRPr="00A2760A" w14:paraId="1CC4B44E" w14:textId="09A76A32" w:rsidTr="00C455B7">
        <w:trPr>
          <w:trHeight w:val="80"/>
        </w:trPr>
        <w:tc>
          <w:tcPr>
            <w:tcW w:w="2628" w:type="dxa"/>
            <w:vAlign w:val="bottom"/>
          </w:tcPr>
          <w:p w14:paraId="26B43C55" w14:textId="4145E017" w:rsidR="00C455B7" w:rsidRPr="000D14AC" w:rsidRDefault="00C455B7" w:rsidP="00486326">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Turner, Lucas</w:t>
            </w:r>
          </w:p>
        </w:tc>
        <w:tc>
          <w:tcPr>
            <w:tcW w:w="3672" w:type="dxa"/>
            <w:vAlign w:val="bottom"/>
          </w:tcPr>
          <w:p w14:paraId="6B7B5F6B" w14:textId="4A7F5E41" w:rsidR="00C455B7" w:rsidRPr="000D14AC" w:rsidRDefault="00C455B7" w:rsidP="001F5D08">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South Texas Electric Cooperative</w:t>
            </w:r>
          </w:p>
        </w:tc>
        <w:tc>
          <w:tcPr>
            <w:tcW w:w="3168" w:type="dxa"/>
            <w:vAlign w:val="bottom"/>
          </w:tcPr>
          <w:p w14:paraId="77088434" w14:textId="60459E90" w:rsidR="00C455B7" w:rsidRPr="000D14AC" w:rsidRDefault="00C455B7">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Via Teleconference</w:t>
            </w:r>
          </w:p>
        </w:tc>
      </w:tr>
      <w:tr w:rsidR="00C455B7" w:rsidRPr="00A2760A" w14:paraId="32CEA0BB" w14:textId="497FB660" w:rsidTr="00C455B7">
        <w:trPr>
          <w:trHeight w:val="80"/>
        </w:trPr>
        <w:tc>
          <w:tcPr>
            <w:tcW w:w="2628" w:type="dxa"/>
            <w:vAlign w:val="bottom"/>
          </w:tcPr>
          <w:p w14:paraId="5DD4BA30" w14:textId="7A7B2808" w:rsidR="00C455B7" w:rsidRPr="005F1BE6" w:rsidRDefault="00C455B7" w:rsidP="00486326">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 xml:space="preserve">Van </w:t>
            </w:r>
            <w:proofErr w:type="spellStart"/>
            <w:r w:rsidRPr="005F1BE6">
              <w:rPr>
                <w:rFonts w:ascii="Times New Roman" w:eastAsia="Times New Roman" w:hAnsi="Times New Roman" w:cs="Times New Roman"/>
              </w:rPr>
              <w:t>Booven</w:t>
            </w:r>
            <w:proofErr w:type="spellEnd"/>
            <w:r w:rsidRPr="005F1BE6">
              <w:rPr>
                <w:rFonts w:ascii="Times New Roman" w:eastAsia="Times New Roman" w:hAnsi="Times New Roman" w:cs="Times New Roman"/>
              </w:rPr>
              <w:t>, Ashley</w:t>
            </w:r>
          </w:p>
        </w:tc>
        <w:tc>
          <w:tcPr>
            <w:tcW w:w="3672" w:type="dxa"/>
            <w:vAlign w:val="bottom"/>
          </w:tcPr>
          <w:p w14:paraId="44F7BE18" w14:textId="6B72DDCC" w:rsidR="00C455B7" w:rsidRPr="005F1BE6" w:rsidRDefault="00C455B7" w:rsidP="001F5D08">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New Braunfels Utilities</w:t>
            </w:r>
          </w:p>
        </w:tc>
        <w:tc>
          <w:tcPr>
            <w:tcW w:w="3168" w:type="dxa"/>
            <w:vAlign w:val="bottom"/>
          </w:tcPr>
          <w:p w14:paraId="6F4485D1" w14:textId="30B3DC4A" w:rsidR="00C455B7" w:rsidRPr="005F1BE6" w:rsidRDefault="00C455B7">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Via Teleconference</w:t>
            </w:r>
          </w:p>
        </w:tc>
      </w:tr>
      <w:tr w:rsidR="007F1D82" w:rsidRPr="00A2760A" w14:paraId="4675CCE6" w14:textId="77777777" w:rsidTr="00C455B7">
        <w:trPr>
          <w:trHeight w:val="80"/>
        </w:trPr>
        <w:tc>
          <w:tcPr>
            <w:tcW w:w="2628" w:type="dxa"/>
            <w:vAlign w:val="bottom"/>
          </w:tcPr>
          <w:p w14:paraId="509BF9C2" w14:textId="01FAEFE2" w:rsidR="007F1D82" w:rsidRPr="007F1D82" w:rsidRDefault="007F1D82" w:rsidP="00486326">
            <w:pPr>
              <w:spacing w:after="0" w:line="240" w:lineRule="auto"/>
              <w:ind w:left="-90"/>
              <w:jc w:val="both"/>
              <w:rPr>
                <w:rFonts w:ascii="Times New Roman" w:eastAsia="Times New Roman" w:hAnsi="Times New Roman" w:cs="Times New Roman"/>
              </w:rPr>
            </w:pPr>
            <w:proofErr w:type="spellStart"/>
            <w:r w:rsidRPr="007F1D82">
              <w:rPr>
                <w:rFonts w:ascii="Times New Roman" w:eastAsia="Times New Roman" w:hAnsi="Times New Roman" w:cs="Times New Roman"/>
              </w:rPr>
              <w:t>Wallin</w:t>
            </w:r>
            <w:proofErr w:type="spellEnd"/>
            <w:r w:rsidRPr="007F1D82">
              <w:rPr>
                <w:rFonts w:ascii="Times New Roman" w:eastAsia="Times New Roman" w:hAnsi="Times New Roman" w:cs="Times New Roman"/>
              </w:rPr>
              <w:t>, Shane</w:t>
            </w:r>
          </w:p>
        </w:tc>
        <w:tc>
          <w:tcPr>
            <w:tcW w:w="3672" w:type="dxa"/>
            <w:vAlign w:val="bottom"/>
          </w:tcPr>
          <w:p w14:paraId="0AC96EBB" w14:textId="12D15140" w:rsidR="007F1D82" w:rsidRPr="007F1D82" w:rsidRDefault="007F1D82">
            <w:pPr>
              <w:spacing w:after="0" w:line="240" w:lineRule="auto"/>
              <w:ind w:left="-90"/>
              <w:jc w:val="both"/>
              <w:rPr>
                <w:rFonts w:ascii="Times New Roman" w:eastAsia="Times New Roman" w:hAnsi="Times New Roman" w:cs="Times New Roman"/>
              </w:rPr>
            </w:pPr>
            <w:r w:rsidRPr="007F1D82">
              <w:rPr>
                <w:rFonts w:ascii="Times New Roman" w:eastAsia="Times New Roman" w:hAnsi="Times New Roman" w:cs="Times New Roman"/>
              </w:rPr>
              <w:t>DME</w:t>
            </w:r>
          </w:p>
        </w:tc>
        <w:tc>
          <w:tcPr>
            <w:tcW w:w="3168" w:type="dxa"/>
            <w:vAlign w:val="bottom"/>
          </w:tcPr>
          <w:p w14:paraId="6CA9BAF2" w14:textId="77777777" w:rsidR="007F1D82" w:rsidRPr="00A2760A" w:rsidRDefault="007F1D82">
            <w:pPr>
              <w:spacing w:after="0" w:line="240" w:lineRule="auto"/>
              <w:ind w:left="-90"/>
              <w:jc w:val="both"/>
              <w:rPr>
                <w:rFonts w:ascii="Times New Roman" w:eastAsia="Times New Roman" w:hAnsi="Times New Roman" w:cs="Times New Roman"/>
                <w:highlight w:val="lightGray"/>
              </w:rPr>
            </w:pPr>
          </w:p>
        </w:tc>
      </w:tr>
      <w:tr w:rsidR="000D14AC" w:rsidRPr="00A2760A" w14:paraId="53F17570" w14:textId="77777777" w:rsidTr="00C455B7">
        <w:trPr>
          <w:trHeight w:val="80"/>
        </w:trPr>
        <w:tc>
          <w:tcPr>
            <w:tcW w:w="2628" w:type="dxa"/>
            <w:vAlign w:val="bottom"/>
          </w:tcPr>
          <w:p w14:paraId="282428C4" w14:textId="71331D9B" w:rsidR="000D14AC" w:rsidRPr="007F1D82" w:rsidRDefault="000D14A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Watson, Mark</w:t>
            </w:r>
          </w:p>
        </w:tc>
        <w:tc>
          <w:tcPr>
            <w:tcW w:w="3672" w:type="dxa"/>
            <w:vAlign w:val="bottom"/>
          </w:tcPr>
          <w:p w14:paraId="0E3CAB2B" w14:textId="77777777" w:rsidR="000D14AC" w:rsidRPr="007F1D82" w:rsidRDefault="000D14AC">
            <w:pPr>
              <w:spacing w:after="0" w:line="240" w:lineRule="auto"/>
              <w:ind w:left="-90"/>
              <w:jc w:val="both"/>
              <w:rPr>
                <w:rFonts w:ascii="Times New Roman" w:eastAsia="Times New Roman" w:hAnsi="Times New Roman" w:cs="Times New Roman"/>
              </w:rPr>
            </w:pPr>
          </w:p>
        </w:tc>
        <w:tc>
          <w:tcPr>
            <w:tcW w:w="3168" w:type="dxa"/>
            <w:vAlign w:val="bottom"/>
          </w:tcPr>
          <w:p w14:paraId="487F3A6E" w14:textId="77777777" w:rsidR="000D14AC" w:rsidRPr="00A2760A" w:rsidRDefault="000D14AC">
            <w:pPr>
              <w:spacing w:after="0" w:line="240" w:lineRule="auto"/>
              <w:ind w:left="-90"/>
              <w:jc w:val="both"/>
              <w:rPr>
                <w:rFonts w:ascii="Times New Roman" w:eastAsia="Times New Roman" w:hAnsi="Times New Roman" w:cs="Times New Roman"/>
                <w:highlight w:val="lightGray"/>
              </w:rPr>
            </w:pPr>
          </w:p>
        </w:tc>
      </w:tr>
      <w:tr w:rsidR="00C455B7" w:rsidRPr="00A2760A" w14:paraId="37BC518D" w14:textId="4CB5C3C5" w:rsidTr="00C455B7">
        <w:trPr>
          <w:trHeight w:val="80"/>
        </w:trPr>
        <w:tc>
          <w:tcPr>
            <w:tcW w:w="2628" w:type="dxa"/>
            <w:vAlign w:val="bottom"/>
          </w:tcPr>
          <w:p w14:paraId="72AB8023" w14:textId="77777777" w:rsidR="00C455B7" w:rsidRPr="0019796A" w:rsidRDefault="00C455B7" w:rsidP="00486326">
            <w:pPr>
              <w:spacing w:after="0" w:line="240" w:lineRule="auto"/>
              <w:ind w:left="-90"/>
              <w:jc w:val="both"/>
              <w:rPr>
                <w:rFonts w:ascii="Times New Roman" w:eastAsia="Times New Roman" w:hAnsi="Times New Roman" w:cs="Times New Roman"/>
              </w:rPr>
            </w:pPr>
            <w:r w:rsidRPr="0019796A">
              <w:rPr>
                <w:rFonts w:ascii="Times New Roman" w:eastAsia="Times New Roman" w:hAnsi="Times New Roman" w:cs="Times New Roman"/>
              </w:rPr>
              <w:t>Wittmeyer, Bob</w:t>
            </w:r>
          </w:p>
        </w:tc>
        <w:tc>
          <w:tcPr>
            <w:tcW w:w="3672" w:type="dxa"/>
            <w:vAlign w:val="bottom"/>
          </w:tcPr>
          <w:p w14:paraId="385FBDF2" w14:textId="77777777" w:rsidR="00C455B7" w:rsidRPr="0019796A" w:rsidRDefault="00C455B7">
            <w:pPr>
              <w:spacing w:after="0" w:line="240" w:lineRule="auto"/>
              <w:ind w:left="-90"/>
              <w:jc w:val="both"/>
              <w:rPr>
                <w:rFonts w:ascii="Times New Roman" w:eastAsia="Times New Roman" w:hAnsi="Times New Roman" w:cs="Times New Roman"/>
              </w:rPr>
            </w:pPr>
            <w:r w:rsidRPr="0019796A">
              <w:rPr>
                <w:rFonts w:ascii="Times New Roman" w:eastAsia="Times New Roman" w:hAnsi="Times New Roman" w:cs="Times New Roman"/>
              </w:rPr>
              <w:t>DME</w:t>
            </w:r>
          </w:p>
        </w:tc>
        <w:tc>
          <w:tcPr>
            <w:tcW w:w="3168" w:type="dxa"/>
            <w:vAlign w:val="bottom"/>
          </w:tcPr>
          <w:p w14:paraId="4C06B0E0" w14:textId="29AFDABC" w:rsidR="00C455B7" w:rsidRPr="00A2760A" w:rsidRDefault="0019796A">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5F1BE6" w:rsidRPr="00A2760A" w14:paraId="0AFB9CD0" w14:textId="77777777" w:rsidTr="00C455B7">
        <w:trPr>
          <w:trHeight w:val="80"/>
        </w:trPr>
        <w:tc>
          <w:tcPr>
            <w:tcW w:w="2628" w:type="dxa"/>
            <w:vAlign w:val="bottom"/>
          </w:tcPr>
          <w:p w14:paraId="44032FD8" w14:textId="71BB9B26" w:rsidR="005F1BE6" w:rsidRPr="005F1BE6" w:rsidRDefault="005F1BE6" w:rsidP="00486326">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Ye, Lei</w:t>
            </w:r>
          </w:p>
        </w:tc>
        <w:tc>
          <w:tcPr>
            <w:tcW w:w="3672" w:type="dxa"/>
            <w:vAlign w:val="bottom"/>
          </w:tcPr>
          <w:p w14:paraId="494F50DA" w14:textId="453BEB7E" w:rsidR="005F1BE6" w:rsidRPr="005F1BE6" w:rsidRDefault="005F1BE6">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Austin Energy</w:t>
            </w:r>
          </w:p>
        </w:tc>
        <w:tc>
          <w:tcPr>
            <w:tcW w:w="3168" w:type="dxa"/>
            <w:vAlign w:val="bottom"/>
          </w:tcPr>
          <w:p w14:paraId="02DD9DCE" w14:textId="26C624A8" w:rsidR="005F1BE6" w:rsidRPr="00A2760A" w:rsidRDefault="005F1BE6">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Via Teleconference</w:t>
            </w:r>
          </w:p>
        </w:tc>
      </w:tr>
      <w:tr w:rsidR="00C455B7" w:rsidRPr="00A2760A" w14:paraId="155F565C" w14:textId="77777777" w:rsidTr="00C455B7">
        <w:trPr>
          <w:trHeight w:val="80"/>
        </w:trPr>
        <w:tc>
          <w:tcPr>
            <w:tcW w:w="2628" w:type="dxa"/>
            <w:vAlign w:val="bottom"/>
          </w:tcPr>
          <w:p w14:paraId="1E8E1185" w14:textId="0580D4E7" w:rsidR="00C455B7" w:rsidRPr="00A866C2" w:rsidRDefault="00C455B7" w:rsidP="00486326">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Younger, Joseph</w:t>
            </w:r>
          </w:p>
        </w:tc>
        <w:tc>
          <w:tcPr>
            <w:tcW w:w="3672" w:type="dxa"/>
            <w:vAlign w:val="bottom"/>
          </w:tcPr>
          <w:p w14:paraId="4B42E9B1" w14:textId="45635B83"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Texas Reliability Entity</w:t>
            </w:r>
          </w:p>
        </w:tc>
        <w:tc>
          <w:tcPr>
            <w:tcW w:w="3168" w:type="dxa"/>
            <w:vAlign w:val="bottom"/>
          </w:tcPr>
          <w:p w14:paraId="610C04FD" w14:textId="0E6BE098" w:rsidR="00C455B7" w:rsidRPr="00A866C2" w:rsidRDefault="00C455B7">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Via Teleconference</w:t>
            </w:r>
          </w:p>
        </w:tc>
      </w:tr>
    </w:tbl>
    <w:p w14:paraId="3D1A7D34" w14:textId="77777777" w:rsidR="00D4147C" w:rsidRPr="00A2760A" w:rsidRDefault="00D4147C" w:rsidP="00486326">
      <w:pPr>
        <w:spacing w:after="0" w:line="240" w:lineRule="auto"/>
        <w:jc w:val="both"/>
        <w:rPr>
          <w:rFonts w:ascii="Times New Roman" w:eastAsia="Times New Roman" w:hAnsi="Times New Roman" w:cs="Times New Roman"/>
          <w:i/>
          <w:highlight w:val="lightGray"/>
        </w:rPr>
      </w:pPr>
    </w:p>
    <w:p w14:paraId="3C420F9B" w14:textId="77777777" w:rsidR="0058708E" w:rsidRPr="00340A0E" w:rsidRDefault="0058708E" w:rsidP="00486326">
      <w:pPr>
        <w:spacing w:after="0" w:line="240" w:lineRule="auto"/>
        <w:jc w:val="both"/>
        <w:rPr>
          <w:rFonts w:ascii="Times New Roman" w:eastAsia="Times New Roman" w:hAnsi="Times New Roman" w:cs="Times New Roman"/>
          <w:i/>
        </w:rPr>
      </w:pPr>
      <w:r w:rsidRPr="00340A0E">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3C7DE3" w:rsidRPr="00A2760A" w14:paraId="0DFCB3B9" w14:textId="77777777" w:rsidTr="00810B6E">
        <w:trPr>
          <w:trHeight w:val="20"/>
        </w:trPr>
        <w:tc>
          <w:tcPr>
            <w:tcW w:w="2718" w:type="dxa"/>
            <w:vAlign w:val="bottom"/>
          </w:tcPr>
          <w:p w14:paraId="5E392653" w14:textId="32877302" w:rsidR="003C7DE3" w:rsidRPr="005F1BE6" w:rsidRDefault="003C7DE3" w:rsidP="00486326">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Albracht, Brittney</w:t>
            </w:r>
          </w:p>
        </w:tc>
        <w:tc>
          <w:tcPr>
            <w:tcW w:w="3582" w:type="dxa"/>
            <w:vAlign w:val="bottom"/>
          </w:tcPr>
          <w:p w14:paraId="51802986" w14:textId="77777777" w:rsidR="003C7DE3" w:rsidRPr="005F1BE6"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3CC5DEAF" w14:textId="1153F36A" w:rsidR="003C7DE3" w:rsidRPr="005F1BE6" w:rsidRDefault="003C7DE3">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Via Teleconference</w:t>
            </w:r>
          </w:p>
        </w:tc>
      </w:tr>
      <w:tr w:rsidR="00B91D91" w:rsidRPr="00A2760A" w14:paraId="1653A08F" w14:textId="77777777" w:rsidTr="00810B6E">
        <w:trPr>
          <w:trHeight w:val="20"/>
        </w:trPr>
        <w:tc>
          <w:tcPr>
            <w:tcW w:w="2718" w:type="dxa"/>
            <w:vAlign w:val="bottom"/>
          </w:tcPr>
          <w:p w14:paraId="56415414" w14:textId="21434CD1" w:rsidR="00B91D91" w:rsidRPr="000D14AC" w:rsidRDefault="00B91D91" w:rsidP="00486326">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Anderson, Connor</w:t>
            </w:r>
          </w:p>
        </w:tc>
        <w:tc>
          <w:tcPr>
            <w:tcW w:w="3582" w:type="dxa"/>
            <w:vAlign w:val="bottom"/>
          </w:tcPr>
          <w:p w14:paraId="23435A09" w14:textId="77777777" w:rsidR="00B91D91" w:rsidRPr="000D14AC" w:rsidRDefault="00B91D91">
            <w:pPr>
              <w:spacing w:after="0" w:line="240" w:lineRule="auto"/>
              <w:ind w:left="-90"/>
              <w:jc w:val="both"/>
              <w:rPr>
                <w:rFonts w:ascii="Times New Roman" w:eastAsia="Times New Roman" w:hAnsi="Times New Roman" w:cs="Times New Roman"/>
              </w:rPr>
            </w:pPr>
          </w:p>
        </w:tc>
        <w:tc>
          <w:tcPr>
            <w:tcW w:w="3168" w:type="dxa"/>
            <w:vAlign w:val="bottom"/>
          </w:tcPr>
          <w:p w14:paraId="69E1CBC8" w14:textId="12BFD458" w:rsidR="00B91D91" w:rsidRPr="000D14AC" w:rsidRDefault="00D04D9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192761" w:rsidRPr="00A2760A" w14:paraId="37890974" w14:textId="77777777" w:rsidTr="00810B6E">
        <w:trPr>
          <w:trHeight w:val="20"/>
        </w:trPr>
        <w:tc>
          <w:tcPr>
            <w:tcW w:w="2718" w:type="dxa"/>
            <w:vAlign w:val="bottom"/>
          </w:tcPr>
          <w:p w14:paraId="54E91983" w14:textId="1F3C772B" w:rsidR="00192761" w:rsidRPr="00340A0E" w:rsidRDefault="00192761"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Bigbee, Nathan</w:t>
            </w:r>
          </w:p>
        </w:tc>
        <w:tc>
          <w:tcPr>
            <w:tcW w:w="3582" w:type="dxa"/>
            <w:vAlign w:val="bottom"/>
          </w:tcPr>
          <w:p w14:paraId="0D84950A" w14:textId="77777777" w:rsidR="00192761" w:rsidRPr="00A2760A" w:rsidRDefault="00192761">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25665B8" w14:textId="77777777" w:rsidR="00192761" w:rsidRPr="00A2760A" w:rsidRDefault="00192761">
            <w:pPr>
              <w:spacing w:after="0" w:line="240" w:lineRule="auto"/>
              <w:ind w:left="-90"/>
              <w:jc w:val="both"/>
              <w:rPr>
                <w:rFonts w:ascii="Times New Roman" w:eastAsia="Times New Roman" w:hAnsi="Times New Roman" w:cs="Times New Roman"/>
                <w:highlight w:val="lightGray"/>
              </w:rPr>
            </w:pPr>
          </w:p>
        </w:tc>
      </w:tr>
      <w:tr w:rsidR="00153128" w:rsidRPr="00A2760A" w14:paraId="69DC23EF" w14:textId="77777777" w:rsidTr="00810B6E">
        <w:trPr>
          <w:trHeight w:val="20"/>
        </w:trPr>
        <w:tc>
          <w:tcPr>
            <w:tcW w:w="2718" w:type="dxa"/>
            <w:vAlign w:val="bottom"/>
          </w:tcPr>
          <w:p w14:paraId="5E9B69B4" w14:textId="6399FA06" w:rsidR="00153128" w:rsidRPr="00A2760A" w:rsidRDefault="00153128" w:rsidP="00486326">
            <w:pPr>
              <w:spacing w:after="0" w:line="240" w:lineRule="auto"/>
              <w:ind w:left="-90"/>
              <w:jc w:val="both"/>
              <w:rPr>
                <w:rFonts w:ascii="Times New Roman" w:eastAsia="Times New Roman" w:hAnsi="Times New Roman" w:cs="Times New Roman"/>
                <w:highlight w:val="lightGray"/>
              </w:rPr>
            </w:pPr>
            <w:r w:rsidRPr="00340A0E">
              <w:rPr>
                <w:rFonts w:ascii="Times New Roman" w:eastAsia="Times New Roman" w:hAnsi="Times New Roman" w:cs="Times New Roman"/>
              </w:rPr>
              <w:t>Bivens, Carrie</w:t>
            </w:r>
          </w:p>
        </w:tc>
        <w:tc>
          <w:tcPr>
            <w:tcW w:w="3582" w:type="dxa"/>
            <w:vAlign w:val="bottom"/>
          </w:tcPr>
          <w:p w14:paraId="0B32FB28" w14:textId="77777777" w:rsidR="00153128" w:rsidRPr="00A2760A"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D9DC10" w14:textId="20B08C62" w:rsidR="00153128" w:rsidRPr="00A2760A" w:rsidRDefault="00153128">
            <w:pPr>
              <w:spacing w:after="0" w:line="240" w:lineRule="auto"/>
              <w:ind w:left="-90"/>
              <w:jc w:val="both"/>
              <w:rPr>
                <w:rFonts w:ascii="Times New Roman" w:eastAsia="Times New Roman" w:hAnsi="Times New Roman" w:cs="Times New Roman"/>
                <w:highlight w:val="lightGray"/>
              </w:rPr>
            </w:pPr>
          </w:p>
        </w:tc>
      </w:tr>
      <w:tr w:rsidR="00340A0E" w:rsidRPr="00A2760A" w14:paraId="33DF48F9" w14:textId="77777777" w:rsidTr="00810B6E">
        <w:trPr>
          <w:trHeight w:val="20"/>
        </w:trPr>
        <w:tc>
          <w:tcPr>
            <w:tcW w:w="2718" w:type="dxa"/>
            <w:vAlign w:val="bottom"/>
          </w:tcPr>
          <w:p w14:paraId="1EF6B76E" w14:textId="17FF420A" w:rsidR="00340A0E" w:rsidRPr="00A2760A" w:rsidRDefault="00340A0E" w:rsidP="00486326">
            <w:pPr>
              <w:spacing w:after="0" w:line="240" w:lineRule="auto"/>
              <w:ind w:left="-90"/>
              <w:jc w:val="both"/>
              <w:rPr>
                <w:rFonts w:ascii="Times New Roman" w:eastAsia="Times New Roman" w:hAnsi="Times New Roman" w:cs="Times New Roman"/>
                <w:highlight w:val="lightGray"/>
              </w:rPr>
            </w:pPr>
            <w:r w:rsidRPr="00340A0E">
              <w:rPr>
                <w:rFonts w:ascii="Times New Roman" w:eastAsia="Times New Roman" w:hAnsi="Times New Roman" w:cs="Times New Roman"/>
              </w:rPr>
              <w:t>Blevins, Bill</w:t>
            </w:r>
          </w:p>
        </w:tc>
        <w:tc>
          <w:tcPr>
            <w:tcW w:w="3582" w:type="dxa"/>
            <w:vAlign w:val="bottom"/>
          </w:tcPr>
          <w:p w14:paraId="79E7B12D" w14:textId="77777777" w:rsidR="00340A0E" w:rsidRPr="00A2760A" w:rsidRDefault="00340A0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88510B8" w14:textId="77777777" w:rsidR="00340A0E" w:rsidRPr="00A2760A" w:rsidRDefault="00340A0E">
            <w:pPr>
              <w:spacing w:after="0" w:line="240" w:lineRule="auto"/>
              <w:ind w:left="-90"/>
              <w:jc w:val="both"/>
              <w:rPr>
                <w:rFonts w:ascii="Times New Roman" w:eastAsia="Times New Roman" w:hAnsi="Times New Roman" w:cs="Times New Roman"/>
                <w:highlight w:val="lightGray"/>
              </w:rPr>
            </w:pPr>
          </w:p>
        </w:tc>
      </w:tr>
      <w:tr w:rsidR="00153128" w:rsidRPr="00A2760A" w14:paraId="050558E0" w14:textId="77777777" w:rsidTr="00810B6E">
        <w:trPr>
          <w:trHeight w:val="20"/>
        </w:trPr>
        <w:tc>
          <w:tcPr>
            <w:tcW w:w="2718" w:type="dxa"/>
            <w:vAlign w:val="bottom"/>
          </w:tcPr>
          <w:p w14:paraId="572D1538" w14:textId="037611EA" w:rsidR="00153128" w:rsidRPr="00A2760A" w:rsidRDefault="00153128" w:rsidP="00486326">
            <w:pPr>
              <w:spacing w:after="0" w:line="240" w:lineRule="auto"/>
              <w:ind w:left="-90"/>
              <w:jc w:val="both"/>
              <w:rPr>
                <w:rFonts w:ascii="Times New Roman" w:eastAsia="Times New Roman" w:hAnsi="Times New Roman" w:cs="Times New Roman"/>
                <w:highlight w:val="lightGray"/>
              </w:rPr>
            </w:pPr>
            <w:r w:rsidRPr="00340A0E">
              <w:rPr>
                <w:rFonts w:ascii="Times New Roman" w:eastAsia="Times New Roman" w:hAnsi="Times New Roman" w:cs="Times New Roman"/>
              </w:rPr>
              <w:t>Butterfield, Lindsay</w:t>
            </w:r>
          </w:p>
        </w:tc>
        <w:tc>
          <w:tcPr>
            <w:tcW w:w="3582" w:type="dxa"/>
            <w:vAlign w:val="bottom"/>
          </w:tcPr>
          <w:p w14:paraId="7793DE6E" w14:textId="77777777" w:rsidR="00153128" w:rsidRPr="00A2760A"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EC92109" w14:textId="77777777" w:rsidR="00153128" w:rsidRPr="00A2760A" w:rsidRDefault="00153128">
            <w:pPr>
              <w:spacing w:after="0" w:line="240" w:lineRule="auto"/>
              <w:ind w:left="-90"/>
              <w:jc w:val="both"/>
              <w:rPr>
                <w:rFonts w:ascii="Times New Roman" w:eastAsia="Times New Roman" w:hAnsi="Times New Roman" w:cs="Times New Roman"/>
                <w:highlight w:val="lightGray"/>
              </w:rPr>
            </w:pPr>
          </w:p>
        </w:tc>
      </w:tr>
      <w:tr w:rsidR="00C455B7" w:rsidRPr="00A2760A" w14:paraId="00A0455B" w14:textId="77777777" w:rsidTr="00810B6E">
        <w:trPr>
          <w:trHeight w:val="225"/>
        </w:trPr>
        <w:tc>
          <w:tcPr>
            <w:tcW w:w="2718" w:type="dxa"/>
            <w:vAlign w:val="bottom"/>
          </w:tcPr>
          <w:p w14:paraId="233CE380" w14:textId="1F9166DD" w:rsidR="00C455B7" w:rsidRPr="005F1BE6" w:rsidRDefault="00C455B7" w:rsidP="00486326">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Chen, Jian</w:t>
            </w:r>
          </w:p>
        </w:tc>
        <w:tc>
          <w:tcPr>
            <w:tcW w:w="3582" w:type="dxa"/>
            <w:vAlign w:val="bottom"/>
          </w:tcPr>
          <w:p w14:paraId="71F05EA0" w14:textId="77777777" w:rsidR="00C455B7" w:rsidRPr="005F1BE6" w:rsidRDefault="00C455B7">
            <w:pPr>
              <w:spacing w:after="0" w:line="240" w:lineRule="auto"/>
              <w:ind w:left="-90"/>
              <w:jc w:val="both"/>
              <w:rPr>
                <w:rFonts w:ascii="Times New Roman" w:eastAsia="Times New Roman" w:hAnsi="Times New Roman" w:cs="Times New Roman"/>
              </w:rPr>
            </w:pPr>
          </w:p>
        </w:tc>
        <w:tc>
          <w:tcPr>
            <w:tcW w:w="3168" w:type="dxa"/>
            <w:vAlign w:val="bottom"/>
          </w:tcPr>
          <w:p w14:paraId="2D6B18B9" w14:textId="2823E59C" w:rsidR="00C455B7" w:rsidRPr="005F1BE6" w:rsidRDefault="00C455B7">
            <w:pPr>
              <w:spacing w:after="0" w:line="240" w:lineRule="auto"/>
              <w:ind w:left="-90"/>
              <w:jc w:val="both"/>
              <w:rPr>
                <w:rFonts w:ascii="Times New Roman" w:eastAsia="Times New Roman" w:hAnsi="Times New Roman" w:cs="Times New Roman"/>
              </w:rPr>
            </w:pPr>
            <w:r w:rsidRPr="005F1BE6">
              <w:rPr>
                <w:rFonts w:ascii="Times New Roman" w:eastAsia="Times New Roman" w:hAnsi="Times New Roman" w:cs="Times New Roman"/>
              </w:rPr>
              <w:t>Via Teleconference</w:t>
            </w:r>
          </w:p>
        </w:tc>
      </w:tr>
      <w:tr w:rsidR="00C06130" w:rsidRPr="00A2760A" w14:paraId="57D8122F" w14:textId="77777777" w:rsidTr="00810B6E">
        <w:trPr>
          <w:trHeight w:val="225"/>
        </w:trPr>
        <w:tc>
          <w:tcPr>
            <w:tcW w:w="2718" w:type="dxa"/>
            <w:vAlign w:val="bottom"/>
          </w:tcPr>
          <w:p w14:paraId="08E89F93" w14:textId="173E7DE7" w:rsidR="00C06130" w:rsidRPr="00A2760A" w:rsidRDefault="00C06130" w:rsidP="00486326">
            <w:pPr>
              <w:spacing w:after="0" w:line="240" w:lineRule="auto"/>
              <w:ind w:left="-90"/>
              <w:jc w:val="both"/>
              <w:rPr>
                <w:rFonts w:ascii="Times New Roman" w:eastAsia="Times New Roman" w:hAnsi="Times New Roman" w:cs="Times New Roman"/>
                <w:highlight w:val="lightGray"/>
              </w:rPr>
            </w:pPr>
            <w:r w:rsidRPr="00340A0E">
              <w:rPr>
                <w:rFonts w:ascii="Times New Roman" w:eastAsia="Times New Roman" w:hAnsi="Times New Roman" w:cs="Times New Roman"/>
              </w:rPr>
              <w:t>Clifton, Suzy</w:t>
            </w:r>
          </w:p>
        </w:tc>
        <w:tc>
          <w:tcPr>
            <w:tcW w:w="3582" w:type="dxa"/>
            <w:vAlign w:val="bottom"/>
          </w:tcPr>
          <w:p w14:paraId="5F3E73D6" w14:textId="77777777" w:rsidR="00C06130" w:rsidRPr="00A2760A" w:rsidRDefault="00C0613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9EEC3BD" w14:textId="77777777" w:rsidR="00C06130" w:rsidRPr="00A2760A" w:rsidRDefault="00C06130">
            <w:pPr>
              <w:spacing w:after="0" w:line="240" w:lineRule="auto"/>
              <w:ind w:left="-90"/>
              <w:jc w:val="both"/>
              <w:rPr>
                <w:rFonts w:ascii="Times New Roman" w:eastAsia="Times New Roman" w:hAnsi="Times New Roman" w:cs="Times New Roman"/>
                <w:highlight w:val="lightGray"/>
              </w:rPr>
            </w:pPr>
          </w:p>
        </w:tc>
      </w:tr>
      <w:tr w:rsidR="00EE748C" w:rsidRPr="00A2760A" w14:paraId="2A3C064B" w14:textId="77777777" w:rsidTr="00810B6E">
        <w:trPr>
          <w:trHeight w:val="225"/>
        </w:trPr>
        <w:tc>
          <w:tcPr>
            <w:tcW w:w="2718" w:type="dxa"/>
            <w:vAlign w:val="bottom"/>
          </w:tcPr>
          <w:p w14:paraId="51893A94" w14:textId="7622F8B1" w:rsidR="00EE748C" w:rsidRPr="00A2760A" w:rsidRDefault="00EE748C" w:rsidP="00486326">
            <w:pPr>
              <w:spacing w:after="0" w:line="240" w:lineRule="auto"/>
              <w:ind w:left="-90"/>
              <w:jc w:val="both"/>
              <w:rPr>
                <w:rFonts w:ascii="Times New Roman" w:eastAsia="Times New Roman" w:hAnsi="Times New Roman" w:cs="Times New Roman"/>
                <w:highlight w:val="lightGray"/>
              </w:rPr>
            </w:pPr>
            <w:r w:rsidRPr="00340A0E">
              <w:rPr>
                <w:rFonts w:ascii="Times New Roman" w:eastAsia="Times New Roman" w:hAnsi="Times New Roman" w:cs="Times New Roman"/>
              </w:rPr>
              <w:lastRenderedPageBreak/>
              <w:t>Gonzalez, Ino</w:t>
            </w:r>
          </w:p>
        </w:tc>
        <w:tc>
          <w:tcPr>
            <w:tcW w:w="3582" w:type="dxa"/>
            <w:vAlign w:val="bottom"/>
          </w:tcPr>
          <w:p w14:paraId="1899170F" w14:textId="77777777" w:rsidR="00EE748C" w:rsidRPr="00A2760A" w:rsidRDefault="00EE748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4166561" w14:textId="10D90370" w:rsidR="00EE748C" w:rsidRPr="00A2760A" w:rsidRDefault="00302108">
            <w:pPr>
              <w:spacing w:after="0" w:line="240" w:lineRule="auto"/>
              <w:ind w:left="-90"/>
              <w:jc w:val="both"/>
              <w:rPr>
                <w:rFonts w:ascii="Times New Roman" w:eastAsia="Times New Roman" w:hAnsi="Times New Roman" w:cs="Times New Roman"/>
                <w:highlight w:val="lightGray"/>
              </w:rPr>
            </w:pPr>
            <w:r w:rsidRPr="00A2760A">
              <w:rPr>
                <w:rFonts w:ascii="Times New Roman" w:eastAsia="Times New Roman" w:hAnsi="Times New Roman" w:cs="Times New Roman"/>
                <w:highlight w:val="lightGray"/>
              </w:rPr>
              <w:t xml:space="preserve"> </w:t>
            </w:r>
          </w:p>
        </w:tc>
      </w:tr>
      <w:tr w:rsidR="000D14AC" w:rsidRPr="00A2760A" w14:paraId="12A01458" w14:textId="77777777" w:rsidTr="00810B6E">
        <w:trPr>
          <w:trHeight w:val="20"/>
        </w:trPr>
        <w:tc>
          <w:tcPr>
            <w:tcW w:w="2718" w:type="dxa"/>
            <w:vAlign w:val="bottom"/>
          </w:tcPr>
          <w:p w14:paraId="51F25EBE" w14:textId="22393981" w:rsidR="000D14AC" w:rsidRPr="00A2760A" w:rsidRDefault="000D14AC" w:rsidP="00486326">
            <w:pPr>
              <w:spacing w:after="0" w:line="240" w:lineRule="auto"/>
              <w:ind w:left="-90"/>
              <w:jc w:val="both"/>
              <w:rPr>
                <w:rFonts w:ascii="Times New Roman" w:eastAsia="Times New Roman" w:hAnsi="Times New Roman" w:cs="Times New Roman"/>
                <w:highlight w:val="lightGray"/>
              </w:rPr>
            </w:pPr>
            <w:r w:rsidRPr="000D14AC">
              <w:rPr>
                <w:rFonts w:ascii="Times New Roman" w:eastAsia="Times New Roman" w:hAnsi="Times New Roman" w:cs="Times New Roman"/>
              </w:rPr>
              <w:t>Holt, Blake</w:t>
            </w:r>
          </w:p>
        </w:tc>
        <w:tc>
          <w:tcPr>
            <w:tcW w:w="3582" w:type="dxa"/>
            <w:vAlign w:val="bottom"/>
          </w:tcPr>
          <w:p w14:paraId="5A298E24" w14:textId="77777777" w:rsidR="000D14AC" w:rsidRPr="00A2760A" w:rsidRDefault="000D14A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73EE33B" w14:textId="085FD2EC" w:rsidR="000D14AC" w:rsidRPr="00A2760A" w:rsidRDefault="000D14AC">
            <w:pPr>
              <w:spacing w:after="0" w:line="240" w:lineRule="auto"/>
              <w:ind w:left="-90"/>
              <w:jc w:val="both"/>
              <w:rPr>
                <w:rFonts w:ascii="Times New Roman" w:eastAsia="Times New Roman" w:hAnsi="Times New Roman" w:cs="Times New Roman"/>
                <w:highlight w:val="lightGray"/>
              </w:rPr>
            </w:pPr>
            <w:r w:rsidRPr="000D14AC">
              <w:rPr>
                <w:rFonts w:ascii="Times New Roman" w:eastAsia="Times New Roman" w:hAnsi="Times New Roman" w:cs="Times New Roman"/>
              </w:rPr>
              <w:t>Via Teleconference</w:t>
            </w:r>
          </w:p>
        </w:tc>
      </w:tr>
      <w:tr w:rsidR="005F1BE6" w:rsidRPr="00A2760A" w14:paraId="372EB76A" w14:textId="77777777" w:rsidTr="00810B6E">
        <w:trPr>
          <w:trHeight w:val="20"/>
        </w:trPr>
        <w:tc>
          <w:tcPr>
            <w:tcW w:w="2718" w:type="dxa"/>
            <w:vAlign w:val="bottom"/>
          </w:tcPr>
          <w:p w14:paraId="2EFCA472" w14:textId="163F1E53" w:rsidR="005F1BE6" w:rsidRPr="00A2760A" w:rsidRDefault="005F1BE6" w:rsidP="00486326">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Hughes, Lindsey</w:t>
            </w:r>
          </w:p>
        </w:tc>
        <w:tc>
          <w:tcPr>
            <w:tcW w:w="3582" w:type="dxa"/>
            <w:vAlign w:val="bottom"/>
          </w:tcPr>
          <w:p w14:paraId="2D3D698E" w14:textId="77777777" w:rsidR="005F1BE6" w:rsidRPr="00A2760A" w:rsidRDefault="005F1BE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80732A5" w14:textId="21DC8F46" w:rsidR="005F1BE6" w:rsidRPr="00A2760A" w:rsidRDefault="005F1BE6">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Via Teleconference</w:t>
            </w:r>
          </w:p>
        </w:tc>
      </w:tr>
      <w:tr w:rsidR="00153128" w:rsidRPr="00A2760A" w14:paraId="65A96283" w14:textId="77777777" w:rsidTr="00810B6E">
        <w:trPr>
          <w:trHeight w:val="20"/>
        </w:trPr>
        <w:tc>
          <w:tcPr>
            <w:tcW w:w="2718" w:type="dxa"/>
            <w:vAlign w:val="bottom"/>
          </w:tcPr>
          <w:p w14:paraId="7F9EF71D" w14:textId="2E35350D" w:rsidR="00153128" w:rsidRPr="00A2760A" w:rsidRDefault="00153128" w:rsidP="00486326">
            <w:pPr>
              <w:spacing w:after="0" w:line="240" w:lineRule="auto"/>
              <w:ind w:left="-90"/>
              <w:jc w:val="both"/>
              <w:rPr>
                <w:rFonts w:ascii="Times New Roman" w:eastAsia="Times New Roman" w:hAnsi="Times New Roman" w:cs="Times New Roman"/>
                <w:highlight w:val="lightGray"/>
              </w:rPr>
            </w:pPr>
            <w:r w:rsidRPr="00340A0E">
              <w:rPr>
                <w:rFonts w:ascii="Times New Roman" w:eastAsia="Times New Roman" w:hAnsi="Times New Roman" w:cs="Times New Roman"/>
              </w:rPr>
              <w:t>Jones, Dan</w:t>
            </w:r>
          </w:p>
        </w:tc>
        <w:tc>
          <w:tcPr>
            <w:tcW w:w="3582" w:type="dxa"/>
            <w:vAlign w:val="bottom"/>
          </w:tcPr>
          <w:p w14:paraId="107B158A" w14:textId="77777777" w:rsidR="00153128" w:rsidRPr="00A2760A"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CF6084D" w14:textId="77777777" w:rsidR="00153128" w:rsidRPr="00A2760A" w:rsidRDefault="00153128">
            <w:pPr>
              <w:spacing w:after="0" w:line="240" w:lineRule="auto"/>
              <w:ind w:left="-90"/>
              <w:jc w:val="both"/>
              <w:rPr>
                <w:rFonts w:ascii="Times New Roman" w:eastAsia="Times New Roman" w:hAnsi="Times New Roman" w:cs="Times New Roman"/>
                <w:highlight w:val="lightGray"/>
              </w:rPr>
            </w:pPr>
          </w:p>
        </w:tc>
      </w:tr>
      <w:tr w:rsidR="005F1BE6" w:rsidRPr="00A2760A" w14:paraId="1CE5FD33" w14:textId="77777777" w:rsidTr="00810B6E">
        <w:trPr>
          <w:trHeight w:val="20"/>
        </w:trPr>
        <w:tc>
          <w:tcPr>
            <w:tcW w:w="2718" w:type="dxa"/>
            <w:vAlign w:val="bottom"/>
          </w:tcPr>
          <w:p w14:paraId="3265C165" w14:textId="3E2F504A" w:rsidR="005F1BE6" w:rsidRPr="00A2760A" w:rsidRDefault="005F1BE6" w:rsidP="00AC3517">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Kane, Erika</w:t>
            </w:r>
          </w:p>
        </w:tc>
        <w:tc>
          <w:tcPr>
            <w:tcW w:w="3582" w:type="dxa"/>
            <w:vAlign w:val="bottom"/>
          </w:tcPr>
          <w:p w14:paraId="04B90F92" w14:textId="77777777" w:rsidR="005F1BE6" w:rsidRPr="00A2760A" w:rsidRDefault="005F1BE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A96F947" w14:textId="3827FAA7" w:rsidR="005F1BE6" w:rsidRPr="00A2760A" w:rsidRDefault="005F1BE6">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Via Teleconference</w:t>
            </w:r>
          </w:p>
        </w:tc>
      </w:tr>
      <w:tr w:rsidR="009F33C9" w:rsidRPr="00A2760A" w14:paraId="128060D0" w14:textId="77777777" w:rsidTr="00810B6E">
        <w:trPr>
          <w:trHeight w:val="20"/>
        </w:trPr>
        <w:tc>
          <w:tcPr>
            <w:tcW w:w="2718" w:type="dxa"/>
            <w:vAlign w:val="bottom"/>
          </w:tcPr>
          <w:p w14:paraId="69DCDF30" w14:textId="620EC3FB" w:rsidR="009F33C9" w:rsidRPr="00A2760A" w:rsidRDefault="009F33C9" w:rsidP="00AC3517">
            <w:pPr>
              <w:spacing w:after="0" w:line="240" w:lineRule="auto"/>
              <w:ind w:left="-90"/>
              <w:jc w:val="both"/>
              <w:rPr>
                <w:rFonts w:ascii="Times New Roman" w:eastAsia="Times New Roman" w:hAnsi="Times New Roman" w:cs="Times New Roman"/>
                <w:highlight w:val="lightGray"/>
              </w:rPr>
            </w:pPr>
            <w:r w:rsidRPr="00340A0E">
              <w:rPr>
                <w:rFonts w:ascii="Times New Roman" w:eastAsia="Times New Roman" w:hAnsi="Times New Roman" w:cs="Times New Roman"/>
              </w:rPr>
              <w:t>Maggio, Dave</w:t>
            </w:r>
          </w:p>
        </w:tc>
        <w:tc>
          <w:tcPr>
            <w:tcW w:w="3582" w:type="dxa"/>
            <w:vAlign w:val="bottom"/>
          </w:tcPr>
          <w:p w14:paraId="596B1192" w14:textId="77777777" w:rsidR="009F33C9" w:rsidRPr="00A2760A" w:rsidRDefault="009F33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B8E05C5" w14:textId="77777777" w:rsidR="009F33C9" w:rsidRPr="00A2760A" w:rsidRDefault="009F33C9">
            <w:pPr>
              <w:spacing w:after="0" w:line="240" w:lineRule="auto"/>
              <w:ind w:left="-90"/>
              <w:jc w:val="both"/>
              <w:rPr>
                <w:rFonts w:ascii="Times New Roman" w:eastAsia="Times New Roman" w:hAnsi="Times New Roman" w:cs="Times New Roman"/>
                <w:highlight w:val="lightGray"/>
              </w:rPr>
            </w:pPr>
          </w:p>
        </w:tc>
      </w:tr>
      <w:tr w:rsidR="00B03E5C" w:rsidRPr="00A2760A" w14:paraId="445EC141" w14:textId="77777777" w:rsidTr="00F44B04">
        <w:trPr>
          <w:trHeight w:val="20"/>
        </w:trPr>
        <w:tc>
          <w:tcPr>
            <w:tcW w:w="2718" w:type="dxa"/>
          </w:tcPr>
          <w:p w14:paraId="427C10DD" w14:textId="15E1A651" w:rsidR="00B03E5C" w:rsidRPr="00897D4D" w:rsidRDefault="00B03E5C" w:rsidP="00B03E5C">
            <w:pPr>
              <w:spacing w:after="0" w:line="240" w:lineRule="auto"/>
              <w:ind w:left="-90"/>
              <w:jc w:val="both"/>
              <w:rPr>
                <w:rFonts w:ascii="Times New Roman" w:eastAsia="Times New Roman" w:hAnsi="Times New Roman" w:cs="Times New Roman"/>
              </w:rPr>
            </w:pPr>
            <w:r w:rsidRPr="00B03E5C">
              <w:rPr>
                <w:rFonts w:ascii="Times New Roman" w:eastAsia="Times New Roman" w:hAnsi="Times New Roman" w:cs="Times New Roman"/>
              </w:rPr>
              <w:t>Mereness, Matt</w:t>
            </w:r>
          </w:p>
        </w:tc>
        <w:tc>
          <w:tcPr>
            <w:tcW w:w="3582" w:type="dxa"/>
          </w:tcPr>
          <w:p w14:paraId="2C9FB6D1" w14:textId="0848598E" w:rsidR="00B03E5C" w:rsidRPr="00A2760A" w:rsidRDefault="00B03E5C" w:rsidP="00B03E5C">
            <w:pPr>
              <w:spacing w:after="0" w:line="240" w:lineRule="auto"/>
              <w:ind w:left="-90"/>
              <w:jc w:val="both"/>
              <w:rPr>
                <w:rFonts w:ascii="Times New Roman" w:eastAsia="Times New Roman" w:hAnsi="Times New Roman" w:cs="Times New Roman"/>
                <w:highlight w:val="lightGray"/>
              </w:rPr>
            </w:pPr>
            <w:r>
              <w:t xml:space="preserve"> </w:t>
            </w:r>
          </w:p>
        </w:tc>
        <w:tc>
          <w:tcPr>
            <w:tcW w:w="3168" w:type="dxa"/>
          </w:tcPr>
          <w:p w14:paraId="0635432D" w14:textId="5220F383" w:rsidR="00B03E5C" w:rsidRPr="00A2760A" w:rsidRDefault="00B03E5C" w:rsidP="00B03E5C">
            <w:pPr>
              <w:spacing w:after="0" w:line="240" w:lineRule="auto"/>
              <w:ind w:left="-90"/>
              <w:jc w:val="both"/>
              <w:rPr>
                <w:rFonts w:ascii="Times New Roman" w:eastAsia="Times New Roman" w:hAnsi="Times New Roman" w:cs="Times New Roman"/>
                <w:highlight w:val="lightGray"/>
              </w:rPr>
            </w:pPr>
            <w:r>
              <w:t xml:space="preserve"> </w:t>
            </w:r>
          </w:p>
        </w:tc>
      </w:tr>
      <w:tr w:rsidR="002311D0" w:rsidRPr="00A2760A" w14:paraId="3BAEBCE3" w14:textId="77777777" w:rsidTr="00810B6E">
        <w:trPr>
          <w:trHeight w:val="20"/>
        </w:trPr>
        <w:tc>
          <w:tcPr>
            <w:tcW w:w="2718" w:type="dxa"/>
            <w:vAlign w:val="bottom"/>
          </w:tcPr>
          <w:p w14:paraId="6A32AB21" w14:textId="3991219D" w:rsidR="002311D0" w:rsidRPr="00A2760A" w:rsidRDefault="002311D0" w:rsidP="00D4147C">
            <w:pPr>
              <w:spacing w:after="0" w:line="240" w:lineRule="auto"/>
              <w:ind w:left="-90"/>
              <w:jc w:val="both"/>
              <w:rPr>
                <w:rFonts w:ascii="Times New Roman" w:eastAsia="Times New Roman" w:hAnsi="Times New Roman" w:cs="Times New Roman"/>
                <w:highlight w:val="lightGray"/>
              </w:rPr>
            </w:pPr>
            <w:r w:rsidRPr="00897D4D">
              <w:rPr>
                <w:rFonts w:ascii="Times New Roman" w:eastAsia="Times New Roman" w:hAnsi="Times New Roman" w:cs="Times New Roman"/>
              </w:rPr>
              <w:t>Mickey, Joel</w:t>
            </w:r>
          </w:p>
        </w:tc>
        <w:tc>
          <w:tcPr>
            <w:tcW w:w="3582" w:type="dxa"/>
            <w:vAlign w:val="bottom"/>
          </w:tcPr>
          <w:p w14:paraId="34DC026E" w14:textId="77777777" w:rsidR="002311D0" w:rsidRPr="00A2760A" w:rsidRDefault="002311D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7560FF2" w14:textId="77777777" w:rsidR="002311D0" w:rsidRPr="00A2760A" w:rsidRDefault="002311D0">
            <w:pPr>
              <w:spacing w:after="0" w:line="240" w:lineRule="auto"/>
              <w:ind w:left="-90"/>
              <w:jc w:val="both"/>
              <w:rPr>
                <w:rFonts w:ascii="Times New Roman" w:eastAsia="Times New Roman" w:hAnsi="Times New Roman" w:cs="Times New Roman"/>
                <w:highlight w:val="lightGray"/>
              </w:rPr>
            </w:pPr>
          </w:p>
        </w:tc>
      </w:tr>
      <w:tr w:rsidR="0058708E" w:rsidRPr="00A2760A" w14:paraId="6E2F6261" w14:textId="77777777" w:rsidTr="00810B6E">
        <w:trPr>
          <w:trHeight w:val="20"/>
        </w:trPr>
        <w:tc>
          <w:tcPr>
            <w:tcW w:w="2718" w:type="dxa"/>
            <w:vAlign w:val="bottom"/>
          </w:tcPr>
          <w:p w14:paraId="409B80F6" w14:textId="77777777" w:rsidR="0058708E" w:rsidRPr="00A2760A" w:rsidRDefault="0058708E" w:rsidP="00486326">
            <w:pPr>
              <w:spacing w:after="0" w:line="240" w:lineRule="auto"/>
              <w:ind w:left="-90"/>
              <w:jc w:val="both"/>
              <w:rPr>
                <w:rFonts w:ascii="Times New Roman" w:eastAsia="Times New Roman" w:hAnsi="Times New Roman" w:cs="Times New Roman"/>
                <w:highlight w:val="lightGray"/>
              </w:rPr>
            </w:pPr>
            <w:r w:rsidRPr="00340A0E">
              <w:rPr>
                <w:rFonts w:ascii="Times New Roman" w:eastAsia="Times New Roman" w:hAnsi="Times New Roman" w:cs="Times New Roman"/>
              </w:rPr>
              <w:t>Phillips, Cory</w:t>
            </w:r>
          </w:p>
        </w:tc>
        <w:tc>
          <w:tcPr>
            <w:tcW w:w="3582" w:type="dxa"/>
            <w:vAlign w:val="bottom"/>
          </w:tcPr>
          <w:p w14:paraId="28AF40E0" w14:textId="77777777" w:rsidR="0058708E" w:rsidRPr="00A2760A"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588D3E" w14:textId="72FB30E7" w:rsidR="0058708E" w:rsidRPr="00A2760A" w:rsidRDefault="00553891">
            <w:pPr>
              <w:spacing w:after="0" w:line="240" w:lineRule="auto"/>
              <w:ind w:left="-90"/>
              <w:jc w:val="both"/>
              <w:rPr>
                <w:rFonts w:ascii="Times New Roman" w:eastAsia="Times New Roman" w:hAnsi="Times New Roman" w:cs="Times New Roman"/>
                <w:highlight w:val="lightGray"/>
              </w:rPr>
            </w:pPr>
            <w:r w:rsidRPr="00A2760A">
              <w:rPr>
                <w:rFonts w:ascii="Times New Roman" w:eastAsia="Times New Roman" w:hAnsi="Times New Roman" w:cs="Times New Roman"/>
                <w:highlight w:val="lightGray"/>
              </w:rPr>
              <w:t xml:space="preserve"> </w:t>
            </w:r>
          </w:p>
        </w:tc>
      </w:tr>
      <w:tr w:rsidR="00E34E05" w:rsidRPr="00A2760A" w14:paraId="4B73987E" w14:textId="77777777" w:rsidTr="00810B6E">
        <w:trPr>
          <w:trHeight w:val="20"/>
        </w:trPr>
        <w:tc>
          <w:tcPr>
            <w:tcW w:w="2718" w:type="dxa"/>
            <w:vAlign w:val="bottom"/>
          </w:tcPr>
          <w:p w14:paraId="57A1E6FE" w14:textId="2CADFF4E" w:rsidR="00E34E05" w:rsidRPr="000D14AC" w:rsidRDefault="00E34E05" w:rsidP="00486326">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Roberts, Randy</w:t>
            </w:r>
          </w:p>
        </w:tc>
        <w:tc>
          <w:tcPr>
            <w:tcW w:w="3582" w:type="dxa"/>
            <w:vAlign w:val="bottom"/>
          </w:tcPr>
          <w:p w14:paraId="792790FC" w14:textId="77777777" w:rsidR="00E34E05" w:rsidRPr="000D14AC" w:rsidRDefault="00E34E05">
            <w:pPr>
              <w:spacing w:after="0" w:line="240" w:lineRule="auto"/>
              <w:ind w:left="-90"/>
              <w:jc w:val="both"/>
              <w:rPr>
                <w:rFonts w:ascii="Times New Roman" w:eastAsia="Times New Roman" w:hAnsi="Times New Roman" w:cs="Times New Roman"/>
              </w:rPr>
            </w:pPr>
          </w:p>
        </w:tc>
        <w:tc>
          <w:tcPr>
            <w:tcW w:w="3168" w:type="dxa"/>
            <w:vAlign w:val="bottom"/>
          </w:tcPr>
          <w:p w14:paraId="7DF21744" w14:textId="2A280B89" w:rsidR="00E34E05" w:rsidRPr="000D14AC" w:rsidRDefault="00E34E05">
            <w:pPr>
              <w:spacing w:after="0" w:line="240" w:lineRule="auto"/>
              <w:ind w:left="-90"/>
              <w:jc w:val="both"/>
              <w:rPr>
                <w:rFonts w:ascii="Times New Roman" w:eastAsia="Times New Roman" w:hAnsi="Times New Roman" w:cs="Times New Roman"/>
              </w:rPr>
            </w:pPr>
            <w:r w:rsidRPr="000D14AC">
              <w:rPr>
                <w:rFonts w:ascii="Times New Roman" w:eastAsia="Times New Roman" w:hAnsi="Times New Roman" w:cs="Times New Roman"/>
              </w:rPr>
              <w:t>Via Teleconference</w:t>
            </w:r>
          </w:p>
        </w:tc>
      </w:tr>
      <w:tr w:rsidR="007B7D69" w:rsidRPr="00A2760A" w14:paraId="18985F32" w14:textId="77777777" w:rsidTr="00810B6E">
        <w:trPr>
          <w:trHeight w:val="20"/>
        </w:trPr>
        <w:tc>
          <w:tcPr>
            <w:tcW w:w="2718" w:type="dxa"/>
            <w:vAlign w:val="bottom"/>
          </w:tcPr>
          <w:p w14:paraId="171C9C10" w14:textId="2888C1AE" w:rsidR="007B7D69" w:rsidRPr="00A2760A" w:rsidRDefault="007B7D69" w:rsidP="00486326">
            <w:pPr>
              <w:spacing w:after="0" w:line="240" w:lineRule="auto"/>
              <w:ind w:left="-90"/>
              <w:jc w:val="both"/>
              <w:rPr>
                <w:rFonts w:ascii="Times New Roman" w:eastAsia="Times New Roman" w:hAnsi="Times New Roman" w:cs="Times New Roman"/>
                <w:highlight w:val="lightGray"/>
              </w:rPr>
            </w:pPr>
            <w:r w:rsidRPr="00340A0E">
              <w:rPr>
                <w:rFonts w:ascii="Times New Roman" w:eastAsia="Times New Roman" w:hAnsi="Times New Roman" w:cs="Times New Roman"/>
              </w:rPr>
              <w:t>Ruane, Mark</w:t>
            </w:r>
          </w:p>
        </w:tc>
        <w:tc>
          <w:tcPr>
            <w:tcW w:w="3582" w:type="dxa"/>
            <w:vAlign w:val="bottom"/>
          </w:tcPr>
          <w:p w14:paraId="3F9BE13D" w14:textId="77777777" w:rsidR="007B7D69" w:rsidRPr="00A2760A" w:rsidRDefault="007B7D6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A1CA951" w14:textId="77777777" w:rsidR="007B7D69" w:rsidRPr="00A2760A" w:rsidRDefault="007B7D69">
            <w:pPr>
              <w:spacing w:after="0" w:line="240" w:lineRule="auto"/>
              <w:ind w:left="-90"/>
              <w:jc w:val="both"/>
              <w:rPr>
                <w:rFonts w:ascii="Times New Roman" w:eastAsia="Times New Roman" w:hAnsi="Times New Roman" w:cs="Times New Roman"/>
                <w:highlight w:val="lightGray"/>
              </w:rPr>
            </w:pPr>
          </w:p>
        </w:tc>
      </w:tr>
      <w:tr w:rsidR="003A08BA" w:rsidRPr="00A2760A" w14:paraId="72657CFB" w14:textId="77777777" w:rsidTr="00810B6E">
        <w:trPr>
          <w:trHeight w:val="20"/>
        </w:trPr>
        <w:tc>
          <w:tcPr>
            <w:tcW w:w="2718" w:type="dxa"/>
            <w:vAlign w:val="bottom"/>
          </w:tcPr>
          <w:p w14:paraId="332215A7" w14:textId="3A7894B5" w:rsidR="003A08BA" w:rsidRPr="00A2760A" w:rsidRDefault="003A08BA" w:rsidP="00414F20">
            <w:pPr>
              <w:spacing w:after="0" w:line="240" w:lineRule="auto"/>
              <w:ind w:left="-90"/>
              <w:jc w:val="both"/>
              <w:rPr>
                <w:rFonts w:ascii="Times New Roman" w:eastAsia="Times New Roman" w:hAnsi="Times New Roman" w:cs="Times New Roman"/>
                <w:highlight w:val="lightGray"/>
              </w:rPr>
            </w:pPr>
            <w:r w:rsidRPr="00340A0E">
              <w:rPr>
                <w:rFonts w:ascii="Times New Roman" w:eastAsia="Times New Roman" w:hAnsi="Times New Roman" w:cs="Times New Roman"/>
              </w:rPr>
              <w:t>Shaw, Pam</w:t>
            </w:r>
          </w:p>
        </w:tc>
        <w:tc>
          <w:tcPr>
            <w:tcW w:w="3582" w:type="dxa"/>
            <w:vAlign w:val="bottom"/>
          </w:tcPr>
          <w:p w14:paraId="3DA57059" w14:textId="77777777" w:rsidR="003A08BA" w:rsidRPr="00A2760A" w:rsidRDefault="003A08B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ED3E784" w14:textId="7EE40B1C" w:rsidR="003A08BA" w:rsidRPr="00A2760A" w:rsidRDefault="003A08BA">
            <w:pPr>
              <w:spacing w:after="0" w:line="240" w:lineRule="auto"/>
              <w:ind w:left="-90"/>
              <w:jc w:val="both"/>
              <w:rPr>
                <w:rFonts w:ascii="Times New Roman" w:eastAsia="Times New Roman" w:hAnsi="Times New Roman" w:cs="Times New Roman"/>
                <w:highlight w:val="lightGray"/>
              </w:rPr>
            </w:pPr>
          </w:p>
        </w:tc>
      </w:tr>
      <w:tr w:rsidR="00DC03B6" w:rsidRPr="00A2760A" w14:paraId="234065AC" w14:textId="77777777" w:rsidTr="00810B6E">
        <w:trPr>
          <w:trHeight w:val="20"/>
        </w:trPr>
        <w:tc>
          <w:tcPr>
            <w:tcW w:w="2718" w:type="dxa"/>
            <w:vAlign w:val="bottom"/>
          </w:tcPr>
          <w:p w14:paraId="788AB70E" w14:textId="78892A95" w:rsidR="00DC03B6" w:rsidRPr="00A866C2" w:rsidRDefault="00DC03B6" w:rsidP="00486326">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Smith, Nathan</w:t>
            </w:r>
          </w:p>
        </w:tc>
        <w:tc>
          <w:tcPr>
            <w:tcW w:w="3582" w:type="dxa"/>
            <w:vAlign w:val="bottom"/>
          </w:tcPr>
          <w:p w14:paraId="7C9D8E4A" w14:textId="77777777" w:rsidR="00DC03B6" w:rsidRPr="00A866C2" w:rsidRDefault="00DC03B6">
            <w:pPr>
              <w:spacing w:after="0" w:line="240" w:lineRule="auto"/>
              <w:ind w:left="-90"/>
              <w:jc w:val="both"/>
              <w:rPr>
                <w:rFonts w:ascii="Times New Roman" w:eastAsia="Times New Roman" w:hAnsi="Times New Roman" w:cs="Times New Roman"/>
              </w:rPr>
            </w:pPr>
          </w:p>
        </w:tc>
        <w:tc>
          <w:tcPr>
            <w:tcW w:w="3168" w:type="dxa"/>
            <w:vAlign w:val="bottom"/>
          </w:tcPr>
          <w:p w14:paraId="4368B6FA" w14:textId="241B0A07" w:rsidR="00DC03B6" w:rsidRPr="00A866C2" w:rsidRDefault="0019466C">
            <w:pPr>
              <w:spacing w:after="0" w:line="240" w:lineRule="auto"/>
              <w:ind w:left="-90"/>
              <w:jc w:val="both"/>
              <w:rPr>
                <w:rFonts w:ascii="Times New Roman" w:eastAsia="Times New Roman" w:hAnsi="Times New Roman" w:cs="Times New Roman"/>
              </w:rPr>
            </w:pPr>
            <w:r w:rsidRPr="00A866C2">
              <w:rPr>
                <w:rFonts w:ascii="Times New Roman" w:eastAsia="Times New Roman" w:hAnsi="Times New Roman" w:cs="Times New Roman"/>
              </w:rPr>
              <w:t>Via Teleconference</w:t>
            </w:r>
          </w:p>
        </w:tc>
      </w:tr>
      <w:tr w:rsidR="002277D8" w:rsidRPr="00A2760A" w14:paraId="561E651F" w14:textId="77777777" w:rsidTr="00810B6E">
        <w:trPr>
          <w:trHeight w:val="20"/>
        </w:trPr>
        <w:tc>
          <w:tcPr>
            <w:tcW w:w="2718" w:type="dxa"/>
            <w:vAlign w:val="bottom"/>
          </w:tcPr>
          <w:p w14:paraId="559C3D0D" w14:textId="671A435B" w:rsidR="002277D8" w:rsidRPr="00A2760A" w:rsidRDefault="002277D8" w:rsidP="00486326">
            <w:pPr>
              <w:spacing w:after="0" w:line="240" w:lineRule="auto"/>
              <w:ind w:left="-90"/>
              <w:jc w:val="both"/>
              <w:rPr>
                <w:rFonts w:ascii="Times New Roman" w:eastAsia="Times New Roman" w:hAnsi="Times New Roman" w:cs="Times New Roman"/>
                <w:highlight w:val="lightGray"/>
              </w:rPr>
            </w:pPr>
            <w:r w:rsidRPr="000D14AC">
              <w:rPr>
                <w:rFonts w:ascii="Times New Roman" w:eastAsia="Times New Roman" w:hAnsi="Times New Roman" w:cs="Times New Roman"/>
              </w:rPr>
              <w:t>Warnken, Pete</w:t>
            </w:r>
          </w:p>
        </w:tc>
        <w:tc>
          <w:tcPr>
            <w:tcW w:w="3582" w:type="dxa"/>
            <w:vAlign w:val="bottom"/>
          </w:tcPr>
          <w:p w14:paraId="65DEF410" w14:textId="77777777" w:rsidR="002277D8" w:rsidRPr="00A2760A" w:rsidRDefault="002277D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545E992" w14:textId="47EFA8CB" w:rsidR="002277D8" w:rsidRPr="00A2760A" w:rsidRDefault="000D14AC">
            <w:pPr>
              <w:spacing w:after="0" w:line="240" w:lineRule="auto"/>
              <w:ind w:left="-90"/>
              <w:jc w:val="both"/>
              <w:rPr>
                <w:rFonts w:ascii="Times New Roman" w:eastAsia="Times New Roman" w:hAnsi="Times New Roman" w:cs="Times New Roman"/>
                <w:highlight w:val="lightGray"/>
              </w:rPr>
            </w:pPr>
            <w:r w:rsidRPr="005F1BE6">
              <w:rPr>
                <w:rFonts w:ascii="Times New Roman" w:eastAsia="Times New Roman" w:hAnsi="Times New Roman" w:cs="Times New Roman"/>
              </w:rPr>
              <w:t>Via Teleconference</w:t>
            </w:r>
          </w:p>
        </w:tc>
      </w:tr>
    </w:tbl>
    <w:p w14:paraId="3F1A0424" w14:textId="77777777" w:rsidR="00953B6F" w:rsidRPr="00A2760A" w:rsidRDefault="00953B6F" w:rsidP="00953B6F">
      <w:pPr>
        <w:pStyle w:val="NoSpacing"/>
        <w:jc w:val="both"/>
        <w:rPr>
          <w:rFonts w:ascii="Times New Roman" w:hAnsi="Times New Roman" w:cs="Times New Roman"/>
          <w:b/>
          <w:i/>
          <w:highlight w:val="lightGray"/>
        </w:rPr>
      </w:pPr>
    </w:p>
    <w:p w14:paraId="271AE08F" w14:textId="77777777" w:rsidR="00560CD1" w:rsidRPr="00A2760A" w:rsidRDefault="00560CD1" w:rsidP="00EB51A0">
      <w:pPr>
        <w:pStyle w:val="NoSpacing"/>
        <w:jc w:val="both"/>
        <w:rPr>
          <w:rFonts w:ascii="Times New Roman" w:hAnsi="Times New Roman" w:cs="Times New Roman"/>
          <w:b/>
          <w:i/>
          <w:highlight w:val="lightGray"/>
        </w:rPr>
      </w:pPr>
    </w:p>
    <w:p w14:paraId="641D9E3C" w14:textId="77777777" w:rsidR="00EB6CF3" w:rsidRPr="00723D3A" w:rsidRDefault="00EB6CF3" w:rsidP="00EB51A0">
      <w:pPr>
        <w:pStyle w:val="NoSpacing"/>
        <w:jc w:val="both"/>
        <w:rPr>
          <w:rFonts w:ascii="Times New Roman" w:hAnsi="Times New Roman" w:cs="Times New Roman"/>
          <w:b/>
          <w:i/>
        </w:rPr>
      </w:pPr>
      <w:r w:rsidRPr="00723D3A">
        <w:rPr>
          <w:rFonts w:ascii="Times New Roman" w:hAnsi="Times New Roman" w:cs="Times New Roman"/>
          <w:b/>
          <w:i/>
        </w:rPr>
        <w:t>Unless otherwise indicated, all Market Segments were present for a vote.</w:t>
      </w:r>
    </w:p>
    <w:p w14:paraId="765665EA" w14:textId="77777777" w:rsidR="00FA1EEE" w:rsidRPr="00723D3A" w:rsidRDefault="00FA1EEE" w:rsidP="00EB51A0">
      <w:pPr>
        <w:pStyle w:val="NoSpacing"/>
        <w:jc w:val="both"/>
        <w:rPr>
          <w:rFonts w:ascii="Times New Roman" w:hAnsi="Times New Roman" w:cs="Times New Roman"/>
        </w:rPr>
      </w:pPr>
    </w:p>
    <w:p w14:paraId="559A30B0" w14:textId="77777777" w:rsidR="00560CD1" w:rsidRPr="00723D3A" w:rsidRDefault="00560CD1" w:rsidP="00EB51A0">
      <w:pPr>
        <w:pStyle w:val="NoSpacing"/>
        <w:jc w:val="both"/>
        <w:rPr>
          <w:rFonts w:ascii="Times New Roman" w:hAnsi="Times New Roman" w:cs="Times New Roman"/>
        </w:rPr>
      </w:pPr>
    </w:p>
    <w:p w14:paraId="6BF3DA39" w14:textId="77777777" w:rsidR="00EB6CF3" w:rsidRPr="00723D3A" w:rsidRDefault="00EB6CF3" w:rsidP="00EB51A0">
      <w:pPr>
        <w:pStyle w:val="NoSpacing"/>
        <w:jc w:val="both"/>
        <w:rPr>
          <w:rFonts w:ascii="Times New Roman" w:hAnsi="Times New Roman" w:cs="Times New Roman"/>
          <w:u w:val="single"/>
        </w:rPr>
      </w:pPr>
      <w:r w:rsidRPr="00723D3A">
        <w:rPr>
          <w:rFonts w:ascii="Times New Roman" w:hAnsi="Times New Roman" w:cs="Times New Roman"/>
          <w:u w:val="single"/>
        </w:rPr>
        <w:t>Antitrust Admonition</w:t>
      </w:r>
    </w:p>
    <w:p w14:paraId="0507BBB7" w14:textId="1D4DE01B" w:rsidR="00EB6CF3" w:rsidRPr="00723D3A" w:rsidRDefault="005B580C" w:rsidP="00EB51A0">
      <w:pPr>
        <w:pStyle w:val="NoSpacing"/>
        <w:jc w:val="both"/>
        <w:rPr>
          <w:rFonts w:ascii="Times New Roman" w:hAnsi="Times New Roman" w:cs="Times New Roman"/>
        </w:rPr>
      </w:pPr>
      <w:r w:rsidRPr="00723D3A">
        <w:rPr>
          <w:rFonts w:ascii="Times New Roman" w:hAnsi="Times New Roman" w:cs="Times New Roman"/>
        </w:rPr>
        <w:t>David Kee</w:t>
      </w:r>
      <w:r w:rsidR="00A756B3" w:rsidRPr="00723D3A">
        <w:rPr>
          <w:rFonts w:ascii="Times New Roman" w:hAnsi="Times New Roman" w:cs="Times New Roman"/>
        </w:rPr>
        <w:t xml:space="preserve"> </w:t>
      </w:r>
      <w:r w:rsidR="00EB6CF3" w:rsidRPr="00723D3A">
        <w:rPr>
          <w:rFonts w:ascii="Times New Roman" w:hAnsi="Times New Roman" w:cs="Times New Roman"/>
        </w:rPr>
        <w:t xml:space="preserve">directed attention to the Antitrust Admonition, which was displayed. </w:t>
      </w:r>
    </w:p>
    <w:p w14:paraId="14B90A77" w14:textId="77777777" w:rsidR="004C2A2C" w:rsidRPr="00723D3A" w:rsidRDefault="004C2A2C" w:rsidP="00EB51A0">
      <w:pPr>
        <w:pStyle w:val="NoSpacing"/>
        <w:jc w:val="both"/>
        <w:rPr>
          <w:rFonts w:ascii="Times New Roman" w:hAnsi="Times New Roman" w:cs="Times New Roman"/>
          <w:u w:val="single"/>
        </w:rPr>
      </w:pPr>
    </w:p>
    <w:p w14:paraId="7CAA20FA" w14:textId="77777777" w:rsidR="00B979D0" w:rsidRPr="00723D3A" w:rsidRDefault="00B979D0" w:rsidP="00EB51A0">
      <w:pPr>
        <w:pStyle w:val="NoSpacing"/>
        <w:jc w:val="both"/>
        <w:rPr>
          <w:rFonts w:ascii="Times New Roman" w:hAnsi="Times New Roman" w:cs="Times New Roman"/>
          <w:u w:val="single"/>
        </w:rPr>
      </w:pPr>
    </w:p>
    <w:p w14:paraId="54765ACC" w14:textId="5A745A1F" w:rsidR="00EB6CF3" w:rsidRPr="00723D3A" w:rsidRDefault="00F11910" w:rsidP="00EB51A0">
      <w:pPr>
        <w:pStyle w:val="NoSpacing"/>
        <w:jc w:val="both"/>
        <w:rPr>
          <w:rFonts w:ascii="Times New Roman" w:hAnsi="Times New Roman" w:cs="Times New Roman"/>
          <w:u w:val="single"/>
        </w:rPr>
      </w:pPr>
      <w:r w:rsidRPr="00723D3A">
        <w:rPr>
          <w:rFonts w:ascii="Times New Roman" w:hAnsi="Times New Roman" w:cs="Times New Roman"/>
          <w:u w:val="single"/>
        </w:rPr>
        <w:t>A</w:t>
      </w:r>
      <w:r w:rsidR="00EB6CF3" w:rsidRPr="00723D3A">
        <w:rPr>
          <w:rFonts w:ascii="Times New Roman" w:hAnsi="Times New Roman" w:cs="Times New Roman"/>
          <w:u w:val="single"/>
        </w:rPr>
        <w:t>genda Review</w:t>
      </w:r>
    </w:p>
    <w:p w14:paraId="59C31F47" w14:textId="7D120B42" w:rsidR="004B217E" w:rsidRPr="00723D3A" w:rsidRDefault="004E052C" w:rsidP="00AF3C7F">
      <w:pPr>
        <w:pStyle w:val="NoSpacing"/>
        <w:jc w:val="both"/>
        <w:rPr>
          <w:rFonts w:ascii="Times New Roman" w:hAnsi="Times New Roman" w:cs="Times New Roman"/>
        </w:rPr>
      </w:pPr>
      <w:r w:rsidRPr="00723D3A">
        <w:rPr>
          <w:rFonts w:ascii="Times New Roman" w:hAnsi="Times New Roman" w:cs="Times New Roman"/>
        </w:rPr>
        <w:t>Mr. Kee reviewed items scheduled for a vote and noted changes to the order for which items would be taken up.</w:t>
      </w:r>
    </w:p>
    <w:p w14:paraId="4A56F053" w14:textId="77777777" w:rsidR="00AA3851" w:rsidRPr="00723D3A" w:rsidRDefault="00AA3851" w:rsidP="00AF3C7F">
      <w:pPr>
        <w:pStyle w:val="NoSpacing"/>
        <w:jc w:val="both"/>
        <w:rPr>
          <w:rFonts w:ascii="Times New Roman" w:hAnsi="Times New Roman" w:cs="Times New Roman"/>
        </w:rPr>
      </w:pPr>
    </w:p>
    <w:p w14:paraId="3A12A1FC" w14:textId="77777777" w:rsidR="00FA1EEE" w:rsidRPr="00A2760A" w:rsidRDefault="00FA1EEE" w:rsidP="00AF3C7F">
      <w:pPr>
        <w:pStyle w:val="NoSpacing"/>
        <w:jc w:val="both"/>
        <w:rPr>
          <w:rFonts w:ascii="Times New Roman" w:hAnsi="Times New Roman" w:cs="Times New Roman"/>
          <w:highlight w:val="lightGray"/>
        </w:rPr>
      </w:pPr>
    </w:p>
    <w:p w14:paraId="4FE77780" w14:textId="77777777" w:rsidR="00FA1EEE" w:rsidRPr="000F73D5" w:rsidRDefault="00FA1EEE" w:rsidP="00FA1EEE">
      <w:pPr>
        <w:pStyle w:val="NoSpacing"/>
        <w:jc w:val="both"/>
        <w:rPr>
          <w:rFonts w:ascii="Times New Roman" w:hAnsi="Times New Roman"/>
          <w:u w:val="single"/>
        </w:rPr>
      </w:pPr>
      <w:r w:rsidRPr="000F73D5">
        <w:rPr>
          <w:rFonts w:ascii="Times New Roman" w:hAnsi="Times New Roman" w:cs="Times New Roman"/>
          <w:u w:val="single"/>
        </w:rPr>
        <w:t xml:space="preserve">Approval of WMS Meeting Minutes </w:t>
      </w:r>
      <w:r w:rsidRPr="000F73D5">
        <w:rPr>
          <w:rFonts w:ascii="Times New Roman" w:hAnsi="Times New Roman"/>
          <w:u w:val="single"/>
        </w:rPr>
        <w:t>(see Key Documents)</w:t>
      </w:r>
      <w:r w:rsidRPr="000F73D5">
        <w:rPr>
          <w:rStyle w:val="FootnoteReference"/>
          <w:rFonts w:ascii="Times New Roman" w:hAnsi="Times New Roman"/>
          <w:u w:val="single"/>
        </w:rPr>
        <w:footnoteReference w:id="1"/>
      </w:r>
    </w:p>
    <w:p w14:paraId="488F7B1E" w14:textId="37EEA3F8" w:rsidR="00EB6CF3" w:rsidRPr="000F73D5" w:rsidRDefault="000F73D5" w:rsidP="00EB51A0">
      <w:pPr>
        <w:pStyle w:val="NoSpacing"/>
        <w:jc w:val="both"/>
        <w:rPr>
          <w:rFonts w:ascii="Times New Roman" w:hAnsi="Times New Roman" w:cs="Times New Roman"/>
          <w:i/>
        </w:rPr>
      </w:pPr>
      <w:r>
        <w:rPr>
          <w:rFonts w:ascii="Times New Roman" w:hAnsi="Times New Roman" w:cs="Times New Roman"/>
          <w:i/>
        </w:rPr>
        <w:t>October 10, 2018</w:t>
      </w:r>
    </w:p>
    <w:p w14:paraId="735EA63F" w14:textId="17938EA7" w:rsidR="00FA1EEE" w:rsidRPr="000F73D5" w:rsidRDefault="000F73D5" w:rsidP="00FA1EEE">
      <w:pPr>
        <w:pStyle w:val="NoSpacing"/>
        <w:jc w:val="both"/>
        <w:rPr>
          <w:rFonts w:ascii="Times New Roman" w:hAnsi="Times New Roman" w:cs="Times New Roman"/>
          <w:b/>
        </w:rPr>
      </w:pPr>
      <w:r>
        <w:rPr>
          <w:rFonts w:ascii="Times New Roman" w:hAnsi="Times New Roman" w:cs="Times New Roman"/>
          <w:b/>
        </w:rPr>
        <w:t xml:space="preserve">Diana Coleman </w:t>
      </w:r>
      <w:r w:rsidR="00200C63" w:rsidRPr="000F73D5">
        <w:rPr>
          <w:rFonts w:ascii="Times New Roman" w:hAnsi="Times New Roman" w:cs="Times New Roman"/>
          <w:b/>
        </w:rPr>
        <w:t>m</w:t>
      </w:r>
      <w:r w:rsidR="00FA1EEE" w:rsidRPr="000F73D5">
        <w:rPr>
          <w:rFonts w:ascii="Times New Roman" w:hAnsi="Times New Roman" w:cs="Times New Roman"/>
          <w:b/>
        </w:rPr>
        <w:t xml:space="preserve">oved to approve the </w:t>
      </w:r>
      <w:r>
        <w:rPr>
          <w:rFonts w:ascii="Times New Roman" w:hAnsi="Times New Roman" w:cs="Times New Roman"/>
          <w:b/>
        </w:rPr>
        <w:t xml:space="preserve">October 10, </w:t>
      </w:r>
      <w:r w:rsidR="00200C63" w:rsidRPr="000F73D5">
        <w:rPr>
          <w:rFonts w:ascii="Times New Roman" w:hAnsi="Times New Roman" w:cs="Times New Roman"/>
          <w:b/>
        </w:rPr>
        <w:t>2018</w:t>
      </w:r>
      <w:r w:rsidR="00E0282B" w:rsidRPr="000F73D5">
        <w:rPr>
          <w:rFonts w:ascii="Times New Roman" w:hAnsi="Times New Roman" w:cs="Times New Roman"/>
          <w:b/>
        </w:rPr>
        <w:t xml:space="preserve"> </w:t>
      </w:r>
      <w:r w:rsidR="00FA1EEE" w:rsidRPr="000F73D5">
        <w:rPr>
          <w:rFonts w:ascii="Times New Roman" w:hAnsi="Times New Roman" w:cs="Times New Roman"/>
          <w:b/>
        </w:rPr>
        <w:t>WM</w:t>
      </w:r>
      <w:r w:rsidR="00E0282B" w:rsidRPr="000F73D5">
        <w:rPr>
          <w:rFonts w:ascii="Times New Roman" w:hAnsi="Times New Roman" w:cs="Times New Roman"/>
          <w:b/>
        </w:rPr>
        <w:t xml:space="preserve">S meeting minutes as submitted.  </w:t>
      </w:r>
      <w:r>
        <w:rPr>
          <w:rFonts w:ascii="Times New Roman" w:hAnsi="Times New Roman" w:cs="Times New Roman"/>
          <w:b/>
        </w:rPr>
        <w:t>Anthony Johnson s</w:t>
      </w:r>
      <w:r w:rsidR="00FA1EEE" w:rsidRPr="000F73D5">
        <w:rPr>
          <w:rFonts w:ascii="Times New Roman" w:hAnsi="Times New Roman" w:cs="Times New Roman"/>
          <w:b/>
        </w:rPr>
        <w:t>econded the motion.  The motion carried unanimously.</w:t>
      </w:r>
    </w:p>
    <w:p w14:paraId="38E4CBE7" w14:textId="77777777" w:rsidR="00E0282B" w:rsidRPr="000F73D5" w:rsidRDefault="00E0282B" w:rsidP="00FA1EEE">
      <w:pPr>
        <w:pStyle w:val="NoSpacing"/>
        <w:jc w:val="both"/>
        <w:rPr>
          <w:rFonts w:ascii="Times New Roman" w:hAnsi="Times New Roman" w:cs="Times New Roman"/>
          <w:b/>
        </w:rPr>
      </w:pPr>
    </w:p>
    <w:p w14:paraId="601BBEEB" w14:textId="77777777" w:rsidR="00560CD1" w:rsidRPr="00A2760A" w:rsidRDefault="00560CD1" w:rsidP="00FA1EEE">
      <w:pPr>
        <w:pStyle w:val="NoSpacing"/>
        <w:jc w:val="both"/>
        <w:rPr>
          <w:rFonts w:ascii="Times New Roman" w:hAnsi="Times New Roman" w:cs="Times New Roman"/>
          <w:b/>
          <w:highlight w:val="lightGray"/>
        </w:rPr>
      </w:pPr>
    </w:p>
    <w:p w14:paraId="4B5B88E3" w14:textId="518AE087" w:rsidR="005D5485" w:rsidRPr="00E90151" w:rsidRDefault="007D014F" w:rsidP="007D014F">
      <w:pPr>
        <w:pStyle w:val="NoSpacing"/>
        <w:rPr>
          <w:rFonts w:ascii="Times New Roman" w:hAnsi="Times New Roman" w:cs="Times New Roman"/>
          <w:u w:val="single"/>
        </w:rPr>
      </w:pPr>
      <w:r w:rsidRPr="00E90151">
        <w:rPr>
          <w:rFonts w:ascii="Times New Roman" w:hAnsi="Times New Roman" w:cs="Times New Roman"/>
          <w:u w:val="single"/>
        </w:rPr>
        <w:t>Technical Advisory Committee (TAC) Update and Assignments</w:t>
      </w:r>
      <w:r w:rsidR="00E0282B" w:rsidRPr="00E90151">
        <w:rPr>
          <w:rFonts w:ascii="Times New Roman" w:hAnsi="Times New Roman" w:cs="Times New Roman"/>
          <w:u w:val="single"/>
        </w:rPr>
        <w:t xml:space="preserve"> </w:t>
      </w:r>
    </w:p>
    <w:p w14:paraId="32348BB0" w14:textId="354C2045" w:rsidR="00E90151" w:rsidRPr="00E90151" w:rsidRDefault="00A448A3" w:rsidP="00E90151">
      <w:pPr>
        <w:pStyle w:val="NoSpacing"/>
        <w:jc w:val="both"/>
        <w:rPr>
          <w:rFonts w:ascii="Times New Roman" w:hAnsi="Times New Roman" w:cs="Times New Roman"/>
        </w:rPr>
      </w:pPr>
      <w:r w:rsidRPr="00E90151">
        <w:rPr>
          <w:rFonts w:ascii="Times New Roman" w:hAnsi="Times New Roman" w:cs="Times New Roman"/>
        </w:rPr>
        <w:t xml:space="preserve">Mr. Kee </w:t>
      </w:r>
      <w:r w:rsidR="00E90151" w:rsidRPr="00E90151">
        <w:rPr>
          <w:rFonts w:ascii="Times New Roman" w:hAnsi="Times New Roman" w:cs="Times New Roman"/>
        </w:rPr>
        <w:t>reminded Market Participants that TAC had not met since the October 10, 2018 WMS meeting.</w:t>
      </w:r>
    </w:p>
    <w:p w14:paraId="3E41C3F0" w14:textId="5BDC6C53" w:rsidR="00E57747" w:rsidRPr="00E90151" w:rsidRDefault="00E57747" w:rsidP="00E90151">
      <w:pPr>
        <w:pStyle w:val="NoSpacing"/>
        <w:jc w:val="both"/>
        <w:rPr>
          <w:rFonts w:ascii="Times New Roman" w:hAnsi="Times New Roman" w:cs="Times New Roman"/>
        </w:rPr>
      </w:pPr>
    </w:p>
    <w:p w14:paraId="4C628114" w14:textId="77777777" w:rsidR="007E682A" w:rsidRPr="00E90151" w:rsidRDefault="007E682A" w:rsidP="00E90151">
      <w:pPr>
        <w:pStyle w:val="NoSpacing"/>
        <w:jc w:val="both"/>
        <w:rPr>
          <w:rFonts w:ascii="Times New Roman" w:hAnsi="Times New Roman" w:cs="Times New Roman"/>
        </w:rPr>
      </w:pPr>
    </w:p>
    <w:p w14:paraId="2C8AC6F3" w14:textId="235776B5" w:rsidR="00BC00C0" w:rsidRPr="00E90151" w:rsidRDefault="00BC00C0" w:rsidP="00CB76AE">
      <w:pPr>
        <w:pStyle w:val="NoSpacing"/>
        <w:rPr>
          <w:rFonts w:ascii="Times New Roman" w:hAnsi="Times New Roman" w:cs="Times New Roman"/>
          <w:u w:val="single"/>
        </w:rPr>
      </w:pPr>
      <w:r w:rsidRPr="00E90151">
        <w:rPr>
          <w:rFonts w:ascii="Times New Roman" w:hAnsi="Times New Roman" w:cs="Times New Roman"/>
          <w:u w:val="single"/>
        </w:rPr>
        <w:t>ER</w:t>
      </w:r>
      <w:r w:rsidR="00135CBB" w:rsidRPr="00E90151">
        <w:rPr>
          <w:rFonts w:ascii="Times New Roman" w:hAnsi="Times New Roman" w:cs="Times New Roman"/>
          <w:u w:val="single"/>
        </w:rPr>
        <w:t>COT Operations and Market Items (see Key Documents)</w:t>
      </w:r>
    </w:p>
    <w:p w14:paraId="4CF96A4B" w14:textId="2F567F58" w:rsidR="00E90151" w:rsidRDefault="00E90151" w:rsidP="003B37C9">
      <w:pPr>
        <w:pStyle w:val="NoSpacing"/>
        <w:jc w:val="both"/>
        <w:rPr>
          <w:rFonts w:ascii="Times New Roman" w:hAnsi="Times New Roman" w:cs="Times New Roman"/>
          <w:i/>
        </w:rPr>
      </w:pPr>
      <w:r w:rsidRPr="00E90151">
        <w:rPr>
          <w:rFonts w:ascii="Times New Roman" w:hAnsi="Times New Roman" w:cs="Times New Roman"/>
          <w:i/>
        </w:rPr>
        <w:t>Market Equilibrium and Economically Optimal Planning Reserve Margin Study</w:t>
      </w:r>
    </w:p>
    <w:p w14:paraId="75EDF260" w14:textId="21B14D9B" w:rsidR="0006303C" w:rsidRDefault="00E972E7" w:rsidP="003B37C9">
      <w:pPr>
        <w:pStyle w:val="NoSpacing"/>
        <w:jc w:val="both"/>
        <w:rPr>
          <w:rFonts w:ascii="Times New Roman" w:hAnsi="Times New Roman" w:cs="Times New Roman"/>
        </w:rPr>
      </w:pPr>
      <w:r>
        <w:rPr>
          <w:rFonts w:ascii="Times New Roman" w:hAnsi="Times New Roman" w:cs="Times New Roman"/>
        </w:rPr>
        <w:t xml:space="preserve">Pete Warnken introduced The Brattle Group and </w:t>
      </w:r>
      <w:proofErr w:type="spellStart"/>
      <w:r>
        <w:rPr>
          <w:rFonts w:ascii="Times New Roman" w:eastAsia="Times New Roman" w:hAnsi="Times New Roman" w:cs="Times New Roman"/>
        </w:rPr>
        <w:t>Astrape</w:t>
      </w:r>
      <w:proofErr w:type="spellEnd"/>
      <w:r>
        <w:rPr>
          <w:rFonts w:ascii="Times New Roman" w:eastAsia="Times New Roman" w:hAnsi="Times New Roman" w:cs="Times New Roman"/>
        </w:rPr>
        <w:t xml:space="preserve"> Consulting Staff to summarize highlights of their studies on the </w:t>
      </w:r>
      <w:r w:rsidRPr="00E972E7">
        <w:rPr>
          <w:rFonts w:ascii="Times New Roman" w:eastAsia="Times New Roman" w:hAnsi="Times New Roman" w:cs="Times New Roman"/>
        </w:rPr>
        <w:t>Market Equilibrium Reserve Margin</w:t>
      </w:r>
      <w:r>
        <w:rPr>
          <w:rFonts w:ascii="Times New Roman" w:eastAsia="Times New Roman" w:hAnsi="Times New Roman" w:cs="Times New Roman"/>
        </w:rPr>
        <w:t xml:space="preserve"> and </w:t>
      </w:r>
      <w:r w:rsidRPr="00E972E7">
        <w:rPr>
          <w:rFonts w:ascii="Times New Roman" w:eastAsia="Times New Roman" w:hAnsi="Times New Roman" w:cs="Times New Roman"/>
        </w:rPr>
        <w:t>Economically Optimal Reserve Margin</w:t>
      </w:r>
      <w:r>
        <w:rPr>
          <w:rFonts w:ascii="Times New Roman" w:eastAsia="Times New Roman" w:hAnsi="Times New Roman" w:cs="Times New Roman"/>
        </w:rPr>
        <w:t xml:space="preserve"> as presented at the October 19, 2018 </w:t>
      </w:r>
      <w:r w:rsidRPr="00E972E7">
        <w:rPr>
          <w:rFonts w:ascii="Times New Roman" w:eastAsia="Times New Roman" w:hAnsi="Times New Roman" w:cs="Times New Roman"/>
        </w:rPr>
        <w:t xml:space="preserve">Supply Analysis Working Group </w:t>
      </w:r>
      <w:r>
        <w:rPr>
          <w:rFonts w:ascii="Times New Roman" w:eastAsia="Times New Roman" w:hAnsi="Times New Roman" w:cs="Times New Roman"/>
        </w:rPr>
        <w:t xml:space="preserve">(SAWG) meeting and reminded Market Participants that comments on the studies need to be submitted by November 26, 2018.  </w:t>
      </w:r>
      <w:r w:rsidR="00CF2238">
        <w:rPr>
          <w:rFonts w:ascii="Times New Roman" w:eastAsia="Times New Roman" w:hAnsi="Times New Roman" w:cs="Times New Roman"/>
        </w:rPr>
        <w:t>Sam Newell reviewed the concept</w:t>
      </w:r>
      <w:r w:rsidR="00724BFD">
        <w:rPr>
          <w:rFonts w:ascii="Times New Roman" w:eastAsia="Times New Roman" w:hAnsi="Times New Roman" w:cs="Times New Roman"/>
        </w:rPr>
        <w:t xml:space="preserve">s in the study and </w:t>
      </w:r>
      <w:r w:rsidR="000060D9" w:rsidRPr="000060D9">
        <w:rPr>
          <w:rFonts w:ascii="Times New Roman" w:eastAsia="Times New Roman" w:hAnsi="Times New Roman" w:cs="Times New Roman"/>
        </w:rPr>
        <w:t>stated that the projected 2022 Market Equilibrium Reserve Margin is 10.25% compared to 11.5% in 2014</w:t>
      </w:r>
      <w:r w:rsidR="000060D9">
        <w:rPr>
          <w:rFonts w:ascii="Times New Roman" w:eastAsia="Times New Roman" w:hAnsi="Times New Roman" w:cs="Times New Roman"/>
        </w:rPr>
        <w:t xml:space="preserve">.  </w:t>
      </w:r>
      <w:r w:rsidR="002A6F7E">
        <w:rPr>
          <w:rFonts w:ascii="Times New Roman" w:eastAsia="Times New Roman" w:hAnsi="Times New Roman" w:cs="Times New Roman"/>
        </w:rPr>
        <w:t xml:space="preserve">Kevin </w:t>
      </w:r>
      <w:proofErr w:type="spellStart"/>
      <w:r w:rsidR="002A6F7E">
        <w:rPr>
          <w:rFonts w:ascii="Times New Roman" w:eastAsia="Times New Roman" w:hAnsi="Times New Roman" w:cs="Times New Roman"/>
        </w:rPr>
        <w:t>Carden</w:t>
      </w:r>
      <w:proofErr w:type="spellEnd"/>
      <w:r w:rsidR="002A6F7E">
        <w:rPr>
          <w:rFonts w:ascii="Times New Roman" w:eastAsia="Times New Roman" w:hAnsi="Times New Roman" w:cs="Times New Roman"/>
        </w:rPr>
        <w:t xml:space="preserve"> </w:t>
      </w:r>
      <w:r w:rsidR="00CF2238">
        <w:rPr>
          <w:rFonts w:ascii="Times New Roman" w:eastAsia="Times New Roman" w:hAnsi="Times New Roman" w:cs="Times New Roman"/>
        </w:rPr>
        <w:t xml:space="preserve">summarized the drivers of </w:t>
      </w:r>
      <w:r w:rsidR="002A6F7E">
        <w:rPr>
          <w:rFonts w:ascii="Times New Roman" w:eastAsia="Times New Roman" w:hAnsi="Times New Roman" w:cs="Times New Roman"/>
        </w:rPr>
        <w:t xml:space="preserve">the </w:t>
      </w:r>
      <w:r w:rsidR="003B7C4A">
        <w:rPr>
          <w:rFonts w:ascii="Times New Roman" w:eastAsia="Times New Roman" w:hAnsi="Times New Roman" w:cs="Times New Roman"/>
        </w:rPr>
        <w:t xml:space="preserve">projected </w:t>
      </w:r>
      <w:r w:rsidR="002A6F7E">
        <w:rPr>
          <w:rFonts w:ascii="Times New Roman" w:eastAsia="Times New Roman" w:hAnsi="Times New Roman" w:cs="Times New Roman"/>
        </w:rPr>
        <w:t>change</w:t>
      </w:r>
      <w:r w:rsidR="000060D9">
        <w:rPr>
          <w:rFonts w:ascii="Times New Roman" w:eastAsia="Times New Roman" w:hAnsi="Times New Roman" w:cs="Times New Roman"/>
        </w:rPr>
        <w:t xml:space="preserve"> and </w:t>
      </w:r>
      <w:r w:rsidR="00724BFD">
        <w:rPr>
          <w:rFonts w:ascii="Times New Roman" w:eastAsia="Times New Roman" w:hAnsi="Times New Roman" w:cs="Times New Roman"/>
        </w:rPr>
        <w:t xml:space="preserve">Rebecca Carroll reviewed the sensitivities to key uncertainties.  </w:t>
      </w:r>
    </w:p>
    <w:p w14:paraId="52469739" w14:textId="77777777" w:rsidR="0006303C" w:rsidRPr="0006303C" w:rsidRDefault="0006303C" w:rsidP="0006303C">
      <w:pPr>
        <w:pStyle w:val="NoSpacing"/>
        <w:jc w:val="both"/>
        <w:rPr>
          <w:rFonts w:ascii="Times New Roman" w:hAnsi="Times New Roman" w:cs="Times New Roman"/>
          <w:i/>
        </w:rPr>
      </w:pPr>
      <w:r w:rsidRPr="0006303C">
        <w:rPr>
          <w:rFonts w:ascii="Times New Roman" w:hAnsi="Times New Roman" w:cs="Times New Roman"/>
          <w:i/>
        </w:rPr>
        <w:lastRenderedPageBreak/>
        <w:t>Unregistered Distributed Generation (DG) Report 2018 Q3 Update</w:t>
      </w:r>
    </w:p>
    <w:p w14:paraId="447832ED" w14:textId="46F63C44" w:rsidR="0006303C" w:rsidRPr="0006303C" w:rsidRDefault="00801B30" w:rsidP="003B37C9">
      <w:pPr>
        <w:pStyle w:val="NoSpacing"/>
        <w:jc w:val="both"/>
        <w:rPr>
          <w:rFonts w:ascii="Times New Roman" w:hAnsi="Times New Roman" w:cs="Times New Roman"/>
          <w:highlight w:val="lightGray"/>
        </w:rPr>
      </w:pPr>
      <w:r>
        <w:rPr>
          <w:rFonts w:ascii="Times New Roman" w:hAnsi="Times New Roman" w:cs="Times New Roman"/>
        </w:rPr>
        <w:t xml:space="preserve">Connor Anderson </w:t>
      </w:r>
      <w:r w:rsidRPr="00801B30">
        <w:rPr>
          <w:rFonts w:ascii="Times New Roman" w:hAnsi="Times New Roman" w:cs="Times New Roman"/>
        </w:rPr>
        <w:t xml:space="preserve">presented the </w:t>
      </w:r>
      <w:r>
        <w:rPr>
          <w:rFonts w:ascii="Times New Roman" w:hAnsi="Times New Roman" w:cs="Times New Roman"/>
        </w:rPr>
        <w:t>3</w:t>
      </w:r>
      <w:r w:rsidRPr="00801B30">
        <w:rPr>
          <w:rFonts w:ascii="Times New Roman" w:hAnsi="Times New Roman" w:cs="Times New Roman"/>
          <w:vertAlign w:val="superscript"/>
        </w:rPr>
        <w:t>rd</w:t>
      </w:r>
      <w:r>
        <w:rPr>
          <w:rFonts w:ascii="Times New Roman" w:hAnsi="Times New Roman" w:cs="Times New Roman"/>
        </w:rPr>
        <w:t xml:space="preserve"> </w:t>
      </w:r>
      <w:r w:rsidRPr="00801B30">
        <w:rPr>
          <w:rFonts w:ascii="Times New Roman" w:hAnsi="Times New Roman" w:cs="Times New Roman"/>
        </w:rPr>
        <w:t>Quarter 2018 Unregistered DG report and noted the significant increase in solar generation</w:t>
      </w:r>
      <w:r>
        <w:rPr>
          <w:rFonts w:ascii="Times New Roman" w:hAnsi="Times New Roman" w:cs="Times New Roman"/>
        </w:rPr>
        <w:t xml:space="preserve"> from 2016 to 2018.  </w:t>
      </w:r>
      <w:r w:rsidRPr="00801B30">
        <w:rPr>
          <w:rFonts w:ascii="Times New Roman" w:hAnsi="Times New Roman" w:cs="Times New Roman"/>
        </w:rPr>
        <w:t xml:space="preserve">  </w:t>
      </w:r>
    </w:p>
    <w:p w14:paraId="6AC958DB" w14:textId="77777777" w:rsidR="0006303C" w:rsidRPr="0006303C" w:rsidRDefault="0006303C" w:rsidP="003B37C9">
      <w:pPr>
        <w:pStyle w:val="NoSpacing"/>
        <w:jc w:val="both"/>
        <w:rPr>
          <w:rFonts w:ascii="Times New Roman" w:hAnsi="Times New Roman" w:cs="Times New Roman"/>
          <w:highlight w:val="lightGray"/>
        </w:rPr>
      </w:pPr>
    </w:p>
    <w:p w14:paraId="0CC68951" w14:textId="77777777" w:rsidR="00241952" w:rsidRPr="0006303C" w:rsidRDefault="00241952" w:rsidP="00C14F77">
      <w:pPr>
        <w:pStyle w:val="Default"/>
        <w:rPr>
          <w:b/>
          <w:sz w:val="22"/>
          <w:szCs w:val="22"/>
        </w:rPr>
      </w:pPr>
    </w:p>
    <w:p w14:paraId="7DCD2A6E" w14:textId="77777777" w:rsidR="00FB78FB" w:rsidRPr="0006303C" w:rsidRDefault="00FB78FB" w:rsidP="00EB51A0">
      <w:pPr>
        <w:pStyle w:val="NoSpacing"/>
        <w:jc w:val="both"/>
        <w:rPr>
          <w:rFonts w:ascii="Times New Roman" w:hAnsi="Times New Roman" w:cs="Times New Roman"/>
          <w:u w:val="single"/>
        </w:rPr>
      </w:pPr>
      <w:r w:rsidRPr="0006303C">
        <w:rPr>
          <w:rFonts w:ascii="Times New Roman" w:hAnsi="Times New Roman" w:cs="Times New Roman"/>
          <w:u w:val="single"/>
        </w:rPr>
        <w:t xml:space="preserve">New Protocol Revision Subcommittee (PRS) Referrals </w:t>
      </w:r>
      <w:r w:rsidR="00870D4A" w:rsidRPr="0006303C">
        <w:rPr>
          <w:rFonts w:ascii="Times New Roman" w:hAnsi="Times New Roman" w:cs="Times New Roman"/>
          <w:u w:val="single"/>
        </w:rPr>
        <w:t xml:space="preserve"> </w:t>
      </w:r>
    </w:p>
    <w:p w14:paraId="4962A8F1" w14:textId="4CF9E451" w:rsidR="0006303C" w:rsidRDefault="0006303C" w:rsidP="004828C6">
      <w:pPr>
        <w:pStyle w:val="NoSpacing"/>
        <w:jc w:val="both"/>
        <w:rPr>
          <w:rFonts w:ascii="Times New Roman" w:hAnsi="Times New Roman" w:cs="Times New Roman"/>
          <w:i/>
          <w:highlight w:val="lightGray"/>
        </w:rPr>
      </w:pPr>
      <w:r w:rsidRPr="00755F5D">
        <w:rPr>
          <w:rFonts w:ascii="Times New Roman" w:hAnsi="Times New Roman" w:cs="Times New Roman"/>
          <w:i/>
        </w:rPr>
        <w:t>Nodal Protocol Revision Request (NPRR) 901, Switchable</w:t>
      </w:r>
      <w:r w:rsidRPr="0006303C">
        <w:rPr>
          <w:rFonts w:ascii="Times New Roman" w:hAnsi="Times New Roman" w:cs="Times New Roman"/>
          <w:i/>
        </w:rPr>
        <w:t xml:space="preserve"> Generation Resource Status Code</w:t>
      </w:r>
    </w:p>
    <w:p w14:paraId="03630A2A" w14:textId="10014FBA" w:rsidR="00CF36C6" w:rsidRPr="005C4971" w:rsidRDefault="00BB4F72" w:rsidP="005C4971">
      <w:pPr>
        <w:pStyle w:val="Default"/>
        <w:rPr>
          <w:sz w:val="22"/>
          <w:szCs w:val="22"/>
        </w:rPr>
      </w:pPr>
      <w:r w:rsidRPr="005C4971">
        <w:rPr>
          <w:sz w:val="22"/>
          <w:szCs w:val="22"/>
        </w:rPr>
        <w:t xml:space="preserve">Bill Blevins </w:t>
      </w:r>
      <w:r w:rsidR="00455223" w:rsidRPr="005C4971">
        <w:rPr>
          <w:sz w:val="22"/>
          <w:szCs w:val="22"/>
        </w:rPr>
        <w:t xml:space="preserve">stated that creating a new Resource Status code for Switchable Generation Resources (SWGRs) </w:t>
      </w:r>
      <w:r w:rsidR="00EE5939" w:rsidRPr="005C4971">
        <w:rPr>
          <w:sz w:val="22"/>
          <w:szCs w:val="22"/>
        </w:rPr>
        <w:t xml:space="preserve">operating in another region </w:t>
      </w:r>
      <w:r w:rsidR="009E08F0">
        <w:rPr>
          <w:sz w:val="22"/>
          <w:szCs w:val="22"/>
        </w:rPr>
        <w:t xml:space="preserve">provides </w:t>
      </w:r>
      <w:r w:rsidR="00455223" w:rsidRPr="005C4971">
        <w:rPr>
          <w:sz w:val="22"/>
          <w:szCs w:val="22"/>
        </w:rPr>
        <w:t>greater transparency for operations and reporting</w:t>
      </w:r>
      <w:r w:rsidR="00EE5939" w:rsidRPr="005C4971">
        <w:rPr>
          <w:sz w:val="22"/>
          <w:szCs w:val="22"/>
        </w:rPr>
        <w:t xml:space="preserve"> </w:t>
      </w:r>
      <w:r w:rsidR="00455223" w:rsidRPr="005C4971">
        <w:rPr>
          <w:sz w:val="22"/>
          <w:szCs w:val="22"/>
        </w:rPr>
        <w:t xml:space="preserve">and reviewed the timeline to implement </w:t>
      </w:r>
      <w:r w:rsidR="00CF36C6" w:rsidRPr="005C4971">
        <w:rPr>
          <w:sz w:val="22"/>
          <w:szCs w:val="22"/>
        </w:rPr>
        <w:t>NPRR901</w:t>
      </w:r>
      <w:r w:rsidR="00455223" w:rsidRPr="005C4971">
        <w:rPr>
          <w:sz w:val="22"/>
          <w:szCs w:val="22"/>
        </w:rPr>
        <w:t xml:space="preserve">.  </w:t>
      </w:r>
      <w:r w:rsidR="00EE5939" w:rsidRPr="005C4971">
        <w:rPr>
          <w:sz w:val="22"/>
          <w:szCs w:val="22"/>
        </w:rPr>
        <w:t xml:space="preserve">Dan Jones summarized discussions at the Qualified Scheduling Entity (QSE) Managers Working Group (QMWG) meetings </w:t>
      </w:r>
      <w:r w:rsidR="00C14EB4" w:rsidRPr="005C4971">
        <w:rPr>
          <w:sz w:val="22"/>
          <w:szCs w:val="22"/>
        </w:rPr>
        <w:t>regarding compensation and S</w:t>
      </w:r>
      <w:r w:rsidR="00EE5939" w:rsidRPr="005C4971">
        <w:rPr>
          <w:sz w:val="22"/>
          <w:szCs w:val="22"/>
        </w:rPr>
        <w:t>ettlement issues</w:t>
      </w:r>
      <w:r w:rsidR="00805F2F">
        <w:rPr>
          <w:sz w:val="22"/>
          <w:szCs w:val="22"/>
        </w:rPr>
        <w:t xml:space="preserve">.  </w:t>
      </w:r>
      <w:r w:rsidR="00C14EB4" w:rsidRPr="005C4971">
        <w:rPr>
          <w:sz w:val="22"/>
          <w:szCs w:val="22"/>
        </w:rPr>
        <w:t xml:space="preserve">Resmi Surendran summarized the 10/11/18 Shell Energy comments and expressed concern for </w:t>
      </w:r>
      <w:r w:rsidR="00805F2F" w:rsidRPr="00805F2F">
        <w:rPr>
          <w:sz w:val="22"/>
          <w:szCs w:val="22"/>
        </w:rPr>
        <w:t>advancing NPRR901 without addressing recovery of the reasonable costs of switchable grid generators</w:t>
      </w:r>
      <w:r w:rsidR="00805F2F">
        <w:rPr>
          <w:sz w:val="22"/>
          <w:szCs w:val="22"/>
        </w:rPr>
        <w:t xml:space="preserve">.  </w:t>
      </w:r>
      <w:r w:rsidR="00C14EB4" w:rsidRPr="005C4971">
        <w:rPr>
          <w:sz w:val="22"/>
          <w:szCs w:val="22"/>
        </w:rPr>
        <w:t xml:space="preserve">Todd Jonas summarized the 10/11/18 Tenaska comments and </w:t>
      </w:r>
      <w:r w:rsidR="00977C84" w:rsidRPr="005C4971">
        <w:rPr>
          <w:sz w:val="22"/>
          <w:szCs w:val="22"/>
        </w:rPr>
        <w:t xml:space="preserve">expressed concern for the unintended consequences of NPRR901.  Market Participants and ERCOT Staff debated the </w:t>
      </w:r>
      <w:r w:rsidR="002B147C">
        <w:rPr>
          <w:sz w:val="22"/>
          <w:szCs w:val="22"/>
        </w:rPr>
        <w:t xml:space="preserve">Settlement </w:t>
      </w:r>
      <w:r w:rsidR="00977C84" w:rsidRPr="005C4971">
        <w:rPr>
          <w:sz w:val="22"/>
          <w:szCs w:val="22"/>
        </w:rPr>
        <w:t xml:space="preserve">issues and </w:t>
      </w:r>
      <w:r w:rsidR="005C4971" w:rsidRPr="005C4971">
        <w:rPr>
          <w:sz w:val="22"/>
          <w:szCs w:val="22"/>
        </w:rPr>
        <w:t xml:space="preserve">potential </w:t>
      </w:r>
      <w:r w:rsidR="00977C84" w:rsidRPr="005C4971">
        <w:rPr>
          <w:sz w:val="22"/>
          <w:szCs w:val="22"/>
        </w:rPr>
        <w:t xml:space="preserve">clarifications.  Market Participants offered clarifications </w:t>
      </w:r>
      <w:r w:rsidR="005C4971" w:rsidRPr="005C4971">
        <w:rPr>
          <w:sz w:val="22"/>
          <w:szCs w:val="22"/>
        </w:rPr>
        <w:t xml:space="preserve">to include a status change of “unavailable for RUC or verbal dispatch.”  </w:t>
      </w:r>
      <w:r w:rsidR="00977C84" w:rsidRPr="005C4971">
        <w:rPr>
          <w:sz w:val="22"/>
          <w:szCs w:val="22"/>
        </w:rPr>
        <w:t xml:space="preserve">  </w:t>
      </w:r>
    </w:p>
    <w:p w14:paraId="00A2F591" w14:textId="77777777" w:rsidR="00CF36C6" w:rsidRPr="005C4971" w:rsidRDefault="00CF36C6" w:rsidP="005C4971">
      <w:pPr>
        <w:pStyle w:val="Default"/>
        <w:rPr>
          <w:sz w:val="22"/>
          <w:szCs w:val="22"/>
        </w:rPr>
      </w:pPr>
    </w:p>
    <w:p w14:paraId="3263431B" w14:textId="0664D0E3" w:rsidR="005C4971" w:rsidRDefault="005C4971" w:rsidP="004828C6">
      <w:pPr>
        <w:pStyle w:val="NoSpacing"/>
        <w:jc w:val="both"/>
        <w:rPr>
          <w:rFonts w:ascii="Times New Roman" w:hAnsi="Times New Roman" w:cs="Times New Roman"/>
        </w:rPr>
      </w:pPr>
      <w:r w:rsidRPr="005C4971">
        <w:rPr>
          <w:rFonts w:ascii="Times New Roman" w:hAnsi="Times New Roman" w:cs="Times New Roman"/>
          <w:b/>
        </w:rPr>
        <w:t xml:space="preserve">Ms. Surendran moved to endorse NPRR901 as amended by the 10/11/18 Tenaska comments and as revised by WMS.  </w:t>
      </w:r>
      <w:r>
        <w:rPr>
          <w:rFonts w:ascii="Times New Roman" w:hAnsi="Times New Roman" w:cs="Times New Roman"/>
          <w:b/>
        </w:rPr>
        <w:t xml:space="preserve">Clayton Greer </w:t>
      </w:r>
      <w:r w:rsidRPr="005C4971">
        <w:rPr>
          <w:rFonts w:ascii="Times New Roman" w:hAnsi="Times New Roman" w:cs="Times New Roman"/>
          <w:b/>
        </w:rPr>
        <w:t xml:space="preserve">seconded the motion.  </w:t>
      </w:r>
      <w:r w:rsidR="007B15B5">
        <w:rPr>
          <w:rFonts w:ascii="Times New Roman" w:hAnsi="Times New Roman" w:cs="Times New Roman"/>
          <w:b/>
        </w:rPr>
        <w:t xml:space="preserve"> </w:t>
      </w:r>
      <w:r w:rsidR="007B15B5">
        <w:rPr>
          <w:rFonts w:ascii="Times New Roman" w:hAnsi="Times New Roman" w:cs="Times New Roman"/>
        </w:rPr>
        <w:t xml:space="preserve">Market Participants further debated the issues. </w:t>
      </w:r>
    </w:p>
    <w:p w14:paraId="39F4FB98" w14:textId="77777777" w:rsidR="007B15B5" w:rsidRDefault="007B15B5" w:rsidP="004828C6">
      <w:pPr>
        <w:pStyle w:val="NoSpacing"/>
        <w:jc w:val="both"/>
        <w:rPr>
          <w:rFonts w:ascii="Times New Roman" w:hAnsi="Times New Roman" w:cs="Times New Roman"/>
        </w:rPr>
      </w:pPr>
    </w:p>
    <w:p w14:paraId="64AE3FB2" w14:textId="1F8B289A" w:rsidR="007B15B5" w:rsidRPr="00ED1957" w:rsidRDefault="007B15B5" w:rsidP="004828C6">
      <w:pPr>
        <w:pStyle w:val="NoSpacing"/>
        <w:jc w:val="both"/>
        <w:rPr>
          <w:rFonts w:ascii="Times New Roman" w:hAnsi="Times New Roman" w:cs="Times New Roman"/>
          <w:i/>
        </w:rPr>
      </w:pPr>
      <w:r w:rsidRPr="00D56006">
        <w:rPr>
          <w:rFonts w:ascii="Times New Roman" w:hAnsi="Times New Roman" w:cs="Times New Roman"/>
          <w:b/>
        </w:rPr>
        <w:t xml:space="preserve">Joe Dan Wilson moved to table NPRR901.  Ken Lindberg seconded the motion.   The motion failed via roll call vote, with </w:t>
      </w:r>
      <w:r w:rsidR="00D56006" w:rsidRPr="00D56006">
        <w:rPr>
          <w:rFonts w:ascii="Times New Roman" w:hAnsi="Times New Roman" w:cs="Times New Roman"/>
          <w:b/>
        </w:rPr>
        <w:t>12</w:t>
      </w:r>
      <w:r w:rsidRPr="00D56006">
        <w:rPr>
          <w:rFonts w:ascii="Times New Roman" w:hAnsi="Times New Roman" w:cs="Times New Roman"/>
          <w:b/>
        </w:rPr>
        <w:t xml:space="preserve"> objections from the Consumer (4) (City of Eastland, OPUC, Dow Chemical, Nucor),  Independent Power Marketer (IPM) (3) (Citigroup Energy, Morgan Stanley, Shell Energy),  Independent Retail Electric Provider (IREP) (Reliant), </w:t>
      </w:r>
      <w:r w:rsidR="00D56006" w:rsidRPr="00D56006">
        <w:rPr>
          <w:rFonts w:ascii="Times New Roman" w:hAnsi="Times New Roman" w:cs="Times New Roman"/>
          <w:b/>
        </w:rPr>
        <w:t xml:space="preserve">and </w:t>
      </w:r>
      <w:r w:rsidRPr="00D56006">
        <w:rPr>
          <w:rFonts w:ascii="Times New Roman" w:hAnsi="Times New Roman" w:cs="Times New Roman"/>
          <w:b/>
        </w:rPr>
        <w:t>Investor Owned Utilit</w:t>
      </w:r>
      <w:r w:rsidR="0078090B">
        <w:rPr>
          <w:rFonts w:ascii="Times New Roman" w:hAnsi="Times New Roman" w:cs="Times New Roman"/>
          <w:b/>
        </w:rPr>
        <w:t>y</w:t>
      </w:r>
      <w:r w:rsidRPr="00D56006">
        <w:rPr>
          <w:rFonts w:ascii="Times New Roman" w:hAnsi="Times New Roman" w:cs="Times New Roman"/>
          <w:b/>
        </w:rPr>
        <w:t xml:space="preserve"> (IOU) (4) (Oncor, AEPSC, </w:t>
      </w:r>
      <w:proofErr w:type="spellStart"/>
      <w:r w:rsidRPr="00D56006">
        <w:rPr>
          <w:rFonts w:ascii="Times New Roman" w:hAnsi="Times New Roman" w:cs="Times New Roman"/>
          <w:b/>
        </w:rPr>
        <w:t>CenterPoint</w:t>
      </w:r>
      <w:proofErr w:type="spellEnd"/>
      <w:r w:rsidRPr="00D56006">
        <w:rPr>
          <w:rFonts w:ascii="Times New Roman" w:hAnsi="Times New Roman" w:cs="Times New Roman"/>
          <w:b/>
        </w:rPr>
        <w:t xml:space="preserve">, </w:t>
      </w:r>
      <w:proofErr w:type="spellStart"/>
      <w:r w:rsidRPr="00D56006">
        <w:rPr>
          <w:rFonts w:ascii="Times New Roman" w:hAnsi="Times New Roman" w:cs="Times New Roman"/>
          <w:b/>
        </w:rPr>
        <w:t>Sharyland</w:t>
      </w:r>
      <w:proofErr w:type="spellEnd"/>
      <w:r w:rsidRPr="00D56006">
        <w:rPr>
          <w:rFonts w:ascii="Times New Roman" w:hAnsi="Times New Roman" w:cs="Times New Roman"/>
          <w:b/>
        </w:rPr>
        <w:t>)</w:t>
      </w:r>
      <w:r w:rsidR="00D56006" w:rsidRPr="00D56006">
        <w:rPr>
          <w:rFonts w:ascii="Times New Roman" w:hAnsi="Times New Roman" w:cs="Times New Roman"/>
          <w:b/>
        </w:rPr>
        <w:t xml:space="preserve"> Market Segments</w:t>
      </w:r>
      <w:r w:rsidRPr="00D56006">
        <w:rPr>
          <w:rFonts w:ascii="Times New Roman" w:hAnsi="Times New Roman" w:cs="Times New Roman"/>
          <w:b/>
        </w:rPr>
        <w:t xml:space="preserve">, and </w:t>
      </w:r>
      <w:r w:rsidR="00D56006" w:rsidRPr="00D56006">
        <w:rPr>
          <w:rFonts w:ascii="Times New Roman" w:hAnsi="Times New Roman" w:cs="Times New Roman"/>
          <w:b/>
        </w:rPr>
        <w:t xml:space="preserve">four </w:t>
      </w:r>
      <w:r w:rsidRPr="00D56006">
        <w:rPr>
          <w:rFonts w:ascii="Times New Roman" w:hAnsi="Times New Roman" w:cs="Times New Roman"/>
          <w:b/>
        </w:rPr>
        <w:t>abstention</w:t>
      </w:r>
      <w:r w:rsidR="00D56006" w:rsidRPr="00D56006">
        <w:rPr>
          <w:rFonts w:ascii="Times New Roman" w:hAnsi="Times New Roman" w:cs="Times New Roman"/>
          <w:b/>
        </w:rPr>
        <w:t>s</w:t>
      </w:r>
      <w:r w:rsidRPr="00D56006">
        <w:rPr>
          <w:rFonts w:ascii="Times New Roman" w:hAnsi="Times New Roman" w:cs="Times New Roman"/>
          <w:b/>
        </w:rPr>
        <w:t xml:space="preserve"> from the </w:t>
      </w:r>
      <w:r w:rsidR="00D56006" w:rsidRPr="00D56006">
        <w:rPr>
          <w:rFonts w:ascii="Times New Roman" w:hAnsi="Times New Roman" w:cs="Times New Roman"/>
          <w:b/>
        </w:rPr>
        <w:t xml:space="preserve">Independent Generator (E.ON), IPM (Tenaska), and IREP (2) (Direct Energy, Infinite Energy) </w:t>
      </w:r>
      <w:r w:rsidRPr="00D56006">
        <w:rPr>
          <w:rFonts w:ascii="Times New Roman" w:hAnsi="Times New Roman" w:cs="Times New Roman"/>
          <w:b/>
        </w:rPr>
        <w:t>Market Segment</w:t>
      </w:r>
      <w:r w:rsidR="00D56006" w:rsidRPr="00D56006">
        <w:rPr>
          <w:rFonts w:ascii="Times New Roman" w:hAnsi="Times New Roman" w:cs="Times New Roman"/>
          <w:b/>
        </w:rPr>
        <w:t>s</w:t>
      </w:r>
      <w:r w:rsidRPr="00D56006">
        <w:rPr>
          <w:rFonts w:ascii="Times New Roman" w:hAnsi="Times New Roman" w:cs="Times New Roman"/>
          <w:b/>
        </w:rPr>
        <w:t xml:space="preserve">.  </w:t>
      </w:r>
      <w:r w:rsidRPr="00ED1957">
        <w:rPr>
          <w:rFonts w:ascii="Times New Roman" w:hAnsi="Times New Roman" w:cs="Times New Roman"/>
          <w:i/>
        </w:rPr>
        <w:t>(Please see ballot posted with Key Documents.)</w:t>
      </w:r>
    </w:p>
    <w:p w14:paraId="5AC3E8A9" w14:textId="77777777" w:rsidR="005C4971" w:rsidRPr="007B15B5" w:rsidRDefault="005C4971" w:rsidP="005C4971">
      <w:pPr>
        <w:pStyle w:val="NoSpacing"/>
        <w:jc w:val="both"/>
        <w:rPr>
          <w:rFonts w:ascii="Times New Roman" w:hAnsi="Times New Roman" w:cs="Times New Roman"/>
          <w:b/>
          <w:highlight w:val="yellow"/>
        </w:rPr>
      </w:pPr>
    </w:p>
    <w:p w14:paraId="5C69FFF9" w14:textId="40589BE1" w:rsidR="005C4971" w:rsidRDefault="008144DD" w:rsidP="005C4971">
      <w:pPr>
        <w:pStyle w:val="NoSpacing"/>
        <w:jc w:val="both"/>
        <w:rPr>
          <w:rFonts w:ascii="Times New Roman" w:hAnsi="Times New Roman" w:cs="Times New Roman"/>
        </w:rPr>
      </w:pPr>
      <w:r w:rsidRPr="008144DD">
        <w:rPr>
          <w:rFonts w:ascii="Times New Roman" w:hAnsi="Times New Roman" w:cs="Times New Roman"/>
        </w:rPr>
        <w:t xml:space="preserve">Nathan Bigbee reminded Market Participants of the reliability issues and the intent to codify the process for emergency situations. </w:t>
      </w:r>
      <w:r w:rsidR="00550DB7" w:rsidRPr="00550DB7">
        <w:rPr>
          <w:rFonts w:ascii="Times New Roman" w:hAnsi="Times New Roman" w:cs="Times New Roman"/>
        </w:rPr>
        <w:t>Market Partic</w:t>
      </w:r>
      <w:r w:rsidR="00F0703C">
        <w:rPr>
          <w:rFonts w:ascii="Times New Roman" w:hAnsi="Times New Roman" w:cs="Times New Roman"/>
        </w:rPr>
        <w:t>i</w:t>
      </w:r>
      <w:r w:rsidR="00550DB7" w:rsidRPr="00550DB7">
        <w:rPr>
          <w:rFonts w:ascii="Times New Roman" w:hAnsi="Times New Roman" w:cs="Times New Roman"/>
        </w:rPr>
        <w:t xml:space="preserve">pants </w:t>
      </w:r>
      <w:r w:rsidR="009E08F0">
        <w:rPr>
          <w:rFonts w:ascii="Times New Roman" w:hAnsi="Times New Roman" w:cs="Times New Roman"/>
        </w:rPr>
        <w:t xml:space="preserve">offered </w:t>
      </w:r>
      <w:r w:rsidR="00550DB7">
        <w:rPr>
          <w:rFonts w:ascii="Times New Roman" w:hAnsi="Times New Roman" w:cs="Times New Roman"/>
        </w:rPr>
        <w:t xml:space="preserve">additional </w:t>
      </w:r>
      <w:r w:rsidR="00550DB7" w:rsidRPr="00550DB7">
        <w:rPr>
          <w:rFonts w:ascii="Times New Roman" w:hAnsi="Times New Roman" w:cs="Times New Roman"/>
        </w:rPr>
        <w:t xml:space="preserve">clarifications </w:t>
      </w:r>
      <w:r>
        <w:rPr>
          <w:rFonts w:ascii="Times New Roman" w:hAnsi="Times New Roman" w:cs="Times New Roman"/>
        </w:rPr>
        <w:t xml:space="preserve">to specify </w:t>
      </w:r>
      <w:r w:rsidR="00550DB7" w:rsidRPr="00550DB7">
        <w:rPr>
          <w:rFonts w:ascii="Times New Roman" w:hAnsi="Times New Roman" w:cs="Times New Roman"/>
        </w:rPr>
        <w:t xml:space="preserve">for emergency conditions verses </w:t>
      </w:r>
      <w:r w:rsidR="009E08F0">
        <w:rPr>
          <w:rFonts w:ascii="Times New Roman" w:hAnsi="Times New Roman" w:cs="Times New Roman"/>
        </w:rPr>
        <w:t>status code for “</w:t>
      </w:r>
      <w:r w:rsidR="00550DB7" w:rsidRPr="005C4971">
        <w:rPr>
          <w:rFonts w:ascii="Times New Roman" w:hAnsi="Times New Roman" w:cs="Times New Roman"/>
        </w:rPr>
        <w:t>unavailable for RUC or verbal dispatch</w:t>
      </w:r>
      <w:r w:rsidR="009E08F0">
        <w:rPr>
          <w:rFonts w:ascii="Times New Roman" w:hAnsi="Times New Roman" w:cs="Times New Roman"/>
        </w:rPr>
        <w:t xml:space="preserve">” </w:t>
      </w:r>
      <w:r w:rsidR="00550DB7">
        <w:rPr>
          <w:rFonts w:ascii="Times New Roman" w:hAnsi="Times New Roman" w:cs="Times New Roman"/>
        </w:rPr>
        <w:t xml:space="preserve">and reviewed the Revision Request approval process and timeline.  </w:t>
      </w:r>
    </w:p>
    <w:p w14:paraId="30414D88" w14:textId="77777777" w:rsidR="00550DB7" w:rsidRDefault="00550DB7" w:rsidP="005C4971">
      <w:pPr>
        <w:pStyle w:val="NoSpacing"/>
        <w:jc w:val="both"/>
        <w:rPr>
          <w:rFonts w:ascii="Times New Roman" w:hAnsi="Times New Roman" w:cs="Times New Roman"/>
        </w:rPr>
      </w:pPr>
    </w:p>
    <w:p w14:paraId="54482974" w14:textId="2C9B4B63" w:rsidR="00550DB7" w:rsidRPr="002B147C" w:rsidRDefault="00550DB7" w:rsidP="005C4971">
      <w:pPr>
        <w:pStyle w:val="NoSpacing"/>
        <w:jc w:val="both"/>
        <w:rPr>
          <w:rFonts w:ascii="Times New Roman" w:hAnsi="Times New Roman" w:cs="Times New Roman"/>
        </w:rPr>
      </w:pPr>
      <w:r w:rsidRPr="00550DB7">
        <w:rPr>
          <w:rFonts w:ascii="Times New Roman" w:hAnsi="Times New Roman" w:cs="Times New Roman"/>
          <w:b/>
        </w:rPr>
        <w:t xml:space="preserve">Mr. Wilson moved to amend the main motion to endorse NPRR901 as amended by the 10/11/18 Tenaska comments and as revised by WMS.   </w:t>
      </w:r>
      <w:proofErr w:type="spellStart"/>
      <w:r w:rsidRPr="00550DB7">
        <w:rPr>
          <w:rFonts w:ascii="Times New Roman" w:hAnsi="Times New Roman" w:cs="Times New Roman"/>
          <w:b/>
        </w:rPr>
        <w:t>Clif</w:t>
      </w:r>
      <w:proofErr w:type="spellEnd"/>
      <w:r w:rsidRPr="00550DB7">
        <w:rPr>
          <w:rFonts w:ascii="Times New Roman" w:hAnsi="Times New Roman" w:cs="Times New Roman"/>
          <w:b/>
        </w:rPr>
        <w:t xml:space="preserve"> Lange seconded the motion.   </w:t>
      </w:r>
      <w:r w:rsidR="002B147C">
        <w:rPr>
          <w:rFonts w:ascii="Times New Roman" w:hAnsi="Times New Roman" w:cs="Times New Roman"/>
        </w:rPr>
        <w:t xml:space="preserve">Market Participants further debated the issues.  </w:t>
      </w:r>
    </w:p>
    <w:p w14:paraId="7C00E46A" w14:textId="77777777" w:rsidR="00550DB7" w:rsidRDefault="00550DB7" w:rsidP="005C4971">
      <w:pPr>
        <w:pStyle w:val="NoSpacing"/>
        <w:jc w:val="both"/>
        <w:rPr>
          <w:rFonts w:ascii="Times New Roman" w:hAnsi="Times New Roman" w:cs="Times New Roman"/>
          <w:b/>
        </w:rPr>
      </w:pPr>
    </w:p>
    <w:p w14:paraId="65E447C7" w14:textId="2B046F20" w:rsidR="002B147C" w:rsidRPr="00ED1957" w:rsidRDefault="002B147C" w:rsidP="002B147C">
      <w:pPr>
        <w:pStyle w:val="NoSpacing"/>
        <w:jc w:val="both"/>
        <w:rPr>
          <w:rFonts w:ascii="Times New Roman" w:hAnsi="Times New Roman" w:cs="Times New Roman"/>
          <w:i/>
        </w:rPr>
      </w:pPr>
      <w:r>
        <w:rPr>
          <w:rFonts w:ascii="Times New Roman" w:hAnsi="Times New Roman" w:cs="Times New Roman"/>
          <w:b/>
        </w:rPr>
        <w:t xml:space="preserve">Mr. Wilson </w:t>
      </w:r>
      <w:r w:rsidR="00550DB7">
        <w:rPr>
          <w:rFonts w:ascii="Times New Roman" w:hAnsi="Times New Roman" w:cs="Times New Roman"/>
          <w:b/>
        </w:rPr>
        <w:t xml:space="preserve">moved to table NPRR901.  </w:t>
      </w:r>
      <w:r>
        <w:rPr>
          <w:rFonts w:ascii="Times New Roman" w:hAnsi="Times New Roman" w:cs="Times New Roman"/>
          <w:b/>
        </w:rPr>
        <w:t xml:space="preserve">Marka Shaw </w:t>
      </w:r>
      <w:r w:rsidR="00550DB7" w:rsidRPr="00D56006">
        <w:rPr>
          <w:rFonts w:ascii="Times New Roman" w:hAnsi="Times New Roman" w:cs="Times New Roman"/>
          <w:b/>
        </w:rPr>
        <w:t xml:space="preserve">seconded the motion.   </w:t>
      </w:r>
      <w:r w:rsidRPr="00D56006">
        <w:rPr>
          <w:rFonts w:ascii="Times New Roman" w:hAnsi="Times New Roman" w:cs="Times New Roman"/>
          <w:b/>
        </w:rPr>
        <w:t xml:space="preserve">The motion failed via roll call vote, </w:t>
      </w:r>
      <w:r w:rsidRPr="002B147C">
        <w:rPr>
          <w:rFonts w:ascii="Times New Roman" w:hAnsi="Times New Roman" w:cs="Times New Roman"/>
          <w:b/>
        </w:rPr>
        <w:t>with 13 objections</w:t>
      </w:r>
      <w:r w:rsidRPr="00D56006">
        <w:rPr>
          <w:rFonts w:ascii="Times New Roman" w:hAnsi="Times New Roman" w:cs="Times New Roman"/>
          <w:b/>
        </w:rPr>
        <w:t xml:space="preserve"> from the Consumer (4) (City of Eastland, OPUC, Dow Chemical, Nucor), IPM (3) (Citigroup Energy, Morgan Stanley, Shell Energy), </w:t>
      </w:r>
      <w:r>
        <w:rPr>
          <w:rFonts w:ascii="Times New Roman" w:hAnsi="Times New Roman" w:cs="Times New Roman"/>
          <w:b/>
        </w:rPr>
        <w:t xml:space="preserve">IREP (2) </w:t>
      </w:r>
      <w:r w:rsidRPr="00D56006">
        <w:rPr>
          <w:rFonts w:ascii="Times New Roman" w:hAnsi="Times New Roman" w:cs="Times New Roman"/>
          <w:b/>
        </w:rPr>
        <w:t>(Reliant</w:t>
      </w:r>
      <w:r>
        <w:rPr>
          <w:rFonts w:ascii="Times New Roman" w:hAnsi="Times New Roman" w:cs="Times New Roman"/>
          <w:b/>
        </w:rPr>
        <w:t xml:space="preserve">, </w:t>
      </w:r>
      <w:proofErr w:type="spellStart"/>
      <w:r>
        <w:rPr>
          <w:rFonts w:ascii="Times New Roman" w:hAnsi="Times New Roman" w:cs="Times New Roman"/>
          <w:b/>
        </w:rPr>
        <w:t>Electranet</w:t>
      </w:r>
      <w:proofErr w:type="spellEnd"/>
      <w:r w:rsidRPr="00D56006">
        <w:rPr>
          <w:rFonts w:ascii="Times New Roman" w:hAnsi="Times New Roman" w:cs="Times New Roman"/>
          <w:b/>
        </w:rPr>
        <w:t xml:space="preserve">), and IOU (4) (Oncor, AEPSC, </w:t>
      </w:r>
      <w:proofErr w:type="spellStart"/>
      <w:r w:rsidRPr="00D56006">
        <w:rPr>
          <w:rFonts w:ascii="Times New Roman" w:hAnsi="Times New Roman" w:cs="Times New Roman"/>
          <w:b/>
        </w:rPr>
        <w:t>CenterPoint</w:t>
      </w:r>
      <w:proofErr w:type="spellEnd"/>
      <w:r w:rsidRPr="00D56006">
        <w:rPr>
          <w:rFonts w:ascii="Times New Roman" w:hAnsi="Times New Roman" w:cs="Times New Roman"/>
          <w:b/>
        </w:rPr>
        <w:t xml:space="preserve">, </w:t>
      </w:r>
      <w:proofErr w:type="spellStart"/>
      <w:r w:rsidRPr="00D56006">
        <w:rPr>
          <w:rFonts w:ascii="Times New Roman" w:hAnsi="Times New Roman" w:cs="Times New Roman"/>
          <w:b/>
        </w:rPr>
        <w:t>Sharyland</w:t>
      </w:r>
      <w:proofErr w:type="spellEnd"/>
      <w:r w:rsidRPr="00D56006">
        <w:rPr>
          <w:rFonts w:ascii="Times New Roman" w:hAnsi="Times New Roman" w:cs="Times New Roman"/>
          <w:b/>
        </w:rPr>
        <w:t xml:space="preserve">) Market Segments, and </w:t>
      </w:r>
      <w:r>
        <w:rPr>
          <w:rFonts w:ascii="Times New Roman" w:hAnsi="Times New Roman" w:cs="Times New Roman"/>
          <w:b/>
        </w:rPr>
        <w:t xml:space="preserve">three </w:t>
      </w:r>
      <w:r w:rsidRPr="00D56006">
        <w:rPr>
          <w:rFonts w:ascii="Times New Roman" w:hAnsi="Times New Roman" w:cs="Times New Roman"/>
          <w:b/>
        </w:rPr>
        <w:t xml:space="preserve">abstentions from the IPM (Tenaska), and IREP (2) (Direct Energy, Infinite Energy) Market Segments.  </w:t>
      </w:r>
      <w:r w:rsidRPr="00ED1957">
        <w:rPr>
          <w:rFonts w:ascii="Times New Roman" w:hAnsi="Times New Roman" w:cs="Times New Roman"/>
          <w:i/>
        </w:rPr>
        <w:t>(Please see ballot posted with Key Documents.)</w:t>
      </w:r>
    </w:p>
    <w:p w14:paraId="01A28F57" w14:textId="77777777" w:rsidR="002B147C" w:rsidRPr="007B15B5" w:rsidRDefault="002B147C" w:rsidP="002B147C">
      <w:pPr>
        <w:pStyle w:val="NoSpacing"/>
        <w:jc w:val="both"/>
        <w:rPr>
          <w:rFonts w:ascii="Times New Roman" w:hAnsi="Times New Roman" w:cs="Times New Roman"/>
          <w:b/>
          <w:highlight w:val="yellow"/>
        </w:rPr>
      </w:pPr>
    </w:p>
    <w:p w14:paraId="2B971A2A" w14:textId="38A15378" w:rsidR="00F0703C" w:rsidRDefault="002B147C" w:rsidP="005C4971">
      <w:pPr>
        <w:pStyle w:val="NoSpacing"/>
        <w:jc w:val="both"/>
        <w:rPr>
          <w:rFonts w:ascii="Times New Roman" w:hAnsi="Times New Roman" w:cs="Times New Roman"/>
        </w:rPr>
      </w:pPr>
      <w:r>
        <w:rPr>
          <w:rFonts w:ascii="Times New Roman" w:hAnsi="Times New Roman" w:cs="Times New Roman"/>
        </w:rPr>
        <w:t xml:space="preserve">In response to Market Participant questions, </w:t>
      </w:r>
      <w:r w:rsidR="008144DD">
        <w:rPr>
          <w:rFonts w:ascii="Times New Roman" w:hAnsi="Times New Roman" w:cs="Times New Roman"/>
        </w:rPr>
        <w:t xml:space="preserve">Mr. </w:t>
      </w:r>
      <w:r>
        <w:rPr>
          <w:rFonts w:ascii="Times New Roman" w:hAnsi="Times New Roman" w:cs="Times New Roman"/>
        </w:rPr>
        <w:t xml:space="preserve">Bigbee stated there are five </w:t>
      </w:r>
      <w:r w:rsidRPr="002B147C">
        <w:rPr>
          <w:rFonts w:ascii="Times New Roman" w:hAnsi="Times New Roman" w:cs="Times New Roman"/>
        </w:rPr>
        <w:t>SWGRs</w:t>
      </w:r>
      <w:r w:rsidR="00F0703C">
        <w:rPr>
          <w:rFonts w:ascii="Times New Roman" w:hAnsi="Times New Roman" w:cs="Times New Roman"/>
        </w:rPr>
        <w:t xml:space="preserve"> in the ERCOT Region.  Market Participants discussed alternative solutions including manual verses automated processes and </w:t>
      </w:r>
      <w:r w:rsidR="00025A10">
        <w:rPr>
          <w:rFonts w:ascii="Times New Roman" w:hAnsi="Times New Roman" w:cs="Times New Roman"/>
        </w:rPr>
        <w:t xml:space="preserve">reviewed the timeline for </w:t>
      </w:r>
      <w:r w:rsidR="0037345F">
        <w:rPr>
          <w:rFonts w:ascii="Times New Roman" w:hAnsi="Times New Roman" w:cs="Times New Roman"/>
        </w:rPr>
        <w:t>urgency</w:t>
      </w:r>
      <w:r w:rsidR="00F0703C">
        <w:rPr>
          <w:rFonts w:ascii="Times New Roman" w:hAnsi="Times New Roman" w:cs="Times New Roman"/>
        </w:rPr>
        <w:t>.  Mr. Kee requested QMWG review the following SWGR</w:t>
      </w:r>
      <w:r w:rsidR="00896FB8">
        <w:rPr>
          <w:rFonts w:ascii="Times New Roman" w:hAnsi="Times New Roman" w:cs="Times New Roman"/>
        </w:rPr>
        <w:t>s</w:t>
      </w:r>
      <w:r w:rsidR="00F0703C">
        <w:rPr>
          <w:rFonts w:ascii="Times New Roman" w:hAnsi="Times New Roman" w:cs="Times New Roman"/>
        </w:rPr>
        <w:t xml:space="preserve"> issues:</w:t>
      </w:r>
    </w:p>
    <w:p w14:paraId="447C379D" w14:textId="11FCA13B" w:rsidR="00F0703C" w:rsidRDefault="00F0703C" w:rsidP="00F0703C">
      <w:pPr>
        <w:pStyle w:val="NoSpacing"/>
        <w:numPr>
          <w:ilvl w:val="0"/>
          <w:numId w:val="1"/>
        </w:numPr>
        <w:jc w:val="both"/>
        <w:rPr>
          <w:rFonts w:ascii="Times New Roman" w:hAnsi="Times New Roman" w:cs="Times New Roman"/>
        </w:rPr>
      </w:pPr>
      <w:r>
        <w:rPr>
          <w:rFonts w:ascii="Times New Roman" w:hAnsi="Times New Roman" w:cs="Times New Roman"/>
        </w:rPr>
        <w:t>transparency for operators</w:t>
      </w:r>
      <w:r w:rsidR="00025A10">
        <w:rPr>
          <w:rFonts w:ascii="Times New Roman" w:hAnsi="Times New Roman" w:cs="Times New Roman"/>
        </w:rPr>
        <w:t xml:space="preserve"> of SWGR</w:t>
      </w:r>
      <w:r w:rsidR="00B642A9">
        <w:rPr>
          <w:rFonts w:ascii="Times New Roman" w:hAnsi="Times New Roman" w:cs="Times New Roman"/>
        </w:rPr>
        <w:t>s</w:t>
      </w:r>
      <w:r w:rsidR="00025A10">
        <w:rPr>
          <w:rFonts w:ascii="Times New Roman" w:hAnsi="Times New Roman" w:cs="Times New Roman"/>
        </w:rPr>
        <w:t xml:space="preserve"> status </w:t>
      </w:r>
    </w:p>
    <w:p w14:paraId="5C4B3563" w14:textId="69222F2B" w:rsidR="00F0703C" w:rsidRDefault="00F0703C" w:rsidP="00F0703C">
      <w:pPr>
        <w:pStyle w:val="NoSpacing"/>
        <w:numPr>
          <w:ilvl w:val="0"/>
          <w:numId w:val="1"/>
        </w:numPr>
        <w:jc w:val="both"/>
        <w:rPr>
          <w:rFonts w:ascii="Times New Roman" w:hAnsi="Times New Roman" w:cs="Times New Roman"/>
        </w:rPr>
      </w:pPr>
      <w:r>
        <w:rPr>
          <w:rFonts w:ascii="Times New Roman" w:hAnsi="Times New Roman" w:cs="Times New Roman"/>
        </w:rPr>
        <w:t>process of switching Resources</w:t>
      </w:r>
    </w:p>
    <w:p w14:paraId="071F2A98" w14:textId="2D78453B" w:rsidR="00F0703C" w:rsidRDefault="00F0703C" w:rsidP="00F0703C">
      <w:pPr>
        <w:pStyle w:val="NoSpacing"/>
        <w:numPr>
          <w:ilvl w:val="0"/>
          <w:numId w:val="1"/>
        </w:numPr>
        <w:jc w:val="both"/>
        <w:rPr>
          <w:rFonts w:ascii="Times New Roman" w:hAnsi="Times New Roman" w:cs="Times New Roman"/>
        </w:rPr>
      </w:pPr>
      <w:r>
        <w:rPr>
          <w:rFonts w:ascii="Times New Roman" w:hAnsi="Times New Roman" w:cs="Times New Roman"/>
        </w:rPr>
        <w:lastRenderedPageBreak/>
        <w:t>compensation</w:t>
      </w:r>
    </w:p>
    <w:p w14:paraId="29CEF3C7" w14:textId="221F7A4E" w:rsidR="00F0703C" w:rsidRDefault="00F0703C" w:rsidP="00F0703C">
      <w:pPr>
        <w:pStyle w:val="NoSpacing"/>
        <w:numPr>
          <w:ilvl w:val="0"/>
          <w:numId w:val="1"/>
        </w:numPr>
        <w:jc w:val="both"/>
        <w:rPr>
          <w:rFonts w:ascii="Times New Roman" w:hAnsi="Times New Roman" w:cs="Times New Roman"/>
        </w:rPr>
      </w:pPr>
      <w:r>
        <w:rPr>
          <w:rFonts w:ascii="Times New Roman" w:hAnsi="Times New Roman" w:cs="Times New Roman"/>
        </w:rPr>
        <w:t>allocation of compensation</w:t>
      </w:r>
    </w:p>
    <w:p w14:paraId="16831D1E" w14:textId="211AEBDF" w:rsidR="00F0703C" w:rsidRDefault="00F0703C" w:rsidP="00F0703C">
      <w:pPr>
        <w:pStyle w:val="NoSpacing"/>
        <w:numPr>
          <w:ilvl w:val="0"/>
          <w:numId w:val="1"/>
        </w:numPr>
        <w:jc w:val="both"/>
        <w:rPr>
          <w:rFonts w:ascii="Times New Roman" w:hAnsi="Times New Roman" w:cs="Times New Roman"/>
        </w:rPr>
      </w:pPr>
      <w:r>
        <w:rPr>
          <w:rFonts w:ascii="Times New Roman" w:hAnsi="Times New Roman" w:cs="Times New Roman"/>
        </w:rPr>
        <w:t>transparency of time frame, duration and switching procedures</w:t>
      </w:r>
    </w:p>
    <w:p w14:paraId="38041C47" w14:textId="0A2EC576" w:rsidR="00F0703C" w:rsidRDefault="00F0703C" w:rsidP="00F0703C">
      <w:pPr>
        <w:pStyle w:val="NoSpacing"/>
        <w:numPr>
          <w:ilvl w:val="0"/>
          <w:numId w:val="1"/>
        </w:numPr>
        <w:jc w:val="both"/>
        <w:rPr>
          <w:rFonts w:ascii="Times New Roman" w:hAnsi="Times New Roman" w:cs="Times New Roman"/>
        </w:rPr>
      </w:pPr>
      <w:r>
        <w:rPr>
          <w:rFonts w:ascii="Times New Roman" w:hAnsi="Times New Roman" w:cs="Times New Roman"/>
        </w:rPr>
        <w:t xml:space="preserve">impact on Real-Time Market </w:t>
      </w:r>
    </w:p>
    <w:p w14:paraId="7B6D1920" w14:textId="76892347" w:rsidR="00F0703C" w:rsidRDefault="00F0703C" w:rsidP="00F0703C">
      <w:pPr>
        <w:pStyle w:val="NoSpacing"/>
        <w:numPr>
          <w:ilvl w:val="0"/>
          <w:numId w:val="1"/>
        </w:numPr>
        <w:jc w:val="both"/>
        <w:rPr>
          <w:rFonts w:ascii="Times New Roman" w:hAnsi="Times New Roman" w:cs="Times New Roman"/>
        </w:rPr>
      </w:pPr>
      <w:r>
        <w:rPr>
          <w:rFonts w:ascii="Times New Roman" w:hAnsi="Times New Roman" w:cs="Times New Roman"/>
        </w:rPr>
        <w:t>mitigation on pricing in other market</w:t>
      </w:r>
    </w:p>
    <w:p w14:paraId="2EB24479" w14:textId="632B329F" w:rsidR="00F0703C" w:rsidRDefault="00F0703C" w:rsidP="00F0703C">
      <w:pPr>
        <w:pStyle w:val="NoSpacing"/>
        <w:numPr>
          <w:ilvl w:val="0"/>
          <w:numId w:val="1"/>
        </w:numPr>
        <w:jc w:val="both"/>
        <w:rPr>
          <w:rFonts w:ascii="Times New Roman" w:hAnsi="Times New Roman" w:cs="Times New Roman"/>
        </w:rPr>
      </w:pPr>
      <w:r>
        <w:rPr>
          <w:rFonts w:ascii="Times New Roman" w:hAnsi="Times New Roman" w:cs="Times New Roman"/>
        </w:rPr>
        <w:t>waiver of obligation in other market</w:t>
      </w:r>
    </w:p>
    <w:p w14:paraId="37C8EF7C" w14:textId="7C2370A2" w:rsidR="00F0703C" w:rsidRDefault="00F0703C" w:rsidP="00F0703C">
      <w:pPr>
        <w:pStyle w:val="NoSpacing"/>
        <w:numPr>
          <w:ilvl w:val="0"/>
          <w:numId w:val="1"/>
        </w:numPr>
        <w:jc w:val="both"/>
        <w:rPr>
          <w:rFonts w:ascii="Times New Roman" w:hAnsi="Times New Roman" w:cs="Times New Roman"/>
        </w:rPr>
      </w:pPr>
      <w:r>
        <w:rPr>
          <w:rFonts w:ascii="Times New Roman" w:hAnsi="Times New Roman" w:cs="Times New Roman"/>
        </w:rPr>
        <w:t>consideration of Resources already obligated</w:t>
      </w:r>
    </w:p>
    <w:p w14:paraId="76765614" w14:textId="77777777" w:rsidR="00F0703C" w:rsidRDefault="00F0703C" w:rsidP="005C4971">
      <w:pPr>
        <w:pStyle w:val="NoSpacing"/>
        <w:jc w:val="both"/>
        <w:rPr>
          <w:rFonts w:ascii="Times New Roman" w:hAnsi="Times New Roman" w:cs="Times New Roman"/>
        </w:rPr>
      </w:pPr>
    </w:p>
    <w:p w14:paraId="4947AD58" w14:textId="77A05BE9" w:rsidR="00550DB7" w:rsidRPr="002B147C" w:rsidRDefault="00025A10" w:rsidP="005C4971">
      <w:pPr>
        <w:pStyle w:val="NoSpacing"/>
        <w:jc w:val="both"/>
        <w:rPr>
          <w:rFonts w:ascii="Times New Roman" w:hAnsi="Times New Roman" w:cs="Times New Roman"/>
        </w:rPr>
      </w:pPr>
      <w:r>
        <w:rPr>
          <w:rFonts w:ascii="Times New Roman" w:hAnsi="Times New Roman" w:cs="Times New Roman"/>
        </w:rPr>
        <w:t xml:space="preserve">WMS took no action on NPRR901.  </w:t>
      </w:r>
      <w:r w:rsidR="00F0703C">
        <w:rPr>
          <w:rFonts w:ascii="Times New Roman" w:hAnsi="Times New Roman" w:cs="Times New Roman"/>
        </w:rPr>
        <w:t xml:space="preserve">  </w:t>
      </w:r>
      <w:r w:rsidR="00D30E93">
        <w:rPr>
          <w:rFonts w:ascii="Times New Roman" w:hAnsi="Times New Roman" w:cs="Times New Roman"/>
        </w:rPr>
        <w:t xml:space="preserve"> </w:t>
      </w:r>
      <w:r w:rsidR="002B147C" w:rsidRPr="002B147C">
        <w:rPr>
          <w:rFonts w:ascii="Times New Roman" w:hAnsi="Times New Roman" w:cs="Times New Roman"/>
        </w:rPr>
        <w:t xml:space="preserve"> </w:t>
      </w:r>
    </w:p>
    <w:p w14:paraId="133BEA4C" w14:textId="77777777" w:rsidR="00455223" w:rsidRDefault="00455223" w:rsidP="008A52AF">
      <w:pPr>
        <w:pStyle w:val="NoSpacing"/>
        <w:jc w:val="both"/>
        <w:rPr>
          <w:rFonts w:ascii="Times New Roman" w:hAnsi="Times New Roman" w:cs="Times New Roman"/>
          <w:i/>
          <w:highlight w:val="lightGray"/>
        </w:rPr>
      </w:pPr>
    </w:p>
    <w:p w14:paraId="11C6805F" w14:textId="77777777" w:rsidR="00577076" w:rsidRPr="00577076" w:rsidRDefault="00577076" w:rsidP="00577076">
      <w:pPr>
        <w:pStyle w:val="NoSpacing"/>
        <w:jc w:val="both"/>
        <w:rPr>
          <w:rFonts w:ascii="Times New Roman" w:hAnsi="Times New Roman" w:cs="Times New Roman"/>
          <w:i/>
        </w:rPr>
      </w:pPr>
      <w:r w:rsidRPr="00577076">
        <w:rPr>
          <w:rFonts w:ascii="Times New Roman" w:hAnsi="Times New Roman" w:cs="Times New Roman"/>
          <w:i/>
        </w:rPr>
        <w:t>NPRR903, Day-Ahead Market Timing Deviations</w:t>
      </w:r>
    </w:p>
    <w:p w14:paraId="05933639" w14:textId="7AE1D06F" w:rsidR="00BC799D" w:rsidRPr="00BC799D" w:rsidRDefault="00BC799D" w:rsidP="00BC799D">
      <w:pPr>
        <w:pStyle w:val="Default"/>
        <w:rPr>
          <w:sz w:val="22"/>
          <w:szCs w:val="22"/>
        </w:rPr>
      </w:pPr>
      <w:r w:rsidRPr="00BC799D">
        <w:rPr>
          <w:sz w:val="22"/>
          <w:szCs w:val="22"/>
        </w:rPr>
        <w:t xml:space="preserve">Market Participants discussed the merits of NPRR903 and requested additional review of the issues by QMWG.  </w:t>
      </w:r>
    </w:p>
    <w:p w14:paraId="7B93DE81" w14:textId="77777777" w:rsidR="00BC799D" w:rsidRPr="00BC799D" w:rsidRDefault="00BC799D" w:rsidP="00BC799D">
      <w:pPr>
        <w:pStyle w:val="Default"/>
        <w:rPr>
          <w:sz w:val="22"/>
          <w:szCs w:val="22"/>
        </w:rPr>
      </w:pPr>
    </w:p>
    <w:p w14:paraId="72CBE4BC" w14:textId="08168C29" w:rsidR="00BC799D" w:rsidRPr="00BC799D" w:rsidRDefault="00B642A9" w:rsidP="00BC799D">
      <w:pPr>
        <w:pStyle w:val="NoSpacing"/>
        <w:jc w:val="both"/>
        <w:rPr>
          <w:rFonts w:ascii="Times New Roman" w:hAnsi="Times New Roman" w:cs="Times New Roman"/>
          <w:b/>
        </w:rPr>
      </w:pPr>
      <w:r>
        <w:rPr>
          <w:rFonts w:ascii="Times New Roman" w:hAnsi="Times New Roman" w:cs="Times New Roman"/>
          <w:b/>
        </w:rPr>
        <w:t xml:space="preserve">Mr. </w:t>
      </w:r>
      <w:r w:rsidR="00BC799D" w:rsidRPr="00BC799D">
        <w:rPr>
          <w:rFonts w:ascii="Times New Roman" w:hAnsi="Times New Roman" w:cs="Times New Roman"/>
          <w:b/>
        </w:rPr>
        <w:t>Greer moved to request PRS continue to table NPRR903 to allow further review by QMWG.  Bill Barnes seconded the motion.  The motion carried unanimously.</w:t>
      </w:r>
    </w:p>
    <w:p w14:paraId="61D7A468" w14:textId="77777777" w:rsidR="00577076" w:rsidRDefault="00577076" w:rsidP="004828C6">
      <w:pPr>
        <w:pStyle w:val="NoSpacing"/>
        <w:jc w:val="both"/>
        <w:rPr>
          <w:rFonts w:ascii="Times New Roman" w:hAnsi="Times New Roman" w:cs="Times New Roman"/>
          <w:i/>
          <w:highlight w:val="lightGray"/>
        </w:rPr>
      </w:pPr>
    </w:p>
    <w:p w14:paraId="3C5D3414" w14:textId="77777777" w:rsidR="00434D75" w:rsidRPr="00A2760A" w:rsidRDefault="00434D75" w:rsidP="00434D75">
      <w:pPr>
        <w:pStyle w:val="NoSpacing"/>
        <w:jc w:val="both"/>
        <w:rPr>
          <w:rFonts w:ascii="Times New Roman" w:hAnsi="Times New Roman" w:cs="Times New Roman"/>
          <w:highlight w:val="lightGray"/>
        </w:rPr>
      </w:pPr>
    </w:p>
    <w:p w14:paraId="7C9C9D09" w14:textId="1FB25136" w:rsidR="00577076" w:rsidRPr="0031531E" w:rsidRDefault="00577076" w:rsidP="000A33DF">
      <w:pPr>
        <w:pStyle w:val="NoSpacing"/>
        <w:jc w:val="both"/>
        <w:rPr>
          <w:rFonts w:ascii="Times New Roman" w:hAnsi="Times New Roman" w:cs="Times New Roman"/>
          <w:u w:val="single"/>
        </w:rPr>
      </w:pPr>
      <w:r w:rsidRPr="0031531E">
        <w:rPr>
          <w:rFonts w:ascii="Times New Roman" w:hAnsi="Times New Roman" w:cs="Times New Roman"/>
          <w:u w:val="single"/>
        </w:rPr>
        <w:t>QMWG</w:t>
      </w:r>
      <w:r w:rsidR="0031531E" w:rsidRPr="0031531E">
        <w:rPr>
          <w:rFonts w:ascii="Times New Roman" w:hAnsi="Times New Roman" w:cs="Times New Roman"/>
          <w:u w:val="single"/>
        </w:rPr>
        <w:t xml:space="preserve"> (see Key Documents)</w:t>
      </w:r>
    </w:p>
    <w:p w14:paraId="74286286" w14:textId="68769826" w:rsidR="000A33DF" w:rsidRPr="00A2760A" w:rsidRDefault="00A84F26" w:rsidP="000A33DF">
      <w:pPr>
        <w:pStyle w:val="NoSpacing"/>
        <w:jc w:val="both"/>
        <w:rPr>
          <w:rFonts w:ascii="Times New Roman" w:hAnsi="Times New Roman" w:cs="Times New Roman"/>
          <w:highlight w:val="lightGray"/>
        </w:rPr>
      </w:pPr>
      <w:r>
        <w:rPr>
          <w:rFonts w:ascii="Times New Roman" w:hAnsi="Times New Roman" w:cs="Times New Roman"/>
        </w:rPr>
        <w:t xml:space="preserve">Eric </w:t>
      </w:r>
      <w:r w:rsidR="000A33DF" w:rsidRPr="0031531E">
        <w:rPr>
          <w:rFonts w:ascii="Times New Roman" w:hAnsi="Times New Roman" w:cs="Times New Roman"/>
        </w:rPr>
        <w:t xml:space="preserve">Goff summarized recent QMWG activities, including review of Revision Requests </w:t>
      </w:r>
      <w:r w:rsidR="0031531E">
        <w:rPr>
          <w:rFonts w:ascii="Times New Roman" w:hAnsi="Times New Roman" w:cs="Times New Roman"/>
        </w:rPr>
        <w:t xml:space="preserve">and issues </w:t>
      </w:r>
      <w:r w:rsidR="000A33DF" w:rsidRPr="0031531E">
        <w:rPr>
          <w:rFonts w:ascii="Times New Roman" w:hAnsi="Times New Roman" w:cs="Times New Roman"/>
        </w:rPr>
        <w:t>assigned to QMWG</w:t>
      </w:r>
      <w:r w:rsidR="00A35752">
        <w:rPr>
          <w:rFonts w:ascii="Times New Roman" w:hAnsi="Times New Roman" w:cs="Times New Roman"/>
        </w:rPr>
        <w:t xml:space="preserve">.  </w:t>
      </w:r>
      <w:r w:rsidR="0031531E">
        <w:rPr>
          <w:rFonts w:ascii="Times New Roman" w:hAnsi="Times New Roman" w:cs="Times New Roman"/>
        </w:rPr>
        <w:t xml:space="preserve"> </w:t>
      </w:r>
    </w:p>
    <w:p w14:paraId="3C7D471F" w14:textId="77777777" w:rsidR="002C1900" w:rsidRDefault="002C1900" w:rsidP="00845E9B">
      <w:pPr>
        <w:pStyle w:val="NoSpacing"/>
        <w:jc w:val="both"/>
        <w:rPr>
          <w:rFonts w:ascii="Times New Roman" w:hAnsi="Times New Roman" w:cs="Times New Roman"/>
          <w:highlight w:val="lightGray"/>
        </w:rPr>
      </w:pPr>
    </w:p>
    <w:p w14:paraId="3D4F791A" w14:textId="4B8DF076" w:rsidR="00577076" w:rsidRDefault="00577076" w:rsidP="00577076">
      <w:pPr>
        <w:pStyle w:val="NoSpacing"/>
        <w:jc w:val="both"/>
        <w:rPr>
          <w:rFonts w:ascii="Times New Roman" w:hAnsi="Times New Roman" w:cs="Times New Roman"/>
          <w:i/>
        </w:rPr>
      </w:pPr>
      <w:r w:rsidRPr="007B47AE">
        <w:rPr>
          <w:rFonts w:ascii="Times New Roman" w:hAnsi="Times New Roman" w:cs="Times New Roman"/>
          <w:i/>
        </w:rPr>
        <w:t xml:space="preserve">Wholesale Market Working Group (WMWG) Name Change Recommendation </w:t>
      </w:r>
    </w:p>
    <w:p w14:paraId="2CE5A453" w14:textId="43552480" w:rsidR="00577076" w:rsidRDefault="00577076" w:rsidP="00577076">
      <w:pPr>
        <w:pStyle w:val="NoSpacing"/>
        <w:jc w:val="both"/>
        <w:rPr>
          <w:rFonts w:ascii="Times New Roman" w:hAnsi="Times New Roman" w:cs="Times New Roman"/>
          <w:i/>
        </w:rPr>
      </w:pPr>
      <w:r w:rsidRPr="007B47AE">
        <w:rPr>
          <w:rFonts w:ascii="Times New Roman" w:hAnsi="Times New Roman" w:cs="Times New Roman"/>
          <w:i/>
        </w:rPr>
        <w:t xml:space="preserve">WMWG Scope </w:t>
      </w:r>
    </w:p>
    <w:p w14:paraId="7952E5E1" w14:textId="2228218A" w:rsidR="00A35752" w:rsidRDefault="00A35752" w:rsidP="00FB196C">
      <w:pPr>
        <w:pStyle w:val="NoSpacing"/>
        <w:jc w:val="both"/>
        <w:rPr>
          <w:rFonts w:ascii="Times New Roman" w:hAnsi="Times New Roman" w:cs="Times New Roman"/>
        </w:rPr>
      </w:pPr>
      <w:r>
        <w:rPr>
          <w:rFonts w:ascii="Times New Roman" w:hAnsi="Times New Roman" w:cs="Times New Roman"/>
        </w:rPr>
        <w:t xml:space="preserve">Mr. Goff reported WMWG would supplant the QMWG and reviewed the WMWG scope.  </w:t>
      </w:r>
    </w:p>
    <w:p w14:paraId="3955047D" w14:textId="77777777" w:rsidR="00A35752" w:rsidRDefault="00A35752" w:rsidP="00FB196C">
      <w:pPr>
        <w:pStyle w:val="NoSpacing"/>
        <w:jc w:val="both"/>
        <w:rPr>
          <w:rFonts w:ascii="Times New Roman" w:hAnsi="Times New Roman" w:cs="Times New Roman"/>
        </w:rPr>
      </w:pPr>
    </w:p>
    <w:p w14:paraId="6A1F6562" w14:textId="4953B6D7" w:rsidR="00A35752" w:rsidRDefault="00A35752" w:rsidP="00A35752">
      <w:pPr>
        <w:pStyle w:val="NormalWeb"/>
        <w:spacing w:before="0" w:beforeAutospacing="0" w:after="0" w:afterAutospacing="0"/>
        <w:jc w:val="both"/>
        <w:rPr>
          <w:b/>
          <w:color w:val="000000"/>
          <w:sz w:val="22"/>
          <w:szCs w:val="22"/>
        </w:rPr>
      </w:pPr>
      <w:r>
        <w:rPr>
          <w:b/>
          <w:color w:val="000000"/>
          <w:sz w:val="22"/>
          <w:szCs w:val="22"/>
        </w:rPr>
        <w:t>Mark Smith moved to establish the WMWG effective January 2, 2019 and to approve the scope as submitted.  Mr. Goff seconded the motion.  The motion carried unanimously.</w:t>
      </w:r>
    </w:p>
    <w:p w14:paraId="4F809FA6" w14:textId="77777777" w:rsidR="007B47AE" w:rsidRPr="007B47AE" w:rsidRDefault="007B47AE" w:rsidP="00577076">
      <w:pPr>
        <w:pStyle w:val="NoSpacing"/>
        <w:jc w:val="both"/>
        <w:rPr>
          <w:rFonts w:ascii="Times New Roman" w:hAnsi="Times New Roman" w:cs="Times New Roman"/>
          <w:i/>
        </w:rPr>
      </w:pPr>
    </w:p>
    <w:p w14:paraId="00DDE1BE" w14:textId="1479956C" w:rsidR="00577076" w:rsidRDefault="00577076" w:rsidP="00577076">
      <w:pPr>
        <w:pStyle w:val="NoSpacing"/>
        <w:jc w:val="both"/>
        <w:rPr>
          <w:rFonts w:ascii="Times New Roman" w:hAnsi="Times New Roman" w:cs="Times New Roman"/>
          <w:i/>
        </w:rPr>
      </w:pPr>
      <w:r w:rsidRPr="007B47AE">
        <w:rPr>
          <w:rFonts w:ascii="Times New Roman" w:hAnsi="Times New Roman" w:cs="Times New Roman"/>
          <w:i/>
        </w:rPr>
        <w:t xml:space="preserve">WMWG Leadership </w:t>
      </w:r>
    </w:p>
    <w:p w14:paraId="7EB63B5E" w14:textId="2FADA5A1" w:rsidR="007B47AE" w:rsidRPr="00577076" w:rsidRDefault="007B47AE" w:rsidP="00577076">
      <w:pPr>
        <w:pStyle w:val="NoSpacing"/>
        <w:jc w:val="both"/>
        <w:rPr>
          <w:rFonts w:ascii="Times New Roman" w:hAnsi="Times New Roman" w:cs="Times New Roman"/>
        </w:rPr>
      </w:pPr>
      <w:r>
        <w:rPr>
          <w:rFonts w:ascii="Times New Roman" w:hAnsi="Times New Roman" w:cs="Times New Roman"/>
        </w:rPr>
        <w:t xml:space="preserve">This item was deferred to the February 6, 2019 WMS meeting. </w:t>
      </w:r>
    </w:p>
    <w:p w14:paraId="04C9744B" w14:textId="20DE67C7" w:rsidR="00577076" w:rsidRPr="00A2760A" w:rsidRDefault="00FB196C" w:rsidP="00577076">
      <w:pPr>
        <w:pStyle w:val="NoSpacing"/>
        <w:jc w:val="both"/>
        <w:rPr>
          <w:rFonts w:ascii="Times New Roman" w:hAnsi="Times New Roman" w:cs="Times New Roman"/>
          <w:highlight w:val="lightGray"/>
        </w:rPr>
      </w:pPr>
      <w:r w:rsidRPr="00577076">
        <w:rPr>
          <w:rFonts w:ascii="Times New Roman" w:hAnsi="Times New Roman" w:cs="Times New Roman"/>
        </w:rPr>
        <w:t xml:space="preserve"> </w:t>
      </w:r>
    </w:p>
    <w:p w14:paraId="505FCED5" w14:textId="77777777" w:rsidR="000A33DF" w:rsidRPr="00A2760A" w:rsidRDefault="000A33DF" w:rsidP="00845E9B">
      <w:pPr>
        <w:pStyle w:val="NoSpacing"/>
        <w:jc w:val="both"/>
        <w:rPr>
          <w:rFonts w:ascii="Times New Roman" w:hAnsi="Times New Roman" w:cs="Times New Roman"/>
          <w:highlight w:val="lightGray"/>
        </w:rPr>
      </w:pPr>
    </w:p>
    <w:p w14:paraId="40D1B24E" w14:textId="77777777" w:rsidR="00EF51BD" w:rsidRPr="00577076" w:rsidRDefault="00EF51BD" w:rsidP="00EB51A0">
      <w:pPr>
        <w:pStyle w:val="NoSpacing"/>
        <w:jc w:val="both"/>
        <w:rPr>
          <w:rFonts w:ascii="Times New Roman" w:hAnsi="Times New Roman" w:cs="Times New Roman"/>
          <w:u w:val="single"/>
        </w:rPr>
      </w:pPr>
      <w:r w:rsidRPr="00577076">
        <w:rPr>
          <w:rFonts w:ascii="Times New Roman" w:hAnsi="Times New Roman" w:cs="Times New Roman"/>
          <w:u w:val="single"/>
        </w:rPr>
        <w:t>Revision Requests Tabled at PRS, Referred to WMS (see Key Documents)</w:t>
      </w:r>
    </w:p>
    <w:p w14:paraId="77C70144" w14:textId="77777777" w:rsidR="00D853E5" w:rsidRPr="006659C4" w:rsidRDefault="00D853E5" w:rsidP="00D853E5">
      <w:pPr>
        <w:pStyle w:val="NoSpacing"/>
        <w:jc w:val="both"/>
        <w:rPr>
          <w:rFonts w:ascii="Times New Roman" w:hAnsi="Times New Roman" w:cs="Times New Roman"/>
          <w:i/>
        </w:rPr>
      </w:pPr>
      <w:r w:rsidRPr="006659C4">
        <w:rPr>
          <w:rFonts w:ascii="Times New Roman" w:hAnsi="Times New Roman" w:cs="Times New Roman"/>
          <w:i/>
        </w:rPr>
        <w:t>NPRR838, Updated O&amp;M Cost for RMR Resources</w:t>
      </w:r>
    </w:p>
    <w:p w14:paraId="0D59C1A0" w14:textId="4765D40B" w:rsidR="000A4312" w:rsidRPr="006659C4" w:rsidRDefault="000A4312" w:rsidP="003D1B17">
      <w:pPr>
        <w:pStyle w:val="NoSpacing"/>
        <w:jc w:val="both"/>
        <w:rPr>
          <w:rFonts w:ascii="Times New Roman" w:hAnsi="Times New Roman" w:cs="Times New Roman"/>
          <w:i/>
        </w:rPr>
      </w:pPr>
      <w:r w:rsidRPr="006659C4">
        <w:rPr>
          <w:rFonts w:ascii="Times New Roman" w:hAnsi="Times New Roman" w:cs="Times New Roman"/>
          <w:i/>
        </w:rPr>
        <w:t>NPRR885, Must-Run Alternative (MRA) Details and Revisions Resulting from PUCT Project No. 46369, Rulemaking Relating to Reliability Must-Run Service</w:t>
      </w:r>
    </w:p>
    <w:p w14:paraId="209A1CA6" w14:textId="5459F85C" w:rsidR="006659C4" w:rsidRDefault="006659C4" w:rsidP="003D1B17">
      <w:pPr>
        <w:pStyle w:val="NoSpacing"/>
        <w:jc w:val="both"/>
        <w:rPr>
          <w:rFonts w:ascii="Times New Roman" w:hAnsi="Times New Roman" w:cs="Times New Roman"/>
          <w:i/>
        </w:rPr>
      </w:pPr>
      <w:r w:rsidRPr="006659C4">
        <w:rPr>
          <w:rFonts w:ascii="Times New Roman" w:hAnsi="Times New Roman" w:cs="Times New Roman"/>
          <w:i/>
        </w:rPr>
        <w:t>NPRR891, Removal of NOIE Capacity Reporting Threshold for the Unregistered Distributed Generation Report (SAWG)</w:t>
      </w:r>
    </w:p>
    <w:p w14:paraId="722C2D73" w14:textId="23D8961B" w:rsidR="00A56BC4" w:rsidRPr="006659C4" w:rsidRDefault="00A56BC4" w:rsidP="003D1B17">
      <w:pPr>
        <w:pStyle w:val="NoSpacing"/>
        <w:jc w:val="both"/>
        <w:rPr>
          <w:rFonts w:ascii="Times New Roman" w:hAnsi="Times New Roman" w:cs="Times New Roman"/>
          <w:i/>
        </w:rPr>
      </w:pPr>
      <w:r w:rsidRPr="00A56BC4">
        <w:rPr>
          <w:rFonts w:ascii="Times New Roman" w:hAnsi="Times New Roman" w:cs="Times New Roman"/>
          <w:i/>
        </w:rPr>
        <w:t>NPRR896, Reliability Must-Run and Must-Run Alternative Evaluation Process</w:t>
      </w:r>
    </w:p>
    <w:p w14:paraId="39A69762" w14:textId="15438F3A" w:rsidR="003D1B17" w:rsidRDefault="00E30DC6" w:rsidP="003D1B17">
      <w:pPr>
        <w:pStyle w:val="NoSpacing"/>
        <w:jc w:val="both"/>
        <w:rPr>
          <w:rFonts w:ascii="Times New Roman" w:hAnsi="Times New Roman" w:cs="Times New Roman"/>
        </w:rPr>
      </w:pPr>
      <w:r w:rsidRPr="006659C4">
        <w:rPr>
          <w:rFonts w:ascii="Times New Roman" w:hAnsi="Times New Roman" w:cs="Times New Roman"/>
        </w:rPr>
        <w:t>W</w:t>
      </w:r>
      <w:r w:rsidR="008F53F8" w:rsidRPr="006659C4">
        <w:rPr>
          <w:rFonts w:ascii="Times New Roman" w:hAnsi="Times New Roman" w:cs="Times New Roman"/>
        </w:rPr>
        <w:t xml:space="preserve">MS took no action on these items.  </w:t>
      </w:r>
    </w:p>
    <w:p w14:paraId="704ACF0A" w14:textId="77777777" w:rsidR="006659C4" w:rsidRDefault="006659C4" w:rsidP="003D1B17">
      <w:pPr>
        <w:pStyle w:val="NoSpacing"/>
        <w:jc w:val="both"/>
        <w:rPr>
          <w:rFonts w:ascii="Times New Roman" w:hAnsi="Times New Roman" w:cs="Times New Roman"/>
        </w:rPr>
      </w:pPr>
    </w:p>
    <w:p w14:paraId="1CFEB91A" w14:textId="77777777" w:rsidR="006659C4" w:rsidRPr="006659C4" w:rsidRDefault="006659C4" w:rsidP="006659C4">
      <w:pPr>
        <w:pStyle w:val="NoSpacing"/>
        <w:jc w:val="both"/>
        <w:rPr>
          <w:rFonts w:ascii="Times New Roman" w:hAnsi="Times New Roman" w:cs="Times New Roman"/>
          <w:i/>
        </w:rPr>
      </w:pPr>
      <w:r w:rsidRPr="00D23572">
        <w:rPr>
          <w:rFonts w:ascii="Times New Roman" w:hAnsi="Times New Roman" w:cs="Times New Roman"/>
          <w:i/>
        </w:rPr>
        <w:t>NPRR850, Market Suspension and Restart</w:t>
      </w:r>
    </w:p>
    <w:p w14:paraId="2895FC59" w14:textId="18EB7800" w:rsidR="006659C4" w:rsidRDefault="00D23572" w:rsidP="003D1B17">
      <w:pPr>
        <w:pStyle w:val="NoSpacing"/>
        <w:jc w:val="both"/>
        <w:rPr>
          <w:rFonts w:ascii="Times New Roman" w:hAnsi="Times New Roman" w:cs="Times New Roman"/>
        </w:rPr>
      </w:pPr>
      <w:r>
        <w:rPr>
          <w:rFonts w:ascii="Times New Roman" w:hAnsi="Times New Roman" w:cs="Times New Roman"/>
        </w:rPr>
        <w:t>Jennifer Robertson summarized the 11/4/18 LCRA comments and noted the change for ERC</w:t>
      </w:r>
      <w:r w:rsidR="009E08F0">
        <w:rPr>
          <w:rFonts w:ascii="Times New Roman" w:hAnsi="Times New Roman" w:cs="Times New Roman"/>
        </w:rPr>
        <w:t>OT oversight in the event of a market r</w:t>
      </w:r>
      <w:r>
        <w:rPr>
          <w:rFonts w:ascii="Times New Roman" w:hAnsi="Times New Roman" w:cs="Times New Roman"/>
        </w:rPr>
        <w:t xml:space="preserve">estart and revised Settlement calculations.  </w:t>
      </w:r>
    </w:p>
    <w:p w14:paraId="323FCA11" w14:textId="77777777" w:rsidR="008A52AF" w:rsidRDefault="008A52AF" w:rsidP="008A52AF">
      <w:pPr>
        <w:pStyle w:val="Default"/>
      </w:pPr>
    </w:p>
    <w:p w14:paraId="690709FD" w14:textId="4E172BBD" w:rsidR="00D23572" w:rsidRPr="00D23572" w:rsidRDefault="00D23572" w:rsidP="00D23572">
      <w:pPr>
        <w:pStyle w:val="NoSpacing"/>
        <w:jc w:val="both"/>
        <w:rPr>
          <w:rFonts w:ascii="Times New Roman" w:hAnsi="Times New Roman" w:cs="Times New Roman"/>
          <w:b/>
        </w:rPr>
      </w:pPr>
      <w:r w:rsidRPr="00D23572">
        <w:rPr>
          <w:rFonts w:ascii="Times New Roman" w:hAnsi="Times New Roman" w:cs="Times New Roman"/>
          <w:b/>
        </w:rPr>
        <w:t>Mr. Barnes moved to endorse NPRR850 as amended by the 11/5/18 LCRA comments.  Mr. Gross seconded the motion.  The motion carried unanimously.</w:t>
      </w:r>
    </w:p>
    <w:p w14:paraId="3712CD2E" w14:textId="77777777" w:rsidR="00577076" w:rsidRDefault="00577076" w:rsidP="00577076">
      <w:pPr>
        <w:pStyle w:val="NoSpacing"/>
        <w:jc w:val="both"/>
        <w:rPr>
          <w:rFonts w:ascii="Times New Roman" w:hAnsi="Times New Roman" w:cs="Times New Roman"/>
          <w:i/>
        </w:rPr>
      </w:pPr>
    </w:p>
    <w:p w14:paraId="72EE1116" w14:textId="77777777" w:rsidR="00577076" w:rsidRPr="00577076" w:rsidRDefault="00577076" w:rsidP="00577076">
      <w:pPr>
        <w:pStyle w:val="NoSpacing"/>
        <w:jc w:val="both"/>
        <w:rPr>
          <w:rFonts w:ascii="Times New Roman" w:hAnsi="Times New Roman" w:cs="Times New Roman"/>
          <w:i/>
        </w:rPr>
      </w:pPr>
      <w:r w:rsidRPr="00A56BC4">
        <w:rPr>
          <w:rFonts w:ascii="Times New Roman" w:hAnsi="Times New Roman" w:cs="Times New Roman"/>
          <w:i/>
        </w:rPr>
        <w:lastRenderedPageBreak/>
        <w:t>NPRR872, Mo</w:t>
      </w:r>
      <w:bookmarkStart w:id="0" w:name="_GoBack"/>
      <w:bookmarkEnd w:id="0"/>
      <w:r w:rsidRPr="00A56BC4">
        <w:rPr>
          <w:rFonts w:ascii="Times New Roman" w:hAnsi="Times New Roman" w:cs="Times New Roman"/>
          <w:i/>
        </w:rPr>
        <w:t>difying the SASM</w:t>
      </w:r>
      <w:r w:rsidRPr="00577076">
        <w:rPr>
          <w:rFonts w:ascii="Times New Roman" w:hAnsi="Times New Roman" w:cs="Times New Roman"/>
          <w:i/>
        </w:rPr>
        <w:t xml:space="preserve"> Shadow Price Cap</w:t>
      </w:r>
    </w:p>
    <w:p w14:paraId="1C9F9D53" w14:textId="048CFAC5" w:rsidR="00A56BC4" w:rsidRDefault="00A84F26" w:rsidP="00A56BC4">
      <w:pPr>
        <w:pStyle w:val="NoSpacing"/>
        <w:jc w:val="both"/>
        <w:rPr>
          <w:rFonts w:ascii="Times New Roman" w:hAnsi="Times New Roman" w:cs="Times New Roman"/>
        </w:rPr>
      </w:pPr>
      <w:r>
        <w:rPr>
          <w:rFonts w:ascii="Times New Roman" w:hAnsi="Times New Roman" w:cs="Times New Roman"/>
        </w:rPr>
        <w:t xml:space="preserve">Mr. </w:t>
      </w:r>
      <w:r w:rsidR="006D414F" w:rsidRPr="00616A90">
        <w:rPr>
          <w:rFonts w:ascii="Times New Roman" w:hAnsi="Times New Roman" w:cs="Times New Roman"/>
        </w:rPr>
        <w:t xml:space="preserve">Goff provided an update on NPRR872 and requested WMS provide direction for further review of the issues.  </w:t>
      </w:r>
      <w:r w:rsidR="00896FB8">
        <w:rPr>
          <w:rFonts w:ascii="Times New Roman" w:hAnsi="Times New Roman" w:cs="Times New Roman"/>
        </w:rPr>
        <w:t xml:space="preserve">Ms. </w:t>
      </w:r>
      <w:r w:rsidR="006D414F" w:rsidRPr="00616A90">
        <w:rPr>
          <w:rFonts w:ascii="Times New Roman" w:hAnsi="Times New Roman" w:cs="Times New Roman"/>
        </w:rPr>
        <w:t xml:space="preserve">Robertson summarized the 5/9/18 LCRA comments and 5/16/18 ERCOT comments and </w:t>
      </w:r>
      <w:r>
        <w:rPr>
          <w:rFonts w:ascii="Times New Roman" w:hAnsi="Times New Roman" w:cs="Times New Roman"/>
        </w:rPr>
        <w:t xml:space="preserve">requested </w:t>
      </w:r>
      <w:r w:rsidR="006D414F" w:rsidRPr="00616A90">
        <w:rPr>
          <w:rFonts w:ascii="Times New Roman" w:hAnsi="Times New Roman" w:cs="Times New Roman"/>
        </w:rPr>
        <w:t xml:space="preserve">that </w:t>
      </w:r>
      <w:r w:rsidR="0037345F">
        <w:rPr>
          <w:rFonts w:ascii="Times New Roman" w:hAnsi="Times New Roman" w:cs="Times New Roman"/>
        </w:rPr>
        <w:t xml:space="preserve">ERCOT provide </w:t>
      </w:r>
      <w:r w:rsidR="006D414F" w:rsidRPr="00616A90">
        <w:rPr>
          <w:rFonts w:ascii="Times New Roman" w:hAnsi="Times New Roman" w:cs="Times New Roman"/>
        </w:rPr>
        <w:t xml:space="preserve">additional analysis </w:t>
      </w:r>
      <w:r w:rsidR="00616A90" w:rsidRPr="00616A90">
        <w:rPr>
          <w:rFonts w:ascii="Times New Roman" w:hAnsi="Times New Roman" w:cs="Times New Roman"/>
        </w:rPr>
        <w:t>to define the percentages used in the Demand curves and the maximum Shadow Price values</w:t>
      </w:r>
      <w:r w:rsidR="00616A90">
        <w:rPr>
          <w:rFonts w:ascii="Times New Roman" w:hAnsi="Times New Roman" w:cs="Times New Roman"/>
        </w:rPr>
        <w:t xml:space="preserve">.  Some Market Participants expressed concern for the reliability issues related to NPRR872.  Ian Haley summarized the 9/4/18 </w:t>
      </w:r>
      <w:proofErr w:type="spellStart"/>
      <w:r w:rsidR="00616A90">
        <w:rPr>
          <w:rFonts w:ascii="Times New Roman" w:hAnsi="Times New Roman" w:cs="Times New Roman"/>
        </w:rPr>
        <w:t>Luminant</w:t>
      </w:r>
      <w:proofErr w:type="spellEnd"/>
      <w:r w:rsidR="00616A90">
        <w:rPr>
          <w:rFonts w:ascii="Times New Roman" w:hAnsi="Times New Roman" w:cs="Times New Roman"/>
        </w:rPr>
        <w:t xml:space="preserve"> comments and stated that the </w:t>
      </w:r>
      <w:r w:rsidR="00A56BC4">
        <w:rPr>
          <w:rFonts w:ascii="Times New Roman" w:hAnsi="Times New Roman" w:cs="Times New Roman"/>
        </w:rPr>
        <w:t xml:space="preserve">issues </w:t>
      </w:r>
      <w:r w:rsidR="00616A90">
        <w:rPr>
          <w:rFonts w:ascii="Times New Roman" w:hAnsi="Times New Roman" w:cs="Times New Roman"/>
        </w:rPr>
        <w:t>identified</w:t>
      </w:r>
      <w:r>
        <w:rPr>
          <w:rFonts w:ascii="Times New Roman" w:hAnsi="Times New Roman" w:cs="Times New Roman"/>
        </w:rPr>
        <w:t xml:space="preserve"> have not been resolved</w:t>
      </w:r>
      <w:r w:rsidR="00A56BC4">
        <w:rPr>
          <w:rFonts w:ascii="Times New Roman" w:hAnsi="Times New Roman" w:cs="Times New Roman"/>
        </w:rPr>
        <w:t xml:space="preserve"> and requested LCRA provide additional clarifications rather than ERCOT.  </w:t>
      </w:r>
    </w:p>
    <w:p w14:paraId="45CE613B" w14:textId="77777777" w:rsidR="00A56BC4" w:rsidRDefault="00A56BC4" w:rsidP="00A56BC4">
      <w:pPr>
        <w:pStyle w:val="NoSpacing"/>
        <w:jc w:val="both"/>
        <w:rPr>
          <w:rFonts w:ascii="Times New Roman" w:hAnsi="Times New Roman" w:cs="Times New Roman"/>
          <w:b/>
        </w:rPr>
      </w:pPr>
    </w:p>
    <w:p w14:paraId="2565A39D" w14:textId="1C486753" w:rsidR="00A56BC4" w:rsidRPr="00A56BC4" w:rsidRDefault="00A84F26" w:rsidP="00A56BC4">
      <w:pPr>
        <w:pStyle w:val="NoSpacing"/>
        <w:jc w:val="both"/>
        <w:rPr>
          <w:rFonts w:ascii="Times New Roman" w:hAnsi="Times New Roman" w:cs="Times New Roman"/>
          <w:b/>
        </w:rPr>
      </w:pPr>
      <w:r>
        <w:rPr>
          <w:rFonts w:ascii="Times New Roman" w:hAnsi="Times New Roman" w:cs="Times New Roman"/>
          <w:b/>
        </w:rPr>
        <w:t xml:space="preserve">Ms. </w:t>
      </w:r>
      <w:r w:rsidR="00A56BC4" w:rsidRPr="00A56BC4">
        <w:rPr>
          <w:rFonts w:ascii="Times New Roman" w:hAnsi="Times New Roman" w:cs="Times New Roman"/>
          <w:b/>
        </w:rPr>
        <w:t xml:space="preserve">Robertson moved to request ERCOT file comments to NPRR872.  Mr. Wilson seconded the motion.  The motion carried with three objections from the Independent Generator (Calpine), IPM (Shell Energy) and IREP (Reliant) Market Segments.  </w:t>
      </w:r>
    </w:p>
    <w:p w14:paraId="3880A719" w14:textId="77777777" w:rsidR="00A56BC4" w:rsidRDefault="00A56BC4" w:rsidP="00E0282B">
      <w:pPr>
        <w:pStyle w:val="NoSpacing"/>
        <w:jc w:val="both"/>
        <w:rPr>
          <w:rFonts w:ascii="Times New Roman" w:hAnsi="Times New Roman" w:cs="Times New Roman"/>
          <w:i/>
        </w:rPr>
      </w:pPr>
    </w:p>
    <w:p w14:paraId="64ED123B" w14:textId="77777777" w:rsidR="00842D03" w:rsidRPr="00A2760A" w:rsidRDefault="00842D03" w:rsidP="003D1B17">
      <w:pPr>
        <w:pStyle w:val="NoSpacing"/>
        <w:jc w:val="both"/>
        <w:rPr>
          <w:rFonts w:ascii="Times New Roman" w:hAnsi="Times New Roman" w:cs="Times New Roman"/>
          <w:b/>
          <w:highlight w:val="lightGray"/>
        </w:rPr>
      </w:pPr>
    </w:p>
    <w:p w14:paraId="08B78437" w14:textId="77777777" w:rsidR="006659C4" w:rsidRPr="00E90151" w:rsidRDefault="009C7E0F" w:rsidP="006659C4">
      <w:pPr>
        <w:pStyle w:val="NoSpacing"/>
        <w:rPr>
          <w:rFonts w:ascii="Times New Roman" w:hAnsi="Times New Roman" w:cs="Times New Roman"/>
          <w:u w:val="single"/>
        </w:rPr>
      </w:pPr>
      <w:r w:rsidRPr="006659C4">
        <w:rPr>
          <w:rFonts w:ascii="Times New Roman" w:eastAsia="Times New Roman" w:hAnsi="Times New Roman" w:cs="Times New Roman"/>
          <w:u w:val="single"/>
        </w:rPr>
        <w:t>Market Settlement Working Group (MSWG)</w:t>
      </w:r>
      <w:r w:rsidR="006659C4">
        <w:rPr>
          <w:rFonts w:ascii="Times New Roman" w:eastAsia="Times New Roman" w:hAnsi="Times New Roman" w:cs="Times New Roman"/>
          <w:u w:val="single"/>
        </w:rPr>
        <w:t xml:space="preserve"> </w:t>
      </w:r>
      <w:r w:rsidR="006659C4" w:rsidRPr="00E90151">
        <w:rPr>
          <w:rFonts w:ascii="Times New Roman" w:hAnsi="Times New Roman" w:cs="Times New Roman"/>
          <w:u w:val="single"/>
        </w:rPr>
        <w:t>(see Key Documents)</w:t>
      </w:r>
    </w:p>
    <w:p w14:paraId="6235ED19" w14:textId="1BA476E8" w:rsidR="009C7E0F" w:rsidRPr="00C717F7" w:rsidRDefault="00A56BC4" w:rsidP="009C7E0F">
      <w:pPr>
        <w:pStyle w:val="NoSpacing"/>
        <w:jc w:val="both"/>
        <w:rPr>
          <w:rFonts w:ascii="Times New Roman" w:eastAsia="Times New Roman" w:hAnsi="Times New Roman" w:cs="Times New Roman"/>
        </w:rPr>
      </w:pPr>
      <w:r w:rsidRPr="00C717F7">
        <w:rPr>
          <w:rFonts w:ascii="Times New Roman" w:eastAsia="Times New Roman" w:hAnsi="Times New Roman" w:cs="Times New Roman"/>
        </w:rPr>
        <w:t xml:space="preserve">Mr. Kee noted the </w:t>
      </w:r>
      <w:r w:rsidR="00C717F7" w:rsidRPr="00C717F7">
        <w:rPr>
          <w:rFonts w:ascii="Times New Roman" w:eastAsia="Times New Roman" w:hAnsi="Times New Roman" w:cs="Times New Roman"/>
        </w:rPr>
        <w:t xml:space="preserve">MSWG presentation was posted. </w:t>
      </w:r>
    </w:p>
    <w:p w14:paraId="6797CE9D" w14:textId="14C2D0D1" w:rsidR="00D340C8" w:rsidRPr="00A2760A" w:rsidRDefault="00D340C8" w:rsidP="002C3858">
      <w:pPr>
        <w:pStyle w:val="NoSpacing"/>
        <w:jc w:val="both"/>
        <w:rPr>
          <w:rFonts w:ascii="Times New Roman" w:hAnsi="Times New Roman" w:cs="Times New Roman"/>
          <w:highlight w:val="lightGray"/>
        </w:rPr>
      </w:pPr>
    </w:p>
    <w:p w14:paraId="30C260E9" w14:textId="77777777" w:rsidR="00D340C8" w:rsidRPr="006659C4" w:rsidRDefault="00D340C8" w:rsidP="002C3858">
      <w:pPr>
        <w:pStyle w:val="NoSpacing"/>
        <w:jc w:val="both"/>
        <w:rPr>
          <w:rFonts w:ascii="Times New Roman" w:hAnsi="Times New Roman" w:cs="Times New Roman"/>
        </w:rPr>
      </w:pPr>
    </w:p>
    <w:p w14:paraId="292ECE08" w14:textId="45BA2A7C" w:rsidR="006659C4" w:rsidRPr="00E90151" w:rsidRDefault="009C7E0F" w:rsidP="006659C4">
      <w:pPr>
        <w:pStyle w:val="NoSpacing"/>
        <w:rPr>
          <w:rFonts w:ascii="Times New Roman" w:hAnsi="Times New Roman" w:cs="Times New Roman"/>
          <w:u w:val="single"/>
        </w:rPr>
      </w:pPr>
      <w:r w:rsidRPr="006659C4">
        <w:rPr>
          <w:rFonts w:ascii="Times New Roman" w:eastAsia="Times New Roman" w:hAnsi="Times New Roman" w:cs="Times New Roman"/>
          <w:u w:val="single"/>
        </w:rPr>
        <w:t>SAWG</w:t>
      </w:r>
      <w:r w:rsidR="006659C4" w:rsidRPr="006659C4">
        <w:rPr>
          <w:rFonts w:ascii="Times New Roman" w:eastAsia="Times New Roman" w:hAnsi="Times New Roman" w:cs="Times New Roman"/>
          <w:u w:val="single"/>
        </w:rPr>
        <w:t xml:space="preserve"> </w:t>
      </w:r>
      <w:r w:rsidR="006659C4" w:rsidRPr="006659C4">
        <w:rPr>
          <w:rFonts w:ascii="Times New Roman" w:hAnsi="Times New Roman" w:cs="Times New Roman"/>
          <w:u w:val="single"/>
        </w:rPr>
        <w:t>(see Key Documents)</w:t>
      </w:r>
    </w:p>
    <w:p w14:paraId="15972FF0" w14:textId="77777777" w:rsidR="00C717F7" w:rsidRPr="00C717F7" w:rsidRDefault="005A5E28" w:rsidP="005A5E28">
      <w:pPr>
        <w:pStyle w:val="NoSpacing"/>
        <w:jc w:val="both"/>
        <w:rPr>
          <w:rFonts w:ascii="Times New Roman" w:hAnsi="Times New Roman" w:cs="Times New Roman"/>
        </w:rPr>
      </w:pPr>
      <w:r w:rsidRPr="00C717F7">
        <w:rPr>
          <w:rFonts w:ascii="Times New Roman" w:hAnsi="Times New Roman" w:cs="Times New Roman"/>
        </w:rPr>
        <w:t xml:space="preserve">Bryan Sams summarized recent </w:t>
      </w:r>
      <w:r w:rsidR="00D340C8" w:rsidRPr="00C717F7">
        <w:rPr>
          <w:rFonts w:ascii="Times New Roman" w:hAnsi="Times New Roman" w:cs="Times New Roman"/>
        </w:rPr>
        <w:t>SAWG activities</w:t>
      </w:r>
      <w:r w:rsidR="00C717F7" w:rsidRPr="00C717F7">
        <w:rPr>
          <w:rFonts w:ascii="Times New Roman" w:hAnsi="Times New Roman" w:cs="Times New Roman"/>
        </w:rPr>
        <w:t>.</w:t>
      </w:r>
    </w:p>
    <w:p w14:paraId="0DD6B8F1" w14:textId="2B8A9AB9" w:rsidR="00E547A7" w:rsidRPr="00A2760A" w:rsidRDefault="00E547A7" w:rsidP="005A5E28">
      <w:pPr>
        <w:pStyle w:val="NoSpacing"/>
        <w:jc w:val="both"/>
        <w:rPr>
          <w:rFonts w:ascii="Times New Roman" w:hAnsi="Times New Roman" w:cs="Times New Roman"/>
          <w:highlight w:val="lightGray"/>
        </w:rPr>
      </w:pPr>
    </w:p>
    <w:p w14:paraId="24D713E5" w14:textId="77777777" w:rsidR="005A5E28" w:rsidRPr="00A2760A" w:rsidRDefault="005A5E28" w:rsidP="005A5E28">
      <w:pPr>
        <w:pStyle w:val="NoSpacing"/>
        <w:jc w:val="both"/>
        <w:rPr>
          <w:rFonts w:ascii="Times New Roman" w:hAnsi="Times New Roman" w:cs="Times New Roman"/>
          <w:highlight w:val="lightGray"/>
        </w:rPr>
      </w:pPr>
    </w:p>
    <w:p w14:paraId="162A4161" w14:textId="77777777" w:rsidR="006659C4" w:rsidRPr="00E90151" w:rsidRDefault="009C7E0F" w:rsidP="006659C4">
      <w:pPr>
        <w:pStyle w:val="NoSpacing"/>
        <w:rPr>
          <w:rFonts w:ascii="Times New Roman" w:hAnsi="Times New Roman" w:cs="Times New Roman"/>
          <w:u w:val="single"/>
        </w:rPr>
      </w:pPr>
      <w:r w:rsidRPr="006659C4">
        <w:rPr>
          <w:rFonts w:ascii="Times New Roman" w:eastAsia="Times New Roman" w:hAnsi="Times New Roman" w:cs="Times New Roman"/>
          <w:u w:val="single"/>
        </w:rPr>
        <w:t>Congestion Management Working Group (CMWG)</w:t>
      </w:r>
      <w:r w:rsidR="006659C4">
        <w:rPr>
          <w:rFonts w:ascii="Times New Roman" w:eastAsia="Times New Roman" w:hAnsi="Times New Roman" w:cs="Times New Roman"/>
          <w:u w:val="single"/>
        </w:rPr>
        <w:t xml:space="preserve"> </w:t>
      </w:r>
      <w:r w:rsidR="006659C4" w:rsidRPr="00E90151">
        <w:rPr>
          <w:rFonts w:ascii="Times New Roman" w:hAnsi="Times New Roman" w:cs="Times New Roman"/>
          <w:u w:val="single"/>
        </w:rPr>
        <w:t>(see Key Documents)</w:t>
      </w:r>
    </w:p>
    <w:p w14:paraId="76DDCBAA" w14:textId="6A0D5FB1" w:rsidR="002C0D55" w:rsidRPr="002C0D55" w:rsidRDefault="00896FB8" w:rsidP="002C0D55">
      <w:pPr>
        <w:pStyle w:val="NoSpacing"/>
        <w:jc w:val="both"/>
        <w:rPr>
          <w:rFonts w:ascii="Times New Roman" w:hAnsi="Times New Roman" w:cs="Times New Roman"/>
        </w:rPr>
      </w:pPr>
      <w:r>
        <w:rPr>
          <w:rFonts w:ascii="Times New Roman" w:hAnsi="Times New Roman" w:cs="Times New Roman"/>
        </w:rPr>
        <w:t xml:space="preserve">Mr. </w:t>
      </w:r>
      <w:r w:rsidR="002C0D55" w:rsidRPr="002C0D55">
        <w:rPr>
          <w:rFonts w:ascii="Times New Roman" w:hAnsi="Times New Roman" w:cs="Times New Roman"/>
        </w:rPr>
        <w:t xml:space="preserve">Haley summarized </w:t>
      </w:r>
      <w:r w:rsidR="00436B5A" w:rsidRPr="002C0D55">
        <w:rPr>
          <w:rFonts w:ascii="Times New Roman" w:hAnsi="Times New Roman" w:cs="Times New Roman"/>
        </w:rPr>
        <w:t xml:space="preserve">CMWG activities, </w:t>
      </w:r>
      <w:r w:rsidR="002C0D55" w:rsidRPr="002C0D55">
        <w:rPr>
          <w:rFonts w:ascii="Times New Roman" w:hAnsi="Times New Roman" w:cs="Times New Roman"/>
        </w:rPr>
        <w:t>including the High Revenue Neutrality Allocation (RENA)</w:t>
      </w:r>
      <w:r w:rsidR="002C0D55">
        <w:rPr>
          <w:rFonts w:ascii="Times New Roman" w:hAnsi="Times New Roman" w:cs="Times New Roman"/>
        </w:rPr>
        <w:t xml:space="preserve"> </w:t>
      </w:r>
      <w:r w:rsidR="002C0D55" w:rsidRPr="002C0D55">
        <w:rPr>
          <w:rFonts w:ascii="Times New Roman" w:hAnsi="Times New Roman" w:cs="Times New Roman"/>
        </w:rPr>
        <w:t xml:space="preserve">workshop and reviewed the status of items on the CMWG Action Items List.  </w:t>
      </w:r>
    </w:p>
    <w:p w14:paraId="71FA868A" w14:textId="77777777" w:rsidR="001444E8" w:rsidRDefault="001444E8" w:rsidP="002C3858">
      <w:pPr>
        <w:pStyle w:val="NoSpacing"/>
        <w:jc w:val="both"/>
        <w:rPr>
          <w:rFonts w:ascii="Times New Roman" w:hAnsi="Times New Roman" w:cs="Times New Roman"/>
        </w:rPr>
      </w:pPr>
    </w:p>
    <w:p w14:paraId="0A36050E" w14:textId="77777777" w:rsidR="002C0D55" w:rsidRPr="006659C4" w:rsidRDefault="002C0D55" w:rsidP="002C3858">
      <w:pPr>
        <w:pStyle w:val="NoSpacing"/>
        <w:jc w:val="both"/>
        <w:rPr>
          <w:rFonts w:ascii="Times New Roman" w:eastAsia="Times New Roman" w:hAnsi="Times New Roman" w:cs="Times New Roman"/>
          <w:u w:val="single"/>
        </w:rPr>
      </w:pPr>
    </w:p>
    <w:p w14:paraId="17BA4C2C" w14:textId="77777777" w:rsidR="006659C4" w:rsidRPr="00E90151" w:rsidRDefault="009C7E0F" w:rsidP="006659C4">
      <w:pPr>
        <w:pStyle w:val="NoSpacing"/>
        <w:rPr>
          <w:rFonts w:ascii="Times New Roman" w:hAnsi="Times New Roman" w:cs="Times New Roman"/>
          <w:u w:val="single"/>
        </w:rPr>
      </w:pPr>
      <w:r w:rsidRPr="006659C4">
        <w:rPr>
          <w:rFonts w:ascii="Times New Roman" w:eastAsia="Times New Roman" w:hAnsi="Times New Roman" w:cs="Times New Roman"/>
          <w:u w:val="single"/>
        </w:rPr>
        <w:t>Market Credit Working Group (MCWG)</w:t>
      </w:r>
      <w:r w:rsidR="006659C4" w:rsidRPr="006659C4">
        <w:rPr>
          <w:rFonts w:ascii="Times New Roman" w:eastAsia="Times New Roman" w:hAnsi="Times New Roman" w:cs="Times New Roman"/>
          <w:u w:val="single"/>
        </w:rPr>
        <w:t xml:space="preserve"> </w:t>
      </w:r>
      <w:r w:rsidR="006659C4" w:rsidRPr="006659C4">
        <w:rPr>
          <w:rFonts w:ascii="Times New Roman" w:hAnsi="Times New Roman" w:cs="Times New Roman"/>
          <w:u w:val="single"/>
        </w:rPr>
        <w:t>(see Key Documents)</w:t>
      </w:r>
    </w:p>
    <w:p w14:paraId="0F726246" w14:textId="77777777" w:rsidR="00C717F7" w:rsidRPr="00C717F7" w:rsidRDefault="00733797" w:rsidP="002C3858">
      <w:pPr>
        <w:pStyle w:val="NoSpacing"/>
        <w:jc w:val="both"/>
        <w:rPr>
          <w:rFonts w:ascii="Times New Roman" w:hAnsi="Times New Roman" w:cs="Times New Roman"/>
        </w:rPr>
      </w:pPr>
      <w:r w:rsidRPr="00C717F7">
        <w:rPr>
          <w:rFonts w:ascii="Times New Roman" w:hAnsi="Times New Roman" w:cs="Times New Roman"/>
        </w:rPr>
        <w:t xml:space="preserve">Mr. </w:t>
      </w:r>
      <w:r w:rsidR="00E547A7" w:rsidRPr="00C717F7">
        <w:rPr>
          <w:rFonts w:ascii="Times New Roman" w:hAnsi="Times New Roman" w:cs="Times New Roman"/>
        </w:rPr>
        <w:t>Barnes summarized MCWG activities</w:t>
      </w:r>
      <w:r w:rsidR="00C717F7" w:rsidRPr="00C717F7">
        <w:rPr>
          <w:rFonts w:ascii="Times New Roman" w:hAnsi="Times New Roman" w:cs="Times New Roman"/>
        </w:rPr>
        <w:t xml:space="preserve">. </w:t>
      </w:r>
    </w:p>
    <w:p w14:paraId="3B98F7D5" w14:textId="77777777" w:rsidR="001B1340" w:rsidRPr="00A2760A" w:rsidRDefault="001B1340" w:rsidP="00C276E8">
      <w:pPr>
        <w:pStyle w:val="NoSpacing"/>
        <w:jc w:val="both"/>
        <w:rPr>
          <w:rFonts w:ascii="Times New Roman" w:hAnsi="Times New Roman" w:cs="Times New Roman"/>
          <w:highlight w:val="lightGray"/>
          <w:u w:val="single"/>
        </w:rPr>
      </w:pPr>
    </w:p>
    <w:p w14:paraId="38D3E5E9" w14:textId="77777777" w:rsidR="004333FF" w:rsidRPr="00A2760A" w:rsidRDefault="004333FF" w:rsidP="00C276E8">
      <w:pPr>
        <w:pStyle w:val="NoSpacing"/>
        <w:jc w:val="both"/>
        <w:rPr>
          <w:rFonts w:ascii="Times New Roman" w:hAnsi="Times New Roman" w:cs="Times New Roman"/>
          <w:highlight w:val="lightGray"/>
          <w:u w:val="single"/>
        </w:rPr>
      </w:pPr>
    </w:p>
    <w:p w14:paraId="2F1471E8" w14:textId="77777777" w:rsidR="009C7E0F" w:rsidRPr="006659C4" w:rsidRDefault="000902FE" w:rsidP="00C276E8">
      <w:pPr>
        <w:pStyle w:val="NoSpacing"/>
        <w:jc w:val="both"/>
        <w:rPr>
          <w:rFonts w:ascii="Times New Roman" w:hAnsi="Times New Roman" w:cs="Times New Roman"/>
          <w:u w:val="single"/>
        </w:rPr>
      </w:pPr>
      <w:r w:rsidRPr="006659C4">
        <w:rPr>
          <w:rFonts w:ascii="Times New Roman" w:hAnsi="Times New Roman" w:cs="Times New Roman"/>
          <w:u w:val="single"/>
        </w:rPr>
        <w:t>Other Business</w:t>
      </w:r>
      <w:r w:rsidR="00A2029A" w:rsidRPr="006659C4">
        <w:rPr>
          <w:rFonts w:ascii="Times New Roman" w:hAnsi="Times New Roman" w:cs="Times New Roman"/>
          <w:u w:val="single"/>
        </w:rPr>
        <w:t xml:space="preserve"> </w:t>
      </w:r>
      <w:r w:rsidR="00683B95" w:rsidRPr="006659C4">
        <w:rPr>
          <w:rFonts w:ascii="Times New Roman" w:hAnsi="Times New Roman" w:cs="Times New Roman"/>
          <w:u w:val="single"/>
        </w:rPr>
        <w:t xml:space="preserve"> </w:t>
      </w:r>
    </w:p>
    <w:p w14:paraId="7424B5EE" w14:textId="77777777" w:rsidR="009C7E0F" w:rsidRPr="006659C4" w:rsidRDefault="009C7E0F" w:rsidP="009C7E0F">
      <w:pPr>
        <w:pStyle w:val="NoSpacing"/>
        <w:jc w:val="both"/>
        <w:rPr>
          <w:rFonts w:ascii="Times New Roman" w:hAnsi="Times New Roman" w:cs="Times New Roman"/>
          <w:i/>
        </w:rPr>
      </w:pPr>
      <w:r w:rsidRPr="006659C4">
        <w:rPr>
          <w:rFonts w:ascii="Times New Roman" w:hAnsi="Times New Roman" w:cs="Times New Roman"/>
          <w:i/>
        </w:rPr>
        <w:t>2019 Membership/Segment Elections</w:t>
      </w:r>
    </w:p>
    <w:p w14:paraId="7C697010" w14:textId="269234D6" w:rsidR="005A535C" w:rsidRPr="006659C4" w:rsidRDefault="005A535C" w:rsidP="005A535C">
      <w:pPr>
        <w:pStyle w:val="NoSpacing"/>
        <w:jc w:val="both"/>
        <w:rPr>
          <w:rFonts w:ascii="Times New Roman" w:hAnsi="Times New Roman" w:cs="Times New Roman"/>
        </w:rPr>
      </w:pPr>
      <w:r w:rsidRPr="006659C4">
        <w:rPr>
          <w:rFonts w:ascii="Times New Roman" w:hAnsi="Times New Roman" w:cs="Times New Roman"/>
        </w:rPr>
        <w:t xml:space="preserve">ERCOT Staff reminded Market Participants that the membership date of record is Friday, November 9, 2018 and stated that 2019 Segment Representative Elections would begin on Monday, November 12, 2018.   </w:t>
      </w:r>
    </w:p>
    <w:p w14:paraId="2C6816A8" w14:textId="77777777" w:rsidR="00954A50" w:rsidRPr="006659C4" w:rsidRDefault="00954A50" w:rsidP="009C7E0F">
      <w:pPr>
        <w:pStyle w:val="NoSpacing"/>
        <w:jc w:val="both"/>
        <w:rPr>
          <w:rFonts w:ascii="Times New Roman" w:hAnsi="Times New Roman" w:cs="Times New Roman"/>
          <w:i/>
        </w:rPr>
      </w:pPr>
    </w:p>
    <w:p w14:paraId="4BA32095" w14:textId="54EC24AA" w:rsidR="00AF34D0" w:rsidRPr="006659C4" w:rsidRDefault="00AF34D0" w:rsidP="00C276E8">
      <w:pPr>
        <w:pStyle w:val="NoSpacing"/>
        <w:jc w:val="both"/>
        <w:rPr>
          <w:rFonts w:ascii="Times New Roman" w:hAnsi="Times New Roman" w:cs="Times New Roman"/>
          <w:i/>
        </w:rPr>
      </w:pPr>
      <w:r w:rsidRPr="006659C4">
        <w:rPr>
          <w:rFonts w:ascii="Times New Roman" w:hAnsi="Times New Roman" w:cs="Times New Roman"/>
          <w:i/>
        </w:rPr>
        <w:t>Review of Open Action Items</w:t>
      </w:r>
    </w:p>
    <w:p w14:paraId="79BD1DC5" w14:textId="77777777" w:rsidR="00400B17" w:rsidRPr="00400B17" w:rsidRDefault="0036483F" w:rsidP="00CC2138">
      <w:pPr>
        <w:pStyle w:val="NoSpacing"/>
        <w:jc w:val="both"/>
        <w:rPr>
          <w:rFonts w:ascii="Times New Roman" w:hAnsi="Times New Roman" w:cs="Times New Roman"/>
        </w:rPr>
      </w:pPr>
      <w:r w:rsidRPr="00400B17">
        <w:rPr>
          <w:rFonts w:ascii="Times New Roman" w:hAnsi="Times New Roman" w:cs="Times New Roman"/>
        </w:rPr>
        <w:t>M</w:t>
      </w:r>
      <w:r w:rsidR="00400B17" w:rsidRPr="00400B17">
        <w:rPr>
          <w:rFonts w:ascii="Times New Roman" w:hAnsi="Times New Roman" w:cs="Times New Roman"/>
        </w:rPr>
        <w:t xml:space="preserve">arket Participants reviewed the Open Action Items list and removed the following completed assignments:  </w:t>
      </w:r>
    </w:p>
    <w:p w14:paraId="3E9132BE" w14:textId="1E1CE83D" w:rsidR="00F17BFC" w:rsidRPr="00400B17" w:rsidRDefault="00F17BFC" w:rsidP="00D62408">
      <w:pPr>
        <w:pStyle w:val="NoSpacing"/>
        <w:numPr>
          <w:ilvl w:val="0"/>
          <w:numId w:val="1"/>
        </w:numPr>
        <w:jc w:val="both"/>
        <w:rPr>
          <w:rFonts w:ascii="Times New Roman" w:hAnsi="Times New Roman" w:cs="Times New Roman"/>
        </w:rPr>
      </w:pPr>
      <w:r w:rsidRPr="00400B17">
        <w:rPr>
          <w:rFonts w:ascii="Times New Roman" w:hAnsi="Times New Roman" w:cs="Times New Roman"/>
        </w:rPr>
        <w:t xml:space="preserve">Day-Ahead Market </w:t>
      </w:r>
      <w:r w:rsidR="00896FB8">
        <w:rPr>
          <w:rFonts w:ascii="Times New Roman" w:hAnsi="Times New Roman" w:cs="Times New Roman"/>
        </w:rPr>
        <w:t xml:space="preserve">(DAM) </w:t>
      </w:r>
      <w:r w:rsidR="00400B17">
        <w:rPr>
          <w:rFonts w:ascii="Times New Roman" w:hAnsi="Times New Roman" w:cs="Times New Roman"/>
        </w:rPr>
        <w:t xml:space="preserve">Operating Day (OD) </w:t>
      </w:r>
      <w:r w:rsidRPr="00400B17">
        <w:rPr>
          <w:rFonts w:ascii="Times New Roman" w:hAnsi="Times New Roman" w:cs="Times New Roman"/>
        </w:rPr>
        <w:t xml:space="preserve">1/23/18 Event </w:t>
      </w:r>
    </w:p>
    <w:p w14:paraId="67CB9014" w14:textId="56270DAF" w:rsidR="00400B17" w:rsidRDefault="00400B17" w:rsidP="00D62408">
      <w:pPr>
        <w:pStyle w:val="NoSpacing"/>
        <w:numPr>
          <w:ilvl w:val="0"/>
          <w:numId w:val="1"/>
        </w:numPr>
        <w:jc w:val="both"/>
        <w:rPr>
          <w:rFonts w:ascii="Times New Roman" w:hAnsi="Times New Roman" w:cs="Times New Roman"/>
        </w:rPr>
      </w:pPr>
      <w:r>
        <w:rPr>
          <w:rFonts w:ascii="Times New Roman" w:hAnsi="Times New Roman" w:cs="Times New Roman"/>
        </w:rPr>
        <w:t xml:space="preserve">Southern Cross Transmission Assignment Directive #10, </w:t>
      </w:r>
      <w:r w:rsidR="00D62408">
        <w:rPr>
          <w:rFonts w:ascii="Times New Roman" w:hAnsi="Times New Roman" w:cs="Times New Roman"/>
        </w:rPr>
        <w:t>Price Formation under E</w:t>
      </w:r>
      <w:r>
        <w:rPr>
          <w:rFonts w:ascii="Times New Roman" w:hAnsi="Times New Roman" w:cs="Times New Roman"/>
        </w:rPr>
        <w:t>mergency conditions</w:t>
      </w:r>
    </w:p>
    <w:p w14:paraId="06A7AEE2" w14:textId="77777777" w:rsidR="00400B17" w:rsidRDefault="00400B17" w:rsidP="00400B17">
      <w:pPr>
        <w:pStyle w:val="NoSpacing"/>
        <w:jc w:val="both"/>
        <w:rPr>
          <w:rFonts w:ascii="Times New Roman" w:hAnsi="Times New Roman" w:cs="Times New Roman"/>
        </w:rPr>
      </w:pPr>
    </w:p>
    <w:p w14:paraId="40C831DB" w14:textId="78A1E78B" w:rsidR="00327BC6" w:rsidRPr="006659C4" w:rsidRDefault="0068433E" w:rsidP="00EB51A0">
      <w:pPr>
        <w:pStyle w:val="NoSpacing"/>
        <w:jc w:val="both"/>
        <w:rPr>
          <w:rFonts w:ascii="Times New Roman" w:hAnsi="Times New Roman" w:cs="Times New Roman"/>
          <w:i/>
        </w:rPr>
      </w:pPr>
      <w:r w:rsidRPr="006659C4">
        <w:rPr>
          <w:rFonts w:ascii="Times New Roman" w:hAnsi="Times New Roman" w:cs="Times New Roman"/>
          <w:i/>
        </w:rPr>
        <w:t>No Report</w:t>
      </w:r>
    </w:p>
    <w:p w14:paraId="20471D9B" w14:textId="77777777" w:rsidR="00217B55" w:rsidRPr="006659C4" w:rsidRDefault="00217B55" w:rsidP="00217B55">
      <w:pPr>
        <w:pStyle w:val="NoSpacing"/>
        <w:numPr>
          <w:ilvl w:val="0"/>
          <w:numId w:val="8"/>
        </w:numPr>
        <w:jc w:val="both"/>
        <w:rPr>
          <w:rFonts w:ascii="Times New Roman" w:hAnsi="Times New Roman" w:cs="Times New Roman"/>
        </w:rPr>
      </w:pPr>
      <w:r w:rsidRPr="006659C4">
        <w:rPr>
          <w:rFonts w:ascii="Times New Roman" w:hAnsi="Times New Roman" w:cs="Times New Roman"/>
        </w:rPr>
        <w:t>Demand Side Working Group (DSWG)</w:t>
      </w:r>
    </w:p>
    <w:p w14:paraId="6347792E" w14:textId="77777777" w:rsidR="00217B55" w:rsidRPr="006659C4" w:rsidRDefault="00217B55" w:rsidP="00217B55">
      <w:pPr>
        <w:pStyle w:val="NoSpacing"/>
        <w:numPr>
          <w:ilvl w:val="0"/>
          <w:numId w:val="8"/>
        </w:numPr>
        <w:jc w:val="both"/>
        <w:rPr>
          <w:rFonts w:ascii="Times New Roman" w:hAnsi="Times New Roman" w:cs="Times New Roman"/>
        </w:rPr>
      </w:pPr>
      <w:r w:rsidRPr="006659C4">
        <w:rPr>
          <w:rFonts w:ascii="Times New Roman" w:hAnsi="Times New Roman" w:cs="Times New Roman"/>
        </w:rPr>
        <w:t>Metering Working Group (MWG)</w:t>
      </w:r>
    </w:p>
    <w:p w14:paraId="4800CA8E" w14:textId="77777777" w:rsidR="00217B55" w:rsidRPr="006659C4" w:rsidRDefault="00217B55" w:rsidP="00217B55">
      <w:pPr>
        <w:pStyle w:val="NoSpacing"/>
        <w:numPr>
          <w:ilvl w:val="0"/>
          <w:numId w:val="8"/>
        </w:numPr>
        <w:jc w:val="both"/>
        <w:rPr>
          <w:rFonts w:ascii="Times New Roman" w:hAnsi="Times New Roman" w:cs="Times New Roman"/>
        </w:rPr>
      </w:pPr>
      <w:r w:rsidRPr="006659C4">
        <w:rPr>
          <w:rFonts w:ascii="Times New Roman" w:hAnsi="Times New Roman" w:cs="Times New Roman"/>
        </w:rPr>
        <w:t>Resource Cost Working Group (RCWG)</w:t>
      </w:r>
    </w:p>
    <w:p w14:paraId="61677231" w14:textId="77777777" w:rsidR="00217B55" w:rsidRPr="00A2760A" w:rsidRDefault="00217B55" w:rsidP="00217B55">
      <w:pPr>
        <w:pStyle w:val="NoSpacing"/>
        <w:jc w:val="both"/>
        <w:rPr>
          <w:rFonts w:ascii="Times New Roman" w:hAnsi="Times New Roman" w:cs="Times New Roman"/>
          <w:i/>
          <w:highlight w:val="lightGray"/>
        </w:rPr>
      </w:pPr>
    </w:p>
    <w:p w14:paraId="0832F3CF" w14:textId="77777777" w:rsidR="00327BC6" w:rsidRPr="006659C4" w:rsidRDefault="00327BC6" w:rsidP="00C570AE">
      <w:pPr>
        <w:pStyle w:val="NoSpacing"/>
        <w:jc w:val="both"/>
        <w:rPr>
          <w:rFonts w:ascii="Times New Roman" w:hAnsi="Times New Roman" w:cs="Times New Roman"/>
          <w:u w:val="single"/>
        </w:rPr>
      </w:pPr>
    </w:p>
    <w:p w14:paraId="3A4F7CF8" w14:textId="3265D137" w:rsidR="00123454" w:rsidRPr="006659C4" w:rsidRDefault="00123454" w:rsidP="00C570AE">
      <w:pPr>
        <w:pStyle w:val="NoSpacing"/>
        <w:jc w:val="both"/>
        <w:rPr>
          <w:rFonts w:ascii="Times New Roman" w:hAnsi="Times New Roman" w:cs="Times New Roman"/>
        </w:rPr>
      </w:pPr>
      <w:r w:rsidRPr="006659C4">
        <w:rPr>
          <w:rFonts w:ascii="Times New Roman" w:hAnsi="Times New Roman" w:cs="Times New Roman"/>
          <w:u w:val="single"/>
        </w:rPr>
        <w:t>Adjournment</w:t>
      </w:r>
    </w:p>
    <w:p w14:paraId="167A0CCA" w14:textId="5F13C789" w:rsidR="00123454" w:rsidRPr="0009229F" w:rsidRDefault="00B85BF5" w:rsidP="00781E6B">
      <w:pPr>
        <w:pStyle w:val="NoSpacing"/>
        <w:jc w:val="both"/>
        <w:rPr>
          <w:rFonts w:ascii="Times New Roman" w:hAnsi="Times New Roman" w:cs="Times New Roman"/>
        </w:rPr>
      </w:pPr>
      <w:r w:rsidRPr="006659C4">
        <w:rPr>
          <w:rFonts w:ascii="Times New Roman" w:hAnsi="Times New Roman" w:cs="Times New Roman"/>
        </w:rPr>
        <w:t xml:space="preserve">Mr. </w:t>
      </w:r>
      <w:r w:rsidR="00604058" w:rsidRPr="006659C4">
        <w:rPr>
          <w:rFonts w:ascii="Times New Roman" w:hAnsi="Times New Roman" w:cs="Times New Roman"/>
        </w:rPr>
        <w:t>Kee a</w:t>
      </w:r>
      <w:r w:rsidR="00055761" w:rsidRPr="006659C4">
        <w:rPr>
          <w:rFonts w:ascii="Times New Roman" w:hAnsi="Times New Roman" w:cs="Times New Roman"/>
        </w:rPr>
        <w:t xml:space="preserve">djourned the </w:t>
      </w:r>
      <w:r w:rsidR="006659C4" w:rsidRPr="006659C4">
        <w:rPr>
          <w:rFonts w:ascii="Times New Roman" w:hAnsi="Times New Roman" w:cs="Times New Roman"/>
        </w:rPr>
        <w:t xml:space="preserve">November 7, </w:t>
      </w:r>
      <w:r w:rsidR="005060B7" w:rsidRPr="006659C4">
        <w:rPr>
          <w:rFonts w:ascii="Times New Roman" w:hAnsi="Times New Roman" w:cs="Times New Roman"/>
        </w:rPr>
        <w:t xml:space="preserve">2018 </w:t>
      </w:r>
      <w:r w:rsidR="00123454" w:rsidRPr="006659C4">
        <w:rPr>
          <w:rFonts w:ascii="Times New Roman" w:hAnsi="Times New Roman" w:cs="Times New Roman"/>
        </w:rPr>
        <w:t>WMS meeting at</w:t>
      </w:r>
      <w:r w:rsidR="008A4AC1" w:rsidRPr="006659C4">
        <w:rPr>
          <w:rFonts w:ascii="Times New Roman" w:hAnsi="Times New Roman" w:cs="Times New Roman"/>
        </w:rPr>
        <w:t xml:space="preserve"> </w:t>
      </w:r>
      <w:r w:rsidR="007D5719" w:rsidRPr="006659C4">
        <w:rPr>
          <w:rFonts w:ascii="Times New Roman" w:hAnsi="Times New Roman" w:cs="Times New Roman"/>
        </w:rPr>
        <w:t>1</w:t>
      </w:r>
      <w:r w:rsidR="006659C4" w:rsidRPr="006659C4">
        <w:rPr>
          <w:rFonts w:ascii="Times New Roman" w:hAnsi="Times New Roman" w:cs="Times New Roman"/>
        </w:rPr>
        <w:t xml:space="preserve">:00 </w:t>
      </w:r>
      <w:r w:rsidR="0054321C" w:rsidRPr="006659C4">
        <w:rPr>
          <w:rFonts w:ascii="Times New Roman" w:hAnsi="Times New Roman" w:cs="Times New Roman"/>
        </w:rPr>
        <w:t>p</w:t>
      </w:r>
      <w:r w:rsidR="00550364" w:rsidRPr="006659C4">
        <w:rPr>
          <w:rFonts w:ascii="Times New Roman" w:hAnsi="Times New Roman" w:cs="Times New Roman"/>
        </w:rPr>
        <w:t>.m.</w:t>
      </w:r>
      <w:r w:rsidR="00550364" w:rsidRPr="00550364">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B1510" w14:textId="77777777" w:rsidR="00C05853" w:rsidRDefault="00C05853" w:rsidP="00C96B32">
      <w:pPr>
        <w:spacing w:after="0" w:line="240" w:lineRule="auto"/>
      </w:pPr>
      <w:r>
        <w:separator/>
      </w:r>
    </w:p>
  </w:endnote>
  <w:endnote w:type="continuationSeparator" w:id="0">
    <w:p w14:paraId="09C2EA86" w14:textId="77777777" w:rsidR="00C05853" w:rsidRDefault="00C05853"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3501817D" w:rsidR="00CF36C6" w:rsidRPr="009B6C0B" w:rsidRDefault="0052064E" w:rsidP="00A9222E">
    <w:pPr>
      <w:pStyle w:val="Footer"/>
      <w:jc w:val="center"/>
      <w:rPr>
        <w:rFonts w:ascii="Times New Roman" w:hAnsi="Times New Roman"/>
        <w:b/>
        <w:sz w:val="16"/>
        <w:szCs w:val="16"/>
      </w:rPr>
    </w:pPr>
    <w:r>
      <w:rPr>
        <w:rFonts w:ascii="Times New Roman" w:hAnsi="Times New Roman"/>
        <w:b/>
        <w:sz w:val="16"/>
        <w:szCs w:val="16"/>
      </w:rPr>
      <w:t>APPROVED</w:t>
    </w:r>
    <w:r w:rsidR="00CF36C6">
      <w:rPr>
        <w:rFonts w:ascii="Times New Roman" w:hAnsi="Times New Roman"/>
        <w:b/>
        <w:sz w:val="16"/>
        <w:szCs w:val="16"/>
      </w:rPr>
      <w:t xml:space="preserve"> Minutes of the November 7, 2018 </w:t>
    </w:r>
    <w:r w:rsidR="00CF36C6" w:rsidRPr="009B6C0B">
      <w:rPr>
        <w:rFonts w:ascii="Times New Roman" w:hAnsi="Times New Roman"/>
        <w:b/>
        <w:sz w:val="16"/>
        <w:szCs w:val="16"/>
      </w:rPr>
      <w:t>WMS Meeting /ERCOT Public</w:t>
    </w:r>
  </w:p>
  <w:p w14:paraId="3A853408" w14:textId="77777777" w:rsidR="00CF36C6" w:rsidRPr="009B6C0B" w:rsidRDefault="00CF36C6"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52064E">
      <w:rPr>
        <w:rFonts w:ascii="Times New Roman" w:hAnsi="Times New Roman"/>
        <w:b/>
        <w:noProof/>
        <w:sz w:val="16"/>
        <w:szCs w:val="16"/>
      </w:rPr>
      <w:t>6</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52064E">
      <w:rPr>
        <w:rFonts w:ascii="Times New Roman" w:hAnsi="Times New Roman"/>
        <w:b/>
        <w:noProof/>
        <w:sz w:val="16"/>
        <w:szCs w:val="16"/>
      </w:rPr>
      <w:t>6</w:t>
    </w:r>
    <w:r w:rsidRPr="009B6C0B">
      <w:rPr>
        <w:rFonts w:ascii="Times New Roman" w:hAnsi="Times New Roman"/>
        <w:b/>
        <w:sz w:val="16"/>
        <w:szCs w:val="16"/>
      </w:rPr>
      <w:fldChar w:fldCharType="end"/>
    </w:r>
  </w:p>
  <w:p w14:paraId="2329ED27" w14:textId="77777777" w:rsidR="00CF36C6" w:rsidRDefault="00CF36C6" w:rsidP="00A9222E">
    <w:pPr>
      <w:pStyle w:val="Footer"/>
    </w:pPr>
  </w:p>
  <w:p w14:paraId="1A7BA745" w14:textId="77777777" w:rsidR="00CF36C6" w:rsidRDefault="00CF3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F1273" w14:textId="77777777" w:rsidR="00C05853" w:rsidRDefault="00C05853" w:rsidP="00C96B32">
      <w:pPr>
        <w:spacing w:after="0" w:line="240" w:lineRule="auto"/>
      </w:pPr>
      <w:r>
        <w:separator/>
      </w:r>
    </w:p>
  </w:footnote>
  <w:footnote w:type="continuationSeparator" w:id="0">
    <w:p w14:paraId="1613509D" w14:textId="77777777" w:rsidR="00C05853" w:rsidRDefault="00C05853" w:rsidP="00C96B32">
      <w:pPr>
        <w:spacing w:after="0" w:line="240" w:lineRule="auto"/>
      </w:pPr>
      <w:r>
        <w:continuationSeparator/>
      </w:r>
    </w:p>
  </w:footnote>
  <w:footnote w:id="1">
    <w:p w14:paraId="21501D96" w14:textId="6E0A3019" w:rsidR="00CF36C6" w:rsidRDefault="00CF36C6" w:rsidP="00FA1EEE">
      <w:pPr>
        <w:pStyle w:val="FootnoteText"/>
        <w:rPr>
          <w:rFonts w:ascii="Times New Roman" w:hAnsi="Times New Roman"/>
        </w:rPr>
      </w:pPr>
      <w:r w:rsidRPr="00385D71">
        <w:rPr>
          <w:rStyle w:val="FootnoteReference"/>
          <w:rFonts w:ascii="Times New Roman" w:hAnsi="Times New Roman"/>
          <w:i/>
        </w:rPr>
        <w:footnoteRef/>
      </w:r>
      <w:r w:rsidRPr="00385D71">
        <w:rPr>
          <w:rFonts w:ascii="Times New Roman" w:hAnsi="Times New Roman"/>
          <w:i/>
        </w:rPr>
        <w:t xml:space="preserve"> </w:t>
      </w:r>
      <w:r w:rsidRPr="00A2760A">
        <w:rPr>
          <w:rStyle w:val="Hyperlink"/>
          <w:rFonts w:ascii="Times New Roman" w:hAnsi="Times New Roman"/>
        </w:rPr>
        <w:t>http://www.ercot.com/calendar/2018/11/7/138558-WMS</w:t>
      </w:r>
    </w:p>
    <w:p w14:paraId="5EF6B88B" w14:textId="77777777" w:rsidR="00CF36C6" w:rsidRPr="00A612A7" w:rsidRDefault="00CF36C6" w:rsidP="00FA1EEE">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4"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1"/>
  </w:num>
  <w:num w:numId="5">
    <w:abstractNumId w:val="8"/>
  </w:num>
  <w:num w:numId="6">
    <w:abstractNumId w:val="2"/>
  </w:num>
  <w:num w:numId="7">
    <w:abstractNumId w:val="4"/>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12"/>
  </w:num>
  <w:num w:numId="13">
    <w:abstractNumId w:val="11"/>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2F8C"/>
    <w:rsid w:val="000034EB"/>
    <w:rsid w:val="00003600"/>
    <w:rsid w:val="00003985"/>
    <w:rsid w:val="00005403"/>
    <w:rsid w:val="000060D9"/>
    <w:rsid w:val="00006364"/>
    <w:rsid w:val="00006444"/>
    <w:rsid w:val="0000686F"/>
    <w:rsid w:val="00007120"/>
    <w:rsid w:val="0000761C"/>
    <w:rsid w:val="00007E67"/>
    <w:rsid w:val="00010772"/>
    <w:rsid w:val="00011915"/>
    <w:rsid w:val="00011B4A"/>
    <w:rsid w:val="00011D85"/>
    <w:rsid w:val="000131A8"/>
    <w:rsid w:val="0001353E"/>
    <w:rsid w:val="000135E8"/>
    <w:rsid w:val="00013B51"/>
    <w:rsid w:val="0001434E"/>
    <w:rsid w:val="000144F2"/>
    <w:rsid w:val="000149E1"/>
    <w:rsid w:val="0001544B"/>
    <w:rsid w:val="00015664"/>
    <w:rsid w:val="00015944"/>
    <w:rsid w:val="000173F9"/>
    <w:rsid w:val="00021041"/>
    <w:rsid w:val="0002209A"/>
    <w:rsid w:val="00023FF6"/>
    <w:rsid w:val="00024253"/>
    <w:rsid w:val="000251AB"/>
    <w:rsid w:val="00025402"/>
    <w:rsid w:val="00025875"/>
    <w:rsid w:val="0002598E"/>
    <w:rsid w:val="00025A10"/>
    <w:rsid w:val="00026179"/>
    <w:rsid w:val="0002689F"/>
    <w:rsid w:val="00027021"/>
    <w:rsid w:val="0002782F"/>
    <w:rsid w:val="00027B25"/>
    <w:rsid w:val="00030067"/>
    <w:rsid w:val="0003068E"/>
    <w:rsid w:val="00031201"/>
    <w:rsid w:val="00031E7F"/>
    <w:rsid w:val="000329A9"/>
    <w:rsid w:val="0003365A"/>
    <w:rsid w:val="00033787"/>
    <w:rsid w:val="000339AB"/>
    <w:rsid w:val="0003466B"/>
    <w:rsid w:val="00035AD5"/>
    <w:rsid w:val="00036A7D"/>
    <w:rsid w:val="00036EE7"/>
    <w:rsid w:val="000372FE"/>
    <w:rsid w:val="000409F2"/>
    <w:rsid w:val="00041EAA"/>
    <w:rsid w:val="00042180"/>
    <w:rsid w:val="00042EFA"/>
    <w:rsid w:val="00042F62"/>
    <w:rsid w:val="00043587"/>
    <w:rsid w:val="0004388C"/>
    <w:rsid w:val="00044EF1"/>
    <w:rsid w:val="000451E6"/>
    <w:rsid w:val="00046878"/>
    <w:rsid w:val="00046AFF"/>
    <w:rsid w:val="000474AF"/>
    <w:rsid w:val="00047858"/>
    <w:rsid w:val="000478A5"/>
    <w:rsid w:val="0005014F"/>
    <w:rsid w:val="00050A9C"/>
    <w:rsid w:val="00051A7F"/>
    <w:rsid w:val="000520F8"/>
    <w:rsid w:val="0005319D"/>
    <w:rsid w:val="000537DC"/>
    <w:rsid w:val="00053A0A"/>
    <w:rsid w:val="000548F2"/>
    <w:rsid w:val="00055761"/>
    <w:rsid w:val="000562F5"/>
    <w:rsid w:val="00056901"/>
    <w:rsid w:val="00056C2A"/>
    <w:rsid w:val="00057225"/>
    <w:rsid w:val="00057E89"/>
    <w:rsid w:val="0006303C"/>
    <w:rsid w:val="00064241"/>
    <w:rsid w:val="0006466E"/>
    <w:rsid w:val="0006475E"/>
    <w:rsid w:val="00064862"/>
    <w:rsid w:val="000675EC"/>
    <w:rsid w:val="000705B4"/>
    <w:rsid w:val="000708D8"/>
    <w:rsid w:val="00070E3F"/>
    <w:rsid w:val="00071572"/>
    <w:rsid w:val="00071F13"/>
    <w:rsid w:val="00071F23"/>
    <w:rsid w:val="00073943"/>
    <w:rsid w:val="00073CFD"/>
    <w:rsid w:val="00074104"/>
    <w:rsid w:val="00074D3A"/>
    <w:rsid w:val="00074D8C"/>
    <w:rsid w:val="00075359"/>
    <w:rsid w:val="00075BD5"/>
    <w:rsid w:val="00076AD2"/>
    <w:rsid w:val="00080215"/>
    <w:rsid w:val="0008297F"/>
    <w:rsid w:val="00082EEB"/>
    <w:rsid w:val="0008391A"/>
    <w:rsid w:val="000851E6"/>
    <w:rsid w:val="000852D5"/>
    <w:rsid w:val="00085801"/>
    <w:rsid w:val="00085D94"/>
    <w:rsid w:val="000865C8"/>
    <w:rsid w:val="00086677"/>
    <w:rsid w:val="00086A97"/>
    <w:rsid w:val="000902FE"/>
    <w:rsid w:val="00090EB3"/>
    <w:rsid w:val="000915DB"/>
    <w:rsid w:val="00091641"/>
    <w:rsid w:val="00092290"/>
    <w:rsid w:val="0009229F"/>
    <w:rsid w:val="000928BD"/>
    <w:rsid w:val="00092912"/>
    <w:rsid w:val="0009296E"/>
    <w:rsid w:val="000937EF"/>
    <w:rsid w:val="00093D0D"/>
    <w:rsid w:val="00093DD8"/>
    <w:rsid w:val="00093EDC"/>
    <w:rsid w:val="00094B0C"/>
    <w:rsid w:val="0009762B"/>
    <w:rsid w:val="000A00ED"/>
    <w:rsid w:val="000A0105"/>
    <w:rsid w:val="000A076B"/>
    <w:rsid w:val="000A09C0"/>
    <w:rsid w:val="000A0DEC"/>
    <w:rsid w:val="000A17B2"/>
    <w:rsid w:val="000A250D"/>
    <w:rsid w:val="000A3230"/>
    <w:rsid w:val="000A33DF"/>
    <w:rsid w:val="000A38DB"/>
    <w:rsid w:val="000A3C78"/>
    <w:rsid w:val="000A426D"/>
    <w:rsid w:val="000A4312"/>
    <w:rsid w:val="000A4546"/>
    <w:rsid w:val="000A5CB1"/>
    <w:rsid w:val="000A6ACD"/>
    <w:rsid w:val="000B0A2E"/>
    <w:rsid w:val="000B1863"/>
    <w:rsid w:val="000B288B"/>
    <w:rsid w:val="000B2987"/>
    <w:rsid w:val="000B366C"/>
    <w:rsid w:val="000B3792"/>
    <w:rsid w:val="000B3ECC"/>
    <w:rsid w:val="000B45F3"/>
    <w:rsid w:val="000B49B1"/>
    <w:rsid w:val="000B6598"/>
    <w:rsid w:val="000B65A7"/>
    <w:rsid w:val="000B686E"/>
    <w:rsid w:val="000B69A7"/>
    <w:rsid w:val="000B6DF4"/>
    <w:rsid w:val="000B7510"/>
    <w:rsid w:val="000B755B"/>
    <w:rsid w:val="000C02D1"/>
    <w:rsid w:val="000C0EED"/>
    <w:rsid w:val="000C185E"/>
    <w:rsid w:val="000C4B6F"/>
    <w:rsid w:val="000C4F30"/>
    <w:rsid w:val="000C50BE"/>
    <w:rsid w:val="000C522E"/>
    <w:rsid w:val="000C6619"/>
    <w:rsid w:val="000C6799"/>
    <w:rsid w:val="000C68D5"/>
    <w:rsid w:val="000C7DEF"/>
    <w:rsid w:val="000D002F"/>
    <w:rsid w:val="000D14AC"/>
    <w:rsid w:val="000D1944"/>
    <w:rsid w:val="000D19E1"/>
    <w:rsid w:val="000D1CB9"/>
    <w:rsid w:val="000D2F7A"/>
    <w:rsid w:val="000D2FD6"/>
    <w:rsid w:val="000D3120"/>
    <w:rsid w:val="000D361A"/>
    <w:rsid w:val="000D3C1B"/>
    <w:rsid w:val="000D4BB2"/>
    <w:rsid w:val="000D4F31"/>
    <w:rsid w:val="000D54FB"/>
    <w:rsid w:val="000D55DC"/>
    <w:rsid w:val="000D6F93"/>
    <w:rsid w:val="000E0119"/>
    <w:rsid w:val="000E01B5"/>
    <w:rsid w:val="000E040B"/>
    <w:rsid w:val="000E0721"/>
    <w:rsid w:val="000E0860"/>
    <w:rsid w:val="000E2A41"/>
    <w:rsid w:val="000E2E6B"/>
    <w:rsid w:val="000E3757"/>
    <w:rsid w:val="000E3D4C"/>
    <w:rsid w:val="000E3D94"/>
    <w:rsid w:val="000E44D3"/>
    <w:rsid w:val="000E4974"/>
    <w:rsid w:val="000E4991"/>
    <w:rsid w:val="000E5BDE"/>
    <w:rsid w:val="000E6708"/>
    <w:rsid w:val="000E7517"/>
    <w:rsid w:val="000E76DC"/>
    <w:rsid w:val="000F0EE7"/>
    <w:rsid w:val="000F1821"/>
    <w:rsid w:val="000F2622"/>
    <w:rsid w:val="000F2C29"/>
    <w:rsid w:val="000F2DBF"/>
    <w:rsid w:val="000F3B84"/>
    <w:rsid w:val="000F44A3"/>
    <w:rsid w:val="000F4507"/>
    <w:rsid w:val="000F4AC7"/>
    <w:rsid w:val="000F5A89"/>
    <w:rsid w:val="000F6F6B"/>
    <w:rsid w:val="000F73D5"/>
    <w:rsid w:val="0010027D"/>
    <w:rsid w:val="001005CE"/>
    <w:rsid w:val="00101276"/>
    <w:rsid w:val="00101365"/>
    <w:rsid w:val="00102649"/>
    <w:rsid w:val="00102D41"/>
    <w:rsid w:val="00103205"/>
    <w:rsid w:val="001032BC"/>
    <w:rsid w:val="001036A6"/>
    <w:rsid w:val="00103A5B"/>
    <w:rsid w:val="0010402B"/>
    <w:rsid w:val="00104671"/>
    <w:rsid w:val="00105145"/>
    <w:rsid w:val="00106063"/>
    <w:rsid w:val="00106885"/>
    <w:rsid w:val="00106CBF"/>
    <w:rsid w:val="00107197"/>
    <w:rsid w:val="00107C55"/>
    <w:rsid w:val="00107E1E"/>
    <w:rsid w:val="0011024D"/>
    <w:rsid w:val="001103F2"/>
    <w:rsid w:val="001116DC"/>
    <w:rsid w:val="001119B5"/>
    <w:rsid w:val="00112107"/>
    <w:rsid w:val="001126D0"/>
    <w:rsid w:val="00112B35"/>
    <w:rsid w:val="00112B41"/>
    <w:rsid w:val="00112D86"/>
    <w:rsid w:val="0011321A"/>
    <w:rsid w:val="001132E6"/>
    <w:rsid w:val="00113399"/>
    <w:rsid w:val="0011344C"/>
    <w:rsid w:val="00113F49"/>
    <w:rsid w:val="001158D6"/>
    <w:rsid w:val="001169A0"/>
    <w:rsid w:val="00117179"/>
    <w:rsid w:val="001179D9"/>
    <w:rsid w:val="00121D23"/>
    <w:rsid w:val="00122485"/>
    <w:rsid w:val="001229CB"/>
    <w:rsid w:val="00122A1F"/>
    <w:rsid w:val="00123454"/>
    <w:rsid w:val="0012409C"/>
    <w:rsid w:val="0012716B"/>
    <w:rsid w:val="00127391"/>
    <w:rsid w:val="00131331"/>
    <w:rsid w:val="00131AA0"/>
    <w:rsid w:val="00131AE8"/>
    <w:rsid w:val="00132048"/>
    <w:rsid w:val="001323E8"/>
    <w:rsid w:val="001327C4"/>
    <w:rsid w:val="001349DF"/>
    <w:rsid w:val="00134A31"/>
    <w:rsid w:val="00135CBB"/>
    <w:rsid w:val="00135F26"/>
    <w:rsid w:val="001360EF"/>
    <w:rsid w:val="001401EA"/>
    <w:rsid w:val="00140BCB"/>
    <w:rsid w:val="00140DE5"/>
    <w:rsid w:val="001422E0"/>
    <w:rsid w:val="00142564"/>
    <w:rsid w:val="00143540"/>
    <w:rsid w:val="001444E8"/>
    <w:rsid w:val="00146CAC"/>
    <w:rsid w:val="00147D2C"/>
    <w:rsid w:val="001507ED"/>
    <w:rsid w:val="00150A88"/>
    <w:rsid w:val="00150DF6"/>
    <w:rsid w:val="0015153B"/>
    <w:rsid w:val="001516E1"/>
    <w:rsid w:val="0015237F"/>
    <w:rsid w:val="001524D2"/>
    <w:rsid w:val="001528D9"/>
    <w:rsid w:val="00153128"/>
    <w:rsid w:val="00153953"/>
    <w:rsid w:val="00153FA8"/>
    <w:rsid w:val="0015410E"/>
    <w:rsid w:val="00154471"/>
    <w:rsid w:val="001556AC"/>
    <w:rsid w:val="00155C86"/>
    <w:rsid w:val="00155D56"/>
    <w:rsid w:val="00156E02"/>
    <w:rsid w:val="00156E07"/>
    <w:rsid w:val="00156FA5"/>
    <w:rsid w:val="00157F7A"/>
    <w:rsid w:val="001602B8"/>
    <w:rsid w:val="00160716"/>
    <w:rsid w:val="001616EA"/>
    <w:rsid w:val="001618F7"/>
    <w:rsid w:val="00161AC0"/>
    <w:rsid w:val="00162171"/>
    <w:rsid w:val="001623D0"/>
    <w:rsid w:val="00162A67"/>
    <w:rsid w:val="00162FBA"/>
    <w:rsid w:val="001634B6"/>
    <w:rsid w:val="00163C4A"/>
    <w:rsid w:val="001661C8"/>
    <w:rsid w:val="0016653F"/>
    <w:rsid w:val="001667C2"/>
    <w:rsid w:val="001700D2"/>
    <w:rsid w:val="00170A6B"/>
    <w:rsid w:val="00171054"/>
    <w:rsid w:val="00172479"/>
    <w:rsid w:val="0017257F"/>
    <w:rsid w:val="0017452C"/>
    <w:rsid w:val="0017596D"/>
    <w:rsid w:val="001778D0"/>
    <w:rsid w:val="0017790F"/>
    <w:rsid w:val="001802D1"/>
    <w:rsid w:val="00181165"/>
    <w:rsid w:val="001826C6"/>
    <w:rsid w:val="00182DC1"/>
    <w:rsid w:val="00183645"/>
    <w:rsid w:val="00183870"/>
    <w:rsid w:val="00183928"/>
    <w:rsid w:val="001847AE"/>
    <w:rsid w:val="0018598D"/>
    <w:rsid w:val="00186770"/>
    <w:rsid w:val="0018696C"/>
    <w:rsid w:val="001879A7"/>
    <w:rsid w:val="001907AC"/>
    <w:rsid w:val="00192106"/>
    <w:rsid w:val="0019248D"/>
    <w:rsid w:val="00192761"/>
    <w:rsid w:val="00192B9C"/>
    <w:rsid w:val="00192C1C"/>
    <w:rsid w:val="00192F83"/>
    <w:rsid w:val="0019466C"/>
    <w:rsid w:val="00194738"/>
    <w:rsid w:val="00194854"/>
    <w:rsid w:val="00195C49"/>
    <w:rsid w:val="00196A91"/>
    <w:rsid w:val="00197795"/>
    <w:rsid w:val="0019796A"/>
    <w:rsid w:val="001A04AA"/>
    <w:rsid w:val="001A0781"/>
    <w:rsid w:val="001A1594"/>
    <w:rsid w:val="001A1928"/>
    <w:rsid w:val="001A205D"/>
    <w:rsid w:val="001A2D77"/>
    <w:rsid w:val="001A4457"/>
    <w:rsid w:val="001A4606"/>
    <w:rsid w:val="001A51F4"/>
    <w:rsid w:val="001A578E"/>
    <w:rsid w:val="001A5B2C"/>
    <w:rsid w:val="001A6244"/>
    <w:rsid w:val="001B1340"/>
    <w:rsid w:val="001B1B90"/>
    <w:rsid w:val="001B1EB7"/>
    <w:rsid w:val="001B2463"/>
    <w:rsid w:val="001B2BF2"/>
    <w:rsid w:val="001B36C3"/>
    <w:rsid w:val="001B40E6"/>
    <w:rsid w:val="001B46A0"/>
    <w:rsid w:val="001B5BAC"/>
    <w:rsid w:val="001B6705"/>
    <w:rsid w:val="001B6706"/>
    <w:rsid w:val="001B7207"/>
    <w:rsid w:val="001B72DA"/>
    <w:rsid w:val="001B7F2D"/>
    <w:rsid w:val="001C0A1B"/>
    <w:rsid w:val="001C1433"/>
    <w:rsid w:val="001C304F"/>
    <w:rsid w:val="001C3064"/>
    <w:rsid w:val="001C3C1F"/>
    <w:rsid w:val="001C40B5"/>
    <w:rsid w:val="001C46CF"/>
    <w:rsid w:val="001C4976"/>
    <w:rsid w:val="001C4C86"/>
    <w:rsid w:val="001C6D59"/>
    <w:rsid w:val="001C71D4"/>
    <w:rsid w:val="001D0706"/>
    <w:rsid w:val="001D1997"/>
    <w:rsid w:val="001D1F79"/>
    <w:rsid w:val="001D26DD"/>
    <w:rsid w:val="001D35FD"/>
    <w:rsid w:val="001D3AB0"/>
    <w:rsid w:val="001D445E"/>
    <w:rsid w:val="001D5463"/>
    <w:rsid w:val="001D57FC"/>
    <w:rsid w:val="001D5886"/>
    <w:rsid w:val="001D596F"/>
    <w:rsid w:val="001D5A47"/>
    <w:rsid w:val="001D664C"/>
    <w:rsid w:val="001D6D1D"/>
    <w:rsid w:val="001D7764"/>
    <w:rsid w:val="001D7C7E"/>
    <w:rsid w:val="001D7D48"/>
    <w:rsid w:val="001D7E76"/>
    <w:rsid w:val="001E0738"/>
    <w:rsid w:val="001E0879"/>
    <w:rsid w:val="001E1072"/>
    <w:rsid w:val="001E1383"/>
    <w:rsid w:val="001E18D9"/>
    <w:rsid w:val="001E199A"/>
    <w:rsid w:val="001E1F60"/>
    <w:rsid w:val="001E2222"/>
    <w:rsid w:val="001E3FE0"/>
    <w:rsid w:val="001E420B"/>
    <w:rsid w:val="001E497E"/>
    <w:rsid w:val="001E4F59"/>
    <w:rsid w:val="001E5148"/>
    <w:rsid w:val="001E6BB7"/>
    <w:rsid w:val="001E7288"/>
    <w:rsid w:val="001E7D7E"/>
    <w:rsid w:val="001F007C"/>
    <w:rsid w:val="001F0124"/>
    <w:rsid w:val="001F176E"/>
    <w:rsid w:val="001F2DB1"/>
    <w:rsid w:val="001F4279"/>
    <w:rsid w:val="001F43C7"/>
    <w:rsid w:val="001F50B6"/>
    <w:rsid w:val="001F53E7"/>
    <w:rsid w:val="001F5756"/>
    <w:rsid w:val="001F5D08"/>
    <w:rsid w:val="001F6790"/>
    <w:rsid w:val="001F70A2"/>
    <w:rsid w:val="001F73FC"/>
    <w:rsid w:val="001F752D"/>
    <w:rsid w:val="001F7718"/>
    <w:rsid w:val="001F7D21"/>
    <w:rsid w:val="001F7D73"/>
    <w:rsid w:val="001F7F48"/>
    <w:rsid w:val="0020019E"/>
    <w:rsid w:val="002002D7"/>
    <w:rsid w:val="002007C9"/>
    <w:rsid w:val="00200872"/>
    <w:rsid w:val="002009A6"/>
    <w:rsid w:val="00200C63"/>
    <w:rsid w:val="00202645"/>
    <w:rsid w:val="0020280B"/>
    <w:rsid w:val="002028FB"/>
    <w:rsid w:val="0020338C"/>
    <w:rsid w:val="002058B4"/>
    <w:rsid w:val="00205F55"/>
    <w:rsid w:val="002079B8"/>
    <w:rsid w:val="00207BB9"/>
    <w:rsid w:val="00212F86"/>
    <w:rsid w:val="00214DB1"/>
    <w:rsid w:val="002153A9"/>
    <w:rsid w:val="00215C00"/>
    <w:rsid w:val="0021603B"/>
    <w:rsid w:val="00216252"/>
    <w:rsid w:val="0021771C"/>
    <w:rsid w:val="00217B55"/>
    <w:rsid w:val="00220C44"/>
    <w:rsid w:val="00220DCB"/>
    <w:rsid w:val="002210B6"/>
    <w:rsid w:val="0022113F"/>
    <w:rsid w:val="002219BC"/>
    <w:rsid w:val="00221DB3"/>
    <w:rsid w:val="0022234A"/>
    <w:rsid w:val="002228DB"/>
    <w:rsid w:val="002233E7"/>
    <w:rsid w:val="0022362B"/>
    <w:rsid w:val="00224A38"/>
    <w:rsid w:val="00225D84"/>
    <w:rsid w:val="00226469"/>
    <w:rsid w:val="0022661B"/>
    <w:rsid w:val="00227024"/>
    <w:rsid w:val="002277D8"/>
    <w:rsid w:val="0023106C"/>
    <w:rsid w:val="002311D0"/>
    <w:rsid w:val="00231C5A"/>
    <w:rsid w:val="00232290"/>
    <w:rsid w:val="00233273"/>
    <w:rsid w:val="00233743"/>
    <w:rsid w:val="00233AA1"/>
    <w:rsid w:val="00233DF8"/>
    <w:rsid w:val="0023654C"/>
    <w:rsid w:val="0023695D"/>
    <w:rsid w:val="00236AAF"/>
    <w:rsid w:val="00240079"/>
    <w:rsid w:val="00241952"/>
    <w:rsid w:val="002419FA"/>
    <w:rsid w:val="00242086"/>
    <w:rsid w:val="0024234C"/>
    <w:rsid w:val="0024268E"/>
    <w:rsid w:val="00242BB8"/>
    <w:rsid w:val="00243E0F"/>
    <w:rsid w:val="002448E5"/>
    <w:rsid w:val="00244C48"/>
    <w:rsid w:val="00245938"/>
    <w:rsid w:val="002461F5"/>
    <w:rsid w:val="002468CF"/>
    <w:rsid w:val="00246A60"/>
    <w:rsid w:val="00246FE4"/>
    <w:rsid w:val="0024759C"/>
    <w:rsid w:val="00250DCA"/>
    <w:rsid w:val="00252083"/>
    <w:rsid w:val="002520CF"/>
    <w:rsid w:val="00254C11"/>
    <w:rsid w:val="00254EEC"/>
    <w:rsid w:val="00255A82"/>
    <w:rsid w:val="00255DFC"/>
    <w:rsid w:val="00256D1D"/>
    <w:rsid w:val="00260727"/>
    <w:rsid w:val="00261690"/>
    <w:rsid w:val="002617E3"/>
    <w:rsid w:val="00261945"/>
    <w:rsid w:val="00261D4C"/>
    <w:rsid w:val="00261E54"/>
    <w:rsid w:val="00262D2A"/>
    <w:rsid w:val="00263355"/>
    <w:rsid w:val="0026464B"/>
    <w:rsid w:val="00265E6F"/>
    <w:rsid w:val="00267196"/>
    <w:rsid w:val="002675AB"/>
    <w:rsid w:val="00267E5E"/>
    <w:rsid w:val="0027062D"/>
    <w:rsid w:val="0027139B"/>
    <w:rsid w:val="0027151C"/>
    <w:rsid w:val="002716AC"/>
    <w:rsid w:val="00272465"/>
    <w:rsid w:val="00272F0B"/>
    <w:rsid w:val="00273908"/>
    <w:rsid w:val="00274460"/>
    <w:rsid w:val="0027462A"/>
    <w:rsid w:val="00274E12"/>
    <w:rsid w:val="00275328"/>
    <w:rsid w:val="0027565D"/>
    <w:rsid w:val="00275783"/>
    <w:rsid w:val="00275B18"/>
    <w:rsid w:val="002770A5"/>
    <w:rsid w:val="00281E57"/>
    <w:rsid w:val="002835C6"/>
    <w:rsid w:val="0028368B"/>
    <w:rsid w:val="002837FD"/>
    <w:rsid w:val="00284130"/>
    <w:rsid w:val="0028682E"/>
    <w:rsid w:val="002868F9"/>
    <w:rsid w:val="0029033F"/>
    <w:rsid w:val="00291D09"/>
    <w:rsid w:val="00292787"/>
    <w:rsid w:val="00292F8A"/>
    <w:rsid w:val="00293389"/>
    <w:rsid w:val="002948C9"/>
    <w:rsid w:val="00294C9F"/>
    <w:rsid w:val="00295AAC"/>
    <w:rsid w:val="00296626"/>
    <w:rsid w:val="002967DB"/>
    <w:rsid w:val="00296A4D"/>
    <w:rsid w:val="00296E1B"/>
    <w:rsid w:val="002975ED"/>
    <w:rsid w:val="002A0821"/>
    <w:rsid w:val="002A0B6A"/>
    <w:rsid w:val="002A223E"/>
    <w:rsid w:val="002A29B9"/>
    <w:rsid w:val="002A3547"/>
    <w:rsid w:val="002A3AC9"/>
    <w:rsid w:val="002A3DA9"/>
    <w:rsid w:val="002A3EEC"/>
    <w:rsid w:val="002A44A1"/>
    <w:rsid w:val="002A458B"/>
    <w:rsid w:val="002A4A6F"/>
    <w:rsid w:val="002A6317"/>
    <w:rsid w:val="002A69B4"/>
    <w:rsid w:val="002A6E74"/>
    <w:rsid w:val="002A6F7E"/>
    <w:rsid w:val="002A73E9"/>
    <w:rsid w:val="002B08E9"/>
    <w:rsid w:val="002B147C"/>
    <w:rsid w:val="002B158A"/>
    <w:rsid w:val="002B27DE"/>
    <w:rsid w:val="002B2C39"/>
    <w:rsid w:val="002B4472"/>
    <w:rsid w:val="002B47E5"/>
    <w:rsid w:val="002B4C74"/>
    <w:rsid w:val="002B4CD7"/>
    <w:rsid w:val="002B4ED6"/>
    <w:rsid w:val="002B56E5"/>
    <w:rsid w:val="002B5EA3"/>
    <w:rsid w:val="002B7377"/>
    <w:rsid w:val="002C0815"/>
    <w:rsid w:val="002C0B0E"/>
    <w:rsid w:val="002C0D55"/>
    <w:rsid w:val="002C172D"/>
    <w:rsid w:val="002C1900"/>
    <w:rsid w:val="002C1A6F"/>
    <w:rsid w:val="002C23BD"/>
    <w:rsid w:val="002C2F77"/>
    <w:rsid w:val="002C2FA5"/>
    <w:rsid w:val="002C34AB"/>
    <w:rsid w:val="002C34EF"/>
    <w:rsid w:val="002C3858"/>
    <w:rsid w:val="002C4178"/>
    <w:rsid w:val="002C4AAB"/>
    <w:rsid w:val="002C532C"/>
    <w:rsid w:val="002C5858"/>
    <w:rsid w:val="002C61B3"/>
    <w:rsid w:val="002C7E22"/>
    <w:rsid w:val="002D0329"/>
    <w:rsid w:val="002D04B8"/>
    <w:rsid w:val="002D050D"/>
    <w:rsid w:val="002D0B95"/>
    <w:rsid w:val="002D10FE"/>
    <w:rsid w:val="002D1C0A"/>
    <w:rsid w:val="002D1F31"/>
    <w:rsid w:val="002D2AA9"/>
    <w:rsid w:val="002D4041"/>
    <w:rsid w:val="002D4903"/>
    <w:rsid w:val="002D4B71"/>
    <w:rsid w:val="002D5245"/>
    <w:rsid w:val="002D528C"/>
    <w:rsid w:val="002D55CB"/>
    <w:rsid w:val="002D5831"/>
    <w:rsid w:val="002D5868"/>
    <w:rsid w:val="002D5D22"/>
    <w:rsid w:val="002D61CD"/>
    <w:rsid w:val="002D6375"/>
    <w:rsid w:val="002D63A4"/>
    <w:rsid w:val="002D7588"/>
    <w:rsid w:val="002D7CDD"/>
    <w:rsid w:val="002D7DB1"/>
    <w:rsid w:val="002E0350"/>
    <w:rsid w:val="002E1F69"/>
    <w:rsid w:val="002E23F8"/>
    <w:rsid w:val="002E2B9D"/>
    <w:rsid w:val="002E3AA2"/>
    <w:rsid w:val="002E3C50"/>
    <w:rsid w:val="002E3DA5"/>
    <w:rsid w:val="002E43FB"/>
    <w:rsid w:val="002E4D80"/>
    <w:rsid w:val="002E6369"/>
    <w:rsid w:val="002E6A93"/>
    <w:rsid w:val="002E6F90"/>
    <w:rsid w:val="002E7338"/>
    <w:rsid w:val="002E780B"/>
    <w:rsid w:val="002F0505"/>
    <w:rsid w:val="002F0D6C"/>
    <w:rsid w:val="002F2898"/>
    <w:rsid w:val="002F2C9C"/>
    <w:rsid w:val="002F3715"/>
    <w:rsid w:val="002F3982"/>
    <w:rsid w:val="002F3A38"/>
    <w:rsid w:val="002F4869"/>
    <w:rsid w:val="002F5381"/>
    <w:rsid w:val="002F54AA"/>
    <w:rsid w:val="002F577C"/>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E2C"/>
    <w:rsid w:val="00306B95"/>
    <w:rsid w:val="00306FF9"/>
    <w:rsid w:val="00307B4E"/>
    <w:rsid w:val="00311DEE"/>
    <w:rsid w:val="003121CD"/>
    <w:rsid w:val="00313311"/>
    <w:rsid w:val="0031433D"/>
    <w:rsid w:val="003152CF"/>
    <w:rsid w:val="0031531E"/>
    <w:rsid w:val="00316174"/>
    <w:rsid w:val="00316AD1"/>
    <w:rsid w:val="00320533"/>
    <w:rsid w:val="00320707"/>
    <w:rsid w:val="003220D2"/>
    <w:rsid w:val="00322125"/>
    <w:rsid w:val="00322259"/>
    <w:rsid w:val="00322633"/>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F14"/>
    <w:rsid w:val="00332155"/>
    <w:rsid w:val="00332251"/>
    <w:rsid w:val="00332D0F"/>
    <w:rsid w:val="00333084"/>
    <w:rsid w:val="0033318D"/>
    <w:rsid w:val="003342B5"/>
    <w:rsid w:val="003348BA"/>
    <w:rsid w:val="00334EA8"/>
    <w:rsid w:val="003351A9"/>
    <w:rsid w:val="003353D9"/>
    <w:rsid w:val="00335964"/>
    <w:rsid w:val="00335E74"/>
    <w:rsid w:val="00336604"/>
    <w:rsid w:val="00336BEB"/>
    <w:rsid w:val="00337BB5"/>
    <w:rsid w:val="00340420"/>
    <w:rsid w:val="00340A0E"/>
    <w:rsid w:val="0034121D"/>
    <w:rsid w:val="00341837"/>
    <w:rsid w:val="00343300"/>
    <w:rsid w:val="0034410B"/>
    <w:rsid w:val="00345EC1"/>
    <w:rsid w:val="00345FBC"/>
    <w:rsid w:val="0034673A"/>
    <w:rsid w:val="00346E34"/>
    <w:rsid w:val="00347219"/>
    <w:rsid w:val="003500AA"/>
    <w:rsid w:val="00350D36"/>
    <w:rsid w:val="00350DA7"/>
    <w:rsid w:val="00352CD6"/>
    <w:rsid w:val="003530CF"/>
    <w:rsid w:val="003533FC"/>
    <w:rsid w:val="00354080"/>
    <w:rsid w:val="003547A2"/>
    <w:rsid w:val="00354E6C"/>
    <w:rsid w:val="0035664F"/>
    <w:rsid w:val="003571AF"/>
    <w:rsid w:val="00357922"/>
    <w:rsid w:val="00357D4F"/>
    <w:rsid w:val="00360306"/>
    <w:rsid w:val="00360549"/>
    <w:rsid w:val="0036104D"/>
    <w:rsid w:val="003612A5"/>
    <w:rsid w:val="00361523"/>
    <w:rsid w:val="003619B2"/>
    <w:rsid w:val="00362500"/>
    <w:rsid w:val="00362B7E"/>
    <w:rsid w:val="003632CD"/>
    <w:rsid w:val="003634B9"/>
    <w:rsid w:val="00363EF1"/>
    <w:rsid w:val="00363FB6"/>
    <w:rsid w:val="0036483F"/>
    <w:rsid w:val="00365199"/>
    <w:rsid w:val="00365536"/>
    <w:rsid w:val="00365701"/>
    <w:rsid w:val="0036603D"/>
    <w:rsid w:val="00366BE8"/>
    <w:rsid w:val="003671F6"/>
    <w:rsid w:val="00367D31"/>
    <w:rsid w:val="003701F2"/>
    <w:rsid w:val="00370475"/>
    <w:rsid w:val="00370ACD"/>
    <w:rsid w:val="00370CEE"/>
    <w:rsid w:val="003710B6"/>
    <w:rsid w:val="003714CA"/>
    <w:rsid w:val="00372387"/>
    <w:rsid w:val="00372980"/>
    <w:rsid w:val="00373302"/>
    <w:rsid w:val="00373316"/>
    <w:rsid w:val="0037345F"/>
    <w:rsid w:val="003740C6"/>
    <w:rsid w:val="00375E67"/>
    <w:rsid w:val="00377854"/>
    <w:rsid w:val="00377FA3"/>
    <w:rsid w:val="00380F2B"/>
    <w:rsid w:val="003815C3"/>
    <w:rsid w:val="0038182E"/>
    <w:rsid w:val="0038238A"/>
    <w:rsid w:val="00382418"/>
    <w:rsid w:val="00383904"/>
    <w:rsid w:val="00384265"/>
    <w:rsid w:val="00384B2C"/>
    <w:rsid w:val="003854D3"/>
    <w:rsid w:val="00385D71"/>
    <w:rsid w:val="00386533"/>
    <w:rsid w:val="00386A94"/>
    <w:rsid w:val="00386B17"/>
    <w:rsid w:val="00387BB5"/>
    <w:rsid w:val="003904DE"/>
    <w:rsid w:val="003907C8"/>
    <w:rsid w:val="00390D15"/>
    <w:rsid w:val="00390DB1"/>
    <w:rsid w:val="00391B6D"/>
    <w:rsid w:val="00391BF1"/>
    <w:rsid w:val="0039238E"/>
    <w:rsid w:val="003947B8"/>
    <w:rsid w:val="0039490F"/>
    <w:rsid w:val="003965D6"/>
    <w:rsid w:val="003968D4"/>
    <w:rsid w:val="00396CE4"/>
    <w:rsid w:val="00397F1B"/>
    <w:rsid w:val="00397FBE"/>
    <w:rsid w:val="003A08BA"/>
    <w:rsid w:val="003A1390"/>
    <w:rsid w:val="003A1469"/>
    <w:rsid w:val="003A1EA4"/>
    <w:rsid w:val="003A2C9C"/>
    <w:rsid w:val="003A396A"/>
    <w:rsid w:val="003A4328"/>
    <w:rsid w:val="003A4C08"/>
    <w:rsid w:val="003A7E02"/>
    <w:rsid w:val="003B0AF6"/>
    <w:rsid w:val="003B2165"/>
    <w:rsid w:val="003B2C30"/>
    <w:rsid w:val="003B2E8D"/>
    <w:rsid w:val="003B37C9"/>
    <w:rsid w:val="003B417A"/>
    <w:rsid w:val="003B42E7"/>
    <w:rsid w:val="003B534F"/>
    <w:rsid w:val="003B5714"/>
    <w:rsid w:val="003B5796"/>
    <w:rsid w:val="003B59D3"/>
    <w:rsid w:val="003B5B33"/>
    <w:rsid w:val="003B79E7"/>
    <w:rsid w:val="003B7C4A"/>
    <w:rsid w:val="003B7D07"/>
    <w:rsid w:val="003B7EEB"/>
    <w:rsid w:val="003C0AD6"/>
    <w:rsid w:val="003C1033"/>
    <w:rsid w:val="003C1D44"/>
    <w:rsid w:val="003C240E"/>
    <w:rsid w:val="003C2DCC"/>
    <w:rsid w:val="003C385A"/>
    <w:rsid w:val="003C3FA5"/>
    <w:rsid w:val="003C4602"/>
    <w:rsid w:val="003C50D2"/>
    <w:rsid w:val="003C6EEB"/>
    <w:rsid w:val="003C7101"/>
    <w:rsid w:val="003C7BE4"/>
    <w:rsid w:val="003C7DE3"/>
    <w:rsid w:val="003D0116"/>
    <w:rsid w:val="003D1B17"/>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B4F"/>
    <w:rsid w:val="003E1EB4"/>
    <w:rsid w:val="003E1ECF"/>
    <w:rsid w:val="003E2913"/>
    <w:rsid w:val="003E3088"/>
    <w:rsid w:val="003E34C3"/>
    <w:rsid w:val="003E3868"/>
    <w:rsid w:val="003E3ED9"/>
    <w:rsid w:val="003E3FCB"/>
    <w:rsid w:val="003E432F"/>
    <w:rsid w:val="003E51FA"/>
    <w:rsid w:val="003E5399"/>
    <w:rsid w:val="003E58E3"/>
    <w:rsid w:val="003E5A0D"/>
    <w:rsid w:val="003E5B89"/>
    <w:rsid w:val="003E6840"/>
    <w:rsid w:val="003F0905"/>
    <w:rsid w:val="003F0A95"/>
    <w:rsid w:val="003F0C9E"/>
    <w:rsid w:val="003F0F02"/>
    <w:rsid w:val="003F1581"/>
    <w:rsid w:val="003F1B8A"/>
    <w:rsid w:val="003F206C"/>
    <w:rsid w:val="003F3226"/>
    <w:rsid w:val="003F3BDE"/>
    <w:rsid w:val="003F3D02"/>
    <w:rsid w:val="003F5A18"/>
    <w:rsid w:val="003F6928"/>
    <w:rsid w:val="003F6D34"/>
    <w:rsid w:val="00400B17"/>
    <w:rsid w:val="00400D6E"/>
    <w:rsid w:val="004013C2"/>
    <w:rsid w:val="00401AAC"/>
    <w:rsid w:val="00401DC4"/>
    <w:rsid w:val="00401F9A"/>
    <w:rsid w:val="0040344A"/>
    <w:rsid w:val="00403C21"/>
    <w:rsid w:val="00403D67"/>
    <w:rsid w:val="0040423F"/>
    <w:rsid w:val="004048F7"/>
    <w:rsid w:val="00404C9D"/>
    <w:rsid w:val="00405A58"/>
    <w:rsid w:val="0040736B"/>
    <w:rsid w:val="00407401"/>
    <w:rsid w:val="00407733"/>
    <w:rsid w:val="00407A25"/>
    <w:rsid w:val="00407C30"/>
    <w:rsid w:val="00410F42"/>
    <w:rsid w:val="00411550"/>
    <w:rsid w:val="0041205F"/>
    <w:rsid w:val="00414F20"/>
    <w:rsid w:val="004150AF"/>
    <w:rsid w:val="004156D2"/>
    <w:rsid w:val="00415811"/>
    <w:rsid w:val="004158CC"/>
    <w:rsid w:val="00415C06"/>
    <w:rsid w:val="00415CEF"/>
    <w:rsid w:val="00415E5A"/>
    <w:rsid w:val="00416758"/>
    <w:rsid w:val="00416D9A"/>
    <w:rsid w:val="00417AB7"/>
    <w:rsid w:val="00417CC3"/>
    <w:rsid w:val="00420B12"/>
    <w:rsid w:val="00421BD0"/>
    <w:rsid w:val="004224C5"/>
    <w:rsid w:val="004227D4"/>
    <w:rsid w:val="0042329C"/>
    <w:rsid w:val="00423610"/>
    <w:rsid w:val="00423C6C"/>
    <w:rsid w:val="004253CC"/>
    <w:rsid w:val="00425E35"/>
    <w:rsid w:val="00425ECE"/>
    <w:rsid w:val="0042643B"/>
    <w:rsid w:val="00427399"/>
    <w:rsid w:val="0043184B"/>
    <w:rsid w:val="004333FF"/>
    <w:rsid w:val="004338B9"/>
    <w:rsid w:val="004342A3"/>
    <w:rsid w:val="00434851"/>
    <w:rsid w:val="00434D75"/>
    <w:rsid w:val="00435058"/>
    <w:rsid w:val="0043595B"/>
    <w:rsid w:val="0043664C"/>
    <w:rsid w:val="00436B5A"/>
    <w:rsid w:val="00436CB3"/>
    <w:rsid w:val="004371D2"/>
    <w:rsid w:val="00437B21"/>
    <w:rsid w:val="00437E78"/>
    <w:rsid w:val="004403CF"/>
    <w:rsid w:val="00440821"/>
    <w:rsid w:val="00440A4C"/>
    <w:rsid w:val="00441FE7"/>
    <w:rsid w:val="0044201B"/>
    <w:rsid w:val="00442628"/>
    <w:rsid w:val="00442B70"/>
    <w:rsid w:val="004458EB"/>
    <w:rsid w:val="00445E83"/>
    <w:rsid w:val="004473EE"/>
    <w:rsid w:val="00450428"/>
    <w:rsid w:val="00450808"/>
    <w:rsid w:val="00450982"/>
    <w:rsid w:val="00452543"/>
    <w:rsid w:val="00452FC1"/>
    <w:rsid w:val="00454CBC"/>
    <w:rsid w:val="00454E49"/>
    <w:rsid w:val="00455223"/>
    <w:rsid w:val="00455799"/>
    <w:rsid w:val="004559E8"/>
    <w:rsid w:val="00456C02"/>
    <w:rsid w:val="00456C24"/>
    <w:rsid w:val="00456C9B"/>
    <w:rsid w:val="00456CA5"/>
    <w:rsid w:val="004570F8"/>
    <w:rsid w:val="004570FC"/>
    <w:rsid w:val="00460204"/>
    <w:rsid w:val="004606DD"/>
    <w:rsid w:val="00460D7B"/>
    <w:rsid w:val="00461967"/>
    <w:rsid w:val="0046468F"/>
    <w:rsid w:val="00465430"/>
    <w:rsid w:val="004658C0"/>
    <w:rsid w:val="004658C3"/>
    <w:rsid w:val="0047075D"/>
    <w:rsid w:val="004709C1"/>
    <w:rsid w:val="00470AB0"/>
    <w:rsid w:val="00471689"/>
    <w:rsid w:val="00471E95"/>
    <w:rsid w:val="004738E5"/>
    <w:rsid w:val="00475152"/>
    <w:rsid w:val="00475DAB"/>
    <w:rsid w:val="00476833"/>
    <w:rsid w:val="00477885"/>
    <w:rsid w:val="00480276"/>
    <w:rsid w:val="00481968"/>
    <w:rsid w:val="00482755"/>
    <w:rsid w:val="004828C6"/>
    <w:rsid w:val="00484E89"/>
    <w:rsid w:val="00486326"/>
    <w:rsid w:val="00487973"/>
    <w:rsid w:val="00487F91"/>
    <w:rsid w:val="00491BC3"/>
    <w:rsid w:val="00492BB6"/>
    <w:rsid w:val="00493352"/>
    <w:rsid w:val="004937F7"/>
    <w:rsid w:val="004940BA"/>
    <w:rsid w:val="00495013"/>
    <w:rsid w:val="0049572A"/>
    <w:rsid w:val="0049684D"/>
    <w:rsid w:val="00496AA2"/>
    <w:rsid w:val="00497817"/>
    <w:rsid w:val="004A0264"/>
    <w:rsid w:val="004A071B"/>
    <w:rsid w:val="004A0E08"/>
    <w:rsid w:val="004A16E0"/>
    <w:rsid w:val="004A199E"/>
    <w:rsid w:val="004A2B5F"/>
    <w:rsid w:val="004A302D"/>
    <w:rsid w:val="004A3ED4"/>
    <w:rsid w:val="004A63A9"/>
    <w:rsid w:val="004A64BC"/>
    <w:rsid w:val="004A69C6"/>
    <w:rsid w:val="004A7834"/>
    <w:rsid w:val="004B04DE"/>
    <w:rsid w:val="004B0F6C"/>
    <w:rsid w:val="004B1217"/>
    <w:rsid w:val="004B217E"/>
    <w:rsid w:val="004B2E98"/>
    <w:rsid w:val="004B3069"/>
    <w:rsid w:val="004B306A"/>
    <w:rsid w:val="004B573A"/>
    <w:rsid w:val="004B5816"/>
    <w:rsid w:val="004B6548"/>
    <w:rsid w:val="004B67CF"/>
    <w:rsid w:val="004C0400"/>
    <w:rsid w:val="004C05B2"/>
    <w:rsid w:val="004C0EB1"/>
    <w:rsid w:val="004C2083"/>
    <w:rsid w:val="004C237A"/>
    <w:rsid w:val="004C2A2C"/>
    <w:rsid w:val="004C2CD4"/>
    <w:rsid w:val="004C3AA4"/>
    <w:rsid w:val="004C414B"/>
    <w:rsid w:val="004C4558"/>
    <w:rsid w:val="004C4E6E"/>
    <w:rsid w:val="004C56D4"/>
    <w:rsid w:val="004C5B49"/>
    <w:rsid w:val="004C6C6A"/>
    <w:rsid w:val="004C781F"/>
    <w:rsid w:val="004D0DE2"/>
    <w:rsid w:val="004D0E4E"/>
    <w:rsid w:val="004D0F47"/>
    <w:rsid w:val="004D1709"/>
    <w:rsid w:val="004D225E"/>
    <w:rsid w:val="004D29F1"/>
    <w:rsid w:val="004D30C5"/>
    <w:rsid w:val="004D4426"/>
    <w:rsid w:val="004D4FBE"/>
    <w:rsid w:val="004D5086"/>
    <w:rsid w:val="004D5422"/>
    <w:rsid w:val="004D5960"/>
    <w:rsid w:val="004D5CA9"/>
    <w:rsid w:val="004D6C1F"/>
    <w:rsid w:val="004D70D4"/>
    <w:rsid w:val="004D761F"/>
    <w:rsid w:val="004E0492"/>
    <w:rsid w:val="004E052C"/>
    <w:rsid w:val="004E093F"/>
    <w:rsid w:val="004E1D1E"/>
    <w:rsid w:val="004E262F"/>
    <w:rsid w:val="004E29D7"/>
    <w:rsid w:val="004E3F02"/>
    <w:rsid w:val="004E5486"/>
    <w:rsid w:val="004E71DD"/>
    <w:rsid w:val="004F0456"/>
    <w:rsid w:val="004F20E4"/>
    <w:rsid w:val="004F2758"/>
    <w:rsid w:val="004F3BC2"/>
    <w:rsid w:val="004F5611"/>
    <w:rsid w:val="004F5B99"/>
    <w:rsid w:val="004F5EFC"/>
    <w:rsid w:val="004F6BDD"/>
    <w:rsid w:val="004F6CE5"/>
    <w:rsid w:val="004F75E8"/>
    <w:rsid w:val="004F761E"/>
    <w:rsid w:val="004F7DB3"/>
    <w:rsid w:val="005013EF"/>
    <w:rsid w:val="0050334C"/>
    <w:rsid w:val="0050345D"/>
    <w:rsid w:val="0050442B"/>
    <w:rsid w:val="00504F4F"/>
    <w:rsid w:val="0050581B"/>
    <w:rsid w:val="005060B7"/>
    <w:rsid w:val="00506121"/>
    <w:rsid w:val="0050621A"/>
    <w:rsid w:val="00506256"/>
    <w:rsid w:val="00506C02"/>
    <w:rsid w:val="00510178"/>
    <w:rsid w:val="00510662"/>
    <w:rsid w:val="005124F9"/>
    <w:rsid w:val="005132C8"/>
    <w:rsid w:val="0051379B"/>
    <w:rsid w:val="00513DC4"/>
    <w:rsid w:val="00515970"/>
    <w:rsid w:val="00516F26"/>
    <w:rsid w:val="0052064E"/>
    <w:rsid w:val="00521495"/>
    <w:rsid w:val="005225C7"/>
    <w:rsid w:val="00522757"/>
    <w:rsid w:val="00522761"/>
    <w:rsid w:val="00524237"/>
    <w:rsid w:val="00524567"/>
    <w:rsid w:val="00524B3A"/>
    <w:rsid w:val="00524F21"/>
    <w:rsid w:val="00526523"/>
    <w:rsid w:val="00527477"/>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400D2"/>
    <w:rsid w:val="00540294"/>
    <w:rsid w:val="005409EA"/>
    <w:rsid w:val="00540DEE"/>
    <w:rsid w:val="00541385"/>
    <w:rsid w:val="00542040"/>
    <w:rsid w:val="00542F36"/>
    <w:rsid w:val="0054310D"/>
    <w:rsid w:val="0054321C"/>
    <w:rsid w:val="0054334B"/>
    <w:rsid w:val="00543641"/>
    <w:rsid w:val="005442DC"/>
    <w:rsid w:val="005448A7"/>
    <w:rsid w:val="00545FFE"/>
    <w:rsid w:val="00546004"/>
    <w:rsid w:val="00546E79"/>
    <w:rsid w:val="00547443"/>
    <w:rsid w:val="00547617"/>
    <w:rsid w:val="00550364"/>
    <w:rsid w:val="00550633"/>
    <w:rsid w:val="00550DB7"/>
    <w:rsid w:val="00551A25"/>
    <w:rsid w:val="005522DA"/>
    <w:rsid w:val="0055281B"/>
    <w:rsid w:val="0055297D"/>
    <w:rsid w:val="005529C6"/>
    <w:rsid w:val="005530CA"/>
    <w:rsid w:val="00553891"/>
    <w:rsid w:val="00553D6C"/>
    <w:rsid w:val="005543B8"/>
    <w:rsid w:val="00554DB6"/>
    <w:rsid w:val="005567C4"/>
    <w:rsid w:val="00556B7F"/>
    <w:rsid w:val="005571A1"/>
    <w:rsid w:val="005572CD"/>
    <w:rsid w:val="00557713"/>
    <w:rsid w:val="00557EE5"/>
    <w:rsid w:val="00560356"/>
    <w:rsid w:val="00560590"/>
    <w:rsid w:val="00560CD1"/>
    <w:rsid w:val="00560CE9"/>
    <w:rsid w:val="00561127"/>
    <w:rsid w:val="0056130C"/>
    <w:rsid w:val="0056177C"/>
    <w:rsid w:val="00562529"/>
    <w:rsid w:val="005642EE"/>
    <w:rsid w:val="00564928"/>
    <w:rsid w:val="00566B94"/>
    <w:rsid w:val="00566B96"/>
    <w:rsid w:val="00566BBA"/>
    <w:rsid w:val="005676AB"/>
    <w:rsid w:val="00567EB9"/>
    <w:rsid w:val="00570B46"/>
    <w:rsid w:val="00570E81"/>
    <w:rsid w:val="00571153"/>
    <w:rsid w:val="00571F12"/>
    <w:rsid w:val="00572678"/>
    <w:rsid w:val="00573554"/>
    <w:rsid w:val="00573A2E"/>
    <w:rsid w:val="005743B7"/>
    <w:rsid w:val="00575079"/>
    <w:rsid w:val="005750F0"/>
    <w:rsid w:val="00575510"/>
    <w:rsid w:val="005762A6"/>
    <w:rsid w:val="0057654E"/>
    <w:rsid w:val="00576B12"/>
    <w:rsid w:val="00577076"/>
    <w:rsid w:val="00577751"/>
    <w:rsid w:val="00577E82"/>
    <w:rsid w:val="00580786"/>
    <w:rsid w:val="00581753"/>
    <w:rsid w:val="00581E2E"/>
    <w:rsid w:val="0058274B"/>
    <w:rsid w:val="00583C9A"/>
    <w:rsid w:val="00584534"/>
    <w:rsid w:val="00584FDD"/>
    <w:rsid w:val="00585A69"/>
    <w:rsid w:val="00585B5F"/>
    <w:rsid w:val="00586028"/>
    <w:rsid w:val="005861D0"/>
    <w:rsid w:val="0058638D"/>
    <w:rsid w:val="005864BB"/>
    <w:rsid w:val="005868ED"/>
    <w:rsid w:val="0058701D"/>
    <w:rsid w:val="0058708E"/>
    <w:rsid w:val="0059013B"/>
    <w:rsid w:val="0059019D"/>
    <w:rsid w:val="005914F6"/>
    <w:rsid w:val="00592CEF"/>
    <w:rsid w:val="00592E72"/>
    <w:rsid w:val="00593A84"/>
    <w:rsid w:val="00593F90"/>
    <w:rsid w:val="00594901"/>
    <w:rsid w:val="005A0212"/>
    <w:rsid w:val="005A032C"/>
    <w:rsid w:val="005A08C7"/>
    <w:rsid w:val="005A186A"/>
    <w:rsid w:val="005A195D"/>
    <w:rsid w:val="005A1AE2"/>
    <w:rsid w:val="005A1B4C"/>
    <w:rsid w:val="005A2460"/>
    <w:rsid w:val="005A2463"/>
    <w:rsid w:val="005A28E7"/>
    <w:rsid w:val="005A28ED"/>
    <w:rsid w:val="005A2D87"/>
    <w:rsid w:val="005A2DC0"/>
    <w:rsid w:val="005A423E"/>
    <w:rsid w:val="005A4640"/>
    <w:rsid w:val="005A535C"/>
    <w:rsid w:val="005A5E28"/>
    <w:rsid w:val="005A6221"/>
    <w:rsid w:val="005A67DB"/>
    <w:rsid w:val="005A6E9A"/>
    <w:rsid w:val="005B26DD"/>
    <w:rsid w:val="005B3EAB"/>
    <w:rsid w:val="005B43CC"/>
    <w:rsid w:val="005B54EA"/>
    <w:rsid w:val="005B580C"/>
    <w:rsid w:val="005B7091"/>
    <w:rsid w:val="005B719E"/>
    <w:rsid w:val="005B75CF"/>
    <w:rsid w:val="005C1193"/>
    <w:rsid w:val="005C1A3A"/>
    <w:rsid w:val="005C214C"/>
    <w:rsid w:val="005C243F"/>
    <w:rsid w:val="005C254E"/>
    <w:rsid w:val="005C2D9F"/>
    <w:rsid w:val="005C3315"/>
    <w:rsid w:val="005C40E1"/>
    <w:rsid w:val="005C4260"/>
    <w:rsid w:val="005C4971"/>
    <w:rsid w:val="005C4B70"/>
    <w:rsid w:val="005C59D7"/>
    <w:rsid w:val="005C5C5F"/>
    <w:rsid w:val="005C5E2F"/>
    <w:rsid w:val="005C63EC"/>
    <w:rsid w:val="005C66C9"/>
    <w:rsid w:val="005C7228"/>
    <w:rsid w:val="005D0B76"/>
    <w:rsid w:val="005D161C"/>
    <w:rsid w:val="005D2C31"/>
    <w:rsid w:val="005D3613"/>
    <w:rsid w:val="005D3F1B"/>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5CD6"/>
    <w:rsid w:val="005E6173"/>
    <w:rsid w:val="005F0BD3"/>
    <w:rsid w:val="005F12B3"/>
    <w:rsid w:val="005F1905"/>
    <w:rsid w:val="005F1BE6"/>
    <w:rsid w:val="005F1F07"/>
    <w:rsid w:val="005F56C8"/>
    <w:rsid w:val="005F65DC"/>
    <w:rsid w:val="005F686A"/>
    <w:rsid w:val="005F6B55"/>
    <w:rsid w:val="0060039F"/>
    <w:rsid w:val="00600B72"/>
    <w:rsid w:val="00601821"/>
    <w:rsid w:val="00601CD9"/>
    <w:rsid w:val="00601E38"/>
    <w:rsid w:val="0060309C"/>
    <w:rsid w:val="006034E8"/>
    <w:rsid w:val="00604040"/>
    <w:rsid w:val="00604058"/>
    <w:rsid w:val="00604E0C"/>
    <w:rsid w:val="00605180"/>
    <w:rsid w:val="00605E94"/>
    <w:rsid w:val="00606C5F"/>
    <w:rsid w:val="00606DC6"/>
    <w:rsid w:val="0060778B"/>
    <w:rsid w:val="006112BB"/>
    <w:rsid w:val="006113F7"/>
    <w:rsid w:val="00612375"/>
    <w:rsid w:val="006129CD"/>
    <w:rsid w:val="006142C8"/>
    <w:rsid w:val="0061449F"/>
    <w:rsid w:val="00614535"/>
    <w:rsid w:val="00614B92"/>
    <w:rsid w:val="00614C84"/>
    <w:rsid w:val="00614FF9"/>
    <w:rsid w:val="006155D8"/>
    <w:rsid w:val="00615B6C"/>
    <w:rsid w:val="00615D17"/>
    <w:rsid w:val="0061605C"/>
    <w:rsid w:val="0061638B"/>
    <w:rsid w:val="00616A90"/>
    <w:rsid w:val="00617717"/>
    <w:rsid w:val="006201A3"/>
    <w:rsid w:val="00620CAA"/>
    <w:rsid w:val="00621591"/>
    <w:rsid w:val="00621A34"/>
    <w:rsid w:val="00622493"/>
    <w:rsid w:val="006233A0"/>
    <w:rsid w:val="00624AFE"/>
    <w:rsid w:val="00624E85"/>
    <w:rsid w:val="0062592A"/>
    <w:rsid w:val="00627710"/>
    <w:rsid w:val="00627CFE"/>
    <w:rsid w:val="0063016C"/>
    <w:rsid w:val="006303AD"/>
    <w:rsid w:val="00630B4A"/>
    <w:rsid w:val="00631A34"/>
    <w:rsid w:val="00631C53"/>
    <w:rsid w:val="00631DF8"/>
    <w:rsid w:val="00633523"/>
    <w:rsid w:val="0063430F"/>
    <w:rsid w:val="00634B4B"/>
    <w:rsid w:val="0063612D"/>
    <w:rsid w:val="00640274"/>
    <w:rsid w:val="006404EF"/>
    <w:rsid w:val="00640524"/>
    <w:rsid w:val="006431CE"/>
    <w:rsid w:val="00643E16"/>
    <w:rsid w:val="00643F0D"/>
    <w:rsid w:val="006440D0"/>
    <w:rsid w:val="0064415F"/>
    <w:rsid w:val="006448A0"/>
    <w:rsid w:val="006475AC"/>
    <w:rsid w:val="00647D57"/>
    <w:rsid w:val="0065023B"/>
    <w:rsid w:val="0065069E"/>
    <w:rsid w:val="006508A3"/>
    <w:rsid w:val="006513CC"/>
    <w:rsid w:val="00651422"/>
    <w:rsid w:val="00652BBF"/>
    <w:rsid w:val="00652E7E"/>
    <w:rsid w:val="006534A4"/>
    <w:rsid w:val="006535BA"/>
    <w:rsid w:val="0065425B"/>
    <w:rsid w:val="006557A1"/>
    <w:rsid w:val="00655AA5"/>
    <w:rsid w:val="0065676F"/>
    <w:rsid w:val="006603DC"/>
    <w:rsid w:val="00660727"/>
    <w:rsid w:val="0066080B"/>
    <w:rsid w:val="0066266B"/>
    <w:rsid w:val="00663716"/>
    <w:rsid w:val="006642A5"/>
    <w:rsid w:val="00664909"/>
    <w:rsid w:val="00664D35"/>
    <w:rsid w:val="006655C3"/>
    <w:rsid w:val="006659C4"/>
    <w:rsid w:val="00665A31"/>
    <w:rsid w:val="00665BDE"/>
    <w:rsid w:val="00667C08"/>
    <w:rsid w:val="00671D76"/>
    <w:rsid w:val="00672420"/>
    <w:rsid w:val="00674425"/>
    <w:rsid w:val="0067465E"/>
    <w:rsid w:val="00675557"/>
    <w:rsid w:val="00675E17"/>
    <w:rsid w:val="00676A99"/>
    <w:rsid w:val="00677845"/>
    <w:rsid w:val="00677A63"/>
    <w:rsid w:val="00677E3E"/>
    <w:rsid w:val="00681854"/>
    <w:rsid w:val="0068227F"/>
    <w:rsid w:val="00682898"/>
    <w:rsid w:val="00682F55"/>
    <w:rsid w:val="006839A6"/>
    <w:rsid w:val="00683B42"/>
    <w:rsid w:val="00683B95"/>
    <w:rsid w:val="0068432C"/>
    <w:rsid w:val="0068433E"/>
    <w:rsid w:val="006843E2"/>
    <w:rsid w:val="0068532A"/>
    <w:rsid w:val="0069073A"/>
    <w:rsid w:val="006909CD"/>
    <w:rsid w:val="00691127"/>
    <w:rsid w:val="00691820"/>
    <w:rsid w:val="00691BF2"/>
    <w:rsid w:val="00692320"/>
    <w:rsid w:val="00692483"/>
    <w:rsid w:val="00692637"/>
    <w:rsid w:val="00693DA1"/>
    <w:rsid w:val="0069731D"/>
    <w:rsid w:val="006A039F"/>
    <w:rsid w:val="006A04CF"/>
    <w:rsid w:val="006A0AB3"/>
    <w:rsid w:val="006A1144"/>
    <w:rsid w:val="006A15CD"/>
    <w:rsid w:val="006A1B52"/>
    <w:rsid w:val="006A1FCA"/>
    <w:rsid w:val="006A1FF5"/>
    <w:rsid w:val="006A2A04"/>
    <w:rsid w:val="006A316D"/>
    <w:rsid w:val="006A43B5"/>
    <w:rsid w:val="006A43D5"/>
    <w:rsid w:val="006A4733"/>
    <w:rsid w:val="006A4F4F"/>
    <w:rsid w:val="006A53FE"/>
    <w:rsid w:val="006B03EA"/>
    <w:rsid w:val="006B093F"/>
    <w:rsid w:val="006B1161"/>
    <w:rsid w:val="006B133D"/>
    <w:rsid w:val="006B13F7"/>
    <w:rsid w:val="006B1525"/>
    <w:rsid w:val="006B1C61"/>
    <w:rsid w:val="006B2F63"/>
    <w:rsid w:val="006B35B6"/>
    <w:rsid w:val="006B4DDF"/>
    <w:rsid w:val="006B5A34"/>
    <w:rsid w:val="006B74CC"/>
    <w:rsid w:val="006B777A"/>
    <w:rsid w:val="006B7EFA"/>
    <w:rsid w:val="006C2138"/>
    <w:rsid w:val="006C29D1"/>
    <w:rsid w:val="006C31FF"/>
    <w:rsid w:val="006C32D0"/>
    <w:rsid w:val="006C35A6"/>
    <w:rsid w:val="006C38E1"/>
    <w:rsid w:val="006C43C3"/>
    <w:rsid w:val="006C44C4"/>
    <w:rsid w:val="006C4515"/>
    <w:rsid w:val="006C5314"/>
    <w:rsid w:val="006C558F"/>
    <w:rsid w:val="006C582C"/>
    <w:rsid w:val="006C6B8B"/>
    <w:rsid w:val="006D0ACF"/>
    <w:rsid w:val="006D0C29"/>
    <w:rsid w:val="006D0E13"/>
    <w:rsid w:val="006D19F7"/>
    <w:rsid w:val="006D1D73"/>
    <w:rsid w:val="006D2B6F"/>
    <w:rsid w:val="006D2CFB"/>
    <w:rsid w:val="006D3199"/>
    <w:rsid w:val="006D414F"/>
    <w:rsid w:val="006D48D4"/>
    <w:rsid w:val="006D4AAD"/>
    <w:rsid w:val="006D4B76"/>
    <w:rsid w:val="006D5D0D"/>
    <w:rsid w:val="006D6D4F"/>
    <w:rsid w:val="006D7FEE"/>
    <w:rsid w:val="006E1AEC"/>
    <w:rsid w:val="006E1AF1"/>
    <w:rsid w:val="006E2AFA"/>
    <w:rsid w:val="006E3A58"/>
    <w:rsid w:val="006E47A2"/>
    <w:rsid w:val="006E4A81"/>
    <w:rsid w:val="006E5FB6"/>
    <w:rsid w:val="006E65A4"/>
    <w:rsid w:val="006E66B1"/>
    <w:rsid w:val="006E7F86"/>
    <w:rsid w:val="006F185D"/>
    <w:rsid w:val="006F20B8"/>
    <w:rsid w:val="006F28DB"/>
    <w:rsid w:val="006F329E"/>
    <w:rsid w:val="006F35F4"/>
    <w:rsid w:val="006F52E8"/>
    <w:rsid w:val="006F5D6F"/>
    <w:rsid w:val="006F62F1"/>
    <w:rsid w:val="006F6373"/>
    <w:rsid w:val="006F758B"/>
    <w:rsid w:val="006F7B06"/>
    <w:rsid w:val="00700210"/>
    <w:rsid w:val="00700ABD"/>
    <w:rsid w:val="007029FE"/>
    <w:rsid w:val="00703100"/>
    <w:rsid w:val="0070335E"/>
    <w:rsid w:val="00703C3C"/>
    <w:rsid w:val="00703C48"/>
    <w:rsid w:val="00704DA4"/>
    <w:rsid w:val="00704DEC"/>
    <w:rsid w:val="00705127"/>
    <w:rsid w:val="00706E80"/>
    <w:rsid w:val="00707558"/>
    <w:rsid w:val="00710080"/>
    <w:rsid w:val="007129A5"/>
    <w:rsid w:val="00712EDD"/>
    <w:rsid w:val="007133FE"/>
    <w:rsid w:val="00713F0E"/>
    <w:rsid w:val="00714BA8"/>
    <w:rsid w:val="00715F85"/>
    <w:rsid w:val="00716729"/>
    <w:rsid w:val="00716A41"/>
    <w:rsid w:val="00717688"/>
    <w:rsid w:val="00720DDD"/>
    <w:rsid w:val="00722857"/>
    <w:rsid w:val="00723D3A"/>
    <w:rsid w:val="00723E7C"/>
    <w:rsid w:val="00723EA9"/>
    <w:rsid w:val="0072476F"/>
    <w:rsid w:val="00724BFD"/>
    <w:rsid w:val="0072536C"/>
    <w:rsid w:val="00725420"/>
    <w:rsid w:val="00725431"/>
    <w:rsid w:val="0072581E"/>
    <w:rsid w:val="00726576"/>
    <w:rsid w:val="00726EE5"/>
    <w:rsid w:val="007273C7"/>
    <w:rsid w:val="00727B9B"/>
    <w:rsid w:val="00731369"/>
    <w:rsid w:val="00732BDF"/>
    <w:rsid w:val="00733797"/>
    <w:rsid w:val="00734681"/>
    <w:rsid w:val="007356DD"/>
    <w:rsid w:val="00735E1D"/>
    <w:rsid w:val="00735F0E"/>
    <w:rsid w:val="00735FFE"/>
    <w:rsid w:val="0073690C"/>
    <w:rsid w:val="00736E79"/>
    <w:rsid w:val="007400F1"/>
    <w:rsid w:val="00741657"/>
    <w:rsid w:val="00741887"/>
    <w:rsid w:val="00741C6B"/>
    <w:rsid w:val="007421CB"/>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ADF"/>
    <w:rsid w:val="0075309A"/>
    <w:rsid w:val="00754713"/>
    <w:rsid w:val="00755F5D"/>
    <w:rsid w:val="00756571"/>
    <w:rsid w:val="00756A9C"/>
    <w:rsid w:val="00757A95"/>
    <w:rsid w:val="007601F8"/>
    <w:rsid w:val="00761331"/>
    <w:rsid w:val="00761F27"/>
    <w:rsid w:val="00762F05"/>
    <w:rsid w:val="00762F3F"/>
    <w:rsid w:val="007630B3"/>
    <w:rsid w:val="00763E2E"/>
    <w:rsid w:val="00764666"/>
    <w:rsid w:val="007647FF"/>
    <w:rsid w:val="007659A1"/>
    <w:rsid w:val="00766BB4"/>
    <w:rsid w:val="0076793D"/>
    <w:rsid w:val="00767D29"/>
    <w:rsid w:val="007707D8"/>
    <w:rsid w:val="00771436"/>
    <w:rsid w:val="00771CBB"/>
    <w:rsid w:val="00771D14"/>
    <w:rsid w:val="00773D67"/>
    <w:rsid w:val="00773F65"/>
    <w:rsid w:val="00774237"/>
    <w:rsid w:val="0077423B"/>
    <w:rsid w:val="00774941"/>
    <w:rsid w:val="0077580D"/>
    <w:rsid w:val="0077582C"/>
    <w:rsid w:val="00775E08"/>
    <w:rsid w:val="0077685C"/>
    <w:rsid w:val="00777142"/>
    <w:rsid w:val="00777563"/>
    <w:rsid w:val="0077773A"/>
    <w:rsid w:val="007778B2"/>
    <w:rsid w:val="00777B73"/>
    <w:rsid w:val="0078090B"/>
    <w:rsid w:val="00781B4B"/>
    <w:rsid w:val="00781E6B"/>
    <w:rsid w:val="007821CD"/>
    <w:rsid w:val="007824F2"/>
    <w:rsid w:val="007828C6"/>
    <w:rsid w:val="00785496"/>
    <w:rsid w:val="0078575C"/>
    <w:rsid w:val="00785FE4"/>
    <w:rsid w:val="00787BF3"/>
    <w:rsid w:val="007912A9"/>
    <w:rsid w:val="007916E5"/>
    <w:rsid w:val="0079176D"/>
    <w:rsid w:val="007917EE"/>
    <w:rsid w:val="00792552"/>
    <w:rsid w:val="0079343F"/>
    <w:rsid w:val="00793F04"/>
    <w:rsid w:val="00794047"/>
    <w:rsid w:val="007961D9"/>
    <w:rsid w:val="00797811"/>
    <w:rsid w:val="00797ABE"/>
    <w:rsid w:val="007A0117"/>
    <w:rsid w:val="007A0397"/>
    <w:rsid w:val="007A0652"/>
    <w:rsid w:val="007A0732"/>
    <w:rsid w:val="007A1C25"/>
    <w:rsid w:val="007A2394"/>
    <w:rsid w:val="007A3136"/>
    <w:rsid w:val="007A31C4"/>
    <w:rsid w:val="007A4568"/>
    <w:rsid w:val="007A49D5"/>
    <w:rsid w:val="007A49F8"/>
    <w:rsid w:val="007A5223"/>
    <w:rsid w:val="007A5B51"/>
    <w:rsid w:val="007A615C"/>
    <w:rsid w:val="007A6F07"/>
    <w:rsid w:val="007A79E1"/>
    <w:rsid w:val="007A7AB6"/>
    <w:rsid w:val="007A7BA6"/>
    <w:rsid w:val="007A7D9E"/>
    <w:rsid w:val="007A7E0C"/>
    <w:rsid w:val="007B0A64"/>
    <w:rsid w:val="007B0C30"/>
    <w:rsid w:val="007B0D64"/>
    <w:rsid w:val="007B15B5"/>
    <w:rsid w:val="007B1CBE"/>
    <w:rsid w:val="007B1EDB"/>
    <w:rsid w:val="007B242F"/>
    <w:rsid w:val="007B27A5"/>
    <w:rsid w:val="007B2B11"/>
    <w:rsid w:val="007B2E1D"/>
    <w:rsid w:val="007B3054"/>
    <w:rsid w:val="007B31AD"/>
    <w:rsid w:val="007B3F80"/>
    <w:rsid w:val="007B40AA"/>
    <w:rsid w:val="007B429C"/>
    <w:rsid w:val="007B462B"/>
    <w:rsid w:val="007B47AE"/>
    <w:rsid w:val="007B47BA"/>
    <w:rsid w:val="007B57B6"/>
    <w:rsid w:val="007B6006"/>
    <w:rsid w:val="007B6115"/>
    <w:rsid w:val="007B7D69"/>
    <w:rsid w:val="007B7E30"/>
    <w:rsid w:val="007B7EEE"/>
    <w:rsid w:val="007C082B"/>
    <w:rsid w:val="007C0C81"/>
    <w:rsid w:val="007C19DE"/>
    <w:rsid w:val="007C19ED"/>
    <w:rsid w:val="007C1C67"/>
    <w:rsid w:val="007C3672"/>
    <w:rsid w:val="007C4573"/>
    <w:rsid w:val="007C6A9E"/>
    <w:rsid w:val="007C6AD1"/>
    <w:rsid w:val="007C7307"/>
    <w:rsid w:val="007C733D"/>
    <w:rsid w:val="007C74C6"/>
    <w:rsid w:val="007C7834"/>
    <w:rsid w:val="007D014F"/>
    <w:rsid w:val="007D03C0"/>
    <w:rsid w:val="007D0D3F"/>
    <w:rsid w:val="007D215D"/>
    <w:rsid w:val="007D2981"/>
    <w:rsid w:val="007D38F2"/>
    <w:rsid w:val="007D39EA"/>
    <w:rsid w:val="007D565B"/>
    <w:rsid w:val="007D5719"/>
    <w:rsid w:val="007D5F86"/>
    <w:rsid w:val="007D6CD0"/>
    <w:rsid w:val="007D767B"/>
    <w:rsid w:val="007D773B"/>
    <w:rsid w:val="007D77FF"/>
    <w:rsid w:val="007D7E66"/>
    <w:rsid w:val="007E042C"/>
    <w:rsid w:val="007E0C5E"/>
    <w:rsid w:val="007E25E3"/>
    <w:rsid w:val="007E2B8E"/>
    <w:rsid w:val="007E3B8C"/>
    <w:rsid w:val="007E4D11"/>
    <w:rsid w:val="007E4EBD"/>
    <w:rsid w:val="007E5587"/>
    <w:rsid w:val="007E5735"/>
    <w:rsid w:val="007E59A8"/>
    <w:rsid w:val="007E63A1"/>
    <w:rsid w:val="007E682A"/>
    <w:rsid w:val="007E6B5D"/>
    <w:rsid w:val="007E6DC2"/>
    <w:rsid w:val="007E7978"/>
    <w:rsid w:val="007F1772"/>
    <w:rsid w:val="007F1D82"/>
    <w:rsid w:val="007F2920"/>
    <w:rsid w:val="007F2CFF"/>
    <w:rsid w:val="007F36ED"/>
    <w:rsid w:val="007F393F"/>
    <w:rsid w:val="007F4130"/>
    <w:rsid w:val="007F4C24"/>
    <w:rsid w:val="007F51CA"/>
    <w:rsid w:val="007F7FC5"/>
    <w:rsid w:val="008002C1"/>
    <w:rsid w:val="00801B30"/>
    <w:rsid w:val="00802746"/>
    <w:rsid w:val="00803841"/>
    <w:rsid w:val="008038A1"/>
    <w:rsid w:val="008040B9"/>
    <w:rsid w:val="00804148"/>
    <w:rsid w:val="00804B09"/>
    <w:rsid w:val="00804D3C"/>
    <w:rsid w:val="00804D7D"/>
    <w:rsid w:val="00805A49"/>
    <w:rsid w:val="00805F2F"/>
    <w:rsid w:val="00806117"/>
    <w:rsid w:val="008064A2"/>
    <w:rsid w:val="00806FB6"/>
    <w:rsid w:val="00807E94"/>
    <w:rsid w:val="008104C5"/>
    <w:rsid w:val="00810617"/>
    <w:rsid w:val="00810729"/>
    <w:rsid w:val="00810B6E"/>
    <w:rsid w:val="008112D3"/>
    <w:rsid w:val="00811826"/>
    <w:rsid w:val="00812A7A"/>
    <w:rsid w:val="0081380D"/>
    <w:rsid w:val="0081425E"/>
    <w:rsid w:val="008144DD"/>
    <w:rsid w:val="008155FB"/>
    <w:rsid w:val="00815869"/>
    <w:rsid w:val="00815EEA"/>
    <w:rsid w:val="00816412"/>
    <w:rsid w:val="008168BC"/>
    <w:rsid w:val="008169B5"/>
    <w:rsid w:val="00816FB8"/>
    <w:rsid w:val="0081704E"/>
    <w:rsid w:val="0081728F"/>
    <w:rsid w:val="00817B4B"/>
    <w:rsid w:val="00820458"/>
    <w:rsid w:val="00820568"/>
    <w:rsid w:val="00820665"/>
    <w:rsid w:val="00820BF0"/>
    <w:rsid w:val="00820C33"/>
    <w:rsid w:val="008216D7"/>
    <w:rsid w:val="00821E3F"/>
    <w:rsid w:val="0082213F"/>
    <w:rsid w:val="00822437"/>
    <w:rsid w:val="00822B8B"/>
    <w:rsid w:val="00822E8A"/>
    <w:rsid w:val="00825F14"/>
    <w:rsid w:val="008263D9"/>
    <w:rsid w:val="008264F6"/>
    <w:rsid w:val="00826D98"/>
    <w:rsid w:val="00826EDE"/>
    <w:rsid w:val="00827198"/>
    <w:rsid w:val="0082747D"/>
    <w:rsid w:val="00830CF6"/>
    <w:rsid w:val="00832F49"/>
    <w:rsid w:val="008331AF"/>
    <w:rsid w:val="00834FC3"/>
    <w:rsid w:val="00835D87"/>
    <w:rsid w:val="00836434"/>
    <w:rsid w:val="0083643E"/>
    <w:rsid w:val="00836738"/>
    <w:rsid w:val="00836D74"/>
    <w:rsid w:val="00836F3C"/>
    <w:rsid w:val="0083709B"/>
    <w:rsid w:val="008375DC"/>
    <w:rsid w:val="00837FA5"/>
    <w:rsid w:val="0084007B"/>
    <w:rsid w:val="00842A3C"/>
    <w:rsid w:val="00842D03"/>
    <w:rsid w:val="00842D18"/>
    <w:rsid w:val="00843127"/>
    <w:rsid w:val="0084320C"/>
    <w:rsid w:val="008432C9"/>
    <w:rsid w:val="00843687"/>
    <w:rsid w:val="008437A8"/>
    <w:rsid w:val="0084429E"/>
    <w:rsid w:val="00844A3B"/>
    <w:rsid w:val="00845714"/>
    <w:rsid w:val="0084583D"/>
    <w:rsid w:val="00845E9B"/>
    <w:rsid w:val="0084736D"/>
    <w:rsid w:val="00847999"/>
    <w:rsid w:val="00847DFE"/>
    <w:rsid w:val="00852D45"/>
    <w:rsid w:val="0085307C"/>
    <w:rsid w:val="008545C6"/>
    <w:rsid w:val="00854C11"/>
    <w:rsid w:val="0085610D"/>
    <w:rsid w:val="008567C6"/>
    <w:rsid w:val="00856DBD"/>
    <w:rsid w:val="00856E9F"/>
    <w:rsid w:val="008571E4"/>
    <w:rsid w:val="00857B73"/>
    <w:rsid w:val="00860432"/>
    <w:rsid w:val="00860884"/>
    <w:rsid w:val="0086200D"/>
    <w:rsid w:val="00862782"/>
    <w:rsid w:val="00862B63"/>
    <w:rsid w:val="00863429"/>
    <w:rsid w:val="008637E0"/>
    <w:rsid w:val="008639A4"/>
    <w:rsid w:val="00863C2A"/>
    <w:rsid w:val="00864442"/>
    <w:rsid w:val="00864710"/>
    <w:rsid w:val="00865884"/>
    <w:rsid w:val="008675C2"/>
    <w:rsid w:val="008676F4"/>
    <w:rsid w:val="00867978"/>
    <w:rsid w:val="00867EC1"/>
    <w:rsid w:val="0087030A"/>
    <w:rsid w:val="00870D4A"/>
    <w:rsid w:val="00871954"/>
    <w:rsid w:val="008724FE"/>
    <w:rsid w:val="008727E2"/>
    <w:rsid w:val="008728E3"/>
    <w:rsid w:val="00872DE7"/>
    <w:rsid w:val="00873050"/>
    <w:rsid w:val="00873152"/>
    <w:rsid w:val="00873E2C"/>
    <w:rsid w:val="00876597"/>
    <w:rsid w:val="00876746"/>
    <w:rsid w:val="00876AA7"/>
    <w:rsid w:val="0087731A"/>
    <w:rsid w:val="00881323"/>
    <w:rsid w:val="0088140D"/>
    <w:rsid w:val="00881630"/>
    <w:rsid w:val="00882155"/>
    <w:rsid w:val="00882182"/>
    <w:rsid w:val="008828D4"/>
    <w:rsid w:val="008830ED"/>
    <w:rsid w:val="00883310"/>
    <w:rsid w:val="008843FE"/>
    <w:rsid w:val="008848D9"/>
    <w:rsid w:val="008863A1"/>
    <w:rsid w:val="008866EC"/>
    <w:rsid w:val="00887530"/>
    <w:rsid w:val="0088772E"/>
    <w:rsid w:val="0088779D"/>
    <w:rsid w:val="00891373"/>
    <w:rsid w:val="00891A8E"/>
    <w:rsid w:val="00891BFF"/>
    <w:rsid w:val="00891E61"/>
    <w:rsid w:val="00891FF0"/>
    <w:rsid w:val="0089311A"/>
    <w:rsid w:val="00893CFE"/>
    <w:rsid w:val="008945D4"/>
    <w:rsid w:val="008954F6"/>
    <w:rsid w:val="0089566D"/>
    <w:rsid w:val="00895903"/>
    <w:rsid w:val="00896FB8"/>
    <w:rsid w:val="00897D4D"/>
    <w:rsid w:val="008A2597"/>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972"/>
    <w:rsid w:val="008B1286"/>
    <w:rsid w:val="008B16ED"/>
    <w:rsid w:val="008B1FFF"/>
    <w:rsid w:val="008B2A5C"/>
    <w:rsid w:val="008B2D9A"/>
    <w:rsid w:val="008B59E3"/>
    <w:rsid w:val="008B5CF9"/>
    <w:rsid w:val="008B65B2"/>
    <w:rsid w:val="008B69E9"/>
    <w:rsid w:val="008B7252"/>
    <w:rsid w:val="008B7CBD"/>
    <w:rsid w:val="008C104E"/>
    <w:rsid w:val="008C12E7"/>
    <w:rsid w:val="008C19A5"/>
    <w:rsid w:val="008C2618"/>
    <w:rsid w:val="008C2A1E"/>
    <w:rsid w:val="008C2C41"/>
    <w:rsid w:val="008C3382"/>
    <w:rsid w:val="008C380A"/>
    <w:rsid w:val="008C3985"/>
    <w:rsid w:val="008C3B1E"/>
    <w:rsid w:val="008C44D4"/>
    <w:rsid w:val="008C50A4"/>
    <w:rsid w:val="008C56F6"/>
    <w:rsid w:val="008C5721"/>
    <w:rsid w:val="008C5D6B"/>
    <w:rsid w:val="008C5DE1"/>
    <w:rsid w:val="008C6B7F"/>
    <w:rsid w:val="008D03CB"/>
    <w:rsid w:val="008D05A1"/>
    <w:rsid w:val="008D0B89"/>
    <w:rsid w:val="008D16C7"/>
    <w:rsid w:val="008D1733"/>
    <w:rsid w:val="008D2A3E"/>
    <w:rsid w:val="008D300E"/>
    <w:rsid w:val="008D3025"/>
    <w:rsid w:val="008D3A8A"/>
    <w:rsid w:val="008D3F42"/>
    <w:rsid w:val="008D47A9"/>
    <w:rsid w:val="008D4A0A"/>
    <w:rsid w:val="008D5950"/>
    <w:rsid w:val="008D59E8"/>
    <w:rsid w:val="008D5AB3"/>
    <w:rsid w:val="008D5D3A"/>
    <w:rsid w:val="008D630C"/>
    <w:rsid w:val="008E0031"/>
    <w:rsid w:val="008E01A4"/>
    <w:rsid w:val="008E037C"/>
    <w:rsid w:val="008E10C2"/>
    <w:rsid w:val="008E1BD9"/>
    <w:rsid w:val="008E3AC2"/>
    <w:rsid w:val="008E3DF0"/>
    <w:rsid w:val="008E41CD"/>
    <w:rsid w:val="008E4710"/>
    <w:rsid w:val="008F1433"/>
    <w:rsid w:val="008F1C84"/>
    <w:rsid w:val="008F2947"/>
    <w:rsid w:val="008F3450"/>
    <w:rsid w:val="008F3A2F"/>
    <w:rsid w:val="008F50D9"/>
    <w:rsid w:val="008F52B3"/>
    <w:rsid w:val="008F53F8"/>
    <w:rsid w:val="008F634A"/>
    <w:rsid w:val="008F66EB"/>
    <w:rsid w:val="008F67FB"/>
    <w:rsid w:val="008F74A4"/>
    <w:rsid w:val="008F7D45"/>
    <w:rsid w:val="00900E44"/>
    <w:rsid w:val="009011A5"/>
    <w:rsid w:val="00901C63"/>
    <w:rsid w:val="00904040"/>
    <w:rsid w:val="0090495F"/>
    <w:rsid w:val="009055D7"/>
    <w:rsid w:val="009058E3"/>
    <w:rsid w:val="0090616C"/>
    <w:rsid w:val="0090641A"/>
    <w:rsid w:val="00911B7C"/>
    <w:rsid w:val="0091262D"/>
    <w:rsid w:val="00912669"/>
    <w:rsid w:val="00913A91"/>
    <w:rsid w:val="00913E4F"/>
    <w:rsid w:val="00914D74"/>
    <w:rsid w:val="00916FD6"/>
    <w:rsid w:val="009229BF"/>
    <w:rsid w:val="0092476E"/>
    <w:rsid w:val="00925121"/>
    <w:rsid w:val="00925C11"/>
    <w:rsid w:val="00925EF8"/>
    <w:rsid w:val="00926E41"/>
    <w:rsid w:val="00927662"/>
    <w:rsid w:val="00927D11"/>
    <w:rsid w:val="00927F98"/>
    <w:rsid w:val="0093015B"/>
    <w:rsid w:val="00931442"/>
    <w:rsid w:val="00931647"/>
    <w:rsid w:val="00931C5F"/>
    <w:rsid w:val="00931D91"/>
    <w:rsid w:val="00931F64"/>
    <w:rsid w:val="00932F33"/>
    <w:rsid w:val="0093303C"/>
    <w:rsid w:val="009333DA"/>
    <w:rsid w:val="00933B8D"/>
    <w:rsid w:val="009347B3"/>
    <w:rsid w:val="009348F6"/>
    <w:rsid w:val="0093537F"/>
    <w:rsid w:val="00935E45"/>
    <w:rsid w:val="00936BB6"/>
    <w:rsid w:val="00937A59"/>
    <w:rsid w:val="00937DAF"/>
    <w:rsid w:val="009418AD"/>
    <w:rsid w:val="0094301A"/>
    <w:rsid w:val="00943872"/>
    <w:rsid w:val="00944512"/>
    <w:rsid w:val="009449DF"/>
    <w:rsid w:val="00945B20"/>
    <w:rsid w:val="00945ED0"/>
    <w:rsid w:val="009472D5"/>
    <w:rsid w:val="00947802"/>
    <w:rsid w:val="00950559"/>
    <w:rsid w:val="00951226"/>
    <w:rsid w:val="009517AE"/>
    <w:rsid w:val="00951F46"/>
    <w:rsid w:val="00952CBB"/>
    <w:rsid w:val="00953780"/>
    <w:rsid w:val="00953B6F"/>
    <w:rsid w:val="00954262"/>
    <w:rsid w:val="00954A50"/>
    <w:rsid w:val="009556E9"/>
    <w:rsid w:val="00955BAB"/>
    <w:rsid w:val="00956BB5"/>
    <w:rsid w:val="00960428"/>
    <w:rsid w:val="009608F8"/>
    <w:rsid w:val="0096166F"/>
    <w:rsid w:val="009626A6"/>
    <w:rsid w:val="00963351"/>
    <w:rsid w:val="009655CE"/>
    <w:rsid w:val="0096569A"/>
    <w:rsid w:val="00965C47"/>
    <w:rsid w:val="00965E18"/>
    <w:rsid w:val="00966012"/>
    <w:rsid w:val="00967B52"/>
    <w:rsid w:val="009707FD"/>
    <w:rsid w:val="00970D01"/>
    <w:rsid w:val="00971526"/>
    <w:rsid w:val="009718DE"/>
    <w:rsid w:val="00972084"/>
    <w:rsid w:val="00973F4A"/>
    <w:rsid w:val="00975BB4"/>
    <w:rsid w:val="0097632A"/>
    <w:rsid w:val="0097704B"/>
    <w:rsid w:val="00977921"/>
    <w:rsid w:val="00977B9C"/>
    <w:rsid w:val="00977C84"/>
    <w:rsid w:val="00977D39"/>
    <w:rsid w:val="00977E04"/>
    <w:rsid w:val="00977ECB"/>
    <w:rsid w:val="009819C7"/>
    <w:rsid w:val="00981A4A"/>
    <w:rsid w:val="00981B50"/>
    <w:rsid w:val="00981BDB"/>
    <w:rsid w:val="00981C1F"/>
    <w:rsid w:val="00982BA7"/>
    <w:rsid w:val="00983909"/>
    <w:rsid w:val="00983934"/>
    <w:rsid w:val="0098443B"/>
    <w:rsid w:val="009848F1"/>
    <w:rsid w:val="00984C8C"/>
    <w:rsid w:val="00985D57"/>
    <w:rsid w:val="00986316"/>
    <w:rsid w:val="00986F46"/>
    <w:rsid w:val="00987990"/>
    <w:rsid w:val="009904EE"/>
    <w:rsid w:val="00990DE9"/>
    <w:rsid w:val="00991074"/>
    <w:rsid w:val="00991770"/>
    <w:rsid w:val="00992C87"/>
    <w:rsid w:val="00992F80"/>
    <w:rsid w:val="009931D6"/>
    <w:rsid w:val="009939C6"/>
    <w:rsid w:val="009945EE"/>
    <w:rsid w:val="00994CC6"/>
    <w:rsid w:val="00994E02"/>
    <w:rsid w:val="0099559F"/>
    <w:rsid w:val="00996346"/>
    <w:rsid w:val="00996B66"/>
    <w:rsid w:val="009977E5"/>
    <w:rsid w:val="00997C41"/>
    <w:rsid w:val="00997E4B"/>
    <w:rsid w:val="009A049E"/>
    <w:rsid w:val="009A0F9D"/>
    <w:rsid w:val="009A11CC"/>
    <w:rsid w:val="009A29DF"/>
    <w:rsid w:val="009A2F12"/>
    <w:rsid w:val="009A32FC"/>
    <w:rsid w:val="009A60DC"/>
    <w:rsid w:val="009A6F73"/>
    <w:rsid w:val="009A7172"/>
    <w:rsid w:val="009A7DDB"/>
    <w:rsid w:val="009B0A31"/>
    <w:rsid w:val="009B11DC"/>
    <w:rsid w:val="009B131F"/>
    <w:rsid w:val="009B2AAC"/>
    <w:rsid w:val="009B309A"/>
    <w:rsid w:val="009B31F3"/>
    <w:rsid w:val="009B3255"/>
    <w:rsid w:val="009B3374"/>
    <w:rsid w:val="009B3515"/>
    <w:rsid w:val="009B3743"/>
    <w:rsid w:val="009B4676"/>
    <w:rsid w:val="009B4F48"/>
    <w:rsid w:val="009B58E6"/>
    <w:rsid w:val="009B6417"/>
    <w:rsid w:val="009B6DD8"/>
    <w:rsid w:val="009B6E57"/>
    <w:rsid w:val="009B7287"/>
    <w:rsid w:val="009B7AC6"/>
    <w:rsid w:val="009C146B"/>
    <w:rsid w:val="009C1DE4"/>
    <w:rsid w:val="009C38CA"/>
    <w:rsid w:val="009C3948"/>
    <w:rsid w:val="009C4E9F"/>
    <w:rsid w:val="009C568A"/>
    <w:rsid w:val="009C575B"/>
    <w:rsid w:val="009C5797"/>
    <w:rsid w:val="009C5C43"/>
    <w:rsid w:val="009C61CB"/>
    <w:rsid w:val="009C68B2"/>
    <w:rsid w:val="009C7A74"/>
    <w:rsid w:val="009C7E0F"/>
    <w:rsid w:val="009D2D2B"/>
    <w:rsid w:val="009D311A"/>
    <w:rsid w:val="009D4E24"/>
    <w:rsid w:val="009D50D8"/>
    <w:rsid w:val="009D55CE"/>
    <w:rsid w:val="009D5E84"/>
    <w:rsid w:val="009D5ED8"/>
    <w:rsid w:val="009D63DC"/>
    <w:rsid w:val="009D6572"/>
    <w:rsid w:val="009D6D0D"/>
    <w:rsid w:val="009D7555"/>
    <w:rsid w:val="009D7DE4"/>
    <w:rsid w:val="009D7E05"/>
    <w:rsid w:val="009E0299"/>
    <w:rsid w:val="009E058B"/>
    <w:rsid w:val="009E077A"/>
    <w:rsid w:val="009E08F0"/>
    <w:rsid w:val="009E13B7"/>
    <w:rsid w:val="009E26B8"/>
    <w:rsid w:val="009E354C"/>
    <w:rsid w:val="009E3601"/>
    <w:rsid w:val="009E3BBC"/>
    <w:rsid w:val="009E44ED"/>
    <w:rsid w:val="009E4C35"/>
    <w:rsid w:val="009E5527"/>
    <w:rsid w:val="009E68BE"/>
    <w:rsid w:val="009E721D"/>
    <w:rsid w:val="009E7C82"/>
    <w:rsid w:val="009F1FD3"/>
    <w:rsid w:val="009F33C9"/>
    <w:rsid w:val="009F343B"/>
    <w:rsid w:val="009F3604"/>
    <w:rsid w:val="009F4639"/>
    <w:rsid w:val="009F487C"/>
    <w:rsid w:val="009F4E10"/>
    <w:rsid w:val="009F638C"/>
    <w:rsid w:val="009F68F2"/>
    <w:rsid w:val="009F6B0E"/>
    <w:rsid w:val="009F6E41"/>
    <w:rsid w:val="009F720B"/>
    <w:rsid w:val="00A0007D"/>
    <w:rsid w:val="00A00387"/>
    <w:rsid w:val="00A012CE"/>
    <w:rsid w:val="00A0182A"/>
    <w:rsid w:val="00A020F6"/>
    <w:rsid w:val="00A0272F"/>
    <w:rsid w:val="00A03294"/>
    <w:rsid w:val="00A05249"/>
    <w:rsid w:val="00A057F1"/>
    <w:rsid w:val="00A05EE8"/>
    <w:rsid w:val="00A063EE"/>
    <w:rsid w:val="00A10233"/>
    <w:rsid w:val="00A1182D"/>
    <w:rsid w:val="00A119BA"/>
    <w:rsid w:val="00A11C6E"/>
    <w:rsid w:val="00A12281"/>
    <w:rsid w:val="00A13836"/>
    <w:rsid w:val="00A1419B"/>
    <w:rsid w:val="00A1638C"/>
    <w:rsid w:val="00A1657B"/>
    <w:rsid w:val="00A16BD1"/>
    <w:rsid w:val="00A17D23"/>
    <w:rsid w:val="00A20090"/>
    <w:rsid w:val="00A20261"/>
    <w:rsid w:val="00A2027C"/>
    <w:rsid w:val="00A2029A"/>
    <w:rsid w:val="00A20C64"/>
    <w:rsid w:val="00A210A5"/>
    <w:rsid w:val="00A21629"/>
    <w:rsid w:val="00A23127"/>
    <w:rsid w:val="00A2344E"/>
    <w:rsid w:val="00A235FC"/>
    <w:rsid w:val="00A23EE3"/>
    <w:rsid w:val="00A24500"/>
    <w:rsid w:val="00A24D30"/>
    <w:rsid w:val="00A258E9"/>
    <w:rsid w:val="00A26D16"/>
    <w:rsid w:val="00A2760A"/>
    <w:rsid w:val="00A27710"/>
    <w:rsid w:val="00A27993"/>
    <w:rsid w:val="00A30E7B"/>
    <w:rsid w:val="00A3194C"/>
    <w:rsid w:val="00A3213E"/>
    <w:rsid w:val="00A33A94"/>
    <w:rsid w:val="00A33DD4"/>
    <w:rsid w:val="00A34238"/>
    <w:rsid w:val="00A344E4"/>
    <w:rsid w:val="00A35468"/>
    <w:rsid w:val="00A35752"/>
    <w:rsid w:val="00A35EDF"/>
    <w:rsid w:val="00A361BB"/>
    <w:rsid w:val="00A362F3"/>
    <w:rsid w:val="00A36F69"/>
    <w:rsid w:val="00A40035"/>
    <w:rsid w:val="00A403D3"/>
    <w:rsid w:val="00A407A8"/>
    <w:rsid w:val="00A41D58"/>
    <w:rsid w:val="00A42D67"/>
    <w:rsid w:val="00A433E6"/>
    <w:rsid w:val="00A43F23"/>
    <w:rsid w:val="00A43F5F"/>
    <w:rsid w:val="00A448A3"/>
    <w:rsid w:val="00A46429"/>
    <w:rsid w:val="00A4658D"/>
    <w:rsid w:val="00A4694F"/>
    <w:rsid w:val="00A46951"/>
    <w:rsid w:val="00A46A9C"/>
    <w:rsid w:val="00A46AFC"/>
    <w:rsid w:val="00A476C1"/>
    <w:rsid w:val="00A47836"/>
    <w:rsid w:val="00A47D56"/>
    <w:rsid w:val="00A47DC1"/>
    <w:rsid w:val="00A50816"/>
    <w:rsid w:val="00A50F6E"/>
    <w:rsid w:val="00A515AE"/>
    <w:rsid w:val="00A5184F"/>
    <w:rsid w:val="00A51AC7"/>
    <w:rsid w:val="00A51B7D"/>
    <w:rsid w:val="00A52871"/>
    <w:rsid w:val="00A53C0F"/>
    <w:rsid w:val="00A54479"/>
    <w:rsid w:val="00A54CBD"/>
    <w:rsid w:val="00A54CF1"/>
    <w:rsid w:val="00A54E01"/>
    <w:rsid w:val="00A56161"/>
    <w:rsid w:val="00A56BC4"/>
    <w:rsid w:val="00A571B5"/>
    <w:rsid w:val="00A57B39"/>
    <w:rsid w:val="00A60410"/>
    <w:rsid w:val="00A614DC"/>
    <w:rsid w:val="00A62CE4"/>
    <w:rsid w:val="00A67790"/>
    <w:rsid w:val="00A67D48"/>
    <w:rsid w:val="00A704FE"/>
    <w:rsid w:val="00A70FB4"/>
    <w:rsid w:val="00A715E7"/>
    <w:rsid w:val="00A732D9"/>
    <w:rsid w:val="00A73A63"/>
    <w:rsid w:val="00A74AD5"/>
    <w:rsid w:val="00A74E73"/>
    <w:rsid w:val="00A7502D"/>
    <w:rsid w:val="00A75319"/>
    <w:rsid w:val="00A756B3"/>
    <w:rsid w:val="00A75AB1"/>
    <w:rsid w:val="00A75F2D"/>
    <w:rsid w:val="00A809EB"/>
    <w:rsid w:val="00A815CF"/>
    <w:rsid w:val="00A819CB"/>
    <w:rsid w:val="00A826A0"/>
    <w:rsid w:val="00A82A0F"/>
    <w:rsid w:val="00A82A5F"/>
    <w:rsid w:val="00A833E8"/>
    <w:rsid w:val="00A84026"/>
    <w:rsid w:val="00A8498C"/>
    <w:rsid w:val="00A84F26"/>
    <w:rsid w:val="00A851FD"/>
    <w:rsid w:val="00A86285"/>
    <w:rsid w:val="00A86393"/>
    <w:rsid w:val="00A866C2"/>
    <w:rsid w:val="00A86B76"/>
    <w:rsid w:val="00A86F59"/>
    <w:rsid w:val="00A87F3C"/>
    <w:rsid w:val="00A90B31"/>
    <w:rsid w:val="00A913E7"/>
    <w:rsid w:val="00A91DC6"/>
    <w:rsid w:val="00A9222E"/>
    <w:rsid w:val="00A9257D"/>
    <w:rsid w:val="00A92B18"/>
    <w:rsid w:val="00A93E47"/>
    <w:rsid w:val="00A940EA"/>
    <w:rsid w:val="00A944BE"/>
    <w:rsid w:val="00A94C40"/>
    <w:rsid w:val="00A953F4"/>
    <w:rsid w:val="00A95ECD"/>
    <w:rsid w:val="00A96451"/>
    <w:rsid w:val="00A96D56"/>
    <w:rsid w:val="00A97B3E"/>
    <w:rsid w:val="00AA0761"/>
    <w:rsid w:val="00AA1668"/>
    <w:rsid w:val="00AA1677"/>
    <w:rsid w:val="00AA1794"/>
    <w:rsid w:val="00AA2330"/>
    <w:rsid w:val="00AA27A0"/>
    <w:rsid w:val="00AA2A5D"/>
    <w:rsid w:val="00AA3088"/>
    <w:rsid w:val="00AA3851"/>
    <w:rsid w:val="00AA3A2B"/>
    <w:rsid w:val="00AA4A38"/>
    <w:rsid w:val="00AA5104"/>
    <w:rsid w:val="00AA588A"/>
    <w:rsid w:val="00AA7250"/>
    <w:rsid w:val="00AA7ABD"/>
    <w:rsid w:val="00AB1549"/>
    <w:rsid w:val="00AB1B08"/>
    <w:rsid w:val="00AB299B"/>
    <w:rsid w:val="00AB2C79"/>
    <w:rsid w:val="00AB3BFA"/>
    <w:rsid w:val="00AB4A48"/>
    <w:rsid w:val="00AB4B98"/>
    <w:rsid w:val="00AB5D52"/>
    <w:rsid w:val="00AB6FEB"/>
    <w:rsid w:val="00AC0052"/>
    <w:rsid w:val="00AC06B9"/>
    <w:rsid w:val="00AC0B54"/>
    <w:rsid w:val="00AC1D49"/>
    <w:rsid w:val="00AC1F5F"/>
    <w:rsid w:val="00AC2C2F"/>
    <w:rsid w:val="00AC3517"/>
    <w:rsid w:val="00AC3C5B"/>
    <w:rsid w:val="00AC3EA5"/>
    <w:rsid w:val="00AC4AF2"/>
    <w:rsid w:val="00AC5474"/>
    <w:rsid w:val="00AC55C4"/>
    <w:rsid w:val="00AC5E7F"/>
    <w:rsid w:val="00AC75D3"/>
    <w:rsid w:val="00AD00AD"/>
    <w:rsid w:val="00AD0583"/>
    <w:rsid w:val="00AD15AD"/>
    <w:rsid w:val="00AD1C69"/>
    <w:rsid w:val="00AD1E5A"/>
    <w:rsid w:val="00AD2DCF"/>
    <w:rsid w:val="00AD37C7"/>
    <w:rsid w:val="00AD3965"/>
    <w:rsid w:val="00AD3B1D"/>
    <w:rsid w:val="00AD415C"/>
    <w:rsid w:val="00AD46B0"/>
    <w:rsid w:val="00AD59C2"/>
    <w:rsid w:val="00AD5E22"/>
    <w:rsid w:val="00AD5EF0"/>
    <w:rsid w:val="00AD6B09"/>
    <w:rsid w:val="00AD751F"/>
    <w:rsid w:val="00AE11EE"/>
    <w:rsid w:val="00AE1B8A"/>
    <w:rsid w:val="00AE1CCC"/>
    <w:rsid w:val="00AE215E"/>
    <w:rsid w:val="00AE294F"/>
    <w:rsid w:val="00AE3537"/>
    <w:rsid w:val="00AE55AF"/>
    <w:rsid w:val="00AE5D1C"/>
    <w:rsid w:val="00AE61DD"/>
    <w:rsid w:val="00AE64B8"/>
    <w:rsid w:val="00AE6DBE"/>
    <w:rsid w:val="00AE6F36"/>
    <w:rsid w:val="00AE732C"/>
    <w:rsid w:val="00AE734F"/>
    <w:rsid w:val="00AF06C1"/>
    <w:rsid w:val="00AF0F67"/>
    <w:rsid w:val="00AF14D3"/>
    <w:rsid w:val="00AF1CB9"/>
    <w:rsid w:val="00AF2FF7"/>
    <w:rsid w:val="00AF34D0"/>
    <w:rsid w:val="00AF3C7F"/>
    <w:rsid w:val="00AF485C"/>
    <w:rsid w:val="00AF5980"/>
    <w:rsid w:val="00AF5F41"/>
    <w:rsid w:val="00AF787E"/>
    <w:rsid w:val="00AF78A0"/>
    <w:rsid w:val="00B00E4F"/>
    <w:rsid w:val="00B01BCB"/>
    <w:rsid w:val="00B02A13"/>
    <w:rsid w:val="00B02AFA"/>
    <w:rsid w:val="00B02C67"/>
    <w:rsid w:val="00B03D13"/>
    <w:rsid w:val="00B03E5C"/>
    <w:rsid w:val="00B04013"/>
    <w:rsid w:val="00B045B7"/>
    <w:rsid w:val="00B0469E"/>
    <w:rsid w:val="00B04F7A"/>
    <w:rsid w:val="00B05184"/>
    <w:rsid w:val="00B054D1"/>
    <w:rsid w:val="00B05741"/>
    <w:rsid w:val="00B06A45"/>
    <w:rsid w:val="00B07064"/>
    <w:rsid w:val="00B07516"/>
    <w:rsid w:val="00B07704"/>
    <w:rsid w:val="00B0784E"/>
    <w:rsid w:val="00B109D5"/>
    <w:rsid w:val="00B10B0A"/>
    <w:rsid w:val="00B12244"/>
    <w:rsid w:val="00B13393"/>
    <w:rsid w:val="00B138D2"/>
    <w:rsid w:val="00B13ABE"/>
    <w:rsid w:val="00B13C52"/>
    <w:rsid w:val="00B13DDB"/>
    <w:rsid w:val="00B14383"/>
    <w:rsid w:val="00B14391"/>
    <w:rsid w:val="00B14CC5"/>
    <w:rsid w:val="00B15755"/>
    <w:rsid w:val="00B158DB"/>
    <w:rsid w:val="00B16444"/>
    <w:rsid w:val="00B16F79"/>
    <w:rsid w:val="00B20086"/>
    <w:rsid w:val="00B20B6A"/>
    <w:rsid w:val="00B21B46"/>
    <w:rsid w:val="00B21DEB"/>
    <w:rsid w:val="00B2252B"/>
    <w:rsid w:val="00B22FEB"/>
    <w:rsid w:val="00B238B0"/>
    <w:rsid w:val="00B24982"/>
    <w:rsid w:val="00B2543A"/>
    <w:rsid w:val="00B259F7"/>
    <w:rsid w:val="00B2624C"/>
    <w:rsid w:val="00B26962"/>
    <w:rsid w:val="00B26A85"/>
    <w:rsid w:val="00B30778"/>
    <w:rsid w:val="00B30DEC"/>
    <w:rsid w:val="00B31516"/>
    <w:rsid w:val="00B31F43"/>
    <w:rsid w:val="00B337FB"/>
    <w:rsid w:val="00B338E2"/>
    <w:rsid w:val="00B34D44"/>
    <w:rsid w:val="00B35587"/>
    <w:rsid w:val="00B36F44"/>
    <w:rsid w:val="00B37C53"/>
    <w:rsid w:val="00B40C5C"/>
    <w:rsid w:val="00B40DFF"/>
    <w:rsid w:val="00B41896"/>
    <w:rsid w:val="00B41A8A"/>
    <w:rsid w:val="00B41E65"/>
    <w:rsid w:val="00B422F8"/>
    <w:rsid w:val="00B424C5"/>
    <w:rsid w:val="00B42A48"/>
    <w:rsid w:val="00B4342B"/>
    <w:rsid w:val="00B437D8"/>
    <w:rsid w:val="00B444E9"/>
    <w:rsid w:val="00B45115"/>
    <w:rsid w:val="00B45271"/>
    <w:rsid w:val="00B45792"/>
    <w:rsid w:val="00B45E3A"/>
    <w:rsid w:val="00B461C5"/>
    <w:rsid w:val="00B46BB9"/>
    <w:rsid w:val="00B47AB3"/>
    <w:rsid w:val="00B47DCA"/>
    <w:rsid w:val="00B50204"/>
    <w:rsid w:val="00B509FD"/>
    <w:rsid w:val="00B50C8F"/>
    <w:rsid w:val="00B516C1"/>
    <w:rsid w:val="00B51702"/>
    <w:rsid w:val="00B5175C"/>
    <w:rsid w:val="00B518A5"/>
    <w:rsid w:val="00B52AAB"/>
    <w:rsid w:val="00B52EB4"/>
    <w:rsid w:val="00B5326B"/>
    <w:rsid w:val="00B532AC"/>
    <w:rsid w:val="00B53B5B"/>
    <w:rsid w:val="00B550C2"/>
    <w:rsid w:val="00B555FA"/>
    <w:rsid w:val="00B55BDF"/>
    <w:rsid w:val="00B561B9"/>
    <w:rsid w:val="00B57587"/>
    <w:rsid w:val="00B57D54"/>
    <w:rsid w:val="00B60310"/>
    <w:rsid w:val="00B60770"/>
    <w:rsid w:val="00B60D05"/>
    <w:rsid w:val="00B611D5"/>
    <w:rsid w:val="00B62D38"/>
    <w:rsid w:val="00B63BAE"/>
    <w:rsid w:val="00B63FF2"/>
    <w:rsid w:val="00B642A9"/>
    <w:rsid w:val="00B64908"/>
    <w:rsid w:val="00B64B28"/>
    <w:rsid w:val="00B6556E"/>
    <w:rsid w:val="00B65DFE"/>
    <w:rsid w:val="00B663F5"/>
    <w:rsid w:val="00B7136D"/>
    <w:rsid w:val="00B71DCA"/>
    <w:rsid w:val="00B7235B"/>
    <w:rsid w:val="00B729AE"/>
    <w:rsid w:val="00B72CC8"/>
    <w:rsid w:val="00B73EC2"/>
    <w:rsid w:val="00B740D7"/>
    <w:rsid w:val="00B74951"/>
    <w:rsid w:val="00B74992"/>
    <w:rsid w:val="00B74B35"/>
    <w:rsid w:val="00B74E82"/>
    <w:rsid w:val="00B756AD"/>
    <w:rsid w:val="00B75CCC"/>
    <w:rsid w:val="00B75E98"/>
    <w:rsid w:val="00B76447"/>
    <w:rsid w:val="00B769BA"/>
    <w:rsid w:val="00B76ACF"/>
    <w:rsid w:val="00B77961"/>
    <w:rsid w:val="00B80110"/>
    <w:rsid w:val="00B80A75"/>
    <w:rsid w:val="00B8132B"/>
    <w:rsid w:val="00B813F8"/>
    <w:rsid w:val="00B8260B"/>
    <w:rsid w:val="00B82E80"/>
    <w:rsid w:val="00B83EC1"/>
    <w:rsid w:val="00B8420E"/>
    <w:rsid w:val="00B84BB3"/>
    <w:rsid w:val="00B854D9"/>
    <w:rsid w:val="00B85BF5"/>
    <w:rsid w:val="00B85C11"/>
    <w:rsid w:val="00B85CD6"/>
    <w:rsid w:val="00B86229"/>
    <w:rsid w:val="00B864BD"/>
    <w:rsid w:val="00B87F00"/>
    <w:rsid w:val="00B907B5"/>
    <w:rsid w:val="00B91222"/>
    <w:rsid w:val="00B91D91"/>
    <w:rsid w:val="00B92110"/>
    <w:rsid w:val="00B93391"/>
    <w:rsid w:val="00B938F1"/>
    <w:rsid w:val="00B94DD9"/>
    <w:rsid w:val="00B97259"/>
    <w:rsid w:val="00B979D0"/>
    <w:rsid w:val="00BA0678"/>
    <w:rsid w:val="00BA0AB3"/>
    <w:rsid w:val="00BA0EC5"/>
    <w:rsid w:val="00BA1D73"/>
    <w:rsid w:val="00BA3957"/>
    <w:rsid w:val="00BA413F"/>
    <w:rsid w:val="00BA4A4A"/>
    <w:rsid w:val="00BA5FC2"/>
    <w:rsid w:val="00BA6189"/>
    <w:rsid w:val="00BA667F"/>
    <w:rsid w:val="00BA742E"/>
    <w:rsid w:val="00BA753C"/>
    <w:rsid w:val="00BA7C56"/>
    <w:rsid w:val="00BB0320"/>
    <w:rsid w:val="00BB1A8D"/>
    <w:rsid w:val="00BB1C42"/>
    <w:rsid w:val="00BB1FCE"/>
    <w:rsid w:val="00BB272C"/>
    <w:rsid w:val="00BB2BE2"/>
    <w:rsid w:val="00BB4455"/>
    <w:rsid w:val="00BB44AF"/>
    <w:rsid w:val="00BB4B50"/>
    <w:rsid w:val="00BB4F72"/>
    <w:rsid w:val="00BB4F8A"/>
    <w:rsid w:val="00BB4FE3"/>
    <w:rsid w:val="00BB6D9F"/>
    <w:rsid w:val="00BB7096"/>
    <w:rsid w:val="00BB70FA"/>
    <w:rsid w:val="00BB71C9"/>
    <w:rsid w:val="00BB7B16"/>
    <w:rsid w:val="00BB7D56"/>
    <w:rsid w:val="00BB7DF4"/>
    <w:rsid w:val="00BB7E81"/>
    <w:rsid w:val="00BC00C0"/>
    <w:rsid w:val="00BC0DF1"/>
    <w:rsid w:val="00BC2950"/>
    <w:rsid w:val="00BC2BF3"/>
    <w:rsid w:val="00BC2E07"/>
    <w:rsid w:val="00BC353F"/>
    <w:rsid w:val="00BC439B"/>
    <w:rsid w:val="00BC5458"/>
    <w:rsid w:val="00BC5A04"/>
    <w:rsid w:val="00BC62E3"/>
    <w:rsid w:val="00BC639A"/>
    <w:rsid w:val="00BC799D"/>
    <w:rsid w:val="00BC79F1"/>
    <w:rsid w:val="00BC7B19"/>
    <w:rsid w:val="00BD0099"/>
    <w:rsid w:val="00BD083C"/>
    <w:rsid w:val="00BD0AC6"/>
    <w:rsid w:val="00BD19A0"/>
    <w:rsid w:val="00BD2801"/>
    <w:rsid w:val="00BD3390"/>
    <w:rsid w:val="00BD38FC"/>
    <w:rsid w:val="00BD41AE"/>
    <w:rsid w:val="00BD44C8"/>
    <w:rsid w:val="00BD4521"/>
    <w:rsid w:val="00BD4779"/>
    <w:rsid w:val="00BD47CF"/>
    <w:rsid w:val="00BD69ED"/>
    <w:rsid w:val="00BD7E15"/>
    <w:rsid w:val="00BE087B"/>
    <w:rsid w:val="00BE0AD5"/>
    <w:rsid w:val="00BE0C80"/>
    <w:rsid w:val="00BE1B77"/>
    <w:rsid w:val="00BE1FE1"/>
    <w:rsid w:val="00BE25A0"/>
    <w:rsid w:val="00BE28F1"/>
    <w:rsid w:val="00BE3485"/>
    <w:rsid w:val="00BE37AF"/>
    <w:rsid w:val="00BE4099"/>
    <w:rsid w:val="00BE53BF"/>
    <w:rsid w:val="00BE699B"/>
    <w:rsid w:val="00BE7219"/>
    <w:rsid w:val="00BF0AD9"/>
    <w:rsid w:val="00BF0E9E"/>
    <w:rsid w:val="00BF100A"/>
    <w:rsid w:val="00BF264B"/>
    <w:rsid w:val="00BF2D9B"/>
    <w:rsid w:val="00BF350F"/>
    <w:rsid w:val="00BF36A0"/>
    <w:rsid w:val="00BF3E6B"/>
    <w:rsid w:val="00BF4711"/>
    <w:rsid w:val="00BF50B8"/>
    <w:rsid w:val="00BF5739"/>
    <w:rsid w:val="00BF66DD"/>
    <w:rsid w:val="00C002E5"/>
    <w:rsid w:val="00C00337"/>
    <w:rsid w:val="00C00644"/>
    <w:rsid w:val="00C006C1"/>
    <w:rsid w:val="00C00C28"/>
    <w:rsid w:val="00C00D69"/>
    <w:rsid w:val="00C01815"/>
    <w:rsid w:val="00C0285E"/>
    <w:rsid w:val="00C03061"/>
    <w:rsid w:val="00C03179"/>
    <w:rsid w:val="00C037A3"/>
    <w:rsid w:val="00C03858"/>
    <w:rsid w:val="00C03C42"/>
    <w:rsid w:val="00C043C0"/>
    <w:rsid w:val="00C0533E"/>
    <w:rsid w:val="00C05587"/>
    <w:rsid w:val="00C05853"/>
    <w:rsid w:val="00C06130"/>
    <w:rsid w:val="00C063D0"/>
    <w:rsid w:val="00C069A2"/>
    <w:rsid w:val="00C07414"/>
    <w:rsid w:val="00C078D5"/>
    <w:rsid w:val="00C10752"/>
    <w:rsid w:val="00C1137B"/>
    <w:rsid w:val="00C12DA1"/>
    <w:rsid w:val="00C132B2"/>
    <w:rsid w:val="00C13DDF"/>
    <w:rsid w:val="00C14410"/>
    <w:rsid w:val="00C14EB4"/>
    <w:rsid w:val="00C14F77"/>
    <w:rsid w:val="00C155C4"/>
    <w:rsid w:val="00C15601"/>
    <w:rsid w:val="00C170BF"/>
    <w:rsid w:val="00C177E5"/>
    <w:rsid w:val="00C17B27"/>
    <w:rsid w:val="00C204F4"/>
    <w:rsid w:val="00C210CB"/>
    <w:rsid w:val="00C2181B"/>
    <w:rsid w:val="00C22B0D"/>
    <w:rsid w:val="00C23C8B"/>
    <w:rsid w:val="00C23F04"/>
    <w:rsid w:val="00C248BB"/>
    <w:rsid w:val="00C263E7"/>
    <w:rsid w:val="00C26FD4"/>
    <w:rsid w:val="00C27203"/>
    <w:rsid w:val="00C276E8"/>
    <w:rsid w:val="00C31280"/>
    <w:rsid w:val="00C31CA4"/>
    <w:rsid w:val="00C31FA4"/>
    <w:rsid w:val="00C323FF"/>
    <w:rsid w:val="00C32522"/>
    <w:rsid w:val="00C32DB2"/>
    <w:rsid w:val="00C330F1"/>
    <w:rsid w:val="00C33174"/>
    <w:rsid w:val="00C3410F"/>
    <w:rsid w:val="00C3486C"/>
    <w:rsid w:val="00C348EE"/>
    <w:rsid w:val="00C34D89"/>
    <w:rsid w:val="00C3519F"/>
    <w:rsid w:val="00C35241"/>
    <w:rsid w:val="00C35363"/>
    <w:rsid w:val="00C3549B"/>
    <w:rsid w:val="00C35555"/>
    <w:rsid w:val="00C360C9"/>
    <w:rsid w:val="00C365F2"/>
    <w:rsid w:val="00C3746E"/>
    <w:rsid w:val="00C3793D"/>
    <w:rsid w:val="00C3798D"/>
    <w:rsid w:val="00C41387"/>
    <w:rsid w:val="00C41971"/>
    <w:rsid w:val="00C41A76"/>
    <w:rsid w:val="00C42556"/>
    <w:rsid w:val="00C42FBE"/>
    <w:rsid w:val="00C4324E"/>
    <w:rsid w:val="00C43308"/>
    <w:rsid w:val="00C4331B"/>
    <w:rsid w:val="00C43FED"/>
    <w:rsid w:val="00C44B3B"/>
    <w:rsid w:val="00C451FD"/>
    <w:rsid w:val="00C45317"/>
    <w:rsid w:val="00C455B7"/>
    <w:rsid w:val="00C45778"/>
    <w:rsid w:val="00C465B7"/>
    <w:rsid w:val="00C46615"/>
    <w:rsid w:val="00C46681"/>
    <w:rsid w:val="00C473A3"/>
    <w:rsid w:val="00C47F69"/>
    <w:rsid w:val="00C50717"/>
    <w:rsid w:val="00C508C4"/>
    <w:rsid w:val="00C50CB0"/>
    <w:rsid w:val="00C51A24"/>
    <w:rsid w:val="00C51A82"/>
    <w:rsid w:val="00C51B7A"/>
    <w:rsid w:val="00C52CE9"/>
    <w:rsid w:val="00C5320B"/>
    <w:rsid w:val="00C536F4"/>
    <w:rsid w:val="00C540D7"/>
    <w:rsid w:val="00C54622"/>
    <w:rsid w:val="00C54CD7"/>
    <w:rsid w:val="00C5652B"/>
    <w:rsid w:val="00C56C9B"/>
    <w:rsid w:val="00C570AE"/>
    <w:rsid w:val="00C5786F"/>
    <w:rsid w:val="00C57CB8"/>
    <w:rsid w:val="00C57FA5"/>
    <w:rsid w:val="00C62C82"/>
    <w:rsid w:val="00C63134"/>
    <w:rsid w:val="00C65555"/>
    <w:rsid w:val="00C6566E"/>
    <w:rsid w:val="00C663CB"/>
    <w:rsid w:val="00C670AC"/>
    <w:rsid w:val="00C67859"/>
    <w:rsid w:val="00C67B57"/>
    <w:rsid w:val="00C70B1A"/>
    <w:rsid w:val="00C71440"/>
    <w:rsid w:val="00C71699"/>
    <w:rsid w:val="00C716E8"/>
    <w:rsid w:val="00C717F7"/>
    <w:rsid w:val="00C7209C"/>
    <w:rsid w:val="00C72476"/>
    <w:rsid w:val="00C72996"/>
    <w:rsid w:val="00C7418C"/>
    <w:rsid w:val="00C744F6"/>
    <w:rsid w:val="00C74A0F"/>
    <w:rsid w:val="00C751D4"/>
    <w:rsid w:val="00C7655B"/>
    <w:rsid w:val="00C76576"/>
    <w:rsid w:val="00C76FA6"/>
    <w:rsid w:val="00C770B3"/>
    <w:rsid w:val="00C77F72"/>
    <w:rsid w:val="00C80C09"/>
    <w:rsid w:val="00C813C9"/>
    <w:rsid w:val="00C8184B"/>
    <w:rsid w:val="00C828CB"/>
    <w:rsid w:val="00C82AC6"/>
    <w:rsid w:val="00C82C72"/>
    <w:rsid w:val="00C8364A"/>
    <w:rsid w:val="00C8426A"/>
    <w:rsid w:val="00C84956"/>
    <w:rsid w:val="00C84B1B"/>
    <w:rsid w:val="00C85609"/>
    <w:rsid w:val="00C85A88"/>
    <w:rsid w:val="00C85F83"/>
    <w:rsid w:val="00C86521"/>
    <w:rsid w:val="00C86797"/>
    <w:rsid w:val="00C867A3"/>
    <w:rsid w:val="00C8768F"/>
    <w:rsid w:val="00C90FDF"/>
    <w:rsid w:val="00C925C1"/>
    <w:rsid w:val="00C93372"/>
    <w:rsid w:val="00C93754"/>
    <w:rsid w:val="00C93EE3"/>
    <w:rsid w:val="00C94E90"/>
    <w:rsid w:val="00C953CC"/>
    <w:rsid w:val="00C95F00"/>
    <w:rsid w:val="00C96B32"/>
    <w:rsid w:val="00C972CC"/>
    <w:rsid w:val="00CA15E1"/>
    <w:rsid w:val="00CA1D05"/>
    <w:rsid w:val="00CA2066"/>
    <w:rsid w:val="00CA2771"/>
    <w:rsid w:val="00CA28FA"/>
    <w:rsid w:val="00CA3FE1"/>
    <w:rsid w:val="00CA6125"/>
    <w:rsid w:val="00CA663D"/>
    <w:rsid w:val="00CA6C8B"/>
    <w:rsid w:val="00CA6FF9"/>
    <w:rsid w:val="00CA7687"/>
    <w:rsid w:val="00CB023D"/>
    <w:rsid w:val="00CB04E4"/>
    <w:rsid w:val="00CB07EB"/>
    <w:rsid w:val="00CB0C3C"/>
    <w:rsid w:val="00CB0C51"/>
    <w:rsid w:val="00CB0FCE"/>
    <w:rsid w:val="00CB1121"/>
    <w:rsid w:val="00CB1D41"/>
    <w:rsid w:val="00CB209B"/>
    <w:rsid w:val="00CB3179"/>
    <w:rsid w:val="00CB33D6"/>
    <w:rsid w:val="00CB353A"/>
    <w:rsid w:val="00CB36CD"/>
    <w:rsid w:val="00CB3A05"/>
    <w:rsid w:val="00CB5195"/>
    <w:rsid w:val="00CB5396"/>
    <w:rsid w:val="00CB56A2"/>
    <w:rsid w:val="00CB5849"/>
    <w:rsid w:val="00CB6375"/>
    <w:rsid w:val="00CB76AE"/>
    <w:rsid w:val="00CB78BD"/>
    <w:rsid w:val="00CC00B4"/>
    <w:rsid w:val="00CC2138"/>
    <w:rsid w:val="00CC2516"/>
    <w:rsid w:val="00CC394C"/>
    <w:rsid w:val="00CC3BF0"/>
    <w:rsid w:val="00CC3E03"/>
    <w:rsid w:val="00CC4740"/>
    <w:rsid w:val="00CC4D85"/>
    <w:rsid w:val="00CC4DEB"/>
    <w:rsid w:val="00CC51D3"/>
    <w:rsid w:val="00CC56B3"/>
    <w:rsid w:val="00CC5C04"/>
    <w:rsid w:val="00CC7E5A"/>
    <w:rsid w:val="00CD04DF"/>
    <w:rsid w:val="00CD080E"/>
    <w:rsid w:val="00CD134B"/>
    <w:rsid w:val="00CD1CCE"/>
    <w:rsid w:val="00CD2320"/>
    <w:rsid w:val="00CD365F"/>
    <w:rsid w:val="00CD3A0C"/>
    <w:rsid w:val="00CD47C3"/>
    <w:rsid w:val="00CD67D7"/>
    <w:rsid w:val="00CD7008"/>
    <w:rsid w:val="00CD7031"/>
    <w:rsid w:val="00CE25AE"/>
    <w:rsid w:val="00CE2EE6"/>
    <w:rsid w:val="00CE3CD8"/>
    <w:rsid w:val="00CE4274"/>
    <w:rsid w:val="00CE4763"/>
    <w:rsid w:val="00CE5E69"/>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445E"/>
    <w:rsid w:val="00CF4557"/>
    <w:rsid w:val="00CF4E04"/>
    <w:rsid w:val="00CF5F3D"/>
    <w:rsid w:val="00CF642B"/>
    <w:rsid w:val="00CF7537"/>
    <w:rsid w:val="00CF7A34"/>
    <w:rsid w:val="00D00281"/>
    <w:rsid w:val="00D0132B"/>
    <w:rsid w:val="00D016E8"/>
    <w:rsid w:val="00D01AE0"/>
    <w:rsid w:val="00D020B8"/>
    <w:rsid w:val="00D035B0"/>
    <w:rsid w:val="00D03C3F"/>
    <w:rsid w:val="00D0411C"/>
    <w:rsid w:val="00D042C8"/>
    <w:rsid w:val="00D043B5"/>
    <w:rsid w:val="00D04553"/>
    <w:rsid w:val="00D049AD"/>
    <w:rsid w:val="00D04D9D"/>
    <w:rsid w:val="00D056BC"/>
    <w:rsid w:val="00D05762"/>
    <w:rsid w:val="00D05A70"/>
    <w:rsid w:val="00D06407"/>
    <w:rsid w:val="00D06AF1"/>
    <w:rsid w:val="00D10366"/>
    <w:rsid w:val="00D10873"/>
    <w:rsid w:val="00D1098D"/>
    <w:rsid w:val="00D127D2"/>
    <w:rsid w:val="00D12B85"/>
    <w:rsid w:val="00D13055"/>
    <w:rsid w:val="00D14821"/>
    <w:rsid w:val="00D14FE8"/>
    <w:rsid w:val="00D15D36"/>
    <w:rsid w:val="00D164C7"/>
    <w:rsid w:val="00D1686F"/>
    <w:rsid w:val="00D17DA6"/>
    <w:rsid w:val="00D202A9"/>
    <w:rsid w:val="00D2062E"/>
    <w:rsid w:val="00D20822"/>
    <w:rsid w:val="00D20905"/>
    <w:rsid w:val="00D21603"/>
    <w:rsid w:val="00D21F1D"/>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FAD"/>
    <w:rsid w:val="00D3030B"/>
    <w:rsid w:val="00D307FC"/>
    <w:rsid w:val="00D30D04"/>
    <w:rsid w:val="00D30E93"/>
    <w:rsid w:val="00D32268"/>
    <w:rsid w:val="00D327B6"/>
    <w:rsid w:val="00D32B7E"/>
    <w:rsid w:val="00D33CD9"/>
    <w:rsid w:val="00D340C8"/>
    <w:rsid w:val="00D3486E"/>
    <w:rsid w:val="00D36B9A"/>
    <w:rsid w:val="00D4147C"/>
    <w:rsid w:val="00D41799"/>
    <w:rsid w:val="00D428C2"/>
    <w:rsid w:val="00D429A2"/>
    <w:rsid w:val="00D42CC1"/>
    <w:rsid w:val="00D432B7"/>
    <w:rsid w:val="00D445FE"/>
    <w:rsid w:val="00D44CD2"/>
    <w:rsid w:val="00D45489"/>
    <w:rsid w:val="00D45CA3"/>
    <w:rsid w:val="00D45D12"/>
    <w:rsid w:val="00D46740"/>
    <w:rsid w:val="00D469A3"/>
    <w:rsid w:val="00D47688"/>
    <w:rsid w:val="00D5099C"/>
    <w:rsid w:val="00D509A5"/>
    <w:rsid w:val="00D50A70"/>
    <w:rsid w:val="00D52B52"/>
    <w:rsid w:val="00D5335C"/>
    <w:rsid w:val="00D539BD"/>
    <w:rsid w:val="00D53ACD"/>
    <w:rsid w:val="00D54602"/>
    <w:rsid w:val="00D54908"/>
    <w:rsid w:val="00D54DC1"/>
    <w:rsid w:val="00D55101"/>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307D"/>
    <w:rsid w:val="00D6360A"/>
    <w:rsid w:val="00D63DD9"/>
    <w:rsid w:val="00D645F4"/>
    <w:rsid w:val="00D647C9"/>
    <w:rsid w:val="00D64903"/>
    <w:rsid w:val="00D64AB7"/>
    <w:rsid w:val="00D65004"/>
    <w:rsid w:val="00D651C5"/>
    <w:rsid w:val="00D6563E"/>
    <w:rsid w:val="00D6643B"/>
    <w:rsid w:val="00D667C7"/>
    <w:rsid w:val="00D66D61"/>
    <w:rsid w:val="00D66FF4"/>
    <w:rsid w:val="00D6723E"/>
    <w:rsid w:val="00D709CB"/>
    <w:rsid w:val="00D709F2"/>
    <w:rsid w:val="00D70F83"/>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80E8C"/>
    <w:rsid w:val="00D813A4"/>
    <w:rsid w:val="00D82AA2"/>
    <w:rsid w:val="00D82E4A"/>
    <w:rsid w:val="00D84153"/>
    <w:rsid w:val="00D84317"/>
    <w:rsid w:val="00D845D5"/>
    <w:rsid w:val="00D84E90"/>
    <w:rsid w:val="00D85175"/>
    <w:rsid w:val="00D853E5"/>
    <w:rsid w:val="00D86BD0"/>
    <w:rsid w:val="00D86BE5"/>
    <w:rsid w:val="00D86CD4"/>
    <w:rsid w:val="00D86DA2"/>
    <w:rsid w:val="00D870A9"/>
    <w:rsid w:val="00D87C1F"/>
    <w:rsid w:val="00D87E8F"/>
    <w:rsid w:val="00D910C5"/>
    <w:rsid w:val="00D9198E"/>
    <w:rsid w:val="00D9213D"/>
    <w:rsid w:val="00D93196"/>
    <w:rsid w:val="00D93779"/>
    <w:rsid w:val="00D939DE"/>
    <w:rsid w:val="00D93A24"/>
    <w:rsid w:val="00D93F65"/>
    <w:rsid w:val="00D94D87"/>
    <w:rsid w:val="00D95341"/>
    <w:rsid w:val="00D95782"/>
    <w:rsid w:val="00D9587D"/>
    <w:rsid w:val="00D95AA3"/>
    <w:rsid w:val="00D95B2C"/>
    <w:rsid w:val="00DA02EA"/>
    <w:rsid w:val="00DA10D6"/>
    <w:rsid w:val="00DA3352"/>
    <w:rsid w:val="00DA36A2"/>
    <w:rsid w:val="00DA3D43"/>
    <w:rsid w:val="00DA4633"/>
    <w:rsid w:val="00DA4C67"/>
    <w:rsid w:val="00DA5E0A"/>
    <w:rsid w:val="00DA63C0"/>
    <w:rsid w:val="00DA63C4"/>
    <w:rsid w:val="00DA68B2"/>
    <w:rsid w:val="00DA68CF"/>
    <w:rsid w:val="00DA6B5A"/>
    <w:rsid w:val="00DA7C82"/>
    <w:rsid w:val="00DB3190"/>
    <w:rsid w:val="00DB3536"/>
    <w:rsid w:val="00DB4621"/>
    <w:rsid w:val="00DB48F5"/>
    <w:rsid w:val="00DB55BE"/>
    <w:rsid w:val="00DB64B0"/>
    <w:rsid w:val="00DB6A82"/>
    <w:rsid w:val="00DB6E4D"/>
    <w:rsid w:val="00DB7499"/>
    <w:rsid w:val="00DB7658"/>
    <w:rsid w:val="00DB7ACB"/>
    <w:rsid w:val="00DB7E92"/>
    <w:rsid w:val="00DC0039"/>
    <w:rsid w:val="00DC03B6"/>
    <w:rsid w:val="00DC06BA"/>
    <w:rsid w:val="00DC17A7"/>
    <w:rsid w:val="00DC2823"/>
    <w:rsid w:val="00DC2C3E"/>
    <w:rsid w:val="00DC2CFA"/>
    <w:rsid w:val="00DC376F"/>
    <w:rsid w:val="00DC5773"/>
    <w:rsid w:val="00DC7CC3"/>
    <w:rsid w:val="00DD092E"/>
    <w:rsid w:val="00DD12FD"/>
    <w:rsid w:val="00DD26A8"/>
    <w:rsid w:val="00DD29F9"/>
    <w:rsid w:val="00DD487D"/>
    <w:rsid w:val="00DD4A95"/>
    <w:rsid w:val="00DD5163"/>
    <w:rsid w:val="00DD5A18"/>
    <w:rsid w:val="00DD606E"/>
    <w:rsid w:val="00DD71F2"/>
    <w:rsid w:val="00DD7B12"/>
    <w:rsid w:val="00DE0DB3"/>
    <w:rsid w:val="00DE1516"/>
    <w:rsid w:val="00DE1B0B"/>
    <w:rsid w:val="00DE2174"/>
    <w:rsid w:val="00DE23E0"/>
    <w:rsid w:val="00DE2CE6"/>
    <w:rsid w:val="00DE2EB0"/>
    <w:rsid w:val="00DE32B4"/>
    <w:rsid w:val="00DE44B3"/>
    <w:rsid w:val="00DE4950"/>
    <w:rsid w:val="00DE5072"/>
    <w:rsid w:val="00DE7AA6"/>
    <w:rsid w:val="00DF0292"/>
    <w:rsid w:val="00DF0DF0"/>
    <w:rsid w:val="00DF38A5"/>
    <w:rsid w:val="00DF3E27"/>
    <w:rsid w:val="00DF45E2"/>
    <w:rsid w:val="00DF5BC9"/>
    <w:rsid w:val="00DF5FB2"/>
    <w:rsid w:val="00DF62EA"/>
    <w:rsid w:val="00DF6461"/>
    <w:rsid w:val="00DF7548"/>
    <w:rsid w:val="00E012A3"/>
    <w:rsid w:val="00E0154A"/>
    <w:rsid w:val="00E01DCD"/>
    <w:rsid w:val="00E0282B"/>
    <w:rsid w:val="00E02AC4"/>
    <w:rsid w:val="00E033A1"/>
    <w:rsid w:val="00E03923"/>
    <w:rsid w:val="00E04FFD"/>
    <w:rsid w:val="00E05047"/>
    <w:rsid w:val="00E056D6"/>
    <w:rsid w:val="00E05BB4"/>
    <w:rsid w:val="00E05C7A"/>
    <w:rsid w:val="00E0623A"/>
    <w:rsid w:val="00E06346"/>
    <w:rsid w:val="00E06798"/>
    <w:rsid w:val="00E10761"/>
    <w:rsid w:val="00E10848"/>
    <w:rsid w:val="00E10D27"/>
    <w:rsid w:val="00E11397"/>
    <w:rsid w:val="00E1171A"/>
    <w:rsid w:val="00E11D5E"/>
    <w:rsid w:val="00E130A9"/>
    <w:rsid w:val="00E1393B"/>
    <w:rsid w:val="00E13DF3"/>
    <w:rsid w:val="00E1443C"/>
    <w:rsid w:val="00E14B65"/>
    <w:rsid w:val="00E14BB4"/>
    <w:rsid w:val="00E15761"/>
    <w:rsid w:val="00E16CDF"/>
    <w:rsid w:val="00E17D8D"/>
    <w:rsid w:val="00E21500"/>
    <w:rsid w:val="00E21D37"/>
    <w:rsid w:val="00E22E42"/>
    <w:rsid w:val="00E23C00"/>
    <w:rsid w:val="00E24174"/>
    <w:rsid w:val="00E25763"/>
    <w:rsid w:val="00E259BC"/>
    <w:rsid w:val="00E25A6C"/>
    <w:rsid w:val="00E2661C"/>
    <w:rsid w:val="00E26FB8"/>
    <w:rsid w:val="00E2703E"/>
    <w:rsid w:val="00E275EC"/>
    <w:rsid w:val="00E27ACA"/>
    <w:rsid w:val="00E27E9E"/>
    <w:rsid w:val="00E30518"/>
    <w:rsid w:val="00E30D79"/>
    <w:rsid w:val="00E30DC6"/>
    <w:rsid w:val="00E3116C"/>
    <w:rsid w:val="00E327D1"/>
    <w:rsid w:val="00E344FD"/>
    <w:rsid w:val="00E348D9"/>
    <w:rsid w:val="00E34D0A"/>
    <w:rsid w:val="00E34E05"/>
    <w:rsid w:val="00E359DF"/>
    <w:rsid w:val="00E35AEB"/>
    <w:rsid w:val="00E35B97"/>
    <w:rsid w:val="00E36291"/>
    <w:rsid w:val="00E365A6"/>
    <w:rsid w:val="00E3690F"/>
    <w:rsid w:val="00E37079"/>
    <w:rsid w:val="00E40384"/>
    <w:rsid w:val="00E408BF"/>
    <w:rsid w:val="00E4136D"/>
    <w:rsid w:val="00E41B6B"/>
    <w:rsid w:val="00E42BC3"/>
    <w:rsid w:val="00E43F85"/>
    <w:rsid w:val="00E440D8"/>
    <w:rsid w:val="00E44671"/>
    <w:rsid w:val="00E45906"/>
    <w:rsid w:val="00E462FE"/>
    <w:rsid w:val="00E467EF"/>
    <w:rsid w:val="00E46958"/>
    <w:rsid w:val="00E4725D"/>
    <w:rsid w:val="00E47EB0"/>
    <w:rsid w:val="00E50A2D"/>
    <w:rsid w:val="00E510D9"/>
    <w:rsid w:val="00E513AF"/>
    <w:rsid w:val="00E520E3"/>
    <w:rsid w:val="00E52133"/>
    <w:rsid w:val="00E524D4"/>
    <w:rsid w:val="00E52829"/>
    <w:rsid w:val="00E53200"/>
    <w:rsid w:val="00E5384F"/>
    <w:rsid w:val="00E538FD"/>
    <w:rsid w:val="00E53A1B"/>
    <w:rsid w:val="00E54264"/>
    <w:rsid w:val="00E547A7"/>
    <w:rsid w:val="00E5481D"/>
    <w:rsid w:val="00E5487F"/>
    <w:rsid w:val="00E55796"/>
    <w:rsid w:val="00E55D0B"/>
    <w:rsid w:val="00E56947"/>
    <w:rsid w:val="00E56BA2"/>
    <w:rsid w:val="00E57272"/>
    <w:rsid w:val="00E57747"/>
    <w:rsid w:val="00E57DF5"/>
    <w:rsid w:val="00E60647"/>
    <w:rsid w:val="00E610BF"/>
    <w:rsid w:val="00E62404"/>
    <w:rsid w:val="00E62678"/>
    <w:rsid w:val="00E632E6"/>
    <w:rsid w:val="00E633EE"/>
    <w:rsid w:val="00E63B1C"/>
    <w:rsid w:val="00E65241"/>
    <w:rsid w:val="00E65D6B"/>
    <w:rsid w:val="00E70018"/>
    <w:rsid w:val="00E721AD"/>
    <w:rsid w:val="00E736EF"/>
    <w:rsid w:val="00E73C22"/>
    <w:rsid w:val="00E7457D"/>
    <w:rsid w:val="00E7498E"/>
    <w:rsid w:val="00E75B62"/>
    <w:rsid w:val="00E760AA"/>
    <w:rsid w:val="00E76B94"/>
    <w:rsid w:val="00E773BD"/>
    <w:rsid w:val="00E77D18"/>
    <w:rsid w:val="00E82000"/>
    <w:rsid w:val="00E822BA"/>
    <w:rsid w:val="00E82B87"/>
    <w:rsid w:val="00E82E05"/>
    <w:rsid w:val="00E83765"/>
    <w:rsid w:val="00E83872"/>
    <w:rsid w:val="00E843BD"/>
    <w:rsid w:val="00E845FB"/>
    <w:rsid w:val="00E85038"/>
    <w:rsid w:val="00E850BE"/>
    <w:rsid w:val="00E857E4"/>
    <w:rsid w:val="00E86E0A"/>
    <w:rsid w:val="00E86E33"/>
    <w:rsid w:val="00E90030"/>
    <w:rsid w:val="00E90151"/>
    <w:rsid w:val="00E90431"/>
    <w:rsid w:val="00E90439"/>
    <w:rsid w:val="00E9130C"/>
    <w:rsid w:val="00E919AE"/>
    <w:rsid w:val="00E91A19"/>
    <w:rsid w:val="00E923A0"/>
    <w:rsid w:val="00E92FDA"/>
    <w:rsid w:val="00E93B4D"/>
    <w:rsid w:val="00E93C5F"/>
    <w:rsid w:val="00E9417B"/>
    <w:rsid w:val="00E95595"/>
    <w:rsid w:val="00E95BCE"/>
    <w:rsid w:val="00E96D92"/>
    <w:rsid w:val="00E972E7"/>
    <w:rsid w:val="00E9787E"/>
    <w:rsid w:val="00EA114F"/>
    <w:rsid w:val="00EA1906"/>
    <w:rsid w:val="00EA21AD"/>
    <w:rsid w:val="00EA2488"/>
    <w:rsid w:val="00EA2C57"/>
    <w:rsid w:val="00EA3967"/>
    <w:rsid w:val="00EA3E51"/>
    <w:rsid w:val="00EA49A7"/>
    <w:rsid w:val="00EA55B0"/>
    <w:rsid w:val="00EA619A"/>
    <w:rsid w:val="00EA70E6"/>
    <w:rsid w:val="00EA7FEE"/>
    <w:rsid w:val="00EB1532"/>
    <w:rsid w:val="00EB2383"/>
    <w:rsid w:val="00EB27EB"/>
    <w:rsid w:val="00EB2C09"/>
    <w:rsid w:val="00EB35B5"/>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1480"/>
    <w:rsid w:val="00EC1F7C"/>
    <w:rsid w:val="00EC2245"/>
    <w:rsid w:val="00EC24C7"/>
    <w:rsid w:val="00EC2FA8"/>
    <w:rsid w:val="00EC3197"/>
    <w:rsid w:val="00EC35FB"/>
    <w:rsid w:val="00EC3B0F"/>
    <w:rsid w:val="00EC3FE6"/>
    <w:rsid w:val="00EC4593"/>
    <w:rsid w:val="00EC47BA"/>
    <w:rsid w:val="00EC4DE4"/>
    <w:rsid w:val="00EC5BF0"/>
    <w:rsid w:val="00EC5D43"/>
    <w:rsid w:val="00EC627C"/>
    <w:rsid w:val="00EC7725"/>
    <w:rsid w:val="00EC7BCD"/>
    <w:rsid w:val="00ED01BD"/>
    <w:rsid w:val="00ED05CE"/>
    <w:rsid w:val="00ED0C84"/>
    <w:rsid w:val="00ED0D5D"/>
    <w:rsid w:val="00ED1413"/>
    <w:rsid w:val="00ED1957"/>
    <w:rsid w:val="00ED1C58"/>
    <w:rsid w:val="00ED2222"/>
    <w:rsid w:val="00ED22C4"/>
    <w:rsid w:val="00ED22F2"/>
    <w:rsid w:val="00ED26DB"/>
    <w:rsid w:val="00ED3250"/>
    <w:rsid w:val="00ED3BF8"/>
    <w:rsid w:val="00ED4252"/>
    <w:rsid w:val="00ED4CF6"/>
    <w:rsid w:val="00ED684F"/>
    <w:rsid w:val="00ED6B55"/>
    <w:rsid w:val="00ED6EC6"/>
    <w:rsid w:val="00ED7FBE"/>
    <w:rsid w:val="00EE050B"/>
    <w:rsid w:val="00EE07F7"/>
    <w:rsid w:val="00EE0AB6"/>
    <w:rsid w:val="00EE0B90"/>
    <w:rsid w:val="00EE0FE4"/>
    <w:rsid w:val="00EE15D3"/>
    <w:rsid w:val="00EE21C2"/>
    <w:rsid w:val="00EE3752"/>
    <w:rsid w:val="00EE3A82"/>
    <w:rsid w:val="00EE44EC"/>
    <w:rsid w:val="00EE521A"/>
    <w:rsid w:val="00EE5262"/>
    <w:rsid w:val="00EE535D"/>
    <w:rsid w:val="00EE5939"/>
    <w:rsid w:val="00EE59F7"/>
    <w:rsid w:val="00EE69D6"/>
    <w:rsid w:val="00EE748C"/>
    <w:rsid w:val="00EF0DF6"/>
    <w:rsid w:val="00EF2F22"/>
    <w:rsid w:val="00EF3410"/>
    <w:rsid w:val="00EF3658"/>
    <w:rsid w:val="00EF49C8"/>
    <w:rsid w:val="00EF4CAA"/>
    <w:rsid w:val="00EF51BD"/>
    <w:rsid w:val="00EF55A6"/>
    <w:rsid w:val="00EF62C7"/>
    <w:rsid w:val="00EF6D47"/>
    <w:rsid w:val="00EF6FBF"/>
    <w:rsid w:val="00EF757D"/>
    <w:rsid w:val="00F00B2D"/>
    <w:rsid w:val="00F01BED"/>
    <w:rsid w:val="00F01C21"/>
    <w:rsid w:val="00F0254A"/>
    <w:rsid w:val="00F030E3"/>
    <w:rsid w:val="00F03883"/>
    <w:rsid w:val="00F03936"/>
    <w:rsid w:val="00F04190"/>
    <w:rsid w:val="00F06033"/>
    <w:rsid w:val="00F0703C"/>
    <w:rsid w:val="00F07254"/>
    <w:rsid w:val="00F07AB3"/>
    <w:rsid w:val="00F10705"/>
    <w:rsid w:val="00F11910"/>
    <w:rsid w:val="00F11DE2"/>
    <w:rsid w:val="00F12304"/>
    <w:rsid w:val="00F12A40"/>
    <w:rsid w:val="00F13904"/>
    <w:rsid w:val="00F14CCA"/>
    <w:rsid w:val="00F14E8C"/>
    <w:rsid w:val="00F158A2"/>
    <w:rsid w:val="00F15D27"/>
    <w:rsid w:val="00F15F2A"/>
    <w:rsid w:val="00F16DE8"/>
    <w:rsid w:val="00F17742"/>
    <w:rsid w:val="00F17B30"/>
    <w:rsid w:val="00F17BFC"/>
    <w:rsid w:val="00F20768"/>
    <w:rsid w:val="00F20F84"/>
    <w:rsid w:val="00F22F26"/>
    <w:rsid w:val="00F2339B"/>
    <w:rsid w:val="00F25AF0"/>
    <w:rsid w:val="00F2625C"/>
    <w:rsid w:val="00F2660A"/>
    <w:rsid w:val="00F27905"/>
    <w:rsid w:val="00F27E1E"/>
    <w:rsid w:val="00F3059C"/>
    <w:rsid w:val="00F305AB"/>
    <w:rsid w:val="00F30C3D"/>
    <w:rsid w:val="00F32445"/>
    <w:rsid w:val="00F33935"/>
    <w:rsid w:val="00F33C8D"/>
    <w:rsid w:val="00F3470A"/>
    <w:rsid w:val="00F375A5"/>
    <w:rsid w:val="00F408B7"/>
    <w:rsid w:val="00F40932"/>
    <w:rsid w:val="00F40AB9"/>
    <w:rsid w:val="00F42633"/>
    <w:rsid w:val="00F43088"/>
    <w:rsid w:val="00F43093"/>
    <w:rsid w:val="00F4339C"/>
    <w:rsid w:val="00F43798"/>
    <w:rsid w:val="00F44BE9"/>
    <w:rsid w:val="00F44DAA"/>
    <w:rsid w:val="00F45812"/>
    <w:rsid w:val="00F45F19"/>
    <w:rsid w:val="00F4691B"/>
    <w:rsid w:val="00F471E0"/>
    <w:rsid w:val="00F47F27"/>
    <w:rsid w:val="00F50806"/>
    <w:rsid w:val="00F519F4"/>
    <w:rsid w:val="00F53B4A"/>
    <w:rsid w:val="00F55149"/>
    <w:rsid w:val="00F55368"/>
    <w:rsid w:val="00F5536F"/>
    <w:rsid w:val="00F55AAD"/>
    <w:rsid w:val="00F5762B"/>
    <w:rsid w:val="00F57A04"/>
    <w:rsid w:val="00F60161"/>
    <w:rsid w:val="00F601E4"/>
    <w:rsid w:val="00F60532"/>
    <w:rsid w:val="00F60861"/>
    <w:rsid w:val="00F611D1"/>
    <w:rsid w:val="00F620E0"/>
    <w:rsid w:val="00F626A7"/>
    <w:rsid w:val="00F63CE5"/>
    <w:rsid w:val="00F64DBF"/>
    <w:rsid w:val="00F657B5"/>
    <w:rsid w:val="00F65C44"/>
    <w:rsid w:val="00F65D2D"/>
    <w:rsid w:val="00F65ECF"/>
    <w:rsid w:val="00F66F21"/>
    <w:rsid w:val="00F678DD"/>
    <w:rsid w:val="00F679B6"/>
    <w:rsid w:val="00F67CA1"/>
    <w:rsid w:val="00F67DF1"/>
    <w:rsid w:val="00F70227"/>
    <w:rsid w:val="00F70531"/>
    <w:rsid w:val="00F70E58"/>
    <w:rsid w:val="00F712CF"/>
    <w:rsid w:val="00F719FC"/>
    <w:rsid w:val="00F73D06"/>
    <w:rsid w:val="00F74223"/>
    <w:rsid w:val="00F743DE"/>
    <w:rsid w:val="00F748A2"/>
    <w:rsid w:val="00F748A4"/>
    <w:rsid w:val="00F75756"/>
    <w:rsid w:val="00F75C48"/>
    <w:rsid w:val="00F76434"/>
    <w:rsid w:val="00F7646E"/>
    <w:rsid w:val="00F770B4"/>
    <w:rsid w:val="00F77327"/>
    <w:rsid w:val="00F77E73"/>
    <w:rsid w:val="00F8004A"/>
    <w:rsid w:val="00F80A9C"/>
    <w:rsid w:val="00F82419"/>
    <w:rsid w:val="00F8245C"/>
    <w:rsid w:val="00F82881"/>
    <w:rsid w:val="00F83B51"/>
    <w:rsid w:val="00F840A7"/>
    <w:rsid w:val="00F84732"/>
    <w:rsid w:val="00F851C3"/>
    <w:rsid w:val="00F853D5"/>
    <w:rsid w:val="00F8592A"/>
    <w:rsid w:val="00F85B88"/>
    <w:rsid w:val="00F861E6"/>
    <w:rsid w:val="00F86D71"/>
    <w:rsid w:val="00F8795C"/>
    <w:rsid w:val="00F87ABD"/>
    <w:rsid w:val="00F87F63"/>
    <w:rsid w:val="00F909E1"/>
    <w:rsid w:val="00F90E09"/>
    <w:rsid w:val="00F90FDA"/>
    <w:rsid w:val="00F91343"/>
    <w:rsid w:val="00F913B2"/>
    <w:rsid w:val="00F913F7"/>
    <w:rsid w:val="00F91AFF"/>
    <w:rsid w:val="00F92EAE"/>
    <w:rsid w:val="00F94447"/>
    <w:rsid w:val="00F9462D"/>
    <w:rsid w:val="00F94B76"/>
    <w:rsid w:val="00F96272"/>
    <w:rsid w:val="00F97219"/>
    <w:rsid w:val="00F975B4"/>
    <w:rsid w:val="00F9793E"/>
    <w:rsid w:val="00FA07FF"/>
    <w:rsid w:val="00FA1AE7"/>
    <w:rsid w:val="00FA1E3B"/>
    <w:rsid w:val="00FA1EEE"/>
    <w:rsid w:val="00FA3928"/>
    <w:rsid w:val="00FA42BF"/>
    <w:rsid w:val="00FA4502"/>
    <w:rsid w:val="00FA611C"/>
    <w:rsid w:val="00FA6D2B"/>
    <w:rsid w:val="00FA7166"/>
    <w:rsid w:val="00FA71B3"/>
    <w:rsid w:val="00FB0564"/>
    <w:rsid w:val="00FB196C"/>
    <w:rsid w:val="00FB1CBF"/>
    <w:rsid w:val="00FB33C0"/>
    <w:rsid w:val="00FB40FB"/>
    <w:rsid w:val="00FB43B9"/>
    <w:rsid w:val="00FB4487"/>
    <w:rsid w:val="00FB55E4"/>
    <w:rsid w:val="00FB5F07"/>
    <w:rsid w:val="00FB5FC4"/>
    <w:rsid w:val="00FB5FF3"/>
    <w:rsid w:val="00FB646C"/>
    <w:rsid w:val="00FB7400"/>
    <w:rsid w:val="00FB7486"/>
    <w:rsid w:val="00FB78FB"/>
    <w:rsid w:val="00FB7AC0"/>
    <w:rsid w:val="00FC115C"/>
    <w:rsid w:val="00FC17FE"/>
    <w:rsid w:val="00FC3888"/>
    <w:rsid w:val="00FC3EDC"/>
    <w:rsid w:val="00FC4C9B"/>
    <w:rsid w:val="00FC4F16"/>
    <w:rsid w:val="00FC521A"/>
    <w:rsid w:val="00FC58CD"/>
    <w:rsid w:val="00FC5908"/>
    <w:rsid w:val="00FC59F5"/>
    <w:rsid w:val="00FC5EA9"/>
    <w:rsid w:val="00FC63DA"/>
    <w:rsid w:val="00FC6465"/>
    <w:rsid w:val="00FC6A5B"/>
    <w:rsid w:val="00FC7103"/>
    <w:rsid w:val="00FC71F1"/>
    <w:rsid w:val="00FD08ED"/>
    <w:rsid w:val="00FD400A"/>
    <w:rsid w:val="00FD52F1"/>
    <w:rsid w:val="00FD5B69"/>
    <w:rsid w:val="00FD5F4D"/>
    <w:rsid w:val="00FD60AE"/>
    <w:rsid w:val="00FD6D80"/>
    <w:rsid w:val="00FD6EBC"/>
    <w:rsid w:val="00FD6F62"/>
    <w:rsid w:val="00FD70A2"/>
    <w:rsid w:val="00FD743D"/>
    <w:rsid w:val="00FD78E9"/>
    <w:rsid w:val="00FE0011"/>
    <w:rsid w:val="00FE079D"/>
    <w:rsid w:val="00FE11A4"/>
    <w:rsid w:val="00FE2152"/>
    <w:rsid w:val="00FE36B2"/>
    <w:rsid w:val="00FE3869"/>
    <w:rsid w:val="00FE45F3"/>
    <w:rsid w:val="00FE6AD9"/>
    <w:rsid w:val="00FE7387"/>
    <w:rsid w:val="00FE752D"/>
    <w:rsid w:val="00FE7E17"/>
    <w:rsid w:val="00FF0724"/>
    <w:rsid w:val="00FF0B9F"/>
    <w:rsid w:val="00FF0D97"/>
    <w:rsid w:val="00FF11BB"/>
    <w:rsid w:val="00FF126F"/>
    <w:rsid w:val="00FF14F3"/>
    <w:rsid w:val="00FF17B4"/>
    <w:rsid w:val="00FF17C4"/>
    <w:rsid w:val="00FF1F60"/>
    <w:rsid w:val="00FF59DC"/>
    <w:rsid w:val="00FF6C29"/>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99"/>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06CB7-5464-452F-82FF-C5594097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2019-02-18T14:29:00Z</dcterms:created>
  <dcterms:modified xsi:type="dcterms:W3CDTF">2019-02-18T14:30:00Z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