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47" w:rsidRDefault="00653B14" w:rsidP="00653B1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DRAFT 2019 SAWG </w:t>
      </w:r>
      <w:r w:rsidR="005D00A9">
        <w:rPr>
          <w:rFonts w:ascii="Times New Roman" w:hAnsi="Times New Roman" w:cs="Times New Roman"/>
          <w:sz w:val="28"/>
          <w:szCs w:val="28"/>
        </w:rPr>
        <w:t>Proposed Discussion Topics</w:t>
      </w:r>
    </w:p>
    <w:p w:rsidR="00653B14" w:rsidRDefault="00653B14" w:rsidP="00653B1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D6D76" w:rsidRDefault="007D6D76" w:rsidP="00653B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CDR</w:t>
      </w:r>
      <w:r w:rsidR="00AC65EA">
        <w:rPr>
          <w:rFonts w:ascii="Times New Roman" w:hAnsi="Times New Roman" w:cs="Times New Roman"/>
          <w:sz w:val="24"/>
          <w:szCs w:val="24"/>
        </w:rPr>
        <w:t xml:space="preserve"> Review</w:t>
      </w:r>
    </w:p>
    <w:p w:rsidR="007D6D76" w:rsidRDefault="00E72D16" w:rsidP="007D6D7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 tab</w:t>
      </w:r>
    </w:p>
    <w:p w:rsidR="00935518" w:rsidRDefault="00935518" w:rsidP="00935518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DG/DR contribution</w:t>
      </w:r>
    </w:p>
    <w:p w:rsidR="007D6D76" w:rsidRDefault="007D6D76" w:rsidP="007D6D7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Energy storage contribution</w:t>
      </w:r>
    </w:p>
    <w:p w:rsidR="00E72D16" w:rsidRDefault="00E72D16" w:rsidP="00E72D1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Solar capacity contribution</w:t>
      </w:r>
    </w:p>
    <w:p w:rsidR="00E72D16" w:rsidRDefault="00E72D16" w:rsidP="007D6D7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Wind capacity contribution</w:t>
      </w:r>
    </w:p>
    <w:p w:rsidR="005D00A9" w:rsidRDefault="005D00A9" w:rsidP="007D6D7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Load forecast</w:t>
      </w:r>
    </w:p>
    <w:p w:rsidR="00E72D16" w:rsidRDefault="00E72D16" w:rsidP="007D6D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</w:t>
      </w:r>
      <w:r w:rsidR="00AC65EA">
        <w:rPr>
          <w:rFonts w:ascii="Times New Roman" w:hAnsi="Times New Roman" w:cs="Times New Roman"/>
          <w:sz w:val="24"/>
          <w:szCs w:val="24"/>
        </w:rPr>
        <w:t xml:space="preserve"> Review</w:t>
      </w:r>
    </w:p>
    <w:p w:rsidR="00697A6B" w:rsidRDefault="00697A6B" w:rsidP="00E72D1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formalizing management of the SARA</w:t>
      </w:r>
    </w:p>
    <w:p w:rsidR="00935518" w:rsidRDefault="00935518" w:rsidP="00935518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DG/DR contribution</w:t>
      </w:r>
    </w:p>
    <w:p w:rsidR="00E72D16" w:rsidRDefault="00E72D16" w:rsidP="00E72D1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Energy storage contribution</w:t>
      </w:r>
    </w:p>
    <w:p w:rsidR="00E72D16" w:rsidRDefault="00E72D16" w:rsidP="00E72D1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Solar capacity contribution</w:t>
      </w:r>
    </w:p>
    <w:p w:rsidR="00E72D16" w:rsidRDefault="00E72D16" w:rsidP="00E72D1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Wind capacity contribution</w:t>
      </w:r>
    </w:p>
    <w:p w:rsidR="005D00A9" w:rsidRDefault="005D00A9" w:rsidP="00E72D1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Load forecast</w:t>
      </w:r>
    </w:p>
    <w:p w:rsidR="00E72D16" w:rsidRDefault="007D6D76" w:rsidP="007D6D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DG </w:t>
      </w:r>
      <w:r w:rsidR="00AC65EA">
        <w:rPr>
          <w:rFonts w:ascii="Times New Roman" w:hAnsi="Times New Roman" w:cs="Times New Roman"/>
          <w:sz w:val="24"/>
          <w:szCs w:val="24"/>
        </w:rPr>
        <w:t>Review</w:t>
      </w:r>
    </w:p>
    <w:p w:rsidR="00697A6B" w:rsidRDefault="007D6D76" w:rsidP="00E72D1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DG/DR contribution</w:t>
      </w:r>
    </w:p>
    <w:p w:rsidR="000F2CB6" w:rsidRPr="000F2CB6" w:rsidRDefault="000F2CB6" w:rsidP="000F2CB6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contribution/behavior by technology types</w:t>
      </w:r>
    </w:p>
    <w:p w:rsidR="007D6D76" w:rsidRDefault="00697A6B" w:rsidP="00E72D1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F2CB6">
        <w:rPr>
          <w:rFonts w:ascii="Times New Roman" w:hAnsi="Times New Roman" w:cs="Times New Roman"/>
          <w:sz w:val="24"/>
          <w:szCs w:val="24"/>
        </w:rPr>
        <w:t>plit</w:t>
      </w:r>
      <w:bookmarkStart w:id="0" w:name="_GoBack"/>
      <w:bookmarkEnd w:id="0"/>
      <w:r w:rsidR="007D6D76">
        <w:rPr>
          <w:rFonts w:ascii="Times New Roman" w:hAnsi="Times New Roman" w:cs="Times New Roman"/>
          <w:sz w:val="24"/>
          <w:szCs w:val="24"/>
        </w:rPr>
        <w:t xml:space="preserve"> out </w:t>
      </w:r>
      <w:r>
        <w:rPr>
          <w:rFonts w:ascii="Times New Roman" w:hAnsi="Times New Roman" w:cs="Times New Roman"/>
          <w:sz w:val="24"/>
          <w:szCs w:val="24"/>
        </w:rPr>
        <w:t>DG/DR</w:t>
      </w:r>
      <w:r w:rsidR="007D6D76">
        <w:rPr>
          <w:rFonts w:ascii="Times New Roman" w:hAnsi="Times New Roman" w:cs="Times New Roman"/>
          <w:sz w:val="24"/>
          <w:szCs w:val="24"/>
        </w:rPr>
        <w:t xml:space="preserve"> from the Load forecast</w:t>
      </w:r>
    </w:p>
    <w:p w:rsidR="007D6D76" w:rsidRPr="00653B14" w:rsidRDefault="007D6D76" w:rsidP="007D6D7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sectPr w:rsidR="007D6D76" w:rsidRPr="00653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91E7C"/>
    <w:multiLevelType w:val="hybridMultilevel"/>
    <w:tmpl w:val="5860E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F9"/>
    <w:rsid w:val="000F2CB6"/>
    <w:rsid w:val="005D00A9"/>
    <w:rsid w:val="00653B14"/>
    <w:rsid w:val="00697A6B"/>
    <w:rsid w:val="007D6D76"/>
    <w:rsid w:val="00900647"/>
    <w:rsid w:val="00935518"/>
    <w:rsid w:val="00AC65EA"/>
    <w:rsid w:val="00CA1FF9"/>
    <w:rsid w:val="00E72D16"/>
    <w:rsid w:val="00FC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21783-C08B-4D77-86A0-F5843F0E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3B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WMS 020619</dc:creator>
  <cp:keywords/>
  <dc:description/>
  <cp:lastModifiedBy>WMS 020619</cp:lastModifiedBy>
  <cp:revision>11</cp:revision>
  <dcterms:created xsi:type="dcterms:W3CDTF">2019-02-08T17:23:00Z</dcterms:created>
  <dcterms:modified xsi:type="dcterms:W3CDTF">2019-02-08T17:34:00Z</dcterms:modified>
</cp:coreProperties>
</file>