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7E2BAE" w:rsidRDefault="00FB30DD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  <w:r w:rsidRPr="007E2BAE">
        <w:rPr>
          <w:rFonts w:ascii="Times New Roman" w:hAnsi="Times New Roman"/>
          <w:color w:val="auto"/>
          <w:sz w:val="40"/>
          <w:szCs w:val="40"/>
        </w:rPr>
        <w:t xml:space="preserve">NDSWG </w:t>
      </w:r>
      <w:r w:rsidR="00303361" w:rsidRPr="007E2BAE">
        <w:rPr>
          <w:rFonts w:ascii="Times New Roman" w:hAnsi="Times New Roman"/>
          <w:color w:val="auto"/>
          <w:sz w:val="40"/>
          <w:szCs w:val="40"/>
        </w:rPr>
        <w:t>Report to ROS</w:t>
      </w:r>
    </w:p>
    <w:p w:rsidR="006B7942" w:rsidRPr="00B04E79" w:rsidRDefault="005B0875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November</w:t>
      </w:r>
      <w:r w:rsidR="00F05388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 w:rsidR="003A1E5F">
        <w:rPr>
          <w:rFonts w:ascii="Times New Roman" w:hAnsi="Times New Roman"/>
          <w:color w:val="auto"/>
          <w:sz w:val="36"/>
          <w:szCs w:val="36"/>
        </w:rPr>
        <w:t>8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445C9B" w:rsidRDefault="00445C9B" w:rsidP="006B713A">
      <w:pPr>
        <w:pStyle w:val="NoSpacing"/>
        <w:rPr>
          <w:b/>
          <w:sz w:val="28"/>
          <w:szCs w:val="28"/>
        </w:rPr>
      </w:pPr>
    </w:p>
    <w:p w:rsidR="00C23835" w:rsidRPr="00B04E79" w:rsidRDefault="00562A8B" w:rsidP="00257AA1">
      <w:pPr>
        <w:pStyle w:val="NoSpacing"/>
        <w:spacing w:before="240" w:after="120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5B0875">
        <w:rPr>
          <w:b/>
          <w:sz w:val="36"/>
          <w:szCs w:val="36"/>
        </w:rPr>
        <w:t xml:space="preserve">Oct </w:t>
      </w:r>
      <w:r w:rsidR="00F05388">
        <w:rPr>
          <w:b/>
          <w:sz w:val="36"/>
          <w:szCs w:val="36"/>
        </w:rPr>
        <w:t>1</w:t>
      </w:r>
      <w:r w:rsidR="005B0875">
        <w:rPr>
          <w:b/>
          <w:sz w:val="36"/>
          <w:szCs w:val="36"/>
        </w:rPr>
        <w:t>6</w:t>
      </w:r>
      <w:r w:rsidR="003C77AA">
        <w:rPr>
          <w:b/>
          <w:sz w:val="36"/>
          <w:szCs w:val="36"/>
          <w:vertAlign w:val="superscript"/>
        </w:rPr>
        <w:t>th</w:t>
      </w:r>
    </w:p>
    <w:p w:rsidR="0062169C" w:rsidRPr="00763A7C" w:rsidRDefault="00544AA9" w:rsidP="00257AA1">
      <w:pPr>
        <w:pStyle w:val="NoSpacing"/>
        <w:spacing w:before="120" w:after="120"/>
        <w:jc w:val="both"/>
        <w:rPr>
          <w:sz w:val="32"/>
          <w:szCs w:val="32"/>
        </w:rPr>
      </w:pPr>
      <w:r w:rsidRPr="00763A7C">
        <w:rPr>
          <w:sz w:val="32"/>
          <w:szCs w:val="32"/>
        </w:rPr>
        <w:tab/>
      </w:r>
      <w:r w:rsidR="00F75FA5">
        <w:rPr>
          <w:sz w:val="32"/>
          <w:szCs w:val="32"/>
        </w:rPr>
        <w:t>3</w:t>
      </w:r>
      <w:r w:rsidR="00CF0A9E">
        <w:rPr>
          <w:sz w:val="32"/>
          <w:szCs w:val="32"/>
        </w:rPr>
        <w:t>7</w:t>
      </w:r>
      <w:r w:rsidRPr="00763A7C">
        <w:rPr>
          <w:sz w:val="32"/>
          <w:szCs w:val="32"/>
        </w:rPr>
        <w:t xml:space="preserve"> attende</w:t>
      </w:r>
      <w:r w:rsidR="00551B78" w:rsidRPr="00763A7C">
        <w:rPr>
          <w:sz w:val="32"/>
          <w:szCs w:val="32"/>
        </w:rPr>
        <w:t>e</w:t>
      </w:r>
      <w:r w:rsidRPr="00763A7C">
        <w:rPr>
          <w:sz w:val="32"/>
          <w:szCs w:val="32"/>
        </w:rPr>
        <w:t>s</w:t>
      </w:r>
      <w:r w:rsidR="004B28CC">
        <w:rPr>
          <w:sz w:val="32"/>
          <w:szCs w:val="32"/>
        </w:rPr>
        <w:t xml:space="preserve"> (2</w:t>
      </w:r>
      <w:r w:rsidR="00CF0A9E">
        <w:rPr>
          <w:sz w:val="32"/>
          <w:szCs w:val="32"/>
        </w:rPr>
        <w:t>6</w:t>
      </w:r>
      <w:r w:rsidR="004B28CC">
        <w:rPr>
          <w:sz w:val="32"/>
          <w:szCs w:val="32"/>
        </w:rPr>
        <w:t xml:space="preserve"> </w:t>
      </w:r>
      <w:proofErr w:type="gramStart"/>
      <w:r w:rsidR="004B28CC" w:rsidRPr="00763A7C">
        <w:rPr>
          <w:sz w:val="32"/>
          <w:szCs w:val="32"/>
        </w:rPr>
        <w:t>in-person</w:t>
      </w:r>
      <w:proofErr w:type="gramEnd"/>
      <w:r w:rsidRPr="00763A7C">
        <w:rPr>
          <w:sz w:val="32"/>
          <w:szCs w:val="32"/>
        </w:rPr>
        <w:t xml:space="preserve">, </w:t>
      </w:r>
      <w:r w:rsidR="00B073A9">
        <w:rPr>
          <w:sz w:val="32"/>
          <w:szCs w:val="32"/>
        </w:rPr>
        <w:t>1</w:t>
      </w:r>
      <w:r w:rsidR="00CF0A9E">
        <w:rPr>
          <w:sz w:val="32"/>
          <w:szCs w:val="32"/>
        </w:rPr>
        <w:t>1</w:t>
      </w:r>
      <w:r w:rsidRPr="00763A7C">
        <w:rPr>
          <w:sz w:val="32"/>
          <w:szCs w:val="32"/>
        </w:rPr>
        <w:t xml:space="preserve"> </w:t>
      </w:r>
      <w:r w:rsidR="004B28CC">
        <w:rPr>
          <w:sz w:val="32"/>
          <w:szCs w:val="32"/>
        </w:rPr>
        <w:t xml:space="preserve">by </w:t>
      </w:r>
      <w:proofErr w:type="spellStart"/>
      <w:r w:rsidRPr="00763A7C">
        <w:rPr>
          <w:sz w:val="32"/>
          <w:szCs w:val="32"/>
        </w:rPr>
        <w:t>webex</w:t>
      </w:r>
      <w:proofErr w:type="spellEnd"/>
      <w:r w:rsidR="004B28CC">
        <w:rPr>
          <w:sz w:val="32"/>
          <w:szCs w:val="32"/>
        </w:rPr>
        <w:t>)</w:t>
      </w:r>
    </w:p>
    <w:p w:rsidR="00544AA9" w:rsidRPr="007E380E" w:rsidRDefault="00544AA9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CF0A9E" w:rsidRPr="00CF0A9E" w:rsidRDefault="00544AA9" w:rsidP="00CF0A9E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544AA9">
        <w:rPr>
          <w:rFonts w:ascii="Times New Roman" w:hAnsi="Times New Roman"/>
          <w:b/>
          <w:sz w:val="36"/>
          <w:szCs w:val="36"/>
        </w:rPr>
        <w:t>Major Agenda items reviewed and/or discussed:</w:t>
      </w:r>
      <w:r w:rsidR="00CF0A9E">
        <w:rPr>
          <w:rFonts w:ascii="Times New Roman" w:hAnsi="Times New Roman"/>
          <w:b/>
          <w:sz w:val="36"/>
          <w:szCs w:val="36"/>
        </w:rPr>
        <w:tab/>
      </w:r>
    </w:p>
    <w:p w:rsidR="00551B78" w:rsidRDefault="00551B78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 w:rsidRPr="00F75FA5">
        <w:rPr>
          <w:sz w:val="36"/>
          <w:szCs w:val="36"/>
        </w:rPr>
        <w:tab/>
      </w:r>
      <w:bookmarkStart w:id="0" w:name="_GoBack"/>
      <w:bookmarkEnd w:id="0"/>
      <w:r w:rsidR="00CF0A9E" w:rsidRPr="00CF0A9E">
        <w:rPr>
          <w:sz w:val="36"/>
          <w:szCs w:val="36"/>
        </w:rPr>
        <w:t xml:space="preserve">Voltage </w:t>
      </w:r>
      <w:proofErr w:type="spellStart"/>
      <w:r w:rsidR="00CF0A9E" w:rsidRPr="00CF0A9E">
        <w:rPr>
          <w:sz w:val="36"/>
          <w:szCs w:val="36"/>
        </w:rPr>
        <w:t>setpoint</w:t>
      </w:r>
      <w:proofErr w:type="spellEnd"/>
      <w:r w:rsidR="00CF0A9E" w:rsidRPr="00CF0A9E">
        <w:rPr>
          <w:sz w:val="36"/>
          <w:szCs w:val="36"/>
        </w:rPr>
        <w:t xml:space="preserve"> update (NPRR 776</w:t>
      </w:r>
      <w:r w:rsidR="00CF0A9E">
        <w:rPr>
          <w:sz w:val="36"/>
          <w:szCs w:val="36"/>
        </w:rPr>
        <w:t>)</w:t>
      </w:r>
    </w:p>
    <w:p w:rsidR="00CF0A9E" w:rsidRDefault="00CF0A9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Pr="00CF0A9E">
        <w:rPr>
          <w:sz w:val="36"/>
          <w:szCs w:val="36"/>
        </w:rPr>
        <w:t xml:space="preserve">NERC facility ratings </w:t>
      </w:r>
      <w:r w:rsidR="004664F0">
        <w:rPr>
          <w:sz w:val="36"/>
          <w:szCs w:val="36"/>
        </w:rPr>
        <w:t xml:space="preserve">FAC-008 </w:t>
      </w:r>
      <w:r w:rsidRPr="00CF0A9E">
        <w:rPr>
          <w:sz w:val="36"/>
          <w:szCs w:val="36"/>
        </w:rPr>
        <w:t>(TRE)</w:t>
      </w:r>
    </w:p>
    <w:p w:rsidR="00897B65" w:rsidRPr="004664F0" w:rsidRDefault="00897B65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Pr="004664F0">
        <w:rPr>
          <w:sz w:val="36"/>
          <w:szCs w:val="36"/>
        </w:rPr>
        <w:t xml:space="preserve">ERCOT </w:t>
      </w:r>
      <w:r w:rsidRPr="004664F0">
        <w:rPr>
          <w:sz w:val="36"/>
          <w:szCs w:val="36"/>
        </w:rPr>
        <w:t>State Estimator and Telemetry performance</w:t>
      </w:r>
      <w:r w:rsidRPr="004664F0">
        <w:rPr>
          <w:sz w:val="36"/>
          <w:szCs w:val="36"/>
        </w:rPr>
        <w:t xml:space="preserve"> standards</w:t>
      </w:r>
      <w:r w:rsidR="004664F0" w:rsidRPr="004664F0">
        <w:rPr>
          <w:sz w:val="36"/>
          <w:szCs w:val="36"/>
        </w:rPr>
        <w:t xml:space="preserve"> update</w:t>
      </w:r>
    </w:p>
    <w:p w:rsidR="00CF0A9E" w:rsidRDefault="00CF0A9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A9288C" w:rsidRPr="00A9288C">
        <w:rPr>
          <w:sz w:val="36"/>
          <w:szCs w:val="36"/>
        </w:rPr>
        <w:t>Restrictions to Interim Update Considerations</w:t>
      </w:r>
      <w:r w:rsidRPr="00F75FA5">
        <w:rPr>
          <w:sz w:val="36"/>
          <w:szCs w:val="36"/>
        </w:rPr>
        <w:t xml:space="preserve"> </w:t>
      </w:r>
      <w:r w:rsidR="00A9288C">
        <w:rPr>
          <w:sz w:val="36"/>
          <w:szCs w:val="36"/>
        </w:rPr>
        <w:t>(</w:t>
      </w:r>
      <w:r w:rsidRPr="00F75FA5">
        <w:rPr>
          <w:sz w:val="36"/>
          <w:szCs w:val="36"/>
        </w:rPr>
        <w:t xml:space="preserve">starting </w:t>
      </w:r>
      <w:r>
        <w:rPr>
          <w:sz w:val="36"/>
          <w:szCs w:val="36"/>
        </w:rPr>
        <w:t>November</w:t>
      </w:r>
      <w:r w:rsidRPr="00F75FA5">
        <w:rPr>
          <w:sz w:val="36"/>
          <w:szCs w:val="36"/>
        </w:rPr>
        <w:t xml:space="preserve"> 1</w:t>
      </w:r>
      <w:r w:rsidR="00A9288C">
        <w:rPr>
          <w:sz w:val="36"/>
          <w:szCs w:val="36"/>
        </w:rPr>
        <w:t>)</w:t>
      </w:r>
    </w:p>
    <w:p w:rsidR="00CF0A9E" w:rsidRPr="00F75FA5" w:rsidRDefault="00CF0A9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  <w:t xml:space="preserve">Draft </w:t>
      </w:r>
      <w:r w:rsidRPr="00CF0A9E">
        <w:rPr>
          <w:sz w:val="36"/>
          <w:szCs w:val="36"/>
        </w:rPr>
        <w:t>MGRR – Synchronous Condenser</w:t>
      </w:r>
    </w:p>
    <w:p w:rsidR="00A9288C" w:rsidRDefault="00551B78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 w:rsidRPr="00F75FA5">
        <w:rPr>
          <w:sz w:val="36"/>
          <w:szCs w:val="36"/>
        </w:rPr>
        <w:tab/>
      </w:r>
      <w:r w:rsidR="00A9288C" w:rsidRPr="00A9288C">
        <w:rPr>
          <w:sz w:val="36"/>
          <w:szCs w:val="36"/>
        </w:rPr>
        <w:t>ICCP Handbook</w:t>
      </w:r>
      <w:r w:rsidR="00A9288C">
        <w:rPr>
          <w:sz w:val="36"/>
          <w:szCs w:val="36"/>
        </w:rPr>
        <w:t xml:space="preserve"> updates for </w:t>
      </w:r>
      <w:r w:rsidR="00A9288C" w:rsidRPr="00A9288C">
        <w:rPr>
          <w:sz w:val="36"/>
          <w:szCs w:val="36"/>
        </w:rPr>
        <w:t>Energy Storage model</w:t>
      </w:r>
    </w:p>
    <w:p w:rsidR="004664F0" w:rsidRPr="00F75FA5" w:rsidRDefault="004664F0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>Review of Operator/Ownership of modelled breakers</w:t>
      </w:r>
    </w:p>
    <w:p w:rsidR="00551B78" w:rsidRPr="00F75FA5" w:rsidRDefault="00551B78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 w:rsidRPr="00F75FA5">
        <w:rPr>
          <w:sz w:val="36"/>
          <w:szCs w:val="36"/>
        </w:rPr>
        <w:tab/>
      </w:r>
      <w:r w:rsidR="00A9288C">
        <w:rPr>
          <w:sz w:val="36"/>
          <w:szCs w:val="36"/>
        </w:rPr>
        <w:t xml:space="preserve">Future training for </w:t>
      </w:r>
      <w:r w:rsidR="00A9288C" w:rsidRPr="00A9288C">
        <w:rPr>
          <w:sz w:val="36"/>
          <w:szCs w:val="36"/>
        </w:rPr>
        <w:t xml:space="preserve">SGEM </w:t>
      </w:r>
      <w:r w:rsidR="00A9288C">
        <w:rPr>
          <w:sz w:val="36"/>
          <w:szCs w:val="36"/>
        </w:rPr>
        <w:t>users</w:t>
      </w:r>
    </w:p>
    <w:p w:rsidR="00551B78" w:rsidRPr="003B68C3" w:rsidRDefault="00551B78" w:rsidP="00551B78">
      <w:pPr>
        <w:pStyle w:val="NoSpacing"/>
        <w:spacing w:before="120" w:after="120"/>
        <w:rPr>
          <w:sz w:val="32"/>
          <w:szCs w:val="32"/>
        </w:rPr>
      </w:pPr>
    </w:p>
    <w:p w:rsidR="00551B78" w:rsidRPr="00B36C04" w:rsidRDefault="00551B78" w:rsidP="00544AA9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551B78">
        <w:rPr>
          <w:rFonts w:ascii="Times New Roman" w:hAnsi="Times New Roman"/>
          <w:b/>
          <w:sz w:val="36"/>
          <w:szCs w:val="36"/>
        </w:rPr>
        <w:t>Future NDSWG meeting for201</w:t>
      </w:r>
      <w:r w:rsidR="005B0875">
        <w:rPr>
          <w:rFonts w:ascii="Times New Roman" w:hAnsi="Times New Roman"/>
          <w:b/>
          <w:sz w:val="36"/>
          <w:szCs w:val="36"/>
        </w:rPr>
        <w:t>9</w:t>
      </w:r>
    </w:p>
    <w:p w:rsidR="00763A7C" w:rsidRPr="004664F0" w:rsidRDefault="00763A7C" w:rsidP="00763A7C">
      <w:pPr>
        <w:pStyle w:val="NoSpacing"/>
        <w:spacing w:before="120" w:after="120"/>
        <w:ind w:left="505"/>
        <w:rPr>
          <w:sz w:val="36"/>
          <w:szCs w:val="36"/>
        </w:rPr>
      </w:pPr>
      <w:r w:rsidRPr="004664F0">
        <w:rPr>
          <w:sz w:val="36"/>
          <w:szCs w:val="36"/>
        </w:rPr>
        <w:tab/>
      </w:r>
      <w:r w:rsidR="005B0875" w:rsidRPr="004664F0">
        <w:rPr>
          <w:sz w:val="36"/>
          <w:szCs w:val="36"/>
        </w:rPr>
        <w:t>January</w:t>
      </w:r>
      <w:r w:rsidRPr="004664F0">
        <w:rPr>
          <w:sz w:val="36"/>
          <w:szCs w:val="36"/>
        </w:rPr>
        <w:t xml:space="preserve"> 16</w:t>
      </w:r>
      <w:r w:rsidR="005B0875" w:rsidRPr="004664F0">
        <w:rPr>
          <w:sz w:val="36"/>
          <w:szCs w:val="36"/>
        </w:rPr>
        <w:t xml:space="preserve"> or Jan 22?</w:t>
      </w:r>
    </w:p>
    <w:p w:rsidR="00C439AC" w:rsidRDefault="00C439AC" w:rsidP="00763A7C">
      <w:pPr>
        <w:pStyle w:val="NoSpacing"/>
        <w:spacing w:before="120"/>
        <w:rPr>
          <w:sz w:val="36"/>
          <w:szCs w:val="36"/>
        </w:rPr>
      </w:pPr>
    </w:p>
    <w:p w:rsidR="005F6639" w:rsidRPr="003D0C65" w:rsidRDefault="005F6639" w:rsidP="00763A7C">
      <w:pPr>
        <w:pStyle w:val="NoSpacing"/>
        <w:spacing w:before="120"/>
        <w:rPr>
          <w:sz w:val="36"/>
          <w:szCs w:val="36"/>
        </w:rPr>
      </w:pPr>
    </w:p>
    <w:sectPr w:rsidR="005F6639" w:rsidRPr="003D0C65" w:rsidSect="00257AA1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93485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52ABB"/>
    <w:rsid w:val="00157328"/>
    <w:rsid w:val="00157DDD"/>
    <w:rsid w:val="001716F8"/>
    <w:rsid w:val="00187F2D"/>
    <w:rsid w:val="001A744A"/>
    <w:rsid w:val="001B2ABB"/>
    <w:rsid w:val="001B4AC3"/>
    <w:rsid w:val="001B4F00"/>
    <w:rsid w:val="001B73D1"/>
    <w:rsid w:val="001D44A5"/>
    <w:rsid w:val="001D45CB"/>
    <w:rsid w:val="001E1A3A"/>
    <w:rsid w:val="001F174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450F5"/>
    <w:rsid w:val="0035338B"/>
    <w:rsid w:val="00355EB9"/>
    <w:rsid w:val="00361F64"/>
    <w:rsid w:val="003A1E5F"/>
    <w:rsid w:val="003B68C3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45C9B"/>
    <w:rsid w:val="00447327"/>
    <w:rsid w:val="00454668"/>
    <w:rsid w:val="004664F0"/>
    <w:rsid w:val="0047389C"/>
    <w:rsid w:val="004970A6"/>
    <w:rsid w:val="004A614B"/>
    <w:rsid w:val="004B28CC"/>
    <w:rsid w:val="004B6D4A"/>
    <w:rsid w:val="004C2B78"/>
    <w:rsid w:val="004F0995"/>
    <w:rsid w:val="004F2C99"/>
    <w:rsid w:val="005119F9"/>
    <w:rsid w:val="00513229"/>
    <w:rsid w:val="00544AA9"/>
    <w:rsid w:val="00547FED"/>
    <w:rsid w:val="00550A7B"/>
    <w:rsid w:val="00551B78"/>
    <w:rsid w:val="00562A8B"/>
    <w:rsid w:val="00594609"/>
    <w:rsid w:val="005A04FE"/>
    <w:rsid w:val="005B0875"/>
    <w:rsid w:val="005E4E5C"/>
    <w:rsid w:val="005F6639"/>
    <w:rsid w:val="00603CDF"/>
    <w:rsid w:val="00607312"/>
    <w:rsid w:val="00610C71"/>
    <w:rsid w:val="00611613"/>
    <w:rsid w:val="0061769A"/>
    <w:rsid w:val="0062169C"/>
    <w:rsid w:val="00647ED3"/>
    <w:rsid w:val="00653C32"/>
    <w:rsid w:val="006576D7"/>
    <w:rsid w:val="00695C00"/>
    <w:rsid w:val="006A2309"/>
    <w:rsid w:val="006A4716"/>
    <w:rsid w:val="006A6280"/>
    <w:rsid w:val="006B713A"/>
    <w:rsid w:val="006B7942"/>
    <w:rsid w:val="006C1992"/>
    <w:rsid w:val="006C676E"/>
    <w:rsid w:val="006F4BF5"/>
    <w:rsid w:val="00704371"/>
    <w:rsid w:val="00705C95"/>
    <w:rsid w:val="0073021A"/>
    <w:rsid w:val="0073055F"/>
    <w:rsid w:val="00730DEF"/>
    <w:rsid w:val="007377D9"/>
    <w:rsid w:val="007531B7"/>
    <w:rsid w:val="007619DD"/>
    <w:rsid w:val="00763A7C"/>
    <w:rsid w:val="00772F6E"/>
    <w:rsid w:val="00791390"/>
    <w:rsid w:val="00795948"/>
    <w:rsid w:val="007D61F5"/>
    <w:rsid w:val="007D7CE3"/>
    <w:rsid w:val="007E2BAE"/>
    <w:rsid w:val="007E380E"/>
    <w:rsid w:val="007F5F4B"/>
    <w:rsid w:val="008107EE"/>
    <w:rsid w:val="008233BB"/>
    <w:rsid w:val="008273B5"/>
    <w:rsid w:val="00855962"/>
    <w:rsid w:val="00856F7D"/>
    <w:rsid w:val="00867CD2"/>
    <w:rsid w:val="00897B65"/>
    <w:rsid w:val="008A03F6"/>
    <w:rsid w:val="008A1325"/>
    <w:rsid w:val="008A1C7C"/>
    <w:rsid w:val="008A346E"/>
    <w:rsid w:val="008B2443"/>
    <w:rsid w:val="008B72B7"/>
    <w:rsid w:val="008C0F9B"/>
    <w:rsid w:val="00900BA0"/>
    <w:rsid w:val="00942532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E1429"/>
    <w:rsid w:val="009F1177"/>
    <w:rsid w:val="00A21C88"/>
    <w:rsid w:val="00A3622D"/>
    <w:rsid w:val="00A425E1"/>
    <w:rsid w:val="00A71F6C"/>
    <w:rsid w:val="00A73107"/>
    <w:rsid w:val="00A74A19"/>
    <w:rsid w:val="00A767A8"/>
    <w:rsid w:val="00A77DD2"/>
    <w:rsid w:val="00A9288C"/>
    <w:rsid w:val="00AB6404"/>
    <w:rsid w:val="00AC08A4"/>
    <w:rsid w:val="00AC2C34"/>
    <w:rsid w:val="00AD61D3"/>
    <w:rsid w:val="00AE0CB3"/>
    <w:rsid w:val="00AE33FF"/>
    <w:rsid w:val="00B04E79"/>
    <w:rsid w:val="00B073A9"/>
    <w:rsid w:val="00B176AC"/>
    <w:rsid w:val="00B208EF"/>
    <w:rsid w:val="00B249CB"/>
    <w:rsid w:val="00B36C04"/>
    <w:rsid w:val="00B52875"/>
    <w:rsid w:val="00B614D9"/>
    <w:rsid w:val="00B65DFC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439AC"/>
    <w:rsid w:val="00C44274"/>
    <w:rsid w:val="00C47F68"/>
    <w:rsid w:val="00C6200F"/>
    <w:rsid w:val="00C70A77"/>
    <w:rsid w:val="00C818D9"/>
    <w:rsid w:val="00C83DEF"/>
    <w:rsid w:val="00CC5212"/>
    <w:rsid w:val="00CC5BE6"/>
    <w:rsid w:val="00CD1831"/>
    <w:rsid w:val="00CD56B6"/>
    <w:rsid w:val="00CD5AC6"/>
    <w:rsid w:val="00CD7850"/>
    <w:rsid w:val="00CD7D4B"/>
    <w:rsid w:val="00CE7216"/>
    <w:rsid w:val="00CF0A9E"/>
    <w:rsid w:val="00CF7AE8"/>
    <w:rsid w:val="00D00056"/>
    <w:rsid w:val="00D02320"/>
    <w:rsid w:val="00D03390"/>
    <w:rsid w:val="00D26BE4"/>
    <w:rsid w:val="00D506B6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3033E"/>
    <w:rsid w:val="00E72D8D"/>
    <w:rsid w:val="00E770FE"/>
    <w:rsid w:val="00E8349F"/>
    <w:rsid w:val="00ED0154"/>
    <w:rsid w:val="00ED4E6D"/>
    <w:rsid w:val="00ED5947"/>
    <w:rsid w:val="00ED619B"/>
    <w:rsid w:val="00EF227C"/>
    <w:rsid w:val="00EF3507"/>
    <w:rsid w:val="00EF4757"/>
    <w:rsid w:val="00F038AB"/>
    <w:rsid w:val="00F05388"/>
    <w:rsid w:val="00F2153D"/>
    <w:rsid w:val="00F22968"/>
    <w:rsid w:val="00F432C7"/>
    <w:rsid w:val="00F50893"/>
    <w:rsid w:val="00F547DC"/>
    <w:rsid w:val="00F564D2"/>
    <w:rsid w:val="00F602D4"/>
    <w:rsid w:val="00F71EB0"/>
    <w:rsid w:val="00F75FA5"/>
    <w:rsid w:val="00F81F63"/>
    <w:rsid w:val="00F85E50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0AE5-AA65-438E-BF6F-13CA5914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Kroskey</dc:creator>
  <cp:lastModifiedBy>Tony Kroskey</cp:lastModifiedBy>
  <cp:revision>3</cp:revision>
  <dcterms:created xsi:type="dcterms:W3CDTF">2018-11-02T14:48:00Z</dcterms:created>
  <dcterms:modified xsi:type="dcterms:W3CDTF">2018-11-02T14:59:00Z</dcterms:modified>
</cp:coreProperties>
</file>