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131" w:rsidRPr="00BB60C4" w:rsidRDefault="00204044">
      <w:pPr>
        <w:rPr>
          <w:b/>
          <w:u w:val="single"/>
        </w:rPr>
      </w:pPr>
      <w:r w:rsidRPr="00BB60C4">
        <w:rPr>
          <w:b/>
          <w:u w:val="single"/>
        </w:rPr>
        <w:t>Suggested changes for Retail 101</w:t>
      </w:r>
    </w:p>
    <w:p w:rsidR="00D517C8" w:rsidRDefault="00D517C8" w:rsidP="00D517C8">
      <w:pPr>
        <w:pStyle w:val="NoSpacing"/>
      </w:pPr>
      <w:r w:rsidRPr="00FE2F15">
        <w:rPr>
          <w:u w:val="single"/>
        </w:rPr>
        <w:t>Module</w:t>
      </w:r>
      <w:r w:rsidR="00FE2F15">
        <w:rPr>
          <w:u w:val="single"/>
        </w:rPr>
        <w:t xml:space="preserve"> 1:</w:t>
      </w:r>
      <w:r w:rsidRPr="00FE2F15">
        <w:rPr>
          <w:i/>
          <w:u w:val="single"/>
        </w:rPr>
        <w:t xml:space="preserve"> From Bundled Utilities to Current Market Design</w:t>
      </w:r>
      <w:r>
        <w:t xml:space="preserve"> </w:t>
      </w:r>
    </w:p>
    <w:p w:rsidR="00D517C8" w:rsidRDefault="00FE2F15" w:rsidP="00A47503">
      <w:pPr>
        <w:pStyle w:val="NoSpacing"/>
        <w:ind w:firstLine="720"/>
      </w:pPr>
      <w:r>
        <w:t xml:space="preserve">Condense this. </w:t>
      </w:r>
      <w:r w:rsidR="00D517C8">
        <w:t xml:space="preserve">There are currently 20 slides in this module and </w:t>
      </w:r>
      <w:r w:rsidR="00D01680">
        <w:t xml:space="preserve">several could be merged. </w:t>
      </w:r>
      <w:r w:rsidR="00D517C8">
        <w:t xml:space="preserve"> </w:t>
      </w:r>
    </w:p>
    <w:p w:rsidR="00204044" w:rsidRDefault="00D01680" w:rsidP="00A47503">
      <w:pPr>
        <w:ind w:left="720"/>
      </w:pPr>
      <w:r>
        <w:t xml:space="preserve">Could be condensed by </w:t>
      </w:r>
      <w:r w:rsidR="00204044">
        <w:t xml:space="preserve">listing each of the items on </w:t>
      </w:r>
      <w:r w:rsidR="00D517C8">
        <w:t xml:space="preserve">9 of </w:t>
      </w:r>
      <w:r w:rsidR="00204044">
        <w:t xml:space="preserve">the slides with a short definition and where they can find more info. This could maybe eliminate 6 slides.   </w:t>
      </w:r>
    </w:p>
    <w:p w:rsidR="000F323A" w:rsidRDefault="00204044" w:rsidP="00A47503">
      <w:pPr>
        <w:ind w:left="720"/>
      </w:pPr>
      <w:r>
        <w:t>Example</w:t>
      </w:r>
      <w:r w:rsidR="00D517C8">
        <w:t xml:space="preserve"> </w:t>
      </w:r>
      <w:r w:rsidR="000F323A">
        <w:t xml:space="preserve">is </w:t>
      </w:r>
      <w:r w:rsidR="00D517C8">
        <w:t>“</w:t>
      </w:r>
      <w:r>
        <w:t>Price to Beat</w:t>
      </w:r>
      <w:r w:rsidR="00D517C8">
        <w:t>”</w:t>
      </w:r>
      <w:r>
        <w:t xml:space="preserve"> – </w:t>
      </w:r>
      <w:r w:rsidR="00D517C8">
        <w:t xml:space="preserve">what we tell them is what “price to beat” </w:t>
      </w:r>
      <w:r w:rsidR="00D517C8" w:rsidRPr="000F323A">
        <w:rPr>
          <w:u w:val="single"/>
        </w:rPr>
        <w:t xml:space="preserve">was </w:t>
      </w:r>
      <w:r w:rsidR="000F323A" w:rsidRPr="000F323A">
        <w:t>but</w:t>
      </w:r>
      <w:r w:rsidR="00D517C8">
        <w:t xml:space="preserve"> </w:t>
      </w:r>
      <w:r w:rsidR="00D01680">
        <w:t xml:space="preserve">maybe explain </w:t>
      </w:r>
      <w:r w:rsidRPr="00D517C8">
        <w:rPr>
          <w:u w:val="single"/>
        </w:rPr>
        <w:t>why</w:t>
      </w:r>
      <w:r>
        <w:t xml:space="preserve"> </w:t>
      </w:r>
      <w:r w:rsidR="00D517C8">
        <w:t>price to beat was created</w:t>
      </w:r>
      <w:r w:rsidR="00D01680">
        <w:t>, something like…</w:t>
      </w:r>
      <w:r>
        <w:t xml:space="preserve">“At Market Open all customers were transferred to the affiliate. Affiliates were not allowed to lower their price more than the “price to beat”. This gave other Retailers/competitive retailers an advantage </w:t>
      </w:r>
      <w:proofErr w:type="spellStart"/>
      <w:proofErr w:type="gramStart"/>
      <w:r>
        <w:t>bc</w:t>
      </w:r>
      <w:proofErr w:type="spellEnd"/>
      <w:proofErr w:type="gramEnd"/>
      <w:r>
        <w:t xml:space="preserve"> they were able to lower their price more. This was an effort to stimulate switching.</w:t>
      </w:r>
      <w:r w:rsidR="000F323A">
        <w:t>”</w:t>
      </w:r>
    </w:p>
    <w:p w:rsidR="00204044" w:rsidRDefault="00D01680" w:rsidP="00A47503">
      <w:pPr>
        <w:ind w:left="720"/>
      </w:pPr>
      <w:r>
        <w:t>S</w:t>
      </w:r>
      <w:r w:rsidR="000F323A">
        <w:t xml:space="preserve">lide 27 which is the checkpoint question; the answer </w:t>
      </w:r>
      <w:r>
        <w:t>should be</w:t>
      </w:r>
      <w:r w:rsidR="000F323A">
        <w:t xml:space="preserve"> “Investor Owned Utilities”</w:t>
      </w:r>
      <w:r>
        <w:t xml:space="preserve"> and not any other entity.</w:t>
      </w:r>
      <w:r w:rsidR="000F323A">
        <w:t xml:space="preserve"> </w:t>
      </w:r>
      <w:r>
        <w:t>Another option would be to rewrite the question</w:t>
      </w:r>
      <w:r w:rsidR="000F323A">
        <w:t xml:space="preserve"> or totally change the question (once </w:t>
      </w:r>
      <w:r>
        <w:t>revisions are finished</w:t>
      </w:r>
      <w:r w:rsidR="000F323A">
        <w:t>).</w:t>
      </w:r>
      <w:r w:rsidR="00204044">
        <w:t xml:space="preserve"> </w:t>
      </w:r>
    </w:p>
    <w:p w:rsidR="000F323A" w:rsidRDefault="00D01680" w:rsidP="00A47503">
      <w:pPr>
        <w:ind w:left="720"/>
      </w:pPr>
      <w:r>
        <w:t xml:space="preserve">The end of </w:t>
      </w:r>
      <w:r w:rsidR="000F323A">
        <w:t xml:space="preserve">Module 1…last 3 slides really don’t fit in for the title of Module 1. </w:t>
      </w:r>
      <w:r>
        <w:t xml:space="preserve">They could </w:t>
      </w:r>
      <w:proofErr w:type="gramStart"/>
      <w:r>
        <w:t xml:space="preserve">be </w:t>
      </w:r>
      <w:r w:rsidR="00FE2F15">
        <w:t xml:space="preserve"> move</w:t>
      </w:r>
      <w:r>
        <w:t>d</w:t>
      </w:r>
      <w:proofErr w:type="gramEnd"/>
      <w:r>
        <w:t xml:space="preserve"> or maybe </w:t>
      </w:r>
      <w:r w:rsidR="000F323A">
        <w:t>chang</w:t>
      </w:r>
      <w:r>
        <w:t>e</w:t>
      </w:r>
      <w:r w:rsidR="000F323A">
        <w:t xml:space="preserve"> the title of the module 1</w:t>
      </w:r>
      <w:r>
        <w:t>.</w:t>
      </w:r>
      <w:r w:rsidR="000F323A">
        <w:t xml:space="preserve">   </w:t>
      </w:r>
    </w:p>
    <w:p w:rsidR="00204044" w:rsidRPr="00A47503" w:rsidRDefault="000F323A" w:rsidP="00A47503">
      <w:pPr>
        <w:pStyle w:val="NoSpacing"/>
        <w:rPr>
          <w:u w:val="single"/>
        </w:rPr>
      </w:pPr>
      <w:r w:rsidRPr="00A47503">
        <w:rPr>
          <w:u w:val="single"/>
        </w:rPr>
        <w:t>Module 2</w:t>
      </w:r>
      <w:r w:rsidR="00FE2F15" w:rsidRPr="00A47503">
        <w:rPr>
          <w:u w:val="single"/>
        </w:rPr>
        <w:t>:</w:t>
      </w:r>
      <w:r w:rsidRPr="00A47503">
        <w:rPr>
          <w:u w:val="single"/>
        </w:rPr>
        <w:t xml:space="preserve"> Introductions, Roles and Responsibilities</w:t>
      </w:r>
    </w:p>
    <w:p w:rsidR="00FE2F15" w:rsidRDefault="00FE2F15" w:rsidP="00A47503">
      <w:pPr>
        <w:pStyle w:val="NoSpacing"/>
        <w:ind w:left="720"/>
      </w:pPr>
      <w:r w:rsidRPr="00FE2F15">
        <w:t xml:space="preserve">Slide </w:t>
      </w:r>
      <w:r>
        <w:t xml:space="preserve">34, change “resource entities to “Resource/Generation entities”.  </w:t>
      </w:r>
      <w:r w:rsidR="00D01680">
        <w:t xml:space="preserve">Many new MPs aren’t clear on what a “resource” is and Generation might be clearer. </w:t>
      </w:r>
      <w:r w:rsidR="00B95AD0">
        <w:t xml:space="preserve"> </w:t>
      </w:r>
    </w:p>
    <w:p w:rsidR="00A47503" w:rsidRDefault="00A47503" w:rsidP="00B95AD0">
      <w:pPr>
        <w:pStyle w:val="NoSpacing"/>
        <w:rPr>
          <w:u w:val="single"/>
        </w:rPr>
      </w:pPr>
    </w:p>
    <w:p w:rsidR="00B95AD0" w:rsidRPr="00B95AD0" w:rsidRDefault="00FE2F15" w:rsidP="00B95AD0">
      <w:pPr>
        <w:pStyle w:val="NoSpacing"/>
        <w:rPr>
          <w:u w:val="single"/>
        </w:rPr>
      </w:pPr>
      <w:r w:rsidRPr="00B95AD0">
        <w:rPr>
          <w:u w:val="single"/>
        </w:rPr>
        <w:t>Module 3</w:t>
      </w:r>
      <w:r w:rsidR="00B95AD0" w:rsidRPr="00B95AD0">
        <w:rPr>
          <w:u w:val="single"/>
        </w:rPr>
        <w:t>: Market Rules</w:t>
      </w:r>
    </w:p>
    <w:p w:rsidR="00D01680" w:rsidRDefault="00B95AD0" w:rsidP="00A47503">
      <w:pPr>
        <w:pStyle w:val="NoSpacing"/>
        <w:ind w:left="720"/>
      </w:pPr>
      <w:r>
        <w:t xml:space="preserve">Slides 63, 65 and 70 are exactly alike but the animation is different. </w:t>
      </w:r>
      <w:r w:rsidR="00D01680">
        <w:t>These are used to</w:t>
      </w:r>
      <w:r w:rsidR="00A47503">
        <w:t xml:space="preserve"> transition from one of the rules to the next but </w:t>
      </w:r>
      <w:r w:rsidR="00D01680">
        <w:t xml:space="preserve">less time can be spent by shortening the slides. </w:t>
      </w:r>
    </w:p>
    <w:p w:rsidR="00FE2F15" w:rsidRPr="00FE2F15" w:rsidRDefault="00D01680" w:rsidP="00A47503">
      <w:pPr>
        <w:pStyle w:val="NoSpacing"/>
        <w:ind w:left="720"/>
      </w:pPr>
      <w:r>
        <w:t xml:space="preserve">Could be shortened by listing them on </w:t>
      </w:r>
      <w:r w:rsidR="00B95AD0">
        <w:t xml:space="preserve">3 or 4 slides </w:t>
      </w:r>
      <w:r>
        <w:t xml:space="preserve">or put info </w:t>
      </w:r>
      <w:r w:rsidR="00B95AD0">
        <w:t>in an appendix</w:t>
      </w:r>
      <w:r>
        <w:t>.</w:t>
      </w:r>
      <w:r w:rsidR="00B95AD0">
        <w:t xml:space="preserve">  </w:t>
      </w:r>
      <w:r w:rsidR="00FE2F15">
        <w:t xml:space="preserve"> </w:t>
      </w:r>
    </w:p>
    <w:p w:rsidR="00B95AD0" w:rsidRDefault="00B95AD0" w:rsidP="00B95AD0">
      <w:pPr>
        <w:pStyle w:val="NoSpacing"/>
      </w:pPr>
    </w:p>
    <w:p w:rsidR="00A47503" w:rsidRDefault="00B95AD0" w:rsidP="00B95AD0">
      <w:pPr>
        <w:pStyle w:val="NoSpacing"/>
      </w:pPr>
      <w:r w:rsidRPr="00A47503">
        <w:rPr>
          <w:u w:val="single"/>
        </w:rPr>
        <w:t>Module 4: Retail Transaction Processing</w:t>
      </w:r>
      <w:r>
        <w:t xml:space="preserve"> </w:t>
      </w:r>
    </w:p>
    <w:p w:rsidR="00A47503" w:rsidRDefault="00A47503" w:rsidP="00A47503">
      <w:pPr>
        <w:pStyle w:val="NoSpacing"/>
        <w:ind w:left="720"/>
      </w:pPr>
      <w:r>
        <w:t>C</w:t>
      </w:r>
      <w:r w:rsidR="00B95AD0">
        <w:t xml:space="preserve">hange title to something else that includes </w:t>
      </w:r>
      <w:r>
        <w:t>the words “</w:t>
      </w:r>
      <w:r w:rsidR="00B95AD0">
        <w:t>TX SET</w:t>
      </w:r>
      <w:r>
        <w:t xml:space="preserve">” </w:t>
      </w:r>
      <w:proofErr w:type="spellStart"/>
      <w:proofErr w:type="gramStart"/>
      <w:r>
        <w:t>bc</w:t>
      </w:r>
      <w:proofErr w:type="spellEnd"/>
      <w:proofErr w:type="gramEnd"/>
      <w:r>
        <w:t xml:space="preserve"> in this module we really talk a lot about TX SET and the flows and systems. </w:t>
      </w:r>
      <w:r w:rsidR="00B95AD0">
        <w:t xml:space="preserve"> </w:t>
      </w:r>
      <w:r>
        <w:t xml:space="preserve">Maybe add a slide </w:t>
      </w:r>
      <w:bookmarkStart w:id="0" w:name="_GoBack"/>
      <w:bookmarkEnd w:id="0"/>
      <w:r>
        <w:t xml:space="preserve"> about the TX SET instructor led training for 2019. </w:t>
      </w:r>
    </w:p>
    <w:p w:rsidR="00A47503" w:rsidRDefault="00A47503" w:rsidP="00A47503">
      <w:pPr>
        <w:pStyle w:val="NoSpacing"/>
      </w:pPr>
    </w:p>
    <w:p w:rsidR="00A47503" w:rsidRPr="00A47503" w:rsidRDefault="00A47503" w:rsidP="00A47503">
      <w:pPr>
        <w:pStyle w:val="NoSpacing"/>
        <w:rPr>
          <w:u w:val="single"/>
        </w:rPr>
      </w:pPr>
      <w:r w:rsidRPr="00A47503">
        <w:rPr>
          <w:u w:val="single"/>
        </w:rPr>
        <w:t>Module 5: Advanced Meter Technology</w:t>
      </w:r>
    </w:p>
    <w:p w:rsidR="00A47503" w:rsidRDefault="00A47503" w:rsidP="00A47503">
      <w:pPr>
        <w:pStyle w:val="NoSpacing"/>
      </w:pPr>
      <w:r>
        <w:tab/>
        <w:t xml:space="preserve">Revise slide 110 </w:t>
      </w:r>
      <w:proofErr w:type="spellStart"/>
      <w:proofErr w:type="gramStart"/>
      <w:r>
        <w:t>bc</w:t>
      </w:r>
      <w:proofErr w:type="spellEnd"/>
      <w:proofErr w:type="gramEnd"/>
      <w:r>
        <w:t xml:space="preserve"> 2</w:t>
      </w:r>
      <w:r w:rsidRPr="00A47503">
        <w:rPr>
          <w:vertAlign w:val="superscript"/>
        </w:rPr>
        <w:t>nd</w:t>
      </w:r>
      <w:r>
        <w:t xml:space="preserve"> bullet is confusing.</w:t>
      </w:r>
    </w:p>
    <w:p w:rsidR="00B95AD0" w:rsidRDefault="00A47503" w:rsidP="00A47503">
      <w:pPr>
        <w:pStyle w:val="NoSpacing"/>
        <w:ind w:left="720"/>
      </w:pPr>
      <w:r>
        <w:t xml:space="preserve">Slide 114 needs to be revised but we already have this map on another slide and AMS is nearly 99% across the market for metered accounts.  </w:t>
      </w:r>
    </w:p>
    <w:p w:rsidR="003B0756" w:rsidRDefault="003B0756" w:rsidP="00A47503">
      <w:pPr>
        <w:pStyle w:val="NoSpacing"/>
        <w:ind w:left="720"/>
      </w:pPr>
      <w:r>
        <w:t xml:space="preserve">Slide 116 – Bottom right; NAESB is misspelled </w:t>
      </w:r>
    </w:p>
    <w:p w:rsidR="00A47503" w:rsidRDefault="00A47503" w:rsidP="003B0756">
      <w:pPr>
        <w:pStyle w:val="NoSpacing"/>
        <w:ind w:left="720"/>
      </w:pPr>
      <w:r>
        <w:t>Note: one of the questions asked was “</w:t>
      </w:r>
      <w:r w:rsidR="003B0756">
        <w:t>W</w:t>
      </w:r>
      <w:r>
        <w:t xml:space="preserve">hat is the maximum number of ESI ids that can be extracted on SMT. </w:t>
      </w:r>
      <w:r w:rsidR="003B0756">
        <w:t>Find out and maybe include it in the training???  Sheri thought it might be 100.</w:t>
      </w:r>
    </w:p>
    <w:p w:rsidR="003B0756" w:rsidRDefault="003B0756" w:rsidP="003B0756">
      <w:pPr>
        <w:pStyle w:val="NoSpacing"/>
        <w:ind w:left="720"/>
      </w:pPr>
      <w:r>
        <w:t xml:space="preserve">Slide 122 – in the graph, there are two shades of blue used in the presentation and really hard to tell them apart on the screen. </w:t>
      </w:r>
    </w:p>
    <w:p w:rsidR="003B0756" w:rsidRDefault="003B0756" w:rsidP="003B0756">
      <w:pPr>
        <w:pStyle w:val="NoSpacing"/>
        <w:ind w:left="720"/>
      </w:pPr>
      <w:r>
        <w:t xml:space="preserve">Also Sheri spends a lot of time talking about the profile so maybe include a slide like “deciphering profiling”…something like that.  </w:t>
      </w:r>
    </w:p>
    <w:p w:rsidR="003B0756" w:rsidRDefault="003B0756" w:rsidP="00B95AD0">
      <w:pPr>
        <w:pStyle w:val="NoSpacing"/>
      </w:pPr>
    </w:p>
    <w:p w:rsidR="00A47503" w:rsidRDefault="00A47503" w:rsidP="00B95AD0">
      <w:pPr>
        <w:pStyle w:val="NoSpacing"/>
      </w:pPr>
      <w:r>
        <w:t>Module 6: Data Transparency and Availability</w:t>
      </w:r>
    </w:p>
    <w:p w:rsidR="003B0756" w:rsidRDefault="003B0756" w:rsidP="00B95AD0">
      <w:pPr>
        <w:pStyle w:val="NoSpacing"/>
      </w:pPr>
      <w:r>
        <w:tab/>
        <w:t xml:space="preserve">After Slide 156, insert a slide that lists the </w:t>
      </w:r>
      <w:proofErr w:type="spellStart"/>
      <w:r>
        <w:t>Marketrak</w:t>
      </w:r>
      <w:proofErr w:type="spellEnd"/>
      <w:r>
        <w:t xml:space="preserve"> modules available on ERCOT LMS.</w:t>
      </w:r>
    </w:p>
    <w:p w:rsidR="003B0756" w:rsidRDefault="003B0756" w:rsidP="00B95AD0">
      <w:pPr>
        <w:pStyle w:val="NoSpacing"/>
      </w:pPr>
    </w:p>
    <w:p w:rsidR="00204044" w:rsidRDefault="00204044" w:rsidP="00B95AD0">
      <w:pPr>
        <w:pStyle w:val="NoSpacing"/>
        <w:rPr>
          <w:b/>
          <w:u w:val="single"/>
        </w:rPr>
      </w:pPr>
      <w:r w:rsidRPr="00BB60C4">
        <w:rPr>
          <w:b/>
          <w:u w:val="single"/>
        </w:rPr>
        <w:t>Corrections or suggested changes for TX SET</w:t>
      </w:r>
      <w:r w:rsidR="003B0756" w:rsidRPr="00BB60C4">
        <w:rPr>
          <w:b/>
          <w:u w:val="single"/>
        </w:rPr>
        <w:t xml:space="preserve"> Overview</w:t>
      </w:r>
    </w:p>
    <w:p w:rsidR="00BB60C4" w:rsidRPr="00BB60C4" w:rsidRDefault="00BB60C4" w:rsidP="00B95AD0">
      <w:pPr>
        <w:pStyle w:val="NoSpacing"/>
        <w:rPr>
          <w:b/>
          <w:u w:val="single"/>
        </w:rPr>
      </w:pPr>
    </w:p>
    <w:p w:rsidR="003B0756" w:rsidRDefault="003B0756" w:rsidP="002357F4">
      <w:pPr>
        <w:pStyle w:val="NoSpacing"/>
        <w:numPr>
          <w:ilvl w:val="1"/>
          <w:numId w:val="1"/>
        </w:numPr>
      </w:pPr>
      <w:r>
        <w:t xml:space="preserve">Slide 35 – add 814 pc and 814 </w:t>
      </w:r>
      <w:proofErr w:type="spellStart"/>
      <w:r>
        <w:t>pd</w:t>
      </w:r>
      <w:proofErr w:type="spellEnd"/>
    </w:p>
    <w:p w:rsidR="00CE5147" w:rsidRDefault="00CE5147" w:rsidP="002357F4">
      <w:pPr>
        <w:pStyle w:val="NoSpacing"/>
        <w:numPr>
          <w:ilvl w:val="1"/>
          <w:numId w:val="1"/>
        </w:numPr>
      </w:pPr>
      <w:r>
        <w:t>Create slide explaining options 1,2,3, for outages and service orders</w:t>
      </w:r>
      <w:r w:rsidR="003B0756">
        <w:tab/>
      </w:r>
    </w:p>
    <w:p w:rsidR="003B0756" w:rsidRDefault="003B0756" w:rsidP="002357F4">
      <w:pPr>
        <w:pStyle w:val="NoSpacing"/>
        <w:numPr>
          <w:ilvl w:val="1"/>
          <w:numId w:val="1"/>
        </w:numPr>
      </w:pPr>
      <w:r>
        <w:t xml:space="preserve">Create slide </w:t>
      </w:r>
      <w:r w:rsidR="000F54DA">
        <w:t xml:space="preserve">or add info </w:t>
      </w:r>
      <w:r>
        <w:t>informing them of the Delivery Service Agreement and that is where they choose option 1</w:t>
      </w:r>
      <w:proofErr w:type="gramStart"/>
      <w:r>
        <w:t>,2,3</w:t>
      </w:r>
      <w:proofErr w:type="gramEnd"/>
      <w:r w:rsidR="00CE5147">
        <w:t xml:space="preserve">. </w:t>
      </w:r>
    </w:p>
    <w:p w:rsidR="003B0756" w:rsidRDefault="00CE5147" w:rsidP="002357F4">
      <w:pPr>
        <w:pStyle w:val="NoSpacing"/>
        <w:numPr>
          <w:ilvl w:val="1"/>
          <w:numId w:val="1"/>
        </w:numPr>
      </w:pPr>
      <w:r>
        <w:t xml:space="preserve">Slide 42 – Checkpoint Question – change to “what transactions actually determines the start date for a customer.  </w:t>
      </w:r>
    </w:p>
    <w:p w:rsidR="00CE5147" w:rsidRDefault="00CE5147" w:rsidP="002357F4">
      <w:pPr>
        <w:pStyle w:val="NoSpacing"/>
        <w:numPr>
          <w:ilvl w:val="1"/>
          <w:numId w:val="1"/>
        </w:numPr>
      </w:pPr>
      <w:r>
        <w:t xml:space="preserve">Slide 44 – Kathy was going to check and see if the slides needs revising. </w:t>
      </w:r>
    </w:p>
    <w:p w:rsidR="00CE5147" w:rsidRDefault="00CE5147" w:rsidP="002357F4">
      <w:pPr>
        <w:pStyle w:val="NoSpacing"/>
        <w:numPr>
          <w:ilvl w:val="1"/>
          <w:numId w:val="1"/>
        </w:numPr>
      </w:pPr>
      <w:r>
        <w:t xml:space="preserve">Create slide info about POLR/Mass Transition – PUCT Sub rule 25.4.3 – there were many questions asked.  </w:t>
      </w:r>
    </w:p>
    <w:p w:rsidR="00CE5147" w:rsidRDefault="00CE5147" w:rsidP="002357F4">
      <w:pPr>
        <w:pStyle w:val="NoSpacing"/>
        <w:numPr>
          <w:ilvl w:val="1"/>
          <w:numId w:val="1"/>
        </w:numPr>
      </w:pPr>
      <w:r>
        <w:t>Slide on 814_28 – permit required and completed un</w:t>
      </w:r>
      <w:r w:rsidR="000F54DA">
        <w:t>-</w:t>
      </w:r>
      <w:r>
        <w:t>executable – explain the 28CU closes out the process. Explain if the permit is received the REP then will receive a</w:t>
      </w:r>
      <w:r w:rsidR="000F54DA">
        <w:t>n</w:t>
      </w:r>
      <w:r>
        <w:t xml:space="preserve"> 867_04. </w:t>
      </w:r>
    </w:p>
    <w:p w:rsidR="00CE5147" w:rsidRDefault="000F54DA" w:rsidP="002357F4">
      <w:pPr>
        <w:pStyle w:val="NoSpacing"/>
        <w:numPr>
          <w:ilvl w:val="1"/>
          <w:numId w:val="1"/>
        </w:numPr>
      </w:pPr>
      <w:r>
        <w:t>Create slide or add info to e</w:t>
      </w:r>
      <w:r w:rsidR="00CE5147">
        <w:t>xplain permit</w:t>
      </w:r>
    </w:p>
    <w:p w:rsidR="00CE5147" w:rsidRDefault="00CE5147" w:rsidP="002357F4">
      <w:pPr>
        <w:pStyle w:val="NoSpacing"/>
        <w:numPr>
          <w:ilvl w:val="1"/>
          <w:numId w:val="1"/>
        </w:numPr>
      </w:pPr>
      <w:r>
        <w:t>Add 814_12 and 814_13 to slide 49</w:t>
      </w:r>
    </w:p>
    <w:p w:rsidR="00CE5147" w:rsidRDefault="00CE5147" w:rsidP="002357F4">
      <w:pPr>
        <w:pStyle w:val="NoSpacing"/>
        <w:numPr>
          <w:ilvl w:val="1"/>
          <w:numId w:val="1"/>
        </w:numPr>
      </w:pPr>
      <w:r>
        <w:t xml:space="preserve">Slide 88 – change to “one to many examples” </w:t>
      </w:r>
    </w:p>
    <w:p w:rsidR="00373410" w:rsidRDefault="00373410" w:rsidP="00373410">
      <w:pPr>
        <w:pStyle w:val="NoSpacing"/>
        <w:ind w:left="360"/>
      </w:pPr>
    </w:p>
    <w:p w:rsidR="00373410" w:rsidRDefault="00373410" w:rsidP="00373410">
      <w:pPr>
        <w:pStyle w:val="NoSpacing"/>
        <w:ind w:left="360"/>
      </w:pPr>
      <w:r>
        <w:t>Comments:</w:t>
      </w:r>
    </w:p>
    <w:p w:rsidR="00373410" w:rsidRDefault="00373410" w:rsidP="00334D63">
      <w:pPr>
        <w:pStyle w:val="NoSpacing"/>
        <w:numPr>
          <w:ilvl w:val="0"/>
          <w:numId w:val="2"/>
        </w:numPr>
      </w:pPr>
      <w:r>
        <w:t xml:space="preserve">Maybe too much info on governing documents. </w:t>
      </w:r>
    </w:p>
    <w:p w:rsidR="00373410" w:rsidRDefault="00373410" w:rsidP="00334D63">
      <w:pPr>
        <w:pStyle w:val="NoSpacing"/>
        <w:numPr>
          <w:ilvl w:val="0"/>
          <w:numId w:val="2"/>
        </w:numPr>
      </w:pPr>
      <w:r>
        <w:t>Lots of questions about 867_02s</w:t>
      </w:r>
    </w:p>
    <w:p w:rsidR="00373410" w:rsidRDefault="00373410" w:rsidP="00334D63">
      <w:pPr>
        <w:pStyle w:val="NoSpacing"/>
        <w:numPr>
          <w:ilvl w:val="0"/>
          <w:numId w:val="2"/>
        </w:numPr>
      </w:pPr>
      <w:r>
        <w:t>Lots of questions about new installations</w:t>
      </w:r>
    </w:p>
    <w:p w:rsidR="00373410" w:rsidRDefault="00373410" w:rsidP="00334D63">
      <w:pPr>
        <w:pStyle w:val="NoSpacing"/>
        <w:numPr>
          <w:ilvl w:val="0"/>
          <w:numId w:val="2"/>
        </w:numPr>
      </w:pPr>
      <w:r>
        <w:t>Checkpoint questions on slide 50 – make sure the 20 day</w:t>
      </w:r>
      <w:r w:rsidR="00BB60C4">
        <w:t xml:space="preserve"> clock</w:t>
      </w:r>
      <w:r>
        <w:t xml:space="preserve"> is </w:t>
      </w:r>
      <w:r w:rsidR="00BB60C4">
        <w:t xml:space="preserve">explained before the checkpoint question.  </w:t>
      </w:r>
    </w:p>
    <w:p w:rsidR="00373410" w:rsidRDefault="00373410" w:rsidP="00334D63">
      <w:pPr>
        <w:pStyle w:val="NoSpacing"/>
        <w:numPr>
          <w:ilvl w:val="0"/>
          <w:numId w:val="2"/>
        </w:numPr>
      </w:pPr>
      <w:r>
        <w:t>Explain tampering</w:t>
      </w:r>
      <w:r w:rsidR="00BB60C4">
        <w:t xml:space="preserve"> </w:t>
      </w:r>
    </w:p>
    <w:p w:rsidR="00373410" w:rsidRDefault="00373410" w:rsidP="00334D63">
      <w:pPr>
        <w:pStyle w:val="NoSpacing"/>
        <w:numPr>
          <w:ilvl w:val="0"/>
          <w:numId w:val="2"/>
        </w:numPr>
      </w:pPr>
      <w:r>
        <w:t>Explain deferred payment plan (DPP)</w:t>
      </w:r>
    </w:p>
    <w:p w:rsidR="00373410" w:rsidRDefault="00373410" w:rsidP="00334D63">
      <w:pPr>
        <w:pStyle w:val="NoSpacing"/>
        <w:numPr>
          <w:ilvl w:val="0"/>
          <w:numId w:val="2"/>
        </w:numPr>
      </w:pPr>
      <w:r>
        <w:t xml:space="preserve">Explain about “solution to stacking”…that it is the automated process at TDSPs and ERCOT for trumping orders. </w:t>
      </w:r>
      <w:r w:rsidR="00334D63">
        <w:t>Maybe</w:t>
      </w:r>
      <w:r>
        <w:t xml:space="preserve"> a slide and why we having stacking.   </w:t>
      </w:r>
    </w:p>
    <w:p w:rsidR="00334D63" w:rsidRDefault="00334D63" w:rsidP="00334D63">
      <w:pPr>
        <w:pStyle w:val="NoSpacing"/>
        <w:numPr>
          <w:ilvl w:val="0"/>
          <w:numId w:val="2"/>
        </w:numPr>
      </w:pPr>
      <w:r>
        <w:t>Less info on the MIS portal</w:t>
      </w:r>
    </w:p>
    <w:p w:rsidR="00334D63" w:rsidRDefault="00334D63" w:rsidP="00334D63">
      <w:pPr>
        <w:pStyle w:val="NoSpacing"/>
        <w:numPr>
          <w:ilvl w:val="0"/>
          <w:numId w:val="2"/>
        </w:numPr>
      </w:pPr>
      <w:r>
        <w:t xml:space="preserve">Slide 91 – the checkpoint questions isn’t about what was just taught in the prior slides. </w:t>
      </w:r>
    </w:p>
    <w:p w:rsidR="00334D63" w:rsidRDefault="00334D63" w:rsidP="00334D63">
      <w:pPr>
        <w:pStyle w:val="NoSpacing"/>
        <w:numPr>
          <w:ilvl w:val="0"/>
          <w:numId w:val="2"/>
        </w:numPr>
      </w:pPr>
      <w:r>
        <w:t xml:space="preserve">What if we changed REP A and REP B to something like…REP Texans and REP Cowboys? – </w:t>
      </w:r>
      <w:r w:rsidR="00BB60C4">
        <w:t>Obviously</w:t>
      </w:r>
      <w:r>
        <w:t xml:space="preserve"> this is my comment. </w:t>
      </w:r>
    </w:p>
    <w:sectPr w:rsidR="00334D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81B2C"/>
    <w:multiLevelType w:val="hybridMultilevel"/>
    <w:tmpl w:val="18F242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8BC29DC"/>
    <w:multiLevelType w:val="hybridMultilevel"/>
    <w:tmpl w:val="3BC8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044"/>
    <w:rsid w:val="000F323A"/>
    <w:rsid w:val="000F54DA"/>
    <w:rsid w:val="00204044"/>
    <w:rsid w:val="002357F4"/>
    <w:rsid w:val="00334D63"/>
    <w:rsid w:val="00373410"/>
    <w:rsid w:val="003B0756"/>
    <w:rsid w:val="00A47503"/>
    <w:rsid w:val="00B95AD0"/>
    <w:rsid w:val="00BB60C4"/>
    <w:rsid w:val="00CE5147"/>
    <w:rsid w:val="00D01680"/>
    <w:rsid w:val="00D517C8"/>
    <w:rsid w:val="00D92131"/>
    <w:rsid w:val="00FE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6A76A-4734-4E1C-B718-DA5E021D9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17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Mckeever, Deborah</dc:creator>
  <cp:keywords/>
  <dc:description/>
  <cp:lastModifiedBy>Mckeever, Deborah</cp:lastModifiedBy>
  <cp:revision>2</cp:revision>
  <dcterms:created xsi:type="dcterms:W3CDTF">2018-10-01T23:09:00Z</dcterms:created>
  <dcterms:modified xsi:type="dcterms:W3CDTF">2018-10-01T23:09:00Z</dcterms:modified>
</cp:coreProperties>
</file>