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05C08A60" w:rsidR="00EB6CF3" w:rsidRPr="00EB6CF3" w:rsidRDefault="000F5DE3" w:rsidP="00486326">
      <w:pPr>
        <w:pStyle w:val="NoSpacing"/>
        <w:jc w:val="center"/>
        <w:rPr>
          <w:rFonts w:ascii="Times New Roman" w:hAnsi="Times New Roman" w:cs="Times New Roman"/>
          <w:b/>
        </w:rPr>
      </w:pPr>
      <w:r>
        <w:rPr>
          <w:rFonts w:ascii="Times New Roman" w:hAnsi="Times New Roman" w:cs="Times New Roman"/>
          <w:b/>
        </w:rPr>
        <w:t>APPROVED</w:t>
      </w:r>
      <w:r>
        <w:rPr>
          <w:rFonts w:ascii="Times New Roman" w:hAnsi="Times New Roman" w:cs="Times New Roman"/>
          <w:b/>
        </w:rPr>
        <w:t xml:space="preserve"> </w:t>
      </w:r>
      <w:r w:rsidR="000E487A">
        <w:rPr>
          <w:rFonts w:ascii="Times New Roman" w:hAnsi="Times New Roman" w:cs="Times New Roman"/>
          <w:b/>
        </w:rPr>
        <w:t>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36A1CF26"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62766A">
        <w:rPr>
          <w:rFonts w:ascii="Times New Roman" w:hAnsi="Times New Roman" w:cs="Times New Roman"/>
          <w:b/>
        </w:rPr>
        <w:t xml:space="preserve">April 12, </w:t>
      </w:r>
      <w:r w:rsidR="00B047E0">
        <w:rPr>
          <w:rFonts w:ascii="Times New Roman" w:hAnsi="Times New Roman" w:cs="Times New Roman"/>
          <w:b/>
        </w:rPr>
        <w:t>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AE648C" w:rsidRPr="0062766A" w14:paraId="72499A0D" w14:textId="77777777" w:rsidTr="004A06CB">
        <w:trPr>
          <w:trHeight w:val="135"/>
        </w:trPr>
        <w:tc>
          <w:tcPr>
            <w:tcW w:w="2520" w:type="dxa"/>
            <w:vAlign w:val="bottom"/>
          </w:tcPr>
          <w:p w14:paraId="17814B55" w14:textId="0CA7DE56" w:rsidR="00AE648C" w:rsidRPr="00334EA9" w:rsidRDefault="00AE648C" w:rsidP="004A06CB">
            <w:pPr>
              <w:pStyle w:val="NoSpacing"/>
              <w:rPr>
                <w:rFonts w:ascii="Times New Roman" w:hAnsi="Times New Roman" w:cs="Times New Roman"/>
              </w:rPr>
            </w:pPr>
            <w:r w:rsidRPr="00334EA9">
              <w:rPr>
                <w:rFonts w:ascii="Times New Roman" w:hAnsi="Times New Roman" w:cs="Times New Roman"/>
              </w:rPr>
              <w:t>Burke, Tom</w:t>
            </w:r>
          </w:p>
        </w:tc>
        <w:tc>
          <w:tcPr>
            <w:tcW w:w="3782" w:type="dxa"/>
            <w:vAlign w:val="bottom"/>
          </w:tcPr>
          <w:p w14:paraId="5633A8AF" w14:textId="1F09353A" w:rsidR="00AE648C" w:rsidRPr="00334EA9" w:rsidRDefault="00AE648C" w:rsidP="004A06CB">
            <w:pPr>
              <w:pStyle w:val="NoSpacing"/>
              <w:rPr>
                <w:rFonts w:ascii="Times New Roman" w:hAnsi="Times New Roman" w:cs="Times New Roman"/>
              </w:rPr>
            </w:pPr>
            <w:r w:rsidRPr="00334EA9">
              <w:rPr>
                <w:rFonts w:ascii="Times New Roman" w:hAnsi="Times New Roman" w:cs="Times New Roman"/>
              </w:rPr>
              <w:t>Golden Spread Electric Cooperative</w:t>
            </w:r>
          </w:p>
        </w:tc>
        <w:tc>
          <w:tcPr>
            <w:tcW w:w="2590" w:type="dxa"/>
            <w:vAlign w:val="bottom"/>
          </w:tcPr>
          <w:p w14:paraId="16DB333E" w14:textId="77777777" w:rsidR="00AE648C" w:rsidRPr="0062766A" w:rsidRDefault="00AE648C" w:rsidP="004A06CB">
            <w:pPr>
              <w:pStyle w:val="NoSpacing"/>
              <w:rPr>
                <w:rFonts w:ascii="Times New Roman" w:hAnsi="Times New Roman" w:cs="Times New Roman"/>
                <w:highlight w:val="lightGray"/>
              </w:rPr>
            </w:pPr>
          </w:p>
        </w:tc>
      </w:tr>
      <w:tr w:rsidR="00787F89" w:rsidRPr="0062766A" w14:paraId="44136F48" w14:textId="77777777" w:rsidTr="004A06CB">
        <w:trPr>
          <w:trHeight w:val="135"/>
        </w:trPr>
        <w:tc>
          <w:tcPr>
            <w:tcW w:w="2520" w:type="dxa"/>
            <w:vAlign w:val="bottom"/>
          </w:tcPr>
          <w:p w14:paraId="0A4A4FCC"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Coleman, Diana</w:t>
            </w:r>
          </w:p>
        </w:tc>
        <w:tc>
          <w:tcPr>
            <w:tcW w:w="3782" w:type="dxa"/>
            <w:vAlign w:val="bottom"/>
          </w:tcPr>
          <w:p w14:paraId="5FE409F8"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OPUC</w:t>
            </w:r>
          </w:p>
        </w:tc>
        <w:tc>
          <w:tcPr>
            <w:tcW w:w="2590" w:type="dxa"/>
            <w:vAlign w:val="bottom"/>
          </w:tcPr>
          <w:p w14:paraId="4A5F4629" w14:textId="77777777" w:rsidR="00787F89" w:rsidRPr="0062766A" w:rsidRDefault="00787F89" w:rsidP="004A06CB">
            <w:pPr>
              <w:pStyle w:val="NoSpacing"/>
              <w:rPr>
                <w:rFonts w:ascii="Times New Roman" w:hAnsi="Times New Roman" w:cs="Times New Roman"/>
                <w:highlight w:val="lightGray"/>
              </w:rPr>
            </w:pPr>
          </w:p>
        </w:tc>
      </w:tr>
      <w:tr w:rsidR="004A1DDA" w:rsidRPr="0062766A" w14:paraId="41EF2B5F" w14:textId="77777777" w:rsidTr="004A06CB">
        <w:trPr>
          <w:trHeight w:val="135"/>
        </w:trPr>
        <w:tc>
          <w:tcPr>
            <w:tcW w:w="2520" w:type="dxa"/>
            <w:vAlign w:val="bottom"/>
          </w:tcPr>
          <w:p w14:paraId="4BE54EB9" w14:textId="0F5FA40C"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Detelich, David</w:t>
            </w:r>
          </w:p>
        </w:tc>
        <w:tc>
          <w:tcPr>
            <w:tcW w:w="3782" w:type="dxa"/>
            <w:vAlign w:val="bottom"/>
          </w:tcPr>
          <w:p w14:paraId="3709FEED" w14:textId="63250D3D"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CPS Energy</w:t>
            </w:r>
          </w:p>
        </w:tc>
        <w:tc>
          <w:tcPr>
            <w:tcW w:w="2590" w:type="dxa"/>
            <w:vAlign w:val="bottom"/>
          </w:tcPr>
          <w:p w14:paraId="15859D45" w14:textId="77777777" w:rsidR="004A1DDA" w:rsidRPr="0062766A" w:rsidRDefault="004A1DDA" w:rsidP="004A06CB">
            <w:pPr>
              <w:pStyle w:val="NoSpacing"/>
              <w:rPr>
                <w:rFonts w:ascii="Times New Roman" w:hAnsi="Times New Roman" w:cs="Times New Roman"/>
                <w:highlight w:val="lightGray"/>
              </w:rPr>
            </w:pPr>
          </w:p>
        </w:tc>
      </w:tr>
      <w:tr w:rsidR="00787F89" w:rsidRPr="0062766A" w14:paraId="6FB34BC8" w14:textId="77777777" w:rsidTr="004A06CB">
        <w:trPr>
          <w:trHeight w:val="135"/>
        </w:trPr>
        <w:tc>
          <w:tcPr>
            <w:tcW w:w="2520" w:type="dxa"/>
            <w:vAlign w:val="bottom"/>
          </w:tcPr>
          <w:p w14:paraId="688E91DE"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 xml:space="preserve">Gibson, C. </w:t>
            </w:r>
          </w:p>
        </w:tc>
        <w:tc>
          <w:tcPr>
            <w:tcW w:w="3782" w:type="dxa"/>
            <w:vAlign w:val="bottom"/>
          </w:tcPr>
          <w:p w14:paraId="407EEBDB"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 xml:space="preserve">Discount Power </w:t>
            </w:r>
          </w:p>
        </w:tc>
        <w:tc>
          <w:tcPr>
            <w:tcW w:w="2590" w:type="dxa"/>
            <w:vAlign w:val="bottom"/>
          </w:tcPr>
          <w:p w14:paraId="602B1436" w14:textId="1F79D5CC" w:rsidR="00787F89" w:rsidRPr="0062766A" w:rsidRDefault="00787F89" w:rsidP="004A06CB">
            <w:pPr>
              <w:pStyle w:val="NoSpacing"/>
              <w:rPr>
                <w:rFonts w:ascii="Times New Roman" w:hAnsi="Times New Roman" w:cs="Times New Roman"/>
                <w:highlight w:val="lightGray"/>
              </w:rPr>
            </w:pPr>
          </w:p>
        </w:tc>
      </w:tr>
      <w:tr w:rsidR="00787F89" w:rsidRPr="0062766A" w14:paraId="047FBA2F" w14:textId="77777777" w:rsidTr="004A06CB">
        <w:trPr>
          <w:trHeight w:val="135"/>
        </w:trPr>
        <w:tc>
          <w:tcPr>
            <w:tcW w:w="2520" w:type="dxa"/>
            <w:vAlign w:val="bottom"/>
          </w:tcPr>
          <w:p w14:paraId="4C6F34A3"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Greer, Clayton</w:t>
            </w:r>
          </w:p>
        </w:tc>
        <w:tc>
          <w:tcPr>
            <w:tcW w:w="3782" w:type="dxa"/>
            <w:vAlign w:val="bottom"/>
          </w:tcPr>
          <w:p w14:paraId="61432A27"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Morgan Stanley</w:t>
            </w:r>
          </w:p>
        </w:tc>
        <w:tc>
          <w:tcPr>
            <w:tcW w:w="2590" w:type="dxa"/>
            <w:vAlign w:val="bottom"/>
          </w:tcPr>
          <w:p w14:paraId="68B50B4F" w14:textId="77777777" w:rsidR="00787F89" w:rsidRPr="0062766A" w:rsidRDefault="00787F89" w:rsidP="004A06CB">
            <w:pPr>
              <w:pStyle w:val="NoSpacing"/>
              <w:rPr>
                <w:rFonts w:ascii="Times New Roman" w:hAnsi="Times New Roman" w:cs="Times New Roman"/>
                <w:highlight w:val="lightGray"/>
              </w:rPr>
            </w:pPr>
          </w:p>
        </w:tc>
      </w:tr>
      <w:tr w:rsidR="00466145" w:rsidRPr="0062766A" w14:paraId="17CD426B" w14:textId="77777777" w:rsidTr="004A06CB">
        <w:trPr>
          <w:trHeight w:val="135"/>
        </w:trPr>
        <w:tc>
          <w:tcPr>
            <w:tcW w:w="2520" w:type="dxa"/>
            <w:vAlign w:val="bottom"/>
          </w:tcPr>
          <w:p w14:paraId="7FD11E6C" w14:textId="3879B41A" w:rsidR="00466145" w:rsidRPr="00334EA9" w:rsidRDefault="00466145" w:rsidP="004A06CB">
            <w:pPr>
              <w:pStyle w:val="NoSpacing"/>
              <w:rPr>
                <w:rFonts w:ascii="Times New Roman" w:hAnsi="Times New Roman" w:cs="Times New Roman"/>
              </w:rPr>
            </w:pPr>
            <w:r w:rsidRPr="00334EA9">
              <w:rPr>
                <w:rFonts w:ascii="Times New Roman" w:hAnsi="Times New Roman" w:cs="Times New Roman"/>
              </w:rPr>
              <w:t>Gross, Blake</w:t>
            </w:r>
          </w:p>
        </w:tc>
        <w:tc>
          <w:tcPr>
            <w:tcW w:w="3782" w:type="dxa"/>
            <w:vAlign w:val="bottom"/>
          </w:tcPr>
          <w:p w14:paraId="148918F6" w14:textId="2FFF09E3" w:rsidR="00466145" w:rsidRPr="00334EA9" w:rsidRDefault="00466145" w:rsidP="004A06CB">
            <w:pPr>
              <w:pStyle w:val="NoSpacing"/>
              <w:rPr>
                <w:rFonts w:ascii="Times New Roman" w:hAnsi="Times New Roman" w:cs="Times New Roman"/>
              </w:rPr>
            </w:pPr>
            <w:r w:rsidRPr="00334EA9">
              <w:rPr>
                <w:rFonts w:ascii="Times New Roman" w:hAnsi="Times New Roman" w:cs="Times New Roman"/>
              </w:rPr>
              <w:t xml:space="preserve">AEP Service </w:t>
            </w:r>
          </w:p>
        </w:tc>
        <w:tc>
          <w:tcPr>
            <w:tcW w:w="2590" w:type="dxa"/>
            <w:vAlign w:val="bottom"/>
          </w:tcPr>
          <w:p w14:paraId="6A8F556E" w14:textId="77777777" w:rsidR="00466145" w:rsidRPr="0062766A" w:rsidRDefault="00466145" w:rsidP="004A06CB">
            <w:pPr>
              <w:pStyle w:val="NoSpacing"/>
              <w:rPr>
                <w:rFonts w:ascii="Times New Roman" w:hAnsi="Times New Roman" w:cs="Times New Roman"/>
                <w:highlight w:val="lightGray"/>
              </w:rPr>
            </w:pPr>
          </w:p>
        </w:tc>
      </w:tr>
      <w:tr w:rsidR="004A1DDA" w:rsidRPr="0062766A" w14:paraId="03DC2002" w14:textId="77777777" w:rsidTr="004A06CB">
        <w:trPr>
          <w:trHeight w:val="135"/>
        </w:trPr>
        <w:tc>
          <w:tcPr>
            <w:tcW w:w="2520" w:type="dxa"/>
            <w:vAlign w:val="bottom"/>
          </w:tcPr>
          <w:p w14:paraId="4F8D7A6E" w14:textId="2EC4AD2B"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Haley, Ian</w:t>
            </w:r>
          </w:p>
        </w:tc>
        <w:tc>
          <w:tcPr>
            <w:tcW w:w="3782" w:type="dxa"/>
            <w:vAlign w:val="bottom"/>
          </w:tcPr>
          <w:p w14:paraId="019EAA6D" w14:textId="4A340630"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Luminant Generation</w:t>
            </w:r>
          </w:p>
        </w:tc>
        <w:tc>
          <w:tcPr>
            <w:tcW w:w="2590" w:type="dxa"/>
            <w:vAlign w:val="bottom"/>
          </w:tcPr>
          <w:p w14:paraId="3EFCD09E" w14:textId="48DE48C9"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Alt. Rep. for D. Ricketts</w:t>
            </w:r>
          </w:p>
        </w:tc>
      </w:tr>
      <w:tr w:rsidR="00334EA9" w:rsidRPr="0062766A" w14:paraId="5A775A4C" w14:textId="77777777" w:rsidTr="004A06CB">
        <w:trPr>
          <w:trHeight w:val="135"/>
        </w:trPr>
        <w:tc>
          <w:tcPr>
            <w:tcW w:w="2520" w:type="dxa"/>
            <w:vAlign w:val="bottom"/>
          </w:tcPr>
          <w:p w14:paraId="7520B730" w14:textId="2FCFE915"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Harris, Brenda</w:t>
            </w:r>
          </w:p>
        </w:tc>
        <w:tc>
          <w:tcPr>
            <w:tcW w:w="3782" w:type="dxa"/>
            <w:vAlign w:val="bottom"/>
          </w:tcPr>
          <w:p w14:paraId="0320B197" w14:textId="0EE68E39"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Occidental Chemical</w:t>
            </w:r>
          </w:p>
        </w:tc>
        <w:tc>
          <w:tcPr>
            <w:tcW w:w="2590" w:type="dxa"/>
            <w:vAlign w:val="bottom"/>
          </w:tcPr>
          <w:p w14:paraId="184998CB" w14:textId="3DEADF6C" w:rsidR="00334EA9" w:rsidRPr="00334EA9" w:rsidRDefault="00334EA9" w:rsidP="004A06CB">
            <w:pPr>
              <w:pStyle w:val="NoSpacing"/>
              <w:rPr>
                <w:rFonts w:ascii="Times New Roman" w:hAnsi="Times New Roman" w:cs="Times New Roman"/>
              </w:rPr>
            </w:pPr>
            <w:r w:rsidRPr="00334EA9">
              <w:rPr>
                <w:rFonts w:ascii="Times New Roman" w:hAnsi="Times New Roman" w:cs="Times New Roman"/>
              </w:rPr>
              <w:t>Alt. Rep. for M. Trevino</w:t>
            </w:r>
          </w:p>
        </w:tc>
      </w:tr>
      <w:tr w:rsidR="00787F89" w:rsidRPr="0062766A" w14:paraId="7FAA9AE8" w14:textId="77777777" w:rsidTr="004A06CB">
        <w:trPr>
          <w:trHeight w:val="135"/>
        </w:trPr>
        <w:tc>
          <w:tcPr>
            <w:tcW w:w="2520" w:type="dxa"/>
            <w:vAlign w:val="bottom"/>
          </w:tcPr>
          <w:p w14:paraId="33164071"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Heino, Shari</w:t>
            </w:r>
          </w:p>
        </w:tc>
        <w:tc>
          <w:tcPr>
            <w:tcW w:w="3782" w:type="dxa"/>
            <w:vAlign w:val="bottom"/>
          </w:tcPr>
          <w:p w14:paraId="77B2FEB2"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Brazos Electric Power Cooperative</w:t>
            </w:r>
          </w:p>
        </w:tc>
        <w:tc>
          <w:tcPr>
            <w:tcW w:w="2590" w:type="dxa"/>
            <w:vAlign w:val="bottom"/>
          </w:tcPr>
          <w:p w14:paraId="28E1F617" w14:textId="77777777" w:rsidR="00787F89" w:rsidRPr="0062766A" w:rsidRDefault="00787F89" w:rsidP="004A06CB">
            <w:pPr>
              <w:pStyle w:val="NoSpacing"/>
              <w:rPr>
                <w:rFonts w:ascii="Times New Roman" w:hAnsi="Times New Roman" w:cs="Times New Roman"/>
                <w:highlight w:val="lightGray"/>
              </w:rPr>
            </w:pPr>
          </w:p>
        </w:tc>
      </w:tr>
      <w:tr w:rsidR="00787F89" w:rsidRPr="0062766A" w14:paraId="28C49407" w14:textId="77777777" w:rsidTr="004A06CB">
        <w:trPr>
          <w:trHeight w:val="135"/>
        </w:trPr>
        <w:tc>
          <w:tcPr>
            <w:tcW w:w="2520" w:type="dxa"/>
            <w:vAlign w:val="bottom"/>
          </w:tcPr>
          <w:p w14:paraId="4F05AC38"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Henson, Martha</w:t>
            </w:r>
          </w:p>
        </w:tc>
        <w:tc>
          <w:tcPr>
            <w:tcW w:w="3782" w:type="dxa"/>
            <w:vAlign w:val="bottom"/>
          </w:tcPr>
          <w:p w14:paraId="27ACB697" w14:textId="77777777" w:rsidR="00787F89" w:rsidRPr="00334EA9" w:rsidRDefault="00787F89" w:rsidP="004A06CB">
            <w:pPr>
              <w:pStyle w:val="NoSpacing"/>
              <w:rPr>
                <w:rFonts w:ascii="Times New Roman" w:hAnsi="Times New Roman" w:cs="Times New Roman"/>
              </w:rPr>
            </w:pPr>
            <w:r w:rsidRPr="00334EA9">
              <w:rPr>
                <w:rFonts w:ascii="Times New Roman" w:hAnsi="Times New Roman" w:cs="Times New Roman"/>
              </w:rPr>
              <w:t>Oncor</w:t>
            </w:r>
          </w:p>
        </w:tc>
        <w:tc>
          <w:tcPr>
            <w:tcW w:w="2590" w:type="dxa"/>
            <w:vAlign w:val="bottom"/>
          </w:tcPr>
          <w:p w14:paraId="27E574F5" w14:textId="77777777" w:rsidR="00787F89" w:rsidRPr="0062766A" w:rsidRDefault="00787F89" w:rsidP="004A06CB">
            <w:pPr>
              <w:pStyle w:val="NoSpacing"/>
              <w:rPr>
                <w:rFonts w:ascii="Times New Roman" w:hAnsi="Times New Roman" w:cs="Times New Roman"/>
                <w:highlight w:val="lightGray"/>
              </w:rPr>
            </w:pPr>
          </w:p>
        </w:tc>
      </w:tr>
      <w:tr w:rsidR="004A1DDA" w:rsidRPr="0062766A" w14:paraId="1C049C51" w14:textId="77777777" w:rsidTr="004A06CB">
        <w:tc>
          <w:tcPr>
            <w:tcW w:w="2520" w:type="dxa"/>
            <w:vAlign w:val="bottom"/>
          </w:tcPr>
          <w:p w14:paraId="573AC80B" w14:textId="77ED8239"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Sams, Bryan</w:t>
            </w:r>
          </w:p>
        </w:tc>
        <w:tc>
          <w:tcPr>
            <w:tcW w:w="3782" w:type="dxa"/>
            <w:vAlign w:val="bottom"/>
          </w:tcPr>
          <w:p w14:paraId="0519395F" w14:textId="6DA9CAC0" w:rsidR="004A1DDA" w:rsidRPr="00334EA9" w:rsidRDefault="004A1DDA" w:rsidP="004A06CB">
            <w:pPr>
              <w:pStyle w:val="NoSpacing"/>
              <w:rPr>
                <w:rFonts w:ascii="Times New Roman" w:hAnsi="Times New Roman" w:cs="Times New Roman"/>
              </w:rPr>
            </w:pPr>
            <w:r w:rsidRPr="00334EA9">
              <w:rPr>
                <w:rFonts w:ascii="Times New Roman" w:hAnsi="Times New Roman" w:cs="Times New Roman"/>
              </w:rPr>
              <w:t>Reliant Energy Retail Services</w:t>
            </w:r>
          </w:p>
        </w:tc>
        <w:tc>
          <w:tcPr>
            <w:tcW w:w="2590" w:type="dxa"/>
            <w:vAlign w:val="bottom"/>
          </w:tcPr>
          <w:p w14:paraId="33BAB027" w14:textId="77777777" w:rsidR="004A1DDA" w:rsidRPr="0062766A" w:rsidRDefault="004A1DDA" w:rsidP="004A06CB">
            <w:pPr>
              <w:pStyle w:val="NoSpacing"/>
              <w:rPr>
                <w:rFonts w:ascii="Times New Roman" w:hAnsi="Times New Roman" w:cs="Times New Roman"/>
                <w:highlight w:val="lightGray"/>
              </w:rPr>
            </w:pPr>
          </w:p>
        </w:tc>
      </w:tr>
      <w:tr w:rsidR="00466145" w:rsidRPr="0011387A" w14:paraId="7E4BF14F" w14:textId="77777777" w:rsidTr="004A06CB">
        <w:tc>
          <w:tcPr>
            <w:tcW w:w="2520" w:type="dxa"/>
            <w:vAlign w:val="bottom"/>
          </w:tcPr>
          <w:p w14:paraId="1404863E" w14:textId="427556CA"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Stanfield, Leonard</w:t>
            </w:r>
          </w:p>
        </w:tc>
        <w:tc>
          <w:tcPr>
            <w:tcW w:w="3782" w:type="dxa"/>
            <w:vAlign w:val="bottom"/>
          </w:tcPr>
          <w:p w14:paraId="0C9EABB4" w14:textId="2A8F5D39"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Invenergy Energy Management</w:t>
            </w:r>
          </w:p>
        </w:tc>
        <w:tc>
          <w:tcPr>
            <w:tcW w:w="2590" w:type="dxa"/>
            <w:vAlign w:val="bottom"/>
          </w:tcPr>
          <w:p w14:paraId="3E2DCE31" w14:textId="77777777" w:rsidR="00466145" w:rsidRPr="0011387A" w:rsidRDefault="00466145" w:rsidP="004A06CB">
            <w:pPr>
              <w:pStyle w:val="NoSpacing"/>
              <w:rPr>
                <w:rFonts w:ascii="Times New Roman" w:hAnsi="Times New Roman" w:cs="Times New Roman"/>
              </w:rPr>
            </w:pPr>
          </w:p>
        </w:tc>
      </w:tr>
      <w:tr w:rsidR="00466145" w:rsidRPr="0011387A" w14:paraId="52F76A15" w14:textId="77777777" w:rsidTr="004A06CB">
        <w:tc>
          <w:tcPr>
            <w:tcW w:w="2520" w:type="dxa"/>
            <w:vAlign w:val="bottom"/>
          </w:tcPr>
          <w:p w14:paraId="2981593C" w14:textId="78AD7D45"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Varnell, John</w:t>
            </w:r>
          </w:p>
        </w:tc>
        <w:tc>
          <w:tcPr>
            <w:tcW w:w="3782" w:type="dxa"/>
            <w:vAlign w:val="bottom"/>
          </w:tcPr>
          <w:p w14:paraId="62491EC6" w14:textId="32ABB182" w:rsidR="00466145" w:rsidRPr="0011387A" w:rsidRDefault="00466145" w:rsidP="004A06CB">
            <w:pPr>
              <w:pStyle w:val="NoSpacing"/>
              <w:rPr>
                <w:rFonts w:ascii="Times New Roman" w:hAnsi="Times New Roman" w:cs="Times New Roman"/>
              </w:rPr>
            </w:pPr>
            <w:r w:rsidRPr="0011387A">
              <w:rPr>
                <w:rFonts w:ascii="Times New Roman" w:hAnsi="Times New Roman" w:cs="Times New Roman"/>
              </w:rPr>
              <w:t>Tenaska Power Services</w:t>
            </w:r>
          </w:p>
        </w:tc>
        <w:tc>
          <w:tcPr>
            <w:tcW w:w="2590" w:type="dxa"/>
            <w:vAlign w:val="bottom"/>
          </w:tcPr>
          <w:p w14:paraId="2A2E72D0" w14:textId="77777777" w:rsidR="00466145" w:rsidRPr="0011387A" w:rsidRDefault="00466145" w:rsidP="004A06CB">
            <w:pPr>
              <w:pStyle w:val="NoSpacing"/>
              <w:rPr>
                <w:rFonts w:ascii="Times New Roman" w:hAnsi="Times New Roman" w:cs="Times New Roman"/>
              </w:rPr>
            </w:pPr>
          </w:p>
        </w:tc>
      </w:tr>
      <w:tr w:rsidR="00334EA9" w:rsidRPr="0011387A" w14:paraId="18651AF4" w14:textId="77777777" w:rsidTr="004A06CB">
        <w:tc>
          <w:tcPr>
            <w:tcW w:w="2520" w:type="dxa"/>
            <w:vAlign w:val="bottom"/>
          </w:tcPr>
          <w:p w14:paraId="016AC2F6" w14:textId="1E63A601" w:rsidR="00334EA9" w:rsidRPr="0011387A" w:rsidRDefault="00EB77C9" w:rsidP="004A06CB">
            <w:pPr>
              <w:pStyle w:val="NoSpacing"/>
              <w:rPr>
                <w:rFonts w:ascii="Times New Roman" w:hAnsi="Times New Roman" w:cs="Times New Roman"/>
              </w:rPr>
            </w:pPr>
            <w:r w:rsidRPr="00EB77C9">
              <w:rPr>
                <w:rFonts w:ascii="Times New Roman" w:hAnsi="Times New Roman" w:cs="Times New Roman"/>
              </w:rPr>
              <w:t>Wittmeyer</w:t>
            </w:r>
            <w:r w:rsidR="00334EA9" w:rsidRPr="0011387A">
              <w:rPr>
                <w:rFonts w:ascii="Times New Roman" w:hAnsi="Times New Roman" w:cs="Times New Roman"/>
              </w:rPr>
              <w:t>, Bob</w:t>
            </w:r>
          </w:p>
        </w:tc>
        <w:tc>
          <w:tcPr>
            <w:tcW w:w="3782" w:type="dxa"/>
            <w:vAlign w:val="bottom"/>
          </w:tcPr>
          <w:p w14:paraId="77C61687" w14:textId="7E8EB632" w:rsidR="00334EA9" w:rsidRPr="0011387A" w:rsidRDefault="00334EA9" w:rsidP="004A06CB">
            <w:pPr>
              <w:pStyle w:val="NoSpacing"/>
              <w:rPr>
                <w:rFonts w:ascii="Times New Roman" w:hAnsi="Times New Roman" w:cs="Times New Roman"/>
              </w:rPr>
            </w:pPr>
            <w:r w:rsidRPr="0011387A">
              <w:rPr>
                <w:rFonts w:ascii="Times New Roman" w:hAnsi="Times New Roman" w:cs="Times New Roman"/>
              </w:rPr>
              <w:t>Denton Municipal Electric</w:t>
            </w:r>
          </w:p>
        </w:tc>
        <w:tc>
          <w:tcPr>
            <w:tcW w:w="2590" w:type="dxa"/>
            <w:vAlign w:val="bottom"/>
          </w:tcPr>
          <w:p w14:paraId="055B3DF9" w14:textId="43F09F24" w:rsidR="00334EA9" w:rsidRPr="0011387A" w:rsidRDefault="00334EA9" w:rsidP="004A06CB">
            <w:pPr>
              <w:pStyle w:val="NoSpacing"/>
              <w:rPr>
                <w:rFonts w:ascii="Times New Roman" w:hAnsi="Times New Roman" w:cs="Times New Roman"/>
              </w:rPr>
            </w:pPr>
            <w:r w:rsidRPr="0011387A">
              <w:rPr>
                <w:rFonts w:ascii="Times New Roman" w:hAnsi="Times New Roman" w:cs="Times New Roman"/>
              </w:rPr>
              <w:t>Alt. Rep. for S. Day</w:t>
            </w:r>
          </w:p>
        </w:tc>
      </w:tr>
    </w:tbl>
    <w:p w14:paraId="63ABB561" w14:textId="77777777" w:rsidR="00EF73CC" w:rsidRPr="0011387A" w:rsidRDefault="00EF73CC" w:rsidP="00EF73CC">
      <w:pPr>
        <w:pStyle w:val="NoSpacing"/>
        <w:rPr>
          <w:rFonts w:ascii="Times New Roman" w:hAnsi="Times New Roman" w:cs="Times New Roman"/>
        </w:rPr>
      </w:pPr>
      <w:r w:rsidRPr="0011387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11387A" w14:paraId="347BD289" w14:textId="77777777" w:rsidTr="000012D9">
        <w:tc>
          <w:tcPr>
            <w:tcW w:w="2482" w:type="dxa"/>
            <w:gridSpan w:val="2"/>
            <w:vAlign w:val="bottom"/>
          </w:tcPr>
          <w:p w14:paraId="4D5A487E" w14:textId="77777777" w:rsidR="00EF73CC" w:rsidRPr="0011387A" w:rsidRDefault="00EF73CC" w:rsidP="00EF73CC">
            <w:pPr>
              <w:pStyle w:val="NoSpacing"/>
              <w:rPr>
                <w:rFonts w:ascii="Times New Roman" w:hAnsi="Times New Roman" w:cs="Times New Roman"/>
                <w:i/>
              </w:rPr>
            </w:pPr>
            <w:r w:rsidRPr="0011387A">
              <w:rPr>
                <w:rFonts w:ascii="Times New Roman" w:hAnsi="Times New Roman" w:cs="Times New Roman"/>
                <w:i/>
              </w:rPr>
              <w:t>Guests:</w:t>
            </w:r>
          </w:p>
        </w:tc>
        <w:tc>
          <w:tcPr>
            <w:tcW w:w="3946" w:type="dxa"/>
            <w:gridSpan w:val="2"/>
            <w:vAlign w:val="bottom"/>
          </w:tcPr>
          <w:p w14:paraId="1B9BE616" w14:textId="77777777" w:rsidR="00EF73CC" w:rsidRPr="0011387A" w:rsidRDefault="00EF73CC" w:rsidP="00EF73CC">
            <w:pPr>
              <w:pStyle w:val="NoSpacing"/>
              <w:rPr>
                <w:rFonts w:ascii="Times New Roman" w:hAnsi="Times New Roman" w:cs="Times New Roman"/>
                <w:i/>
              </w:rPr>
            </w:pPr>
          </w:p>
        </w:tc>
        <w:tc>
          <w:tcPr>
            <w:tcW w:w="2468" w:type="dxa"/>
            <w:vAlign w:val="bottom"/>
          </w:tcPr>
          <w:p w14:paraId="46D6AB70" w14:textId="77777777" w:rsidR="00EF73CC" w:rsidRPr="0011387A" w:rsidRDefault="00EF73CC" w:rsidP="00EF73CC">
            <w:pPr>
              <w:pStyle w:val="NoSpacing"/>
              <w:rPr>
                <w:rFonts w:ascii="Times New Roman" w:hAnsi="Times New Roman" w:cs="Times New Roman"/>
                <w:i/>
              </w:rPr>
            </w:pPr>
          </w:p>
        </w:tc>
      </w:tr>
      <w:tr w:rsidR="00F95700" w:rsidRPr="0011387A" w14:paraId="43A7667D" w14:textId="77777777" w:rsidTr="00596597">
        <w:tc>
          <w:tcPr>
            <w:tcW w:w="2482" w:type="dxa"/>
            <w:gridSpan w:val="2"/>
          </w:tcPr>
          <w:p w14:paraId="03A58B6A" w14:textId="0813A6D9"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Abbott, Kristin</w:t>
            </w:r>
          </w:p>
        </w:tc>
        <w:tc>
          <w:tcPr>
            <w:tcW w:w="3946" w:type="dxa"/>
            <w:gridSpan w:val="2"/>
          </w:tcPr>
          <w:p w14:paraId="00E21D61" w14:textId="74F499B6"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PUCT</w:t>
            </w:r>
          </w:p>
        </w:tc>
        <w:tc>
          <w:tcPr>
            <w:tcW w:w="2468" w:type="dxa"/>
          </w:tcPr>
          <w:p w14:paraId="7D8DCABB" w14:textId="66B9D4E0" w:rsidR="00F95700" w:rsidRPr="0011387A" w:rsidRDefault="00F95700" w:rsidP="008E13C3">
            <w:pPr>
              <w:pStyle w:val="NoSpacing"/>
              <w:rPr>
                <w:rFonts w:ascii="Times New Roman" w:hAnsi="Times New Roman" w:cs="Times New Roman"/>
              </w:rPr>
            </w:pPr>
            <w:r w:rsidRPr="0011387A">
              <w:rPr>
                <w:rFonts w:ascii="Times New Roman" w:hAnsi="Times New Roman" w:cs="Times New Roman"/>
              </w:rPr>
              <w:t>Via Teleconference</w:t>
            </w:r>
          </w:p>
        </w:tc>
      </w:tr>
      <w:tr w:rsidR="008D7A6A" w:rsidRPr="0011387A" w14:paraId="0A4CD76F" w14:textId="77777777" w:rsidTr="00596597">
        <w:tc>
          <w:tcPr>
            <w:tcW w:w="2482" w:type="dxa"/>
            <w:gridSpan w:val="2"/>
          </w:tcPr>
          <w:p w14:paraId="05A6C22C" w14:textId="40F168EF"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Ainspan, Malcolm</w:t>
            </w:r>
          </w:p>
        </w:tc>
        <w:tc>
          <w:tcPr>
            <w:tcW w:w="3946" w:type="dxa"/>
            <w:gridSpan w:val="2"/>
          </w:tcPr>
          <w:p w14:paraId="6973C635" w14:textId="085367BA"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NRG</w:t>
            </w:r>
          </w:p>
        </w:tc>
        <w:tc>
          <w:tcPr>
            <w:tcW w:w="2468" w:type="dxa"/>
          </w:tcPr>
          <w:p w14:paraId="1987D040" w14:textId="02BF0851" w:rsidR="008D7A6A" w:rsidRPr="0011387A" w:rsidRDefault="008D7A6A" w:rsidP="008E13C3">
            <w:pPr>
              <w:pStyle w:val="NoSpacing"/>
              <w:rPr>
                <w:rFonts w:ascii="Times New Roman" w:hAnsi="Times New Roman" w:cs="Times New Roman"/>
              </w:rPr>
            </w:pPr>
            <w:r w:rsidRPr="0011387A">
              <w:rPr>
                <w:rFonts w:ascii="Times New Roman" w:hAnsi="Times New Roman" w:cs="Times New Roman"/>
              </w:rPr>
              <w:t>Via Teleconference</w:t>
            </w:r>
          </w:p>
        </w:tc>
      </w:tr>
      <w:tr w:rsidR="00B10A18" w:rsidRPr="0062766A" w14:paraId="52F425E2" w14:textId="77777777" w:rsidTr="00596597">
        <w:tc>
          <w:tcPr>
            <w:tcW w:w="2482" w:type="dxa"/>
            <w:gridSpan w:val="2"/>
          </w:tcPr>
          <w:p w14:paraId="5B7BE4CE" w14:textId="3880D711" w:rsidR="00B10A18" w:rsidRPr="0011387A" w:rsidRDefault="00B10A18" w:rsidP="008E13C3">
            <w:pPr>
              <w:pStyle w:val="NoSpacing"/>
              <w:rPr>
                <w:rFonts w:ascii="Times New Roman" w:hAnsi="Times New Roman" w:cs="Times New Roman"/>
              </w:rPr>
            </w:pPr>
            <w:r w:rsidRPr="0011387A">
              <w:rPr>
                <w:rFonts w:ascii="Times New Roman" w:hAnsi="Times New Roman" w:cs="Times New Roman"/>
              </w:rPr>
              <w:t>Aldridge, Ryan</w:t>
            </w:r>
          </w:p>
        </w:tc>
        <w:tc>
          <w:tcPr>
            <w:tcW w:w="3946" w:type="dxa"/>
            <w:gridSpan w:val="2"/>
          </w:tcPr>
          <w:p w14:paraId="3B0598E4" w14:textId="41C76E0F" w:rsidR="00B10A18" w:rsidRPr="0011387A" w:rsidRDefault="00B10A18" w:rsidP="008E13C3">
            <w:pPr>
              <w:pStyle w:val="NoSpacing"/>
              <w:rPr>
                <w:rFonts w:ascii="Times New Roman" w:hAnsi="Times New Roman" w:cs="Times New Roman"/>
              </w:rPr>
            </w:pPr>
            <w:r w:rsidRPr="0011387A">
              <w:rPr>
                <w:rFonts w:ascii="Times New Roman" w:hAnsi="Times New Roman" w:cs="Times New Roman"/>
              </w:rPr>
              <w:t>AB Power Advisors</w:t>
            </w:r>
          </w:p>
        </w:tc>
        <w:tc>
          <w:tcPr>
            <w:tcW w:w="2468" w:type="dxa"/>
          </w:tcPr>
          <w:p w14:paraId="60C72570" w14:textId="1AD608D9" w:rsidR="00B10A18" w:rsidRPr="00B10A18" w:rsidRDefault="00B10A18" w:rsidP="008E13C3">
            <w:pPr>
              <w:pStyle w:val="NoSpacing"/>
              <w:rPr>
                <w:rFonts w:ascii="Times New Roman" w:hAnsi="Times New Roman" w:cs="Times New Roman"/>
              </w:rPr>
            </w:pPr>
            <w:r w:rsidRPr="0011387A">
              <w:rPr>
                <w:rFonts w:ascii="Times New Roman" w:hAnsi="Times New Roman" w:cs="Times New Roman"/>
              </w:rPr>
              <w:t>Via Teleconference</w:t>
            </w:r>
          </w:p>
        </w:tc>
      </w:tr>
      <w:tr w:rsidR="003C5252" w:rsidRPr="0062766A" w14:paraId="383CB6B8" w14:textId="77777777" w:rsidTr="000012D9">
        <w:tc>
          <w:tcPr>
            <w:tcW w:w="2482" w:type="dxa"/>
            <w:gridSpan w:val="2"/>
            <w:vAlign w:val="bottom"/>
          </w:tcPr>
          <w:p w14:paraId="1149F98C" w14:textId="0C3A8DD5" w:rsidR="003C5252" w:rsidRPr="003C5252" w:rsidRDefault="003C5252" w:rsidP="00EF73CC">
            <w:pPr>
              <w:pStyle w:val="NoSpacing"/>
              <w:rPr>
                <w:rFonts w:ascii="Times New Roman" w:hAnsi="Times New Roman" w:cs="Times New Roman"/>
              </w:rPr>
            </w:pPr>
            <w:r>
              <w:rPr>
                <w:rFonts w:ascii="Times New Roman" w:hAnsi="Times New Roman" w:cs="Times New Roman"/>
              </w:rPr>
              <w:t>Brewster, Chris</w:t>
            </w:r>
          </w:p>
        </w:tc>
        <w:tc>
          <w:tcPr>
            <w:tcW w:w="3946" w:type="dxa"/>
            <w:gridSpan w:val="2"/>
            <w:vAlign w:val="bottom"/>
          </w:tcPr>
          <w:p w14:paraId="5DF7359E" w14:textId="3D5FE7D1" w:rsidR="003C5252" w:rsidRPr="003C5252" w:rsidRDefault="003C5252" w:rsidP="00EF73CC">
            <w:pPr>
              <w:pStyle w:val="NoSpacing"/>
              <w:rPr>
                <w:rFonts w:ascii="Times New Roman" w:hAnsi="Times New Roman" w:cs="Times New Roman"/>
              </w:rPr>
            </w:pPr>
            <w:r>
              <w:rPr>
                <w:rFonts w:ascii="Times New Roman" w:hAnsi="Times New Roman" w:cs="Times New Roman"/>
              </w:rPr>
              <w:t>City of Eastland</w:t>
            </w:r>
          </w:p>
        </w:tc>
        <w:tc>
          <w:tcPr>
            <w:tcW w:w="2468" w:type="dxa"/>
            <w:vAlign w:val="bottom"/>
          </w:tcPr>
          <w:p w14:paraId="6FD0CC5B" w14:textId="77777777" w:rsidR="003C5252" w:rsidRPr="0062766A" w:rsidRDefault="003C5252" w:rsidP="00EF73CC">
            <w:pPr>
              <w:pStyle w:val="NoSpacing"/>
              <w:rPr>
                <w:rFonts w:ascii="Times New Roman" w:hAnsi="Times New Roman" w:cs="Times New Roman"/>
                <w:highlight w:val="lightGray"/>
              </w:rPr>
            </w:pPr>
          </w:p>
        </w:tc>
      </w:tr>
      <w:tr w:rsidR="00C03636" w:rsidRPr="0062766A" w14:paraId="2B9A58D6" w14:textId="77777777" w:rsidTr="000012D9">
        <w:tc>
          <w:tcPr>
            <w:tcW w:w="2482" w:type="dxa"/>
            <w:gridSpan w:val="2"/>
            <w:vAlign w:val="bottom"/>
          </w:tcPr>
          <w:p w14:paraId="089688E1" w14:textId="5B4EE71A"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Bruce, Mark</w:t>
            </w:r>
          </w:p>
        </w:tc>
        <w:tc>
          <w:tcPr>
            <w:tcW w:w="3946" w:type="dxa"/>
            <w:gridSpan w:val="2"/>
            <w:vAlign w:val="bottom"/>
          </w:tcPr>
          <w:p w14:paraId="120DCE92" w14:textId="2A5A880C"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Cratylus Advisors</w:t>
            </w:r>
          </w:p>
        </w:tc>
        <w:tc>
          <w:tcPr>
            <w:tcW w:w="2468" w:type="dxa"/>
            <w:vAlign w:val="bottom"/>
          </w:tcPr>
          <w:p w14:paraId="36BA7EAC" w14:textId="77777777" w:rsidR="00C03636" w:rsidRPr="00B10A18" w:rsidRDefault="00C03636" w:rsidP="00EF73CC">
            <w:pPr>
              <w:pStyle w:val="NoSpacing"/>
              <w:rPr>
                <w:rFonts w:ascii="Times New Roman" w:hAnsi="Times New Roman" w:cs="Times New Roman"/>
              </w:rPr>
            </w:pPr>
          </w:p>
        </w:tc>
      </w:tr>
      <w:tr w:rsidR="00F95700" w:rsidRPr="0062766A" w14:paraId="79E769D0" w14:textId="77777777" w:rsidTr="000012D9">
        <w:tc>
          <w:tcPr>
            <w:tcW w:w="2482" w:type="dxa"/>
            <w:gridSpan w:val="2"/>
            <w:vAlign w:val="bottom"/>
          </w:tcPr>
          <w:p w14:paraId="1B58EC85" w14:textId="3DD33E7C"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Bryant, Mark</w:t>
            </w:r>
          </w:p>
        </w:tc>
        <w:tc>
          <w:tcPr>
            <w:tcW w:w="3946" w:type="dxa"/>
            <w:gridSpan w:val="2"/>
            <w:vAlign w:val="bottom"/>
          </w:tcPr>
          <w:p w14:paraId="3D766BCE" w14:textId="6C10F76E"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PUCT</w:t>
            </w:r>
          </w:p>
        </w:tc>
        <w:tc>
          <w:tcPr>
            <w:tcW w:w="2468" w:type="dxa"/>
            <w:vAlign w:val="bottom"/>
          </w:tcPr>
          <w:p w14:paraId="03128E3D" w14:textId="61F135BD" w:rsidR="00F95700"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94F65" w:rsidRPr="0062766A" w14:paraId="23DA89EF" w14:textId="77777777" w:rsidTr="000012D9">
        <w:tc>
          <w:tcPr>
            <w:tcW w:w="2482" w:type="dxa"/>
            <w:gridSpan w:val="2"/>
            <w:vAlign w:val="bottom"/>
          </w:tcPr>
          <w:p w14:paraId="7E17211D" w14:textId="11EA4AF4" w:rsidR="00094F65" w:rsidRPr="003C5252" w:rsidRDefault="00094F65" w:rsidP="00EF73CC">
            <w:pPr>
              <w:pStyle w:val="NoSpacing"/>
              <w:rPr>
                <w:rFonts w:ascii="Times New Roman" w:hAnsi="Times New Roman" w:cs="Times New Roman"/>
              </w:rPr>
            </w:pPr>
            <w:r w:rsidRPr="003C5252">
              <w:rPr>
                <w:rFonts w:ascii="Times New Roman" w:hAnsi="Times New Roman" w:cs="Times New Roman"/>
              </w:rPr>
              <w:t>Bunch, Kevin</w:t>
            </w:r>
          </w:p>
        </w:tc>
        <w:tc>
          <w:tcPr>
            <w:tcW w:w="3946" w:type="dxa"/>
            <w:gridSpan w:val="2"/>
            <w:vAlign w:val="bottom"/>
          </w:tcPr>
          <w:p w14:paraId="585E525D" w14:textId="644A1DCC" w:rsidR="00094F65" w:rsidRPr="003C5252" w:rsidRDefault="00094F65" w:rsidP="00EF73CC">
            <w:pPr>
              <w:pStyle w:val="NoSpacing"/>
              <w:rPr>
                <w:rFonts w:ascii="Times New Roman" w:hAnsi="Times New Roman" w:cs="Times New Roman"/>
              </w:rPr>
            </w:pPr>
            <w:r w:rsidRPr="003C5252">
              <w:rPr>
                <w:rFonts w:ascii="Times New Roman" w:hAnsi="Times New Roman" w:cs="Times New Roman"/>
              </w:rPr>
              <w:t>EDF Trading</w:t>
            </w:r>
          </w:p>
        </w:tc>
        <w:tc>
          <w:tcPr>
            <w:tcW w:w="2468" w:type="dxa"/>
            <w:vAlign w:val="bottom"/>
          </w:tcPr>
          <w:p w14:paraId="358AAB4D" w14:textId="1974D137" w:rsidR="00094F65" w:rsidRPr="0062766A" w:rsidRDefault="00094F65" w:rsidP="00EF73CC">
            <w:pPr>
              <w:pStyle w:val="NoSpacing"/>
              <w:rPr>
                <w:rFonts w:ascii="Times New Roman" w:hAnsi="Times New Roman" w:cs="Times New Roman"/>
                <w:highlight w:val="lightGray"/>
              </w:rPr>
            </w:pPr>
          </w:p>
        </w:tc>
      </w:tr>
      <w:tr w:rsidR="00AD3B12" w:rsidRPr="0062766A" w14:paraId="2CCC79D9" w14:textId="77777777" w:rsidTr="000012D9">
        <w:tc>
          <w:tcPr>
            <w:tcW w:w="2482" w:type="dxa"/>
            <w:gridSpan w:val="2"/>
            <w:vAlign w:val="bottom"/>
          </w:tcPr>
          <w:p w14:paraId="49FD376D" w14:textId="0FCBB9DA" w:rsidR="00AD3B12" w:rsidRPr="003C5252" w:rsidRDefault="00AD3B12" w:rsidP="00EF73CC">
            <w:pPr>
              <w:pStyle w:val="NoSpacing"/>
              <w:rPr>
                <w:rFonts w:ascii="Times New Roman" w:hAnsi="Times New Roman" w:cs="Times New Roman"/>
              </w:rPr>
            </w:pPr>
            <w:r w:rsidRPr="003C5252">
              <w:rPr>
                <w:rFonts w:ascii="Times New Roman" w:hAnsi="Times New Roman" w:cs="Times New Roman"/>
              </w:rPr>
              <w:t>Cochran, Seth</w:t>
            </w:r>
          </w:p>
        </w:tc>
        <w:tc>
          <w:tcPr>
            <w:tcW w:w="3946" w:type="dxa"/>
            <w:gridSpan w:val="2"/>
            <w:vAlign w:val="bottom"/>
          </w:tcPr>
          <w:p w14:paraId="12443095" w14:textId="15A59C4A" w:rsidR="00AD3B12" w:rsidRPr="003C5252" w:rsidRDefault="00AD3B12" w:rsidP="00062290">
            <w:pPr>
              <w:pStyle w:val="NoSpacing"/>
              <w:rPr>
                <w:rFonts w:ascii="Times New Roman" w:hAnsi="Times New Roman" w:cs="Times New Roman"/>
              </w:rPr>
            </w:pPr>
            <w:r w:rsidRPr="003C5252">
              <w:rPr>
                <w:rFonts w:ascii="Times New Roman" w:hAnsi="Times New Roman" w:cs="Times New Roman"/>
              </w:rPr>
              <w:t>DC Energy</w:t>
            </w:r>
          </w:p>
        </w:tc>
        <w:tc>
          <w:tcPr>
            <w:tcW w:w="2468" w:type="dxa"/>
            <w:vAlign w:val="bottom"/>
          </w:tcPr>
          <w:p w14:paraId="5D0891C1" w14:textId="24ECA415" w:rsidR="00AD3B12" w:rsidRPr="0062766A" w:rsidRDefault="00AD3B12" w:rsidP="00EF73CC">
            <w:pPr>
              <w:pStyle w:val="NoSpacing"/>
              <w:rPr>
                <w:rFonts w:ascii="Times New Roman" w:hAnsi="Times New Roman" w:cs="Times New Roman"/>
                <w:highlight w:val="lightGray"/>
              </w:rPr>
            </w:pPr>
          </w:p>
        </w:tc>
      </w:tr>
      <w:tr w:rsidR="003C5252" w:rsidRPr="0062766A" w14:paraId="6AF457FD" w14:textId="77777777" w:rsidTr="000012D9">
        <w:tc>
          <w:tcPr>
            <w:tcW w:w="2482" w:type="dxa"/>
            <w:gridSpan w:val="2"/>
            <w:vAlign w:val="bottom"/>
          </w:tcPr>
          <w:p w14:paraId="401FD716" w14:textId="3AE08018"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Daigneault, Ralph</w:t>
            </w:r>
          </w:p>
        </w:tc>
        <w:tc>
          <w:tcPr>
            <w:tcW w:w="3946" w:type="dxa"/>
            <w:gridSpan w:val="2"/>
            <w:vAlign w:val="bottom"/>
          </w:tcPr>
          <w:p w14:paraId="208B49D3" w14:textId="5BC8C2B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Potomac Economics</w:t>
            </w:r>
          </w:p>
        </w:tc>
        <w:tc>
          <w:tcPr>
            <w:tcW w:w="2468" w:type="dxa"/>
            <w:vAlign w:val="bottom"/>
          </w:tcPr>
          <w:p w14:paraId="1A9BED89" w14:textId="77777777" w:rsidR="003C5252" w:rsidRPr="0062766A" w:rsidRDefault="003C5252" w:rsidP="00EF73CC">
            <w:pPr>
              <w:pStyle w:val="NoSpacing"/>
              <w:rPr>
                <w:rFonts w:ascii="Times New Roman" w:hAnsi="Times New Roman" w:cs="Times New Roman"/>
                <w:highlight w:val="lightGray"/>
              </w:rPr>
            </w:pPr>
          </w:p>
        </w:tc>
      </w:tr>
      <w:tr w:rsidR="00EF73CC" w:rsidRPr="0062766A" w14:paraId="0199F5D2" w14:textId="77777777" w:rsidTr="000012D9">
        <w:tc>
          <w:tcPr>
            <w:tcW w:w="2482" w:type="dxa"/>
            <w:gridSpan w:val="2"/>
            <w:vAlign w:val="bottom"/>
          </w:tcPr>
          <w:p w14:paraId="47D4AFD4" w14:textId="77777777" w:rsidR="00EF73CC" w:rsidRPr="00B10A18" w:rsidRDefault="00EF73CC" w:rsidP="00EF73CC">
            <w:pPr>
              <w:pStyle w:val="NoSpacing"/>
              <w:rPr>
                <w:rFonts w:ascii="Times New Roman" w:hAnsi="Times New Roman" w:cs="Times New Roman"/>
              </w:rPr>
            </w:pPr>
            <w:r w:rsidRPr="00B10A18">
              <w:rPr>
                <w:rFonts w:ascii="Times New Roman" w:hAnsi="Times New Roman" w:cs="Times New Roman"/>
              </w:rPr>
              <w:t>Downey, Marty</w:t>
            </w:r>
          </w:p>
        </w:tc>
        <w:tc>
          <w:tcPr>
            <w:tcW w:w="3946" w:type="dxa"/>
            <w:gridSpan w:val="2"/>
            <w:vAlign w:val="bottom"/>
          </w:tcPr>
          <w:p w14:paraId="456A2378" w14:textId="3A6BABE6" w:rsidR="00EF73CC" w:rsidRPr="00B10A18" w:rsidRDefault="00754FAC" w:rsidP="00EF73CC">
            <w:pPr>
              <w:pStyle w:val="NoSpacing"/>
              <w:rPr>
                <w:rFonts w:ascii="Times New Roman" w:hAnsi="Times New Roman" w:cs="Times New Roman"/>
              </w:rPr>
            </w:pPr>
            <w:r w:rsidRPr="00B10A18">
              <w:rPr>
                <w:rFonts w:ascii="Times New Roman" w:hAnsi="Times New Roman" w:cs="Times New Roman"/>
              </w:rPr>
              <w:t>Electranet Power</w:t>
            </w:r>
          </w:p>
        </w:tc>
        <w:tc>
          <w:tcPr>
            <w:tcW w:w="2468" w:type="dxa"/>
            <w:vAlign w:val="bottom"/>
          </w:tcPr>
          <w:p w14:paraId="13DF8910" w14:textId="201E26AE" w:rsidR="00EF73CC" w:rsidRPr="0062766A" w:rsidRDefault="00B10A18" w:rsidP="00EF73CC">
            <w:pPr>
              <w:pStyle w:val="NoSpacing"/>
              <w:rPr>
                <w:rFonts w:ascii="Times New Roman" w:hAnsi="Times New Roman" w:cs="Times New Roman"/>
                <w:highlight w:val="lightGray"/>
              </w:rPr>
            </w:pPr>
            <w:r w:rsidRPr="00B10A18">
              <w:rPr>
                <w:rFonts w:ascii="Times New Roman" w:hAnsi="Times New Roman" w:cs="Times New Roman"/>
              </w:rPr>
              <w:t>Via Teleconference</w:t>
            </w:r>
          </w:p>
        </w:tc>
      </w:tr>
      <w:tr w:rsidR="006A41A6" w:rsidRPr="0062766A" w14:paraId="5BD990D5" w14:textId="77777777" w:rsidTr="000012D9">
        <w:tc>
          <w:tcPr>
            <w:tcW w:w="2482" w:type="dxa"/>
            <w:gridSpan w:val="2"/>
            <w:vAlign w:val="bottom"/>
          </w:tcPr>
          <w:p w14:paraId="487CA056" w14:textId="4496263A" w:rsidR="006A41A6" w:rsidRPr="00B10A18" w:rsidRDefault="006A41A6" w:rsidP="00EF73CC">
            <w:pPr>
              <w:pStyle w:val="NoSpacing"/>
              <w:rPr>
                <w:rFonts w:ascii="Times New Roman" w:hAnsi="Times New Roman" w:cs="Times New Roman"/>
              </w:rPr>
            </w:pPr>
            <w:r w:rsidRPr="00B10A18">
              <w:rPr>
                <w:rFonts w:ascii="Times New Roman" w:hAnsi="Times New Roman" w:cs="Times New Roman"/>
              </w:rPr>
              <w:t>Flowers, BJ</w:t>
            </w:r>
          </w:p>
        </w:tc>
        <w:tc>
          <w:tcPr>
            <w:tcW w:w="3946" w:type="dxa"/>
            <w:gridSpan w:val="2"/>
            <w:vAlign w:val="bottom"/>
          </w:tcPr>
          <w:p w14:paraId="701FEF5C" w14:textId="4F4559A8" w:rsidR="006A41A6" w:rsidRPr="00B10A18" w:rsidRDefault="006A41A6" w:rsidP="00EF73CC">
            <w:pPr>
              <w:pStyle w:val="NoSpacing"/>
              <w:rPr>
                <w:rFonts w:ascii="Times New Roman" w:hAnsi="Times New Roman" w:cs="Times New Roman"/>
              </w:rPr>
            </w:pPr>
            <w:r w:rsidRPr="00B10A18">
              <w:rPr>
                <w:rFonts w:ascii="Times New Roman" w:hAnsi="Times New Roman" w:cs="Times New Roman"/>
              </w:rPr>
              <w:t>Sharyland</w:t>
            </w:r>
          </w:p>
        </w:tc>
        <w:tc>
          <w:tcPr>
            <w:tcW w:w="2468" w:type="dxa"/>
          </w:tcPr>
          <w:p w14:paraId="142EA0C0" w14:textId="6B95A540" w:rsidR="006A41A6"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944BC2" w:rsidRPr="0062766A" w14:paraId="550197E2" w14:textId="77777777" w:rsidTr="000012D9">
        <w:tc>
          <w:tcPr>
            <w:tcW w:w="2482" w:type="dxa"/>
            <w:gridSpan w:val="2"/>
            <w:vAlign w:val="bottom"/>
          </w:tcPr>
          <w:p w14:paraId="3540B258" w14:textId="77777777" w:rsidR="00944BC2" w:rsidRPr="003C5252" w:rsidRDefault="00944BC2" w:rsidP="00EF73CC">
            <w:pPr>
              <w:pStyle w:val="NoSpacing"/>
              <w:rPr>
                <w:rFonts w:ascii="Times New Roman" w:hAnsi="Times New Roman" w:cs="Times New Roman"/>
              </w:rPr>
            </w:pPr>
            <w:r w:rsidRPr="003C5252">
              <w:rPr>
                <w:rFonts w:ascii="Times New Roman" w:hAnsi="Times New Roman" w:cs="Times New Roman"/>
              </w:rPr>
              <w:t>Goff, Eric</w:t>
            </w:r>
          </w:p>
        </w:tc>
        <w:tc>
          <w:tcPr>
            <w:tcW w:w="3946" w:type="dxa"/>
            <w:gridSpan w:val="2"/>
            <w:vAlign w:val="bottom"/>
          </w:tcPr>
          <w:p w14:paraId="0E06B0BD" w14:textId="77777777" w:rsidR="00944BC2" w:rsidRPr="003C5252" w:rsidRDefault="00944BC2" w:rsidP="00EF73CC">
            <w:pPr>
              <w:pStyle w:val="NoSpacing"/>
              <w:rPr>
                <w:rFonts w:ascii="Times New Roman" w:hAnsi="Times New Roman" w:cs="Times New Roman"/>
              </w:rPr>
            </w:pPr>
            <w:r w:rsidRPr="003C5252">
              <w:rPr>
                <w:rFonts w:ascii="Times New Roman" w:hAnsi="Times New Roman" w:cs="Times New Roman"/>
              </w:rPr>
              <w:t>Citigroup Energy</w:t>
            </w:r>
          </w:p>
        </w:tc>
        <w:tc>
          <w:tcPr>
            <w:tcW w:w="2468" w:type="dxa"/>
          </w:tcPr>
          <w:p w14:paraId="31B7032D" w14:textId="77777777" w:rsidR="00944BC2" w:rsidRPr="0062766A" w:rsidRDefault="00944BC2" w:rsidP="00EF73CC">
            <w:pPr>
              <w:pStyle w:val="NoSpacing"/>
              <w:rPr>
                <w:rFonts w:ascii="Times New Roman" w:hAnsi="Times New Roman" w:cs="Times New Roman"/>
                <w:highlight w:val="lightGray"/>
              </w:rPr>
            </w:pPr>
          </w:p>
        </w:tc>
      </w:tr>
      <w:tr w:rsidR="003C5252" w:rsidRPr="0062766A" w14:paraId="14BBF260" w14:textId="77777777" w:rsidTr="000012D9">
        <w:tc>
          <w:tcPr>
            <w:tcW w:w="2482" w:type="dxa"/>
            <w:gridSpan w:val="2"/>
            <w:vAlign w:val="bottom"/>
          </w:tcPr>
          <w:p w14:paraId="11FA05B4" w14:textId="094DF6D7"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Johnson, Anthony</w:t>
            </w:r>
          </w:p>
        </w:tc>
        <w:tc>
          <w:tcPr>
            <w:tcW w:w="3946" w:type="dxa"/>
            <w:gridSpan w:val="2"/>
            <w:vAlign w:val="bottom"/>
          </w:tcPr>
          <w:p w14:paraId="3FB985F5" w14:textId="0F033ECB"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CenterPoint Energy</w:t>
            </w:r>
          </w:p>
        </w:tc>
        <w:tc>
          <w:tcPr>
            <w:tcW w:w="2468" w:type="dxa"/>
          </w:tcPr>
          <w:p w14:paraId="4B54F15A" w14:textId="77777777" w:rsidR="003C5252" w:rsidRPr="0062766A" w:rsidRDefault="003C5252" w:rsidP="00EF73CC">
            <w:pPr>
              <w:pStyle w:val="NoSpacing"/>
              <w:rPr>
                <w:rFonts w:ascii="Times New Roman" w:hAnsi="Times New Roman" w:cs="Times New Roman"/>
                <w:highlight w:val="lightGray"/>
              </w:rPr>
            </w:pPr>
          </w:p>
        </w:tc>
      </w:tr>
      <w:tr w:rsidR="00CE5B3D" w:rsidRPr="0062766A" w14:paraId="190426BB" w14:textId="77777777" w:rsidTr="000012D9">
        <w:tc>
          <w:tcPr>
            <w:tcW w:w="2482" w:type="dxa"/>
            <w:gridSpan w:val="2"/>
            <w:vAlign w:val="bottom"/>
          </w:tcPr>
          <w:p w14:paraId="2D9CF59B" w14:textId="4F4E8BD4" w:rsidR="00CE5B3D" w:rsidRPr="00CE5B3D" w:rsidRDefault="00CE5B3D" w:rsidP="00EF73CC">
            <w:pPr>
              <w:pStyle w:val="NoSpacing"/>
              <w:rPr>
                <w:rFonts w:ascii="Times New Roman" w:hAnsi="Times New Roman" w:cs="Times New Roman"/>
              </w:rPr>
            </w:pPr>
            <w:r w:rsidRPr="00CE5B3D">
              <w:rPr>
                <w:rFonts w:ascii="Times New Roman" w:hAnsi="Times New Roman" w:cs="Times New Roman"/>
              </w:rPr>
              <w:t>Kee, David</w:t>
            </w:r>
          </w:p>
        </w:tc>
        <w:tc>
          <w:tcPr>
            <w:tcW w:w="3946" w:type="dxa"/>
            <w:gridSpan w:val="2"/>
            <w:vAlign w:val="bottom"/>
          </w:tcPr>
          <w:p w14:paraId="7986FFF1" w14:textId="13573130" w:rsidR="00CE5B3D" w:rsidRPr="00CE5B3D" w:rsidRDefault="00CE5B3D" w:rsidP="00EF73CC">
            <w:pPr>
              <w:pStyle w:val="NoSpacing"/>
              <w:rPr>
                <w:rFonts w:ascii="Times New Roman" w:hAnsi="Times New Roman" w:cs="Times New Roman"/>
              </w:rPr>
            </w:pPr>
            <w:r w:rsidRPr="00CE5B3D">
              <w:rPr>
                <w:rFonts w:ascii="Times New Roman" w:hAnsi="Times New Roman" w:cs="Times New Roman"/>
              </w:rPr>
              <w:t>CPS Energy</w:t>
            </w:r>
          </w:p>
        </w:tc>
        <w:tc>
          <w:tcPr>
            <w:tcW w:w="2468" w:type="dxa"/>
          </w:tcPr>
          <w:p w14:paraId="4B15A913" w14:textId="1306CADE" w:rsidR="00CE5B3D" w:rsidRPr="0062766A" w:rsidRDefault="00CE5B3D"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186E18" w:rsidRPr="0062766A" w14:paraId="50E3BCE3" w14:textId="77777777" w:rsidTr="000012D9">
        <w:tc>
          <w:tcPr>
            <w:tcW w:w="2482" w:type="dxa"/>
            <w:gridSpan w:val="2"/>
            <w:vAlign w:val="bottom"/>
          </w:tcPr>
          <w:p w14:paraId="319FDB5C" w14:textId="77777777" w:rsidR="00186E18" w:rsidRPr="006F1BD8" w:rsidRDefault="00186E18" w:rsidP="00EF73CC">
            <w:pPr>
              <w:pStyle w:val="NoSpacing"/>
              <w:rPr>
                <w:rFonts w:ascii="Times New Roman" w:hAnsi="Times New Roman" w:cs="Times New Roman"/>
              </w:rPr>
            </w:pPr>
            <w:r w:rsidRPr="006F1BD8">
              <w:rPr>
                <w:rFonts w:ascii="Times New Roman" w:hAnsi="Times New Roman" w:cs="Times New Roman"/>
              </w:rPr>
              <w:t>Lange, Clif</w:t>
            </w:r>
          </w:p>
        </w:tc>
        <w:tc>
          <w:tcPr>
            <w:tcW w:w="3946" w:type="dxa"/>
            <w:gridSpan w:val="2"/>
            <w:vAlign w:val="bottom"/>
          </w:tcPr>
          <w:p w14:paraId="5CAF194F" w14:textId="611206BA" w:rsidR="00186E18" w:rsidRPr="006F1BD8" w:rsidRDefault="00186E18" w:rsidP="00EE67FC">
            <w:pPr>
              <w:pStyle w:val="NoSpacing"/>
              <w:rPr>
                <w:rFonts w:ascii="Times New Roman" w:hAnsi="Times New Roman" w:cs="Times New Roman"/>
              </w:rPr>
            </w:pPr>
            <w:r w:rsidRPr="006F1BD8">
              <w:rPr>
                <w:rFonts w:ascii="Times New Roman" w:hAnsi="Times New Roman" w:cs="Times New Roman"/>
              </w:rPr>
              <w:t>S</w:t>
            </w:r>
            <w:r w:rsidR="00EE67FC" w:rsidRPr="006F1BD8">
              <w:rPr>
                <w:rFonts w:ascii="Times New Roman" w:hAnsi="Times New Roman" w:cs="Times New Roman"/>
              </w:rPr>
              <w:t>outh Texas Electric Cooperative</w:t>
            </w:r>
          </w:p>
        </w:tc>
        <w:tc>
          <w:tcPr>
            <w:tcW w:w="2468" w:type="dxa"/>
          </w:tcPr>
          <w:p w14:paraId="446AD114" w14:textId="77777777" w:rsidR="00186E18" w:rsidRPr="006F1BD8" w:rsidRDefault="00186E18" w:rsidP="00EF73CC">
            <w:pPr>
              <w:pStyle w:val="NoSpacing"/>
              <w:rPr>
                <w:rFonts w:ascii="Times New Roman" w:hAnsi="Times New Roman" w:cs="Times New Roman"/>
              </w:rPr>
            </w:pPr>
            <w:r w:rsidRPr="006F1BD8">
              <w:rPr>
                <w:rFonts w:ascii="Times New Roman" w:hAnsi="Times New Roman" w:cs="Times New Roman"/>
              </w:rPr>
              <w:t>Via Teleconference</w:t>
            </w:r>
          </w:p>
        </w:tc>
      </w:tr>
      <w:tr w:rsidR="003E1D3D" w:rsidRPr="0062766A" w14:paraId="22C51ED3" w14:textId="77777777" w:rsidTr="000012D9">
        <w:tc>
          <w:tcPr>
            <w:tcW w:w="2482" w:type="dxa"/>
            <w:gridSpan w:val="2"/>
            <w:vAlign w:val="bottom"/>
          </w:tcPr>
          <w:p w14:paraId="0C25D99F" w14:textId="7F3C4038" w:rsidR="003E1D3D" w:rsidRPr="003C5252" w:rsidRDefault="003E1D3D" w:rsidP="00EF73CC">
            <w:pPr>
              <w:pStyle w:val="NoSpacing"/>
              <w:rPr>
                <w:rFonts w:ascii="Times New Roman" w:hAnsi="Times New Roman" w:cs="Times New Roman"/>
              </w:rPr>
            </w:pPr>
            <w:r w:rsidRPr="003C5252">
              <w:rPr>
                <w:rFonts w:ascii="Times New Roman" w:hAnsi="Times New Roman" w:cs="Times New Roman"/>
              </w:rPr>
              <w:t>Lee, Jim</w:t>
            </w:r>
          </w:p>
        </w:tc>
        <w:tc>
          <w:tcPr>
            <w:tcW w:w="3946" w:type="dxa"/>
            <w:gridSpan w:val="2"/>
            <w:vAlign w:val="bottom"/>
          </w:tcPr>
          <w:p w14:paraId="231A67DA" w14:textId="03B36CF7" w:rsidR="003E1D3D" w:rsidRPr="003C5252" w:rsidRDefault="003C5252" w:rsidP="00EF73CC">
            <w:pPr>
              <w:pStyle w:val="NoSpacing"/>
              <w:rPr>
                <w:rFonts w:ascii="Times New Roman" w:hAnsi="Times New Roman" w:cs="Times New Roman"/>
              </w:rPr>
            </w:pPr>
            <w:r>
              <w:rPr>
                <w:rFonts w:ascii="Times New Roman" w:hAnsi="Times New Roman" w:cs="Times New Roman"/>
              </w:rPr>
              <w:t>AEP Service</w:t>
            </w:r>
          </w:p>
        </w:tc>
        <w:tc>
          <w:tcPr>
            <w:tcW w:w="2468" w:type="dxa"/>
          </w:tcPr>
          <w:p w14:paraId="470EEDC9" w14:textId="6BFC2C27" w:rsidR="003E1D3D" w:rsidRPr="0062766A" w:rsidRDefault="003E1D3D" w:rsidP="00EF73CC">
            <w:pPr>
              <w:pStyle w:val="NoSpacing"/>
              <w:rPr>
                <w:rFonts w:ascii="Times New Roman" w:hAnsi="Times New Roman" w:cs="Times New Roman"/>
                <w:highlight w:val="lightGray"/>
              </w:rPr>
            </w:pPr>
          </w:p>
        </w:tc>
      </w:tr>
      <w:tr w:rsidR="00B10A18" w:rsidRPr="0062766A" w14:paraId="52CE5BD8" w14:textId="77777777" w:rsidTr="000012D9">
        <w:tc>
          <w:tcPr>
            <w:tcW w:w="2482" w:type="dxa"/>
            <w:gridSpan w:val="2"/>
            <w:vAlign w:val="bottom"/>
          </w:tcPr>
          <w:p w14:paraId="1E664F07" w14:textId="51A6473B"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Morris, Sandy</w:t>
            </w:r>
          </w:p>
        </w:tc>
        <w:tc>
          <w:tcPr>
            <w:tcW w:w="3946" w:type="dxa"/>
            <w:gridSpan w:val="2"/>
            <w:vAlign w:val="bottom"/>
          </w:tcPr>
          <w:p w14:paraId="55F28C58" w14:textId="7307937F"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Direct Energy</w:t>
            </w:r>
          </w:p>
        </w:tc>
        <w:tc>
          <w:tcPr>
            <w:tcW w:w="2468" w:type="dxa"/>
            <w:vAlign w:val="bottom"/>
          </w:tcPr>
          <w:p w14:paraId="54FEECC6" w14:textId="04B27304"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6F1BD8" w:rsidRPr="0062766A" w14:paraId="690CAA20" w14:textId="77777777" w:rsidTr="00375599">
        <w:trPr>
          <w:trHeight w:val="126"/>
        </w:trPr>
        <w:tc>
          <w:tcPr>
            <w:tcW w:w="2482" w:type="dxa"/>
            <w:gridSpan w:val="2"/>
            <w:vAlign w:val="bottom"/>
          </w:tcPr>
          <w:p w14:paraId="0B3F7AA9" w14:textId="25E76F2F" w:rsidR="006F1BD8" w:rsidRPr="006F1BD8" w:rsidRDefault="006F1BD8" w:rsidP="00EF73CC">
            <w:pPr>
              <w:pStyle w:val="NoSpacing"/>
              <w:rPr>
                <w:rFonts w:ascii="Times New Roman" w:hAnsi="Times New Roman" w:cs="Times New Roman"/>
              </w:rPr>
            </w:pPr>
            <w:r w:rsidRPr="006F1BD8">
              <w:rPr>
                <w:rFonts w:ascii="Times New Roman" w:hAnsi="Times New Roman" w:cs="Times New Roman"/>
              </w:rPr>
              <w:t>Paff, Tom</w:t>
            </w:r>
          </w:p>
        </w:tc>
        <w:tc>
          <w:tcPr>
            <w:tcW w:w="3946" w:type="dxa"/>
            <w:gridSpan w:val="2"/>
            <w:vAlign w:val="bottom"/>
          </w:tcPr>
          <w:p w14:paraId="1D516469" w14:textId="3AA12495" w:rsidR="006F1BD8" w:rsidRPr="006F1BD8" w:rsidRDefault="006F1BD8" w:rsidP="00EF73CC">
            <w:pPr>
              <w:pStyle w:val="NoSpacing"/>
              <w:rPr>
                <w:rFonts w:ascii="Times New Roman" w:hAnsi="Times New Roman" w:cs="Times New Roman"/>
              </w:rPr>
            </w:pPr>
            <w:r w:rsidRPr="006F1BD8">
              <w:rPr>
                <w:rFonts w:ascii="Times New Roman" w:hAnsi="Times New Roman" w:cs="Times New Roman"/>
              </w:rPr>
              <w:t>Duke Energy</w:t>
            </w:r>
          </w:p>
        </w:tc>
        <w:tc>
          <w:tcPr>
            <w:tcW w:w="2468" w:type="dxa"/>
            <w:vAlign w:val="bottom"/>
          </w:tcPr>
          <w:p w14:paraId="5685E0C4" w14:textId="53053F0B"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0734A0" w:rsidRPr="0062766A" w14:paraId="3441DAA4" w14:textId="77777777" w:rsidTr="000012D9">
        <w:tc>
          <w:tcPr>
            <w:tcW w:w="2482" w:type="dxa"/>
            <w:gridSpan w:val="2"/>
            <w:vAlign w:val="bottom"/>
          </w:tcPr>
          <w:p w14:paraId="5ABCC208" w14:textId="5D6DA183"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Rehfeldt, Diana</w:t>
            </w:r>
          </w:p>
        </w:tc>
        <w:tc>
          <w:tcPr>
            <w:tcW w:w="3946" w:type="dxa"/>
            <w:gridSpan w:val="2"/>
            <w:vAlign w:val="bottom"/>
          </w:tcPr>
          <w:p w14:paraId="166C912A" w14:textId="69EA8E04"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Texas New Mexico Power</w:t>
            </w:r>
          </w:p>
        </w:tc>
        <w:tc>
          <w:tcPr>
            <w:tcW w:w="2468" w:type="dxa"/>
            <w:vAlign w:val="bottom"/>
          </w:tcPr>
          <w:p w14:paraId="5E09AD15" w14:textId="37214BD3" w:rsidR="000734A0" w:rsidRPr="00B10A18" w:rsidRDefault="000734A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5A2B1F" w:rsidRPr="0062766A" w14:paraId="3C517877" w14:textId="77777777" w:rsidTr="000012D9">
        <w:tc>
          <w:tcPr>
            <w:tcW w:w="2482" w:type="dxa"/>
            <w:gridSpan w:val="2"/>
            <w:vAlign w:val="bottom"/>
          </w:tcPr>
          <w:p w14:paraId="077CC7BD" w14:textId="1C873DA2" w:rsidR="005A2B1F" w:rsidRPr="003C5252" w:rsidRDefault="005A2B1F" w:rsidP="00EF73CC">
            <w:pPr>
              <w:pStyle w:val="NoSpacing"/>
              <w:rPr>
                <w:rFonts w:ascii="Times New Roman" w:hAnsi="Times New Roman" w:cs="Times New Roman"/>
              </w:rPr>
            </w:pPr>
            <w:r w:rsidRPr="003C5252">
              <w:rPr>
                <w:rFonts w:ascii="Times New Roman" w:hAnsi="Times New Roman" w:cs="Times New Roman"/>
              </w:rPr>
              <w:t>Robertson, Jennifer</w:t>
            </w:r>
          </w:p>
        </w:tc>
        <w:tc>
          <w:tcPr>
            <w:tcW w:w="3946" w:type="dxa"/>
            <w:gridSpan w:val="2"/>
            <w:vAlign w:val="bottom"/>
          </w:tcPr>
          <w:p w14:paraId="59074F1D" w14:textId="0B541F82" w:rsidR="005A2B1F" w:rsidRPr="003C5252" w:rsidRDefault="005A2B1F" w:rsidP="00EF73CC">
            <w:pPr>
              <w:pStyle w:val="NoSpacing"/>
              <w:rPr>
                <w:rFonts w:ascii="Times New Roman" w:hAnsi="Times New Roman" w:cs="Times New Roman"/>
              </w:rPr>
            </w:pPr>
            <w:r w:rsidRPr="003C5252">
              <w:rPr>
                <w:rFonts w:ascii="Times New Roman" w:hAnsi="Times New Roman" w:cs="Times New Roman"/>
              </w:rPr>
              <w:t>LCRA</w:t>
            </w:r>
          </w:p>
        </w:tc>
        <w:tc>
          <w:tcPr>
            <w:tcW w:w="2468" w:type="dxa"/>
            <w:vAlign w:val="bottom"/>
          </w:tcPr>
          <w:p w14:paraId="0872EF42" w14:textId="77777777" w:rsidR="005A2B1F" w:rsidRPr="0062766A" w:rsidRDefault="005A2B1F" w:rsidP="00EF73CC">
            <w:pPr>
              <w:pStyle w:val="NoSpacing"/>
              <w:rPr>
                <w:rFonts w:ascii="Times New Roman" w:hAnsi="Times New Roman" w:cs="Times New Roman"/>
                <w:highlight w:val="lightGray"/>
              </w:rPr>
            </w:pPr>
          </w:p>
        </w:tc>
      </w:tr>
      <w:tr w:rsidR="003C5252" w:rsidRPr="0062766A" w14:paraId="75E23676" w14:textId="77777777" w:rsidTr="000012D9">
        <w:tc>
          <w:tcPr>
            <w:tcW w:w="2482" w:type="dxa"/>
            <w:gridSpan w:val="2"/>
            <w:vAlign w:val="bottom"/>
          </w:tcPr>
          <w:p w14:paraId="6F452F34" w14:textId="02503A57"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Rochelle, Jennifer</w:t>
            </w:r>
          </w:p>
        </w:tc>
        <w:tc>
          <w:tcPr>
            <w:tcW w:w="3946" w:type="dxa"/>
            <w:gridSpan w:val="2"/>
            <w:vAlign w:val="bottom"/>
          </w:tcPr>
          <w:p w14:paraId="4C30DD7E" w14:textId="5ADADD9E"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CES</w:t>
            </w:r>
          </w:p>
        </w:tc>
        <w:tc>
          <w:tcPr>
            <w:tcW w:w="2468" w:type="dxa"/>
            <w:vAlign w:val="bottom"/>
          </w:tcPr>
          <w:p w14:paraId="09AE1181" w14:textId="77777777" w:rsidR="003C5252" w:rsidRPr="0062766A" w:rsidRDefault="003C5252" w:rsidP="00EF73CC">
            <w:pPr>
              <w:pStyle w:val="NoSpacing"/>
              <w:rPr>
                <w:rFonts w:ascii="Times New Roman" w:hAnsi="Times New Roman" w:cs="Times New Roman"/>
                <w:highlight w:val="lightGray"/>
              </w:rPr>
            </w:pPr>
          </w:p>
        </w:tc>
      </w:tr>
      <w:tr w:rsidR="00754FAC" w:rsidRPr="0062766A" w14:paraId="5B77DAC2" w14:textId="77777777" w:rsidTr="000012D9">
        <w:tc>
          <w:tcPr>
            <w:tcW w:w="2482" w:type="dxa"/>
            <w:gridSpan w:val="2"/>
            <w:vAlign w:val="bottom"/>
          </w:tcPr>
          <w:p w14:paraId="03B1CEAB" w14:textId="20103B3D" w:rsidR="00754FAC" w:rsidRPr="003C5252" w:rsidRDefault="00754FAC" w:rsidP="00EF73CC">
            <w:pPr>
              <w:pStyle w:val="NoSpacing"/>
              <w:rPr>
                <w:rFonts w:ascii="Times New Roman" w:hAnsi="Times New Roman" w:cs="Times New Roman"/>
              </w:rPr>
            </w:pPr>
            <w:r w:rsidRPr="003C5252">
              <w:rPr>
                <w:rFonts w:ascii="Times New Roman" w:hAnsi="Times New Roman" w:cs="Times New Roman"/>
              </w:rPr>
              <w:t>Sandidge, Clint</w:t>
            </w:r>
          </w:p>
        </w:tc>
        <w:tc>
          <w:tcPr>
            <w:tcW w:w="3946" w:type="dxa"/>
            <w:gridSpan w:val="2"/>
            <w:vAlign w:val="bottom"/>
          </w:tcPr>
          <w:p w14:paraId="57521AAF" w14:textId="29BD692E" w:rsidR="00754FAC" w:rsidRPr="003C5252" w:rsidRDefault="00754FAC" w:rsidP="00EF73CC">
            <w:pPr>
              <w:pStyle w:val="NoSpacing"/>
              <w:rPr>
                <w:rFonts w:ascii="Times New Roman" w:hAnsi="Times New Roman" w:cs="Times New Roman"/>
              </w:rPr>
            </w:pPr>
            <w:r w:rsidRPr="003C5252">
              <w:rPr>
                <w:rFonts w:ascii="Times New Roman" w:hAnsi="Times New Roman" w:cs="Times New Roman"/>
              </w:rPr>
              <w:t>Calpine</w:t>
            </w:r>
          </w:p>
        </w:tc>
        <w:tc>
          <w:tcPr>
            <w:tcW w:w="2468" w:type="dxa"/>
            <w:vAlign w:val="bottom"/>
          </w:tcPr>
          <w:p w14:paraId="03D69DFE" w14:textId="77777777" w:rsidR="00754FAC" w:rsidRPr="0062766A" w:rsidRDefault="00754FAC" w:rsidP="00EF73CC">
            <w:pPr>
              <w:pStyle w:val="NoSpacing"/>
              <w:rPr>
                <w:rFonts w:ascii="Times New Roman" w:hAnsi="Times New Roman" w:cs="Times New Roman"/>
                <w:highlight w:val="lightGray"/>
              </w:rPr>
            </w:pPr>
          </w:p>
        </w:tc>
      </w:tr>
      <w:tr w:rsidR="001A481A" w:rsidRPr="0062766A" w14:paraId="646A2342" w14:textId="77777777" w:rsidTr="000012D9">
        <w:tc>
          <w:tcPr>
            <w:tcW w:w="2482" w:type="dxa"/>
            <w:gridSpan w:val="2"/>
            <w:vAlign w:val="bottom"/>
          </w:tcPr>
          <w:p w14:paraId="1CD34A5D" w14:textId="56D78FB7" w:rsidR="001A481A" w:rsidRPr="00334EA9" w:rsidRDefault="001A481A" w:rsidP="00EF73CC">
            <w:pPr>
              <w:pStyle w:val="NoSpacing"/>
              <w:rPr>
                <w:rFonts w:ascii="Times New Roman" w:hAnsi="Times New Roman" w:cs="Times New Roman"/>
              </w:rPr>
            </w:pPr>
            <w:r w:rsidRPr="00334EA9">
              <w:rPr>
                <w:rFonts w:ascii="Times New Roman" w:hAnsi="Times New Roman" w:cs="Times New Roman"/>
              </w:rPr>
              <w:t>Scott, Kathy</w:t>
            </w:r>
          </w:p>
        </w:tc>
        <w:tc>
          <w:tcPr>
            <w:tcW w:w="3946" w:type="dxa"/>
            <w:gridSpan w:val="2"/>
            <w:vAlign w:val="bottom"/>
          </w:tcPr>
          <w:p w14:paraId="70D891D9" w14:textId="26B1392C" w:rsidR="001A481A" w:rsidRPr="00334EA9" w:rsidRDefault="001A481A" w:rsidP="00EF73CC">
            <w:pPr>
              <w:pStyle w:val="NoSpacing"/>
              <w:rPr>
                <w:rFonts w:ascii="Times New Roman" w:hAnsi="Times New Roman" w:cs="Times New Roman"/>
              </w:rPr>
            </w:pPr>
            <w:r w:rsidRPr="00334EA9">
              <w:rPr>
                <w:rFonts w:ascii="Times New Roman" w:hAnsi="Times New Roman" w:cs="Times New Roman"/>
              </w:rPr>
              <w:t>CenterPoint Energy</w:t>
            </w:r>
          </w:p>
        </w:tc>
        <w:tc>
          <w:tcPr>
            <w:tcW w:w="2468" w:type="dxa"/>
            <w:vAlign w:val="bottom"/>
          </w:tcPr>
          <w:p w14:paraId="3F601749" w14:textId="77777777" w:rsidR="001A481A" w:rsidRPr="0062766A" w:rsidRDefault="001A481A" w:rsidP="00EF73CC">
            <w:pPr>
              <w:pStyle w:val="NoSpacing"/>
              <w:rPr>
                <w:rFonts w:ascii="Times New Roman" w:hAnsi="Times New Roman" w:cs="Times New Roman"/>
                <w:highlight w:val="lightGray"/>
              </w:rPr>
            </w:pPr>
          </w:p>
        </w:tc>
      </w:tr>
      <w:tr w:rsidR="006A41A6" w:rsidRPr="0062766A" w14:paraId="6C8FEFAC" w14:textId="77777777" w:rsidTr="000012D9">
        <w:tc>
          <w:tcPr>
            <w:tcW w:w="2482" w:type="dxa"/>
            <w:gridSpan w:val="2"/>
            <w:vAlign w:val="bottom"/>
          </w:tcPr>
          <w:p w14:paraId="193CBD85" w14:textId="1C6CA085" w:rsidR="006A41A6" w:rsidRPr="003C5252" w:rsidRDefault="006A41A6" w:rsidP="00EF73CC">
            <w:pPr>
              <w:pStyle w:val="NoSpacing"/>
              <w:rPr>
                <w:rFonts w:ascii="Times New Roman" w:hAnsi="Times New Roman" w:cs="Times New Roman"/>
              </w:rPr>
            </w:pPr>
            <w:r w:rsidRPr="003C5252">
              <w:rPr>
                <w:rFonts w:ascii="Times New Roman" w:hAnsi="Times New Roman" w:cs="Times New Roman"/>
              </w:rPr>
              <w:t>Siddiqi, Shams</w:t>
            </w:r>
          </w:p>
        </w:tc>
        <w:tc>
          <w:tcPr>
            <w:tcW w:w="3946" w:type="dxa"/>
            <w:gridSpan w:val="2"/>
            <w:vAlign w:val="bottom"/>
          </w:tcPr>
          <w:p w14:paraId="4A3F5C53" w14:textId="0E56C88A" w:rsidR="006A41A6" w:rsidRPr="003C5252" w:rsidRDefault="006A41A6" w:rsidP="00EF73CC">
            <w:pPr>
              <w:pStyle w:val="NoSpacing"/>
              <w:rPr>
                <w:rFonts w:ascii="Times New Roman" w:hAnsi="Times New Roman" w:cs="Times New Roman"/>
              </w:rPr>
            </w:pPr>
            <w:r w:rsidRPr="003C5252">
              <w:rPr>
                <w:rFonts w:ascii="Times New Roman" w:hAnsi="Times New Roman" w:cs="Times New Roman"/>
              </w:rPr>
              <w:t>Crescent Power</w:t>
            </w:r>
          </w:p>
        </w:tc>
        <w:tc>
          <w:tcPr>
            <w:tcW w:w="2468" w:type="dxa"/>
          </w:tcPr>
          <w:p w14:paraId="7BC5C127" w14:textId="3FE22345" w:rsidR="006A41A6" w:rsidRPr="0062766A" w:rsidRDefault="006A41A6" w:rsidP="00EF73CC">
            <w:pPr>
              <w:pStyle w:val="NoSpacing"/>
              <w:rPr>
                <w:rFonts w:ascii="Times New Roman" w:hAnsi="Times New Roman" w:cs="Times New Roman"/>
                <w:highlight w:val="lightGray"/>
              </w:rPr>
            </w:pPr>
          </w:p>
        </w:tc>
      </w:tr>
      <w:tr w:rsidR="00F643FF" w:rsidRPr="0062766A" w14:paraId="0E27290C" w14:textId="77777777" w:rsidTr="000012D9">
        <w:tc>
          <w:tcPr>
            <w:tcW w:w="2482" w:type="dxa"/>
            <w:gridSpan w:val="2"/>
            <w:vAlign w:val="bottom"/>
          </w:tcPr>
          <w:p w14:paraId="481B4753" w14:textId="77777777" w:rsidR="00F643FF" w:rsidRPr="003C5252" w:rsidRDefault="00F643FF" w:rsidP="00EF73CC">
            <w:pPr>
              <w:pStyle w:val="NoSpacing"/>
              <w:rPr>
                <w:rFonts w:ascii="Times New Roman" w:hAnsi="Times New Roman" w:cs="Times New Roman"/>
              </w:rPr>
            </w:pPr>
            <w:r w:rsidRPr="003C5252">
              <w:rPr>
                <w:rFonts w:ascii="Times New Roman" w:hAnsi="Times New Roman" w:cs="Times New Roman"/>
              </w:rPr>
              <w:t>Sithuraj, Murali</w:t>
            </w:r>
          </w:p>
        </w:tc>
        <w:tc>
          <w:tcPr>
            <w:tcW w:w="3946" w:type="dxa"/>
            <w:gridSpan w:val="2"/>
            <w:vAlign w:val="bottom"/>
          </w:tcPr>
          <w:p w14:paraId="598C1CB5" w14:textId="77777777" w:rsidR="00F643FF" w:rsidRPr="003C5252" w:rsidRDefault="00F643FF" w:rsidP="00EF73CC">
            <w:pPr>
              <w:pStyle w:val="NoSpacing"/>
              <w:rPr>
                <w:rFonts w:ascii="Times New Roman" w:hAnsi="Times New Roman" w:cs="Times New Roman"/>
              </w:rPr>
            </w:pPr>
            <w:r w:rsidRPr="003C5252">
              <w:rPr>
                <w:rFonts w:ascii="Times New Roman" w:hAnsi="Times New Roman" w:cs="Times New Roman"/>
              </w:rPr>
              <w:t>Austin Energy</w:t>
            </w:r>
          </w:p>
        </w:tc>
        <w:tc>
          <w:tcPr>
            <w:tcW w:w="2468" w:type="dxa"/>
          </w:tcPr>
          <w:p w14:paraId="6F36389F" w14:textId="77777777" w:rsidR="00F643FF" w:rsidRPr="0062766A" w:rsidRDefault="00F643FF" w:rsidP="00EF73CC">
            <w:pPr>
              <w:pStyle w:val="NoSpacing"/>
              <w:rPr>
                <w:rFonts w:ascii="Times New Roman" w:hAnsi="Times New Roman" w:cs="Times New Roman"/>
                <w:highlight w:val="lightGray"/>
              </w:rPr>
            </w:pPr>
          </w:p>
        </w:tc>
      </w:tr>
      <w:tr w:rsidR="00334EA9" w:rsidRPr="0062766A" w14:paraId="3BCDF04C" w14:textId="77777777" w:rsidTr="000012D9">
        <w:tc>
          <w:tcPr>
            <w:tcW w:w="2482" w:type="dxa"/>
            <w:gridSpan w:val="2"/>
            <w:vAlign w:val="bottom"/>
          </w:tcPr>
          <w:p w14:paraId="66ACF58E" w14:textId="66885984" w:rsidR="00334EA9" w:rsidRPr="00334EA9" w:rsidRDefault="00334EA9" w:rsidP="00EF73CC">
            <w:pPr>
              <w:pStyle w:val="NoSpacing"/>
              <w:rPr>
                <w:rFonts w:ascii="Times New Roman" w:hAnsi="Times New Roman" w:cs="Times New Roman"/>
              </w:rPr>
            </w:pPr>
            <w:r w:rsidRPr="00334EA9">
              <w:rPr>
                <w:rFonts w:ascii="Times New Roman" w:hAnsi="Times New Roman" w:cs="Times New Roman"/>
              </w:rPr>
              <w:t>Thomas, Wayne</w:t>
            </w:r>
          </w:p>
        </w:tc>
        <w:tc>
          <w:tcPr>
            <w:tcW w:w="3946" w:type="dxa"/>
            <w:gridSpan w:val="2"/>
            <w:vAlign w:val="bottom"/>
          </w:tcPr>
          <w:p w14:paraId="145537C8" w14:textId="17DF08DA" w:rsidR="00334EA9" w:rsidRPr="00334EA9" w:rsidRDefault="00334EA9" w:rsidP="00EF73CC">
            <w:pPr>
              <w:pStyle w:val="NoSpacing"/>
              <w:rPr>
                <w:rFonts w:ascii="Times New Roman" w:hAnsi="Times New Roman" w:cs="Times New Roman"/>
              </w:rPr>
            </w:pPr>
            <w:r w:rsidRPr="00334EA9">
              <w:rPr>
                <w:rFonts w:ascii="Times New Roman" w:hAnsi="Times New Roman" w:cs="Times New Roman"/>
              </w:rPr>
              <w:t>Bryan Texas Utilities</w:t>
            </w:r>
          </w:p>
        </w:tc>
        <w:tc>
          <w:tcPr>
            <w:tcW w:w="2468" w:type="dxa"/>
          </w:tcPr>
          <w:p w14:paraId="2449BC6A" w14:textId="77777777" w:rsidR="00334EA9" w:rsidRPr="0062766A" w:rsidRDefault="00334EA9" w:rsidP="00EF73CC">
            <w:pPr>
              <w:pStyle w:val="NoSpacing"/>
              <w:rPr>
                <w:rFonts w:ascii="Times New Roman" w:hAnsi="Times New Roman" w:cs="Times New Roman"/>
                <w:highlight w:val="lightGray"/>
              </w:rPr>
            </w:pPr>
          </w:p>
        </w:tc>
      </w:tr>
      <w:tr w:rsidR="00684B75" w:rsidRPr="0062766A" w14:paraId="2925C970" w14:textId="77777777" w:rsidTr="000012D9">
        <w:tc>
          <w:tcPr>
            <w:tcW w:w="2482" w:type="dxa"/>
            <w:gridSpan w:val="2"/>
            <w:vAlign w:val="bottom"/>
          </w:tcPr>
          <w:p w14:paraId="2ED9008C" w14:textId="29AD9DF0"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True, Roy</w:t>
            </w:r>
          </w:p>
        </w:tc>
        <w:tc>
          <w:tcPr>
            <w:tcW w:w="3946" w:type="dxa"/>
            <w:gridSpan w:val="2"/>
            <w:vAlign w:val="bottom"/>
          </w:tcPr>
          <w:p w14:paraId="55F6BE12" w14:textId="0490C846"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Aces Power</w:t>
            </w:r>
          </w:p>
        </w:tc>
        <w:tc>
          <w:tcPr>
            <w:tcW w:w="2468" w:type="dxa"/>
          </w:tcPr>
          <w:p w14:paraId="75E68FC1" w14:textId="415FCEDE" w:rsidR="00684B75" w:rsidRPr="00B10A18" w:rsidRDefault="00684B7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2D26D5" w:rsidRPr="0062766A" w14:paraId="0E3A0413" w14:textId="77777777" w:rsidTr="000012D9">
        <w:tc>
          <w:tcPr>
            <w:tcW w:w="2482" w:type="dxa"/>
            <w:gridSpan w:val="2"/>
            <w:vAlign w:val="bottom"/>
          </w:tcPr>
          <w:p w14:paraId="098CB43A" w14:textId="62BB064C" w:rsidR="002D26D5" w:rsidRPr="00334EA9" w:rsidRDefault="002D26D5" w:rsidP="00EF73CC">
            <w:pPr>
              <w:pStyle w:val="NoSpacing"/>
              <w:rPr>
                <w:rFonts w:ascii="Times New Roman" w:hAnsi="Times New Roman" w:cs="Times New Roman"/>
              </w:rPr>
            </w:pPr>
            <w:r w:rsidRPr="00334EA9">
              <w:rPr>
                <w:rFonts w:ascii="Times New Roman" w:hAnsi="Times New Roman" w:cs="Times New Roman"/>
              </w:rPr>
              <w:t>Turner, Lucas</w:t>
            </w:r>
          </w:p>
        </w:tc>
        <w:tc>
          <w:tcPr>
            <w:tcW w:w="3946" w:type="dxa"/>
            <w:gridSpan w:val="2"/>
            <w:vAlign w:val="bottom"/>
          </w:tcPr>
          <w:p w14:paraId="75EABCB4" w14:textId="3BED70B2" w:rsidR="002D26D5" w:rsidRPr="00334EA9" w:rsidRDefault="002D26D5" w:rsidP="00EF73CC">
            <w:pPr>
              <w:pStyle w:val="NoSpacing"/>
              <w:rPr>
                <w:rFonts w:ascii="Times New Roman" w:hAnsi="Times New Roman" w:cs="Times New Roman"/>
              </w:rPr>
            </w:pPr>
            <w:r w:rsidRPr="00334EA9">
              <w:rPr>
                <w:rFonts w:ascii="Times New Roman" w:hAnsi="Times New Roman" w:cs="Times New Roman"/>
              </w:rPr>
              <w:t>South Texas Electric Cooperative</w:t>
            </w:r>
          </w:p>
        </w:tc>
        <w:tc>
          <w:tcPr>
            <w:tcW w:w="2468" w:type="dxa"/>
          </w:tcPr>
          <w:p w14:paraId="495648F7" w14:textId="3B1C6DD3" w:rsidR="002D26D5" w:rsidRPr="0062766A" w:rsidRDefault="002D26D5" w:rsidP="00EF73CC">
            <w:pPr>
              <w:pStyle w:val="NoSpacing"/>
              <w:rPr>
                <w:rFonts w:ascii="Times New Roman" w:hAnsi="Times New Roman" w:cs="Times New Roman"/>
                <w:highlight w:val="lightGray"/>
              </w:rPr>
            </w:pPr>
          </w:p>
        </w:tc>
      </w:tr>
      <w:tr w:rsidR="00EF73CC" w:rsidRPr="0062766A" w14:paraId="1A2D07DB" w14:textId="77777777" w:rsidTr="000012D9">
        <w:trPr>
          <w:trHeight w:val="20"/>
        </w:trPr>
        <w:tc>
          <w:tcPr>
            <w:tcW w:w="2469" w:type="dxa"/>
            <w:vAlign w:val="bottom"/>
          </w:tcPr>
          <w:p w14:paraId="1644687C" w14:textId="77777777" w:rsidR="00EF73CC" w:rsidRPr="003C5252" w:rsidRDefault="00EF73CC" w:rsidP="00EF73CC">
            <w:pPr>
              <w:pStyle w:val="NoSpacing"/>
              <w:rPr>
                <w:rFonts w:ascii="Times New Roman" w:hAnsi="Times New Roman" w:cs="Times New Roman"/>
                <w:i/>
              </w:rPr>
            </w:pPr>
            <w:r w:rsidRPr="003C5252">
              <w:rPr>
                <w:rFonts w:ascii="Times New Roman" w:hAnsi="Times New Roman" w:cs="Times New Roman"/>
                <w:i/>
              </w:rPr>
              <w:lastRenderedPageBreak/>
              <w:t>ERCOT Staff</w:t>
            </w:r>
          </w:p>
        </w:tc>
        <w:tc>
          <w:tcPr>
            <w:tcW w:w="3946" w:type="dxa"/>
            <w:gridSpan w:val="2"/>
          </w:tcPr>
          <w:p w14:paraId="596914CB" w14:textId="77777777" w:rsidR="00EF73CC" w:rsidRPr="0062766A"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62766A" w:rsidRDefault="00EF73CC" w:rsidP="00EF73CC">
            <w:pPr>
              <w:pStyle w:val="NoSpacing"/>
              <w:rPr>
                <w:rFonts w:ascii="Times New Roman" w:hAnsi="Times New Roman" w:cs="Times New Roman"/>
                <w:i/>
                <w:highlight w:val="lightGray"/>
              </w:rPr>
            </w:pPr>
          </w:p>
        </w:tc>
      </w:tr>
      <w:tr w:rsidR="000B6DB9" w:rsidRPr="0062766A" w14:paraId="09BF4E24" w14:textId="77777777" w:rsidTr="000012D9">
        <w:trPr>
          <w:trHeight w:val="20"/>
        </w:trPr>
        <w:tc>
          <w:tcPr>
            <w:tcW w:w="2469" w:type="dxa"/>
            <w:vAlign w:val="bottom"/>
          </w:tcPr>
          <w:p w14:paraId="4C9319C6" w14:textId="77777777" w:rsidR="000B6DB9" w:rsidRPr="003C5252" w:rsidRDefault="000B6DB9" w:rsidP="00EF73CC">
            <w:pPr>
              <w:pStyle w:val="NoSpacing"/>
              <w:rPr>
                <w:rFonts w:ascii="Times New Roman" w:hAnsi="Times New Roman" w:cs="Times New Roman"/>
              </w:rPr>
            </w:pPr>
            <w:r w:rsidRPr="003C5252">
              <w:rPr>
                <w:rFonts w:ascii="Times New Roman" w:hAnsi="Times New Roman" w:cs="Times New Roman"/>
              </w:rPr>
              <w:t>Albracht, Brittney</w:t>
            </w:r>
          </w:p>
        </w:tc>
        <w:tc>
          <w:tcPr>
            <w:tcW w:w="3946" w:type="dxa"/>
            <w:gridSpan w:val="2"/>
          </w:tcPr>
          <w:p w14:paraId="4250AA21" w14:textId="77777777" w:rsidR="000B6DB9" w:rsidRPr="0062766A"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62766A" w:rsidRDefault="000B6DB9" w:rsidP="00EF73CC">
            <w:pPr>
              <w:pStyle w:val="NoSpacing"/>
              <w:rPr>
                <w:rFonts w:ascii="Times New Roman" w:hAnsi="Times New Roman" w:cs="Times New Roman"/>
                <w:highlight w:val="lightGray"/>
              </w:rPr>
            </w:pPr>
          </w:p>
        </w:tc>
      </w:tr>
      <w:tr w:rsidR="006F1BD8" w:rsidRPr="0062766A" w14:paraId="5B81FBBE" w14:textId="77777777" w:rsidTr="000012D9">
        <w:trPr>
          <w:trHeight w:val="20"/>
        </w:trPr>
        <w:tc>
          <w:tcPr>
            <w:tcW w:w="2469" w:type="dxa"/>
            <w:vAlign w:val="bottom"/>
          </w:tcPr>
          <w:p w14:paraId="732FDAA2" w14:textId="24A39831" w:rsidR="006F1BD8" w:rsidRPr="003C5252" w:rsidRDefault="006F1BD8" w:rsidP="00EF73CC">
            <w:pPr>
              <w:pStyle w:val="NoSpacing"/>
              <w:rPr>
                <w:rFonts w:ascii="Times New Roman" w:hAnsi="Times New Roman" w:cs="Times New Roman"/>
              </w:rPr>
            </w:pPr>
            <w:r>
              <w:rPr>
                <w:rFonts w:ascii="Times New Roman" w:hAnsi="Times New Roman" w:cs="Times New Roman"/>
              </w:rPr>
              <w:t>Anderson, Kevin</w:t>
            </w:r>
          </w:p>
        </w:tc>
        <w:tc>
          <w:tcPr>
            <w:tcW w:w="3946" w:type="dxa"/>
            <w:gridSpan w:val="2"/>
          </w:tcPr>
          <w:p w14:paraId="0DE36128" w14:textId="77777777" w:rsidR="006F1BD8" w:rsidRPr="0062766A" w:rsidRDefault="006F1BD8" w:rsidP="00EF73CC">
            <w:pPr>
              <w:pStyle w:val="NoSpacing"/>
              <w:rPr>
                <w:rFonts w:ascii="Times New Roman" w:hAnsi="Times New Roman" w:cs="Times New Roman"/>
                <w:highlight w:val="lightGray"/>
              </w:rPr>
            </w:pPr>
          </w:p>
        </w:tc>
        <w:tc>
          <w:tcPr>
            <w:tcW w:w="2481" w:type="dxa"/>
            <w:gridSpan w:val="2"/>
          </w:tcPr>
          <w:p w14:paraId="6712E903" w14:textId="3312666B"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CA4B92" w:rsidRPr="0062766A" w14:paraId="65783669" w14:textId="77777777" w:rsidTr="000012D9">
        <w:trPr>
          <w:trHeight w:val="20"/>
        </w:trPr>
        <w:tc>
          <w:tcPr>
            <w:tcW w:w="2469" w:type="dxa"/>
            <w:vAlign w:val="bottom"/>
          </w:tcPr>
          <w:p w14:paraId="1B01F24D" w14:textId="4FCC3E2C" w:rsidR="00CA4B92" w:rsidRPr="003C5252" w:rsidRDefault="00CA4B92" w:rsidP="00EF73CC">
            <w:pPr>
              <w:pStyle w:val="NoSpacing"/>
              <w:rPr>
                <w:rFonts w:ascii="Times New Roman" w:hAnsi="Times New Roman" w:cs="Times New Roman"/>
              </w:rPr>
            </w:pPr>
            <w:r w:rsidRPr="003C5252">
              <w:rPr>
                <w:rFonts w:ascii="Times New Roman" w:hAnsi="Times New Roman" w:cs="Times New Roman"/>
              </w:rPr>
              <w:t>Anderson, Troy</w:t>
            </w:r>
          </w:p>
        </w:tc>
        <w:tc>
          <w:tcPr>
            <w:tcW w:w="3946" w:type="dxa"/>
            <w:gridSpan w:val="2"/>
          </w:tcPr>
          <w:p w14:paraId="34B93B28" w14:textId="77777777" w:rsidR="00CA4B92" w:rsidRPr="0062766A"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62766A" w:rsidRDefault="00CA4B92" w:rsidP="00EF73CC">
            <w:pPr>
              <w:pStyle w:val="NoSpacing"/>
              <w:rPr>
                <w:rFonts w:ascii="Times New Roman" w:hAnsi="Times New Roman" w:cs="Times New Roman"/>
                <w:highlight w:val="lightGray"/>
              </w:rPr>
            </w:pPr>
          </w:p>
        </w:tc>
      </w:tr>
      <w:tr w:rsidR="006F1BD8" w:rsidRPr="0062766A" w14:paraId="299E6B18" w14:textId="77777777" w:rsidTr="000012D9">
        <w:trPr>
          <w:trHeight w:val="20"/>
        </w:trPr>
        <w:tc>
          <w:tcPr>
            <w:tcW w:w="2469" w:type="dxa"/>
            <w:vAlign w:val="bottom"/>
          </w:tcPr>
          <w:p w14:paraId="67C2162B" w14:textId="3D7F42B9"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Bethke, Ponda</w:t>
            </w:r>
          </w:p>
        </w:tc>
        <w:tc>
          <w:tcPr>
            <w:tcW w:w="3946" w:type="dxa"/>
            <w:gridSpan w:val="2"/>
          </w:tcPr>
          <w:p w14:paraId="1BD95826" w14:textId="77777777" w:rsidR="006F1BD8" w:rsidRPr="0062766A" w:rsidRDefault="006F1BD8" w:rsidP="00EF73CC">
            <w:pPr>
              <w:pStyle w:val="NoSpacing"/>
              <w:rPr>
                <w:rFonts w:ascii="Times New Roman" w:hAnsi="Times New Roman" w:cs="Times New Roman"/>
                <w:highlight w:val="lightGray"/>
              </w:rPr>
            </w:pPr>
          </w:p>
        </w:tc>
        <w:tc>
          <w:tcPr>
            <w:tcW w:w="2481" w:type="dxa"/>
            <w:gridSpan w:val="2"/>
          </w:tcPr>
          <w:p w14:paraId="7C176C30" w14:textId="562F863A"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5E69A3" w:rsidRPr="0062766A" w14:paraId="2EB20AE6" w14:textId="77777777" w:rsidTr="000012D9">
        <w:trPr>
          <w:trHeight w:val="20"/>
        </w:trPr>
        <w:tc>
          <w:tcPr>
            <w:tcW w:w="2469" w:type="dxa"/>
            <w:vAlign w:val="bottom"/>
          </w:tcPr>
          <w:p w14:paraId="355D23CE" w14:textId="77777777" w:rsidR="005E69A3" w:rsidRPr="0062766A" w:rsidRDefault="005E69A3" w:rsidP="00EF73CC">
            <w:pPr>
              <w:pStyle w:val="NoSpacing"/>
              <w:rPr>
                <w:rFonts w:ascii="Times New Roman" w:hAnsi="Times New Roman" w:cs="Times New Roman"/>
                <w:highlight w:val="lightGray"/>
              </w:rPr>
            </w:pPr>
            <w:r w:rsidRPr="003C5252">
              <w:rPr>
                <w:rFonts w:ascii="Times New Roman" w:hAnsi="Times New Roman" w:cs="Times New Roman"/>
              </w:rPr>
              <w:t>Bivens, Carrie</w:t>
            </w:r>
          </w:p>
        </w:tc>
        <w:tc>
          <w:tcPr>
            <w:tcW w:w="3946" w:type="dxa"/>
            <w:gridSpan w:val="2"/>
          </w:tcPr>
          <w:p w14:paraId="513356DF" w14:textId="77777777" w:rsidR="005E69A3" w:rsidRPr="0062766A"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62766A" w:rsidRDefault="005E69A3" w:rsidP="00EF73CC">
            <w:pPr>
              <w:pStyle w:val="NoSpacing"/>
              <w:rPr>
                <w:rFonts w:ascii="Times New Roman" w:hAnsi="Times New Roman" w:cs="Times New Roman"/>
                <w:highlight w:val="lightGray"/>
              </w:rPr>
            </w:pPr>
          </w:p>
        </w:tc>
      </w:tr>
      <w:tr w:rsidR="003C5252" w:rsidRPr="0062766A" w14:paraId="7B6FC2E5" w14:textId="77777777" w:rsidTr="000012D9">
        <w:trPr>
          <w:trHeight w:val="20"/>
        </w:trPr>
        <w:tc>
          <w:tcPr>
            <w:tcW w:w="2469" w:type="dxa"/>
            <w:vAlign w:val="bottom"/>
          </w:tcPr>
          <w:p w14:paraId="68A2C5D6" w14:textId="0994D031" w:rsidR="003C5252" w:rsidRPr="003C5252" w:rsidRDefault="003C5252" w:rsidP="00EF73CC">
            <w:pPr>
              <w:pStyle w:val="NoSpacing"/>
              <w:rPr>
                <w:rFonts w:ascii="Times New Roman" w:hAnsi="Times New Roman" w:cs="Times New Roman"/>
              </w:rPr>
            </w:pPr>
            <w:r w:rsidRPr="003C5252">
              <w:rPr>
                <w:rFonts w:ascii="Times New Roman" w:hAnsi="Times New Roman" w:cs="Times New Roman"/>
              </w:rPr>
              <w:t>Blevins, Bill</w:t>
            </w:r>
          </w:p>
        </w:tc>
        <w:tc>
          <w:tcPr>
            <w:tcW w:w="3946" w:type="dxa"/>
            <w:gridSpan w:val="2"/>
          </w:tcPr>
          <w:p w14:paraId="478C8785" w14:textId="77777777" w:rsidR="003C5252" w:rsidRPr="0062766A" w:rsidRDefault="003C5252" w:rsidP="00EF73CC">
            <w:pPr>
              <w:pStyle w:val="NoSpacing"/>
              <w:rPr>
                <w:rFonts w:ascii="Times New Roman" w:hAnsi="Times New Roman" w:cs="Times New Roman"/>
                <w:highlight w:val="lightGray"/>
              </w:rPr>
            </w:pPr>
          </w:p>
        </w:tc>
        <w:tc>
          <w:tcPr>
            <w:tcW w:w="2481" w:type="dxa"/>
            <w:gridSpan w:val="2"/>
          </w:tcPr>
          <w:p w14:paraId="7537DEEB" w14:textId="77777777" w:rsidR="003C5252" w:rsidRPr="0062766A" w:rsidRDefault="003C5252" w:rsidP="00EF73CC">
            <w:pPr>
              <w:pStyle w:val="NoSpacing"/>
              <w:rPr>
                <w:rFonts w:ascii="Times New Roman" w:hAnsi="Times New Roman" w:cs="Times New Roman"/>
                <w:highlight w:val="lightGray"/>
              </w:rPr>
            </w:pPr>
          </w:p>
        </w:tc>
      </w:tr>
      <w:tr w:rsidR="00A14CCE" w:rsidRPr="0062766A" w14:paraId="21A20D04" w14:textId="77777777" w:rsidTr="000012D9">
        <w:trPr>
          <w:trHeight w:val="20"/>
        </w:trPr>
        <w:tc>
          <w:tcPr>
            <w:tcW w:w="2469" w:type="dxa"/>
            <w:vAlign w:val="bottom"/>
          </w:tcPr>
          <w:p w14:paraId="7F58DEDC" w14:textId="77777777" w:rsidR="00A14CCE" w:rsidRPr="003C5252" w:rsidRDefault="00A14CCE" w:rsidP="00EF73CC">
            <w:pPr>
              <w:pStyle w:val="NoSpacing"/>
              <w:rPr>
                <w:rFonts w:ascii="Times New Roman" w:hAnsi="Times New Roman" w:cs="Times New Roman"/>
              </w:rPr>
            </w:pPr>
            <w:r w:rsidRPr="003C5252">
              <w:rPr>
                <w:rFonts w:ascii="Times New Roman" w:hAnsi="Times New Roman" w:cs="Times New Roman"/>
              </w:rPr>
              <w:t>Boren, Ann</w:t>
            </w:r>
          </w:p>
        </w:tc>
        <w:tc>
          <w:tcPr>
            <w:tcW w:w="3946" w:type="dxa"/>
            <w:gridSpan w:val="2"/>
          </w:tcPr>
          <w:p w14:paraId="0F6A9ECD" w14:textId="77777777" w:rsidR="00A14CCE" w:rsidRPr="0062766A"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62766A" w:rsidRDefault="00A14CCE" w:rsidP="00EF73CC">
            <w:pPr>
              <w:pStyle w:val="NoSpacing"/>
              <w:rPr>
                <w:rFonts w:ascii="Times New Roman" w:hAnsi="Times New Roman" w:cs="Times New Roman"/>
                <w:highlight w:val="lightGray"/>
              </w:rPr>
            </w:pPr>
          </w:p>
        </w:tc>
      </w:tr>
      <w:tr w:rsidR="00EF73CC" w:rsidRPr="0062766A" w14:paraId="0744A705" w14:textId="77777777" w:rsidTr="00684B75">
        <w:trPr>
          <w:trHeight w:val="20"/>
        </w:trPr>
        <w:tc>
          <w:tcPr>
            <w:tcW w:w="2482" w:type="dxa"/>
            <w:gridSpan w:val="2"/>
          </w:tcPr>
          <w:p w14:paraId="58081A56" w14:textId="77777777" w:rsidR="00EF73CC" w:rsidRPr="003C5252" w:rsidRDefault="00EF73CC" w:rsidP="00EF73CC">
            <w:pPr>
              <w:pStyle w:val="NoSpacing"/>
              <w:rPr>
                <w:rFonts w:ascii="Times New Roman" w:hAnsi="Times New Roman" w:cs="Times New Roman"/>
              </w:rPr>
            </w:pPr>
            <w:r w:rsidRPr="003C5252">
              <w:rPr>
                <w:rFonts w:ascii="Times New Roman" w:hAnsi="Times New Roman" w:cs="Times New Roman"/>
              </w:rPr>
              <w:t xml:space="preserve">Bracy, Phil </w:t>
            </w:r>
          </w:p>
        </w:tc>
        <w:tc>
          <w:tcPr>
            <w:tcW w:w="3946" w:type="dxa"/>
            <w:gridSpan w:val="2"/>
          </w:tcPr>
          <w:p w14:paraId="49E74ABB" w14:textId="77777777" w:rsidR="00EF73CC" w:rsidRPr="0062766A" w:rsidRDefault="00567F56"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c>
          <w:tcPr>
            <w:tcW w:w="2468" w:type="dxa"/>
          </w:tcPr>
          <w:p w14:paraId="492ABA94" w14:textId="77777777" w:rsidR="00EF73CC" w:rsidRPr="0062766A" w:rsidRDefault="00567F56"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r>
      <w:tr w:rsidR="00EF73CC" w:rsidRPr="0062766A" w14:paraId="5479AA5D" w14:textId="77777777" w:rsidTr="00684B75">
        <w:trPr>
          <w:trHeight w:val="20"/>
        </w:trPr>
        <w:tc>
          <w:tcPr>
            <w:tcW w:w="2482" w:type="dxa"/>
            <w:gridSpan w:val="2"/>
          </w:tcPr>
          <w:p w14:paraId="6FC829D4" w14:textId="77777777" w:rsidR="00EF73CC" w:rsidRPr="003C5252" w:rsidRDefault="00EF73CC" w:rsidP="00EF73CC">
            <w:pPr>
              <w:pStyle w:val="NoSpacing"/>
              <w:rPr>
                <w:rFonts w:ascii="Times New Roman" w:hAnsi="Times New Roman" w:cs="Times New Roman"/>
              </w:rPr>
            </w:pPr>
            <w:r w:rsidRPr="003C5252">
              <w:rPr>
                <w:rFonts w:ascii="Times New Roman" w:hAnsi="Times New Roman" w:cs="Times New Roman"/>
              </w:rPr>
              <w:t>Butterfield, Lindsay</w:t>
            </w:r>
          </w:p>
        </w:tc>
        <w:tc>
          <w:tcPr>
            <w:tcW w:w="3946" w:type="dxa"/>
            <w:gridSpan w:val="2"/>
          </w:tcPr>
          <w:p w14:paraId="6CF9A100"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62766A" w:rsidRDefault="00EF73CC" w:rsidP="00EF73CC">
            <w:pPr>
              <w:pStyle w:val="NoSpacing"/>
              <w:rPr>
                <w:rFonts w:ascii="Times New Roman" w:hAnsi="Times New Roman" w:cs="Times New Roman"/>
                <w:highlight w:val="lightGray"/>
              </w:rPr>
            </w:pPr>
          </w:p>
        </w:tc>
      </w:tr>
      <w:tr w:rsidR="00094F65" w:rsidRPr="0062766A" w14:paraId="135AB75D" w14:textId="77777777" w:rsidTr="00684B75">
        <w:trPr>
          <w:trHeight w:val="20"/>
        </w:trPr>
        <w:tc>
          <w:tcPr>
            <w:tcW w:w="2482" w:type="dxa"/>
            <w:gridSpan w:val="2"/>
          </w:tcPr>
          <w:p w14:paraId="6BD31CB8" w14:textId="1A39151F" w:rsidR="00094F65" w:rsidRPr="006F1BD8" w:rsidRDefault="00094F65" w:rsidP="00EF73CC">
            <w:pPr>
              <w:pStyle w:val="NoSpacing"/>
              <w:rPr>
                <w:rFonts w:ascii="Times New Roman" w:hAnsi="Times New Roman" w:cs="Times New Roman"/>
              </w:rPr>
            </w:pPr>
            <w:r w:rsidRPr="006F1BD8">
              <w:rPr>
                <w:rFonts w:ascii="Times New Roman" w:hAnsi="Times New Roman" w:cs="Times New Roman"/>
              </w:rPr>
              <w:t>Castillo, Leo</w:t>
            </w:r>
          </w:p>
        </w:tc>
        <w:tc>
          <w:tcPr>
            <w:tcW w:w="3946" w:type="dxa"/>
            <w:gridSpan w:val="2"/>
          </w:tcPr>
          <w:p w14:paraId="1D01A0DA" w14:textId="77777777" w:rsidR="00094F65" w:rsidRPr="006F1BD8" w:rsidRDefault="00094F65" w:rsidP="00EF73CC">
            <w:pPr>
              <w:pStyle w:val="NoSpacing"/>
              <w:rPr>
                <w:rFonts w:ascii="Times New Roman" w:hAnsi="Times New Roman" w:cs="Times New Roman"/>
              </w:rPr>
            </w:pPr>
          </w:p>
        </w:tc>
        <w:tc>
          <w:tcPr>
            <w:tcW w:w="2468" w:type="dxa"/>
          </w:tcPr>
          <w:p w14:paraId="62849526" w14:textId="1AEC11CB" w:rsidR="00094F65" w:rsidRPr="006F1BD8" w:rsidRDefault="00094F65" w:rsidP="00EF73CC">
            <w:pPr>
              <w:pStyle w:val="NoSpacing"/>
              <w:rPr>
                <w:rFonts w:ascii="Times New Roman" w:hAnsi="Times New Roman" w:cs="Times New Roman"/>
              </w:rPr>
            </w:pPr>
            <w:r w:rsidRPr="006F1BD8">
              <w:rPr>
                <w:rFonts w:ascii="Times New Roman" w:hAnsi="Times New Roman" w:cs="Times New Roman"/>
              </w:rPr>
              <w:t>Via Teleconference</w:t>
            </w:r>
          </w:p>
        </w:tc>
      </w:tr>
      <w:tr w:rsidR="00EF73CC" w:rsidRPr="0062766A" w14:paraId="3A0920CA" w14:textId="77777777" w:rsidTr="00684B75">
        <w:trPr>
          <w:trHeight w:val="20"/>
        </w:trPr>
        <w:tc>
          <w:tcPr>
            <w:tcW w:w="2482" w:type="dxa"/>
            <w:gridSpan w:val="2"/>
          </w:tcPr>
          <w:p w14:paraId="07D7DFD8" w14:textId="77777777" w:rsidR="00EF73CC" w:rsidRPr="0062766A" w:rsidRDefault="00EF73CC" w:rsidP="00EF73CC">
            <w:pPr>
              <w:pStyle w:val="NoSpacing"/>
              <w:rPr>
                <w:rFonts w:ascii="Times New Roman" w:hAnsi="Times New Roman" w:cs="Times New Roman"/>
                <w:highlight w:val="lightGray"/>
              </w:rPr>
            </w:pPr>
            <w:r w:rsidRPr="003C5252">
              <w:rPr>
                <w:rFonts w:ascii="Times New Roman" w:hAnsi="Times New Roman" w:cs="Times New Roman"/>
              </w:rPr>
              <w:t>Clifton, Suzy</w:t>
            </w:r>
          </w:p>
        </w:tc>
        <w:tc>
          <w:tcPr>
            <w:tcW w:w="3946" w:type="dxa"/>
            <w:gridSpan w:val="2"/>
          </w:tcPr>
          <w:p w14:paraId="7FB31BE9"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62766A" w:rsidRDefault="00EF73CC" w:rsidP="00EF73CC">
            <w:pPr>
              <w:pStyle w:val="NoSpacing"/>
              <w:rPr>
                <w:rFonts w:ascii="Times New Roman" w:hAnsi="Times New Roman" w:cs="Times New Roman"/>
                <w:highlight w:val="lightGray"/>
              </w:rPr>
            </w:pPr>
          </w:p>
        </w:tc>
      </w:tr>
      <w:tr w:rsidR="00094F65" w:rsidRPr="0062766A" w14:paraId="2564AC2E" w14:textId="77777777" w:rsidTr="00684B75">
        <w:trPr>
          <w:trHeight w:val="20"/>
        </w:trPr>
        <w:tc>
          <w:tcPr>
            <w:tcW w:w="2482" w:type="dxa"/>
            <w:gridSpan w:val="2"/>
          </w:tcPr>
          <w:p w14:paraId="52F5CD1C" w14:textId="222E263F"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Day, Betty</w:t>
            </w:r>
          </w:p>
        </w:tc>
        <w:tc>
          <w:tcPr>
            <w:tcW w:w="3946" w:type="dxa"/>
            <w:gridSpan w:val="2"/>
          </w:tcPr>
          <w:p w14:paraId="3ACA9A4B" w14:textId="77777777" w:rsidR="00094F65" w:rsidRPr="00B10A18" w:rsidRDefault="00094F65" w:rsidP="00EF73CC">
            <w:pPr>
              <w:pStyle w:val="NoSpacing"/>
              <w:rPr>
                <w:rFonts w:ascii="Times New Roman" w:hAnsi="Times New Roman" w:cs="Times New Roman"/>
              </w:rPr>
            </w:pPr>
          </w:p>
        </w:tc>
        <w:tc>
          <w:tcPr>
            <w:tcW w:w="2468" w:type="dxa"/>
          </w:tcPr>
          <w:p w14:paraId="098DF109" w14:textId="5F7E07F1"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11143" w:rsidRPr="0062766A" w14:paraId="4566DC17" w14:textId="77777777" w:rsidTr="00684B75">
        <w:trPr>
          <w:trHeight w:val="20"/>
        </w:trPr>
        <w:tc>
          <w:tcPr>
            <w:tcW w:w="2482" w:type="dxa"/>
            <w:gridSpan w:val="2"/>
          </w:tcPr>
          <w:p w14:paraId="54907F3E" w14:textId="4CD41E92"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Gonzalez, Ino</w:t>
            </w:r>
          </w:p>
        </w:tc>
        <w:tc>
          <w:tcPr>
            <w:tcW w:w="3946" w:type="dxa"/>
            <w:gridSpan w:val="2"/>
          </w:tcPr>
          <w:p w14:paraId="466E590C"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125AEDF0" w14:textId="77777777" w:rsidR="00011143" w:rsidRPr="0062766A" w:rsidRDefault="00011143" w:rsidP="00EF73CC">
            <w:pPr>
              <w:pStyle w:val="NoSpacing"/>
              <w:rPr>
                <w:rFonts w:ascii="Times New Roman" w:hAnsi="Times New Roman" w:cs="Times New Roman"/>
                <w:highlight w:val="lightGray"/>
              </w:rPr>
            </w:pPr>
          </w:p>
        </w:tc>
      </w:tr>
      <w:tr w:rsidR="00011143" w:rsidRPr="0062766A" w14:paraId="427A4CE1" w14:textId="77777777" w:rsidTr="00684B75">
        <w:trPr>
          <w:trHeight w:val="20"/>
        </w:trPr>
        <w:tc>
          <w:tcPr>
            <w:tcW w:w="2482" w:type="dxa"/>
            <w:gridSpan w:val="2"/>
          </w:tcPr>
          <w:p w14:paraId="706ACF36" w14:textId="68E43BD0" w:rsidR="00011143" w:rsidRPr="0062766A" w:rsidRDefault="00011143" w:rsidP="00EF73CC">
            <w:pPr>
              <w:pStyle w:val="NoSpacing"/>
              <w:rPr>
                <w:rFonts w:ascii="Times New Roman" w:hAnsi="Times New Roman" w:cs="Times New Roman"/>
                <w:highlight w:val="lightGray"/>
              </w:rPr>
            </w:pPr>
            <w:r w:rsidRPr="00941346">
              <w:rPr>
                <w:rFonts w:ascii="Times New Roman" w:hAnsi="Times New Roman" w:cs="Times New Roman"/>
              </w:rPr>
              <w:t>Hailu, Ted</w:t>
            </w:r>
          </w:p>
        </w:tc>
        <w:tc>
          <w:tcPr>
            <w:tcW w:w="3946" w:type="dxa"/>
            <w:gridSpan w:val="2"/>
          </w:tcPr>
          <w:p w14:paraId="4C9C50D0"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23D521B1" w14:textId="37640E1D" w:rsidR="00011143" w:rsidRPr="0062766A" w:rsidRDefault="00941346"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C03636" w:rsidRPr="0062766A" w14:paraId="278F2623" w14:textId="77777777" w:rsidTr="00684B75">
        <w:trPr>
          <w:trHeight w:val="20"/>
        </w:trPr>
        <w:tc>
          <w:tcPr>
            <w:tcW w:w="2482" w:type="dxa"/>
            <w:gridSpan w:val="2"/>
          </w:tcPr>
          <w:p w14:paraId="7D6D5045" w14:textId="39B6E475"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Hanson, Kevin</w:t>
            </w:r>
          </w:p>
        </w:tc>
        <w:tc>
          <w:tcPr>
            <w:tcW w:w="3946" w:type="dxa"/>
            <w:gridSpan w:val="2"/>
          </w:tcPr>
          <w:p w14:paraId="65AD6252" w14:textId="77777777" w:rsidR="00C03636" w:rsidRPr="00B10A18" w:rsidRDefault="00C03636" w:rsidP="00EF73CC">
            <w:pPr>
              <w:pStyle w:val="NoSpacing"/>
              <w:rPr>
                <w:rFonts w:ascii="Times New Roman" w:hAnsi="Times New Roman" w:cs="Times New Roman"/>
              </w:rPr>
            </w:pPr>
          </w:p>
        </w:tc>
        <w:tc>
          <w:tcPr>
            <w:tcW w:w="2468" w:type="dxa"/>
          </w:tcPr>
          <w:p w14:paraId="47A1DC59" w14:textId="74545D15"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Via Teleconference</w:t>
            </w:r>
          </w:p>
        </w:tc>
      </w:tr>
      <w:tr w:rsidR="00DD3216" w:rsidRPr="0062766A" w14:paraId="06478887" w14:textId="77777777" w:rsidTr="00684B75">
        <w:trPr>
          <w:trHeight w:val="20"/>
        </w:trPr>
        <w:tc>
          <w:tcPr>
            <w:tcW w:w="2482" w:type="dxa"/>
            <w:gridSpan w:val="2"/>
          </w:tcPr>
          <w:p w14:paraId="69355AD0" w14:textId="53BBA709" w:rsidR="00DD3216" w:rsidRPr="0062766A" w:rsidRDefault="00DD3216" w:rsidP="00EF73CC">
            <w:pPr>
              <w:pStyle w:val="NoSpacing"/>
              <w:rPr>
                <w:rFonts w:ascii="Times New Roman" w:hAnsi="Times New Roman" w:cs="Times New Roman"/>
                <w:highlight w:val="lightGray"/>
              </w:rPr>
            </w:pPr>
            <w:r w:rsidRPr="007444B3">
              <w:rPr>
                <w:rFonts w:ascii="Times New Roman" w:hAnsi="Times New Roman" w:cs="Times New Roman"/>
              </w:rPr>
              <w:t>Hobbs, Kristi</w:t>
            </w:r>
          </w:p>
        </w:tc>
        <w:tc>
          <w:tcPr>
            <w:tcW w:w="3946" w:type="dxa"/>
            <w:gridSpan w:val="2"/>
          </w:tcPr>
          <w:p w14:paraId="3EE9D3A6" w14:textId="77777777" w:rsidR="00DD3216" w:rsidRPr="0062766A"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62766A" w:rsidRDefault="00DD3216" w:rsidP="00EF73CC">
            <w:pPr>
              <w:pStyle w:val="NoSpacing"/>
              <w:rPr>
                <w:rFonts w:ascii="Times New Roman" w:hAnsi="Times New Roman" w:cs="Times New Roman"/>
                <w:highlight w:val="lightGray"/>
              </w:rPr>
            </w:pPr>
          </w:p>
        </w:tc>
      </w:tr>
      <w:tr w:rsidR="00B10A18" w:rsidRPr="0062766A" w14:paraId="0AFAFBD6" w14:textId="77777777" w:rsidTr="00684B75">
        <w:trPr>
          <w:trHeight w:val="20"/>
        </w:trPr>
        <w:tc>
          <w:tcPr>
            <w:tcW w:w="2482" w:type="dxa"/>
            <w:gridSpan w:val="2"/>
          </w:tcPr>
          <w:p w14:paraId="6F5CC4A9" w14:textId="599C08E6"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Hull, Gibson</w:t>
            </w:r>
          </w:p>
        </w:tc>
        <w:tc>
          <w:tcPr>
            <w:tcW w:w="3946" w:type="dxa"/>
            <w:gridSpan w:val="2"/>
          </w:tcPr>
          <w:p w14:paraId="54F177DC" w14:textId="77777777" w:rsidR="00B10A18" w:rsidRPr="00B10A18" w:rsidRDefault="00B10A18" w:rsidP="00EF73CC">
            <w:pPr>
              <w:pStyle w:val="NoSpacing"/>
              <w:rPr>
                <w:rFonts w:ascii="Times New Roman" w:hAnsi="Times New Roman" w:cs="Times New Roman"/>
              </w:rPr>
            </w:pPr>
          </w:p>
        </w:tc>
        <w:tc>
          <w:tcPr>
            <w:tcW w:w="2468" w:type="dxa"/>
          </w:tcPr>
          <w:p w14:paraId="4E90257D" w14:textId="520E3652"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CA4B92" w:rsidRPr="0062766A" w14:paraId="240F12B2" w14:textId="77777777" w:rsidTr="00684B75">
        <w:trPr>
          <w:trHeight w:val="20"/>
        </w:trPr>
        <w:tc>
          <w:tcPr>
            <w:tcW w:w="2482" w:type="dxa"/>
            <w:gridSpan w:val="2"/>
          </w:tcPr>
          <w:p w14:paraId="11E78D9E" w14:textId="714D0A48" w:rsidR="00CA4B92" w:rsidRPr="0062766A" w:rsidRDefault="00CA4B92" w:rsidP="00EF73CC">
            <w:pPr>
              <w:pStyle w:val="NoSpacing"/>
              <w:rPr>
                <w:rFonts w:ascii="Times New Roman" w:hAnsi="Times New Roman" w:cs="Times New Roman"/>
                <w:highlight w:val="lightGray"/>
              </w:rPr>
            </w:pPr>
            <w:r w:rsidRPr="007444B3">
              <w:rPr>
                <w:rFonts w:ascii="Times New Roman" w:hAnsi="Times New Roman" w:cs="Times New Roman"/>
              </w:rPr>
              <w:t>Landry, Kelly</w:t>
            </w:r>
          </w:p>
        </w:tc>
        <w:tc>
          <w:tcPr>
            <w:tcW w:w="3946" w:type="dxa"/>
            <w:gridSpan w:val="2"/>
          </w:tcPr>
          <w:p w14:paraId="7B30B093" w14:textId="77777777" w:rsidR="00CA4B92" w:rsidRPr="0062766A"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62766A" w:rsidRDefault="00CA4B92" w:rsidP="00EF73CC">
            <w:pPr>
              <w:pStyle w:val="NoSpacing"/>
              <w:rPr>
                <w:rFonts w:ascii="Times New Roman" w:hAnsi="Times New Roman" w:cs="Times New Roman"/>
                <w:highlight w:val="lightGray"/>
              </w:rPr>
            </w:pPr>
          </w:p>
        </w:tc>
      </w:tr>
      <w:tr w:rsidR="003C5252" w:rsidRPr="0062766A" w14:paraId="6E1C3DEC" w14:textId="77777777" w:rsidTr="00684B75">
        <w:trPr>
          <w:trHeight w:val="20"/>
        </w:trPr>
        <w:tc>
          <w:tcPr>
            <w:tcW w:w="2482" w:type="dxa"/>
            <w:gridSpan w:val="2"/>
          </w:tcPr>
          <w:p w14:paraId="185F4234" w14:textId="4C806AC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Lasher, Warren</w:t>
            </w:r>
          </w:p>
        </w:tc>
        <w:tc>
          <w:tcPr>
            <w:tcW w:w="3946" w:type="dxa"/>
            <w:gridSpan w:val="2"/>
          </w:tcPr>
          <w:p w14:paraId="197B8C13"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33B97DCF" w14:textId="77777777" w:rsidR="003C5252" w:rsidRPr="0062766A" w:rsidRDefault="003C5252" w:rsidP="00EF73CC">
            <w:pPr>
              <w:pStyle w:val="NoSpacing"/>
              <w:rPr>
                <w:rFonts w:ascii="Times New Roman" w:hAnsi="Times New Roman" w:cs="Times New Roman"/>
                <w:highlight w:val="lightGray"/>
              </w:rPr>
            </w:pPr>
          </w:p>
        </w:tc>
      </w:tr>
      <w:tr w:rsidR="00094F65" w:rsidRPr="0062766A" w14:paraId="5C64EBDD" w14:textId="77777777" w:rsidTr="00684B75">
        <w:trPr>
          <w:trHeight w:val="20"/>
        </w:trPr>
        <w:tc>
          <w:tcPr>
            <w:tcW w:w="2482" w:type="dxa"/>
            <w:gridSpan w:val="2"/>
          </w:tcPr>
          <w:p w14:paraId="40FB2EFB" w14:textId="26B966A3"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Mereness, Matt</w:t>
            </w:r>
          </w:p>
        </w:tc>
        <w:tc>
          <w:tcPr>
            <w:tcW w:w="3946" w:type="dxa"/>
            <w:gridSpan w:val="2"/>
          </w:tcPr>
          <w:p w14:paraId="7F462AC5" w14:textId="77777777" w:rsidR="00094F65" w:rsidRPr="00B10A18" w:rsidRDefault="00094F65" w:rsidP="00EF73CC">
            <w:pPr>
              <w:pStyle w:val="NoSpacing"/>
              <w:rPr>
                <w:rFonts w:ascii="Times New Roman" w:hAnsi="Times New Roman" w:cs="Times New Roman"/>
              </w:rPr>
            </w:pPr>
          </w:p>
        </w:tc>
        <w:tc>
          <w:tcPr>
            <w:tcW w:w="2468" w:type="dxa"/>
          </w:tcPr>
          <w:p w14:paraId="41E3D4BB" w14:textId="31A33D87" w:rsidR="00094F65" w:rsidRPr="00B10A18" w:rsidRDefault="00094F65" w:rsidP="00EF73CC">
            <w:pPr>
              <w:pStyle w:val="NoSpacing"/>
              <w:rPr>
                <w:rFonts w:ascii="Times New Roman" w:hAnsi="Times New Roman" w:cs="Times New Roman"/>
              </w:rPr>
            </w:pPr>
            <w:r w:rsidRPr="00B10A18">
              <w:rPr>
                <w:rFonts w:ascii="Times New Roman" w:hAnsi="Times New Roman" w:cs="Times New Roman"/>
              </w:rPr>
              <w:t>Via Teleconference</w:t>
            </w:r>
          </w:p>
        </w:tc>
      </w:tr>
      <w:tr w:rsidR="00B10A18" w:rsidRPr="0062766A" w14:paraId="189E7AF6" w14:textId="77777777" w:rsidTr="00684B75">
        <w:trPr>
          <w:trHeight w:val="20"/>
        </w:trPr>
        <w:tc>
          <w:tcPr>
            <w:tcW w:w="2482" w:type="dxa"/>
            <w:gridSpan w:val="2"/>
          </w:tcPr>
          <w:p w14:paraId="69018E91" w14:textId="12DFF700" w:rsidR="00B10A18" w:rsidRPr="00B10A18" w:rsidRDefault="00B10A18" w:rsidP="00EF73CC">
            <w:pPr>
              <w:pStyle w:val="NoSpacing"/>
              <w:rPr>
                <w:rFonts w:ascii="Times New Roman" w:hAnsi="Times New Roman" w:cs="Times New Roman"/>
              </w:rPr>
            </w:pPr>
            <w:r>
              <w:rPr>
                <w:rFonts w:ascii="Times New Roman" w:hAnsi="Times New Roman" w:cs="Times New Roman"/>
              </w:rPr>
              <w:t>Morehead, Juliana</w:t>
            </w:r>
          </w:p>
        </w:tc>
        <w:tc>
          <w:tcPr>
            <w:tcW w:w="3946" w:type="dxa"/>
            <w:gridSpan w:val="2"/>
          </w:tcPr>
          <w:p w14:paraId="7BC73ED1" w14:textId="77777777" w:rsidR="00B10A18" w:rsidRPr="00B10A18" w:rsidRDefault="00B10A18" w:rsidP="00EF73CC">
            <w:pPr>
              <w:pStyle w:val="NoSpacing"/>
              <w:rPr>
                <w:rFonts w:ascii="Times New Roman" w:hAnsi="Times New Roman" w:cs="Times New Roman"/>
              </w:rPr>
            </w:pPr>
          </w:p>
        </w:tc>
        <w:tc>
          <w:tcPr>
            <w:tcW w:w="2468" w:type="dxa"/>
          </w:tcPr>
          <w:p w14:paraId="25C1D894" w14:textId="3513875A" w:rsidR="00B10A18" w:rsidRPr="00B10A18"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1677CA" w:rsidRPr="0062766A" w14:paraId="0B9C6B81" w14:textId="77777777" w:rsidTr="00684B75">
        <w:trPr>
          <w:trHeight w:val="20"/>
        </w:trPr>
        <w:tc>
          <w:tcPr>
            <w:tcW w:w="2482" w:type="dxa"/>
            <w:gridSpan w:val="2"/>
          </w:tcPr>
          <w:p w14:paraId="13CBC87B" w14:textId="0AD4E89E" w:rsidR="001677CA" w:rsidRPr="00B10A18" w:rsidRDefault="001677CA" w:rsidP="00EF73CC">
            <w:pPr>
              <w:pStyle w:val="NoSpacing"/>
              <w:rPr>
                <w:rFonts w:ascii="Times New Roman" w:hAnsi="Times New Roman" w:cs="Times New Roman"/>
              </w:rPr>
            </w:pPr>
            <w:r w:rsidRPr="00B10A18">
              <w:rPr>
                <w:rFonts w:ascii="Times New Roman" w:hAnsi="Times New Roman" w:cs="Times New Roman"/>
              </w:rPr>
              <w:t>Moreno, Alfredo</w:t>
            </w:r>
          </w:p>
        </w:tc>
        <w:tc>
          <w:tcPr>
            <w:tcW w:w="3946" w:type="dxa"/>
            <w:gridSpan w:val="2"/>
          </w:tcPr>
          <w:p w14:paraId="0BD6C511" w14:textId="77777777" w:rsidR="001677CA" w:rsidRPr="00B10A18" w:rsidRDefault="001677CA" w:rsidP="00EF73CC">
            <w:pPr>
              <w:pStyle w:val="NoSpacing"/>
              <w:rPr>
                <w:rFonts w:ascii="Times New Roman" w:hAnsi="Times New Roman" w:cs="Times New Roman"/>
              </w:rPr>
            </w:pPr>
          </w:p>
        </w:tc>
        <w:tc>
          <w:tcPr>
            <w:tcW w:w="2468" w:type="dxa"/>
          </w:tcPr>
          <w:p w14:paraId="4952E15C" w14:textId="0734AC20" w:rsidR="001677CA" w:rsidRPr="00B10A18" w:rsidRDefault="00F95700" w:rsidP="00EF73CC">
            <w:pPr>
              <w:pStyle w:val="NoSpacing"/>
              <w:rPr>
                <w:rFonts w:ascii="Times New Roman" w:hAnsi="Times New Roman" w:cs="Times New Roman"/>
              </w:rPr>
            </w:pPr>
            <w:r w:rsidRPr="00B10A18">
              <w:rPr>
                <w:rFonts w:ascii="Times New Roman" w:hAnsi="Times New Roman" w:cs="Times New Roman"/>
              </w:rPr>
              <w:t>Via Teleconference</w:t>
            </w:r>
          </w:p>
        </w:tc>
      </w:tr>
      <w:tr w:rsidR="003C5252" w:rsidRPr="0062766A" w14:paraId="4956A9E1" w14:textId="77777777" w:rsidTr="00684B75">
        <w:trPr>
          <w:trHeight w:val="20"/>
        </w:trPr>
        <w:tc>
          <w:tcPr>
            <w:tcW w:w="2482" w:type="dxa"/>
            <w:gridSpan w:val="2"/>
          </w:tcPr>
          <w:p w14:paraId="4DBCCCEE" w14:textId="0FA72503"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Ögelman</w:t>
            </w:r>
            <w:r>
              <w:rPr>
                <w:rFonts w:ascii="Times New Roman" w:hAnsi="Times New Roman" w:cs="Times New Roman"/>
              </w:rPr>
              <w:t>, Kenan</w:t>
            </w:r>
          </w:p>
        </w:tc>
        <w:tc>
          <w:tcPr>
            <w:tcW w:w="3946" w:type="dxa"/>
            <w:gridSpan w:val="2"/>
          </w:tcPr>
          <w:p w14:paraId="5F0EA4B8"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4FD21403" w14:textId="77777777" w:rsidR="003C5252" w:rsidRPr="0062766A" w:rsidRDefault="003C5252" w:rsidP="00EF73CC">
            <w:pPr>
              <w:pStyle w:val="NoSpacing"/>
              <w:rPr>
                <w:rFonts w:ascii="Times New Roman" w:hAnsi="Times New Roman" w:cs="Times New Roman"/>
                <w:highlight w:val="lightGray"/>
              </w:rPr>
            </w:pPr>
          </w:p>
        </w:tc>
      </w:tr>
      <w:tr w:rsidR="00EF73CC" w:rsidRPr="0062766A" w14:paraId="7B2E0039" w14:textId="77777777" w:rsidTr="00684B75">
        <w:trPr>
          <w:trHeight w:val="20"/>
        </w:trPr>
        <w:tc>
          <w:tcPr>
            <w:tcW w:w="2482" w:type="dxa"/>
            <w:gridSpan w:val="2"/>
          </w:tcPr>
          <w:p w14:paraId="7A666A4D" w14:textId="77777777" w:rsidR="00EF73CC" w:rsidRPr="0062766A" w:rsidRDefault="00EF73CC" w:rsidP="00EF73CC">
            <w:pPr>
              <w:pStyle w:val="NoSpacing"/>
              <w:rPr>
                <w:rFonts w:ascii="Times New Roman" w:hAnsi="Times New Roman" w:cs="Times New Roman"/>
                <w:highlight w:val="lightGray"/>
              </w:rPr>
            </w:pPr>
            <w:r w:rsidRPr="006F1BD8">
              <w:rPr>
                <w:rFonts w:ascii="Times New Roman" w:hAnsi="Times New Roman" w:cs="Times New Roman"/>
              </w:rPr>
              <w:t>Phillips, Cory</w:t>
            </w:r>
          </w:p>
        </w:tc>
        <w:tc>
          <w:tcPr>
            <w:tcW w:w="3946" w:type="dxa"/>
            <w:gridSpan w:val="2"/>
          </w:tcPr>
          <w:p w14:paraId="46091671" w14:textId="77777777" w:rsidR="00EF73CC" w:rsidRPr="0062766A"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62766A" w:rsidRDefault="00EF73CC" w:rsidP="00EF73CC">
            <w:pPr>
              <w:pStyle w:val="NoSpacing"/>
              <w:rPr>
                <w:rFonts w:ascii="Times New Roman" w:hAnsi="Times New Roman" w:cs="Times New Roman"/>
                <w:highlight w:val="lightGray"/>
              </w:rPr>
            </w:pPr>
          </w:p>
        </w:tc>
      </w:tr>
      <w:tr w:rsidR="00874ACA" w:rsidRPr="0062766A" w14:paraId="0EC52818" w14:textId="77777777" w:rsidTr="00684B75">
        <w:trPr>
          <w:trHeight w:val="20"/>
        </w:trPr>
        <w:tc>
          <w:tcPr>
            <w:tcW w:w="2482" w:type="dxa"/>
            <w:gridSpan w:val="2"/>
          </w:tcPr>
          <w:p w14:paraId="7B1AD839" w14:textId="3C9FCA9B" w:rsidR="00874ACA" w:rsidRPr="006F1BD8" w:rsidRDefault="00874ACA" w:rsidP="00EF73CC">
            <w:pPr>
              <w:pStyle w:val="NoSpacing"/>
              <w:rPr>
                <w:rFonts w:ascii="Times New Roman" w:hAnsi="Times New Roman" w:cs="Times New Roman"/>
              </w:rPr>
            </w:pPr>
            <w:r w:rsidRPr="006F1BD8">
              <w:rPr>
                <w:rFonts w:ascii="Times New Roman" w:hAnsi="Times New Roman" w:cs="Times New Roman"/>
              </w:rPr>
              <w:t>Roberts, Randy</w:t>
            </w:r>
          </w:p>
        </w:tc>
        <w:tc>
          <w:tcPr>
            <w:tcW w:w="3946" w:type="dxa"/>
            <w:gridSpan w:val="2"/>
          </w:tcPr>
          <w:p w14:paraId="4FE5FC77" w14:textId="77777777" w:rsidR="00874ACA" w:rsidRPr="006F1BD8" w:rsidRDefault="00874ACA" w:rsidP="00EF73CC">
            <w:pPr>
              <w:pStyle w:val="NoSpacing"/>
              <w:rPr>
                <w:rFonts w:ascii="Times New Roman" w:hAnsi="Times New Roman" w:cs="Times New Roman"/>
              </w:rPr>
            </w:pPr>
          </w:p>
        </w:tc>
        <w:tc>
          <w:tcPr>
            <w:tcW w:w="2468" w:type="dxa"/>
          </w:tcPr>
          <w:p w14:paraId="45134183" w14:textId="592C6463" w:rsidR="00874ACA" w:rsidRPr="006F1BD8" w:rsidRDefault="00874ACA" w:rsidP="00EF73CC">
            <w:pPr>
              <w:pStyle w:val="NoSpacing"/>
              <w:rPr>
                <w:rFonts w:ascii="Times New Roman" w:hAnsi="Times New Roman" w:cs="Times New Roman"/>
              </w:rPr>
            </w:pPr>
            <w:r w:rsidRPr="006F1BD8">
              <w:rPr>
                <w:rFonts w:ascii="Times New Roman" w:hAnsi="Times New Roman" w:cs="Times New Roman"/>
              </w:rPr>
              <w:t>Via Teleconference</w:t>
            </w:r>
          </w:p>
        </w:tc>
      </w:tr>
      <w:tr w:rsidR="003C5252" w:rsidRPr="0062766A" w14:paraId="4B8B734F" w14:textId="77777777" w:rsidTr="00684B75">
        <w:trPr>
          <w:trHeight w:val="20"/>
        </w:trPr>
        <w:tc>
          <w:tcPr>
            <w:tcW w:w="2482" w:type="dxa"/>
            <w:gridSpan w:val="2"/>
          </w:tcPr>
          <w:p w14:paraId="2230FA3B" w14:textId="3FD36FBF" w:rsidR="003C5252" w:rsidRPr="0062766A" w:rsidRDefault="003C5252" w:rsidP="00EF73CC">
            <w:pPr>
              <w:pStyle w:val="NoSpacing"/>
              <w:rPr>
                <w:rFonts w:ascii="Times New Roman" w:hAnsi="Times New Roman" w:cs="Times New Roman"/>
                <w:highlight w:val="lightGray"/>
              </w:rPr>
            </w:pPr>
            <w:r w:rsidRPr="003C5252">
              <w:rPr>
                <w:rFonts w:ascii="Times New Roman" w:hAnsi="Times New Roman" w:cs="Times New Roman"/>
              </w:rPr>
              <w:t>Rosel, Austin</w:t>
            </w:r>
          </w:p>
        </w:tc>
        <w:tc>
          <w:tcPr>
            <w:tcW w:w="3946" w:type="dxa"/>
            <w:gridSpan w:val="2"/>
          </w:tcPr>
          <w:p w14:paraId="4BFC6D05"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2DEF2C83" w14:textId="77777777" w:rsidR="003C5252" w:rsidRPr="0062766A" w:rsidRDefault="003C5252" w:rsidP="00EF73CC">
            <w:pPr>
              <w:pStyle w:val="NoSpacing"/>
              <w:rPr>
                <w:rFonts w:ascii="Times New Roman" w:hAnsi="Times New Roman" w:cs="Times New Roman"/>
                <w:highlight w:val="lightGray"/>
              </w:rPr>
            </w:pPr>
          </w:p>
        </w:tc>
      </w:tr>
      <w:tr w:rsidR="003C5252" w:rsidRPr="0062766A" w14:paraId="2714BB9E" w14:textId="77777777" w:rsidTr="00684B75">
        <w:trPr>
          <w:trHeight w:val="20"/>
        </w:trPr>
        <w:tc>
          <w:tcPr>
            <w:tcW w:w="2482" w:type="dxa"/>
            <w:gridSpan w:val="2"/>
          </w:tcPr>
          <w:p w14:paraId="45F9EDFC" w14:textId="611D68FC" w:rsidR="003C5252" w:rsidRPr="003C5252" w:rsidRDefault="003C5252" w:rsidP="00EF73CC">
            <w:pPr>
              <w:pStyle w:val="NoSpacing"/>
              <w:rPr>
                <w:rFonts w:ascii="Times New Roman" w:hAnsi="Times New Roman" w:cs="Times New Roman"/>
              </w:rPr>
            </w:pPr>
            <w:r>
              <w:rPr>
                <w:rFonts w:ascii="Times New Roman" w:hAnsi="Times New Roman" w:cs="Times New Roman"/>
              </w:rPr>
              <w:t>Ruane, Mark</w:t>
            </w:r>
          </w:p>
        </w:tc>
        <w:tc>
          <w:tcPr>
            <w:tcW w:w="3946" w:type="dxa"/>
            <w:gridSpan w:val="2"/>
          </w:tcPr>
          <w:p w14:paraId="202BC992" w14:textId="77777777" w:rsidR="003C5252" w:rsidRPr="0062766A" w:rsidRDefault="003C5252" w:rsidP="00EF73CC">
            <w:pPr>
              <w:pStyle w:val="NoSpacing"/>
              <w:rPr>
                <w:rFonts w:ascii="Times New Roman" w:hAnsi="Times New Roman" w:cs="Times New Roman"/>
                <w:highlight w:val="lightGray"/>
              </w:rPr>
            </w:pPr>
          </w:p>
        </w:tc>
        <w:tc>
          <w:tcPr>
            <w:tcW w:w="2468" w:type="dxa"/>
          </w:tcPr>
          <w:p w14:paraId="4AE0A487" w14:textId="77777777" w:rsidR="003C5252" w:rsidRPr="0062766A" w:rsidRDefault="003C5252" w:rsidP="00EF73CC">
            <w:pPr>
              <w:pStyle w:val="NoSpacing"/>
              <w:rPr>
                <w:rFonts w:ascii="Times New Roman" w:hAnsi="Times New Roman" w:cs="Times New Roman"/>
                <w:highlight w:val="lightGray"/>
              </w:rPr>
            </w:pPr>
          </w:p>
        </w:tc>
      </w:tr>
      <w:tr w:rsidR="00011143" w:rsidRPr="0062766A" w14:paraId="24A711FC" w14:textId="77777777" w:rsidTr="00684B75">
        <w:trPr>
          <w:trHeight w:val="20"/>
        </w:trPr>
        <w:tc>
          <w:tcPr>
            <w:tcW w:w="2482" w:type="dxa"/>
            <w:gridSpan w:val="2"/>
          </w:tcPr>
          <w:p w14:paraId="69E46432" w14:textId="4BC87DAF"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Shaw, Pam</w:t>
            </w:r>
          </w:p>
        </w:tc>
        <w:tc>
          <w:tcPr>
            <w:tcW w:w="3946" w:type="dxa"/>
            <w:gridSpan w:val="2"/>
          </w:tcPr>
          <w:p w14:paraId="79E4C94C"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590B6178" w14:textId="77777777" w:rsidR="00011143" w:rsidRPr="0062766A" w:rsidRDefault="00011143" w:rsidP="00EF73CC">
            <w:pPr>
              <w:pStyle w:val="NoSpacing"/>
              <w:rPr>
                <w:rFonts w:ascii="Times New Roman" w:hAnsi="Times New Roman" w:cs="Times New Roman"/>
                <w:highlight w:val="lightGray"/>
              </w:rPr>
            </w:pPr>
          </w:p>
        </w:tc>
      </w:tr>
      <w:tr w:rsidR="00F95700" w:rsidRPr="0062766A" w14:paraId="18B2CD54" w14:textId="77777777" w:rsidTr="00684B75">
        <w:trPr>
          <w:trHeight w:val="20"/>
        </w:trPr>
        <w:tc>
          <w:tcPr>
            <w:tcW w:w="2482" w:type="dxa"/>
            <w:gridSpan w:val="2"/>
          </w:tcPr>
          <w:p w14:paraId="338CF692" w14:textId="1E7BD846" w:rsidR="00F95700" w:rsidRPr="006F1BD8" w:rsidRDefault="00F95700" w:rsidP="00EF73CC">
            <w:pPr>
              <w:pStyle w:val="NoSpacing"/>
              <w:rPr>
                <w:rFonts w:ascii="Times New Roman" w:hAnsi="Times New Roman" w:cs="Times New Roman"/>
              </w:rPr>
            </w:pPr>
            <w:r w:rsidRPr="006F1BD8">
              <w:rPr>
                <w:rFonts w:ascii="Times New Roman" w:hAnsi="Times New Roman" w:cs="Times New Roman"/>
              </w:rPr>
              <w:t>Smith, Nathan</w:t>
            </w:r>
          </w:p>
        </w:tc>
        <w:tc>
          <w:tcPr>
            <w:tcW w:w="3946" w:type="dxa"/>
            <w:gridSpan w:val="2"/>
          </w:tcPr>
          <w:p w14:paraId="41DC101D" w14:textId="77777777" w:rsidR="00F95700" w:rsidRPr="006F1BD8" w:rsidRDefault="00F95700" w:rsidP="00EF73CC">
            <w:pPr>
              <w:pStyle w:val="NoSpacing"/>
              <w:rPr>
                <w:rFonts w:ascii="Times New Roman" w:hAnsi="Times New Roman" w:cs="Times New Roman"/>
              </w:rPr>
            </w:pPr>
          </w:p>
        </w:tc>
        <w:tc>
          <w:tcPr>
            <w:tcW w:w="2468" w:type="dxa"/>
          </w:tcPr>
          <w:p w14:paraId="3262F08B" w14:textId="1024B738" w:rsidR="00F95700" w:rsidRPr="006F1BD8" w:rsidRDefault="00F95700" w:rsidP="00EF73CC">
            <w:pPr>
              <w:pStyle w:val="NoSpacing"/>
              <w:rPr>
                <w:rFonts w:ascii="Times New Roman" w:hAnsi="Times New Roman" w:cs="Times New Roman"/>
              </w:rPr>
            </w:pPr>
            <w:r w:rsidRPr="006F1BD8">
              <w:rPr>
                <w:rFonts w:ascii="Times New Roman" w:hAnsi="Times New Roman" w:cs="Times New Roman"/>
              </w:rPr>
              <w:t>Via Teleconference</w:t>
            </w:r>
          </w:p>
        </w:tc>
      </w:tr>
      <w:tr w:rsidR="00C03636" w:rsidRPr="0062766A" w14:paraId="6C07AB5C" w14:textId="77777777" w:rsidTr="00684B75">
        <w:trPr>
          <w:trHeight w:val="20"/>
        </w:trPr>
        <w:tc>
          <w:tcPr>
            <w:tcW w:w="2482" w:type="dxa"/>
            <w:gridSpan w:val="2"/>
          </w:tcPr>
          <w:p w14:paraId="5A8D335E" w14:textId="7D45D2AB"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Solis, Stephen</w:t>
            </w:r>
          </w:p>
        </w:tc>
        <w:tc>
          <w:tcPr>
            <w:tcW w:w="3946" w:type="dxa"/>
            <w:gridSpan w:val="2"/>
          </w:tcPr>
          <w:p w14:paraId="75F88179" w14:textId="77777777" w:rsidR="00C03636" w:rsidRPr="00B10A18" w:rsidRDefault="00C03636" w:rsidP="00EF73CC">
            <w:pPr>
              <w:pStyle w:val="NoSpacing"/>
              <w:rPr>
                <w:rFonts w:ascii="Times New Roman" w:hAnsi="Times New Roman" w:cs="Times New Roman"/>
              </w:rPr>
            </w:pPr>
          </w:p>
        </w:tc>
        <w:tc>
          <w:tcPr>
            <w:tcW w:w="2468" w:type="dxa"/>
          </w:tcPr>
          <w:p w14:paraId="598C077A" w14:textId="7AAFD9D6" w:rsidR="00C03636" w:rsidRPr="00B10A18" w:rsidRDefault="00C03636" w:rsidP="00EF73CC">
            <w:pPr>
              <w:pStyle w:val="NoSpacing"/>
              <w:rPr>
                <w:rFonts w:ascii="Times New Roman" w:hAnsi="Times New Roman" w:cs="Times New Roman"/>
              </w:rPr>
            </w:pPr>
            <w:r w:rsidRPr="00B10A18">
              <w:rPr>
                <w:rFonts w:ascii="Times New Roman" w:hAnsi="Times New Roman" w:cs="Times New Roman"/>
              </w:rPr>
              <w:t>Via Teleconference</w:t>
            </w:r>
          </w:p>
        </w:tc>
      </w:tr>
      <w:tr w:rsidR="00011143" w:rsidRPr="0062766A" w14:paraId="5C76F318" w14:textId="77777777" w:rsidTr="00684B75">
        <w:trPr>
          <w:trHeight w:val="20"/>
        </w:trPr>
        <w:tc>
          <w:tcPr>
            <w:tcW w:w="2482" w:type="dxa"/>
            <w:gridSpan w:val="2"/>
          </w:tcPr>
          <w:p w14:paraId="22520AC3" w14:textId="5A01E6EA" w:rsidR="00011143" w:rsidRPr="0062766A" w:rsidRDefault="00011143" w:rsidP="00EF73CC">
            <w:pPr>
              <w:pStyle w:val="NoSpacing"/>
              <w:rPr>
                <w:rFonts w:ascii="Times New Roman" w:hAnsi="Times New Roman" w:cs="Times New Roman"/>
                <w:highlight w:val="lightGray"/>
              </w:rPr>
            </w:pPr>
            <w:r w:rsidRPr="003C5252">
              <w:rPr>
                <w:rFonts w:ascii="Times New Roman" w:hAnsi="Times New Roman" w:cs="Times New Roman"/>
              </w:rPr>
              <w:t>Stice, Clayton</w:t>
            </w:r>
          </w:p>
        </w:tc>
        <w:tc>
          <w:tcPr>
            <w:tcW w:w="3946" w:type="dxa"/>
            <w:gridSpan w:val="2"/>
          </w:tcPr>
          <w:p w14:paraId="407399DB" w14:textId="77777777" w:rsidR="00011143" w:rsidRPr="0062766A" w:rsidRDefault="00011143" w:rsidP="00EF73CC">
            <w:pPr>
              <w:pStyle w:val="NoSpacing"/>
              <w:rPr>
                <w:rFonts w:ascii="Times New Roman" w:hAnsi="Times New Roman" w:cs="Times New Roman"/>
                <w:highlight w:val="lightGray"/>
              </w:rPr>
            </w:pPr>
          </w:p>
        </w:tc>
        <w:tc>
          <w:tcPr>
            <w:tcW w:w="2468" w:type="dxa"/>
          </w:tcPr>
          <w:p w14:paraId="2DE244D2" w14:textId="77777777" w:rsidR="00011143" w:rsidRPr="0062766A" w:rsidRDefault="00011143" w:rsidP="00EF73CC">
            <w:pPr>
              <w:pStyle w:val="NoSpacing"/>
              <w:rPr>
                <w:rFonts w:ascii="Times New Roman" w:hAnsi="Times New Roman" w:cs="Times New Roman"/>
                <w:highlight w:val="lightGray"/>
              </w:rPr>
            </w:pPr>
          </w:p>
        </w:tc>
      </w:tr>
      <w:tr w:rsidR="00375599" w:rsidRPr="0062766A" w14:paraId="0B622935" w14:textId="77777777" w:rsidTr="00684B75">
        <w:trPr>
          <w:trHeight w:val="20"/>
        </w:trPr>
        <w:tc>
          <w:tcPr>
            <w:tcW w:w="2482" w:type="dxa"/>
            <w:gridSpan w:val="2"/>
          </w:tcPr>
          <w:p w14:paraId="7C5F05AC" w14:textId="4FD381F0" w:rsidR="00375599" w:rsidRPr="0062766A" w:rsidRDefault="00375599" w:rsidP="00EF73CC">
            <w:pPr>
              <w:pStyle w:val="NoSpacing"/>
              <w:rPr>
                <w:rFonts w:ascii="Times New Roman" w:hAnsi="Times New Roman" w:cs="Times New Roman"/>
                <w:highlight w:val="lightGray"/>
              </w:rPr>
            </w:pPr>
            <w:r w:rsidRPr="003C5252">
              <w:rPr>
                <w:rFonts w:ascii="Times New Roman" w:hAnsi="Times New Roman" w:cs="Times New Roman"/>
              </w:rPr>
              <w:t>Taurozzi, Tina</w:t>
            </w:r>
          </w:p>
        </w:tc>
        <w:tc>
          <w:tcPr>
            <w:tcW w:w="3946" w:type="dxa"/>
            <w:gridSpan w:val="2"/>
          </w:tcPr>
          <w:p w14:paraId="64698241" w14:textId="77777777" w:rsidR="00375599" w:rsidRPr="0062766A" w:rsidRDefault="00375599" w:rsidP="00EF73CC">
            <w:pPr>
              <w:pStyle w:val="NoSpacing"/>
              <w:rPr>
                <w:rFonts w:ascii="Times New Roman" w:hAnsi="Times New Roman" w:cs="Times New Roman"/>
                <w:highlight w:val="lightGray"/>
              </w:rPr>
            </w:pPr>
          </w:p>
        </w:tc>
        <w:tc>
          <w:tcPr>
            <w:tcW w:w="2468" w:type="dxa"/>
          </w:tcPr>
          <w:p w14:paraId="3EB6F1AC" w14:textId="77777777" w:rsidR="00375599" w:rsidRPr="0062766A" w:rsidRDefault="00375599" w:rsidP="00EF73CC">
            <w:pPr>
              <w:pStyle w:val="NoSpacing"/>
              <w:rPr>
                <w:rFonts w:ascii="Times New Roman" w:hAnsi="Times New Roman" w:cs="Times New Roman"/>
                <w:highlight w:val="lightGray"/>
              </w:rPr>
            </w:pPr>
          </w:p>
        </w:tc>
      </w:tr>
      <w:tr w:rsidR="006F1BD8" w:rsidRPr="0062766A" w14:paraId="0E1539E4" w14:textId="77777777" w:rsidTr="00684B75">
        <w:trPr>
          <w:trHeight w:val="20"/>
        </w:trPr>
        <w:tc>
          <w:tcPr>
            <w:tcW w:w="2482" w:type="dxa"/>
            <w:gridSpan w:val="2"/>
          </w:tcPr>
          <w:p w14:paraId="78DEB6C6" w14:textId="5F5A99BF"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Thompson, Chad</w:t>
            </w:r>
          </w:p>
        </w:tc>
        <w:tc>
          <w:tcPr>
            <w:tcW w:w="3946" w:type="dxa"/>
            <w:gridSpan w:val="2"/>
          </w:tcPr>
          <w:p w14:paraId="1316B6BB" w14:textId="77777777" w:rsidR="006F1BD8" w:rsidRPr="0062766A" w:rsidRDefault="006F1BD8" w:rsidP="00EF73CC">
            <w:pPr>
              <w:pStyle w:val="NoSpacing"/>
              <w:rPr>
                <w:rFonts w:ascii="Times New Roman" w:hAnsi="Times New Roman" w:cs="Times New Roman"/>
                <w:highlight w:val="lightGray"/>
              </w:rPr>
            </w:pPr>
          </w:p>
        </w:tc>
        <w:tc>
          <w:tcPr>
            <w:tcW w:w="2468" w:type="dxa"/>
          </w:tcPr>
          <w:p w14:paraId="696CCD84" w14:textId="31C91DE3"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6F1BD8" w:rsidRPr="0062766A" w14:paraId="336A6851" w14:textId="77777777" w:rsidTr="00684B75">
        <w:trPr>
          <w:trHeight w:val="20"/>
        </w:trPr>
        <w:tc>
          <w:tcPr>
            <w:tcW w:w="2482" w:type="dxa"/>
            <w:gridSpan w:val="2"/>
          </w:tcPr>
          <w:p w14:paraId="04595CBA" w14:textId="1430BB01" w:rsidR="006F1BD8" w:rsidRPr="0062766A" w:rsidRDefault="006F1BD8" w:rsidP="00EF73CC">
            <w:pPr>
              <w:pStyle w:val="NoSpacing"/>
              <w:rPr>
                <w:rFonts w:ascii="Times New Roman" w:hAnsi="Times New Roman" w:cs="Times New Roman"/>
                <w:highlight w:val="lightGray"/>
              </w:rPr>
            </w:pPr>
            <w:r w:rsidRPr="006F1BD8">
              <w:rPr>
                <w:rFonts w:ascii="Times New Roman" w:hAnsi="Times New Roman" w:cs="Times New Roman"/>
              </w:rPr>
              <w:t>Townsend, Aaron</w:t>
            </w:r>
          </w:p>
        </w:tc>
        <w:tc>
          <w:tcPr>
            <w:tcW w:w="3946" w:type="dxa"/>
            <w:gridSpan w:val="2"/>
          </w:tcPr>
          <w:p w14:paraId="7346F4DA" w14:textId="77777777" w:rsidR="006F1BD8" w:rsidRPr="0062766A" w:rsidRDefault="006F1BD8" w:rsidP="00EF73CC">
            <w:pPr>
              <w:pStyle w:val="NoSpacing"/>
              <w:rPr>
                <w:rFonts w:ascii="Times New Roman" w:hAnsi="Times New Roman" w:cs="Times New Roman"/>
                <w:highlight w:val="lightGray"/>
              </w:rPr>
            </w:pPr>
          </w:p>
        </w:tc>
        <w:tc>
          <w:tcPr>
            <w:tcW w:w="2468" w:type="dxa"/>
          </w:tcPr>
          <w:p w14:paraId="042C52A0" w14:textId="2C82C518" w:rsidR="006F1BD8" w:rsidRPr="0062766A" w:rsidRDefault="006F1BD8" w:rsidP="00EF73CC">
            <w:pPr>
              <w:pStyle w:val="NoSpacing"/>
              <w:rPr>
                <w:rFonts w:ascii="Times New Roman" w:hAnsi="Times New Roman" w:cs="Times New Roman"/>
                <w:highlight w:val="lightGray"/>
              </w:rPr>
            </w:pPr>
            <w:r w:rsidRPr="00941346">
              <w:rPr>
                <w:rFonts w:ascii="Times New Roman" w:hAnsi="Times New Roman" w:cs="Times New Roman"/>
              </w:rPr>
              <w:t>Via Teleconference</w:t>
            </w:r>
          </w:p>
        </w:tc>
      </w:tr>
      <w:tr w:rsidR="00B10A18" w:rsidRPr="0062766A" w14:paraId="76FE93D1" w14:textId="77777777" w:rsidTr="00684B75">
        <w:trPr>
          <w:trHeight w:val="20"/>
        </w:trPr>
        <w:tc>
          <w:tcPr>
            <w:tcW w:w="2482" w:type="dxa"/>
            <w:gridSpan w:val="2"/>
          </w:tcPr>
          <w:p w14:paraId="456F41C6" w14:textId="1F79C0A0" w:rsidR="00B10A18" w:rsidRPr="006F1BD8" w:rsidRDefault="00B10A18" w:rsidP="00EF73CC">
            <w:pPr>
              <w:pStyle w:val="NoSpacing"/>
              <w:rPr>
                <w:rFonts w:ascii="Times New Roman" w:hAnsi="Times New Roman" w:cs="Times New Roman"/>
              </w:rPr>
            </w:pPr>
            <w:r>
              <w:rPr>
                <w:rFonts w:ascii="Times New Roman" w:hAnsi="Times New Roman" w:cs="Times New Roman"/>
              </w:rPr>
              <w:t>Xiao, Hong</w:t>
            </w:r>
          </w:p>
        </w:tc>
        <w:tc>
          <w:tcPr>
            <w:tcW w:w="3946" w:type="dxa"/>
            <w:gridSpan w:val="2"/>
          </w:tcPr>
          <w:p w14:paraId="583B2E3B" w14:textId="77777777" w:rsidR="00B10A18" w:rsidRPr="0062766A" w:rsidRDefault="00B10A18" w:rsidP="00EF73CC">
            <w:pPr>
              <w:pStyle w:val="NoSpacing"/>
              <w:rPr>
                <w:rFonts w:ascii="Times New Roman" w:hAnsi="Times New Roman" w:cs="Times New Roman"/>
                <w:highlight w:val="lightGray"/>
              </w:rPr>
            </w:pPr>
          </w:p>
        </w:tc>
        <w:tc>
          <w:tcPr>
            <w:tcW w:w="2468" w:type="dxa"/>
          </w:tcPr>
          <w:p w14:paraId="71697D73" w14:textId="1CDF6BCE" w:rsidR="00B10A18" w:rsidRPr="00941346" w:rsidRDefault="00B10A18" w:rsidP="00EF73CC">
            <w:pPr>
              <w:pStyle w:val="NoSpacing"/>
              <w:rPr>
                <w:rFonts w:ascii="Times New Roman" w:hAnsi="Times New Roman" w:cs="Times New Roman"/>
              </w:rPr>
            </w:pPr>
            <w:r w:rsidRPr="00B10A18">
              <w:rPr>
                <w:rFonts w:ascii="Times New Roman" w:hAnsi="Times New Roman" w:cs="Times New Roman"/>
              </w:rPr>
              <w:t>Via Teleconference</w:t>
            </w:r>
          </w:p>
        </w:tc>
      </w:tr>
      <w:tr w:rsidR="00684B75" w:rsidRPr="0062766A" w14:paraId="44147A9C" w14:textId="77777777" w:rsidTr="00684B75">
        <w:trPr>
          <w:trHeight w:val="20"/>
        </w:trPr>
        <w:tc>
          <w:tcPr>
            <w:tcW w:w="2482" w:type="dxa"/>
            <w:gridSpan w:val="2"/>
          </w:tcPr>
          <w:p w14:paraId="53ABB86B" w14:textId="60B09367" w:rsidR="00684B75" w:rsidRPr="0062766A" w:rsidRDefault="00684B75" w:rsidP="00EF73CC">
            <w:pPr>
              <w:pStyle w:val="NoSpacing"/>
              <w:rPr>
                <w:rFonts w:ascii="Times New Roman" w:hAnsi="Times New Roman" w:cs="Times New Roman"/>
                <w:highlight w:val="lightGray"/>
              </w:rPr>
            </w:pPr>
            <w:r w:rsidRPr="003C5252">
              <w:rPr>
                <w:rFonts w:ascii="Times New Roman" w:hAnsi="Times New Roman" w:cs="Times New Roman"/>
              </w:rPr>
              <w:t>Zeplin, Rachel</w:t>
            </w:r>
          </w:p>
        </w:tc>
        <w:tc>
          <w:tcPr>
            <w:tcW w:w="3946" w:type="dxa"/>
            <w:gridSpan w:val="2"/>
          </w:tcPr>
          <w:p w14:paraId="7DCEBB9B" w14:textId="77777777" w:rsidR="00684B75" w:rsidRPr="0062766A" w:rsidRDefault="00684B75" w:rsidP="00EF73CC">
            <w:pPr>
              <w:pStyle w:val="NoSpacing"/>
              <w:rPr>
                <w:rFonts w:ascii="Times New Roman" w:hAnsi="Times New Roman" w:cs="Times New Roman"/>
                <w:highlight w:val="lightGray"/>
              </w:rPr>
            </w:pPr>
          </w:p>
        </w:tc>
        <w:tc>
          <w:tcPr>
            <w:tcW w:w="2468" w:type="dxa"/>
          </w:tcPr>
          <w:p w14:paraId="7F00283C" w14:textId="50E08FF3" w:rsidR="00684B75" w:rsidRPr="0062766A" w:rsidRDefault="00E10E4A" w:rsidP="00EF73CC">
            <w:pPr>
              <w:pStyle w:val="NoSpacing"/>
              <w:rPr>
                <w:rFonts w:ascii="Times New Roman" w:hAnsi="Times New Roman" w:cs="Times New Roman"/>
                <w:highlight w:val="lightGray"/>
              </w:rPr>
            </w:pPr>
            <w:r w:rsidRPr="0062766A">
              <w:rPr>
                <w:rFonts w:ascii="Times New Roman" w:hAnsi="Times New Roman" w:cs="Times New Roman"/>
                <w:highlight w:val="lightGray"/>
              </w:rPr>
              <w:t xml:space="preserve"> </w:t>
            </w:r>
          </w:p>
        </w:tc>
      </w:tr>
    </w:tbl>
    <w:p w14:paraId="3C5A5CEB" w14:textId="77777777" w:rsidR="008949CA" w:rsidRPr="0062766A" w:rsidRDefault="008949CA" w:rsidP="00D16019">
      <w:pPr>
        <w:pStyle w:val="NoSpacing"/>
        <w:jc w:val="both"/>
        <w:rPr>
          <w:rFonts w:ascii="Times New Roman" w:hAnsi="Times New Roman" w:cs="Times New Roman"/>
          <w:i/>
          <w:highlight w:val="lightGray"/>
        </w:rPr>
      </w:pPr>
    </w:p>
    <w:p w14:paraId="71AB6C59" w14:textId="77777777" w:rsidR="008949CA" w:rsidRPr="0062766A" w:rsidRDefault="008949CA" w:rsidP="00D16019">
      <w:pPr>
        <w:pStyle w:val="NoSpacing"/>
        <w:jc w:val="both"/>
        <w:rPr>
          <w:rFonts w:ascii="Times New Roman" w:hAnsi="Times New Roman" w:cs="Times New Roman"/>
          <w:i/>
          <w:highlight w:val="lightGray"/>
        </w:rPr>
      </w:pPr>
    </w:p>
    <w:p w14:paraId="5A656F6C" w14:textId="77777777" w:rsidR="00EB6CF3" w:rsidRPr="004D5530" w:rsidRDefault="00EF73CC" w:rsidP="00D16019">
      <w:pPr>
        <w:pStyle w:val="NoSpacing"/>
        <w:jc w:val="both"/>
        <w:rPr>
          <w:rFonts w:ascii="Times New Roman" w:hAnsi="Times New Roman" w:cs="Times New Roman"/>
        </w:rPr>
      </w:pPr>
      <w:r w:rsidRPr="004D5530">
        <w:rPr>
          <w:rFonts w:ascii="Times New Roman" w:hAnsi="Times New Roman" w:cs="Times New Roman"/>
          <w:i/>
        </w:rPr>
        <w:t>Unless otherwise indicated, all Market Segments were present for a vote</w:t>
      </w:r>
      <w:r w:rsidR="00CB2571" w:rsidRPr="004D5530">
        <w:rPr>
          <w:rFonts w:ascii="Times New Roman" w:hAnsi="Times New Roman" w:cs="Times New Roman"/>
          <w:i/>
        </w:rPr>
        <w:t>.</w:t>
      </w:r>
    </w:p>
    <w:p w14:paraId="00705C4D" w14:textId="77777777" w:rsidR="009F1FD3" w:rsidRPr="004D5530" w:rsidRDefault="009F1FD3" w:rsidP="00D16019">
      <w:pPr>
        <w:pStyle w:val="NoSpacing"/>
        <w:jc w:val="both"/>
        <w:rPr>
          <w:rFonts w:ascii="Times New Roman" w:hAnsi="Times New Roman" w:cs="Times New Roman"/>
        </w:rPr>
      </w:pPr>
    </w:p>
    <w:p w14:paraId="7191B62F" w14:textId="77777777" w:rsidR="00E01B23" w:rsidRPr="004D5530" w:rsidRDefault="00E01B23" w:rsidP="00D16019">
      <w:pPr>
        <w:pStyle w:val="NoSpacing"/>
        <w:jc w:val="both"/>
        <w:rPr>
          <w:rFonts w:ascii="Times New Roman" w:hAnsi="Times New Roman" w:cs="Times New Roman"/>
        </w:rPr>
      </w:pPr>
    </w:p>
    <w:p w14:paraId="7E071C76" w14:textId="493D46E3" w:rsidR="00EF73CC" w:rsidRPr="004D5530" w:rsidRDefault="00325C53" w:rsidP="00A031E4">
      <w:pPr>
        <w:pStyle w:val="NoSpacing"/>
        <w:jc w:val="both"/>
        <w:rPr>
          <w:rFonts w:ascii="Times New Roman" w:hAnsi="Times New Roman" w:cs="Times New Roman"/>
        </w:rPr>
      </w:pPr>
      <w:r w:rsidRPr="004D5530">
        <w:rPr>
          <w:rFonts w:ascii="Times New Roman" w:hAnsi="Times New Roman" w:cs="Times New Roman"/>
        </w:rPr>
        <w:t xml:space="preserve">Martha Henson </w:t>
      </w:r>
      <w:r w:rsidR="00C039AC" w:rsidRPr="004D5530">
        <w:rPr>
          <w:rFonts w:ascii="Times New Roman" w:hAnsi="Times New Roman" w:cs="Times New Roman"/>
        </w:rPr>
        <w:t xml:space="preserve">called the </w:t>
      </w:r>
      <w:r w:rsidR="004D5530" w:rsidRPr="004D5530">
        <w:rPr>
          <w:rFonts w:ascii="Times New Roman" w:hAnsi="Times New Roman" w:cs="Times New Roman"/>
        </w:rPr>
        <w:t xml:space="preserve">April 12, </w:t>
      </w:r>
      <w:r w:rsidR="00C039AC" w:rsidRPr="004D5530">
        <w:rPr>
          <w:rFonts w:ascii="Times New Roman" w:hAnsi="Times New Roman" w:cs="Times New Roman"/>
        </w:rPr>
        <w:t xml:space="preserve">2018 </w:t>
      </w:r>
      <w:r w:rsidR="00EF73CC" w:rsidRPr="004D5530">
        <w:rPr>
          <w:rFonts w:ascii="Times New Roman" w:hAnsi="Times New Roman" w:cs="Times New Roman"/>
        </w:rPr>
        <w:t xml:space="preserve">PRS meeting to order at </w:t>
      </w:r>
      <w:r w:rsidR="00D6396A" w:rsidRPr="004D5530">
        <w:rPr>
          <w:rFonts w:ascii="Times New Roman" w:hAnsi="Times New Roman" w:cs="Times New Roman"/>
        </w:rPr>
        <w:t xml:space="preserve">9:30 a.m. </w:t>
      </w:r>
    </w:p>
    <w:p w14:paraId="3A922300" w14:textId="77777777" w:rsidR="00C03636" w:rsidRPr="004D5530" w:rsidRDefault="00C03636" w:rsidP="00A031E4">
      <w:pPr>
        <w:pStyle w:val="NoSpacing"/>
        <w:jc w:val="both"/>
        <w:rPr>
          <w:rFonts w:ascii="Times New Roman" w:hAnsi="Times New Roman" w:cs="Times New Roman"/>
        </w:rPr>
      </w:pPr>
    </w:p>
    <w:p w14:paraId="13559916" w14:textId="77777777" w:rsidR="00C03636" w:rsidRPr="004D5530" w:rsidRDefault="00C03636" w:rsidP="00A031E4">
      <w:pPr>
        <w:pStyle w:val="NoSpacing"/>
        <w:jc w:val="both"/>
        <w:rPr>
          <w:rFonts w:ascii="Times New Roman" w:hAnsi="Times New Roman" w:cs="Times New Roman"/>
        </w:rPr>
      </w:pPr>
    </w:p>
    <w:p w14:paraId="607A826B" w14:textId="77777777" w:rsidR="00EB6CF3" w:rsidRPr="004D5530" w:rsidRDefault="00EB6CF3" w:rsidP="00A031E4">
      <w:pPr>
        <w:pStyle w:val="NoSpacing"/>
        <w:jc w:val="both"/>
        <w:rPr>
          <w:rFonts w:ascii="Times New Roman" w:hAnsi="Times New Roman" w:cs="Times New Roman"/>
          <w:u w:val="single"/>
        </w:rPr>
      </w:pPr>
      <w:r w:rsidRPr="004D5530">
        <w:rPr>
          <w:rFonts w:ascii="Times New Roman" w:hAnsi="Times New Roman" w:cs="Times New Roman"/>
          <w:u w:val="single"/>
        </w:rPr>
        <w:t>Antitrust Admonition</w:t>
      </w:r>
    </w:p>
    <w:p w14:paraId="56EA3F8D" w14:textId="2EE59EE5" w:rsidR="007D279F" w:rsidRPr="004D5530" w:rsidRDefault="00C039AC" w:rsidP="00A031E4">
      <w:pPr>
        <w:pStyle w:val="NoSpacing"/>
        <w:jc w:val="both"/>
        <w:rPr>
          <w:rFonts w:ascii="Times New Roman" w:hAnsi="Times New Roman" w:cs="Times New Roman"/>
        </w:rPr>
      </w:pPr>
      <w:r w:rsidRPr="004D5530">
        <w:rPr>
          <w:rFonts w:ascii="Times New Roman" w:hAnsi="Times New Roman" w:cs="Times New Roman"/>
        </w:rPr>
        <w:t xml:space="preserve">Ms. </w:t>
      </w:r>
      <w:r w:rsidR="00325C53" w:rsidRPr="004D5530">
        <w:rPr>
          <w:rFonts w:ascii="Times New Roman" w:hAnsi="Times New Roman" w:cs="Times New Roman"/>
        </w:rPr>
        <w:t xml:space="preserve">Henson </w:t>
      </w:r>
      <w:r w:rsidR="00EB6CF3" w:rsidRPr="004D5530">
        <w:rPr>
          <w:rFonts w:ascii="Times New Roman" w:hAnsi="Times New Roman" w:cs="Times New Roman"/>
        </w:rPr>
        <w:t>directed attention to the Antitrust A</w:t>
      </w:r>
      <w:r w:rsidR="00C21AA8" w:rsidRPr="004D5530">
        <w:rPr>
          <w:rFonts w:ascii="Times New Roman" w:hAnsi="Times New Roman" w:cs="Times New Roman"/>
        </w:rPr>
        <w:t xml:space="preserve">dmonition, which was displayed.  </w:t>
      </w:r>
    </w:p>
    <w:p w14:paraId="7394E7A6" w14:textId="77777777" w:rsidR="000B6DB9" w:rsidRPr="004D5530" w:rsidRDefault="000B6DB9" w:rsidP="00A031E4">
      <w:pPr>
        <w:pStyle w:val="NoSpacing"/>
        <w:jc w:val="both"/>
        <w:rPr>
          <w:rFonts w:ascii="Times New Roman" w:hAnsi="Times New Roman" w:cs="Times New Roman"/>
        </w:rPr>
      </w:pPr>
    </w:p>
    <w:p w14:paraId="1ECDA998" w14:textId="77777777" w:rsidR="00EB6CF3" w:rsidRPr="004D5530" w:rsidRDefault="00EB6CF3" w:rsidP="00A031E4">
      <w:pPr>
        <w:pStyle w:val="NoSpacing"/>
        <w:jc w:val="both"/>
        <w:rPr>
          <w:rFonts w:ascii="Times New Roman" w:hAnsi="Times New Roman" w:cs="Times New Roman"/>
          <w:u w:val="single"/>
        </w:rPr>
      </w:pPr>
      <w:r w:rsidRPr="004D5530">
        <w:rPr>
          <w:rFonts w:ascii="Times New Roman" w:hAnsi="Times New Roman" w:cs="Times New Roman"/>
          <w:u w:val="single"/>
        </w:rPr>
        <w:lastRenderedPageBreak/>
        <w:t xml:space="preserve">Approval of Minutes </w:t>
      </w:r>
      <w:r w:rsidR="00C96B32" w:rsidRPr="004D5530">
        <w:rPr>
          <w:rFonts w:ascii="Times New Roman" w:hAnsi="Times New Roman" w:cs="Times New Roman"/>
          <w:u w:val="single"/>
        </w:rPr>
        <w:t>(see Key Documents)</w:t>
      </w:r>
      <w:r w:rsidR="00C96B32" w:rsidRPr="004D5530">
        <w:rPr>
          <w:rStyle w:val="FootnoteReference"/>
          <w:rFonts w:ascii="Times New Roman" w:hAnsi="Times New Roman" w:cs="Times New Roman"/>
          <w:u w:val="single"/>
        </w:rPr>
        <w:footnoteReference w:id="1"/>
      </w:r>
    </w:p>
    <w:p w14:paraId="52EFEB9B" w14:textId="2F3EEA8D" w:rsidR="00EB6CF3" w:rsidRPr="004D5530" w:rsidRDefault="004D5530" w:rsidP="00A031E4">
      <w:pPr>
        <w:pStyle w:val="NoSpacing"/>
        <w:jc w:val="both"/>
        <w:rPr>
          <w:rFonts w:ascii="Times New Roman" w:hAnsi="Times New Roman" w:cs="Times New Roman"/>
          <w:i/>
        </w:rPr>
      </w:pPr>
      <w:r w:rsidRPr="004D5530">
        <w:rPr>
          <w:rFonts w:ascii="Times New Roman" w:hAnsi="Times New Roman" w:cs="Times New Roman"/>
          <w:i/>
        </w:rPr>
        <w:t xml:space="preserve">March </w:t>
      </w:r>
      <w:r w:rsidR="00773A90" w:rsidRPr="004D5530">
        <w:rPr>
          <w:rFonts w:ascii="Times New Roman" w:hAnsi="Times New Roman" w:cs="Times New Roman"/>
          <w:i/>
        </w:rPr>
        <w:t xml:space="preserve">8, </w:t>
      </w:r>
      <w:r w:rsidR="00325C53" w:rsidRPr="004D5530">
        <w:rPr>
          <w:rFonts w:ascii="Times New Roman" w:hAnsi="Times New Roman" w:cs="Times New Roman"/>
          <w:i/>
        </w:rPr>
        <w:t>2018</w:t>
      </w:r>
    </w:p>
    <w:p w14:paraId="592E8CC6" w14:textId="33B2DDF0" w:rsidR="007A0397" w:rsidRPr="004D5530" w:rsidRDefault="00325C53" w:rsidP="00A031E4">
      <w:pPr>
        <w:pStyle w:val="NoSpacing"/>
        <w:jc w:val="both"/>
        <w:rPr>
          <w:rFonts w:ascii="Times New Roman" w:hAnsi="Times New Roman" w:cs="Times New Roman"/>
          <w:b/>
        </w:rPr>
      </w:pPr>
      <w:r w:rsidRPr="004D5530">
        <w:rPr>
          <w:rFonts w:ascii="Times New Roman" w:hAnsi="Times New Roman" w:cs="Times New Roman"/>
          <w:b/>
        </w:rPr>
        <w:t>B</w:t>
      </w:r>
      <w:r w:rsidR="004D5530" w:rsidRPr="004D5530">
        <w:rPr>
          <w:rFonts w:ascii="Times New Roman" w:hAnsi="Times New Roman" w:cs="Times New Roman"/>
          <w:b/>
        </w:rPr>
        <w:t xml:space="preserve">ryan Sams </w:t>
      </w:r>
      <w:r w:rsidR="00A24691" w:rsidRPr="004D5530">
        <w:rPr>
          <w:rFonts w:ascii="Times New Roman" w:hAnsi="Times New Roman" w:cs="Times New Roman"/>
          <w:b/>
        </w:rPr>
        <w:t>mov</w:t>
      </w:r>
      <w:r w:rsidR="0013399D" w:rsidRPr="004D5530">
        <w:rPr>
          <w:rFonts w:ascii="Times New Roman" w:hAnsi="Times New Roman" w:cs="Times New Roman"/>
          <w:b/>
        </w:rPr>
        <w:t xml:space="preserve">ed to approve the </w:t>
      </w:r>
      <w:r w:rsidR="004D5530" w:rsidRPr="004D5530">
        <w:rPr>
          <w:rFonts w:ascii="Times New Roman" w:hAnsi="Times New Roman" w:cs="Times New Roman"/>
          <w:b/>
        </w:rPr>
        <w:t xml:space="preserve">March </w:t>
      </w:r>
      <w:r w:rsidR="00773A90" w:rsidRPr="004D5530">
        <w:rPr>
          <w:rFonts w:ascii="Times New Roman" w:hAnsi="Times New Roman" w:cs="Times New Roman"/>
          <w:b/>
        </w:rPr>
        <w:t>8, 2</w:t>
      </w:r>
      <w:r w:rsidRPr="004D5530">
        <w:rPr>
          <w:rFonts w:ascii="Times New Roman" w:hAnsi="Times New Roman" w:cs="Times New Roman"/>
          <w:b/>
        </w:rPr>
        <w:t>018</w:t>
      </w:r>
      <w:r w:rsidR="005A1BE5" w:rsidRPr="004D5530">
        <w:rPr>
          <w:rFonts w:ascii="Times New Roman" w:hAnsi="Times New Roman" w:cs="Times New Roman"/>
          <w:b/>
        </w:rPr>
        <w:t xml:space="preserve"> </w:t>
      </w:r>
      <w:r w:rsidR="0013399D" w:rsidRPr="004D5530">
        <w:rPr>
          <w:rFonts w:ascii="Times New Roman" w:hAnsi="Times New Roman" w:cs="Times New Roman"/>
          <w:b/>
        </w:rPr>
        <w:t xml:space="preserve">meeting minutes as </w:t>
      </w:r>
      <w:r w:rsidR="00A93E65" w:rsidRPr="004D5530">
        <w:rPr>
          <w:rFonts w:ascii="Times New Roman" w:hAnsi="Times New Roman" w:cs="Times New Roman"/>
          <w:b/>
        </w:rPr>
        <w:t xml:space="preserve">submitted.  </w:t>
      </w:r>
      <w:r w:rsidR="00773A90" w:rsidRPr="004D5530">
        <w:rPr>
          <w:rFonts w:ascii="Times New Roman" w:hAnsi="Times New Roman" w:cs="Times New Roman"/>
          <w:b/>
        </w:rPr>
        <w:t xml:space="preserve">Diana Coleman </w:t>
      </w:r>
      <w:r w:rsidR="00EF1B99" w:rsidRPr="004D5530">
        <w:rPr>
          <w:rFonts w:ascii="Times New Roman" w:hAnsi="Times New Roman" w:cs="Times New Roman"/>
          <w:b/>
        </w:rPr>
        <w:t xml:space="preserve">seconded </w:t>
      </w:r>
      <w:r w:rsidR="0013399D" w:rsidRPr="004D5530">
        <w:rPr>
          <w:rFonts w:ascii="Times New Roman" w:hAnsi="Times New Roman" w:cs="Times New Roman"/>
          <w:b/>
        </w:rPr>
        <w:t xml:space="preserve">the motion.  </w:t>
      </w:r>
      <w:r w:rsidR="00E96634" w:rsidRPr="004D5530">
        <w:rPr>
          <w:rFonts w:ascii="Times New Roman" w:hAnsi="Times New Roman" w:cs="Times New Roman"/>
          <w:b/>
        </w:rPr>
        <w:t>The motion carried unanimously.</w:t>
      </w:r>
    </w:p>
    <w:p w14:paraId="69DB5E3F" w14:textId="77777777" w:rsidR="00777142" w:rsidRPr="004D5530" w:rsidRDefault="00777142" w:rsidP="00A031E4">
      <w:pPr>
        <w:pStyle w:val="NoSpacing"/>
        <w:jc w:val="both"/>
      </w:pPr>
    </w:p>
    <w:p w14:paraId="1FBB7A52" w14:textId="77777777" w:rsidR="00DA7FE2" w:rsidRPr="005508D0" w:rsidRDefault="00DA7FE2" w:rsidP="00A031E4">
      <w:pPr>
        <w:pStyle w:val="NoSpacing"/>
        <w:jc w:val="both"/>
      </w:pPr>
    </w:p>
    <w:p w14:paraId="765050AF" w14:textId="77777777" w:rsidR="007A0397" w:rsidRPr="005508D0" w:rsidRDefault="007A0397" w:rsidP="00A031E4">
      <w:pPr>
        <w:pStyle w:val="NoSpacing"/>
        <w:jc w:val="both"/>
        <w:rPr>
          <w:rFonts w:ascii="Times New Roman" w:hAnsi="Times New Roman" w:cs="Times New Roman"/>
          <w:u w:val="single"/>
        </w:rPr>
      </w:pPr>
      <w:r w:rsidRPr="005508D0">
        <w:rPr>
          <w:rFonts w:ascii="Times New Roman" w:hAnsi="Times New Roman" w:cs="Times New Roman"/>
          <w:u w:val="single"/>
        </w:rPr>
        <w:t xml:space="preserve">Technical Advisory Committee (TAC) </w:t>
      </w:r>
      <w:r w:rsidR="00D16019" w:rsidRPr="005508D0">
        <w:rPr>
          <w:rFonts w:ascii="Times New Roman" w:hAnsi="Times New Roman" w:cs="Times New Roman"/>
          <w:u w:val="single"/>
        </w:rPr>
        <w:t>and Board Report</w:t>
      </w:r>
      <w:r w:rsidR="003A4157" w:rsidRPr="005508D0">
        <w:rPr>
          <w:rFonts w:ascii="Times New Roman" w:hAnsi="Times New Roman" w:cs="Times New Roman"/>
          <w:u w:val="single"/>
        </w:rPr>
        <w:t xml:space="preserve"> </w:t>
      </w:r>
    </w:p>
    <w:p w14:paraId="48994250" w14:textId="14D29865" w:rsidR="003F711A" w:rsidRPr="005508D0" w:rsidRDefault="003F711A" w:rsidP="003F711A">
      <w:pPr>
        <w:spacing w:after="0" w:line="240" w:lineRule="auto"/>
        <w:jc w:val="both"/>
        <w:rPr>
          <w:rFonts w:ascii="Times New Roman" w:hAnsi="Times New Roman" w:cs="Times New Roman"/>
        </w:rPr>
      </w:pPr>
      <w:r w:rsidRPr="005508D0">
        <w:rPr>
          <w:rFonts w:ascii="Times New Roman" w:hAnsi="Times New Roman" w:cs="Times New Roman"/>
        </w:rPr>
        <w:t xml:space="preserve">Ms. Henson noted the disposition of Revision Requests considered at the </w:t>
      </w:r>
      <w:r w:rsidR="005508D0" w:rsidRPr="005508D0">
        <w:rPr>
          <w:rFonts w:ascii="Times New Roman" w:hAnsi="Times New Roman" w:cs="Times New Roman"/>
        </w:rPr>
        <w:t xml:space="preserve">March 22, </w:t>
      </w:r>
      <w:r w:rsidRPr="005508D0">
        <w:rPr>
          <w:rFonts w:ascii="Times New Roman" w:hAnsi="Times New Roman" w:cs="Times New Roman"/>
        </w:rPr>
        <w:t xml:space="preserve">2018 TAC and </w:t>
      </w:r>
      <w:r w:rsidR="005508D0" w:rsidRPr="005508D0">
        <w:rPr>
          <w:rFonts w:ascii="Times New Roman" w:hAnsi="Times New Roman" w:cs="Times New Roman"/>
        </w:rPr>
        <w:t xml:space="preserve">April 10, </w:t>
      </w:r>
      <w:r w:rsidRPr="005508D0">
        <w:rPr>
          <w:rFonts w:ascii="Times New Roman" w:hAnsi="Times New Roman" w:cs="Times New Roman"/>
        </w:rPr>
        <w:t xml:space="preserve">2018 ERCOT Board meetings.      </w:t>
      </w:r>
    </w:p>
    <w:p w14:paraId="7C6D8F8A" w14:textId="77777777" w:rsidR="00325C53" w:rsidRPr="005508D0" w:rsidRDefault="00325C53" w:rsidP="00A031E4">
      <w:pPr>
        <w:pStyle w:val="NoSpacing"/>
        <w:jc w:val="both"/>
        <w:rPr>
          <w:rFonts w:ascii="Times New Roman" w:hAnsi="Times New Roman" w:cs="Times New Roman"/>
          <w:u w:val="single"/>
        </w:rPr>
      </w:pPr>
    </w:p>
    <w:p w14:paraId="52C062B7" w14:textId="77777777" w:rsidR="00754485" w:rsidRPr="0062766A" w:rsidRDefault="00754485" w:rsidP="00A031E4">
      <w:pPr>
        <w:pStyle w:val="NoSpacing"/>
        <w:jc w:val="both"/>
        <w:rPr>
          <w:rFonts w:ascii="Times New Roman" w:hAnsi="Times New Roman" w:cs="Times New Roman"/>
          <w:highlight w:val="lightGray"/>
          <w:u w:val="single"/>
        </w:rPr>
      </w:pPr>
    </w:p>
    <w:p w14:paraId="5E7FDE1E" w14:textId="77777777" w:rsidR="00FB78FB" w:rsidRPr="005508D0" w:rsidRDefault="00D16019" w:rsidP="00A031E4">
      <w:pPr>
        <w:pStyle w:val="NoSpacing"/>
        <w:jc w:val="both"/>
        <w:rPr>
          <w:rFonts w:ascii="Times New Roman" w:hAnsi="Times New Roman" w:cs="Times New Roman"/>
          <w:u w:val="single"/>
        </w:rPr>
      </w:pPr>
      <w:r w:rsidRPr="005508D0">
        <w:rPr>
          <w:rFonts w:ascii="Times New Roman" w:hAnsi="Times New Roman" w:cs="Times New Roman"/>
          <w:u w:val="single"/>
        </w:rPr>
        <w:t>Project Update and Summary of Project Priority List (PPL) Activity to Date (see Key Documents)</w:t>
      </w:r>
      <w:r w:rsidR="00FB78FB" w:rsidRPr="005508D0">
        <w:rPr>
          <w:rFonts w:ascii="Times New Roman" w:hAnsi="Times New Roman" w:cs="Times New Roman"/>
          <w:u w:val="single"/>
        </w:rPr>
        <w:t xml:space="preserve"> </w:t>
      </w:r>
    </w:p>
    <w:p w14:paraId="3B70A2A3" w14:textId="110C0BCC" w:rsidR="00123202" w:rsidRPr="00123202" w:rsidRDefault="002E11BE" w:rsidP="002F636D">
      <w:pPr>
        <w:pStyle w:val="NoSpacing"/>
        <w:jc w:val="both"/>
        <w:rPr>
          <w:rFonts w:ascii="Times New Roman" w:hAnsi="Times New Roman" w:cs="Times New Roman"/>
        </w:rPr>
      </w:pPr>
      <w:r w:rsidRPr="00123202">
        <w:rPr>
          <w:rFonts w:ascii="Times New Roman" w:hAnsi="Times New Roman" w:cs="Times New Roman"/>
        </w:rPr>
        <w:t xml:space="preserve">Troy Anderson </w:t>
      </w:r>
      <w:r w:rsidR="00D16019" w:rsidRPr="00123202">
        <w:rPr>
          <w:rFonts w:ascii="Times New Roman" w:hAnsi="Times New Roman" w:cs="Times New Roman"/>
        </w:rPr>
        <w:t>pr</w:t>
      </w:r>
      <w:r w:rsidR="00474A6F" w:rsidRPr="00123202">
        <w:rPr>
          <w:rFonts w:ascii="Times New Roman" w:hAnsi="Times New Roman" w:cs="Times New Roman"/>
        </w:rPr>
        <w:t xml:space="preserve">ovided a </w:t>
      </w:r>
      <w:r w:rsidR="00D16019" w:rsidRPr="00123202">
        <w:rPr>
          <w:rFonts w:ascii="Times New Roman" w:hAnsi="Times New Roman" w:cs="Times New Roman"/>
        </w:rPr>
        <w:t>project update</w:t>
      </w:r>
      <w:r w:rsidR="00FD7F5A" w:rsidRPr="00123202">
        <w:rPr>
          <w:rFonts w:ascii="Times New Roman" w:hAnsi="Times New Roman" w:cs="Times New Roman"/>
        </w:rPr>
        <w:t xml:space="preserve"> </w:t>
      </w:r>
      <w:r w:rsidR="00D16019" w:rsidRPr="00123202">
        <w:rPr>
          <w:rFonts w:ascii="Times New Roman" w:hAnsi="Times New Roman" w:cs="Times New Roman"/>
        </w:rPr>
        <w:t>and summary of PPL activity</w:t>
      </w:r>
      <w:r w:rsidR="008D26E4" w:rsidRPr="00123202">
        <w:rPr>
          <w:rFonts w:ascii="Times New Roman" w:hAnsi="Times New Roman" w:cs="Times New Roman"/>
        </w:rPr>
        <w:t xml:space="preserve"> and </w:t>
      </w:r>
      <w:r w:rsidR="00861C8C" w:rsidRPr="00123202">
        <w:rPr>
          <w:rFonts w:ascii="Times New Roman" w:hAnsi="Times New Roman" w:cs="Times New Roman"/>
        </w:rPr>
        <w:t xml:space="preserve">reviewed </w:t>
      </w:r>
      <w:r w:rsidR="00371BC3" w:rsidRPr="00123202">
        <w:rPr>
          <w:rFonts w:ascii="Times New Roman" w:hAnsi="Times New Roman" w:cs="Times New Roman"/>
        </w:rPr>
        <w:t>t</w:t>
      </w:r>
      <w:r w:rsidR="00861C8C" w:rsidRPr="00123202">
        <w:rPr>
          <w:rFonts w:ascii="Times New Roman" w:hAnsi="Times New Roman" w:cs="Times New Roman"/>
        </w:rPr>
        <w:t xml:space="preserve">he </w:t>
      </w:r>
      <w:r w:rsidR="00F658AD" w:rsidRPr="00123202">
        <w:rPr>
          <w:rFonts w:ascii="Times New Roman" w:hAnsi="Times New Roman" w:cs="Times New Roman"/>
        </w:rPr>
        <w:t xml:space="preserve">2018 </w:t>
      </w:r>
      <w:r w:rsidR="00986A8A" w:rsidRPr="00123202">
        <w:rPr>
          <w:rFonts w:ascii="Times New Roman" w:hAnsi="Times New Roman" w:cs="Times New Roman"/>
        </w:rPr>
        <w:t>r</w:t>
      </w:r>
      <w:r w:rsidR="00F658AD" w:rsidRPr="00123202">
        <w:rPr>
          <w:rFonts w:ascii="Times New Roman" w:hAnsi="Times New Roman" w:cs="Times New Roman"/>
        </w:rPr>
        <w:t xml:space="preserve">elease </w:t>
      </w:r>
      <w:r w:rsidR="00D044D3" w:rsidRPr="00123202">
        <w:rPr>
          <w:rFonts w:ascii="Times New Roman" w:hAnsi="Times New Roman" w:cs="Times New Roman"/>
        </w:rPr>
        <w:t>targets</w:t>
      </w:r>
      <w:r w:rsidR="008D26E4" w:rsidRPr="00123202">
        <w:rPr>
          <w:rFonts w:ascii="Times New Roman" w:hAnsi="Times New Roman" w:cs="Times New Roman"/>
        </w:rPr>
        <w:t xml:space="preserve"> and project spending.  </w:t>
      </w:r>
      <w:r w:rsidR="00A44198">
        <w:rPr>
          <w:rFonts w:ascii="Times New Roman" w:hAnsi="Times New Roman" w:cs="Times New Roman"/>
        </w:rPr>
        <w:t>Mr. Anderson stated that N</w:t>
      </w:r>
      <w:r w:rsidR="00123202" w:rsidRPr="00123202">
        <w:rPr>
          <w:rFonts w:ascii="Times New Roman" w:hAnsi="Times New Roman" w:cs="Times New Roman"/>
        </w:rPr>
        <w:t>odal Protocol Revision Request (N</w:t>
      </w:r>
      <w:r w:rsidR="002F636D" w:rsidRPr="00123202">
        <w:rPr>
          <w:rFonts w:ascii="Times New Roman" w:hAnsi="Times New Roman" w:cs="Times New Roman"/>
        </w:rPr>
        <w:t>PRR</w:t>
      </w:r>
      <w:r w:rsidR="00123202" w:rsidRPr="00123202">
        <w:rPr>
          <w:rFonts w:ascii="Times New Roman" w:hAnsi="Times New Roman" w:cs="Times New Roman"/>
        </w:rPr>
        <w:t xml:space="preserve">) </w:t>
      </w:r>
      <w:r w:rsidR="002F636D" w:rsidRPr="00123202">
        <w:rPr>
          <w:rFonts w:ascii="Times New Roman" w:hAnsi="Times New Roman" w:cs="Times New Roman"/>
        </w:rPr>
        <w:t>776</w:t>
      </w:r>
      <w:r w:rsidR="00123202" w:rsidRPr="00123202">
        <w:rPr>
          <w:rFonts w:ascii="Times New Roman" w:hAnsi="Times New Roman" w:cs="Times New Roman"/>
        </w:rPr>
        <w:t xml:space="preserve">, </w:t>
      </w:r>
      <w:r w:rsidR="00123202" w:rsidRPr="00123202">
        <w:rPr>
          <w:rFonts w:ascii="Times New Roman" w:hAnsi="Times New Roman" w:cs="Times New Roman"/>
          <w:bCs/>
        </w:rPr>
        <w:t>Voltage Set Point Communication</w:t>
      </w:r>
      <w:r w:rsidR="006637DD">
        <w:rPr>
          <w:rFonts w:ascii="Times New Roman" w:hAnsi="Times New Roman" w:cs="Times New Roman"/>
          <w:bCs/>
        </w:rPr>
        <w:t>,</w:t>
      </w:r>
      <w:r w:rsidR="002F636D" w:rsidRPr="00123202">
        <w:rPr>
          <w:rFonts w:ascii="Times New Roman" w:hAnsi="Times New Roman" w:cs="Times New Roman"/>
        </w:rPr>
        <w:t xml:space="preserve"> and N</w:t>
      </w:r>
      <w:r w:rsidR="00123202" w:rsidRPr="00123202">
        <w:rPr>
          <w:rFonts w:ascii="Times New Roman" w:hAnsi="Times New Roman" w:cs="Times New Roman"/>
        </w:rPr>
        <w:t>odal Operating Guide Revision Request (NOGR</w:t>
      </w:r>
      <w:r w:rsidR="002E1A77">
        <w:rPr>
          <w:rFonts w:ascii="Times New Roman" w:hAnsi="Times New Roman" w:cs="Times New Roman"/>
        </w:rPr>
        <w:t>R</w:t>
      </w:r>
      <w:r w:rsidR="00123202" w:rsidRPr="00123202">
        <w:rPr>
          <w:rFonts w:ascii="Times New Roman" w:hAnsi="Times New Roman" w:cs="Times New Roman"/>
        </w:rPr>
        <w:t>) 1</w:t>
      </w:r>
      <w:r w:rsidR="002F636D" w:rsidRPr="00123202">
        <w:rPr>
          <w:rFonts w:ascii="Times New Roman" w:hAnsi="Times New Roman" w:cs="Times New Roman"/>
        </w:rPr>
        <w:t>67</w:t>
      </w:r>
      <w:r w:rsidR="00123202" w:rsidRPr="00123202">
        <w:rPr>
          <w:rFonts w:ascii="Times New Roman" w:hAnsi="Times New Roman" w:cs="Times New Roman"/>
        </w:rPr>
        <w:t xml:space="preserve">, </w:t>
      </w:r>
      <w:r w:rsidR="00123202" w:rsidRPr="00123202">
        <w:rPr>
          <w:rFonts w:ascii="Times New Roman" w:hAnsi="Times New Roman" w:cs="Times New Roman"/>
          <w:bCs/>
        </w:rPr>
        <w:t>Alignment with NPRR776, Voltage Set Point Communication</w:t>
      </w:r>
      <w:r w:rsidR="006637DD">
        <w:rPr>
          <w:rFonts w:ascii="Times New Roman" w:hAnsi="Times New Roman" w:cs="Times New Roman"/>
          <w:bCs/>
        </w:rPr>
        <w:t>,</w:t>
      </w:r>
      <w:r w:rsidR="002F636D" w:rsidRPr="00123202">
        <w:rPr>
          <w:rFonts w:ascii="Times New Roman" w:hAnsi="Times New Roman" w:cs="Times New Roman"/>
        </w:rPr>
        <w:t xml:space="preserve"> were moved to </w:t>
      </w:r>
      <w:r w:rsidR="0037502A" w:rsidRPr="00123202">
        <w:rPr>
          <w:rFonts w:ascii="Times New Roman" w:hAnsi="Times New Roman" w:cs="Times New Roman"/>
        </w:rPr>
        <w:t xml:space="preserve">an anticipated </w:t>
      </w:r>
      <w:r w:rsidR="003905F5" w:rsidRPr="00123202">
        <w:rPr>
          <w:rFonts w:ascii="Times New Roman" w:hAnsi="Times New Roman" w:cs="Times New Roman"/>
        </w:rPr>
        <w:t xml:space="preserve">June </w:t>
      </w:r>
      <w:r w:rsidR="0037502A" w:rsidRPr="00123202">
        <w:rPr>
          <w:rFonts w:ascii="Times New Roman" w:hAnsi="Times New Roman" w:cs="Times New Roman"/>
        </w:rPr>
        <w:t xml:space="preserve">delivery </w:t>
      </w:r>
      <w:r w:rsidR="000D1218">
        <w:rPr>
          <w:rFonts w:ascii="Times New Roman" w:hAnsi="Times New Roman" w:cs="Times New Roman"/>
        </w:rPr>
        <w:t>and that functionality was currently being tested by ERCOT and Market Participants</w:t>
      </w:r>
      <w:r w:rsidR="0037502A" w:rsidRPr="00123202">
        <w:rPr>
          <w:rFonts w:ascii="Times New Roman" w:hAnsi="Times New Roman" w:cs="Times New Roman"/>
        </w:rPr>
        <w:t>.  In response to Market Participant questions on S</w:t>
      </w:r>
      <w:r w:rsidR="00123202" w:rsidRPr="00123202">
        <w:rPr>
          <w:rFonts w:ascii="Times New Roman" w:hAnsi="Times New Roman" w:cs="Times New Roman"/>
        </w:rPr>
        <w:t>ystem Change Request (S</w:t>
      </w:r>
      <w:r w:rsidR="0037502A" w:rsidRPr="00123202">
        <w:rPr>
          <w:rFonts w:ascii="Times New Roman" w:hAnsi="Times New Roman" w:cs="Times New Roman"/>
        </w:rPr>
        <w:t>CR</w:t>
      </w:r>
      <w:r w:rsidR="00123202" w:rsidRPr="00123202">
        <w:rPr>
          <w:rFonts w:ascii="Times New Roman" w:hAnsi="Times New Roman" w:cs="Times New Roman"/>
        </w:rPr>
        <w:t xml:space="preserve">) </w:t>
      </w:r>
      <w:r w:rsidR="0037502A" w:rsidRPr="00123202">
        <w:rPr>
          <w:rFonts w:ascii="Times New Roman" w:hAnsi="Times New Roman" w:cs="Times New Roman"/>
        </w:rPr>
        <w:t xml:space="preserve">789, </w:t>
      </w:r>
      <w:r w:rsidR="00123202" w:rsidRPr="00123202">
        <w:rPr>
          <w:rFonts w:ascii="Times New Roman" w:hAnsi="Times New Roman" w:cs="Times New Roman"/>
          <w:bCs/>
        </w:rPr>
        <w:t>Update NMMS Topology Processor to PSSE 34 Capability</w:t>
      </w:r>
      <w:r w:rsidR="003F5F22">
        <w:rPr>
          <w:rFonts w:ascii="Times New Roman" w:hAnsi="Times New Roman" w:cs="Times New Roman"/>
        </w:rPr>
        <w:t xml:space="preserve">, </w:t>
      </w:r>
      <w:r w:rsidR="0037502A" w:rsidRPr="00123202">
        <w:rPr>
          <w:rFonts w:ascii="Times New Roman" w:hAnsi="Times New Roman" w:cs="Times New Roman"/>
        </w:rPr>
        <w:t xml:space="preserve">Mr. Anderson stated </w:t>
      </w:r>
      <w:r w:rsidR="00123202" w:rsidRPr="00123202">
        <w:rPr>
          <w:rFonts w:ascii="Times New Roman" w:hAnsi="Times New Roman" w:cs="Times New Roman"/>
        </w:rPr>
        <w:t xml:space="preserve">that part of the delay was due to ongoing </w:t>
      </w:r>
      <w:r w:rsidR="00610DFC">
        <w:rPr>
          <w:rFonts w:ascii="Times New Roman" w:hAnsi="Times New Roman" w:cs="Times New Roman"/>
        </w:rPr>
        <w:t xml:space="preserve">vendor </w:t>
      </w:r>
      <w:r w:rsidR="00123202" w:rsidRPr="00123202">
        <w:rPr>
          <w:rFonts w:ascii="Times New Roman" w:hAnsi="Times New Roman" w:cs="Times New Roman"/>
        </w:rPr>
        <w:t>negotiations on licensing issues</w:t>
      </w:r>
      <w:r w:rsidR="003F5F22">
        <w:rPr>
          <w:rFonts w:ascii="Times New Roman" w:hAnsi="Times New Roman" w:cs="Times New Roman"/>
        </w:rPr>
        <w:t xml:space="preserve">.  </w:t>
      </w:r>
      <w:r w:rsidR="00C93379">
        <w:rPr>
          <w:rFonts w:ascii="Times New Roman" w:hAnsi="Times New Roman" w:cs="Times New Roman"/>
        </w:rPr>
        <w:t xml:space="preserve">It was encouraged that the implementation plan be discussed with the Steady State Working Group (SSWG).  </w:t>
      </w:r>
      <w:r w:rsidR="00123202" w:rsidRPr="00123202">
        <w:rPr>
          <w:rFonts w:ascii="Times New Roman" w:hAnsi="Times New Roman" w:cs="Times New Roman"/>
        </w:rPr>
        <w:t xml:space="preserve">Market Participants and </w:t>
      </w:r>
      <w:r w:rsidR="003F5F22">
        <w:rPr>
          <w:rFonts w:ascii="Times New Roman" w:hAnsi="Times New Roman" w:cs="Times New Roman"/>
        </w:rPr>
        <w:t xml:space="preserve">ERCOT Staff </w:t>
      </w:r>
      <w:r w:rsidR="00123202" w:rsidRPr="00123202">
        <w:rPr>
          <w:rFonts w:ascii="Times New Roman" w:hAnsi="Times New Roman" w:cs="Times New Roman"/>
        </w:rPr>
        <w:t xml:space="preserve">discussed the timeline for implementing </w:t>
      </w:r>
      <w:r w:rsidR="00610DFC" w:rsidRPr="00610DFC">
        <w:rPr>
          <w:rFonts w:ascii="Times New Roman" w:hAnsi="Times New Roman" w:cs="Times New Roman"/>
        </w:rPr>
        <w:t>NPRR</w:t>
      </w:r>
      <w:r w:rsidR="00610DFC">
        <w:rPr>
          <w:rFonts w:ascii="Times New Roman" w:hAnsi="Times New Roman" w:cs="Times New Roman"/>
        </w:rPr>
        <w:t>82</w:t>
      </w:r>
      <w:r w:rsidR="00123202" w:rsidRPr="003F5F22">
        <w:rPr>
          <w:rFonts w:ascii="Times New Roman" w:hAnsi="Times New Roman" w:cs="Times New Roman"/>
        </w:rPr>
        <w:t>5</w:t>
      </w:r>
      <w:r w:rsidR="003F5F22" w:rsidRPr="003F5F22">
        <w:rPr>
          <w:rFonts w:ascii="Times New Roman" w:hAnsi="Times New Roman" w:cs="Times New Roman"/>
        </w:rPr>
        <w:t xml:space="preserve">, </w:t>
      </w:r>
      <w:r w:rsidR="003F5F22" w:rsidRPr="003F5F22">
        <w:rPr>
          <w:rFonts w:ascii="Times New Roman" w:hAnsi="Times New Roman" w:cs="Times New Roman"/>
          <w:bCs/>
        </w:rPr>
        <w:t>Require ERCOT to Issue a DC Tie Curtailment Notice Prior to Curtailing any DC Tie Load</w:t>
      </w:r>
      <w:r w:rsidR="00A44198">
        <w:rPr>
          <w:rFonts w:ascii="Times New Roman" w:hAnsi="Times New Roman" w:cs="Times New Roman"/>
          <w:bCs/>
        </w:rPr>
        <w:t xml:space="preserve">, </w:t>
      </w:r>
      <w:r w:rsidR="00123202" w:rsidRPr="003F5F22">
        <w:rPr>
          <w:rFonts w:ascii="Times New Roman" w:hAnsi="Times New Roman" w:cs="Times New Roman"/>
        </w:rPr>
        <w:t>and</w:t>
      </w:r>
      <w:r w:rsidR="00123202" w:rsidRPr="00123202">
        <w:rPr>
          <w:rFonts w:ascii="Times New Roman" w:hAnsi="Times New Roman" w:cs="Times New Roman"/>
        </w:rPr>
        <w:t xml:space="preserve"> consideration of a phased delivery approach.  Mr. Anderson stated that an update </w:t>
      </w:r>
      <w:r w:rsidR="000E5DE3">
        <w:rPr>
          <w:rFonts w:ascii="Times New Roman" w:hAnsi="Times New Roman" w:cs="Times New Roman"/>
        </w:rPr>
        <w:t xml:space="preserve">on these items </w:t>
      </w:r>
      <w:r w:rsidR="00123202" w:rsidRPr="00123202">
        <w:rPr>
          <w:rFonts w:ascii="Times New Roman" w:hAnsi="Times New Roman" w:cs="Times New Roman"/>
        </w:rPr>
        <w:t xml:space="preserve">would be provided at the May PRS meeting.  </w:t>
      </w:r>
    </w:p>
    <w:p w14:paraId="383142C2" w14:textId="77777777" w:rsidR="00A44198" w:rsidRDefault="00A44198" w:rsidP="00FE79FC">
      <w:pPr>
        <w:pStyle w:val="NoSpacing"/>
        <w:jc w:val="both"/>
        <w:rPr>
          <w:rFonts w:ascii="Times New Roman" w:hAnsi="Times New Roman" w:cs="Times New Roman"/>
          <w:highlight w:val="yellow"/>
        </w:rPr>
      </w:pPr>
    </w:p>
    <w:p w14:paraId="75FB0809" w14:textId="1F3465C7" w:rsidR="007A69FE" w:rsidRPr="0062766A" w:rsidRDefault="0037502A" w:rsidP="00FE79FC">
      <w:pPr>
        <w:pStyle w:val="NoSpacing"/>
        <w:jc w:val="both"/>
        <w:rPr>
          <w:rFonts w:ascii="Times New Roman" w:hAnsi="Times New Roman" w:cs="Times New Roman"/>
          <w:i/>
          <w:highlight w:val="lightGray"/>
        </w:rPr>
      </w:pPr>
      <w:r w:rsidRPr="00123202">
        <w:rPr>
          <w:rFonts w:ascii="Times New Roman" w:hAnsi="Times New Roman" w:cs="Times New Roman"/>
          <w:highlight w:val="yellow"/>
        </w:rPr>
        <w:t xml:space="preserve"> </w:t>
      </w:r>
    </w:p>
    <w:p w14:paraId="5B0D4D17" w14:textId="08D43F23" w:rsidR="00B3267C" w:rsidRPr="005508D0" w:rsidRDefault="00B3267C" w:rsidP="00A031E4">
      <w:pPr>
        <w:pStyle w:val="NoSpacing"/>
        <w:jc w:val="both"/>
        <w:rPr>
          <w:rFonts w:ascii="Times New Roman" w:hAnsi="Times New Roman" w:cs="Times New Roman"/>
          <w:u w:val="single"/>
        </w:rPr>
      </w:pPr>
      <w:r w:rsidRPr="005508D0">
        <w:rPr>
          <w:rFonts w:ascii="Times New Roman" w:hAnsi="Times New Roman" w:cs="Times New Roman"/>
          <w:u w:val="single"/>
        </w:rPr>
        <w:t>Review PRS Reports, Impact Analyses, and Prioritization</w:t>
      </w:r>
      <w:r w:rsidR="00AA316B" w:rsidRPr="005508D0">
        <w:rPr>
          <w:rFonts w:ascii="Times New Roman" w:hAnsi="Times New Roman" w:cs="Times New Roman"/>
          <w:u w:val="single"/>
        </w:rPr>
        <w:t xml:space="preserve"> (see Key Documents)</w:t>
      </w:r>
    </w:p>
    <w:p w14:paraId="023041CE" w14:textId="29A91045"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NPRR837, Regional Plan</w:t>
      </w:r>
      <w:r w:rsidR="00E27D4A">
        <w:rPr>
          <w:rFonts w:ascii="Times New Roman" w:hAnsi="Times New Roman" w:cs="Times New Roman"/>
          <w:i/>
        </w:rPr>
        <w:t>ning Group (RPG) Process Reform</w:t>
      </w:r>
    </w:p>
    <w:p w14:paraId="4071AC31" w14:textId="62F1D18C" w:rsidR="00C8635D" w:rsidRDefault="00E27D4A" w:rsidP="005508D0">
      <w:pPr>
        <w:pStyle w:val="NoSpacing"/>
        <w:jc w:val="both"/>
        <w:rPr>
          <w:rFonts w:ascii="Times New Roman" w:hAnsi="Times New Roman" w:cs="Times New Roman"/>
        </w:rPr>
      </w:pPr>
      <w:r>
        <w:rPr>
          <w:rFonts w:ascii="Times New Roman" w:hAnsi="Times New Roman" w:cs="Times New Roman"/>
        </w:rPr>
        <w:t xml:space="preserve">Market Participants offered clarifications for consistency </w:t>
      </w:r>
      <w:r w:rsidR="00C8635D">
        <w:rPr>
          <w:rFonts w:ascii="Times New Roman" w:hAnsi="Times New Roman" w:cs="Times New Roman"/>
        </w:rPr>
        <w:t>in NPRR837</w:t>
      </w:r>
      <w:r w:rsidR="001461C8">
        <w:rPr>
          <w:rFonts w:ascii="Times New Roman" w:hAnsi="Times New Roman" w:cs="Times New Roman"/>
        </w:rPr>
        <w:t xml:space="preserve">, discussed the Impact Analysis, </w:t>
      </w:r>
      <w:r w:rsidR="00C8635D">
        <w:rPr>
          <w:rFonts w:ascii="Times New Roman" w:hAnsi="Times New Roman" w:cs="Times New Roman"/>
        </w:rPr>
        <w:t>and n</w:t>
      </w:r>
      <w:r>
        <w:rPr>
          <w:rFonts w:ascii="Times New Roman" w:hAnsi="Times New Roman" w:cs="Times New Roman"/>
        </w:rPr>
        <w:t xml:space="preserve">oted that </w:t>
      </w:r>
      <w:r w:rsidR="000D1218">
        <w:rPr>
          <w:rFonts w:ascii="Times New Roman" w:hAnsi="Times New Roman" w:cs="Times New Roman"/>
        </w:rPr>
        <w:t xml:space="preserve">the </w:t>
      </w:r>
      <w:r w:rsidR="00C8635D">
        <w:rPr>
          <w:rFonts w:ascii="Times New Roman" w:hAnsi="Times New Roman" w:cs="Times New Roman"/>
        </w:rPr>
        <w:t xml:space="preserve">implementation </w:t>
      </w:r>
      <w:r w:rsidR="001461C8">
        <w:rPr>
          <w:rFonts w:ascii="Times New Roman" w:hAnsi="Times New Roman" w:cs="Times New Roman"/>
        </w:rPr>
        <w:t xml:space="preserve">of NPRR837 </w:t>
      </w:r>
      <w:r>
        <w:rPr>
          <w:rFonts w:ascii="Times New Roman" w:hAnsi="Times New Roman" w:cs="Times New Roman"/>
        </w:rPr>
        <w:t xml:space="preserve">is </w:t>
      </w:r>
      <w:r w:rsidR="00677974">
        <w:rPr>
          <w:rFonts w:ascii="Times New Roman" w:hAnsi="Times New Roman" w:cs="Times New Roman"/>
        </w:rPr>
        <w:t>projected</w:t>
      </w:r>
      <w:r>
        <w:rPr>
          <w:rFonts w:ascii="Times New Roman" w:hAnsi="Times New Roman" w:cs="Times New Roman"/>
        </w:rPr>
        <w:t xml:space="preserve"> to reduce demands on ERCOT </w:t>
      </w:r>
      <w:r w:rsidR="008E09E0">
        <w:rPr>
          <w:rFonts w:ascii="Times New Roman" w:hAnsi="Times New Roman" w:cs="Times New Roman"/>
        </w:rPr>
        <w:t xml:space="preserve">Staff in </w:t>
      </w:r>
      <w:r w:rsidR="000D1218">
        <w:rPr>
          <w:rFonts w:ascii="Times New Roman" w:hAnsi="Times New Roman" w:cs="Times New Roman"/>
        </w:rPr>
        <w:t>t</w:t>
      </w:r>
      <w:r w:rsidR="008E09E0">
        <w:rPr>
          <w:rFonts w:ascii="Times New Roman" w:hAnsi="Times New Roman" w:cs="Times New Roman"/>
        </w:rPr>
        <w:t xml:space="preserve">ransmission </w:t>
      </w:r>
      <w:r w:rsidR="000D1218">
        <w:rPr>
          <w:rFonts w:ascii="Times New Roman" w:hAnsi="Times New Roman" w:cs="Times New Roman"/>
        </w:rPr>
        <w:t>p</w:t>
      </w:r>
      <w:r w:rsidR="008E09E0">
        <w:rPr>
          <w:rFonts w:ascii="Times New Roman" w:hAnsi="Times New Roman" w:cs="Times New Roman"/>
        </w:rPr>
        <w:t xml:space="preserve">lanning.  </w:t>
      </w:r>
    </w:p>
    <w:p w14:paraId="4884AF31" w14:textId="77777777" w:rsidR="00C8635D" w:rsidRDefault="00C8635D" w:rsidP="005508D0">
      <w:pPr>
        <w:pStyle w:val="NoSpacing"/>
        <w:jc w:val="both"/>
        <w:rPr>
          <w:rFonts w:ascii="Times New Roman" w:hAnsi="Times New Roman" w:cs="Times New Roman"/>
        </w:rPr>
      </w:pPr>
    </w:p>
    <w:p w14:paraId="3DE22A51" w14:textId="0B47D998" w:rsidR="00677974" w:rsidRPr="008E09E0" w:rsidRDefault="00677974" w:rsidP="00677974">
      <w:pPr>
        <w:pStyle w:val="NoSpacing"/>
        <w:jc w:val="both"/>
        <w:rPr>
          <w:rFonts w:ascii="Times New Roman" w:hAnsi="Times New Roman" w:cs="Times New Roman"/>
          <w:b/>
        </w:rPr>
      </w:pPr>
      <w:r w:rsidRPr="008E09E0">
        <w:rPr>
          <w:rFonts w:ascii="Times New Roman" w:hAnsi="Times New Roman" w:cs="Times New Roman"/>
          <w:b/>
        </w:rPr>
        <w:t>Bob W</w:t>
      </w:r>
      <w:r w:rsidR="00EB77C9">
        <w:rPr>
          <w:rFonts w:ascii="Times New Roman" w:hAnsi="Times New Roman" w:cs="Times New Roman"/>
          <w:b/>
        </w:rPr>
        <w:t xml:space="preserve">ittmeyer </w:t>
      </w:r>
      <w:r w:rsidRPr="008E09E0">
        <w:rPr>
          <w:rFonts w:ascii="Times New Roman" w:hAnsi="Times New Roman" w:cs="Times New Roman"/>
          <w:b/>
        </w:rPr>
        <w:t>moved to endorse and forward to TAC the 3/8/18 PRS Report</w:t>
      </w:r>
      <w:r w:rsidR="00D41BF1">
        <w:rPr>
          <w:rFonts w:ascii="Times New Roman" w:hAnsi="Times New Roman" w:cs="Times New Roman"/>
          <w:b/>
        </w:rPr>
        <w:t xml:space="preserve">, </w:t>
      </w:r>
      <w:r w:rsidRPr="008E09E0">
        <w:rPr>
          <w:rFonts w:ascii="Times New Roman" w:hAnsi="Times New Roman" w:cs="Times New Roman"/>
          <w:b/>
        </w:rPr>
        <w:t>as revised by PRS</w:t>
      </w:r>
      <w:r w:rsidR="00D41BF1">
        <w:rPr>
          <w:rFonts w:ascii="Times New Roman" w:hAnsi="Times New Roman" w:cs="Times New Roman"/>
          <w:b/>
        </w:rPr>
        <w:t xml:space="preserve">, </w:t>
      </w:r>
      <w:r w:rsidRPr="008E09E0">
        <w:rPr>
          <w:rFonts w:ascii="Times New Roman" w:hAnsi="Times New Roman" w:cs="Times New Roman"/>
          <w:b/>
        </w:rPr>
        <w:t>and the Impact Analysis for NPRR837.  John Varnell seconded the motion.  The motion carried unanimously.</w:t>
      </w:r>
    </w:p>
    <w:p w14:paraId="34DA830C" w14:textId="77777777" w:rsidR="00677974" w:rsidRDefault="00677974" w:rsidP="005508D0">
      <w:pPr>
        <w:pStyle w:val="NoSpacing"/>
        <w:jc w:val="both"/>
        <w:rPr>
          <w:rFonts w:ascii="Times New Roman" w:hAnsi="Times New Roman" w:cs="Times New Roman"/>
        </w:rPr>
      </w:pPr>
    </w:p>
    <w:p w14:paraId="4CC2504A" w14:textId="6B4FBCA5"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NPRR847, Exceptional Fuel Cost Incl</w:t>
      </w:r>
      <w:r>
        <w:rPr>
          <w:rFonts w:ascii="Times New Roman" w:hAnsi="Times New Roman" w:cs="Times New Roman"/>
          <w:i/>
        </w:rPr>
        <w:t>uded in the Mitigated Offer Cap</w:t>
      </w:r>
      <w:r w:rsidRPr="005508D0">
        <w:rPr>
          <w:rFonts w:ascii="Times New Roman" w:hAnsi="Times New Roman" w:cs="Times New Roman"/>
          <w:i/>
        </w:rPr>
        <w:t xml:space="preserve">  </w:t>
      </w:r>
    </w:p>
    <w:p w14:paraId="2A65445F" w14:textId="7723B098" w:rsidR="005508D0" w:rsidRPr="00387A6E" w:rsidRDefault="00387A6E" w:rsidP="005508D0">
      <w:pPr>
        <w:pStyle w:val="NoSpacing"/>
        <w:jc w:val="both"/>
        <w:rPr>
          <w:rFonts w:ascii="Times New Roman" w:hAnsi="Times New Roman" w:cs="Times New Roman"/>
        </w:rPr>
      </w:pPr>
      <w:r w:rsidRPr="00387A6E">
        <w:rPr>
          <w:rFonts w:ascii="Times New Roman" w:hAnsi="Times New Roman" w:cs="Times New Roman"/>
        </w:rPr>
        <w:t>Market Participants and ERCOT Staff discussed the Impact Analysis and appropriate priority and rank for NPRR847.</w:t>
      </w:r>
    </w:p>
    <w:p w14:paraId="4E48757C" w14:textId="77777777" w:rsidR="00387A6E" w:rsidRDefault="00387A6E" w:rsidP="00E27D4A">
      <w:pPr>
        <w:pStyle w:val="NoSpacing"/>
        <w:rPr>
          <w:b/>
        </w:rPr>
      </w:pPr>
    </w:p>
    <w:p w14:paraId="3184DB5E" w14:textId="7676BE04" w:rsidR="00387A6E" w:rsidRPr="00387A6E" w:rsidRDefault="00387A6E" w:rsidP="00387A6E">
      <w:pPr>
        <w:pStyle w:val="NoSpacing"/>
        <w:jc w:val="both"/>
        <w:rPr>
          <w:rFonts w:ascii="Times New Roman" w:hAnsi="Times New Roman" w:cs="Times New Roman"/>
          <w:b/>
        </w:rPr>
      </w:pPr>
      <w:r w:rsidRPr="00387A6E">
        <w:rPr>
          <w:rFonts w:ascii="Times New Roman" w:hAnsi="Times New Roman" w:cs="Times New Roman"/>
          <w:b/>
        </w:rPr>
        <w:t>Mr. Sams moved to endorse and forward to TAC the 3/8/18 PRS Report and the Impact Analysis for NPRR847 with a recommended priority of 2018 and rank of 2210.  Mr. Wittmeyer seconded the motion.  The motion carried unanimously.</w:t>
      </w:r>
    </w:p>
    <w:p w14:paraId="50E0704D" w14:textId="77777777" w:rsidR="00387A6E" w:rsidRPr="0062766A" w:rsidRDefault="00387A6E" w:rsidP="00387A6E">
      <w:pPr>
        <w:pStyle w:val="NoSpacing"/>
        <w:jc w:val="both"/>
        <w:rPr>
          <w:rFonts w:ascii="Times New Roman" w:hAnsi="Times New Roman" w:cs="Times New Roman"/>
          <w:highlight w:val="lightGray"/>
        </w:rPr>
      </w:pPr>
    </w:p>
    <w:p w14:paraId="558EFED9" w14:textId="77777777" w:rsidR="005508D0" w:rsidRPr="005508D0" w:rsidRDefault="005508D0" w:rsidP="005508D0">
      <w:pPr>
        <w:pStyle w:val="NoSpacing"/>
        <w:jc w:val="both"/>
        <w:rPr>
          <w:rFonts w:ascii="Times New Roman" w:hAnsi="Times New Roman" w:cs="Times New Roman"/>
          <w:i/>
        </w:rPr>
      </w:pPr>
      <w:r w:rsidRPr="00515489">
        <w:rPr>
          <w:rFonts w:ascii="Times New Roman" w:hAnsi="Times New Roman" w:cs="Times New Roman"/>
          <w:i/>
        </w:rPr>
        <w:t>NPRR857, Creation of Direct Current Tie Operator Market Participant Role</w:t>
      </w:r>
    </w:p>
    <w:p w14:paraId="0137F0F7" w14:textId="4CA0B7EE" w:rsidR="00BD453E" w:rsidRDefault="000A4205" w:rsidP="007D53A6">
      <w:pPr>
        <w:pStyle w:val="NoSpacing"/>
        <w:jc w:val="both"/>
        <w:rPr>
          <w:rFonts w:ascii="Times New Roman" w:hAnsi="Times New Roman" w:cs="Times New Roman"/>
        </w:rPr>
      </w:pPr>
      <w:r w:rsidRPr="000A4205">
        <w:rPr>
          <w:rFonts w:ascii="Times New Roman" w:hAnsi="Times New Roman" w:cs="Times New Roman"/>
        </w:rPr>
        <w:lastRenderedPageBreak/>
        <w:t>Market Participants and ERCOT Staff discus</w:t>
      </w:r>
      <w:bookmarkStart w:id="0" w:name="_GoBack"/>
      <w:bookmarkEnd w:id="0"/>
      <w:r w:rsidRPr="000A4205">
        <w:rPr>
          <w:rFonts w:ascii="Times New Roman" w:hAnsi="Times New Roman" w:cs="Times New Roman"/>
        </w:rPr>
        <w:t>sed the Impact Analysis and appropriate priority and rank for NPRR8</w:t>
      </w:r>
      <w:r>
        <w:rPr>
          <w:rFonts w:ascii="Times New Roman" w:hAnsi="Times New Roman" w:cs="Times New Roman"/>
        </w:rPr>
        <w:t xml:space="preserve">57.  </w:t>
      </w:r>
      <w:r w:rsidR="001C4C02">
        <w:rPr>
          <w:rFonts w:ascii="Times New Roman" w:hAnsi="Times New Roman" w:cs="Times New Roman"/>
        </w:rPr>
        <w:t xml:space="preserve">Market Participants </w:t>
      </w:r>
      <w:r>
        <w:rPr>
          <w:rFonts w:ascii="Times New Roman" w:hAnsi="Times New Roman" w:cs="Times New Roman"/>
        </w:rPr>
        <w:t xml:space="preserve">further reviewed the Business </w:t>
      </w:r>
      <w:r w:rsidR="00D72F4B">
        <w:rPr>
          <w:rFonts w:ascii="Times New Roman" w:hAnsi="Times New Roman" w:cs="Times New Roman"/>
        </w:rPr>
        <w:t>C</w:t>
      </w:r>
      <w:r>
        <w:rPr>
          <w:rFonts w:ascii="Times New Roman" w:hAnsi="Times New Roman" w:cs="Times New Roman"/>
        </w:rPr>
        <w:t xml:space="preserve">ase and </w:t>
      </w:r>
      <w:r w:rsidR="00BD453E">
        <w:rPr>
          <w:rFonts w:ascii="Times New Roman" w:hAnsi="Times New Roman" w:cs="Times New Roman"/>
        </w:rPr>
        <w:t>offered clarifications to document that the</w:t>
      </w:r>
      <w:r w:rsidR="00BD453E" w:rsidRPr="00BD453E">
        <w:rPr>
          <w:rFonts w:ascii="Times New Roman" w:hAnsi="Times New Roman" w:cs="Times New Roman"/>
        </w:rPr>
        <w:t xml:space="preserve"> costs associated with implementation of NPRR857 will be borne by Southern Cross Transmission per the </w:t>
      </w:r>
      <w:r w:rsidR="00FB2A86" w:rsidRPr="00FB2A86">
        <w:rPr>
          <w:rFonts w:ascii="Times New Roman" w:hAnsi="Times New Roman" w:cs="Times New Roman"/>
        </w:rPr>
        <w:t>Public Utility Commission of Texas (PUCT)</w:t>
      </w:r>
      <w:r w:rsidR="00BD453E" w:rsidRPr="00BD453E">
        <w:rPr>
          <w:rFonts w:ascii="Times New Roman" w:hAnsi="Times New Roman" w:cs="Times New Roman"/>
        </w:rPr>
        <w:t xml:space="preserve"> directive</w:t>
      </w:r>
      <w:r w:rsidR="00515489">
        <w:rPr>
          <w:rFonts w:ascii="Times New Roman" w:hAnsi="Times New Roman" w:cs="Times New Roman"/>
        </w:rPr>
        <w:t xml:space="preserve">, </w:t>
      </w:r>
      <w:r w:rsidR="00BD453E">
        <w:rPr>
          <w:rFonts w:ascii="Times New Roman" w:hAnsi="Times New Roman" w:cs="Times New Roman"/>
        </w:rPr>
        <w:t xml:space="preserve">and that the project will be initiated subsequent to </w:t>
      </w:r>
      <w:r w:rsidR="005D28A3">
        <w:rPr>
          <w:rFonts w:ascii="Times New Roman" w:hAnsi="Times New Roman" w:cs="Times New Roman"/>
        </w:rPr>
        <w:t xml:space="preserve">Southern Cross Transmission </w:t>
      </w:r>
      <w:r w:rsidR="00515489">
        <w:rPr>
          <w:rFonts w:ascii="Times New Roman" w:hAnsi="Times New Roman" w:cs="Times New Roman"/>
        </w:rPr>
        <w:t>providing ERCOT a</w:t>
      </w:r>
      <w:r w:rsidR="00BD453E">
        <w:rPr>
          <w:rFonts w:ascii="Times New Roman" w:hAnsi="Times New Roman" w:cs="Times New Roman"/>
        </w:rPr>
        <w:t xml:space="preserve"> notice to proceed.  </w:t>
      </w:r>
    </w:p>
    <w:p w14:paraId="2E1EF14A" w14:textId="77777777" w:rsidR="00BD453E" w:rsidRDefault="00BD453E" w:rsidP="007D53A6">
      <w:pPr>
        <w:pStyle w:val="NoSpacing"/>
        <w:jc w:val="both"/>
        <w:rPr>
          <w:rFonts w:ascii="Times New Roman" w:hAnsi="Times New Roman" w:cs="Times New Roman"/>
        </w:rPr>
      </w:pPr>
    </w:p>
    <w:p w14:paraId="686B4FA7" w14:textId="054D86A6" w:rsidR="00515489" w:rsidRPr="00387A6E" w:rsidRDefault="00873CD9" w:rsidP="00515489">
      <w:pPr>
        <w:pStyle w:val="NoSpacing"/>
        <w:jc w:val="both"/>
        <w:rPr>
          <w:rFonts w:ascii="Times New Roman" w:hAnsi="Times New Roman" w:cs="Times New Roman"/>
          <w:b/>
        </w:rPr>
      </w:pPr>
      <w:r>
        <w:rPr>
          <w:rFonts w:ascii="Times New Roman" w:hAnsi="Times New Roman" w:cs="Times New Roman"/>
          <w:b/>
        </w:rPr>
        <w:t>Clayton G</w:t>
      </w:r>
      <w:r w:rsidR="00515489">
        <w:rPr>
          <w:rFonts w:ascii="Times New Roman" w:hAnsi="Times New Roman" w:cs="Times New Roman"/>
          <w:b/>
        </w:rPr>
        <w:t xml:space="preserve">reer </w:t>
      </w:r>
      <w:r w:rsidR="00515489" w:rsidRPr="00387A6E">
        <w:rPr>
          <w:rFonts w:ascii="Times New Roman" w:hAnsi="Times New Roman" w:cs="Times New Roman"/>
          <w:b/>
        </w:rPr>
        <w:t>moved to endorse and forward to TAC the 3/8/18 PRS Report</w:t>
      </w:r>
      <w:r w:rsidR="00A207E6">
        <w:rPr>
          <w:rFonts w:ascii="Times New Roman" w:hAnsi="Times New Roman" w:cs="Times New Roman"/>
          <w:b/>
        </w:rPr>
        <w:t xml:space="preserve">, </w:t>
      </w:r>
      <w:r w:rsidR="00515489">
        <w:rPr>
          <w:rFonts w:ascii="Times New Roman" w:hAnsi="Times New Roman" w:cs="Times New Roman"/>
          <w:b/>
        </w:rPr>
        <w:t>as revised by PRS</w:t>
      </w:r>
      <w:r w:rsidR="00A207E6">
        <w:rPr>
          <w:rFonts w:ascii="Times New Roman" w:hAnsi="Times New Roman" w:cs="Times New Roman"/>
          <w:b/>
        </w:rPr>
        <w:t xml:space="preserve">, </w:t>
      </w:r>
      <w:r w:rsidR="00515489" w:rsidRPr="00387A6E">
        <w:rPr>
          <w:rFonts w:ascii="Times New Roman" w:hAnsi="Times New Roman" w:cs="Times New Roman"/>
          <w:b/>
        </w:rPr>
        <w:t>and the Impact Analysis for NPRR8</w:t>
      </w:r>
      <w:r w:rsidR="00515489">
        <w:rPr>
          <w:rFonts w:ascii="Times New Roman" w:hAnsi="Times New Roman" w:cs="Times New Roman"/>
          <w:b/>
        </w:rPr>
        <w:t>57</w:t>
      </w:r>
      <w:r w:rsidR="00515489" w:rsidRPr="00387A6E">
        <w:rPr>
          <w:rFonts w:ascii="Times New Roman" w:hAnsi="Times New Roman" w:cs="Times New Roman"/>
          <w:b/>
        </w:rPr>
        <w:t xml:space="preserve"> with a recommended priority of 201</w:t>
      </w:r>
      <w:r w:rsidR="00515489">
        <w:rPr>
          <w:rFonts w:ascii="Times New Roman" w:hAnsi="Times New Roman" w:cs="Times New Roman"/>
          <w:b/>
        </w:rPr>
        <w:t>9</w:t>
      </w:r>
      <w:r w:rsidR="00515489" w:rsidRPr="00387A6E">
        <w:rPr>
          <w:rFonts w:ascii="Times New Roman" w:hAnsi="Times New Roman" w:cs="Times New Roman"/>
          <w:b/>
        </w:rPr>
        <w:t xml:space="preserve"> and rank of 2</w:t>
      </w:r>
      <w:r w:rsidR="00515489">
        <w:rPr>
          <w:rFonts w:ascii="Times New Roman" w:hAnsi="Times New Roman" w:cs="Times New Roman"/>
          <w:b/>
        </w:rPr>
        <w:t>530</w:t>
      </w:r>
      <w:r w:rsidR="00515489" w:rsidRPr="00387A6E">
        <w:rPr>
          <w:rFonts w:ascii="Times New Roman" w:hAnsi="Times New Roman" w:cs="Times New Roman"/>
          <w:b/>
        </w:rPr>
        <w:t>.  Mr. Wittmeyer seconded the motion.  The motion carried unanimously.</w:t>
      </w:r>
    </w:p>
    <w:p w14:paraId="7DD89DF7" w14:textId="77777777" w:rsidR="007D53A6" w:rsidRDefault="007D53A6" w:rsidP="00A031E4">
      <w:pPr>
        <w:pStyle w:val="NoSpacing"/>
        <w:jc w:val="both"/>
        <w:rPr>
          <w:rFonts w:ascii="Times New Roman" w:hAnsi="Times New Roman" w:cs="Times New Roman"/>
          <w:highlight w:val="lightGray"/>
          <w:u w:val="single"/>
        </w:rPr>
      </w:pPr>
    </w:p>
    <w:p w14:paraId="74C737F3" w14:textId="77777777" w:rsidR="002F18E4" w:rsidRPr="0062766A" w:rsidRDefault="002F18E4" w:rsidP="00A031E4">
      <w:pPr>
        <w:pStyle w:val="NoSpacing"/>
        <w:jc w:val="both"/>
        <w:rPr>
          <w:rFonts w:ascii="Times New Roman" w:hAnsi="Times New Roman" w:cs="Times New Roman"/>
          <w:highlight w:val="lightGray"/>
          <w:u w:val="single"/>
        </w:rPr>
      </w:pPr>
    </w:p>
    <w:p w14:paraId="13B64B7F" w14:textId="77777777" w:rsidR="00EF51BD" w:rsidRPr="005508D0" w:rsidRDefault="0053456A" w:rsidP="00A031E4">
      <w:pPr>
        <w:pStyle w:val="NoSpacing"/>
        <w:jc w:val="both"/>
        <w:rPr>
          <w:rFonts w:ascii="Times New Roman" w:hAnsi="Times New Roman" w:cs="Times New Roman"/>
          <w:u w:val="single"/>
        </w:rPr>
      </w:pPr>
      <w:r w:rsidRPr="005508D0">
        <w:rPr>
          <w:rFonts w:ascii="Times New Roman" w:hAnsi="Times New Roman" w:cs="Times New Roman"/>
          <w:u w:val="single"/>
        </w:rPr>
        <w:t>Revision Requests Tabled at PRS</w:t>
      </w:r>
      <w:r w:rsidR="00EF51BD" w:rsidRPr="005508D0">
        <w:rPr>
          <w:rFonts w:ascii="Times New Roman" w:hAnsi="Times New Roman" w:cs="Times New Roman"/>
          <w:u w:val="single"/>
        </w:rPr>
        <w:t xml:space="preserve"> (see Key Documents)</w:t>
      </w:r>
    </w:p>
    <w:p w14:paraId="131E2653"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NPRR807, Day-Ahead Market Price Correction</w:t>
      </w:r>
    </w:p>
    <w:p w14:paraId="775697E3"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NPRR823, Amend the Definition of an Affiliate</w:t>
      </w:r>
    </w:p>
    <w:p w14:paraId="55AF04CC"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NPRR826, Mitigated Offer Caps for RMR Resources</w:t>
      </w:r>
    </w:p>
    <w:p w14:paraId="6B29D0E1" w14:textId="6FAF9A7E"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NPRR838, Updated O&amp;M Cost for RMR Resources  </w:t>
      </w:r>
    </w:p>
    <w:p w14:paraId="65B202F9" w14:textId="539D4BFB"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NPRR845, RMR Process and Agreement Revisions  </w:t>
      </w:r>
    </w:p>
    <w:p w14:paraId="4E91017C" w14:textId="31013326"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NPRR848, Separate Clearing Prices for RRS  </w:t>
      </w:r>
    </w:p>
    <w:p w14:paraId="0FF1F7FA" w14:textId="1DFD2E78"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NPRR849, Clarification of the Range of Voltage Set Points at a Generation Resource’s POI  </w:t>
      </w:r>
    </w:p>
    <w:p w14:paraId="1BD3DEE2" w14:textId="7B98BBA2"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NPRR850, Market Suspension and Restart  </w:t>
      </w:r>
    </w:p>
    <w:p w14:paraId="1216C117" w14:textId="69BF233E"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NPRR856, Treatment of OFFQS Status in Day-Ahead Make Whole and RUC Settlements  </w:t>
      </w:r>
    </w:p>
    <w:p w14:paraId="54842618" w14:textId="7AE7C60A"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 xml:space="preserve">NPRR862, Updates to Address Revisions under PUCT Project 46369  </w:t>
      </w:r>
    </w:p>
    <w:p w14:paraId="6CB65A41" w14:textId="77777777" w:rsidR="00DA3FA9" w:rsidRPr="005508D0" w:rsidRDefault="00DA3FA9" w:rsidP="00DA3FA9">
      <w:pPr>
        <w:pStyle w:val="NoSpacing"/>
        <w:jc w:val="both"/>
        <w:rPr>
          <w:rFonts w:ascii="Times New Roman" w:hAnsi="Times New Roman" w:cs="Times New Roman"/>
          <w:i/>
        </w:rPr>
      </w:pPr>
      <w:r w:rsidRPr="005508D0">
        <w:rPr>
          <w:rFonts w:ascii="Times New Roman" w:hAnsi="Times New Roman" w:cs="Times New Roman"/>
          <w:i/>
        </w:rPr>
        <w:t>NPRR863, Creation of Primary Frequency Response Service Product and Revisions to Responsive Reserve</w:t>
      </w:r>
    </w:p>
    <w:p w14:paraId="38774D7B" w14:textId="33789F14" w:rsidR="005508D0" w:rsidRPr="002D3CD5" w:rsidRDefault="005508D0" w:rsidP="002113C7">
      <w:pPr>
        <w:pStyle w:val="NoSpacing"/>
        <w:jc w:val="both"/>
        <w:rPr>
          <w:rFonts w:ascii="Times New Roman" w:hAnsi="Times New Roman" w:cs="Times New Roman"/>
          <w:i/>
        </w:rPr>
      </w:pPr>
      <w:r w:rsidRPr="005508D0">
        <w:rPr>
          <w:rFonts w:ascii="Times New Roman" w:hAnsi="Times New Roman" w:cs="Times New Roman"/>
          <w:i/>
        </w:rPr>
        <w:t xml:space="preserve">NPRR866, Mapping Registered Distributed Generation and Load Resources to Transmission Loads in the </w:t>
      </w:r>
      <w:r w:rsidRPr="002D3CD5">
        <w:rPr>
          <w:rFonts w:ascii="Times New Roman" w:hAnsi="Times New Roman" w:cs="Times New Roman"/>
          <w:i/>
        </w:rPr>
        <w:t>Network Operations Model</w:t>
      </w:r>
    </w:p>
    <w:p w14:paraId="293CDDDE" w14:textId="77777777" w:rsidR="002113C7" w:rsidRPr="00046CFF" w:rsidRDefault="002113C7" w:rsidP="00046CFF">
      <w:pPr>
        <w:pStyle w:val="NoSpacing"/>
        <w:jc w:val="both"/>
        <w:rPr>
          <w:rFonts w:ascii="Times New Roman" w:hAnsi="Times New Roman" w:cs="Times New Roman"/>
        </w:rPr>
      </w:pPr>
      <w:r w:rsidRPr="00046CFF">
        <w:rPr>
          <w:rFonts w:ascii="Times New Roman" w:hAnsi="Times New Roman" w:cs="Times New Roman"/>
        </w:rPr>
        <w:t>PRS took no action on these items.</w:t>
      </w:r>
    </w:p>
    <w:p w14:paraId="1680E542" w14:textId="69E7DDBB" w:rsidR="00046CFF" w:rsidRPr="00046CFF" w:rsidRDefault="00046CFF" w:rsidP="00046CFF">
      <w:pPr>
        <w:pStyle w:val="NoSpacing"/>
        <w:jc w:val="both"/>
        <w:rPr>
          <w:rFonts w:ascii="Times New Roman" w:hAnsi="Times New Roman" w:cs="Times New Roman"/>
        </w:rPr>
      </w:pPr>
    </w:p>
    <w:p w14:paraId="3DC16E45" w14:textId="77777777" w:rsidR="00B043E7" w:rsidRDefault="00046CFF" w:rsidP="00046CFF">
      <w:pPr>
        <w:pStyle w:val="NoSpacing"/>
        <w:jc w:val="both"/>
        <w:rPr>
          <w:rFonts w:ascii="Times New Roman" w:hAnsi="Times New Roman" w:cs="Times New Roman"/>
          <w:i/>
        </w:rPr>
      </w:pPr>
      <w:r w:rsidRPr="00046CFF">
        <w:rPr>
          <w:rFonts w:ascii="Times New Roman" w:hAnsi="Times New Roman" w:cs="Times New Roman"/>
          <w:i/>
        </w:rPr>
        <w:t xml:space="preserve">NPRR851, Procedure for Managing Disconnections for Bidirectional Electrical Connections at Transmission Level Voltages  </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3F58D4E5" w14:textId="65FD3ABA" w:rsidR="00B043E7" w:rsidRDefault="00046CFF" w:rsidP="00046CFF">
      <w:pPr>
        <w:pStyle w:val="NoSpacing"/>
        <w:jc w:val="both"/>
        <w:rPr>
          <w:rFonts w:ascii="Times New Roman" w:hAnsi="Times New Roman" w:cs="Times New Roman"/>
        </w:rPr>
      </w:pPr>
      <w:r>
        <w:rPr>
          <w:rFonts w:ascii="Times New Roman" w:hAnsi="Times New Roman" w:cs="Times New Roman"/>
        </w:rPr>
        <w:t xml:space="preserve">Market Participants </w:t>
      </w:r>
      <w:r w:rsidR="0040778D">
        <w:rPr>
          <w:rFonts w:ascii="Times New Roman" w:hAnsi="Times New Roman" w:cs="Times New Roman"/>
        </w:rPr>
        <w:t xml:space="preserve">discussed the </w:t>
      </w:r>
      <w:r>
        <w:rPr>
          <w:rFonts w:ascii="Times New Roman" w:hAnsi="Times New Roman" w:cs="Times New Roman"/>
        </w:rPr>
        <w:t>merits of NPRR851</w:t>
      </w:r>
      <w:r w:rsidR="0040778D">
        <w:rPr>
          <w:rFonts w:ascii="Times New Roman" w:hAnsi="Times New Roman" w:cs="Times New Roman"/>
        </w:rPr>
        <w:t xml:space="preserve">, reviewed </w:t>
      </w:r>
      <w:r w:rsidR="00B043E7">
        <w:rPr>
          <w:rFonts w:ascii="Times New Roman" w:hAnsi="Times New Roman" w:cs="Times New Roman"/>
        </w:rPr>
        <w:t>the 4/11/18 AEPSC comments</w:t>
      </w:r>
      <w:r w:rsidR="0040778D">
        <w:rPr>
          <w:rFonts w:ascii="Times New Roman" w:hAnsi="Times New Roman" w:cs="Times New Roman"/>
        </w:rPr>
        <w:t xml:space="preserve">, </w:t>
      </w:r>
      <w:r w:rsidR="00B043E7">
        <w:rPr>
          <w:rFonts w:ascii="Times New Roman" w:hAnsi="Times New Roman" w:cs="Times New Roman"/>
        </w:rPr>
        <w:t xml:space="preserve">and </w:t>
      </w:r>
      <w:r>
        <w:rPr>
          <w:rFonts w:ascii="Times New Roman" w:hAnsi="Times New Roman" w:cs="Times New Roman"/>
        </w:rPr>
        <w:t xml:space="preserve">offered additional clarifications.  </w:t>
      </w:r>
    </w:p>
    <w:p w14:paraId="792E3391" w14:textId="77777777" w:rsidR="00B043E7" w:rsidRDefault="00B043E7" w:rsidP="00046CFF">
      <w:pPr>
        <w:pStyle w:val="NoSpacing"/>
        <w:jc w:val="both"/>
        <w:rPr>
          <w:rFonts w:ascii="Times New Roman" w:hAnsi="Times New Roman" w:cs="Times New Roman"/>
        </w:rPr>
      </w:pPr>
    </w:p>
    <w:p w14:paraId="3A5F7500" w14:textId="54B3474A" w:rsidR="002F18E4" w:rsidRDefault="00873CD9" w:rsidP="00046CFF">
      <w:pPr>
        <w:pStyle w:val="NoSpacing"/>
        <w:jc w:val="both"/>
        <w:rPr>
          <w:rFonts w:ascii="Times New Roman" w:hAnsi="Times New Roman" w:cs="Times New Roman"/>
          <w:b/>
        </w:rPr>
      </w:pPr>
      <w:r>
        <w:rPr>
          <w:rFonts w:ascii="Times New Roman" w:hAnsi="Times New Roman" w:cs="Times New Roman"/>
          <w:b/>
        </w:rPr>
        <w:t xml:space="preserve">Tom </w:t>
      </w:r>
      <w:r w:rsidR="00B043E7" w:rsidRPr="00B043E7">
        <w:rPr>
          <w:rFonts w:ascii="Times New Roman" w:hAnsi="Times New Roman" w:cs="Times New Roman"/>
          <w:b/>
        </w:rPr>
        <w:t>Burke moved to recommend approval of NPRR851 as amended by the 4/11/18 AEP</w:t>
      </w:r>
      <w:r w:rsidR="00B043E7">
        <w:rPr>
          <w:rFonts w:ascii="Times New Roman" w:hAnsi="Times New Roman" w:cs="Times New Roman"/>
          <w:b/>
        </w:rPr>
        <w:t>SC</w:t>
      </w:r>
      <w:r w:rsidR="00B043E7" w:rsidRPr="00B043E7">
        <w:rPr>
          <w:rFonts w:ascii="Times New Roman" w:hAnsi="Times New Roman" w:cs="Times New Roman"/>
          <w:b/>
        </w:rPr>
        <w:t xml:space="preserve"> comments and as revised by PRS</w:t>
      </w:r>
      <w:r>
        <w:rPr>
          <w:rFonts w:ascii="Times New Roman" w:hAnsi="Times New Roman" w:cs="Times New Roman"/>
          <w:b/>
        </w:rPr>
        <w:t xml:space="preserve">.  Blake </w:t>
      </w:r>
      <w:r w:rsidR="00B043E7" w:rsidRPr="00B043E7">
        <w:rPr>
          <w:rFonts w:ascii="Times New Roman" w:hAnsi="Times New Roman" w:cs="Times New Roman"/>
          <w:b/>
        </w:rPr>
        <w:t>Gross seconded the motion.  The motion carried unanimously.</w:t>
      </w:r>
    </w:p>
    <w:p w14:paraId="51743014" w14:textId="7B185464" w:rsidR="00046CFF" w:rsidRPr="00046CFF" w:rsidRDefault="00046CFF" w:rsidP="00046CFF">
      <w:pPr>
        <w:pStyle w:val="NoSpacing"/>
        <w:jc w:val="both"/>
        <w:rPr>
          <w:rFonts w:ascii="Times New Roman" w:hAnsi="Times New Roman" w:cs="Times New Roman"/>
          <w:i/>
        </w:rPr>
      </w:pPr>
      <w:r>
        <w:rPr>
          <w:rFonts w:ascii="Times New Roman" w:hAnsi="Times New Roman" w:cs="Times New Roman"/>
          <w:i/>
        </w:rPr>
        <w:tab/>
      </w:r>
      <w:r w:rsidRPr="00046CFF">
        <w:rPr>
          <w:rFonts w:ascii="Times New Roman" w:hAnsi="Times New Roman" w:cs="Times New Roman"/>
          <w:i/>
        </w:rPr>
        <w:t xml:space="preserve"> </w:t>
      </w:r>
    </w:p>
    <w:p w14:paraId="02327974" w14:textId="6F21CE2E" w:rsidR="00046CFF" w:rsidRDefault="00046CFF" w:rsidP="00046CFF">
      <w:pPr>
        <w:pStyle w:val="NoSpacing"/>
        <w:jc w:val="both"/>
        <w:rPr>
          <w:rFonts w:ascii="Times New Roman" w:hAnsi="Times New Roman" w:cs="Times New Roman"/>
          <w:i/>
        </w:rPr>
      </w:pPr>
      <w:r w:rsidRPr="00046CFF">
        <w:rPr>
          <w:rFonts w:ascii="Times New Roman" w:hAnsi="Times New Roman" w:cs="Times New Roman"/>
          <w:i/>
        </w:rPr>
        <w:t>NPRR853, Availability of ERCOT Estimated Interval Meter Data</w:t>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r>
        <w:rPr>
          <w:rFonts w:ascii="Times New Roman" w:hAnsi="Times New Roman" w:cs="Times New Roman"/>
          <w:i/>
        </w:rPr>
        <w:tab/>
      </w:r>
    </w:p>
    <w:p w14:paraId="4D363B64" w14:textId="77777777" w:rsidR="002F18E4" w:rsidRDefault="0040778D" w:rsidP="002F18E4">
      <w:pPr>
        <w:pStyle w:val="NoSpacing"/>
        <w:jc w:val="both"/>
        <w:rPr>
          <w:rFonts w:ascii="Times New Roman" w:hAnsi="Times New Roman" w:cs="Times New Roman"/>
        </w:rPr>
      </w:pPr>
      <w:r w:rsidRPr="002F18E4">
        <w:rPr>
          <w:rFonts w:ascii="Times New Roman" w:hAnsi="Times New Roman" w:cs="Times New Roman"/>
        </w:rPr>
        <w:t>Market Participants discussed the merits of NPRR853 and reviewed the 4/4/18 RMS comments.</w:t>
      </w:r>
    </w:p>
    <w:p w14:paraId="3718754C" w14:textId="34913D13" w:rsidR="0040778D" w:rsidRPr="002F18E4" w:rsidRDefault="0040778D" w:rsidP="002F18E4">
      <w:pPr>
        <w:pStyle w:val="NoSpacing"/>
        <w:jc w:val="both"/>
        <w:rPr>
          <w:rFonts w:ascii="Times New Roman" w:hAnsi="Times New Roman" w:cs="Times New Roman"/>
        </w:rPr>
      </w:pPr>
      <w:r w:rsidRPr="002F18E4">
        <w:rPr>
          <w:rFonts w:ascii="Times New Roman" w:hAnsi="Times New Roman" w:cs="Times New Roman"/>
        </w:rPr>
        <w:t xml:space="preserve">   </w:t>
      </w:r>
    </w:p>
    <w:p w14:paraId="0FA59E2C" w14:textId="42E0E243" w:rsidR="004C48F2" w:rsidRPr="0062766A" w:rsidRDefault="0040778D" w:rsidP="002F18E4">
      <w:pPr>
        <w:pStyle w:val="NoSpacing"/>
        <w:jc w:val="both"/>
        <w:rPr>
          <w:rFonts w:ascii="Times New Roman" w:eastAsia="Times New Roman" w:hAnsi="Times New Roman" w:cs="Times New Roman"/>
          <w:b/>
          <w:highlight w:val="lightGray"/>
        </w:rPr>
      </w:pPr>
      <w:r w:rsidRPr="002F18E4">
        <w:rPr>
          <w:rFonts w:ascii="Times New Roman" w:hAnsi="Times New Roman" w:cs="Times New Roman"/>
          <w:b/>
        </w:rPr>
        <w:t xml:space="preserve">Mr. Sams moved to reject NPRR853.  </w:t>
      </w:r>
      <w:r w:rsidR="002F18E4" w:rsidRPr="002F18E4">
        <w:rPr>
          <w:rFonts w:ascii="Times New Roman" w:hAnsi="Times New Roman" w:cs="Times New Roman"/>
          <w:b/>
        </w:rPr>
        <w:t>Mr. Greer seconded the motion.  The motion carried unanimously.</w:t>
      </w:r>
    </w:p>
    <w:p w14:paraId="0FA5A6F7" w14:textId="77777777" w:rsidR="000F45FE" w:rsidRPr="0062766A" w:rsidRDefault="000F45FE" w:rsidP="00A031E4">
      <w:pPr>
        <w:pStyle w:val="NoSpacing"/>
        <w:jc w:val="both"/>
        <w:rPr>
          <w:rFonts w:ascii="Times New Roman" w:hAnsi="Times New Roman" w:cs="Times New Roman"/>
          <w:i/>
          <w:highlight w:val="lightGray"/>
        </w:rPr>
      </w:pPr>
    </w:p>
    <w:p w14:paraId="610C405A" w14:textId="77777777" w:rsidR="007B471C" w:rsidRPr="0062766A" w:rsidRDefault="007B471C" w:rsidP="00A031E4">
      <w:pPr>
        <w:pStyle w:val="NoSpacing"/>
        <w:jc w:val="both"/>
        <w:rPr>
          <w:rFonts w:ascii="Times New Roman" w:hAnsi="Times New Roman" w:cs="Times New Roman"/>
          <w:i/>
          <w:highlight w:val="lightGray"/>
        </w:rPr>
      </w:pPr>
    </w:p>
    <w:p w14:paraId="7A7352BE" w14:textId="77777777" w:rsidR="00CC228B" w:rsidRPr="005508D0" w:rsidRDefault="00CC228B" w:rsidP="00A031E4">
      <w:pPr>
        <w:pStyle w:val="NoSpacing"/>
        <w:jc w:val="both"/>
        <w:rPr>
          <w:rFonts w:ascii="Times New Roman" w:hAnsi="Times New Roman" w:cs="Times New Roman"/>
          <w:u w:val="single"/>
        </w:rPr>
      </w:pPr>
      <w:r w:rsidRPr="005508D0">
        <w:rPr>
          <w:rFonts w:ascii="Times New Roman" w:hAnsi="Times New Roman" w:cs="Times New Roman"/>
          <w:u w:val="single"/>
        </w:rPr>
        <w:t>Review of Revision Request Language (see Key Documents)</w:t>
      </w:r>
    </w:p>
    <w:p w14:paraId="5A9F29F2" w14:textId="2711033D"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NPRR867, Revisions to CRR Auction Credit Lock Amount to Reduce Excess Collateral </w:t>
      </w:r>
    </w:p>
    <w:p w14:paraId="086514F7" w14:textId="77777777" w:rsidR="008F060F" w:rsidRPr="008F060F" w:rsidRDefault="008F060F" w:rsidP="005508D0">
      <w:pPr>
        <w:pStyle w:val="NoSpacing"/>
        <w:jc w:val="both"/>
        <w:rPr>
          <w:rFonts w:ascii="Times New Roman" w:hAnsi="Times New Roman" w:cs="Times New Roman"/>
        </w:rPr>
      </w:pPr>
      <w:r w:rsidRPr="008F060F">
        <w:rPr>
          <w:rFonts w:ascii="Times New Roman" w:hAnsi="Times New Roman" w:cs="Times New Roman"/>
        </w:rPr>
        <w:t xml:space="preserve">Market Participants discussed the merits of NPRR867 and the 4/5/18 Wholesale Market Subcommittee (WMS) comments.  </w:t>
      </w:r>
    </w:p>
    <w:p w14:paraId="01046B34" w14:textId="77777777" w:rsidR="008F060F" w:rsidRPr="008F060F" w:rsidRDefault="008F060F" w:rsidP="005508D0">
      <w:pPr>
        <w:pStyle w:val="NoSpacing"/>
        <w:jc w:val="both"/>
        <w:rPr>
          <w:rFonts w:ascii="Times New Roman" w:hAnsi="Times New Roman" w:cs="Times New Roman"/>
          <w:i/>
        </w:rPr>
      </w:pPr>
    </w:p>
    <w:p w14:paraId="3E81717C" w14:textId="6CFFC446" w:rsidR="008F060F" w:rsidRPr="008F060F" w:rsidRDefault="008F060F" w:rsidP="008F060F">
      <w:pPr>
        <w:pStyle w:val="NoSpacing"/>
        <w:jc w:val="both"/>
        <w:rPr>
          <w:rFonts w:ascii="Times New Roman" w:eastAsia="Times New Roman" w:hAnsi="Times New Roman" w:cs="Times New Roman"/>
          <w:b/>
        </w:rPr>
      </w:pPr>
      <w:r w:rsidRPr="008F060F">
        <w:rPr>
          <w:rFonts w:ascii="Times New Roman" w:eastAsia="Times New Roman" w:hAnsi="Times New Roman" w:cs="Times New Roman"/>
          <w:b/>
        </w:rPr>
        <w:t>Mr. Greer moved to recommend approval of NPRR867 as submitted.  Mr. Sams seconded the motion.  The motion carried unanimously.</w:t>
      </w:r>
    </w:p>
    <w:p w14:paraId="5427DD42" w14:textId="77777777" w:rsidR="005508D0" w:rsidRPr="005508D0" w:rsidRDefault="005508D0" w:rsidP="005508D0">
      <w:pPr>
        <w:pStyle w:val="NoSpacing"/>
        <w:jc w:val="both"/>
        <w:rPr>
          <w:rFonts w:ascii="Times New Roman" w:hAnsi="Times New Roman" w:cs="Times New Roman"/>
          <w:i/>
        </w:rPr>
      </w:pPr>
    </w:p>
    <w:p w14:paraId="2B19B382" w14:textId="77777777" w:rsidR="008F060F"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NPRR869, Clarification of Language Related to Generation Netting for ERCOT-Polled Settlement Meters </w:t>
      </w:r>
    </w:p>
    <w:p w14:paraId="1BE3F657" w14:textId="020E6D74" w:rsidR="008F060F" w:rsidRDefault="00B027D9" w:rsidP="005508D0">
      <w:pPr>
        <w:pStyle w:val="NoSpacing"/>
        <w:jc w:val="both"/>
        <w:rPr>
          <w:rFonts w:ascii="Times New Roman" w:hAnsi="Times New Roman" w:cs="Times New Roman"/>
        </w:rPr>
      </w:pPr>
      <w:r>
        <w:rPr>
          <w:rFonts w:ascii="Times New Roman" w:hAnsi="Times New Roman" w:cs="Times New Roman"/>
        </w:rPr>
        <w:t xml:space="preserve">Market Participants requested additional time to review potential clarifications to NPRR869.  </w:t>
      </w:r>
    </w:p>
    <w:p w14:paraId="2D0A1FE1" w14:textId="77777777" w:rsidR="00B027D9" w:rsidRDefault="00B027D9" w:rsidP="005508D0">
      <w:pPr>
        <w:pStyle w:val="NoSpacing"/>
        <w:jc w:val="both"/>
        <w:rPr>
          <w:rFonts w:ascii="Times New Roman" w:hAnsi="Times New Roman" w:cs="Times New Roman"/>
        </w:rPr>
      </w:pPr>
    </w:p>
    <w:p w14:paraId="3463E4C0" w14:textId="797EB0D7" w:rsidR="00B027D9" w:rsidRPr="008F060F" w:rsidRDefault="00B027D9" w:rsidP="00B027D9">
      <w:pPr>
        <w:pStyle w:val="NoSpacing"/>
        <w:jc w:val="both"/>
        <w:rPr>
          <w:rFonts w:ascii="Times New Roman" w:hAnsi="Times New Roman"/>
          <w:b/>
        </w:rPr>
      </w:pPr>
      <w:r w:rsidRPr="008F060F">
        <w:rPr>
          <w:rFonts w:ascii="Times New Roman" w:hAnsi="Times New Roman"/>
          <w:b/>
        </w:rPr>
        <w:t xml:space="preserve">Mr. </w:t>
      </w:r>
      <w:r>
        <w:rPr>
          <w:rFonts w:ascii="Times New Roman" w:hAnsi="Times New Roman"/>
          <w:b/>
        </w:rPr>
        <w:t xml:space="preserve">Sams </w:t>
      </w:r>
      <w:r w:rsidRPr="008F060F">
        <w:rPr>
          <w:rFonts w:ascii="Times New Roman" w:hAnsi="Times New Roman"/>
          <w:b/>
        </w:rPr>
        <w:t xml:space="preserve">moved to table </w:t>
      </w:r>
      <w:r w:rsidR="00873CD9">
        <w:rPr>
          <w:rFonts w:ascii="Times New Roman" w:hAnsi="Times New Roman"/>
          <w:b/>
        </w:rPr>
        <w:t xml:space="preserve">NPRR869.  Mr. </w:t>
      </w:r>
      <w:r>
        <w:rPr>
          <w:rFonts w:ascii="Times New Roman" w:hAnsi="Times New Roman"/>
          <w:b/>
        </w:rPr>
        <w:t xml:space="preserve">Burke </w:t>
      </w:r>
      <w:r w:rsidRPr="008F060F">
        <w:rPr>
          <w:rFonts w:ascii="Times New Roman" w:hAnsi="Times New Roman"/>
          <w:b/>
        </w:rPr>
        <w:t xml:space="preserve">seconded the motion.  The motion carried </w:t>
      </w:r>
      <w:r>
        <w:rPr>
          <w:rFonts w:ascii="Times New Roman" w:hAnsi="Times New Roman"/>
          <w:b/>
        </w:rPr>
        <w:t xml:space="preserve">with one abstention from the Independent Power </w:t>
      </w:r>
      <w:r w:rsidRPr="00B027D9">
        <w:rPr>
          <w:rFonts w:ascii="Times New Roman" w:hAnsi="Times New Roman"/>
          <w:b/>
        </w:rPr>
        <w:t xml:space="preserve">Marketer (IPM) </w:t>
      </w:r>
      <w:r>
        <w:rPr>
          <w:rFonts w:ascii="Times New Roman" w:hAnsi="Times New Roman"/>
          <w:b/>
        </w:rPr>
        <w:t xml:space="preserve">(Morgan Stanley) Market Segment.  </w:t>
      </w:r>
    </w:p>
    <w:p w14:paraId="4466D3ED" w14:textId="77777777" w:rsidR="00B027D9" w:rsidRPr="00B027D9" w:rsidRDefault="00B027D9" w:rsidP="005508D0">
      <w:pPr>
        <w:pStyle w:val="NoSpacing"/>
        <w:jc w:val="both"/>
        <w:rPr>
          <w:rFonts w:ascii="Times New Roman" w:hAnsi="Times New Roman" w:cs="Times New Roman"/>
        </w:rPr>
      </w:pPr>
    </w:p>
    <w:p w14:paraId="309515A0" w14:textId="7E899F54" w:rsid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NPRR870, Eliminate Requirement for Forward Adjustment Factors Report in the MIS Certified Area </w:t>
      </w:r>
    </w:p>
    <w:p w14:paraId="00B24F76" w14:textId="02067652" w:rsidR="00A328A9" w:rsidRDefault="00A328A9" w:rsidP="005508D0">
      <w:pPr>
        <w:pStyle w:val="NoSpacing"/>
        <w:jc w:val="both"/>
        <w:rPr>
          <w:rFonts w:ascii="Times New Roman" w:hAnsi="Times New Roman" w:cs="Times New Roman"/>
        </w:rPr>
      </w:pPr>
      <w:r>
        <w:rPr>
          <w:rFonts w:ascii="Times New Roman" w:hAnsi="Times New Roman" w:cs="Times New Roman"/>
        </w:rPr>
        <w:t>Market Participants discussed the merits of NPRR870 and made clarifications to remove the</w:t>
      </w:r>
      <w:r w:rsidRPr="00A328A9">
        <w:rPr>
          <w:rFonts w:ascii="Times New Roman" w:hAnsi="Times New Roman" w:cs="Times New Roman"/>
        </w:rPr>
        <w:t xml:space="preserve"> grey</w:t>
      </w:r>
      <w:r w:rsidR="0015357F">
        <w:rPr>
          <w:rFonts w:ascii="Times New Roman" w:hAnsi="Times New Roman" w:cs="Times New Roman"/>
        </w:rPr>
        <w:t>-</w:t>
      </w:r>
      <w:r w:rsidRPr="00A328A9">
        <w:rPr>
          <w:rFonts w:ascii="Times New Roman" w:hAnsi="Times New Roman" w:cs="Times New Roman"/>
        </w:rPr>
        <w:t>box</w:t>
      </w:r>
      <w:r w:rsidR="005D28A3">
        <w:rPr>
          <w:rFonts w:ascii="Times New Roman" w:hAnsi="Times New Roman" w:cs="Times New Roman"/>
        </w:rPr>
        <w:t xml:space="preserve"> in its entirety</w:t>
      </w:r>
      <w:r w:rsidRPr="00A328A9">
        <w:rPr>
          <w:rFonts w:ascii="Times New Roman" w:hAnsi="Times New Roman" w:cs="Times New Roman"/>
        </w:rPr>
        <w:t xml:space="preserve"> for NPRR800, Revisions to Credit Exposure Calculations to Use Electricity Futures Market Prices, from Section 16.11.4.7</w:t>
      </w:r>
      <w:r w:rsidR="00E31986">
        <w:rPr>
          <w:rFonts w:ascii="Times New Roman" w:hAnsi="Times New Roman" w:cs="Times New Roman"/>
        </w:rPr>
        <w:t xml:space="preserve">, </w:t>
      </w:r>
      <w:r w:rsidR="00E31986" w:rsidRPr="00E31986">
        <w:rPr>
          <w:rFonts w:ascii="Times New Roman" w:hAnsi="Times New Roman" w:cs="Times New Roman"/>
        </w:rPr>
        <w:t>Credit Monitoring and Management Reports</w:t>
      </w:r>
      <w:r>
        <w:rPr>
          <w:rFonts w:ascii="Times New Roman" w:hAnsi="Times New Roman" w:cs="Times New Roman"/>
        </w:rPr>
        <w:t xml:space="preserve">.  </w:t>
      </w:r>
    </w:p>
    <w:p w14:paraId="554B52FD" w14:textId="77777777" w:rsidR="00A328A9" w:rsidRPr="00A328A9" w:rsidRDefault="00A328A9" w:rsidP="005508D0">
      <w:pPr>
        <w:pStyle w:val="NoSpacing"/>
        <w:jc w:val="both"/>
        <w:rPr>
          <w:rFonts w:ascii="Times New Roman" w:hAnsi="Times New Roman" w:cs="Times New Roman"/>
        </w:rPr>
      </w:pPr>
    </w:p>
    <w:p w14:paraId="6E242B47" w14:textId="46B5965F" w:rsidR="00A328A9" w:rsidRPr="00A328A9" w:rsidRDefault="00A328A9" w:rsidP="005508D0">
      <w:pPr>
        <w:pStyle w:val="NoSpacing"/>
        <w:jc w:val="both"/>
        <w:rPr>
          <w:rFonts w:ascii="Times New Roman" w:hAnsi="Times New Roman"/>
          <w:b/>
        </w:rPr>
      </w:pPr>
      <w:r w:rsidRPr="00A328A9">
        <w:rPr>
          <w:rFonts w:ascii="Times New Roman" w:hAnsi="Times New Roman"/>
          <w:b/>
        </w:rPr>
        <w:t>Mr. Greer moved to recommend approval of NPRR870 as revised by PRS</w:t>
      </w:r>
      <w:r>
        <w:rPr>
          <w:rFonts w:ascii="Times New Roman" w:hAnsi="Times New Roman"/>
          <w:b/>
        </w:rPr>
        <w:t xml:space="preserve">.  </w:t>
      </w:r>
      <w:r w:rsidRPr="00A328A9">
        <w:rPr>
          <w:rFonts w:ascii="Times New Roman" w:hAnsi="Times New Roman"/>
          <w:b/>
        </w:rPr>
        <w:t>Mr. Burke seconded the motion.  The motion carried unanimously.</w:t>
      </w:r>
    </w:p>
    <w:p w14:paraId="354BA2F9" w14:textId="77777777" w:rsidR="00A328A9" w:rsidRDefault="00A328A9" w:rsidP="005508D0">
      <w:pPr>
        <w:pStyle w:val="NoSpacing"/>
        <w:jc w:val="both"/>
        <w:rPr>
          <w:rFonts w:ascii="Times New Roman" w:hAnsi="Times New Roman" w:cs="Times New Roman"/>
          <w:i/>
        </w:rPr>
      </w:pPr>
    </w:p>
    <w:p w14:paraId="7949B375" w14:textId="2C3CB061"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 xml:space="preserve">SCR796, Change Validation Rules to Preclude Certain Transactions at Resource Nodes within Private Use Networks </w:t>
      </w:r>
    </w:p>
    <w:p w14:paraId="2C6F284D" w14:textId="4841C096" w:rsidR="008F060F" w:rsidRPr="008F060F" w:rsidRDefault="008F060F" w:rsidP="008F060F">
      <w:pPr>
        <w:pStyle w:val="NoSpacing"/>
        <w:jc w:val="both"/>
        <w:rPr>
          <w:rFonts w:ascii="Times New Roman" w:hAnsi="Times New Roman"/>
          <w:b/>
        </w:rPr>
      </w:pPr>
      <w:r w:rsidRPr="008F060F">
        <w:rPr>
          <w:rFonts w:ascii="Times New Roman" w:hAnsi="Times New Roman"/>
          <w:b/>
        </w:rPr>
        <w:t>Mr. Greer moved to table SCR796 and refer the issue to</w:t>
      </w:r>
      <w:r>
        <w:rPr>
          <w:rFonts w:ascii="Times New Roman" w:hAnsi="Times New Roman"/>
          <w:b/>
        </w:rPr>
        <w:t xml:space="preserve"> WMS</w:t>
      </w:r>
      <w:r w:rsidRPr="008F060F">
        <w:rPr>
          <w:rFonts w:ascii="Times New Roman" w:hAnsi="Times New Roman"/>
          <w:b/>
        </w:rPr>
        <w:t>.  Mr. Sams seconded the motion.  The motion carried unanimously.</w:t>
      </w:r>
    </w:p>
    <w:p w14:paraId="3F69DBC7" w14:textId="77777777" w:rsidR="008F060F" w:rsidRPr="008F060F" w:rsidRDefault="008F060F" w:rsidP="008F060F">
      <w:pPr>
        <w:pStyle w:val="NoSpacing"/>
        <w:jc w:val="both"/>
        <w:rPr>
          <w:rFonts w:ascii="Times New Roman" w:hAnsi="Times New Roman"/>
          <w:b/>
        </w:rPr>
      </w:pPr>
    </w:p>
    <w:p w14:paraId="59EAFDF3" w14:textId="77777777" w:rsidR="00DA18F7" w:rsidRPr="0062766A" w:rsidRDefault="00DA18F7" w:rsidP="00A031E4">
      <w:pPr>
        <w:pStyle w:val="NoSpacing"/>
        <w:jc w:val="both"/>
        <w:rPr>
          <w:rFonts w:ascii="Times New Roman" w:hAnsi="Times New Roman" w:cs="Times New Roman"/>
          <w:highlight w:val="lightGray"/>
        </w:rPr>
      </w:pPr>
    </w:p>
    <w:p w14:paraId="613BC7F8" w14:textId="1742F5AA" w:rsidR="00463886" w:rsidRPr="005508D0" w:rsidRDefault="005508D0" w:rsidP="00A031E4">
      <w:pPr>
        <w:pStyle w:val="NoSpacing"/>
        <w:jc w:val="both"/>
        <w:rPr>
          <w:rFonts w:ascii="Times New Roman" w:hAnsi="Times New Roman" w:cs="Times New Roman"/>
          <w:u w:val="single"/>
        </w:rPr>
      </w:pPr>
      <w:r w:rsidRPr="005508D0">
        <w:rPr>
          <w:rFonts w:ascii="Times New Roman" w:hAnsi="Times New Roman" w:cs="Times New Roman"/>
          <w:u w:val="single"/>
        </w:rPr>
        <w:t>Notice of Withdrawal</w:t>
      </w:r>
    </w:p>
    <w:p w14:paraId="5589F15F" w14:textId="77777777" w:rsidR="005508D0" w:rsidRPr="005508D0" w:rsidRDefault="005508D0" w:rsidP="005508D0">
      <w:pPr>
        <w:pStyle w:val="NoSpacing"/>
        <w:jc w:val="both"/>
        <w:rPr>
          <w:rFonts w:ascii="Times New Roman" w:hAnsi="Times New Roman" w:cs="Times New Roman"/>
          <w:i/>
        </w:rPr>
      </w:pPr>
      <w:r w:rsidRPr="005508D0">
        <w:rPr>
          <w:rFonts w:ascii="Times New Roman" w:hAnsi="Times New Roman" w:cs="Times New Roman"/>
          <w:i/>
        </w:rPr>
        <w:t>NPRR832, Disallow PTP Obligation Bids and DAM Energy Bids that Sink at Private Use Network Settlement Points Without a Load Distribution Factor</w:t>
      </w:r>
    </w:p>
    <w:p w14:paraId="724ACDA4" w14:textId="24CB32BA" w:rsidR="005508D0" w:rsidRPr="008F060F" w:rsidRDefault="008F060F" w:rsidP="002F18E4">
      <w:pPr>
        <w:pStyle w:val="NoSpacing"/>
        <w:jc w:val="both"/>
        <w:rPr>
          <w:rFonts w:ascii="Times New Roman" w:hAnsi="Times New Roman" w:cs="Times New Roman"/>
        </w:rPr>
      </w:pPr>
      <w:r w:rsidRPr="008F060F">
        <w:rPr>
          <w:rFonts w:ascii="Times New Roman" w:hAnsi="Times New Roman" w:cs="Times New Roman"/>
        </w:rPr>
        <w:t xml:space="preserve">Ms. Henson noted the withdrawal of NPRR832.  </w:t>
      </w:r>
    </w:p>
    <w:p w14:paraId="317D08E6" w14:textId="77777777" w:rsidR="008F060F" w:rsidRDefault="008F060F" w:rsidP="00A031E4">
      <w:pPr>
        <w:pStyle w:val="NoSpacing"/>
        <w:jc w:val="both"/>
        <w:rPr>
          <w:rFonts w:ascii="Times New Roman" w:hAnsi="Times New Roman" w:cs="Times New Roman"/>
        </w:rPr>
      </w:pPr>
    </w:p>
    <w:p w14:paraId="721189A6" w14:textId="77777777" w:rsidR="00EF5AF1" w:rsidRPr="002F18E4" w:rsidRDefault="00EF5AF1" w:rsidP="00A031E4">
      <w:pPr>
        <w:pStyle w:val="NoSpacing"/>
        <w:jc w:val="both"/>
        <w:rPr>
          <w:rFonts w:ascii="Times New Roman" w:hAnsi="Times New Roman" w:cs="Times New Roman"/>
        </w:rPr>
      </w:pPr>
    </w:p>
    <w:p w14:paraId="31B7229B" w14:textId="77777777" w:rsidR="003B72F7" w:rsidRPr="005508D0" w:rsidRDefault="003B72F7" w:rsidP="00A031E4">
      <w:pPr>
        <w:pStyle w:val="NoSpacing"/>
        <w:jc w:val="both"/>
        <w:rPr>
          <w:rFonts w:ascii="Times New Roman" w:hAnsi="Times New Roman" w:cs="Times New Roman"/>
          <w:u w:val="single"/>
        </w:rPr>
      </w:pPr>
      <w:r w:rsidRPr="0086556A">
        <w:rPr>
          <w:rFonts w:ascii="Times New Roman" w:hAnsi="Times New Roman" w:cs="Times New Roman"/>
          <w:u w:val="single"/>
        </w:rPr>
        <w:t>Resource Definition Task Force</w:t>
      </w:r>
      <w:r w:rsidR="0018638E" w:rsidRPr="0086556A">
        <w:rPr>
          <w:rFonts w:ascii="Times New Roman" w:hAnsi="Times New Roman" w:cs="Times New Roman"/>
          <w:u w:val="single"/>
        </w:rPr>
        <w:t xml:space="preserve"> (RTF)</w:t>
      </w:r>
      <w:r w:rsidR="0018638E" w:rsidRPr="005508D0">
        <w:rPr>
          <w:rFonts w:ascii="Times New Roman" w:hAnsi="Times New Roman" w:cs="Times New Roman"/>
          <w:u w:val="single"/>
        </w:rPr>
        <w:t xml:space="preserve"> </w:t>
      </w:r>
      <w:r w:rsidRPr="005508D0">
        <w:rPr>
          <w:rFonts w:ascii="Times New Roman" w:hAnsi="Times New Roman" w:cs="Times New Roman"/>
          <w:u w:val="single"/>
        </w:rPr>
        <w:t xml:space="preserve">  </w:t>
      </w:r>
    </w:p>
    <w:p w14:paraId="688BFDC9" w14:textId="5C29BD48" w:rsidR="0032318A" w:rsidRPr="00610DFC" w:rsidRDefault="0040510F" w:rsidP="00A031E4">
      <w:pPr>
        <w:pStyle w:val="NoSpacing"/>
        <w:jc w:val="both"/>
        <w:rPr>
          <w:rFonts w:ascii="Times New Roman" w:hAnsi="Times New Roman" w:cs="Times New Roman"/>
        </w:rPr>
      </w:pPr>
      <w:r w:rsidRPr="00147982">
        <w:rPr>
          <w:rFonts w:ascii="Times New Roman" w:hAnsi="Times New Roman" w:cs="Times New Roman"/>
        </w:rPr>
        <w:t xml:space="preserve">Bill Blevins reviewed the history of Resource definition issues and summarized recent RTF activities, including identifying and aligning simple definition items from those that had additional requirements.  Mr. Blevins presented the proposed </w:t>
      </w:r>
      <w:r w:rsidR="005F75EB">
        <w:rPr>
          <w:rFonts w:ascii="Times New Roman" w:hAnsi="Times New Roman" w:cs="Times New Roman"/>
        </w:rPr>
        <w:t>A</w:t>
      </w:r>
      <w:r w:rsidR="00147982">
        <w:rPr>
          <w:rFonts w:ascii="Times New Roman" w:hAnsi="Times New Roman" w:cs="Times New Roman"/>
        </w:rPr>
        <w:t>ll-</w:t>
      </w:r>
      <w:r w:rsidR="005F75EB">
        <w:rPr>
          <w:rFonts w:ascii="Times New Roman" w:hAnsi="Times New Roman" w:cs="Times New Roman"/>
        </w:rPr>
        <w:t>I</w:t>
      </w:r>
      <w:r w:rsidR="00147982" w:rsidRPr="00147982">
        <w:rPr>
          <w:rFonts w:ascii="Times New Roman" w:hAnsi="Times New Roman" w:cs="Times New Roman"/>
        </w:rPr>
        <w:t>nclusive</w:t>
      </w:r>
      <w:r w:rsidR="0018414F" w:rsidRPr="00147982">
        <w:rPr>
          <w:rFonts w:ascii="Times New Roman" w:hAnsi="Times New Roman" w:cs="Times New Roman"/>
        </w:rPr>
        <w:t xml:space="preserve"> Generation Resource </w:t>
      </w:r>
      <w:r w:rsidRPr="00147982">
        <w:rPr>
          <w:rFonts w:ascii="Times New Roman" w:hAnsi="Times New Roman" w:cs="Times New Roman"/>
        </w:rPr>
        <w:t>framework</w:t>
      </w:r>
      <w:r w:rsidR="0018414F" w:rsidRPr="00147982">
        <w:rPr>
          <w:rFonts w:ascii="Times New Roman" w:hAnsi="Times New Roman" w:cs="Times New Roman"/>
        </w:rPr>
        <w:t>, revised terminology</w:t>
      </w:r>
      <w:r w:rsidRPr="00147982">
        <w:rPr>
          <w:rFonts w:ascii="Times New Roman" w:hAnsi="Times New Roman" w:cs="Times New Roman"/>
        </w:rPr>
        <w:t xml:space="preserve"> and concepts for </w:t>
      </w:r>
      <w:r w:rsidR="00147982">
        <w:rPr>
          <w:rFonts w:ascii="Times New Roman" w:hAnsi="Times New Roman" w:cs="Times New Roman"/>
        </w:rPr>
        <w:t xml:space="preserve">consideration in future NPRRs.  </w:t>
      </w:r>
      <w:r w:rsidR="0018414F" w:rsidRPr="00147982">
        <w:rPr>
          <w:rFonts w:ascii="Times New Roman" w:hAnsi="Times New Roman" w:cs="Times New Roman"/>
        </w:rPr>
        <w:t xml:space="preserve">Mr. Blevins encouraged Market Participant input on the </w:t>
      </w:r>
      <w:r w:rsidR="00147982">
        <w:rPr>
          <w:rFonts w:ascii="Times New Roman" w:hAnsi="Times New Roman" w:cs="Times New Roman"/>
        </w:rPr>
        <w:t xml:space="preserve">framework and stated </w:t>
      </w:r>
      <w:r w:rsidR="004C05D3">
        <w:rPr>
          <w:rFonts w:ascii="Times New Roman" w:hAnsi="Times New Roman" w:cs="Times New Roman"/>
        </w:rPr>
        <w:t xml:space="preserve">that </w:t>
      </w:r>
      <w:r w:rsidR="00147982">
        <w:rPr>
          <w:rFonts w:ascii="Times New Roman" w:hAnsi="Times New Roman" w:cs="Times New Roman"/>
        </w:rPr>
        <w:t xml:space="preserve">ERCOT is developing the whitepaper and </w:t>
      </w:r>
      <w:r w:rsidR="00EF5AF1">
        <w:rPr>
          <w:rFonts w:ascii="Times New Roman" w:hAnsi="Times New Roman" w:cs="Times New Roman"/>
        </w:rPr>
        <w:t xml:space="preserve">draft </w:t>
      </w:r>
      <w:r w:rsidR="00147982">
        <w:rPr>
          <w:rFonts w:ascii="Times New Roman" w:hAnsi="Times New Roman" w:cs="Times New Roman"/>
        </w:rPr>
        <w:t xml:space="preserve">Revision Request </w:t>
      </w:r>
      <w:r w:rsidR="00EF5AF1">
        <w:rPr>
          <w:rFonts w:ascii="Times New Roman" w:hAnsi="Times New Roman" w:cs="Times New Roman"/>
        </w:rPr>
        <w:t xml:space="preserve">language </w:t>
      </w:r>
      <w:r w:rsidR="00147982">
        <w:rPr>
          <w:rFonts w:ascii="Times New Roman" w:hAnsi="Times New Roman" w:cs="Times New Roman"/>
        </w:rPr>
        <w:t xml:space="preserve">and will bring </w:t>
      </w:r>
      <w:r w:rsidR="004C05D3">
        <w:rPr>
          <w:rFonts w:ascii="Times New Roman" w:hAnsi="Times New Roman" w:cs="Times New Roman"/>
        </w:rPr>
        <w:t xml:space="preserve">these items </w:t>
      </w:r>
      <w:r w:rsidR="00147982">
        <w:rPr>
          <w:rFonts w:ascii="Times New Roman" w:hAnsi="Times New Roman" w:cs="Times New Roman"/>
        </w:rPr>
        <w:t xml:space="preserve">forward at a future PRS meeting.  </w:t>
      </w:r>
      <w:r w:rsidR="00610DFC" w:rsidRPr="00147982">
        <w:rPr>
          <w:rFonts w:ascii="Times New Roman" w:hAnsi="Times New Roman" w:cs="Times New Roman"/>
        </w:rPr>
        <w:t>Market Participants requested future RTF meetings follow the monthly PRS meeting to maximize</w:t>
      </w:r>
      <w:r w:rsidR="00610DFC" w:rsidRPr="00610DFC">
        <w:rPr>
          <w:rFonts w:ascii="Times New Roman" w:hAnsi="Times New Roman" w:cs="Times New Roman"/>
        </w:rPr>
        <w:t xml:space="preserve"> meeting efficiency and increase participation.  Ms. Henson encouraged Market Participants to attend the April 24, 2018 RTF meeting.  </w:t>
      </w:r>
    </w:p>
    <w:p w14:paraId="1A8737F5" w14:textId="77777777" w:rsidR="009725CD" w:rsidRPr="0062766A" w:rsidRDefault="009725CD" w:rsidP="00621884">
      <w:pPr>
        <w:pStyle w:val="NoSpacing"/>
        <w:jc w:val="center"/>
        <w:rPr>
          <w:rFonts w:ascii="Times New Roman" w:hAnsi="Times New Roman" w:cs="Times New Roman"/>
          <w:highlight w:val="lightGray"/>
        </w:rPr>
      </w:pPr>
    </w:p>
    <w:p w14:paraId="763FDEE1" w14:textId="2EC0E392" w:rsidR="00F06013" w:rsidRPr="005508D0" w:rsidRDefault="00F06013" w:rsidP="00A031E4">
      <w:pPr>
        <w:pStyle w:val="NoSpacing"/>
        <w:jc w:val="both"/>
        <w:rPr>
          <w:rFonts w:ascii="Times New Roman" w:hAnsi="Times New Roman" w:cs="Times New Roman"/>
          <w:u w:val="single"/>
        </w:rPr>
      </w:pPr>
      <w:r w:rsidRPr="005508D0">
        <w:rPr>
          <w:rFonts w:ascii="Times New Roman" w:hAnsi="Times New Roman" w:cs="Times New Roman"/>
          <w:u w:val="single"/>
        </w:rPr>
        <w:t>Other Business</w:t>
      </w:r>
      <w:r w:rsidR="00481F3C" w:rsidRPr="005508D0">
        <w:rPr>
          <w:rFonts w:ascii="Times New Roman" w:hAnsi="Times New Roman" w:cs="Times New Roman"/>
          <w:u w:val="single"/>
        </w:rPr>
        <w:t xml:space="preserve"> </w:t>
      </w:r>
    </w:p>
    <w:p w14:paraId="21989918" w14:textId="77777777" w:rsidR="00C06DE5" w:rsidRPr="005508D0" w:rsidRDefault="00C06DE5" w:rsidP="002F18E4">
      <w:pPr>
        <w:pStyle w:val="NoSpacing"/>
        <w:jc w:val="both"/>
        <w:rPr>
          <w:rFonts w:ascii="Times New Roman" w:hAnsi="Times New Roman" w:cs="Times New Roman"/>
        </w:rPr>
      </w:pPr>
      <w:r w:rsidRPr="005508D0">
        <w:rPr>
          <w:rFonts w:ascii="Times New Roman" w:hAnsi="Times New Roman" w:cs="Times New Roman"/>
        </w:rPr>
        <w:t xml:space="preserve">There was no other business.  </w:t>
      </w:r>
    </w:p>
    <w:p w14:paraId="66505017" w14:textId="77777777" w:rsidR="00FC350A" w:rsidRPr="002F18E4" w:rsidRDefault="00FC350A" w:rsidP="00A031E4">
      <w:pPr>
        <w:pStyle w:val="NoSpacing"/>
        <w:jc w:val="both"/>
        <w:rPr>
          <w:rFonts w:ascii="Times New Roman" w:hAnsi="Times New Roman" w:cs="Times New Roman"/>
        </w:rPr>
      </w:pPr>
    </w:p>
    <w:p w14:paraId="7635E35D" w14:textId="77777777" w:rsidR="00C06DE5" w:rsidRPr="002F18E4" w:rsidRDefault="00C06DE5" w:rsidP="00A031E4">
      <w:pPr>
        <w:pStyle w:val="NoSpacing"/>
        <w:jc w:val="both"/>
        <w:rPr>
          <w:rFonts w:ascii="Times New Roman" w:hAnsi="Times New Roman" w:cs="Times New Roman"/>
        </w:rPr>
      </w:pPr>
    </w:p>
    <w:p w14:paraId="16231DA0" w14:textId="77777777" w:rsidR="00707A79" w:rsidRPr="005508D0" w:rsidRDefault="00707A79" w:rsidP="00A031E4">
      <w:pPr>
        <w:pStyle w:val="NoSpacing"/>
        <w:jc w:val="both"/>
        <w:rPr>
          <w:rFonts w:ascii="Times New Roman" w:hAnsi="Times New Roman" w:cs="Times New Roman"/>
          <w:u w:val="single"/>
        </w:rPr>
      </w:pPr>
      <w:r w:rsidRPr="005508D0">
        <w:rPr>
          <w:rFonts w:ascii="Times New Roman" w:hAnsi="Times New Roman" w:cs="Times New Roman"/>
          <w:u w:val="single"/>
        </w:rPr>
        <w:t>Adjournment</w:t>
      </w:r>
    </w:p>
    <w:p w14:paraId="5C34456F" w14:textId="75163C2D" w:rsidR="00707A79" w:rsidRPr="00621FE7" w:rsidRDefault="00707A79" w:rsidP="00A031E4">
      <w:pPr>
        <w:pStyle w:val="NoSpacing"/>
        <w:jc w:val="both"/>
        <w:rPr>
          <w:rFonts w:ascii="Times New Roman" w:hAnsi="Times New Roman" w:cs="Times New Roman"/>
        </w:rPr>
      </w:pPr>
      <w:r w:rsidRPr="005508D0">
        <w:rPr>
          <w:rFonts w:ascii="Times New Roman" w:hAnsi="Times New Roman" w:cs="Times New Roman"/>
        </w:rPr>
        <w:t>M</w:t>
      </w:r>
      <w:r w:rsidR="00A14CCE" w:rsidRPr="005508D0">
        <w:rPr>
          <w:rFonts w:ascii="Times New Roman" w:hAnsi="Times New Roman" w:cs="Times New Roman"/>
        </w:rPr>
        <w:t xml:space="preserve">s. </w:t>
      </w:r>
      <w:r w:rsidR="005A4743" w:rsidRPr="005508D0">
        <w:rPr>
          <w:rFonts w:ascii="Times New Roman" w:hAnsi="Times New Roman" w:cs="Times New Roman"/>
        </w:rPr>
        <w:t xml:space="preserve">Henson </w:t>
      </w:r>
      <w:r w:rsidRPr="005508D0">
        <w:rPr>
          <w:rFonts w:ascii="Times New Roman" w:hAnsi="Times New Roman" w:cs="Times New Roman"/>
        </w:rPr>
        <w:t xml:space="preserve">adjourned the </w:t>
      </w:r>
      <w:r w:rsidR="005508D0" w:rsidRPr="005508D0">
        <w:rPr>
          <w:rFonts w:ascii="Times New Roman" w:hAnsi="Times New Roman" w:cs="Times New Roman"/>
        </w:rPr>
        <w:t xml:space="preserve">April 12, </w:t>
      </w:r>
      <w:r w:rsidR="000F45FE" w:rsidRPr="005508D0">
        <w:rPr>
          <w:rFonts w:ascii="Times New Roman" w:hAnsi="Times New Roman" w:cs="Times New Roman"/>
        </w:rPr>
        <w:t xml:space="preserve">2018 </w:t>
      </w:r>
      <w:r w:rsidRPr="005508D0">
        <w:rPr>
          <w:rFonts w:ascii="Times New Roman" w:hAnsi="Times New Roman" w:cs="Times New Roman"/>
        </w:rPr>
        <w:t xml:space="preserve">PRS meeting at </w:t>
      </w:r>
      <w:r w:rsidR="00846471" w:rsidRPr="005508D0">
        <w:rPr>
          <w:rFonts w:ascii="Times New Roman" w:hAnsi="Times New Roman" w:cs="Times New Roman"/>
        </w:rPr>
        <w:t>1</w:t>
      </w:r>
      <w:r w:rsidR="00773A90" w:rsidRPr="005508D0">
        <w:rPr>
          <w:rFonts w:ascii="Times New Roman" w:hAnsi="Times New Roman" w:cs="Times New Roman"/>
        </w:rPr>
        <w:t>1:</w:t>
      </w:r>
      <w:r w:rsidR="005508D0" w:rsidRPr="005508D0">
        <w:rPr>
          <w:rFonts w:ascii="Times New Roman" w:hAnsi="Times New Roman" w:cs="Times New Roman"/>
        </w:rPr>
        <w:t>40</w:t>
      </w:r>
      <w:r w:rsidR="00773A90" w:rsidRPr="005508D0">
        <w:rPr>
          <w:rFonts w:ascii="Times New Roman" w:hAnsi="Times New Roman" w:cs="Times New Roman"/>
        </w:rPr>
        <w:t xml:space="preserve"> </w:t>
      </w:r>
      <w:r w:rsidR="000F45FE" w:rsidRPr="005508D0">
        <w:rPr>
          <w:rFonts w:ascii="Times New Roman" w:hAnsi="Times New Roman" w:cs="Times New Roman"/>
        </w:rPr>
        <w:t>a</w:t>
      </w:r>
      <w:r w:rsidR="00DD7CEF" w:rsidRPr="005508D0">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AAFBDE" w14:textId="77777777" w:rsidR="00E06A4C" w:rsidRDefault="00E06A4C" w:rsidP="00C96B32">
      <w:pPr>
        <w:spacing w:after="0" w:line="240" w:lineRule="auto"/>
      </w:pPr>
      <w:r>
        <w:separator/>
      </w:r>
    </w:p>
  </w:endnote>
  <w:endnote w:type="continuationSeparator" w:id="0">
    <w:p w14:paraId="39B405C6" w14:textId="77777777" w:rsidR="00E06A4C" w:rsidRDefault="00E06A4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1B5765C2" w:rsidR="00B10A18" w:rsidRPr="00EF73CC" w:rsidRDefault="000F5DE3"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APPROVED</w:t>
    </w:r>
    <w:r w:rsidR="00B10A18" w:rsidRPr="00EF73CC">
      <w:rPr>
        <w:rFonts w:ascii="Times New Roman" w:hAnsi="Times New Roman" w:cs="Times New Roman"/>
        <w:b/>
        <w:sz w:val="16"/>
        <w:szCs w:val="16"/>
      </w:rPr>
      <w:t xml:space="preserve"> Minutes of the</w:t>
    </w:r>
    <w:r w:rsidR="00B10A18">
      <w:rPr>
        <w:rFonts w:ascii="Times New Roman" w:hAnsi="Times New Roman" w:cs="Times New Roman"/>
        <w:b/>
        <w:sz w:val="16"/>
        <w:szCs w:val="16"/>
      </w:rPr>
      <w:t xml:space="preserve"> April 12, 2018</w:t>
    </w:r>
    <w:r w:rsidR="00B10A18" w:rsidRPr="00EF73CC">
      <w:rPr>
        <w:rFonts w:ascii="Times New Roman" w:hAnsi="Times New Roman" w:cs="Times New Roman"/>
        <w:b/>
        <w:sz w:val="16"/>
        <w:szCs w:val="16"/>
      </w:rPr>
      <w:t xml:space="preserve"> PRS Meeting /ERCOT Public</w:t>
    </w:r>
  </w:p>
  <w:p w14:paraId="17DF0811" w14:textId="77777777" w:rsidR="00B10A18" w:rsidRPr="00EF73CC" w:rsidRDefault="00B10A18"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0F5DE3">
      <w:rPr>
        <w:rFonts w:ascii="Times New Roman" w:hAnsi="Times New Roman" w:cs="Times New Roman"/>
        <w:b/>
        <w:noProof/>
        <w:sz w:val="16"/>
        <w:szCs w:val="16"/>
      </w:rPr>
      <w:t>4</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0F5DE3">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B10A18" w:rsidRDefault="00B10A18" w:rsidP="00A9222E">
    <w:pPr>
      <w:pStyle w:val="Footer"/>
    </w:pPr>
  </w:p>
  <w:p w14:paraId="120383DC" w14:textId="77777777" w:rsidR="00B10A18" w:rsidRDefault="00B10A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D1727C" w14:textId="77777777" w:rsidR="00E06A4C" w:rsidRDefault="00E06A4C" w:rsidP="00C96B32">
      <w:pPr>
        <w:spacing w:after="0" w:line="240" w:lineRule="auto"/>
      </w:pPr>
      <w:r>
        <w:separator/>
      </w:r>
    </w:p>
  </w:footnote>
  <w:footnote w:type="continuationSeparator" w:id="0">
    <w:p w14:paraId="7D3106A2" w14:textId="77777777" w:rsidR="00E06A4C" w:rsidRDefault="00E06A4C" w:rsidP="00C96B32">
      <w:pPr>
        <w:spacing w:after="0" w:line="240" w:lineRule="auto"/>
      </w:pPr>
      <w:r>
        <w:continuationSeparator/>
      </w:r>
    </w:p>
  </w:footnote>
  <w:footnote w:id="1">
    <w:p w14:paraId="039A8191" w14:textId="7BD72754" w:rsidR="00B10A18" w:rsidRDefault="00B10A18" w:rsidP="00D16019">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D82BC4">
          <w:rPr>
            <w:rStyle w:val="Hyperlink"/>
            <w:rFonts w:ascii="Times New Roman" w:hAnsi="Times New Roman" w:cs="Times New Roman"/>
            <w:sz w:val="20"/>
            <w:szCs w:val="20"/>
          </w:rPr>
          <w:t>http://www.ercot.com/calendar/2018/4/12/138488-PRS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p w14:paraId="080CB7FB" w14:textId="77777777" w:rsidR="00B10A18" w:rsidRPr="00FE11E4" w:rsidRDefault="00B10A18" w:rsidP="00D16019">
      <w:pPr>
        <w:pStyle w:val="NoSpacing"/>
        <w:rPr>
          <w:rFonts w:ascii="Times New Roman" w:hAnsi="Times New Roman" w:cs="Times New Roman"/>
          <w:i/>
          <w:sz w:val="20"/>
          <w:szCs w:val="2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7"/>
  </w:num>
  <w:num w:numId="3">
    <w:abstractNumId w:val="2"/>
  </w:num>
  <w:num w:numId="4">
    <w:abstractNumId w:val="13"/>
  </w:num>
  <w:num w:numId="5">
    <w:abstractNumId w:val="6"/>
  </w:num>
  <w:num w:numId="6">
    <w:abstractNumId w:val="8"/>
  </w:num>
  <w:num w:numId="7">
    <w:abstractNumId w:val="5"/>
  </w:num>
  <w:num w:numId="8">
    <w:abstractNumId w:val="10"/>
  </w:num>
  <w:num w:numId="9">
    <w:abstractNumId w:val="18"/>
  </w:num>
  <w:num w:numId="10">
    <w:abstractNumId w:val="3"/>
  </w:num>
  <w:num w:numId="11">
    <w:abstractNumId w:val="1"/>
  </w:num>
  <w:num w:numId="12">
    <w:abstractNumId w:val="14"/>
  </w:num>
  <w:num w:numId="13">
    <w:abstractNumId w:val="17"/>
  </w:num>
  <w:num w:numId="14">
    <w:abstractNumId w:val="12"/>
  </w:num>
  <w:num w:numId="15">
    <w:abstractNumId w:val="9"/>
  </w:num>
  <w:num w:numId="16">
    <w:abstractNumId w:val="15"/>
  </w:num>
  <w:num w:numId="17">
    <w:abstractNumId w:val="4"/>
  </w:num>
  <w:num w:numId="18">
    <w:abstractNumId w:val="16"/>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07F69"/>
    <w:rsid w:val="00011143"/>
    <w:rsid w:val="000111C3"/>
    <w:rsid w:val="000124CB"/>
    <w:rsid w:val="000132D1"/>
    <w:rsid w:val="0001443F"/>
    <w:rsid w:val="00014A9D"/>
    <w:rsid w:val="00017502"/>
    <w:rsid w:val="00023BF1"/>
    <w:rsid w:val="0002416F"/>
    <w:rsid w:val="00025402"/>
    <w:rsid w:val="00025652"/>
    <w:rsid w:val="0002582A"/>
    <w:rsid w:val="0002782F"/>
    <w:rsid w:val="00027A68"/>
    <w:rsid w:val="00030C80"/>
    <w:rsid w:val="00032592"/>
    <w:rsid w:val="000327E4"/>
    <w:rsid w:val="00033330"/>
    <w:rsid w:val="00033361"/>
    <w:rsid w:val="00033E4A"/>
    <w:rsid w:val="00034142"/>
    <w:rsid w:val="00034EBD"/>
    <w:rsid w:val="0003552A"/>
    <w:rsid w:val="0003569A"/>
    <w:rsid w:val="00036953"/>
    <w:rsid w:val="00042EFA"/>
    <w:rsid w:val="0004511F"/>
    <w:rsid w:val="0004521A"/>
    <w:rsid w:val="00045A75"/>
    <w:rsid w:val="00046185"/>
    <w:rsid w:val="00046CFF"/>
    <w:rsid w:val="00050769"/>
    <w:rsid w:val="000514E2"/>
    <w:rsid w:val="000531D1"/>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6DAA"/>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4F65"/>
    <w:rsid w:val="00095EA8"/>
    <w:rsid w:val="00096E9D"/>
    <w:rsid w:val="000A1DBA"/>
    <w:rsid w:val="000A2678"/>
    <w:rsid w:val="000A2DD0"/>
    <w:rsid w:val="000A327F"/>
    <w:rsid w:val="000A4205"/>
    <w:rsid w:val="000B366C"/>
    <w:rsid w:val="000B3E37"/>
    <w:rsid w:val="000B3EAF"/>
    <w:rsid w:val="000B3ECC"/>
    <w:rsid w:val="000B49B1"/>
    <w:rsid w:val="000B49FA"/>
    <w:rsid w:val="000B6DB9"/>
    <w:rsid w:val="000B6E73"/>
    <w:rsid w:val="000B70AA"/>
    <w:rsid w:val="000B78D8"/>
    <w:rsid w:val="000C0CFF"/>
    <w:rsid w:val="000C232B"/>
    <w:rsid w:val="000C23C3"/>
    <w:rsid w:val="000C7782"/>
    <w:rsid w:val="000C7982"/>
    <w:rsid w:val="000C7E5F"/>
    <w:rsid w:val="000D1218"/>
    <w:rsid w:val="000D2096"/>
    <w:rsid w:val="000D4D1E"/>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5DE3"/>
    <w:rsid w:val="000E766B"/>
    <w:rsid w:val="000E76DC"/>
    <w:rsid w:val="000E7EE5"/>
    <w:rsid w:val="000F0212"/>
    <w:rsid w:val="000F04E9"/>
    <w:rsid w:val="000F11B3"/>
    <w:rsid w:val="000F23B2"/>
    <w:rsid w:val="000F331D"/>
    <w:rsid w:val="000F45FE"/>
    <w:rsid w:val="000F54BB"/>
    <w:rsid w:val="000F5DA9"/>
    <w:rsid w:val="000F5DE3"/>
    <w:rsid w:val="000F6D5C"/>
    <w:rsid w:val="00101483"/>
    <w:rsid w:val="00104076"/>
    <w:rsid w:val="001061BC"/>
    <w:rsid w:val="00106675"/>
    <w:rsid w:val="001076B5"/>
    <w:rsid w:val="001104F4"/>
    <w:rsid w:val="00110AFF"/>
    <w:rsid w:val="00111D9D"/>
    <w:rsid w:val="0011344C"/>
    <w:rsid w:val="0011387A"/>
    <w:rsid w:val="00113FB0"/>
    <w:rsid w:val="001149B0"/>
    <w:rsid w:val="00117BA5"/>
    <w:rsid w:val="0012015D"/>
    <w:rsid w:val="001203FC"/>
    <w:rsid w:val="001212C3"/>
    <w:rsid w:val="00121F25"/>
    <w:rsid w:val="001229CB"/>
    <w:rsid w:val="00123202"/>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1C8"/>
    <w:rsid w:val="0014632B"/>
    <w:rsid w:val="0014657A"/>
    <w:rsid w:val="00146CAC"/>
    <w:rsid w:val="00146E06"/>
    <w:rsid w:val="0014718E"/>
    <w:rsid w:val="00147982"/>
    <w:rsid w:val="001479E4"/>
    <w:rsid w:val="00147CCF"/>
    <w:rsid w:val="0015055F"/>
    <w:rsid w:val="0015153B"/>
    <w:rsid w:val="00152D9A"/>
    <w:rsid w:val="00152F70"/>
    <w:rsid w:val="0015357F"/>
    <w:rsid w:val="001561DD"/>
    <w:rsid w:val="00156A06"/>
    <w:rsid w:val="00160B46"/>
    <w:rsid w:val="00161B32"/>
    <w:rsid w:val="00161D23"/>
    <w:rsid w:val="00161FC6"/>
    <w:rsid w:val="0016304F"/>
    <w:rsid w:val="001659E8"/>
    <w:rsid w:val="001661C8"/>
    <w:rsid w:val="001667C2"/>
    <w:rsid w:val="001677CA"/>
    <w:rsid w:val="00167F74"/>
    <w:rsid w:val="001755BC"/>
    <w:rsid w:val="00175790"/>
    <w:rsid w:val="0017644F"/>
    <w:rsid w:val="00177B1B"/>
    <w:rsid w:val="00180D83"/>
    <w:rsid w:val="00180F51"/>
    <w:rsid w:val="0018149E"/>
    <w:rsid w:val="001824F8"/>
    <w:rsid w:val="0018414F"/>
    <w:rsid w:val="0018602C"/>
    <w:rsid w:val="0018638E"/>
    <w:rsid w:val="0018659E"/>
    <w:rsid w:val="00186770"/>
    <w:rsid w:val="00186AF8"/>
    <w:rsid w:val="00186E18"/>
    <w:rsid w:val="00187011"/>
    <w:rsid w:val="00190378"/>
    <w:rsid w:val="001923A2"/>
    <w:rsid w:val="00192598"/>
    <w:rsid w:val="00192B26"/>
    <w:rsid w:val="00193282"/>
    <w:rsid w:val="001957E7"/>
    <w:rsid w:val="00196CEE"/>
    <w:rsid w:val="00196EA9"/>
    <w:rsid w:val="00197066"/>
    <w:rsid w:val="001972CA"/>
    <w:rsid w:val="001A1212"/>
    <w:rsid w:val="001A1327"/>
    <w:rsid w:val="001A2C74"/>
    <w:rsid w:val="001A2E88"/>
    <w:rsid w:val="001A3EB9"/>
    <w:rsid w:val="001A481A"/>
    <w:rsid w:val="001A6ABC"/>
    <w:rsid w:val="001A7714"/>
    <w:rsid w:val="001B0EB2"/>
    <w:rsid w:val="001B101A"/>
    <w:rsid w:val="001B2D80"/>
    <w:rsid w:val="001B34A0"/>
    <w:rsid w:val="001B57FA"/>
    <w:rsid w:val="001B5FB3"/>
    <w:rsid w:val="001B68AD"/>
    <w:rsid w:val="001C0987"/>
    <w:rsid w:val="001C0CBE"/>
    <w:rsid w:val="001C1B29"/>
    <w:rsid w:val="001C2476"/>
    <w:rsid w:val="001C3990"/>
    <w:rsid w:val="001C40B5"/>
    <w:rsid w:val="001C486C"/>
    <w:rsid w:val="001C4C02"/>
    <w:rsid w:val="001C71D4"/>
    <w:rsid w:val="001D0706"/>
    <w:rsid w:val="001D0D13"/>
    <w:rsid w:val="001D1AF6"/>
    <w:rsid w:val="001D3892"/>
    <w:rsid w:val="001D47AC"/>
    <w:rsid w:val="001D4D30"/>
    <w:rsid w:val="001D5A4A"/>
    <w:rsid w:val="001D62DE"/>
    <w:rsid w:val="001D6E36"/>
    <w:rsid w:val="001D7B4B"/>
    <w:rsid w:val="001D7E76"/>
    <w:rsid w:val="001E3A4E"/>
    <w:rsid w:val="001E575F"/>
    <w:rsid w:val="001F0124"/>
    <w:rsid w:val="001F1B44"/>
    <w:rsid w:val="001F1DB5"/>
    <w:rsid w:val="001F2072"/>
    <w:rsid w:val="001F3767"/>
    <w:rsid w:val="001F4C04"/>
    <w:rsid w:val="001F516D"/>
    <w:rsid w:val="001F5D9F"/>
    <w:rsid w:val="001F6997"/>
    <w:rsid w:val="0020097A"/>
    <w:rsid w:val="0020512C"/>
    <w:rsid w:val="0020578E"/>
    <w:rsid w:val="00206854"/>
    <w:rsid w:val="00206F1F"/>
    <w:rsid w:val="00211389"/>
    <w:rsid w:val="002113C7"/>
    <w:rsid w:val="002142EB"/>
    <w:rsid w:val="00214D25"/>
    <w:rsid w:val="00215B0A"/>
    <w:rsid w:val="00215EAB"/>
    <w:rsid w:val="0021763F"/>
    <w:rsid w:val="00221D09"/>
    <w:rsid w:val="002229FB"/>
    <w:rsid w:val="0022391A"/>
    <w:rsid w:val="0022661B"/>
    <w:rsid w:val="00230086"/>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0DFD"/>
    <w:rsid w:val="002821E7"/>
    <w:rsid w:val="0029256D"/>
    <w:rsid w:val="0029277C"/>
    <w:rsid w:val="00292BF1"/>
    <w:rsid w:val="00292DA4"/>
    <w:rsid w:val="00292F30"/>
    <w:rsid w:val="00293140"/>
    <w:rsid w:val="002A0821"/>
    <w:rsid w:val="002A223E"/>
    <w:rsid w:val="002A29B9"/>
    <w:rsid w:val="002A2C3D"/>
    <w:rsid w:val="002A3113"/>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CD5"/>
    <w:rsid w:val="002D3E4D"/>
    <w:rsid w:val="002D5803"/>
    <w:rsid w:val="002D59BA"/>
    <w:rsid w:val="002D6375"/>
    <w:rsid w:val="002D7011"/>
    <w:rsid w:val="002E0B64"/>
    <w:rsid w:val="002E11BE"/>
    <w:rsid w:val="002E1A77"/>
    <w:rsid w:val="002E3643"/>
    <w:rsid w:val="002E5B8E"/>
    <w:rsid w:val="002E5F69"/>
    <w:rsid w:val="002E5F71"/>
    <w:rsid w:val="002E70E6"/>
    <w:rsid w:val="002E787A"/>
    <w:rsid w:val="002E7FA2"/>
    <w:rsid w:val="002F00BF"/>
    <w:rsid w:val="002F0D2B"/>
    <w:rsid w:val="002F0EDE"/>
    <w:rsid w:val="002F10E1"/>
    <w:rsid w:val="002F18E4"/>
    <w:rsid w:val="002F3715"/>
    <w:rsid w:val="002F4E34"/>
    <w:rsid w:val="002F58B3"/>
    <w:rsid w:val="002F5A75"/>
    <w:rsid w:val="002F636D"/>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718"/>
    <w:rsid w:val="00314A32"/>
    <w:rsid w:val="00315790"/>
    <w:rsid w:val="00317014"/>
    <w:rsid w:val="00322296"/>
    <w:rsid w:val="00322B5A"/>
    <w:rsid w:val="0032318A"/>
    <w:rsid w:val="003237B2"/>
    <w:rsid w:val="00323C06"/>
    <w:rsid w:val="00324235"/>
    <w:rsid w:val="003251DA"/>
    <w:rsid w:val="00325351"/>
    <w:rsid w:val="00325C53"/>
    <w:rsid w:val="003309B8"/>
    <w:rsid w:val="0033172B"/>
    <w:rsid w:val="00332A20"/>
    <w:rsid w:val="003345C8"/>
    <w:rsid w:val="00334EA9"/>
    <w:rsid w:val="00335ACD"/>
    <w:rsid w:val="00340C69"/>
    <w:rsid w:val="00340E02"/>
    <w:rsid w:val="003411C8"/>
    <w:rsid w:val="0034236F"/>
    <w:rsid w:val="00343195"/>
    <w:rsid w:val="003438DE"/>
    <w:rsid w:val="00343E7B"/>
    <w:rsid w:val="00344731"/>
    <w:rsid w:val="003473F0"/>
    <w:rsid w:val="00347B45"/>
    <w:rsid w:val="00347E83"/>
    <w:rsid w:val="00353D1F"/>
    <w:rsid w:val="003541AD"/>
    <w:rsid w:val="003548B5"/>
    <w:rsid w:val="0035569D"/>
    <w:rsid w:val="00356F37"/>
    <w:rsid w:val="00357AF2"/>
    <w:rsid w:val="00364363"/>
    <w:rsid w:val="00365701"/>
    <w:rsid w:val="00367ED6"/>
    <w:rsid w:val="00371BC3"/>
    <w:rsid w:val="0037253E"/>
    <w:rsid w:val="00374821"/>
    <w:rsid w:val="00374E1C"/>
    <w:rsid w:val="0037502A"/>
    <w:rsid w:val="00375599"/>
    <w:rsid w:val="00375EBA"/>
    <w:rsid w:val="00376B4C"/>
    <w:rsid w:val="00377A2D"/>
    <w:rsid w:val="0038017B"/>
    <w:rsid w:val="0038125B"/>
    <w:rsid w:val="00381D29"/>
    <w:rsid w:val="003832DB"/>
    <w:rsid w:val="00383FFA"/>
    <w:rsid w:val="00385D74"/>
    <w:rsid w:val="003860B9"/>
    <w:rsid w:val="00386533"/>
    <w:rsid w:val="00386C27"/>
    <w:rsid w:val="00387569"/>
    <w:rsid w:val="00387A6E"/>
    <w:rsid w:val="0039008F"/>
    <w:rsid w:val="003905F5"/>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2F1C"/>
    <w:rsid w:val="003C5252"/>
    <w:rsid w:val="003C7385"/>
    <w:rsid w:val="003C77EF"/>
    <w:rsid w:val="003C7E64"/>
    <w:rsid w:val="003D0116"/>
    <w:rsid w:val="003D25A0"/>
    <w:rsid w:val="003D2F45"/>
    <w:rsid w:val="003D3704"/>
    <w:rsid w:val="003D3EE2"/>
    <w:rsid w:val="003D5C8E"/>
    <w:rsid w:val="003D6EED"/>
    <w:rsid w:val="003E013A"/>
    <w:rsid w:val="003E1D3D"/>
    <w:rsid w:val="003E338C"/>
    <w:rsid w:val="003E40F3"/>
    <w:rsid w:val="003E4C6F"/>
    <w:rsid w:val="003E5D51"/>
    <w:rsid w:val="003F0E0F"/>
    <w:rsid w:val="003F5F22"/>
    <w:rsid w:val="003F6CDB"/>
    <w:rsid w:val="003F711A"/>
    <w:rsid w:val="004013C2"/>
    <w:rsid w:val="00403F33"/>
    <w:rsid w:val="0040510F"/>
    <w:rsid w:val="00405C3D"/>
    <w:rsid w:val="004065D3"/>
    <w:rsid w:val="00406A58"/>
    <w:rsid w:val="0040778D"/>
    <w:rsid w:val="00410F53"/>
    <w:rsid w:val="00410F54"/>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255"/>
    <w:rsid w:val="00453687"/>
    <w:rsid w:val="00454E49"/>
    <w:rsid w:val="00455669"/>
    <w:rsid w:val="00457516"/>
    <w:rsid w:val="00460867"/>
    <w:rsid w:val="004611DC"/>
    <w:rsid w:val="0046249A"/>
    <w:rsid w:val="00463886"/>
    <w:rsid w:val="004651CE"/>
    <w:rsid w:val="00466145"/>
    <w:rsid w:val="0046646F"/>
    <w:rsid w:val="004665DB"/>
    <w:rsid w:val="00467608"/>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1DDA"/>
    <w:rsid w:val="004A2F61"/>
    <w:rsid w:val="004A311C"/>
    <w:rsid w:val="004A52C1"/>
    <w:rsid w:val="004A5FC8"/>
    <w:rsid w:val="004A6E5B"/>
    <w:rsid w:val="004B04EB"/>
    <w:rsid w:val="004B0B88"/>
    <w:rsid w:val="004B0F6C"/>
    <w:rsid w:val="004B181E"/>
    <w:rsid w:val="004B198A"/>
    <w:rsid w:val="004B1D9A"/>
    <w:rsid w:val="004B3069"/>
    <w:rsid w:val="004B3ACD"/>
    <w:rsid w:val="004B45C9"/>
    <w:rsid w:val="004B4A1B"/>
    <w:rsid w:val="004B5987"/>
    <w:rsid w:val="004B668F"/>
    <w:rsid w:val="004B672F"/>
    <w:rsid w:val="004B705B"/>
    <w:rsid w:val="004B74D9"/>
    <w:rsid w:val="004C00CA"/>
    <w:rsid w:val="004C05D3"/>
    <w:rsid w:val="004C1511"/>
    <w:rsid w:val="004C1D0C"/>
    <w:rsid w:val="004C48F2"/>
    <w:rsid w:val="004C4B8C"/>
    <w:rsid w:val="004C4E6E"/>
    <w:rsid w:val="004C5983"/>
    <w:rsid w:val="004D0473"/>
    <w:rsid w:val="004D2097"/>
    <w:rsid w:val="004D225E"/>
    <w:rsid w:val="004D2B58"/>
    <w:rsid w:val="004D30C5"/>
    <w:rsid w:val="004D3CB6"/>
    <w:rsid w:val="004D5530"/>
    <w:rsid w:val="004D60E0"/>
    <w:rsid w:val="004E01D1"/>
    <w:rsid w:val="004E0278"/>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3D2C"/>
    <w:rsid w:val="00515489"/>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8D0"/>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1F2"/>
    <w:rsid w:val="005B54EA"/>
    <w:rsid w:val="005B5B24"/>
    <w:rsid w:val="005B5D33"/>
    <w:rsid w:val="005C1C1B"/>
    <w:rsid w:val="005C2437"/>
    <w:rsid w:val="005C2537"/>
    <w:rsid w:val="005C4260"/>
    <w:rsid w:val="005C4413"/>
    <w:rsid w:val="005C5400"/>
    <w:rsid w:val="005C6231"/>
    <w:rsid w:val="005C6A3F"/>
    <w:rsid w:val="005D11E9"/>
    <w:rsid w:val="005D1523"/>
    <w:rsid w:val="005D1FC7"/>
    <w:rsid w:val="005D28A3"/>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5F75EB"/>
    <w:rsid w:val="006003FB"/>
    <w:rsid w:val="0060234E"/>
    <w:rsid w:val="00602BCC"/>
    <w:rsid w:val="00603C66"/>
    <w:rsid w:val="00610D9A"/>
    <w:rsid w:val="00610DFC"/>
    <w:rsid w:val="0061131E"/>
    <w:rsid w:val="00612204"/>
    <w:rsid w:val="00612C51"/>
    <w:rsid w:val="00613250"/>
    <w:rsid w:val="0061449F"/>
    <w:rsid w:val="006148E7"/>
    <w:rsid w:val="00615D17"/>
    <w:rsid w:val="00617B84"/>
    <w:rsid w:val="006201A4"/>
    <w:rsid w:val="00620CAA"/>
    <w:rsid w:val="006211AB"/>
    <w:rsid w:val="00621884"/>
    <w:rsid w:val="00621FE7"/>
    <w:rsid w:val="00623EA1"/>
    <w:rsid w:val="00624E85"/>
    <w:rsid w:val="0062539A"/>
    <w:rsid w:val="0062766A"/>
    <w:rsid w:val="00630B4A"/>
    <w:rsid w:val="00631038"/>
    <w:rsid w:val="006312ED"/>
    <w:rsid w:val="00631EB1"/>
    <w:rsid w:val="006369B6"/>
    <w:rsid w:val="006431CE"/>
    <w:rsid w:val="00647349"/>
    <w:rsid w:val="006475AC"/>
    <w:rsid w:val="00650093"/>
    <w:rsid w:val="006504FF"/>
    <w:rsid w:val="00650840"/>
    <w:rsid w:val="00652C54"/>
    <w:rsid w:val="00652FC2"/>
    <w:rsid w:val="006531EB"/>
    <w:rsid w:val="006538C6"/>
    <w:rsid w:val="00655070"/>
    <w:rsid w:val="00655850"/>
    <w:rsid w:val="00656D1D"/>
    <w:rsid w:val="006579C9"/>
    <w:rsid w:val="00660DCD"/>
    <w:rsid w:val="00661050"/>
    <w:rsid w:val="0066179C"/>
    <w:rsid w:val="00661A92"/>
    <w:rsid w:val="00661DFD"/>
    <w:rsid w:val="006620CD"/>
    <w:rsid w:val="0066266B"/>
    <w:rsid w:val="00662B81"/>
    <w:rsid w:val="006637DD"/>
    <w:rsid w:val="0066425F"/>
    <w:rsid w:val="00671C75"/>
    <w:rsid w:val="00675227"/>
    <w:rsid w:val="006772A3"/>
    <w:rsid w:val="00677974"/>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35D2"/>
    <w:rsid w:val="006D7E03"/>
    <w:rsid w:val="006E1DA8"/>
    <w:rsid w:val="006E2E12"/>
    <w:rsid w:val="006F1BD8"/>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1C1E"/>
    <w:rsid w:val="00742B75"/>
    <w:rsid w:val="007444B3"/>
    <w:rsid w:val="00744D93"/>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71D6A"/>
    <w:rsid w:val="00772029"/>
    <w:rsid w:val="00773A90"/>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69FE"/>
    <w:rsid w:val="007A7334"/>
    <w:rsid w:val="007A780E"/>
    <w:rsid w:val="007A793D"/>
    <w:rsid w:val="007B0A64"/>
    <w:rsid w:val="007B0DB1"/>
    <w:rsid w:val="007B1CBE"/>
    <w:rsid w:val="007B242F"/>
    <w:rsid w:val="007B3E79"/>
    <w:rsid w:val="007B429C"/>
    <w:rsid w:val="007B43DE"/>
    <w:rsid w:val="007B471C"/>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3A6"/>
    <w:rsid w:val="007D5F86"/>
    <w:rsid w:val="007D77FF"/>
    <w:rsid w:val="007E0830"/>
    <w:rsid w:val="007E516F"/>
    <w:rsid w:val="007E5755"/>
    <w:rsid w:val="007F01D5"/>
    <w:rsid w:val="007F04EF"/>
    <w:rsid w:val="007F2292"/>
    <w:rsid w:val="007F24AB"/>
    <w:rsid w:val="007F2836"/>
    <w:rsid w:val="007F3C54"/>
    <w:rsid w:val="007F4B33"/>
    <w:rsid w:val="007F7EA8"/>
    <w:rsid w:val="008007C4"/>
    <w:rsid w:val="00802A75"/>
    <w:rsid w:val="008036FF"/>
    <w:rsid w:val="00804391"/>
    <w:rsid w:val="008047BB"/>
    <w:rsid w:val="00805193"/>
    <w:rsid w:val="00806FB6"/>
    <w:rsid w:val="00810617"/>
    <w:rsid w:val="00810B6E"/>
    <w:rsid w:val="008119B5"/>
    <w:rsid w:val="00812ECA"/>
    <w:rsid w:val="00815031"/>
    <w:rsid w:val="008158AA"/>
    <w:rsid w:val="00816844"/>
    <w:rsid w:val="00816A2E"/>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46655"/>
    <w:rsid w:val="008555CA"/>
    <w:rsid w:val="008558C6"/>
    <w:rsid w:val="008567C6"/>
    <w:rsid w:val="008610D9"/>
    <w:rsid w:val="00861C8C"/>
    <w:rsid w:val="00862B3C"/>
    <w:rsid w:val="008632ED"/>
    <w:rsid w:val="008641FF"/>
    <w:rsid w:val="0086556A"/>
    <w:rsid w:val="00870D4A"/>
    <w:rsid w:val="00871B40"/>
    <w:rsid w:val="00871EAD"/>
    <w:rsid w:val="0087210D"/>
    <w:rsid w:val="008724FE"/>
    <w:rsid w:val="00873CD9"/>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7B7"/>
    <w:rsid w:val="008A4E4B"/>
    <w:rsid w:val="008A5E93"/>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62F"/>
    <w:rsid w:val="008C6C3F"/>
    <w:rsid w:val="008C732B"/>
    <w:rsid w:val="008C78A8"/>
    <w:rsid w:val="008C7CA7"/>
    <w:rsid w:val="008D03CB"/>
    <w:rsid w:val="008D067C"/>
    <w:rsid w:val="008D0AF1"/>
    <w:rsid w:val="008D238E"/>
    <w:rsid w:val="008D26E4"/>
    <w:rsid w:val="008D2A3E"/>
    <w:rsid w:val="008D3373"/>
    <w:rsid w:val="008D49B8"/>
    <w:rsid w:val="008D4CDD"/>
    <w:rsid w:val="008D71C1"/>
    <w:rsid w:val="008D7A6A"/>
    <w:rsid w:val="008E037C"/>
    <w:rsid w:val="008E09E0"/>
    <w:rsid w:val="008E13C3"/>
    <w:rsid w:val="008E1BD9"/>
    <w:rsid w:val="008E3858"/>
    <w:rsid w:val="008E49C8"/>
    <w:rsid w:val="008E6F0F"/>
    <w:rsid w:val="008F060F"/>
    <w:rsid w:val="008F1144"/>
    <w:rsid w:val="008F1592"/>
    <w:rsid w:val="008F376B"/>
    <w:rsid w:val="008F4212"/>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0EA7"/>
    <w:rsid w:val="009229BF"/>
    <w:rsid w:val="009237B0"/>
    <w:rsid w:val="009238DE"/>
    <w:rsid w:val="0092400F"/>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1346"/>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25E1"/>
    <w:rsid w:val="009A4147"/>
    <w:rsid w:val="009A594B"/>
    <w:rsid w:val="009A63A5"/>
    <w:rsid w:val="009A6F73"/>
    <w:rsid w:val="009A70AF"/>
    <w:rsid w:val="009B131F"/>
    <w:rsid w:val="009B19CB"/>
    <w:rsid w:val="009B2106"/>
    <w:rsid w:val="009B2816"/>
    <w:rsid w:val="009B2920"/>
    <w:rsid w:val="009B31EE"/>
    <w:rsid w:val="009B4E45"/>
    <w:rsid w:val="009B5B63"/>
    <w:rsid w:val="009B63BB"/>
    <w:rsid w:val="009C0876"/>
    <w:rsid w:val="009C481D"/>
    <w:rsid w:val="009C4F42"/>
    <w:rsid w:val="009C5C86"/>
    <w:rsid w:val="009D27D5"/>
    <w:rsid w:val="009D2E6B"/>
    <w:rsid w:val="009D4008"/>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31E4"/>
    <w:rsid w:val="00A04565"/>
    <w:rsid w:val="00A0484A"/>
    <w:rsid w:val="00A0510E"/>
    <w:rsid w:val="00A10233"/>
    <w:rsid w:val="00A1182D"/>
    <w:rsid w:val="00A14CCE"/>
    <w:rsid w:val="00A16D86"/>
    <w:rsid w:val="00A2025D"/>
    <w:rsid w:val="00A207E6"/>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28A2"/>
    <w:rsid w:val="00A328A9"/>
    <w:rsid w:val="00A33642"/>
    <w:rsid w:val="00A34AE9"/>
    <w:rsid w:val="00A361CF"/>
    <w:rsid w:val="00A361EC"/>
    <w:rsid w:val="00A40035"/>
    <w:rsid w:val="00A40164"/>
    <w:rsid w:val="00A40B74"/>
    <w:rsid w:val="00A40FAE"/>
    <w:rsid w:val="00A4133F"/>
    <w:rsid w:val="00A4144A"/>
    <w:rsid w:val="00A41B20"/>
    <w:rsid w:val="00A44198"/>
    <w:rsid w:val="00A44EEA"/>
    <w:rsid w:val="00A47E9B"/>
    <w:rsid w:val="00A50CE4"/>
    <w:rsid w:val="00A51C4C"/>
    <w:rsid w:val="00A52D00"/>
    <w:rsid w:val="00A5300B"/>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1E5F"/>
    <w:rsid w:val="00AB3C43"/>
    <w:rsid w:val="00AB53DD"/>
    <w:rsid w:val="00AB6C0B"/>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648C"/>
    <w:rsid w:val="00AE732C"/>
    <w:rsid w:val="00AE7D88"/>
    <w:rsid w:val="00AF0F7D"/>
    <w:rsid w:val="00AF141A"/>
    <w:rsid w:val="00AF15B0"/>
    <w:rsid w:val="00AF448D"/>
    <w:rsid w:val="00AF5A5C"/>
    <w:rsid w:val="00B00B82"/>
    <w:rsid w:val="00B013AF"/>
    <w:rsid w:val="00B027D9"/>
    <w:rsid w:val="00B043E7"/>
    <w:rsid w:val="00B0469E"/>
    <w:rsid w:val="00B047E0"/>
    <w:rsid w:val="00B04F7A"/>
    <w:rsid w:val="00B10A18"/>
    <w:rsid w:val="00B11105"/>
    <w:rsid w:val="00B11B31"/>
    <w:rsid w:val="00B12126"/>
    <w:rsid w:val="00B13BDB"/>
    <w:rsid w:val="00B14B3F"/>
    <w:rsid w:val="00B14D53"/>
    <w:rsid w:val="00B23B9A"/>
    <w:rsid w:val="00B24CB9"/>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3937"/>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6F67"/>
    <w:rsid w:val="00B77120"/>
    <w:rsid w:val="00B80110"/>
    <w:rsid w:val="00B81931"/>
    <w:rsid w:val="00B81A39"/>
    <w:rsid w:val="00B827BF"/>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5F8F"/>
    <w:rsid w:val="00BB6895"/>
    <w:rsid w:val="00BB6D9A"/>
    <w:rsid w:val="00BB7096"/>
    <w:rsid w:val="00BB78B1"/>
    <w:rsid w:val="00BC1530"/>
    <w:rsid w:val="00BC2399"/>
    <w:rsid w:val="00BC2789"/>
    <w:rsid w:val="00BC29E2"/>
    <w:rsid w:val="00BC2B43"/>
    <w:rsid w:val="00BC33DD"/>
    <w:rsid w:val="00BC4ECF"/>
    <w:rsid w:val="00BC4F65"/>
    <w:rsid w:val="00BC60CB"/>
    <w:rsid w:val="00BC68B9"/>
    <w:rsid w:val="00BD1F8B"/>
    <w:rsid w:val="00BD2801"/>
    <w:rsid w:val="00BD40FE"/>
    <w:rsid w:val="00BD453E"/>
    <w:rsid w:val="00BD4779"/>
    <w:rsid w:val="00BD5728"/>
    <w:rsid w:val="00BD5B70"/>
    <w:rsid w:val="00BD6C73"/>
    <w:rsid w:val="00BE092E"/>
    <w:rsid w:val="00BE382E"/>
    <w:rsid w:val="00BE3EB8"/>
    <w:rsid w:val="00BE4650"/>
    <w:rsid w:val="00BE7181"/>
    <w:rsid w:val="00BE7DD7"/>
    <w:rsid w:val="00BE7F3C"/>
    <w:rsid w:val="00BF13B5"/>
    <w:rsid w:val="00BF3981"/>
    <w:rsid w:val="00BF4A6B"/>
    <w:rsid w:val="00BF6071"/>
    <w:rsid w:val="00C00443"/>
    <w:rsid w:val="00C009B0"/>
    <w:rsid w:val="00C021FC"/>
    <w:rsid w:val="00C03636"/>
    <w:rsid w:val="00C039AC"/>
    <w:rsid w:val="00C0431A"/>
    <w:rsid w:val="00C06644"/>
    <w:rsid w:val="00C06DE5"/>
    <w:rsid w:val="00C12BB3"/>
    <w:rsid w:val="00C12E3B"/>
    <w:rsid w:val="00C15DE5"/>
    <w:rsid w:val="00C17B27"/>
    <w:rsid w:val="00C20424"/>
    <w:rsid w:val="00C21565"/>
    <w:rsid w:val="00C21AA8"/>
    <w:rsid w:val="00C22A8F"/>
    <w:rsid w:val="00C23143"/>
    <w:rsid w:val="00C249A8"/>
    <w:rsid w:val="00C251E0"/>
    <w:rsid w:val="00C25586"/>
    <w:rsid w:val="00C26430"/>
    <w:rsid w:val="00C266FF"/>
    <w:rsid w:val="00C26C9A"/>
    <w:rsid w:val="00C27CD5"/>
    <w:rsid w:val="00C302A9"/>
    <w:rsid w:val="00C30C72"/>
    <w:rsid w:val="00C3276B"/>
    <w:rsid w:val="00C32CBB"/>
    <w:rsid w:val="00C33D19"/>
    <w:rsid w:val="00C36519"/>
    <w:rsid w:val="00C36A1B"/>
    <w:rsid w:val="00C410E8"/>
    <w:rsid w:val="00C41120"/>
    <w:rsid w:val="00C43846"/>
    <w:rsid w:val="00C44037"/>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418C"/>
    <w:rsid w:val="00C763C8"/>
    <w:rsid w:val="00C77930"/>
    <w:rsid w:val="00C77C00"/>
    <w:rsid w:val="00C81879"/>
    <w:rsid w:val="00C81964"/>
    <w:rsid w:val="00C821EE"/>
    <w:rsid w:val="00C828CB"/>
    <w:rsid w:val="00C8391A"/>
    <w:rsid w:val="00C85A88"/>
    <w:rsid w:val="00C8635D"/>
    <w:rsid w:val="00C86819"/>
    <w:rsid w:val="00C87659"/>
    <w:rsid w:val="00C90FF4"/>
    <w:rsid w:val="00C9128E"/>
    <w:rsid w:val="00C93379"/>
    <w:rsid w:val="00C935AF"/>
    <w:rsid w:val="00C94E90"/>
    <w:rsid w:val="00C953F1"/>
    <w:rsid w:val="00C95FE7"/>
    <w:rsid w:val="00C964F6"/>
    <w:rsid w:val="00C96934"/>
    <w:rsid w:val="00C96B32"/>
    <w:rsid w:val="00C96E69"/>
    <w:rsid w:val="00CA059D"/>
    <w:rsid w:val="00CA0F36"/>
    <w:rsid w:val="00CA3B96"/>
    <w:rsid w:val="00CA4B92"/>
    <w:rsid w:val="00CA5919"/>
    <w:rsid w:val="00CA595E"/>
    <w:rsid w:val="00CA5E90"/>
    <w:rsid w:val="00CA6ED4"/>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578"/>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B3D"/>
    <w:rsid w:val="00CE5E69"/>
    <w:rsid w:val="00CE6C9D"/>
    <w:rsid w:val="00CE6DC8"/>
    <w:rsid w:val="00CE7B84"/>
    <w:rsid w:val="00CF07A9"/>
    <w:rsid w:val="00CF133E"/>
    <w:rsid w:val="00CF30B0"/>
    <w:rsid w:val="00CF3EE8"/>
    <w:rsid w:val="00CF4865"/>
    <w:rsid w:val="00CF672C"/>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BF1"/>
    <w:rsid w:val="00D41EF9"/>
    <w:rsid w:val="00D431C8"/>
    <w:rsid w:val="00D4364B"/>
    <w:rsid w:val="00D43CD0"/>
    <w:rsid w:val="00D44105"/>
    <w:rsid w:val="00D45A8D"/>
    <w:rsid w:val="00D45D0C"/>
    <w:rsid w:val="00D462E9"/>
    <w:rsid w:val="00D504AE"/>
    <w:rsid w:val="00D508CB"/>
    <w:rsid w:val="00D509BB"/>
    <w:rsid w:val="00D5296D"/>
    <w:rsid w:val="00D5664D"/>
    <w:rsid w:val="00D573EE"/>
    <w:rsid w:val="00D60328"/>
    <w:rsid w:val="00D61EF0"/>
    <w:rsid w:val="00D62EF6"/>
    <w:rsid w:val="00D63048"/>
    <w:rsid w:val="00D6396A"/>
    <w:rsid w:val="00D63B77"/>
    <w:rsid w:val="00D659CC"/>
    <w:rsid w:val="00D67204"/>
    <w:rsid w:val="00D72150"/>
    <w:rsid w:val="00D72F4B"/>
    <w:rsid w:val="00D737BC"/>
    <w:rsid w:val="00D7380A"/>
    <w:rsid w:val="00D73AAA"/>
    <w:rsid w:val="00D74B87"/>
    <w:rsid w:val="00D74CAD"/>
    <w:rsid w:val="00D75255"/>
    <w:rsid w:val="00D755D3"/>
    <w:rsid w:val="00D76183"/>
    <w:rsid w:val="00D81D5B"/>
    <w:rsid w:val="00D82CE1"/>
    <w:rsid w:val="00D830C2"/>
    <w:rsid w:val="00D85175"/>
    <w:rsid w:val="00D85D7E"/>
    <w:rsid w:val="00D8675F"/>
    <w:rsid w:val="00D868EA"/>
    <w:rsid w:val="00D91467"/>
    <w:rsid w:val="00D93DE9"/>
    <w:rsid w:val="00D94627"/>
    <w:rsid w:val="00D95341"/>
    <w:rsid w:val="00D9587D"/>
    <w:rsid w:val="00D97135"/>
    <w:rsid w:val="00DA18F7"/>
    <w:rsid w:val="00DA29C6"/>
    <w:rsid w:val="00DA3B0E"/>
    <w:rsid w:val="00DA3FA9"/>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6A4C"/>
    <w:rsid w:val="00E078CB"/>
    <w:rsid w:val="00E07A08"/>
    <w:rsid w:val="00E10D27"/>
    <w:rsid w:val="00E10E4A"/>
    <w:rsid w:val="00E12329"/>
    <w:rsid w:val="00E13404"/>
    <w:rsid w:val="00E15570"/>
    <w:rsid w:val="00E16766"/>
    <w:rsid w:val="00E1696F"/>
    <w:rsid w:val="00E21500"/>
    <w:rsid w:val="00E25B95"/>
    <w:rsid w:val="00E26757"/>
    <w:rsid w:val="00E26C4D"/>
    <w:rsid w:val="00E27D4A"/>
    <w:rsid w:val="00E31255"/>
    <w:rsid w:val="00E313E4"/>
    <w:rsid w:val="00E31986"/>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19E"/>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65"/>
    <w:rsid w:val="00E6627E"/>
    <w:rsid w:val="00E663BF"/>
    <w:rsid w:val="00E66E28"/>
    <w:rsid w:val="00E700BF"/>
    <w:rsid w:val="00E72B6B"/>
    <w:rsid w:val="00E736EF"/>
    <w:rsid w:val="00E73ABE"/>
    <w:rsid w:val="00E76FC8"/>
    <w:rsid w:val="00E8228C"/>
    <w:rsid w:val="00E824CF"/>
    <w:rsid w:val="00E83BE3"/>
    <w:rsid w:val="00E849F7"/>
    <w:rsid w:val="00E84DD3"/>
    <w:rsid w:val="00E857B2"/>
    <w:rsid w:val="00E85EB9"/>
    <w:rsid w:val="00E86285"/>
    <w:rsid w:val="00E86327"/>
    <w:rsid w:val="00E923A0"/>
    <w:rsid w:val="00E93AD1"/>
    <w:rsid w:val="00E93C5F"/>
    <w:rsid w:val="00E94022"/>
    <w:rsid w:val="00E9417B"/>
    <w:rsid w:val="00E95B44"/>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B727B"/>
    <w:rsid w:val="00EB77C9"/>
    <w:rsid w:val="00EC04E0"/>
    <w:rsid w:val="00EC0ED0"/>
    <w:rsid w:val="00EC2348"/>
    <w:rsid w:val="00EC2609"/>
    <w:rsid w:val="00EC4B63"/>
    <w:rsid w:val="00EC5D72"/>
    <w:rsid w:val="00EC7068"/>
    <w:rsid w:val="00ED1233"/>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5AF1"/>
    <w:rsid w:val="00EF6AEC"/>
    <w:rsid w:val="00EF6FBF"/>
    <w:rsid w:val="00EF73CC"/>
    <w:rsid w:val="00EF7877"/>
    <w:rsid w:val="00F0020A"/>
    <w:rsid w:val="00F02F29"/>
    <w:rsid w:val="00F0358E"/>
    <w:rsid w:val="00F06013"/>
    <w:rsid w:val="00F06B45"/>
    <w:rsid w:val="00F06C40"/>
    <w:rsid w:val="00F07A3B"/>
    <w:rsid w:val="00F07D75"/>
    <w:rsid w:val="00F10455"/>
    <w:rsid w:val="00F10DAE"/>
    <w:rsid w:val="00F11DE2"/>
    <w:rsid w:val="00F13904"/>
    <w:rsid w:val="00F147B0"/>
    <w:rsid w:val="00F14839"/>
    <w:rsid w:val="00F14E8C"/>
    <w:rsid w:val="00F157D2"/>
    <w:rsid w:val="00F17063"/>
    <w:rsid w:val="00F172D2"/>
    <w:rsid w:val="00F2032C"/>
    <w:rsid w:val="00F221DE"/>
    <w:rsid w:val="00F23005"/>
    <w:rsid w:val="00F24927"/>
    <w:rsid w:val="00F2530A"/>
    <w:rsid w:val="00F313FB"/>
    <w:rsid w:val="00F3150A"/>
    <w:rsid w:val="00F31ABD"/>
    <w:rsid w:val="00F31E8A"/>
    <w:rsid w:val="00F326F7"/>
    <w:rsid w:val="00F337E6"/>
    <w:rsid w:val="00F3470A"/>
    <w:rsid w:val="00F4066C"/>
    <w:rsid w:val="00F419CB"/>
    <w:rsid w:val="00F436DA"/>
    <w:rsid w:val="00F4691B"/>
    <w:rsid w:val="00F46A0C"/>
    <w:rsid w:val="00F46A5A"/>
    <w:rsid w:val="00F472C8"/>
    <w:rsid w:val="00F47F27"/>
    <w:rsid w:val="00F527FA"/>
    <w:rsid w:val="00F5328C"/>
    <w:rsid w:val="00F532E5"/>
    <w:rsid w:val="00F5350E"/>
    <w:rsid w:val="00F5374D"/>
    <w:rsid w:val="00F558ED"/>
    <w:rsid w:val="00F57F35"/>
    <w:rsid w:val="00F611D1"/>
    <w:rsid w:val="00F62078"/>
    <w:rsid w:val="00F643FF"/>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B9C"/>
    <w:rsid w:val="00FA22AD"/>
    <w:rsid w:val="00FA28F4"/>
    <w:rsid w:val="00FA3721"/>
    <w:rsid w:val="00FA37EA"/>
    <w:rsid w:val="00FA41D2"/>
    <w:rsid w:val="00FA6D2B"/>
    <w:rsid w:val="00FA758A"/>
    <w:rsid w:val="00FB05A8"/>
    <w:rsid w:val="00FB1CDC"/>
    <w:rsid w:val="00FB2A86"/>
    <w:rsid w:val="00FB452F"/>
    <w:rsid w:val="00FB5066"/>
    <w:rsid w:val="00FB5F05"/>
    <w:rsid w:val="00FB6359"/>
    <w:rsid w:val="00FB6B52"/>
    <w:rsid w:val="00FB78FB"/>
    <w:rsid w:val="00FB7CEF"/>
    <w:rsid w:val="00FC350A"/>
    <w:rsid w:val="00FC5723"/>
    <w:rsid w:val="00FC5A52"/>
    <w:rsid w:val="00FC6311"/>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E79FC"/>
    <w:rsid w:val="00FE7B2F"/>
    <w:rsid w:val="00FF02DF"/>
    <w:rsid w:val="00FF4D04"/>
    <w:rsid w:val="00FF5F8A"/>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4/12/138488-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39731-C414-490C-BBAF-86CC20CEE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2018-05-21T20:46:00Z</dcterms:created>
  <dcterms:modified xsi:type="dcterms:W3CDTF">2018-05-21T20:48:00Z</dcterms:modified>
</cp:coreProperties>
</file>