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3AC" w:rsidRDefault="00CF03AC" w:rsidP="00CF03AC">
      <w:pPr>
        <w:spacing w:after="200" w:line="276" w:lineRule="auto"/>
        <w:jc w:val="center"/>
        <w:rPr>
          <w:sz w:val="52"/>
          <w:szCs w:val="52"/>
        </w:rPr>
      </w:pPr>
      <w:bookmarkStart w:id="0" w:name="_Toc501538644"/>
      <w:bookmarkStart w:id="1" w:name="_GoBack"/>
      <w:bookmarkEnd w:id="1"/>
    </w:p>
    <w:p w:rsidR="00CF03AC" w:rsidRDefault="00CF03AC" w:rsidP="00CF03AC">
      <w:pPr>
        <w:spacing w:after="200" w:line="276" w:lineRule="auto"/>
        <w:jc w:val="center"/>
        <w:rPr>
          <w:sz w:val="52"/>
          <w:szCs w:val="52"/>
        </w:rPr>
      </w:pPr>
    </w:p>
    <w:p w:rsidR="008B4CFB" w:rsidRDefault="008B4CFB" w:rsidP="00CF03AC">
      <w:pPr>
        <w:spacing w:after="200" w:line="276" w:lineRule="auto"/>
        <w:jc w:val="center"/>
        <w:rPr>
          <w:sz w:val="52"/>
          <w:szCs w:val="52"/>
        </w:rPr>
      </w:pPr>
    </w:p>
    <w:p w:rsidR="008B4CFB" w:rsidRDefault="008B4CFB" w:rsidP="00CF03AC">
      <w:pPr>
        <w:spacing w:after="200" w:line="276" w:lineRule="auto"/>
        <w:jc w:val="center"/>
        <w:rPr>
          <w:sz w:val="52"/>
          <w:szCs w:val="52"/>
        </w:rPr>
      </w:pPr>
    </w:p>
    <w:p w:rsidR="00DB25EB" w:rsidRPr="00CF03AC" w:rsidRDefault="00DB25EB" w:rsidP="00CF03AC">
      <w:pPr>
        <w:spacing w:after="200" w:line="276" w:lineRule="auto"/>
        <w:jc w:val="center"/>
        <w:rPr>
          <w:sz w:val="52"/>
          <w:szCs w:val="52"/>
        </w:rPr>
      </w:pPr>
      <w:r w:rsidRPr="00CF03AC">
        <w:rPr>
          <w:sz w:val="52"/>
          <w:szCs w:val="52"/>
        </w:rPr>
        <w:t>PGDTF GIC Model User Guide</w:t>
      </w:r>
    </w:p>
    <w:p w:rsidR="00CF03AC" w:rsidRDefault="00373B5D" w:rsidP="00CF03AC">
      <w:pPr>
        <w:spacing w:after="200" w:line="276" w:lineRule="auto"/>
        <w:jc w:val="center"/>
      </w:pPr>
      <w:r>
        <w:t>February</w:t>
      </w:r>
      <w:r w:rsidR="00CF03AC">
        <w:t xml:space="preserve"> </w:t>
      </w:r>
      <w:r w:rsidR="00B766D7">
        <w:t>15</w:t>
      </w:r>
      <w:r w:rsidR="00CF03AC">
        <w:t>, 2018</w:t>
      </w:r>
    </w:p>
    <w:p w:rsidR="00CF03AC" w:rsidRDefault="00373B5D" w:rsidP="00CF03AC">
      <w:pPr>
        <w:spacing w:after="200" w:line="276" w:lineRule="auto"/>
        <w:jc w:val="center"/>
      </w:pPr>
      <w:r>
        <w:t>Version 1.2</w:t>
      </w:r>
    </w:p>
    <w:p w:rsidR="00CF03AC" w:rsidRDefault="00CF03AC" w:rsidP="00CF03AC">
      <w:pPr>
        <w:spacing w:after="200" w:line="276" w:lineRule="auto"/>
        <w:jc w:val="center"/>
      </w:pPr>
      <w:r>
        <w:t>Prepared By:</w:t>
      </w:r>
    </w:p>
    <w:p w:rsidR="00CF03AC" w:rsidRDefault="00CF03AC" w:rsidP="00CF03AC">
      <w:pPr>
        <w:spacing w:after="200" w:line="276" w:lineRule="auto"/>
        <w:jc w:val="center"/>
      </w:pPr>
      <w:r>
        <w:t>ERCOT Planning Geomagnetic Disturbance Task Force</w:t>
      </w:r>
    </w:p>
    <w:p w:rsidR="00DB25EB" w:rsidRDefault="00DB25EB" w:rsidP="00CF03AC">
      <w:pPr>
        <w:spacing w:after="200" w:line="276" w:lineRule="auto"/>
      </w:pPr>
      <w:r>
        <w:br w:type="page"/>
      </w:r>
    </w:p>
    <w:sdt>
      <w:sdtPr>
        <w:rPr>
          <w:rFonts w:asciiTheme="minorHAnsi" w:eastAsiaTheme="minorHAnsi" w:hAnsiTheme="minorHAnsi" w:cstheme="minorBidi"/>
          <w:b w:val="0"/>
          <w:bCs w:val="0"/>
          <w:color w:val="auto"/>
          <w:sz w:val="22"/>
          <w:szCs w:val="22"/>
          <w:lang w:eastAsia="en-US"/>
        </w:rPr>
        <w:id w:val="126440075"/>
        <w:docPartObj>
          <w:docPartGallery w:val="Table of Contents"/>
          <w:docPartUnique/>
        </w:docPartObj>
      </w:sdtPr>
      <w:sdtEndPr>
        <w:rPr>
          <w:noProof/>
        </w:rPr>
      </w:sdtEndPr>
      <w:sdtContent>
        <w:p w:rsidR="00CF03AC" w:rsidRDefault="00CF03AC">
          <w:pPr>
            <w:pStyle w:val="TOCHeading"/>
          </w:pPr>
          <w:r>
            <w:t>Table of Contents</w:t>
          </w:r>
        </w:p>
        <w:p w:rsidR="004D006E" w:rsidRDefault="00CF03AC">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503793887" w:history="1">
            <w:r w:rsidR="004D006E" w:rsidRPr="002D36A3">
              <w:rPr>
                <w:rStyle w:val="Hyperlink"/>
                <w:noProof/>
              </w:rPr>
              <w:t>1.</w:t>
            </w:r>
            <w:r w:rsidR="004D006E">
              <w:rPr>
                <w:rFonts w:eastAsiaTheme="minorEastAsia"/>
                <w:noProof/>
              </w:rPr>
              <w:tab/>
            </w:r>
            <w:r w:rsidR="004D006E" w:rsidRPr="002D36A3">
              <w:rPr>
                <w:rStyle w:val="Hyperlink"/>
                <w:noProof/>
              </w:rPr>
              <w:t>GIC System Model Data Checks</w:t>
            </w:r>
            <w:r w:rsidR="004D006E">
              <w:rPr>
                <w:noProof/>
                <w:webHidden/>
              </w:rPr>
              <w:tab/>
            </w:r>
            <w:r w:rsidR="004D006E">
              <w:rPr>
                <w:noProof/>
                <w:webHidden/>
              </w:rPr>
              <w:fldChar w:fldCharType="begin"/>
            </w:r>
            <w:r w:rsidR="004D006E">
              <w:rPr>
                <w:noProof/>
                <w:webHidden/>
              </w:rPr>
              <w:instrText xml:space="preserve"> PAGEREF _Toc503793887 \h </w:instrText>
            </w:r>
            <w:r w:rsidR="004D006E">
              <w:rPr>
                <w:noProof/>
                <w:webHidden/>
              </w:rPr>
            </w:r>
            <w:r w:rsidR="004D006E">
              <w:rPr>
                <w:noProof/>
                <w:webHidden/>
              </w:rPr>
              <w:fldChar w:fldCharType="separate"/>
            </w:r>
            <w:r w:rsidR="004D006E">
              <w:rPr>
                <w:noProof/>
                <w:webHidden/>
              </w:rPr>
              <w:t>3</w:t>
            </w:r>
            <w:r w:rsidR="004D006E">
              <w:rPr>
                <w:noProof/>
                <w:webHidden/>
              </w:rPr>
              <w:fldChar w:fldCharType="end"/>
            </w:r>
          </w:hyperlink>
        </w:p>
        <w:p w:rsidR="004D006E" w:rsidRDefault="003A3115">
          <w:pPr>
            <w:pStyle w:val="TOC1"/>
            <w:tabs>
              <w:tab w:val="left" w:pos="440"/>
              <w:tab w:val="right" w:leader="dot" w:pos="9350"/>
            </w:tabs>
            <w:rPr>
              <w:rFonts w:eastAsiaTheme="minorEastAsia"/>
              <w:noProof/>
            </w:rPr>
          </w:pPr>
          <w:hyperlink w:anchor="_Toc503793888" w:history="1">
            <w:r w:rsidR="004D006E" w:rsidRPr="002D36A3">
              <w:rPr>
                <w:rStyle w:val="Hyperlink"/>
                <w:noProof/>
              </w:rPr>
              <w:t>2.</w:t>
            </w:r>
            <w:r w:rsidR="004D006E">
              <w:rPr>
                <w:rFonts w:eastAsiaTheme="minorEastAsia"/>
                <w:noProof/>
              </w:rPr>
              <w:tab/>
            </w:r>
            <w:r w:rsidR="004D006E" w:rsidRPr="002D36A3">
              <w:rPr>
                <w:rStyle w:val="Hyperlink"/>
                <w:noProof/>
              </w:rPr>
              <w:t>Auto Transformers</w:t>
            </w:r>
            <w:r w:rsidR="004D006E">
              <w:rPr>
                <w:noProof/>
                <w:webHidden/>
              </w:rPr>
              <w:tab/>
            </w:r>
            <w:r w:rsidR="004D006E">
              <w:rPr>
                <w:noProof/>
                <w:webHidden/>
              </w:rPr>
              <w:fldChar w:fldCharType="begin"/>
            </w:r>
            <w:r w:rsidR="004D006E">
              <w:rPr>
                <w:noProof/>
                <w:webHidden/>
              </w:rPr>
              <w:instrText xml:space="preserve"> PAGEREF _Toc503793888 \h </w:instrText>
            </w:r>
            <w:r w:rsidR="004D006E">
              <w:rPr>
                <w:noProof/>
                <w:webHidden/>
              </w:rPr>
            </w:r>
            <w:r w:rsidR="004D006E">
              <w:rPr>
                <w:noProof/>
                <w:webHidden/>
              </w:rPr>
              <w:fldChar w:fldCharType="separate"/>
            </w:r>
            <w:r w:rsidR="004D006E">
              <w:rPr>
                <w:noProof/>
                <w:webHidden/>
              </w:rPr>
              <w:t>4</w:t>
            </w:r>
            <w:r w:rsidR="004D006E">
              <w:rPr>
                <w:noProof/>
                <w:webHidden/>
              </w:rPr>
              <w:fldChar w:fldCharType="end"/>
            </w:r>
          </w:hyperlink>
        </w:p>
        <w:p w:rsidR="004D006E" w:rsidRDefault="003A3115">
          <w:pPr>
            <w:pStyle w:val="TOC1"/>
            <w:tabs>
              <w:tab w:val="left" w:pos="440"/>
              <w:tab w:val="right" w:leader="dot" w:pos="9350"/>
            </w:tabs>
            <w:rPr>
              <w:rFonts w:eastAsiaTheme="minorEastAsia"/>
              <w:noProof/>
            </w:rPr>
          </w:pPr>
          <w:hyperlink w:anchor="_Toc503793889" w:history="1">
            <w:r w:rsidR="004D006E" w:rsidRPr="002D36A3">
              <w:rPr>
                <w:rStyle w:val="Hyperlink"/>
                <w:noProof/>
              </w:rPr>
              <w:t>3.</w:t>
            </w:r>
            <w:r w:rsidR="004D006E">
              <w:rPr>
                <w:rFonts w:eastAsiaTheme="minorEastAsia"/>
                <w:noProof/>
              </w:rPr>
              <w:tab/>
            </w:r>
            <w:r w:rsidR="004D006E" w:rsidRPr="002D36A3">
              <w:rPr>
                <w:rStyle w:val="Hyperlink"/>
                <w:noProof/>
              </w:rPr>
              <w:t>Switched Shunts</w:t>
            </w:r>
            <w:r w:rsidR="004D006E">
              <w:rPr>
                <w:noProof/>
                <w:webHidden/>
              </w:rPr>
              <w:tab/>
            </w:r>
            <w:r w:rsidR="004D006E">
              <w:rPr>
                <w:noProof/>
                <w:webHidden/>
              </w:rPr>
              <w:fldChar w:fldCharType="begin"/>
            </w:r>
            <w:r w:rsidR="004D006E">
              <w:rPr>
                <w:noProof/>
                <w:webHidden/>
              </w:rPr>
              <w:instrText xml:space="preserve"> PAGEREF _Toc503793889 \h </w:instrText>
            </w:r>
            <w:r w:rsidR="004D006E">
              <w:rPr>
                <w:noProof/>
                <w:webHidden/>
              </w:rPr>
            </w:r>
            <w:r w:rsidR="004D006E">
              <w:rPr>
                <w:noProof/>
                <w:webHidden/>
              </w:rPr>
              <w:fldChar w:fldCharType="separate"/>
            </w:r>
            <w:r w:rsidR="004D006E">
              <w:rPr>
                <w:noProof/>
                <w:webHidden/>
              </w:rPr>
              <w:t>6</w:t>
            </w:r>
            <w:r w:rsidR="004D006E">
              <w:rPr>
                <w:noProof/>
                <w:webHidden/>
              </w:rPr>
              <w:fldChar w:fldCharType="end"/>
            </w:r>
          </w:hyperlink>
        </w:p>
        <w:p w:rsidR="004D006E" w:rsidRDefault="003A3115">
          <w:pPr>
            <w:pStyle w:val="TOC1"/>
            <w:tabs>
              <w:tab w:val="left" w:pos="440"/>
              <w:tab w:val="right" w:leader="dot" w:pos="9350"/>
            </w:tabs>
            <w:rPr>
              <w:rFonts w:eastAsiaTheme="minorEastAsia"/>
              <w:noProof/>
            </w:rPr>
          </w:pPr>
          <w:hyperlink w:anchor="_Toc503793890" w:history="1">
            <w:r w:rsidR="004D006E" w:rsidRPr="002D36A3">
              <w:rPr>
                <w:rStyle w:val="Hyperlink"/>
                <w:noProof/>
              </w:rPr>
              <w:t>4.</w:t>
            </w:r>
            <w:r w:rsidR="004D006E">
              <w:rPr>
                <w:rFonts w:eastAsiaTheme="minorEastAsia"/>
                <w:noProof/>
              </w:rPr>
              <w:tab/>
            </w:r>
            <w:r w:rsidR="004D006E" w:rsidRPr="002D36A3">
              <w:rPr>
                <w:rStyle w:val="Hyperlink"/>
                <w:noProof/>
              </w:rPr>
              <w:t>Transformer Winding Errors Fix</w:t>
            </w:r>
            <w:r w:rsidR="004D006E">
              <w:rPr>
                <w:noProof/>
                <w:webHidden/>
              </w:rPr>
              <w:tab/>
            </w:r>
            <w:r w:rsidR="004D006E">
              <w:rPr>
                <w:noProof/>
                <w:webHidden/>
              </w:rPr>
              <w:fldChar w:fldCharType="begin"/>
            </w:r>
            <w:r w:rsidR="004D006E">
              <w:rPr>
                <w:noProof/>
                <w:webHidden/>
              </w:rPr>
              <w:instrText xml:space="preserve"> PAGEREF _Toc503793890 \h </w:instrText>
            </w:r>
            <w:r w:rsidR="004D006E">
              <w:rPr>
                <w:noProof/>
                <w:webHidden/>
              </w:rPr>
            </w:r>
            <w:r w:rsidR="004D006E">
              <w:rPr>
                <w:noProof/>
                <w:webHidden/>
              </w:rPr>
              <w:fldChar w:fldCharType="separate"/>
            </w:r>
            <w:r w:rsidR="004D006E">
              <w:rPr>
                <w:noProof/>
                <w:webHidden/>
              </w:rPr>
              <w:t>6</w:t>
            </w:r>
            <w:r w:rsidR="004D006E">
              <w:rPr>
                <w:noProof/>
                <w:webHidden/>
              </w:rPr>
              <w:fldChar w:fldCharType="end"/>
            </w:r>
          </w:hyperlink>
        </w:p>
        <w:p w:rsidR="00CF03AC" w:rsidRDefault="00CF03AC">
          <w:r>
            <w:rPr>
              <w:b/>
              <w:bCs/>
              <w:noProof/>
            </w:rPr>
            <w:fldChar w:fldCharType="end"/>
          </w:r>
        </w:p>
      </w:sdtContent>
    </w:sdt>
    <w:p w:rsidR="00CF03AC" w:rsidRDefault="00CF03AC"/>
    <w:p w:rsidR="00DB25EB" w:rsidRDefault="00DB25EB">
      <w:r>
        <w:br w:type="page"/>
      </w:r>
    </w:p>
    <w:p w:rsidR="00DB25EB" w:rsidRPr="00CD3BE4" w:rsidRDefault="00DB25EB" w:rsidP="00DB25EB">
      <w:pPr>
        <w:pStyle w:val="Heading1"/>
        <w:numPr>
          <w:ilvl w:val="0"/>
          <w:numId w:val="2"/>
        </w:numPr>
        <w:spacing w:before="0" w:after="240" w:line="276" w:lineRule="auto"/>
        <w:rPr>
          <w:sz w:val="32"/>
        </w:rPr>
      </w:pPr>
      <w:bookmarkStart w:id="2" w:name="_Toc502651102"/>
      <w:bookmarkStart w:id="3" w:name="_Toc503793887"/>
      <w:r w:rsidRPr="00CD3BE4">
        <w:rPr>
          <w:sz w:val="32"/>
        </w:rPr>
        <w:lastRenderedPageBreak/>
        <w:t>GIC System Model Data Checks</w:t>
      </w:r>
      <w:bookmarkEnd w:id="0"/>
      <w:bookmarkEnd w:id="2"/>
      <w:bookmarkEnd w:id="3"/>
    </w:p>
    <w:p w:rsidR="00A47648" w:rsidRDefault="00A47648" w:rsidP="00F17C8E">
      <w:pPr>
        <w:pStyle w:val="ListParagraph"/>
        <w:numPr>
          <w:ilvl w:val="0"/>
          <w:numId w:val="1"/>
        </w:numPr>
        <w:rPr>
          <w:sz w:val="32"/>
          <w:szCs w:val="32"/>
        </w:rPr>
      </w:pPr>
      <w:r>
        <w:rPr>
          <w:sz w:val="32"/>
          <w:szCs w:val="32"/>
        </w:rPr>
        <w:t>L</w:t>
      </w:r>
      <w:r w:rsidR="00F17C8E" w:rsidRPr="00F17C8E">
        <w:rPr>
          <w:sz w:val="32"/>
          <w:szCs w:val="32"/>
        </w:rPr>
        <w:t>atitude</w:t>
      </w:r>
      <w:r>
        <w:rPr>
          <w:sz w:val="32"/>
          <w:szCs w:val="32"/>
        </w:rPr>
        <w:t xml:space="preserve"> and longitude</w:t>
      </w:r>
      <w:r w:rsidR="002469C2">
        <w:rPr>
          <w:sz w:val="32"/>
          <w:szCs w:val="32"/>
        </w:rPr>
        <w:t>, flag if not</w:t>
      </w:r>
      <w:r>
        <w:rPr>
          <w:sz w:val="32"/>
          <w:szCs w:val="32"/>
        </w:rPr>
        <w:t>:</w:t>
      </w:r>
      <w:r w:rsidR="00F17C8E" w:rsidRPr="00F17C8E">
        <w:rPr>
          <w:sz w:val="32"/>
          <w:szCs w:val="32"/>
        </w:rPr>
        <w:t xml:space="preserve"> </w:t>
      </w:r>
    </w:p>
    <w:p w:rsidR="00F17C8E" w:rsidRDefault="00A47648" w:rsidP="00A47648">
      <w:pPr>
        <w:pStyle w:val="ListParagraph"/>
        <w:numPr>
          <w:ilvl w:val="1"/>
          <w:numId w:val="1"/>
        </w:numPr>
        <w:rPr>
          <w:sz w:val="32"/>
          <w:szCs w:val="32"/>
        </w:rPr>
      </w:pPr>
      <w:r>
        <w:rPr>
          <w:sz w:val="32"/>
          <w:szCs w:val="32"/>
        </w:rPr>
        <w:t xml:space="preserve"># of </w:t>
      </w:r>
      <w:r w:rsidR="00F17C8E" w:rsidRPr="00F17C8E">
        <w:rPr>
          <w:sz w:val="32"/>
          <w:szCs w:val="32"/>
        </w:rPr>
        <w:t>digits –</w:t>
      </w:r>
      <w:r w:rsidR="00670A2B">
        <w:rPr>
          <w:sz w:val="32"/>
          <w:szCs w:val="32"/>
        </w:rPr>
        <w:t>&gt;</w:t>
      </w:r>
      <w:r w:rsidR="00F17C8E" w:rsidRPr="00F17C8E">
        <w:rPr>
          <w:sz w:val="32"/>
          <w:szCs w:val="32"/>
        </w:rPr>
        <w:t xml:space="preserve"> 4 significant digits (after decimal)</w:t>
      </w:r>
    </w:p>
    <w:p w:rsidR="00A47648" w:rsidRDefault="00A47648" w:rsidP="00A47648">
      <w:pPr>
        <w:pStyle w:val="ListParagraph"/>
        <w:numPr>
          <w:ilvl w:val="1"/>
          <w:numId w:val="1"/>
        </w:numPr>
        <w:rPr>
          <w:sz w:val="32"/>
          <w:szCs w:val="32"/>
        </w:rPr>
      </w:pPr>
      <w:r>
        <w:rPr>
          <w:sz w:val="32"/>
          <w:szCs w:val="32"/>
        </w:rPr>
        <w:t>25 &lt; latitude &lt; 38</w:t>
      </w:r>
    </w:p>
    <w:p w:rsidR="00A47648" w:rsidRDefault="00A47648" w:rsidP="00A47648">
      <w:pPr>
        <w:pStyle w:val="ListParagraph"/>
        <w:numPr>
          <w:ilvl w:val="1"/>
          <w:numId w:val="1"/>
        </w:numPr>
        <w:rPr>
          <w:sz w:val="32"/>
          <w:szCs w:val="32"/>
        </w:rPr>
      </w:pPr>
      <w:r>
        <w:rPr>
          <w:sz w:val="32"/>
          <w:szCs w:val="32"/>
        </w:rPr>
        <w:t xml:space="preserve">-108 &lt; longitude &lt; </w:t>
      </w:r>
      <w:r w:rsidR="00670A2B">
        <w:rPr>
          <w:sz w:val="32"/>
          <w:szCs w:val="32"/>
        </w:rPr>
        <w:t>-</w:t>
      </w:r>
      <w:r>
        <w:rPr>
          <w:sz w:val="32"/>
          <w:szCs w:val="32"/>
        </w:rPr>
        <w:t>94</w:t>
      </w:r>
    </w:p>
    <w:p w:rsidR="00A47648" w:rsidRDefault="00A47648" w:rsidP="00A47648">
      <w:pPr>
        <w:pStyle w:val="ListParagraph"/>
        <w:ind w:left="1440"/>
        <w:rPr>
          <w:sz w:val="32"/>
          <w:szCs w:val="32"/>
        </w:rPr>
      </w:pPr>
    </w:p>
    <w:p w:rsidR="00A465FC" w:rsidRDefault="00A465FC" w:rsidP="00A465FC">
      <w:pPr>
        <w:pStyle w:val="ListParagraph"/>
        <w:numPr>
          <w:ilvl w:val="0"/>
          <w:numId w:val="1"/>
        </w:numPr>
        <w:rPr>
          <w:sz w:val="32"/>
          <w:szCs w:val="32"/>
        </w:rPr>
      </w:pPr>
      <w:r>
        <w:rPr>
          <w:sz w:val="32"/>
          <w:szCs w:val="32"/>
        </w:rPr>
        <w:t>Substation grounding resistance</w:t>
      </w:r>
      <w:r w:rsidR="002469C2">
        <w:rPr>
          <w:sz w:val="32"/>
          <w:szCs w:val="32"/>
        </w:rPr>
        <w:t>, flag if not:</w:t>
      </w:r>
    </w:p>
    <w:p w:rsidR="00A465FC" w:rsidRDefault="00A465FC" w:rsidP="00A465FC">
      <w:pPr>
        <w:pStyle w:val="ListParagraph"/>
        <w:numPr>
          <w:ilvl w:val="1"/>
          <w:numId w:val="1"/>
        </w:numPr>
        <w:rPr>
          <w:sz w:val="32"/>
          <w:szCs w:val="32"/>
        </w:rPr>
      </w:pPr>
      <w:r>
        <w:rPr>
          <w:sz w:val="32"/>
          <w:szCs w:val="32"/>
        </w:rPr>
        <w:t>Rg &lt; 15</w:t>
      </w:r>
    </w:p>
    <w:p w:rsidR="00A465FC" w:rsidRDefault="00E20D96" w:rsidP="00A465FC">
      <w:pPr>
        <w:pStyle w:val="ListParagraph"/>
        <w:numPr>
          <w:ilvl w:val="1"/>
          <w:numId w:val="1"/>
        </w:numPr>
        <w:rPr>
          <w:sz w:val="32"/>
          <w:szCs w:val="32"/>
        </w:rPr>
      </w:pPr>
      <w:r>
        <w:rPr>
          <w:sz w:val="32"/>
          <w:szCs w:val="32"/>
        </w:rPr>
        <w:t>Rg = 99</w:t>
      </w:r>
      <w:r w:rsidR="00A465FC" w:rsidRPr="00A465FC">
        <w:rPr>
          <w:sz w:val="32"/>
          <w:szCs w:val="32"/>
        </w:rPr>
        <w:t xml:space="preserve"> </w:t>
      </w:r>
      <w:r w:rsidR="00A465FC">
        <w:rPr>
          <w:sz w:val="32"/>
          <w:szCs w:val="32"/>
        </w:rPr>
        <w:t>for ungrounded substations</w:t>
      </w:r>
    </w:p>
    <w:p w:rsidR="00A465FC" w:rsidRDefault="00A465FC" w:rsidP="00A465FC">
      <w:pPr>
        <w:pStyle w:val="ListParagraph"/>
        <w:ind w:left="1440"/>
        <w:rPr>
          <w:sz w:val="32"/>
          <w:szCs w:val="32"/>
        </w:rPr>
      </w:pPr>
    </w:p>
    <w:p w:rsidR="00A465FC" w:rsidRDefault="00A465FC" w:rsidP="00A465FC">
      <w:pPr>
        <w:pStyle w:val="ListParagraph"/>
        <w:numPr>
          <w:ilvl w:val="0"/>
          <w:numId w:val="1"/>
        </w:numPr>
        <w:rPr>
          <w:sz w:val="32"/>
          <w:szCs w:val="32"/>
        </w:rPr>
      </w:pPr>
      <w:r>
        <w:rPr>
          <w:sz w:val="32"/>
          <w:szCs w:val="32"/>
        </w:rPr>
        <w:t>Earth Model</w:t>
      </w:r>
      <w:r w:rsidR="002469C2">
        <w:rPr>
          <w:sz w:val="32"/>
          <w:szCs w:val="32"/>
        </w:rPr>
        <w:t>, flag if not</w:t>
      </w:r>
      <w:r>
        <w:rPr>
          <w:sz w:val="32"/>
          <w:szCs w:val="32"/>
        </w:rPr>
        <w:t>:  BR1, CP2, IP1, or IP4</w:t>
      </w:r>
    </w:p>
    <w:p w:rsidR="00A465FC" w:rsidRDefault="00A465FC" w:rsidP="00A465FC">
      <w:pPr>
        <w:pStyle w:val="ListParagraph"/>
        <w:rPr>
          <w:sz w:val="32"/>
          <w:szCs w:val="32"/>
        </w:rPr>
      </w:pPr>
    </w:p>
    <w:p w:rsidR="00A465FC" w:rsidRDefault="00A465FC" w:rsidP="00A465FC">
      <w:pPr>
        <w:pStyle w:val="ListParagraph"/>
        <w:numPr>
          <w:ilvl w:val="0"/>
          <w:numId w:val="1"/>
        </w:numPr>
        <w:rPr>
          <w:sz w:val="32"/>
          <w:szCs w:val="32"/>
        </w:rPr>
      </w:pPr>
      <w:r>
        <w:rPr>
          <w:sz w:val="32"/>
          <w:szCs w:val="32"/>
        </w:rPr>
        <w:t>For transformer data</w:t>
      </w:r>
      <w:r w:rsidR="002469C2">
        <w:rPr>
          <w:sz w:val="32"/>
          <w:szCs w:val="32"/>
        </w:rPr>
        <w:t>, flag if not</w:t>
      </w:r>
      <w:r>
        <w:rPr>
          <w:sz w:val="32"/>
          <w:szCs w:val="32"/>
        </w:rPr>
        <w:t>:</w:t>
      </w:r>
    </w:p>
    <w:p w:rsidR="00A465FC" w:rsidRDefault="00A465FC" w:rsidP="00A465FC">
      <w:pPr>
        <w:pStyle w:val="ListParagraph"/>
        <w:numPr>
          <w:ilvl w:val="1"/>
          <w:numId w:val="1"/>
        </w:numPr>
        <w:rPr>
          <w:sz w:val="32"/>
          <w:szCs w:val="32"/>
        </w:rPr>
      </w:pPr>
      <w:r>
        <w:rPr>
          <w:sz w:val="32"/>
          <w:szCs w:val="32"/>
        </w:rPr>
        <w:t>R (ohms/phase) &lt; 5</w:t>
      </w:r>
    </w:p>
    <w:p w:rsidR="00B766D7" w:rsidRDefault="00B766D7" w:rsidP="00A465FC">
      <w:pPr>
        <w:pStyle w:val="ListParagraph"/>
        <w:numPr>
          <w:ilvl w:val="1"/>
          <w:numId w:val="1"/>
        </w:numPr>
        <w:rPr>
          <w:sz w:val="32"/>
          <w:szCs w:val="32"/>
        </w:rPr>
      </w:pPr>
      <w:r>
        <w:rPr>
          <w:sz w:val="32"/>
          <w:szCs w:val="32"/>
        </w:rPr>
        <w:t>Winding 1 Resistance</w:t>
      </w:r>
      <w:r w:rsidR="00050689">
        <w:rPr>
          <w:sz w:val="32"/>
          <w:szCs w:val="32"/>
        </w:rPr>
        <w:t xml:space="preserve"> &gt;</w:t>
      </w:r>
      <w:r>
        <w:rPr>
          <w:sz w:val="32"/>
          <w:szCs w:val="32"/>
        </w:rPr>
        <w:t xml:space="preserve"> Winding 2 Resistance</w:t>
      </w:r>
    </w:p>
    <w:p w:rsidR="00A465FC" w:rsidRDefault="00A465FC" w:rsidP="00A465FC">
      <w:pPr>
        <w:pStyle w:val="ListParagraph"/>
        <w:numPr>
          <w:ilvl w:val="1"/>
          <w:numId w:val="1"/>
        </w:numPr>
        <w:rPr>
          <w:sz w:val="32"/>
          <w:szCs w:val="32"/>
        </w:rPr>
      </w:pPr>
      <w:r>
        <w:rPr>
          <w:sz w:val="32"/>
          <w:szCs w:val="32"/>
        </w:rPr>
        <w:t>GICBD (I/J/K)</w:t>
      </w:r>
      <w:r w:rsidR="002469C2">
        <w:rPr>
          <w:sz w:val="32"/>
          <w:szCs w:val="32"/>
        </w:rPr>
        <w:t xml:space="preserve"> =</w:t>
      </w:r>
      <w:r w:rsidR="00AA252D">
        <w:rPr>
          <w:sz w:val="32"/>
          <w:szCs w:val="32"/>
        </w:rPr>
        <w:t xml:space="preserve"> 0</w:t>
      </w:r>
    </w:p>
    <w:p w:rsidR="00AA252D" w:rsidRDefault="00AA252D" w:rsidP="00A465FC">
      <w:pPr>
        <w:pStyle w:val="ListParagraph"/>
        <w:numPr>
          <w:ilvl w:val="1"/>
          <w:numId w:val="1"/>
        </w:numPr>
        <w:rPr>
          <w:sz w:val="32"/>
          <w:szCs w:val="32"/>
        </w:rPr>
      </w:pPr>
      <w:r>
        <w:rPr>
          <w:sz w:val="32"/>
          <w:szCs w:val="32"/>
        </w:rPr>
        <w:t xml:space="preserve">K Factor </w:t>
      </w:r>
      <w:r w:rsidR="002469C2">
        <w:rPr>
          <w:sz w:val="32"/>
          <w:szCs w:val="32"/>
        </w:rPr>
        <w:t>=</w:t>
      </w:r>
      <w:r>
        <w:rPr>
          <w:sz w:val="32"/>
          <w:szCs w:val="32"/>
        </w:rPr>
        <w:t xml:space="preserve"> 0</w:t>
      </w:r>
    </w:p>
    <w:p w:rsidR="00AA252D" w:rsidRDefault="00AA252D" w:rsidP="00A465FC">
      <w:pPr>
        <w:pStyle w:val="ListParagraph"/>
        <w:numPr>
          <w:ilvl w:val="1"/>
          <w:numId w:val="1"/>
        </w:numPr>
        <w:rPr>
          <w:sz w:val="32"/>
          <w:szCs w:val="32"/>
        </w:rPr>
      </w:pPr>
      <w:r>
        <w:rPr>
          <w:sz w:val="32"/>
          <w:szCs w:val="32"/>
        </w:rPr>
        <w:t xml:space="preserve">GRDR (I/J/K) </w:t>
      </w:r>
      <w:r w:rsidR="002469C2">
        <w:rPr>
          <w:sz w:val="32"/>
          <w:szCs w:val="32"/>
        </w:rPr>
        <w:t>=</w:t>
      </w:r>
      <w:r>
        <w:rPr>
          <w:sz w:val="32"/>
          <w:szCs w:val="32"/>
        </w:rPr>
        <w:t xml:space="preserve"> 0</w:t>
      </w:r>
    </w:p>
    <w:p w:rsidR="00AA252D" w:rsidRDefault="00AA252D" w:rsidP="00AA252D">
      <w:pPr>
        <w:pStyle w:val="ListParagraph"/>
        <w:numPr>
          <w:ilvl w:val="1"/>
          <w:numId w:val="1"/>
        </w:numPr>
        <w:rPr>
          <w:sz w:val="32"/>
          <w:szCs w:val="32"/>
        </w:rPr>
      </w:pPr>
      <w:r>
        <w:rPr>
          <w:sz w:val="32"/>
          <w:szCs w:val="32"/>
        </w:rPr>
        <w:t xml:space="preserve">T Model </w:t>
      </w:r>
      <w:r w:rsidR="002469C2">
        <w:rPr>
          <w:sz w:val="32"/>
          <w:szCs w:val="32"/>
        </w:rPr>
        <w:t>=</w:t>
      </w:r>
      <w:r>
        <w:rPr>
          <w:sz w:val="32"/>
          <w:szCs w:val="32"/>
        </w:rPr>
        <w:t xml:space="preserve"> 0</w:t>
      </w:r>
    </w:p>
    <w:p w:rsidR="00667FE2" w:rsidRPr="00AA252D" w:rsidRDefault="00667FE2" w:rsidP="00AA252D">
      <w:pPr>
        <w:pStyle w:val="ListParagraph"/>
        <w:numPr>
          <w:ilvl w:val="1"/>
          <w:numId w:val="1"/>
        </w:numPr>
        <w:rPr>
          <w:sz w:val="32"/>
          <w:szCs w:val="32"/>
        </w:rPr>
      </w:pPr>
      <w:r>
        <w:rPr>
          <w:sz w:val="32"/>
          <w:szCs w:val="32"/>
        </w:rPr>
        <w:t>Vector group specified</w:t>
      </w:r>
    </w:p>
    <w:p w:rsidR="00A465FC" w:rsidRPr="00A465FC" w:rsidRDefault="00A465FC" w:rsidP="00A465FC">
      <w:pPr>
        <w:pStyle w:val="ListParagraph"/>
        <w:ind w:left="1440"/>
        <w:rPr>
          <w:sz w:val="32"/>
          <w:szCs w:val="32"/>
        </w:rPr>
      </w:pPr>
    </w:p>
    <w:p w:rsidR="00A465FC" w:rsidRDefault="00B4482F" w:rsidP="00A465FC">
      <w:pPr>
        <w:pStyle w:val="ListParagraph"/>
        <w:numPr>
          <w:ilvl w:val="0"/>
          <w:numId w:val="1"/>
        </w:numPr>
        <w:rPr>
          <w:sz w:val="32"/>
          <w:szCs w:val="32"/>
        </w:rPr>
      </w:pPr>
      <w:r>
        <w:rPr>
          <w:sz w:val="32"/>
          <w:szCs w:val="32"/>
        </w:rPr>
        <w:t>For s</w:t>
      </w:r>
      <w:r w:rsidR="00AA252D">
        <w:rPr>
          <w:sz w:val="32"/>
          <w:szCs w:val="32"/>
        </w:rPr>
        <w:t>hunt data</w:t>
      </w:r>
      <w:r w:rsidR="002469C2">
        <w:rPr>
          <w:sz w:val="32"/>
          <w:szCs w:val="32"/>
        </w:rPr>
        <w:t>, flag if not</w:t>
      </w:r>
      <w:r>
        <w:rPr>
          <w:sz w:val="32"/>
          <w:szCs w:val="32"/>
        </w:rPr>
        <w:t>:</w:t>
      </w:r>
    </w:p>
    <w:p w:rsidR="00AA252D" w:rsidRDefault="00667FE2" w:rsidP="00AA252D">
      <w:pPr>
        <w:pStyle w:val="ListParagraph"/>
        <w:numPr>
          <w:ilvl w:val="1"/>
          <w:numId w:val="1"/>
        </w:numPr>
        <w:rPr>
          <w:sz w:val="32"/>
          <w:szCs w:val="32"/>
        </w:rPr>
      </w:pPr>
      <w:r>
        <w:rPr>
          <w:sz w:val="32"/>
          <w:szCs w:val="32"/>
        </w:rPr>
        <w:t>R</w:t>
      </w:r>
      <w:r w:rsidR="00AA252D">
        <w:rPr>
          <w:sz w:val="32"/>
          <w:szCs w:val="32"/>
        </w:rPr>
        <w:t xml:space="preserve"> (ohms/phase) </w:t>
      </w:r>
      <w:r w:rsidR="002469C2">
        <w:rPr>
          <w:sz w:val="32"/>
          <w:szCs w:val="32"/>
        </w:rPr>
        <w:t>=</w:t>
      </w:r>
      <w:r w:rsidR="00AA252D">
        <w:rPr>
          <w:sz w:val="32"/>
          <w:szCs w:val="32"/>
        </w:rPr>
        <w:t xml:space="preserve"> 0</w:t>
      </w:r>
    </w:p>
    <w:p w:rsidR="00AA252D" w:rsidRDefault="00667FE2" w:rsidP="00AA252D">
      <w:pPr>
        <w:pStyle w:val="ListParagraph"/>
        <w:numPr>
          <w:ilvl w:val="1"/>
          <w:numId w:val="1"/>
        </w:numPr>
        <w:rPr>
          <w:sz w:val="32"/>
          <w:szCs w:val="32"/>
        </w:rPr>
      </w:pPr>
      <w:r>
        <w:rPr>
          <w:sz w:val="32"/>
          <w:szCs w:val="32"/>
        </w:rPr>
        <w:t>RG</w:t>
      </w:r>
      <w:r w:rsidR="00AA252D">
        <w:rPr>
          <w:sz w:val="32"/>
          <w:szCs w:val="32"/>
        </w:rPr>
        <w:t xml:space="preserve"> (ohms) </w:t>
      </w:r>
      <w:r w:rsidR="002469C2">
        <w:rPr>
          <w:sz w:val="32"/>
          <w:szCs w:val="32"/>
        </w:rPr>
        <w:t>=</w:t>
      </w:r>
      <w:r w:rsidR="00AA252D">
        <w:rPr>
          <w:sz w:val="32"/>
          <w:szCs w:val="32"/>
        </w:rPr>
        <w:t xml:space="preserve"> 0</w:t>
      </w:r>
    </w:p>
    <w:p w:rsidR="00A465FC" w:rsidRPr="00A465FC" w:rsidRDefault="00A465FC" w:rsidP="00A465FC">
      <w:pPr>
        <w:pStyle w:val="ListParagraph"/>
        <w:rPr>
          <w:sz w:val="32"/>
          <w:szCs w:val="32"/>
        </w:rPr>
      </w:pPr>
    </w:p>
    <w:p w:rsidR="00A465FC" w:rsidRDefault="00B4482F" w:rsidP="00A465FC">
      <w:pPr>
        <w:pStyle w:val="ListParagraph"/>
        <w:numPr>
          <w:ilvl w:val="0"/>
          <w:numId w:val="1"/>
        </w:numPr>
        <w:rPr>
          <w:sz w:val="32"/>
          <w:szCs w:val="32"/>
        </w:rPr>
      </w:pPr>
      <w:r>
        <w:rPr>
          <w:sz w:val="32"/>
          <w:szCs w:val="32"/>
        </w:rPr>
        <w:t>For branch data</w:t>
      </w:r>
      <w:r w:rsidR="002469C2">
        <w:rPr>
          <w:sz w:val="32"/>
          <w:szCs w:val="32"/>
        </w:rPr>
        <w:t>, flat if not</w:t>
      </w:r>
      <w:r>
        <w:rPr>
          <w:sz w:val="32"/>
          <w:szCs w:val="32"/>
        </w:rPr>
        <w:t>:</w:t>
      </w:r>
    </w:p>
    <w:p w:rsidR="00B4482F" w:rsidRDefault="00B4482F" w:rsidP="00B4482F">
      <w:pPr>
        <w:pStyle w:val="ListParagraph"/>
        <w:numPr>
          <w:ilvl w:val="1"/>
          <w:numId w:val="1"/>
        </w:numPr>
        <w:rPr>
          <w:sz w:val="32"/>
          <w:szCs w:val="32"/>
        </w:rPr>
      </w:pPr>
      <w:r>
        <w:rPr>
          <w:sz w:val="32"/>
          <w:szCs w:val="32"/>
        </w:rPr>
        <w:t xml:space="preserve">RBRN (ohms/phase) &lt; 4 </w:t>
      </w:r>
    </w:p>
    <w:p w:rsidR="00B4482F" w:rsidRDefault="00B4482F" w:rsidP="00B4482F">
      <w:pPr>
        <w:pStyle w:val="ListParagraph"/>
        <w:numPr>
          <w:ilvl w:val="1"/>
          <w:numId w:val="1"/>
        </w:numPr>
        <w:rPr>
          <w:sz w:val="32"/>
          <w:szCs w:val="32"/>
        </w:rPr>
      </w:pPr>
      <w:r>
        <w:rPr>
          <w:sz w:val="32"/>
          <w:szCs w:val="32"/>
        </w:rPr>
        <w:t xml:space="preserve">INDVQ (V) </w:t>
      </w:r>
      <w:r w:rsidR="002469C2">
        <w:rPr>
          <w:sz w:val="32"/>
          <w:szCs w:val="32"/>
        </w:rPr>
        <w:t>=</w:t>
      </w:r>
      <w:r>
        <w:rPr>
          <w:sz w:val="32"/>
          <w:szCs w:val="32"/>
        </w:rPr>
        <w:t xml:space="preserve"> 0</w:t>
      </w:r>
    </w:p>
    <w:p w:rsidR="00C93106" w:rsidRDefault="00F024C4" w:rsidP="00B4482F">
      <w:pPr>
        <w:pStyle w:val="ListParagraph"/>
        <w:numPr>
          <w:ilvl w:val="1"/>
          <w:numId w:val="1"/>
        </w:numPr>
        <w:rPr>
          <w:sz w:val="32"/>
          <w:szCs w:val="32"/>
        </w:rPr>
      </w:pPr>
      <w:r>
        <w:rPr>
          <w:sz w:val="32"/>
          <w:szCs w:val="32"/>
        </w:rPr>
        <w:t>Branch mileage &lt; 160</w:t>
      </w:r>
      <w:r w:rsidR="00C93106">
        <w:rPr>
          <w:sz w:val="32"/>
          <w:szCs w:val="32"/>
        </w:rPr>
        <w:t xml:space="preserve"> </w:t>
      </w:r>
      <w:r w:rsidR="00373B5D">
        <w:rPr>
          <w:sz w:val="32"/>
          <w:szCs w:val="32"/>
        </w:rPr>
        <w:t>km</w:t>
      </w:r>
      <w:r w:rsidR="00C93106">
        <w:rPr>
          <w:sz w:val="32"/>
          <w:szCs w:val="32"/>
        </w:rPr>
        <w:t xml:space="preserve"> (found in branch GIC output)</w:t>
      </w:r>
    </w:p>
    <w:p w:rsidR="00CF03AC" w:rsidRPr="00CD3BE4" w:rsidRDefault="00EB46B1" w:rsidP="00CF03AC">
      <w:pPr>
        <w:pStyle w:val="Heading1"/>
        <w:numPr>
          <w:ilvl w:val="0"/>
          <w:numId w:val="2"/>
        </w:numPr>
        <w:spacing w:before="0" w:after="240" w:line="276" w:lineRule="auto"/>
        <w:rPr>
          <w:sz w:val="32"/>
        </w:rPr>
      </w:pPr>
      <w:bookmarkStart w:id="4" w:name="_Toc503793888"/>
      <w:r w:rsidRPr="00CD3BE4">
        <w:rPr>
          <w:sz w:val="32"/>
        </w:rPr>
        <w:lastRenderedPageBreak/>
        <w:t xml:space="preserve">Auto </w:t>
      </w:r>
      <w:r w:rsidR="00CF03AC" w:rsidRPr="00CD3BE4">
        <w:rPr>
          <w:sz w:val="32"/>
        </w:rPr>
        <w:t>Transformers</w:t>
      </w:r>
      <w:bookmarkEnd w:id="4"/>
    </w:p>
    <w:p w:rsidR="00EB46B1" w:rsidRDefault="00EB46B1" w:rsidP="00CF03AC">
      <w:pPr>
        <w:rPr>
          <w:sz w:val="32"/>
          <w:szCs w:val="32"/>
        </w:rPr>
      </w:pPr>
      <w:r>
        <w:rPr>
          <w:sz w:val="32"/>
          <w:szCs w:val="32"/>
        </w:rPr>
        <w:t>Example 1:</w:t>
      </w:r>
    </w:p>
    <w:p w:rsidR="00CF03AC" w:rsidRDefault="00EB46B1" w:rsidP="00CF03AC">
      <w:pPr>
        <w:rPr>
          <w:sz w:val="32"/>
          <w:szCs w:val="32"/>
        </w:rPr>
      </w:pPr>
      <w:r w:rsidRPr="00EB46B1">
        <w:rPr>
          <w:noProof/>
          <w:sz w:val="32"/>
          <w:szCs w:val="32"/>
        </w:rPr>
        <w:drawing>
          <wp:inline distT="0" distB="0" distL="0" distR="0" wp14:anchorId="11595FD3" wp14:editId="2CBDCFBC">
            <wp:extent cx="5579086" cy="3755292"/>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9086" cy="375529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9D21CE" w:rsidRPr="00CF5F00" w:rsidRDefault="00CD3BE4" w:rsidP="00CD3BE4">
      <w:pPr>
        <w:rPr>
          <w:sz w:val="28"/>
          <w:szCs w:val="32"/>
        </w:rPr>
      </w:pPr>
      <w:r w:rsidRPr="00CF5F00">
        <w:rPr>
          <w:b/>
          <w:bCs/>
          <w:iCs/>
          <w:sz w:val="28"/>
          <w:szCs w:val="32"/>
          <w:u w:val="single"/>
        </w:rPr>
        <w:t>NOTE</w:t>
      </w:r>
      <w:r w:rsidRPr="00CF5F00">
        <w:rPr>
          <w:b/>
          <w:bCs/>
          <w:iCs/>
          <w:sz w:val="28"/>
          <w:szCs w:val="32"/>
        </w:rPr>
        <w:t>:</w:t>
      </w:r>
      <w:r w:rsidRPr="00CF5F00">
        <w:rPr>
          <w:bCs/>
          <w:iCs/>
          <w:sz w:val="28"/>
          <w:szCs w:val="32"/>
        </w:rPr>
        <w:t xml:space="preserve"> </w:t>
      </w:r>
      <w:r w:rsidR="000A5046" w:rsidRPr="00CF5F00">
        <w:rPr>
          <w:bCs/>
          <w:iCs/>
          <w:sz w:val="28"/>
          <w:szCs w:val="32"/>
        </w:rPr>
        <w:t xml:space="preserve">For the </w:t>
      </w:r>
      <w:r w:rsidRPr="00CF5F00">
        <w:rPr>
          <w:bCs/>
          <w:iCs/>
          <w:sz w:val="28"/>
          <w:szCs w:val="32"/>
        </w:rPr>
        <w:t xml:space="preserve">GIC </w:t>
      </w:r>
      <w:r w:rsidR="000A5046" w:rsidRPr="00CF5F00">
        <w:rPr>
          <w:bCs/>
          <w:iCs/>
          <w:sz w:val="28"/>
          <w:szCs w:val="32"/>
        </w:rPr>
        <w:t xml:space="preserve">model, </w:t>
      </w:r>
      <w:r w:rsidRPr="00CF5F00">
        <w:rPr>
          <w:bCs/>
          <w:iCs/>
          <w:sz w:val="28"/>
          <w:szCs w:val="32"/>
        </w:rPr>
        <w:t xml:space="preserve">resistance </w:t>
      </w:r>
      <w:r w:rsidR="000A5046" w:rsidRPr="00CF5F00">
        <w:rPr>
          <w:bCs/>
          <w:iCs/>
          <w:sz w:val="28"/>
          <w:szCs w:val="32"/>
        </w:rPr>
        <w:t xml:space="preserve">values represent common, series, and tertiary resistance values, not high, low, and tertiary winding values for autotransformers (per section 7.2.4 in PSS/E </w:t>
      </w:r>
      <w:r w:rsidR="000A5046" w:rsidRPr="00967C6B">
        <w:rPr>
          <w:bCs/>
          <w:iCs/>
          <w:sz w:val="28"/>
          <w:szCs w:val="32"/>
          <w:highlight w:val="yellow"/>
        </w:rPr>
        <w:t>v34</w:t>
      </w:r>
      <w:r w:rsidR="003F5B11" w:rsidRPr="00967C6B">
        <w:rPr>
          <w:bCs/>
          <w:iCs/>
          <w:sz w:val="28"/>
          <w:szCs w:val="32"/>
          <w:highlight w:val="yellow"/>
        </w:rPr>
        <w:t>.3.1</w:t>
      </w:r>
      <w:r w:rsidR="000A5046" w:rsidRPr="00CF5F00">
        <w:rPr>
          <w:bCs/>
          <w:iCs/>
          <w:sz w:val="28"/>
          <w:szCs w:val="32"/>
        </w:rPr>
        <w:t xml:space="preserve"> POM)</w:t>
      </w:r>
      <w:r w:rsidRPr="00CF5F00">
        <w:rPr>
          <w:bCs/>
          <w:iCs/>
          <w:sz w:val="28"/>
          <w:szCs w:val="32"/>
        </w:rPr>
        <w:t xml:space="preserve"> while vector group is defined by winding 1, winding 2, winding 3 designations.</w:t>
      </w:r>
    </w:p>
    <w:p w:rsidR="00CD3BE4" w:rsidRPr="00CF5F00" w:rsidRDefault="00CD3BE4" w:rsidP="00CF03AC">
      <w:pPr>
        <w:rPr>
          <w:sz w:val="28"/>
          <w:szCs w:val="32"/>
        </w:rPr>
      </w:pPr>
      <w:r w:rsidRPr="00CF5F00">
        <w:rPr>
          <w:sz w:val="28"/>
          <w:szCs w:val="32"/>
        </w:rPr>
        <w:t>Thus if,</w:t>
      </w:r>
    </w:p>
    <w:p w:rsidR="00CD3BE4" w:rsidRPr="00CF5F00" w:rsidRDefault="00EB46B1" w:rsidP="00CF03AC">
      <w:pPr>
        <w:rPr>
          <w:sz w:val="28"/>
          <w:szCs w:val="32"/>
        </w:rPr>
      </w:pPr>
      <w:r w:rsidRPr="00CF5F00">
        <w:rPr>
          <w:sz w:val="28"/>
          <w:szCs w:val="32"/>
        </w:rPr>
        <w:t>R</w:t>
      </w:r>
      <w:r w:rsidRPr="00CF5F00">
        <w:rPr>
          <w:sz w:val="28"/>
          <w:szCs w:val="32"/>
          <w:vertAlign w:val="subscript"/>
        </w:rPr>
        <w:t>H1H0</w:t>
      </w:r>
      <w:r w:rsidRPr="00CF5F00">
        <w:rPr>
          <w:sz w:val="28"/>
          <w:szCs w:val="32"/>
        </w:rPr>
        <w:t>= 0.5 Ω, R</w:t>
      </w:r>
      <w:r w:rsidRPr="00CF5F00">
        <w:rPr>
          <w:sz w:val="28"/>
          <w:szCs w:val="32"/>
          <w:vertAlign w:val="subscript"/>
        </w:rPr>
        <w:t>X1X0</w:t>
      </w:r>
      <w:r w:rsidRPr="00CF5F00">
        <w:rPr>
          <w:sz w:val="28"/>
          <w:szCs w:val="32"/>
        </w:rPr>
        <w:t>= 0.2 Ω</w:t>
      </w:r>
      <w:r w:rsidR="00E06B92" w:rsidRPr="00CF5F00">
        <w:rPr>
          <w:sz w:val="28"/>
          <w:szCs w:val="32"/>
        </w:rPr>
        <w:t xml:space="preserve"> (C = 0.2 Ω, S =0.3 Ω)</w:t>
      </w:r>
      <w:r w:rsidRPr="00CF5F00">
        <w:rPr>
          <w:sz w:val="28"/>
          <w:szCs w:val="32"/>
        </w:rPr>
        <w:t xml:space="preserve">, </w:t>
      </w:r>
      <w:r w:rsidR="00CD3BE4" w:rsidRPr="00CF5F00">
        <w:rPr>
          <w:sz w:val="28"/>
          <w:szCs w:val="32"/>
        </w:rPr>
        <w:t>R</w:t>
      </w:r>
      <w:r w:rsidR="00CD3BE4" w:rsidRPr="00CF5F00">
        <w:rPr>
          <w:sz w:val="28"/>
          <w:szCs w:val="32"/>
          <w:vertAlign w:val="subscript"/>
        </w:rPr>
        <w:t>Y1Y2</w:t>
      </w:r>
      <w:r w:rsidR="00CD3BE4" w:rsidRPr="00CF5F00">
        <w:rPr>
          <w:sz w:val="28"/>
          <w:szCs w:val="32"/>
        </w:rPr>
        <w:t xml:space="preserve"> = 0.07 Ω</w:t>
      </w:r>
      <w:r w:rsidR="00E06B92" w:rsidRPr="00CF5F00">
        <w:rPr>
          <w:sz w:val="28"/>
          <w:szCs w:val="32"/>
        </w:rPr>
        <w:t>, and</w:t>
      </w:r>
    </w:p>
    <w:p w:rsidR="00CD3BE4" w:rsidRPr="00CF5F00" w:rsidRDefault="00CD3BE4" w:rsidP="00CF03AC">
      <w:pPr>
        <w:rPr>
          <w:sz w:val="28"/>
          <w:szCs w:val="32"/>
        </w:rPr>
      </w:pPr>
      <w:r w:rsidRPr="00CF5F00">
        <w:rPr>
          <w:sz w:val="28"/>
          <w:szCs w:val="32"/>
        </w:rPr>
        <w:t>Winding 1 = 345 kV Wye, Winding 2 = 138 kV Wye, Winding 3 = 13.8 kV Delta</w:t>
      </w:r>
      <w:r w:rsidR="00E06B92" w:rsidRPr="00CF5F00">
        <w:rPr>
          <w:sz w:val="28"/>
          <w:szCs w:val="32"/>
        </w:rPr>
        <w:t xml:space="preserve"> and the transformer is an autotransformer</w:t>
      </w:r>
    </w:p>
    <w:p w:rsidR="00CD3BE4" w:rsidRPr="00CF5F00" w:rsidRDefault="00CD3BE4" w:rsidP="00CF03AC">
      <w:pPr>
        <w:rPr>
          <w:sz w:val="28"/>
          <w:szCs w:val="32"/>
        </w:rPr>
      </w:pPr>
      <w:r w:rsidRPr="00CF5F00">
        <w:rPr>
          <w:sz w:val="28"/>
          <w:szCs w:val="32"/>
        </w:rPr>
        <w:t>T</w:t>
      </w:r>
      <w:r w:rsidR="00EB46B1" w:rsidRPr="00CF5F00">
        <w:rPr>
          <w:sz w:val="28"/>
          <w:szCs w:val="32"/>
        </w:rPr>
        <w:t>hen</w:t>
      </w:r>
      <w:r w:rsidRPr="00CF5F00">
        <w:rPr>
          <w:sz w:val="28"/>
          <w:szCs w:val="32"/>
        </w:rPr>
        <w:t>,</w:t>
      </w:r>
      <w:r w:rsidR="00EB46B1" w:rsidRPr="00CF5F00">
        <w:rPr>
          <w:sz w:val="28"/>
          <w:szCs w:val="32"/>
        </w:rPr>
        <w:t xml:space="preserve"> </w:t>
      </w:r>
    </w:p>
    <w:p w:rsidR="00CD3BE4" w:rsidRPr="00CF5F00" w:rsidRDefault="009520D7" w:rsidP="00CF03AC">
      <w:pPr>
        <w:rPr>
          <w:sz w:val="28"/>
          <w:szCs w:val="32"/>
        </w:rPr>
      </w:pPr>
      <w:r>
        <w:rPr>
          <w:sz w:val="28"/>
          <w:szCs w:val="32"/>
        </w:rPr>
        <w:t>WRI = 0.3 Ω, WRJ = 0.2</w:t>
      </w:r>
      <w:r w:rsidR="00CD3BE4" w:rsidRPr="00CF5F00">
        <w:rPr>
          <w:sz w:val="28"/>
          <w:szCs w:val="32"/>
        </w:rPr>
        <w:t xml:space="preserve"> Ω, WRK = 0.07 Ω </w:t>
      </w:r>
      <w:r w:rsidR="00E06B92" w:rsidRPr="00CF5F00">
        <w:rPr>
          <w:sz w:val="28"/>
          <w:szCs w:val="32"/>
        </w:rPr>
        <w:t>and VECGRP = YNa0d1</w:t>
      </w:r>
    </w:p>
    <w:p w:rsidR="009520D7" w:rsidRDefault="009520D7">
      <w:pPr>
        <w:rPr>
          <w:sz w:val="32"/>
          <w:szCs w:val="32"/>
        </w:rPr>
      </w:pPr>
      <w:r>
        <w:rPr>
          <w:sz w:val="32"/>
          <w:szCs w:val="32"/>
        </w:rPr>
        <w:br w:type="page"/>
      </w:r>
    </w:p>
    <w:p w:rsidR="009520D7" w:rsidRDefault="004D006E" w:rsidP="009520D7">
      <w:pPr>
        <w:rPr>
          <w:sz w:val="32"/>
          <w:szCs w:val="32"/>
        </w:rPr>
      </w:pPr>
      <w:r>
        <w:rPr>
          <w:sz w:val="32"/>
          <w:szCs w:val="32"/>
        </w:rPr>
        <w:lastRenderedPageBreak/>
        <w:t>Example 2</w:t>
      </w:r>
      <w:r w:rsidR="009520D7">
        <w:rPr>
          <w:sz w:val="32"/>
          <w:szCs w:val="32"/>
        </w:rPr>
        <w:t>:</w:t>
      </w:r>
    </w:p>
    <w:p w:rsidR="009520D7" w:rsidRDefault="009520D7" w:rsidP="009520D7">
      <w:pPr>
        <w:jc w:val="center"/>
        <w:rPr>
          <w:sz w:val="32"/>
          <w:szCs w:val="32"/>
        </w:rPr>
      </w:pPr>
      <w:r w:rsidRPr="00EB46B1">
        <w:rPr>
          <w:noProof/>
          <w:sz w:val="32"/>
          <w:szCs w:val="32"/>
        </w:rPr>
        <w:drawing>
          <wp:inline distT="0" distB="0" distL="0" distR="0" wp14:anchorId="672A3288" wp14:editId="58E18C35">
            <wp:extent cx="3657600" cy="3740246"/>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8" r="34217" b="66"/>
                    <a:stretch/>
                  </pic:blipFill>
                  <pic:spPr bwMode="auto">
                    <a:xfrm>
                      <a:off x="0" y="0"/>
                      <a:ext cx="3669884" cy="3752807"/>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9520D7" w:rsidRPr="00CF5F00" w:rsidRDefault="009520D7" w:rsidP="009520D7">
      <w:pPr>
        <w:rPr>
          <w:sz w:val="28"/>
          <w:szCs w:val="32"/>
        </w:rPr>
      </w:pPr>
      <w:r w:rsidRPr="00CF5F00">
        <w:rPr>
          <w:b/>
          <w:bCs/>
          <w:iCs/>
          <w:sz w:val="28"/>
          <w:szCs w:val="32"/>
          <w:u w:val="single"/>
        </w:rPr>
        <w:t>NOTE</w:t>
      </w:r>
      <w:r w:rsidRPr="00CF5F00">
        <w:rPr>
          <w:b/>
          <w:bCs/>
          <w:iCs/>
          <w:sz w:val="28"/>
          <w:szCs w:val="32"/>
        </w:rPr>
        <w:t>:</w:t>
      </w:r>
      <w:r w:rsidRPr="00CF5F00">
        <w:rPr>
          <w:bCs/>
          <w:iCs/>
          <w:sz w:val="28"/>
          <w:szCs w:val="32"/>
        </w:rPr>
        <w:t xml:space="preserve"> For the GIC model, resistance values represent common, series, and tertiary resistance values, not high, low, and tertiary winding values for autotransformers (per section 7.2.4 in PSS/E </w:t>
      </w:r>
      <w:r w:rsidRPr="00967C6B">
        <w:rPr>
          <w:bCs/>
          <w:iCs/>
          <w:sz w:val="28"/>
          <w:szCs w:val="32"/>
          <w:highlight w:val="yellow"/>
        </w:rPr>
        <w:t>v34</w:t>
      </w:r>
      <w:r w:rsidR="003F5B11" w:rsidRPr="00967C6B">
        <w:rPr>
          <w:bCs/>
          <w:iCs/>
          <w:sz w:val="28"/>
          <w:szCs w:val="32"/>
          <w:highlight w:val="yellow"/>
        </w:rPr>
        <w:t>.3.1</w:t>
      </w:r>
      <w:r w:rsidRPr="00CF5F00">
        <w:rPr>
          <w:bCs/>
          <w:iCs/>
          <w:sz w:val="28"/>
          <w:szCs w:val="32"/>
        </w:rPr>
        <w:t xml:space="preserve"> POM) while vector group is defined by winding 1, winding 2 designations.</w:t>
      </w:r>
      <w:r w:rsidR="002D0E93">
        <w:rPr>
          <w:bCs/>
          <w:iCs/>
          <w:sz w:val="28"/>
          <w:szCs w:val="32"/>
        </w:rPr>
        <w:t xml:space="preserve"> </w:t>
      </w:r>
    </w:p>
    <w:p w:rsidR="009520D7" w:rsidRPr="00CF5F00" w:rsidRDefault="009520D7" w:rsidP="009520D7">
      <w:pPr>
        <w:rPr>
          <w:sz w:val="28"/>
          <w:szCs w:val="32"/>
        </w:rPr>
      </w:pPr>
      <w:r w:rsidRPr="00CF5F00">
        <w:rPr>
          <w:sz w:val="28"/>
          <w:szCs w:val="32"/>
        </w:rPr>
        <w:t>Thus if,</w:t>
      </w:r>
    </w:p>
    <w:p w:rsidR="009520D7" w:rsidRPr="00CF5F00" w:rsidRDefault="009520D7" w:rsidP="009520D7">
      <w:pPr>
        <w:rPr>
          <w:sz w:val="28"/>
          <w:szCs w:val="32"/>
        </w:rPr>
      </w:pPr>
      <w:r w:rsidRPr="00CF5F00">
        <w:rPr>
          <w:sz w:val="28"/>
          <w:szCs w:val="32"/>
        </w:rPr>
        <w:t>R</w:t>
      </w:r>
      <w:r w:rsidRPr="00CF5F00">
        <w:rPr>
          <w:sz w:val="28"/>
          <w:szCs w:val="32"/>
          <w:vertAlign w:val="subscript"/>
        </w:rPr>
        <w:t>H1H0</w:t>
      </w:r>
      <w:r w:rsidR="009258FC">
        <w:rPr>
          <w:sz w:val="28"/>
          <w:szCs w:val="32"/>
        </w:rPr>
        <w:t>= 0.25</w:t>
      </w:r>
      <w:r w:rsidRPr="00CF5F00">
        <w:rPr>
          <w:sz w:val="28"/>
          <w:szCs w:val="32"/>
        </w:rPr>
        <w:t xml:space="preserve"> Ω, R</w:t>
      </w:r>
      <w:r w:rsidRPr="00CF5F00">
        <w:rPr>
          <w:sz w:val="28"/>
          <w:szCs w:val="32"/>
          <w:vertAlign w:val="subscript"/>
        </w:rPr>
        <w:t>X1X0</w:t>
      </w:r>
      <w:r w:rsidR="009258FC">
        <w:rPr>
          <w:sz w:val="28"/>
          <w:szCs w:val="32"/>
        </w:rPr>
        <w:t>= 0.10</w:t>
      </w:r>
      <w:r w:rsidRPr="00CF5F00">
        <w:rPr>
          <w:sz w:val="28"/>
          <w:szCs w:val="32"/>
        </w:rPr>
        <w:t xml:space="preserve"> Ω</w:t>
      </w:r>
      <w:r w:rsidR="009258FC">
        <w:rPr>
          <w:sz w:val="28"/>
          <w:szCs w:val="32"/>
        </w:rPr>
        <w:t xml:space="preserve"> (C = 0.10 Ω, S =0.15</w:t>
      </w:r>
      <w:r w:rsidRPr="00CF5F00">
        <w:rPr>
          <w:sz w:val="28"/>
          <w:szCs w:val="32"/>
        </w:rPr>
        <w:t xml:space="preserve"> Ω)</w:t>
      </w:r>
      <w:r w:rsidR="009258FC">
        <w:rPr>
          <w:sz w:val="28"/>
          <w:szCs w:val="32"/>
        </w:rPr>
        <w:t>,</w:t>
      </w:r>
      <w:r w:rsidRPr="00CF5F00">
        <w:rPr>
          <w:sz w:val="28"/>
          <w:szCs w:val="32"/>
        </w:rPr>
        <w:t xml:space="preserve"> and</w:t>
      </w:r>
    </w:p>
    <w:p w:rsidR="009520D7" w:rsidRPr="00CF5F00" w:rsidRDefault="009520D7" w:rsidP="009520D7">
      <w:pPr>
        <w:rPr>
          <w:sz w:val="28"/>
          <w:szCs w:val="32"/>
        </w:rPr>
      </w:pPr>
      <w:r>
        <w:rPr>
          <w:sz w:val="28"/>
          <w:szCs w:val="32"/>
        </w:rPr>
        <w:t>Winding 1</w:t>
      </w:r>
      <w:r w:rsidRPr="00CF5F00">
        <w:rPr>
          <w:sz w:val="28"/>
          <w:szCs w:val="32"/>
        </w:rPr>
        <w:t xml:space="preserve"> = </w:t>
      </w:r>
      <w:r>
        <w:rPr>
          <w:sz w:val="28"/>
          <w:szCs w:val="32"/>
        </w:rPr>
        <w:t>69 kV Wye, Winding 2 = 138</w:t>
      </w:r>
      <w:r w:rsidRPr="00CF5F00">
        <w:rPr>
          <w:sz w:val="28"/>
          <w:szCs w:val="32"/>
        </w:rPr>
        <w:t xml:space="preserve"> kV Wye,</w:t>
      </w:r>
      <w:r>
        <w:rPr>
          <w:sz w:val="28"/>
          <w:szCs w:val="32"/>
        </w:rPr>
        <w:t xml:space="preserve"> </w:t>
      </w:r>
      <w:r w:rsidRPr="00CF5F00">
        <w:rPr>
          <w:sz w:val="28"/>
          <w:szCs w:val="32"/>
        </w:rPr>
        <w:t>and the transformer is an autotransformer</w:t>
      </w:r>
    </w:p>
    <w:p w:rsidR="009520D7" w:rsidRPr="00CF5F00" w:rsidRDefault="009520D7" w:rsidP="009520D7">
      <w:pPr>
        <w:rPr>
          <w:sz w:val="28"/>
          <w:szCs w:val="32"/>
        </w:rPr>
      </w:pPr>
      <w:r w:rsidRPr="00CF5F00">
        <w:rPr>
          <w:sz w:val="28"/>
          <w:szCs w:val="32"/>
        </w:rPr>
        <w:t xml:space="preserve">Then, </w:t>
      </w:r>
    </w:p>
    <w:p w:rsidR="009520D7" w:rsidRPr="00CF5F00" w:rsidRDefault="009258FC" w:rsidP="009520D7">
      <w:pPr>
        <w:rPr>
          <w:sz w:val="28"/>
          <w:szCs w:val="32"/>
        </w:rPr>
      </w:pPr>
      <w:r>
        <w:rPr>
          <w:sz w:val="28"/>
          <w:szCs w:val="32"/>
        </w:rPr>
        <w:t>WRI = 0.15 Ω, WRJ = 0.10</w:t>
      </w:r>
      <w:r w:rsidR="009520D7" w:rsidRPr="00CF5F00">
        <w:rPr>
          <w:sz w:val="28"/>
          <w:szCs w:val="32"/>
        </w:rPr>
        <w:t xml:space="preserve"> Ω </w:t>
      </w:r>
      <w:r>
        <w:rPr>
          <w:sz w:val="28"/>
          <w:szCs w:val="32"/>
        </w:rPr>
        <w:t>and VECGRP = YNa0</w:t>
      </w:r>
    </w:p>
    <w:p w:rsidR="00ED243D" w:rsidRDefault="00ED243D">
      <w:pPr>
        <w:rPr>
          <w:sz w:val="32"/>
          <w:szCs w:val="32"/>
        </w:rPr>
      </w:pPr>
      <w:r>
        <w:rPr>
          <w:sz w:val="32"/>
          <w:szCs w:val="32"/>
        </w:rPr>
        <w:br w:type="page"/>
      </w:r>
    </w:p>
    <w:p w:rsidR="00ED243D" w:rsidRPr="00CD3BE4" w:rsidRDefault="00ED243D" w:rsidP="00ED243D">
      <w:pPr>
        <w:pStyle w:val="Heading1"/>
        <w:numPr>
          <w:ilvl w:val="0"/>
          <w:numId w:val="2"/>
        </w:numPr>
        <w:spacing w:before="0" w:after="240" w:line="276" w:lineRule="auto"/>
        <w:rPr>
          <w:sz w:val="32"/>
        </w:rPr>
      </w:pPr>
      <w:bookmarkStart w:id="5" w:name="_Toc503793889"/>
      <w:r>
        <w:rPr>
          <w:sz w:val="32"/>
        </w:rPr>
        <w:lastRenderedPageBreak/>
        <w:t>Switched Shunts</w:t>
      </w:r>
      <w:bookmarkEnd w:id="5"/>
    </w:p>
    <w:p w:rsidR="00CD3BE4" w:rsidRDefault="00ED243D" w:rsidP="00CF03AC">
      <w:pPr>
        <w:rPr>
          <w:sz w:val="28"/>
          <w:szCs w:val="32"/>
        </w:rPr>
      </w:pPr>
      <w:r w:rsidRPr="00ED243D">
        <w:rPr>
          <w:sz w:val="28"/>
          <w:szCs w:val="32"/>
        </w:rPr>
        <w:t xml:space="preserve">For </w:t>
      </w:r>
      <w:r>
        <w:rPr>
          <w:sz w:val="28"/>
          <w:szCs w:val="32"/>
        </w:rPr>
        <w:t>the situation where several switched shunts are modeled by one switched shunt in the SSWG case with multiple steps, the owner should either submit the resistance value as a parallel of all resistance as if they were all on at the same time or submit idvs to separate the switched shunt in the case and submit the resistance values separately for each resulting switched shunt.</w:t>
      </w:r>
      <w:r w:rsidR="00AE0FDC">
        <w:rPr>
          <w:sz w:val="28"/>
          <w:szCs w:val="32"/>
        </w:rPr>
        <w:t xml:space="preserve"> </w:t>
      </w:r>
      <w:r w:rsidR="00AE0FDC" w:rsidRPr="00967C6B">
        <w:rPr>
          <w:sz w:val="28"/>
          <w:szCs w:val="32"/>
          <w:highlight w:val="yellow"/>
        </w:rPr>
        <w:t>If an additional bus is added, add this bus to the substation tab on the submitted template.</w:t>
      </w:r>
    </w:p>
    <w:p w:rsidR="00FC32B1" w:rsidRDefault="00FC32B1" w:rsidP="00CF03AC">
      <w:pPr>
        <w:rPr>
          <w:sz w:val="28"/>
          <w:szCs w:val="32"/>
        </w:rPr>
      </w:pPr>
    </w:p>
    <w:p w:rsidR="00FC32B1" w:rsidRPr="00CD3BE4" w:rsidRDefault="00FC32B1" w:rsidP="00FC32B1">
      <w:pPr>
        <w:pStyle w:val="Heading1"/>
        <w:numPr>
          <w:ilvl w:val="0"/>
          <w:numId w:val="2"/>
        </w:numPr>
        <w:spacing w:before="0" w:after="240" w:line="276" w:lineRule="auto"/>
        <w:rPr>
          <w:sz w:val="32"/>
        </w:rPr>
      </w:pPr>
      <w:bookmarkStart w:id="6" w:name="_Toc503793890"/>
      <w:r>
        <w:rPr>
          <w:sz w:val="32"/>
        </w:rPr>
        <w:t>Transformer Winding Errors Fix</w:t>
      </w:r>
      <w:bookmarkEnd w:id="6"/>
    </w:p>
    <w:p w:rsidR="00FC32B1" w:rsidRDefault="00FC32B1" w:rsidP="00CF03AC">
      <w:pPr>
        <w:rPr>
          <w:sz w:val="28"/>
          <w:szCs w:val="32"/>
        </w:rPr>
      </w:pPr>
      <w:r>
        <w:rPr>
          <w:sz w:val="28"/>
          <w:szCs w:val="32"/>
        </w:rPr>
        <w:t>If you are experiencing transformer winding mismatch errors use the following approach to fix them.</w:t>
      </w:r>
    </w:p>
    <w:p w:rsidR="00FC32B1" w:rsidRDefault="00FC32B1" w:rsidP="00CF03AC">
      <w:pPr>
        <w:rPr>
          <w:sz w:val="28"/>
          <w:szCs w:val="32"/>
        </w:rPr>
      </w:pPr>
    </w:p>
    <w:p w:rsidR="00FC32B1" w:rsidRPr="00FC32B1" w:rsidRDefault="00FC32B1" w:rsidP="00CF03AC">
      <w:pPr>
        <w:rPr>
          <w:b/>
          <w:sz w:val="28"/>
          <w:szCs w:val="32"/>
        </w:rPr>
      </w:pPr>
      <w:r w:rsidRPr="00FC32B1">
        <w:rPr>
          <w:b/>
          <w:sz w:val="28"/>
          <w:szCs w:val="32"/>
        </w:rPr>
        <w:t>Two Winding Transformers</w:t>
      </w:r>
    </w:p>
    <w:tbl>
      <w:tblPr>
        <w:tblW w:w="4400" w:type="dxa"/>
        <w:tblInd w:w="93" w:type="dxa"/>
        <w:tblLook w:val="04A0" w:firstRow="1" w:lastRow="0" w:firstColumn="1" w:lastColumn="0" w:noHBand="0" w:noVBand="1"/>
      </w:tblPr>
      <w:tblGrid>
        <w:gridCol w:w="940"/>
        <w:gridCol w:w="1220"/>
        <w:gridCol w:w="1280"/>
        <w:gridCol w:w="960"/>
      </w:tblGrid>
      <w:tr w:rsidR="00FC32B1" w:rsidRPr="00FC32B1" w:rsidTr="00FC32B1">
        <w:trPr>
          <w:trHeight w:val="684"/>
        </w:trPr>
        <w:tc>
          <w:tcPr>
            <w:tcW w:w="44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Two Winding Transformer</w:t>
            </w:r>
            <w:r w:rsidRPr="00FC32B1">
              <w:rPr>
                <w:rFonts w:ascii="Calibri" w:eastAsia="Times New Roman" w:hAnsi="Calibri" w:cs="Times New Roman"/>
                <w:color w:val="000000"/>
              </w:rPr>
              <w:br/>
              <w:t>Template</w:t>
            </w:r>
          </w:p>
        </w:tc>
      </w:tr>
      <w:tr w:rsidR="00FC32B1" w:rsidRPr="00FC32B1" w:rsidTr="00FC32B1">
        <w:trPr>
          <w:trHeight w:val="288"/>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Bus</w:t>
            </w:r>
          </w:p>
        </w:tc>
        <w:tc>
          <w:tcPr>
            <w:tcW w:w="1220" w:type="dxa"/>
            <w:tcBorders>
              <w:top w:val="nil"/>
              <w:left w:val="nil"/>
              <w:bottom w:val="single" w:sz="4" w:space="0" w:color="auto"/>
              <w:right w:val="single" w:sz="4" w:space="0" w:color="auto"/>
            </w:tcBorders>
            <w:shd w:val="clear" w:color="auto" w:fill="auto"/>
            <w:noWrap/>
            <w:vAlign w:val="center"/>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I</w:t>
            </w:r>
          </w:p>
        </w:tc>
        <w:tc>
          <w:tcPr>
            <w:tcW w:w="1280" w:type="dxa"/>
            <w:tcBorders>
              <w:top w:val="nil"/>
              <w:left w:val="nil"/>
              <w:bottom w:val="single" w:sz="4" w:space="0" w:color="auto"/>
              <w:right w:val="single" w:sz="4" w:space="0" w:color="auto"/>
            </w:tcBorders>
            <w:shd w:val="clear" w:color="auto" w:fill="auto"/>
            <w:noWrap/>
            <w:vAlign w:val="center"/>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J</w:t>
            </w:r>
          </w:p>
        </w:tc>
        <w:tc>
          <w:tcPr>
            <w:tcW w:w="960" w:type="dxa"/>
            <w:tcBorders>
              <w:top w:val="nil"/>
              <w:left w:val="nil"/>
              <w:bottom w:val="single" w:sz="4" w:space="0" w:color="auto"/>
              <w:right w:val="single" w:sz="4" w:space="0" w:color="auto"/>
            </w:tcBorders>
            <w:shd w:val="clear" w:color="auto" w:fill="auto"/>
            <w:noWrap/>
            <w:vAlign w:val="center"/>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K</w:t>
            </w:r>
          </w:p>
        </w:tc>
      </w:tr>
      <w:tr w:rsidR="00FC32B1" w:rsidRPr="00FC32B1" w:rsidTr="00FC32B1">
        <w:trPr>
          <w:trHeight w:val="576"/>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Voltage Level</w:t>
            </w:r>
          </w:p>
        </w:tc>
        <w:tc>
          <w:tcPr>
            <w:tcW w:w="1220" w:type="dxa"/>
            <w:tcBorders>
              <w:top w:val="nil"/>
              <w:left w:val="nil"/>
              <w:bottom w:val="single" w:sz="4" w:space="0" w:color="auto"/>
              <w:right w:val="single" w:sz="4" w:space="0" w:color="auto"/>
            </w:tcBorders>
            <w:shd w:val="clear" w:color="auto" w:fill="auto"/>
            <w:noWrap/>
            <w:vAlign w:val="center"/>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High</w:t>
            </w:r>
          </w:p>
        </w:tc>
        <w:tc>
          <w:tcPr>
            <w:tcW w:w="1280" w:type="dxa"/>
            <w:tcBorders>
              <w:top w:val="nil"/>
              <w:left w:val="nil"/>
              <w:bottom w:val="single" w:sz="4" w:space="0" w:color="auto"/>
              <w:right w:val="single" w:sz="4" w:space="0" w:color="auto"/>
            </w:tcBorders>
            <w:shd w:val="clear" w:color="auto" w:fill="auto"/>
            <w:noWrap/>
            <w:vAlign w:val="center"/>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Low</w:t>
            </w:r>
          </w:p>
        </w:tc>
        <w:tc>
          <w:tcPr>
            <w:tcW w:w="960" w:type="dxa"/>
            <w:tcBorders>
              <w:top w:val="nil"/>
              <w:left w:val="nil"/>
              <w:bottom w:val="single" w:sz="4" w:space="0" w:color="auto"/>
              <w:right w:val="single" w:sz="4" w:space="0" w:color="auto"/>
            </w:tcBorders>
            <w:shd w:val="clear" w:color="auto" w:fill="auto"/>
            <w:noWrap/>
            <w:vAlign w:val="center"/>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w:t>
            </w:r>
          </w:p>
        </w:tc>
      </w:tr>
      <w:tr w:rsidR="00FC32B1" w:rsidRPr="00FC32B1" w:rsidTr="00FC32B1">
        <w:trPr>
          <w:trHeight w:val="86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Auto</w:t>
            </w:r>
          </w:p>
        </w:tc>
        <w:tc>
          <w:tcPr>
            <w:tcW w:w="1220" w:type="dxa"/>
            <w:tcBorders>
              <w:top w:val="nil"/>
              <w:left w:val="nil"/>
              <w:bottom w:val="single" w:sz="4" w:space="0" w:color="auto"/>
              <w:right w:val="single" w:sz="4" w:space="0" w:color="auto"/>
            </w:tcBorders>
            <w:shd w:val="clear" w:color="auto" w:fill="auto"/>
            <w:vAlign w:val="center"/>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Series Winding Resistance</w:t>
            </w:r>
          </w:p>
        </w:tc>
        <w:tc>
          <w:tcPr>
            <w:tcW w:w="1280" w:type="dxa"/>
            <w:tcBorders>
              <w:top w:val="nil"/>
              <w:left w:val="nil"/>
              <w:bottom w:val="single" w:sz="4" w:space="0" w:color="auto"/>
              <w:right w:val="single" w:sz="4" w:space="0" w:color="auto"/>
            </w:tcBorders>
            <w:shd w:val="clear" w:color="auto" w:fill="auto"/>
            <w:vAlign w:val="center"/>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Common Winding Resistance</w:t>
            </w:r>
          </w:p>
        </w:tc>
        <w:tc>
          <w:tcPr>
            <w:tcW w:w="960" w:type="dxa"/>
            <w:tcBorders>
              <w:top w:val="nil"/>
              <w:left w:val="nil"/>
              <w:bottom w:val="single" w:sz="4" w:space="0" w:color="auto"/>
              <w:right w:val="single" w:sz="4" w:space="0" w:color="auto"/>
            </w:tcBorders>
            <w:shd w:val="clear" w:color="auto" w:fill="auto"/>
            <w:noWrap/>
            <w:vAlign w:val="center"/>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w:t>
            </w:r>
          </w:p>
        </w:tc>
      </w:tr>
    </w:tbl>
    <w:p w:rsidR="00FC32B1" w:rsidRDefault="00FC32B1" w:rsidP="00FC32B1">
      <w:pPr>
        <w:rPr>
          <w:sz w:val="28"/>
          <w:szCs w:val="32"/>
        </w:rPr>
      </w:pPr>
    </w:p>
    <w:tbl>
      <w:tblPr>
        <w:tblW w:w="3440" w:type="dxa"/>
        <w:tblInd w:w="93" w:type="dxa"/>
        <w:tblLook w:val="04A0" w:firstRow="1" w:lastRow="0" w:firstColumn="1" w:lastColumn="0" w:noHBand="0" w:noVBand="1"/>
      </w:tblPr>
      <w:tblGrid>
        <w:gridCol w:w="1824"/>
        <w:gridCol w:w="848"/>
        <w:gridCol w:w="768"/>
      </w:tblGrid>
      <w:tr w:rsidR="00FC32B1" w:rsidRPr="00FC32B1" w:rsidTr="00FC32B1">
        <w:trPr>
          <w:trHeight w:val="636"/>
        </w:trPr>
        <w:tc>
          <w:tcPr>
            <w:tcW w:w="34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Two Winding Transformer</w:t>
            </w:r>
            <w:r w:rsidRPr="00FC32B1">
              <w:rPr>
                <w:rFonts w:ascii="Calibri" w:eastAsia="Times New Roman" w:hAnsi="Calibri" w:cs="Times New Roman"/>
                <w:color w:val="000000"/>
              </w:rPr>
              <w:br/>
              <w:t>Working Case</w:t>
            </w:r>
          </w:p>
        </w:tc>
      </w:tr>
      <w:tr w:rsidR="00FC32B1" w:rsidRPr="00FC32B1" w:rsidTr="00FC32B1">
        <w:trPr>
          <w:trHeight w:val="576"/>
        </w:trPr>
        <w:tc>
          <w:tcPr>
            <w:tcW w:w="1824" w:type="dxa"/>
            <w:tcBorders>
              <w:top w:val="nil"/>
              <w:left w:val="single" w:sz="4" w:space="0" w:color="auto"/>
              <w:bottom w:val="single" w:sz="4" w:space="0" w:color="auto"/>
              <w:right w:val="single" w:sz="4" w:space="0" w:color="auto"/>
            </w:tcBorders>
            <w:shd w:val="clear" w:color="auto" w:fill="auto"/>
            <w:vAlign w:val="center"/>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Voltage Level</w:t>
            </w:r>
          </w:p>
        </w:tc>
        <w:tc>
          <w:tcPr>
            <w:tcW w:w="848" w:type="dxa"/>
            <w:tcBorders>
              <w:top w:val="nil"/>
              <w:left w:val="nil"/>
              <w:bottom w:val="single" w:sz="4" w:space="0" w:color="auto"/>
              <w:right w:val="single" w:sz="4" w:space="0" w:color="auto"/>
            </w:tcBorders>
            <w:shd w:val="clear" w:color="auto" w:fill="auto"/>
            <w:noWrap/>
            <w:vAlign w:val="center"/>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High</w:t>
            </w:r>
          </w:p>
        </w:tc>
        <w:tc>
          <w:tcPr>
            <w:tcW w:w="768" w:type="dxa"/>
            <w:tcBorders>
              <w:top w:val="nil"/>
              <w:left w:val="nil"/>
              <w:bottom w:val="single" w:sz="4" w:space="0" w:color="auto"/>
              <w:right w:val="single" w:sz="4" w:space="0" w:color="auto"/>
            </w:tcBorders>
            <w:shd w:val="clear" w:color="auto" w:fill="auto"/>
            <w:noWrap/>
            <w:vAlign w:val="center"/>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Low</w:t>
            </w:r>
          </w:p>
        </w:tc>
      </w:tr>
      <w:tr w:rsidR="00FC32B1" w:rsidRPr="00FC32B1" w:rsidTr="00FC32B1">
        <w:trPr>
          <w:trHeight w:val="576"/>
        </w:trPr>
        <w:tc>
          <w:tcPr>
            <w:tcW w:w="1824" w:type="dxa"/>
            <w:tcBorders>
              <w:top w:val="nil"/>
              <w:left w:val="single" w:sz="4" w:space="0" w:color="auto"/>
              <w:bottom w:val="single" w:sz="4" w:space="0" w:color="auto"/>
              <w:right w:val="single" w:sz="4" w:space="0" w:color="auto"/>
            </w:tcBorders>
            <w:shd w:val="clear" w:color="auto" w:fill="auto"/>
            <w:vAlign w:val="center"/>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Winding</w:t>
            </w:r>
            <w:r w:rsidRPr="00FC32B1">
              <w:rPr>
                <w:rFonts w:ascii="Calibri" w:eastAsia="Times New Roman" w:hAnsi="Calibri" w:cs="Times New Roman"/>
                <w:color w:val="000000"/>
              </w:rPr>
              <w:br/>
              <w:t>Number</w:t>
            </w:r>
          </w:p>
        </w:tc>
        <w:tc>
          <w:tcPr>
            <w:tcW w:w="848" w:type="dxa"/>
            <w:tcBorders>
              <w:top w:val="nil"/>
              <w:left w:val="nil"/>
              <w:bottom w:val="single" w:sz="4" w:space="0" w:color="auto"/>
              <w:right w:val="single" w:sz="4" w:space="0" w:color="auto"/>
            </w:tcBorders>
            <w:shd w:val="clear" w:color="auto" w:fill="auto"/>
            <w:noWrap/>
            <w:vAlign w:val="center"/>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W1</w:t>
            </w:r>
          </w:p>
        </w:tc>
        <w:tc>
          <w:tcPr>
            <w:tcW w:w="768" w:type="dxa"/>
            <w:tcBorders>
              <w:top w:val="nil"/>
              <w:left w:val="nil"/>
              <w:bottom w:val="single" w:sz="4" w:space="0" w:color="auto"/>
              <w:right w:val="single" w:sz="4" w:space="0" w:color="auto"/>
            </w:tcBorders>
            <w:shd w:val="clear" w:color="auto" w:fill="auto"/>
            <w:noWrap/>
            <w:vAlign w:val="center"/>
            <w:hideMark/>
          </w:tcPr>
          <w:p w:rsidR="00FC32B1" w:rsidRPr="00FC32B1" w:rsidRDefault="00FC32B1" w:rsidP="00FC32B1">
            <w:pPr>
              <w:spacing w:after="0" w:line="240" w:lineRule="auto"/>
              <w:jc w:val="center"/>
              <w:rPr>
                <w:rFonts w:ascii="Calibri" w:eastAsia="Times New Roman" w:hAnsi="Calibri" w:cs="Times New Roman"/>
                <w:color w:val="000000"/>
              </w:rPr>
            </w:pPr>
            <w:r w:rsidRPr="00FC32B1">
              <w:rPr>
                <w:rFonts w:ascii="Calibri" w:eastAsia="Times New Roman" w:hAnsi="Calibri" w:cs="Times New Roman"/>
                <w:color w:val="000000"/>
              </w:rPr>
              <w:t>W2</w:t>
            </w:r>
          </w:p>
        </w:tc>
      </w:tr>
    </w:tbl>
    <w:p w:rsidR="00FC32B1" w:rsidRDefault="00FC32B1" w:rsidP="00FC32B1">
      <w:pPr>
        <w:rPr>
          <w:sz w:val="28"/>
          <w:szCs w:val="32"/>
        </w:rPr>
      </w:pPr>
    </w:p>
    <w:p w:rsidR="00FC32B1" w:rsidRDefault="00FC32B1" w:rsidP="00FC32B1">
      <w:pPr>
        <w:rPr>
          <w:sz w:val="28"/>
          <w:szCs w:val="32"/>
        </w:rPr>
      </w:pPr>
      <w:r>
        <w:rPr>
          <w:sz w:val="28"/>
          <w:szCs w:val="32"/>
        </w:rPr>
        <w:t>*** When you update the working case, make sure to update the nominal kV value as necessary.</w:t>
      </w:r>
    </w:p>
    <w:p w:rsidR="00FC32B1" w:rsidRDefault="00FC32B1" w:rsidP="00FC32B1">
      <w:pPr>
        <w:rPr>
          <w:sz w:val="28"/>
          <w:szCs w:val="32"/>
        </w:rPr>
      </w:pPr>
    </w:p>
    <w:p w:rsidR="00FC32B1" w:rsidRDefault="00FC32B1" w:rsidP="00FC32B1">
      <w:pPr>
        <w:rPr>
          <w:b/>
          <w:sz w:val="28"/>
          <w:szCs w:val="32"/>
        </w:rPr>
      </w:pPr>
      <w:r w:rsidRPr="00FC32B1">
        <w:rPr>
          <w:b/>
          <w:sz w:val="28"/>
          <w:szCs w:val="32"/>
        </w:rPr>
        <w:lastRenderedPageBreak/>
        <w:t>Three Winding Transformers</w:t>
      </w:r>
    </w:p>
    <w:p w:rsidR="00FC32B1" w:rsidRDefault="00FC32B1" w:rsidP="00FC32B1">
      <w:pPr>
        <w:rPr>
          <w:sz w:val="28"/>
          <w:szCs w:val="32"/>
        </w:rPr>
      </w:pPr>
    </w:p>
    <w:tbl>
      <w:tblPr>
        <w:tblW w:w="3840" w:type="dxa"/>
        <w:tblInd w:w="93" w:type="dxa"/>
        <w:tblLook w:val="04A0" w:firstRow="1" w:lastRow="0" w:firstColumn="1" w:lastColumn="0" w:noHBand="0" w:noVBand="1"/>
      </w:tblPr>
      <w:tblGrid>
        <w:gridCol w:w="1866"/>
        <w:gridCol w:w="658"/>
        <w:gridCol w:w="658"/>
        <w:gridCol w:w="658"/>
      </w:tblGrid>
      <w:tr w:rsidR="002C0380" w:rsidRPr="002C0380" w:rsidTr="002C0380">
        <w:trPr>
          <w:trHeight w:val="600"/>
        </w:trPr>
        <w:tc>
          <w:tcPr>
            <w:tcW w:w="384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C0380" w:rsidRPr="002C0380" w:rsidRDefault="002C0380" w:rsidP="002C0380">
            <w:pPr>
              <w:spacing w:after="0" w:line="240" w:lineRule="auto"/>
              <w:jc w:val="center"/>
              <w:rPr>
                <w:rFonts w:ascii="Calibri" w:eastAsia="Times New Roman" w:hAnsi="Calibri" w:cs="Times New Roman"/>
                <w:color w:val="000000"/>
              </w:rPr>
            </w:pPr>
            <w:r w:rsidRPr="002C0380">
              <w:rPr>
                <w:rFonts w:ascii="Calibri" w:eastAsia="Times New Roman" w:hAnsi="Calibri" w:cs="Times New Roman"/>
                <w:color w:val="000000"/>
              </w:rPr>
              <w:t>Three Winding Transformer</w:t>
            </w:r>
            <w:r w:rsidRPr="002C0380">
              <w:rPr>
                <w:rFonts w:ascii="Calibri" w:eastAsia="Times New Roman" w:hAnsi="Calibri" w:cs="Times New Roman"/>
                <w:color w:val="000000"/>
              </w:rPr>
              <w:br/>
              <w:t>Template</w:t>
            </w:r>
          </w:p>
        </w:tc>
      </w:tr>
      <w:tr w:rsidR="002C0380" w:rsidRPr="002C0380" w:rsidTr="002C0380">
        <w:trPr>
          <w:trHeight w:val="288"/>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2C0380" w:rsidRPr="002C0380" w:rsidRDefault="002C0380" w:rsidP="002C0380">
            <w:pPr>
              <w:spacing w:after="0" w:line="240" w:lineRule="auto"/>
              <w:jc w:val="center"/>
              <w:rPr>
                <w:rFonts w:ascii="Calibri" w:eastAsia="Times New Roman" w:hAnsi="Calibri" w:cs="Times New Roman"/>
                <w:color w:val="000000"/>
              </w:rPr>
            </w:pPr>
            <w:r w:rsidRPr="002C0380">
              <w:rPr>
                <w:rFonts w:ascii="Calibri" w:eastAsia="Times New Roman" w:hAnsi="Calibri" w:cs="Times New Roman"/>
                <w:color w:val="000000"/>
              </w:rPr>
              <w:t>Bus</w:t>
            </w:r>
          </w:p>
        </w:tc>
        <w:tc>
          <w:tcPr>
            <w:tcW w:w="658" w:type="dxa"/>
            <w:tcBorders>
              <w:top w:val="nil"/>
              <w:left w:val="nil"/>
              <w:bottom w:val="single" w:sz="4" w:space="0" w:color="auto"/>
              <w:right w:val="single" w:sz="4" w:space="0" w:color="auto"/>
            </w:tcBorders>
            <w:shd w:val="clear" w:color="auto" w:fill="auto"/>
            <w:noWrap/>
            <w:vAlign w:val="center"/>
            <w:hideMark/>
          </w:tcPr>
          <w:p w:rsidR="002C0380" w:rsidRPr="002C0380" w:rsidRDefault="002C0380" w:rsidP="002C0380">
            <w:pPr>
              <w:spacing w:after="0" w:line="240" w:lineRule="auto"/>
              <w:jc w:val="center"/>
              <w:rPr>
                <w:rFonts w:ascii="Calibri" w:eastAsia="Times New Roman" w:hAnsi="Calibri" w:cs="Times New Roman"/>
                <w:color w:val="000000"/>
              </w:rPr>
            </w:pPr>
            <w:r w:rsidRPr="002C0380">
              <w:rPr>
                <w:rFonts w:ascii="Calibri" w:eastAsia="Times New Roman" w:hAnsi="Calibri" w:cs="Times New Roman"/>
                <w:color w:val="000000"/>
              </w:rPr>
              <w:t>I</w:t>
            </w:r>
          </w:p>
        </w:tc>
        <w:tc>
          <w:tcPr>
            <w:tcW w:w="658" w:type="dxa"/>
            <w:tcBorders>
              <w:top w:val="nil"/>
              <w:left w:val="nil"/>
              <w:bottom w:val="single" w:sz="4" w:space="0" w:color="auto"/>
              <w:right w:val="single" w:sz="4" w:space="0" w:color="auto"/>
            </w:tcBorders>
            <w:shd w:val="clear" w:color="auto" w:fill="auto"/>
            <w:noWrap/>
            <w:vAlign w:val="center"/>
            <w:hideMark/>
          </w:tcPr>
          <w:p w:rsidR="002C0380" w:rsidRPr="002C0380" w:rsidRDefault="002C0380" w:rsidP="002C0380">
            <w:pPr>
              <w:spacing w:after="0" w:line="240" w:lineRule="auto"/>
              <w:jc w:val="center"/>
              <w:rPr>
                <w:rFonts w:ascii="Calibri" w:eastAsia="Times New Roman" w:hAnsi="Calibri" w:cs="Times New Roman"/>
                <w:color w:val="000000"/>
              </w:rPr>
            </w:pPr>
            <w:r w:rsidRPr="002C0380">
              <w:rPr>
                <w:rFonts w:ascii="Calibri" w:eastAsia="Times New Roman" w:hAnsi="Calibri" w:cs="Times New Roman"/>
                <w:color w:val="000000"/>
              </w:rPr>
              <w:t>J</w:t>
            </w:r>
          </w:p>
        </w:tc>
        <w:tc>
          <w:tcPr>
            <w:tcW w:w="658" w:type="dxa"/>
            <w:tcBorders>
              <w:top w:val="nil"/>
              <w:left w:val="nil"/>
              <w:bottom w:val="single" w:sz="4" w:space="0" w:color="auto"/>
              <w:right w:val="single" w:sz="4" w:space="0" w:color="auto"/>
            </w:tcBorders>
            <w:shd w:val="clear" w:color="auto" w:fill="auto"/>
            <w:noWrap/>
            <w:vAlign w:val="center"/>
            <w:hideMark/>
          </w:tcPr>
          <w:p w:rsidR="002C0380" w:rsidRPr="002C0380" w:rsidRDefault="002C0380" w:rsidP="002C0380">
            <w:pPr>
              <w:spacing w:after="0" w:line="240" w:lineRule="auto"/>
              <w:jc w:val="center"/>
              <w:rPr>
                <w:rFonts w:ascii="Calibri" w:eastAsia="Times New Roman" w:hAnsi="Calibri" w:cs="Times New Roman"/>
                <w:color w:val="000000"/>
              </w:rPr>
            </w:pPr>
            <w:r w:rsidRPr="002C0380">
              <w:rPr>
                <w:rFonts w:ascii="Calibri" w:eastAsia="Times New Roman" w:hAnsi="Calibri" w:cs="Times New Roman"/>
                <w:color w:val="000000"/>
              </w:rPr>
              <w:t>K</w:t>
            </w:r>
          </w:p>
        </w:tc>
      </w:tr>
      <w:tr w:rsidR="002C0380" w:rsidRPr="002C0380" w:rsidTr="002C0380">
        <w:trPr>
          <w:trHeight w:val="576"/>
        </w:trPr>
        <w:tc>
          <w:tcPr>
            <w:tcW w:w="1866" w:type="dxa"/>
            <w:tcBorders>
              <w:top w:val="nil"/>
              <w:left w:val="single" w:sz="4" w:space="0" w:color="auto"/>
              <w:bottom w:val="single" w:sz="4" w:space="0" w:color="auto"/>
              <w:right w:val="single" w:sz="4" w:space="0" w:color="auto"/>
            </w:tcBorders>
            <w:shd w:val="clear" w:color="auto" w:fill="auto"/>
            <w:vAlign w:val="center"/>
            <w:hideMark/>
          </w:tcPr>
          <w:p w:rsidR="002C0380" w:rsidRPr="002C0380" w:rsidRDefault="002C0380" w:rsidP="002C0380">
            <w:pPr>
              <w:spacing w:after="0" w:line="240" w:lineRule="auto"/>
              <w:jc w:val="center"/>
              <w:rPr>
                <w:rFonts w:ascii="Calibri" w:eastAsia="Times New Roman" w:hAnsi="Calibri" w:cs="Times New Roman"/>
                <w:color w:val="000000"/>
              </w:rPr>
            </w:pPr>
            <w:r w:rsidRPr="002C0380">
              <w:rPr>
                <w:rFonts w:ascii="Calibri" w:eastAsia="Times New Roman" w:hAnsi="Calibri" w:cs="Times New Roman"/>
                <w:color w:val="000000"/>
              </w:rPr>
              <w:t>Winding</w:t>
            </w:r>
            <w:r w:rsidRPr="002C0380">
              <w:rPr>
                <w:rFonts w:ascii="Calibri" w:eastAsia="Times New Roman" w:hAnsi="Calibri" w:cs="Times New Roman"/>
                <w:color w:val="000000"/>
              </w:rPr>
              <w:br/>
              <w:t>Number</w:t>
            </w:r>
          </w:p>
        </w:tc>
        <w:tc>
          <w:tcPr>
            <w:tcW w:w="658" w:type="dxa"/>
            <w:tcBorders>
              <w:top w:val="nil"/>
              <w:left w:val="nil"/>
              <w:bottom w:val="single" w:sz="4" w:space="0" w:color="auto"/>
              <w:right w:val="single" w:sz="4" w:space="0" w:color="auto"/>
            </w:tcBorders>
            <w:shd w:val="clear" w:color="auto" w:fill="auto"/>
            <w:noWrap/>
            <w:vAlign w:val="center"/>
            <w:hideMark/>
          </w:tcPr>
          <w:p w:rsidR="002C0380" w:rsidRPr="002C0380" w:rsidRDefault="002C0380" w:rsidP="002C0380">
            <w:pPr>
              <w:spacing w:after="0" w:line="240" w:lineRule="auto"/>
              <w:jc w:val="center"/>
              <w:rPr>
                <w:rFonts w:ascii="Calibri" w:eastAsia="Times New Roman" w:hAnsi="Calibri" w:cs="Times New Roman"/>
                <w:color w:val="000000"/>
              </w:rPr>
            </w:pPr>
            <w:r w:rsidRPr="002C0380">
              <w:rPr>
                <w:rFonts w:ascii="Calibri" w:eastAsia="Times New Roman" w:hAnsi="Calibri" w:cs="Times New Roman"/>
                <w:color w:val="000000"/>
              </w:rPr>
              <w:t>W1</w:t>
            </w:r>
          </w:p>
        </w:tc>
        <w:tc>
          <w:tcPr>
            <w:tcW w:w="658" w:type="dxa"/>
            <w:tcBorders>
              <w:top w:val="nil"/>
              <w:left w:val="nil"/>
              <w:bottom w:val="single" w:sz="4" w:space="0" w:color="auto"/>
              <w:right w:val="single" w:sz="4" w:space="0" w:color="auto"/>
            </w:tcBorders>
            <w:shd w:val="clear" w:color="auto" w:fill="auto"/>
            <w:noWrap/>
            <w:vAlign w:val="center"/>
            <w:hideMark/>
          </w:tcPr>
          <w:p w:rsidR="002C0380" w:rsidRPr="002C0380" w:rsidRDefault="002C0380" w:rsidP="002C0380">
            <w:pPr>
              <w:spacing w:after="0" w:line="240" w:lineRule="auto"/>
              <w:jc w:val="center"/>
              <w:rPr>
                <w:rFonts w:ascii="Calibri" w:eastAsia="Times New Roman" w:hAnsi="Calibri" w:cs="Times New Roman"/>
                <w:color w:val="000000"/>
              </w:rPr>
            </w:pPr>
            <w:r w:rsidRPr="002C0380">
              <w:rPr>
                <w:rFonts w:ascii="Calibri" w:eastAsia="Times New Roman" w:hAnsi="Calibri" w:cs="Times New Roman"/>
                <w:color w:val="000000"/>
              </w:rPr>
              <w:t>W2</w:t>
            </w:r>
          </w:p>
        </w:tc>
        <w:tc>
          <w:tcPr>
            <w:tcW w:w="658" w:type="dxa"/>
            <w:tcBorders>
              <w:top w:val="nil"/>
              <w:left w:val="nil"/>
              <w:bottom w:val="single" w:sz="4" w:space="0" w:color="auto"/>
              <w:right w:val="single" w:sz="4" w:space="0" w:color="auto"/>
            </w:tcBorders>
            <w:shd w:val="clear" w:color="auto" w:fill="auto"/>
            <w:noWrap/>
            <w:vAlign w:val="center"/>
            <w:hideMark/>
          </w:tcPr>
          <w:p w:rsidR="002C0380" w:rsidRPr="002C0380" w:rsidRDefault="002C0380" w:rsidP="002C0380">
            <w:pPr>
              <w:spacing w:after="0" w:line="240" w:lineRule="auto"/>
              <w:jc w:val="center"/>
              <w:rPr>
                <w:rFonts w:ascii="Calibri" w:eastAsia="Times New Roman" w:hAnsi="Calibri" w:cs="Times New Roman"/>
                <w:color w:val="000000"/>
              </w:rPr>
            </w:pPr>
            <w:r w:rsidRPr="002C0380">
              <w:rPr>
                <w:rFonts w:ascii="Calibri" w:eastAsia="Times New Roman" w:hAnsi="Calibri" w:cs="Times New Roman"/>
                <w:color w:val="000000"/>
              </w:rPr>
              <w:t>W3</w:t>
            </w:r>
          </w:p>
        </w:tc>
      </w:tr>
    </w:tbl>
    <w:p w:rsidR="00FC32B1" w:rsidRDefault="00FC32B1" w:rsidP="00FC32B1">
      <w:pPr>
        <w:rPr>
          <w:sz w:val="28"/>
          <w:szCs w:val="32"/>
        </w:rPr>
      </w:pPr>
    </w:p>
    <w:p w:rsidR="002C0380" w:rsidRPr="00FC32B1" w:rsidRDefault="002C0380" w:rsidP="00FC32B1">
      <w:pPr>
        <w:rPr>
          <w:sz w:val="28"/>
          <w:szCs w:val="32"/>
        </w:rPr>
      </w:pPr>
      <w:r>
        <w:rPr>
          <w:sz w:val="28"/>
          <w:szCs w:val="32"/>
        </w:rPr>
        <w:t>*** Make sure the series winding resistance matches the column with the high voltage side and the common winding resistance matches the column with the low side voltage.</w:t>
      </w:r>
    </w:p>
    <w:sectPr w:rsidR="002C0380" w:rsidRPr="00FC32B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115" w:rsidRDefault="003A3115" w:rsidP="00CF03AC">
      <w:pPr>
        <w:spacing w:after="0" w:line="240" w:lineRule="auto"/>
      </w:pPr>
      <w:r>
        <w:separator/>
      </w:r>
    </w:p>
  </w:endnote>
  <w:endnote w:type="continuationSeparator" w:id="0">
    <w:p w:rsidR="003A3115" w:rsidRDefault="003A3115" w:rsidP="00CF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115" w:rsidRDefault="003A3115" w:rsidP="00CF03AC">
      <w:pPr>
        <w:spacing w:after="0" w:line="240" w:lineRule="auto"/>
      </w:pPr>
      <w:r>
        <w:separator/>
      </w:r>
    </w:p>
  </w:footnote>
  <w:footnote w:type="continuationSeparator" w:id="0">
    <w:p w:rsidR="003A3115" w:rsidRDefault="003A3115" w:rsidP="00CF0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3AC" w:rsidRPr="00413BDF" w:rsidRDefault="00CF03AC" w:rsidP="00CF03AC">
    <w:pPr>
      <w:pBdr>
        <w:bottom w:val="thickThinSmallGap" w:sz="24" w:space="1" w:color="005C9E"/>
      </w:pBdr>
      <w:tabs>
        <w:tab w:val="center" w:pos="4680"/>
        <w:tab w:val="right" w:pos="9360"/>
      </w:tabs>
      <w:spacing w:after="0" w:line="240" w:lineRule="auto"/>
      <w:rPr>
        <w:rFonts w:ascii="Cambria" w:eastAsia="SimSun" w:hAnsi="Cambria" w:cs="Times New Roman"/>
        <w:sz w:val="32"/>
        <w:szCs w:val="32"/>
      </w:rPr>
    </w:pPr>
    <w:r>
      <w:rPr>
        <w:rFonts w:ascii="Cambria" w:eastAsia="SimSun" w:hAnsi="Cambria" w:cs="Times New Roman"/>
        <w:szCs w:val="32"/>
      </w:rPr>
      <w:t>ERCOT PGDTF GIC Model User Guide</w:t>
    </w:r>
    <w:r w:rsidRPr="00DE6B4C">
      <w:rPr>
        <w:rFonts w:ascii="Cambria" w:eastAsia="SimSun" w:hAnsi="Cambria" w:cs="Times New Roman"/>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B0F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6605B9A"/>
    <w:multiLevelType w:val="hybridMultilevel"/>
    <w:tmpl w:val="F64AF5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F87ABB"/>
    <w:multiLevelType w:val="hybridMultilevel"/>
    <w:tmpl w:val="311EAD6C"/>
    <w:lvl w:ilvl="0" w:tplc="8DEACC1A">
      <w:start w:val="1"/>
      <w:numFmt w:val="bullet"/>
      <w:lvlText w:val="•"/>
      <w:lvlJc w:val="left"/>
      <w:pPr>
        <w:tabs>
          <w:tab w:val="num" w:pos="720"/>
        </w:tabs>
        <w:ind w:left="720" w:hanging="360"/>
      </w:pPr>
      <w:rPr>
        <w:rFonts w:ascii="Arial" w:hAnsi="Arial" w:hint="default"/>
      </w:rPr>
    </w:lvl>
    <w:lvl w:ilvl="1" w:tplc="C0DE759C">
      <w:start w:val="1"/>
      <w:numFmt w:val="bullet"/>
      <w:lvlText w:val="•"/>
      <w:lvlJc w:val="left"/>
      <w:pPr>
        <w:tabs>
          <w:tab w:val="num" w:pos="1440"/>
        </w:tabs>
        <w:ind w:left="1440" w:hanging="360"/>
      </w:pPr>
      <w:rPr>
        <w:rFonts w:ascii="Arial" w:hAnsi="Arial" w:hint="default"/>
      </w:rPr>
    </w:lvl>
    <w:lvl w:ilvl="2" w:tplc="6BB44DDC" w:tentative="1">
      <w:start w:val="1"/>
      <w:numFmt w:val="bullet"/>
      <w:lvlText w:val="•"/>
      <w:lvlJc w:val="left"/>
      <w:pPr>
        <w:tabs>
          <w:tab w:val="num" w:pos="2160"/>
        </w:tabs>
        <w:ind w:left="2160" w:hanging="360"/>
      </w:pPr>
      <w:rPr>
        <w:rFonts w:ascii="Arial" w:hAnsi="Arial" w:hint="default"/>
      </w:rPr>
    </w:lvl>
    <w:lvl w:ilvl="3" w:tplc="82AA5D2E" w:tentative="1">
      <w:start w:val="1"/>
      <w:numFmt w:val="bullet"/>
      <w:lvlText w:val="•"/>
      <w:lvlJc w:val="left"/>
      <w:pPr>
        <w:tabs>
          <w:tab w:val="num" w:pos="2880"/>
        </w:tabs>
        <w:ind w:left="2880" w:hanging="360"/>
      </w:pPr>
      <w:rPr>
        <w:rFonts w:ascii="Arial" w:hAnsi="Arial" w:hint="default"/>
      </w:rPr>
    </w:lvl>
    <w:lvl w:ilvl="4" w:tplc="414C5106" w:tentative="1">
      <w:start w:val="1"/>
      <w:numFmt w:val="bullet"/>
      <w:lvlText w:val="•"/>
      <w:lvlJc w:val="left"/>
      <w:pPr>
        <w:tabs>
          <w:tab w:val="num" w:pos="3600"/>
        </w:tabs>
        <w:ind w:left="3600" w:hanging="360"/>
      </w:pPr>
      <w:rPr>
        <w:rFonts w:ascii="Arial" w:hAnsi="Arial" w:hint="default"/>
      </w:rPr>
    </w:lvl>
    <w:lvl w:ilvl="5" w:tplc="BA10967E" w:tentative="1">
      <w:start w:val="1"/>
      <w:numFmt w:val="bullet"/>
      <w:lvlText w:val="•"/>
      <w:lvlJc w:val="left"/>
      <w:pPr>
        <w:tabs>
          <w:tab w:val="num" w:pos="4320"/>
        </w:tabs>
        <w:ind w:left="4320" w:hanging="360"/>
      </w:pPr>
      <w:rPr>
        <w:rFonts w:ascii="Arial" w:hAnsi="Arial" w:hint="default"/>
      </w:rPr>
    </w:lvl>
    <w:lvl w:ilvl="6" w:tplc="D0FCCB9A" w:tentative="1">
      <w:start w:val="1"/>
      <w:numFmt w:val="bullet"/>
      <w:lvlText w:val="•"/>
      <w:lvlJc w:val="left"/>
      <w:pPr>
        <w:tabs>
          <w:tab w:val="num" w:pos="5040"/>
        </w:tabs>
        <w:ind w:left="5040" w:hanging="360"/>
      </w:pPr>
      <w:rPr>
        <w:rFonts w:ascii="Arial" w:hAnsi="Arial" w:hint="default"/>
      </w:rPr>
    </w:lvl>
    <w:lvl w:ilvl="7" w:tplc="8598BE36" w:tentative="1">
      <w:start w:val="1"/>
      <w:numFmt w:val="bullet"/>
      <w:lvlText w:val="•"/>
      <w:lvlJc w:val="left"/>
      <w:pPr>
        <w:tabs>
          <w:tab w:val="num" w:pos="5760"/>
        </w:tabs>
        <w:ind w:left="5760" w:hanging="360"/>
      </w:pPr>
      <w:rPr>
        <w:rFonts w:ascii="Arial" w:hAnsi="Arial" w:hint="default"/>
      </w:rPr>
    </w:lvl>
    <w:lvl w:ilvl="8" w:tplc="BF60812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8E"/>
    <w:rsid w:val="00050689"/>
    <w:rsid w:val="000A5046"/>
    <w:rsid w:val="00151865"/>
    <w:rsid w:val="001901FD"/>
    <w:rsid w:val="001A2A56"/>
    <w:rsid w:val="002469C2"/>
    <w:rsid w:val="002C0380"/>
    <w:rsid w:val="002C16D5"/>
    <w:rsid w:val="002D0E93"/>
    <w:rsid w:val="00322C58"/>
    <w:rsid w:val="00373B5D"/>
    <w:rsid w:val="003A3115"/>
    <w:rsid w:val="003F5B11"/>
    <w:rsid w:val="0042152B"/>
    <w:rsid w:val="004A41FD"/>
    <w:rsid w:val="004D006E"/>
    <w:rsid w:val="00667FE2"/>
    <w:rsid w:val="00670A2B"/>
    <w:rsid w:val="008B4CFB"/>
    <w:rsid w:val="009258FC"/>
    <w:rsid w:val="009520D7"/>
    <w:rsid w:val="00956646"/>
    <w:rsid w:val="00967C6B"/>
    <w:rsid w:val="009D21CE"/>
    <w:rsid w:val="00A465FC"/>
    <w:rsid w:val="00A47648"/>
    <w:rsid w:val="00AA252D"/>
    <w:rsid w:val="00AE0FDC"/>
    <w:rsid w:val="00B4482F"/>
    <w:rsid w:val="00B550F1"/>
    <w:rsid w:val="00B766D7"/>
    <w:rsid w:val="00BA05C6"/>
    <w:rsid w:val="00C14E3F"/>
    <w:rsid w:val="00C93106"/>
    <w:rsid w:val="00C973C4"/>
    <w:rsid w:val="00CD3BE4"/>
    <w:rsid w:val="00CF03AC"/>
    <w:rsid w:val="00CF5F00"/>
    <w:rsid w:val="00D2132C"/>
    <w:rsid w:val="00DB25EB"/>
    <w:rsid w:val="00E06B92"/>
    <w:rsid w:val="00E20D96"/>
    <w:rsid w:val="00EB46B1"/>
    <w:rsid w:val="00ED243D"/>
    <w:rsid w:val="00F024C4"/>
    <w:rsid w:val="00F17C8E"/>
    <w:rsid w:val="00FC32B1"/>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CB765-C10A-4A19-BE0F-CEC8A314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25E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C8E"/>
    <w:pPr>
      <w:ind w:left="720"/>
      <w:contextualSpacing/>
    </w:pPr>
  </w:style>
  <w:style w:type="character" w:customStyle="1" w:styleId="Heading1Char">
    <w:name w:val="Heading 1 Char"/>
    <w:basedOn w:val="DefaultParagraphFont"/>
    <w:link w:val="Heading1"/>
    <w:uiPriority w:val="9"/>
    <w:rsid w:val="00DB25EB"/>
    <w:rPr>
      <w:rFonts w:asciiTheme="majorHAnsi" w:eastAsiaTheme="majorEastAsia" w:hAnsiTheme="majorHAnsi" w:cstheme="majorBidi"/>
      <w:b/>
      <w:bCs/>
      <w:color w:val="2E74B5" w:themeColor="accent1" w:themeShade="BF"/>
      <w:sz w:val="28"/>
      <w:szCs w:val="28"/>
    </w:rPr>
  </w:style>
  <w:style w:type="paragraph" w:styleId="TOC1">
    <w:name w:val="toc 1"/>
    <w:basedOn w:val="Normal"/>
    <w:next w:val="Normal"/>
    <w:autoRedefine/>
    <w:uiPriority w:val="39"/>
    <w:unhideWhenUsed/>
    <w:rsid w:val="00DB25EB"/>
    <w:pPr>
      <w:spacing w:after="100"/>
    </w:pPr>
  </w:style>
  <w:style w:type="character" w:styleId="Hyperlink">
    <w:name w:val="Hyperlink"/>
    <w:basedOn w:val="DefaultParagraphFont"/>
    <w:uiPriority w:val="99"/>
    <w:unhideWhenUsed/>
    <w:rsid w:val="00DB25EB"/>
    <w:rPr>
      <w:color w:val="0563C1" w:themeColor="hyperlink"/>
      <w:u w:val="single"/>
    </w:rPr>
  </w:style>
  <w:style w:type="paragraph" w:styleId="Header">
    <w:name w:val="header"/>
    <w:basedOn w:val="Normal"/>
    <w:link w:val="HeaderChar"/>
    <w:uiPriority w:val="99"/>
    <w:unhideWhenUsed/>
    <w:rsid w:val="00CF0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3AC"/>
  </w:style>
  <w:style w:type="paragraph" w:styleId="Footer">
    <w:name w:val="footer"/>
    <w:basedOn w:val="Normal"/>
    <w:link w:val="FooterChar"/>
    <w:uiPriority w:val="99"/>
    <w:unhideWhenUsed/>
    <w:rsid w:val="00CF0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3AC"/>
  </w:style>
  <w:style w:type="paragraph" w:styleId="BalloonText">
    <w:name w:val="Balloon Text"/>
    <w:basedOn w:val="Normal"/>
    <w:link w:val="BalloonTextChar"/>
    <w:uiPriority w:val="99"/>
    <w:semiHidden/>
    <w:unhideWhenUsed/>
    <w:rsid w:val="00CF0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3AC"/>
    <w:rPr>
      <w:rFonts w:ascii="Tahoma" w:hAnsi="Tahoma" w:cs="Tahoma"/>
      <w:sz w:val="16"/>
      <w:szCs w:val="16"/>
    </w:rPr>
  </w:style>
  <w:style w:type="paragraph" w:styleId="TOCHeading">
    <w:name w:val="TOC Heading"/>
    <w:basedOn w:val="Heading1"/>
    <w:next w:val="Normal"/>
    <w:uiPriority w:val="39"/>
    <w:semiHidden/>
    <w:unhideWhenUsed/>
    <w:qFormat/>
    <w:rsid w:val="00CF03AC"/>
    <w:pPr>
      <w:spacing w:line="276" w:lineRule="auto"/>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4562">
      <w:bodyDiv w:val="1"/>
      <w:marLeft w:val="0"/>
      <w:marRight w:val="0"/>
      <w:marTop w:val="0"/>
      <w:marBottom w:val="0"/>
      <w:divBdr>
        <w:top w:val="none" w:sz="0" w:space="0" w:color="auto"/>
        <w:left w:val="none" w:sz="0" w:space="0" w:color="auto"/>
        <w:bottom w:val="none" w:sz="0" w:space="0" w:color="auto"/>
        <w:right w:val="none" w:sz="0" w:space="0" w:color="auto"/>
      </w:divBdr>
    </w:div>
    <w:div w:id="235287053">
      <w:bodyDiv w:val="1"/>
      <w:marLeft w:val="0"/>
      <w:marRight w:val="0"/>
      <w:marTop w:val="0"/>
      <w:marBottom w:val="0"/>
      <w:divBdr>
        <w:top w:val="none" w:sz="0" w:space="0" w:color="auto"/>
        <w:left w:val="none" w:sz="0" w:space="0" w:color="auto"/>
        <w:bottom w:val="none" w:sz="0" w:space="0" w:color="auto"/>
        <w:right w:val="none" w:sz="0" w:space="0" w:color="auto"/>
      </w:divBdr>
    </w:div>
    <w:div w:id="332995630">
      <w:bodyDiv w:val="1"/>
      <w:marLeft w:val="0"/>
      <w:marRight w:val="0"/>
      <w:marTop w:val="0"/>
      <w:marBottom w:val="0"/>
      <w:divBdr>
        <w:top w:val="none" w:sz="0" w:space="0" w:color="auto"/>
        <w:left w:val="none" w:sz="0" w:space="0" w:color="auto"/>
        <w:bottom w:val="none" w:sz="0" w:space="0" w:color="auto"/>
        <w:right w:val="none" w:sz="0" w:space="0" w:color="auto"/>
      </w:divBdr>
    </w:div>
    <w:div w:id="1242249753">
      <w:bodyDiv w:val="1"/>
      <w:marLeft w:val="0"/>
      <w:marRight w:val="0"/>
      <w:marTop w:val="0"/>
      <w:marBottom w:val="0"/>
      <w:divBdr>
        <w:top w:val="none" w:sz="0" w:space="0" w:color="auto"/>
        <w:left w:val="none" w:sz="0" w:space="0" w:color="auto"/>
        <w:bottom w:val="none" w:sz="0" w:space="0" w:color="auto"/>
        <w:right w:val="none" w:sz="0" w:space="0" w:color="auto"/>
      </w:divBdr>
      <w:divsChild>
        <w:div w:id="1615745966">
          <w:marLeft w:val="432"/>
          <w:marRight w:val="0"/>
          <w:marTop w:val="0"/>
          <w:marBottom w:val="120"/>
          <w:divBdr>
            <w:top w:val="none" w:sz="0" w:space="0" w:color="auto"/>
            <w:left w:val="none" w:sz="0" w:space="0" w:color="auto"/>
            <w:bottom w:val="none" w:sz="0" w:space="0" w:color="auto"/>
            <w:right w:val="none" w:sz="0" w:space="0" w:color="auto"/>
          </w:divBdr>
        </w:div>
      </w:divsChild>
    </w:div>
    <w:div w:id="15785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598FF-8B66-4954-BE4A-7B99ED62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CNP</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omar.urquidez@centerpointenergy.com</dc:creator>
  <cp:lastModifiedBy>dpreas</cp:lastModifiedBy>
  <cp:revision>5</cp:revision>
  <dcterms:created xsi:type="dcterms:W3CDTF">2018-02-15T15:49:00Z</dcterms:created>
  <dcterms:modified xsi:type="dcterms:W3CDTF">2018-03-18T20:53:00Z</dcterms:modified>
</cp:coreProperties>
</file>