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19278275" w:rsidR="00863804" w:rsidRPr="0032785B" w:rsidRDefault="004D2D9C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Febr</w:t>
      </w:r>
      <w:r w:rsidR="004B659B">
        <w:rPr>
          <w:sz w:val="32"/>
          <w:lang w:val="en-US"/>
        </w:rPr>
        <w:t>uary 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2EA956D7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C54890">
        <w:t xml:space="preserve">WebEx meeting </w:t>
      </w:r>
      <w:r w:rsidR="004D2D9C">
        <w:t>February 14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4D2D9C">
        <w:t>21</w:t>
      </w:r>
      <w:r w:rsidR="005B445F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D372C70" w14:textId="2D4D312A" w:rsidR="00E96AFB" w:rsidRDefault="00E96AFB" w:rsidP="00E96AFB">
      <w:pPr>
        <w:pStyle w:val="Heading3"/>
        <w:rPr>
          <w:lang w:val="en-US"/>
        </w:rPr>
      </w:pPr>
      <w:r>
        <w:rPr>
          <w:lang w:val="en-US"/>
        </w:rPr>
        <w:t>20</w:t>
      </w:r>
      <w:r w:rsidRPr="00F16C47">
        <w:t xml:space="preserve">18 Chair and Vice-Chair </w:t>
      </w:r>
    </w:p>
    <w:p w14:paraId="18B08B93" w14:textId="77777777" w:rsidR="00E96AFB" w:rsidRDefault="00E96AFB" w:rsidP="00E96AFB">
      <w:pPr>
        <w:ind w:left="360"/>
      </w:pPr>
      <w:r>
        <w:t>2018 Chair – Ward Jablonski, CenterPoint Energy</w:t>
      </w:r>
    </w:p>
    <w:p w14:paraId="0357D858" w14:textId="1B852168" w:rsidR="00E96AFB" w:rsidRDefault="00E96AFB" w:rsidP="00B92B7B">
      <w:pPr>
        <w:ind w:left="360" w:right="1170"/>
      </w:pPr>
      <w:r>
        <w:t>2018 Vice-Chair – C</w:t>
      </w:r>
      <w:r w:rsidRPr="00C54890">
        <w:t>ris Ureña</w:t>
      </w:r>
      <w:r>
        <w:t xml:space="preserve">, </w:t>
      </w:r>
      <w:r w:rsidRPr="00C54890">
        <w:t>Lower Colorado River Authority</w:t>
      </w:r>
      <w:r w:rsidR="00162FDF">
        <w:t xml:space="preserve"> Transmission Services Corporation (LCRA TSC)</w:t>
      </w:r>
    </w:p>
    <w:p w14:paraId="0A364A07" w14:textId="0C40CF6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 xml:space="preserve">17SSWG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5B445F">
        <w:rPr>
          <w:rFonts w:ascii="Times New Roman" w:hAnsi="Times New Roman"/>
          <w:lang w:val="en-US"/>
        </w:rPr>
        <w:t>8</w:t>
      </w:r>
      <w:r w:rsidRPr="003A2AA1">
        <w:rPr>
          <w:rFonts w:ascii="Times New Roman" w:hAnsi="Times New Roman"/>
        </w:rPr>
        <w:t xml:space="preserve"> – 2024)</w:t>
      </w:r>
    </w:p>
    <w:p w14:paraId="32DE7E3C" w14:textId="69A85AB0" w:rsidR="00C54890" w:rsidRDefault="00C54890" w:rsidP="00C54890">
      <w:pPr>
        <w:ind w:left="360"/>
      </w:pPr>
      <w:r w:rsidRPr="00C54890">
        <w:t xml:space="preserve">The SSWG Base Case update </w:t>
      </w:r>
      <w:r w:rsidR="00E96AFB">
        <w:t>is underway</w:t>
      </w:r>
      <w:r w:rsidR="004D2D9C">
        <w:t>.</w:t>
      </w:r>
      <w:r w:rsidR="004B659B">
        <w:t xml:space="preserve"> </w:t>
      </w:r>
      <w:r w:rsidR="00E96AFB">
        <w:t>C</w:t>
      </w:r>
      <w:r w:rsidR="004B659B">
        <w:t>ases</w:t>
      </w:r>
      <w:r w:rsidR="004D2D9C">
        <w:t xml:space="preserve"> are</w:t>
      </w:r>
      <w:r w:rsidR="004B659B">
        <w:t xml:space="preserve"> due March 1,</w:t>
      </w:r>
      <w:r w:rsidRPr="00C54890">
        <w:t xml:space="preserve"> 2018</w:t>
      </w:r>
      <w:r w:rsidR="004D2D9C">
        <w:t>.</w:t>
      </w:r>
    </w:p>
    <w:p w14:paraId="3F90B3E8" w14:textId="17EBBB13" w:rsidR="004B659B" w:rsidRPr="00C54890" w:rsidRDefault="004B659B" w:rsidP="00C54890">
      <w:pPr>
        <w:ind w:left="360"/>
      </w:pPr>
      <w:r w:rsidRPr="004B659B">
        <w:t xml:space="preserve">The associated Contingency Files and Planning Data Dictionary will </w:t>
      </w:r>
      <w:r>
        <w:t>follow</w:t>
      </w:r>
      <w:r w:rsidR="004D2D9C">
        <w:t>.</w:t>
      </w:r>
    </w:p>
    <w:p w14:paraId="3F79E3FD" w14:textId="7BBFBEBC" w:rsidR="004D2D9C" w:rsidRDefault="004D2D9C" w:rsidP="004D2D9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New </w:t>
      </w: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7CD5E548" w14:textId="76C006A7" w:rsidR="004D2D9C" w:rsidRPr="004D2D9C" w:rsidRDefault="004D2D9C" w:rsidP="004D2D9C">
      <w:pPr>
        <w:ind w:left="360"/>
        <w:rPr>
          <w:b/>
          <w:lang w:val="x-none"/>
        </w:rPr>
      </w:pPr>
      <w:r w:rsidRPr="00C54890">
        <w:t xml:space="preserve">The </w:t>
      </w:r>
      <w:r>
        <w:t xml:space="preserve">new 2018 </w:t>
      </w:r>
      <w:r w:rsidRPr="00C54890">
        <w:t>SSWG Base Case</w:t>
      </w:r>
      <w:r>
        <w:t xml:space="preserve"> build process will begin in mid-March.</w:t>
      </w:r>
    </w:p>
    <w:p w14:paraId="273971DC" w14:textId="788A1014" w:rsidR="00500292" w:rsidRDefault="004D2D9C" w:rsidP="00500292">
      <w:pPr>
        <w:pStyle w:val="Heading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Procedure Manual Updates for Approval</w:t>
      </w:r>
    </w:p>
    <w:p w14:paraId="647C03E5" w14:textId="4F9AAE53" w:rsidR="00095324" w:rsidRDefault="00095324" w:rsidP="00095324">
      <w:pPr>
        <w:ind w:left="360"/>
      </w:pPr>
      <w:r w:rsidRPr="00095324">
        <w:t xml:space="preserve">SSWG </w:t>
      </w:r>
      <w:r w:rsidR="004D2D9C">
        <w:t>Procedure Manual has administrative changes to be approved by ROS.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4333" w14:textId="77777777" w:rsidR="003F70C4" w:rsidRDefault="003F70C4" w:rsidP="00D13F9C">
      <w:r>
        <w:separator/>
      </w:r>
    </w:p>
  </w:endnote>
  <w:endnote w:type="continuationSeparator" w:id="0">
    <w:p w14:paraId="59926D08" w14:textId="77777777" w:rsidR="003F70C4" w:rsidRDefault="003F70C4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30AEF119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proofErr w:type="spellStart"/>
    <w:r>
      <w:rPr>
        <w:rFonts w:ascii="Calibri" w:hAnsi="Calibri" w:cs="Calibri"/>
        <w:sz w:val="20"/>
        <w:szCs w:val="20"/>
      </w:rPr>
      <w:t>Cris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Ureña</w:t>
    </w:r>
    <w:proofErr w:type="spellEnd"/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1277F54E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LCRA TSC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6C5A3647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2EEF" w14:textId="77777777" w:rsidR="003F70C4" w:rsidRDefault="003F70C4" w:rsidP="00D13F9C">
      <w:r>
        <w:separator/>
      </w:r>
    </w:p>
  </w:footnote>
  <w:footnote w:type="continuationSeparator" w:id="0">
    <w:p w14:paraId="1E6A9E80" w14:textId="77777777" w:rsidR="003F70C4" w:rsidRDefault="003F70C4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18C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C0F7-02E7-4FE8-AD5D-4F4B74B7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3</cp:revision>
  <cp:lastPrinted>2016-03-25T22:30:00Z</cp:lastPrinted>
  <dcterms:created xsi:type="dcterms:W3CDTF">2018-02-19T17:07:00Z</dcterms:created>
  <dcterms:modified xsi:type="dcterms:W3CDTF">2018-02-21T21:51:00Z</dcterms:modified>
</cp:coreProperties>
</file>