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D9660E">
      <w:r>
        <w:t>Lessons Learned—Hurricane Harvey</w:t>
      </w:r>
    </w:p>
    <w:p w:rsidR="00D9660E" w:rsidRDefault="00D9660E" w:rsidP="00D9660E">
      <w:pPr>
        <w:jc w:val="left"/>
      </w:pPr>
    </w:p>
    <w:p w:rsidR="00D9660E" w:rsidRDefault="00D9660E" w:rsidP="00D9660E">
      <w:pPr>
        <w:jc w:val="left"/>
      </w:pPr>
      <w:r>
        <w:t>Issues List</w:t>
      </w:r>
    </w:p>
    <w:p w:rsidR="00D9660E" w:rsidRDefault="00D9660E" w:rsidP="00D9660E">
      <w:pPr>
        <w:jc w:val="left"/>
      </w:pPr>
    </w:p>
    <w:p w:rsidR="00D9660E" w:rsidRDefault="00D9660E" w:rsidP="00D9660E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5925EF">
        <w:t>Use of 650_04</w:t>
      </w:r>
      <w:r w:rsidR="009C3342">
        <w:t xml:space="preserve">, REF~5H </w:t>
      </w:r>
      <w:bookmarkStart w:id="0" w:name="_GoBack"/>
      <w:bookmarkEnd w:id="0"/>
      <w:r w:rsidR="00E91E79">
        <w:t>= FA001</w:t>
      </w:r>
      <w:r w:rsidR="005925EF">
        <w:t xml:space="preserve"> will create a MVO in CR systems.</w:t>
      </w:r>
    </w:p>
    <w:p w:rsidR="005925EF" w:rsidRDefault="005925EF" w:rsidP="005925EF">
      <w:pPr>
        <w:pStyle w:val="ListParagraph"/>
        <w:numPr>
          <w:ilvl w:val="1"/>
          <w:numId w:val="1"/>
        </w:numPr>
        <w:jc w:val="left"/>
      </w:pPr>
      <w:r>
        <w:t>How does the non-CSA CR know if a CSA exists on a premise that they are trying to disconnect service.</w:t>
      </w:r>
    </w:p>
    <w:p w:rsidR="005925EF" w:rsidRDefault="001B1493" w:rsidP="00D9660E">
      <w:pPr>
        <w:pStyle w:val="ListParagraph"/>
        <w:numPr>
          <w:ilvl w:val="0"/>
          <w:numId w:val="1"/>
        </w:numPr>
        <w:jc w:val="left"/>
      </w:pPr>
      <w:r>
        <w:t xml:space="preserve">When a 650_04 is communicated </w:t>
      </w:r>
      <w:r w:rsidR="00C40D1F">
        <w:t>for</w:t>
      </w:r>
      <w:r>
        <w:t xml:space="preserve"> </w:t>
      </w:r>
      <w:r w:rsidR="00C40D1F">
        <w:t xml:space="preserve">a </w:t>
      </w:r>
      <w:r>
        <w:t>disconnect</w:t>
      </w:r>
      <w:r w:rsidR="00C40D1F">
        <w:t>ed service</w:t>
      </w:r>
      <w:r>
        <w:t xml:space="preserve">, how does a CR know </w:t>
      </w:r>
      <w:r w:rsidR="00C40D1F">
        <w:t>when the service is reconnected?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Turn off / on notification that can be sent by either TDSP or CR which is independent of the CR Service Order option and possibly make it a bi-directional notification.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Revisit use of 650_01 RC003 code.</w:t>
      </w:r>
      <w:r w:rsidR="00E61723">
        <w:t xml:space="preserve"> Do we need to create different </w:t>
      </w:r>
      <w:proofErr w:type="spellStart"/>
      <w:r w:rsidR="00E61723">
        <w:t>RCxxx</w:t>
      </w:r>
      <w:proofErr w:type="spellEnd"/>
      <w:r w:rsidR="00E61723">
        <w:t xml:space="preserve"> codes for the three scenarios listed in the gray box of the TX SET Implementation Guide?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44"/>
        <w:gridCol w:w="3169"/>
        <w:gridCol w:w="1654"/>
        <w:gridCol w:w="3026"/>
      </w:tblGrid>
      <w:tr w:rsidR="00E61723" w:rsidTr="00E331DC">
        <w:trPr>
          <w:gridAfter w:val="1"/>
          <w:wAfter w:w="331" w:type="dxa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RC003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Reconnect of Requested Suspension</w:t>
            </w:r>
          </w:p>
        </w:tc>
      </w:tr>
      <w:tr w:rsidR="00E61723" w:rsidTr="00E331DC"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723" w:rsidRDefault="008D742B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Used by CR to Reconnect after Disconnect for Non-Pay, Reconnect for Customer Requested Clearance or for a Reconnect after a Disconnect due to Tampering when the CR did not initiate the 650_01 Disconnect for Non-Payment or Disconnect for Customer Clearance service request</w:t>
            </w:r>
          </w:p>
        </w:tc>
      </w:tr>
    </w:tbl>
    <w:p w:rsidR="00E61723" w:rsidRDefault="008D742B" w:rsidP="00D83CC8">
      <w:pPr>
        <w:pStyle w:val="ListParagraph"/>
        <w:numPr>
          <w:ilvl w:val="0"/>
          <w:numId w:val="1"/>
        </w:numPr>
        <w:jc w:val="left"/>
      </w:pPr>
      <w:r>
        <w:t>Do we need to revisit the 650_04 REF~</w:t>
      </w:r>
      <w:r w:rsidR="00C51A7E">
        <w:t>5</w:t>
      </w:r>
      <w: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sectPr w:rsidR="000E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94494"/>
    <w:multiLevelType w:val="hybridMultilevel"/>
    <w:tmpl w:val="60620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715E8"/>
    <w:rsid w:val="000E6DD8"/>
    <w:rsid w:val="001B1493"/>
    <w:rsid w:val="00280A12"/>
    <w:rsid w:val="005925EF"/>
    <w:rsid w:val="007F0283"/>
    <w:rsid w:val="008632DC"/>
    <w:rsid w:val="008D742B"/>
    <w:rsid w:val="00965124"/>
    <w:rsid w:val="009C3342"/>
    <w:rsid w:val="00C40D1F"/>
    <w:rsid w:val="00C51A7E"/>
    <w:rsid w:val="00D83CC8"/>
    <w:rsid w:val="00D9660E"/>
    <w:rsid w:val="00DB40D5"/>
    <w:rsid w:val="00E61723"/>
    <w:rsid w:val="00E9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TXSET11142017</cp:lastModifiedBy>
  <cp:revision>10</cp:revision>
  <dcterms:created xsi:type="dcterms:W3CDTF">2017-11-14T14:18:00Z</dcterms:created>
  <dcterms:modified xsi:type="dcterms:W3CDTF">2017-11-21T15:52:00Z</dcterms:modified>
</cp:coreProperties>
</file>