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515BFF3B"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September 14, </w:t>
      </w:r>
      <w:r w:rsidR="008C78A8">
        <w:rPr>
          <w:rFonts w:ascii="Times New Roman" w:hAnsi="Times New Roman" w:cs="Times New Roman"/>
          <w:b/>
        </w:rPr>
        <w:t xml:space="preserve">2017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013C679" w14:textId="77777777" w:rsidR="00861C8C" w:rsidRDefault="00861C8C"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DE1846" w:rsidRDefault="0058708E" w:rsidP="00486326">
      <w:pPr>
        <w:spacing w:after="0" w:line="240" w:lineRule="auto"/>
        <w:jc w:val="both"/>
        <w:rPr>
          <w:rFonts w:ascii="Times New Roman" w:eastAsia="Times New Roman" w:hAnsi="Times New Roman" w:cs="Times New Roman"/>
          <w:i/>
        </w:rPr>
      </w:pPr>
      <w:r w:rsidRPr="00DE1846">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787F89" w:rsidRPr="001328AF" w14:paraId="53B973C6" w14:textId="77777777" w:rsidTr="004A06CB">
        <w:trPr>
          <w:trHeight w:val="135"/>
        </w:trPr>
        <w:tc>
          <w:tcPr>
            <w:tcW w:w="2520" w:type="dxa"/>
            <w:vAlign w:val="bottom"/>
          </w:tcPr>
          <w:p w14:paraId="03A784DE"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Barnes, Bill</w:t>
            </w:r>
          </w:p>
        </w:tc>
        <w:tc>
          <w:tcPr>
            <w:tcW w:w="3782" w:type="dxa"/>
            <w:vAlign w:val="bottom"/>
          </w:tcPr>
          <w:p w14:paraId="4CA0E2AF"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Reliant Energy Retail Services</w:t>
            </w:r>
          </w:p>
        </w:tc>
        <w:tc>
          <w:tcPr>
            <w:tcW w:w="2590" w:type="dxa"/>
            <w:vAlign w:val="bottom"/>
          </w:tcPr>
          <w:p w14:paraId="53252997"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7FCD83E8" w14:textId="77777777" w:rsidTr="004A06CB">
        <w:trPr>
          <w:trHeight w:val="135"/>
        </w:trPr>
        <w:tc>
          <w:tcPr>
            <w:tcW w:w="2520" w:type="dxa"/>
            <w:vAlign w:val="bottom"/>
          </w:tcPr>
          <w:p w14:paraId="0C9B5EAE"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Burke, Tom</w:t>
            </w:r>
          </w:p>
        </w:tc>
        <w:tc>
          <w:tcPr>
            <w:tcW w:w="3782" w:type="dxa"/>
            <w:vAlign w:val="bottom"/>
          </w:tcPr>
          <w:p w14:paraId="3F8BF454"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Golden Spread Electric Cooperative</w:t>
            </w:r>
          </w:p>
        </w:tc>
        <w:tc>
          <w:tcPr>
            <w:tcW w:w="2590" w:type="dxa"/>
            <w:vAlign w:val="bottom"/>
          </w:tcPr>
          <w:p w14:paraId="7729206A" w14:textId="77777777" w:rsidR="00787F89" w:rsidRPr="001328AF" w:rsidRDefault="00787F89" w:rsidP="004A06CB">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787F89" w:rsidRPr="001328AF" w14:paraId="44136F48" w14:textId="77777777" w:rsidTr="004A06CB">
        <w:trPr>
          <w:trHeight w:val="135"/>
        </w:trPr>
        <w:tc>
          <w:tcPr>
            <w:tcW w:w="2520" w:type="dxa"/>
            <w:vAlign w:val="bottom"/>
          </w:tcPr>
          <w:p w14:paraId="0A4A4FCC"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Coleman, Diana</w:t>
            </w:r>
          </w:p>
        </w:tc>
        <w:tc>
          <w:tcPr>
            <w:tcW w:w="3782" w:type="dxa"/>
            <w:vAlign w:val="bottom"/>
          </w:tcPr>
          <w:p w14:paraId="5FE409F8" w14:textId="77777777" w:rsidR="00787F89" w:rsidRPr="00503014" w:rsidRDefault="00787F89" w:rsidP="004A06CB">
            <w:pPr>
              <w:pStyle w:val="NoSpacing"/>
              <w:rPr>
                <w:rFonts w:ascii="Times New Roman" w:hAnsi="Times New Roman" w:cs="Times New Roman"/>
              </w:rPr>
            </w:pPr>
            <w:r w:rsidRPr="00503014">
              <w:rPr>
                <w:rFonts w:ascii="Times New Roman" w:hAnsi="Times New Roman" w:cs="Times New Roman"/>
              </w:rPr>
              <w:t>OPUC</w:t>
            </w:r>
          </w:p>
        </w:tc>
        <w:tc>
          <w:tcPr>
            <w:tcW w:w="2590" w:type="dxa"/>
            <w:vAlign w:val="bottom"/>
          </w:tcPr>
          <w:p w14:paraId="4A5F4629"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7BCC52BA" w14:textId="77777777" w:rsidTr="004A06CB">
        <w:trPr>
          <w:trHeight w:val="135"/>
        </w:trPr>
        <w:tc>
          <w:tcPr>
            <w:tcW w:w="2520" w:type="dxa"/>
            <w:vAlign w:val="bottom"/>
          </w:tcPr>
          <w:p w14:paraId="38A0F593" w14:textId="77777777" w:rsidR="00787F89" w:rsidRPr="00C20424" w:rsidRDefault="00787F89" w:rsidP="004A06CB">
            <w:pPr>
              <w:pStyle w:val="NoSpacing"/>
              <w:rPr>
                <w:rFonts w:ascii="Times New Roman" w:hAnsi="Times New Roman" w:cs="Times New Roman"/>
              </w:rPr>
            </w:pPr>
            <w:r>
              <w:rPr>
                <w:rFonts w:ascii="Times New Roman" w:hAnsi="Times New Roman" w:cs="Times New Roman"/>
              </w:rPr>
              <w:t>Day, Smith</w:t>
            </w:r>
          </w:p>
        </w:tc>
        <w:tc>
          <w:tcPr>
            <w:tcW w:w="3782" w:type="dxa"/>
            <w:vAlign w:val="bottom"/>
          </w:tcPr>
          <w:p w14:paraId="11F9C8C5" w14:textId="77777777" w:rsidR="00787F89" w:rsidRPr="00C20424" w:rsidRDefault="00787F89" w:rsidP="004A06CB">
            <w:pPr>
              <w:pStyle w:val="NoSpacing"/>
              <w:rPr>
                <w:rFonts w:ascii="Times New Roman" w:hAnsi="Times New Roman" w:cs="Times New Roman"/>
              </w:rPr>
            </w:pPr>
            <w:r>
              <w:rPr>
                <w:rFonts w:ascii="Times New Roman" w:hAnsi="Times New Roman" w:cs="Times New Roman"/>
              </w:rPr>
              <w:t>Denton Municipal Electric</w:t>
            </w:r>
          </w:p>
        </w:tc>
        <w:tc>
          <w:tcPr>
            <w:tcW w:w="2590" w:type="dxa"/>
            <w:vAlign w:val="bottom"/>
          </w:tcPr>
          <w:p w14:paraId="3697E22B"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6FB34BC8" w14:textId="77777777" w:rsidTr="004A06CB">
        <w:trPr>
          <w:trHeight w:val="135"/>
        </w:trPr>
        <w:tc>
          <w:tcPr>
            <w:tcW w:w="2520" w:type="dxa"/>
            <w:vAlign w:val="bottom"/>
          </w:tcPr>
          <w:p w14:paraId="688E91DE"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 xml:space="preserve">Gibson, C. </w:t>
            </w:r>
          </w:p>
        </w:tc>
        <w:tc>
          <w:tcPr>
            <w:tcW w:w="3782" w:type="dxa"/>
            <w:vAlign w:val="bottom"/>
          </w:tcPr>
          <w:p w14:paraId="407EEBDB"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 xml:space="preserve">Discount Power </w:t>
            </w:r>
          </w:p>
        </w:tc>
        <w:tc>
          <w:tcPr>
            <w:tcW w:w="2590" w:type="dxa"/>
            <w:vAlign w:val="bottom"/>
          </w:tcPr>
          <w:p w14:paraId="602B1436"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047FBA2F" w14:textId="77777777" w:rsidTr="004A06CB">
        <w:trPr>
          <w:trHeight w:val="135"/>
        </w:trPr>
        <w:tc>
          <w:tcPr>
            <w:tcW w:w="2520" w:type="dxa"/>
            <w:vAlign w:val="bottom"/>
          </w:tcPr>
          <w:p w14:paraId="4C6F34A3"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Greer, Clayton</w:t>
            </w:r>
          </w:p>
        </w:tc>
        <w:tc>
          <w:tcPr>
            <w:tcW w:w="3782" w:type="dxa"/>
            <w:vAlign w:val="bottom"/>
          </w:tcPr>
          <w:p w14:paraId="61432A27"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Morgan Stanley</w:t>
            </w:r>
          </w:p>
        </w:tc>
        <w:tc>
          <w:tcPr>
            <w:tcW w:w="2590" w:type="dxa"/>
            <w:vAlign w:val="bottom"/>
          </w:tcPr>
          <w:p w14:paraId="68B50B4F"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7FAA9AE8" w14:textId="77777777" w:rsidTr="004A06CB">
        <w:trPr>
          <w:trHeight w:val="135"/>
        </w:trPr>
        <w:tc>
          <w:tcPr>
            <w:tcW w:w="2520" w:type="dxa"/>
            <w:vAlign w:val="bottom"/>
          </w:tcPr>
          <w:p w14:paraId="33164071"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Heino, Shari</w:t>
            </w:r>
          </w:p>
        </w:tc>
        <w:tc>
          <w:tcPr>
            <w:tcW w:w="3782" w:type="dxa"/>
            <w:vAlign w:val="bottom"/>
          </w:tcPr>
          <w:p w14:paraId="77B2FEB2"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Brazos Electric Power Cooperative</w:t>
            </w:r>
          </w:p>
        </w:tc>
        <w:tc>
          <w:tcPr>
            <w:tcW w:w="2590" w:type="dxa"/>
            <w:vAlign w:val="bottom"/>
          </w:tcPr>
          <w:p w14:paraId="28E1F617"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28C49407" w14:textId="77777777" w:rsidTr="004A06CB">
        <w:trPr>
          <w:trHeight w:val="135"/>
        </w:trPr>
        <w:tc>
          <w:tcPr>
            <w:tcW w:w="2520" w:type="dxa"/>
            <w:vAlign w:val="bottom"/>
          </w:tcPr>
          <w:p w14:paraId="4F05AC38"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Henson, Martha</w:t>
            </w:r>
          </w:p>
        </w:tc>
        <w:tc>
          <w:tcPr>
            <w:tcW w:w="3782" w:type="dxa"/>
            <w:vAlign w:val="bottom"/>
          </w:tcPr>
          <w:p w14:paraId="27ACB697"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Oncor</w:t>
            </w:r>
          </w:p>
        </w:tc>
        <w:tc>
          <w:tcPr>
            <w:tcW w:w="2590" w:type="dxa"/>
            <w:vAlign w:val="bottom"/>
          </w:tcPr>
          <w:p w14:paraId="27E574F5"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7D7E5F6B" w14:textId="77777777" w:rsidTr="004A06CB">
        <w:trPr>
          <w:trHeight w:val="135"/>
        </w:trPr>
        <w:tc>
          <w:tcPr>
            <w:tcW w:w="2520" w:type="dxa"/>
            <w:vAlign w:val="bottom"/>
          </w:tcPr>
          <w:p w14:paraId="186F8CCA"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Kee, David</w:t>
            </w:r>
          </w:p>
        </w:tc>
        <w:tc>
          <w:tcPr>
            <w:tcW w:w="3782" w:type="dxa"/>
            <w:vAlign w:val="bottom"/>
          </w:tcPr>
          <w:p w14:paraId="0A78D65C"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CPS Energy</w:t>
            </w:r>
          </w:p>
        </w:tc>
        <w:tc>
          <w:tcPr>
            <w:tcW w:w="2590" w:type="dxa"/>
            <w:vAlign w:val="bottom"/>
          </w:tcPr>
          <w:p w14:paraId="58C44B02"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628074C3" w14:textId="77777777" w:rsidTr="004A06CB">
        <w:trPr>
          <w:trHeight w:val="135"/>
        </w:trPr>
        <w:tc>
          <w:tcPr>
            <w:tcW w:w="2520" w:type="dxa"/>
            <w:vAlign w:val="bottom"/>
          </w:tcPr>
          <w:p w14:paraId="741F87F3"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Peters, Patrick</w:t>
            </w:r>
          </w:p>
        </w:tc>
        <w:tc>
          <w:tcPr>
            <w:tcW w:w="3782" w:type="dxa"/>
            <w:vAlign w:val="bottom"/>
          </w:tcPr>
          <w:p w14:paraId="78AF6DAF"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CenterPoint Energy</w:t>
            </w:r>
          </w:p>
        </w:tc>
        <w:tc>
          <w:tcPr>
            <w:tcW w:w="2590" w:type="dxa"/>
            <w:vAlign w:val="bottom"/>
          </w:tcPr>
          <w:p w14:paraId="7D0FCEE0"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633B8B7D" w14:textId="77777777" w:rsidTr="004A06CB">
        <w:tc>
          <w:tcPr>
            <w:tcW w:w="2520" w:type="dxa"/>
            <w:vAlign w:val="bottom"/>
          </w:tcPr>
          <w:p w14:paraId="750C53C0"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Ricketts, David</w:t>
            </w:r>
          </w:p>
        </w:tc>
        <w:tc>
          <w:tcPr>
            <w:tcW w:w="3782" w:type="dxa"/>
            <w:vAlign w:val="bottom"/>
          </w:tcPr>
          <w:p w14:paraId="74F5D0B4"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Luminant</w:t>
            </w:r>
          </w:p>
        </w:tc>
        <w:tc>
          <w:tcPr>
            <w:tcW w:w="2590" w:type="dxa"/>
            <w:vAlign w:val="bottom"/>
          </w:tcPr>
          <w:p w14:paraId="15546F39"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4902AEE5" w14:textId="77777777" w:rsidTr="004A06CB">
        <w:tc>
          <w:tcPr>
            <w:tcW w:w="2520" w:type="dxa"/>
            <w:vAlign w:val="bottom"/>
          </w:tcPr>
          <w:p w14:paraId="7E631392"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Shaw, Marka</w:t>
            </w:r>
          </w:p>
        </w:tc>
        <w:tc>
          <w:tcPr>
            <w:tcW w:w="3782" w:type="dxa"/>
            <w:vAlign w:val="bottom"/>
          </w:tcPr>
          <w:p w14:paraId="39F2CE16"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Exelon</w:t>
            </w:r>
          </w:p>
        </w:tc>
        <w:tc>
          <w:tcPr>
            <w:tcW w:w="2590" w:type="dxa"/>
            <w:vAlign w:val="bottom"/>
          </w:tcPr>
          <w:p w14:paraId="32D8FA2F" w14:textId="77777777" w:rsidR="00787F89" w:rsidRPr="001328AF" w:rsidRDefault="00787F89" w:rsidP="004A06CB">
            <w:pPr>
              <w:pStyle w:val="NoSpacing"/>
              <w:rPr>
                <w:rFonts w:ascii="Times New Roman" w:hAnsi="Times New Roman" w:cs="Times New Roman"/>
                <w:highlight w:val="lightGray"/>
              </w:rPr>
            </w:pPr>
          </w:p>
        </w:tc>
      </w:tr>
      <w:tr w:rsidR="00787F89" w:rsidRPr="001328AF" w14:paraId="5029C541" w14:textId="77777777" w:rsidTr="004A06CB">
        <w:tc>
          <w:tcPr>
            <w:tcW w:w="2520" w:type="dxa"/>
            <w:vAlign w:val="bottom"/>
          </w:tcPr>
          <w:p w14:paraId="06FC6E85"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Trevino, Melissa</w:t>
            </w:r>
          </w:p>
        </w:tc>
        <w:tc>
          <w:tcPr>
            <w:tcW w:w="3782" w:type="dxa"/>
            <w:vAlign w:val="bottom"/>
          </w:tcPr>
          <w:p w14:paraId="1D28AA4D"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Occidental Chemical</w:t>
            </w:r>
          </w:p>
        </w:tc>
        <w:tc>
          <w:tcPr>
            <w:tcW w:w="2590" w:type="dxa"/>
            <w:vAlign w:val="bottom"/>
          </w:tcPr>
          <w:p w14:paraId="3C1A187A" w14:textId="77777777" w:rsidR="00787F89" w:rsidRPr="001328AF" w:rsidRDefault="00787F89" w:rsidP="004A06CB">
            <w:pPr>
              <w:pStyle w:val="NoSpacing"/>
              <w:rPr>
                <w:rFonts w:ascii="Times New Roman" w:hAnsi="Times New Roman" w:cs="Times New Roman"/>
                <w:highlight w:val="lightGray"/>
              </w:rPr>
            </w:pPr>
          </w:p>
        </w:tc>
      </w:tr>
      <w:tr w:rsidR="00787F89" w:rsidRPr="00E33F61" w14:paraId="61A0F0F6" w14:textId="77777777" w:rsidTr="004A06CB">
        <w:trPr>
          <w:trHeight w:val="80"/>
        </w:trPr>
        <w:tc>
          <w:tcPr>
            <w:tcW w:w="2520" w:type="dxa"/>
            <w:vAlign w:val="bottom"/>
            <w:hideMark/>
          </w:tcPr>
          <w:p w14:paraId="6D812CA5"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Varnell, John</w:t>
            </w:r>
          </w:p>
        </w:tc>
        <w:tc>
          <w:tcPr>
            <w:tcW w:w="3782" w:type="dxa"/>
            <w:vAlign w:val="bottom"/>
            <w:hideMark/>
          </w:tcPr>
          <w:p w14:paraId="0F9AB493" w14:textId="77777777" w:rsidR="00787F89" w:rsidRPr="00C20424" w:rsidRDefault="00787F89" w:rsidP="004A06CB">
            <w:pPr>
              <w:pStyle w:val="NoSpacing"/>
              <w:rPr>
                <w:rFonts w:ascii="Times New Roman" w:hAnsi="Times New Roman" w:cs="Times New Roman"/>
              </w:rPr>
            </w:pPr>
            <w:r w:rsidRPr="00C20424">
              <w:rPr>
                <w:rFonts w:ascii="Times New Roman" w:hAnsi="Times New Roman" w:cs="Times New Roman"/>
              </w:rPr>
              <w:t>Tenaska Power Services</w:t>
            </w:r>
          </w:p>
        </w:tc>
        <w:tc>
          <w:tcPr>
            <w:tcW w:w="2590" w:type="dxa"/>
            <w:vAlign w:val="bottom"/>
          </w:tcPr>
          <w:p w14:paraId="3D0E1DFB" w14:textId="77777777" w:rsidR="00787F89" w:rsidRPr="00E33F61" w:rsidRDefault="00787F89" w:rsidP="004A06CB">
            <w:pPr>
              <w:pStyle w:val="NoSpacing"/>
              <w:rPr>
                <w:rFonts w:ascii="Times New Roman" w:hAnsi="Times New Roman" w:cs="Times New Roman"/>
              </w:rPr>
            </w:pPr>
          </w:p>
        </w:tc>
      </w:tr>
    </w:tbl>
    <w:p w14:paraId="63ABB561" w14:textId="77777777" w:rsidR="00EF73CC" w:rsidRPr="00167F74" w:rsidRDefault="00EF73CC" w:rsidP="00EF73CC">
      <w:pPr>
        <w:pStyle w:val="NoSpacing"/>
        <w:rPr>
          <w:rFonts w:ascii="Times New Roman" w:hAnsi="Times New Roman" w:cs="Times New Roman"/>
        </w:rPr>
      </w:pPr>
      <w:r w:rsidRPr="00167F74">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313A58" w14:paraId="347BD289" w14:textId="77777777" w:rsidTr="000012D9">
        <w:trPr>
          <w:gridAfter w:val="1"/>
          <w:wAfter w:w="72" w:type="dxa"/>
        </w:trPr>
        <w:tc>
          <w:tcPr>
            <w:tcW w:w="2482" w:type="dxa"/>
            <w:gridSpan w:val="2"/>
            <w:vAlign w:val="bottom"/>
          </w:tcPr>
          <w:p w14:paraId="4D5A487E" w14:textId="77777777" w:rsidR="00EF73CC" w:rsidRPr="00167F74" w:rsidRDefault="00EF73CC" w:rsidP="00EF73CC">
            <w:pPr>
              <w:pStyle w:val="NoSpacing"/>
              <w:rPr>
                <w:rFonts w:ascii="Times New Roman" w:hAnsi="Times New Roman" w:cs="Times New Roman"/>
                <w:i/>
              </w:rPr>
            </w:pPr>
            <w:r w:rsidRPr="00167F74">
              <w:rPr>
                <w:rFonts w:ascii="Times New Roman" w:hAnsi="Times New Roman" w:cs="Times New Roman"/>
                <w:i/>
              </w:rPr>
              <w:t>Guests:</w:t>
            </w:r>
          </w:p>
        </w:tc>
        <w:tc>
          <w:tcPr>
            <w:tcW w:w="3946" w:type="dxa"/>
            <w:gridSpan w:val="2"/>
            <w:vAlign w:val="bottom"/>
          </w:tcPr>
          <w:p w14:paraId="1B9BE616" w14:textId="77777777" w:rsidR="00EF73CC" w:rsidRPr="00167F74"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167F74" w:rsidRDefault="00EF73CC" w:rsidP="00EF73CC">
            <w:pPr>
              <w:pStyle w:val="NoSpacing"/>
              <w:rPr>
                <w:rFonts w:ascii="Times New Roman" w:hAnsi="Times New Roman" w:cs="Times New Roman"/>
                <w:i/>
              </w:rPr>
            </w:pPr>
          </w:p>
        </w:tc>
      </w:tr>
      <w:tr w:rsidR="00B37E07" w:rsidRPr="00313A58" w14:paraId="413997AD" w14:textId="77777777" w:rsidTr="00596597">
        <w:trPr>
          <w:gridAfter w:val="1"/>
          <w:wAfter w:w="72" w:type="dxa"/>
        </w:trPr>
        <w:tc>
          <w:tcPr>
            <w:tcW w:w="2482" w:type="dxa"/>
            <w:gridSpan w:val="2"/>
          </w:tcPr>
          <w:p w14:paraId="0D48AC5C" w14:textId="77777777" w:rsidR="00B37E07" w:rsidRPr="004A06CB" w:rsidRDefault="00B37E07" w:rsidP="008E13C3">
            <w:pPr>
              <w:pStyle w:val="NoSpacing"/>
              <w:rPr>
                <w:rFonts w:ascii="Times New Roman" w:hAnsi="Times New Roman" w:cs="Times New Roman"/>
              </w:rPr>
            </w:pPr>
            <w:r w:rsidRPr="004A06CB">
              <w:rPr>
                <w:rFonts w:ascii="Times New Roman" w:hAnsi="Times New Roman" w:cs="Times New Roman"/>
              </w:rPr>
              <w:t>Abbott, Kristin</w:t>
            </w:r>
          </w:p>
        </w:tc>
        <w:tc>
          <w:tcPr>
            <w:tcW w:w="3946" w:type="dxa"/>
            <w:gridSpan w:val="2"/>
          </w:tcPr>
          <w:p w14:paraId="3809100D" w14:textId="77777777" w:rsidR="00B37E07" w:rsidRPr="004A06CB" w:rsidRDefault="00B37E07" w:rsidP="008E13C3">
            <w:pPr>
              <w:pStyle w:val="NoSpacing"/>
              <w:rPr>
                <w:rFonts w:ascii="Times New Roman" w:hAnsi="Times New Roman" w:cs="Times New Roman"/>
              </w:rPr>
            </w:pPr>
            <w:r w:rsidRPr="004A06CB">
              <w:rPr>
                <w:rFonts w:ascii="Times New Roman" w:hAnsi="Times New Roman" w:cs="Times New Roman"/>
              </w:rPr>
              <w:t>PUCT</w:t>
            </w:r>
          </w:p>
        </w:tc>
        <w:tc>
          <w:tcPr>
            <w:tcW w:w="2468" w:type="dxa"/>
          </w:tcPr>
          <w:p w14:paraId="4EB99944" w14:textId="77777777" w:rsidR="00B37E07" w:rsidRPr="004A06CB" w:rsidRDefault="00B37E07" w:rsidP="008E13C3">
            <w:pPr>
              <w:pStyle w:val="NoSpacing"/>
              <w:rPr>
                <w:rFonts w:ascii="Times New Roman" w:hAnsi="Times New Roman" w:cs="Times New Roman"/>
              </w:rPr>
            </w:pPr>
            <w:r w:rsidRPr="004A06CB">
              <w:rPr>
                <w:rFonts w:ascii="Times New Roman" w:hAnsi="Times New Roman" w:cs="Times New Roman"/>
              </w:rPr>
              <w:t>Via Teleconference</w:t>
            </w:r>
          </w:p>
        </w:tc>
      </w:tr>
      <w:tr w:rsidR="008D7A6A" w:rsidRPr="00313A58" w14:paraId="0A4CD76F" w14:textId="77777777" w:rsidTr="00596597">
        <w:trPr>
          <w:gridAfter w:val="1"/>
          <w:wAfter w:w="72" w:type="dxa"/>
        </w:trPr>
        <w:tc>
          <w:tcPr>
            <w:tcW w:w="2482" w:type="dxa"/>
            <w:gridSpan w:val="2"/>
          </w:tcPr>
          <w:p w14:paraId="05A6C22C" w14:textId="40F168EF" w:rsidR="008D7A6A" w:rsidRPr="004A06CB" w:rsidRDefault="008D7A6A" w:rsidP="008E13C3">
            <w:pPr>
              <w:pStyle w:val="NoSpacing"/>
              <w:rPr>
                <w:rFonts w:ascii="Times New Roman" w:hAnsi="Times New Roman" w:cs="Times New Roman"/>
              </w:rPr>
            </w:pPr>
            <w:r>
              <w:rPr>
                <w:rFonts w:ascii="Times New Roman" w:hAnsi="Times New Roman" w:cs="Times New Roman"/>
              </w:rPr>
              <w:t>Ainspan, Malcolm</w:t>
            </w:r>
          </w:p>
        </w:tc>
        <w:tc>
          <w:tcPr>
            <w:tcW w:w="3946" w:type="dxa"/>
            <w:gridSpan w:val="2"/>
          </w:tcPr>
          <w:p w14:paraId="6973C635" w14:textId="085367BA" w:rsidR="008D7A6A" w:rsidRPr="004A06CB" w:rsidRDefault="008D7A6A" w:rsidP="008E13C3">
            <w:pPr>
              <w:pStyle w:val="NoSpacing"/>
              <w:rPr>
                <w:rFonts w:ascii="Times New Roman" w:hAnsi="Times New Roman" w:cs="Times New Roman"/>
              </w:rPr>
            </w:pPr>
            <w:r>
              <w:rPr>
                <w:rFonts w:ascii="Times New Roman" w:hAnsi="Times New Roman" w:cs="Times New Roman"/>
              </w:rPr>
              <w:t>NRG</w:t>
            </w:r>
          </w:p>
        </w:tc>
        <w:tc>
          <w:tcPr>
            <w:tcW w:w="2468" w:type="dxa"/>
          </w:tcPr>
          <w:p w14:paraId="1987D040" w14:textId="02BF0851" w:rsidR="008D7A6A" w:rsidRPr="004A06CB" w:rsidRDefault="008D7A6A" w:rsidP="008E13C3">
            <w:pPr>
              <w:pStyle w:val="NoSpacing"/>
              <w:rPr>
                <w:rFonts w:ascii="Times New Roman" w:hAnsi="Times New Roman" w:cs="Times New Roman"/>
              </w:rPr>
            </w:pPr>
            <w:r w:rsidRPr="00787F89">
              <w:rPr>
                <w:rFonts w:ascii="Times New Roman" w:hAnsi="Times New Roman" w:cs="Times New Roman"/>
              </w:rPr>
              <w:t>Via Teleconference</w:t>
            </w:r>
          </w:p>
        </w:tc>
      </w:tr>
      <w:tr w:rsidR="00787F89" w:rsidRPr="00313A58" w14:paraId="0DE9DC9B" w14:textId="77777777" w:rsidTr="000012D9">
        <w:trPr>
          <w:gridAfter w:val="1"/>
          <w:wAfter w:w="72" w:type="dxa"/>
        </w:trPr>
        <w:tc>
          <w:tcPr>
            <w:tcW w:w="2482" w:type="dxa"/>
            <w:gridSpan w:val="2"/>
            <w:vAlign w:val="bottom"/>
          </w:tcPr>
          <w:p w14:paraId="6BF0E4BF" w14:textId="17B4B5C8" w:rsidR="00787F89" w:rsidRPr="00DD3216" w:rsidRDefault="00787F89" w:rsidP="00EF73CC">
            <w:pPr>
              <w:pStyle w:val="NoSpacing"/>
              <w:rPr>
                <w:rFonts w:ascii="Times New Roman" w:hAnsi="Times New Roman" w:cs="Times New Roman"/>
              </w:rPr>
            </w:pPr>
            <w:r>
              <w:rPr>
                <w:rFonts w:ascii="Times New Roman" w:hAnsi="Times New Roman" w:cs="Times New Roman"/>
              </w:rPr>
              <w:t>Blevins</w:t>
            </w:r>
            <w:r w:rsidR="008641FF">
              <w:rPr>
                <w:rFonts w:ascii="Times New Roman" w:hAnsi="Times New Roman" w:cs="Times New Roman"/>
              </w:rPr>
              <w:t>, Cha</w:t>
            </w:r>
            <w:r>
              <w:rPr>
                <w:rFonts w:ascii="Times New Roman" w:hAnsi="Times New Roman" w:cs="Times New Roman"/>
              </w:rPr>
              <w:t>d</w:t>
            </w:r>
          </w:p>
        </w:tc>
        <w:tc>
          <w:tcPr>
            <w:tcW w:w="3946" w:type="dxa"/>
            <w:gridSpan w:val="2"/>
            <w:vAlign w:val="bottom"/>
          </w:tcPr>
          <w:p w14:paraId="138455EC" w14:textId="02D7980F" w:rsidR="00787F89" w:rsidRPr="00DD3216" w:rsidRDefault="00787F89" w:rsidP="00EF73CC">
            <w:pPr>
              <w:pStyle w:val="NoSpacing"/>
              <w:rPr>
                <w:rFonts w:ascii="Times New Roman" w:hAnsi="Times New Roman" w:cs="Times New Roman"/>
              </w:rPr>
            </w:pPr>
            <w:r>
              <w:rPr>
                <w:rFonts w:ascii="Times New Roman" w:hAnsi="Times New Roman" w:cs="Times New Roman"/>
              </w:rPr>
              <w:t>GridEconomics</w:t>
            </w:r>
          </w:p>
        </w:tc>
        <w:tc>
          <w:tcPr>
            <w:tcW w:w="2468" w:type="dxa"/>
            <w:vAlign w:val="bottom"/>
          </w:tcPr>
          <w:p w14:paraId="56E0ECD0" w14:textId="23F13438" w:rsidR="00787F89" w:rsidRPr="00313A58" w:rsidRDefault="00787F89"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B405E1" w:rsidRPr="00313A58" w14:paraId="601E2212" w14:textId="77777777" w:rsidTr="000012D9">
        <w:trPr>
          <w:gridAfter w:val="1"/>
          <w:wAfter w:w="72" w:type="dxa"/>
        </w:trPr>
        <w:tc>
          <w:tcPr>
            <w:tcW w:w="2482" w:type="dxa"/>
            <w:gridSpan w:val="2"/>
            <w:vAlign w:val="bottom"/>
          </w:tcPr>
          <w:p w14:paraId="1A674B84" w14:textId="77777777" w:rsidR="00B405E1" w:rsidRPr="00DD3216" w:rsidRDefault="00B405E1" w:rsidP="00EF73CC">
            <w:pPr>
              <w:pStyle w:val="NoSpacing"/>
              <w:rPr>
                <w:rFonts w:ascii="Times New Roman" w:hAnsi="Times New Roman" w:cs="Times New Roman"/>
              </w:rPr>
            </w:pPr>
            <w:r w:rsidRPr="00DD3216">
              <w:rPr>
                <w:rFonts w:ascii="Times New Roman" w:hAnsi="Times New Roman" w:cs="Times New Roman"/>
              </w:rPr>
              <w:t>Brandt, Adrianne</w:t>
            </w:r>
          </w:p>
        </w:tc>
        <w:tc>
          <w:tcPr>
            <w:tcW w:w="3946" w:type="dxa"/>
            <w:gridSpan w:val="2"/>
            <w:vAlign w:val="bottom"/>
          </w:tcPr>
          <w:p w14:paraId="07C8BC9B" w14:textId="77777777" w:rsidR="00B405E1" w:rsidRPr="00DD3216" w:rsidRDefault="00B405E1" w:rsidP="00EF73CC">
            <w:pPr>
              <w:pStyle w:val="NoSpacing"/>
              <w:rPr>
                <w:rFonts w:ascii="Times New Roman" w:hAnsi="Times New Roman" w:cs="Times New Roman"/>
              </w:rPr>
            </w:pPr>
            <w:r w:rsidRPr="00DD3216">
              <w:rPr>
                <w:rFonts w:ascii="Times New Roman" w:hAnsi="Times New Roman" w:cs="Times New Roman"/>
              </w:rPr>
              <w:t>CPS Energy</w:t>
            </w:r>
          </w:p>
        </w:tc>
        <w:tc>
          <w:tcPr>
            <w:tcW w:w="2468" w:type="dxa"/>
            <w:vAlign w:val="bottom"/>
          </w:tcPr>
          <w:p w14:paraId="3AF83BE2" w14:textId="77777777" w:rsidR="00B405E1" w:rsidRPr="00313A58" w:rsidRDefault="00B405E1" w:rsidP="00EF73CC">
            <w:pPr>
              <w:pStyle w:val="NoSpacing"/>
              <w:rPr>
                <w:rFonts w:ascii="Times New Roman" w:hAnsi="Times New Roman" w:cs="Times New Roman"/>
                <w:highlight w:val="lightGray"/>
              </w:rPr>
            </w:pPr>
          </w:p>
        </w:tc>
      </w:tr>
      <w:tr w:rsidR="00523D67" w:rsidRPr="00313A58" w14:paraId="7A666177" w14:textId="77777777" w:rsidTr="000012D9">
        <w:trPr>
          <w:gridAfter w:val="1"/>
          <w:wAfter w:w="72" w:type="dxa"/>
        </w:trPr>
        <w:tc>
          <w:tcPr>
            <w:tcW w:w="2482" w:type="dxa"/>
            <w:gridSpan w:val="2"/>
            <w:vAlign w:val="bottom"/>
          </w:tcPr>
          <w:p w14:paraId="7F0DE5A0" w14:textId="77777777" w:rsidR="00523D67" w:rsidRPr="008D7A6A" w:rsidRDefault="00523D67" w:rsidP="00EF73CC">
            <w:pPr>
              <w:pStyle w:val="NoSpacing"/>
              <w:rPr>
                <w:rFonts w:ascii="Times New Roman" w:hAnsi="Times New Roman" w:cs="Times New Roman"/>
              </w:rPr>
            </w:pPr>
            <w:r w:rsidRPr="008D7A6A">
              <w:rPr>
                <w:rFonts w:ascii="Times New Roman" w:hAnsi="Times New Roman" w:cs="Times New Roman"/>
              </w:rPr>
              <w:t>Bryant, Mark</w:t>
            </w:r>
          </w:p>
        </w:tc>
        <w:tc>
          <w:tcPr>
            <w:tcW w:w="3946" w:type="dxa"/>
            <w:gridSpan w:val="2"/>
            <w:vAlign w:val="bottom"/>
          </w:tcPr>
          <w:p w14:paraId="532F2A34" w14:textId="77777777" w:rsidR="00523D67" w:rsidRPr="008D7A6A" w:rsidRDefault="00523D67" w:rsidP="00EF73CC">
            <w:pPr>
              <w:pStyle w:val="NoSpacing"/>
              <w:rPr>
                <w:rFonts w:ascii="Times New Roman" w:hAnsi="Times New Roman" w:cs="Times New Roman"/>
              </w:rPr>
            </w:pPr>
            <w:r w:rsidRPr="008D7A6A">
              <w:rPr>
                <w:rFonts w:ascii="Times New Roman" w:hAnsi="Times New Roman" w:cs="Times New Roman"/>
              </w:rPr>
              <w:t>PUCT</w:t>
            </w:r>
          </w:p>
        </w:tc>
        <w:tc>
          <w:tcPr>
            <w:tcW w:w="2468" w:type="dxa"/>
            <w:vAlign w:val="bottom"/>
          </w:tcPr>
          <w:p w14:paraId="5372E920" w14:textId="77777777" w:rsidR="00523D67" w:rsidRPr="008D7A6A" w:rsidRDefault="00523D67" w:rsidP="00EF73CC">
            <w:pPr>
              <w:pStyle w:val="NoSpacing"/>
              <w:rPr>
                <w:rFonts w:ascii="Times New Roman" w:hAnsi="Times New Roman" w:cs="Times New Roman"/>
                <w:b/>
              </w:rPr>
            </w:pPr>
            <w:r w:rsidRPr="008D7A6A">
              <w:rPr>
                <w:rFonts w:ascii="Times New Roman" w:hAnsi="Times New Roman" w:cs="Times New Roman"/>
              </w:rPr>
              <w:t>Via Teleconference</w:t>
            </w:r>
          </w:p>
        </w:tc>
      </w:tr>
      <w:tr w:rsidR="00B405E1" w:rsidRPr="00313A58" w14:paraId="4955AB06" w14:textId="77777777" w:rsidTr="000012D9">
        <w:trPr>
          <w:gridAfter w:val="1"/>
          <w:wAfter w:w="72" w:type="dxa"/>
        </w:trPr>
        <w:tc>
          <w:tcPr>
            <w:tcW w:w="2482" w:type="dxa"/>
            <w:gridSpan w:val="2"/>
            <w:vAlign w:val="bottom"/>
          </w:tcPr>
          <w:p w14:paraId="44B60133" w14:textId="77777777" w:rsidR="00B405E1" w:rsidRPr="00940A40" w:rsidRDefault="00B405E1" w:rsidP="00EF73CC">
            <w:pPr>
              <w:pStyle w:val="NoSpacing"/>
              <w:rPr>
                <w:rFonts w:ascii="Times New Roman" w:hAnsi="Times New Roman" w:cs="Times New Roman"/>
              </w:rPr>
            </w:pPr>
            <w:r w:rsidRPr="00940A40">
              <w:rPr>
                <w:rFonts w:ascii="Times New Roman" w:hAnsi="Times New Roman" w:cs="Times New Roman"/>
              </w:rPr>
              <w:t>Bunch, Kevin</w:t>
            </w:r>
          </w:p>
        </w:tc>
        <w:tc>
          <w:tcPr>
            <w:tcW w:w="3946" w:type="dxa"/>
            <w:gridSpan w:val="2"/>
            <w:vAlign w:val="bottom"/>
          </w:tcPr>
          <w:p w14:paraId="1558DBD2" w14:textId="77777777" w:rsidR="00B405E1" w:rsidRPr="00940A40" w:rsidRDefault="00B405E1" w:rsidP="00062290">
            <w:pPr>
              <w:pStyle w:val="NoSpacing"/>
              <w:rPr>
                <w:rFonts w:ascii="Times New Roman" w:hAnsi="Times New Roman" w:cs="Times New Roman"/>
              </w:rPr>
            </w:pPr>
            <w:r w:rsidRPr="00940A40">
              <w:rPr>
                <w:rFonts w:ascii="Times New Roman" w:hAnsi="Times New Roman" w:cs="Times New Roman"/>
              </w:rPr>
              <w:t>EDF ES</w:t>
            </w:r>
          </w:p>
        </w:tc>
        <w:tc>
          <w:tcPr>
            <w:tcW w:w="2468" w:type="dxa"/>
            <w:vAlign w:val="bottom"/>
          </w:tcPr>
          <w:p w14:paraId="0CF5B60C" w14:textId="77777777" w:rsidR="00B405E1" w:rsidRPr="00313A58" w:rsidRDefault="00B405E1" w:rsidP="00EF73CC">
            <w:pPr>
              <w:pStyle w:val="NoSpacing"/>
              <w:rPr>
                <w:rFonts w:ascii="Times New Roman" w:hAnsi="Times New Roman" w:cs="Times New Roman"/>
                <w:highlight w:val="lightGray"/>
              </w:rPr>
            </w:pPr>
          </w:p>
        </w:tc>
      </w:tr>
      <w:tr w:rsidR="008D7A6A" w:rsidRPr="00313A58" w14:paraId="56162DA6" w14:textId="77777777" w:rsidTr="000012D9">
        <w:trPr>
          <w:gridAfter w:val="1"/>
          <w:wAfter w:w="72" w:type="dxa"/>
        </w:trPr>
        <w:tc>
          <w:tcPr>
            <w:tcW w:w="2482" w:type="dxa"/>
            <w:gridSpan w:val="2"/>
            <w:vAlign w:val="bottom"/>
          </w:tcPr>
          <w:p w14:paraId="167E1CB4" w14:textId="2BE20C2D" w:rsidR="008D7A6A" w:rsidRPr="004B0B88" w:rsidRDefault="008D7A6A" w:rsidP="00EF73CC">
            <w:pPr>
              <w:pStyle w:val="NoSpacing"/>
              <w:rPr>
                <w:rFonts w:ascii="Times New Roman" w:hAnsi="Times New Roman" w:cs="Times New Roman"/>
              </w:rPr>
            </w:pPr>
            <w:r>
              <w:rPr>
                <w:rFonts w:ascii="Times New Roman" w:hAnsi="Times New Roman" w:cs="Times New Roman"/>
              </w:rPr>
              <w:t>Chang, Sam</w:t>
            </w:r>
          </w:p>
        </w:tc>
        <w:tc>
          <w:tcPr>
            <w:tcW w:w="3946" w:type="dxa"/>
            <w:gridSpan w:val="2"/>
            <w:vAlign w:val="bottom"/>
          </w:tcPr>
          <w:p w14:paraId="7F1FE65A" w14:textId="19F9F025" w:rsidR="008D7A6A" w:rsidRPr="004B0B88" w:rsidRDefault="008D7A6A" w:rsidP="00062290">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05D4F70C" w14:textId="247E6E18" w:rsidR="008D7A6A" w:rsidRPr="00313A58" w:rsidRDefault="008D7A6A"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836E1A" w:rsidRPr="00313A58" w14:paraId="36123539" w14:textId="77777777" w:rsidTr="000012D9">
        <w:trPr>
          <w:gridAfter w:val="1"/>
          <w:wAfter w:w="72" w:type="dxa"/>
        </w:trPr>
        <w:tc>
          <w:tcPr>
            <w:tcW w:w="2482" w:type="dxa"/>
            <w:gridSpan w:val="2"/>
            <w:vAlign w:val="bottom"/>
          </w:tcPr>
          <w:p w14:paraId="768ED5A6" w14:textId="77777777" w:rsidR="00836E1A" w:rsidRPr="004B0B88" w:rsidRDefault="00836E1A" w:rsidP="00EF73CC">
            <w:pPr>
              <w:pStyle w:val="NoSpacing"/>
              <w:rPr>
                <w:rFonts w:ascii="Times New Roman" w:hAnsi="Times New Roman" w:cs="Times New Roman"/>
              </w:rPr>
            </w:pPr>
            <w:r w:rsidRPr="004B0B88">
              <w:rPr>
                <w:rFonts w:ascii="Times New Roman" w:hAnsi="Times New Roman" w:cs="Times New Roman"/>
              </w:rPr>
              <w:t>Checkley, Jim</w:t>
            </w:r>
          </w:p>
        </w:tc>
        <w:tc>
          <w:tcPr>
            <w:tcW w:w="3946" w:type="dxa"/>
            <w:gridSpan w:val="2"/>
            <w:vAlign w:val="bottom"/>
          </w:tcPr>
          <w:p w14:paraId="60A744A7" w14:textId="77777777" w:rsidR="00836E1A" w:rsidRPr="004B0B88" w:rsidRDefault="00836E1A" w:rsidP="00062290">
            <w:pPr>
              <w:pStyle w:val="NoSpacing"/>
              <w:rPr>
                <w:rFonts w:ascii="Times New Roman" w:hAnsi="Times New Roman" w:cs="Times New Roman"/>
              </w:rPr>
            </w:pPr>
            <w:r w:rsidRPr="004B0B88">
              <w:rPr>
                <w:rFonts w:ascii="Times New Roman" w:hAnsi="Times New Roman" w:cs="Times New Roman"/>
              </w:rPr>
              <w:t>CTT</w:t>
            </w:r>
          </w:p>
        </w:tc>
        <w:tc>
          <w:tcPr>
            <w:tcW w:w="2468" w:type="dxa"/>
            <w:vAlign w:val="bottom"/>
          </w:tcPr>
          <w:p w14:paraId="0C01A48C" w14:textId="77777777" w:rsidR="00836E1A" w:rsidRPr="00313A58" w:rsidRDefault="00836E1A" w:rsidP="00EF73CC">
            <w:pPr>
              <w:pStyle w:val="NoSpacing"/>
              <w:rPr>
                <w:rFonts w:ascii="Times New Roman" w:hAnsi="Times New Roman" w:cs="Times New Roman"/>
                <w:highlight w:val="lightGray"/>
              </w:rPr>
            </w:pPr>
          </w:p>
        </w:tc>
      </w:tr>
      <w:tr w:rsidR="00AD3B12" w:rsidRPr="00313A58" w14:paraId="2CCC79D9" w14:textId="77777777" w:rsidTr="000012D9">
        <w:trPr>
          <w:gridAfter w:val="1"/>
          <w:wAfter w:w="72" w:type="dxa"/>
        </w:trPr>
        <w:tc>
          <w:tcPr>
            <w:tcW w:w="2482" w:type="dxa"/>
            <w:gridSpan w:val="2"/>
            <w:vAlign w:val="bottom"/>
          </w:tcPr>
          <w:p w14:paraId="49FD376D" w14:textId="0FCBB9DA" w:rsidR="00AD3B12" w:rsidRPr="004B0B88" w:rsidRDefault="00AD3B12" w:rsidP="00EF73CC">
            <w:pPr>
              <w:pStyle w:val="NoSpacing"/>
              <w:rPr>
                <w:rFonts w:ascii="Times New Roman" w:hAnsi="Times New Roman" w:cs="Times New Roman"/>
              </w:rPr>
            </w:pPr>
            <w:r>
              <w:rPr>
                <w:rFonts w:ascii="Times New Roman" w:hAnsi="Times New Roman" w:cs="Times New Roman"/>
              </w:rPr>
              <w:t>Cochran, Seth</w:t>
            </w:r>
          </w:p>
        </w:tc>
        <w:tc>
          <w:tcPr>
            <w:tcW w:w="3946" w:type="dxa"/>
            <w:gridSpan w:val="2"/>
            <w:vAlign w:val="bottom"/>
          </w:tcPr>
          <w:p w14:paraId="12443095" w14:textId="15A59C4A" w:rsidR="00AD3B12" w:rsidRPr="004B0B88" w:rsidRDefault="00AD3B12" w:rsidP="00062290">
            <w:pPr>
              <w:pStyle w:val="NoSpacing"/>
              <w:rPr>
                <w:rFonts w:ascii="Times New Roman" w:hAnsi="Times New Roman" w:cs="Times New Roman"/>
              </w:rPr>
            </w:pPr>
            <w:r>
              <w:rPr>
                <w:rFonts w:ascii="Times New Roman" w:hAnsi="Times New Roman" w:cs="Times New Roman"/>
              </w:rPr>
              <w:t>DC Energy</w:t>
            </w:r>
          </w:p>
        </w:tc>
        <w:tc>
          <w:tcPr>
            <w:tcW w:w="2468" w:type="dxa"/>
            <w:vAlign w:val="bottom"/>
          </w:tcPr>
          <w:p w14:paraId="5D0891C1" w14:textId="77777777" w:rsidR="00AD3B12" w:rsidRPr="00313A58" w:rsidRDefault="00AD3B12" w:rsidP="00EF73CC">
            <w:pPr>
              <w:pStyle w:val="NoSpacing"/>
              <w:rPr>
                <w:rFonts w:ascii="Times New Roman" w:hAnsi="Times New Roman" w:cs="Times New Roman"/>
                <w:highlight w:val="lightGray"/>
              </w:rPr>
            </w:pPr>
          </w:p>
        </w:tc>
      </w:tr>
      <w:tr w:rsidR="00EF73CC" w:rsidRPr="00313A58" w14:paraId="0199F5D2" w14:textId="77777777" w:rsidTr="000012D9">
        <w:trPr>
          <w:gridAfter w:val="1"/>
          <w:wAfter w:w="72" w:type="dxa"/>
        </w:trPr>
        <w:tc>
          <w:tcPr>
            <w:tcW w:w="2482" w:type="dxa"/>
            <w:gridSpan w:val="2"/>
            <w:vAlign w:val="bottom"/>
          </w:tcPr>
          <w:p w14:paraId="47D4AFD4" w14:textId="77777777" w:rsidR="00EF73CC" w:rsidRPr="00940A40" w:rsidRDefault="00EF73CC" w:rsidP="00EF73CC">
            <w:pPr>
              <w:pStyle w:val="NoSpacing"/>
              <w:rPr>
                <w:rFonts w:ascii="Times New Roman" w:hAnsi="Times New Roman" w:cs="Times New Roman"/>
              </w:rPr>
            </w:pPr>
            <w:r w:rsidRPr="00940A40">
              <w:rPr>
                <w:rFonts w:ascii="Times New Roman" w:hAnsi="Times New Roman" w:cs="Times New Roman"/>
              </w:rPr>
              <w:t>Downey, Marty</w:t>
            </w:r>
          </w:p>
        </w:tc>
        <w:tc>
          <w:tcPr>
            <w:tcW w:w="3946" w:type="dxa"/>
            <w:gridSpan w:val="2"/>
            <w:vAlign w:val="bottom"/>
          </w:tcPr>
          <w:p w14:paraId="456A2378" w14:textId="77777777" w:rsidR="00EF73CC" w:rsidRPr="00940A40" w:rsidRDefault="00EF73CC" w:rsidP="00EF73CC">
            <w:pPr>
              <w:pStyle w:val="NoSpacing"/>
              <w:rPr>
                <w:rFonts w:ascii="Times New Roman" w:hAnsi="Times New Roman" w:cs="Times New Roman"/>
              </w:rPr>
            </w:pPr>
            <w:r w:rsidRPr="00940A40">
              <w:rPr>
                <w:rFonts w:ascii="Times New Roman" w:hAnsi="Times New Roman" w:cs="Times New Roman"/>
              </w:rPr>
              <w:t>Viridity</w:t>
            </w:r>
          </w:p>
        </w:tc>
        <w:tc>
          <w:tcPr>
            <w:tcW w:w="2468" w:type="dxa"/>
            <w:vAlign w:val="bottom"/>
          </w:tcPr>
          <w:p w14:paraId="13DF8910" w14:textId="77777777" w:rsidR="00EF73CC" w:rsidRPr="00313A58" w:rsidRDefault="00EF73CC" w:rsidP="00EF73CC">
            <w:pPr>
              <w:pStyle w:val="NoSpacing"/>
              <w:rPr>
                <w:rFonts w:ascii="Times New Roman" w:hAnsi="Times New Roman" w:cs="Times New Roman"/>
                <w:highlight w:val="lightGray"/>
              </w:rPr>
            </w:pPr>
          </w:p>
        </w:tc>
      </w:tr>
      <w:tr w:rsidR="004A06CB" w:rsidRPr="00313A58" w14:paraId="215EF777" w14:textId="77777777" w:rsidTr="000012D9">
        <w:trPr>
          <w:gridAfter w:val="1"/>
          <w:wAfter w:w="72" w:type="dxa"/>
        </w:trPr>
        <w:tc>
          <w:tcPr>
            <w:tcW w:w="2482" w:type="dxa"/>
            <w:gridSpan w:val="2"/>
            <w:vAlign w:val="bottom"/>
          </w:tcPr>
          <w:p w14:paraId="7261299A" w14:textId="53485730" w:rsidR="004A06CB" w:rsidRPr="00940A40" w:rsidRDefault="004A06CB" w:rsidP="00EF73CC">
            <w:pPr>
              <w:pStyle w:val="NoSpacing"/>
              <w:rPr>
                <w:rFonts w:ascii="Times New Roman" w:hAnsi="Times New Roman" w:cs="Times New Roman"/>
              </w:rPr>
            </w:pPr>
            <w:r>
              <w:rPr>
                <w:rFonts w:ascii="Times New Roman" w:hAnsi="Times New Roman" w:cs="Times New Roman"/>
              </w:rPr>
              <w:t>Eckhoff, Christina</w:t>
            </w:r>
          </w:p>
        </w:tc>
        <w:tc>
          <w:tcPr>
            <w:tcW w:w="3946" w:type="dxa"/>
            <w:gridSpan w:val="2"/>
            <w:vAlign w:val="bottom"/>
          </w:tcPr>
          <w:p w14:paraId="1485E0A6" w14:textId="1945A6CE" w:rsidR="004A06CB" w:rsidRPr="00940A40" w:rsidRDefault="004A06CB"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vAlign w:val="bottom"/>
          </w:tcPr>
          <w:p w14:paraId="6F0802C3" w14:textId="201CE290"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944BC2" w:rsidRPr="00313A58" w14:paraId="550197E2" w14:textId="77777777" w:rsidTr="000012D9">
        <w:trPr>
          <w:gridAfter w:val="1"/>
          <w:wAfter w:w="72" w:type="dxa"/>
        </w:trPr>
        <w:tc>
          <w:tcPr>
            <w:tcW w:w="2482" w:type="dxa"/>
            <w:gridSpan w:val="2"/>
            <w:vAlign w:val="bottom"/>
          </w:tcPr>
          <w:p w14:paraId="3540B258" w14:textId="77777777" w:rsidR="00944BC2" w:rsidRPr="004B0B88" w:rsidRDefault="00944BC2" w:rsidP="00EF73CC">
            <w:pPr>
              <w:pStyle w:val="NoSpacing"/>
              <w:rPr>
                <w:rFonts w:ascii="Times New Roman" w:hAnsi="Times New Roman" w:cs="Times New Roman"/>
              </w:rPr>
            </w:pPr>
            <w:r w:rsidRPr="004B0B88">
              <w:rPr>
                <w:rFonts w:ascii="Times New Roman" w:hAnsi="Times New Roman" w:cs="Times New Roman"/>
              </w:rPr>
              <w:t>Goff, Eric</w:t>
            </w:r>
          </w:p>
        </w:tc>
        <w:tc>
          <w:tcPr>
            <w:tcW w:w="3946" w:type="dxa"/>
            <w:gridSpan w:val="2"/>
            <w:vAlign w:val="bottom"/>
          </w:tcPr>
          <w:p w14:paraId="0E06B0BD" w14:textId="77777777" w:rsidR="00944BC2" w:rsidRPr="004B0B88" w:rsidRDefault="00944BC2" w:rsidP="00EF73CC">
            <w:pPr>
              <w:pStyle w:val="NoSpacing"/>
              <w:rPr>
                <w:rFonts w:ascii="Times New Roman" w:hAnsi="Times New Roman" w:cs="Times New Roman"/>
              </w:rPr>
            </w:pPr>
            <w:r w:rsidRPr="004B0B88">
              <w:rPr>
                <w:rFonts w:ascii="Times New Roman" w:hAnsi="Times New Roman" w:cs="Times New Roman"/>
              </w:rPr>
              <w:t>Citigroup Energy</w:t>
            </w:r>
          </w:p>
        </w:tc>
        <w:tc>
          <w:tcPr>
            <w:tcW w:w="2468" w:type="dxa"/>
          </w:tcPr>
          <w:p w14:paraId="31B7032D" w14:textId="77777777" w:rsidR="00944BC2" w:rsidRPr="00313A58" w:rsidRDefault="00944BC2" w:rsidP="00EF73CC">
            <w:pPr>
              <w:pStyle w:val="NoSpacing"/>
              <w:rPr>
                <w:rFonts w:ascii="Times New Roman" w:hAnsi="Times New Roman" w:cs="Times New Roman"/>
                <w:highlight w:val="lightGray"/>
              </w:rPr>
            </w:pPr>
          </w:p>
        </w:tc>
      </w:tr>
      <w:tr w:rsidR="004A06CB" w:rsidRPr="00313A58" w14:paraId="6D3F50EB" w14:textId="77777777" w:rsidTr="000012D9">
        <w:trPr>
          <w:gridAfter w:val="1"/>
          <w:wAfter w:w="72" w:type="dxa"/>
        </w:trPr>
        <w:tc>
          <w:tcPr>
            <w:tcW w:w="2482" w:type="dxa"/>
            <w:gridSpan w:val="2"/>
            <w:vAlign w:val="bottom"/>
          </w:tcPr>
          <w:p w14:paraId="17F5CBB9" w14:textId="640CADCB" w:rsidR="004A06CB" w:rsidRPr="004A06CB" w:rsidRDefault="004A06CB" w:rsidP="00EF73CC">
            <w:pPr>
              <w:pStyle w:val="NoSpacing"/>
              <w:rPr>
                <w:rFonts w:ascii="Times New Roman" w:hAnsi="Times New Roman" w:cs="Times New Roman"/>
              </w:rPr>
            </w:pPr>
            <w:r w:rsidRPr="004A06CB">
              <w:rPr>
                <w:rFonts w:ascii="Times New Roman" w:hAnsi="Times New Roman" w:cs="Times New Roman"/>
              </w:rPr>
              <w:t>Graham, Greg</w:t>
            </w:r>
          </w:p>
        </w:tc>
        <w:tc>
          <w:tcPr>
            <w:tcW w:w="3946" w:type="dxa"/>
            <w:gridSpan w:val="2"/>
            <w:vAlign w:val="bottom"/>
          </w:tcPr>
          <w:p w14:paraId="4B952F5B" w14:textId="64F6B8F2" w:rsidR="004A06CB" w:rsidRPr="004A06CB" w:rsidRDefault="004A06CB" w:rsidP="00EF73CC">
            <w:pPr>
              <w:pStyle w:val="NoSpacing"/>
              <w:rPr>
                <w:rFonts w:ascii="Times New Roman" w:hAnsi="Times New Roman" w:cs="Times New Roman"/>
              </w:rPr>
            </w:pPr>
            <w:r w:rsidRPr="004A06CB">
              <w:rPr>
                <w:rFonts w:ascii="Times New Roman" w:hAnsi="Times New Roman" w:cs="Times New Roman"/>
              </w:rPr>
              <w:t>Texas Reliability Entity</w:t>
            </w:r>
          </w:p>
        </w:tc>
        <w:tc>
          <w:tcPr>
            <w:tcW w:w="2468" w:type="dxa"/>
          </w:tcPr>
          <w:p w14:paraId="354683E9" w14:textId="462B64C7"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4B0B88" w:rsidRPr="00313A58" w14:paraId="2B33A908" w14:textId="77777777" w:rsidTr="000012D9">
        <w:trPr>
          <w:gridAfter w:val="1"/>
          <w:wAfter w:w="72" w:type="dxa"/>
        </w:trPr>
        <w:tc>
          <w:tcPr>
            <w:tcW w:w="2482" w:type="dxa"/>
            <w:gridSpan w:val="2"/>
            <w:vAlign w:val="bottom"/>
          </w:tcPr>
          <w:p w14:paraId="78E523A3" w14:textId="77E8738A" w:rsidR="004B0B88" w:rsidRPr="00940A40" w:rsidRDefault="004B0B88" w:rsidP="00EF73CC">
            <w:pPr>
              <w:pStyle w:val="NoSpacing"/>
              <w:rPr>
                <w:rFonts w:ascii="Times New Roman" w:hAnsi="Times New Roman" w:cs="Times New Roman"/>
              </w:rPr>
            </w:pPr>
            <w:r>
              <w:rPr>
                <w:rFonts w:ascii="Times New Roman" w:hAnsi="Times New Roman" w:cs="Times New Roman"/>
              </w:rPr>
              <w:t>Hall, Tim</w:t>
            </w:r>
          </w:p>
        </w:tc>
        <w:tc>
          <w:tcPr>
            <w:tcW w:w="3946" w:type="dxa"/>
            <w:gridSpan w:val="2"/>
            <w:vAlign w:val="bottom"/>
          </w:tcPr>
          <w:p w14:paraId="09951895" w14:textId="2BA57AF5" w:rsidR="004B0B88" w:rsidRPr="00940A40" w:rsidRDefault="004B0B88" w:rsidP="000538A1">
            <w:pPr>
              <w:pStyle w:val="NoSpacing"/>
              <w:rPr>
                <w:rFonts w:ascii="Times New Roman" w:hAnsi="Times New Roman" w:cs="Times New Roman"/>
              </w:rPr>
            </w:pPr>
            <w:r>
              <w:rPr>
                <w:rFonts w:ascii="Times New Roman" w:hAnsi="Times New Roman" w:cs="Times New Roman"/>
              </w:rPr>
              <w:t>Southern Power</w:t>
            </w:r>
          </w:p>
        </w:tc>
        <w:tc>
          <w:tcPr>
            <w:tcW w:w="2468" w:type="dxa"/>
          </w:tcPr>
          <w:p w14:paraId="37DCC30D" w14:textId="77777777" w:rsidR="004B0B88" w:rsidRPr="00313A58" w:rsidRDefault="004B0B88" w:rsidP="00EF73CC">
            <w:pPr>
              <w:pStyle w:val="NoSpacing"/>
              <w:rPr>
                <w:rFonts w:ascii="Times New Roman" w:hAnsi="Times New Roman" w:cs="Times New Roman"/>
                <w:highlight w:val="lightGray"/>
              </w:rPr>
            </w:pPr>
          </w:p>
        </w:tc>
      </w:tr>
      <w:tr w:rsidR="00940A40" w:rsidRPr="00313A58" w14:paraId="1A088843" w14:textId="77777777" w:rsidTr="000012D9">
        <w:trPr>
          <w:gridAfter w:val="1"/>
          <w:wAfter w:w="72" w:type="dxa"/>
        </w:trPr>
        <w:tc>
          <w:tcPr>
            <w:tcW w:w="2482" w:type="dxa"/>
            <w:gridSpan w:val="2"/>
            <w:vAlign w:val="bottom"/>
          </w:tcPr>
          <w:p w14:paraId="2FB8B994" w14:textId="5460450F" w:rsidR="00940A40" w:rsidRPr="00940A40" w:rsidRDefault="00940A40" w:rsidP="00EF73CC">
            <w:pPr>
              <w:pStyle w:val="NoSpacing"/>
              <w:rPr>
                <w:rFonts w:ascii="Times New Roman" w:hAnsi="Times New Roman" w:cs="Times New Roman"/>
              </w:rPr>
            </w:pPr>
            <w:r w:rsidRPr="00940A40">
              <w:rPr>
                <w:rFonts w:ascii="Times New Roman" w:hAnsi="Times New Roman" w:cs="Times New Roman"/>
              </w:rPr>
              <w:t>Harvey, Julia</w:t>
            </w:r>
          </w:p>
        </w:tc>
        <w:tc>
          <w:tcPr>
            <w:tcW w:w="3946" w:type="dxa"/>
            <w:gridSpan w:val="2"/>
            <w:vAlign w:val="bottom"/>
          </w:tcPr>
          <w:p w14:paraId="5CB43D81" w14:textId="0C463EAC" w:rsidR="00940A40" w:rsidRPr="00940A40" w:rsidRDefault="00940A40" w:rsidP="000538A1">
            <w:pPr>
              <w:pStyle w:val="NoSpacing"/>
              <w:rPr>
                <w:rFonts w:ascii="Times New Roman" w:hAnsi="Times New Roman" w:cs="Times New Roman"/>
              </w:rPr>
            </w:pPr>
            <w:r w:rsidRPr="00940A40">
              <w:rPr>
                <w:rFonts w:ascii="Times New Roman" w:hAnsi="Times New Roman" w:cs="Times New Roman"/>
              </w:rPr>
              <w:t>PUCT</w:t>
            </w:r>
          </w:p>
        </w:tc>
        <w:tc>
          <w:tcPr>
            <w:tcW w:w="2468" w:type="dxa"/>
          </w:tcPr>
          <w:p w14:paraId="09A8566F" w14:textId="77777777" w:rsidR="00940A40" w:rsidRPr="00313A58" w:rsidRDefault="00940A40" w:rsidP="00EF73CC">
            <w:pPr>
              <w:pStyle w:val="NoSpacing"/>
              <w:rPr>
                <w:rFonts w:ascii="Times New Roman" w:hAnsi="Times New Roman" w:cs="Times New Roman"/>
                <w:highlight w:val="lightGray"/>
              </w:rPr>
            </w:pPr>
          </w:p>
        </w:tc>
      </w:tr>
      <w:tr w:rsidR="009640E1" w:rsidRPr="00313A58" w14:paraId="78AC6E0E" w14:textId="77777777" w:rsidTr="000012D9">
        <w:trPr>
          <w:gridAfter w:val="1"/>
          <w:wAfter w:w="72" w:type="dxa"/>
        </w:trPr>
        <w:tc>
          <w:tcPr>
            <w:tcW w:w="2482" w:type="dxa"/>
            <w:gridSpan w:val="2"/>
            <w:vAlign w:val="bottom"/>
          </w:tcPr>
          <w:p w14:paraId="1AF9FC7D" w14:textId="77777777" w:rsidR="009640E1" w:rsidRPr="00940A40" w:rsidRDefault="009640E1" w:rsidP="00EF73CC">
            <w:pPr>
              <w:pStyle w:val="NoSpacing"/>
              <w:rPr>
                <w:rFonts w:ascii="Times New Roman" w:hAnsi="Times New Roman" w:cs="Times New Roman"/>
              </w:rPr>
            </w:pPr>
            <w:r w:rsidRPr="00940A40">
              <w:rPr>
                <w:rFonts w:ascii="Times New Roman" w:hAnsi="Times New Roman" w:cs="Times New Roman"/>
              </w:rPr>
              <w:t>Helton, Bob</w:t>
            </w:r>
          </w:p>
        </w:tc>
        <w:tc>
          <w:tcPr>
            <w:tcW w:w="3946" w:type="dxa"/>
            <w:gridSpan w:val="2"/>
            <w:vAlign w:val="bottom"/>
          </w:tcPr>
          <w:p w14:paraId="0357FDAA" w14:textId="77777777" w:rsidR="009640E1" w:rsidRPr="00940A40" w:rsidRDefault="009640E1" w:rsidP="000538A1">
            <w:pPr>
              <w:pStyle w:val="NoSpacing"/>
              <w:rPr>
                <w:rFonts w:ascii="Times New Roman" w:hAnsi="Times New Roman" w:cs="Times New Roman"/>
              </w:rPr>
            </w:pPr>
            <w:r w:rsidRPr="00940A40">
              <w:rPr>
                <w:rFonts w:ascii="Times New Roman" w:hAnsi="Times New Roman" w:cs="Times New Roman"/>
              </w:rPr>
              <w:t>Dynegy</w:t>
            </w:r>
          </w:p>
        </w:tc>
        <w:tc>
          <w:tcPr>
            <w:tcW w:w="2468" w:type="dxa"/>
          </w:tcPr>
          <w:p w14:paraId="61AB035A" w14:textId="77777777" w:rsidR="009640E1" w:rsidRPr="00313A58" w:rsidRDefault="009640E1" w:rsidP="00EF73CC">
            <w:pPr>
              <w:pStyle w:val="NoSpacing"/>
              <w:rPr>
                <w:rFonts w:ascii="Times New Roman" w:hAnsi="Times New Roman" w:cs="Times New Roman"/>
                <w:highlight w:val="lightGray"/>
              </w:rPr>
            </w:pPr>
          </w:p>
        </w:tc>
      </w:tr>
      <w:tr w:rsidR="008B2B3B" w:rsidRPr="00313A58" w14:paraId="6F782804" w14:textId="77777777" w:rsidTr="000012D9">
        <w:trPr>
          <w:gridAfter w:val="1"/>
          <w:wAfter w:w="72" w:type="dxa"/>
        </w:trPr>
        <w:tc>
          <w:tcPr>
            <w:tcW w:w="2482" w:type="dxa"/>
            <w:gridSpan w:val="2"/>
            <w:vAlign w:val="bottom"/>
          </w:tcPr>
          <w:p w14:paraId="0A07118A" w14:textId="77777777" w:rsidR="008B2B3B" w:rsidRPr="00DD3216" w:rsidRDefault="008B2B3B" w:rsidP="00EF73CC">
            <w:pPr>
              <w:pStyle w:val="NoSpacing"/>
              <w:rPr>
                <w:rFonts w:ascii="Times New Roman" w:hAnsi="Times New Roman" w:cs="Times New Roman"/>
              </w:rPr>
            </w:pPr>
            <w:r w:rsidRPr="00DD3216">
              <w:rPr>
                <w:rFonts w:ascii="Times New Roman" w:hAnsi="Times New Roman" w:cs="Times New Roman"/>
              </w:rPr>
              <w:t>Hourihan, Michael</w:t>
            </w:r>
          </w:p>
        </w:tc>
        <w:tc>
          <w:tcPr>
            <w:tcW w:w="3946" w:type="dxa"/>
            <w:gridSpan w:val="2"/>
            <w:vAlign w:val="bottom"/>
          </w:tcPr>
          <w:p w14:paraId="4C3897C0" w14:textId="77777777" w:rsidR="008B2B3B" w:rsidRPr="00DD3216" w:rsidRDefault="008B2B3B" w:rsidP="000538A1">
            <w:pPr>
              <w:pStyle w:val="NoSpacing"/>
              <w:rPr>
                <w:rFonts w:ascii="Times New Roman" w:hAnsi="Times New Roman" w:cs="Times New Roman"/>
              </w:rPr>
            </w:pPr>
            <w:r w:rsidRPr="00DD3216">
              <w:rPr>
                <w:rFonts w:ascii="Times New Roman" w:hAnsi="Times New Roman" w:cs="Times New Roman"/>
              </w:rPr>
              <w:t>CPower</w:t>
            </w:r>
          </w:p>
        </w:tc>
        <w:tc>
          <w:tcPr>
            <w:tcW w:w="2468" w:type="dxa"/>
          </w:tcPr>
          <w:p w14:paraId="32227891" w14:textId="783231BC" w:rsidR="008B2B3B" w:rsidRPr="00313A58" w:rsidRDefault="00DD3216"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B37E07" w:rsidRPr="00313A58" w14:paraId="7CB6FBF9" w14:textId="77777777" w:rsidTr="000012D9">
        <w:trPr>
          <w:gridAfter w:val="1"/>
          <w:wAfter w:w="72" w:type="dxa"/>
        </w:trPr>
        <w:tc>
          <w:tcPr>
            <w:tcW w:w="2482" w:type="dxa"/>
            <w:gridSpan w:val="2"/>
            <w:vAlign w:val="bottom"/>
          </w:tcPr>
          <w:p w14:paraId="6FA41D62" w14:textId="117A83CA" w:rsidR="00B37E07" w:rsidRPr="00787F89" w:rsidRDefault="00B37E07" w:rsidP="00EF73CC">
            <w:pPr>
              <w:pStyle w:val="NoSpacing"/>
              <w:rPr>
                <w:rFonts w:ascii="Times New Roman" w:hAnsi="Times New Roman" w:cs="Times New Roman"/>
              </w:rPr>
            </w:pPr>
            <w:r w:rsidRPr="00787F89">
              <w:rPr>
                <w:rFonts w:ascii="Times New Roman" w:hAnsi="Times New Roman" w:cs="Times New Roman"/>
              </w:rPr>
              <w:t>John</w:t>
            </w:r>
            <w:r w:rsidR="00E40B99" w:rsidRPr="00787F89">
              <w:rPr>
                <w:rFonts w:ascii="Times New Roman" w:hAnsi="Times New Roman" w:cs="Times New Roman"/>
              </w:rPr>
              <w:t>s</w:t>
            </w:r>
            <w:r w:rsidRPr="00787F89">
              <w:rPr>
                <w:rFonts w:ascii="Times New Roman" w:hAnsi="Times New Roman" w:cs="Times New Roman"/>
              </w:rPr>
              <w:t>on, David</w:t>
            </w:r>
          </w:p>
        </w:tc>
        <w:tc>
          <w:tcPr>
            <w:tcW w:w="3946" w:type="dxa"/>
            <w:gridSpan w:val="2"/>
            <w:vAlign w:val="bottom"/>
          </w:tcPr>
          <w:p w14:paraId="0608233A" w14:textId="77777777" w:rsidR="00B37E07" w:rsidRPr="00787F89" w:rsidRDefault="00A6001E" w:rsidP="00EF73CC">
            <w:pPr>
              <w:pStyle w:val="NoSpacing"/>
              <w:rPr>
                <w:rFonts w:ascii="Times New Roman" w:hAnsi="Times New Roman" w:cs="Times New Roman"/>
              </w:rPr>
            </w:pPr>
            <w:r w:rsidRPr="00787F89">
              <w:rPr>
                <w:rFonts w:ascii="Times New Roman" w:hAnsi="Times New Roman" w:cs="Times New Roman"/>
              </w:rPr>
              <w:t>IVG</w:t>
            </w:r>
          </w:p>
        </w:tc>
        <w:tc>
          <w:tcPr>
            <w:tcW w:w="2468" w:type="dxa"/>
          </w:tcPr>
          <w:p w14:paraId="013C2DD5" w14:textId="77777777" w:rsidR="00B37E07" w:rsidRPr="00787F89" w:rsidRDefault="00A6001E" w:rsidP="00EF73CC">
            <w:pPr>
              <w:pStyle w:val="NoSpacing"/>
              <w:rPr>
                <w:rFonts w:ascii="Times New Roman" w:hAnsi="Times New Roman" w:cs="Times New Roman"/>
              </w:rPr>
            </w:pPr>
            <w:r w:rsidRPr="00787F89">
              <w:rPr>
                <w:rFonts w:ascii="Times New Roman" w:hAnsi="Times New Roman" w:cs="Times New Roman"/>
              </w:rPr>
              <w:t>Via Teleconference</w:t>
            </w:r>
          </w:p>
        </w:tc>
      </w:tr>
      <w:tr w:rsidR="00292DA4" w:rsidRPr="00313A58" w14:paraId="317E27D7" w14:textId="77777777" w:rsidTr="000012D9">
        <w:trPr>
          <w:gridAfter w:val="1"/>
          <w:wAfter w:w="72" w:type="dxa"/>
        </w:trPr>
        <w:tc>
          <w:tcPr>
            <w:tcW w:w="2482" w:type="dxa"/>
            <w:gridSpan w:val="2"/>
            <w:vAlign w:val="bottom"/>
          </w:tcPr>
          <w:p w14:paraId="12ED771F" w14:textId="77777777" w:rsidR="00292DA4" w:rsidRPr="004B0B88" w:rsidRDefault="00292DA4" w:rsidP="00EF73CC">
            <w:pPr>
              <w:pStyle w:val="NoSpacing"/>
              <w:rPr>
                <w:rFonts w:ascii="Times New Roman" w:hAnsi="Times New Roman" w:cs="Times New Roman"/>
              </w:rPr>
            </w:pPr>
            <w:r w:rsidRPr="004B0B88">
              <w:rPr>
                <w:rFonts w:ascii="Times New Roman" w:hAnsi="Times New Roman" w:cs="Times New Roman"/>
              </w:rPr>
              <w:t>Jones, Randy</w:t>
            </w:r>
          </w:p>
        </w:tc>
        <w:tc>
          <w:tcPr>
            <w:tcW w:w="3946" w:type="dxa"/>
            <w:gridSpan w:val="2"/>
            <w:vAlign w:val="bottom"/>
          </w:tcPr>
          <w:p w14:paraId="3AFFA26D" w14:textId="77777777" w:rsidR="00292DA4" w:rsidRPr="004B0B88" w:rsidRDefault="00292DA4" w:rsidP="00EF73CC">
            <w:pPr>
              <w:pStyle w:val="NoSpacing"/>
              <w:rPr>
                <w:rFonts w:ascii="Times New Roman" w:hAnsi="Times New Roman" w:cs="Times New Roman"/>
              </w:rPr>
            </w:pPr>
            <w:r w:rsidRPr="004B0B88">
              <w:rPr>
                <w:rFonts w:ascii="Times New Roman" w:hAnsi="Times New Roman" w:cs="Times New Roman"/>
              </w:rPr>
              <w:t>Calpine</w:t>
            </w:r>
          </w:p>
        </w:tc>
        <w:tc>
          <w:tcPr>
            <w:tcW w:w="2468" w:type="dxa"/>
          </w:tcPr>
          <w:p w14:paraId="7C06F1FB" w14:textId="77777777" w:rsidR="00292DA4" w:rsidRPr="00313A58" w:rsidRDefault="00292DA4" w:rsidP="00EF73CC">
            <w:pPr>
              <w:pStyle w:val="NoSpacing"/>
              <w:rPr>
                <w:rFonts w:ascii="Times New Roman" w:hAnsi="Times New Roman" w:cs="Times New Roman"/>
                <w:highlight w:val="lightGray"/>
              </w:rPr>
            </w:pPr>
          </w:p>
        </w:tc>
      </w:tr>
      <w:tr w:rsidR="00214D25" w:rsidRPr="00313A58" w14:paraId="3332742E" w14:textId="77777777" w:rsidTr="000012D9">
        <w:trPr>
          <w:gridAfter w:val="1"/>
          <w:wAfter w:w="72" w:type="dxa"/>
        </w:trPr>
        <w:tc>
          <w:tcPr>
            <w:tcW w:w="2482" w:type="dxa"/>
            <w:gridSpan w:val="2"/>
            <w:vAlign w:val="bottom"/>
          </w:tcPr>
          <w:p w14:paraId="4FCB2E1C" w14:textId="77777777" w:rsidR="00214D25" w:rsidRPr="008D7A6A" w:rsidRDefault="00214D25" w:rsidP="00EF73CC">
            <w:pPr>
              <w:pStyle w:val="NoSpacing"/>
              <w:rPr>
                <w:rFonts w:ascii="Times New Roman" w:hAnsi="Times New Roman" w:cs="Times New Roman"/>
              </w:rPr>
            </w:pPr>
            <w:r w:rsidRPr="008D7A6A">
              <w:rPr>
                <w:rFonts w:ascii="Times New Roman" w:hAnsi="Times New Roman" w:cs="Times New Roman"/>
              </w:rPr>
              <w:t>Juricek, Mike</w:t>
            </w:r>
          </w:p>
        </w:tc>
        <w:tc>
          <w:tcPr>
            <w:tcW w:w="3946" w:type="dxa"/>
            <w:gridSpan w:val="2"/>
            <w:vAlign w:val="bottom"/>
          </w:tcPr>
          <w:p w14:paraId="40B4BB31" w14:textId="77777777" w:rsidR="00214D25" w:rsidRPr="008D7A6A" w:rsidRDefault="00214D25" w:rsidP="00EF73CC">
            <w:pPr>
              <w:pStyle w:val="NoSpacing"/>
              <w:rPr>
                <w:rFonts w:ascii="Times New Roman" w:hAnsi="Times New Roman" w:cs="Times New Roman"/>
              </w:rPr>
            </w:pPr>
            <w:r w:rsidRPr="008D7A6A">
              <w:rPr>
                <w:rFonts w:ascii="Times New Roman" w:hAnsi="Times New Roman" w:cs="Times New Roman"/>
              </w:rPr>
              <w:t>Oncor</w:t>
            </w:r>
          </w:p>
        </w:tc>
        <w:tc>
          <w:tcPr>
            <w:tcW w:w="2468" w:type="dxa"/>
          </w:tcPr>
          <w:p w14:paraId="707E2A87" w14:textId="77777777" w:rsidR="00214D25" w:rsidRPr="008D7A6A" w:rsidRDefault="00214D25" w:rsidP="00EF73CC">
            <w:pPr>
              <w:pStyle w:val="NoSpacing"/>
              <w:rPr>
                <w:rFonts w:ascii="Times New Roman" w:hAnsi="Times New Roman" w:cs="Times New Roman"/>
              </w:rPr>
            </w:pPr>
            <w:r w:rsidRPr="008D7A6A">
              <w:rPr>
                <w:rFonts w:ascii="Times New Roman" w:hAnsi="Times New Roman" w:cs="Times New Roman"/>
              </w:rPr>
              <w:t>Via Teleconference</w:t>
            </w:r>
          </w:p>
        </w:tc>
      </w:tr>
      <w:tr w:rsidR="008D7A6A" w:rsidRPr="00313A58" w14:paraId="42D3B0C5" w14:textId="77777777" w:rsidTr="000012D9">
        <w:trPr>
          <w:gridAfter w:val="1"/>
          <w:wAfter w:w="72" w:type="dxa"/>
        </w:trPr>
        <w:tc>
          <w:tcPr>
            <w:tcW w:w="2482" w:type="dxa"/>
            <w:gridSpan w:val="2"/>
            <w:vAlign w:val="bottom"/>
          </w:tcPr>
          <w:p w14:paraId="7043B9B5" w14:textId="4E3153AD" w:rsidR="008D7A6A" w:rsidRPr="008D7A6A" w:rsidRDefault="008D7A6A" w:rsidP="00EF73CC">
            <w:pPr>
              <w:pStyle w:val="NoSpacing"/>
              <w:rPr>
                <w:rFonts w:ascii="Times New Roman" w:hAnsi="Times New Roman" w:cs="Times New Roman"/>
              </w:rPr>
            </w:pPr>
            <w:r>
              <w:rPr>
                <w:rFonts w:ascii="Times New Roman" w:hAnsi="Times New Roman" w:cs="Times New Roman"/>
              </w:rPr>
              <w:t>Kroskey, Tony</w:t>
            </w:r>
          </w:p>
        </w:tc>
        <w:tc>
          <w:tcPr>
            <w:tcW w:w="3946" w:type="dxa"/>
            <w:gridSpan w:val="2"/>
            <w:vAlign w:val="bottom"/>
          </w:tcPr>
          <w:p w14:paraId="71384837" w14:textId="5563F315" w:rsidR="008D7A6A" w:rsidRPr="008D7A6A" w:rsidRDefault="008D7A6A" w:rsidP="00EF73CC">
            <w:pPr>
              <w:pStyle w:val="NoSpacing"/>
              <w:rPr>
                <w:rFonts w:ascii="Times New Roman" w:hAnsi="Times New Roman" w:cs="Times New Roman"/>
              </w:rPr>
            </w:pPr>
            <w:r>
              <w:rPr>
                <w:rFonts w:ascii="Times New Roman" w:hAnsi="Times New Roman" w:cs="Times New Roman"/>
              </w:rPr>
              <w:t>Brazos Electric Cooperative</w:t>
            </w:r>
          </w:p>
        </w:tc>
        <w:tc>
          <w:tcPr>
            <w:tcW w:w="2468" w:type="dxa"/>
          </w:tcPr>
          <w:p w14:paraId="173762BD" w14:textId="7671414B" w:rsidR="008D7A6A" w:rsidRPr="008D7A6A" w:rsidRDefault="008D7A6A" w:rsidP="00EF73CC">
            <w:pPr>
              <w:pStyle w:val="NoSpacing"/>
              <w:rPr>
                <w:rFonts w:ascii="Times New Roman" w:hAnsi="Times New Roman" w:cs="Times New Roman"/>
              </w:rPr>
            </w:pPr>
            <w:r w:rsidRPr="00787F89">
              <w:rPr>
                <w:rFonts w:ascii="Times New Roman" w:hAnsi="Times New Roman" w:cs="Times New Roman"/>
              </w:rPr>
              <w:t>Via Teleconference</w:t>
            </w:r>
          </w:p>
        </w:tc>
      </w:tr>
      <w:tr w:rsidR="00186E18" w:rsidRPr="00313A58" w14:paraId="50E3BCE3" w14:textId="77777777" w:rsidTr="000012D9">
        <w:trPr>
          <w:gridAfter w:val="1"/>
          <w:wAfter w:w="72" w:type="dxa"/>
        </w:trPr>
        <w:tc>
          <w:tcPr>
            <w:tcW w:w="2482" w:type="dxa"/>
            <w:gridSpan w:val="2"/>
            <w:vAlign w:val="bottom"/>
          </w:tcPr>
          <w:p w14:paraId="319FDB5C" w14:textId="77777777" w:rsidR="00186E18" w:rsidRPr="004A06CB" w:rsidRDefault="00186E18" w:rsidP="00EF73CC">
            <w:pPr>
              <w:pStyle w:val="NoSpacing"/>
              <w:rPr>
                <w:rFonts w:ascii="Times New Roman" w:hAnsi="Times New Roman" w:cs="Times New Roman"/>
              </w:rPr>
            </w:pPr>
            <w:r w:rsidRPr="004A06CB">
              <w:rPr>
                <w:rFonts w:ascii="Times New Roman" w:hAnsi="Times New Roman" w:cs="Times New Roman"/>
              </w:rPr>
              <w:t>Lange, Clif</w:t>
            </w:r>
          </w:p>
        </w:tc>
        <w:tc>
          <w:tcPr>
            <w:tcW w:w="3946" w:type="dxa"/>
            <w:gridSpan w:val="2"/>
            <w:vAlign w:val="bottom"/>
          </w:tcPr>
          <w:p w14:paraId="5CAF194F" w14:textId="77777777" w:rsidR="00186E18" w:rsidRPr="004A06CB" w:rsidRDefault="00186E18" w:rsidP="00EF73CC">
            <w:pPr>
              <w:pStyle w:val="NoSpacing"/>
              <w:rPr>
                <w:rFonts w:ascii="Times New Roman" w:hAnsi="Times New Roman" w:cs="Times New Roman"/>
              </w:rPr>
            </w:pPr>
            <w:r w:rsidRPr="004A06CB">
              <w:rPr>
                <w:rFonts w:ascii="Times New Roman" w:hAnsi="Times New Roman" w:cs="Times New Roman"/>
              </w:rPr>
              <w:t>STEC</w:t>
            </w:r>
          </w:p>
        </w:tc>
        <w:tc>
          <w:tcPr>
            <w:tcW w:w="2468" w:type="dxa"/>
          </w:tcPr>
          <w:p w14:paraId="446AD114" w14:textId="77777777" w:rsidR="00186E18" w:rsidRPr="004A06CB" w:rsidRDefault="00186E18" w:rsidP="00EF73CC">
            <w:pPr>
              <w:pStyle w:val="NoSpacing"/>
              <w:rPr>
                <w:rFonts w:ascii="Times New Roman" w:hAnsi="Times New Roman" w:cs="Times New Roman"/>
              </w:rPr>
            </w:pPr>
            <w:r w:rsidRPr="004A06CB">
              <w:rPr>
                <w:rFonts w:ascii="Times New Roman" w:hAnsi="Times New Roman" w:cs="Times New Roman"/>
              </w:rPr>
              <w:t>Via Teleconference</w:t>
            </w:r>
          </w:p>
        </w:tc>
      </w:tr>
      <w:tr w:rsidR="00596597" w:rsidRPr="00313A58" w14:paraId="2741B5DB" w14:textId="77777777" w:rsidTr="000012D9">
        <w:trPr>
          <w:gridAfter w:val="1"/>
          <w:wAfter w:w="72" w:type="dxa"/>
        </w:trPr>
        <w:tc>
          <w:tcPr>
            <w:tcW w:w="2482" w:type="dxa"/>
            <w:gridSpan w:val="2"/>
            <w:vAlign w:val="bottom"/>
          </w:tcPr>
          <w:p w14:paraId="4E15E954" w14:textId="77777777" w:rsidR="00596597" w:rsidRPr="004B0B88" w:rsidRDefault="00596597" w:rsidP="00EF73CC">
            <w:pPr>
              <w:pStyle w:val="NoSpacing"/>
              <w:rPr>
                <w:rFonts w:ascii="Times New Roman" w:hAnsi="Times New Roman" w:cs="Times New Roman"/>
              </w:rPr>
            </w:pPr>
            <w:r w:rsidRPr="004B0B88">
              <w:rPr>
                <w:rFonts w:ascii="Times New Roman" w:hAnsi="Times New Roman" w:cs="Times New Roman"/>
              </w:rPr>
              <w:t>McKeever, Debbie</w:t>
            </w:r>
          </w:p>
        </w:tc>
        <w:tc>
          <w:tcPr>
            <w:tcW w:w="3946" w:type="dxa"/>
            <w:gridSpan w:val="2"/>
            <w:vAlign w:val="bottom"/>
          </w:tcPr>
          <w:p w14:paraId="39A5144E" w14:textId="77777777" w:rsidR="00596597" w:rsidRPr="004B0B88" w:rsidRDefault="00596597" w:rsidP="00EF73CC">
            <w:pPr>
              <w:pStyle w:val="NoSpacing"/>
              <w:rPr>
                <w:rFonts w:ascii="Times New Roman" w:hAnsi="Times New Roman" w:cs="Times New Roman"/>
              </w:rPr>
            </w:pPr>
            <w:r w:rsidRPr="004B0B88">
              <w:rPr>
                <w:rFonts w:ascii="Times New Roman" w:hAnsi="Times New Roman" w:cs="Times New Roman"/>
              </w:rPr>
              <w:t>Oncor</w:t>
            </w:r>
          </w:p>
        </w:tc>
        <w:tc>
          <w:tcPr>
            <w:tcW w:w="2468" w:type="dxa"/>
          </w:tcPr>
          <w:p w14:paraId="0D08D78B" w14:textId="77777777" w:rsidR="00596597" w:rsidRPr="00313A58" w:rsidRDefault="00596597" w:rsidP="00EF73CC">
            <w:pPr>
              <w:pStyle w:val="NoSpacing"/>
              <w:rPr>
                <w:rFonts w:ascii="Times New Roman" w:hAnsi="Times New Roman" w:cs="Times New Roman"/>
                <w:highlight w:val="lightGray"/>
              </w:rPr>
            </w:pPr>
          </w:p>
        </w:tc>
      </w:tr>
      <w:tr w:rsidR="00DD3216" w:rsidRPr="00313A58" w14:paraId="58B0CE8A" w14:textId="77777777" w:rsidTr="000012D9">
        <w:trPr>
          <w:gridAfter w:val="1"/>
          <w:wAfter w:w="72" w:type="dxa"/>
        </w:trPr>
        <w:tc>
          <w:tcPr>
            <w:tcW w:w="2482" w:type="dxa"/>
            <w:gridSpan w:val="2"/>
            <w:vAlign w:val="bottom"/>
          </w:tcPr>
          <w:p w14:paraId="79B54D61" w14:textId="11F07368"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McMillin, Michael</w:t>
            </w:r>
          </w:p>
        </w:tc>
        <w:tc>
          <w:tcPr>
            <w:tcW w:w="3946" w:type="dxa"/>
            <w:gridSpan w:val="2"/>
            <w:vAlign w:val="bottom"/>
          </w:tcPr>
          <w:p w14:paraId="3B667208" w14:textId="76B0D183"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TIEC</w:t>
            </w:r>
          </w:p>
        </w:tc>
        <w:tc>
          <w:tcPr>
            <w:tcW w:w="2468" w:type="dxa"/>
          </w:tcPr>
          <w:p w14:paraId="6431770B" w14:textId="77777777" w:rsidR="00DD3216" w:rsidRPr="00313A58" w:rsidRDefault="00DD3216" w:rsidP="00EF73CC">
            <w:pPr>
              <w:pStyle w:val="NoSpacing"/>
              <w:rPr>
                <w:rFonts w:ascii="Times New Roman" w:hAnsi="Times New Roman" w:cs="Times New Roman"/>
                <w:highlight w:val="lightGray"/>
              </w:rPr>
            </w:pPr>
          </w:p>
        </w:tc>
      </w:tr>
      <w:tr w:rsidR="004A06CB" w:rsidRPr="00313A58" w14:paraId="0B62C512" w14:textId="77777777" w:rsidTr="000012D9">
        <w:trPr>
          <w:gridAfter w:val="1"/>
          <w:wAfter w:w="72" w:type="dxa"/>
        </w:trPr>
        <w:tc>
          <w:tcPr>
            <w:tcW w:w="2482" w:type="dxa"/>
            <w:gridSpan w:val="2"/>
            <w:vAlign w:val="bottom"/>
          </w:tcPr>
          <w:p w14:paraId="79DD9031" w14:textId="672EE913" w:rsidR="004A06CB" w:rsidRPr="004A06CB" w:rsidRDefault="004A06CB" w:rsidP="00EF73CC">
            <w:pPr>
              <w:pStyle w:val="NoSpacing"/>
              <w:rPr>
                <w:rFonts w:ascii="Times New Roman" w:hAnsi="Times New Roman" w:cs="Times New Roman"/>
              </w:rPr>
            </w:pPr>
            <w:r w:rsidRPr="004A06CB">
              <w:rPr>
                <w:rFonts w:ascii="Times New Roman" w:hAnsi="Times New Roman" w:cs="Times New Roman"/>
              </w:rPr>
              <w:t>Moore, Sheri</w:t>
            </w:r>
          </w:p>
        </w:tc>
        <w:tc>
          <w:tcPr>
            <w:tcW w:w="3946" w:type="dxa"/>
            <w:gridSpan w:val="2"/>
            <w:vAlign w:val="bottom"/>
          </w:tcPr>
          <w:p w14:paraId="43F199D7" w14:textId="0DB07E2F" w:rsidR="004A06CB" w:rsidRPr="004A06CB" w:rsidRDefault="004A06CB" w:rsidP="00EF73CC">
            <w:pPr>
              <w:pStyle w:val="NoSpacing"/>
              <w:rPr>
                <w:rFonts w:ascii="Times New Roman" w:hAnsi="Times New Roman" w:cs="Times New Roman"/>
              </w:rPr>
            </w:pPr>
            <w:r w:rsidRPr="004A06CB">
              <w:rPr>
                <w:rFonts w:ascii="Times New Roman" w:hAnsi="Times New Roman" w:cs="Times New Roman"/>
              </w:rPr>
              <w:t>CenterPoint Energy</w:t>
            </w:r>
          </w:p>
        </w:tc>
        <w:tc>
          <w:tcPr>
            <w:tcW w:w="2468" w:type="dxa"/>
          </w:tcPr>
          <w:p w14:paraId="26A7B8A1" w14:textId="46E5835A"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186E18" w:rsidRPr="00313A58" w14:paraId="5DBBB903" w14:textId="77777777" w:rsidTr="000012D9">
        <w:trPr>
          <w:gridAfter w:val="1"/>
          <w:wAfter w:w="72" w:type="dxa"/>
        </w:trPr>
        <w:tc>
          <w:tcPr>
            <w:tcW w:w="2482" w:type="dxa"/>
            <w:gridSpan w:val="2"/>
            <w:vAlign w:val="bottom"/>
          </w:tcPr>
          <w:p w14:paraId="1DA51B84"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Mueller, Paula</w:t>
            </w:r>
          </w:p>
        </w:tc>
        <w:tc>
          <w:tcPr>
            <w:tcW w:w="3946" w:type="dxa"/>
            <w:gridSpan w:val="2"/>
            <w:vAlign w:val="bottom"/>
          </w:tcPr>
          <w:p w14:paraId="621D584A"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Texas Reliability Entity</w:t>
            </w:r>
          </w:p>
        </w:tc>
        <w:tc>
          <w:tcPr>
            <w:tcW w:w="2468" w:type="dxa"/>
          </w:tcPr>
          <w:p w14:paraId="1AD0F7B6"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Via Teleconference</w:t>
            </w:r>
          </w:p>
        </w:tc>
      </w:tr>
      <w:tr w:rsidR="00787F89" w:rsidRPr="00313A58" w14:paraId="05376708" w14:textId="77777777" w:rsidTr="000012D9">
        <w:trPr>
          <w:gridAfter w:val="1"/>
          <w:wAfter w:w="72" w:type="dxa"/>
        </w:trPr>
        <w:tc>
          <w:tcPr>
            <w:tcW w:w="2482" w:type="dxa"/>
            <w:gridSpan w:val="2"/>
            <w:vAlign w:val="bottom"/>
          </w:tcPr>
          <w:p w14:paraId="58BE250F" w14:textId="3978417F" w:rsidR="00787F89" w:rsidRPr="004B0B88" w:rsidRDefault="00787F89" w:rsidP="00EF73CC">
            <w:pPr>
              <w:pStyle w:val="NoSpacing"/>
              <w:rPr>
                <w:rFonts w:ascii="Times New Roman" w:hAnsi="Times New Roman" w:cs="Times New Roman"/>
              </w:rPr>
            </w:pPr>
            <w:r>
              <w:rPr>
                <w:rFonts w:ascii="Times New Roman" w:hAnsi="Times New Roman" w:cs="Times New Roman"/>
              </w:rPr>
              <w:t>Paff, Tom</w:t>
            </w:r>
          </w:p>
        </w:tc>
        <w:tc>
          <w:tcPr>
            <w:tcW w:w="3946" w:type="dxa"/>
            <w:gridSpan w:val="2"/>
            <w:vAlign w:val="bottom"/>
          </w:tcPr>
          <w:p w14:paraId="11A0911C" w14:textId="557589B1" w:rsidR="00787F89" w:rsidRPr="004B0B88" w:rsidRDefault="00787F89" w:rsidP="00520DC6">
            <w:pPr>
              <w:pStyle w:val="NoSpacing"/>
              <w:rPr>
                <w:rFonts w:ascii="Times New Roman" w:hAnsi="Times New Roman" w:cs="Times New Roman"/>
              </w:rPr>
            </w:pPr>
            <w:r>
              <w:rPr>
                <w:rFonts w:ascii="Times New Roman" w:hAnsi="Times New Roman" w:cs="Times New Roman"/>
              </w:rPr>
              <w:t>Duke-Energy</w:t>
            </w:r>
          </w:p>
        </w:tc>
        <w:tc>
          <w:tcPr>
            <w:tcW w:w="2468" w:type="dxa"/>
            <w:vAlign w:val="bottom"/>
          </w:tcPr>
          <w:p w14:paraId="57EB9EC9" w14:textId="19301C00" w:rsidR="00787F89" w:rsidRPr="00313A58" w:rsidRDefault="00787F89"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A44EEA" w:rsidRPr="00313A58" w14:paraId="524D8990" w14:textId="77777777" w:rsidTr="000012D9">
        <w:trPr>
          <w:gridAfter w:val="1"/>
          <w:wAfter w:w="72" w:type="dxa"/>
        </w:trPr>
        <w:tc>
          <w:tcPr>
            <w:tcW w:w="2482" w:type="dxa"/>
            <w:gridSpan w:val="2"/>
            <w:vAlign w:val="bottom"/>
          </w:tcPr>
          <w:p w14:paraId="05B59544" w14:textId="77777777" w:rsidR="00A44EEA" w:rsidRPr="004B0B88" w:rsidRDefault="00A44EEA" w:rsidP="00EF73CC">
            <w:pPr>
              <w:pStyle w:val="NoSpacing"/>
              <w:rPr>
                <w:rFonts w:ascii="Times New Roman" w:hAnsi="Times New Roman" w:cs="Times New Roman"/>
              </w:rPr>
            </w:pPr>
            <w:r w:rsidRPr="004B0B88">
              <w:rPr>
                <w:rFonts w:ascii="Times New Roman" w:hAnsi="Times New Roman" w:cs="Times New Roman"/>
              </w:rPr>
              <w:lastRenderedPageBreak/>
              <w:t>Powell, Chris</w:t>
            </w:r>
            <w:r w:rsidR="00A964E8" w:rsidRPr="004B0B88">
              <w:rPr>
                <w:rFonts w:ascii="Times New Roman" w:hAnsi="Times New Roman" w:cs="Times New Roman"/>
              </w:rPr>
              <w:t>tian</w:t>
            </w:r>
          </w:p>
        </w:tc>
        <w:tc>
          <w:tcPr>
            <w:tcW w:w="3946" w:type="dxa"/>
            <w:gridSpan w:val="2"/>
            <w:vAlign w:val="bottom"/>
          </w:tcPr>
          <w:p w14:paraId="222BF7C5" w14:textId="77777777" w:rsidR="00A44EEA" w:rsidRPr="004B0B88" w:rsidRDefault="00A44EEA" w:rsidP="00520DC6">
            <w:pPr>
              <w:pStyle w:val="NoSpacing"/>
              <w:rPr>
                <w:rFonts w:ascii="Times New Roman" w:hAnsi="Times New Roman" w:cs="Times New Roman"/>
              </w:rPr>
            </w:pPr>
            <w:r w:rsidRPr="004B0B88">
              <w:rPr>
                <w:rFonts w:ascii="Times New Roman" w:hAnsi="Times New Roman" w:cs="Times New Roman"/>
              </w:rPr>
              <w:t>LCRA</w:t>
            </w:r>
          </w:p>
        </w:tc>
        <w:tc>
          <w:tcPr>
            <w:tcW w:w="2468" w:type="dxa"/>
            <w:vAlign w:val="bottom"/>
          </w:tcPr>
          <w:p w14:paraId="0BCCFE89" w14:textId="77777777" w:rsidR="00A44EEA" w:rsidRPr="00313A58" w:rsidRDefault="00E33F61"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F10DAE" w:rsidRPr="00313A58" w14:paraId="0FB88E18" w14:textId="77777777" w:rsidTr="000012D9">
        <w:trPr>
          <w:gridAfter w:val="1"/>
          <w:wAfter w:w="72" w:type="dxa"/>
        </w:trPr>
        <w:tc>
          <w:tcPr>
            <w:tcW w:w="2482" w:type="dxa"/>
            <w:gridSpan w:val="2"/>
            <w:vAlign w:val="bottom"/>
          </w:tcPr>
          <w:p w14:paraId="03A33135" w14:textId="77777777" w:rsidR="00F10DAE" w:rsidRPr="008D7A6A" w:rsidRDefault="00F10DAE" w:rsidP="00EF73CC">
            <w:pPr>
              <w:pStyle w:val="NoSpacing"/>
              <w:rPr>
                <w:rFonts w:ascii="Times New Roman" w:hAnsi="Times New Roman" w:cs="Times New Roman"/>
              </w:rPr>
            </w:pPr>
            <w:r w:rsidRPr="008D7A6A">
              <w:rPr>
                <w:rFonts w:ascii="Times New Roman" w:hAnsi="Times New Roman" w:cs="Times New Roman"/>
              </w:rPr>
              <w:t>Rehfeldt, Diana</w:t>
            </w:r>
          </w:p>
        </w:tc>
        <w:tc>
          <w:tcPr>
            <w:tcW w:w="3946" w:type="dxa"/>
            <w:gridSpan w:val="2"/>
            <w:vAlign w:val="bottom"/>
          </w:tcPr>
          <w:p w14:paraId="26A37434" w14:textId="77777777" w:rsidR="00F10DAE" w:rsidRPr="008D7A6A" w:rsidRDefault="00F10DAE" w:rsidP="00EF73CC">
            <w:pPr>
              <w:pStyle w:val="NoSpacing"/>
              <w:rPr>
                <w:rFonts w:ascii="Times New Roman" w:hAnsi="Times New Roman" w:cs="Times New Roman"/>
              </w:rPr>
            </w:pPr>
            <w:r w:rsidRPr="008D7A6A">
              <w:rPr>
                <w:rFonts w:ascii="Times New Roman" w:hAnsi="Times New Roman" w:cs="Times New Roman"/>
              </w:rPr>
              <w:t>Texas New Mexico Power</w:t>
            </w:r>
          </w:p>
        </w:tc>
        <w:tc>
          <w:tcPr>
            <w:tcW w:w="2468" w:type="dxa"/>
            <w:vAlign w:val="bottom"/>
          </w:tcPr>
          <w:p w14:paraId="67ADC056" w14:textId="77777777" w:rsidR="00F10DAE" w:rsidRPr="008D7A6A" w:rsidRDefault="00F10DAE" w:rsidP="00EF73CC">
            <w:pPr>
              <w:pStyle w:val="NoSpacing"/>
              <w:rPr>
                <w:rFonts w:ascii="Times New Roman" w:hAnsi="Times New Roman" w:cs="Times New Roman"/>
              </w:rPr>
            </w:pPr>
            <w:r w:rsidRPr="008D7A6A">
              <w:rPr>
                <w:rFonts w:ascii="Times New Roman" w:hAnsi="Times New Roman" w:cs="Times New Roman"/>
              </w:rPr>
              <w:t>Via Teleconference</w:t>
            </w:r>
          </w:p>
        </w:tc>
      </w:tr>
      <w:tr w:rsidR="00B405E1" w:rsidRPr="00313A58" w14:paraId="1C47EAD1" w14:textId="77777777" w:rsidTr="000012D9">
        <w:trPr>
          <w:gridAfter w:val="1"/>
          <w:wAfter w:w="72" w:type="dxa"/>
        </w:trPr>
        <w:tc>
          <w:tcPr>
            <w:tcW w:w="2482" w:type="dxa"/>
            <w:gridSpan w:val="2"/>
            <w:vAlign w:val="bottom"/>
          </w:tcPr>
          <w:p w14:paraId="72F68135" w14:textId="77777777" w:rsidR="00B405E1" w:rsidRPr="00940A40" w:rsidRDefault="00B405E1" w:rsidP="00EF73CC">
            <w:pPr>
              <w:pStyle w:val="NoSpacing"/>
              <w:rPr>
                <w:rFonts w:ascii="Times New Roman" w:hAnsi="Times New Roman" w:cs="Times New Roman"/>
              </w:rPr>
            </w:pPr>
            <w:r w:rsidRPr="00940A40">
              <w:rPr>
                <w:rFonts w:ascii="Times New Roman" w:hAnsi="Times New Roman" w:cs="Times New Roman"/>
              </w:rPr>
              <w:t>Reed, Cyrus</w:t>
            </w:r>
          </w:p>
        </w:tc>
        <w:tc>
          <w:tcPr>
            <w:tcW w:w="3946" w:type="dxa"/>
            <w:gridSpan w:val="2"/>
            <w:vAlign w:val="bottom"/>
          </w:tcPr>
          <w:p w14:paraId="75C7B25B" w14:textId="77777777" w:rsidR="00B405E1" w:rsidRPr="00940A40" w:rsidRDefault="00B405E1" w:rsidP="00EF73CC">
            <w:pPr>
              <w:pStyle w:val="NoSpacing"/>
              <w:rPr>
                <w:rFonts w:ascii="Times New Roman" w:hAnsi="Times New Roman" w:cs="Times New Roman"/>
              </w:rPr>
            </w:pPr>
            <w:r w:rsidRPr="00940A40">
              <w:rPr>
                <w:rFonts w:ascii="Times New Roman" w:hAnsi="Times New Roman" w:cs="Times New Roman"/>
              </w:rPr>
              <w:t xml:space="preserve">Sierra Club </w:t>
            </w:r>
          </w:p>
        </w:tc>
        <w:tc>
          <w:tcPr>
            <w:tcW w:w="2468" w:type="dxa"/>
            <w:vAlign w:val="bottom"/>
          </w:tcPr>
          <w:p w14:paraId="091240AD" w14:textId="77777777" w:rsidR="00B405E1" w:rsidRPr="00313A58" w:rsidRDefault="00B405E1" w:rsidP="00EF73CC">
            <w:pPr>
              <w:pStyle w:val="NoSpacing"/>
              <w:rPr>
                <w:rFonts w:ascii="Times New Roman" w:hAnsi="Times New Roman" w:cs="Times New Roman"/>
                <w:highlight w:val="lightGray"/>
              </w:rPr>
            </w:pPr>
          </w:p>
        </w:tc>
      </w:tr>
      <w:tr w:rsidR="00A539DD" w:rsidRPr="00313A58" w14:paraId="3E199F1F" w14:textId="77777777" w:rsidTr="000012D9">
        <w:trPr>
          <w:gridAfter w:val="1"/>
          <w:wAfter w:w="72" w:type="dxa"/>
        </w:trPr>
        <w:tc>
          <w:tcPr>
            <w:tcW w:w="2482" w:type="dxa"/>
            <w:gridSpan w:val="2"/>
            <w:vAlign w:val="bottom"/>
          </w:tcPr>
          <w:p w14:paraId="0E080FB9" w14:textId="77777777" w:rsidR="00A539DD" w:rsidRPr="00940A40" w:rsidRDefault="00A539DD" w:rsidP="00EF73CC">
            <w:pPr>
              <w:pStyle w:val="NoSpacing"/>
              <w:rPr>
                <w:rFonts w:ascii="Times New Roman" w:hAnsi="Times New Roman" w:cs="Times New Roman"/>
              </w:rPr>
            </w:pPr>
            <w:r w:rsidRPr="00940A40">
              <w:rPr>
                <w:rFonts w:ascii="Times New Roman" w:hAnsi="Times New Roman" w:cs="Times New Roman"/>
              </w:rPr>
              <w:t xml:space="preserve">Reedy, Steve </w:t>
            </w:r>
          </w:p>
        </w:tc>
        <w:tc>
          <w:tcPr>
            <w:tcW w:w="3946" w:type="dxa"/>
            <w:gridSpan w:val="2"/>
            <w:vAlign w:val="bottom"/>
          </w:tcPr>
          <w:p w14:paraId="664FDDBC" w14:textId="77777777" w:rsidR="00A539DD" w:rsidRPr="00940A40" w:rsidRDefault="00A539DD" w:rsidP="00EF73CC">
            <w:pPr>
              <w:pStyle w:val="NoSpacing"/>
              <w:rPr>
                <w:rFonts w:ascii="Times New Roman" w:hAnsi="Times New Roman" w:cs="Times New Roman"/>
              </w:rPr>
            </w:pPr>
            <w:r w:rsidRPr="00940A40">
              <w:rPr>
                <w:rFonts w:ascii="Times New Roman" w:hAnsi="Times New Roman" w:cs="Times New Roman"/>
              </w:rPr>
              <w:t>Potomac Economics</w:t>
            </w:r>
          </w:p>
        </w:tc>
        <w:tc>
          <w:tcPr>
            <w:tcW w:w="2468" w:type="dxa"/>
            <w:vAlign w:val="bottom"/>
          </w:tcPr>
          <w:p w14:paraId="20FA519C" w14:textId="77777777" w:rsidR="00A539DD" w:rsidRPr="00313A58" w:rsidRDefault="00A539DD" w:rsidP="00EF73CC">
            <w:pPr>
              <w:pStyle w:val="NoSpacing"/>
              <w:rPr>
                <w:rFonts w:ascii="Times New Roman" w:hAnsi="Times New Roman" w:cs="Times New Roman"/>
                <w:highlight w:val="lightGray"/>
              </w:rPr>
            </w:pPr>
          </w:p>
        </w:tc>
      </w:tr>
      <w:tr w:rsidR="00E33F61" w:rsidRPr="00313A58" w14:paraId="39306C31" w14:textId="77777777" w:rsidTr="000012D9">
        <w:trPr>
          <w:gridAfter w:val="1"/>
          <w:wAfter w:w="72" w:type="dxa"/>
        </w:trPr>
        <w:tc>
          <w:tcPr>
            <w:tcW w:w="2482" w:type="dxa"/>
            <w:gridSpan w:val="2"/>
            <w:vAlign w:val="bottom"/>
          </w:tcPr>
          <w:p w14:paraId="77FA2CBE" w14:textId="77777777" w:rsidR="00E33F61" w:rsidRPr="008D7A6A" w:rsidRDefault="00E33F61" w:rsidP="00EF73CC">
            <w:pPr>
              <w:pStyle w:val="NoSpacing"/>
              <w:rPr>
                <w:rFonts w:ascii="Times New Roman" w:hAnsi="Times New Roman" w:cs="Times New Roman"/>
              </w:rPr>
            </w:pPr>
            <w:r w:rsidRPr="008D7A6A">
              <w:rPr>
                <w:rFonts w:ascii="Times New Roman" w:hAnsi="Times New Roman" w:cs="Times New Roman"/>
              </w:rPr>
              <w:t>Reid, Walter</w:t>
            </w:r>
          </w:p>
        </w:tc>
        <w:tc>
          <w:tcPr>
            <w:tcW w:w="3946" w:type="dxa"/>
            <w:gridSpan w:val="2"/>
            <w:vAlign w:val="bottom"/>
          </w:tcPr>
          <w:p w14:paraId="539375F9" w14:textId="77777777" w:rsidR="00E33F61" w:rsidRPr="008D7A6A" w:rsidRDefault="00C20424" w:rsidP="00EF73CC">
            <w:pPr>
              <w:pStyle w:val="NoSpacing"/>
              <w:rPr>
                <w:rFonts w:ascii="Times New Roman" w:hAnsi="Times New Roman" w:cs="Times New Roman"/>
              </w:rPr>
            </w:pPr>
            <w:r w:rsidRPr="008D7A6A">
              <w:rPr>
                <w:rFonts w:ascii="Times New Roman" w:hAnsi="Times New Roman" w:cs="Times New Roman"/>
              </w:rPr>
              <w:t xml:space="preserve">Pattern Energy </w:t>
            </w:r>
          </w:p>
        </w:tc>
        <w:tc>
          <w:tcPr>
            <w:tcW w:w="2468" w:type="dxa"/>
            <w:vAlign w:val="bottom"/>
          </w:tcPr>
          <w:p w14:paraId="5B21C286" w14:textId="21526078" w:rsidR="00E33F61" w:rsidRPr="00313A58" w:rsidRDefault="008D7A6A"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8D7A6A" w:rsidRPr="00313A58" w14:paraId="0E7DA5C2" w14:textId="77777777" w:rsidTr="000012D9">
        <w:trPr>
          <w:gridAfter w:val="1"/>
          <w:wAfter w:w="72" w:type="dxa"/>
        </w:trPr>
        <w:tc>
          <w:tcPr>
            <w:tcW w:w="2482" w:type="dxa"/>
            <w:gridSpan w:val="2"/>
            <w:vAlign w:val="bottom"/>
          </w:tcPr>
          <w:p w14:paraId="72353876" w14:textId="054CC8DD" w:rsidR="008D7A6A" w:rsidRPr="008D7A6A" w:rsidRDefault="008D7A6A" w:rsidP="00EF73CC">
            <w:pPr>
              <w:pStyle w:val="NoSpacing"/>
              <w:rPr>
                <w:rFonts w:ascii="Times New Roman" w:hAnsi="Times New Roman" w:cs="Times New Roman"/>
              </w:rPr>
            </w:pPr>
            <w:r>
              <w:rPr>
                <w:rFonts w:ascii="Times New Roman" w:hAnsi="Times New Roman" w:cs="Times New Roman"/>
              </w:rPr>
              <w:t>Richard, Derek</w:t>
            </w:r>
          </w:p>
        </w:tc>
        <w:tc>
          <w:tcPr>
            <w:tcW w:w="3946" w:type="dxa"/>
            <w:gridSpan w:val="2"/>
            <w:vAlign w:val="bottom"/>
          </w:tcPr>
          <w:p w14:paraId="7EC3F562" w14:textId="6DC28167" w:rsidR="008D7A6A" w:rsidRPr="008D7A6A" w:rsidRDefault="008D7A6A" w:rsidP="00EF73CC">
            <w:pPr>
              <w:pStyle w:val="NoSpacing"/>
              <w:rPr>
                <w:rFonts w:ascii="Times New Roman" w:hAnsi="Times New Roman" w:cs="Times New Roman"/>
              </w:rPr>
            </w:pPr>
            <w:r>
              <w:rPr>
                <w:rFonts w:ascii="Times New Roman" w:hAnsi="Times New Roman" w:cs="Times New Roman"/>
              </w:rPr>
              <w:t>Calpine</w:t>
            </w:r>
          </w:p>
        </w:tc>
        <w:tc>
          <w:tcPr>
            <w:tcW w:w="2468" w:type="dxa"/>
            <w:vAlign w:val="bottom"/>
          </w:tcPr>
          <w:p w14:paraId="3EA9ADCF" w14:textId="59EB3252" w:rsidR="008D7A6A" w:rsidRPr="00313A58" w:rsidRDefault="008D7A6A"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70169A" w:rsidRPr="00313A58" w14:paraId="5AD05F5C" w14:textId="77777777" w:rsidTr="000012D9">
        <w:trPr>
          <w:gridAfter w:val="1"/>
          <w:wAfter w:w="72" w:type="dxa"/>
        </w:trPr>
        <w:tc>
          <w:tcPr>
            <w:tcW w:w="2482" w:type="dxa"/>
            <w:gridSpan w:val="2"/>
            <w:vAlign w:val="bottom"/>
          </w:tcPr>
          <w:p w14:paraId="11B361A8" w14:textId="77777777" w:rsidR="0070169A" w:rsidRPr="008D7A6A" w:rsidRDefault="0070169A" w:rsidP="00EF73CC">
            <w:pPr>
              <w:pStyle w:val="NoSpacing"/>
              <w:rPr>
                <w:rFonts w:ascii="Times New Roman" w:hAnsi="Times New Roman" w:cs="Times New Roman"/>
              </w:rPr>
            </w:pPr>
            <w:r w:rsidRPr="008D7A6A">
              <w:rPr>
                <w:rFonts w:ascii="Times New Roman" w:hAnsi="Times New Roman" w:cs="Times New Roman"/>
              </w:rPr>
              <w:t>Robertson, Jennifer</w:t>
            </w:r>
          </w:p>
        </w:tc>
        <w:tc>
          <w:tcPr>
            <w:tcW w:w="3946" w:type="dxa"/>
            <w:gridSpan w:val="2"/>
            <w:vAlign w:val="bottom"/>
          </w:tcPr>
          <w:p w14:paraId="29B612F2" w14:textId="77777777" w:rsidR="0070169A" w:rsidRPr="008D7A6A" w:rsidRDefault="0070169A" w:rsidP="00EF73CC">
            <w:pPr>
              <w:pStyle w:val="NoSpacing"/>
              <w:rPr>
                <w:rFonts w:ascii="Times New Roman" w:hAnsi="Times New Roman" w:cs="Times New Roman"/>
              </w:rPr>
            </w:pPr>
            <w:r w:rsidRPr="008D7A6A">
              <w:rPr>
                <w:rFonts w:ascii="Times New Roman" w:hAnsi="Times New Roman" w:cs="Times New Roman"/>
              </w:rPr>
              <w:t>LCRA</w:t>
            </w:r>
          </w:p>
        </w:tc>
        <w:tc>
          <w:tcPr>
            <w:tcW w:w="2468" w:type="dxa"/>
            <w:vAlign w:val="bottom"/>
          </w:tcPr>
          <w:p w14:paraId="49018822" w14:textId="77777777" w:rsidR="0070169A" w:rsidRPr="00313A58" w:rsidRDefault="0070169A" w:rsidP="00EF73CC">
            <w:pPr>
              <w:pStyle w:val="NoSpacing"/>
              <w:rPr>
                <w:rFonts w:ascii="Times New Roman" w:hAnsi="Times New Roman" w:cs="Times New Roman"/>
                <w:highlight w:val="lightGray"/>
              </w:rPr>
            </w:pPr>
          </w:p>
        </w:tc>
      </w:tr>
      <w:tr w:rsidR="00940A40" w:rsidRPr="00313A58" w14:paraId="4C535E22" w14:textId="77777777" w:rsidTr="000012D9">
        <w:trPr>
          <w:gridAfter w:val="1"/>
          <w:wAfter w:w="72" w:type="dxa"/>
        </w:trPr>
        <w:tc>
          <w:tcPr>
            <w:tcW w:w="2482" w:type="dxa"/>
            <w:gridSpan w:val="2"/>
            <w:vAlign w:val="bottom"/>
          </w:tcPr>
          <w:p w14:paraId="49C84F6D" w14:textId="354F1040" w:rsidR="00940A40" w:rsidRPr="00940A40" w:rsidRDefault="00940A40" w:rsidP="00EF73CC">
            <w:pPr>
              <w:pStyle w:val="NoSpacing"/>
              <w:rPr>
                <w:rFonts w:ascii="Times New Roman" w:hAnsi="Times New Roman" w:cs="Times New Roman"/>
              </w:rPr>
            </w:pPr>
            <w:r>
              <w:rPr>
                <w:rFonts w:ascii="Times New Roman" w:hAnsi="Times New Roman" w:cs="Times New Roman"/>
              </w:rPr>
              <w:t>Ross, Richard</w:t>
            </w:r>
          </w:p>
        </w:tc>
        <w:tc>
          <w:tcPr>
            <w:tcW w:w="3946" w:type="dxa"/>
            <w:gridSpan w:val="2"/>
            <w:vAlign w:val="bottom"/>
          </w:tcPr>
          <w:p w14:paraId="249BD3D4" w14:textId="6E31DFEF" w:rsidR="00940A40" w:rsidRPr="00940A40" w:rsidRDefault="00940A40" w:rsidP="00EF73CC">
            <w:pPr>
              <w:pStyle w:val="NoSpacing"/>
              <w:rPr>
                <w:rFonts w:ascii="Times New Roman" w:hAnsi="Times New Roman" w:cs="Times New Roman"/>
              </w:rPr>
            </w:pPr>
            <w:r>
              <w:rPr>
                <w:rFonts w:ascii="Times New Roman" w:hAnsi="Times New Roman" w:cs="Times New Roman"/>
              </w:rPr>
              <w:t>AEPSC</w:t>
            </w:r>
          </w:p>
        </w:tc>
        <w:tc>
          <w:tcPr>
            <w:tcW w:w="2468" w:type="dxa"/>
            <w:vAlign w:val="bottom"/>
          </w:tcPr>
          <w:p w14:paraId="091A2D95" w14:textId="77777777" w:rsidR="00940A40" w:rsidRPr="00313A58" w:rsidRDefault="00940A40" w:rsidP="00EF73CC">
            <w:pPr>
              <w:pStyle w:val="NoSpacing"/>
              <w:rPr>
                <w:rFonts w:ascii="Times New Roman" w:hAnsi="Times New Roman" w:cs="Times New Roman"/>
                <w:highlight w:val="lightGray"/>
              </w:rPr>
            </w:pPr>
          </w:p>
        </w:tc>
      </w:tr>
      <w:tr w:rsidR="00F716B6" w:rsidRPr="00313A58" w14:paraId="58B1B43C" w14:textId="77777777" w:rsidTr="000012D9">
        <w:trPr>
          <w:gridAfter w:val="1"/>
          <w:wAfter w:w="72" w:type="dxa"/>
        </w:trPr>
        <w:tc>
          <w:tcPr>
            <w:tcW w:w="2482" w:type="dxa"/>
            <w:gridSpan w:val="2"/>
            <w:vAlign w:val="bottom"/>
          </w:tcPr>
          <w:p w14:paraId="06E7328E" w14:textId="77777777" w:rsidR="00F716B6" w:rsidRPr="004B0B88" w:rsidRDefault="00F716B6" w:rsidP="00EF73CC">
            <w:pPr>
              <w:pStyle w:val="NoSpacing"/>
              <w:rPr>
                <w:rFonts w:ascii="Times New Roman" w:hAnsi="Times New Roman" w:cs="Times New Roman"/>
              </w:rPr>
            </w:pPr>
            <w:r w:rsidRPr="004B0B88">
              <w:rPr>
                <w:rFonts w:ascii="Times New Roman" w:hAnsi="Times New Roman" w:cs="Times New Roman"/>
              </w:rPr>
              <w:t>Sams, Bryan</w:t>
            </w:r>
          </w:p>
        </w:tc>
        <w:tc>
          <w:tcPr>
            <w:tcW w:w="3946" w:type="dxa"/>
            <w:gridSpan w:val="2"/>
            <w:vAlign w:val="bottom"/>
          </w:tcPr>
          <w:p w14:paraId="6E8B14CD" w14:textId="77777777" w:rsidR="00F716B6" w:rsidRPr="004B0B88" w:rsidRDefault="00F716B6" w:rsidP="00EF73CC">
            <w:pPr>
              <w:pStyle w:val="NoSpacing"/>
              <w:rPr>
                <w:rFonts w:ascii="Times New Roman" w:hAnsi="Times New Roman" w:cs="Times New Roman"/>
              </w:rPr>
            </w:pPr>
            <w:r w:rsidRPr="004B0B88">
              <w:rPr>
                <w:rFonts w:ascii="Times New Roman" w:hAnsi="Times New Roman" w:cs="Times New Roman"/>
              </w:rPr>
              <w:t>NRG</w:t>
            </w:r>
          </w:p>
        </w:tc>
        <w:tc>
          <w:tcPr>
            <w:tcW w:w="2468" w:type="dxa"/>
            <w:vAlign w:val="bottom"/>
          </w:tcPr>
          <w:p w14:paraId="68A9E48C" w14:textId="77777777" w:rsidR="00F716B6" w:rsidRPr="00313A58" w:rsidRDefault="00F716B6" w:rsidP="00EF73CC">
            <w:pPr>
              <w:pStyle w:val="NoSpacing"/>
              <w:rPr>
                <w:rFonts w:ascii="Times New Roman" w:hAnsi="Times New Roman" w:cs="Times New Roman"/>
                <w:highlight w:val="lightGray"/>
              </w:rPr>
            </w:pPr>
          </w:p>
        </w:tc>
      </w:tr>
      <w:tr w:rsidR="006F7A0F" w:rsidRPr="00313A58" w14:paraId="38E09CA9" w14:textId="77777777" w:rsidTr="000012D9">
        <w:trPr>
          <w:gridAfter w:val="1"/>
          <w:wAfter w:w="72" w:type="dxa"/>
        </w:trPr>
        <w:tc>
          <w:tcPr>
            <w:tcW w:w="2482" w:type="dxa"/>
            <w:gridSpan w:val="2"/>
            <w:vAlign w:val="bottom"/>
          </w:tcPr>
          <w:p w14:paraId="345C58C9" w14:textId="77777777" w:rsidR="006F7A0F" w:rsidRPr="00940A40" w:rsidRDefault="006F7A0F" w:rsidP="00EF73CC">
            <w:pPr>
              <w:pStyle w:val="NoSpacing"/>
              <w:rPr>
                <w:rFonts w:ascii="Times New Roman" w:hAnsi="Times New Roman" w:cs="Times New Roman"/>
              </w:rPr>
            </w:pPr>
            <w:r w:rsidRPr="00940A40">
              <w:rPr>
                <w:rFonts w:ascii="Times New Roman" w:hAnsi="Times New Roman" w:cs="Times New Roman"/>
              </w:rPr>
              <w:t>Sandidge, Clint</w:t>
            </w:r>
          </w:p>
        </w:tc>
        <w:tc>
          <w:tcPr>
            <w:tcW w:w="3946" w:type="dxa"/>
            <w:gridSpan w:val="2"/>
            <w:vAlign w:val="bottom"/>
          </w:tcPr>
          <w:p w14:paraId="55C6DB94" w14:textId="77777777" w:rsidR="006F7A0F" w:rsidRPr="00940A40" w:rsidRDefault="006F7A0F" w:rsidP="00EF73CC">
            <w:pPr>
              <w:pStyle w:val="NoSpacing"/>
              <w:rPr>
                <w:rFonts w:ascii="Times New Roman" w:hAnsi="Times New Roman" w:cs="Times New Roman"/>
              </w:rPr>
            </w:pPr>
            <w:r w:rsidRPr="00940A40">
              <w:rPr>
                <w:rFonts w:ascii="Times New Roman" w:hAnsi="Times New Roman" w:cs="Times New Roman"/>
              </w:rPr>
              <w:t xml:space="preserve">Calpine Solutions </w:t>
            </w:r>
          </w:p>
        </w:tc>
        <w:tc>
          <w:tcPr>
            <w:tcW w:w="2468" w:type="dxa"/>
            <w:vAlign w:val="bottom"/>
          </w:tcPr>
          <w:p w14:paraId="48E29E52" w14:textId="77777777" w:rsidR="006F7A0F" w:rsidRPr="00313A58" w:rsidRDefault="006F7A0F" w:rsidP="00EF73CC">
            <w:pPr>
              <w:pStyle w:val="NoSpacing"/>
              <w:rPr>
                <w:rFonts w:ascii="Times New Roman" w:hAnsi="Times New Roman" w:cs="Times New Roman"/>
                <w:highlight w:val="lightGray"/>
              </w:rPr>
            </w:pPr>
          </w:p>
        </w:tc>
      </w:tr>
      <w:tr w:rsidR="00787F89" w:rsidRPr="00313A58" w14:paraId="3CC95AE5" w14:textId="77777777" w:rsidTr="000012D9">
        <w:trPr>
          <w:gridAfter w:val="1"/>
          <w:wAfter w:w="72" w:type="dxa"/>
        </w:trPr>
        <w:tc>
          <w:tcPr>
            <w:tcW w:w="2482" w:type="dxa"/>
            <w:gridSpan w:val="2"/>
            <w:vAlign w:val="bottom"/>
          </w:tcPr>
          <w:p w14:paraId="5B5122D3" w14:textId="13B0D9D0" w:rsidR="00787F89" w:rsidRPr="004B0B88" w:rsidRDefault="00787F89" w:rsidP="00EF73CC">
            <w:pPr>
              <w:pStyle w:val="NoSpacing"/>
              <w:rPr>
                <w:rFonts w:ascii="Times New Roman" w:hAnsi="Times New Roman" w:cs="Times New Roman"/>
              </w:rPr>
            </w:pPr>
            <w:r>
              <w:rPr>
                <w:rFonts w:ascii="Times New Roman" w:hAnsi="Times New Roman" w:cs="Times New Roman"/>
              </w:rPr>
              <w:t>Schwarz, Brad</w:t>
            </w:r>
          </w:p>
        </w:tc>
        <w:tc>
          <w:tcPr>
            <w:tcW w:w="3946" w:type="dxa"/>
            <w:gridSpan w:val="2"/>
            <w:vAlign w:val="bottom"/>
          </w:tcPr>
          <w:p w14:paraId="52B1E017" w14:textId="02A0B325" w:rsidR="00787F89" w:rsidRPr="004B0B88" w:rsidRDefault="00787F89" w:rsidP="00EF73CC">
            <w:pPr>
              <w:pStyle w:val="NoSpacing"/>
              <w:rPr>
                <w:rFonts w:ascii="Times New Roman" w:hAnsi="Times New Roman" w:cs="Times New Roman"/>
              </w:rPr>
            </w:pPr>
            <w:r>
              <w:rPr>
                <w:rFonts w:ascii="Times New Roman" w:hAnsi="Times New Roman" w:cs="Times New Roman"/>
              </w:rPr>
              <w:t>Sharyland</w:t>
            </w:r>
          </w:p>
        </w:tc>
        <w:tc>
          <w:tcPr>
            <w:tcW w:w="2468" w:type="dxa"/>
            <w:vAlign w:val="bottom"/>
          </w:tcPr>
          <w:p w14:paraId="0CEEB603" w14:textId="6A0536DB" w:rsidR="00787F89" w:rsidRPr="00313A58" w:rsidRDefault="00787F89"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F716B6" w:rsidRPr="00313A58" w14:paraId="173A21DF" w14:textId="77777777" w:rsidTr="000012D9">
        <w:trPr>
          <w:gridAfter w:val="1"/>
          <w:wAfter w:w="72" w:type="dxa"/>
        </w:trPr>
        <w:tc>
          <w:tcPr>
            <w:tcW w:w="2482" w:type="dxa"/>
            <w:gridSpan w:val="2"/>
            <w:vAlign w:val="bottom"/>
          </w:tcPr>
          <w:p w14:paraId="1BE6D650" w14:textId="77777777" w:rsidR="00F716B6" w:rsidRPr="004B0B88" w:rsidRDefault="00F716B6" w:rsidP="00EF73CC">
            <w:pPr>
              <w:pStyle w:val="NoSpacing"/>
              <w:rPr>
                <w:rFonts w:ascii="Times New Roman" w:hAnsi="Times New Roman" w:cs="Times New Roman"/>
              </w:rPr>
            </w:pPr>
            <w:r w:rsidRPr="004B0B88">
              <w:rPr>
                <w:rFonts w:ascii="Times New Roman" w:hAnsi="Times New Roman" w:cs="Times New Roman"/>
              </w:rPr>
              <w:t>Scott, Kathy</w:t>
            </w:r>
          </w:p>
        </w:tc>
        <w:tc>
          <w:tcPr>
            <w:tcW w:w="3946" w:type="dxa"/>
            <w:gridSpan w:val="2"/>
            <w:vAlign w:val="bottom"/>
          </w:tcPr>
          <w:p w14:paraId="01B88984" w14:textId="77777777" w:rsidR="00F716B6" w:rsidRPr="004B0B88" w:rsidRDefault="00F716B6" w:rsidP="00EF73CC">
            <w:pPr>
              <w:pStyle w:val="NoSpacing"/>
              <w:rPr>
                <w:rFonts w:ascii="Times New Roman" w:hAnsi="Times New Roman" w:cs="Times New Roman"/>
              </w:rPr>
            </w:pPr>
            <w:r w:rsidRPr="004B0B88">
              <w:rPr>
                <w:rFonts w:ascii="Times New Roman" w:hAnsi="Times New Roman" w:cs="Times New Roman"/>
              </w:rPr>
              <w:t>CenterPoint Energy</w:t>
            </w:r>
          </w:p>
        </w:tc>
        <w:tc>
          <w:tcPr>
            <w:tcW w:w="2468" w:type="dxa"/>
            <w:vAlign w:val="bottom"/>
          </w:tcPr>
          <w:p w14:paraId="1F804740" w14:textId="77777777" w:rsidR="00F716B6" w:rsidRPr="00313A58" w:rsidRDefault="00F716B6" w:rsidP="00EF73CC">
            <w:pPr>
              <w:pStyle w:val="NoSpacing"/>
              <w:rPr>
                <w:rFonts w:ascii="Times New Roman" w:hAnsi="Times New Roman" w:cs="Times New Roman"/>
                <w:highlight w:val="lightGray"/>
              </w:rPr>
            </w:pPr>
          </w:p>
        </w:tc>
      </w:tr>
      <w:tr w:rsidR="00EF73CC" w:rsidRPr="00313A58" w14:paraId="200A5994" w14:textId="77777777" w:rsidTr="000012D9">
        <w:trPr>
          <w:gridAfter w:val="1"/>
          <w:wAfter w:w="72" w:type="dxa"/>
        </w:trPr>
        <w:tc>
          <w:tcPr>
            <w:tcW w:w="2482" w:type="dxa"/>
            <w:gridSpan w:val="2"/>
            <w:vAlign w:val="bottom"/>
          </w:tcPr>
          <w:p w14:paraId="2C32144C" w14:textId="77777777" w:rsidR="00EF73CC" w:rsidRPr="00DD3216" w:rsidRDefault="00EF73CC" w:rsidP="00EF73CC">
            <w:pPr>
              <w:pStyle w:val="NoSpacing"/>
              <w:rPr>
                <w:rFonts w:ascii="Times New Roman" w:hAnsi="Times New Roman" w:cs="Times New Roman"/>
              </w:rPr>
            </w:pPr>
            <w:r w:rsidRPr="00DD3216">
              <w:rPr>
                <w:rFonts w:ascii="Times New Roman" w:hAnsi="Times New Roman" w:cs="Times New Roman"/>
              </w:rPr>
              <w:t>Siddiqi, Shams</w:t>
            </w:r>
          </w:p>
        </w:tc>
        <w:tc>
          <w:tcPr>
            <w:tcW w:w="3946" w:type="dxa"/>
            <w:gridSpan w:val="2"/>
            <w:vAlign w:val="bottom"/>
          </w:tcPr>
          <w:p w14:paraId="18416880" w14:textId="77777777" w:rsidR="00EF73CC" w:rsidRPr="00DD3216" w:rsidRDefault="00EF73CC" w:rsidP="00EF73CC">
            <w:pPr>
              <w:pStyle w:val="NoSpacing"/>
              <w:rPr>
                <w:rFonts w:ascii="Times New Roman" w:hAnsi="Times New Roman" w:cs="Times New Roman"/>
              </w:rPr>
            </w:pPr>
            <w:r w:rsidRPr="00DD3216">
              <w:rPr>
                <w:rFonts w:ascii="Times New Roman" w:hAnsi="Times New Roman" w:cs="Times New Roman"/>
              </w:rPr>
              <w:t>Crescent Power</w:t>
            </w:r>
          </w:p>
        </w:tc>
        <w:tc>
          <w:tcPr>
            <w:tcW w:w="2468" w:type="dxa"/>
          </w:tcPr>
          <w:p w14:paraId="2052B584" w14:textId="77777777" w:rsidR="00EF73CC" w:rsidRPr="00313A58" w:rsidRDefault="008B2B3B"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F643FF" w:rsidRPr="00313A58" w14:paraId="0E27290C" w14:textId="77777777" w:rsidTr="000012D9">
        <w:trPr>
          <w:gridAfter w:val="1"/>
          <w:wAfter w:w="72" w:type="dxa"/>
        </w:trPr>
        <w:tc>
          <w:tcPr>
            <w:tcW w:w="2482" w:type="dxa"/>
            <w:gridSpan w:val="2"/>
            <w:vAlign w:val="bottom"/>
          </w:tcPr>
          <w:p w14:paraId="481B4753" w14:textId="77777777" w:rsidR="00F643FF" w:rsidRPr="004B0B88" w:rsidRDefault="00F643FF" w:rsidP="00EF73CC">
            <w:pPr>
              <w:pStyle w:val="NoSpacing"/>
              <w:rPr>
                <w:rFonts w:ascii="Times New Roman" w:hAnsi="Times New Roman" w:cs="Times New Roman"/>
              </w:rPr>
            </w:pPr>
            <w:r w:rsidRPr="004B0B88">
              <w:rPr>
                <w:rFonts w:ascii="Times New Roman" w:hAnsi="Times New Roman" w:cs="Times New Roman"/>
              </w:rPr>
              <w:t>Sithuraj, Murali</w:t>
            </w:r>
          </w:p>
        </w:tc>
        <w:tc>
          <w:tcPr>
            <w:tcW w:w="3946" w:type="dxa"/>
            <w:gridSpan w:val="2"/>
            <w:vAlign w:val="bottom"/>
          </w:tcPr>
          <w:p w14:paraId="598C1CB5" w14:textId="77777777" w:rsidR="00F643FF" w:rsidRPr="004B0B88" w:rsidRDefault="00F643FF" w:rsidP="00EF73CC">
            <w:pPr>
              <w:pStyle w:val="NoSpacing"/>
              <w:rPr>
                <w:rFonts w:ascii="Times New Roman" w:hAnsi="Times New Roman" w:cs="Times New Roman"/>
              </w:rPr>
            </w:pPr>
            <w:r w:rsidRPr="004B0B88">
              <w:rPr>
                <w:rFonts w:ascii="Times New Roman" w:hAnsi="Times New Roman" w:cs="Times New Roman"/>
              </w:rPr>
              <w:t>Austin Energy</w:t>
            </w:r>
          </w:p>
        </w:tc>
        <w:tc>
          <w:tcPr>
            <w:tcW w:w="2468" w:type="dxa"/>
          </w:tcPr>
          <w:p w14:paraId="6F36389F" w14:textId="77777777" w:rsidR="00F643FF" w:rsidRPr="00313A58" w:rsidRDefault="00F643FF" w:rsidP="00EF73CC">
            <w:pPr>
              <w:pStyle w:val="NoSpacing"/>
              <w:rPr>
                <w:rFonts w:ascii="Times New Roman" w:hAnsi="Times New Roman" w:cs="Times New Roman"/>
                <w:highlight w:val="lightGray"/>
              </w:rPr>
            </w:pPr>
          </w:p>
        </w:tc>
      </w:tr>
      <w:tr w:rsidR="00927F80" w:rsidRPr="00313A58" w14:paraId="108BA00F" w14:textId="77777777" w:rsidTr="000012D9">
        <w:trPr>
          <w:gridAfter w:val="1"/>
          <w:wAfter w:w="72" w:type="dxa"/>
        </w:trPr>
        <w:tc>
          <w:tcPr>
            <w:tcW w:w="2482" w:type="dxa"/>
            <w:gridSpan w:val="2"/>
            <w:vAlign w:val="bottom"/>
          </w:tcPr>
          <w:p w14:paraId="3EBA4DBE" w14:textId="77777777" w:rsidR="00927F80" w:rsidRPr="00DD3216" w:rsidRDefault="00927F80" w:rsidP="00EF73CC">
            <w:pPr>
              <w:pStyle w:val="NoSpacing"/>
              <w:rPr>
                <w:rFonts w:ascii="Times New Roman" w:hAnsi="Times New Roman" w:cs="Times New Roman"/>
              </w:rPr>
            </w:pPr>
            <w:r w:rsidRPr="00DD3216">
              <w:rPr>
                <w:rFonts w:ascii="Times New Roman" w:hAnsi="Times New Roman" w:cs="Times New Roman"/>
              </w:rPr>
              <w:t>Stanfield, Leonard</w:t>
            </w:r>
          </w:p>
        </w:tc>
        <w:tc>
          <w:tcPr>
            <w:tcW w:w="3946" w:type="dxa"/>
            <w:gridSpan w:val="2"/>
            <w:vAlign w:val="bottom"/>
          </w:tcPr>
          <w:p w14:paraId="0C4538E9" w14:textId="77777777" w:rsidR="00927F80" w:rsidRPr="00DD3216" w:rsidRDefault="00927F80" w:rsidP="00EF73CC">
            <w:pPr>
              <w:pStyle w:val="NoSpacing"/>
              <w:rPr>
                <w:rFonts w:ascii="Times New Roman" w:hAnsi="Times New Roman" w:cs="Times New Roman"/>
              </w:rPr>
            </w:pPr>
            <w:r w:rsidRPr="00DD3216">
              <w:rPr>
                <w:rFonts w:ascii="Times New Roman" w:hAnsi="Times New Roman" w:cs="Times New Roman"/>
              </w:rPr>
              <w:t>Invenergy</w:t>
            </w:r>
          </w:p>
        </w:tc>
        <w:tc>
          <w:tcPr>
            <w:tcW w:w="2468" w:type="dxa"/>
          </w:tcPr>
          <w:p w14:paraId="56A4EFAD" w14:textId="77777777" w:rsidR="00927F80" w:rsidRPr="00313A58" w:rsidRDefault="00B405E1"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4B0B88" w:rsidRPr="00313A58" w14:paraId="0D689A9C" w14:textId="77777777" w:rsidTr="000012D9">
        <w:trPr>
          <w:gridAfter w:val="1"/>
          <w:wAfter w:w="72" w:type="dxa"/>
        </w:trPr>
        <w:tc>
          <w:tcPr>
            <w:tcW w:w="2482" w:type="dxa"/>
            <w:gridSpan w:val="2"/>
            <w:vAlign w:val="bottom"/>
          </w:tcPr>
          <w:p w14:paraId="74101C74" w14:textId="0100034E" w:rsidR="004B0B88" w:rsidRPr="00940A40" w:rsidRDefault="004B0B88" w:rsidP="00EF73CC">
            <w:pPr>
              <w:pStyle w:val="NoSpacing"/>
              <w:rPr>
                <w:rFonts w:ascii="Times New Roman" w:hAnsi="Times New Roman" w:cs="Times New Roman"/>
              </w:rPr>
            </w:pPr>
            <w:r>
              <w:rPr>
                <w:rFonts w:ascii="Times New Roman" w:hAnsi="Times New Roman" w:cs="Times New Roman"/>
              </w:rPr>
              <w:t xml:space="preserve">Thomas, Wayne </w:t>
            </w:r>
          </w:p>
        </w:tc>
        <w:tc>
          <w:tcPr>
            <w:tcW w:w="3946" w:type="dxa"/>
            <w:gridSpan w:val="2"/>
            <w:vAlign w:val="bottom"/>
          </w:tcPr>
          <w:p w14:paraId="2920886D" w14:textId="788B7663" w:rsidR="004B0B88" w:rsidRPr="00940A40" w:rsidRDefault="004B0B88" w:rsidP="00EF73CC">
            <w:pPr>
              <w:pStyle w:val="NoSpacing"/>
              <w:rPr>
                <w:rFonts w:ascii="Times New Roman" w:hAnsi="Times New Roman" w:cs="Times New Roman"/>
              </w:rPr>
            </w:pPr>
            <w:r>
              <w:rPr>
                <w:rFonts w:ascii="Times New Roman" w:hAnsi="Times New Roman" w:cs="Times New Roman"/>
              </w:rPr>
              <w:t>Bryan Texas Utilities</w:t>
            </w:r>
          </w:p>
        </w:tc>
        <w:tc>
          <w:tcPr>
            <w:tcW w:w="2468" w:type="dxa"/>
          </w:tcPr>
          <w:p w14:paraId="601E81DB" w14:textId="77777777" w:rsidR="004B0B88" w:rsidRPr="00313A58" w:rsidRDefault="004B0B88" w:rsidP="00EF73CC">
            <w:pPr>
              <w:pStyle w:val="NoSpacing"/>
              <w:rPr>
                <w:rFonts w:ascii="Times New Roman" w:hAnsi="Times New Roman" w:cs="Times New Roman"/>
                <w:highlight w:val="lightGray"/>
              </w:rPr>
            </w:pPr>
          </w:p>
        </w:tc>
      </w:tr>
      <w:tr w:rsidR="004A06CB" w:rsidRPr="00313A58" w14:paraId="295D87AA" w14:textId="77777777" w:rsidTr="000012D9">
        <w:trPr>
          <w:gridAfter w:val="1"/>
          <w:wAfter w:w="72" w:type="dxa"/>
        </w:trPr>
        <w:tc>
          <w:tcPr>
            <w:tcW w:w="2482" w:type="dxa"/>
            <w:gridSpan w:val="2"/>
            <w:vAlign w:val="bottom"/>
          </w:tcPr>
          <w:p w14:paraId="6F00DD14" w14:textId="042A44D3" w:rsidR="004A06CB" w:rsidRPr="00940A40" w:rsidRDefault="004A06CB" w:rsidP="00EF73CC">
            <w:pPr>
              <w:pStyle w:val="NoSpacing"/>
              <w:rPr>
                <w:rFonts w:ascii="Times New Roman" w:hAnsi="Times New Roman" w:cs="Times New Roman"/>
              </w:rPr>
            </w:pPr>
            <w:r>
              <w:rPr>
                <w:rFonts w:ascii="Times New Roman" w:hAnsi="Times New Roman" w:cs="Times New Roman"/>
              </w:rPr>
              <w:t>Thomson, Thayil</w:t>
            </w:r>
          </w:p>
        </w:tc>
        <w:tc>
          <w:tcPr>
            <w:tcW w:w="3946" w:type="dxa"/>
            <w:gridSpan w:val="2"/>
            <w:vAlign w:val="bottom"/>
          </w:tcPr>
          <w:p w14:paraId="0F2E3643" w14:textId="649F11BD" w:rsidR="004A06CB" w:rsidRPr="00940A40" w:rsidRDefault="004A06CB" w:rsidP="00EF73CC">
            <w:pPr>
              <w:pStyle w:val="NoSpacing"/>
              <w:rPr>
                <w:rFonts w:ascii="Times New Roman" w:hAnsi="Times New Roman" w:cs="Times New Roman"/>
              </w:rPr>
            </w:pPr>
            <w:r>
              <w:rPr>
                <w:rFonts w:ascii="Times New Roman" w:hAnsi="Times New Roman" w:cs="Times New Roman"/>
              </w:rPr>
              <w:t>Power Costs</w:t>
            </w:r>
          </w:p>
        </w:tc>
        <w:tc>
          <w:tcPr>
            <w:tcW w:w="2468" w:type="dxa"/>
          </w:tcPr>
          <w:p w14:paraId="7AE474B0" w14:textId="45787D9D"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2C144C" w:rsidRPr="00313A58" w14:paraId="748B38ED" w14:textId="77777777" w:rsidTr="000012D9">
        <w:trPr>
          <w:gridAfter w:val="1"/>
          <w:wAfter w:w="72" w:type="dxa"/>
        </w:trPr>
        <w:tc>
          <w:tcPr>
            <w:tcW w:w="2482" w:type="dxa"/>
            <w:gridSpan w:val="2"/>
            <w:vAlign w:val="bottom"/>
          </w:tcPr>
          <w:p w14:paraId="630AB3FD" w14:textId="77777777" w:rsidR="002C144C" w:rsidRPr="00940A40" w:rsidRDefault="002C144C" w:rsidP="00EF73CC">
            <w:pPr>
              <w:pStyle w:val="NoSpacing"/>
              <w:rPr>
                <w:rFonts w:ascii="Times New Roman" w:hAnsi="Times New Roman" w:cs="Times New Roman"/>
              </w:rPr>
            </w:pPr>
            <w:r w:rsidRPr="00940A40">
              <w:rPr>
                <w:rFonts w:ascii="Times New Roman" w:hAnsi="Times New Roman" w:cs="Times New Roman"/>
              </w:rPr>
              <w:t>Thompson, David</w:t>
            </w:r>
          </w:p>
        </w:tc>
        <w:tc>
          <w:tcPr>
            <w:tcW w:w="3946" w:type="dxa"/>
            <w:gridSpan w:val="2"/>
            <w:vAlign w:val="bottom"/>
          </w:tcPr>
          <w:p w14:paraId="2CA7D790" w14:textId="77777777" w:rsidR="002C144C" w:rsidRPr="00940A40" w:rsidRDefault="002C144C" w:rsidP="00EF73CC">
            <w:pPr>
              <w:pStyle w:val="NoSpacing"/>
              <w:rPr>
                <w:rFonts w:ascii="Times New Roman" w:hAnsi="Times New Roman" w:cs="Times New Roman"/>
              </w:rPr>
            </w:pPr>
            <w:r w:rsidRPr="00940A40">
              <w:rPr>
                <w:rFonts w:ascii="Times New Roman" w:hAnsi="Times New Roman" w:cs="Times New Roman"/>
              </w:rPr>
              <w:t>Pedernales Electric Cooperative</w:t>
            </w:r>
          </w:p>
        </w:tc>
        <w:tc>
          <w:tcPr>
            <w:tcW w:w="2468" w:type="dxa"/>
          </w:tcPr>
          <w:p w14:paraId="3E05834F" w14:textId="77777777" w:rsidR="002C144C" w:rsidRPr="00313A58" w:rsidRDefault="00A964E8"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DD3216" w:rsidRPr="00313A58" w14:paraId="55D85DEC" w14:textId="77777777" w:rsidTr="000012D9">
        <w:trPr>
          <w:gridAfter w:val="1"/>
          <w:wAfter w:w="72" w:type="dxa"/>
        </w:trPr>
        <w:tc>
          <w:tcPr>
            <w:tcW w:w="2482" w:type="dxa"/>
            <w:gridSpan w:val="2"/>
            <w:vAlign w:val="bottom"/>
          </w:tcPr>
          <w:p w14:paraId="1B9E7597" w14:textId="6897FED9"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Totten, Jess</w:t>
            </w:r>
          </w:p>
        </w:tc>
        <w:tc>
          <w:tcPr>
            <w:tcW w:w="3946" w:type="dxa"/>
            <w:gridSpan w:val="2"/>
            <w:vAlign w:val="bottom"/>
          </w:tcPr>
          <w:p w14:paraId="2911CFA3" w14:textId="11F303CF"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Osprey Energy</w:t>
            </w:r>
          </w:p>
        </w:tc>
        <w:tc>
          <w:tcPr>
            <w:tcW w:w="2468" w:type="dxa"/>
          </w:tcPr>
          <w:p w14:paraId="2B577962" w14:textId="77777777" w:rsidR="00DD3216" w:rsidRPr="00313A58" w:rsidRDefault="00DD3216" w:rsidP="00EF73CC">
            <w:pPr>
              <w:pStyle w:val="NoSpacing"/>
              <w:rPr>
                <w:rFonts w:ascii="Times New Roman" w:hAnsi="Times New Roman" w:cs="Times New Roman"/>
                <w:highlight w:val="lightGray"/>
              </w:rPr>
            </w:pPr>
          </w:p>
        </w:tc>
      </w:tr>
      <w:tr w:rsidR="00DD3216" w:rsidRPr="00313A58" w14:paraId="5EC31AEE" w14:textId="77777777" w:rsidTr="000012D9">
        <w:trPr>
          <w:gridAfter w:val="1"/>
          <w:wAfter w:w="72" w:type="dxa"/>
        </w:trPr>
        <w:tc>
          <w:tcPr>
            <w:tcW w:w="2482" w:type="dxa"/>
            <w:gridSpan w:val="2"/>
            <w:vAlign w:val="bottom"/>
          </w:tcPr>
          <w:p w14:paraId="74F0B48E" w14:textId="7DED0488"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Tierney-Lloyd, Mona</w:t>
            </w:r>
          </w:p>
        </w:tc>
        <w:tc>
          <w:tcPr>
            <w:tcW w:w="3946" w:type="dxa"/>
            <w:gridSpan w:val="2"/>
            <w:vAlign w:val="bottom"/>
          </w:tcPr>
          <w:p w14:paraId="514BB0F5" w14:textId="08D3E114" w:rsidR="00DD3216" w:rsidRPr="00DD3216" w:rsidRDefault="00DD3216" w:rsidP="00EF73CC">
            <w:pPr>
              <w:pStyle w:val="NoSpacing"/>
              <w:rPr>
                <w:rFonts w:ascii="Times New Roman" w:hAnsi="Times New Roman" w:cs="Times New Roman"/>
              </w:rPr>
            </w:pPr>
            <w:r w:rsidRPr="00DD3216">
              <w:rPr>
                <w:rFonts w:ascii="Times New Roman" w:hAnsi="Times New Roman" w:cs="Times New Roman"/>
              </w:rPr>
              <w:t>EnerNOC Inc</w:t>
            </w:r>
          </w:p>
        </w:tc>
        <w:tc>
          <w:tcPr>
            <w:tcW w:w="2468" w:type="dxa"/>
          </w:tcPr>
          <w:p w14:paraId="5FD08D21" w14:textId="77777777" w:rsidR="00DD3216" w:rsidRPr="00313A58" w:rsidRDefault="00DD3216" w:rsidP="00EF73CC">
            <w:pPr>
              <w:pStyle w:val="NoSpacing"/>
              <w:rPr>
                <w:rFonts w:ascii="Times New Roman" w:hAnsi="Times New Roman" w:cs="Times New Roman"/>
                <w:highlight w:val="lightGray"/>
              </w:rPr>
            </w:pPr>
          </w:p>
        </w:tc>
      </w:tr>
      <w:tr w:rsidR="00A44EEA" w:rsidRPr="00313A58" w14:paraId="3F4AE7CB" w14:textId="77777777" w:rsidTr="000012D9">
        <w:trPr>
          <w:gridAfter w:val="1"/>
          <w:wAfter w:w="72" w:type="dxa"/>
        </w:trPr>
        <w:tc>
          <w:tcPr>
            <w:tcW w:w="2482" w:type="dxa"/>
            <w:gridSpan w:val="2"/>
            <w:vAlign w:val="bottom"/>
          </w:tcPr>
          <w:p w14:paraId="1209E136" w14:textId="77777777" w:rsidR="00A44EEA" w:rsidRPr="00787F89" w:rsidRDefault="00A44EEA" w:rsidP="00EF73CC">
            <w:pPr>
              <w:pStyle w:val="NoSpacing"/>
              <w:rPr>
                <w:rFonts w:ascii="Times New Roman" w:hAnsi="Times New Roman" w:cs="Times New Roman"/>
              </w:rPr>
            </w:pPr>
            <w:r w:rsidRPr="00787F89">
              <w:rPr>
                <w:rFonts w:ascii="Times New Roman" w:hAnsi="Times New Roman" w:cs="Times New Roman"/>
              </w:rPr>
              <w:t>Trenary, Michelle</w:t>
            </w:r>
          </w:p>
        </w:tc>
        <w:tc>
          <w:tcPr>
            <w:tcW w:w="3946" w:type="dxa"/>
            <w:gridSpan w:val="2"/>
            <w:vAlign w:val="bottom"/>
          </w:tcPr>
          <w:p w14:paraId="20119DF9" w14:textId="77777777" w:rsidR="00A44EEA" w:rsidRPr="00787F89" w:rsidRDefault="00A44EEA" w:rsidP="00EF73CC">
            <w:pPr>
              <w:pStyle w:val="NoSpacing"/>
              <w:rPr>
                <w:rFonts w:ascii="Times New Roman" w:hAnsi="Times New Roman" w:cs="Times New Roman"/>
              </w:rPr>
            </w:pPr>
            <w:r w:rsidRPr="00787F89">
              <w:rPr>
                <w:rFonts w:ascii="Times New Roman" w:hAnsi="Times New Roman" w:cs="Times New Roman"/>
              </w:rPr>
              <w:t>Tenaska Power Services</w:t>
            </w:r>
          </w:p>
        </w:tc>
        <w:tc>
          <w:tcPr>
            <w:tcW w:w="2468" w:type="dxa"/>
          </w:tcPr>
          <w:p w14:paraId="5EE62CA0" w14:textId="77777777" w:rsidR="00A44EEA" w:rsidRPr="00787F89" w:rsidRDefault="00A44EEA" w:rsidP="00EF73CC">
            <w:pPr>
              <w:pStyle w:val="NoSpacing"/>
              <w:rPr>
                <w:rFonts w:ascii="Times New Roman" w:hAnsi="Times New Roman" w:cs="Times New Roman"/>
              </w:rPr>
            </w:pPr>
            <w:r w:rsidRPr="00787F89">
              <w:rPr>
                <w:rFonts w:ascii="Times New Roman" w:hAnsi="Times New Roman" w:cs="Times New Roman"/>
              </w:rPr>
              <w:t>Via Teleconference</w:t>
            </w:r>
          </w:p>
        </w:tc>
      </w:tr>
      <w:tr w:rsidR="00A539DD" w:rsidRPr="00313A58" w14:paraId="54D46A79" w14:textId="77777777" w:rsidTr="000012D9">
        <w:trPr>
          <w:gridAfter w:val="1"/>
          <w:wAfter w:w="72" w:type="dxa"/>
        </w:trPr>
        <w:tc>
          <w:tcPr>
            <w:tcW w:w="2482" w:type="dxa"/>
            <w:gridSpan w:val="2"/>
            <w:vAlign w:val="bottom"/>
          </w:tcPr>
          <w:p w14:paraId="6640FCEB" w14:textId="77777777" w:rsidR="00A539DD" w:rsidRPr="00DD3216" w:rsidRDefault="00A539DD" w:rsidP="00EF73CC">
            <w:pPr>
              <w:pStyle w:val="NoSpacing"/>
              <w:rPr>
                <w:rFonts w:ascii="Times New Roman" w:hAnsi="Times New Roman" w:cs="Times New Roman"/>
              </w:rPr>
            </w:pPr>
            <w:r w:rsidRPr="00DD3216">
              <w:rPr>
                <w:rFonts w:ascii="Times New Roman" w:hAnsi="Times New Roman" w:cs="Times New Roman"/>
              </w:rPr>
              <w:t>True, Roy</w:t>
            </w:r>
          </w:p>
        </w:tc>
        <w:tc>
          <w:tcPr>
            <w:tcW w:w="3946" w:type="dxa"/>
            <w:gridSpan w:val="2"/>
            <w:vAlign w:val="bottom"/>
          </w:tcPr>
          <w:p w14:paraId="6633B87B" w14:textId="77777777" w:rsidR="00A539DD" w:rsidRPr="00DD3216" w:rsidRDefault="00A539DD" w:rsidP="00EF73CC">
            <w:pPr>
              <w:pStyle w:val="NoSpacing"/>
              <w:rPr>
                <w:rFonts w:ascii="Times New Roman" w:hAnsi="Times New Roman" w:cs="Times New Roman"/>
              </w:rPr>
            </w:pPr>
            <w:r w:rsidRPr="00DD3216">
              <w:rPr>
                <w:rFonts w:ascii="Times New Roman" w:hAnsi="Times New Roman" w:cs="Times New Roman"/>
              </w:rPr>
              <w:t xml:space="preserve">Brazos Electric Cooperative </w:t>
            </w:r>
          </w:p>
        </w:tc>
        <w:tc>
          <w:tcPr>
            <w:tcW w:w="2468" w:type="dxa"/>
          </w:tcPr>
          <w:p w14:paraId="69394336" w14:textId="77777777" w:rsidR="00A539DD" w:rsidRPr="00313A58" w:rsidRDefault="00A539DD" w:rsidP="00EF73CC">
            <w:pPr>
              <w:pStyle w:val="NoSpacing"/>
              <w:rPr>
                <w:rFonts w:ascii="Times New Roman" w:hAnsi="Times New Roman" w:cs="Times New Roman"/>
                <w:highlight w:val="lightGray"/>
              </w:rPr>
            </w:pPr>
          </w:p>
        </w:tc>
      </w:tr>
      <w:tr w:rsidR="005E69A3" w:rsidRPr="00313A58" w14:paraId="4D2B5A9D" w14:textId="77777777" w:rsidTr="000012D9">
        <w:trPr>
          <w:gridAfter w:val="1"/>
          <w:wAfter w:w="72" w:type="dxa"/>
        </w:trPr>
        <w:tc>
          <w:tcPr>
            <w:tcW w:w="2482" w:type="dxa"/>
            <w:gridSpan w:val="2"/>
            <w:vAlign w:val="bottom"/>
          </w:tcPr>
          <w:p w14:paraId="74058775" w14:textId="77777777" w:rsidR="005E69A3" w:rsidRPr="00940A40" w:rsidRDefault="005E69A3" w:rsidP="00EF73CC">
            <w:pPr>
              <w:pStyle w:val="NoSpacing"/>
              <w:rPr>
                <w:rFonts w:ascii="Times New Roman" w:hAnsi="Times New Roman" w:cs="Times New Roman"/>
              </w:rPr>
            </w:pPr>
            <w:r w:rsidRPr="00940A40">
              <w:rPr>
                <w:rFonts w:ascii="Times New Roman" w:hAnsi="Times New Roman" w:cs="Times New Roman"/>
              </w:rPr>
              <w:t>Turner, Lucas</w:t>
            </w:r>
          </w:p>
        </w:tc>
        <w:tc>
          <w:tcPr>
            <w:tcW w:w="3946" w:type="dxa"/>
            <w:gridSpan w:val="2"/>
            <w:vAlign w:val="bottom"/>
          </w:tcPr>
          <w:p w14:paraId="132A9C1A" w14:textId="77777777" w:rsidR="005E69A3" w:rsidRPr="00940A40" w:rsidRDefault="005E69A3" w:rsidP="00EF73CC">
            <w:pPr>
              <w:pStyle w:val="NoSpacing"/>
              <w:rPr>
                <w:rFonts w:ascii="Times New Roman" w:hAnsi="Times New Roman" w:cs="Times New Roman"/>
              </w:rPr>
            </w:pPr>
            <w:r w:rsidRPr="00940A40">
              <w:rPr>
                <w:rFonts w:ascii="Times New Roman" w:hAnsi="Times New Roman" w:cs="Times New Roman"/>
              </w:rPr>
              <w:t>South Texas Electric Cooperative</w:t>
            </w:r>
          </w:p>
        </w:tc>
        <w:tc>
          <w:tcPr>
            <w:tcW w:w="2468" w:type="dxa"/>
          </w:tcPr>
          <w:p w14:paraId="64B34A04" w14:textId="77777777" w:rsidR="005E69A3" w:rsidRPr="00313A58" w:rsidRDefault="00F716B6"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13084D" w:rsidRPr="00313A58" w14:paraId="7008FB2D" w14:textId="77777777" w:rsidTr="000012D9">
        <w:trPr>
          <w:gridAfter w:val="1"/>
          <w:wAfter w:w="72" w:type="dxa"/>
        </w:trPr>
        <w:tc>
          <w:tcPr>
            <w:tcW w:w="2482" w:type="dxa"/>
            <w:gridSpan w:val="2"/>
            <w:vAlign w:val="bottom"/>
          </w:tcPr>
          <w:p w14:paraId="1A087AA3" w14:textId="2398EA68" w:rsidR="0013084D" w:rsidRDefault="0013084D" w:rsidP="00EF73CC">
            <w:pPr>
              <w:pStyle w:val="NoSpacing"/>
              <w:rPr>
                <w:rFonts w:ascii="Times New Roman" w:hAnsi="Times New Roman" w:cs="Times New Roman"/>
              </w:rPr>
            </w:pPr>
            <w:r>
              <w:rPr>
                <w:rFonts w:ascii="Times New Roman" w:hAnsi="Times New Roman" w:cs="Times New Roman"/>
              </w:rPr>
              <w:t>Walker, Mark</w:t>
            </w:r>
          </w:p>
        </w:tc>
        <w:tc>
          <w:tcPr>
            <w:tcW w:w="3946" w:type="dxa"/>
            <w:gridSpan w:val="2"/>
            <w:vAlign w:val="bottom"/>
          </w:tcPr>
          <w:p w14:paraId="52557C0E" w14:textId="3C655167" w:rsidR="0013084D" w:rsidRDefault="0013084D" w:rsidP="00EF73CC">
            <w:pPr>
              <w:pStyle w:val="NoSpacing"/>
              <w:rPr>
                <w:rFonts w:ascii="Times New Roman" w:hAnsi="Times New Roman" w:cs="Times New Roman"/>
              </w:rPr>
            </w:pPr>
            <w:r>
              <w:rPr>
                <w:rFonts w:ascii="Times New Roman" w:hAnsi="Times New Roman" w:cs="Times New Roman"/>
              </w:rPr>
              <w:t>NRG</w:t>
            </w:r>
          </w:p>
        </w:tc>
        <w:tc>
          <w:tcPr>
            <w:tcW w:w="2468" w:type="dxa"/>
          </w:tcPr>
          <w:p w14:paraId="348511CF" w14:textId="15F0AA0C" w:rsidR="0013084D" w:rsidRDefault="0013084D"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DD3216" w:rsidRPr="00313A58" w14:paraId="777F8584" w14:textId="77777777" w:rsidTr="000012D9">
        <w:trPr>
          <w:gridAfter w:val="1"/>
          <w:wAfter w:w="72" w:type="dxa"/>
        </w:trPr>
        <w:tc>
          <w:tcPr>
            <w:tcW w:w="2482" w:type="dxa"/>
            <w:gridSpan w:val="2"/>
            <w:vAlign w:val="bottom"/>
          </w:tcPr>
          <w:p w14:paraId="44A4430C" w14:textId="05C29374" w:rsidR="00DD3216" w:rsidRPr="004B0B88" w:rsidRDefault="00DD3216" w:rsidP="00EF73CC">
            <w:pPr>
              <w:pStyle w:val="NoSpacing"/>
              <w:rPr>
                <w:rFonts w:ascii="Times New Roman" w:hAnsi="Times New Roman" w:cs="Times New Roman"/>
              </w:rPr>
            </w:pPr>
            <w:r>
              <w:rPr>
                <w:rFonts w:ascii="Times New Roman" w:hAnsi="Times New Roman" w:cs="Times New Roman"/>
              </w:rPr>
              <w:t>White, Lauri</w:t>
            </w:r>
          </w:p>
        </w:tc>
        <w:tc>
          <w:tcPr>
            <w:tcW w:w="3946" w:type="dxa"/>
            <w:gridSpan w:val="2"/>
            <w:vAlign w:val="bottom"/>
          </w:tcPr>
          <w:p w14:paraId="6CAD0D3B" w14:textId="149F7F04" w:rsidR="00DD3216" w:rsidRPr="004B0B88" w:rsidRDefault="00DD3216" w:rsidP="00EF73CC">
            <w:pPr>
              <w:pStyle w:val="NoSpacing"/>
              <w:rPr>
                <w:rFonts w:ascii="Times New Roman" w:hAnsi="Times New Roman" w:cs="Times New Roman"/>
              </w:rPr>
            </w:pPr>
            <w:r>
              <w:rPr>
                <w:rFonts w:ascii="Times New Roman" w:hAnsi="Times New Roman" w:cs="Times New Roman"/>
              </w:rPr>
              <w:t>AEPSC</w:t>
            </w:r>
          </w:p>
        </w:tc>
        <w:tc>
          <w:tcPr>
            <w:tcW w:w="2468" w:type="dxa"/>
          </w:tcPr>
          <w:p w14:paraId="45E18386" w14:textId="77777777" w:rsidR="00DD3216" w:rsidRDefault="00DD3216" w:rsidP="00EF73CC">
            <w:pPr>
              <w:pStyle w:val="NoSpacing"/>
              <w:rPr>
                <w:rFonts w:ascii="Times New Roman" w:hAnsi="Times New Roman" w:cs="Times New Roman"/>
                <w:highlight w:val="lightGray"/>
              </w:rPr>
            </w:pPr>
          </w:p>
        </w:tc>
      </w:tr>
      <w:tr w:rsidR="0048016A" w:rsidRPr="00313A58" w14:paraId="3D81D921" w14:textId="77777777" w:rsidTr="000012D9">
        <w:trPr>
          <w:gridAfter w:val="1"/>
          <w:wAfter w:w="72" w:type="dxa"/>
        </w:trPr>
        <w:tc>
          <w:tcPr>
            <w:tcW w:w="2482" w:type="dxa"/>
            <w:gridSpan w:val="2"/>
            <w:vAlign w:val="bottom"/>
          </w:tcPr>
          <w:p w14:paraId="134006BD" w14:textId="77777777" w:rsidR="0048016A" w:rsidRPr="004B0B88" w:rsidRDefault="0048016A" w:rsidP="00EF73CC">
            <w:pPr>
              <w:pStyle w:val="NoSpacing"/>
              <w:rPr>
                <w:rFonts w:ascii="Times New Roman" w:hAnsi="Times New Roman" w:cs="Times New Roman"/>
              </w:rPr>
            </w:pPr>
            <w:r w:rsidRPr="004B0B88">
              <w:rPr>
                <w:rFonts w:ascii="Times New Roman" w:hAnsi="Times New Roman" w:cs="Times New Roman"/>
              </w:rPr>
              <w:t>Whittle, Brandon</w:t>
            </w:r>
          </w:p>
        </w:tc>
        <w:tc>
          <w:tcPr>
            <w:tcW w:w="3946" w:type="dxa"/>
            <w:gridSpan w:val="2"/>
            <w:vAlign w:val="bottom"/>
          </w:tcPr>
          <w:p w14:paraId="1A4F4200" w14:textId="77777777" w:rsidR="0048016A" w:rsidRPr="004B0B88" w:rsidRDefault="0048016A" w:rsidP="00EF73CC">
            <w:pPr>
              <w:pStyle w:val="NoSpacing"/>
              <w:rPr>
                <w:rFonts w:ascii="Times New Roman" w:hAnsi="Times New Roman" w:cs="Times New Roman"/>
              </w:rPr>
            </w:pPr>
            <w:r w:rsidRPr="004B0B88">
              <w:rPr>
                <w:rFonts w:ascii="Times New Roman" w:hAnsi="Times New Roman" w:cs="Times New Roman"/>
              </w:rPr>
              <w:t xml:space="preserve">Megawatt Analytics </w:t>
            </w:r>
          </w:p>
        </w:tc>
        <w:tc>
          <w:tcPr>
            <w:tcW w:w="2468" w:type="dxa"/>
          </w:tcPr>
          <w:p w14:paraId="6DA3BC75" w14:textId="3BF92E40" w:rsidR="0048016A" w:rsidRPr="00313A58" w:rsidRDefault="004B0B88" w:rsidP="00EF73CC">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4A06CB" w:rsidRPr="00313A58" w14:paraId="7019D3D9" w14:textId="77777777" w:rsidTr="000012D9">
        <w:trPr>
          <w:gridAfter w:val="1"/>
          <w:wAfter w:w="72" w:type="dxa"/>
        </w:trPr>
        <w:tc>
          <w:tcPr>
            <w:tcW w:w="2482" w:type="dxa"/>
            <w:gridSpan w:val="2"/>
            <w:vAlign w:val="bottom"/>
          </w:tcPr>
          <w:p w14:paraId="0C1F4887" w14:textId="29E1102A" w:rsidR="004A06CB" w:rsidRDefault="004A06CB" w:rsidP="00EF73CC">
            <w:pPr>
              <w:pStyle w:val="NoSpacing"/>
              <w:rPr>
                <w:rFonts w:ascii="Times New Roman" w:hAnsi="Times New Roman" w:cs="Times New Roman"/>
              </w:rPr>
            </w:pPr>
            <w:r>
              <w:rPr>
                <w:rFonts w:ascii="Times New Roman" w:hAnsi="Times New Roman" w:cs="Times New Roman"/>
              </w:rPr>
              <w:t>Whitworth, Doug</w:t>
            </w:r>
          </w:p>
        </w:tc>
        <w:tc>
          <w:tcPr>
            <w:tcW w:w="3946" w:type="dxa"/>
            <w:gridSpan w:val="2"/>
            <w:vAlign w:val="bottom"/>
          </w:tcPr>
          <w:p w14:paraId="272E1AF1" w14:textId="3A35D720" w:rsidR="004A06CB" w:rsidRDefault="004A06CB"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tcPr>
          <w:p w14:paraId="2ECC565C" w14:textId="3E8AC57C" w:rsidR="004A06CB"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DD3216" w:rsidRPr="00313A58" w14:paraId="1F2D5FCB" w14:textId="77777777" w:rsidTr="000012D9">
        <w:trPr>
          <w:gridAfter w:val="1"/>
          <w:wAfter w:w="72" w:type="dxa"/>
        </w:trPr>
        <w:tc>
          <w:tcPr>
            <w:tcW w:w="2482" w:type="dxa"/>
            <w:gridSpan w:val="2"/>
            <w:vAlign w:val="bottom"/>
          </w:tcPr>
          <w:p w14:paraId="6A56CC44" w14:textId="2AC0B0C2" w:rsidR="00DD3216" w:rsidRPr="004B0B88" w:rsidRDefault="00DD3216" w:rsidP="00EF73CC">
            <w:pPr>
              <w:pStyle w:val="NoSpacing"/>
              <w:rPr>
                <w:rFonts w:ascii="Times New Roman" w:hAnsi="Times New Roman" w:cs="Times New Roman"/>
              </w:rPr>
            </w:pPr>
            <w:r>
              <w:rPr>
                <w:rFonts w:ascii="Times New Roman" w:hAnsi="Times New Roman" w:cs="Times New Roman"/>
              </w:rPr>
              <w:t>Wittmeyer, Bob</w:t>
            </w:r>
          </w:p>
        </w:tc>
        <w:tc>
          <w:tcPr>
            <w:tcW w:w="3946" w:type="dxa"/>
            <w:gridSpan w:val="2"/>
            <w:vAlign w:val="bottom"/>
          </w:tcPr>
          <w:p w14:paraId="1EE742CB" w14:textId="3D49DD4A" w:rsidR="00DD3216" w:rsidRPr="004B0B88" w:rsidRDefault="00DD3216" w:rsidP="00EF73CC">
            <w:pPr>
              <w:pStyle w:val="NoSpacing"/>
              <w:rPr>
                <w:rFonts w:ascii="Times New Roman" w:hAnsi="Times New Roman" w:cs="Times New Roman"/>
              </w:rPr>
            </w:pPr>
            <w:r>
              <w:rPr>
                <w:rFonts w:ascii="Times New Roman" w:hAnsi="Times New Roman" w:cs="Times New Roman"/>
              </w:rPr>
              <w:t>DME</w:t>
            </w:r>
          </w:p>
        </w:tc>
        <w:tc>
          <w:tcPr>
            <w:tcW w:w="2468" w:type="dxa"/>
          </w:tcPr>
          <w:p w14:paraId="28FA236A" w14:textId="77777777" w:rsidR="00DD3216" w:rsidRDefault="00DD3216" w:rsidP="00EF73CC">
            <w:pPr>
              <w:pStyle w:val="NoSpacing"/>
              <w:rPr>
                <w:rFonts w:ascii="Times New Roman" w:hAnsi="Times New Roman" w:cs="Times New Roman"/>
                <w:highlight w:val="lightGray"/>
              </w:rPr>
            </w:pPr>
          </w:p>
        </w:tc>
      </w:tr>
      <w:tr w:rsidR="0018659E" w:rsidRPr="00313A58" w14:paraId="0AB20CA6" w14:textId="77777777" w:rsidTr="000012D9">
        <w:trPr>
          <w:gridAfter w:val="1"/>
          <w:wAfter w:w="72" w:type="dxa"/>
        </w:trPr>
        <w:tc>
          <w:tcPr>
            <w:tcW w:w="2482" w:type="dxa"/>
            <w:gridSpan w:val="2"/>
            <w:vAlign w:val="bottom"/>
          </w:tcPr>
          <w:p w14:paraId="39738DF2" w14:textId="77777777" w:rsidR="0018659E" w:rsidRPr="004B0B88" w:rsidRDefault="0018659E" w:rsidP="00EF73CC">
            <w:pPr>
              <w:pStyle w:val="NoSpacing"/>
              <w:rPr>
                <w:rFonts w:ascii="Times New Roman" w:hAnsi="Times New Roman" w:cs="Times New Roman"/>
              </w:rPr>
            </w:pPr>
            <w:r w:rsidRPr="004B0B88">
              <w:rPr>
                <w:rFonts w:ascii="Times New Roman" w:hAnsi="Times New Roman" w:cs="Times New Roman"/>
              </w:rPr>
              <w:t>Zake, Diana</w:t>
            </w:r>
          </w:p>
        </w:tc>
        <w:tc>
          <w:tcPr>
            <w:tcW w:w="3946" w:type="dxa"/>
            <w:gridSpan w:val="2"/>
            <w:vAlign w:val="bottom"/>
          </w:tcPr>
          <w:p w14:paraId="21195748" w14:textId="77777777" w:rsidR="0018659E" w:rsidRPr="004B0B88" w:rsidRDefault="0018659E" w:rsidP="00EF73CC">
            <w:pPr>
              <w:pStyle w:val="NoSpacing"/>
              <w:rPr>
                <w:rFonts w:ascii="Times New Roman" w:hAnsi="Times New Roman" w:cs="Times New Roman"/>
              </w:rPr>
            </w:pPr>
            <w:r w:rsidRPr="004B0B88">
              <w:rPr>
                <w:rFonts w:ascii="Times New Roman" w:hAnsi="Times New Roman" w:cs="Times New Roman"/>
              </w:rPr>
              <w:t>Lone Star Transmission</w:t>
            </w:r>
          </w:p>
        </w:tc>
        <w:tc>
          <w:tcPr>
            <w:tcW w:w="2468" w:type="dxa"/>
          </w:tcPr>
          <w:p w14:paraId="64361AE1" w14:textId="77777777" w:rsidR="0018659E" w:rsidRPr="00313A58" w:rsidRDefault="0018659E" w:rsidP="00EF73CC">
            <w:pPr>
              <w:pStyle w:val="NoSpacing"/>
              <w:rPr>
                <w:rFonts w:ascii="Times New Roman" w:hAnsi="Times New Roman" w:cs="Times New Roman"/>
                <w:highlight w:val="lightGray"/>
              </w:rPr>
            </w:pPr>
          </w:p>
        </w:tc>
      </w:tr>
      <w:tr w:rsidR="00DD3216" w:rsidRPr="00313A58" w14:paraId="1BE680A5" w14:textId="77777777" w:rsidTr="000012D9">
        <w:trPr>
          <w:gridAfter w:val="1"/>
          <w:wAfter w:w="72" w:type="dxa"/>
        </w:trPr>
        <w:tc>
          <w:tcPr>
            <w:tcW w:w="2482" w:type="dxa"/>
            <w:gridSpan w:val="2"/>
            <w:vAlign w:val="bottom"/>
          </w:tcPr>
          <w:p w14:paraId="27D82E97" w14:textId="74E1EA1E" w:rsidR="00DD3216" w:rsidRPr="004B0B88" w:rsidRDefault="00DD3216" w:rsidP="00EF73CC">
            <w:pPr>
              <w:pStyle w:val="NoSpacing"/>
              <w:rPr>
                <w:rFonts w:ascii="Times New Roman" w:hAnsi="Times New Roman" w:cs="Times New Roman"/>
              </w:rPr>
            </w:pPr>
            <w:r>
              <w:rPr>
                <w:rFonts w:ascii="Times New Roman" w:hAnsi="Times New Roman" w:cs="Times New Roman"/>
              </w:rPr>
              <w:t>Zerwas, Rebecca</w:t>
            </w:r>
          </w:p>
        </w:tc>
        <w:tc>
          <w:tcPr>
            <w:tcW w:w="3946" w:type="dxa"/>
            <w:gridSpan w:val="2"/>
            <w:vAlign w:val="bottom"/>
          </w:tcPr>
          <w:p w14:paraId="2B8022FC" w14:textId="19DF793C" w:rsidR="00DD3216" w:rsidRPr="004B0B88" w:rsidRDefault="00DD3216" w:rsidP="00EF73CC">
            <w:pPr>
              <w:pStyle w:val="NoSpacing"/>
              <w:rPr>
                <w:rFonts w:ascii="Times New Roman" w:hAnsi="Times New Roman" w:cs="Times New Roman"/>
              </w:rPr>
            </w:pPr>
            <w:r>
              <w:rPr>
                <w:rFonts w:ascii="Times New Roman" w:hAnsi="Times New Roman" w:cs="Times New Roman"/>
              </w:rPr>
              <w:t>NRG</w:t>
            </w:r>
          </w:p>
        </w:tc>
        <w:tc>
          <w:tcPr>
            <w:tcW w:w="2468" w:type="dxa"/>
          </w:tcPr>
          <w:p w14:paraId="6DCAE600" w14:textId="77777777" w:rsidR="00DD3216" w:rsidRPr="00313A58" w:rsidRDefault="00DD3216" w:rsidP="00EF73CC">
            <w:pPr>
              <w:pStyle w:val="NoSpacing"/>
              <w:rPr>
                <w:rFonts w:ascii="Times New Roman" w:hAnsi="Times New Roman" w:cs="Times New Roman"/>
                <w:highlight w:val="lightGray"/>
              </w:rPr>
            </w:pPr>
          </w:p>
        </w:tc>
      </w:tr>
      <w:tr w:rsidR="00610D9A" w:rsidRPr="00313A58" w14:paraId="39A551EB" w14:textId="77777777" w:rsidTr="000012D9">
        <w:trPr>
          <w:gridAfter w:val="1"/>
          <w:wAfter w:w="72" w:type="dxa"/>
          <w:trHeight w:val="20"/>
        </w:trPr>
        <w:tc>
          <w:tcPr>
            <w:tcW w:w="2469" w:type="dxa"/>
            <w:vAlign w:val="bottom"/>
          </w:tcPr>
          <w:p w14:paraId="6B9BE6C9" w14:textId="77777777" w:rsidR="00610D9A" w:rsidRPr="004B0B88" w:rsidRDefault="00610D9A" w:rsidP="00EF73CC">
            <w:pPr>
              <w:pStyle w:val="NoSpacing"/>
              <w:rPr>
                <w:rFonts w:ascii="Times New Roman" w:hAnsi="Times New Roman" w:cs="Times New Roman"/>
                <w:i/>
              </w:rPr>
            </w:pPr>
          </w:p>
        </w:tc>
        <w:tc>
          <w:tcPr>
            <w:tcW w:w="3946" w:type="dxa"/>
            <w:gridSpan w:val="2"/>
          </w:tcPr>
          <w:p w14:paraId="56F1ACD9" w14:textId="77777777" w:rsidR="00610D9A" w:rsidRPr="004B0B88" w:rsidRDefault="00610D9A" w:rsidP="00EF73CC">
            <w:pPr>
              <w:pStyle w:val="NoSpacing"/>
              <w:rPr>
                <w:rFonts w:ascii="Times New Roman" w:hAnsi="Times New Roman" w:cs="Times New Roman"/>
                <w:i/>
              </w:rPr>
            </w:pPr>
          </w:p>
        </w:tc>
        <w:tc>
          <w:tcPr>
            <w:tcW w:w="2481" w:type="dxa"/>
            <w:gridSpan w:val="2"/>
          </w:tcPr>
          <w:p w14:paraId="1080D62E" w14:textId="77777777" w:rsidR="00610D9A" w:rsidRPr="00313A58" w:rsidRDefault="00610D9A" w:rsidP="00EF73CC">
            <w:pPr>
              <w:pStyle w:val="NoSpacing"/>
              <w:rPr>
                <w:rFonts w:ascii="Times New Roman" w:hAnsi="Times New Roman" w:cs="Times New Roman"/>
                <w:i/>
                <w:highlight w:val="lightGray"/>
              </w:rPr>
            </w:pPr>
          </w:p>
        </w:tc>
      </w:tr>
      <w:tr w:rsidR="00EF73CC" w:rsidRPr="00313A58" w14:paraId="1A2D07DB" w14:textId="77777777" w:rsidTr="000012D9">
        <w:trPr>
          <w:gridAfter w:val="1"/>
          <w:wAfter w:w="72" w:type="dxa"/>
          <w:trHeight w:val="20"/>
        </w:trPr>
        <w:tc>
          <w:tcPr>
            <w:tcW w:w="2469" w:type="dxa"/>
            <w:vAlign w:val="bottom"/>
          </w:tcPr>
          <w:p w14:paraId="1644687C" w14:textId="77777777" w:rsidR="00EF73CC" w:rsidRPr="00692887" w:rsidRDefault="00EF73CC" w:rsidP="00EF73CC">
            <w:pPr>
              <w:pStyle w:val="NoSpacing"/>
              <w:rPr>
                <w:rFonts w:ascii="Times New Roman" w:hAnsi="Times New Roman" w:cs="Times New Roman"/>
                <w:i/>
              </w:rPr>
            </w:pPr>
            <w:r w:rsidRPr="00692887">
              <w:rPr>
                <w:rFonts w:ascii="Times New Roman" w:hAnsi="Times New Roman" w:cs="Times New Roman"/>
                <w:i/>
              </w:rPr>
              <w:t>ERCOT Staff</w:t>
            </w:r>
          </w:p>
        </w:tc>
        <w:tc>
          <w:tcPr>
            <w:tcW w:w="3946" w:type="dxa"/>
            <w:gridSpan w:val="2"/>
          </w:tcPr>
          <w:p w14:paraId="596914CB" w14:textId="77777777" w:rsidR="00EF73CC" w:rsidRPr="00313A58"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313A58" w:rsidRDefault="00EF73CC" w:rsidP="00EF73CC">
            <w:pPr>
              <w:pStyle w:val="NoSpacing"/>
              <w:rPr>
                <w:rFonts w:ascii="Times New Roman" w:hAnsi="Times New Roman" w:cs="Times New Roman"/>
                <w:i/>
                <w:highlight w:val="lightGray"/>
              </w:rPr>
            </w:pPr>
          </w:p>
        </w:tc>
      </w:tr>
      <w:tr w:rsidR="000B6DB9" w:rsidRPr="00313A58" w14:paraId="09BF4E24" w14:textId="77777777" w:rsidTr="000012D9">
        <w:trPr>
          <w:gridAfter w:val="1"/>
          <w:wAfter w:w="72" w:type="dxa"/>
          <w:trHeight w:val="20"/>
        </w:trPr>
        <w:tc>
          <w:tcPr>
            <w:tcW w:w="2469" w:type="dxa"/>
            <w:vAlign w:val="bottom"/>
          </w:tcPr>
          <w:p w14:paraId="4C9319C6" w14:textId="77777777" w:rsidR="000B6DB9" w:rsidRPr="00692887" w:rsidRDefault="000B6DB9" w:rsidP="00EF73CC">
            <w:pPr>
              <w:pStyle w:val="NoSpacing"/>
              <w:rPr>
                <w:rFonts w:ascii="Times New Roman" w:hAnsi="Times New Roman" w:cs="Times New Roman"/>
              </w:rPr>
            </w:pPr>
            <w:r w:rsidRPr="00692887">
              <w:rPr>
                <w:rFonts w:ascii="Times New Roman" w:hAnsi="Times New Roman" w:cs="Times New Roman"/>
              </w:rPr>
              <w:t>Albracht, Brittney</w:t>
            </w:r>
          </w:p>
        </w:tc>
        <w:tc>
          <w:tcPr>
            <w:tcW w:w="3946" w:type="dxa"/>
            <w:gridSpan w:val="2"/>
          </w:tcPr>
          <w:p w14:paraId="4250AA21" w14:textId="77777777" w:rsidR="000B6DB9" w:rsidRPr="00313A58"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313A58" w:rsidRDefault="000B6DB9" w:rsidP="00EF73CC">
            <w:pPr>
              <w:pStyle w:val="NoSpacing"/>
              <w:rPr>
                <w:rFonts w:ascii="Times New Roman" w:hAnsi="Times New Roman" w:cs="Times New Roman"/>
                <w:highlight w:val="lightGray"/>
              </w:rPr>
            </w:pPr>
          </w:p>
        </w:tc>
      </w:tr>
      <w:tr w:rsidR="00EF73CC" w:rsidRPr="00313A58" w14:paraId="17691526" w14:textId="77777777" w:rsidTr="000012D9">
        <w:trPr>
          <w:gridAfter w:val="1"/>
          <w:wAfter w:w="72" w:type="dxa"/>
          <w:trHeight w:val="20"/>
        </w:trPr>
        <w:tc>
          <w:tcPr>
            <w:tcW w:w="2469" w:type="dxa"/>
            <w:vAlign w:val="bottom"/>
          </w:tcPr>
          <w:p w14:paraId="0B256305" w14:textId="77777777" w:rsidR="00EF73CC" w:rsidRPr="00692887" w:rsidRDefault="00EF73CC" w:rsidP="00EF73CC">
            <w:pPr>
              <w:pStyle w:val="NoSpacing"/>
              <w:rPr>
                <w:rFonts w:ascii="Times New Roman" w:hAnsi="Times New Roman" w:cs="Times New Roman"/>
              </w:rPr>
            </w:pPr>
            <w:r w:rsidRPr="00692887">
              <w:rPr>
                <w:rFonts w:ascii="Times New Roman" w:hAnsi="Times New Roman" w:cs="Times New Roman"/>
              </w:rPr>
              <w:t>Anderson, Troy</w:t>
            </w:r>
          </w:p>
        </w:tc>
        <w:tc>
          <w:tcPr>
            <w:tcW w:w="3946" w:type="dxa"/>
            <w:gridSpan w:val="2"/>
          </w:tcPr>
          <w:p w14:paraId="3454632D" w14:textId="77777777" w:rsidR="00EF73CC" w:rsidRPr="00313A58" w:rsidRDefault="00EF73CC" w:rsidP="00EF73CC">
            <w:pPr>
              <w:pStyle w:val="NoSpacing"/>
              <w:rPr>
                <w:rFonts w:ascii="Times New Roman" w:hAnsi="Times New Roman" w:cs="Times New Roman"/>
                <w:highlight w:val="lightGray"/>
              </w:rPr>
            </w:pPr>
          </w:p>
        </w:tc>
        <w:tc>
          <w:tcPr>
            <w:tcW w:w="2481" w:type="dxa"/>
            <w:gridSpan w:val="2"/>
          </w:tcPr>
          <w:p w14:paraId="246D7D35" w14:textId="77777777" w:rsidR="00EF73CC" w:rsidRPr="00313A58" w:rsidRDefault="00EF73CC" w:rsidP="00EF73CC">
            <w:pPr>
              <w:pStyle w:val="NoSpacing"/>
              <w:rPr>
                <w:rFonts w:ascii="Times New Roman" w:hAnsi="Times New Roman" w:cs="Times New Roman"/>
                <w:highlight w:val="lightGray"/>
              </w:rPr>
            </w:pPr>
          </w:p>
        </w:tc>
      </w:tr>
      <w:tr w:rsidR="005E69A3" w:rsidRPr="00313A58" w14:paraId="2EB20AE6" w14:textId="77777777" w:rsidTr="000012D9">
        <w:trPr>
          <w:gridAfter w:val="1"/>
          <w:wAfter w:w="72" w:type="dxa"/>
          <w:trHeight w:val="20"/>
        </w:trPr>
        <w:tc>
          <w:tcPr>
            <w:tcW w:w="2469" w:type="dxa"/>
            <w:vAlign w:val="bottom"/>
          </w:tcPr>
          <w:p w14:paraId="355D23CE" w14:textId="77777777" w:rsidR="005E69A3" w:rsidRPr="00692887" w:rsidRDefault="005E69A3" w:rsidP="00EF73CC">
            <w:pPr>
              <w:pStyle w:val="NoSpacing"/>
              <w:rPr>
                <w:rFonts w:ascii="Times New Roman" w:hAnsi="Times New Roman" w:cs="Times New Roman"/>
              </w:rPr>
            </w:pPr>
            <w:r w:rsidRPr="00692887">
              <w:rPr>
                <w:rFonts w:ascii="Times New Roman" w:hAnsi="Times New Roman" w:cs="Times New Roman"/>
              </w:rPr>
              <w:t>Bivens, Carrie</w:t>
            </w:r>
          </w:p>
        </w:tc>
        <w:tc>
          <w:tcPr>
            <w:tcW w:w="3946" w:type="dxa"/>
            <w:gridSpan w:val="2"/>
          </w:tcPr>
          <w:p w14:paraId="513356DF" w14:textId="77777777" w:rsidR="005E69A3" w:rsidRPr="00313A58" w:rsidRDefault="005E69A3" w:rsidP="00EF73CC">
            <w:pPr>
              <w:pStyle w:val="NoSpacing"/>
              <w:rPr>
                <w:rFonts w:ascii="Times New Roman" w:hAnsi="Times New Roman" w:cs="Times New Roman"/>
                <w:highlight w:val="lightGray"/>
              </w:rPr>
            </w:pPr>
          </w:p>
        </w:tc>
        <w:tc>
          <w:tcPr>
            <w:tcW w:w="2481" w:type="dxa"/>
            <w:gridSpan w:val="2"/>
          </w:tcPr>
          <w:p w14:paraId="39989C54" w14:textId="77777777" w:rsidR="005E69A3" w:rsidRPr="00313A58" w:rsidRDefault="005E69A3" w:rsidP="00EF73CC">
            <w:pPr>
              <w:pStyle w:val="NoSpacing"/>
              <w:rPr>
                <w:rFonts w:ascii="Times New Roman" w:hAnsi="Times New Roman" w:cs="Times New Roman"/>
                <w:highlight w:val="lightGray"/>
              </w:rPr>
            </w:pPr>
          </w:p>
        </w:tc>
      </w:tr>
      <w:tr w:rsidR="00A14CCE" w:rsidRPr="00313A58" w14:paraId="21A20D04" w14:textId="77777777" w:rsidTr="000012D9">
        <w:trPr>
          <w:gridAfter w:val="1"/>
          <w:wAfter w:w="72" w:type="dxa"/>
          <w:trHeight w:val="20"/>
        </w:trPr>
        <w:tc>
          <w:tcPr>
            <w:tcW w:w="2469" w:type="dxa"/>
            <w:vAlign w:val="bottom"/>
          </w:tcPr>
          <w:p w14:paraId="7F58DEDC" w14:textId="77777777" w:rsidR="00A14CCE" w:rsidRPr="00692887" w:rsidRDefault="00A14CCE" w:rsidP="00EF73CC">
            <w:pPr>
              <w:pStyle w:val="NoSpacing"/>
              <w:rPr>
                <w:rFonts w:ascii="Times New Roman" w:hAnsi="Times New Roman" w:cs="Times New Roman"/>
              </w:rPr>
            </w:pPr>
            <w:r w:rsidRPr="00692887">
              <w:rPr>
                <w:rFonts w:ascii="Times New Roman" w:hAnsi="Times New Roman" w:cs="Times New Roman"/>
              </w:rPr>
              <w:t>Boren, Ann</w:t>
            </w:r>
          </w:p>
        </w:tc>
        <w:tc>
          <w:tcPr>
            <w:tcW w:w="3946" w:type="dxa"/>
            <w:gridSpan w:val="2"/>
          </w:tcPr>
          <w:p w14:paraId="0F6A9ECD" w14:textId="77777777" w:rsidR="00A14CCE" w:rsidRPr="00313A58" w:rsidRDefault="00A14CCE" w:rsidP="00EF73CC">
            <w:pPr>
              <w:pStyle w:val="NoSpacing"/>
              <w:rPr>
                <w:rFonts w:ascii="Times New Roman" w:hAnsi="Times New Roman" w:cs="Times New Roman"/>
                <w:highlight w:val="lightGray"/>
              </w:rPr>
            </w:pPr>
          </w:p>
        </w:tc>
        <w:tc>
          <w:tcPr>
            <w:tcW w:w="2481" w:type="dxa"/>
            <w:gridSpan w:val="2"/>
          </w:tcPr>
          <w:p w14:paraId="085AE223" w14:textId="77777777" w:rsidR="00A14CCE" w:rsidRPr="00313A58" w:rsidRDefault="00A14CCE" w:rsidP="00EF73CC">
            <w:pPr>
              <w:pStyle w:val="NoSpacing"/>
              <w:rPr>
                <w:rFonts w:ascii="Times New Roman" w:hAnsi="Times New Roman" w:cs="Times New Roman"/>
                <w:highlight w:val="lightGray"/>
              </w:rPr>
            </w:pPr>
          </w:p>
        </w:tc>
      </w:tr>
      <w:tr w:rsidR="00EF73CC" w:rsidRPr="00313A58" w14:paraId="0744A705" w14:textId="77777777" w:rsidTr="000012D9">
        <w:trPr>
          <w:trHeight w:val="20"/>
        </w:trPr>
        <w:tc>
          <w:tcPr>
            <w:tcW w:w="2482" w:type="dxa"/>
            <w:gridSpan w:val="2"/>
          </w:tcPr>
          <w:p w14:paraId="58081A56" w14:textId="77777777" w:rsidR="00EF73CC" w:rsidRPr="00692887" w:rsidRDefault="00EF73CC" w:rsidP="00EF73CC">
            <w:pPr>
              <w:pStyle w:val="NoSpacing"/>
              <w:rPr>
                <w:rFonts w:ascii="Times New Roman" w:hAnsi="Times New Roman" w:cs="Times New Roman"/>
              </w:rPr>
            </w:pPr>
            <w:r w:rsidRPr="00692887">
              <w:rPr>
                <w:rFonts w:ascii="Times New Roman" w:hAnsi="Times New Roman" w:cs="Times New Roman"/>
              </w:rPr>
              <w:t xml:space="preserve">Bracy, Phil </w:t>
            </w:r>
          </w:p>
        </w:tc>
        <w:tc>
          <w:tcPr>
            <w:tcW w:w="3946" w:type="dxa"/>
            <w:gridSpan w:val="2"/>
          </w:tcPr>
          <w:p w14:paraId="49E74ABB" w14:textId="77777777" w:rsidR="00EF73CC" w:rsidRPr="00313A58" w:rsidRDefault="00567F56"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c>
          <w:tcPr>
            <w:tcW w:w="2540" w:type="dxa"/>
            <w:gridSpan w:val="2"/>
          </w:tcPr>
          <w:p w14:paraId="492ABA94" w14:textId="77777777" w:rsidR="00EF73CC" w:rsidRPr="00313A58" w:rsidRDefault="00567F56"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EF73CC" w:rsidRPr="00313A58" w14:paraId="5479AA5D" w14:textId="77777777" w:rsidTr="000012D9">
        <w:trPr>
          <w:trHeight w:val="20"/>
        </w:trPr>
        <w:tc>
          <w:tcPr>
            <w:tcW w:w="2482" w:type="dxa"/>
            <w:gridSpan w:val="2"/>
          </w:tcPr>
          <w:p w14:paraId="6FC829D4" w14:textId="77777777" w:rsidR="00EF73CC" w:rsidRPr="00692887" w:rsidRDefault="00EF73CC" w:rsidP="00EF73CC">
            <w:pPr>
              <w:pStyle w:val="NoSpacing"/>
              <w:rPr>
                <w:rFonts w:ascii="Times New Roman" w:hAnsi="Times New Roman" w:cs="Times New Roman"/>
              </w:rPr>
            </w:pPr>
            <w:r w:rsidRPr="00692887">
              <w:rPr>
                <w:rFonts w:ascii="Times New Roman" w:hAnsi="Times New Roman" w:cs="Times New Roman"/>
              </w:rPr>
              <w:t>Butterfield, Lindsay</w:t>
            </w:r>
          </w:p>
        </w:tc>
        <w:tc>
          <w:tcPr>
            <w:tcW w:w="3946" w:type="dxa"/>
            <w:gridSpan w:val="2"/>
          </w:tcPr>
          <w:p w14:paraId="6CF9A100"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3FA267EC" w14:textId="77777777" w:rsidR="00EF73CC" w:rsidRPr="00313A58" w:rsidRDefault="00EF73CC" w:rsidP="00EF73CC">
            <w:pPr>
              <w:pStyle w:val="NoSpacing"/>
              <w:rPr>
                <w:rFonts w:ascii="Times New Roman" w:hAnsi="Times New Roman" w:cs="Times New Roman"/>
                <w:highlight w:val="lightGray"/>
              </w:rPr>
            </w:pPr>
          </w:p>
        </w:tc>
      </w:tr>
      <w:tr w:rsidR="00186E18" w:rsidRPr="00313A58" w14:paraId="678E65D8" w14:textId="77777777" w:rsidTr="000012D9">
        <w:trPr>
          <w:trHeight w:val="20"/>
        </w:trPr>
        <w:tc>
          <w:tcPr>
            <w:tcW w:w="2482" w:type="dxa"/>
            <w:gridSpan w:val="2"/>
          </w:tcPr>
          <w:p w14:paraId="21D0995E"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Castillo, Leo</w:t>
            </w:r>
          </w:p>
        </w:tc>
        <w:tc>
          <w:tcPr>
            <w:tcW w:w="3946" w:type="dxa"/>
            <w:gridSpan w:val="2"/>
          </w:tcPr>
          <w:p w14:paraId="5A9868AA" w14:textId="77777777" w:rsidR="00186E18" w:rsidRPr="008D7A6A" w:rsidRDefault="00186E18" w:rsidP="00EF73CC">
            <w:pPr>
              <w:pStyle w:val="NoSpacing"/>
              <w:rPr>
                <w:rFonts w:ascii="Times New Roman" w:hAnsi="Times New Roman" w:cs="Times New Roman"/>
              </w:rPr>
            </w:pPr>
          </w:p>
        </w:tc>
        <w:tc>
          <w:tcPr>
            <w:tcW w:w="2540" w:type="dxa"/>
            <w:gridSpan w:val="2"/>
          </w:tcPr>
          <w:p w14:paraId="23F42078" w14:textId="77777777" w:rsidR="00186E18" w:rsidRPr="008D7A6A" w:rsidRDefault="00186E18" w:rsidP="00EF73CC">
            <w:pPr>
              <w:pStyle w:val="NoSpacing"/>
              <w:rPr>
                <w:rFonts w:ascii="Times New Roman" w:hAnsi="Times New Roman" w:cs="Times New Roman"/>
              </w:rPr>
            </w:pPr>
            <w:r w:rsidRPr="008D7A6A">
              <w:rPr>
                <w:rFonts w:ascii="Times New Roman" w:hAnsi="Times New Roman" w:cs="Times New Roman"/>
              </w:rPr>
              <w:t>Via Teleconference</w:t>
            </w:r>
          </w:p>
        </w:tc>
      </w:tr>
      <w:tr w:rsidR="00B37E07" w:rsidRPr="00313A58" w14:paraId="6792DA91" w14:textId="77777777" w:rsidTr="000012D9">
        <w:trPr>
          <w:trHeight w:val="20"/>
        </w:trPr>
        <w:tc>
          <w:tcPr>
            <w:tcW w:w="2482" w:type="dxa"/>
            <w:gridSpan w:val="2"/>
          </w:tcPr>
          <w:p w14:paraId="5CE60FE5" w14:textId="77777777" w:rsidR="00B37E07" w:rsidRPr="0013084D" w:rsidRDefault="00B37E07" w:rsidP="00EF73CC">
            <w:pPr>
              <w:pStyle w:val="NoSpacing"/>
              <w:rPr>
                <w:rFonts w:ascii="Times New Roman" w:hAnsi="Times New Roman" w:cs="Times New Roman"/>
              </w:rPr>
            </w:pPr>
            <w:r w:rsidRPr="0013084D">
              <w:rPr>
                <w:rFonts w:ascii="Times New Roman" w:hAnsi="Times New Roman" w:cs="Times New Roman"/>
              </w:rPr>
              <w:t>Change, Sean</w:t>
            </w:r>
          </w:p>
        </w:tc>
        <w:tc>
          <w:tcPr>
            <w:tcW w:w="3946" w:type="dxa"/>
            <w:gridSpan w:val="2"/>
          </w:tcPr>
          <w:p w14:paraId="00FCAAC6" w14:textId="77777777" w:rsidR="00B37E07" w:rsidRPr="0013084D" w:rsidRDefault="00B37E07" w:rsidP="00EF73CC">
            <w:pPr>
              <w:pStyle w:val="NoSpacing"/>
              <w:rPr>
                <w:rFonts w:ascii="Times New Roman" w:hAnsi="Times New Roman" w:cs="Times New Roman"/>
              </w:rPr>
            </w:pPr>
          </w:p>
        </w:tc>
        <w:tc>
          <w:tcPr>
            <w:tcW w:w="2540" w:type="dxa"/>
            <w:gridSpan w:val="2"/>
          </w:tcPr>
          <w:p w14:paraId="78301497" w14:textId="77777777" w:rsidR="00B37E07" w:rsidRPr="0013084D" w:rsidRDefault="00B37E07" w:rsidP="00EF73CC">
            <w:pPr>
              <w:pStyle w:val="NoSpacing"/>
              <w:rPr>
                <w:rFonts w:ascii="Times New Roman" w:hAnsi="Times New Roman" w:cs="Times New Roman"/>
              </w:rPr>
            </w:pPr>
            <w:r w:rsidRPr="0013084D">
              <w:rPr>
                <w:rFonts w:ascii="Times New Roman" w:hAnsi="Times New Roman" w:cs="Times New Roman"/>
              </w:rPr>
              <w:t>Via Teleconference</w:t>
            </w:r>
          </w:p>
        </w:tc>
      </w:tr>
      <w:tr w:rsidR="00EF73CC" w:rsidRPr="00313A58" w14:paraId="3A0920CA" w14:textId="77777777" w:rsidTr="000012D9">
        <w:trPr>
          <w:trHeight w:val="20"/>
        </w:trPr>
        <w:tc>
          <w:tcPr>
            <w:tcW w:w="2482" w:type="dxa"/>
            <w:gridSpan w:val="2"/>
          </w:tcPr>
          <w:p w14:paraId="07D7DFD8" w14:textId="77777777" w:rsidR="00EF73CC" w:rsidRPr="00313A58" w:rsidRDefault="00EF73CC" w:rsidP="00EF73CC">
            <w:pPr>
              <w:pStyle w:val="NoSpacing"/>
              <w:rPr>
                <w:rFonts w:ascii="Times New Roman" w:hAnsi="Times New Roman" w:cs="Times New Roman"/>
                <w:highlight w:val="lightGray"/>
              </w:rPr>
            </w:pPr>
            <w:r w:rsidRPr="00692887">
              <w:rPr>
                <w:rFonts w:ascii="Times New Roman" w:hAnsi="Times New Roman" w:cs="Times New Roman"/>
              </w:rPr>
              <w:t>Clifton, Suzy</w:t>
            </w:r>
          </w:p>
        </w:tc>
        <w:tc>
          <w:tcPr>
            <w:tcW w:w="3946" w:type="dxa"/>
            <w:gridSpan w:val="2"/>
          </w:tcPr>
          <w:p w14:paraId="7FB31BE9"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1542AD90" w14:textId="77777777" w:rsidR="00EF73CC" w:rsidRPr="00313A58" w:rsidRDefault="00EF73CC" w:rsidP="00EF73CC">
            <w:pPr>
              <w:pStyle w:val="NoSpacing"/>
              <w:rPr>
                <w:rFonts w:ascii="Times New Roman" w:hAnsi="Times New Roman" w:cs="Times New Roman"/>
                <w:highlight w:val="lightGray"/>
              </w:rPr>
            </w:pPr>
          </w:p>
        </w:tc>
      </w:tr>
      <w:tr w:rsidR="008D7A6A" w:rsidRPr="00313A58" w14:paraId="7E633F94" w14:textId="77777777" w:rsidTr="000012D9">
        <w:trPr>
          <w:trHeight w:val="20"/>
        </w:trPr>
        <w:tc>
          <w:tcPr>
            <w:tcW w:w="2482" w:type="dxa"/>
            <w:gridSpan w:val="2"/>
          </w:tcPr>
          <w:p w14:paraId="34E71458" w14:textId="408B1AA2" w:rsidR="008D7A6A" w:rsidRPr="004A06CB" w:rsidRDefault="008D7A6A" w:rsidP="00EF73CC">
            <w:pPr>
              <w:pStyle w:val="NoSpacing"/>
              <w:rPr>
                <w:rFonts w:ascii="Times New Roman" w:hAnsi="Times New Roman" w:cs="Times New Roman"/>
              </w:rPr>
            </w:pPr>
            <w:r>
              <w:rPr>
                <w:rFonts w:ascii="Times New Roman" w:hAnsi="Times New Roman" w:cs="Times New Roman"/>
              </w:rPr>
              <w:t>Day, Betty</w:t>
            </w:r>
          </w:p>
        </w:tc>
        <w:tc>
          <w:tcPr>
            <w:tcW w:w="3946" w:type="dxa"/>
            <w:gridSpan w:val="2"/>
          </w:tcPr>
          <w:p w14:paraId="200442B8" w14:textId="77777777" w:rsidR="008D7A6A" w:rsidRPr="004A06CB" w:rsidRDefault="008D7A6A" w:rsidP="00EF73CC">
            <w:pPr>
              <w:pStyle w:val="NoSpacing"/>
              <w:rPr>
                <w:rFonts w:ascii="Times New Roman" w:hAnsi="Times New Roman" w:cs="Times New Roman"/>
              </w:rPr>
            </w:pPr>
          </w:p>
        </w:tc>
        <w:tc>
          <w:tcPr>
            <w:tcW w:w="2540" w:type="dxa"/>
            <w:gridSpan w:val="2"/>
          </w:tcPr>
          <w:p w14:paraId="5E806302" w14:textId="33899B15" w:rsidR="008D7A6A" w:rsidRPr="004A06CB" w:rsidRDefault="008D7A6A" w:rsidP="00EF73CC">
            <w:pPr>
              <w:pStyle w:val="NoSpacing"/>
              <w:rPr>
                <w:rFonts w:ascii="Times New Roman" w:hAnsi="Times New Roman" w:cs="Times New Roman"/>
              </w:rPr>
            </w:pPr>
            <w:r w:rsidRPr="00787F89">
              <w:rPr>
                <w:rFonts w:ascii="Times New Roman" w:hAnsi="Times New Roman" w:cs="Times New Roman"/>
              </w:rPr>
              <w:t>Via Teleconference</w:t>
            </w:r>
          </w:p>
        </w:tc>
      </w:tr>
      <w:tr w:rsidR="00B37E07" w:rsidRPr="00313A58" w14:paraId="1C39599D" w14:textId="77777777" w:rsidTr="000012D9">
        <w:trPr>
          <w:trHeight w:val="20"/>
        </w:trPr>
        <w:tc>
          <w:tcPr>
            <w:tcW w:w="2482" w:type="dxa"/>
            <w:gridSpan w:val="2"/>
          </w:tcPr>
          <w:p w14:paraId="0B3BB70F" w14:textId="77777777" w:rsidR="00B37E07" w:rsidRPr="004A06CB" w:rsidRDefault="00B37E07" w:rsidP="00EF73CC">
            <w:pPr>
              <w:pStyle w:val="NoSpacing"/>
              <w:rPr>
                <w:rFonts w:ascii="Times New Roman" w:hAnsi="Times New Roman" w:cs="Times New Roman"/>
              </w:rPr>
            </w:pPr>
            <w:r w:rsidRPr="004A06CB">
              <w:rPr>
                <w:rFonts w:ascii="Times New Roman" w:hAnsi="Times New Roman" w:cs="Times New Roman"/>
              </w:rPr>
              <w:t>Dovalina, Julio</w:t>
            </w:r>
          </w:p>
        </w:tc>
        <w:tc>
          <w:tcPr>
            <w:tcW w:w="3946" w:type="dxa"/>
            <w:gridSpan w:val="2"/>
          </w:tcPr>
          <w:p w14:paraId="0CEA6D7B" w14:textId="77777777" w:rsidR="00B37E07" w:rsidRPr="004A06CB" w:rsidRDefault="00B37E07" w:rsidP="00EF73CC">
            <w:pPr>
              <w:pStyle w:val="NoSpacing"/>
              <w:rPr>
                <w:rFonts w:ascii="Times New Roman" w:hAnsi="Times New Roman" w:cs="Times New Roman"/>
              </w:rPr>
            </w:pPr>
          </w:p>
        </w:tc>
        <w:tc>
          <w:tcPr>
            <w:tcW w:w="2540" w:type="dxa"/>
            <w:gridSpan w:val="2"/>
          </w:tcPr>
          <w:p w14:paraId="1876AF8C" w14:textId="77777777" w:rsidR="00B37E07" w:rsidRPr="004A06CB" w:rsidRDefault="00B37E07" w:rsidP="00EF73CC">
            <w:pPr>
              <w:pStyle w:val="NoSpacing"/>
              <w:rPr>
                <w:rFonts w:ascii="Times New Roman" w:hAnsi="Times New Roman" w:cs="Times New Roman"/>
              </w:rPr>
            </w:pPr>
            <w:r w:rsidRPr="004A06CB">
              <w:rPr>
                <w:rFonts w:ascii="Times New Roman" w:hAnsi="Times New Roman" w:cs="Times New Roman"/>
              </w:rPr>
              <w:t>Via Teleconference</w:t>
            </w:r>
          </w:p>
        </w:tc>
      </w:tr>
      <w:tr w:rsidR="00DD3216" w:rsidRPr="00313A58" w14:paraId="06478887" w14:textId="77777777" w:rsidTr="000012D9">
        <w:trPr>
          <w:trHeight w:val="20"/>
        </w:trPr>
        <w:tc>
          <w:tcPr>
            <w:tcW w:w="2482" w:type="dxa"/>
            <w:gridSpan w:val="2"/>
          </w:tcPr>
          <w:p w14:paraId="69355AD0" w14:textId="53BBA709" w:rsidR="00DD3216" w:rsidRPr="00313A58" w:rsidRDefault="00DD3216" w:rsidP="00EF73CC">
            <w:pPr>
              <w:pStyle w:val="NoSpacing"/>
              <w:rPr>
                <w:rFonts w:ascii="Times New Roman" w:hAnsi="Times New Roman" w:cs="Times New Roman"/>
                <w:highlight w:val="lightGray"/>
              </w:rPr>
            </w:pPr>
            <w:r w:rsidRPr="00DD3216">
              <w:rPr>
                <w:rFonts w:ascii="Times New Roman" w:hAnsi="Times New Roman" w:cs="Times New Roman"/>
              </w:rPr>
              <w:t>Hobbs, Kristi</w:t>
            </w:r>
          </w:p>
        </w:tc>
        <w:tc>
          <w:tcPr>
            <w:tcW w:w="3946" w:type="dxa"/>
            <w:gridSpan w:val="2"/>
          </w:tcPr>
          <w:p w14:paraId="3EE9D3A6" w14:textId="77777777" w:rsidR="00DD3216" w:rsidRPr="00313A58" w:rsidRDefault="00DD3216" w:rsidP="00EF73CC">
            <w:pPr>
              <w:pStyle w:val="NoSpacing"/>
              <w:rPr>
                <w:rFonts w:ascii="Times New Roman" w:hAnsi="Times New Roman" w:cs="Times New Roman"/>
                <w:highlight w:val="lightGray"/>
              </w:rPr>
            </w:pPr>
          </w:p>
        </w:tc>
        <w:tc>
          <w:tcPr>
            <w:tcW w:w="2540" w:type="dxa"/>
            <w:gridSpan w:val="2"/>
          </w:tcPr>
          <w:p w14:paraId="2B696B56" w14:textId="77777777" w:rsidR="00DD3216" w:rsidRPr="00313A58" w:rsidRDefault="00DD3216" w:rsidP="00EF73CC">
            <w:pPr>
              <w:pStyle w:val="NoSpacing"/>
              <w:rPr>
                <w:rFonts w:ascii="Times New Roman" w:hAnsi="Times New Roman" w:cs="Times New Roman"/>
                <w:highlight w:val="lightGray"/>
              </w:rPr>
            </w:pPr>
          </w:p>
        </w:tc>
      </w:tr>
      <w:tr w:rsidR="00940A40" w:rsidRPr="00313A58" w14:paraId="1EB73120" w14:textId="77777777" w:rsidTr="000012D9">
        <w:trPr>
          <w:trHeight w:val="20"/>
        </w:trPr>
        <w:tc>
          <w:tcPr>
            <w:tcW w:w="2482" w:type="dxa"/>
            <w:gridSpan w:val="2"/>
          </w:tcPr>
          <w:p w14:paraId="0468B3CF" w14:textId="74E45DEE" w:rsidR="00940A40" w:rsidRPr="00313A58" w:rsidRDefault="00940A40" w:rsidP="00EF73CC">
            <w:pPr>
              <w:pStyle w:val="NoSpacing"/>
              <w:rPr>
                <w:rFonts w:ascii="Times New Roman" w:hAnsi="Times New Roman" w:cs="Times New Roman"/>
                <w:highlight w:val="lightGray"/>
              </w:rPr>
            </w:pPr>
            <w:r w:rsidRPr="00940A40">
              <w:rPr>
                <w:rFonts w:ascii="Times New Roman" w:hAnsi="Times New Roman" w:cs="Times New Roman"/>
              </w:rPr>
              <w:t>Jones, Dan</w:t>
            </w:r>
          </w:p>
        </w:tc>
        <w:tc>
          <w:tcPr>
            <w:tcW w:w="3946" w:type="dxa"/>
            <w:gridSpan w:val="2"/>
          </w:tcPr>
          <w:p w14:paraId="3FC6C4FF"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478043D6" w14:textId="77777777" w:rsidR="00940A40" w:rsidRPr="00313A58" w:rsidRDefault="00940A40" w:rsidP="00EF73CC">
            <w:pPr>
              <w:pStyle w:val="NoSpacing"/>
              <w:rPr>
                <w:rFonts w:ascii="Times New Roman" w:hAnsi="Times New Roman" w:cs="Times New Roman"/>
                <w:highlight w:val="lightGray"/>
              </w:rPr>
            </w:pPr>
          </w:p>
        </w:tc>
      </w:tr>
      <w:tr w:rsidR="00927F80" w:rsidRPr="00313A58" w14:paraId="604D3957" w14:textId="77777777" w:rsidTr="000012D9">
        <w:trPr>
          <w:trHeight w:val="20"/>
        </w:trPr>
        <w:tc>
          <w:tcPr>
            <w:tcW w:w="2482" w:type="dxa"/>
            <w:gridSpan w:val="2"/>
          </w:tcPr>
          <w:p w14:paraId="52D7B61B" w14:textId="77777777" w:rsidR="00927F80" w:rsidRPr="00EF02E1" w:rsidRDefault="00927F80" w:rsidP="00EF73CC">
            <w:pPr>
              <w:pStyle w:val="NoSpacing"/>
              <w:rPr>
                <w:rFonts w:ascii="Times New Roman" w:hAnsi="Times New Roman" w:cs="Times New Roman"/>
              </w:rPr>
            </w:pPr>
            <w:r w:rsidRPr="00EF02E1">
              <w:rPr>
                <w:rFonts w:ascii="Times New Roman" w:hAnsi="Times New Roman" w:cs="Times New Roman"/>
              </w:rPr>
              <w:t>Krein, Steve</w:t>
            </w:r>
          </w:p>
        </w:tc>
        <w:tc>
          <w:tcPr>
            <w:tcW w:w="3946" w:type="dxa"/>
            <w:gridSpan w:val="2"/>
          </w:tcPr>
          <w:p w14:paraId="38720DD7" w14:textId="77777777" w:rsidR="00927F80" w:rsidRPr="00EF02E1" w:rsidRDefault="00B405E1" w:rsidP="00EF73CC">
            <w:pPr>
              <w:pStyle w:val="NoSpacing"/>
              <w:rPr>
                <w:rFonts w:ascii="Times New Roman" w:hAnsi="Times New Roman" w:cs="Times New Roman"/>
              </w:rPr>
            </w:pPr>
            <w:r w:rsidRPr="00EF02E1">
              <w:rPr>
                <w:rFonts w:ascii="Times New Roman" w:hAnsi="Times New Roman" w:cs="Times New Roman"/>
              </w:rPr>
              <w:t xml:space="preserve"> </w:t>
            </w:r>
          </w:p>
        </w:tc>
        <w:tc>
          <w:tcPr>
            <w:tcW w:w="2540" w:type="dxa"/>
            <w:gridSpan w:val="2"/>
          </w:tcPr>
          <w:p w14:paraId="0A89B764" w14:textId="77777777" w:rsidR="00927F80" w:rsidRPr="00EF02E1" w:rsidRDefault="00927F80" w:rsidP="00EF73CC">
            <w:pPr>
              <w:pStyle w:val="NoSpacing"/>
              <w:rPr>
                <w:rFonts w:ascii="Times New Roman" w:hAnsi="Times New Roman" w:cs="Times New Roman"/>
              </w:rPr>
            </w:pPr>
            <w:r w:rsidRPr="00EF02E1">
              <w:rPr>
                <w:rFonts w:ascii="Times New Roman" w:hAnsi="Times New Roman" w:cs="Times New Roman"/>
              </w:rPr>
              <w:t>Via Teleconference</w:t>
            </w:r>
          </w:p>
        </w:tc>
      </w:tr>
      <w:tr w:rsidR="00EF73CC" w:rsidRPr="00313A58" w14:paraId="6230589C" w14:textId="77777777" w:rsidTr="000012D9">
        <w:trPr>
          <w:trHeight w:val="20"/>
        </w:trPr>
        <w:tc>
          <w:tcPr>
            <w:tcW w:w="2482" w:type="dxa"/>
            <w:gridSpan w:val="2"/>
          </w:tcPr>
          <w:p w14:paraId="0D9D996C" w14:textId="77777777" w:rsidR="00EF73CC" w:rsidRPr="00313A58" w:rsidRDefault="00EF73CC" w:rsidP="00EF73CC">
            <w:pPr>
              <w:pStyle w:val="NoSpacing"/>
              <w:rPr>
                <w:rFonts w:ascii="Times New Roman" w:hAnsi="Times New Roman" w:cs="Times New Roman"/>
                <w:highlight w:val="lightGray"/>
              </w:rPr>
            </w:pPr>
            <w:r w:rsidRPr="00940A40">
              <w:rPr>
                <w:rFonts w:ascii="Times New Roman" w:hAnsi="Times New Roman" w:cs="Times New Roman"/>
              </w:rPr>
              <w:t>Landry, Kelly</w:t>
            </w:r>
          </w:p>
        </w:tc>
        <w:tc>
          <w:tcPr>
            <w:tcW w:w="3946" w:type="dxa"/>
            <w:gridSpan w:val="2"/>
          </w:tcPr>
          <w:p w14:paraId="72137D67"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70BEC8F5" w14:textId="77777777" w:rsidR="00EF73CC" w:rsidRPr="00313A58" w:rsidRDefault="00EF73CC" w:rsidP="00EF73CC">
            <w:pPr>
              <w:pStyle w:val="NoSpacing"/>
              <w:rPr>
                <w:rFonts w:ascii="Times New Roman" w:hAnsi="Times New Roman" w:cs="Times New Roman"/>
                <w:highlight w:val="lightGray"/>
              </w:rPr>
            </w:pPr>
          </w:p>
        </w:tc>
      </w:tr>
      <w:tr w:rsidR="00733A33" w:rsidRPr="00313A58" w14:paraId="6A528287" w14:textId="77777777" w:rsidTr="000012D9">
        <w:trPr>
          <w:trHeight w:val="20"/>
        </w:trPr>
        <w:tc>
          <w:tcPr>
            <w:tcW w:w="2482" w:type="dxa"/>
            <w:gridSpan w:val="2"/>
          </w:tcPr>
          <w:p w14:paraId="5FA769BA" w14:textId="77777777" w:rsidR="00733A33" w:rsidRPr="008D7A6A" w:rsidRDefault="00733A33" w:rsidP="00EF73CC">
            <w:pPr>
              <w:pStyle w:val="NoSpacing"/>
              <w:rPr>
                <w:rFonts w:ascii="Times New Roman" w:hAnsi="Times New Roman" w:cs="Times New Roman"/>
              </w:rPr>
            </w:pPr>
            <w:r w:rsidRPr="008D7A6A">
              <w:rPr>
                <w:rFonts w:ascii="Times New Roman" w:hAnsi="Times New Roman" w:cs="Times New Roman"/>
              </w:rPr>
              <w:t>Morehead, Juliana</w:t>
            </w:r>
          </w:p>
        </w:tc>
        <w:tc>
          <w:tcPr>
            <w:tcW w:w="3946" w:type="dxa"/>
            <w:gridSpan w:val="2"/>
          </w:tcPr>
          <w:p w14:paraId="348FF590" w14:textId="77777777" w:rsidR="00733A33" w:rsidRPr="008D7A6A" w:rsidRDefault="00733A33" w:rsidP="00EF73CC">
            <w:pPr>
              <w:pStyle w:val="NoSpacing"/>
              <w:rPr>
                <w:rFonts w:ascii="Times New Roman" w:hAnsi="Times New Roman" w:cs="Times New Roman"/>
              </w:rPr>
            </w:pPr>
          </w:p>
        </w:tc>
        <w:tc>
          <w:tcPr>
            <w:tcW w:w="2540" w:type="dxa"/>
            <w:gridSpan w:val="2"/>
          </w:tcPr>
          <w:p w14:paraId="11CC6BDC" w14:textId="77777777" w:rsidR="00733A33" w:rsidRPr="008D7A6A" w:rsidRDefault="00733A33" w:rsidP="00EF73CC">
            <w:pPr>
              <w:pStyle w:val="NoSpacing"/>
              <w:rPr>
                <w:rFonts w:ascii="Times New Roman" w:hAnsi="Times New Roman" w:cs="Times New Roman"/>
              </w:rPr>
            </w:pPr>
            <w:r w:rsidRPr="008D7A6A">
              <w:rPr>
                <w:rFonts w:ascii="Times New Roman" w:hAnsi="Times New Roman" w:cs="Times New Roman"/>
              </w:rPr>
              <w:t>Via Teleconference</w:t>
            </w:r>
          </w:p>
        </w:tc>
      </w:tr>
      <w:tr w:rsidR="008D7A6A" w:rsidRPr="00313A58" w14:paraId="067EFCEE" w14:textId="77777777" w:rsidTr="000012D9">
        <w:trPr>
          <w:trHeight w:val="20"/>
        </w:trPr>
        <w:tc>
          <w:tcPr>
            <w:tcW w:w="2482" w:type="dxa"/>
            <w:gridSpan w:val="2"/>
          </w:tcPr>
          <w:p w14:paraId="3FF99628" w14:textId="50B9DB66" w:rsidR="008D7A6A" w:rsidRPr="0013084D" w:rsidRDefault="008D7A6A" w:rsidP="00EF73CC">
            <w:pPr>
              <w:pStyle w:val="NoSpacing"/>
              <w:rPr>
                <w:rFonts w:ascii="Times New Roman" w:hAnsi="Times New Roman" w:cs="Times New Roman"/>
              </w:rPr>
            </w:pPr>
            <w:r>
              <w:rPr>
                <w:rFonts w:ascii="Times New Roman" w:hAnsi="Times New Roman" w:cs="Times New Roman"/>
              </w:rPr>
              <w:t>Moreno, Alfredo</w:t>
            </w:r>
          </w:p>
        </w:tc>
        <w:tc>
          <w:tcPr>
            <w:tcW w:w="3946" w:type="dxa"/>
            <w:gridSpan w:val="2"/>
          </w:tcPr>
          <w:p w14:paraId="65026521" w14:textId="77777777" w:rsidR="008D7A6A" w:rsidRPr="00313A58" w:rsidRDefault="008D7A6A" w:rsidP="00EF73CC">
            <w:pPr>
              <w:pStyle w:val="NoSpacing"/>
              <w:rPr>
                <w:rFonts w:ascii="Times New Roman" w:hAnsi="Times New Roman" w:cs="Times New Roman"/>
                <w:highlight w:val="lightGray"/>
              </w:rPr>
            </w:pPr>
          </w:p>
        </w:tc>
        <w:tc>
          <w:tcPr>
            <w:tcW w:w="2540" w:type="dxa"/>
            <w:gridSpan w:val="2"/>
          </w:tcPr>
          <w:p w14:paraId="27EE92B5" w14:textId="0522C6F4" w:rsidR="008D7A6A" w:rsidRPr="00787F89" w:rsidRDefault="008D7A6A" w:rsidP="00EF73CC">
            <w:pPr>
              <w:pStyle w:val="NoSpacing"/>
              <w:rPr>
                <w:rFonts w:ascii="Times New Roman" w:hAnsi="Times New Roman" w:cs="Times New Roman"/>
              </w:rPr>
            </w:pPr>
            <w:r w:rsidRPr="00787F89">
              <w:rPr>
                <w:rFonts w:ascii="Times New Roman" w:hAnsi="Times New Roman" w:cs="Times New Roman"/>
              </w:rPr>
              <w:t>Via Teleconference</w:t>
            </w:r>
          </w:p>
        </w:tc>
      </w:tr>
      <w:tr w:rsidR="0013084D" w:rsidRPr="00313A58" w14:paraId="56F26481" w14:textId="77777777" w:rsidTr="000012D9">
        <w:trPr>
          <w:trHeight w:val="20"/>
        </w:trPr>
        <w:tc>
          <w:tcPr>
            <w:tcW w:w="2482" w:type="dxa"/>
            <w:gridSpan w:val="2"/>
          </w:tcPr>
          <w:p w14:paraId="4404876F" w14:textId="2C0682A1" w:rsidR="0013084D" w:rsidRPr="00313A58" w:rsidRDefault="0013084D" w:rsidP="00EF73CC">
            <w:pPr>
              <w:pStyle w:val="NoSpacing"/>
              <w:rPr>
                <w:rFonts w:ascii="Times New Roman" w:hAnsi="Times New Roman" w:cs="Times New Roman"/>
                <w:highlight w:val="lightGray"/>
              </w:rPr>
            </w:pPr>
            <w:r w:rsidRPr="0013084D">
              <w:rPr>
                <w:rFonts w:ascii="Times New Roman" w:hAnsi="Times New Roman" w:cs="Times New Roman"/>
              </w:rPr>
              <w:t>Opheim, Calvin</w:t>
            </w:r>
          </w:p>
        </w:tc>
        <w:tc>
          <w:tcPr>
            <w:tcW w:w="3946" w:type="dxa"/>
            <w:gridSpan w:val="2"/>
          </w:tcPr>
          <w:p w14:paraId="7CCC8E5A" w14:textId="77777777" w:rsidR="0013084D" w:rsidRPr="00313A58" w:rsidRDefault="0013084D" w:rsidP="00EF73CC">
            <w:pPr>
              <w:pStyle w:val="NoSpacing"/>
              <w:rPr>
                <w:rFonts w:ascii="Times New Roman" w:hAnsi="Times New Roman" w:cs="Times New Roman"/>
                <w:highlight w:val="lightGray"/>
              </w:rPr>
            </w:pPr>
          </w:p>
        </w:tc>
        <w:tc>
          <w:tcPr>
            <w:tcW w:w="2540" w:type="dxa"/>
            <w:gridSpan w:val="2"/>
          </w:tcPr>
          <w:p w14:paraId="4E7E1B84" w14:textId="10CE2532" w:rsidR="0013084D" w:rsidRPr="00313A58" w:rsidRDefault="0013084D"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EF73CC" w:rsidRPr="00313A58" w14:paraId="7B2E0039" w14:textId="77777777" w:rsidTr="000012D9">
        <w:trPr>
          <w:trHeight w:val="20"/>
        </w:trPr>
        <w:tc>
          <w:tcPr>
            <w:tcW w:w="2482" w:type="dxa"/>
            <w:gridSpan w:val="2"/>
          </w:tcPr>
          <w:p w14:paraId="7A666A4D" w14:textId="77777777" w:rsidR="00EF73CC" w:rsidRPr="00313A58" w:rsidRDefault="00EF73CC" w:rsidP="00EF73CC">
            <w:pPr>
              <w:pStyle w:val="NoSpacing"/>
              <w:rPr>
                <w:rFonts w:ascii="Times New Roman" w:hAnsi="Times New Roman" w:cs="Times New Roman"/>
                <w:highlight w:val="lightGray"/>
              </w:rPr>
            </w:pPr>
            <w:r w:rsidRPr="00940A40">
              <w:rPr>
                <w:rFonts w:ascii="Times New Roman" w:hAnsi="Times New Roman" w:cs="Times New Roman"/>
              </w:rPr>
              <w:lastRenderedPageBreak/>
              <w:t>Phillips, Cory</w:t>
            </w:r>
          </w:p>
        </w:tc>
        <w:tc>
          <w:tcPr>
            <w:tcW w:w="3946" w:type="dxa"/>
            <w:gridSpan w:val="2"/>
          </w:tcPr>
          <w:p w14:paraId="46091671"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65AEBA4D" w14:textId="77777777" w:rsidR="00EF73CC" w:rsidRPr="00313A58" w:rsidRDefault="00EF73CC" w:rsidP="00EF73CC">
            <w:pPr>
              <w:pStyle w:val="NoSpacing"/>
              <w:rPr>
                <w:rFonts w:ascii="Times New Roman" w:hAnsi="Times New Roman" w:cs="Times New Roman"/>
                <w:highlight w:val="lightGray"/>
              </w:rPr>
            </w:pPr>
          </w:p>
        </w:tc>
      </w:tr>
      <w:tr w:rsidR="006946D3" w:rsidRPr="00313A58" w14:paraId="045CF43B" w14:textId="77777777" w:rsidTr="000012D9">
        <w:trPr>
          <w:trHeight w:val="20"/>
        </w:trPr>
        <w:tc>
          <w:tcPr>
            <w:tcW w:w="2482" w:type="dxa"/>
            <w:gridSpan w:val="2"/>
          </w:tcPr>
          <w:p w14:paraId="3AD3B2CD" w14:textId="7D123E31" w:rsidR="006946D3" w:rsidRPr="00313A58" w:rsidRDefault="006946D3" w:rsidP="00EF73CC">
            <w:pPr>
              <w:pStyle w:val="NoSpacing"/>
              <w:rPr>
                <w:rFonts w:ascii="Times New Roman" w:hAnsi="Times New Roman" w:cs="Times New Roman"/>
                <w:highlight w:val="lightGray"/>
              </w:rPr>
            </w:pPr>
            <w:r w:rsidRPr="006946D3">
              <w:rPr>
                <w:rFonts w:ascii="Times New Roman" w:hAnsi="Times New Roman" w:cs="Times New Roman"/>
              </w:rPr>
              <w:t>Rasberry, Justin</w:t>
            </w:r>
          </w:p>
        </w:tc>
        <w:tc>
          <w:tcPr>
            <w:tcW w:w="3946" w:type="dxa"/>
            <w:gridSpan w:val="2"/>
          </w:tcPr>
          <w:p w14:paraId="667F3258" w14:textId="77777777" w:rsidR="006946D3" w:rsidRPr="00313A58" w:rsidRDefault="006946D3" w:rsidP="00EF73CC">
            <w:pPr>
              <w:pStyle w:val="NoSpacing"/>
              <w:rPr>
                <w:rFonts w:ascii="Times New Roman" w:hAnsi="Times New Roman" w:cs="Times New Roman"/>
                <w:highlight w:val="lightGray"/>
              </w:rPr>
            </w:pPr>
          </w:p>
        </w:tc>
        <w:tc>
          <w:tcPr>
            <w:tcW w:w="2540" w:type="dxa"/>
            <w:gridSpan w:val="2"/>
          </w:tcPr>
          <w:p w14:paraId="38BB4BEF" w14:textId="77777777" w:rsidR="006946D3" w:rsidRPr="00313A58" w:rsidRDefault="006946D3" w:rsidP="00EF73CC">
            <w:pPr>
              <w:pStyle w:val="NoSpacing"/>
              <w:rPr>
                <w:rFonts w:ascii="Times New Roman" w:hAnsi="Times New Roman" w:cs="Times New Roman"/>
                <w:highlight w:val="lightGray"/>
              </w:rPr>
            </w:pPr>
          </w:p>
        </w:tc>
      </w:tr>
      <w:tr w:rsidR="004A06CB" w:rsidRPr="00313A58" w14:paraId="455140C5" w14:textId="77777777" w:rsidTr="000012D9">
        <w:trPr>
          <w:trHeight w:val="20"/>
        </w:trPr>
        <w:tc>
          <w:tcPr>
            <w:tcW w:w="2482" w:type="dxa"/>
            <w:gridSpan w:val="2"/>
          </w:tcPr>
          <w:p w14:paraId="4CB6A184" w14:textId="592E9B0F" w:rsidR="004A06CB" w:rsidRPr="006946D3" w:rsidRDefault="004A06CB" w:rsidP="00EF73CC">
            <w:pPr>
              <w:pStyle w:val="NoSpacing"/>
              <w:rPr>
                <w:rFonts w:ascii="Times New Roman" w:hAnsi="Times New Roman" w:cs="Times New Roman"/>
              </w:rPr>
            </w:pPr>
            <w:r>
              <w:rPr>
                <w:rFonts w:ascii="Times New Roman" w:hAnsi="Times New Roman" w:cs="Times New Roman"/>
              </w:rPr>
              <w:t>Reed, Bobby</w:t>
            </w:r>
          </w:p>
        </w:tc>
        <w:tc>
          <w:tcPr>
            <w:tcW w:w="3946" w:type="dxa"/>
            <w:gridSpan w:val="2"/>
          </w:tcPr>
          <w:p w14:paraId="155F2F94" w14:textId="77777777" w:rsidR="004A06CB" w:rsidRPr="00313A58" w:rsidRDefault="004A06CB" w:rsidP="00EF73CC">
            <w:pPr>
              <w:pStyle w:val="NoSpacing"/>
              <w:rPr>
                <w:rFonts w:ascii="Times New Roman" w:hAnsi="Times New Roman" w:cs="Times New Roman"/>
                <w:highlight w:val="lightGray"/>
              </w:rPr>
            </w:pPr>
          </w:p>
        </w:tc>
        <w:tc>
          <w:tcPr>
            <w:tcW w:w="2540" w:type="dxa"/>
            <w:gridSpan w:val="2"/>
          </w:tcPr>
          <w:p w14:paraId="7FB10672" w14:textId="6BFF71F4"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4D3CB6" w:rsidRPr="00313A58" w14:paraId="21640D94" w14:textId="77777777" w:rsidTr="000012D9">
        <w:trPr>
          <w:trHeight w:val="20"/>
        </w:trPr>
        <w:tc>
          <w:tcPr>
            <w:tcW w:w="2482" w:type="dxa"/>
            <w:gridSpan w:val="2"/>
          </w:tcPr>
          <w:p w14:paraId="108A696D" w14:textId="1669A75B" w:rsidR="004D3CB6" w:rsidRPr="00313A58" w:rsidRDefault="004D3CB6" w:rsidP="00EF73CC">
            <w:pPr>
              <w:pStyle w:val="NoSpacing"/>
              <w:rPr>
                <w:rFonts w:ascii="Times New Roman" w:hAnsi="Times New Roman" w:cs="Times New Roman"/>
                <w:highlight w:val="lightGray"/>
              </w:rPr>
            </w:pPr>
            <w:r w:rsidRPr="004D3CB6">
              <w:rPr>
                <w:rFonts w:ascii="Times New Roman" w:hAnsi="Times New Roman" w:cs="Times New Roman"/>
              </w:rPr>
              <w:t>Rickerson, Woody</w:t>
            </w:r>
          </w:p>
        </w:tc>
        <w:tc>
          <w:tcPr>
            <w:tcW w:w="3946" w:type="dxa"/>
            <w:gridSpan w:val="2"/>
          </w:tcPr>
          <w:p w14:paraId="28FB3305" w14:textId="77777777" w:rsidR="004D3CB6" w:rsidRPr="00313A58" w:rsidRDefault="004D3CB6" w:rsidP="00EF73CC">
            <w:pPr>
              <w:pStyle w:val="NoSpacing"/>
              <w:rPr>
                <w:rFonts w:ascii="Times New Roman" w:hAnsi="Times New Roman" w:cs="Times New Roman"/>
                <w:highlight w:val="lightGray"/>
              </w:rPr>
            </w:pPr>
          </w:p>
        </w:tc>
        <w:tc>
          <w:tcPr>
            <w:tcW w:w="2540" w:type="dxa"/>
            <w:gridSpan w:val="2"/>
          </w:tcPr>
          <w:p w14:paraId="47E1180A" w14:textId="77777777" w:rsidR="004D3CB6" w:rsidRPr="00313A58" w:rsidRDefault="004D3CB6" w:rsidP="00EF73CC">
            <w:pPr>
              <w:pStyle w:val="NoSpacing"/>
              <w:rPr>
                <w:rFonts w:ascii="Times New Roman" w:hAnsi="Times New Roman" w:cs="Times New Roman"/>
                <w:highlight w:val="lightGray"/>
              </w:rPr>
            </w:pPr>
          </w:p>
        </w:tc>
      </w:tr>
      <w:tr w:rsidR="0013084D" w:rsidRPr="00313A58" w14:paraId="473A923C" w14:textId="77777777" w:rsidTr="000012D9">
        <w:trPr>
          <w:trHeight w:val="20"/>
        </w:trPr>
        <w:tc>
          <w:tcPr>
            <w:tcW w:w="2482" w:type="dxa"/>
            <w:gridSpan w:val="2"/>
          </w:tcPr>
          <w:p w14:paraId="2950E2E4" w14:textId="2D08E8D5" w:rsidR="0013084D" w:rsidRPr="00313A58" w:rsidRDefault="0013084D" w:rsidP="00EF73CC">
            <w:pPr>
              <w:pStyle w:val="NoSpacing"/>
              <w:rPr>
                <w:rFonts w:ascii="Times New Roman" w:hAnsi="Times New Roman" w:cs="Times New Roman"/>
                <w:highlight w:val="lightGray"/>
              </w:rPr>
            </w:pPr>
            <w:r w:rsidRPr="0013084D">
              <w:rPr>
                <w:rFonts w:ascii="Times New Roman" w:hAnsi="Times New Roman" w:cs="Times New Roman"/>
              </w:rPr>
              <w:t>Roberts, Randy</w:t>
            </w:r>
          </w:p>
        </w:tc>
        <w:tc>
          <w:tcPr>
            <w:tcW w:w="3946" w:type="dxa"/>
            <w:gridSpan w:val="2"/>
          </w:tcPr>
          <w:p w14:paraId="1F1D0B6A" w14:textId="77777777" w:rsidR="0013084D" w:rsidRPr="00313A58" w:rsidRDefault="0013084D" w:rsidP="00EF73CC">
            <w:pPr>
              <w:pStyle w:val="NoSpacing"/>
              <w:rPr>
                <w:rFonts w:ascii="Times New Roman" w:hAnsi="Times New Roman" w:cs="Times New Roman"/>
                <w:highlight w:val="lightGray"/>
              </w:rPr>
            </w:pPr>
          </w:p>
        </w:tc>
        <w:tc>
          <w:tcPr>
            <w:tcW w:w="2540" w:type="dxa"/>
            <w:gridSpan w:val="2"/>
          </w:tcPr>
          <w:p w14:paraId="384B9908" w14:textId="49D8EF79" w:rsidR="0013084D" w:rsidRPr="00313A58" w:rsidRDefault="0013084D"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940A40" w:rsidRPr="00313A58" w14:paraId="319471E4" w14:textId="77777777" w:rsidTr="000012D9">
        <w:trPr>
          <w:trHeight w:val="20"/>
        </w:trPr>
        <w:tc>
          <w:tcPr>
            <w:tcW w:w="2482" w:type="dxa"/>
            <w:gridSpan w:val="2"/>
          </w:tcPr>
          <w:p w14:paraId="4C13F451" w14:textId="26E1FD10" w:rsidR="00940A40" w:rsidRPr="00313A58" w:rsidRDefault="00940A40" w:rsidP="00EF73CC">
            <w:pPr>
              <w:pStyle w:val="NoSpacing"/>
              <w:rPr>
                <w:rFonts w:ascii="Times New Roman" w:hAnsi="Times New Roman" w:cs="Times New Roman"/>
                <w:highlight w:val="lightGray"/>
              </w:rPr>
            </w:pPr>
            <w:r w:rsidRPr="00940A40">
              <w:rPr>
                <w:rFonts w:ascii="Times New Roman" w:hAnsi="Times New Roman" w:cs="Times New Roman"/>
              </w:rPr>
              <w:t>Ruane, Mark</w:t>
            </w:r>
          </w:p>
        </w:tc>
        <w:tc>
          <w:tcPr>
            <w:tcW w:w="3946" w:type="dxa"/>
            <w:gridSpan w:val="2"/>
          </w:tcPr>
          <w:p w14:paraId="34909F78"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2B42827B" w14:textId="77777777" w:rsidR="00940A40" w:rsidRPr="00313A58" w:rsidRDefault="00940A40" w:rsidP="00EF73CC">
            <w:pPr>
              <w:pStyle w:val="NoSpacing"/>
              <w:rPr>
                <w:rFonts w:ascii="Times New Roman" w:hAnsi="Times New Roman" w:cs="Times New Roman"/>
                <w:highlight w:val="lightGray"/>
              </w:rPr>
            </w:pPr>
          </w:p>
        </w:tc>
      </w:tr>
      <w:tr w:rsidR="004A06CB" w:rsidRPr="00313A58" w14:paraId="616FB6CE" w14:textId="77777777" w:rsidTr="000012D9">
        <w:trPr>
          <w:trHeight w:val="20"/>
        </w:trPr>
        <w:tc>
          <w:tcPr>
            <w:tcW w:w="2482" w:type="dxa"/>
            <w:gridSpan w:val="2"/>
          </w:tcPr>
          <w:p w14:paraId="2AFB98A0" w14:textId="15C4E66A" w:rsidR="004A06CB" w:rsidRPr="00313A58" w:rsidRDefault="004A06CB" w:rsidP="00EF73CC">
            <w:pPr>
              <w:pStyle w:val="NoSpacing"/>
              <w:rPr>
                <w:rFonts w:ascii="Times New Roman" w:hAnsi="Times New Roman" w:cs="Times New Roman"/>
                <w:highlight w:val="lightGray"/>
              </w:rPr>
            </w:pPr>
            <w:r w:rsidRPr="004A06CB">
              <w:rPr>
                <w:rFonts w:ascii="Times New Roman" w:hAnsi="Times New Roman" w:cs="Times New Roman"/>
              </w:rPr>
              <w:t>Searcy, Robbie</w:t>
            </w:r>
          </w:p>
        </w:tc>
        <w:tc>
          <w:tcPr>
            <w:tcW w:w="3946" w:type="dxa"/>
            <w:gridSpan w:val="2"/>
          </w:tcPr>
          <w:p w14:paraId="111AEB13" w14:textId="77777777" w:rsidR="004A06CB" w:rsidRPr="00313A58" w:rsidRDefault="004A06CB" w:rsidP="00EF73CC">
            <w:pPr>
              <w:pStyle w:val="NoSpacing"/>
              <w:rPr>
                <w:rFonts w:ascii="Times New Roman" w:hAnsi="Times New Roman" w:cs="Times New Roman"/>
                <w:highlight w:val="lightGray"/>
              </w:rPr>
            </w:pPr>
          </w:p>
        </w:tc>
        <w:tc>
          <w:tcPr>
            <w:tcW w:w="2540" w:type="dxa"/>
            <w:gridSpan w:val="2"/>
          </w:tcPr>
          <w:p w14:paraId="50B8ED2D" w14:textId="3DC8215D"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927F80" w:rsidRPr="00313A58" w14:paraId="405032BE" w14:textId="77777777" w:rsidTr="000012D9">
        <w:trPr>
          <w:trHeight w:val="20"/>
        </w:trPr>
        <w:tc>
          <w:tcPr>
            <w:tcW w:w="2482" w:type="dxa"/>
            <w:gridSpan w:val="2"/>
          </w:tcPr>
          <w:p w14:paraId="1CDA8E3F" w14:textId="77777777" w:rsidR="00927F80" w:rsidRPr="00313A58" w:rsidRDefault="00927F80" w:rsidP="00EF73CC">
            <w:pPr>
              <w:pStyle w:val="NoSpacing"/>
              <w:rPr>
                <w:rFonts w:ascii="Times New Roman" w:hAnsi="Times New Roman" w:cs="Times New Roman"/>
                <w:highlight w:val="lightGray"/>
              </w:rPr>
            </w:pPr>
            <w:r w:rsidRPr="00EF02E1">
              <w:rPr>
                <w:rFonts w:ascii="Times New Roman" w:hAnsi="Times New Roman" w:cs="Times New Roman"/>
              </w:rPr>
              <w:t>Sharma, Sandip</w:t>
            </w:r>
          </w:p>
        </w:tc>
        <w:tc>
          <w:tcPr>
            <w:tcW w:w="3946" w:type="dxa"/>
            <w:gridSpan w:val="2"/>
          </w:tcPr>
          <w:p w14:paraId="078FC6CE" w14:textId="77777777" w:rsidR="00927F80" w:rsidRPr="00313A58" w:rsidRDefault="00927F80" w:rsidP="00EF73CC">
            <w:pPr>
              <w:pStyle w:val="NoSpacing"/>
              <w:rPr>
                <w:rFonts w:ascii="Times New Roman" w:hAnsi="Times New Roman" w:cs="Times New Roman"/>
                <w:highlight w:val="lightGray"/>
              </w:rPr>
            </w:pPr>
          </w:p>
        </w:tc>
        <w:tc>
          <w:tcPr>
            <w:tcW w:w="2540" w:type="dxa"/>
            <w:gridSpan w:val="2"/>
          </w:tcPr>
          <w:p w14:paraId="31CA7DFD" w14:textId="77777777" w:rsidR="00927F80" w:rsidRPr="00313A58" w:rsidRDefault="00B37E07" w:rsidP="00EF73CC">
            <w:pPr>
              <w:pStyle w:val="NoSpacing"/>
              <w:rPr>
                <w:rFonts w:ascii="Times New Roman" w:hAnsi="Times New Roman" w:cs="Times New Roman"/>
                <w:highlight w:val="lightGray"/>
              </w:rPr>
            </w:pPr>
            <w:r w:rsidRPr="00313A58">
              <w:rPr>
                <w:rFonts w:ascii="Times New Roman" w:hAnsi="Times New Roman" w:cs="Times New Roman"/>
                <w:highlight w:val="lightGray"/>
              </w:rPr>
              <w:t xml:space="preserve"> </w:t>
            </w:r>
          </w:p>
        </w:tc>
      </w:tr>
      <w:tr w:rsidR="00940A40" w:rsidRPr="00313A58" w14:paraId="58B24232" w14:textId="77777777" w:rsidTr="000012D9">
        <w:trPr>
          <w:trHeight w:val="20"/>
        </w:trPr>
        <w:tc>
          <w:tcPr>
            <w:tcW w:w="2482" w:type="dxa"/>
            <w:gridSpan w:val="2"/>
          </w:tcPr>
          <w:p w14:paraId="483A9EF2" w14:textId="49A250BB" w:rsidR="00940A40" w:rsidRPr="00313A58" w:rsidRDefault="00940A40" w:rsidP="00EF73CC">
            <w:pPr>
              <w:pStyle w:val="NoSpacing"/>
              <w:rPr>
                <w:rFonts w:ascii="Times New Roman" w:hAnsi="Times New Roman" w:cs="Times New Roman"/>
                <w:highlight w:val="lightGray"/>
              </w:rPr>
            </w:pPr>
            <w:r w:rsidRPr="00940A40">
              <w:rPr>
                <w:rFonts w:ascii="Times New Roman" w:hAnsi="Times New Roman" w:cs="Times New Roman"/>
              </w:rPr>
              <w:t>Shaw, Pam</w:t>
            </w:r>
          </w:p>
        </w:tc>
        <w:tc>
          <w:tcPr>
            <w:tcW w:w="3946" w:type="dxa"/>
            <w:gridSpan w:val="2"/>
          </w:tcPr>
          <w:p w14:paraId="0BF08D7F"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267103FA" w14:textId="77777777" w:rsidR="00940A40" w:rsidRPr="00313A58" w:rsidRDefault="00940A40" w:rsidP="00EF73CC">
            <w:pPr>
              <w:pStyle w:val="NoSpacing"/>
              <w:rPr>
                <w:rFonts w:ascii="Times New Roman" w:hAnsi="Times New Roman" w:cs="Times New Roman"/>
                <w:highlight w:val="lightGray"/>
              </w:rPr>
            </w:pPr>
          </w:p>
        </w:tc>
      </w:tr>
      <w:tr w:rsidR="00927F80" w:rsidRPr="00313A58" w14:paraId="4E8D8CC8" w14:textId="77777777" w:rsidTr="000012D9">
        <w:trPr>
          <w:trHeight w:val="20"/>
        </w:trPr>
        <w:tc>
          <w:tcPr>
            <w:tcW w:w="2482" w:type="dxa"/>
            <w:gridSpan w:val="2"/>
          </w:tcPr>
          <w:p w14:paraId="12E74B46" w14:textId="77777777" w:rsidR="00927F80" w:rsidRPr="00313A58" w:rsidRDefault="00927F80" w:rsidP="00EF73CC">
            <w:pPr>
              <w:pStyle w:val="NoSpacing"/>
              <w:rPr>
                <w:rFonts w:ascii="Times New Roman" w:hAnsi="Times New Roman" w:cs="Times New Roman"/>
                <w:highlight w:val="lightGray"/>
              </w:rPr>
            </w:pPr>
            <w:r w:rsidRPr="00DD3216">
              <w:rPr>
                <w:rFonts w:ascii="Times New Roman" w:hAnsi="Times New Roman" w:cs="Times New Roman"/>
              </w:rPr>
              <w:t>Stice, Clayton</w:t>
            </w:r>
          </w:p>
        </w:tc>
        <w:tc>
          <w:tcPr>
            <w:tcW w:w="3946" w:type="dxa"/>
            <w:gridSpan w:val="2"/>
          </w:tcPr>
          <w:p w14:paraId="4E3F7380" w14:textId="77777777" w:rsidR="00927F80" w:rsidRPr="00313A58" w:rsidRDefault="00927F80" w:rsidP="00EF73CC">
            <w:pPr>
              <w:pStyle w:val="NoSpacing"/>
              <w:rPr>
                <w:rFonts w:ascii="Times New Roman" w:hAnsi="Times New Roman" w:cs="Times New Roman"/>
                <w:highlight w:val="lightGray"/>
              </w:rPr>
            </w:pPr>
          </w:p>
        </w:tc>
        <w:tc>
          <w:tcPr>
            <w:tcW w:w="2540" w:type="dxa"/>
            <w:gridSpan w:val="2"/>
          </w:tcPr>
          <w:p w14:paraId="733EE2BE" w14:textId="77777777" w:rsidR="00927F80" w:rsidRPr="00313A58" w:rsidRDefault="00927F80" w:rsidP="00EF73CC">
            <w:pPr>
              <w:pStyle w:val="NoSpacing"/>
              <w:rPr>
                <w:rFonts w:ascii="Times New Roman" w:hAnsi="Times New Roman" w:cs="Times New Roman"/>
                <w:highlight w:val="lightGray"/>
              </w:rPr>
            </w:pPr>
          </w:p>
        </w:tc>
      </w:tr>
      <w:tr w:rsidR="00B37E07" w:rsidRPr="00313A58" w14:paraId="75A9CD97" w14:textId="77777777" w:rsidTr="000012D9">
        <w:trPr>
          <w:trHeight w:val="20"/>
        </w:trPr>
        <w:tc>
          <w:tcPr>
            <w:tcW w:w="2482" w:type="dxa"/>
            <w:gridSpan w:val="2"/>
          </w:tcPr>
          <w:p w14:paraId="275EB4F1" w14:textId="77777777" w:rsidR="00B37E07" w:rsidRPr="004A06CB" w:rsidRDefault="00B37E07" w:rsidP="00EF73CC">
            <w:pPr>
              <w:pStyle w:val="NoSpacing"/>
              <w:rPr>
                <w:rFonts w:ascii="Times New Roman" w:hAnsi="Times New Roman" w:cs="Times New Roman"/>
              </w:rPr>
            </w:pPr>
            <w:r w:rsidRPr="004A06CB">
              <w:rPr>
                <w:rFonts w:ascii="Times New Roman" w:hAnsi="Times New Roman" w:cs="Times New Roman"/>
              </w:rPr>
              <w:t>Teixeira, Jay</w:t>
            </w:r>
          </w:p>
        </w:tc>
        <w:tc>
          <w:tcPr>
            <w:tcW w:w="3946" w:type="dxa"/>
            <w:gridSpan w:val="2"/>
          </w:tcPr>
          <w:p w14:paraId="775044AF" w14:textId="77777777" w:rsidR="00B37E07" w:rsidRPr="004A06CB" w:rsidRDefault="00B37E07" w:rsidP="00EF73CC">
            <w:pPr>
              <w:pStyle w:val="NoSpacing"/>
              <w:rPr>
                <w:rFonts w:ascii="Times New Roman" w:hAnsi="Times New Roman" w:cs="Times New Roman"/>
              </w:rPr>
            </w:pPr>
          </w:p>
        </w:tc>
        <w:tc>
          <w:tcPr>
            <w:tcW w:w="2540" w:type="dxa"/>
            <w:gridSpan w:val="2"/>
          </w:tcPr>
          <w:p w14:paraId="5D67E42F" w14:textId="77777777" w:rsidR="00B37E07" w:rsidRPr="004A06CB" w:rsidRDefault="00B37E07" w:rsidP="00EF73CC">
            <w:pPr>
              <w:pStyle w:val="NoSpacing"/>
              <w:rPr>
                <w:rFonts w:ascii="Times New Roman" w:hAnsi="Times New Roman" w:cs="Times New Roman"/>
              </w:rPr>
            </w:pPr>
            <w:r w:rsidRPr="004A06CB">
              <w:rPr>
                <w:rFonts w:ascii="Times New Roman" w:hAnsi="Times New Roman" w:cs="Times New Roman"/>
              </w:rPr>
              <w:t>Via Teleconference</w:t>
            </w:r>
          </w:p>
        </w:tc>
      </w:tr>
      <w:tr w:rsidR="00A539DD" w:rsidRPr="00313A58" w14:paraId="7D7F7182" w14:textId="77777777" w:rsidTr="000012D9">
        <w:trPr>
          <w:trHeight w:val="20"/>
        </w:trPr>
        <w:tc>
          <w:tcPr>
            <w:tcW w:w="2482" w:type="dxa"/>
            <w:gridSpan w:val="2"/>
          </w:tcPr>
          <w:p w14:paraId="0E4116FD" w14:textId="77777777" w:rsidR="00A539DD" w:rsidRPr="00313A58" w:rsidRDefault="00A539DD" w:rsidP="00EF73CC">
            <w:pPr>
              <w:pStyle w:val="NoSpacing"/>
              <w:rPr>
                <w:rFonts w:ascii="Times New Roman" w:hAnsi="Times New Roman" w:cs="Times New Roman"/>
                <w:highlight w:val="lightGray"/>
              </w:rPr>
            </w:pPr>
            <w:r w:rsidRPr="004A06CB">
              <w:rPr>
                <w:rFonts w:ascii="Times New Roman" w:hAnsi="Times New Roman" w:cs="Times New Roman"/>
              </w:rPr>
              <w:t>Thomas, Shane</w:t>
            </w:r>
          </w:p>
        </w:tc>
        <w:tc>
          <w:tcPr>
            <w:tcW w:w="3946" w:type="dxa"/>
            <w:gridSpan w:val="2"/>
          </w:tcPr>
          <w:p w14:paraId="721BA892" w14:textId="77777777" w:rsidR="00A539DD" w:rsidRPr="00313A58" w:rsidRDefault="00A539DD" w:rsidP="00EF73CC">
            <w:pPr>
              <w:pStyle w:val="NoSpacing"/>
              <w:rPr>
                <w:rFonts w:ascii="Times New Roman" w:hAnsi="Times New Roman" w:cs="Times New Roman"/>
                <w:highlight w:val="lightGray"/>
              </w:rPr>
            </w:pPr>
          </w:p>
        </w:tc>
        <w:tc>
          <w:tcPr>
            <w:tcW w:w="2540" w:type="dxa"/>
            <w:gridSpan w:val="2"/>
          </w:tcPr>
          <w:p w14:paraId="2A1EDFE1" w14:textId="6CC6FE3C" w:rsidR="00A539DD"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940A40" w:rsidRPr="00313A58" w14:paraId="2AC246D3" w14:textId="77777777" w:rsidTr="000012D9">
        <w:trPr>
          <w:trHeight w:val="20"/>
        </w:trPr>
        <w:tc>
          <w:tcPr>
            <w:tcW w:w="2482" w:type="dxa"/>
            <w:gridSpan w:val="2"/>
          </w:tcPr>
          <w:p w14:paraId="74C95B3D" w14:textId="4EC13C46" w:rsidR="00940A40" w:rsidRPr="00313A58" w:rsidRDefault="00940A40" w:rsidP="00EF73CC">
            <w:pPr>
              <w:pStyle w:val="NoSpacing"/>
              <w:rPr>
                <w:rFonts w:ascii="Times New Roman" w:hAnsi="Times New Roman" w:cs="Times New Roman"/>
                <w:highlight w:val="lightGray"/>
              </w:rPr>
            </w:pPr>
            <w:r w:rsidRPr="00940A40">
              <w:rPr>
                <w:rFonts w:ascii="Times New Roman" w:hAnsi="Times New Roman" w:cs="Times New Roman"/>
              </w:rPr>
              <w:t>Thompson, Chad</w:t>
            </w:r>
          </w:p>
        </w:tc>
        <w:tc>
          <w:tcPr>
            <w:tcW w:w="3946" w:type="dxa"/>
            <w:gridSpan w:val="2"/>
          </w:tcPr>
          <w:p w14:paraId="6BBE2A85"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79722354" w14:textId="77777777" w:rsidR="00940A40" w:rsidRPr="00313A58" w:rsidRDefault="00940A40" w:rsidP="00EF73CC">
            <w:pPr>
              <w:pStyle w:val="NoSpacing"/>
              <w:rPr>
                <w:rFonts w:ascii="Times New Roman" w:hAnsi="Times New Roman" w:cs="Times New Roman"/>
                <w:highlight w:val="lightGray"/>
              </w:rPr>
            </w:pPr>
          </w:p>
        </w:tc>
      </w:tr>
      <w:tr w:rsidR="00940A40" w:rsidRPr="00313A58" w14:paraId="6498A394" w14:textId="77777777" w:rsidTr="000012D9">
        <w:trPr>
          <w:trHeight w:val="20"/>
        </w:trPr>
        <w:tc>
          <w:tcPr>
            <w:tcW w:w="2482" w:type="dxa"/>
            <w:gridSpan w:val="2"/>
          </w:tcPr>
          <w:p w14:paraId="48192DD4" w14:textId="4EC84E90" w:rsidR="00940A40" w:rsidRPr="00940A40" w:rsidRDefault="00940A40" w:rsidP="00EF73CC">
            <w:pPr>
              <w:pStyle w:val="NoSpacing"/>
              <w:rPr>
                <w:rFonts w:ascii="Times New Roman" w:hAnsi="Times New Roman" w:cs="Times New Roman"/>
              </w:rPr>
            </w:pPr>
            <w:r>
              <w:rPr>
                <w:rFonts w:ascii="Times New Roman" w:hAnsi="Times New Roman" w:cs="Times New Roman"/>
              </w:rPr>
              <w:t>Taurozzi, Tina</w:t>
            </w:r>
          </w:p>
        </w:tc>
        <w:tc>
          <w:tcPr>
            <w:tcW w:w="3946" w:type="dxa"/>
            <w:gridSpan w:val="2"/>
          </w:tcPr>
          <w:p w14:paraId="0900050C" w14:textId="77777777" w:rsidR="00940A40" w:rsidRPr="00313A58" w:rsidRDefault="00940A40" w:rsidP="00EF73CC">
            <w:pPr>
              <w:pStyle w:val="NoSpacing"/>
              <w:rPr>
                <w:rFonts w:ascii="Times New Roman" w:hAnsi="Times New Roman" w:cs="Times New Roman"/>
                <w:highlight w:val="lightGray"/>
              </w:rPr>
            </w:pPr>
          </w:p>
        </w:tc>
        <w:tc>
          <w:tcPr>
            <w:tcW w:w="2540" w:type="dxa"/>
            <w:gridSpan w:val="2"/>
          </w:tcPr>
          <w:p w14:paraId="60CE4778" w14:textId="77777777" w:rsidR="00940A40" w:rsidRPr="00313A58" w:rsidRDefault="00940A40" w:rsidP="00EF73CC">
            <w:pPr>
              <w:pStyle w:val="NoSpacing"/>
              <w:rPr>
                <w:rFonts w:ascii="Times New Roman" w:hAnsi="Times New Roman" w:cs="Times New Roman"/>
                <w:highlight w:val="lightGray"/>
              </w:rPr>
            </w:pPr>
          </w:p>
        </w:tc>
      </w:tr>
      <w:tr w:rsidR="004A06CB" w:rsidRPr="00313A58" w14:paraId="2AD9C5E9" w14:textId="77777777" w:rsidTr="000012D9">
        <w:trPr>
          <w:trHeight w:val="20"/>
        </w:trPr>
        <w:tc>
          <w:tcPr>
            <w:tcW w:w="2482" w:type="dxa"/>
            <w:gridSpan w:val="2"/>
          </w:tcPr>
          <w:p w14:paraId="75991C83" w14:textId="7F8A5255" w:rsidR="004A06CB" w:rsidRDefault="004A06CB" w:rsidP="00EF73CC">
            <w:pPr>
              <w:pStyle w:val="NoSpacing"/>
              <w:rPr>
                <w:rFonts w:ascii="Times New Roman" w:hAnsi="Times New Roman" w:cs="Times New Roman"/>
              </w:rPr>
            </w:pPr>
            <w:r>
              <w:rPr>
                <w:rFonts w:ascii="Times New Roman" w:hAnsi="Times New Roman" w:cs="Times New Roman"/>
              </w:rPr>
              <w:t>Wattles, Paul</w:t>
            </w:r>
          </w:p>
        </w:tc>
        <w:tc>
          <w:tcPr>
            <w:tcW w:w="3946" w:type="dxa"/>
            <w:gridSpan w:val="2"/>
          </w:tcPr>
          <w:p w14:paraId="0DE7B272" w14:textId="77777777" w:rsidR="004A06CB" w:rsidRPr="00313A58" w:rsidRDefault="004A06CB" w:rsidP="00EF73CC">
            <w:pPr>
              <w:pStyle w:val="NoSpacing"/>
              <w:rPr>
                <w:rFonts w:ascii="Times New Roman" w:hAnsi="Times New Roman" w:cs="Times New Roman"/>
                <w:highlight w:val="lightGray"/>
              </w:rPr>
            </w:pPr>
          </w:p>
        </w:tc>
        <w:tc>
          <w:tcPr>
            <w:tcW w:w="2540" w:type="dxa"/>
            <w:gridSpan w:val="2"/>
          </w:tcPr>
          <w:p w14:paraId="0CB585C6" w14:textId="78858D26" w:rsidR="004A06CB" w:rsidRPr="00313A58" w:rsidRDefault="004A06CB" w:rsidP="00EF73CC">
            <w:pPr>
              <w:pStyle w:val="NoSpacing"/>
              <w:rPr>
                <w:rFonts w:ascii="Times New Roman" w:hAnsi="Times New Roman" w:cs="Times New Roman"/>
                <w:highlight w:val="lightGray"/>
              </w:rPr>
            </w:pPr>
            <w:r w:rsidRPr="00787F89">
              <w:rPr>
                <w:rFonts w:ascii="Times New Roman" w:hAnsi="Times New Roman" w:cs="Times New Roman"/>
              </w:rPr>
              <w:t>Via Teleconference</w:t>
            </w:r>
          </w:p>
        </w:tc>
      </w:tr>
      <w:tr w:rsidR="00EF73CC" w:rsidRPr="00313A58" w14:paraId="42373127" w14:textId="77777777" w:rsidTr="000012D9">
        <w:trPr>
          <w:trHeight w:val="20"/>
        </w:trPr>
        <w:tc>
          <w:tcPr>
            <w:tcW w:w="2482" w:type="dxa"/>
            <w:gridSpan w:val="2"/>
          </w:tcPr>
          <w:p w14:paraId="1D327FF7" w14:textId="77777777" w:rsidR="00EF73CC" w:rsidRPr="00940A40" w:rsidRDefault="00EF73CC" w:rsidP="00EF73CC">
            <w:pPr>
              <w:pStyle w:val="NoSpacing"/>
              <w:rPr>
                <w:rFonts w:ascii="Times New Roman" w:hAnsi="Times New Roman" w:cs="Times New Roman"/>
              </w:rPr>
            </w:pPr>
            <w:r w:rsidRPr="00940A40">
              <w:rPr>
                <w:rFonts w:ascii="Times New Roman" w:hAnsi="Times New Roman" w:cs="Times New Roman"/>
              </w:rPr>
              <w:t>Zeplin, Rachel</w:t>
            </w:r>
          </w:p>
          <w:p w14:paraId="3563E466" w14:textId="77777777" w:rsidR="002C4823" w:rsidRPr="00313A58" w:rsidRDefault="002C4823" w:rsidP="00EF73CC">
            <w:pPr>
              <w:pStyle w:val="NoSpacing"/>
              <w:rPr>
                <w:rFonts w:ascii="Times New Roman" w:hAnsi="Times New Roman" w:cs="Times New Roman"/>
                <w:highlight w:val="lightGray"/>
              </w:rPr>
            </w:pPr>
          </w:p>
          <w:p w14:paraId="543DE356" w14:textId="77777777" w:rsidR="00A2666D" w:rsidRPr="00313A58" w:rsidRDefault="00A2666D" w:rsidP="00EF73CC">
            <w:pPr>
              <w:pStyle w:val="NoSpacing"/>
              <w:rPr>
                <w:rFonts w:ascii="Times New Roman" w:hAnsi="Times New Roman" w:cs="Times New Roman"/>
                <w:highlight w:val="lightGray"/>
              </w:rPr>
            </w:pPr>
          </w:p>
        </w:tc>
        <w:tc>
          <w:tcPr>
            <w:tcW w:w="3946" w:type="dxa"/>
            <w:gridSpan w:val="2"/>
          </w:tcPr>
          <w:p w14:paraId="6547429E" w14:textId="77777777" w:rsidR="00EF73CC" w:rsidRPr="00313A58" w:rsidRDefault="00EF73CC" w:rsidP="00EF73CC">
            <w:pPr>
              <w:pStyle w:val="NoSpacing"/>
              <w:rPr>
                <w:rFonts w:ascii="Times New Roman" w:hAnsi="Times New Roman" w:cs="Times New Roman"/>
                <w:highlight w:val="lightGray"/>
              </w:rPr>
            </w:pPr>
          </w:p>
        </w:tc>
        <w:tc>
          <w:tcPr>
            <w:tcW w:w="2540" w:type="dxa"/>
            <w:gridSpan w:val="2"/>
          </w:tcPr>
          <w:p w14:paraId="79D38235" w14:textId="4AEAC8AA" w:rsidR="00EF73CC" w:rsidRPr="00313A58" w:rsidRDefault="00EF73CC" w:rsidP="00EF73CC">
            <w:pPr>
              <w:pStyle w:val="NoSpacing"/>
              <w:rPr>
                <w:rFonts w:ascii="Times New Roman" w:hAnsi="Times New Roman" w:cs="Times New Roman"/>
                <w:highlight w:val="lightGray"/>
              </w:rPr>
            </w:pPr>
          </w:p>
        </w:tc>
      </w:tr>
    </w:tbl>
    <w:p w14:paraId="5A656F6C" w14:textId="77777777" w:rsidR="00EB6CF3" w:rsidRPr="00ED3D38" w:rsidRDefault="00EF73CC" w:rsidP="00D16019">
      <w:pPr>
        <w:pStyle w:val="NoSpacing"/>
        <w:jc w:val="both"/>
        <w:rPr>
          <w:rFonts w:ascii="Times New Roman" w:hAnsi="Times New Roman" w:cs="Times New Roman"/>
        </w:rPr>
      </w:pPr>
      <w:r w:rsidRPr="00ED3D38">
        <w:rPr>
          <w:rFonts w:ascii="Times New Roman" w:hAnsi="Times New Roman" w:cs="Times New Roman"/>
          <w:i/>
        </w:rPr>
        <w:t>Unless otherwise indicated, all Market Segments were present for a vote</w:t>
      </w:r>
      <w:r w:rsidR="00CB2571" w:rsidRPr="00ED3D38">
        <w:rPr>
          <w:rFonts w:ascii="Times New Roman" w:hAnsi="Times New Roman" w:cs="Times New Roman"/>
          <w:i/>
        </w:rPr>
        <w:t>.</w:t>
      </w:r>
    </w:p>
    <w:p w14:paraId="00705C4D" w14:textId="77777777" w:rsidR="009F1FD3" w:rsidRPr="00ED3D38" w:rsidRDefault="009F1FD3" w:rsidP="00D16019">
      <w:pPr>
        <w:pStyle w:val="NoSpacing"/>
        <w:jc w:val="both"/>
        <w:rPr>
          <w:rFonts w:ascii="Times New Roman" w:hAnsi="Times New Roman" w:cs="Times New Roman"/>
        </w:rPr>
      </w:pPr>
    </w:p>
    <w:p w14:paraId="7191B62F" w14:textId="77777777" w:rsidR="00E01B23" w:rsidRPr="00ED3D38" w:rsidRDefault="00E01B23" w:rsidP="00D16019">
      <w:pPr>
        <w:pStyle w:val="NoSpacing"/>
        <w:jc w:val="both"/>
        <w:rPr>
          <w:rFonts w:ascii="Times New Roman" w:hAnsi="Times New Roman" w:cs="Times New Roman"/>
        </w:rPr>
      </w:pPr>
    </w:p>
    <w:p w14:paraId="7E071C76" w14:textId="4E85C2BE" w:rsidR="00EF73CC" w:rsidRPr="00ED3D38" w:rsidRDefault="00526989" w:rsidP="00D16019">
      <w:pPr>
        <w:pStyle w:val="NoSpacing"/>
        <w:jc w:val="both"/>
        <w:rPr>
          <w:rFonts w:ascii="Times New Roman" w:hAnsi="Times New Roman" w:cs="Times New Roman"/>
        </w:rPr>
      </w:pPr>
      <w:r w:rsidRPr="00ED3D38">
        <w:rPr>
          <w:rFonts w:ascii="Times New Roman" w:hAnsi="Times New Roman" w:cs="Times New Roman"/>
        </w:rPr>
        <w:t xml:space="preserve">Martha Henson </w:t>
      </w:r>
      <w:r w:rsidR="00507B37" w:rsidRPr="00ED3D38">
        <w:rPr>
          <w:rFonts w:ascii="Times New Roman" w:hAnsi="Times New Roman" w:cs="Times New Roman"/>
        </w:rPr>
        <w:t>c</w:t>
      </w:r>
      <w:r w:rsidR="00EF73CC" w:rsidRPr="00ED3D38">
        <w:rPr>
          <w:rFonts w:ascii="Times New Roman" w:hAnsi="Times New Roman" w:cs="Times New Roman"/>
        </w:rPr>
        <w:t xml:space="preserve">alled the </w:t>
      </w:r>
      <w:r w:rsidR="00ED3D38">
        <w:rPr>
          <w:rFonts w:ascii="Times New Roman" w:hAnsi="Times New Roman" w:cs="Times New Roman"/>
        </w:rPr>
        <w:t xml:space="preserve">September 14, </w:t>
      </w:r>
      <w:r w:rsidR="00A24691" w:rsidRPr="00ED3D38">
        <w:rPr>
          <w:rFonts w:ascii="Times New Roman" w:hAnsi="Times New Roman" w:cs="Times New Roman"/>
        </w:rPr>
        <w:t xml:space="preserve">2017 </w:t>
      </w:r>
      <w:r w:rsidR="00EF73CC" w:rsidRPr="00ED3D38">
        <w:rPr>
          <w:rFonts w:ascii="Times New Roman" w:hAnsi="Times New Roman" w:cs="Times New Roman"/>
        </w:rPr>
        <w:t xml:space="preserve">PRS meeting to order at </w:t>
      </w:r>
      <w:r w:rsidR="00D6396A" w:rsidRPr="00ED3D38">
        <w:rPr>
          <w:rFonts w:ascii="Times New Roman" w:hAnsi="Times New Roman" w:cs="Times New Roman"/>
        </w:rPr>
        <w:t xml:space="preserve">9:30 a.m. </w:t>
      </w:r>
    </w:p>
    <w:p w14:paraId="71DBDC1E" w14:textId="77777777" w:rsidR="00EF73CC" w:rsidRPr="00313A58" w:rsidRDefault="00EF73CC" w:rsidP="00D16019">
      <w:pPr>
        <w:pStyle w:val="NoSpacing"/>
        <w:jc w:val="both"/>
        <w:rPr>
          <w:rFonts w:ascii="Times New Roman" w:hAnsi="Times New Roman" w:cs="Times New Roman"/>
          <w:highlight w:val="lightGray"/>
        </w:rPr>
      </w:pPr>
    </w:p>
    <w:p w14:paraId="1A98517A" w14:textId="77777777" w:rsidR="000B6DB9" w:rsidRPr="00313A58" w:rsidRDefault="000B6DB9" w:rsidP="00D16019">
      <w:pPr>
        <w:pStyle w:val="NoSpacing"/>
        <w:jc w:val="both"/>
        <w:rPr>
          <w:rFonts w:ascii="Times New Roman" w:hAnsi="Times New Roman" w:cs="Times New Roman"/>
          <w:highlight w:val="lightGray"/>
          <w:u w:val="single"/>
        </w:rPr>
      </w:pPr>
    </w:p>
    <w:p w14:paraId="607A826B" w14:textId="77777777" w:rsidR="00EB6CF3" w:rsidRPr="00E51766" w:rsidRDefault="00EB6CF3" w:rsidP="00D16019">
      <w:pPr>
        <w:pStyle w:val="NoSpacing"/>
        <w:jc w:val="both"/>
        <w:rPr>
          <w:rFonts w:ascii="Times New Roman" w:hAnsi="Times New Roman" w:cs="Times New Roman"/>
          <w:u w:val="single"/>
        </w:rPr>
      </w:pPr>
      <w:r w:rsidRPr="00E51766">
        <w:rPr>
          <w:rFonts w:ascii="Times New Roman" w:hAnsi="Times New Roman" w:cs="Times New Roman"/>
          <w:u w:val="single"/>
        </w:rPr>
        <w:t>Antitrust Admonition</w:t>
      </w:r>
    </w:p>
    <w:p w14:paraId="56EA3F8D" w14:textId="77777777" w:rsidR="007D279F" w:rsidRPr="00E51766" w:rsidRDefault="0013399D" w:rsidP="00AB3C43">
      <w:pPr>
        <w:pStyle w:val="NoSpacing"/>
        <w:jc w:val="both"/>
        <w:rPr>
          <w:rFonts w:ascii="Times New Roman" w:hAnsi="Times New Roman" w:cs="Times New Roman"/>
        </w:rPr>
      </w:pPr>
      <w:r w:rsidRPr="00E51766">
        <w:rPr>
          <w:rFonts w:ascii="Times New Roman" w:hAnsi="Times New Roman" w:cs="Times New Roman"/>
        </w:rPr>
        <w:t>M</w:t>
      </w:r>
      <w:r w:rsidR="00507B37" w:rsidRPr="00E51766">
        <w:rPr>
          <w:rFonts w:ascii="Times New Roman" w:hAnsi="Times New Roman" w:cs="Times New Roman"/>
        </w:rPr>
        <w:t xml:space="preserve">s. </w:t>
      </w:r>
      <w:r w:rsidR="00526989" w:rsidRPr="00E51766">
        <w:rPr>
          <w:rFonts w:ascii="Times New Roman" w:hAnsi="Times New Roman" w:cs="Times New Roman"/>
        </w:rPr>
        <w:t xml:space="preserve">Henson </w:t>
      </w:r>
      <w:r w:rsidR="00EB6CF3" w:rsidRPr="00E51766">
        <w:rPr>
          <w:rFonts w:ascii="Times New Roman" w:hAnsi="Times New Roman" w:cs="Times New Roman"/>
        </w:rPr>
        <w:t>directed attention to the Antitrust A</w:t>
      </w:r>
      <w:r w:rsidR="00C21AA8" w:rsidRPr="00E51766">
        <w:rPr>
          <w:rFonts w:ascii="Times New Roman" w:hAnsi="Times New Roman" w:cs="Times New Roman"/>
        </w:rPr>
        <w:t xml:space="preserve">dmonition, which was displayed.  </w:t>
      </w:r>
    </w:p>
    <w:p w14:paraId="7394E7A6" w14:textId="77777777" w:rsidR="000B6DB9" w:rsidRPr="00E51766" w:rsidRDefault="000B6DB9" w:rsidP="00AB3C43">
      <w:pPr>
        <w:pStyle w:val="NoSpacing"/>
        <w:jc w:val="both"/>
        <w:rPr>
          <w:rFonts w:ascii="Times New Roman" w:hAnsi="Times New Roman" w:cs="Times New Roman"/>
        </w:rPr>
      </w:pPr>
    </w:p>
    <w:p w14:paraId="3287CCEF" w14:textId="77777777" w:rsidR="000B6DB9" w:rsidRPr="00E51766" w:rsidRDefault="000B6DB9" w:rsidP="00AB3C43">
      <w:pPr>
        <w:pStyle w:val="NoSpacing"/>
        <w:jc w:val="both"/>
        <w:rPr>
          <w:rFonts w:ascii="Times New Roman" w:hAnsi="Times New Roman" w:cs="Times New Roman"/>
        </w:rPr>
      </w:pPr>
    </w:p>
    <w:p w14:paraId="1ECDA998" w14:textId="77777777" w:rsidR="00EB6CF3" w:rsidRPr="00E51766" w:rsidRDefault="00EB6CF3" w:rsidP="00D16019">
      <w:pPr>
        <w:pStyle w:val="NoSpacing"/>
        <w:jc w:val="both"/>
        <w:rPr>
          <w:rFonts w:ascii="Times New Roman" w:hAnsi="Times New Roman" w:cs="Times New Roman"/>
          <w:u w:val="single"/>
        </w:rPr>
      </w:pPr>
      <w:r w:rsidRPr="00E51766">
        <w:rPr>
          <w:rFonts w:ascii="Times New Roman" w:hAnsi="Times New Roman" w:cs="Times New Roman"/>
          <w:u w:val="single"/>
        </w:rPr>
        <w:t xml:space="preserve">Approval of Minutes </w:t>
      </w:r>
      <w:r w:rsidR="00C96B32" w:rsidRPr="00E51766">
        <w:rPr>
          <w:rFonts w:ascii="Times New Roman" w:hAnsi="Times New Roman" w:cs="Times New Roman"/>
          <w:u w:val="single"/>
        </w:rPr>
        <w:t>(see Key Documents)</w:t>
      </w:r>
      <w:r w:rsidR="00C96B32" w:rsidRPr="00E51766">
        <w:rPr>
          <w:rStyle w:val="FootnoteReference"/>
          <w:rFonts w:ascii="Times New Roman" w:hAnsi="Times New Roman" w:cs="Times New Roman"/>
          <w:u w:val="single"/>
        </w:rPr>
        <w:footnoteReference w:id="1"/>
      </w:r>
    </w:p>
    <w:p w14:paraId="52EFEB9B" w14:textId="6054C234" w:rsidR="00EB6CF3" w:rsidRPr="00E51766" w:rsidRDefault="00E51766" w:rsidP="00D16019">
      <w:pPr>
        <w:pStyle w:val="NoSpacing"/>
        <w:jc w:val="both"/>
        <w:rPr>
          <w:rFonts w:ascii="Times New Roman" w:hAnsi="Times New Roman" w:cs="Times New Roman"/>
          <w:i/>
        </w:rPr>
      </w:pPr>
      <w:r>
        <w:rPr>
          <w:rFonts w:ascii="Times New Roman" w:hAnsi="Times New Roman" w:cs="Times New Roman"/>
          <w:i/>
        </w:rPr>
        <w:t xml:space="preserve">August 11, </w:t>
      </w:r>
      <w:r w:rsidR="00AB3C43" w:rsidRPr="00E51766">
        <w:rPr>
          <w:rFonts w:ascii="Times New Roman" w:hAnsi="Times New Roman" w:cs="Times New Roman"/>
          <w:i/>
        </w:rPr>
        <w:t>201</w:t>
      </w:r>
      <w:r w:rsidR="00CC0C96" w:rsidRPr="00E51766">
        <w:rPr>
          <w:rFonts w:ascii="Times New Roman" w:hAnsi="Times New Roman" w:cs="Times New Roman"/>
          <w:i/>
        </w:rPr>
        <w:t>7</w:t>
      </w:r>
    </w:p>
    <w:p w14:paraId="592E8CC6" w14:textId="2EA099D8" w:rsidR="007A0397" w:rsidRPr="00E51766" w:rsidRDefault="00E51766" w:rsidP="00CE2F88">
      <w:pPr>
        <w:pStyle w:val="NoSpacing"/>
        <w:jc w:val="both"/>
        <w:rPr>
          <w:rFonts w:ascii="Times New Roman" w:hAnsi="Times New Roman" w:cs="Times New Roman"/>
          <w:b/>
        </w:rPr>
      </w:pPr>
      <w:r>
        <w:rPr>
          <w:rFonts w:ascii="Times New Roman" w:hAnsi="Times New Roman" w:cs="Times New Roman"/>
          <w:b/>
        </w:rPr>
        <w:t xml:space="preserve">David Kee </w:t>
      </w:r>
      <w:r w:rsidR="00A24691" w:rsidRPr="00E51766">
        <w:rPr>
          <w:rFonts w:ascii="Times New Roman" w:hAnsi="Times New Roman" w:cs="Times New Roman"/>
          <w:b/>
        </w:rPr>
        <w:t>mov</w:t>
      </w:r>
      <w:r w:rsidR="0013399D" w:rsidRPr="00E51766">
        <w:rPr>
          <w:rFonts w:ascii="Times New Roman" w:hAnsi="Times New Roman" w:cs="Times New Roman"/>
          <w:b/>
        </w:rPr>
        <w:t xml:space="preserve">ed to approve the </w:t>
      </w:r>
      <w:r>
        <w:rPr>
          <w:rFonts w:ascii="Times New Roman" w:hAnsi="Times New Roman" w:cs="Times New Roman"/>
          <w:b/>
        </w:rPr>
        <w:t xml:space="preserve">August 11, </w:t>
      </w:r>
      <w:r w:rsidR="00521ED9" w:rsidRPr="00E51766">
        <w:rPr>
          <w:rFonts w:ascii="Times New Roman" w:hAnsi="Times New Roman" w:cs="Times New Roman"/>
          <w:b/>
        </w:rPr>
        <w:t>2017</w:t>
      </w:r>
      <w:r w:rsidR="005A1BE5" w:rsidRPr="00E51766">
        <w:rPr>
          <w:rFonts w:ascii="Times New Roman" w:hAnsi="Times New Roman" w:cs="Times New Roman"/>
          <w:b/>
        </w:rPr>
        <w:t xml:space="preserve"> </w:t>
      </w:r>
      <w:r w:rsidR="0013399D" w:rsidRPr="00E51766">
        <w:rPr>
          <w:rFonts w:ascii="Times New Roman" w:hAnsi="Times New Roman" w:cs="Times New Roman"/>
          <w:b/>
        </w:rPr>
        <w:t xml:space="preserve">meeting minutes as </w:t>
      </w:r>
      <w:r w:rsidR="00A93E65" w:rsidRPr="00E51766">
        <w:rPr>
          <w:rFonts w:ascii="Times New Roman" w:hAnsi="Times New Roman" w:cs="Times New Roman"/>
          <w:b/>
        </w:rPr>
        <w:t xml:space="preserve">submitted.  </w:t>
      </w:r>
      <w:r>
        <w:rPr>
          <w:rFonts w:ascii="Times New Roman" w:hAnsi="Times New Roman" w:cs="Times New Roman"/>
          <w:b/>
        </w:rPr>
        <w:t>Smith Day s</w:t>
      </w:r>
      <w:r w:rsidR="0013399D" w:rsidRPr="00E51766">
        <w:rPr>
          <w:rFonts w:ascii="Times New Roman" w:hAnsi="Times New Roman" w:cs="Times New Roman"/>
          <w:b/>
        </w:rPr>
        <w:t xml:space="preserve">econded the motion.  </w:t>
      </w:r>
      <w:r w:rsidR="00E96634" w:rsidRPr="00E51766">
        <w:rPr>
          <w:rFonts w:ascii="Times New Roman" w:hAnsi="Times New Roman" w:cs="Times New Roman"/>
          <w:b/>
        </w:rPr>
        <w:t>The motion carried unanimously.</w:t>
      </w:r>
    </w:p>
    <w:p w14:paraId="69DB5E3F" w14:textId="77777777" w:rsidR="00777142" w:rsidRPr="00E51766" w:rsidRDefault="00777142" w:rsidP="00CE2F88">
      <w:pPr>
        <w:pStyle w:val="NoSpacing"/>
        <w:rPr>
          <w:b/>
        </w:rPr>
      </w:pPr>
    </w:p>
    <w:p w14:paraId="1FBB7A52" w14:textId="77777777" w:rsidR="00DA7FE2" w:rsidRPr="00313A58" w:rsidRDefault="00DA7FE2" w:rsidP="00CE2F88">
      <w:pPr>
        <w:pStyle w:val="NoSpacing"/>
        <w:rPr>
          <w:b/>
          <w:highlight w:val="lightGray"/>
        </w:rPr>
      </w:pPr>
    </w:p>
    <w:p w14:paraId="765050AF" w14:textId="77777777" w:rsidR="007A0397" w:rsidRPr="00377A2D" w:rsidRDefault="007A0397" w:rsidP="00D16019">
      <w:pPr>
        <w:pStyle w:val="NoSpacing"/>
        <w:jc w:val="both"/>
        <w:rPr>
          <w:rFonts w:ascii="Times New Roman" w:hAnsi="Times New Roman" w:cs="Times New Roman"/>
          <w:u w:val="single"/>
        </w:rPr>
      </w:pPr>
      <w:r w:rsidRPr="00377A2D">
        <w:rPr>
          <w:rFonts w:ascii="Times New Roman" w:hAnsi="Times New Roman" w:cs="Times New Roman"/>
          <w:u w:val="single"/>
        </w:rPr>
        <w:t xml:space="preserve">Technical Advisory Committee (TAC) </w:t>
      </w:r>
      <w:r w:rsidR="00D16019" w:rsidRPr="00377A2D">
        <w:rPr>
          <w:rFonts w:ascii="Times New Roman" w:hAnsi="Times New Roman" w:cs="Times New Roman"/>
          <w:u w:val="single"/>
        </w:rPr>
        <w:t>and Board Report</w:t>
      </w:r>
      <w:r w:rsidR="003A4157" w:rsidRPr="00377A2D">
        <w:rPr>
          <w:rFonts w:ascii="Times New Roman" w:hAnsi="Times New Roman" w:cs="Times New Roman"/>
          <w:u w:val="single"/>
        </w:rPr>
        <w:t xml:space="preserve"> </w:t>
      </w:r>
    </w:p>
    <w:p w14:paraId="023452EC" w14:textId="4B34D3F8" w:rsidR="00F963D2" w:rsidRPr="002B2BEA" w:rsidRDefault="00F963D2" w:rsidP="002B2BEA">
      <w:pPr>
        <w:spacing w:after="0" w:line="240" w:lineRule="auto"/>
        <w:jc w:val="both"/>
        <w:rPr>
          <w:rFonts w:ascii="Times New Roman" w:hAnsi="Times New Roman" w:cs="Times New Roman"/>
        </w:rPr>
      </w:pPr>
      <w:r w:rsidRPr="002B2BEA">
        <w:rPr>
          <w:rFonts w:ascii="Times New Roman" w:hAnsi="Times New Roman" w:cs="Times New Roman"/>
        </w:rPr>
        <w:t xml:space="preserve">Ms. Henson reported the disposition of Revision Requests considered at the </w:t>
      </w:r>
      <w:r w:rsidR="00377A2D" w:rsidRPr="002B2BEA">
        <w:rPr>
          <w:rFonts w:ascii="Times New Roman" w:hAnsi="Times New Roman" w:cs="Times New Roman"/>
        </w:rPr>
        <w:t xml:space="preserve">August 23, </w:t>
      </w:r>
      <w:r w:rsidR="000F5DA9" w:rsidRPr="002B2BEA">
        <w:rPr>
          <w:rFonts w:ascii="Times New Roman" w:hAnsi="Times New Roman" w:cs="Times New Roman"/>
        </w:rPr>
        <w:t>2017</w:t>
      </w:r>
      <w:r w:rsidR="000659E0" w:rsidRPr="002B2BEA">
        <w:rPr>
          <w:rFonts w:ascii="Times New Roman" w:hAnsi="Times New Roman" w:cs="Times New Roman"/>
        </w:rPr>
        <w:t xml:space="preserve"> TAC meeting </w:t>
      </w:r>
      <w:r w:rsidR="000F5DA9" w:rsidRPr="002B2BEA">
        <w:rPr>
          <w:rFonts w:ascii="Times New Roman" w:hAnsi="Times New Roman" w:cs="Times New Roman"/>
        </w:rPr>
        <w:t xml:space="preserve">and </w:t>
      </w:r>
      <w:r w:rsidR="00377A2D" w:rsidRPr="002B2BEA">
        <w:rPr>
          <w:rFonts w:ascii="Times New Roman" w:hAnsi="Times New Roman" w:cs="Times New Roman"/>
        </w:rPr>
        <w:t>noted the remand of N</w:t>
      </w:r>
      <w:r w:rsidR="008A0CD6">
        <w:rPr>
          <w:rFonts w:ascii="Times New Roman" w:hAnsi="Times New Roman" w:cs="Times New Roman"/>
        </w:rPr>
        <w:t>odal Protocol Revision Request (N</w:t>
      </w:r>
      <w:r w:rsidR="00377A2D" w:rsidRPr="002B2BEA">
        <w:rPr>
          <w:rFonts w:ascii="Times New Roman" w:hAnsi="Times New Roman" w:cs="Times New Roman"/>
        </w:rPr>
        <w:t>PRR</w:t>
      </w:r>
      <w:r w:rsidR="008A0CD6">
        <w:rPr>
          <w:rFonts w:ascii="Times New Roman" w:hAnsi="Times New Roman" w:cs="Times New Roman"/>
        </w:rPr>
        <w:t xml:space="preserve">) </w:t>
      </w:r>
      <w:r w:rsidR="00377A2D" w:rsidRPr="002B2BEA">
        <w:rPr>
          <w:rFonts w:ascii="Times New Roman" w:hAnsi="Times New Roman" w:cs="Times New Roman"/>
        </w:rPr>
        <w:t xml:space="preserve">821, </w:t>
      </w:r>
      <w:r w:rsidR="002B2BEA" w:rsidRPr="002B2BEA">
        <w:rPr>
          <w:rFonts w:ascii="Times New Roman" w:hAnsi="Times New Roman" w:cs="Times New Roman"/>
        </w:rPr>
        <w:t>Elimination of the CRR Deration Process</w:t>
      </w:r>
      <w:r w:rsidR="00BE382E">
        <w:rPr>
          <w:rFonts w:ascii="Times New Roman" w:hAnsi="Times New Roman" w:cs="Times New Roman"/>
        </w:rPr>
        <w:t>,</w:t>
      </w:r>
      <w:r w:rsidR="002B2BEA" w:rsidRPr="002B2BEA">
        <w:rPr>
          <w:rFonts w:ascii="Times New Roman" w:hAnsi="Times New Roman" w:cs="Times New Roman"/>
        </w:rPr>
        <w:t xml:space="preserve"> </w:t>
      </w:r>
      <w:r w:rsidR="002B2BEA">
        <w:rPr>
          <w:rFonts w:ascii="Times New Roman" w:hAnsi="Times New Roman" w:cs="Times New Roman"/>
        </w:rPr>
        <w:t>to be taken up</w:t>
      </w:r>
      <w:r w:rsidR="002B2BEA" w:rsidRPr="002B2BEA">
        <w:rPr>
          <w:rFonts w:ascii="Times New Roman" w:hAnsi="Times New Roman" w:cs="Times New Roman"/>
        </w:rPr>
        <w:t xml:space="preserve"> </w:t>
      </w:r>
      <w:r w:rsidR="002B2BEA">
        <w:rPr>
          <w:rFonts w:ascii="Times New Roman" w:hAnsi="Times New Roman" w:cs="Times New Roman"/>
        </w:rPr>
        <w:t xml:space="preserve">under Agenda Item #5, </w:t>
      </w:r>
      <w:r w:rsidR="002B2BEA" w:rsidRPr="002B2BEA">
        <w:rPr>
          <w:rFonts w:ascii="Times New Roman" w:hAnsi="Times New Roman" w:cs="Times New Roman"/>
        </w:rPr>
        <w:t xml:space="preserve">Review PRS Reports, Impact Analyses, and Prioritization.  </w:t>
      </w:r>
    </w:p>
    <w:p w14:paraId="2C5DD943" w14:textId="77777777" w:rsidR="00AF0F7D" w:rsidRPr="00313A58" w:rsidRDefault="00AF0F7D" w:rsidP="00D16019">
      <w:pPr>
        <w:pStyle w:val="NoSpacing"/>
        <w:jc w:val="both"/>
        <w:rPr>
          <w:rFonts w:ascii="Times New Roman" w:hAnsi="Times New Roman" w:cs="Times New Roman"/>
          <w:highlight w:val="lightGray"/>
        </w:rPr>
      </w:pPr>
    </w:p>
    <w:p w14:paraId="2764BBA8" w14:textId="77777777" w:rsidR="00110AFF" w:rsidRPr="00313A58" w:rsidRDefault="00110AFF" w:rsidP="00D16019">
      <w:pPr>
        <w:pStyle w:val="NoSpacing"/>
        <w:jc w:val="both"/>
        <w:rPr>
          <w:rFonts w:ascii="Times New Roman" w:hAnsi="Times New Roman" w:cs="Times New Roman"/>
          <w:highlight w:val="lightGray"/>
        </w:rPr>
      </w:pPr>
    </w:p>
    <w:p w14:paraId="5E7FDE1E" w14:textId="77777777" w:rsidR="00FB78FB" w:rsidRPr="00CA70FF" w:rsidRDefault="00D16019" w:rsidP="00D16019">
      <w:pPr>
        <w:pStyle w:val="NoSpacing"/>
        <w:jc w:val="both"/>
        <w:rPr>
          <w:rFonts w:ascii="Times New Roman" w:hAnsi="Times New Roman" w:cs="Times New Roman"/>
          <w:u w:val="single"/>
        </w:rPr>
      </w:pPr>
      <w:r w:rsidRPr="00CA70FF">
        <w:rPr>
          <w:rFonts w:ascii="Times New Roman" w:hAnsi="Times New Roman" w:cs="Times New Roman"/>
          <w:u w:val="single"/>
        </w:rPr>
        <w:t>Project Update and Summary of Project Priority List (PPL) Activity to Date (see Key Documents)</w:t>
      </w:r>
      <w:r w:rsidR="00FB78FB" w:rsidRPr="00CA70FF">
        <w:rPr>
          <w:rFonts w:ascii="Times New Roman" w:hAnsi="Times New Roman" w:cs="Times New Roman"/>
          <w:u w:val="single"/>
        </w:rPr>
        <w:t xml:space="preserve"> </w:t>
      </w:r>
    </w:p>
    <w:p w14:paraId="60A96385" w14:textId="3FFDE801" w:rsidR="004F741A" w:rsidRPr="004F741A" w:rsidRDefault="00D16019" w:rsidP="006211AB">
      <w:pPr>
        <w:pStyle w:val="NoSpacing"/>
        <w:jc w:val="both"/>
        <w:rPr>
          <w:rFonts w:ascii="Times New Roman" w:hAnsi="Times New Roman" w:cs="Times New Roman"/>
        </w:rPr>
      </w:pPr>
      <w:r w:rsidRPr="004F741A">
        <w:rPr>
          <w:rFonts w:ascii="Times New Roman" w:hAnsi="Times New Roman" w:cs="Times New Roman"/>
        </w:rPr>
        <w:t>Troy Anderson provided a project update and summary of PPL activity</w:t>
      </w:r>
      <w:r w:rsidR="00DA29C6" w:rsidRPr="004F741A">
        <w:rPr>
          <w:rFonts w:ascii="Times New Roman" w:hAnsi="Times New Roman" w:cs="Times New Roman"/>
        </w:rPr>
        <w:t xml:space="preserve">, </w:t>
      </w:r>
      <w:r w:rsidR="002C217D">
        <w:rPr>
          <w:rFonts w:ascii="Times New Roman" w:hAnsi="Times New Roman" w:cs="Times New Roman"/>
        </w:rPr>
        <w:t xml:space="preserve">and </w:t>
      </w:r>
      <w:r w:rsidR="00861C8C" w:rsidRPr="004F741A">
        <w:rPr>
          <w:rFonts w:ascii="Times New Roman" w:hAnsi="Times New Roman" w:cs="Times New Roman"/>
        </w:rPr>
        <w:t xml:space="preserve">reviewed </w:t>
      </w:r>
      <w:r w:rsidR="00371BC3" w:rsidRPr="004F741A">
        <w:rPr>
          <w:rFonts w:ascii="Times New Roman" w:hAnsi="Times New Roman" w:cs="Times New Roman"/>
        </w:rPr>
        <w:t>t</w:t>
      </w:r>
      <w:r w:rsidR="00861C8C" w:rsidRPr="004F741A">
        <w:rPr>
          <w:rFonts w:ascii="Times New Roman" w:hAnsi="Times New Roman" w:cs="Times New Roman"/>
        </w:rPr>
        <w:t>he 201</w:t>
      </w:r>
      <w:r w:rsidR="00DA29C6" w:rsidRPr="004F741A">
        <w:rPr>
          <w:rFonts w:ascii="Times New Roman" w:hAnsi="Times New Roman" w:cs="Times New Roman"/>
        </w:rPr>
        <w:t>7</w:t>
      </w:r>
      <w:r w:rsidR="006211AB" w:rsidRPr="004F741A">
        <w:rPr>
          <w:rFonts w:ascii="Times New Roman" w:hAnsi="Times New Roman" w:cs="Times New Roman"/>
        </w:rPr>
        <w:t xml:space="preserve"> and </w:t>
      </w:r>
      <w:r w:rsidR="00F658AD" w:rsidRPr="004F741A">
        <w:rPr>
          <w:rFonts w:ascii="Times New Roman" w:hAnsi="Times New Roman" w:cs="Times New Roman"/>
        </w:rPr>
        <w:t xml:space="preserve">2018 </w:t>
      </w:r>
      <w:r w:rsidR="00986A8A" w:rsidRPr="004F741A">
        <w:rPr>
          <w:rFonts w:ascii="Times New Roman" w:hAnsi="Times New Roman" w:cs="Times New Roman"/>
        </w:rPr>
        <w:t>r</w:t>
      </w:r>
      <w:r w:rsidR="00F658AD" w:rsidRPr="004F741A">
        <w:rPr>
          <w:rFonts w:ascii="Times New Roman" w:hAnsi="Times New Roman" w:cs="Times New Roman"/>
        </w:rPr>
        <w:t xml:space="preserve">elease </w:t>
      </w:r>
      <w:r w:rsidR="00986A8A" w:rsidRPr="004F741A">
        <w:rPr>
          <w:rFonts w:ascii="Times New Roman" w:hAnsi="Times New Roman" w:cs="Times New Roman"/>
        </w:rPr>
        <w:t>t</w:t>
      </w:r>
      <w:r w:rsidR="00F658AD" w:rsidRPr="004F741A">
        <w:rPr>
          <w:rFonts w:ascii="Times New Roman" w:hAnsi="Times New Roman" w:cs="Times New Roman"/>
        </w:rPr>
        <w:t>arget dates</w:t>
      </w:r>
      <w:r w:rsidR="004F741A">
        <w:rPr>
          <w:rFonts w:ascii="Times New Roman" w:hAnsi="Times New Roman" w:cs="Times New Roman"/>
        </w:rPr>
        <w:t xml:space="preserve">.  Kathy Scott, </w:t>
      </w:r>
      <w:r w:rsidR="004F741A" w:rsidRPr="004F741A">
        <w:rPr>
          <w:rFonts w:ascii="Times New Roman" w:hAnsi="Times New Roman" w:cs="Times New Roman"/>
        </w:rPr>
        <w:t>Retail Market Subcommittee (RMS)</w:t>
      </w:r>
      <w:r w:rsidR="00BE382E">
        <w:rPr>
          <w:rFonts w:ascii="Times New Roman" w:hAnsi="Times New Roman" w:cs="Times New Roman"/>
        </w:rPr>
        <w:t xml:space="preserve"> Chair,</w:t>
      </w:r>
      <w:r w:rsidR="004F741A" w:rsidRPr="004F741A">
        <w:rPr>
          <w:rFonts w:ascii="Times New Roman" w:hAnsi="Times New Roman" w:cs="Times New Roman"/>
        </w:rPr>
        <w:t xml:space="preserve"> </w:t>
      </w:r>
      <w:r w:rsidR="002C217D">
        <w:rPr>
          <w:rFonts w:ascii="Times New Roman" w:hAnsi="Times New Roman" w:cs="Times New Roman"/>
        </w:rPr>
        <w:t xml:space="preserve">stated that due to </w:t>
      </w:r>
      <w:r w:rsidR="002C217D" w:rsidRPr="002C217D">
        <w:rPr>
          <w:rFonts w:ascii="Times New Roman" w:hAnsi="Times New Roman" w:cs="Times New Roman"/>
        </w:rPr>
        <w:t>the impacts from Hurricane Harvey and possible impacts in transitioning Electric Service Identifiers (ESI IDs) from Sharyland to Oncor</w:t>
      </w:r>
      <w:r w:rsidR="002C217D">
        <w:rPr>
          <w:rFonts w:ascii="Times New Roman" w:hAnsi="Times New Roman" w:cs="Times New Roman"/>
        </w:rPr>
        <w:t xml:space="preserve">, Market Participants may not be </w:t>
      </w:r>
      <w:r w:rsidR="00BE382E">
        <w:rPr>
          <w:rFonts w:ascii="Times New Roman" w:hAnsi="Times New Roman" w:cs="Times New Roman"/>
        </w:rPr>
        <w:t xml:space="preserve">prepared to implement system changes related to </w:t>
      </w:r>
      <w:r w:rsidR="002C217D" w:rsidRPr="002C217D">
        <w:rPr>
          <w:rFonts w:ascii="Times New Roman" w:hAnsi="Times New Roman" w:cs="Times New Roman"/>
        </w:rPr>
        <w:t>NPRR778, Modifications to Date Change and Cancellation Evaluation Window</w:t>
      </w:r>
      <w:r w:rsidR="00DE11E7">
        <w:rPr>
          <w:rFonts w:ascii="Times New Roman" w:hAnsi="Times New Roman" w:cs="Times New Roman"/>
        </w:rPr>
        <w:t xml:space="preserve">.  </w:t>
      </w:r>
      <w:r w:rsidR="00BE382E">
        <w:rPr>
          <w:rFonts w:ascii="Times New Roman" w:hAnsi="Times New Roman" w:cs="Times New Roman"/>
        </w:rPr>
        <w:t xml:space="preserve">Ms. Scott stated that RMS will be discussing NPRR778 implementation at their October meeting </w:t>
      </w:r>
      <w:r w:rsidR="002C217D">
        <w:rPr>
          <w:rFonts w:ascii="Times New Roman" w:hAnsi="Times New Roman" w:cs="Times New Roman"/>
        </w:rPr>
        <w:t xml:space="preserve">and </w:t>
      </w:r>
      <w:r w:rsidR="00BE382E">
        <w:rPr>
          <w:rFonts w:ascii="Times New Roman" w:hAnsi="Times New Roman" w:cs="Times New Roman"/>
        </w:rPr>
        <w:t xml:space="preserve">making a recommendation to </w:t>
      </w:r>
      <w:r w:rsidR="002C217D">
        <w:rPr>
          <w:rFonts w:ascii="Times New Roman" w:hAnsi="Times New Roman" w:cs="Times New Roman"/>
        </w:rPr>
        <w:lastRenderedPageBreak/>
        <w:t>ERCOT</w:t>
      </w:r>
      <w:r w:rsidR="00BE382E">
        <w:rPr>
          <w:rFonts w:ascii="Times New Roman" w:hAnsi="Times New Roman" w:cs="Times New Roman"/>
        </w:rPr>
        <w:t xml:space="preserve">.  </w:t>
      </w:r>
      <w:r w:rsidR="006946D3">
        <w:rPr>
          <w:rFonts w:ascii="Times New Roman" w:hAnsi="Times New Roman" w:cs="Times New Roman"/>
        </w:rPr>
        <w:t xml:space="preserve">Mr. Anderson provided an update on the </w:t>
      </w:r>
      <w:r w:rsidR="006946D3" w:rsidRPr="006946D3">
        <w:rPr>
          <w:rFonts w:ascii="Times New Roman" w:hAnsi="Times New Roman" w:cs="Times New Roman"/>
        </w:rPr>
        <w:t xml:space="preserve">implementation approach for the Credit Monitoring and Management Application (CMM) </w:t>
      </w:r>
      <w:r w:rsidR="00BE382E">
        <w:rPr>
          <w:rFonts w:ascii="Times New Roman" w:hAnsi="Times New Roman" w:cs="Times New Roman"/>
        </w:rPr>
        <w:t>p</w:t>
      </w:r>
      <w:r w:rsidR="006946D3" w:rsidRPr="006946D3">
        <w:rPr>
          <w:rFonts w:ascii="Times New Roman" w:hAnsi="Times New Roman" w:cs="Times New Roman"/>
        </w:rPr>
        <w:t>roject bundle</w:t>
      </w:r>
      <w:r w:rsidR="006946D3">
        <w:rPr>
          <w:rFonts w:ascii="Times New Roman" w:hAnsi="Times New Roman" w:cs="Times New Roman"/>
        </w:rPr>
        <w:t xml:space="preserve">s.  Mr. Anderson reviewed </w:t>
      </w:r>
      <w:r w:rsidR="00BE382E">
        <w:rPr>
          <w:rFonts w:ascii="Times New Roman" w:hAnsi="Times New Roman" w:cs="Times New Roman"/>
        </w:rPr>
        <w:t>p</w:t>
      </w:r>
      <w:r w:rsidR="006946D3">
        <w:rPr>
          <w:rFonts w:ascii="Times New Roman" w:hAnsi="Times New Roman" w:cs="Times New Roman"/>
        </w:rPr>
        <w:t xml:space="preserve">roject spending and </w:t>
      </w:r>
      <w:r w:rsidR="00371BC3" w:rsidRPr="004F741A">
        <w:rPr>
          <w:rFonts w:ascii="Times New Roman" w:hAnsi="Times New Roman" w:cs="Times New Roman"/>
        </w:rPr>
        <w:t xml:space="preserve">presented the priority and rank options for Revision Requests </w:t>
      </w:r>
      <w:r w:rsidR="00BE382E">
        <w:rPr>
          <w:rFonts w:ascii="Times New Roman" w:hAnsi="Times New Roman" w:cs="Times New Roman"/>
        </w:rPr>
        <w:t>requiring projects</w:t>
      </w:r>
      <w:r w:rsidR="00371BC3" w:rsidRPr="004F741A">
        <w:rPr>
          <w:rFonts w:ascii="Times New Roman" w:hAnsi="Times New Roman" w:cs="Times New Roman"/>
        </w:rPr>
        <w:t xml:space="preserve">. </w:t>
      </w:r>
    </w:p>
    <w:p w14:paraId="265EF512" w14:textId="77777777" w:rsidR="004F741A" w:rsidRDefault="004F741A" w:rsidP="006211AB">
      <w:pPr>
        <w:pStyle w:val="NoSpacing"/>
        <w:jc w:val="both"/>
        <w:rPr>
          <w:rFonts w:ascii="Times New Roman" w:hAnsi="Times New Roman" w:cs="Times New Roman"/>
          <w:highlight w:val="lightGray"/>
        </w:rPr>
      </w:pPr>
    </w:p>
    <w:p w14:paraId="6A7906AD" w14:textId="247479E9" w:rsidR="00452020" w:rsidRPr="00313A58" w:rsidRDefault="006946D3" w:rsidP="00BD1F8B">
      <w:pPr>
        <w:pStyle w:val="NoSpacing"/>
        <w:jc w:val="both"/>
        <w:rPr>
          <w:rFonts w:ascii="Times New Roman" w:hAnsi="Times New Roman" w:cs="Times New Roman"/>
          <w:highlight w:val="lightGray"/>
        </w:rPr>
      </w:pPr>
      <w:r>
        <w:rPr>
          <w:rFonts w:ascii="Times New Roman" w:hAnsi="Times New Roman" w:cs="Times New Roman"/>
        </w:rPr>
        <w:t>Justin Rasberry provided an update on the</w:t>
      </w:r>
      <w:r w:rsidRPr="006946D3">
        <w:t xml:space="preserve"> </w:t>
      </w:r>
      <w:r w:rsidRPr="006946D3">
        <w:rPr>
          <w:rFonts w:ascii="Times New Roman" w:hAnsi="Times New Roman" w:cs="Times New Roman"/>
        </w:rPr>
        <w:t>Resource Asset Registration Form (RARF) Replacement project</w:t>
      </w:r>
      <w:r>
        <w:rPr>
          <w:rFonts w:ascii="Times New Roman" w:hAnsi="Times New Roman" w:cs="Times New Roman"/>
        </w:rPr>
        <w:t xml:space="preserve">, stating that </w:t>
      </w:r>
      <w:r w:rsidR="00841D54">
        <w:rPr>
          <w:rFonts w:ascii="Times New Roman" w:hAnsi="Times New Roman" w:cs="Times New Roman"/>
        </w:rPr>
        <w:t xml:space="preserve">the project remains a high priority, however, the planning phase has been extended due to the complexity of the project.  Mr. Rasberry stated </w:t>
      </w:r>
      <w:r w:rsidR="00BD1F8B">
        <w:rPr>
          <w:rFonts w:ascii="Times New Roman" w:hAnsi="Times New Roman" w:cs="Times New Roman"/>
        </w:rPr>
        <w:t xml:space="preserve">the new web based application is being built with a focus on the user experience and that </w:t>
      </w:r>
      <w:r w:rsidR="00841D54">
        <w:rPr>
          <w:rFonts w:ascii="Times New Roman" w:hAnsi="Times New Roman" w:cs="Times New Roman"/>
        </w:rPr>
        <w:t xml:space="preserve">ERCOT is engaging Market Participants on the business solution requirements </w:t>
      </w:r>
      <w:r w:rsidR="00BD1F8B">
        <w:rPr>
          <w:rFonts w:ascii="Times New Roman" w:hAnsi="Times New Roman" w:cs="Times New Roman"/>
        </w:rPr>
        <w:t>with the intent to develop a s</w:t>
      </w:r>
      <w:r w:rsidR="00841D54">
        <w:rPr>
          <w:rFonts w:ascii="Times New Roman" w:hAnsi="Times New Roman" w:cs="Times New Roman"/>
        </w:rPr>
        <w:t xml:space="preserve">eamless workflow from registration </w:t>
      </w:r>
      <w:r w:rsidR="00BD1F8B">
        <w:rPr>
          <w:rFonts w:ascii="Times New Roman" w:hAnsi="Times New Roman" w:cs="Times New Roman"/>
        </w:rPr>
        <w:t xml:space="preserve">through </w:t>
      </w:r>
      <w:r w:rsidR="00DC31E2">
        <w:rPr>
          <w:rFonts w:ascii="Times New Roman" w:hAnsi="Times New Roman" w:cs="Times New Roman"/>
        </w:rPr>
        <w:t>the life of the R</w:t>
      </w:r>
      <w:r w:rsidR="00841D54">
        <w:rPr>
          <w:rFonts w:ascii="Times New Roman" w:hAnsi="Times New Roman" w:cs="Times New Roman"/>
        </w:rPr>
        <w:t xml:space="preserve">esource.  </w:t>
      </w:r>
      <w:r w:rsidR="00BD1F8B">
        <w:rPr>
          <w:rFonts w:ascii="Times New Roman" w:hAnsi="Times New Roman" w:cs="Times New Roman"/>
        </w:rPr>
        <w:t xml:space="preserve">Mr. Rasberry </w:t>
      </w:r>
      <w:r w:rsidR="00841D54">
        <w:rPr>
          <w:rFonts w:ascii="Times New Roman" w:hAnsi="Times New Roman" w:cs="Times New Roman"/>
        </w:rPr>
        <w:t>stated that ERCOT would provide an update at the November 9, 2017 PRS meeting</w:t>
      </w:r>
      <w:r w:rsidRPr="006946D3">
        <w:rPr>
          <w:rFonts w:ascii="Times New Roman" w:hAnsi="Times New Roman" w:cs="Times New Roman"/>
        </w:rPr>
        <w:t xml:space="preserve">.   </w:t>
      </w:r>
      <w:r w:rsidR="00BD1F8B">
        <w:rPr>
          <w:rFonts w:ascii="Times New Roman" w:hAnsi="Times New Roman" w:cs="Times New Roman"/>
        </w:rPr>
        <w:t xml:space="preserve">  </w:t>
      </w:r>
    </w:p>
    <w:p w14:paraId="40021CA0" w14:textId="77777777" w:rsidR="004A5FC8" w:rsidRPr="00313A58" w:rsidRDefault="004A5FC8" w:rsidP="00DE73F7">
      <w:pPr>
        <w:pStyle w:val="NoSpacing"/>
        <w:jc w:val="both"/>
        <w:rPr>
          <w:rFonts w:ascii="Times New Roman" w:hAnsi="Times New Roman" w:cs="Times New Roman"/>
          <w:highlight w:val="lightGray"/>
        </w:rPr>
      </w:pPr>
    </w:p>
    <w:p w14:paraId="2C10F0AE" w14:textId="77777777" w:rsidR="004A5FC8" w:rsidRPr="00313A58" w:rsidRDefault="004A5FC8" w:rsidP="00DE73F7">
      <w:pPr>
        <w:pStyle w:val="NoSpacing"/>
        <w:jc w:val="both"/>
        <w:rPr>
          <w:rFonts w:ascii="Times New Roman" w:hAnsi="Times New Roman" w:cs="Times New Roman"/>
          <w:highlight w:val="lightGray"/>
        </w:rPr>
      </w:pPr>
    </w:p>
    <w:p w14:paraId="20EE12C9" w14:textId="77777777" w:rsidR="003E013A" w:rsidRPr="00943AAD" w:rsidRDefault="00D16019" w:rsidP="003E013A">
      <w:pPr>
        <w:pStyle w:val="NoSpacing"/>
        <w:jc w:val="both"/>
        <w:rPr>
          <w:rFonts w:ascii="Times New Roman" w:hAnsi="Times New Roman" w:cs="Times New Roman"/>
          <w:u w:val="single"/>
        </w:rPr>
      </w:pPr>
      <w:r w:rsidRPr="00943AAD">
        <w:rPr>
          <w:rFonts w:ascii="Times New Roman" w:hAnsi="Times New Roman" w:cs="Times New Roman"/>
          <w:u w:val="single"/>
        </w:rPr>
        <w:t>Review PRS Reports, Impact Analyses, and Prioritization</w:t>
      </w:r>
      <w:r w:rsidR="003E013A" w:rsidRPr="00943AAD">
        <w:rPr>
          <w:rFonts w:ascii="Times New Roman" w:hAnsi="Times New Roman" w:cs="Times New Roman"/>
          <w:u w:val="single"/>
        </w:rPr>
        <w:t xml:space="preserve"> (see Key Documents) </w:t>
      </w:r>
    </w:p>
    <w:p w14:paraId="68537F1C" w14:textId="77777777" w:rsidR="0018602C" w:rsidRPr="00943AAD" w:rsidRDefault="008B2638" w:rsidP="004B1D9A">
      <w:pPr>
        <w:pStyle w:val="NoSpacing"/>
        <w:jc w:val="both"/>
        <w:rPr>
          <w:rFonts w:ascii="Times New Roman" w:hAnsi="Times New Roman" w:cs="Times New Roman"/>
          <w:i/>
        </w:rPr>
      </w:pPr>
      <w:r w:rsidRPr="00943AAD">
        <w:rPr>
          <w:rFonts w:ascii="Times New Roman" w:hAnsi="Times New Roman" w:cs="Times New Roman"/>
          <w:i/>
        </w:rPr>
        <w:t>NPRR</w:t>
      </w:r>
      <w:r w:rsidR="0018602C" w:rsidRPr="00943AAD">
        <w:rPr>
          <w:rFonts w:ascii="Times New Roman" w:hAnsi="Times New Roman" w:cs="Times New Roman"/>
          <w:i/>
        </w:rPr>
        <w:t>815, Revise the Limitation of Load Resources Providing Responsive Reserve (RRS) Service</w:t>
      </w:r>
    </w:p>
    <w:p w14:paraId="429199C6" w14:textId="34AF8CF3" w:rsidR="008558C6" w:rsidRPr="00875C98" w:rsidRDefault="000B70AA" w:rsidP="00F5328C">
      <w:pPr>
        <w:pStyle w:val="NoSpacing"/>
        <w:rPr>
          <w:rFonts w:ascii="Times New Roman" w:hAnsi="Times New Roman" w:cs="Times New Roman"/>
        </w:rPr>
      </w:pPr>
      <w:r>
        <w:rPr>
          <w:rFonts w:ascii="Times New Roman" w:hAnsi="Times New Roman" w:cs="Times New Roman"/>
        </w:rPr>
        <w:t xml:space="preserve">Mr. </w:t>
      </w:r>
      <w:r w:rsidR="004D3CB6" w:rsidRPr="008558C6">
        <w:rPr>
          <w:rFonts w:ascii="Times New Roman" w:hAnsi="Times New Roman" w:cs="Times New Roman"/>
        </w:rPr>
        <w:t>Anderson reviewed the revised Impact Analysis for NPRR815.  In response to Market Participant questions</w:t>
      </w:r>
      <w:r w:rsidR="00812ECA">
        <w:rPr>
          <w:rFonts w:ascii="Times New Roman" w:hAnsi="Times New Roman" w:cs="Times New Roman"/>
        </w:rPr>
        <w:t xml:space="preserve"> regarding the significant decrease</w:t>
      </w:r>
      <w:r w:rsidR="00BE382E">
        <w:rPr>
          <w:rFonts w:ascii="Times New Roman" w:hAnsi="Times New Roman" w:cs="Times New Roman"/>
        </w:rPr>
        <w:t xml:space="preserve"> in cost</w:t>
      </w:r>
      <w:r w:rsidR="00812ECA">
        <w:rPr>
          <w:rFonts w:ascii="Times New Roman" w:hAnsi="Times New Roman" w:cs="Times New Roman"/>
        </w:rPr>
        <w:t xml:space="preserve">, </w:t>
      </w:r>
      <w:r w:rsidR="004D3CB6" w:rsidRPr="008558C6">
        <w:rPr>
          <w:rFonts w:ascii="Times New Roman" w:hAnsi="Times New Roman" w:cs="Times New Roman"/>
        </w:rPr>
        <w:t xml:space="preserve">Mr. Anderson stated the initial Impact Analysis was developed on a </w:t>
      </w:r>
      <w:r w:rsidR="00EE3AE4">
        <w:rPr>
          <w:rFonts w:ascii="Times New Roman" w:hAnsi="Times New Roman" w:cs="Times New Roman"/>
        </w:rPr>
        <w:t>shortened</w:t>
      </w:r>
      <w:r w:rsidR="00EE3AE4" w:rsidRPr="008558C6">
        <w:rPr>
          <w:rFonts w:ascii="Times New Roman" w:hAnsi="Times New Roman" w:cs="Times New Roman"/>
        </w:rPr>
        <w:t xml:space="preserve"> </w:t>
      </w:r>
      <w:r w:rsidR="004D3CB6" w:rsidRPr="008558C6">
        <w:rPr>
          <w:rFonts w:ascii="Times New Roman" w:hAnsi="Times New Roman" w:cs="Times New Roman"/>
        </w:rPr>
        <w:t>timeline</w:t>
      </w:r>
      <w:r w:rsidR="00EE3AE4">
        <w:rPr>
          <w:rFonts w:ascii="Times New Roman" w:hAnsi="Times New Roman" w:cs="Times New Roman"/>
        </w:rPr>
        <w:t xml:space="preserve"> </w:t>
      </w:r>
      <w:r w:rsidR="004D3CB6" w:rsidRPr="008558C6">
        <w:rPr>
          <w:rFonts w:ascii="Times New Roman" w:hAnsi="Times New Roman" w:cs="Times New Roman"/>
        </w:rPr>
        <w:t xml:space="preserve">and that in further review, ERCOT identified an </w:t>
      </w:r>
      <w:r w:rsidR="00BE382E">
        <w:rPr>
          <w:rFonts w:ascii="Times New Roman" w:hAnsi="Times New Roman" w:cs="Times New Roman"/>
        </w:rPr>
        <w:t>alternate</w:t>
      </w:r>
      <w:r w:rsidR="00EE3AE4">
        <w:rPr>
          <w:rFonts w:ascii="Times New Roman" w:hAnsi="Times New Roman" w:cs="Times New Roman"/>
        </w:rPr>
        <w:t xml:space="preserve"> </w:t>
      </w:r>
      <w:r w:rsidR="004D3CB6" w:rsidRPr="008558C6">
        <w:rPr>
          <w:rFonts w:ascii="Times New Roman" w:hAnsi="Times New Roman" w:cs="Times New Roman"/>
        </w:rPr>
        <w:t>approach that could be implemented</w:t>
      </w:r>
      <w:r w:rsidR="006772A3">
        <w:rPr>
          <w:rFonts w:ascii="Times New Roman" w:hAnsi="Times New Roman" w:cs="Times New Roman"/>
        </w:rPr>
        <w:t>,</w:t>
      </w:r>
      <w:r w:rsidR="004D3CB6" w:rsidRPr="008558C6">
        <w:rPr>
          <w:rFonts w:ascii="Times New Roman" w:hAnsi="Times New Roman" w:cs="Times New Roman"/>
        </w:rPr>
        <w:t xml:space="preserve"> </w:t>
      </w:r>
      <w:r w:rsidR="00EE3AE4">
        <w:rPr>
          <w:rFonts w:ascii="Times New Roman" w:hAnsi="Times New Roman" w:cs="Times New Roman"/>
        </w:rPr>
        <w:t>eliminating</w:t>
      </w:r>
      <w:r w:rsidR="004D3CB6" w:rsidRPr="008558C6">
        <w:rPr>
          <w:rFonts w:ascii="Times New Roman" w:hAnsi="Times New Roman" w:cs="Times New Roman"/>
        </w:rPr>
        <w:t xml:space="preserve"> vendor efforts. </w:t>
      </w:r>
    </w:p>
    <w:p w14:paraId="33A65D78" w14:textId="77777777" w:rsidR="008558C6" w:rsidRPr="00875C98" w:rsidRDefault="008558C6" w:rsidP="00F5328C">
      <w:pPr>
        <w:pStyle w:val="NoSpacing"/>
        <w:rPr>
          <w:rFonts w:ascii="Times New Roman" w:hAnsi="Times New Roman" w:cs="Times New Roman"/>
        </w:rPr>
      </w:pPr>
    </w:p>
    <w:p w14:paraId="7F253541" w14:textId="4DBF2789" w:rsidR="008558C6" w:rsidRPr="00875C98" w:rsidRDefault="008558C6" w:rsidP="008558C6">
      <w:pPr>
        <w:pStyle w:val="NoSpacing"/>
        <w:rPr>
          <w:rFonts w:ascii="Times New Roman" w:hAnsi="Times New Roman" w:cs="Times New Roman"/>
        </w:rPr>
      </w:pPr>
      <w:r w:rsidRPr="00875C98">
        <w:rPr>
          <w:rFonts w:ascii="Times New Roman" w:hAnsi="Times New Roman" w:cs="Times New Roman"/>
          <w:b/>
        </w:rPr>
        <w:t xml:space="preserve">Clayton Greer </w:t>
      </w:r>
      <w:r w:rsidR="00812ECA" w:rsidRPr="00875C98">
        <w:rPr>
          <w:rFonts w:ascii="Times New Roman" w:hAnsi="Times New Roman" w:cs="Times New Roman"/>
          <w:b/>
        </w:rPr>
        <w:t>moved to endorse and forward to TAC the 8/11/17 PRS Report as amended by the 9/6/17 ERCOT comments</w:t>
      </w:r>
      <w:r w:rsidR="00812ECA" w:rsidRPr="00812ECA">
        <w:rPr>
          <w:rFonts w:ascii="Times New Roman" w:hAnsi="Times New Roman" w:cs="Times New Roman"/>
          <w:b/>
        </w:rPr>
        <w:t xml:space="preserve"> and the revised Impact Analysis for NPRR815 with a recommended priority of 2018 and a rank of 2070.  </w:t>
      </w:r>
      <w:r w:rsidR="00875C98" w:rsidRPr="00875C98">
        <w:rPr>
          <w:rFonts w:ascii="Times New Roman" w:hAnsi="Times New Roman" w:cs="Times New Roman"/>
          <w:b/>
        </w:rPr>
        <w:t xml:space="preserve">Tom Burke seconded the motion.  </w:t>
      </w:r>
      <w:r w:rsidR="00812ECA" w:rsidRPr="00875C98">
        <w:rPr>
          <w:rFonts w:ascii="Times New Roman" w:hAnsi="Times New Roman" w:cs="Times New Roman"/>
          <w:b/>
        </w:rPr>
        <w:t xml:space="preserve">The motion carried via roll call vote, with 8 objections from the Consumer (Occidental), Cooperative (3) (Pedernales, LCRA, STEC), Independent Generator (3) (Calpine, Dynegy, Luminant), and Investor Owned Utility (IOU) (Lone Star Transmission) Market Segments, and two abstentions from the Independent Generator (Exelon) and IOU (CenterPoint) Market Segments.  </w:t>
      </w:r>
      <w:r w:rsidRPr="00875C98">
        <w:rPr>
          <w:rFonts w:ascii="Times New Roman" w:hAnsi="Times New Roman" w:cs="Times New Roman"/>
          <w:i/>
        </w:rPr>
        <w:t>(Please see ballot posted with Key Documents.</w:t>
      </w:r>
      <w:r w:rsidRPr="00875C98">
        <w:rPr>
          <w:rFonts w:ascii="Times New Roman" w:hAnsi="Times New Roman" w:cs="Times New Roman"/>
          <w:i/>
          <w:vertAlign w:val="superscript"/>
        </w:rPr>
        <w:footnoteReference w:id="2"/>
      </w:r>
      <w:r w:rsidRPr="00875C98">
        <w:rPr>
          <w:rFonts w:ascii="Times New Roman" w:hAnsi="Times New Roman" w:cs="Times New Roman"/>
          <w:i/>
        </w:rPr>
        <w:t>)</w:t>
      </w:r>
    </w:p>
    <w:p w14:paraId="1E9EDD55" w14:textId="536AD323" w:rsidR="008558C6" w:rsidRPr="00875C98" w:rsidRDefault="008558C6" w:rsidP="008558C6">
      <w:pPr>
        <w:pStyle w:val="NoSpacing"/>
        <w:jc w:val="both"/>
        <w:rPr>
          <w:rFonts w:ascii="Times New Roman" w:hAnsi="Times New Roman" w:cs="Times New Roman"/>
          <w:b/>
        </w:rPr>
      </w:pPr>
    </w:p>
    <w:p w14:paraId="4F9DB78E" w14:textId="395C83C5" w:rsidR="008558C6" w:rsidRDefault="00812ECA" w:rsidP="00812ECA">
      <w:pPr>
        <w:pStyle w:val="NoSpacing"/>
        <w:rPr>
          <w:rFonts w:ascii="Times New Roman" w:hAnsi="Times New Roman" w:cs="Times New Roman"/>
        </w:rPr>
      </w:pPr>
      <w:r w:rsidRPr="00812ECA">
        <w:rPr>
          <w:rFonts w:ascii="Times New Roman" w:hAnsi="Times New Roman" w:cs="Times New Roman"/>
        </w:rPr>
        <w:t>ERCOT Staff and Market Participants acknowledged that associated changes would need to be made to the ERCOT Methodologies for Determining Minimum Ancillary Service Requirements.</w:t>
      </w:r>
    </w:p>
    <w:p w14:paraId="2F14FAF6" w14:textId="77777777" w:rsidR="00812ECA" w:rsidRDefault="00812ECA" w:rsidP="00812ECA">
      <w:pPr>
        <w:pStyle w:val="NoSpacing"/>
        <w:rPr>
          <w:rFonts w:ascii="Times New Roman" w:hAnsi="Times New Roman" w:cs="Times New Roman"/>
        </w:rPr>
      </w:pPr>
    </w:p>
    <w:p w14:paraId="7054995A" w14:textId="77777777" w:rsidR="0018602C" w:rsidRPr="00943AAD" w:rsidRDefault="0018602C" w:rsidP="004B1D9A">
      <w:pPr>
        <w:pStyle w:val="NoSpacing"/>
        <w:jc w:val="both"/>
        <w:rPr>
          <w:rFonts w:ascii="Times New Roman" w:hAnsi="Times New Roman" w:cs="Times New Roman"/>
          <w:i/>
        </w:rPr>
      </w:pPr>
      <w:r w:rsidRPr="00943AAD">
        <w:rPr>
          <w:rFonts w:ascii="Times New Roman" w:hAnsi="Times New Roman" w:cs="Times New Roman"/>
          <w:i/>
        </w:rPr>
        <w:t>NPRR817, Create a Panhandle Hub</w:t>
      </w:r>
    </w:p>
    <w:p w14:paraId="1E3443DB" w14:textId="5D17C44C" w:rsidR="00A30918" w:rsidRDefault="000B70AA" w:rsidP="00F06013">
      <w:pPr>
        <w:pStyle w:val="NoSpacing"/>
        <w:jc w:val="both"/>
        <w:rPr>
          <w:rFonts w:ascii="Times New Roman" w:hAnsi="Times New Roman" w:cs="Times New Roman"/>
        </w:rPr>
      </w:pPr>
      <w:r w:rsidRPr="00875C98">
        <w:rPr>
          <w:rFonts w:ascii="Times New Roman" w:hAnsi="Times New Roman" w:cs="Times New Roman"/>
        </w:rPr>
        <w:t>Mr</w:t>
      </w:r>
      <w:r w:rsidR="00875C98">
        <w:rPr>
          <w:rFonts w:ascii="Times New Roman" w:hAnsi="Times New Roman" w:cs="Times New Roman"/>
        </w:rPr>
        <w:t xml:space="preserve">. Anderson </w:t>
      </w:r>
      <w:r w:rsidR="00A30918">
        <w:rPr>
          <w:rFonts w:ascii="Times New Roman" w:hAnsi="Times New Roman" w:cs="Times New Roman"/>
        </w:rPr>
        <w:t xml:space="preserve">presented </w:t>
      </w:r>
      <w:r w:rsidR="00875C98">
        <w:rPr>
          <w:rFonts w:ascii="Times New Roman" w:hAnsi="Times New Roman" w:cs="Times New Roman"/>
        </w:rPr>
        <w:t xml:space="preserve">the revised Impact Analysis for NPRR817 </w:t>
      </w:r>
      <w:r w:rsidR="00156A06">
        <w:rPr>
          <w:rFonts w:ascii="Times New Roman" w:hAnsi="Times New Roman" w:cs="Times New Roman"/>
        </w:rPr>
        <w:t xml:space="preserve">and </w:t>
      </w:r>
      <w:r w:rsidR="00D93DE9">
        <w:rPr>
          <w:rFonts w:ascii="Times New Roman" w:hAnsi="Times New Roman" w:cs="Times New Roman"/>
        </w:rPr>
        <w:t xml:space="preserve">explained </w:t>
      </w:r>
      <w:r w:rsidR="00A30918">
        <w:rPr>
          <w:rFonts w:ascii="Times New Roman" w:hAnsi="Times New Roman" w:cs="Times New Roman"/>
        </w:rPr>
        <w:t>that</w:t>
      </w:r>
      <w:r w:rsidR="00E76FC8">
        <w:rPr>
          <w:rFonts w:ascii="Times New Roman" w:hAnsi="Times New Roman" w:cs="Times New Roman"/>
        </w:rPr>
        <w:t xml:space="preserve"> while </w:t>
      </w:r>
      <w:r w:rsidR="00A30918">
        <w:rPr>
          <w:rFonts w:ascii="Times New Roman" w:hAnsi="Times New Roman" w:cs="Times New Roman"/>
        </w:rPr>
        <w:t>review</w:t>
      </w:r>
      <w:r w:rsidR="00E76FC8">
        <w:rPr>
          <w:rFonts w:ascii="Times New Roman" w:hAnsi="Times New Roman" w:cs="Times New Roman"/>
        </w:rPr>
        <w:t xml:space="preserve">ing the PRS request to consider costs related to </w:t>
      </w:r>
      <w:r w:rsidR="00875C98">
        <w:rPr>
          <w:rFonts w:ascii="Times New Roman" w:hAnsi="Times New Roman" w:cs="Times New Roman"/>
        </w:rPr>
        <w:t xml:space="preserve">adding future </w:t>
      </w:r>
      <w:r w:rsidR="008F5FBB">
        <w:rPr>
          <w:rFonts w:ascii="Times New Roman" w:hAnsi="Times New Roman" w:cs="Times New Roman"/>
        </w:rPr>
        <w:t>trading Hubs</w:t>
      </w:r>
      <w:r w:rsidR="00E76FC8">
        <w:rPr>
          <w:rFonts w:ascii="Times New Roman" w:hAnsi="Times New Roman" w:cs="Times New Roman"/>
        </w:rPr>
        <w:t xml:space="preserve">, ERCOT identified additional </w:t>
      </w:r>
      <w:r w:rsidR="00875C98">
        <w:rPr>
          <w:rFonts w:ascii="Times New Roman" w:hAnsi="Times New Roman" w:cs="Times New Roman"/>
        </w:rPr>
        <w:t xml:space="preserve">vendor impacts </w:t>
      </w:r>
      <w:r w:rsidR="00E76FC8">
        <w:rPr>
          <w:rFonts w:ascii="Times New Roman" w:hAnsi="Times New Roman" w:cs="Times New Roman"/>
        </w:rPr>
        <w:t>related to NPRR817</w:t>
      </w:r>
      <w:r w:rsidR="00D93DE9">
        <w:rPr>
          <w:rFonts w:ascii="Times New Roman" w:hAnsi="Times New Roman" w:cs="Times New Roman"/>
        </w:rPr>
        <w:t xml:space="preserve"> resulting in additional costs</w:t>
      </w:r>
      <w:r w:rsidR="00875C98">
        <w:rPr>
          <w:rFonts w:ascii="Times New Roman" w:hAnsi="Times New Roman" w:cs="Times New Roman"/>
        </w:rPr>
        <w:t>.</w:t>
      </w:r>
      <w:r w:rsidR="00E76FC8">
        <w:rPr>
          <w:rFonts w:ascii="Times New Roman" w:hAnsi="Times New Roman" w:cs="Times New Roman"/>
        </w:rPr>
        <w:t xml:space="preserve">  In response to the PRS request, </w:t>
      </w:r>
      <w:r w:rsidR="00875C98">
        <w:rPr>
          <w:rFonts w:ascii="Times New Roman" w:hAnsi="Times New Roman" w:cs="Times New Roman"/>
        </w:rPr>
        <w:t xml:space="preserve">Mr. </w:t>
      </w:r>
      <w:r w:rsidR="00AD3B12">
        <w:rPr>
          <w:rFonts w:ascii="Times New Roman" w:hAnsi="Times New Roman" w:cs="Times New Roman"/>
        </w:rPr>
        <w:t xml:space="preserve">Anderson </w:t>
      </w:r>
      <w:r w:rsidR="00156A06">
        <w:rPr>
          <w:rFonts w:ascii="Times New Roman" w:hAnsi="Times New Roman" w:cs="Times New Roman"/>
        </w:rPr>
        <w:t xml:space="preserve">stated that </w:t>
      </w:r>
      <w:r w:rsidR="00E76FC8">
        <w:rPr>
          <w:rFonts w:ascii="Times New Roman" w:hAnsi="Times New Roman" w:cs="Times New Roman"/>
        </w:rPr>
        <w:t xml:space="preserve">adding </w:t>
      </w:r>
      <w:r w:rsidR="00875C98">
        <w:rPr>
          <w:rFonts w:ascii="Times New Roman" w:hAnsi="Times New Roman" w:cs="Times New Roman"/>
        </w:rPr>
        <w:t>future Hubs</w:t>
      </w:r>
      <w:r w:rsidR="00E76FC8">
        <w:rPr>
          <w:rFonts w:ascii="Times New Roman" w:hAnsi="Times New Roman" w:cs="Times New Roman"/>
        </w:rPr>
        <w:t xml:space="preserve"> would not have</w:t>
      </w:r>
      <w:r w:rsidR="00875C98">
        <w:rPr>
          <w:rFonts w:ascii="Times New Roman" w:hAnsi="Times New Roman" w:cs="Times New Roman"/>
        </w:rPr>
        <w:t xml:space="preserve"> </w:t>
      </w:r>
      <w:r w:rsidR="00E76FC8">
        <w:rPr>
          <w:rFonts w:ascii="Times New Roman" w:hAnsi="Times New Roman" w:cs="Times New Roman"/>
        </w:rPr>
        <w:t xml:space="preserve">a vendor impact resulting in a 30-40% decrease in cost.   </w:t>
      </w:r>
      <w:r w:rsidR="002A645F">
        <w:rPr>
          <w:rFonts w:ascii="Times New Roman" w:hAnsi="Times New Roman" w:cs="Times New Roman"/>
        </w:rPr>
        <w:t xml:space="preserve">Some Market Participants expressed </w:t>
      </w:r>
      <w:r w:rsidR="008F5FBB">
        <w:rPr>
          <w:rFonts w:ascii="Times New Roman" w:hAnsi="Times New Roman" w:cs="Times New Roman"/>
        </w:rPr>
        <w:t xml:space="preserve">a desire to </w:t>
      </w:r>
      <w:r w:rsidR="000B3EAF">
        <w:rPr>
          <w:rFonts w:ascii="Times New Roman" w:hAnsi="Times New Roman" w:cs="Times New Roman"/>
        </w:rPr>
        <w:t xml:space="preserve">formalize this discussion and offered revisions to the business case for NPRR817.    </w:t>
      </w:r>
    </w:p>
    <w:p w14:paraId="09029259" w14:textId="77777777" w:rsidR="00A30918" w:rsidRPr="00033361" w:rsidRDefault="00A30918" w:rsidP="00033361">
      <w:pPr>
        <w:pStyle w:val="NoSpacing"/>
        <w:rPr>
          <w:rFonts w:ascii="Times New Roman" w:hAnsi="Times New Roman" w:cs="Times New Roman"/>
          <w:b/>
        </w:rPr>
      </w:pPr>
    </w:p>
    <w:p w14:paraId="5468E218" w14:textId="3F55538A" w:rsidR="002A645F" w:rsidRPr="00033361" w:rsidRDefault="002A645F" w:rsidP="00033361">
      <w:pPr>
        <w:pStyle w:val="NoSpacing"/>
        <w:rPr>
          <w:rFonts w:ascii="Times New Roman" w:hAnsi="Times New Roman" w:cs="Times New Roman"/>
          <w:b/>
        </w:rPr>
      </w:pPr>
      <w:r w:rsidRPr="00033361">
        <w:rPr>
          <w:rFonts w:ascii="Times New Roman" w:hAnsi="Times New Roman" w:cs="Times New Roman"/>
          <w:b/>
        </w:rPr>
        <w:t xml:space="preserve">Mr. </w:t>
      </w:r>
      <w:r w:rsidR="008F5FBB" w:rsidRPr="00033361">
        <w:rPr>
          <w:rFonts w:ascii="Times New Roman" w:hAnsi="Times New Roman" w:cs="Times New Roman"/>
          <w:b/>
        </w:rPr>
        <w:t>Greer</w:t>
      </w:r>
      <w:r w:rsidRPr="00033361">
        <w:rPr>
          <w:rFonts w:ascii="Times New Roman" w:hAnsi="Times New Roman" w:cs="Times New Roman"/>
          <w:b/>
        </w:rPr>
        <w:t xml:space="preserve"> move</w:t>
      </w:r>
      <w:r w:rsidR="008F5FBB" w:rsidRPr="00033361">
        <w:rPr>
          <w:rFonts w:ascii="Times New Roman" w:hAnsi="Times New Roman" w:cs="Times New Roman"/>
          <w:b/>
        </w:rPr>
        <w:t>d</w:t>
      </w:r>
      <w:r w:rsidRPr="00033361">
        <w:rPr>
          <w:rFonts w:ascii="Times New Roman" w:hAnsi="Times New Roman" w:cs="Times New Roman"/>
          <w:b/>
        </w:rPr>
        <w:t xml:space="preserve"> to endorse and forward to TAC the 8/11/17 PRS Report as revised by PRS and the revised Impact Analysis for NPRR817 with a recommended priority of 2018 and rank of 2080.   </w:t>
      </w:r>
      <w:r w:rsidR="005D1FC7">
        <w:rPr>
          <w:rFonts w:ascii="Times New Roman" w:hAnsi="Times New Roman" w:cs="Times New Roman"/>
          <w:b/>
        </w:rPr>
        <w:t xml:space="preserve">Eric </w:t>
      </w:r>
      <w:r w:rsidR="008F5FBB" w:rsidRPr="00033361">
        <w:rPr>
          <w:rFonts w:ascii="Times New Roman" w:hAnsi="Times New Roman" w:cs="Times New Roman"/>
          <w:b/>
        </w:rPr>
        <w:t xml:space="preserve">Goff seconded the motion.  </w:t>
      </w:r>
      <w:r w:rsidRPr="00033361">
        <w:rPr>
          <w:rFonts w:ascii="Times New Roman" w:hAnsi="Times New Roman" w:cs="Times New Roman"/>
          <w:b/>
        </w:rPr>
        <w:t>The motion carried with one objection from the Independent Generator (Luminant</w:t>
      </w:r>
      <w:r w:rsidR="002D7011">
        <w:rPr>
          <w:rFonts w:ascii="Times New Roman" w:hAnsi="Times New Roman" w:cs="Times New Roman"/>
          <w:b/>
        </w:rPr>
        <w:t>)</w:t>
      </w:r>
      <w:r w:rsidRPr="00033361">
        <w:rPr>
          <w:rFonts w:ascii="Times New Roman" w:hAnsi="Times New Roman" w:cs="Times New Roman"/>
          <w:b/>
        </w:rPr>
        <w:t xml:space="preserve"> </w:t>
      </w:r>
      <w:r w:rsidR="002D7011">
        <w:rPr>
          <w:rFonts w:ascii="Times New Roman" w:hAnsi="Times New Roman" w:cs="Times New Roman"/>
          <w:b/>
        </w:rPr>
        <w:t xml:space="preserve">Market Segment </w:t>
      </w:r>
      <w:r w:rsidRPr="00033361">
        <w:rPr>
          <w:rFonts w:ascii="Times New Roman" w:hAnsi="Times New Roman" w:cs="Times New Roman"/>
          <w:b/>
        </w:rPr>
        <w:t xml:space="preserve">and two abstentions from the </w:t>
      </w:r>
      <w:r w:rsidR="008F5FBB" w:rsidRPr="00033361">
        <w:rPr>
          <w:rFonts w:ascii="Times New Roman" w:hAnsi="Times New Roman" w:cs="Times New Roman"/>
          <w:b/>
        </w:rPr>
        <w:t xml:space="preserve">Independent Generator (Dynegy) and Consumer (Occidental Chemical) Market Segments.  </w:t>
      </w:r>
    </w:p>
    <w:p w14:paraId="25193DE9" w14:textId="77777777" w:rsidR="002A645F" w:rsidRDefault="002A645F" w:rsidP="00F06013">
      <w:pPr>
        <w:pStyle w:val="NoSpacing"/>
        <w:jc w:val="both"/>
        <w:rPr>
          <w:rFonts w:ascii="Times New Roman" w:hAnsi="Times New Roman" w:cs="Times New Roman"/>
        </w:rPr>
      </w:pPr>
    </w:p>
    <w:p w14:paraId="79C2B991" w14:textId="77777777" w:rsidR="00772029" w:rsidRDefault="00772029" w:rsidP="00943AAD">
      <w:pPr>
        <w:pStyle w:val="NoSpacing"/>
        <w:jc w:val="both"/>
        <w:rPr>
          <w:rFonts w:ascii="Times New Roman" w:hAnsi="Times New Roman" w:cs="Times New Roman"/>
          <w:i/>
        </w:rPr>
      </w:pPr>
    </w:p>
    <w:p w14:paraId="39EFEFB9" w14:textId="77777777" w:rsidR="00943AAD" w:rsidRPr="0002582A" w:rsidRDefault="00943AAD" w:rsidP="00943AAD">
      <w:pPr>
        <w:pStyle w:val="NoSpacing"/>
        <w:jc w:val="both"/>
        <w:rPr>
          <w:rFonts w:ascii="Times New Roman" w:hAnsi="Times New Roman" w:cs="Times New Roman"/>
          <w:i/>
        </w:rPr>
      </w:pPr>
      <w:r w:rsidRPr="0002582A">
        <w:rPr>
          <w:rFonts w:ascii="Times New Roman" w:hAnsi="Times New Roman" w:cs="Times New Roman"/>
          <w:i/>
        </w:rPr>
        <w:lastRenderedPageBreak/>
        <w:t>NPRR821, Elimination of the CRR Deration Process</w:t>
      </w:r>
    </w:p>
    <w:p w14:paraId="41E97C00" w14:textId="1132B75F" w:rsidR="00101483" w:rsidRDefault="00101483" w:rsidP="00943AAD">
      <w:pPr>
        <w:pStyle w:val="NoSpacing"/>
        <w:jc w:val="both"/>
        <w:rPr>
          <w:rFonts w:ascii="Times New Roman" w:hAnsi="Times New Roman" w:cs="Times New Roman"/>
        </w:rPr>
      </w:pPr>
      <w:r w:rsidRPr="00101483">
        <w:rPr>
          <w:rFonts w:ascii="Times New Roman" w:hAnsi="Times New Roman" w:cs="Times New Roman"/>
        </w:rPr>
        <w:t xml:space="preserve">Carrie Bivens reviewed the Congestion Revenue Right (CRR) Settlement process, including the history and development of the CRR deration and related aspects of the Day-Ahead Market (DAM) </w:t>
      </w:r>
      <w:r w:rsidR="00FA3721">
        <w:rPr>
          <w:rFonts w:ascii="Times New Roman" w:hAnsi="Times New Roman" w:cs="Times New Roman"/>
        </w:rPr>
        <w:t>c</w:t>
      </w:r>
      <w:r w:rsidRPr="00101483">
        <w:rPr>
          <w:rFonts w:ascii="Times New Roman" w:hAnsi="Times New Roman" w:cs="Times New Roman"/>
        </w:rPr>
        <w:t xml:space="preserve">ongestion rent and the CRR Balancing Account.  Ms. Bivens </w:t>
      </w:r>
      <w:r w:rsidR="00AD3B12">
        <w:rPr>
          <w:rFonts w:ascii="Times New Roman" w:hAnsi="Times New Roman" w:cs="Times New Roman"/>
        </w:rPr>
        <w:t xml:space="preserve">then </w:t>
      </w:r>
      <w:r w:rsidRPr="00101483">
        <w:rPr>
          <w:rFonts w:ascii="Times New Roman" w:hAnsi="Times New Roman" w:cs="Times New Roman"/>
        </w:rPr>
        <w:t>reviewed the proposed stakeholder solutions</w:t>
      </w:r>
      <w:r w:rsidR="00FA3721">
        <w:rPr>
          <w:rFonts w:ascii="Times New Roman" w:hAnsi="Times New Roman" w:cs="Times New Roman"/>
        </w:rPr>
        <w:t xml:space="preserve"> </w:t>
      </w:r>
      <w:r w:rsidR="00E420CC">
        <w:rPr>
          <w:rFonts w:ascii="Times New Roman" w:hAnsi="Times New Roman" w:cs="Times New Roman"/>
        </w:rPr>
        <w:t xml:space="preserve">and the </w:t>
      </w:r>
      <w:r w:rsidRPr="00101483">
        <w:rPr>
          <w:rFonts w:ascii="Times New Roman" w:hAnsi="Times New Roman" w:cs="Times New Roman"/>
        </w:rPr>
        <w:t xml:space="preserve">potential impacts of each.  </w:t>
      </w:r>
      <w:r w:rsidR="00FA3721">
        <w:rPr>
          <w:rFonts w:ascii="Times New Roman" w:hAnsi="Times New Roman" w:cs="Times New Roman"/>
        </w:rPr>
        <w:t xml:space="preserve">Some </w:t>
      </w:r>
      <w:r w:rsidR="00E420CC">
        <w:rPr>
          <w:rFonts w:ascii="Times New Roman" w:hAnsi="Times New Roman" w:cs="Times New Roman"/>
        </w:rPr>
        <w:t>Market Participants support</w:t>
      </w:r>
      <w:r w:rsidR="001B5FB3">
        <w:rPr>
          <w:rFonts w:ascii="Times New Roman" w:hAnsi="Times New Roman" w:cs="Times New Roman"/>
        </w:rPr>
        <w:t>ed</w:t>
      </w:r>
      <w:r w:rsidR="00E420CC">
        <w:rPr>
          <w:rFonts w:ascii="Times New Roman" w:hAnsi="Times New Roman" w:cs="Times New Roman"/>
        </w:rPr>
        <w:t xml:space="preserve"> the 9/12/17 Joint </w:t>
      </w:r>
      <w:r w:rsidR="00FA3721">
        <w:rPr>
          <w:rFonts w:ascii="Times New Roman" w:hAnsi="Times New Roman" w:cs="Times New Roman"/>
        </w:rPr>
        <w:t>c</w:t>
      </w:r>
      <w:r w:rsidR="00E420CC">
        <w:rPr>
          <w:rFonts w:ascii="Times New Roman" w:hAnsi="Times New Roman" w:cs="Times New Roman"/>
        </w:rPr>
        <w:t>omments stat</w:t>
      </w:r>
      <w:r w:rsidR="00FA3721">
        <w:rPr>
          <w:rFonts w:ascii="Times New Roman" w:hAnsi="Times New Roman" w:cs="Times New Roman"/>
        </w:rPr>
        <w:t>ing</w:t>
      </w:r>
      <w:r w:rsidR="00E420CC">
        <w:rPr>
          <w:rFonts w:ascii="Times New Roman" w:hAnsi="Times New Roman" w:cs="Times New Roman"/>
        </w:rPr>
        <w:t xml:space="preserve"> it was a compromise solution, taking the original concepts in NPRR821 and applying </w:t>
      </w:r>
      <w:r w:rsidR="00FA3721">
        <w:rPr>
          <w:rFonts w:ascii="Times New Roman" w:hAnsi="Times New Roman" w:cs="Times New Roman"/>
        </w:rPr>
        <w:t xml:space="preserve">it to </w:t>
      </w:r>
      <w:r w:rsidR="00E420CC">
        <w:rPr>
          <w:rFonts w:ascii="Times New Roman" w:hAnsi="Times New Roman" w:cs="Times New Roman"/>
        </w:rPr>
        <w:t xml:space="preserve">a subset of CRRs.  </w:t>
      </w:r>
      <w:r>
        <w:rPr>
          <w:rFonts w:ascii="Times New Roman" w:hAnsi="Times New Roman" w:cs="Times New Roman"/>
        </w:rPr>
        <w:t xml:space="preserve"> </w:t>
      </w:r>
    </w:p>
    <w:p w14:paraId="79121B9F" w14:textId="77777777" w:rsidR="00101483" w:rsidRDefault="00101483" w:rsidP="00943AAD">
      <w:pPr>
        <w:pStyle w:val="NoSpacing"/>
        <w:jc w:val="both"/>
        <w:rPr>
          <w:rFonts w:ascii="Times New Roman" w:hAnsi="Times New Roman" w:cs="Times New Roman"/>
        </w:rPr>
      </w:pPr>
    </w:p>
    <w:p w14:paraId="0C76F13B" w14:textId="2B5D03D2" w:rsidR="00943AAD" w:rsidRDefault="00AD3B12" w:rsidP="002E787A">
      <w:pPr>
        <w:pStyle w:val="NoSpacing"/>
        <w:rPr>
          <w:rFonts w:ascii="Times New Roman" w:hAnsi="Times New Roman" w:cs="Times New Roman"/>
        </w:rPr>
      </w:pPr>
      <w:r>
        <w:rPr>
          <w:rFonts w:ascii="Times New Roman" w:hAnsi="Times New Roman" w:cs="Times New Roman"/>
          <w:b/>
        </w:rPr>
        <w:t xml:space="preserve">Bill </w:t>
      </w:r>
      <w:r w:rsidR="009F684F" w:rsidRPr="002E787A">
        <w:rPr>
          <w:rFonts w:ascii="Times New Roman" w:hAnsi="Times New Roman" w:cs="Times New Roman"/>
          <w:b/>
        </w:rPr>
        <w:t>Barnes moved to recommend approval of NPRR821 as amended by the 9/12</w:t>
      </w:r>
      <w:r w:rsidR="002E787A">
        <w:rPr>
          <w:rFonts w:ascii="Times New Roman" w:hAnsi="Times New Roman" w:cs="Times New Roman"/>
          <w:b/>
        </w:rPr>
        <w:t xml:space="preserve">/17 </w:t>
      </w:r>
      <w:r w:rsidR="009F684F" w:rsidRPr="002E787A">
        <w:rPr>
          <w:rFonts w:ascii="Times New Roman" w:hAnsi="Times New Roman" w:cs="Times New Roman"/>
          <w:b/>
        </w:rPr>
        <w:t xml:space="preserve">Joint comments and to forward </w:t>
      </w:r>
      <w:r w:rsidR="0002582A">
        <w:rPr>
          <w:rFonts w:ascii="Times New Roman" w:hAnsi="Times New Roman" w:cs="Times New Roman"/>
          <w:b/>
        </w:rPr>
        <w:t xml:space="preserve">NPRR821 </w:t>
      </w:r>
      <w:r w:rsidR="009F684F" w:rsidRPr="002E787A">
        <w:rPr>
          <w:rFonts w:ascii="Times New Roman" w:hAnsi="Times New Roman" w:cs="Times New Roman"/>
          <w:b/>
        </w:rPr>
        <w:t>to TAC.</w:t>
      </w:r>
      <w:r w:rsidR="002E787A">
        <w:rPr>
          <w:rFonts w:ascii="Times New Roman" w:hAnsi="Times New Roman" w:cs="Times New Roman"/>
          <w:b/>
        </w:rPr>
        <w:t xml:space="preserve">  David Ricketts seconded the motion.  </w:t>
      </w:r>
      <w:r w:rsidR="00101483">
        <w:rPr>
          <w:rFonts w:ascii="Times New Roman" w:hAnsi="Times New Roman" w:cs="Times New Roman"/>
        </w:rPr>
        <w:t>Seth Cochran stated DC Energy did</w:t>
      </w:r>
      <w:r w:rsidR="00E420CC">
        <w:rPr>
          <w:rFonts w:ascii="Times New Roman" w:hAnsi="Times New Roman" w:cs="Times New Roman"/>
        </w:rPr>
        <w:t xml:space="preserve"> not support the 9/12/17 Joint c</w:t>
      </w:r>
      <w:r w:rsidR="00101483">
        <w:rPr>
          <w:rFonts w:ascii="Times New Roman" w:hAnsi="Times New Roman" w:cs="Times New Roman"/>
        </w:rPr>
        <w:t>omments as it did not address the issues</w:t>
      </w:r>
      <w:r w:rsidR="00E420CC">
        <w:rPr>
          <w:rFonts w:ascii="Times New Roman" w:hAnsi="Times New Roman" w:cs="Times New Roman"/>
        </w:rPr>
        <w:t xml:space="preserve">; </w:t>
      </w:r>
      <w:r w:rsidR="00101483">
        <w:rPr>
          <w:rFonts w:ascii="Times New Roman" w:hAnsi="Times New Roman" w:cs="Times New Roman"/>
        </w:rPr>
        <w:t xml:space="preserve">and stated that NPRR821 as written or with the </w:t>
      </w:r>
      <w:r w:rsidR="002669D5">
        <w:rPr>
          <w:rFonts w:ascii="Times New Roman" w:hAnsi="Times New Roman" w:cs="Times New Roman"/>
        </w:rPr>
        <w:t xml:space="preserve">8/22/17 </w:t>
      </w:r>
      <w:r w:rsidR="00101483">
        <w:rPr>
          <w:rFonts w:ascii="Times New Roman" w:hAnsi="Times New Roman" w:cs="Times New Roman"/>
        </w:rPr>
        <w:t xml:space="preserve">DC Energy comments </w:t>
      </w:r>
      <w:r w:rsidR="00101483" w:rsidRPr="00101483">
        <w:rPr>
          <w:rFonts w:ascii="Times New Roman" w:hAnsi="Times New Roman" w:cs="Times New Roman"/>
        </w:rPr>
        <w:t>solve</w:t>
      </w:r>
      <w:r w:rsidR="00E420CC">
        <w:rPr>
          <w:rFonts w:ascii="Times New Roman" w:hAnsi="Times New Roman" w:cs="Times New Roman"/>
        </w:rPr>
        <w:t>s</w:t>
      </w:r>
      <w:r w:rsidR="00101483">
        <w:rPr>
          <w:rFonts w:ascii="Times New Roman" w:hAnsi="Times New Roman" w:cs="Times New Roman"/>
        </w:rPr>
        <w:t xml:space="preserve"> the </w:t>
      </w:r>
      <w:r w:rsidR="00485DFF">
        <w:rPr>
          <w:rFonts w:ascii="Times New Roman" w:hAnsi="Times New Roman" w:cs="Times New Roman"/>
        </w:rPr>
        <w:t xml:space="preserve">equitability issues, </w:t>
      </w:r>
      <w:r w:rsidR="00101483" w:rsidRPr="00101483">
        <w:rPr>
          <w:rFonts w:ascii="Times New Roman" w:hAnsi="Times New Roman" w:cs="Times New Roman"/>
        </w:rPr>
        <w:t xml:space="preserve">moves towards </w:t>
      </w:r>
      <w:r w:rsidR="00485DFF">
        <w:rPr>
          <w:rFonts w:ascii="Times New Roman" w:hAnsi="Times New Roman" w:cs="Times New Roman"/>
        </w:rPr>
        <w:t xml:space="preserve">a more </w:t>
      </w:r>
      <w:r w:rsidR="00101483" w:rsidRPr="00101483">
        <w:rPr>
          <w:rFonts w:ascii="Times New Roman" w:hAnsi="Times New Roman" w:cs="Times New Roman"/>
        </w:rPr>
        <w:t xml:space="preserve">fully funded </w:t>
      </w:r>
      <w:r w:rsidR="00485DFF">
        <w:rPr>
          <w:rFonts w:ascii="Times New Roman" w:hAnsi="Times New Roman" w:cs="Times New Roman"/>
        </w:rPr>
        <w:t xml:space="preserve">CRR </w:t>
      </w:r>
      <w:r w:rsidR="00101483" w:rsidRPr="00101483">
        <w:rPr>
          <w:rFonts w:ascii="Times New Roman" w:hAnsi="Times New Roman" w:cs="Times New Roman"/>
        </w:rPr>
        <w:t xml:space="preserve">product, </w:t>
      </w:r>
      <w:r w:rsidR="00101483">
        <w:rPr>
          <w:rFonts w:ascii="Times New Roman" w:hAnsi="Times New Roman" w:cs="Times New Roman"/>
        </w:rPr>
        <w:t xml:space="preserve">provides </w:t>
      </w:r>
      <w:r w:rsidR="00101483" w:rsidRPr="00101483">
        <w:rPr>
          <w:rFonts w:ascii="Times New Roman" w:hAnsi="Times New Roman" w:cs="Times New Roman"/>
        </w:rPr>
        <w:t xml:space="preserve">protection against </w:t>
      </w:r>
      <w:r w:rsidR="00485DFF">
        <w:rPr>
          <w:rFonts w:ascii="Times New Roman" w:hAnsi="Times New Roman" w:cs="Times New Roman"/>
        </w:rPr>
        <w:t xml:space="preserve">CRR </w:t>
      </w:r>
      <w:r w:rsidR="00101483" w:rsidRPr="00101483">
        <w:rPr>
          <w:rFonts w:ascii="Times New Roman" w:hAnsi="Times New Roman" w:cs="Times New Roman"/>
        </w:rPr>
        <w:t xml:space="preserve">shortfall, </w:t>
      </w:r>
      <w:r w:rsidR="00485DFF">
        <w:rPr>
          <w:rFonts w:ascii="Times New Roman" w:hAnsi="Times New Roman" w:cs="Times New Roman"/>
        </w:rPr>
        <w:t xml:space="preserve">and is </w:t>
      </w:r>
      <w:r w:rsidR="00101483">
        <w:rPr>
          <w:rFonts w:ascii="Times New Roman" w:hAnsi="Times New Roman" w:cs="Times New Roman"/>
        </w:rPr>
        <w:t xml:space="preserve">an </w:t>
      </w:r>
      <w:r w:rsidR="00101483" w:rsidRPr="00101483">
        <w:rPr>
          <w:rFonts w:ascii="Times New Roman" w:hAnsi="Times New Roman" w:cs="Times New Roman"/>
        </w:rPr>
        <w:t>effective risk management tool</w:t>
      </w:r>
      <w:r w:rsidR="00101483">
        <w:rPr>
          <w:rFonts w:ascii="Times New Roman" w:hAnsi="Times New Roman" w:cs="Times New Roman"/>
        </w:rPr>
        <w:t xml:space="preserve">.  </w:t>
      </w:r>
      <w:r w:rsidR="00485DFF">
        <w:rPr>
          <w:rFonts w:ascii="Times New Roman" w:hAnsi="Times New Roman" w:cs="Times New Roman"/>
        </w:rPr>
        <w:t xml:space="preserve">Steve Reedy stated the </w:t>
      </w:r>
      <w:r w:rsidR="001B5FB3" w:rsidRPr="001B5FB3">
        <w:rPr>
          <w:rFonts w:ascii="Times New Roman" w:hAnsi="Times New Roman" w:cs="Times New Roman"/>
        </w:rPr>
        <w:t>Independent Market Monitor</w:t>
      </w:r>
      <w:r w:rsidR="001B5FB3">
        <w:rPr>
          <w:rFonts w:ascii="Times New Roman" w:hAnsi="Times New Roman" w:cs="Times New Roman"/>
        </w:rPr>
        <w:t xml:space="preserve"> (</w:t>
      </w:r>
      <w:r w:rsidR="00485DFF">
        <w:rPr>
          <w:rFonts w:ascii="Times New Roman" w:hAnsi="Times New Roman" w:cs="Times New Roman"/>
        </w:rPr>
        <w:t>IMM</w:t>
      </w:r>
      <w:r w:rsidR="001B5FB3">
        <w:rPr>
          <w:rFonts w:ascii="Times New Roman" w:hAnsi="Times New Roman" w:cs="Times New Roman"/>
        </w:rPr>
        <w:t>)</w:t>
      </w:r>
      <w:r w:rsidR="00485DFF">
        <w:rPr>
          <w:rFonts w:ascii="Times New Roman" w:hAnsi="Times New Roman" w:cs="Times New Roman"/>
        </w:rPr>
        <w:t xml:space="preserve"> has the ability to identify market manipulation and that it supports removal of the deration process</w:t>
      </w:r>
      <w:r w:rsidR="002669D5">
        <w:rPr>
          <w:rFonts w:ascii="Times New Roman" w:hAnsi="Times New Roman" w:cs="Times New Roman"/>
        </w:rPr>
        <w:t xml:space="preserve">. </w:t>
      </w:r>
      <w:r w:rsidR="00FA3721">
        <w:rPr>
          <w:rFonts w:ascii="Times New Roman" w:hAnsi="Times New Roman" w:cs="Times New Roman"/>
        </w:rPr>
        <w:t xml:space="preserve"> </w:t>
      </w:r>
      <w:r w:rsidR="002669D5">
        <w:rPr>
          <w:rFonts w:ascii="Times New Roman" w:hAnsi="Times New Roman" w:cs="Times New Roman"/>
        </w:rPr>
        <w:t xml:space="preserve">Some Market Participants requested additional time to review the 9/12/17 Joint comments and consider the impacts. </w:t>
      </w:r>
    </w:p>
    <w:p w14:paraId="4F091197" w14:textId="77777777" w:rsidR="002669D5" w:rsidRDefault="002669D5" w:rsidP="00943AAD">
      <w:pPr>
        <w:pStyle w:val="NoSpacing"/>
        <w:jc w:val="both"/>
        <w:rPr>
          <w:rFonts w:ascii="Times New Roman" w:hAnsi="Times New Roman" w:cs="Times New Roman"/>
        </w:rPr>
      </w:pPr>
    </w:p>
    <w:p w14:paraId="29DDA8D2" w14:textId="7D6A7D92" w:rsidR="002669D5" w:rsidRPr="002669D5" w:rsidRDefault="002669D5" w:rsidP="00943AAD">
      <w:pPr>
        <w:pStyle w:val="NoSpacing"/>
        <w:jc w:val="both"/>
        <w:rPr>
          <w:rFonts w:ascii="Times New Roman" w:hAnsi="Times New Roman" w:cs="Times New Roman"/>
          <w:i/>
          <w:highlight w:val="yellow"/>
        </w:rPr>
      </w:pPr>
      <w:r w:rsidRPr="002669D5">
        <w:rPr>
          <w:rFonts w:ascii="Times New Roman" w:hAnsi="Times New Roman" w:cs="Times New Roman"/>
          <w:b/>
        </w:rPr>
        <w:t xml:space="preserve">Mr. Greer moved to table NPRR821 and refer the issue to </w:t>
      </w:r>
      <w:r w:rsidR="0066425F">
        <w:rPr>
          <w:rFonts w:ascii="Times New Roman" w:hAnsi="Times New Roman" w:cs="Times New Roman"/>
          <w:b/>
        </w:rPr>
        <w:t xml:space="preserve">the </w:t>
      </w:r>
      <w:r w:rsidRPr="002669D5">
        <w:rPr>
          <w:rFonts w:ascii="Times New Roman" w:hAnsi="Times New Roman" w:cs="Times New Roman"/>
          <w:b/>
        </w:rPr>
        <w:t xml:space="preserve">Wholesale Market Subcommittee </w:t>
      </w:r>
      <w:r>
        <w:rPr>
          <w:rFonts w:ascii="Times New Roman" w:hAnsi="Times New Roman" w:cs="Times New Roman"/>
          <w:b/>
        </w:rPr>
        <w:t>(</w:t>
      </w:r>
      <w:r w:rsidRPr="002669D5">
        <w:rPr>
          <w:rFonts w:ascii="Times New Roman" w:hAnsi="Times New Roman" w:cs="Times New Roman"/>
          <w:b/>
        </w:rPr>
        <w:t>WMS</w:t>
      </w:r>
      <w:r>
        <w:rPr>
          <w:rFonts w:ascii="Times New Roman" w:hAnsi="Times New Roman" w:cs="Times New Roman"/>
          <w:b/>
        </w:rPr>
        <w:t>)</w:t>
      </w:r>
      <w:r w:rsidRPr="002669D5">
        <w:rPr>
          <w:rFonts w:ascii="Times New Roman" w:hAnsi="Times New Roman" w:cs="Times New Roman"/>
          <w:b/>
        </w:rPr>
        <w:t xml:space="preserve">.  John Varnell seconded the motion.  </w:t>
      </w:r>
      <w:r>
        <w:rPr>
          <w:rFonts w:ascii="Times New Roman" w:hAnsi="Times New Roman" w:cs="Times New Roman"/>
        </w:rPr>
        <w:t xml:space="preserve">Some Market Participants expressed opposition to tabling NPRR821 stating </w:t>
      </w:r>
      <w:r w:rsidR="00FA3721">
        <w:rPr>
          <w:rFonts w:ascii="Times New Roman" w:hAnsi="Times New Roman" w:cs="Times New Roman"/>
        </w:rPr>
        <w:t>that NPRR821 had been fully vetted</w:t>
      </w:r>
      <w:r>
        <w:rPr>
          <w:rFonts w:ascii="Times New Roman" w:hAnsi="Times New Roman" w:cs="Times New Roman"/>
        </w:rPr>
        <w:t xml:space="preserve">.  </w:t>
      </w:r>
      <w:r w:rsidRPr="002669D5">
        <w:rPr>
          <w:rFonts w:ascii="Times New Roman" w:hAnsi="Times New Roman" w:cs="Times New Roman"/>
          <w:b/>
        </w:rPr>
        <w:t xml:space="preserve">The motion failed via roll call vote, with </w:t>
      </w:r>
      <w:r>
        <w:rPr>
          <w:rFonts w:ascii="Times New Roman" w:hAnsi="Times New Roman" w:cs="Times New Roman"/>
          <w:b/>
        </w:rPr>
        <w:t xml:space="preserve">14 </w:t>
      </w:r>
      <w:r w:rsidRPr="002669D5">
        <w:rPr>
          <w:rFonts w:ascii="Times New Roman" w:hAnsi="Times New Roman" w:cs="Times New Roman"/>
          <w:b/>
        </w:rPr>
        <w:t>objections from the Consumer (Occidental), Cooperative (</w:t>
      </w:r>
      <w:r w:rsidR="009F684F">
        <w:rPr>
          <w:rFonts w:ascii="Times New Roman" w:hAnsi="Times New Roman" w:cs="Times New Roman"/>
          <w:b/>
        </w:rPr>
        <w:t>5</w:t>
      </w:r>
      <w:r w:rsidRPr="002669D5">
        <w:rPr>
          <w:rFonts w:ascii="Times New Roman" w:hAnsi="Times New Roman" w:cs="Times New Roman"/>
          <w:b/>
        </w:rPr>
        <w:t>) (</w:t>
      </w:r>
      <w:r w:rsidR="009F684F">
        <w:rPr>
          <w:rFonts w:ascii="Times New Roman" w:hAnsi="Times New Roman" w:cs="Times New Roman"/>
          <w:b/>
        </w:rPr>
        <w:t xml:space="preserve">Brazos, </w:t>
      </w:r>
      <w:r w:rsidRPr="002669D5">
        <w:rPr>
          <w:rFonts w:ascii="Times New Roman" w:hAnsi="Times New Roman" w:cs="Times New Roman"/>
          <w:b/>
        </w:rPr>
        <w:t>Pedernales, LCRA, STEC</w:t>
      </w:r>
      <w:r w:rsidR="009F684F">
        <w:rPr>
          <w:rFonts w:ascii="Times New Roman" w:hAnsi="Times New Roman" w:cs="Times New Roman"/>
          <w:b/>
        </w:rPr>
        <w:t>, GSEC</w:t>
      </w:r>
      <w:r w:rsidRPr="002669D5">
        <w:rPr>
          <w:rFonts w:ascii="Times New Roman" w:hAnsi="Times New Roman" w:cs="Times New Roman"/>
          <w:b/>
        </w:rPr>
        <w:t xml:space="preserve">), Independent Generator (3) (Calpine, Dynegy, Luminant), </w:t>
      </w:r>
      <w:r w:rsidR="009F684F">
        <w:rPr>
          <w:rFonts w:ascii="Times New Roman" w:hAnsi="Times New Roman" w:cs="Times New Roman"/>
          <w:b/>
        </w:rPr>
        <w:t xml:space="preserve">Independent Retail Electric Provider (IREP) (3) (Discount Power, Viridity, Reliant), </w:t>
      </w:r>
      <w:r w:rsidRPr="002669D5">
        <w:rPr>
          <w:rFonts w:ascii="Times New Roman" w:hAnsi="Times New Roman" w:cs="Times New Roman"/>
          <w:b/>
        </w:rPr>
        <w:t>IOU (</w:t>
      </w:r>
      <w:r w:rsidR="009F684F">
        <w:rPr>
          <w:rFonts w:ascii="Times New Roman" w:hAnsi="Times New Roman" w:cs="Times New Roman"/>
          <w:b/>
        </w:rPr>
        <w:t>CenterPoint</w:t>
      </w:r>
      <w:r w:rsidRPr="002669D5">
        <w:rPr>
          <w:rFonts w:ascii="Times New Roman" w:hAnsi="Times New Roman" w:cs="Times New Roman"/>
          <w:b/>
        </w:rPr>
        <w:t>)</w:t>
      </w:r>
      <w:r w:rsidR="009F684F">
        <w:rPr>
          <w:rFonts w:ascii="Times New Roman" w:hAnsi="Times New Roman" w:cs="Times New Roman"/>
          <w:b/>
        </w:rPr>
        <w:t xml:space="preserve">, and Municipal (CPS) </w:t>
      </w:r>
      <w:r w:rsidRPr="002669D5">
        <w:rPr>
          <w:rFonts w:ascii="Times New Roman" w:hAnsi="Times New Roman" w:cs="Times New Roman"/>
          <w:b/>
        </w:rPr>
        <w:t xml:space="preserve">Market Segments, and </w:t>
      </w:r>
      <w:r>
        <w:rPr>
          <w:rFonts w:ascii="Times New Roman" w:hAnsi="Times New Roman" w:cs="Times New Roman"/>
          <w:b/>
        </w:rPr>
        <w:t>one a</w:t>
      </w:r>
      <w:r w:rsidRPr="002669D5">
        <w:rPr>
          <w:rFonts w:ascii="Times New Roman" w:hAnsi="Times New Roman" w:cs="Times New Roman"/>
          <w:b/>
        </w:rPr>
        <w:t xml:space="preserve">bstention from the </w:t>
      </w:r>
      <w:r>
        <w:rPr>
          <w:rFonts w:ascii="Times New Roman" w:hAnsi="Times New Roman" w:cs="Times New Roman"/>
          <w:b/>
        </w:rPr>
        <w:t xml:space="preserve">Consumer (Sierra Club) </w:t>
      </w:r>
      <w:r w:rsidRPr="002669D5">
        <w:rPr>
          <w:rFonts w:ascii="Times New Roman" w:hAnsi="Times New Roman" w:cs="Times New Roman"/>
          <w:b/>
        </w:rPr>
        <w:t>Market Segment.</w:t>
      </w:r>
      <w:r w:rsidRPr="002669D5">
        <w:rPr>
          <w:rFonts w:ascii="Times New Roman" w:hAnsi="Times New Roman" w:cs="Times New Roman"/>
        </w:rPr>
        <w:t xml:space="preserve">  </w:t>
      </w:r>
      <w:r w:rsidRPr="002669D5">
        <w:rPr>
          <w:rFonts w:ascii="Times New Roman" w:hAnsi="Times New Roman" w:cs="Times New Roman"/>
          <w:i/>
        </w:rPr>
        <w:t>(Please see ballot posted with Key Documents.)</w:t>
      </w:r>
    </w:p>
    <w:p w14:paraId="3A3558D2" w14:textId="77777777" w:rsidR="00D73AAA" w:rsidRDefault="00D73AAA" w:rsidP="00943AAD">
      <w:pPr>
        <w:pStyle w:val="NoSpacing"/>
        <w:jc w:val="both"/>
        <w:rPr>
          <w:rFonts w:ascii="Times New Roman" w:hAnsi="Times New Roman" w:cs="Times New Roman"/>
          <w:i/>
          <w:highlight w:val="yellow"/>
        </w:rPr>
      </w:pPr>
    </w:p>
    <w:p w14:paraId="36E29034" w14:textId="33366AA6" w:rsidR="002E787A" w:rsidRPr="0002582A" w:rsidRDefault="002E787A" w:rsidP="0002582A">
      <w:pPr>
        <w:pStyle w:val="NoSpacing"/>
        <w:jc w:val="both"/>
        <w:rPr>
          <w:rFonts w:ascii="Times New Roman" w:eastAsia="Times New Roman" w:hAnsi="Times New Roman" w:cs="Times New Roman"/>
        </w:rPr>
      </w:pPr>
      <w:r w:rsidRPr="0002582A">
        <w:rPr>
          <w:rFonts w:ascii="Times New Roman" w:hAnsi="Times New Roman" w:cs="Times New Roman"/>
          <w:b/>
        </w:rPr>
        <w:t>The motion to recommend approval of NPRR821 as amended by the 9/12/17 Joint comments and to forward</w:t>
      </w:r>
      <w:r w:rsidR="0002582A">
        <w:rPr>
          <w:rFonts w:ascii="Times New Roman" w:hAnsi="Times New Roman" w:cs="Times New Roman"/>
          <w:b/>
        </w:rPr>
        <w:t xml:space="preserve"> NPRR821 </w:t>
      </w:r>
      <w:r w:rsidRPr="0002582A">
        <w:rPr>
          <w:rFonts w:ascii="Times New Roman" w:hAnsi="Times New Roman" w:cs="Times New Roman"/>
          <w:b/>
        </w:rPr>
        <w:t xml:space="preserve">to TAC carried via roll call vote with three objections from the Independent Generator (Exelon), </w:t>
      </w:r>
      <w:r w:rsidR="0002582A" w:rsidRPr="0002582A">
        <w:rPr>
          <w:rFonts w:ascii="Times New Roman" w:hAnsi="Times New Roman" w:cs="Times New Roman"/>
          <w:b/>
        </w:rPr>
        <w:t>Independent Power Marketer</w:t>
      </w:r>
      <w:r w:rsidR="004157E2">
        <w:rPr>
          <w:rFonts w:ascii="Times New Roman" w:hAnsi="Times New Roman" w:cs="Times New Roman"/>
          <w:b/>
        </w:rPr>
        <w:t xml:space="preserve"> (IPM)</w:t>
      </w:r>
      <w:r w:rsidR="0002582A" w:rsidRPr="0002582A">
        <w:rPr>
          <w:rFonts w:ascii="Times New Roman" w:hAnsi="Times New Roman" w:cs="Times New Roman"/>
          <w:b/>
        </w:rPr>
        <w:t xml:space="preserve"> (Tenaska) </w:t>
      </w:r>
      <w:r w:rsidRPr="0002582A">
        <w:rPr>
          <w:rFonts w:ascii="Times New Roman" w:hAnsi="Times New Roman" w:cs="Times New Roman"/>
          <w:b/>
        </w:rPr>
        <w:t xml:space="preserve">and Municipal (Denton) Market Segments, and three abstentions from the </w:t>
      </w:r>
      <w:r w:rsidR="004157E2">
        <w:rPr>
          <w:rFonts w:ascii="Times New Roman" w:hAnsi="Times New Roman" w:cs="Times New Roman"/>
          <w:b/>
        </w:rPr>
        <w:t>IPM</w:t>
      </w:r>
      <w:r w:rsidRPr="0002582A">
        <w:rPr>
          <w:rFonts w:ascii="Times New Roman" w:hAnsi="Times New Roman" w:cs="Times New Roman"/>
          <w:b/>
        </w:rPr>
        <w:t xml:space="preserve"> (Morgan Stanley, Citi</w:t>
      </w:r>
      <w:r w:rsidR="00CF6CA7">
        <w:rPr>
          <w:rFonts w:ascii="Times New Roman" w:hAnsi="Times New Roman" w:cs="Times New Roman"/>
          <w:b/>
        </w:rPr>
        <w:t>g</w:t>
      </w:r>
      <w:r w:rsidRPr="0002582A">
        <w:rPr>
          <w:rFonts w:ascii="Times New Roman" w:hAnsi="Times New Roman" w:cs="Times New Roman"/>
          <w:b/>
        </w:rPr>
        <w:t>roup, EDF Energy) Market Segment.</w:t>
      </w:r>
      <w:r w:rsidRPr="002E787A">
        <w:rPr>
          <w:rFonts w:ascii="Times New Roman" w:eastAsia="Times New Roman" w:hAnsi="Times New Roman" w:cs="Times New Roman"/>
        </w:rPr>
        <w:t xml:space="preserve"> </w:t>
      </w:r>
      <w:r w:rsidRPr="002E787A">
        <w:rPr>
          <w:rFonts w:ascii="Times New Roman" w:eastAsia="Times New Roman" w:hAnsi="Times New Roman" w:cs="Times New Roman"/>
          <w:i/>
        </w:rPr>
        <w:t>(Please see ballot posted with Key Documents</w:t>
      </w:r>
      <w:r w:rsidR="0002582A">
        <w:rPr>
          <w:rFonts w:ascii="Times New Roman" w:eastAsia="Times New Roman" w:hAnsi="Times New Roman" w:cs="Times New Roman"/>
          <w:i/>
        </w:rPr>
        <w:t>.</w:t>
      </w:r>
      <w:r w:rsidRPr="002E787A">
        <w:rPr>
          <w:rFonts w:ascii="Times New Roman" w:eastAsia="Times New Roman" w:hAnsi="Times New Roman" w:cs="Times New Roman"/>
          <w:i/>
          <w:vertAlign w:val="superscript"/>
        </w:rPr>
        <w:footnoteReference w:id="3"/>
      </w:r>
      <w:r w:rsidRPr="002E787A">
        <w:rPr>
          <w:rFonts w:ascii="Times New Roman" w:eastAsia="Times New Roman" w:hAnsi="Times New Roman" w:cs="Times New Roman"/>
          <w:i/>
        </w:rPr>
        <w:t>)</w:t>
      </w:r>
      <w:r w:rsidR="0002582A">
        <w:rPr>
          <w:rFonts w:ascii="Times New Roman" w:eastAsia="Times New Roman" w:hAnsi="Times New Roman" w:cs="Times New Roman"/>
          <w:i/>
        </w:rPr>
        <w:t xml:space="preserve"> </w:t>
      </w:r>
    </w:p>
    <w:p w14:paraId="36D8E041" w14:textId="77777777" w:rsidR="002E787A" w:rsidRPr="00943AAD" w:rsidRDefault="002E787A" w:rsidP="00943AAD">
      <w:pPr>
        <w:pStyle w:val="NoSpacing"/>
        <w:jc w:val="both"/>
        <w:rPr>
          <w:rFonts w:ascii="Times New Roman" w:hAnsi="Times New Roman" w:cs="Times New Roman"/>
          <w:i/>
          <w:highlight w:val="yellow"/>
        </w:rPr>
      </w:pPr>
    </w:p>
    <w:p w14:paraId="0F75EC1E" w14:textId="4ED97114" w:rsidR="00943AAD" w:rsidRDefault="00943AAD" w:rsidP="00F06013">
      <w:pPr>
        <w:pStyle w:val="NoSpacing"/>
        <w:jc w:val="both"/>
        <w:rPr>
          <w:rFonts w:ascii="Times New Roman" w:hAnsi="Times New Roman" w:cs="Times New Roman"/>
          <w:i/>
        </w:rPr>
      </w:pPr>
      <w:r w:rsidRPr="0045027B">
        <w:rPr>
          <w:rFonts w:ascii="Times New Roman" w:hAnsi="Times New Roman" w:cs="Times New Roman"/>
          <w:i/>
        </w:rPr>
        <w:t>NPRR825, Require ERCOT to Issue a DC Tie Curtailment Notice Prior to Curtailing any DC Tie Load</w:t>
      </w:r>
    </w:p>
    <w:p w14:paraId="4DAE82AC" w14:textId="5F1E323C" w:rsidR="004F7F3F" w:rsidRPr="00AE0371" w:rsidRDefault="00A4133F" w:rsidP="00F06013">
      <w:pPr>
        <w:pStyle w:val="NoSpacing"/>
        <w:jc w:val="both"/>
        <w:rPr>
          <w:rFonts w:ascii="Times New Roman" w:hAnsi="Times New Roman" w:cs="Times New Roman"/>
        </w:rPr>
      </w:pPr>
      <w:r>
        <w:rPr>
          <w:rFonts w:ascii="Times New Roman" w:hAnsi="Times New Roman" w:cs="Times New Roman"/>
        </w:rPr>
        <w:t xml:space="preserve">Market Participants discussed the 8/18/17 </w:t>
      </w:r>
      <w:r w:rsidR="009B19CB">
        <w:rPr>
          <w:rFonts w:ascii="Times New Roman" w:hAnsi="Times New Roman" w:cs="Times New Roman"/>
        </w:rPr>
        <w:t>REMC c</w:t>
      </w:r>
      <w:r>
        <w:rPr>
          <w:rFonts w:ascii="Times New Roman" w:hAnsi="Times New Roman" w:cs="Times New Roman"/>
        </w:rPr>
        <w:t xml:space="preserve">omments </w:t>
      </w:r>
      <w:r w:rsidR="009B19CB">
        <w:rPr>
          <w:rFonts w:ascii="Times New Roman" w:hAnsi="Times New Roman" w:cs="Times New Roman"/>
        </w:rPr>
        <w:t xml:space="preserve">to expand on the Business Case for NPRR825.  Concerns were expressed regarding the budgetary impact associated with NPRR825.  </w:t>
      </w:r>
      <w:r>
        <w:rPr>
          <w:rFonts w:ascii="Times New Roman" w:hAnsi="Times New Roman" w:cs="Times New Roman"/>
        </w:rPr>
        <w:t xml:space="preserve"> </w:t>
      </w:r>
      <w:r w:rsidR="009B19CB">
        <w:rPr>
          <w:rFonts w:ascii="Times New Roman" w:hAnsi="Times New Roman" w:cs="Times New Roman"/>
        </w:rPr>
        <w:t>Chad Thompson</w:t>
      </w:r>
      <w:r>
        <w:rPr>
          <w:rFonts w:ascii="Times New Roman" w:hAnsi="Times New Roman" w:cs="Times New Roman"/>
        </w:rPr>
        <w:t xml:space="preserve"> stated that the cost included significant </w:t>
      </w:r>
      <w:r w:rsidR="0000230E">
        <w:rPr>
          <w:rFonts w:ascii="Times New Roman" w:hAnsi="Times New Roman" w:cs="Times New Roman"/>
        </w:rPr>
        <w:t xml:space="preserve">impacts to </w:t>
      </w:r>
      <w:r w:rsidR="0000230E" w:rsidRPr="0000230E">
        <w:rPr>
          <w:rFonts w:ascii="Times New Roman" w:hAnsi="Times New Roman" w:cs="Times New Roman"/>
        </w:rPr>
        <w:t>Market Management Systems (MMS)</w:t>
      </w:r>
      <w:r>
        <w:rPr>
          <w:rFonts w:ascii="Times New Roman" w:hAnsi="Times New Roman" w:cs="Times New Roman"/>
        </w:rPr>
        <w:t xml:space="preserve">, </w:t>
      </w:r>
      <w:r w:rsidR="00965B74">
        <w:rPr>
          <w:rFonts w:ascii="Times New Roman" w:hAnsi="Times New Roman" w:cs="Times New Roman"/>
        </w:rPr>
        <w:t xml:space="preserve">internal </w:t>
      </w:r>
      <w:r w:rsidR="0000230E">
        <w:rPr>
          <w:rFonts w:ascii="Times New Roman" w:hAnsi="Times New Roman" w:cs="Times New Roman"/>
        </w:rPr>
        <w:t xml:space="preserve">labor costs due to </w:t>
      </w:r>
      <w:r w:rsidR="00965B74">
        <w:rPr>
          <w:rFonts w:ascii="Times New Roman" w:hAnsi="Times New Roman" w:cs="Times New Roman"/>
        </w:rPr>
        <w:t xml:space="preserve">development of the tool and </w:t>
      </w:r>
      <w:r w:rsidR="0000230E">
        <w:rPr>
          <w:rFonts w:ascii="Times New Roman" w:hAnsi="Times New Roman" w:cs="Times New Roman"/>
        </w:rPr>
        <w:t>testing</w:t>
      </w:r>
      <w:r w:rsidR="00965B74">
        <w:rPr>
          <w:rFonts w:ascii="Times New Roman" w:hAnsi="Times New Roman" w:cs="Times New Roman"/>
        </w:rPr>
        <w:t xml:space="preserve"> across systems</w:t>
      </w:r>
      <w:r w:rsidR="009B19CB">
        <w:rPr>
          <w:rFonts w:ascii="Times New Roman" w:hAnsi="Times New Roman" w:cs="Times New Roman"/>
        </w:rPr>
        <w:t>, and new Market Information System (MIS) postings</w:t>
      </w:r>
      <w:r w:rsidR="00965B74">
        <w:rPr>
          <w:rFonts w:ascii="Times New Roman" w:hAnsi="Times New Roman" w:cs="Times New Roman"/>
        </w:rPr>
        <w:t xml:space="preserve">.  </w:t>
      </w:r>
      <w:r w:rsidR="004F7F3F">
        <w:rPr>
          <w:rFonts w:ascii="Times New Roman" w:hAnsi="Times New Roman" w:cs="Times New Roman"/>
        </w:rPr>
        <w:t>Market Participants discussed the implementation timeline</w:t>
      </w:r>
      <w:r w:rsidR="00AE0371">
        <w:rPr>
          <w:rFonts w:ascii="Times New Roman" w:hAnsi="Times New Roman" w:cs="Times New Roman"/>
        </w:rPr>
        <w:t xml:space="preserve"> and </w:t>
      </w:r>
      <w:r w:rsidR="004F7F3F" w:rsidRPr="00AE0371">
        <w:rPr>
          <w:rFonts w:ascii="Times New Roman" w:hAnsi="Times New Roman" w:cs="Times New Roman"/>
        </w:rPr>
        <w:t xml:space="preserve">requested ERCOT keep </w:t>
      </w:r>
      <w:r w:rsidR="00B66C91">
        <w:rPr>
          <w:rFonts w:ascii="Times New Roman" w:hAnsi="Times New Roman" w:cs="Times New Roman"/>
        </w:rPr>
        <w:t xml:space="preserve">the </w:t>
      </w:r>
      <w:r w:rsidR="00B66C91" w:rsidRPr="00B66C91">
        <w:rPr>
          <w:rFonts w:ascii="Times New Roman" w:hAnsi="Times New Roman" w:cs="Times New Roman"/>
        </w:rPr>
        <w:t xml:space="preserve">Reliability and Operations Subcommittee (ROS) and </w:t>
      </w:r>
      <w:r w:rsidR="004F7F3F" w:rsidRPr="00AE0371">
        <w:rPr>
          <w:rFonts w:ascii="Times New Roman" w:hAnsi="Times New Roman" w:cs="Times New Roman"/>
        </w:rPr>
        <w:t xml:space="preserve">WMS apprised </w:t>
      </w:r>
      <w:r w:rsidR="009B19CB">
        <w:rPr>
          <w:rFonts w:ascii="Times New Roman" w:hAnsi="Times New Roman" w:cs="Times New Roman"/>
        </w:rPr>
        <w:t>as the tool is being developed</w:t>
      </w:r>
      <w:r w:rsidR="00AE0371" w:rsidRPr="00AE0371">
        <w:rPr>
          <w:rFonts w:ascii="Times New Roman" w:hAnsi="Times New Roman" w:cs="Times New Roman"/>
        </w:rPr>
        <w:t xml:space="preserve">. </w:t>
      </w:r>
      <w:r w:rsidR="009B19CB">
        <w:rPr>
          <w:rFonts w:ascii="Times New Roman" w:hAnsi="Times New Roman" w:cs="Times New Roman"/>
        </w:rPr>
        <w:t xml:space="preserve"> Mr. </w:t>
      </w:r>
      <w:r w:rsidR="000D5476">
        <w:rPr>
          <w:rFonts w:ascii="Times New Roman" w:hAnsi="Times New Roman" w:cs="Times New Roman"/>
        </w:rPr>
        <w:t xml:space="preserve">C. </w:t>
      </w:r>
      <w:r w:rsidR="009B19CB">
        <w:rPr>
          <w:rFonts w:ascii="Times New Roman" w:hAnsi="Times New Roman" w:cs="Times New Roman"/>
        </w:rPr>
        <w:t>Thompson</w:t>
      </w:r>
      <w:r w:rsidR="004F7F3F" w:rsidRPr="00AE0371">
        <w:rPr>
          <w:rFonts w:ascii="Times New Roman" w:hAnsi="Times New Roman" w:cs="Times New Roman"/>
        </w:rPr>
        <w:t xml:space="preserve"> acknowledged that procedural changes for NPRR825</w:t>
      </w:r>
      <w:r w:rsidR="00AE0371">
        <w:rPr>
          <w:rFonts w:ascii="Times New Roman" w:hAnsi="Times New Roman" w:cs="Times New Roman"/>
        </w:rPr>
        <w:t xml:space="preserve"> </w:t>
      </w:r>
      <w:r w:rsidR="004F7F3F" w:rsidRPr="00AE0371">
        <w:rPr>
          <w:rFonts w:ascii="Times New Roman" w:hAnsi="Times New Roman" w:cs="Times New Roman"/>
        </w:rPr>
        <w:t>could likely be implemented ahead of the system changes.</w:t>
      </w:r>
    </w:p>
    <w:p w14:paraId="12A1EEB5" w14:textId="77777777" w:rsidR="004F7F3F" w:rsidRDefault="004F7F3F" w:rsidP="00F06013">
      <w:pPr>
        <w:pStyle w:val="NoSpacing"/>
        <w:jc w:val="both"/>
        <w:rPr>
          <w:rFonts w:ascii="Times New Roman" w:hAnsi="Times New Roman" w:cs="Times New Roman"/>
        </w:rPr>
      </w:pPr>
    </w:p>
    <w:p w14:paraId="2557B0BB" w14:textId="695EBF48" w:rsidR="00A4133F" w:rsidRPr="0000230E" w:rsidRDefault="0000230E" w:rsidP="00A4133F">
      <w:pPr>
        <w:pStyle w:val="NoSpacing"/>
        <w:jc w:val="both"/>
        <w:rPr>
          <w:rFonts w:ascii="Times New Roman" w:hAnsi="Times New Roman" w:cs="Times New Roman"/>
          <w:i/>
        </w:rPr>
      </w:pPr>
      <w:r w:rsidRPr="0000230E">
        <w:rPr>
          <w:rFonts w:ascii="Times New Roman" w:hAnsi="Times New Roman" w:cs="Times New Roman"/>
          <w:b/>
        </w:rPr>
        <w:t>Mr. Goff moved to endorse and forward to TAC the 8/11/17 PRS Report as amended by the 8/18/17 R</w:t>
      </w:r>
      <w:r w:rsidR="004F7F3F">
        <w:rPr>
          <w:rFonts w:ascii="Times New Roman" w:hAnsi="Times New Roman" w:cs="Times New Roman"/>
          <w:b/>
        </w:rPr>
        <w:t xml:space="preserve">EMC </w:t>
      </w:r>
      <w:r w:rsidRPr="0000230E">
        <w:rPr>
          <w:rFonts w:ascii="Times New Roman" w:hAnsi="Times New Roman" w:cs="Times New Roman"/>
          <w:b/>
        </w:rPr>
        <w:t>comments and the Impact Analysis for NPRR825 with a recommended priority of 2018 and rank of 2</w:t>
      </w:r>
      <w:r w:rsidR="004F7F3F">
        <w:rPr>
          <w:rFonts w:ascii="Times New Roman" w:hAnsi="Times New Roman" w:cs="Times New Roman"/>
          <w:b/>
        </w:rPr>
        <w:t>090</w:t>
      </w:r>
      <w:r w:rsidRPr="0000230E">
        <w:rPr>
          <w:rFonts w:ascii="Times New Roman" w:hAnsi="Times New Roman" w:cs="Times New Roman"/>
          <w:b/>
        </w:rPr>
        <w:t xml:space="preserve">.  Mr. Greer seconded the motion.  The motion carried </w:t>
      </w:r>
      <w:r w:rsidR="00A4133F" w:rsidRPr="0000230E">
        <w:rPr>
          <w:rFonts w:ascii="Times New Roman" w:hAnsi="Times New Roman" w:cs="Times New Roman"/>
          <w:b/>
        </w:rPr>
        <w:t xml:space="preserve">with one abstention from the </w:t>
      </w:r>
      <w:r w:rsidRPr="0000230E">
        <w:rPr>
          <w:rFonts w:ascii="Times New Roman" w:hAnsi="Times New Roman" w:cs="Times New Roman"/>
          <w:b/>
        </w:rPr>
        <w:t xml:space="preserve">Independent Generator (Luminant) </w:t>
      </w:r>
      <w:r w:rsidR="00A4133F" w:rsidRPr="0000230E">
        <w:rPr>
          <w:rFonts w:ascii="Times New Roman" w:hAnsi="Times New Roman" w:cs="Times New Roman"/>
          <w:b/>
        </w:rPr>
        <w:t xml:space="preserve">Market Segment. </w:t>
      </w:r>
    </w:p>
    <w:p w14:paraId="72DD1D3F" w14:textId="77777777" w:rsidR="004F7F3F" w:rsidRPr="00A4133F" w:rsidRDefault="004F7F3F" w:rsidP="00F06013">
      <w:pPr>
        <w:pStyle w:val="NoSpacing"/>
        <w:jc w:val="both"/>
        <w:rPr>
          <w:rFonts w:ascii="Times New Roman" w:hAnsi="Times New Roman" w:cs="Times New Roman"/>
        </w:rPr>
      </w:pPr>
    </w:p>
    <w:p w14:paraId="3E55DC19" w14:textId="77777777" w:rsidR="00772029" w:rsidRDefault="00772029" w:rsidP="004B1D9A">
      <w:pPr>
        <w:pStyle w:val="NoSpacing"/>
        <w:jc w:val="both"/>
        <w:rPr>
          <w:rFonts w:ascii="Times New Roman" w:hAnsi="Times New Roman" w:cs="Times New Roman"/>
          <w:i/>
        </w:rPr>
      </w:pPr>
    </w:p>
    <w:p w14:paraId="0795EB2F" w14:textId="77777777" w:rsidR="00943AAD" w:rsidRDefault="00943AAD" w:rsidP="004B1D9A">
      <w:pPr>
        <w:pStyle w:val="NoSpacing"/>
        <w:jc w:val="both"/>
        <w:rPr>
          <w:rFonts w:ascii="Times New Roman" w:hAnsi="Times New Roman" w:cs="Times New Roman"/>
          <w:i/>
        </w:rPr>
      </w:pPr>
      <w:r w:rsidRPr="00943AAD">
        <w:rPr>
          <w:rFonts w:ascii="Times New Roman" w:hAnsi="Times New Roman" w:cs="Times New Roman"/>
          <w:i/>
        </w:rPr>
        <w:lastRenderedPageBreak/>
        <w:t>NPRR840, Implementation of Infeasible Ancillary Service Protocol Revisions</w:t>
      </w:r>
    </w:p>
    <w:p w14:paraId="57DEBA15" w14:textId="6894FB23" w:rsidR="00943AAD" w:rsidRDefault="00943AAD" w:rsidP="004B1D9A">
      <w:pPr>
        <w:pStyle w:val="NoSpacing"/>
        <w:jc w:val="both"/>
        <w:rPr>
          <w:rFonts w:ascii="Times New Roman" w:hAnsi="Times New Roman" w:cs="Times New Roman"/>
        </w:rPr>
      </w:pPr>
      <w:r w:rsidRPr="00943AAD">
        <w:rPr>
          <w:rFonts w:ascii="Times New Roman" w:hAnsi="Times New Roman" w:cs="Times New Roman"/>
        </w:rPr>
        <w:t xml:space="preserve">In response to Market Participant questions, Dave Maggio stated that </w:t>
      </w:r>
      <w:r>
        <w:rPr>
          <w:rFonts w:ascii="Times New Roman" w:hAnsi="Times New Roman" w:cs="Times New Roman"/>
        </w:rPr>
        <w:t xml:space="preserve">the </w:t>
      </w:r>
      <w:r w:rsidRPr="00943AAD">
        <w:rPr>
          <w:rFonts w:ascii="Times New Roman" w:hAnsi="Times New Roman" w:cs="Times New Roman"/>
        </w:rPr>
        <w:t>system impacts associated with NPRR840 are included in the Impact Analysis for NPRR782, Settlement of Infeasible Ancillary Services Due to Transmission Constraints</w:t>
      </w:r>
      <w:r w:rsidR="00E51A8F">
        <w:rPr>
          <w:rFonts w:ascii="Times New Roman" w:hAnsi="Times New Roman" w:cs="Times New Roman"/>
        </w:rPr>
        <w:t>,</w:t>
      </w:r>
      <w:r w:rsidRPr="00943AAD">
        <w:rPr>
          <w:rFonts w:ascii="Times New Roman" w:hAnsi="Times New Roman" w:cs="Times New Roman"/>
        </w:rPr>
        <w:t xml:space="preserve"> and that NPRR840 was submitted to ensure the intent of NPRR782</w:t>
      </w:r>
      <w:r>
        <w:rPr>
          <w:rFonts w:ascii="Times New Roman" w:hAnsi="Times New Roman" w:cs="Times New Roman"/>
        </w:rPr>
        <w:t>.</w:t>
      </w:r>
    </w:p>
    <w:p w14:paraId="1F90222D" w14:textId="77777777" w:rsidR="00943AAD" w:rsidRPr="00943AAD" w:rsidRDefault="00943AAD" w:rsidP="004B1D9A">
      <w:pPr>
        <w:pStyle w:val="NoSpacing"/>
        <w:jc w:val="both"/>
        <w:rPr>
          <w:rFonts w:ascii="Times New Roman" w:hAnsi="Times New Roman" w:cs="Times New Roman"/>
        </w:rPr>
      </w:pPr>
    </w:p>
    <w:p w14:paraId="094EEFBB" w14:textId="597215E5" w:rsidR="00943AAD" w:rsidRPr="00943AAD" w:rsidRDefault="00943AAD" w:rsidP="00943AAD">
      <w:pPr>
        <w:pStyle w:val="NoSpacing"/>
        <w:jc w:val="both"/>
        <w:rPr>
          <w:rFonts w:ascii="Times New Roman" w:hAnsi="Times New Roman" w:cs="Times New Roman"/>
          <w:b/>
        </w:rPr>
      </w:pPr>
      <w:r w:rsidRPr="00943AAD">
        <w:rPr>
          <w:rFonts w:ascii="Times New Roman" w:hAnsi="Times New Roman" w:cs="Times New Roman"/>
          <w:b/>
        </w:rPr>
        <w:t>Mr. Greer moved to endorse and forward to TAC the 8/11/17 PRS Report and the Impact Analysis for NPRR840.  Mr. Barnes seconded the motion.  The motion carried unanimously.</w:t>
      </w:r>
    </w:p>
    <w:p w14:paraId="1695A40E" w14:textId="213BAC55" w:rsidR="00943AAD" w:rsidRDefault="00943AAD" w:rsidP="004B1D9A">
      <w:pPr>
        <w:pStyle w:val="NoSpacing"/>
        <w:jc w:val="both"/>
        <w:rPr>
          <w:rFonts w:ascii="Times New Roman" w:hAnsi="Times New Roman" w:cs="Times New Roman"/>
          <w:b/>
        </w:rPr>
      </w:pPr>
    </w:p>
    <w:p w14:paraId="771A9BC5" w14:textId="611722E4" w:rsidR="00CE4ADF" w:rsidRDefault="000633E5" w:rsidP="00CE4ADF">
      <w:pPr>
        <w:pStyle w:val="NoSpacing"/>
        <w:jc w:val="both"/>
        <w:rPr>
          <w:rFonts w:ascii="Times New Roman" w:hAnsi="Times New Roman" w:cs="Times New Roman"/>
          <w:i/>
        </w:rPr>
      </w:pPr>
      <w:r>
        <w:rPr>
          <w:rFonts w:ascii="Times New Roman" w:hAnsi="Times New Roman" w:cs="Times New Roman"/>
          <w:i/>
        </w:rPr>
        <w:t>System Change Request (</w:t>
      </w:r>
      <w:r w:rsidR="00CE4ADF">
        <w:rPr>
          <w:rFonts w:ascii="Times New Roman" w:hAnsi="Times New Roman" w:cs="Times New Roman"/>
          <w:i/>
        </w:rPr>
        <w:t>SCR</w:t>
      </w:r>
      <w:r>
        <w:rPr>
          <w:rFonts w:ascii="Times New Roman" w:hAnsi="Times New Roman" w:cs="Times New Roman"/>
          <w:i/>
        </w:rPr>
        <w:t xml:space="preserve">) </w:t>
      </w:r>
      <w:r w:rsidR="00CE4ADF">
        <w:rPr>
          <w:rFonts w:ascii="Times New Roman" w:hAnsi="Times New Roman" w:cs="Times New Roman"/>
          <w:i/>
        </w:rPr>
        <w:t xml:space="preserve">791, </w:t>
      </w:r>
      <w:r w:rsidR="00CE4ADF" w:rsidRPr="00CE4ADF">
        <w:rPr>
          <w:rFonts w:ascii="Times New Roman" w:hAnsi="Times New Roman" w:cs="Times New Roman"/>
          <w:i/>
        </w:rPr>
        <w:t>Correction of 60-day SCED GRD Disclosure Report</w:t>
      </w:r>
    </w:p>
    <w:p w14:paraId="4641922A" w14:textId="26462BA2" w:rsidR="0018602C" w:rsidRPr="0002582A" w:rsidRDefault="00CE4ADF" w:rsidP="004B1D9A">
      <w:pPr>
        <w:pStyle w:val="NoSpacing"/>
        <w:jc w:val="both"/>
        <w:rPr>
          <w:rFonts w:ascii="Times New Roman" w:hAnsi="Times New Roman" w:cs="Times New Roman"/>
          <w:i/>
        </w:rPr>
      </w:pPr>
      <w:r w:rsidRPr="00943AAD">
        <w:rPr>
          <w:rFonts w:ascii="Times New Roman" w:hAnsi="Times New Roman" w:cs="Times New Roman"/>
          <w:b/>
        </w:rPr>
        <w:t>Mr. Greer move</w:t>
      </w:r>
      <w:r>
        <w:rPr>
          <w:rFonts w:ascii="Times New Roman" w:hAnsi="Times New Roman" w:cs="Times New Roman"/>
          <w:b/>
        </w:rPr>
        <w:t xml:space="preserve">d to </w:t>
      </w:r>
      <w:r w:rsidRPr="00CE4ADF">
        <w:rPr>
          <w:rFonts w:ascii="Times New Roman" w:hAnsi="Times New Roman" w:cs="Times New Roman"/>
          <w:b/>
        </w:rPr>
        <w:t>endorse and forward to TAC the 8/11/17 PRS Report and Impact Analysis for SCR791 with a recommended priority of 2018 and rank of 2100</w:t>
      </w:r>
      <w:r>
        <w:rPr>
          <w:rFonts w:ascii="Times New Roman" w:hAnsi="Times New Roman" w:cs="Times New Roman"/>
          <w:b/>
        </w:rPr>
        <w:t xml:space="preserve">.  Mr. Ricketts seconded the motion.  The motion carried unanimously. </w:t>
      </w:r>
    </w:p>
    <w:p w14:paraId="7422A4BE" w14:textId="77777777" w:rsidR="00036953" w:rsidRDefault="00036953" w:rsidP="0053456A">
      <w:pPr>
        <w:pStyle w:val="NoSpacing"/>
        <w:jc w:val="both"/>
        <w:rPr>
          <w:rFonts w:ascii="Times New Roman" w:hAnsi="Times New Roman" w:cs="Times New Roman"/>
          <w:u w:val="single"/>
        </w:rPr>
      </w:pPr>
    </w:p>
    <w:p w14:paraId="7016F193" w14:textId="77777777" w:rsidR="00036953" w:rsidRDefault="00036953" w:rsidP="0053456A">
      <w:pPr>
        <w:pStyle w:val="NoSpacing"/>
        <w:jc w:val="both"/>
        <w:rPr>
          <w:rFonts w:ascii="Times New Roman" w:hAnsi="Times New Roman" w:cs="Times New Roman"/>
          <w:u w:val="single"/>
        </w:rPr>
      </w:pPr>
    </w:p>
    <w:p w14:paraId="5C913850" w14:textId="77777777" w:rsidR="008B139E" w:rsidRPr="0002582A" w:rsidRDefault="008B139E" w:rsidP="0053456A">
      <w:pPr>
        <w:pStyle w:val="NoSpacing"/>
        <w:jc w:val="both"/>
        <w:rPr>
          <w:rFonts w:ascii="Times New Roman" w:hAnsi="Times New Roman" w:cs="Times New Roman"/>
          <w:u w:val="single"/>
        </w:rPr>
      </w:pPr>
      <w:r w:rsidRPr="0002582A">
        <w:rPr>
          <w:rFonts w:ascii="Times New Roman" w:hAnsi="Times New Roman" w:cs="Times New Roman"/>
          <w:u w:val="single"/>
        </w:rPr>
        <w:t xml:space="preserve">Review of </w:t>
      </w:r>
      <w:r w:rsidR="003438DE" w:rsidRPr="0002582A">
        <w:rPr>
          <w:rFonts w:ascii="Times New Roman" w:hAnsi="Times New Roman" w:cs="Times New Roman"/>
          <w:u w:val="single"/>
        </w:rPr>
        <w:t>Pending Project Priorities (see Key Documents)</w:t>
      </w:r>
    </w:p>
    <w:p w14:paraId="4A2A33D9" w14:textId="1DE18626" w:rsidR="002C0D1F" w:rsidRPr="0002582A" w:rsidRDefault="00322296" w:rsidP="001076B5">
      <w:pPr>
        <w:pStyle w:val="NoSpacing"/>
        <w:rPr>
          <w:rFonts w:ascii="Times New Roman" w:hAnsi="Times New Roman" w:cs="Times New Roman"/>
        </w:rPr>
      </w:pPr>
      <w:r w:rsidRPr="0002582A">
        <w:rPr>
          <w:rFonts w:ascii="Times New Roman" w:hAnsi="Times New Roman" w:cs="Times New Roman"/>
        </w:rPr>
        <w:t xml:space="preserve">Mr. Anderson reviewed the list of projects planned for </w:t>
      </w:r>
      <w:r w:rsidR="00986A8A" w:rsidRPr="0002582A">
        <w:rPr>
          <w:rFonts w:ascii="Times New Roman" w:hAnsi="Times New Roman" w:cs="Times New Roman"/>
        </w:rPr>
        <w:t>initiation</w:t>
      </w:r>
      <w:r w:rsidR="00660DCD" w:rsidRPr="0002582A">
        <w:rPr>
          <w:rFonts w:ascii="Times New Roman" w:hAnsi="Times New Roman" w:cs="Times New Roman"/>
        </w:rPr>
        <w:t xml:space="preserve"> in </w:t>
      </w:r>
      <w:r w:rsidRPr="0002582A">
        <w:rPr>
          <w:rFonts w:ascii="Times New Roman" w:hAnsi="Times New Roman" w:cs="Times New Roman"/>
        </w:rPr>
        <w:t>September 2017</w:t>
      </w:r>
      <w:r w:rsidR="000A2DD0" w:rsidRPr="0002582A">
        <w:rPr>
          <w:rFonts w:ascii="Times New Roman" w:hAnsi="Times New Roman" w:cs="Times New Roman"/>
        </w:rPr>
        <w:t xml:space="preserve"> </w:t>
      </w:r>
      <w:r w:rsidRPr="0002582A">
        <w:rPr>
          <w:rFonts w:ascii="Times New Roman" w:hAnsi="Times New Roman" w:cs="Times New Roman"/>
        </w:rPr>
        <w:t>and February 2018.</w:t>
      </w:r>
    </w:p>
    <w:p w14:paraId="5013DD0E" w14:textId="77777777" w:rsidR="004B74D9" w:rsidRPr="00313A58" w:rsidRDefault="004B74D9" w:rsidP="0053456A">
      <w:pPr>
        <w:pStyle w:val="NoSpacing"/>
        <w:jc w:val="both"/>
        <w:rPr>
          <w:rFonts w:ascii="Times New Roman" w:hAnsi="Times New Roman" w:cs="Times New Roman"/>
          <w:highlight w:val="lightGray"/>
        </w:rPr>
      </w:pPr>
    </w:p>
    <w:p w14:paraId="25143808" w14:textId="77777777" w:rsidR="006C66F2" w:rsidRPr="00313A58" w:rsidRDefault="006C66F2" w:rsidP="00521ED9">
      <w:pPr>
        <w:pStyle w:val="NoSpacing"/>
        <w:jc w:val="both"/>
        <w:rPr>
          <w:rFonts w:ascii="Times New Roman" w:hAnsi="Times New Roman" w:cs="Times New Roman"/>
          <w:highlight w:val="lightGray"/>
        </w:rPr>
      </w:pPr>
    </w:p>
    <w:p w14:paraId="13B64B7F" w14:textId="77777777" w:rsidR="00EF51BD" w:rsidRPr="00CA5919" w:rsidRDefault="0053456A" w:rsidP="00D16019">
      <w:pPr>
        <w:pStyle w:val="NoSpacing"/>
        <w:jc w:val="both"/>
        <w:rPr>
          <w:rFonts w:ascii="Times New Roman" w:hAnsi="Times New Roman" w:cs="Times New Roman"/>
          <w:u w:val="single"/>
        </w:rPr>
      </w:pPr>
      <w:r w:rsidRPr="00CA5919">
        <w:rPr>
          <w:rFonts w:ascii="Times New Roman" w:hAnsi="Times New Roman" w:cs="Times New Roman"/>
          <w:u w:val="single"/>
        </w:rPr>
        <w:t>Revision Requests Tabled at PRS</w:t>
      </w:r>
      <w:r w:rsidR="00EF51BD" w:rsidRPr="00CA5919">
        <w:rPr>
          <w:rFonts w:ascii="Times New Roman" w:hAnsi="Times New Roman" w:cs="Times New Roman"/>
          <w:u w:val="single"/>
        </w:rPr>
        <w:t xml:space="preserve"> (see Key Documents)</w:t>
      </w:r>
    </w:p>
    <w:p w14:paraId="537B10A4" w14:textId="77777777" w:rsidR="00F3150A" w:rsidRPr="00CA5919" w:rsidRDefault="00F3150A" w:rsidP="00CA5919">
      <w:pPr>
        <w:pStyle w:val="NoSpacing"/>
        <w:rPr>
          <w:rFonts w:ascii="Times New Roman" w:hAnsi="Times New Roman" w:cs="Times New Roman"/>
          <w:i/>
        </w:rPr>
      </w:pPr>
      <w:r w:rsidRPr="00CA5919">
        <w:rPr>
          <w:rFonts w:ascii="Times New Roman" w:hAnsi="Times New Roman" w:cs="Times New Roman"/>
          <w:i/>
        </w:rPr>
        <w:t>NPRR807, Day-Ahead Market Price Correction</w:t>
      </w:r>
    </w:p>
    <w:p w14:paraId="333A44B0" w14:textId="77777777" w:rsidR="00F3150A" w:rsidRPr="00CA5919" w:rsidRDefault="00F3150A" w:rsidP="00CA5919">
      <w:pPr>
        <w:pStyle w:val="NoSpacing"/>
        <w:rPr>
          <w:rFonts w:ascii="Times New Roman" w:hAnsi="Times New Roman" w:cs="Times New Roman"/>
          <w:i/>
        </w:rPr>
      </w:pPr>
      <w:r w:rsidRPr="00CA5919">
        <w:rPr>
          <w:rFonts w:ascii="Times New Roman" w:hAnsi="Times New Roman" w:cs="Times New Roman"/>
          <w:i/>
        </w:rPr>
        <w:t>NPRR814, Modify Black Start Procurement Cycle</w:t>
      </w:r>
    </w:p>
    <w:p w14:paraId="5D69D6FF" w14:textId="77777777" w:rsidR="00976A65" w:rsidRPr="00CA5919" w:rsidRDefault="00976A65" w:rsidP="00CA5919">
      <w:pPr>
        <w:pStyle w:val="NoSpacing"/>
        <w:rPr>
          <w:rFonts w:ascii="Times New Roman" w:hAnsi="Times New Roman" w:cs="Times New Roman"/>
          <w:i/>
        </w:rPr>
      </w:pPr>
      <w:r w:rsidRPr="00CA5919">
        <w:rPr>
          <w:rFonts w:ascii="Times New Roman" w:hAnsi="Times New Roman" w:cs="Times New Roman"/>
          <w:i/>
        </w:rPr>
        <w:t xml:space="preserve">NPRR819, Resettlement Clean-Ups </w:t>
      </w:r>
    </w:p>
    <w:p w14:paraId="3A81861B" w14:textId="77777777" w:rsidR="001D7B4B" w:rsidRPr="001D7B4B" w:rsidRDefault="001D7B4B" w:rsidP="001D7B4B">
      <w:pPr>
        <w:pStyle w:val="NoSpacing"/>
        <w:rPr>
          <w:rFonts w:ascii="Times New Roman" w:hAnsi="Times New Roman" w:cs="Times New Roman"/>
          <w:i/>
        </w:rPr>
      </w:pPr>
      <w:r w:rsidRPr="001D7B4B">
        <w:rPr>
          <w:rFonts w:ascii="Times New Roman" w:hAnsi="Times New Roman" w:cs="Times New Roman"/>
          <w:i/>
        </w:rPr>
        <w:t>NPRR826, Mitigated Offer Caps for RMR Resources</w:t>
      </w:r>
    </w:p>
    <w:p w14:paraId="7D45E033" w14:textId="77777777" w:rsidR="001D7B4B" w:rsidRDefault="001D7B4B" w:rsidP="001D7B4B">
      <w:pPr>
        <w:pStyle w:val="NoSpacing"/>
        <w:rPr>
          <w:rFonts w:ascii="Times New Roman" w:hAnsi="Times New Roman" w:cs="Times New Roman"/>
          <w:i/>
        </w:rPr>
      </w:pPr>
      <w:r w:rsidRPr="001D7B4B">
        <w:rPr>
          <w:rFonts w:ascii="Times New Roman" w:hAnsi="Times New Roman" w:cs="Times New Roman"/>
          <w:i/>
        </w:rPr>
        <w:t>NPRR828, Include Fast Frequency Response as a Subset of Responsive Reserve</w:t>
      </w:r>
    </w:p>
    <w:p w14:paraId="39676A5C" w14:textId="7CB6F72A" w:rsidR="008C6C3F" w:rsidRPr="00CA5919" w:rsidRDefault="008C6C3F" w:rsidP="001D7B4B">
      <w:pPr>
        <w:pStyle w:val="NoSpacing"/>
        <w:rPr>
          <w:rFonts w:ascii="Times New Roman" w:hAnsi="Times New Roman" w:cs="Times New Roman"/>
          <w:i/>
        </w:rPr>
      </w:pPr>
      <w:r w:rsidRPr="00CA5919">
        <w:rPr>
          <w:rFonts w:ascii="Times New Roman" w:hAnsi="Times New Roman" w:cs="Times New Roman"/>
          <w:i/>
        </w:rPr>
        <w:t>NPRR832, Disallow PTP Obligation Bids and DAM Energy Bids that Sink at Private Use Network Settlement Points Without a Load Distribution Factor – URGENT</w:t>
      </w:r>
    </w:p>
    <w:p w14:paraId="4F681AD8" w14:textId="77777777" w:rsidR="008C6C3F" w:rsidRPr="00CA5919" w:rsidRDefault="008C6C3F" w:rsidP="00CA5919">
      <w:pPr>
        <w:pStyle w:val="NoSpacing"/>
        <w:rPr>
          <w:rFonts w:ascii="Times New Roman" w:hAnsi="Times New Roman" w:cs="Times New Roman"/>
          <w:i/>
        </w:rPr>
      </w:pPr>
      <w:r w:rsidRPr="00CA5919">
        <w:rPr>
          <w:rFonts w:ascii="Times New Roman" w:hAnsi="Times New Roman" w:cs="Times New Roman"/>
          <w:i/>
        </w:rPr>
        <w:t>NPRR834, Clarifications for Repossessions of CRRs by ERCOT</w:t>
      </w:r>
    </w:p>
    <w:p w14:paraId="67DABEFC" w14:textId="77777777" w:rsidR="008C6C3F" w:rsidRPr="00CA5919" w:rsidRDefault="008C6C3F" w:rsidP="00CA5919">
      <w:pPr>
        <w:pStyle w:val="NoSpacing"/>
        <w:rPr>
          <w:rFonts w:ascii="Times New Roman" w:hAnsi="Times New Roman" w:cs="Times New Roman"/>
          <w:i/>
        </w:rPr>
      </w:pPr>
      <w:r w:rsidRPr="00CA5919">
        <w:rPr>
          <w:rFonts w:ascii="Times New Roman" w:hAnsi="Times New Roman" w:cs="Times New Roman"/>
          <w:i/>
        </w:rPr>
        <w:t>NPRR835, Removing the Capacity Limits from Resources Providing Fast Responding Regulation Service (FRRS)</w:t>
      </w:r>
    </w:p>
    <w:p w14:paraId="4DDDC6AD" w14:textId="77777777" w:rsidR="008C6C3F" w:rsidRPr="00CA5919" w:rsidRDefault="008C6C3F" w:rsidP="00CA5919">
      <w:pPr>
        <w:pStyle w:val="NoSpacing"/>
        <w:rPr>
          <w:rFonts w:ascii="Times New Roman" w:hAnsi="Times New Roman" w:cs="Times New Roman"/>
          <w:i/>
        </w:rPr>
      </w:pPr>
      <w:r w:rsidRPr="00CA5919">
        <w:rPr>
          <w:rFonts w:ascii="Times New Roman" w:hAnsi="Times New Roman" w:cs="Times New Roman"/>
          <w:i/>
        </w:rPr>
        <w:t>NPRR837, Regional Planning Group (RPG) Process Reform</w:t>
      </w:r>
    </w:p>
    <w:p w14:paraId="501BC1B9" w14:textId="77777777" w:rsidR="008C6C3F" w:rsidRPr="00CA5919" w:rsidRDefault="008C6C3F" w:rsidP="00CA5919">
      <w:pPr>
        <w:pStyle w:val="NoSpacing"/>
        <w:rPr>
          <w:rFonts w:ascii="Times New Roman" w:hAnsi="Times New Roman" w:cs="Times New Roman"/>
          <w:i/>
        </w:rPr>
      </w:pPr>
      <w:r w:rsidRPr="00CA5919">
        <w:rPr>
          <w:rFonts w:ascii="Times New Roman" w:hAnsi="Times New Roman" w:cs="Times New Roman"/>
          <w:i/>
        </w:rPr>
        <w:t>NPRR838, Updated O&amp;M Cost for RMR Resources</w:t>
      </w:r>
    </w:p>
    <w:p w14:paraId="29E3F902"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NPRR839, Clarification of ERCOT Forwarding of Consumption and Other Data</w:t>
      </w:r>
    </w:p>
    <w:p w14:paraId="29D49E0A"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NPRR841, Real-Time Adjustments to Day-Ahead Make Whole Payments due to Ancillary Services Infeasibility Charges</w:t>
      </w:r>
    </w:p>
    <w:p w14:paraId="5CBFB714"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NPRR842, Study Area Load Information</w:t>
      </w:r>
    </w:p>
    <w:p w14:paraId="41DF651D"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NPRR843, Short-Term System Adequacy and AS Offer Disclosure Reports Additions</w:t>
      </w:r>
    </w:p>
    <w:p w14:paraId="3236E420"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NPRR844, Clarification to Outage Report</w:t>
      </w:r>
    </w:p>
    <w:p w14:paraId="7EDA6A40" w14:textId="77777777" w:rsidR="00CA5919" w:rsidRPr="00CA5919" w:rsidRDefault="00CA5919" w:rsidP="00CA5919">
      <w:pPr>
        <w:pStyle w:val="NoSpacing"/>
        <w:rPr>
          <w:rFonts w:ascii="Times New Roman" w:eastAsia="Times New Roman" w:hAnsi="Times New Roman" w:cs="Times New Roman"/>
          <w:i/>
        </w:rPr>
      </w:pPr>
      <w:r w:rsidRPr="00CA5919">
        <w:rPr>
          <w:rFonts w:ascii="Times New Roman" w:eastAsia="Times New Roman" w:hAnsi="Times New Roman" w:cs="Times New Roman"/>
          <w:i/>
        </w:rPr>
        <w:t>NPRR845, RMR Process and Agreement Revisions</w:t>
      </w:r>
    </w:p>
    <w:p w14:paraId="53E3BF1B" w14:textId="77777777" w:rsidR="004B1D9A" w:rsidRPr="00335ACD" w:rsidRDefault="004B1D9A" w:rsidP="004B1D9A">
      <w:pPr>
        <w:pStyle w:val="NoSpacing"/>
        <w:jc w:val="both"/>
        <w:rPr>
          <w:rFonts w:ascii="Times New Roman" w:hAnsi="Times New Roman" w:cs="Times New Roman"/>
        </w:rPr>
      </w:pPr>
      <w:r w:rsidRPr="00335ACD">
        <w:rPr>
          <w:rFonts w:ascii="Times New Roman" w:hAnsi="Times New Roman" w:cs="Times New Roman"/>
        </w:rPr>
        <w:t>PRS took no action on these items.</w:t>
      </w:r>
    </w:p>
    <w:p w14:paraId="041D7729" w14:textId="77777777" w:rsidR="0066425F" w:rsidRDefault="0066425F" w:rsidP="00F3150A">
      <w:pPr>
        <w:pStyle w:val="NoSpacing"/>
        <w:jc w:val="both"/>
        <w:rPr>
          <w:rFonts w:ascii="Times New Roman" w:hAnsi="Times New Roman" w:cs="Times New Roman"/>
          <w:i/>
          <w:highlight w:val="lightGray"/>
        </w:rPr>
      </w:pPr>
    </w:p>
    <w:p w14:paraId="2F09D096" w14:textId="3B398212" w:rsidR="00335ACD" w:rsidRPr="00313A58" w:rsidRDefault="00335ACD" w:rsidP="00F3150A">
      <w:pPr>
        <w:pStyle w:val="NoSpacing"/>
        <w:jc w:val="both"/>
        <w:rPr>
          <w:rFonts w:ascii="Times New Roman" w:hAnsi="Times New Roman" w:cs="Times New Roman"/>
          <w:i/>
          <w:highlight w:val="lightGray"/>
        </w:rPr>
      </w:pPr>
      <w:r w:rsidRPr="00335ACD">
        <w:rPr>
          <w:rFonts w:ascii="Times New Roman" w:hAnsi="Times New Roman" w:cs="Times New Roman"/>
          <w:i/>
        </w:rPr>
        <w:t>NPRR823, Amend the Definition of an Affiliate</w:t>
      </w:r>
    </w:p>
    <w:p w14:paraId="1BF80498" w14:textId="04C10C31" w:rsidR="0071694A" w:rsidRPr="00532F18" w:rsidRDefault="00D151EC" w:rsidP="0071694A">
      <w:pPr>
        <w:pStyle w:val="NoSpacing"/>
        <w:jc w:val="both"/>
        <w:rPr>
          <w:rFonts w:ascii="Times New Roman" w:hAnsi="Times New Roman" w:cs="Times New Roman"/>
        </w:rPr>
      </w:pPr>
      <w:r w:rsidRPr="00532F18">
        <w:rPr>
          <w:rFonts w:ascii="Times New Roman" w:hAnsi="Times New Roman" w:cs="Times New Roman"/>
        </w:rPr>
        <w:t>Bob Helton provided an update</w:t>
      </w:r>
      <w:r w:rsidR="00E51A8F">
        <w:rPr>
          <w:rFonts w:ascii="Times New Roman" w:hAnsi="Times New Roman" w:cs="Times New Roman"/>
        </w:rPr>
        <w:t xml:space="preserve"> stating </w:t>
      </w:r>
      <w:r w:rsidR="001D7B4B">
        <w:rPr>
          <w:rFonts w:ascii="Times New Roman" w:hAnsi="Times New Roman" w:cs="Times New Roman"/>
        </w:rPr>
        <w:t xml:space="preserve">that </w:t>
      </w:r>
      <w:r w:rsidR="00104076">
        <w:rPr>
          <w:rFonts w:ascii="Times New Roman" w:hAnsi="Times New Roman" w:cs="Times New Roman"/>
        </w:rPr>
        <w:t xml:space="preserve">ERCOT Staff </w:t>
      </w:r>
      <w:r w:rsidR="00E51A8F">
        <w:rPr>
          <w:rFonts w:ascii="Times New Roman" w:hAnsi="Times New Roman" w:cs="Times New Roman"/>
        </w:rPr>
        <w:t xml:space="preserve">has </w:t>
      </w:r>
      <w:r w:rsidR="00104076">
        <w:rPr>
          <w:rFonts w:ascii="Times New Roman" w:hAnsi="Times New Roman" w:cs="Times New Roman"/>
        </w:rPr>
        <w:t xml:space="preserve">offered to provide additional clarifications, </w:t>
      </w:r>
      <w:r w:rsidRPr="00532F18">
        <w:rPr>
          <w:rFonts w:ascii="Times New Roman" w:hAnsi="Times New Roman" w:cs="Times New Roman"/>
        </w:rPr>
        <w:t xml:space="preserve">and requested additional time for continued discussion with Market Participants, ERCOT Staff and the Public Utility Commission of Texas (PUCT) Staff of the correlation between the ERCOT Protocols and ERCOT Bylaws regarding the definition of Affiliate.  </w:t>
      </w:r>
      <w:r w:rsidR="0071694A" w:rsidRPr="00532F18">
        <w:rPr>
          <w:rFonts w:ascii="Times New Roman" w:hAnsi="Times New Roman" w:cs="Times New Roman"/>
        </w:rPr>
        <w:t xml:space="preserve">PRS took no action on this item. </w:t>
      </w:r>
    </w:p>
    <w:p w14:paraId="5AFF0E83" w14:textId="77777777" w:rsidR="0071694A" w:rsidRPr="00313A58" w:rsidRDefault="0071694A" w:rsidP="008C6C3F">
      <w:pPr>
        <w:pStyle w:val="NoSpacing"/>
        <w:jc w:val="both"/>
        <w:rPr>
          <w:rFonts w:ascii="Times New Roman" w:hAnsi="Times New Roman" w:cs="Times New Roman"/>
          <w:i/>
          <w:highlight w:val="lightGray"/>
        </w:rPr>
      </w:pPr>
    </w:p>
    <w:p w14:paraId="05DC9601" w14:textId="77777777" w:rsidR="00110AFF" w:rsidRPr="00313A58" w:rsidRDefault="00110AFF" w:rsidP="00521ED9">
      <w:pPr>
        <w:pStyle w:val="NoSpacing"/>
        <w:jc w:val="both"/>
        <w:rPr>
          <w:rFonts w:ascii="Times New Roman" w:hAnsi="Times New Roman" w:cs="Times New Roman"/>
          <w:highlight w:val="lightGray"/>
        </w:rPr>
      </w:pPr>
    </w:p>
    <w:p w14:paraId="7A7352BE" w14:textId="77777777" w:rsidR="00CC228B" w:rsidRPr="001D7B4B" w:rsidRDefault="00CC228B" w:rsidP="00032592">
      <w:pPr>
        <w:pStyle w:val="NoSpacing"/>
        <w:jc w:val="both"/>
        <w:rPr>
          <w:rFonts w:ascii="Times New Roman" w:hAnsi="Times New Roman" w:cs="Times New Roman"/>
          <w:u w:val="single"/>
        </w:rPr>
      </w:pPr>
      <w:r w:rsidRPr="001D7B4B">
        <w:rPr>
          <w:rFonts w:ascii="Times New Roman" w:hAnsi="Times New Roman" w:cs="Times New Roman"/>
          <w:u w:val="single"/>
        </w:rPr>
        <w:t>Review of Revision Request Language (see Key Documents)</w:t>
      </w:r>
    </w:p>
    <w:p w14:paraId="732E6A33" w14:textId="35129CEE" w:rsidR="001D7B4B" w:rsidRDefault="001D7B4B" w:rsidP="00F06013">
      <w:pPr>
        <w:pStyle w:val="NoSpacing"/>
        <w:jc w:val="both"/>
        <w:rPr>
          <w:rFonts w:ascii="Times New Roman" w:hAnsi="Times New Roman" w:cs="Times New Roman"/>
          <w:i/>
        </w:rPr>
      </w:pPr>
      <w:r w:rsidRPr="001D7B4B">
        <w:rPr>
          <w:rFonts w:ascii="Times New Roman" w:hAnsi="Times New Roman" w:cs="Times New Roman"/>
          <w:i/>
        </w:rPr>
        <w:t>NPRR846, Allow Previously Committed ERS Resources to Participate in MRA Agreements and Other ERS Items</w:t>
      </w:r>
    </w:p>
    <w:p w14:paraId="726B4231" w14:textId="7CFD5A29" w:rsidR="004969C4" w:rsidRPr="00082419" w:rsidRDefault="004969C4" w:rsidP="004969C4">
      <w:pPr>
        <w:pStyle w:val="NoSpacing"/>
        <w:jc w:val="both"/>
        <w:rPr>
          <w:rFonts w:ascii="Times New Roman" w:hAnsi="Times New Roman" w:cs="Times New Roman"/>
          <w:b/>
        </w:rPr>
      </w:pPr>
      <w:r w:rsidRPr="00082419">
        <w:rPr>
          <w:rFonts w:ascii="Times New Roman" w:hAnsi="Times New Roman" w:cs="Times New Roman"/>
          <w:b/>
        </w:rPr>
        <w:lastRenderedPageBreak/>
        <w:t xml:space="preserve">Mr. Goff moved to table NPRR846 and </w:t>
      </w:r>
      <w:r w:rsidR="00082419" w:rsidRPr="00082419">
        <w:rPr>
          <w:rFonts w:ascii="Times New Roman" w:hAnsi="Times New Roman" w:cs="Times New Roman"/>
          <w:b/>
        </w:rPr>
        <w:t xml:space="preserve">refer the issue to the WMS.  </w:t>
      </w:r>
      <w:r w:rsidRPr="00082419">
        <w:rPr>
          <w:rFonts w:ascii="Times New Roman" w:hAnsi="Times New Roman" w:cs="Times New Roman"/>
          <w:b/>
        </w:rPr>
        <w:t xml:space="preserve">Mr. </w:t>
      </w:r>
      <w:r w:rsidR="00082419" w:rsidRPr="00082419">
        <w:rPr>
          <w:rFonts w:ascii="Times New Roman" w:hAnsi="Times New Roman" w:cs="Times New Roman"/>
          <w:b/>
        </w:rPr>
        <w:t xml:space="preserve">Ricketts </w:t>
      </w:r>
      <w:r w:rsidRPr="00082419">
        <w:rPr>
          <w:rFonts w:ascii="Times New Roman" w:hAnsi="Times New Roman" w:cs="Times New Roman"/>
          <w:b/>
        </w:rPr>
        <w:t xml:space="preserve">seconded the motion.  The motion carried </w:t>
      </w:r>
      <w:r w:rsidR="00082419" w:rsidRPr="00082419">
        <w:rPr>
          <w:rFonts w:ascii="Times New Roman" w:hAnsi="Times New Roman" w:cs="Times New Roman"/>
          <w:b/>
        </w:rPr>
        <w:t xml:space="preserve">with one abstention from the </w:t>
      </w:r>
      <w:r w:rsidR="00E51A8F">
        <w:rPr>
          <w:rFonts w:ascii="Times New Roman" w:hAnsi="Times New Roman" w:cs="Times New Roman"/>
          <w:b/>
        </w:rPr>
        <w:t>IPM</w:t>
      </w:r>
      <w:r w:rsidR="00082419" w:rsidRPr="00082419">
        <w:rPr>
          <w:rFonts w:ascii="Times New Roman" w:hAnsi="Times New Roman" w:cs="Times New Roman"/>
          <w:b/>
        </w:rPr>
        <w:t xml:space="preserve"> (Morgan Stanley) Market Segment</w:t>
      </w:r>
      <w:r w:rsidRPr="00082419">
        <w:rPr>
          <w:rFonts w:ascii="Times New Roman" w:hAnsi="Times New Roman" w:cs="Times New Roman"/>
          <w:b/>
        </w:rPr>
        <w:t>.</w:t>
      </w:r>
    </w:p>
    <w:p w14:paraId="261B21C4" w14:textId="77777777" w:rsidR="001D7B4B" w:rsidRDefault="001D7B4B" w:rsidP="00F06013">
      <w:pPr>
        <w:pStyle w:val="NoSpacing"/>
        <w:jc w:val="both"/>
        <w:rPr>
          <w:rFonts w:ascii="Times New Roman" w:hAnsi="Times New Roman" w:cs="Times New Roman"/>
          <w:i/>
        </w:rPr>
      </w:pPr>
    </w:p>
    <w:p w14:paraId="79EB24BB" w14:textId="5E67735C" w:rsidR="001D7B4B" w:rsidRDefault="001D7B4B" w:rsidP="00F06013">
      <w:pPr>
        <w:pStyle w:val="NoSpacing"/>
        <w:jc w:val="both"/>
        <w:rPr>
          <w:rFonts w:ascii="Times New Roman" w:hAnsi="Times New Roman" w:cs="Times New Roman"/>
          <w:i/>
        </w:rPr>
      </w:pPr>
      <w:r w:rsidRPr="001D7B4B">
        <w:rPr>
          <w:rFonts w:ascii="Times New Roman" w:hAnsi="Times New Roman" w:cs="Times New Roman"/>
          <w:i/>
        </w:rPr>
        <w:t>NPRR847, Exceptional Fuel Cost Included in the Mitigated Offer Cap</w:t>
      </w:r>
    </w:p>
    <w:p w14:paraId="17D75394" w14:textId="3B2073A4" w:rsidR="004969C4" w:rsidRPr="00820A91" w:rsidRDefault="005D1FC7" w:rsidP="004969C4">
      <w:pPr>
        <w:pStyle w:val="NoSpacing"/>
        <w:jc w:val="both"/>
        <w:rPr>
          <w:rFonts w:ascii="Times New Roman" w:hAnsi="Times New Roman" w:cs="Times New Roman"/>
          <w:b/>
        </w:rPr>
      </w:pPr>
      <w:r>
        <w:rPr>
          <w:rFonts w:ascii="Times New Roman" w:hAnsi="Times New Roman" w:cs="Times New Roman"/>
          <w:b/>
        </w:rPr>
        <w:t xml:space="preserve">Mr. </w:t>
      </w:r>
      <w:r w:rsidR="00820A91" w:rsidRPr="00820A91">
        <w:rPr>
          <w:rFonts w:ascii="Times New Roman" w:hAnsi="Times New Roman" w:cs="Times New Roman"/>
          <w:b/>
        </w:rPr>
        <w:t xml:space="preserve">Helton </w:t>
      </w:r>
      <w:r w:rsidR="004969C4" w:rsidRPr="00820A91">
        <w:rPr>
          <w:rFonts w:ascii="Times New Roman" w:hAnsi="Times New Roman" w:cs="Times New Roman"/>
          <w:b/>
        </w:rPr>
        <w:t>moved to table NPRR8</w:t>
      </w:r>
      <w:r w:rsidR="00820A91" w:rsidRPr="00820A91">
        <w:rPr>
          <w:rFonts w:ascii="Times New Roman" w:hAnsi="Times New Roman" w:cs="Times New Roman"/>
          <w:b/>
        </w:rPr>
        <w:t xml:space="preserve">47 </w:t>
      </w:r>
      <w:r w:rsidR="00EA4AFB">
        <w:rPr>
          <w:rFonts w:ascii="Times New Roman" w:hAnsi="Times New Roman" w:cs="Times New Roman"/>
          <w:b/>
        </w:rPr>
        <w:t>and refer the issue to W</w:t>
      </w:r>
      <w:bookmarkStart w:id="0" w:name="_GoBack"/>
      <w:bookmarkEnd w:id="0"/>
      <w:r w:rsidR="004969C4" w:rsidRPr="00820A91">
        <w:rPr>
          <w:rFonts w:ascii="Times New Roman" w:hAnsi="Times New Roman" w:cs="Times New Roman"/>
          <w:b/>
        </w:rPr>
        <w:t>MS.  M</w:t>
      </w:r>
      <w:r w:rsidR="00820A91" w:rsidRPr="00820A91">
        <w:rPr>
          <w:rFonts w:ascii="Times New Roman" w:hAnsi="Times New Roman" w:cs="Times New Roman"/>
          <w:b/>
        </w:rPr>
        <w:t xml:space="preserve">elissa Trevino </w:t>
      </w:r>
      <w:r w:rsidR="004969C4" w:rsidRPr="00820A91">
        <w:rPr>
          <w:rFonts w:ascii="Times New Roman" w:hAnsi="Times New Roman" w:cs="Times New Roman"/>
          <w:b/>
        </w:rPr>
        <w:t>seconded the motion.  The motion carried unanimously.</w:t>
      </w:r>
    </w:p>
    <w:p w14:paraId="450234D3" w14:textId="77777777" w:rsidR="00F06013" w:rsidRDefault="00F06013" w:rsidP="00F06013">
      <w:pPr>
        <w:pStyle w:val="NoSpacing"/>
        <w:jc w:val="both"/>
        <w:rPr>
          <w:rFonts w:ascii="Times New Roman" w:hAnsi="Times New Roman" w:cs="Times New Roman"/>
          <w:i/>
          <w:highlight w:val="lightGray"/>
        </w:rPr>
      </w:pPr>
    </w:p>
    <w:p w14:paraId="15EC73B2" w14:textId="77777777" w:rsidR="002A45DB" w:rsidRPr="00313A58" w:rsidRDefault="002A45DB" w:rsidP="00F06013">
      <w:pPr>
        <w:pStyle w:val="NoSpacing"/>
        <w:jc w:val="both"/>
        <w:rPr>
          <w:rFonts w:ascii="Times New Roman" w:hAnsi="Times New Roman" w:cs="Times New Roman"/>
          <w:i/>
          <w:highlight w:val="lightGray"/>
        </w:rPr>
      </w:pPr>
    </w:p>
    <w:p w14:paraId="00B16D34" w14:textId="277B6975" w:rsidR="00FD1C90" w:rsidRPr="001D7B4B" w:rsidRDefault="001D7B4B" w:rsidP="000741DE">
      <w:pPr>
        <w:pStyle w:val="NoSpacing"/>
        <w:jc w:val="both"/>
        <w:rPr>
          <w:rFonts w:ascii="Times New Roman" w:hAnsi="Times New Roman" w:cs="Times New Roman"/>
          <w:highlight w:val="lightGray"/>
          <w:u w:val="single"/>
        </w:rPr>
      </w:pPr>
      <w:r w:rsidRPr="001D7B4B">
        <w:rPr>
          <w:rFonts w:ascii="Times New Roman" w:hAnsi="Times New Roman" w:cs="Times New Roman"/>
          <w:u w:val="single"/>
        </w:rPr>
        <w:t>Notice of Withdrawal</w:t>
      </w:r>
    </w:p>
    <w:p w14:paraId="44896387" w14:textId="58229E03" w:rsidR="001D7B4B" w:rsidRPr="001D7B4B" w:rsidRDefault="001D7B4B" w:rsidP="00621FE7">
      <w:pPr>
        <w:pStyle w:val="NoSpacing"/>
        <w:jc w:val="both"/>
        <w:rPr>
          <w:rFonts w:ascii="Times New Roman" w:hAnsi="Times New Roman" w:cs="Times New Roman"/>
          <w:i/>
        </w:rPr>
      </w:pPr>
      <w:r w:rsidRPr="001D7B4B">
        <w:rPr>
          <w:rFonts w:ascii="Times New Roman" w:hAnsi="Times New Roman" w:cs="Times New Roman"/>
          <w:i/>
        </w:rPr>
        <w:t>NPRR697, Disclosure of Protected Information for Research and Coordination Purposes</w:t>
      </w:r>
    </w:p>
    <w:p w14:paraId="662C46A1" w14:textId="592F8672" w:rsidR="001D7B4B" w:rsidRPr="002E5F69" w:rsidRDefault="002E5F69" w:rsidP="00621FE7">
      <w:pPr>
        <w:pStyle w:val="NoSpacing"/>
        <w:jc w:val="both"/>
        <w:rPr>
          <w:rFonts w:ascii="Times New Roman" w:hAnsi="Times New Roman" w:cs="Times New Roman"/>
        </w:rPr>
      </w:pPr>
      <w:r w:rsidRPr="002E5F69">
        <w:rPr>
          <w:rFonts w:ascii="Times New Roman" w:hAnsi="Times New Roman" w:cs="Times New Roman"/>
        </w:rPr>
        <w:t xml:space="preserve">Ms. Henson noted the withdrawal of NPRR697.  </w:t>
      </w:r>
    </w:p>
    <w:p w14:paraId="4B9E767D" w14:textId="77777777" w:rsidR="001D7B4B" w:rsidRDefault="001D7B4B" w:rsidP="00621FE7">
      <w:pPr>
        <w:pStyle w:val="NoSpacing"/>
        <w:jc w:val="both"/>
        <w:rPr>
          <w:rFonts w:ascii="Times New Roman" w:hAnsi="Times New Roman" w:cs="Times New Roman"/>
          <w:highlight w:val="lightGray"/>
          <w:u w:val="single"/>
        </w:rPr>
      </w:pPr>
    </w:p>
    <w:p w14:paraId="643907A7" w14:textId="77777777" w:rsidR="002E5F69" w:rsidRDefault="002E5F69" w:rsidP="00621FE7">
      <w:pPr>
        <w:pStyle w:val="NoSpacing"/>
        <w:jc w:val="both"/>
        <w:rPr>
          <w:rFonts w:ascii="Times New Roman" w:hAnsi="Times New Roman" w:cs="Times New Roman"/>
          <w:highlight w:val="lightGray"/>
          <w:u w:val="single"/>
        </w:rPr>
      </w:pPr>
    </w:p>
    <w:p w14:paraId="31B7229B" w14:textId="77777777" w:rsidR="003B72F7" w:rsidRPr="001D7B4B" w:rsidRDefault="003B72F7" w:rsidP="00621FE7">
      <w:pPr>
        <w:pStyle w:val="NoSpacing"/>
        <w:jc w:val="both"/>
        <w:rPr>
          <w:rFonts w:ascii="Times New Roman" w:hAnsi="Times New Roman" w:cs="Times New Roman"/>
          <w:u w:val="single"/>
        </w:rPr>
      </w:pPr>
      <w:r w:rsidRPr="001D7B4B">
        <w:rPr>
          <w:rFonts w:ascii="Times New Roman" w:hAnsi="Times New Roman" w:cs="Times New Roman"/>
          <w:u w:val="single"/>
        </w:rPr>
        <w:t>Resource Definition Task Force</w:t>
      </w:r>
      <w:r w:rsidR="0018638E" w:rsidRPr="001D7B4B">
        <w:rPr>
          <w:rFonts w:ascii="Times New Roman" w:hAnsi="Times New Roman" w:cs="Times New Roman"/>
          <w:u w:val="single"/>
        </w:rPr>
        <w:t xml:space="preserve"> (RTF) </w:t>
      </w:r>
      <w:r w:rsidRPr="001D7B4B">
        <w:rPr>
          <w:rFonts w:ascii="Times New Roman" w:hAnsi="Times New Roman" w:cs="Times New Roman"/>
          <w:u w:val="single"/>
        </w:rPr>
        <w:t xml:space="preserve">  </w:t>
      </w:r>
    </w:p>
    <w:p w14:paraId="028E2660" w14:textId="09BD3EDE" w:rsidR="0005589C" w:rsidRDefault="00307688" w:rsidP="00621FE7">
      <w:pPr>
        <w:pStyle w:val="NoSpacing"/>
        <w:jc w:val="both"/>
        <w:rPr>
          <w:rFonts w:ascii="Times New Roman" w:hAnsi="Times New Roman" w:cs="Times New Roman"/>
        </w:rPr>
      </w:pPr>
      <w:r>
        <w:rPr>
          <w:rFonts w:ascii="Times New Roman" w:hAnsi="Times New Roman" w:cs="Times New Roman"/>
        </w:rPr>
        <w:t xml:space="preserve">Mr. </w:t>
      </w:r>
      <w:r w:rsidR="0005589C" w:rsidRPr="0005589C">
        <w:rPr>
          <w:rFonts w:ascii="Times New Roman" w:hAnsi="Times New Roman" w:cs="Times New Roman"/>
        </w:rPr>
        <w:t>Ricket</w:t>
      </w:r>
      <w:r>
        <w:rPr>
          <w:rFonts w:ascii="Times New Roman" w:hAnsi="Times New Roman" w:cs="Times New Roman"/>
        </w:rPr>
        <w:t>t</w:t>
      </w:r>
      <w:r w:rsidR="0005589C" w:rsidRPr="0005589C">
        <w:rPr>
          <w:rFonts w:ascii="Times New Roman" w:hAnsi="Times New Roman" w:cs="Times New Roman"/>
        </w:rPr>
        <w:t xml:space="preserve">s reviewed recent RTF activities and presented the draft RTF scope to be considered at the October 12, 2017 PRS meeting.  Mr. Rickets stated the September 14, 2017 RTF meeting is cancelled.  </w:t>
      </w:r>
    </w:p>
    <w:p w14:paraId="48D62BBD" w14:textId="77777777" w:rsidR="0005589C" w:rsidRDefault="0005589C" w:rsidP="00621FE7">
      <w:pPr>
        <w:pStyle w:val="NoSpacing"/>
        <w:jc w:val="both"/>
        <w:rPr>
          <w:rFonts w:ascii="Times New Roman" w:hAnsi="Times New Roman" w:cs="Times New Roman"/>
        </w:rPr>
      </w:pPr>
    </w:p>
    <w:p w14:paraId="763FDEE1" w14:textId="77777777" w:rsidR="00F06013" w:rsidRDefault="00F06013" w:rsidP="00621FE7">
      <w:pPr>
        <w:pStyle w:val="NoSpacing"/>
        <w:jc w:val="both"/>
        <w:rPr>
          <w:rFonts w:ascii="Times New Roman" w:hAnsi="Times New Roman" w:cs="Times New Roman"/>
          <w:u w:val="single"/>
        </w:rPr>
      </w:pPr>
      <w:r w:rsidRPr="001D7B4B">
        <w:rPr>
          <w:rFonts w:ascii="Times New Roman" w:hAnsi="Times New Roman" w:cs="Times New Roman"/>
          <w:u w:val="single"/>
        </w:rPr>
        <w:t>Other Business</w:t>
      </w:r>
    </w:p>
    <w:p w14:paraId="193477BF" w14:textId="104B1B8C" w:rsidR="001D7B4B" w:rsidRPr="005509F2" w:rsidRDefault="001D7B4B" w:rsidP="00621FE7">
      <w:pPr>
        <w:pStyle w:val="NoSpacing"/>
        <w:jc w:val="both"/>
        <w:rPr>
          <w:rFonts w:ascii="Times New Roman" w:hAnsi="Times New Roman" w:cs="Times New Roman"/>
          <w:i/>
        </w:rPr>
      </w:pPr>
      <w:r w:rsidRPr="005509F2">
        <w:rPr>
          <w:rFonts w:ascii="Times New Roman" w:hAnsi="Times New Roman" w:cs="Times New Roman"/>
          <w:i/>
        </w:rPr>
        <w:t>2018 Meeting Schedule</w:t>
      </w:r>
    </w:p>
    <w:p w14:paraId="52E81FED" w14:textId="4B3B24E9" w:rsidR="005509F2" w:rsidRPr="00D63B77" w:rsidRDefault="005509F2" w:rsidP="00621FE7">
      <w:pPr>
        <w:pStyle w:val="NoSpacing"/>
        <w:jc w:val="both"/>
        <w:rPr>
          <w:rFonts w:ascii="Times New Roman" w:hAnsi="Times New Roman" w:cs="Times New Roman"/>
        </w:rPr>
      </w:pPr>
      <w:r w:rsidRPr="00D63B77">
        <w:rPr>
          <w:rFonts w:ascii="Times New Roman" w:hAnsi="Times New Roman" w:cs="Times New Roman"/>
        </w:rPr>
        <w:t xml:space="preserve">Market Participants reviewed the proposed 2018 Meeting Schedule.  </w:t>
      </w:r>
    </w:p>
    <w:p w14:paraId="2E1DAC2D" w14:textId="77777777" w:rsidR="005509F2" w:rsidRPr="00D63B77" w:rsidRDefault="005509F2" w:rsidP="00621FE7">
      <w:pPr>
        <w:pStyle w:val="NoSpacing"/>
        <w:jc w:val="both"/>
        <w:rPr>
          <w:rFonts w:ascii="Times New Roman" w:hAnsi="Times New Roman" w:cs="Times New Roman"/>
        </w:rPr>
      </w:pPr>
    </w:p>
    <w:p w14:paraId="27D74AA3" w14:textId="6FE5CEB8" w:rsidR="001D7B4B" w:rsidRDefault="001D7B4B" w:rsidP="00621FE7">
      <w:pPr>
        <w:pStyle w:val="NoSpacing"/>
        <w:jc w:val="both"/>
        <w:rPr>
          <w:rFonts w:ascii="Times New Roman" w:hAnsi="Times New Roman" w:cs="Times New Roman"/>
          <w:i/>
        </w:rPr>
      </w:pPr>
      <w:r w:rsidRPr="00D63B77">
        <w:rPr>
          <w:rFonts w:ascii="Times New Roman" w:hAnsi="Times New Roman" w:cs="Times New Roman"/>
          <w:i/>
        </w:rPr>
        <w:t>Impact Analysis Process</w:t>
      </w:r>
    </w:p>
    <w:p w14:paraId="3B13A29D" w14:textId="722CC45F" w:rsidR="00D63B77" w:rsidRDefault="005509F2" w:rsidP="00621FE7">
      <w:pPr>
        <w:pStyle w:val="NoSpacing"/>
        <w:jc w:val="both"/>
        <w:rPr>
          <w:rFonts w:ascii="Times New Roman" w:hAnsi="Times New Roman" w:cs="Times New Roman"/>
        </w:rPr>
      </w:pPr>
      <w:r>
        <w:rPr>
          <w:rFonts w:ascii="Times New Roman" w:hAnsi="Times New Roman" w:cs="Times New Roman"/>
        </w:rPr>
        <w:t>Market Participants expressed a concern for the increased</w:t>
      </w:r>
      <w:r w:rsidR="00D63B77">
        <w:rPr>
          <w:rFonts w:ascii="Times New Roman" w:hAnsi="Times New Roman" w:cs="Times New Roman"/>
        </w:rPr>
        <w:t xml:space="preserve"> number of recent </w:t>
      </w:r>
      <w:r w:rsidR="00D509BB">
        <w:rPr>
          <w:rFonts w:ascii="Times New Roman" w:hAnsi="Times New Roman" w:cs="Times New Roman"/>
        </w:rPr>
        <w:t xml:space="preserve">revised Impact Analyses on </w:t>
      </w:r>
      <w:r>
        <w:rPr>
          <w:rFonts w:ascii="Times New Roman" w:hAnsi="Times New Roman" w:cs="Times New Roman"/>
        </w:rPr>
        <w:t xml:space="preserve">Revision Requests, and requested a review of the ERCOT process.  </w:t>
      </w:r>
      <w:r w:rsidR="00307688">
        <w:rPr>
          <w:rFonts w:ascii="Times New Roman" w:hAnsi="Times New Roman" w:cs="Times New Roman"/>
        </w:rPr>
        <w:t xml:space="preserve">Ms. </w:t>
      </w:r>
      <w:r>
        <w:rPr>
          <w:rFonts w:ascii="Times New Roman" w:hAnsi="Times New Roman" w:cs="Times New Roman"/>
        </w:rPr>
        <w:t xml:space="preserve">Hobbs briefly explained the Impact Analysis process and reminded Market Participants of the </w:t>
      </w:r>
      <w:r w:rsidR="00E51A8F">
        <w:rPr>
          <w:rFonts w:ascii="Times New Roman" w:hAnsi="Times New Roman" w:cs="Times New Roman"/>
        </w:rPr>
        <w:t>a</w:t>
      </w:r>
      <w:r w:rsidR="00D63B77">
        <w:rPr>
          <w:rFonts w:ascii="Times New Roman" w:hAnsi="Times New Roman" w:cs="Times New Roman"/>
        </w:rPr>
        <w:t xml:space="preserve">nnual </w:t>
      </w:r>
      <w:r w:rsidR="00E51A8F">
        <w:rPr>
          <w:rFonts w:ascii="Times New Roman" w:hAnsi="Times New Roman" w:cs="Times New Roman"/>
        </w:rPr>
        <w:t>r</w:t>
      </w:r>
      <w:r w:rsidR="00D63B77">
        <w:rPr>
          <w:rFonts w:ascii="Times New Roman" w:hAnsi="Times New Roman" w:cs="Times New Roman"/>
        </w:rPr>
        <w:t xml:space="preserve">eview of Impact Analysis </w:t>
      </w:r>
      <w:r w:rsidR="00E51A8F">
        <w:rPr>
          <w:rFonts w:ascii="Times New Roman" w:hAnsi="Times New Roman" w:cs="Times New Roman"/>
        </w:rPr>
        <w:t>r</w:t>
      </w:r>
      <w:r w:rsidR="00D63B77">
        <w:rPr>
          <w:rFonts w:ascii="Times New Roman" w:hAnsi="Times New Roman" w:cs="Times New Roman"/>
        </w:rPr>
        <w:t xml:space="preserve">esults that Mr. Anderson provides to PRS, which includes statistics reflecting how the Impact Analysis track to ultimate project costs with explanations where deviations occurred.  </w:t>
      </w:r>
    </w:p>
    <w:p w14:paraId="77BC840F" w14:textId="77777777" w:rsidR="00730960" w:rsidRDefault="00730960" w:rsidP="00621FE7">
      <w:pPr>
        <w:pStyle w:val="NoSpacing"/>
        <w:jc w:val="both"/>
        <w:rPr>
          <w:rFonts w:ascii="Times New Roman" w:hAnsi="Times New Roman" w:cs="Times New Roman"/>
          <w:highlight w:val="lightGray"/>
        </w:rPr>
      </w:pPr>
    </w:p>
    <w:p w14:paraId="2C48B52B" w14:textId="77777777" w:rsidR="00D63B77" w:rsidRPr="00313A58" w:rsidRDefault="00D63B77" w:rsidP="00621FE7">
      <w:pPr>
        <w:pStyle w:val="NoSpacing"/>
        <w:jc w:val="both"/>
        <w:rPr>
          <w:rFonts w:ascii="Times New Roman" w:hAnsi="Times New Roman" w:cs="Times New Roman"/>
          <w:highlight w:val="lightGray"/>
        </w:rPr>
      </w:pPr>
    </w:p>
    <w:p w14:paraId="16231DA0" w14:textId="77777777" w:rsidR="00707A79" w:rsidRPr="001D7B4B" w:rsidRDefault="00707A79" w:rsidP="00621FE7">
      <w:pPr>
        <w:pStyle w:val="NoSpacing"/>
        <w:rPr>
          <w:rFonts w:ascii="Times New Roman" w:hAnsi="Times New Roman" w:cs="Times New Roman"/>
          <w:u w:val="single"/>
        </w:rPr>
      </w:pPr>
      <w:r w:rsidRPr="001D7B4B">
        <w:rPr>
          <w:rFonts w:ascii="Times New Roman" w:hAnsi="Times New Roman" w:cs="Times New Roman"/>
          <w:u w:val="single"/>
        </w:rPr>
        <w:t>Adjournment</w:t>
      </w:r>
    </w:p>
    <w:p w14:paraId="5C34456F" w14:textId="76C4656D" w:rsidR="00707A79" w:rsidRPr="00621FE7" w:rsidRDefault="00707A79" w:rsidP="00621FE7">
      <w:pPr>
        <w:pStyle w:val="NoSpacing"/>
        <w:jc w:val="both"/>
        <w:rPr>
          <w:rFonts w:ascii="Times New Roman" w:hAnsi="Times New Roman" w:cs="Times New Roman"/>
        </w:rPr>
      </w:pPr>
      <w:r w:rsidRPr="001D7B4B">
        <w:rPr>
          <w:rFonts w:ascii="Times New Roman" w:hAnsi="Times New Roman" w:cs="Times New Roman"/>
        </w:rPr>
        <w:t>M</w:t>
      </w:r>
      <w:r w:rsidR="00A14CCE" w:rsidRPr="001D7B4B">
        <w:rPr>
          <w:rFonts w:ascii="Times New Roman" w:hAnsi="Times New Roman" w:cs="Times New Roman"/>
        </w:rPr>
        <w:t xml:space="preserve">s. </w:t>
      </w:r>
      <w:r w:rsidR="005A4743" w:rsidRPr="001D7B4B">
        <w:rPr>
          <w:rFonts w:ascii="Times New Roman" w:hAnsi="Times New Roman" w:cs="Times New Roman"/>
        </w:rPr>
        <w:t xml:space="preserve">Henson </w:t>
      </w:r>
      <w:r w:rsidRPr="001D7B4B">
        <w:rPr>
          <w:rFonts w:ascii="Times New Roman" w:hAnsi="Times New Roman" w:cs="Times New Roman"/>
        </w:rPr>
        <w:t xml:space="preserve">adjourned the </w:t>
      </w:r>
      <w:r w:rsidR="001D7B4B" w:rsidRPr="001D7B4B">
        <w:rPr>
          <w:rFonts w:ascii="Times New Roman" w:hAnsi="Times New Roman" w:cs="Times New Roman"/>
        </w:rPr>
        <w:t xml:space="preserve">September 14, </w:t>
      </w:r>
      <w:r w:rsidR="005A4743" w:rsidRPr="001D7B4B">
        <w:rPr>
          <w:rFonts w:ascii="Times New Roman" w:hAnsi="Times New Roman" w:cs="Times New Roman"/>
        </w:rPr>
        <w:t xml:space="preserve">2017 </w:t>
      </w:r>
      <w:r w:rsidRPr="001D7B4B">
        <w:rPr>
          <w:rFonts w:ascii="Times New Roman" w:hAnsi="Times New Roman" w:cs="Times New Roman"/>
        </w:rPr>
        <w:t xml:space="preserve">PRS meeting at </w:t>
      </w:r>
      <w:r w:rsidR="00521ED9" w:rsidRPr="001D7B4B">
        <w:rPr>
          <w:rFonts w:ascii="Times New Roman" w:hAnsi="Times New Roman" w:cs="Times New Roman"/>
        </w:rPr>
        <w:t>1</w:t>
      </w:r>
      <w:r w:rsidR="004B1D9A" w:rsidRPr="001D7B4B">
        <w:rPr>
          <w:rFonts w:ascii="Times New Roman" w:hAnsi="Times New Roman" w:cs="Times New Roman"/>
        </w:rPr>
        <w:t>1:</w:t>
      </w:r>
      <w:r w:rsidR="007A7334" w:rsidRPr="001D7B4B">
        <w:rPr>
          <w:rFonts w:ascii="Times New Roman" w:hAnsi="Times New Roman" w:cs="Times New Roman"/>
        </w:rPr>
        <w:t>3</w:t>
      </w:r>
      <w:r w:rsidR="001D7B4B" w:rsidRPr="001D7B4B">
        <w:rPr>
          <w:rFonts w:ascii="Times New Roman" w:hAnsi="Times New Roman" w:cs="Times New Roman"/>
        </w:rPr>
        <w:t>4</w:t>
      </w:r>
      <w:r w:rsidR="007A7334" w:rsidRPr="001D7B4B">
        <w:rPr>
          <w:rFonts w:ascii="Times New Roman" w:hAnsi="Times New Roman" w:cs="Times New Roman"/>
        </w:rPr>
        <w:t xml:space="preserve"> </w:t>
      </w:r>
      <w:r w:rsidR="00D755D3" w:rsidRPr="001D7B4B">
        <w:rPr>
          <w:rFonts w:ascii="Times New Roman" w:hAnsi="Times New Roman" w:cs="Times New Roman"/>
        </w:rPr>
        <w:t>a</w:t>
      </w:r>
      <w:r w:rsidR="00DD7CEF" w:rsidRPr="001D7B4B">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CDD2E" w14:textId="77777777" w:rsidR="000D5476" w:rsidRDefault="000D5476" w:rsidP="00C96B32">
      <w:pPr>
        <w:spacing w:after="0" w:line="240" w:lineRule="auto"/>
      </w:pPr>
      <w:r>
        <w:separator/>
      </w:r>
    </w:p>
  </w:endnote>
  <w:endnote w:type="continuationSeparator" w:id="0">
    <w:p w14:paraId="03DF8B68" w14:textId="77777777" w:rsidR="000D5476" w:rsidRDefault="000D547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7A88054A" w:rsidR="000D5476" w:rsidRPr="00EF73CC" w:rsidRDefault="000D547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September 14, 2017</w:t>
    </w:r>
    <w:r w:rsidRPr="00EF73CC">
      <w:rPr>
        <w:rFonts w:ascii="Times New Roman" w:hAnsi="Times New Roman" w:cs="Times New Roman"/>
        <w:b/>
        <w:sz w:val="16"/>
        <w:szCs w:val="16"/>
      </w:rPr>
      <w:t xml:space="preserve"> PRS Meeting /ERCOT Public</w:t>
    </w:r>
  </w:p>
  <w:p w14:paraId="17DF0811" w14:textId="77777777" w:rsidR="000D5476" w:rsidRPr="00EF73CC" w:rsidRDefault="000D547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EA4AFB">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EA4AFB">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D5476" w:rsidRDefault="000D5476" w:rsidP="00A9222E">
    <w:pPr>
      <w:pStyle w:val="Footer"/>
    </w:pPr>
  </w:p>
  <w:p w14:paraId="120383DC" w14:textId="77777777" w:rsidR="000D5476" w:rsidRDefault="000D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508F" w14:textId="77777777" w:rsidR="000D5476" w:rsidRDefault="000D5476" w:rsidP="00C96B32">
      <w:pPr>
        <w:spacing w:after="0" w:line="240" w:lineRule="auto"/>
      </w:pPr>
      <w:r>
        <w:separator/>
      </w:r>
    </w:p>
  </w:footnote>
  <w:footnote w:type="continuationSeparator" w:id="0">
    <w:p w14:paraId="7AF4887F" w14:textId="77777777" w:rsidR="000D5476" w:rsidRDefault="000D5476" w:rsidP="00C96B32">
      <w:pPr>
        <w:spacing w:after="0" w:line="240" w:lineRule="auto"/>
      </w:pPr>
      <w:r>
        <w:continuationSeparator/>
      </w:r>
    </w:p>
  </w:footnote>
  <w:footnote w:id="1">
    <w:p w14:paraId="039A8191" w14:textId="140A697E" w:rsidR="000D5476" w:rsidRPr="00FE11E4" w:rsidRDefault="000D5476"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62B31">
          <w:rPr>
            <w:rStyle w:val="Hyperlink"/>
            <w:rFonts w:ascii="Times New Roman" w:hAnsi="Times New Roman" w:cs="Times New Roman"/>
            <w:sz w:val="20"/>
            <w:szCs w:val="20"/>
          </w:rPr>
          <w:t>http://www.ercot.com/calendar/2017/9/14/108244-PRS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 w:id="2">
    <w:p w14:paraId="1B8100FF" w14:textId="5AF6D4B3" w:rsidR="000D5476" w:rsidRDefault="000D5476" w:rsidP="008558C6">
      <w:pPr>
        <w:pStyle w:val="FootnoteText"/>
        <w:rPr>
          <w:rFonts w:ascii="Times New Roman" w:hAnsi="Times New Roman"/>
        </w:rPr>
      </w:pPr>
      <w:r>
        <w:rPr>
          <w:rStyle w:val="FootnoteReference"/>
          <w:rFonts w:eastAsiaTheme="majorEastAsia"/>
        </w:rPr>
        <w:footnoteRef/>
      </w:r>
      <w:r>
        <w:t xml:space="preserve"> </w:t>
      </w:r>
      <w:hyperlink r:id="rId2" w:anchor="keydocs" w:history="1">
        <w:r w:rsidRPr="00032046">
          <w:rPr>
            <w:rStyle w:val="Hyperlink"/>
            <w:rFonts w:ascii="Times New Roman" w:hAnsi="Times New Roman"/>
          </w:rPr>
          <w:t>http://www.ercot.com/mktrules/issues/NPRR815#keydocs</w:t>
        </w:r>
      </w:hyperlink>
    </w:p>
    <w:p w14:paraId="517909C1" w14:textId="3F0FE518" w:rsidR="000D5476" w:rsidRDefault="000D5476" w:rsidP="008558C6">
      <w:pPr>
        <w:pStyle w:val="FootnoteText"/>
      </w:pPr>
      <w:r>
        <w:t xml:space="preserve"> </w:t>
      </w:r>
    </w:p>
  </w:footnote>
  <w:footnote w:id="3">
    <w:p w14:paraId="2CC2FE52" w14:textId="6D243700" w:rsidR="000D5476" w:rsidRDefault="000D5476" w:rsidP="002E787A">
      <w:pPr>
        <w:pStyle w:val="FootnoteText"/>
        <w:rPr>
          <w:rFonts w:ascii="Times New Roman" w:hAnsi="Times New Roman"/>
        </w:rPr>
      </w:pPr>
      <w:r w:rsidRPr="002E787A">
        <w:rPr>
          <w:rStyle w:val="FootnoteReference"/>
        </w:rPr>
        <w:footnoteRef/>
      </w:r>
      <w:r>
        <w:t xml:space="preserve"> </w:t>
      </w:r>
      <w:hyperlink r:id="rId3" w:anchor="keydocs" w:history="1">
        <w:r w:rsidRPr="006072D8">
          <w:rPr>
            <w:rStyle w:val="Hyperlink"/>
            <w:rFonts w:ascii="Times New Roman" w:hAnsi="Times New Roman"/>
          </w:rPr>
          <w:t>http://www.ercot.com/mktrules/issues/NPRR821#keydocs</w:t>
        </w:r>
      </w:hyperlink>
    </w:p>
    <w:p w14:paraId="72880CD5" w14:textId="77777777" w:rsidR="000D5476" w:rsidRDefault="000D5476" w:rsidP="002E787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6"/>
  </w:num>
  <w:num w:numId="10">
    <w:abstractNumId w:val="2"/>
  </w:num>
  <w:num w:numId="11">
    <w:abstractNumId w:val="0"/>
  </w:num>
  <w:num w:numId="12">
    <w:abstractNumId w:val="13"/>
  </w:num>
  <w:num w:numId="13">
    <w:abstractNumId w:val="15"/>
  </w:num>
  <w:num w:numId="14">
    <w:abstractNumId w:val="11"/>
  </w:num>
  <w:num w:numId="15">
    <w:abstractNumId w:val="8"/>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111C3"/>
    <w:rsid w:val="000124CB"/>
    <w:rsid w:val="000132D1"/>
    <w:rsid w:val="0001443F"/>
    <w:rsid w:val="0002416F"/>
    <w:rsid w:val="00025402"/>
    <w:rsid w:val="00025652"/>
    <w:rsid w:val="0002582A"/>
    <w:rsid w:val="0002782F"/>
    <w:rsid w:val="00027A68"/>
    <w:rsid w:val="00030C80"/>
    <w:rsid w:val="00032592"/>
    <w:rsid w:val="00033330"/>
    <w:rsid w:val="00033361"/>
    <w:rsid w:val="00033E4A"/>
    <w:rsid w:val="00034EBD"/>
    <w:rsid w:val="0003552A"/>
    <w:rsid w:val="0003569A"/>
    <w:rsid w:val="00036953"/>
    <w:rsid w:val="00042EFA"/>
    <w:rsid w:val="0004511F"/>
    <w:rsid w:val="0004521A"/>
    <w:rsid w:val="00045A75"/>
    <w:rsid w:val="000514E2"/>
    <w:rsid w:val="000538A1"/>
    <w:rsid w:val="00053A0A"/>
    <w:rsid w:val="0005589C"/>
    <w:rsid w:val="00056C2A"/>
    <w:rsid w:val="00062290"/>
    <w:rsid w:val="000633E5"/>
    <w:rsid w:val="000659E0"/>
    <w:rsid w:val="0006761D"/>
    <w:rsid w:val="000738C9"/>
    <w:rsid w:val="00073CFD"/>
    <w:rsid w:val="0007407C"/>
    <w:rsid w:val="000741DE"/>
    <w:rsid w:val="00074E8C"/>
    <w:rsid w:val="00077114"/>
    <w:rsid w:val="00077BF5"/>
    <w:rsid w:val="000820C5"/>
    <w:rsid w:val="0008220B"/>
    <w:rsid w:val="00082419"/>
    <w:rsid w:val="00082A26"/>
    <w:rsid w:val="00085801"/>
    <w:rsid w:val="00085D49"/>
    <w:rsid w:val="00086A97"/>
    <w:rsid w:val="00086F61"/>
    <w:rsid w:val="000905E6"/>
    <w:rsid w:val="00090E3D"/>
    <w:rsid w:val="0009229F"/>
    <w:rsid w:val="000930C0"/>
    <w:rsid w:val="00093223"/>
    <w:rsid w:val="000945A0"/>
    <w:rsid w:val="00096E9D"/>
    <w:rsid w:val="000A1DBA"/>
    <w:rsid w:val="000A2678"/>
    <w:rsid w:val="000A2DD0"/>
    <w:rsid w:val="000A327F"/>
    <w:rsid w:val="000B366C"/>
    <w:rsid w:val="000B3E37"/>
    <w:rsid w:val="000B3EAF"/>
    <w:rsid w:val="000B3ECC"/>
    <w:rsid w:val="000B49B1"/>
    <w:rsid w:val="000B49FA"/>
    <w:rsid w:val="000B6DB9"/>
    <w:rsid w:val="000B70AA"/>
    <w:rsid w:val="000C232B"/>
    <w:rsid w:val="000C23C3"/>
    <w:rsid w:val="000C7982"/>
    <w:rsid w:val="000D2096"/>
    <w:rsid w:val="000D5476"/>
    <w:rsid w:val="000D56C7"/>
    <w:rsid w:val="000D72BE"/>
    <w:rsid w:val="000D7AE3"/>
    <w:rsid w:val="000E0029"/>
    <w:rsid w:val="000E1A47"/>
    <w:rsid w:val="000E1FA2"/>
    <w:rsid w:val="000E36A7"/>
    <w:rsid w:val="000E3E8F"/>
    <w:rsid w:val="000E41C0"/>
    <w:rsid w:val="000E44D3"/>
    <w:rsid w:val="000E487A"/>
    <w:rsid w:val="000E4974"/>
    <w:rsid w:val="000E5CE4"/>
    <w:rsid w:val="000E766B"/>
    <w:rsid w:val="000E76DC"/>
    <w:rsid w:val="000E7EE5"/>
    <w:rsid w:val="000F23B2"/>
    <w:rsid w:val="000F5DA9"/>
    <w:rsid w:val="00101483"/>
    <w:rsid w:val="00104076"/>
    <w:rsid w:val="001061BC"/>
    <w:rsid w:val="001076B5"/>
    <w:rsid w:val="001104F4"/>
    <w:rsid w:val="00110AFF"/>
    <w:rsid w:val="00111D9D"/>
    <w:rsid w:val="0011344C"/>
    <w:rsid w:val="00113FB0"/>
    <w:rsid w:val="001149B0"/>
    <w:rsid w:val="00117BA5"/>
    <w:rsid w:val="001203FC"/>
    <w:rsid w:val="001212C3"/>
    <w:rsid w:val="00121F25"/>
    <w:rsid w:val="001229CB"/>
    <w:rsid w:val="00123454"/>
    <w:rsid w:val="00126D16"/>
    <w:rsid w:val="00127345"/>
    <w:rsid w:val="00127B24"/>
    <w:rsid w:val="0013084D"/>
    <w:rsid w:val="001319A6"/>
    <w:rsid w:val="001328AF"/>
    <w:rsid w:val="0013399D"/>
    <w:rsid w:val="0013521F"/>
    <w:rsid w:val="001358F4"/>
    <w:rsid w:val="00136D8E"/>
    <w:rsid w:val="0014058F"/>
    <w:rsid w:val="00145ADD"/>
    <w:rsid w:val="0014657A"/>
    <w:rsid w:val="00146CAC"/>
    <w:rsid w:val="001479E4"/>
    <w:rsid w:val="0015055F"/>
    <w:rsid w:val="0015153B"/>
    <w:rsid w:val="00152F70"/>
    <w:rsid w:val="001561DD"/>
    <w:rsid w:val="00156A06"/>
    <w:rsid w:val="00160B46"/>
    <w:rsid w:val="00161B32"/>
    <w:rsid w:val="00161FC6"/>
    <w:rsid w:val="001661C8"/>
    <w:rsid w:val="001667C2"/>
    <w:rsid w:val="00167F74"/>
    <w:rsid w:val="001755BC"/>
    <w:rsid w:val="00175790"/>
    <w:rsid w:val="0017644F"/>
    <w:rsid w:val="00180D83"/>
    <w:rsid w:val="001824F8"/>
    <w:rsid w:val="0018602C"/>
    <w:rsid w:val="0018638E"/>
    <w:rsid w:val="0018659E"/>
    <w:rsid w:val="00186770"/>
    <w:rsid w:val="00186AF8"/>
    <w:rsid w:val="00186E18"/>
    <w:rsid w:val="001923A2"/>
    <w:rsid w:val="00192598"/>
    <w:rsid w:val="00192B26"/>
    <w:rsid w:val="00193282"/>
    <w:rsid w:val="00196CEE"/>
    <w:rsid w:val="001972CA"/>
    <w:rsid w:val="001A1327"/>
    <w:rsid w:val="001A2C74"/>
    <w:rsid w:val="001A2E88"/>
    <w:rsid w:val="001A6ABC"/>
    <w:rsid w:val="001A7714"/>
    <w:rsid w:val="001B101A"/>
    <w:rsid w:val="001B2D80"/>
    <w:rsid w:val="001B34A0"/>
    <w:rsid w:val="001B5FB3"/>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B4B"/>
    <w:rsid w:val="001D7E76"/>
    <w:rsid w:val="001E3A4E"/>
    <w:rsid w:val="001F0124"/>
    <w:rsid w:val="001F1B44"/>
    <w:rsid w:val="001F1DB5"/>
    <w:rsid w:val="001F2072"/>
    <w:rsid w:val="001F516D"/>
    <w:rsid w:val="001F6997"/>
    <w:rsid w:val="0020097A"/>
    <w:rsid w:val="0020512C"/>
    <w:rsid w:val="0020578E"/>
    <w:rsid w:val="00206854"/>
    <w:rsid w:val="00206F1F"/>
    <w:rsid w:val="00211389"/>
    <w:rsid w:val="002142EB"/>
    <w:rsid w:val="00214D25"/>
    <w:rsid w:val="00215B0A"/>
    <w:rsid w:val="00215EAB"/>
    <w:rsid w:val="0021763F"/>
    <w:rsid w:val="00221D09"/>
    <w:rsid w:val="0022391A"/>
    <w:rsid w:val="0022661B"/>
    <w:rsid w:val="002346C3"/>
    <w:rsid w:val="002435BC"/>
    <w:rsid w:val="00244151"/>
    <w:rsid w:val="002473FA"/>
    <w:rsid w:val="0025338A"/>
    <w:rsid w:val="002533EC"/>
    <w:rsid w:val="002613E5"/>
    <w:rsid w:val="00261945"/>
    <w:rsid w:val="0026464B"/>
    <w:rsid w:val="0026496D"/>
    <w:rsid w:val="00265A28"/>
    <w:rsid w:val="002669D5"/>
    <w:rsid w:val="00266BDC"/>
    <w:rsid w:val="0026779F"/>
    <w:rsid w:val="00270623"/>
    <w:rsid w:val="002821E7"/>
    <w:rsid w:val="0029256D"/>
    <w:rsid w:val="0029277C"/>
    <w:rsid w:val="00292BF1"/>
    <w:rsid w:val="00292DA4"/>
    <w:rsid w:val="00292F30"/>
    <w:rsid w:val="00293140"/>
    <w:rsid w:val="002A0821"/>
    <w:rsid w:val="002A223E"/>
    <w:rsid w:val="002A29B9"/>
    <w:rsid w:val="002A2C3D"/>
    <w:rsid w:val="002A3397"/>
    <w:rsid w:val="002A45DB"/>
    <w:rsid w:val="002A5A5D"/>
    <w:rsid w:val="002A645F"/>
    <w:rsid w:val="002A6ACA"/>
    <w:rsid w:val="002B186A"/>
    <w:rsid w:val="002B2BEA"/>
    <w:rsid w:val="002B339E"/>
    <w:rsid w:val="002B38DC"/>
    <w:rsid w:val="002B7377"/>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3C69"/>
    <w:rsid w:val="002D3E4D"/>
    <w:rsid w:val="002D5803"/>
    <w:rsid w:val="002D59BA"/>
    <w:rsid w:val="002D6375"/>
    <w:rsid w:val="002D7011"/>
    <w:rsid w:val="002E0B64"/>
    <w:rsid w:val="002E3643"/>
    <w:rsid w:val="002E5B8E"/>
    <w:rsid w:val="002E5F69"/>
    <w:rsid w:val="002E787A"/>
    <w:rsid w:val="002E7FA2"/>
    <w:rsid w:val="002F0D2B"/>
    <w:rsid w:val="002F0EDE"/>
    <w:rsid w:val="002F10E1"/>
    <w:rsid w:val="002F3715"/>
    <w:rsid w:val="002F4E34"/>
    <w:rsid w:val="002F5A75"/>
    <w:rsid w:val="002F6E89"/>
    <w:rsid w:val="002F7F34"/>
    <w:rsid w:val="00301023"/>
    <w:rsid w:val="003026BE"/>
    <w:rsid w:val="003056FA"/>
    <w:rsid w:val="003060E4"/>
    <w:rsid w:val="00307688"/>
    <w:rsid w:val="00307C1F"/>
    <w:rsid w:val="00307C88"/>
    <w:rsid w:val="00312771"/>
    <w:rsid w:val="00312F93"/>
    <w:rsid w:val="00312FF1"/>
    <w:rsid w:val="00313A58"/>
    <w:rsid w:val="00314A32"/>
    <w:rsid w:val="00317014"/>
    <w:rsid w:val="00322296"/>
    <w:rsid w:val="00322B5A"/>
    <w:rsid w:val="003237B2"/>
    <w:rsid w:val="00323C06"/>
    <w:rsid w:val="00324235"/>
    <w:rsid w:val="003251DA"/>
    <w:rsid w:val="00325351"/>
    <w:rsid w:val="003309B8"/>
    <w:rsid w:val="0033172B"/>
    <w:rsid w:val="003345C8"/>
    <w:rsid w:val="00335ACD"/>
    <w:rsid w:val="00340C69"/>
    <w:rsid w:val="00340E02"/>
    <w:rsid w:val="003411C8"/>
    <w:rsid w:val="0034236F"/>
    <w:rsid w:val="00343195"/>
    <w:rsid w:val="003438DE"/>
    <w:rsid w:val="00343E7B"/>
    <w:rsid w:val="003473F0"/>
    <w:rsid w:val="0035569D"/>
    <w:rsid w:val="00364363"/>
    <w:rsid w:val="00365701"/>
    <w:rsid w:val="00367ED6"/>
    <w:rsid w:val="00371BC3"/>
    <w:rsid w:val="0037253E"/>
    <w:rsid w:val="00374821"/>
    <w:rsid w:val="00374E1C"/>
    <w:rsid w:val="00375EBA"/>
    <w:rsid w:val="00376B4C"/>
    <w:rsid w:val="00377A2D"/>
    <w:rsid w:val="0038017B"/>
    <w:rsid w:val="003832DB"/>
    <w:rsid w:val="00383FFA"/>
    <w:rsid w:val="00385D74"/>
    <w:rsid w:val="003860B9"/>
    <w:rsid w:val="00386533"/>
    <w:rsid w:val="00387569"/>
    <w:rsid w:val="0039008F"/>
    <w:rsid w:val="00390CF8"/>
    <w:rsid w:val="003947B8"/>
    <w:rsid w:val="0039490F"/>
    <w:rsid w:val="003963CB"/>
    <w:rsid w:val="00396CE4"/>
    <w:rsid w:val="00397F1B"/>
    <w:rsid w:val="003A03AB"/>
    <w:rsid w:val="003A2E58"/>
    <w:rsid w:val="003A4157"/>
    <w:rsid w:val="003A4BA9"/>
    <w:rsid w:val="003A5AF7"/>
    <w:rsid w:val="003B5714"/>
    <w:rsid w:val="003B7214"/>
    <w:rsid w:val="003B72F7"/>
    <w:rsid w:val="003C0CCB"/>
    <w:rsid w:val="003C77EF"/>
    <w:rsid w:val="003D0116"/>
    <w:rsid w:val="003D25A0"/>
    <w:rsid w:val="003D2F45"/>
    <w:rsid w:val="003D3704"/>
    <w:rsid w:val="003D3EE2"/>
    <w:rsid w:val="003D6EED"/>
    <w:rsid w:val="003E013A"/>
    <w:rsid w:val="003E5D51"/>
    <w:rsid w:val="004013C2"/>
    <w:rsid w:val="00403F33"/>
    <w:rsid w:val="004065D3"/>
    <w:rsid w:val="00410F53"/>
    <w:rsid w:val="00414849"/>
    <w:rsid w:val="00415622"/>
    <w:rsid w:val="004157E2"/>
    <w:rsid w:val="00416312"/>
    <w:rsid w:val="00421BD0"/>
    <w:rsid w:val="00421EE7"/>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687"/>
    <w:rsid w:val="00454E49"/>
    <w:rsid w:val="00457516"/>
    <w:rsid w:val="00460867"/>
    <w:rsid w:val="004611DC"/>
    <w:rsid w:val="004651CE"/>
    <w:rsid w:val="004665DB"/>
    <w:rsid w:val="0046790C"/>
    <w:rsid w:val="00470E07"/>
    <w:rsid w:val="00472906"/>
    <w:rsid w:val="0047385D"/>
    <w:rsid w:val="00473C83"/>
    <w:rsid w:val="00475DAB"/>
    <w:rsid w:val="004766B0"/>
    <w:rsid w:val="00476E25"/>
    <w:rsid w:val="0048016A"/>
    <w:rsid w:val="00480276"/>
    <w:rsid w:val="00485DFF"/>
    <w:rsid w:val="00486326"/>
    <w:rsid w:val="00492B24"/>
    <w:rsid w:val="00493A9B"/>
    <w:rsid w:val="004969C4"/>
    <w:rsid w:val="004A001B"/>
    <w:rsid w:val="004A03B5"/>
    <w:rsid w:val="004A06CB"/>
    <w:rsid w:val="004A52C1"/>
    <w:rsid w:val="004A5FC8"/>
    <w:rsid w:val="004A6E5B"/>
    <w:rsid w:val="004B0B88"/>
    <w:rsid w:val="004B0F6C"/>
    <w:rsid w:val="004B198A"/>
    <w:rsid w:val="004B1D9A"/>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3CB6"/>
    <w:rsid w:val="004D60E0"/>
    <w:rsid w:val="004E01D1"/>
    <w:rsid w:val="004E0D18"/>
    <w:rsid w:val="004E1A60"/>
    <w:rsid w:val="004E3062"/>
    <w:rsid w:val="004E3E17"/>
    <w:rsid w:val="004E608F"/>
    <w:rsid w:val="004E69D6"/>
    <w:rsid w:val="004E771C"/>
    <w:rsid w:val="004E7BE1"/>
    <w:rsid w:val="004F0456"/>
    <w:rsid w:val="004F741A"/>
    <w:rsid w:val="004F7EDC"/>
    <w:rsid w:val="004F7F3F"/>
    <w:rsid w:val="004F7FDF"/>
    <w:rsid w:val="00503014"/>
    <w:rsid w:val="005062F3"/>
    <w:rsid w:val="00507B37"/>
    <w:rsid w:val="00512243"/>
    <w:rsid w:val="00513ACD"/>
    <w:rsid w:val="005178BB"/>
    <w:rsid w:val="00520DC6"/>
    <w:rsid w:val="00521ED9"/>
    <w:rsid w:val="005234A0"/>
    <w:rsid w:val="00523D67"/>
    <w:rsid w:val="00524C08"/>
    <w:rsid w:val="00526989"/>
    <w:rsid w:val="00526D70"/>
    <w:rsid w:val="005274EF"/>
    <w:rsid w:val="005302A0"/>
    <w:rsid w:val="005328EA"/>
    <w:rsid w:val="00532B06"/>
    <w:rsid w:val="00532F18"/>
    <w:rsid w:val="0053456A"/>
    <w:rsid w:val="005366FD"/>
    <w:rsid w:val="00537B9A"/>
    <w:rsid w:val="00540349"/>
    <w:rsid w:val="00542F36"/>
    <w:rsid w:val="0054310D"/>
    <w:rsid w:val="005442DC"/>
    <w:rsid w:val="00546F2F"/>
    <w:rsid w:val="00547617"/>
    <w:rsid w:val="00550004"/>
    <w:rsid w:val="005509F2"/>
    <w:rsid w:val="005515CC"/>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800F4"/>
    <w:rsid w:val="00584534"/>
    <w:rsid w:val="00586063"/>
    <w:rsid w:val="0058708E"/>
    <w:rsid w:val="00587946"/>
    <w:rsid w:val="00592FE6"/>
    <w:rsid w:val="00593D4D"/>
    <w:rsid w:val="0059594C"/>
    <w:rsid w:val="00596597"/>
    <w:rsid w:val="005A0F62"/>
    <w:rsid w:val="005A1BD2"/>
    <w:rsid w:val="005A1BE5"/>
    <w:rsid w:val="005A35B8"/>
    <w:rsid w:val="005A42CC"/>
    <w:rsid w:val="005A4743"/>
    <w:rsid w:val="005A5D56"/>
    <w:rsid w:val="005A7067"/>
    <w:rsid w:val="005B11BF"/>
    <w:rsid w:val="005B1EC0"/>
    <w:rsid w:val="005B3E47"/>
    <w:rsid w:val="005B4A25"/>
    <w:rsid w:val="005B54EA"/>
    <w:rsid w:val="005B5D33"/>
    <w:rsid w:val="005C1C1B"/>
    <w:rsid w:val="005C2437"/>
    <w:rsid w:val="005C2537"/>
    <w:rsid w:val="005C4260"/>
    <w:rsid w:val="005C4413"/>
    <w:rsid w:val="005C5400"/>
    <w:rsid w:val="005C6231"/>
    <w:rsid w:val="005C6A3F"/>
    <w:rsid w:val="005D1523"/>
    <w:rsid w:val="005D1FC7"/>
    <w:rsid w:val="005D2C31"/>
    <w:rsid w:val="005D54CC"/>
    <w:rsid w:val="005E0A81"/>
    <w:rsid w:val="005E1F39"/>
    <w:rsid w:val="005E35AD"/>
    <w:rsid w:val="005E4CAD"/>
    <w:rsid w:val="005E5CCB"/>
    <w:rsid w:val="005E69A3"/>
    <w:rsid w:val="005E7C24"/>
    <w:rsid w:val="005F1B17"/>
    <w:rsid w:val="005F216B"/>
    <w:rsid w:val="006003FB"/>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EB1"/>
    <w:rsid w:val="006431CE"/>
    <w:rsid w:val="006475AC"/>
    <w:rsid w:val="00650093"/>
    <w:rsid w:val="00650840"/>
    <w:rsid w:val="00652C54"/>
    <w:rsid w:val="00652FC2"/>
    <w:rsid w:val="006531EB"/>
    <w:rsid w:val="006538C6"/>
    <w:rsid w:val="00655070"/>
    <w:rsid w:val="00655850"/>
    <w:rsid w:val="00656D1D"/>
    <w:rsid w:val="006579C9"/>
    <w:rsid w:val="00660DCD"/>
    <w:rsid w:val="00661DFD"/>
    <w:rsid w:val="0066266B"/>
    <w:rsid w:val="0066425F"/>
    <w:rsid w:val="006772A3"/>
    <w:rsid w:val="00677E3E"/>
    <w:rsid w:val="006822EB"/>
    <w:rsid w:val="006835AB"/>
    <w:rsid w:val="00683B8A"/>
    <w:rsid w:val="0068433E"/>
    <w:rsid w:val="0068438C"/>
    <w:rsid w:val="0068576B"/>
    <w:rsid w:val="00687914"/>
    <w:rsid w:val="0069073A"/>
    <w:rsid w:val="00692637"/>
    <w:rsid w:val="00692887"/>
    <w:rsid w:val="006946D3"/>
    <w:rsid w:val="00696883"/>
    <w:rsid w:val="006A048A"/>
    <w:rsid w:val="006A19D5"/>
    <w:rsid w:val="006A2940"/>
    <w:rsid w:val="006A2B82"/>
    <w:rsid w:val="006A3C2F"/>
    <w:rsid w:val="006A4408"/>
    <w:rsid w:val="006A4733"/>
    <w:rsid w:val="006A4F4F"/>
    <w:rsid w:val="006A51E2"/>
    <w:rsid w:val="006B13F7"/>
    <w:rsid w:val="006B2F63"/>
    <w:rsid w:val="006B60D5"/>
    <w:rsid w:val="006B7C25"/>
    <w:rsid w:val="006C0000"/>
    <w:rsid w:val="006C1791"/>
    <w:rsid w:val="006C66F2"/>
    <w:rsid w:val="006D0850"/>
    <w:rsid w:val="006D20CD"/>
    <w:rsid w:val="006D7E03"/>
    <w:rsid w:val="006E1DA8"/>
    <w:rsid w:val="006E2E12"/>
    <w:rsid w:val="006F7A0F"/>
    <w:rsid w:val="00700ABD"/>
    <w:rsid w:val="00700BA9"/>
    <w:rsid w:val="0070169A"/>
    <w:rsid w:val="00703C3C"/>
    <w:rsid w:val="00707A79"/>
    <w:rsid w:val="00707FAB"/>
    <w:rsid w:val="00711AC3"/>
    <w:rsid w:val="00711FBE"/>
    <w:rsid w:val="00715015"/>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42B75"/>
    <w:rsid w:val="00744D93"/>
    <w:rsid w:val="00747F83"/>
    <w:rsid w:val="00750EB8"/>
    <w:rsid w:val="00751616"/>
    <w:rsid w:val="007525D8"/>
    <w:rsid w:val="00752B39"/>
    <w:rsid w:val="0075309A"/>
    <w:rsid w:val="00754774"/>
    <w:rsid w:val="007575AD"/>
    <w:rsid w:val="00760609"/>
    <w:rsid w:val="00762A92"/>
    <w:rsid w:val="00772029"/>
    <w:rsid w:val="00774757"/>
    <w:rsid w:val="00774D29"/>
    <w:rsid w:val="00774F98"/>
    <w:rsid w:val="007761BA"/>
    <w:rsid w:val="00777142"/>
    <w:rsid w:val="007778B2"/>
    <w:rsid w:val="00780A65"/>
    <w:rsid w:val="00780F43"/>
    <w:rsid w:val="00781E6B"/>
    <w:rsid w:val="00782F35"/>
    <w:rsid w:val="007839CB"/>
    <w:rsid w:val="00785D3F"/>
    <w:rsid w:val="00787CAA"/>
    <w:rsid w:val="00787F89"/>
    <w:rsid w:val="00794FA2"/>
    <w:rsid w:val="0079519F"/>
    <w:rsid w:val="007A0397"/>
    <w:rsid w:val="007A33BA"/>
    <w:rsid w:val="007A38B4"/>
    <w:rsid w:val="007A402A"/>
    <w:rsid w:val="007A49F8"/>
    <w:rsid w:val="007A6536"/>
    <w:rsid w:val="007A7334"/>
    <w:rsid w:val="007A780E"/>
    <w:rsid w:val="007A793D"/>
    <w:rsid w:val="007B0A64"/>
    <w:rsid w:val="007B0DB1"/>
    <w:rsid w:val="007B1CBE"/>
    <w:rsid w:val="007B242F"/>
    <w:rsid w:val="007B3E79"/>
    <w:rsid w:val="007B429C"/>
    <w:rsid w:val="007B43DE"/>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F01D5"/>
    <w:rsid w:val="007F04EF"/>
    <w:rsid w:val="007F2292"/>
    <w:rsid w:val="007F2836"/>
    <w:rsid w:val="007F4B33"/>
    <w:rsid w:val="007F7EA8"/>
    <w:rsid w:val="00802A75"/>
    <w:rsid w:val="008036FF"/>
    <w:rsid w:val="008047BB"/>
    <w:rsid w:val="00806FB6"/>
    <w:rsid w:val="00810617"/>
    <w:rsid w:val="00810B6E"/>
    <w:rsid w:val="008119B5"/>
    <w:rsid w:val="00812ECA"/>
    <w:rsid w:val="00815031"/>
    <w:rsid w:val="008158AA"/>
    <w:rsid w:val="00816E5E"/>
    <w:rsid w:val="008179A8"/>
    <w:rsid w:val="00820A91"/>
    <w:rsid w:val="00821226"/>
    <w:rsid w:val="00821ADA"/>
    <w:rsid w:val="00822B8B"/>
    <w:rsid w:val="00834D0E"/>
    <w:rsid w:val="00834E6D"/>
    <w:rsid w:val="00835EB0"/>
    <w:rsid w:val="00836E1A"/>
    <w:rsid w:val="00837BBE"/>
    <w:rsid w:val="00841D54"/>
    <w:rsid w:val="00841F14"/>
    <w:rsid w:val="00843687"/>
    <w:rsid w:val="00843F15"/>
    <w:rsid w:val="00845230"/>
    <w:rsid w:val="008555CA"/>
    <w:rsid w:val="008558C6"/>
    <w:rsid w:val="008567C6"/>
    <w:rsid w:val="008610D9"/>
    <w:rsid w:val="00861C8C"/>
    <w:rsid w:val="00862B3C"/>
    <w:rsid w:val="008632ED"/>
    <w:rsid w:val="008641FF"/>
    <w:rsid w:val="00870D4A"/>
    <w:rsid w:val="00871B40"/>
    <w:rsid w:val="00871EAD"/>
    <w:rsid w:val="0087210D"/>
    <w:rsid w:val="008724FE"/>
    <w:rsid w:val="008750CD"/>
    <w:rsid w:val="00875993"/>
    <w:rsid w:val="00875C98"/>
    <w:rsid w:val="00876469"/>
    <w:rsid w:val="00876D93"/>
    <w:rsid w:val="00877080"/>
    <w:rsid w:val="008809AA"/>
    <w:rsid w:val="00880BB3"/>
    <w:rsid w:val="00881421"/>
    <w:rsid w:val="00883310"/>
    <w:rsid w:val="00883F5C"/>
    <w:rsid w:val="00884B63"/>
    <w:rsid w:val="0088547B"/>
    <w:rsid w:val="008877D8"/>
    <w:rsid w:val="00887C23"/>
    <w:rsid w:val="00892F8B"/>
    <w:rsid w:val="0089380F"/>
    <w:rsid w:val="00893C6A"/>
    <w:rsid w:val="0089520E"/>
    <w:rsid w:val="008979B6"/>
    <w:rsid w:val="008A0CD6"/>
    <w:rsid w:val="008A2ECC"/>
    <w:rsid w:val="008A3ABF"/>
    <w:rsid w:val="008A4E4B"/>
    <w:rsid w:val="008A6F70"/>
    <w:rsid w:val="008A78F4"/>
    <w:rsid w:val="008A7972"/>
    <w:rsid w:val="008B0CF6"/>
    <w:rsid w:val="008B1286"/>
    <w:rsid w:val="008B139E"/>
    <w:rsid w:val="008B1A88"/>
    <w:rsid w:val="008B2638"/>
    <w:rsid w:val="008B2B3B"/>
    <w:rsid w:val="008B3C77"/>
    <w:rsid w:val="008C047A"/>
    <w:rsid w:val="008C104E"/>
    <w:rsid w:val="008C1D3B"/>
    <w:rsid w:val="008C2C41"/>
    <w:rsid w:val="008C6C3F"/>
    <w:rsid w:val="008C732B"/>
    <w:rsid w:val="008C78A8"/>
    <w:rsid w:val="008C7CA7"/>
    <w:rsid w:val="008D03CB"/>
    <w:rsid w:val="008D067C"/>
    <w:rsid w:val="008D238E"/>
    <w:rsid w:val="008D2A3E"/>
    <w:rsid w:val="008D49B8"/>
    <w:rsid w:val="008D4CDD"/>
    <w:rsid w:val="008D71C1"/>
    <w:rsid w:val="008D7A6A"/>
    <w:rsid w:val="008E037C"/>
    <w:rsid w:val="008E13C3"/>
    <w:rsid w:val="008E1BD9"/>
    <w:rsid w:val="008E49C8"/>
    <w:rsid w:val="008E6F0F"/>
    <w:rsid w:val="008F1144"/>
    <w:rsid w:val="008F1592"/>
    <w:rsid w:val="008F376B"/>
    <w:rsid w:val="008F5FBB"/>
    <w:rsid w:val="00902F36"/>
    <w:rsid w:val="00904EC4"/>
    <w:rsid w:val="00904FCB"/>
    <w:rsid w:val="00906EDB"/>
    <w:rsid w:val="00907DDE"/>
    <w:rsid w:val="0091548C"/>
    <w:rsid w:val="00916061"/>
    <w:rsid w:val="009164CE"/>
    <w:rsid w:val="00916779"/>
    <w:rsid w:val="009229BF"/>
    <w:rsid w:val="009237B0"/>
    <w:rsid w:val="009238DE"/>
    <w:rsid w:val="009257FF"/>
    <w:rsid w:val="00925ACC"/>
    <w:rsid w:val="00925C11"/>
    <w:rsid w:val="00927A65"/>
    <w:rsid w:val="00927F80"/>
    <w:rsid w:val="00930187"/>
    <w:rsid w:val="00931442"/>
    <w:rsid w:val="009316F7"/>
    <w:rsid w:val="00932EAF"/>
    <w:rsid w:val="009342EA"/>
    <w:rsid w:val="00935954"/>
    <w:rsid w:val="009378DB"/>
    <w:rsid w:val="00940A40"/>
    <w:rsid w:val="00943AAD"/>
    <w:rsid w:val="00944BC2"/>
    <w:rsid w:val="00960428"/>
    <w:rsid w:val="009640E1"/>
    <w:rsid w:val="00965B74"/>
    <w:rsid w:val="00965EEB"/>
    <w:rsid w:val="00966023"/>
    <w:rsid w:val="009675A4"/>
    <w:rsid w:val="009713A5"/>
    <w:rsid w:val="00976A65"/>
    <w:rsid w:val="0097785A"/>
    <w:rsid w:val="00977AAC"/>
    <w:rsid w:val="00977B88"/>
    <w:rsid w:val="00981BA5"/>
    <w:rsid w:val="00982B73"/>
    <w:rsid w:val="00985A35"/>
    <w:rsid w:val="00985A91"/>
    <w:rsid w:val="00985AD5"/>
    <w:rsid w:val="00986A8A"/>
    <w:rsid w:val="0098713B"/>
    <w:rsid w:val="00991BB6"/>
    <w:rsid w:val="00992348"/>
    <w:rsid w:val="009939C6"/>
    <w:rsid w:val="009A1650"/>
    <w:rsid w:val="009A17FD"/>
    <w:rsid w:val="009A594B"/>
    <w:rsid w:val="009A63A5"/>
    <w:rsid w:val="009A6F73"/>
    <w:rsid w:val="009B131F"/>
    <w:rsid w:val="009B19CB"/>
    <w:rsid w:val="009B2816"/>
    <w:rsid w:val="009B2920"/>
    <w:rsid w:val="009B4E45"/>
    <w:rsid w:val="009C0876"/>
    <w:rsid w:val="009C4F42"/>
    <w:rsid w:val="009C5C86"/>
    <w:rsid w:val="009D2E6B"/>
    <w:rsid w:val="009D4111"/>
    <w:rsid w:val="009D43F6"/>
    <w:rsid w:val="009D43FA"/>
    <w:rsid w:val="009D4E24"/>
    <w:rsid w:val="009D58FE"/>
    <w:rsid w:val="009E13B7"/>
    <w:rsid w:val="009E2BD6"/>
    <w:rsid w:val="009E7043"/>
    <w:rsid w:val="009E70CE"/>
    <w:rsid w:val="009F17FC"/>
    <w:rsid w:val="009F1FD3"/>
    <w:rsid w:val="009F3604"/>
    <w:rsid w:val="009F51D4"/>
    <w:rsid w:val="009F684F"/>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3642"/>
    <w:rsid w:val="00A34AE9"/>
    <w:rsid w:val="00A361CF"/>
    <w:rsid w:val="00A361EC"/>
    <w:rsid w:val="00A40035"/>
    <w:rsid w:val="00A40164"/>
    <w:rsid w:val="00A40B74"/>
    <w:rsid w:val="00A40FAE"/>
    <w:rsid w:val="00A4133F"/>
    <w:rsid w:val="00A44EEA"/>
    <w:rsid w:val="00A47E9B"/>
    <w:rsid w:val="00A50CE4"/>
    <w:rsid w:val="00A51C4C"/>
    <w:rsid w:val="00A539DD"/>
    <w:rsid w:val="00A6001E"/>
    <w:rsid w:val="00A61569"/>
    <w:rsid w:val="00A63BF3"/>
    <w:rsid w:val="00A67F84"/>
    <w:rsid w:val="00A704FE"/>
    <w:rsid w:val="00A70FB4"/>
    <w:rsid w:val="00A715E7"/>
    <w:rsid w:val="00A74849"/>
    <w:rsid w:val="00A75DD9"/>
    <w:rsid w:val="00A76025"/>
    <w:rsid w:val="00A8083E"/>
    <w:rsid w:val="00A816E8"/>
    <w:rsid w:val="00A81D81"/>
    <w:rsid w:val="00A83912"/>
    <w:rsid w:val="00A8490E"/>
    <w:rsid w:val="00A851FD"/>
    <w:rsid w:val="00A8752C"/>
    <w:rsid w:val="00A9222E"/>
    <w:rsid w:val="00A93144"/>
    <w:rsid w:val="00A934DB"/>
    <w:rsid w:val="00A93E65"/>
    <w:rsid w:val="00A95945"/>
    <w:rsid w:val="00A964E8"/>
    <w:rsid w:val="00A97EE5"/>
    <w:rsid w:val="00AA231F"/>
    <w:rsid w:val="00AA26DE"/>
    <w:rsid w:val="00AA3C04"/>
    <w:rsid w:val="00AB3C43"/>
    <w:rsid w:val="00AB53DD"/>
    <w:rsid w:val="00AB79CB"/>
    <w:rsid w:val="00AC2DE0"/>
    <w:rsid w:val="00AD3B12"/>
    <w:rsid w:val="00AD3F16"/>
    <w:rsid w:val="00AD5E6B"/>
    <w:rsid w:val="00AD6E05"/>
    <w:rsid w:val="00AD6F7A"/>
    <w:rsid w:val="00AE0371"/>
    <w:rsid w:val="00AE4EA5"/>
    <w:rsid w:val="00AE61DD"/>
    <w:rsid w:val="00AE732C"/>
    <w:rsid w:val="00AE7D88"/>
    <w:rsid w:val="00AF0F7D"/>
    <w:rsid w:val="00AF141A"/>
    <w:rsid w:val="00AF448D"/>
    <w:rsid w:val="00AF5A5C"/>
    <w:rsid w:val="00B00B82"/>
    <w:rsid w:val="00B013AF"/>
    <w:rsid w:val="00B0469E"/>
    <w:rsid w:val="00B04F7A"/>
    <w:rsid w:val="00B12126"/>
    <w:rsid w:val="00B14B3F"/>
    <w:rsid w:val="00B14D53"/>
    <w:rsid w:val="00B2624C"/>
    <w:rsid w:val="00B2672E"/>
    <w:rsid w:val="00B26A85"/>
    <w:rsid w:val="00B30215"/>
    <w:rsid w:val="00B31D15"/>
    <w:rsid w:val="00B3223D"/>
    <w:rsid w:val="00B340D3"/>
    <w:rsid w:val="00B341EA"/>
    <w:rsid w:val="00B350C0"/>
    <w:rsid w:val="00B36B07"/>
    <w:rsid w:val="00B37E07"/>
    <w:rsid w:val="00B405E1"/>
    <w:rsid w:val="00B41E65"/>
    <w:rsid w:val="00B443FD"/>
    <w:rsid w:val="00B46D6A"/>
    <w:rsid w:val="00B50118"/>
    <w:rsid w:val="00B5067C"/>
    <w:rsid w:val="00B508A4"/>
    <w:rsid w:val="00B5388D"/>
    <w:rsid w:val="00B56A5A"/>
    <w:rsid w:val="00B611D5"/>
    <w:rsid w:val="00B616A5"/>
    <w:rsid w:val="00B6237F"/>
    <w:rsid w:val="00B66C91"/>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3B46"/>
    <w:rsid w:val="00B94DD9"/>
    <w:rsid w:val="00B95D04"/>
    <w:rsid w:val="00B9739C"/>
    <w:rsid w:val="00BA09DD"/>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C2399"/>
    <w:rsid w:val="00BC2789"/>
    <w:rsid w:val="00BC29E2"/>
    <w:rsid w:val="00BC33DD"/>
    <w:rsid w:val="00BC4ECF"/>
    <w:rsid w:val="00BC4F65"/>
    <w:rsid w:val="00BC60CB"/>
    <w:rsid w:val="00BC68B9"/>
    <w:rsid w:val="00BD1F8B"/>
    <w:rsid w:val="00BD2801"/>
    <w:rsid w:val="00BD40FE"/>
    <w:rsid w:val="00BD4779"/>
    <w:rsid w:val="00BD5728"/>
    <w:rsid w:val="00BD5B70"/>
    <w:rsid w:val="00BE092E"/>
    <w:rsid w:val="00BE382E"/>
    <w:rsid w:val="00BE4650"/>
    <w:rsid w:val="00BE7F3C"/>
    <w:rsid w:val="00BF13B5"/>
    <w:rsid w:val="00BF3981"/>
    <w:rsid w:val="00C00443"/>
    <w:rsid w:val="00C009B0"/>
    <w:rsid w:val="00C021FC"/>
    <w:rsid w:val="00C0431A"/>
    <w:rsid w:val="00C06644"/>
    <w:rsid w:val="00C12BB3"/>
    <w:rsid w:val="00C15DE5"/>
    <w:rsid w:val="00C17B27"/>
    <w:rsid w:val="00C20424"/>
    <w:rsid w:val="00C21AA8"/>
    <w:rsid w:val="00C23143"/>
    <w:rsid w:val="00C249A8"/>
    <w:rsid w:val="00C251E0"/>
    <w:rsid w:val="00C25586"/>
    <w:rsid w:val="00C26430"/>
    <w:rsid w:val="00C27CD5"/>
    <w:rsid w:val="00C302A9"/>
    <w:rsid w:val="00C30C72"/>
    <w:rsid w:val="00C3276B"/>
    <w:rsid w:val="00C32CBB"/>
    <w:rsid w:val="00C33D19"/>
    <w:rsid w:val="00C36A1B"/>
    <w:rsid w:val="00C410E8"/>
    <w:rsid w:val="00C41120"/>
    <w:rsid w:val="00C43846"/>
    <w:rsid w:val="00C45317"/>
    <w:rsid w:val="00C47CA9"/>
    <w:rsid w:val="00C50DE9"/>
    <w:rsid w:val="00C50F67"/>
    <w:rsid w:val="00C51B7A"/>
    <w:rsid w:val="00C54F1B"/>
    <w:rsid w:val="00C55222"/>
    <w:rsid w:val="00C64147"/>
    <w:rsid w:val="00C644D6"/>
    <w:rsid w:val="00C64C61"/>
    <w:rsid w:val="00C6562E"/>
    <w:rsid w:val="00C704EE"/>
    <w:rsid w:val="00C70845"/>
    <w:rsid w:val="00C7418C"/>
    <w:rsid w:val="00C763C8"/>
    <w:rsid w:val="00C77930"/>
    <w:rsid w:val="00C77C00"/>
    <w:rsid w:val="00C81879"/>
    <w:rsid w:val="00C828CB"/>
    <w:rsid w:val="00C85A88"/>
    <w:rsid w:val="00C86819"/>
    <w:rsid w:val="00C87659"/>
    <w:rsid w:val="00C90FF4"/>
    <w:rsid w:val="00C9128E"/>
    <w:rsid w:val="00C935AF"/>
    <w:rsid w:val="00C94E90"/>
    <w:rsid w:val="00C953F1"/>
    <w:rsid w:val="00C95FE7"/>
    <w:rsid w:val="00C96B32"/>
    <w:rsid w:val="00C96E69"/>
    <w:rsid w:val="00CA059D"/>
    <w:rsid w:val="00CA0F36"/>
    <w:rsid w:val="00CA5919"/>
    <w:rsid w:val="00CA5E90"/>
    <w:rsid w:val="00CA6F42"/>
    <w:rsid w:val="00CA70FF"/>
    <w:rsid w:val="00CA71C0"/>
    <w:rsid w:val="00CA7F76"/>
    <w:rsid w:val="00CB07EB"/>
    <w:rsid w:val="00CB1121"/>
    <w:rsid w:val="00CB1A95"/>
    <w:rsid w:val="00CB2507"/>
    <w:rsid w:val="00CB2571"/>
    <w:rsid w:val="00CB2AD4"/>
    <w:rsid w:val="00CB3179"/>
    <w:rsid w:val="00CB4EFD"/>
    <w:rsid w:val="00CB5849"/>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F88"/>
    <w:rsid w:val="00CE4ADF"/>
    <w:rsid w:val="00CE5E69"/>
    <w:rsid w:val="00CE6C9D"/>
    <w:rsid w:val="00CE6DC8"/>
    <w:rsid w:val="00CE7B84"/>
    <w:rsid w:val="00CF07A9"/>
    <w:rsid w:val="00CF133E"/>
    <w:rsid w:val="00CF30B0"/>
    <w:rsid w:val="00CF3EE8"/>
    <w:rsid w:val="00CF4865"/>
    <w:rsid w:val="00CF6CA7"/>
    <w:rsid w:val="00CF7537"/>
    <w:rsid w:val="00D0051B"/>
    <w:rsid w:val="00D01AE0"/>
    <w:rsid w:val="00D02F90"/>
    <w:rsid w:val="00D03778"/>
    <w:rsid w:val="00D042C8"/>
    <w:rsid w:val="00D05567"/>
    <w:rsid w:val="00D0662E"/>
    <w:rsid w:val="00D06983"/>
    <w:rsid w:val="00D07AAF"/>
    <w:rsid w:val="00D10929"/>
    <w:rsid w:val="00D1207B"/>
    <w:rsid w:val="00D13C3A"/>
    <w:rsid w:val="00D151EC"/>
    <w:rsid w:val="00D16019"/>
    <w:rsid w:val="00D174B3"/>
    <w:rsid w:val="00D20905"/>
    <w:rsid w:val="00D21F1D"/>
    <w:rsid w:val="00D22946"/>
    <w:rsid w:val="00D2370D"/>
    <w:rsid w:val="00D27587"/>
    <w:rsid w:val="00D30A36"/>
    <w:rsid w:val="00D34FF1"/>
    <w:rsid w:val="00D36029"/>
    <w:rsid w:val="00D360CF"/>
    <w:rsid w:val="00D36C17"/>
    <w:rsid w:val="00D371B7"/>
    <w:rsid w:val="00D4045E"/>
    <w:rsid w:val="00D409EC"/>
    <w:rsid w:val="00D41799"/>
    <w:rsid w:val="00D431C8"/>
    <w:rsid w:val="00D43CD0"/>
    <w:rsid w:val="00D44105"/>
    <w:rsid w:val="00D45D0C"/>
    <w:rsid w:val="00D462E9"/>
    <w:rsid w:val="00D509BB"/>
    <w:rsid w:val="00D5664D"/>
    <w:rsid w:val="00D60328"/>
    <w:rsid w:val="00D61EF0"/>
    <w:rsid w:val="00D62EF6"/>
    <w:rsid w:val="00D63048"/>
    <w:rsid w:val="00D6396A"/>
    <w:rsid w:val="00D63B77"/>
    <w:rsid w:val="00D659CC"/>
    <w:rsid w:val="00D67204"/>
    <w:rsid w:val="00D72150"/>
    <w:rsid w:val="00D737BC"/>
    <w:rsid w:val="00D7380A"/>
    <w:rsid w:val="00D73AAA"/>
    <w:rsid w:val="00D75255"/>
    <w:rsid w:val="00D755D3"/>
    <w:rsid w:val="00D76183"/>
    <w:rsid w:val="00D81D5B"/>
    <w:rsid w:val="00D82CE1"/>
    <w:rsid w:val="00D85175"/>
    <w:rsid w:val="00D85D7E"/>
    <w:rsid w:val="00D8675F"/>
    <w:rsid w:val="00D868EA"/>
    <w:rsid w:val="00D91467"/>
    <w:rsid w:val="00D93DE9"/>
    <w:rsid w:val="00D94627"/>
    <w:rsid w:val="00D95341"/>
    <w:rsid w:val="00D9587D"/>
    <w:rsid w:val="00D97135"/>
    <w:rsid w:val="00DA29C6"/>
    <w:rsid w:val="00DA4F2A"/>
    <w:rsid w:val="00DA7FE2"/>
    <w:rsid w:val="00DB4621"/>
    <w:rsid w:val="00DB53F7"/>
    <w:rsid w:val="00DB5536"/>
    <w:rsid w:val="00DB56EE"/>
    <w:rsid w:val="00DB7ACB"/>
    <w:rsid w:val="00DC31E2"/>
    <w:rsid w:val="00DC6992"/>
    <w:rsid w:val="00DD3216"/>
    <w:rsid w:val="00DD386F"/>
    <w:rsid w:val="00DD38AC"/>
    <w:rsid w:val="00DD4E21"/>
    <w:rsid w:val="00DD7454"/>
    <w:rsid w:val="00DD7CEF"/>
    <w:rsid w:val="00DE0DB3"/>
    <w:rsid w:val="00DE11E7"/>
    <w:rsid w:val="00DE131B"/>
    <w:rsid w:val="00DE1846"/>
    <w:rsid w:val="00DE2174"/>
    <w:rsid w:val="00DE73F7"/>
    <w:rsid w:val="00DE7E57"/>
    <w:rsid w:val="00DF0AA2"/>
    <w:rsid w:val="00DF0B26"/>
    <w:rsid w:val="00DF1D5A"/>
    <w:rsid w:val="00DF4664"/>
    <w:rsid w:val="00DF5BC9"/>
    <w:rsid w:val="00DF6243"/>
    <w:rsid w:val="00DF66B1"/>
    <w:rsid w:val="00DF6E2C"/>
    <w:rsid w:val="00DF7D45"/>
    <w:rsid w:val="00E012A3"/>
    <w:rsid w:val="00E01B23"/>
    <w:rsid w:val="00E0510E"/>
    <w:rsid w:val="00E07A08"/>
    <w:rsid w:val="00E10D27"/>
    <w:rsid w:val="00E15570"/>
    <w:rsid w:val="00E16766"/>
    <w:rsid w:val="00E1696F"/>
    <w:rsid w:val="00E21500"/>
    <w:rsid w:val="00E25B95"/>
    <w:rsid w:val="00E26757"/>
    <w:rsid w:val="00E31255"/>
    <w:rsid w:val="00E313E4"/>
    <w:rsid w:val="00E327D1"/>
    <w:rsid w:val="00E33F61"/>
    <w:rsid w:val="00E3547D"/>
    <w:rsid w:val="00E3690F"/>
    <w:rsid w:val="00E373B0"/>
    <w:rsid w:val="00E40251"/>
    <w:rsid w:val="00E40B99"/>
    <w:rsid w:val="00E41B6B"/>
    <w:rsid w:val="00E420CC"/>
    <w:rsid w:val="00E45906"/>
    <w:rsid w:val="00E45D8D"/>
    <w:rsid w:val="00E46958"/>
    <w:rsid w:val="00E47B92"/>
    <w:rsid w:val="00E50310"/>
    <w:rsid w:val="00E51766"/>
    <w:rsid w:val="00E5183B"/>
    <w:rsid w:val="00E518B1"/>
    <w:rsid w:val="00E51A8F"/>
    <w:rsid w:val="00E520E3"/>
    <w:rsid w:val="00E552BA"/>
    <w:rsid w:val="00E55796"/>
    <w:rsid w:val="00E55D0B"/>
    <w:rsid w:val="00E60605"/>
    <w:rsid w:val="00E61629"/>
    <w:rsid w:val="00E618AE"/>
    <w:rsid w:val="00E6627E"/>
    <w:rsid w:val="00E663BF"/>
    <w:rsid w:val="00E66E28"/>
    <w:rsid w:val="00E700BF"/>
    <w:rsid w:val="00E72B6B"/>
    <w:rsid w:val="00E736EF"/>
    <w:rsid w:val="00E73ABE"/>
    <w:rsid w:val="00E76FC8"/>
    <w:rsid w:val="00E8228C"/>
    <w:rsid w:val="00E824CF"/>
    <w:rsid w:val="00E84DD3"/>
    <w:rsid w:val="00E86285"/>
    <w:rsid w:val="00E86327"/>
    <w:rsid w:val="00E923A0"/>
    <w:rsid w:val="00E93AD1"/>
    <w:rsid w:val="00E93C5F"/>
    <w:rsid w:val="00E94022"/>
    <w:rsid w:val="00E9417B"/>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CF"/>
    <w:rsid w:val="00EA64B4"/>
    <w:rsid w:val="00EB19BF"/>
    <w:rsid w:val="00EB409A"/>
    <w:rsid w:val="00EB51A0"/>
    <w:rsid w:val="00EB6CF3"/>
    <w:rsid w:val="00EC04E0"/>
    <w:rsid w:val="00EC0ED0"/>
    <w:rsid w:val="00EC2348"/>
    <w:rsid w:val="00EC2609"/>
    <w:rsid w:val="00EC4B63"/>
    <w:rsid w:val="00EC7068"/>
    <w:rsid w:val="00ED1C58"/>
    <w:rsid w:val="00ED3250"/>
    <w:rsid w:val="00ED33B5"/>
    <w:rsid w:val="00ED3D38"/>
    <w:rsid w:val="00ED706E"/>
    <w:rsid w:val="00EE21C2"/>
    <w:rsid w:val="00EE3AE4"/>
    <w:rsid w:val="00EE4D22"/>
    <w:rsid w:val="00EE4D78"/>
    <w:rsid w:val="00EE518E"/>
    <w:rsid w:val="00EE6350"/>
    <w:rsid w:val="00EE7B69"/>
    <w:rsid w:val="00EF02E1"/>
    <w:rsid w:val="00EF1A02"/>
    <w:rsid w:val="00EF33E1"/>
    <w:rsid w:val="00EF51BD"/>
    <w:rsid w:val="00EF6AEC"/>
    <w:rsid w:val="00EF6FBF"/>
    <w:rsid w:val="00EF73CC"/>
    <w:rsid w:val="00F0020A"/>
    <w:rsid w:val="00F02F29"/>
    <w:rsid w:val="00F0358E"/>
    <w:rsid w:val="00F06013"/>
    <w:rsid w:val="00F06B45"/>
    <w:rsid w:val="00F06C40"/>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328C"/>
    <w:rsid w:val="00F532E5"/>
    <w:rsid w:val="00F5350E"/>
    <w:rsid w:val="00F5374D"/>
    <w:rsid w:val="00F558ED"/>
    <w:rsid w:val="00F611D1"/>
    <w:rsid w:val="00F62078"/>
    <w:rsid w:val="00F643FF"/>
    <w:rsid w:val="00F658AD"/>
    <w:rsid w:val="00F679B6"/>
    <w:rsid w:val="00F70C8E"/>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ABD"/>
    <w:rsid w:val="00F87E60"/>
    <w:rsid w:val="00F87F63"/>
    <w:rsid w:val="00F90D3A"/>
    <w:rsid w:val="00F913B2"/>
    <w:rsid w:val="00F913F7"/>
    <w:rsid w:val="00F919BC"/>
    <w:rsid w:val="00F928CE"/>
    <w:rsid w:val="00F93A87"/>
    <w:rsid w:val="00F96380"/>
    <w:rsid w:val="00F963D2"/>
    <w:rsid w:val="00F969EE"/>
    <w:rsid w:val="00F972A9"/>
    <w:rsid w:val="00F979F1"/>
    <w:rsid w:val="00FA0B9C"/>
    <w:rsid w:val="00FA28F4"/>
    <w:rsid w:val="00FA3721"/>
    <w:rsid w:val="00FA41D2"/>
    <w:rsid w:val="00FA6D2B"/>
    <w:rsid w:val="00FA758A"/>
    <w:rsid w:val="00FB05A8"/>
    <w:rsid w:val="00FB452F"/>
    <w:rsid w:val="00FB5F05"/>
    <w:rsid w:val="00FB6359"/>
    <w:rsid w:val="00FB6B52"/>
    <w:rsid w:val="00FB78FB"/>
    <w:rsid w:val="00FB7CEF"/>
    <w:rsid w:val="00FC5723"/>
    <w:rsid w:val="00FC5A52"/>
    <w:rsid w:val="00FC7D23"/>
    <w:rsid w:val="00FD0C5E"/>
    <w:rsid w:val="00FD1C90"/>
    <w:rsid w:val="00FD5F4D"/>
    <w:rsid w:val="00FD629F"/>
    <w:rsid w:val="00FE03AB"/>
    <w:rsid w:val="00FE11E4"/>
    <w:rsid w:val="00FE2CFF"/>
    <w:rsid w:val="00FE3619"/>
    <w:rsid w:val="00FE4A2A"/>
    <w:rsid w:val="00FE536E"/>
    <w:rsid w:val="00FF4D04"/>
    <w:rsid w:val="00FF5F8A"/>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18705C99-F51A-4241-B3E2-223BC79F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rcot.com/mktrules/issues/NPRR821" TargetMode="External"/><Relationship Id="rId2" Type="http://schemas.openxmlformats.org/officeDocument/2006/relationships/hyperlink" Target="http://www.ercot.com/mktrules/issues/NPRR815" TargetMode="External"/><Relationship Id="rId1" Type="http://schemas.openxmlformats.org/officeDocument/2006/relationships/hyperlink" Target="http://www.ercot.com/calendar/2017/9/14/10824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4CC3-B6F1-4CEE-85A2-2261F955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8</cp:revision>
  <cp:lastPrinted>2016-08-15T23:02:00Z</cp:lastPrinted>
  <dcterms:created xsi:type="dcterms:W3CDTF">2017-10-04T16:07:00Z</dcterms:created>
  <dcterms:modified xsi:type="dcterms:W3CDTF">2017-10-10T13:05:00Z</dcterms:modified>
</cp:coreProperties>
</file>