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bookmarkStart w:id="0" w:name="_GoBack"/>
      <w:bookmarkEnd w:id="0"/>
    </w:p>
    <w:p w14:paraId="7785B146" w14:textId="7B17F3F5" w:rsidR="00387971" w:rsidRPr="00331765" w:rsidRDefault="00164D64" w:rsidP="00EA2B1F">
      <w:pPr>
        <w:pStyle w:val="StyleStylespacerRightBefore400pt9pt"/>
        <w:rPr>
          <w:sz w:val="28"/>
          <w:szCs w:val="28"/>
        </w:rPr>
      </w:pPr>
      <w:r>
        <w:rPr>
          <w:color w:val="auto"/>
          <w:sz w:val="28"/>
          <w:szCs w:val="28"/>
        </w:rPr>
        <w:t>June</w:t>
      </w:r>
      <w:r w:rsidR="0084299D">
        <w:rPr>
          <w:color w:val="auto"/>
          <w:sz w:val="28"/>
          <w:szCs w:val="28"/>
        </w:rPr>
        <w:t xml:space="preserve"> 2017</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189A1484" w:rsidR="00AE70F7" w:rsidRPr="00331765" w:rsidRDefault="00B53AE0" w:rsidP="00EA2B1F">
      <w:pPr>
        <w:pStyle w:val="StyleArial18ptBoldText2Right"/>
      </w:pPr>
      <w:r>
        <w:t>July 13</w:t>
      </w:r>
      <w:r w:rsidR="001F55E6" w:rsidRPr="001F55E6">
        <w:rPr>
          <w:vertAlign w:val="superscript"/>
        </w:rPr>
        <w:t>th</w:t>
      </w:r>
      <w:r w:rsidR="00576A57" w:rsidRPr="001F55E6">
        <w:t>,</w:t>
      </w:r>
      <w:r w:rsidR="0084299D" w:rsidRPr="001F55E6">
        <w:t xml:space="preserve"> 2017</w:t>
      </w:r>
    </w:p>
    <w:p w14:paraId="7785B14A" w14:textId="77777777"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EA2B1F">
      <w:pPr>
        <w:pStyle w:val="StyleTOCHeadAccent1"/>
      </w:pPr>
      <w:bookmarkStart w:id="1" w:name="_Toc85269770"/>
      <w:r w:rsidRPr="003D6C98">
        <w:lastRenderedPageBreak/>
        <w:t>Table of Contents</w:t>
      </w:r>
      <w:bookmarkEnd w:id="1"/>
    </w:p>
    <w:p w14:paraId="04BE04BD" w14:textId="77777777" w:rsidR="000E25A4" w:rsidRDefault="00AC4F79">
      <w:pPr>
        <w:pStyle w:val="TOC1"/>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488745284" w:history="1">
        <w:r w:rsidR="000E25A4" w:rsidRPr="00586D9E">
          <w:rPr>
            <w:rStyle w:val="Hyperlink"/>
            <w:noProof/>
          </w:rPr>
          <w:t>1.</w:t>
        </w:r>
        <w:r w:rsidR="000E25A4">
          <w:rPr>
            <w:rFonts w:asciiTheme="minorHAnsi" w:eastAsiaTheme="minorEastAsia" w:hAnsiTheme="minorHAnsi" w:cstheme="minorBidi"/>
            <w:noProof/>
            <w:color w:val="auto"/>
            <w:sz w:val="22"/>
            <w:szCs w:val="22"/>
          </w:rPr>
          <w:tab/>
        </w:r>
        <w:r w:rsidR="000E25A4" w:rsidRPr="00586D9E">
          <w:rPr>
            <w:rStyle w:val="Hyperlink"/>
            <w:noProof/>
          </w:rPr>
          <w:t>Report Highlights</w:t>
        </w:r>
        <w:r w:rsidR="000E25A4">
          <w:rPr>
            <w:noProof/>
            <w:webHidden/>
          </w:rPr>
          <w:tab/>
        </w:r>
        <w:r w:rsidR="000E25A4">
          <w:rPr>
            <w:noProof/>
            <w:webHidden/>
          </w:rPr>
          <w:fldChar w:fldCharType="begin"/>
        </w:r>
        <w:r w:rsidR="000E25A4">
          <w:rPr>
            <w:noProof/>
            <w:webHidden/>
          </w:rPr>
          <w:instrText xml:space="preserve"> PAGEREF _Toc488745284 \h </w:instrText>
        </w:r>
        <w:r w:rsidR="000E25A4">
          <w:rPr>
            <w:noProof/>
            <w:webHidden/>
          </w:rPr>
        </w:r>
        <w:r w:rsidR="000E25A4">
          <w:rPr>
            <w:noProof/>
            <w:webHidden/>
          </w:rPr>
          <w:fldChar w:fldCharType="separate"/>
        </w:r>
        <w:r w:rsidR="000E25A4">
          <w:rPr>
            <w:noProof/>
            <w:webHidden/>
          </w:rPr>
          <w:t>2</w:t>
        </w:r>
        <w:r w:rsidR="000E25A4">
          <w:rPr>
            <w:noProof/>
            <w:webHidden/>
          </w:rPr>
          <w:fldChar w:fldCharType="end"/>
        </w:r>
      </w:hyperlink>
    </w:p>
    <w:p w14:paraId="08C872CC" w14:textId="77777777" w:rsidR="000E25A4" w:rsidRDefault="000E25A4">
      <w:pPr>
        <w:pStyle w:val="TOC1"/>
        <w:rPr>
          <w:rFonts w:asciiTheme="minorHAnsi" w:eastAsiaTheme="minorEastAsia" w:hAnsiTheme="minorHAnsi" w:cstheme="minorBidi"/>
          <w:noProof/>
          <w:color w:val="auto"/>
          <w:sz w:val="22"/>
          <w:szCs w:val="22"/>
        </w:rPr>
      </w:pPr>
      <w:hyperlink w:anchor="_Toc488745285" w:history="1">
        <w:r w:rsidRPr="00586D9E">
          <w:rPr>
            <w:rStyle w:val="Hyperlink"/>
            <w:noProof/>
          </w:rPr>
          <w:t>2.</w:t>
        </w:r>
        <w:r>
          <w:rPr>
            <w:rFonts w:asciiTheme="minorHAnsi" w:eastAsiaTheme="minorEastAsia" w:hAnsiTheme="minorHAnsi" w:cstheme="minorBidi"/>
            <w:noProof/>
            <w:color w:val="auto"/>
            <w:sz w:val="22"/>
            <w:szCs w:val="22"/>
          </w:rPr>
          <w:tab/>
        </w:r>
        <w:r w:rsidRPr="00586D9E">
          <w:rPr>
            <w:rStyle w:val="Hyperlink"/>
            <w:noProof/>
          </w:rPr>
          <w:t>Frequency Control</w:t>
        </w:r>
        <w:r>
          <w:rPr>
            <w:noProof/>
            <w:webHidden/>
          </w:rPr>
          <w:tab/>
        </w:r>
        <w:r>
          <w:rPr>
            <w:noProof/>
            <w:webHidden/>
          </w:rPr>
          <w:fldChar w:fldCharType="begin"/>
        </w:r>
        <w:r>
          <w:rPr>
            <w:noProof/>
            <w:webHidden/>
          </w:rPr>
          <w:instrText xml:space="preserve"> PAGEREF _Toc488745285 \h </w:instrText>
        </w:r>
        <w:r>
          <w:rPr>
            <w:noProof/>
            <w:webHidden/>
          </w:rPr>
        </w:r>
        <w:r>
          <w:rPr>
            <w:noProof/>
            <w:webHidden/>
          </w:rPr>
          <w:fldChar w:fldCharType="separate"/>
        </w:r>
        <w:r>
          <w:rPr>
            <w:noProof/>
            <w:webHidden/>
          </w:rPr>
          <w:t>3</w:t>
        </w:r>
        <w:r>
          <w:rPr>
            <w:noProof/>
            <w:webHidden/>
          </w:rPr>
          <w:fldChar w:fldCharType="end"/>
        </w:r>
      </w:hyperlink>
    </w:p>
    <w:p w14:paraId="0CE8AF10" w14:textId="77777777" w:rsidR="000E25A4" w:rsidRDefault="000E25A4">
      <w:pPr>
        <w:pStyle w:val="TOC2"/>
        <w:rPr>
          <w:rFonts w:asciiTheme="minorHAnsi" w:eastAsiaTheme="minorEastAsia" w:hAnsiTheme="minorHAnsi" w:cstheme="minorBidi"/>
          <w:noProof/>
          <w:color w:val="auto"/>
          <w:sz w:val="22"/>
          <w:szCs w:val="22"/>
        </w:rPr>
      </w:pPr>
      <w:hyperlink w:anchor="_Toc488745286" w:history="1">
        <w:r w:rsidRPr="00586D9E">
          <w:rPr>
            <w:rStyle w:val="Hyperlink"/>
            <w:noProof/>
          </w:rPr>
          <w:t>2.1.</w:t>
        </w:r>
        <w:r>
          <w:rPr>
            <w:rFonts w:asciiTheme="minorHAnsi" w:eastAsiaTheme="minorEastAsia" w:hAnsiTheme="minorHAnsi" w:cstheme="minorBidi"/>
            <w:noProof/>
            <w:color w:val="auto"/>
            <w:sz w:val="22"/>
            <w:szCs w:val="22"/>
          </w:rPr>
          <w:tab/>
        </w:r>
        <w:r w:rsidRPr="00586D9E">
          <w:rPr>
            <w:rStyle w:val="Hyperlink"/>
            <w:noProof/>
          </w:rPr>
          <w:t>Frequency Events</w:t>
        </w:r>
        <w:r>
          <w:rPr>
            <w:noProof/>
            <w:webHidden/>
          </w:rPr>
          <w:tab/>
        </w:r>
        <w:r>
          <w:rPr>
            <w:noProof/>
            <w:webHidden/>
          </w:rPr>
          <w:fldChar w:fldCharType="begin"/>
        </w:r>
        <w:r>
          <w:rPr>
            <w:noProof/>
            <w:webHidden/>
          </w:rPr>
          <w:instrText xml:space="preserve"> PAGEREF _Toc488745286 \h </w:instrText>
        </w:r>
        <w:r>
          <w:rPr>
            <w:noProof/>
            <w:webHidden/>
          </w:rPr>
        </w:r>
        <w:r>
          <w:rPr>
            <w:noProof/>
            <w:webHidden/>
          </w:rPr>
          <w:fldChar w:fldCharType="separate"/>
        </w:r>
        <w:r>
          <w:rPr>
            <w:noProof/>
            <w:webHidden/>
          </w:rPr>
          <w:t>3</w:t>
        </w:r>
        <w:r>
          <w:rPr>
            <w:noProof/>
            <w:webHidden/>
          </w:rPr>
          <w:fldChar w:fldCharType="end"/>
        </w:r>
      </w:hyperlink>
    </w:p>
    <w:p w14:paraId="5590C011" w14:textId="77777777" w:rsidR="000E25A4" w:rsidRDefault="000E25A4">
      <w:pPr>
        <w:pStyle w:val="TOC2"/>
        <w:rPr>
          <w:rFonts w:asciiTheme="minorHAnsi" w:eastAsiaTheme="minorEastAsia" w:hAnsiTheme="minorHAnsi" w:cstheme="minorBidi"/>
          <w:noProof/>
          <w:color w:val="auto"/>
          <w:sz w:val="22"/>
          <w:szCs w:val="22"/>
        </w:rPr>
      </w:pPr>
      <w:hyperlink w:anchor="_Toc488745287" w:history="1">
        <w:r w:rsidRPr="00586D9E">
          <w:rPr>
            <w:rStyle w:val="Hyperlink"/>
            <w:noProof/>
          </w:rPr>
          <w:t>2.2.</w:t>
        </w:r>
        <w:r>
          <w:rPr>
            <w:rFonts w:asciiTheme="minorHAnsi" w:eastAsiaTheme="minorEastAsia" w:hAnsiTheme="minorHAnsi" w:cstheme="minorBidi"/>
            <w:noProof/>
            <w:color w:val="auto"/>
            <w:sz w:val="22"/>
            <w:szCs w:val="22"/>
          </w:rPr>
          <w:tab/>
        </w:r>
        <w:r w:rsidRPr="00586D9E">
          <w:rPr>
            <w:rStyle w:val="Hyperlink"/>
            <w:noProof/>
          </w:rPr>
          <w:t>Responsive Reserve Events</w:t>
        </w:r>
        <w:r>
          <w:rPr>
            <w:noProof/>
            <w:webHidden/>
          </w:rPr>
          <w:tab/>
        </w:r>
        <w:r>
          <w:rPr>
            <w:noProof/>
            <w:webHidden/>
          </w:rPr>
          <w:fldChar w:fldCharType="begin"/>
        </w:r>
        <w:r>
          <w:rPr>
            <w:noProof/>
            <w:webHidden/>
          </w:rPr>
          <w:instrText xml:space="preserve"> PAGEREF _Toc488745287 \h </w:instrText>
        </w:r>
        <w:r>
          <w:rPr>
            <w:noProof/>
            <w:webHidden/>
          </w:rPr>
        </w:r>
        <w:r>
          <w:rPr>
            <w:noProof/>
            <w:webHidden/>
          </w:rPr>
          <w:fldChar w:fldCharType="separate"/>
        </w:r>
        <w:r>
          <w:rPr>
            <w:noProof/>
            <w:webHidden/>
          </w:rPr>
          <w:t>4</w:t>
        </w:r>
        <w:r>
          <w:rPr>
            <w:noProof/>
            <w:webHidden/>
          </w:rPr>
          <w:fldChar w:fldCharType="end"/>
        </w:r>
      </w:hyperlink>
    </w:p>
    <w:p w14:paraId="2D25426A" w14:textId="77777777" w:rsidR="000E25A4" w:rsidRDefault="000E25A4">
      <w:pPr>
        <w:pStyle w:val="TOC2"/>
        <w:rPr>
          <w:rFonts w:asciiTheme="minorHAnsi" w:eastAsiaTheme="minorEastAsia" w:hAnsiTheme="minorHAnsi" w:cstheme="minorBidi"/>
          <w:noProof/>
          <w:color w:val="auto"/>
          <w:sz w:val="22"/>
          <w:szCs w:val="22"/>
        </w:rPr>
      </w:pPr>
      <w:hyperlink w:anchor="_Toc488745288" w:history="1">
        <w:r w:rsidRPr="00586D9E">
          <w:rPr>
            <w:rStyle w:val="Hyperlink"/>
            <w:noProof/>
          </w:rPr>
          <w:t>2.3.</w:t>
        </w:r>
        <w:r>
          <w:rPr>
            <w:rFonts w:asciiTheme="minorHAnsi" w:eastAsiaTheme="minorEastAsia" w:hAnsiTheme="minorHAnsi" w:cstheme="minorBidi"/>
            <w:noProof/>
            <w:color w:val="auto"/>
            <w:sz w:val="22"/>
            <w:szCs w:val="22"/>
          </w:rPr>
          <w:tab/>
        </w:r>
        <w:r w:rsidRPr="00586D9E">
          <w:rPr>
            <w:rStyle w:val="Hyperlink"/>
            <w:noProof/>
          </w:rPr>
          <w:t>Load Resource Events</w:t>
        </w:r>
        <w:r>
          <w:rPr>
            <w:noProof/>
            <w:webHidden/>
          </w:rPr>
          <w:tab/>
        </w:r>
        <w:r>
          <w:rPr>
            <w:noProof/>
            <w:webHidden/>
          </w:rPr>
          <w:fldChar w:fldCharType="begin"/>
        </w:r>
        <w:r>
          <w:rPr>
            <w:noProof/>
            <w:webHidden/>
          </w:rPr>
          <w:instrText xml:space="preserve"> PAGEREF _Toc488745288 \h </w:instrText>
        </w:r>
        <w:r>
          <w:rPr>
            <w:noProof/>
            <w:webHidden/>
          </w:rPr>
        </w:r>
        <w:r>
          <w:rPr>
            <w:noProof/>
            <w:webHidden/>
          </w:rPr>
          <w:fldChar w:fldCharType="separate"/>
        </w:r>
        <w:r>
          <w:rPr>
            <w:noProof/>
            <w:webHidden/>
          </w:rPr>
          <w:t>4</w:t>
        </w:r>
        <w:r>
          <w:rPr>
            <w:noProof/>
            <w:webHidden/>
          </w:rPr>
          <w:fldChar w:fldCharType="end"/>
        </w:r>
      </w:hyperlink>
    </w:p>
    <w:p w14:paraId="0971A81D" w14:textId="77777777" w:rsidR="000E25A4" w:rsidRDefault="000E25A4">
      <w:pPr>
        <w:pStyle w:val="TOC1"/>
        <w:rPr>
          <w:rFonts w:asciiTheme="minorHAnsi" w:eastAsiaTheme="minorEastAsia" w:hAnsiTheme="minorHAnsi" w:cstheme="minorBidi"/>
          <w:noProof/>
          <w:color w:val="auto"/>
          <w:sz w:val="22"/>
          <w:szCs w:val="22"/>
        </w:rPr>
      </w:pPr>
      <w:hyperlink w:anchor="_Toc488745289" w:history="1">
        <w:r w:rsidRPr="00586D9E">
          <w:rPr>
            <w:rStyle w:val="Hyperlink"/>
            <w:noProof/>
          </w:rPr>
          <w:t>3.</w:t>
        </w:r>
        <w:r>
          <w:rPr>
            <w:rFonts w:asciiTheme="minorHAnsi" w:eastAsiaTheme="minorEastAsia" w:hAnsiTheme="minorHAnsi" w:cstheme="minorBidi"/>
            <w:noProof/>
            <w:color w:val="auto"/>
            <w:sz w:val="22"/>
            <w:szCs w:val="22"/>
          </w:rPr>
          <w:tab/>
        </w:r>
        <w:r w:rsidRPr="00586D9E">
          <w:rPr>
            <w:rStyle w:val="Hyperlink"/>
            <w:noProof/>
          </w:rPr>
          <w:t>Reliability Unit Commitment</w:t>
        </w:r>
        <w:r>
          <w:rPr>
            <w:noProof/>
            <w:webHidden/>
          </w:rPr>
          <w:tab/>
        </w:r>
        <w:r>
          <w:rPr>
            <w:noProof/>
            <w:webHidden/>
          </w:rPr>
          <w:fldChar w:fldCharType="begin"/>
        </w:r>
        <w:r>
          <w:rPr>
            <w:noProof/>
            <w:webHidden/>
          </w:rPr>
          <w:instrText xml:space="preserve"> PAGEREF _Toc488745289 \h </w:instrText>
        </w:r>
        <w:r>
          <w:rPr>
            <w:noProof/>
            <w:webHidden/>
          </w:rPr>
        </w:r>
        <w:r>
          <w:rPr>
            <w:noProof/>
            <w:webHidden/>
          </w:rPr>
          <w:fldChar w:fldCharType="separate"/>
        </w:r>
        <w:r>
          <w:rPr>
            <w:noProof/>
            <w:webHidden/>
          </w:rPr>
          <w:t>5</w:t>
        </w:r>
        <w:r>
          <w:rPr>
            <w:noProof/>
            <w:webHidden/>
          </w:rPr>
          <w:fldChar w:fldCharType="end"/>
        </w:r>
      </w:hyperlink>
    </w:p>
    <w:p w14:paraId="684B1E93" w14:textId="77777777" w:rsidR="000E25A4" w:rsidRDefault="000E25A4">
      <w:pPr>
        <w:pStyle w:val="TOC1"/>
        <w:rPr>
          <w:rFonts w:asciiTheme="minorHAnsi" w:eastAsiaTheme="minorEastAsia" w:hAnsiTheme="minorHAnsi" w:cstheme="minorBidi"/>
          <w:noProof/>
          <w:color w:val="auto"/>
          <w:sz w:val="22"/>
          <w:szCs w:val="22"/>
        </w:rPr>
      </w:pPr>
      <w:hyperlink w:anchor="_Toc488745290" w:history="1">
        <w:r w:rsidRPr="00586D9E">
          <w:rPr>
            <w:rStyle w:val="Hyperlink"/>
            <w:noProof/>
          </w:rPr>
          <w:t>4.</w:t>
        </w:r>
        <w:r>
          <w:rPr>
            <w:rFonts w:asciiTheme="minorHAnsi" w:eastAsiaTheme="minorEastAsia" w:hAnsiTheme="minorHAnsi" w:cstheme="minorBidi"/>
            <w:noProof/>
            <w:color w:val="auto"/>
            <w:sz w:val="22"/>
            <w:szCs w:val="22"/>
          </w:rPr>
          <w:tab/>
        </w:r>
        <w:r w:rsidRPr="00586D9E">
          <w:rPr>
            <w:rStyle w:val="Hyperlink"/>
            <w:noProof/>
          </w:rPr>
          <w:t>Wind Generation as a Percent of Load</w:t>
        </w:r>
        <w:r>
          <w:rPr>
            <w:noProof/>
            <w:webHidden/>
          </w:rPr>
          <w:tab/>
        </w:r>
        <w:r>
          <w:rPr>
            <w:noProof/>
            <w:webHidden/>
          </w:rPr>
          <w:fldChar w:fldCharType="begin"/>
        </w:r>
        <w:r>
          <w:rPr>
            <w:noProof/>
            <w:webHidden/>
          </w:rPr>
          <w:instrText xml:space="preserve"> PAGEREF _Toc488745290 \h </w:instrText>
        </w:r>
        <w:r>
          <w:rPr>
            <w:noProof/>
            <w:webHidden/>
          </w:rPr>
        </w:r>
        <w:r>
          <w:rPr>
            <w:noProof/>
            <w:webHidden/>
          </w:rPr>
          <w:fldChar w:fldCharType="separate"/>
        </w:r>
        <w:r>
          <w:rPr>
            <w:noProof/>
            <w:webHidden/>
          </w:rPr>
          <w:t>6</w:t>
        </w:r>
        <w:r>
          <w:rPr>
            <w:noProof/>
            <w:webHidden/>
          </w:rPr>
          <w:fldChar w:fldCharType="end"/>
        </w:r>
      </w:hyperlink>
    </w:p>
    <w:p w14:paraId="24E0D687" w14:textId="77777777" w:rsidR="000E25A4" w:rsidRDefault="000E25A4">
      <w:pPr>
        <w:pStyle w:val="TOC1"/>
        <w:rPr>
          <w:rFonts w:asciiTheme="minorHAnsi" w:eastAsiaTheme="minorEastAsia" w:hAnsiTheme="minorHAnsi" w:cstheme="minorBidi"/>
          <w:noProof/>
          <w:color w:val="auto"/>
          <w:sz w:val="22"/>
          <w:szCs w:val="22"/>
        </w:rPr>
      </w:pPr>
      <w:hyperlink w:anchor="_Toc488745291" w:history="1">
        <w:r w:rsidRPr="00586D9E">
          <w:rPr>
            <w:rStyle w:val="Hyperlink"/>
            <w:noProof/>
          </w:rPr>
          <w:t>5.</w:t>
        </w:r>
        <w:r>
          <w:rPr>
            <w:rFonts w:asciiTheme="minorHAnsi" w:eastAsiaTheme="minorEastAsia" w:hAnsiTheme="minorHAnsi" w:cstheme="minorBidi"/>
            <w:noProof/>
            <w:color w:val="auto"/>
            <w:sz w:val="22"/>
            <w:szCs w:val="22"/>
          </w:rPr>
          <w:tab/>
        </w:r>
        <w:r w:rsidRPr="00586D9E">
          <w:rPr>
            <w:rStyle w:val="Hyperlink"/>
            <w:noProof/>
          </w:rPr>
          <w:t>Congestion Analysis</w:t>
        </w:r>
        <w:r>
          <w:rPr>
            <w:noProof/>
            <w:webHidden/>
          </w:rPr>
          <w:tab/>
        </w:r>
        <w:r>
          <w:rPr>
            <w:noProof/>
            <w:webHidden/>
          </w:rPr>
          <w:fldChar w:fldCharType="begin"/>
        </w:r>
        <w:r>
          <w:rPr>
            <w:noProof/>
            <w:webHidden/>
          </w:rPr>
          <w:instrText xml:space="preserve"> PAGEREF _Toc488745291 \h </w:instrText>
        </w:r>
        <w:r>
          <w:rPr>
            <w:noProof/>
            <w:webHidden/>
          </w:rPr>
        </w:r>
        <w:r>
          <w:rPr>
            <w:noProof/>
            <w:webHidden/>
          </w:rPr>
          <w:fldChar w:fldCharType="separate"/>
        </w:r>
        <w:r>
          <w:rPr>
            <w:noProof/>
            <w:webHidden/>
          </w:rPr>
          <w:t>6</w:t>
        </w:r>
        <w:r>
          <w:rPr>
            <w:noProof/>
            <w:webHidden/>
          </w:rPr>
          <w:fldChar w:fldCharType="end"/>
        </w:r>
      </w:hyperlink>
    </w:p>
    <w:p w14:paraId="6092CCD0" w14:textId="77777777" w:rsidR="000E25A4" w:rsidRDefault="000E25A4">
      <w:pPr>
        <w:pStyle w:val="TOC2"/>
        <w:rPr>
          <w:rFonts w:asciiTheme="minorHAnsi" w:eastAsiaTheme="minorEastAsia" w:hAnsiTheme="minorHAnsi" w:cstheme="minorBidi"/>
          <w:noProof/>
          <w:color w:val="auto"/>
          <w:sz w:val="22"/>
          <w:szCs w:val="22"/>
        </w:rPr>
      </w:pPr>
      <w:hyperlink w:anchor="_Toc488745292" w:history="1">
        <w:r w:rsidRPr="00586D9E">
          <w:rPr>
            <w:rStyle w:val="Hyperlink"/>
            <w:noProof/>
          </w:rPr>
          <w:t>5.1.</w:t>
        </w:r>
        <w:r>
          <w:rPr>
            <w:rFonts w:asciiTheme="minorHAnsi" w:eastAsiaTheme="minorEastAsia" w:hAnsiTheme="minorHAnsi" w:cstheme="minorBidi"/>
            <w:noProof/>
            <w:color w:val="auto"/>
            <w:sz w:val="22"/>
            <w:szCs w:val="22"/>
          </w:rPr>
          <w:tab/>
        </w:r>
        <w:r w:rsidRPr="00586D9E">
          <w:rPr>
            <w:rStyle w:val="Hyperlink"/>
            <w:noProof/>
          </w:rPr>
          <w:t>Notable Constraints for June</w:t>
        </w:r>
        <w:r>
          <w:rPr>
            <w:noProof/>
            <w:webHidden/>
          </w:rPr>
          <w:tab/>
        </w:r>
        <w:r>
          <w:rPr>
            <w:noProof/>
            <w:webHidden/>
          </w:rPr>
          <w:fldChar w:fldCharType="begin"/>
        </w:r>
        <w:r>
          <w:rPr>
            <w:noProof/>
            <w:webHidden/>
          </w:rPr>
          <w:instrText xml:space="preserve"> PAGEREF _Toc488745292 \h </w:instrText>
        </w:r>
        <w:r>
          <w:rPr>
            <w:noProof/>
            <w:webHidden/>
          </w:rPr>
        </w:r>
        <w:r>
          <w:rPr>
            <w:noProof/>
            <w:webHidden/>
          </w:rPr>
          <w:fldChar w:fldCharType="separate"/>
        </w:r>
        <w:r>
          <w:rPr>
            <w:noProof/>
            <w:webHidden/>
          </w:rPr>
          <w:t>6</w:t>
        </w:r>
        <w:r>
          <w:rPr>
            <w:noProof/>
            <w:webHidden/>
          </w:rPr>
          <w:fldChar w:fldCharType="end"/>
        </w:r>
      </w:hyperlink>
    </w:p>
    <w:p w14:paraId="7AC8243F" w14:textId="77777777" w:rsidR="000E25A4" w:rsidRDefault="000E25A4">
      <w:pPr>
        <w:pStyle w:val="TOC2"/>
        <w:rPr>
          <w:rFonts w:asciiTheme="minorHAnsi" w:eastAsiaTheme="minorEastAsia" w:hAnsiTheme="minorHAnsi" w:cstheme="minorBidi"/>
          <w:noProof/>
          <w:color w:val="auto"/>
          <w:sz w:val="22"/>
          <w:szCs w:val="22"/>
        </w:rPr>
      </w:pPr>
      <w:hyperlink w:anchor="_Toc488745293" w:history="1">
        <w:r w:rsidRPr="00586D9E">
          <w:rPr>
            <w:rStyle w:val="Hyperlink"/>
            <w:noProof/>
          </w:rPr>
          <w:t>5.2.</w:t>
        </w:r>
        <w:r>
          <w:rPr>
            <w:rFonts w:asciiTheme="minorHAnsi" w:eastAsiaTheme="minorEastAsia" w:hAnsiTheme="minorHAnsi" w:cstheme="minorBidi"/>
            <w:noProof/>
            <w:color w:val="auto"/>
            <w:sz w:val="22"/>
            <w:szCs w:val="22"/>
          </w:rPr>
          <w:tab/>
        </w:r>
        <w:r w:rsidRPr="00586D9E">
          <w:rPr>
            <w:rStyle w:val="Hyperlink"/>
            <w:noProof/>
          </w:rPr>
          <w:t>Generic Transmission Constraint Congestion</w:t>
        </w:r>
        <w:r>
          <w:rPr>
            <w:noProof/>
            <w:webHidden/>
          </w:rPr>
          <w:tab/>
        </w:r>
        <w:r>
          <w:rPr>
            <w:noProof/>
            <w:webHidden/>
          </w:rPr>
          <w:fldChar w:fldCharType="begin"/>
        </w:r>
        <w:r>
          <w:rPr>
            <w:noProof/>
            <w:webHidden/>
          </w:rPr>
          <w:instrText xml:space="preserve"> PAGEREF _Toc488745293 \h </w:instrText>
        </w:r>
        <w:r>
          <w:rPr>
            <w:noProof/>
            <w:webHidden/>
          </w:rPr>
        </w:r>
        <w:r>
          <w:rPr>
            <w:noProof/>
            <w:webHidden/>
          </w:rPr>
          <w:fldChar w:fldCharType="separate"/>
        </w:r>
        <w:r>
          <w:rPr>
            <w:noProof/>
            <w:webHidden/>
          </w:rPr>
          <w:t>8</w:t>
        </w:r>
        <w:r>
          <w:rPr>
            <w:noProof/>
            <w:webHidden/>
          </w:rPr>
          <w:fldChar w:fldCharType="end"/>
        </w:r>
      </w:hyperlink>
    </w:p>
    <w:p w14:paraId="6B23792C" w14:textId="77777777" w:rsidR="000E25A4" w:rsidRDefault="000E25A4">
      <w:pPr>
        <w:pStyle w:val="TOC2"/>
        <w:rPr>
          <w:rFonts w:asciiTheme="minorHAnsi" w:eastAsiaTheme="minorEastAsia" w:hAnsiTheme="minorHAnsi" w:cstheme="minorBidi"/>
          <w:noProof/>
          <w:color w:val="auto"/>
          <w:sz w:val="22"/>
          <w:szCs w:val="22"/>
        </w:rPr>
      </w:pPr>
      <w:hyperlink w:anchor="_Toc488745294" w:history="1">
        <w:r w:rsidRPr="00586D9E">
          <w:rPr>
            <w:rStyle w:val="Hyperlink"/>
            <w:noProof/>
          </w:rPr>
          <w:t>5.3.</w:t>
        </w:r>
        <w:r>
          <w:rPr>
            <w:rFonts w:asciiTheme="minorHAnsi" w:eastAsiaTheme="minorEastAsia" w:hAnsiTheme="minorHAnsi" w:cstheme="minorBidi"/>
            <w:noProof/>
            <w:color w:val="auto"/>
            <w:sz w:val="22"/>
            <w:szCs w:val="22"/>
          </w:rPr>
          <w:tab/>
        </w:r>
        <w:r w:rsidRPr="00586D9E">
          <w:rPr>
            <w:rStyle w:val="Hyperlink"/>
            <w:noProof/>
          </w:rPr>
          <w:t>Manual Overrides for June</w:t>
        </w:r>
        <w:r>
          <w:rPr>
            <w:noProof/>
            <w:webHidden/>
          </w:rPr>
          <w:tab/>
        </w:r>
        <w:r>
          <w:rPr>
            <w:noProof/>
            <w:webHidden/>
          </w:rPr>
          <w:fldChar w:fldCharType="begin"/>
        </w:r>
        <w:r>
          <w:rPr>
            <w:noProof/>
            <w:webHidden/>
          </w:rPr>
          <w:instrText xml:space="preserve"> PAGEREF _Toc488745294 \h </w:instrText>
        </w:r>
        <w:r>
          <w:rPr>
            <w:noProof/>
            <w:webHidden/>
          </w:rPr>
        </w:r>
        <w:r>
          <w:rPr>
            <w:noProof/>
            <w:webHidden/>
          </w:rPr>
          <w:fldChar w:fldCharType="separate"/>
        </w:r>
        <w:r>
          <w:rPr>
            <w:noProof/>
            <w:webHidden/>
          </w:rPr>
          <w:t>8</w:t>
        </w:r>
        <w:r>
          <w:rPr>
            <w:noProof/>
            <w:webHidden/>
          </w:rPr>
          <w:fldChar w:fldCharType="end"/>
        </w:r>
      </w:hyperlink>
    </w:p>
    <w:p w14:paraId="4AEC8997" w14:textId="77777777" w:rsidR="000E25A4" w:rsidRDefault="000E25A4">
      <w:pPr>
        <w:pStyle w:val="TOC2"/>
        <w:rPr>
          <w:rFonts w:asciiTheme="minorHAnsi" w:eastAsiaTheme="minorEastAsia" w:hAnsiTheme="minorHAnsi" w:cstheme="minorBidi"/>
          <w:noProof/>
          <w:color w:val="auto"/>
          <w:sz w:val="22"/>
          <w:szCs w:val="22"/>
        </w:rPr>
      </w:pPr>
      <w:hyperlink w:anchor="_Toc488745295" w:history="1">
        <w:r w:rsidRPr="00586D9E">
          <w:rPr>
            <w:rStyle w:val="Hyperlink"/>
            <w:noProof/>
          </w:rPr>
          <w:t>5.4.</w:t>
        </w:r>
        <w:r>
          <w:rPr>
            <w:rFonts w:asciiTheme="minorHAnsi" w:eastAsiaTheme="minorEastAsia" w:hAnsiTheme="minorHAnsi" w:cstheme="minorBidi"/>
            <w:noProof/>
            <w:color w:val="auto"/>
            <w:sz w:val="22"/>
            <w:szCs w:val="22"/>
          </w:rPr>
          <w:tab/>
        </w:r>
        <w:r w:rsidRPr="00586D9E">
          <w:rPr>
            <w:rStyle w:val="Hyperlink"/>
            <w:noProof/>
          </w:rPr>
          <w:t>Congestion Costs for Calendar Year 2017</w:t>
        </w:r>
        <w:r>
          <w:rPr>
            <w:noProof/>
            <w:webHidden/>
          </w:rPr>
          <w:tab/>
        </w:r>
        <w:r>
          <w:rPr>
            <w:noProof/>
            <w:webHidden/>
          </w:rPr>
          <w:fldChar w:fldCharType="begin"/>
        </w:r>
        <w:r>
          <w:rPr>
            <w:noProof/>
            <w:webHidden/>
          </w:rPr>
          <w:instrText xml:space="preserve"> PAGEREF _Toc488745295 \h </w:instrText>
        </w:r>
        <w:r>
          <w:rPr>
            <w:noProof/>
            <w:webHidden/>
          </w:rPr>
        </w:r>
        <w:r>
          <w:rPr>
            <w:noProof/>
            <w:webHidden/>
          </w:rPr>
          <w:fldChar w:fldCharType="separate"/>
        </w:r>
        <w:r>
          <w:rPr>
            <w:noProof/>
            <w:webHidden/>
          </w:rPr>
          <w:t>8</w:t>
        </w:r>
        <w:r>
          <w:rPr>
            <w:noProof/>
            <w:webHidden/>
          </w:rPr>
          <w:fldChar w:fldCharType="end"/>
        </w:r>
      </w:hyperlink>
    </w:p>
    <w:p w14:paraId="6F674264" w14:textId="77777777" w:rsidR="000E25A4" w:rsidRDefault="000E25A4">
      <w:pPr>
        <w:pStyle w:val="TOC1"/>
        <w:rPr>
          <w:rFonts w:asciiTheme="minorHAnsi" w:eastAsiaTheme="minorEastAsia" w:hAnsiTheme="minorHAnsi" w:cstheme="minorBidi"/>
          <w:noProof/>
          <w:color w:val="auto"/>
          <w:sz w:val="22"/>
          <w:szCs w:val="22"/>
        </w:rPr>
      </w:pPr>
      <w:hyperlink w:anchor="_Toc488745296" w:history="1">
        <w:r w:rsidRPr="00586D9E">
          <w:rPr>
            <w:rStyle w:val="Hyperlink"/>
            <w:noProof/>
          </w:rPr>
          <w:t>6.</w:t>
        </w:r>
        <w:r>
          <w:rPr>
            <w:rFonts w:asciiTheme="minorHAnsi" w:eastAsiaTheme="minorEastAsia" w:hAnsiTheme="minorHAnsi" w:cstheme="minorBidi"/>
            <w:noProof/>
            <w:color w:val="auto"/>
            <w:sz w:val="22"/>
            <w:szCs w:val="22"/>
          </w:rPr>
          <w:tab/>
        </w:r>
        <w:r w:rsidRPr="00586D9E">
          <w:rPr>
            <w:rStyle w:val="Hyperlink"/>
            <w:noProof/>
          </w:rPr>
          <w:t>System Events</w:t>
        </w:r>
        <w:r>
          <w:rPr>
            <w:noProof/>
            <w:webHidden/>
          </w:rPr>
          <w:tab/>
        </w:r>
        <w:r>
          <w:rPr>
            <w:noProof/>
            <w:webHidden/>
          </w:rPr>
          <w:fldChar w:fldCharType="begin"/>
        </w:r>
        <w:r>
          <w:rPr>
            <w:noProof/>
            <w:webHidden/>
          </w:rPr>
          <w:instrText xml:space="preserve"> PAGEREF _Toc488745296 \h </w:instrText>
        </w:r>
        <w:r>
          <w:rPr>
            <w:noProof/>
            <w:webHidden/>
          </w:rPr>
        </w:r>
        <w:r>
          <w:rPr>
            <w:noProof/>
            <w:webHidden/>
          </w:rPr>
          <w:fldChar w:fldCharType="separate"/>
        </w:r>
        <w:r>
          <w:rPr>
            <w:noProof/>
            <w:webHidden/>
          </w:rPr>
          <w:t>9</w:t>
        </w:r>
        <w:r>
          <w:rPr>
            <w:noProof/>
            <w:webHidden/>
          </w:rPr>
          <w:fldChar w:fldCharType="end"/>
        </w:r>
      </w:hyperlink>
    </w:p>
    <w:p w14:paraId="676ADCAE" w14:textId="77777777" w:rsidR="000E25A4" w:rsidRDefault="000E25A4">
      <w:pPr>
        <w:pStyle w:val="TOC2"/>
        <w:rPr>
          <w:rFonts w:asciiTheme="minorHAnsi" w:eastAsiaTheme="minorEastAsia" w:hAnsiTheme="minorHAnsi" w:cstheme="minorBidi"/>
          <w:noProof/>
          <w:color w:val="auto"/>
          <w:sz w:val="22"/>
          <w:szCs w:val="22"/>
        </w:rPr>
      </w:pPr>
      <w:hyperlink w:anchor="_Toc488745297" w:history="1">
        <w:r w:rsidRPr="00586D9E">
          <w:rPr>
            <w:rStyle w:val="Hyperlink"/>
            <w:noProof/>
          </w:rPr>
          <w:t>6.1.</w:t>
        </w:r>
        <w:r>
          <w:rPr>
            <w:rFonts w:asciiTheme="minorHAnsi" w:eastAsiaTheme="minorEastAsia" w:hAnsiTheme="minorHAnsi" w:cstheme="minorBidi"/>
            <w:noProof/>
            <w:color w:val="auto"/>
            <w:sz w:val="22"/>
            <w:szCs w:val="22"/>
          </w:rPr>
          <w:tab/>
        </w:r>
        <w:r w:rsidRPr="00586D9E">
          <w:rPr>
            <w:rStyle w:val="Hyperlink"/>
            <w:noProof/>
          </w:rPr>
          <w:t>ERCOT Peak Load</w:t>
        </w:r>
        <w:r>
          <w:rPr>
            <w:noProof/>
            <w:webHidden/>
          </w:rPr>
          <w:tab/>
        </w:r>
        <w:r>
          <w:rPr>
            <w:noProof/>
            <w:webHidden/>
          </w:rPr>
          <w:fldChar w:fldCharType="begin"/>
        </w:r>
        <w:r>
          <w:rPr>
            <w:noProof/>
            <w:webHidden/>
          </w:rPr>
          <w:instrText xml:space="preserve"> PAGEREF _Toc488745297 \h </w:instrText>
        </w:r>
        <w:r>
          <w:rPr>
            <w:noProof/>
            <w:webHidden/>
          </w:rPr>
        </w:r>
        <w:r>
          <w:rPr>
            <w:noProof/>
            <w:webHidden/>
          </w:rPr>
          <w:fldChar w:fldCharType="separate"/>
        </w:r>
        <w:r>
          <w:rPr>
            <w:noProof/>
            <w:webHidden/>
          </w:rPr>
          <w:t>9</w:t>
        </w:r>
        <w:r>
          <w:rPr>
            <w:noProof/>
            <w:webHidden/>
          </w:rPr>
          <w:fldChar w:fldCharType="end"/>
        </w:r>
      </w:hyperlink>
    </w:p>
    <w:p w14:paraId="09A0DDD9" w14:textId="77777777" w:rsidR="000E25A4" w:rsidRDefault="000E25A4">
      <w:pPr>
        <w:pStyle w:val="TOC2"/>
        <w:rPr>
          <w:rFonts w:asciiTheme="minorHAnsi" w:eastAsiaTheme="minorEastAsia" w:hAnsiTheme="minorHAnsi" w:cstheme="minorBidi"/>
          <w:noProof/>
          <w:color w:val="auto"/>
          <w:sz w:val="22"/>
          <w:szCs w:val="22"/>
        </w:rPr>
      </w:pPr>
      <w:hyperlink w:anchor="_Toc488745298" w:history="1">
        <w:r w:rsidRPr="00586D9E">
          <w:rPr>
            <w:rStyle w:val="Hyperlink"/>
            <w:noProof/>
          </w:rPr>
          <w:t>6.2.</w:t>
        </w:r>
        <w:r>
          <w:rPr>
            <w:rFonts w:asciiTheme="minorHAnsi" w:eastAsiaTheme="minorEastAsia" w:hAnsiTheme="minorHAnsi" w:cstheme="minorBidi"/>
            <w:noProof/>
            <w:color w:val="auto"/>
            <w:sz w:val="22"/>
            <w:szCs w:val="22"/>
          </w:rPr>
          <w:tab/>
        </w:r>
        <w:r w:rsidRPr="00586D9E">
          <w:rPr>
            <w:rStyle w:val="Hyperlink"/>
            <w:noProof/>
          </w:rPr>
          <w:t>Load Shed Events</w:t>
        </w:r>
        <w:r>
          <w:rPr>
            <w:noProof/>
            <w:webHidden/>
          </w:rPr>
          <w:tab/>
        </w:r>
        <w:r>
          <w:rPr>
            <w:noProof/>
            <w:webHidden/>
          </w:rPr>
          <w:fldChar w:fldCharType="begin"/>
        </w:r>
        <w:r>
          <w:rPr>
            <w:noProof/>
            <w:webHidden/>
          </w:rPr>
          <w:instrText xml:space="preserve"> PAGEREF _Toc488745298 \h </w:instrText>
        </w:r>
        <w:r>
          <w:rPr>
            <w:noProof/>
            <w:webHidden/>
          </w:rPr>
        </w:r>
        <w:r>
          <w:rPr>
            <w:noProof/>
            <w:webHidden/>
          </w:rPr>
          <w:fldChar w:fldCharType="separate"/>
        </w:r>
        <w:r>
          <w:rPr>
            <w:noProof/>
            <w:webHidden/>
          </w:rPr>
          <w:t>10</w:t>
        </w:r>
        <w:r>
          <w:rPr>
            <w:noProof/>
            <w:webHidden/>
          </w:rPr>
          <w:fldChar w:fldCharType="end"/>
        </w:r>
      </w:hyperlink>
    </w:p>
    <w:p w14:paraId="7B6B911D" w14:textId="77777777" w:rsidR="000E25A4" w:rsidRDefault="000E25A4">
      <w:pPr>
        <w:pStyle w:val="TOC2"/>
        <w:rPr>
          <w:rFonts w:asciiTheme="minorHAnsi" w:eastAsiaTheme="minorEastAsia" w:hAnsiTheme="minorHAnsi" w:cstheme="minorBidi"/>
          <w:noProof/>
          <w:color w:val="auto"/>
          <w:sz w:val="22"/>
          <w:szCs w:val="22"/>
        </w:rPr>
      </w:pPr>
      <w:hyperlink w:anchor="_Toc488745299" w:history="1">
        <w:r w:rsidRPr="00586D9E">
          <w:rPr>
            <w:rStyle w:val="Hyperlink"/>
            <w:noProof/>
          </w:rPr>
          <w:t>6.3.</w:t>
        </w:r>
        <w:r>
          <w:rPr>
            <w:rFonts w:asciiTheme="minorHAnsi" w:eastAsiaTheme="minorEastAsia" w:hAnsiTheme="minorHAnsi" w:cstheme="minorBidi"/>
            <w:noProof/>
            <w:color w:val="auto"/>
            <w:sz w:val="22"/>
            <w:szCs w:val="22"/>
          </w:rPr>
          <w:tab/>
        </w:r>
        <w:r w:rsidRPr="00586D9E">
          <w:rPr>
            <w:rStyle w:val="Hyperlink"/>
            <w:noProof/>
          </w:rPr>
          <w:t>Stability Events</w:t>
        </w:r>
        <w:r>
          <w:rPr>
            <w:noProof/>
            <w:webHidden/>
          </w:rPr>
          <w:tab/>
        </w:r>
        <w:r>
          <w:rPr>
            <w:noProof/>
            <w:webHidden/>
          </w:rPr>
          <w:fldChar w:fldCharType="begin"/>
        </w:r>
        <w:r>
          <w:rPr>
            <w:noProof/>
            <w:webHidden/>
          </w:rPr>
          <w:instrText xml:space="preserve"> PAGEREF _Toc488745299 \h </w:instrText>
        </w:r>
        <w:r>
          <w:rPr>
            <w:noProof/>
            <w:webHidden/>
          </w:rPr>
        </w:r>
        <w:r>
          <w:rPr>
            <w:noProof/>
            <w:webHidden/>
          </w:rPr>
          <w:fldChar w:fldCharType="separate"/>
        </w:r>
        <w:r>
          <w:rPr>
            <w:noProof/>
            <w:webHidden/>
          </w:rPr>
          <w:t>10</w:t>
        </w:r>
        <w:r>
          <w:rPr>
            <w:noProof/>
            <w:webHidden/>
          </w:rPr>
          <w:fldChar w:fldCharType="end"/>
        </w:r>
      </w:hyperlink>
    </w:p>
    <w:p w14:paraId="68AB0A15" w14:textId="77777777" w:rsidR="000E25A4" w:rsidRDefault="000E25A4">
      <w:pPr>
        <w:pStyle w:val="TOC2"/>
        <w:rPr>
          <w:rFonts w:asciiTheme="minorHAnsi" w:eastAsiaTheme="minorEastAsia" w:hAnsiTheme="minorHAnsi" w:cstheme="minorBidi"/>
          <w:noProof/>
          <w:color w:val="auto"/>
          <w:sz w:val="22"/>
          <w:szCs w:val="22"/>
        </w:rPr>
      </w:pPr>
      <w:hyperlink w:anchor="_Toc488745300" w:history="1">
        <w:r w:rsidRPr="00586D9E">
          <w:rPr>
            <w:rStyle w:val="Hyperlink"/>
            <w:noProof/>
          </w:rPr>
          <w:t>6.4.</w:t>
        </w:r>
        <w:r>
          <w:rPr>
            <w:rFonts w:asciiTheme="minorHAnsi" w:eastAsiaTheme="minorEastAsia" w:hAnsiTheme="minorHAnsi" w:cstheme="minorBidi"/>
            <w:noProof/>
            <w:color w:val="auto"/>
            <w:sz w:val="22"/>
            <w:szCs w:val="22"/>
          </w:rPr>
          <w:tab/>
        </w:r>
        <w:r w:rsidRPr="00586D9E">
          <w:rPr>
            <w:rStyle w:val="Hyperlink"/>
            <w:noProof/>
          </w:rPr>
          <w:t>Notable PMU Events</w:t>
        </w:r>
        <w:r>
          <w:rPr>
            <w:noProof/>
            <w:webHidden/>
          </w:rPr>
          <w:tab/>
        </w:r>
        <w:r>
          <w:rPr>
            <w:noProof/>
            <w:webHidden/>
          </w:rPr>
          <w:fldChar w:fldCharType="begin"/>
        </w:r>
        <w:r>
          <w:rPr>
            <w:noProof/>
            <w:webHidden/>
          </w:rPr>
          <w:instrText xml:space="preserve"> PAGEREF _Toc488745300 \h </w:instrText>
        </w:r>
        <w:r>
          <w:rPr>
            <w:noProof/>
            <w:webHidden/>
          </w:rPr>
        </w:r>
        <w:r>
          <w:rPr>
            <w:noProof/>
            <w:webHidden/>
          </w:rPr>
          <w:fldChar w:fldCharType="separate"/>
        </w:r>
        <w:r>
          <w:rPr>
            <w:noProof/>
            <w:webHidden/>
          </w:rPr>
          <w:t>10</w:t>
        </w:r>
        <w:r>
          <w:rPr>
            <w:noProof/>
            <w:webHidden/>
          </w:rPr>
          <w:fldChar w:fldCharType="end"/>
        </w:r>
      </w:hyperlink>
    </w:p>
    <w:p w14:paraId="04AEADE9" w14:textId="77777777" w:rsidR="000E25A4" w:rsidRDefault="000E25A4">
      <w:pPr>
        <w:pStyle w:val="TOC2"/>
        <w:rPr>
          <w:rFonts w:asciiTheme="minorHAnsi" w:eastAsiaTheme="minorEastAsia" w:hAnsiTheme="minorHAnsi" w:cstheme="minorBidi"/>
          <w:noProof/>
          <w:color w:val="auto"/>
          <w:sz w:val="22"/>
          <w:szCs w:val="22"/>
        </w:rPr>
      </w:pPr>
      <w:hyperlink w:anchor="_Toc488745301" w:history="1">
        <w:r w:rsidRPr="00586D9E">
          <w:rPr>
            <w:rStyle w:val="Hyperlink"/>
            <w:noProof/>
          </w:rPr>
          <w:t>6.5.</w:t>
        </w:r>
        <w:r>
          <w:rPr>
            <w:rFonts w:asciiTheme="minorHAnsi" w:eastAsiaTheme="minorEastAsia" w:hAnsiTheme="minorHAnsi" w:cstheme="minorBidi"/>
            <w:noProof/>
            <w:color w:val="auto"/>
            <w:sz w:val="22"/>
            <w:szCs w:val="22"/>
          </w:rPr>
          <w:tab/>
        </w:r>
        <w:r w:rsidRPr="00586D9E">
          <w:rPr>
            <w:rStyle w:val="Hyperlink"/>
            <w:noProof/>
          </w:rPr>
          <w:t>TRE/DOE Reportable Events</w:t>
        </w:r>
        <w:r>
          <w:rPr>
            <w:noProof/>
            <w:webHidden/>
          </w:rPr>
          <w:tab/>
        </w:r>
        <w:r>
          <w:rPr>
            <w:noProof/>
            <w:webHidden/>
          </w:rPr>
          <w:fldChar w:fldCharType="begin"/>
        </w:r>
        <w:r>
          <w:rPr>
            <w:noProof/>
            <w:webHidden/>
          </w:rPr>
          <w:instrText xml:space="preserve"> PAGEREF _Toc488745301 \h </w:instrText>
        </w:r>
        <w:r>
          <w:rPr>
            <w:noProof/>
            <w:webHidden/>
          </w:rPr>
        </w:r>
        <w:r>
          <w:rPr>
            <w:noProof/>
            <w:webHidden/>
          </w:rPr>
          <w:fldChar w:fldCharType="separate"/>
        </w:r>
        <w:r>
          <w:rPr>
            <w:noProof/>
            <w:webHidden/>
          </w:rPr>
          <w:t>10</w:t>
        </w:r>
        <w:r>
          <w:rPr>
            <w:noProof/>
            <w:webHidden/>
          </w:rPr>
          <w:fldChar w:fldCharType="end"/>
        </w:r>
      </w:hyperlink>
    </w:p>
    <w:p w14:paraId="3C5274CC" w14:textId="77777777" w:rsidR="000E25A4" w:rsidRDefault="000E25A4">
      <w:pPr>
        <w:pStyle w:val="TOC2"/>
        <w:rPr>
          <w:rFonts w:asciiTheme="minorHAnsi" w:eastAsiaTheme="minorEastAsia" w:hAnsiTheme="minorHAnsi" w:cstheme="minorBidi"/>
          <w:noProof/>
          <w:color w:val="auto"/>
          <w:sz w:val="22"/>
          <w:szCs w:val="22"/>
        </w:rPr>
      </w:pPr>
      <w:hyperlink w:anchor="_Toc488745302" w:history="1">
        <w:r w:rsidRPr="00586D9E">
          <w:rPr>
            <w:rStyle w:val="Hyperlink"/>
            <w:noProof/>
          </w:rPr>
          <w:t>6.6.</w:t>
        </w:r>
        <w:r>
          <w:rPr>
            <w:rFonts w:asciiTheme="minorHAnsi" w:eastAsiaTheme="minorEastAsia" w:hAnsiTheme="minorHAnsi" w:cstheme="minorBidi"/>
            <w:noProof/>
            <w:color w:val="auto"/>
            <w:sz w:val="22"/>
            <w:szCs w:val="22"/>
          </w:rPr>
          <w:tab/>
        </w:r>
        <w:r w:rsidRPr="00586D9E">
          <w:rPr>
            <w:rStyle w:val="Hyperlink"/>
            <w:noProof/>
          </w:rPr>
          <w:t>New/Updated Constraint Management Plans</w:t>
        </w:r>
        <w:r>
          <w:rPr>
            <w:noProof/>
            <w:webHidden/>
          </w:rPr>
          <w:tab/>
        </w:r>
        <w:r>
          <w:rPr>
            <w:noProof/>
            <w:webHidden/>
          </w:rPr>
          <w:fldChar w:fldCharType="begin"/>
        </w:r>
        <w:r>
          <w:rPr>
            <w:noProof/>
            <w:webHidden/>
          </w:rPr>
          <w:instrText xml:space="preserve"> PAGEREF _Toc488745302 \h </w:instrText>
        </w:r>
        <w:r>
          <w:rPr>
            <w:noProof/>
            <w:webHidden/>
          </w:rPr>
        </w:r>
        <w:r>
          <w:rPr>
            <w:noProof/>
            <w:webHidden/>
          </w:rPr>
          <w:fldChar w:fldCharType="separate"/>
        </w:r>
        <w:r>
          <w:rPr>
            <w:noProof/>
            <w:webHidden/>
          </w:rPr>
          <w:t>10</w:t>
        </w:r>
        <w:r>
          <w:rPr>
            <w:noProof/>
            <w:webHidden/>
          </w:rPr>
          <w:fldChar w:fldCharType="end"/>
        </w:r>
      </w:hyperlink>
    </w:p>
    <w:p w14:paraId="425795F1" w14:textId="77777777" w:rsidR="000E25A4" w:rsidRDefault="000E25A4">
      <w:pPr>
        <w:pStyle w:val="TOC2"/>
        <w:rPr>
          <w:rFonts w:asciiTheme="minorHAnsi" w:eastAsiaTheme="minorEastAsia" w:hAnsiTheme="minorHAnsi" w:cstheme="minorBidi"/>
          <w:noProof/>
          <w:color w:val="auto"/>
          <w:sz w:val="22"/>
          <w:szCs w:val="22"/>
        </w:rPr>
      </w:pPr>
      <w:hyperlink w:anchor="_Toc488745303" w:history="1">
        <w:r w:rsidRPr="00586D9E">
          <w:rPr>
            <w:rStyle w:val="Hyperlink"/>
            <w:noProof/>
          </w:rPr>
          <w:t>6.7.</w:t>
        </w:r>
        <w:r>
          <w:rPr>
            <w:rFonts w:asciiTheme="minorHAnsi" w:eastAsiaTheme="minorEastAsia" w:hAnsiTheme="minorHAnsi" w:cstheme="minorBidi"/>
            <w:noProof/>
            <w:color w:val="auto"/>
            <w:sz w:val="22"/>
            <w:szCs w:val="22"/>
          </w:rPr>
          <w:tab/>
        </w:r>
        <w:r w:rsidRPr="00586D9E">
          <w:rPr>
            <w:rStyle w:val="Hyperlink"/>
            <w:noProof/>
          </w:rPr>
          <w:t>New/Modified/Removed RAS</w:t>
        </w:r>
        <w:r>
          <w:rPr>
            <w:noProof/>
            <w:webHidden/>
          </w:rPr>
          <w:tab/>
        </w:r>
        <w:r>
          <w:rPr>
            <w:noProof/>
            <w:webHidden/>
          </w:rPr>
          <w:fldChar w:fldCharType="begin"/>
        </w:r>
        <w:r>
          <w:rPr>
            <w:noProof/>
            <w:webHidden/>
          </w:rPr>
          <w:instrText xml:space="preserve"> PAGEREF _Toc488745303 \h </w:instrText>
        </w:r>
        <w:r>
          <w:rPr>
            <w:noProof/>
            <w:webHidden/>
          </w:rPr>
        </w:r>
        <w:r>
          <w:rPr>
            <w:noProof/>
            <w:webHidden/>
          </w:rPr>
          <w:fldChar w:fldCharType="separate"/>
        </w:r>
        <w:r>
          <w:rPr>
            <w:noProof/>
            <w:webHidden/>
          </w:rPr>
          <w:t>10</w:t>
        </w:r>
        <w:r>
          <w:rPr>
            <w:noProof/>
            <w:webHidden/>
          </w:rPr>
          <w:fldChar w:fldCharType="end"/>
        </w:r>
      </w:hyperlink>
    </w:p>
    <w:p w14:paraId="3520249B" w14:textId="77777777" w:rsidR="000E25A4" w:rsidRDefault="000E25A4">
      <w:pPr>
        <w:pStyle w:val="TOC2"/>
        <w:rPr>
          <w:rFonts w:asciiTheme="minorHAnsi" w:eastAsiaTheme="minorEastAsia" w:hAnsiTheme="minorHAnsi" w:cstheme="minorBidi"/>
          <w:noProof/>
          <w:color w:val="auto"/>
          <w:sz w:val="22"/>
          <w:szCs w:val="22"/>
        </w:rPr>
      </w:pPr>
      <w:hyperlink w:anchor="_Toc488745304" w:history="1">
        <w:r w:rsidRPr="00586D9E">
          <w:rPr>
            <w:rStyle w:val="Hyperlink"/>
            <w:noProof/>
          </w:rPr>
          <w:t>6.8.</w:t>
        </w:r>
        <w:r>
          <w:rPr>
            <w:rFonts w:asciiTheme="minorHAnsi" w:eastAsiaTheme="minorEastAsia" w:hAnsiTheme="minorHAnsi" w:cstheme="minorBidi"/>
            <w:noProof/>
            <w:color w:val="auto"/>
            <w:sz w:val="22"/>
            <w:szCs w:val="22"/>
          </w:rPr>
          <w:tab/>
        </w:r>
        <w:r w:rsidRPr="00586D9E">
          <w:rPr>
            <w:rStyle w:val="Hyperlink"/>
            <w:noProof/>
          </w:rPr>
          <w:t>New Procedures/Forms/Operating Bulletins</w:t>
        </w:r>
        <w:r>
          <w:rPr>
            <w:noProof/>
            <w:webHidden/>
          </w:rPr>
          <w:tab/>
        </w:r>
        <w:r>
          <w:rPr>
            <w:noProof/>
            <w:webHidden/>
          </w:rPr>
          <w:fldChar w:fldCharType="begin"/>
        </w:r>
        <w:r>
          <w:rPr>
            <w:noProof/>
            <w:webHidden/>
          </w:rPr>
          <w:instrText xml:space="preserve"> PAGEREF _Toc488745304 \h </w:instrText>
        </w:r>
        <w:r>
          <w:rPr>
            <w:noProof/>
            <w:webHidden/>
          </w:rPr>
        </w:r>
        <w:r>
          <w:rPr>
            <w:noProof/>
            <w:webHidden/>
          </w:rPr>
          <w:fldChar w:fldCharType="separate"/>
        </w:r>
        <w:r>
          <w:rPr>
            <w:noProof/>
            <w:webHidden/>
          </w:rPr>
          <w:t>10</w:t>
        </w:r>
        <w:r>
          <w:rPr>
            <w:noProof/>
            <w:webHidden/>
          </w:rPr>
          <w:fldChar w:fldCharType="end"/>
        </w:r>
      </w:hyperlink>
    </w:p>
    <w:p w14:paraId="2D2910EC" w14:textId="77777777" w:rsidR="000E25A4" w:rsidRDefault="000E25A4">
      <w:pPr>
        <w:pStyle w:val="TOC1"/>
        <w:rPr>
          <w:rFonts w:asciiTheme="minorHAnsi" w:eastAsiaTheme="minorEastAsia" w:hAnsiTheme="minorHAnsi" w:cstheme="minorBidi"/>
          <w:noProof/>
          <w:color w:val="auto"/>
          <w:sz w:val="22"/>
          <w:szCs w:val="22"/>
        </w:rPr>
      </w:pPr>
      <w:hyperlink w:anchor="_Toc488745305" w:history="1">
        <w:r w:rsidRPr="00586D9E">
          <w:rPr>
            <w:rStyle w:val="Hyperlink"/>
            <w:noProof/>
          </w:rPr>
          <w:t>7.</w:t>
        </w:r>
        <w:r>
          <w:rPr>
            <w:rFonts w:asciiTheme="minorHAnsi" w:eastAsiaTheme="minorEastAsia" w:hAnsiTheme="minorHAnsi" w:cstheme="minorBidi"/>
            <w:noProof/>
            <w:color w:val="auto"/>
            <w:sz w:val="22"/>
            <w:szCs w:val="22"/>
          </w:rPr>
          <w:tab/>
        </w:r>
        <w:r w:rsidRPr="00586D9E">
          <w:rPr>
            <w:rStyle w:val="Hyperlink"/>
            <w:noProof/>
          </w:rPr>
          <w:t>Emergency Conditions</w:t>
        </w:r>
        <w:r>
          <w:rPr>
            <w:noProof/>
            <w:webHidden/>
          </w:rPr>
          <w:tab/>
        </w:r>
        <w:r>
          <w:rPr>
            <w:noProof/>
            <w:webHidden/>
          </w:rPr>
          <w:fldChar w:fldCharType="begin"/>
        </w:r>
        <w:r>
          <w:rPr>
            <w:noProof/>
            <w:webHidden/>
          </w:rPr>
          <w:instrText xml:space="preserve"> PAGEREF _Toc488745305 \h </w:instrText>
        </w:r>
        <w:r>
          <w:rPr>
            <w:noProof/>
            <w:webHidden/>
          </w:rPr>
        </w:r>
        <w:r>
          <w:rPr>
            <w:noProof/>
            <w:webHidden/>
          </w:rPr>
          <w:fldChar w:fldCharType="separate"/>
        </w:r>
        <w:r>
          <w:rPr>
            <w:noProof/>
            <w:webHidden/>
          </w:rPr>
          <w:t>10</w:t>
        </w:r>
        <w:r>
          <w:rPr>
            <w:noProof/>
            <w:webHidden/>
          </w:rPr>
          <w:fldChar w:fldCharType="end"/>
        </w:r>
      </w:hyperlink>
    </w:p>
    <w:p w14:paraId="1B7AF392" w14:textId="77777777" w:rsidR="000E25A4" w:rsidRDefault="000E25A4">
      <w:pPr>
        <w:pStyle w:val="TOC2"/>
        <w:rPr>
          <w:rFonts w:asciiTheme="minorHAnsi" w:eastAsiaTheme="minorEastAsia" w:hAnsiTheme="minorHAnsi" w:cstheme="minorBidi"/>
          <w:noProof/>
          <w:color w:val="auto"/>
          <w:sz w:val="22"/>
          <w:szCs w:val="22"/>
        </w:rPr>
      </w:pPr>
      <w:hyperlink w:anchor="_Toc488745306" w:history="1">
        <w:r w:rsidRPr="00586D9E">
          <w:rPr>
            <w:rStyle w:val="Hyperlink"/>
            <w:noProof/>
          </w:rPr>
          <w:t>7.1.</w:t>
        </w:r>
        <w:r>
          <w:rPr>
            <w:rFonts w:asciiTheme="minorHAnsi" w:eastAsiaTheme="minorEastAsia" w:hAnsiTheme="minorHAnsi" w:cstheme="minorBidi"/>
            <w:noProof/>
            <w:color w:val="auto"/>
            <w:sz w:val="22"/>
            <w:szCs w:val="22"/>
          </w:rPr>
          <w:tab/>
        </w:r>
        <w:r w:rsidRPr="00586D9E">
          <w:rPr>
            <w:rStyle w:val="Hyperlink"/>
            <w:noProof/>
          </w:rPr>
          <w:t>OCNs</w:t>
        </w:r>
        <w:r>
          <w:rPr>
            <w:noProof/>
            <w:webHidden/>
          </w:rPr>
          <w:tab/>
        </w:r>
        <w:r>
          <w:rPr>
            <w:noProof/>
            <w:webHidden/>
          </w:rPr>
          <w:fldChar w:fldCharType="begin"/>
        </w:r>
        <w:r>
          <w:rPr>
            <w:noProof/>
            <w:webHidden/>
          </w:rPr>
          <w:instrText xml:space="preserve"> PAGEREF _Toc488745306 \h </w:instrText>
        </w:r>
        <w:r>
          <w:rPr>
            <w:noProof/>
            <w:webHidden/>
          </w:rPr>
        </w:r>
        <w:r>
          <w:rPr>
            <w:noProof/>
            <w:webHidden/>
          </w:rPr>
          <w:fldChar w:fldCharType="separate"/>
        </w:r>
        <w:r>
          <w:rPr>
            <w:noProof/>
            <w:webHidden/>
          </w:rPr>
          <w:t>10</w:t>
        </w:r>
        <w:r>
          <w:rPr>
            <w:noProof/>
            <w:webHidden/>
          </w:rPr>
          <w:fldChar w:fldCharType="end"/>
        </w:r>
      </w:hyperlink>
    </w:p>
    <w:p w14:paraId="56DEE69A" w14:textId="77777777" w:rsidR="000E25A4" w:rsidRDefault="000E25A4">
      <w:pPr>
        <w:pStyle w:val="TOC2"/>
        <w:rPr>
          <w:rFonts w:asciiTheme="minorHAnsi" w:eastAsiaTheme="minorEastAsia" w:hAnsiTheme="minorHAnsi" w:cstheme="minorBidi"/>
          <w:noProof/>
          <w:color w:val="auto"/>
          <w:sz w:val="22"/>
          <w:szCs w:val="22"/>
        </w:rPr>
      </w:pPr>
      <w:hyperlink w:anchor="_Toc488745307" w:history="1">
        <w:r w:rsidRPr="00586D9E">
          <w:rPr>
            <w:rStyle w:val="Hyperlink"/>
            <w:noProof/>
          </w:rPr>
          <w:t>7.2.</w:t>
        </w:r>
        <w:r>
          <w:rPr>
            <w:rFonts w:asciiTheme="minorHAnsi" w:eastAsiaTheme="minorEastAsia" w:hAnsiTheme="minorHAnsi" w:cstheme="minorBidi"/>
            <w:noProof/>
            <w:color w:val="auto"/>
            <w:sz w:val="22"/>
            <w:szCs w:val="22"/>
          </w:rPr>
          <w:tab/>
        </w:r>
        <w:r w:rsidRPr="00586D9E">
          <w:rPr>
            <w:rStyle w:val="Hyperlink"/>
            <w:noProof/>
          </w:rPr>
          <w:t>Advisories</w:t>
        </w:r>
        <w:r>
          <w:rPr>
            <w:noProof/>
            <w:webHidden/>
          </w:rPr>
          <w:tab/>
        </w:r>
        <w:r>
          <w:rPr>
            <w:noProof/>
            <w:webHidden/>
          </w:rPr>
          <w:fldChar w:fldCharType="begin"/>
        </w:r>
        <w:r>
          <w:rPr>
            <w:noProof/>
            <w:webHidden/>
          </w:rPr>
          <w:instrText xml:space="preserve"> PAGEREF _Toc488745307 \h </w:instrText>
        </w:r>
        <w:r>
          <w:rPr>
            <w:noProof/>
            <w:webHidden/>
          </w:rPr>
        </w:r>
        <w:r>
          <w:rPr>
            <w:noProof/>
            <w:webHidden/>
          </w:rPr>
          <w:fldChar w:fldCharType="separate"/>
        </w:r>
        <w:r>
          <w:rPr>
            <w:noProof/>
            <w:webHidden/>
          </w:rPr>
          <w:t>11</w:t>
        </w:r>
        <w:r>
          <w:rPr>
            <w:noProof/>
            <w:webHidden/>
          </w:rPr>
          <w:fldChar w:fldCharType="end"/>
        </w:r>
      </w:hyperlink>
    </w:p>
    <w:p w14:paraId="4041957C" w14:textId="77777777" w:rsidR="000E25A4" w:rsidRDefault="000E25A4">
      <w:pPr>
        <w:pStyle w:val="TOC2"/>
        <w:rPr>
          <w:rFonts w:asciiTheme="minorHAnsi" w:eastAsiaTheme="minorEastAsia" w:hAnsiTheme="minorHAnsi" w:cstheme="minorBidi"/>
          <w:noProof/>
          <w:color w:val="auto"/>
          <w:sz w:val="22"/>
          <w:szCs w:val="22"/>
        </w:rPr>
      </w:pPr>
      <w:hyperlink w:anchor="_Toc488745308" w:history="1">
        <w:r w:rsidRPr="00586D9E">
          <w:rPr>
            <w:rStyle w:val="Hyperlink"/>
            <w:noProof/>
          </w:rPr>
          <w:t>7.3.</w:t>
        </w:r>
        <w:r>
          <w:rPr>
            <w:rFonts w:asciiTheme="minorHAnsi" w:eastAsiaTheme="minorEastAsia" w:hAnsiTheme="minorHAnsi" w:cstheme="minorBidi"/>
            <w:noProof/>
            <w:color w:val="auto"/>
            <w:sz w:val="22"/>
            <w:szCs w:val="22"/>
          </w:rPr>
          <w:tab/>
        </w:r>
        <w:r w:rsidRPr="00586D9E">
          <w:rPr>
            <w:rStyle w:val="Hyperlink"/>
            <w:noProof/>
          </w:rPr>
          <w:t>Watches</w:t>
        </w:r>
        <w:r>
          <w:rPr>
            <w:noProof/>
            <w:webHidden/>
          </w:rPr>
          <w:tab/>
        </w:r>
        <w:r>
          <w:rPr>
            <w:noProof/>
            <w:webHidden/>
          </w:rPr>
          <w:fldChar w:fldCharType="begin"/>
        </w:r>
        <w:r>
          <w:rPr>
            <w:noProof/>
            <w:webHidden/>
          </w:rPr>
          <w:instrText xml:space="preserve"> PAGEREF _Toc488745308 \h </w:instrText>
        </w:r>
        <w:r>
          <w:rPr>
            <w:noProof/>
            <w:webHidden/>
          </w:rPr>
        </w:r>
        <w:r>
          <w:rPr>
            <w:noProof/>
            <w:webHidden/>
          </w:rPr>
          <w:fldChar w:fldCharType="separate"/>
        </w:r>
        <w:r>
          <w:rPr>
            <w:noProof/>
            <w:webHidden/>
          </w:rPr>
          <w:t>11</w:t>
        </w:r>
        <w:r>
          <w:rPr>
            <w:noProof/>
            <w:webHidden/>
          </w:rPr>
          <w:fldChar w:fldCharType="end"/>
        </w:r>
      </w:hyperlink>
    </w:p>
    <w:p w14:paraId="2F109355" w14:textId="77777777" w:rsidR="000E25A4" w:rsidRDefault="000E25A4">
      <w:pPr>
        <w:pStyle w:val="TOC2"/>
        <w:rPr>
          <w:rFonts w:asciiTheme="minorHAnsi" w:eastAsiaTheme="minorEastAsia" w:hAnsiTheme="minorHAnsi" w:cstheme="minorBidi"/>
          <w:noProof/>
          <w:color w:val="auto"/>
          <w:sz w:val="22"/>
          <w:szCs w:val="22"/>
        </w:rPr>
      </w:pPr>
      <w:hyperlink w:anchor="_Toc488745309" w:history="1">
        <w:r w:rsidRPr="00586D9E">
          <w:rPr>
            <w:rStyle w:val="Hyperlink"/>
            <w:noProof/>
          </w:rPr>
          <w:t>7.4.</w:t>
        </w:r>
        <w:r>
          <w:rPr>
            <w:rFonts w:asciiTheme="minorHAnsi" w:eastAsiaTheme="minorEastAsia" w:hAnsiTheme="minorHAnsi" w:cstheme="minorBidi"/>
            <w:noProof/>
            <w:color w:val="auto"/>
            <w:sz w:val="22"/>
            <w:szCs w:val="22"/>
          </w:rPr>
          <w:tab/>
        </w:r>
        <w:r w:rsidRPr="00586D9E">
          <w:rPr>
            <w:rStyle w:val="Hyperlink"/>
            <w:noProof/>
          </w:rPr>
          <w:t>Emergency Notices</w:t>
        </w:r>
        <w:r>
          <w:rPr>
            <w:noProof/>
            <w:webHidden/>
          </w:rPr>
          <w:tab/>
        </w:r>
        <w:r>
          <w:rPr>
            <w:noProof/>
            <w:webHidden/>
          </w:rPr>
          <w:fldChar w:fldCharType="begin"/>
        </w:r>
        <w:r>
          <w:rPr>
            <w:noProof/>
            <w:webHidden/>
          </w:rPr>
          <w:instrText xml:space="preserve"> PAGEREF _Toc488745309 \h </w:instrText>
        </w:r>
        <w:r>
          <w:rPr>
            <w:noProof/>
            <w:webHidden/>
          </w:rPr>
        </w:r>
        <w:r>
          <w:rPr>
            <w:noProof/>
            <w:webHidden/>
          </w:rPr>
          <w:fldChar w:fldCharType="separate"/>
        </w:r>
        <w:r>
          <w:rPr>
            <w:noProof/>
            <w:webHidden/>
          </w:rPr>
          <w:t>11</w:t>
        </w:r>
        <w:r>
          <w:rPr>
            <w:noProof/>
            <w:webHidden/>
          </w:rPr>
          <w:fldChar w:fldCharType="end"/>
        </w:r>
      </w:hyperlink>
    </w:p>
    <w:p w14:paraId="29F10330" w14:textId="77777777" w:rsidR="000E25A4" w:rsidRDefault="000E25A4">
      <w:pPr>
        <w:pStyle w:val="TOC1"/>
        <w:rPr>
          <w:rFonts w:asciiTheme="minorHAnsi" w:eastAsiaTheme="minorEastAsia" w:hAnsiTheme="minorHAnsi" w:cstheme="minorBidi"/>
          <w:noProof/>
          <w:color w:val="auto"/>
          <w:sz w:val="22"/>
          <w:szCs w:val="22"/>
        </w:rPr>
      </w:pPr>
      <w:hyperlink w:anchor="_Toc488745310" w:history="1">
        <w:r w:rsidRPr="00586D9E">
          <w:rPr>
            <w:rStyle w:val="Hyperlink"/>
            <w:noProof/>
          </w:rPr>
          <w:t>8.</w:t>
        </w:r>
        <w:r>
          <w:rPr>
            <w:rFonts w:asciiTheme="minorHAnsi" w:eastAsiaTheme="minorEastAsia" w:hAnsiTheme="minorHAnsi" w:cstheme="minorBidi"/>
            <w:noProof/>
            <w:color w:val="auto"/>
            <w:sz w:val="22"/>
            <w:szCs w:val="22"/>
          </w:rPr>
          <w:tab/>
        </w:r>
        <w:r w:rsidRPr="00586D9E">
          <w:rPr>
            <w:rStyle w:val="Hyperlink"/>
            <w:noProof/>
          </w:rPr>
          <w:t>Application Performance</w:t>
        </w:r>
        <w:r>
          <w:rPr>
            <w:noProof/>
            <w:webHidden/>
          </w:rPr>
          <w:tab/>
        </w:r>
        <w:r>
          <w:rPr>
            <w:noProof/>
            <w:webHidden/>
          </w:rPr>
          <w:fldChar w:fldCharType="begin"/>
        </w:r>
        <w:r>
          <w:rPr>
            <w:noProof/>
            <w:webHidden/>
          </w:rPr>
          <w:instrText xml:space="preserve"> PAGEREF _Toc488745310 \h </w:instrText>
        </w:r>
        <w:r>
          <w:rPr>
            <w:noProof/>
            <w:webHidden/>
          </w:rPr>
        </w:r>
        <w:r>
          <w:rPr>
            <w:noProof/>
            <w:webHidden/>
          </w:rPr>
          <w:fldChar w:fldCharType="separate"/>
        </w:r>
        <w:r>
          <w:rPr>
            <w:noProof/>
            <w:webHidden/>
          </w:rPr>
          <w:t>11</w:t>
        </w:r>
        <w:r>
          <w:rPr>
            <w:noProof/>
            <w:webHidden/>
          </w:rPr>
          <w:fldChar w:fldCharType="end"/>
        </w:r>
      </w:hyperlink>
    </w:p>
    <w:p w14:paraId="1E142414" w14:textId="77777777" w:rsidR="000E25A4" w:rsidRDefault="000E25A4">
      <w:pPr>
        <w:pStyle w:val="TOC2"/>
        <w:rPr>
          <w:rFonts w:asciiTheme="minorHAnsi" w:eastAsiaTheme="minorEastAsia" w:hAnsiTheme="minorHAnsi" w:cstheme="minorBidi"/>
          <w:noProof/>
          <w:color w:val="auto"/>
          <w:sz w:val="22"/>
          <w:szCs w:val="22"/>
        </w:rPr>
      </w:pPr>
      <w:hyperlink w:anchor="_Toc488745311" w:history="1">
        <w:r w:rsidRPr="00586D9E">
          <w:rPr>
            <w:rStyle w:val="Hyperlink"/>
            <w:noProof/>
          </w:rPr>
          <w:t>8.1.</w:t>
        </w:r>
        <w:r>
          <w:rPr>
            <w:rFonts w:asciiTheme="minorHAnsi" w:eastAsiaTheme="minorEastAsia" w:hAnsiTheme="minorHAnsi" w:cstheme="minorBidi"/>
            <w:noProof/>
            <w:color w:val="auto"/>
            <w:sz w:val="22"/>
            <w:szCs w:val="22"/>
          </w:rPr>
          <w:tab/>
        </w:r>
        <w:r w:rsidRPr="00586D9E">
          <w:rPr>
            <w:rStyle w:val="Hyperlink"/>
            <w:noProof/>
          </w:rPr>
          <w:t>TSAT/VSAT Performance Issues</w:t>
        </w:r>
        <w:r>
          <w:rPr>
            <w:noProof/>
            <w:webHidden/>
          </w:rPr>
          <w:tab/>
        </w:r>
        <w:r>
          <w:rPr>
            <w:noProof/>
            <w:webHidden/>
          </w:rPr>
          <w:fldChar w:fldCharType="begin"/>
        </w:r>
        <w:r>
          <w:rPr>
            <w:noProof/>
            <w:webHidden/>
          </w:rPr>
          <w:instrText xml:space="preserve"> PAGEREF _Toc488745311 \h </w:instrText>
        </w:r>
        <w:r>
          <w:rPr>
            <w:noProof/>
            <w:webHidden/>
          </w:rPr>
        </w:r>
        <w:r>
          <w:rPr>
            <w:noProof/>
            <w:webHidden/>
          </w:rPr>
          <w:fldChar w:fldCharType="separate"/>
        </w:r>
        <w:r>
          <w:rPr>
            <w:noProof/>
            <w:webHidden/>
          </w:rPr>
          <w:t>11</w:t>
        </w:r>
        <w:r>
          <w:rPr>
            <w:noProof/>
            <w:webHidden/>
          </w:rPr>
          <w:fldChar w:fldCharType="end"/>
        </w:r>
      </w:hyperlink>
    </w:p>
    <w:p w14:paraId="05B8CC5D" w14:textId="77777777" w:rsidR="000E25A4" w:rsidRDefault="000E25A4">
      <w:pPr>
        <w:pStyle w:val="TOC2"/>
        <w:rPr>
          <w:rFonts w:asciiTheme="minorHAnsi" w:eastAsiaTheme="minorEastAsia" w:hAnsiTheme="minorHAnsi" w:cstheme="minorBidi"/>
          <w:noProof/>
          <w:color w:val="auto"/>
          <w:sz w:val="22"/>
          <w:szCs w:val="22"/>
        </w:rPr>
      </w:pPr>
      <w:hyperlink w:anchor="_Toc488745312" w:history="1">
        <w:r w:rsidRPr="00586D9E">
          <w:rPr>
            <w:rStyle w:val="Hyperlink"/>
            <w:noProof/>
          </w:rPr>
          <w:t>8.2.</w:t>
        </w:r>
        <w:r>
          <w:rPr>
            <w:rFonts w:asciiTheme="minorHAnsi" w:eastAsiaTheme="minorEastAsia" w:hAnsiTheme="minorHAnsi" w:cstheme="minorBidi"/>
            <w:noProof/>
            <w:color w:val="auto"/>
            <w:sz w:val="22"/>
            <w:szCs w:val="22"/>
          </w:rPr>
          <w:tab/>
        </w:r>
        <w:r w:rsidRPr="00586D9E">
          <w:rPr>
            <w:rStyle w:val="Hyperlink"/>
            <w:noProof/>
          </w:rPr>
          <w:t>Communication Issues</w:t>
        </w:r>
        <w:r>
          <w:rPr>
            <w:noProof/>
            <w:webHidden/>
          </w:rPr>
          <w:tab/>
        </w:r>
        <w:r>
          <w:rPr>
            <w:noProof/>
            <w:webHidden/>
          </w:rPr>
          <w:fldChar w:fldCharType="begin"/>
        </w:r>
        <w:r>
          <w:rPr>
            <w:noProof/>
            <w:webHidden/>
          </w:rPr>
          <w:instrText xml:space="preserve"> PAGEREF _Toc488745312 \h </w:instrText>
        </w:r>
        <w:r>
          <w:rPr>
            <w:noProof/>
            <w:webHidden/>
          </w:rPr>
        </w:r>
        <w:r>
          <w:rPr>
            <w:noProof/>
            <w:webHidden/>
          </w:rPr>
          <w:fldChar w:fldCharType="separate"/>
        </w:r>
        <w:r>
          <w:rPr>
            <w:noProof/>
            <w:webHidden/>
          </w:rPr>
          <w:t>11</w:t>
        </w:r>
        <w:r>
          <w:rPr>
            <w:noProof/>
            <w:webHidden/>
          </w:rPr>
          <w:fldChar w:fldCharType="end"/>
        </w:r>
      </w:hyperlink>
    </w:p>
    <w:p w14:paraId="1D84CF00" w14:textId="77777777" w:rsidR="000E25A4" w:rsidRDefault="000E25A4">
      <w:pPr>
        <w:pStyle w:val="TOC2"/>
        <w:rPr>
          <w:rFonts w:asciiTheme="minorHAnsi" w:eastAsiaTheme="minorEastAsia" w:hAnsiTheme="minorHAnsi" w:cstheme="minorBidi"/>
          <w:noProof/>
          <w:color w:val="auto"/>
          <w:sz w:val="22"/>
          <w:szCs w:val="22"/>
        </w:rPr>
      </w:pPr>
      <w:hyperlink w:anchor="_Toc488745313" w:history="1">
        <w:r w:rsidRPr="00586D9E">
          <w:rPr>
            <w:rStyle w:val="Hyperlink"/>
            <w:noProof/>
          </w:rPr>
          <w:t>8.3.</w:t>
        </w:r>
        <w:r>
          <w:rPr>
            <w:rFonts w:asciiTheme="minorHAnsi" w:eastAsiaTheme="minorEastAsia" w:hAnsiTheme="minorHAnsi" w:cstheme="minorBidi"/>
            <w:noProof/>
            <w:color w:val="auto"/>
            <w:sz w:val="22"/>
            <w:szCs w:val="22"/>
          </w:rPr>
          <w:tab/>
        </w:r>
        <w:r w:rsidRPr="00586D9E">
          <w:rPr>
            <w:rStyle w:val="Hyperlink"/>
            <w:noProof/>
          </w:rPr>
          <w:t>Market System Issues</w:t>
        </w:r>
        <w:r>
          <w:rPr>
            <w:noProof/>
            <w:webHidden/>
          </w:rPr>
          <w:tab/>
        </w:r>
        <w:r>
          <w:rPr>
            <w:noProof/>
            <w:webHidden/>
          </w:rPr>
          <w:fldChar w:fldCharType="begin"/>
        </w:r>
        <w:r>
          <w:rPr>
            <w:noProof/>
            <w:webHidden/>
          </w:rPr>
          <w:instrText xml:space="preserve"> PAGEREF _Toc488745313 \h </w:instrText>
        </w:r>
        <w:r>
          <w:rPr>
            <w:noProof/>
            <w:webHidden/>
          </w:rPr>
        </w:r>
        <w:r>
          <w:rPr>
            <w:noProof/>
            <w:webHidden/>
          </w:rPr>
          <w:fldChar w:fldCharType="separate"/>
        </w:r>
        <w:r>
          <w:rPr>
            <w:noProof/>
            <w:webHidden/>
          </w:rPr>
          <w:t>11</w:t>
        </w:r>
        <w:r>
          <w:rPr>
            <w:noProof/>
            <w:webHidden/>
          </w:rPr>
          <w:fldChar w:fldCharType="end"/>
        </w:r>
      </w:hyperlink>
    </w:p>
    <w:p w14:paraId="0B05E3DB" w14:textId="77777777" w:rsidR="000E25A4" w:rsidRDefault="000E25A4">
      <w:pPr>
        <w:pStyle w:val="TOC1"/>
        <w:rPr>
          <w:rFonts w:asciiTheme="minorHAnsi" w:eastAsiaTheme="minorEastAsia" w:hAnsiTheme="minorHAnsi" w:cstheme="minorBidi"/>
          <w:noProof/>
          <w:color w:val="auto"/>
          <w:sz w:val="22"/>
          <w:szCs w:val="22"/>
        </w:rPr>
      </w:pPr>
      <w:hyperlink w:anchor="_Toc488745314" w:history="1">
        <w:r w:rsidRPr="00586D9E">
          <w:rPr>
            <w:rStyle w:val="Hyperlink"/>
            <w:noProof/>
          </w:rPr>
          <w:t>9.</w:t>
        </w:r>
        <w:r>
          <w:rPr>
            <w:rFonts w:asciiTheme="minorHAnsi" w:eastAsiaTheme="minorEastAsia" w:hAnsiTheme="minorHAnsi" w:cstheme="minorBidi"/>
            <w:noProof/>
            <w:color w:val="auto"/>
            <w:sz w:val="22"/>
            <w:szCs w:val="22"/>
          </w:rPr>
          <w:tab/>
        </w:r>
        <w:r w:rsidRPr="00586D9E">
          <w:rPr>
            <w:rStyle w:val="Hyperlink"/>
            <w:noProof/>
          </w:rPr>
          <w:t>Model Updates</w:t>
        </w:r>
        <w:r>
          <w:rPr>
            <w:noProof/>
            <w:webHidden/>
          </w:rPr>
          <w:tab/>
        </w:r>
        <w:r>
          <w:rPr>
            <w:noProof/>
            <w:webHidden/>
          </w:rPr>
          <w:fldChar w:fldCharType="begin"/>
        </w:r>
        <w:r>
          <w:rPr>
            <w:noProof/>
            <w:webHidden/>
          </w:rPr>
          <w:instrText xml:space="preserve"> PAGEREF _Toc488745314 \h </w:instrText>
        </w:r>
        <w:r>
          <w:rPr>
            <w:noProof/>
            <w:webHidden/>
          </w:rPr>
        </w:r>
        <w:r>
          <w:rPr>
            <w:noProof/>
            <w:webHidden/>
          </w:rPr>
          <w:fldChar w:fldCharType="separate"/>
        </w:r>
        <w:r>
          <w:rPr>
            <w:noProof/>
            <w:webHidden/>
          </w:rPr>
          <w:t>12</w:t>
        </w:r>
        <w:r>
          <w:rPr>
            <w:noProof/>
            <w:webHidden/>
          </w:rPr>
          <w:fldChar w:fldCharType="end"/>
        </w:r>
      </w:hyperlink>
    </w:p>
    <w:p w14:paraId="7C030C84" w14:textId="77777777" w:rsidR="000E25A4" w:rsidRDefault="000E25A4">
      <w:pPr>
        <w:pStyle w:val="TOC1"/>
        <w:rPr>
          <w:rFonts w:asciiTheme="minorHAnsi" w:eastAsiaTheme="minorEastAsia" w:hAnsiTheme="minorHAnsi" w:cstheme="minorBidi"/>
          <w:noProof/>
          <w:color w:val="auto"/>
          <w:sz w:val="22"/>
          <w:szCs w:val="22"/>
        </w:rPr>
      </w:pPr>
      <w:hyperlink w:anchor="_Toc488745315" w:history="1">
        <w:r w:rsidRPr="00586D9E">
          <w:rPr>
            <w:rStyle w:val="Hyperlink"/>
            <w:noProof/>
          </w:rPr>
          <w:t>Appendix A: Real-Time Constraints</w:t>
        </w:r>
        <w:r>
          <w:rPr>
            <w:noProof/>
            <w:webHidden/>
          </w:rPr>
          <w:tab/>
        </w:r>
        <w:r>
          <w:rPr>
            <w:noProof/>
            <w:webHidden/>
          </w:rPr>
          <w:fldChar w:fldCharType="begin"/>
        </w:r>
        <w:r>
          <w:rPr>
            <w:noProof/>
            <w:webHidden/>
          </w:rPr>
          <w:instrText xml:space="preserve"> PAGEREF _Toc488745315 \h </w:instrText>
        </w:r>
        <w:r>
          <w:rPr>
            <w:noProof/>
            <w:webHidden/>
          </w:rPr>
        </w:r>
        <w:r>
          <w:rPr>
            <w:noProof/>
            <w:webHidden/>
          </w:rPr>
          <w:fldChar w:fldCharType="separate"/>
        </w:r>
        <w:r>
          <w:rPr>
            <w:noProof/>
            <w:webHidden/>
          </w:rPr>
          <w:t>13</w:t>
        </w:r>
        <w:r>
          <w:rPr>
            <w:noProof/>
            <w:webHidden/>
          </w:rPr>
          <w:fldChar w:fldCharType="end"/>
        </w:r>
      </w:hyperlink>
    </w:p>
    <w:p w14:paraId="7785B164" w14:textId="4E6BE92F" w:rsidR="003B23AC" w:rsidRPr="009A1BB6" w:rsidRDefault="00AC4F79" w:rsidP="00A51A68">
      <w:pPr>
        <w:pStyle w:val="Heading1"/>
      </w:pPr>
      <w:r w:rsidRPr="00E74ACD">
        <w:rPr>
          <w:color w:val="auto"/>
          <w:highlight w:val="yellow"/>
        </w:rPr>
        <w:lastRenderedPageBreak/>
        <w:fldChar w:fldCharType="end"/>
      </w: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127236462"/>
      <w:bookmarkStart w:id="250" w:name="_Toc119743311"/>
      <w:bookmarkStart w:id="251" w:name="_Toc4887452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00B21C71" w:rsidRPr="009A1BB6">
        <w:t>Report Highlights</w:t>
      </w:r>
      <w:bookmarkEnd w:id="251"/>
    </w:p>
    <w:p w14:paraId="540890A3" w14:textId="22E63DFE" w:rsidR="00B21C71" w:rsidRPr="001F55E6" w:rsidRDefault="00B21C71" w:rsidP="0084299D">
      <w:pPr>
        <w:pStyle w:val="bulletlevel1"/>
        <w:rPr>
          <w:color w:val="auto"/>
        </w:rPr>
      </w:pPr>
      <w:r w:rsidRPr="001F55E6">
        <w:rPr>
          <w:color w:val="auto"/>
        </w:rPr>
        <w:t>The u</w:t>
      </w:r>
      <w:r w:rsidR="009446FA" w:rsidRPr="001F55E6">
        <w:rPr>
          <w:color w:val="auto"/>
        </w:rPr>
        <w:t xml:space="preserve">nofficial ERCOT peak for </w:t>
      </w:r>
      <w:r w:rsidR="00164D64">
        <w:rPr>
          <w:color w:val="auto"/>
        </w:rPr>
        <w:t>June</w:t>
      </w:r>
      <w:r w:rsidR="00E450BC" w:rsidRPr="001F55E6">
        <w:rPr>
          <w:color w:val="auto"/>
        </w:rPr>
        <w:t xml:space="preserve"> was </w:t>
      </w:r>
      <w:r w:rsidR="00164D64">
        <w:rPr>
          <w:color w:val="auto"/>
        </w:rPr>
        <w:t>67,617</w:t>
      </w:r>
      <w:r w:rsidR="0084299D" w:rsidRPr="001F55E6">
        <w:rPr>
          <w:color w:val="auto"/>
        </w:rPr>
        <w:t xml:space="preserve"> </w:t>
      </w:r>
      <w:r w:rsidR="00E450BC" w:rsidRPr="001F55E6">
        <w:rPr>
          <w:color w:val="auto"/>
        </w:rPr>
        <w:t>MW.</w:t>
      </w:r>
    </w:p>
    <w:p w14:paraId="67A19E2C" w14:textId="0176D030" w:rsidR="00B21C71" w:rsidRPr="001F55E6" w:rsidRDefault="00B21C71" w:rsidP="00B21C71">
      <w:pPr>
        <w:pStyle w:val="bulletlevel1"/>
        <w:rPr>
          <w:rFonts w:cs="Arial"/>
          <w:color w:val="auto"/>
        </w:rPr>
      </w:pPr>
      <w:r w:rsidRPr="001F55E6">
        <w:rPr>
          <w:rFonts w:cs="Arial"/>
          <w:color w:val="auto"/>
        </w:rPr>
        <w:t xml:space="preserve">There were </w:t>
      </w:r>
      <w:r w:rsidR="00164D64">
        <w:rPr>
          <w:rFonts w:cs="Arial"/>
          <w:color w:val="auto"/>
        </w:rPr>
        <w:t>eleven</w:t>
      </w:r>
      <w:r w:rsidR="00BB2D8D" w:rsidRPr="001F55E6">
        <w:rPr>
          <w:rFonts w:cs="Arial"/>
          <w:color w:val="auto"/>
        </w:rPr>
        <w:t xml:space="preserve"> </w:t>
      </w:r>
      <w:r w:rsidR="009446FA" w:rsidRPr="001F55E6">
        <w:rPr>
          <w:rFonts w:cs="Arial"/>
          <w:color w:val="auto"/>
        </w:rPr>
        <w:t xml:space="preserve">frequency events in </w:t>
      </w:r>
      <w:r w:rsidR="00164D64">
        <w:rPr>
          <w:rFonts w:cs="Arial"/>
          <w:color w:val="auto"/>
        </w:rPr>
        <w:t>June</w:t>
      </w:r>
      <w:r w:rsidRPr="001F55E6">
        <w:rPr>
          <w:rFonts w:cs="Arial"/>
          <w:color w:val="auto"/>
        </w:rPr>
        <w:t>. PMU data indicates the ERCOT system transitioned well in each case.</w:t>
      </w:r>
    </w:p>
    <w:p w14:paraId="3F2E62C1" w14:textId="1692E638" w:rsidR="00F851DA" w:rsidRPr="001F55E6" w:rsidRDefault="002130FF" w:rsidP="00F851DA">
      <w:pPr>
        <w:pStyle w:val="bulletlevel1"/>
        <w:rPr>
          <w:rFonts w:cs="Arial"/>
          <w:color w:val="auto"/>
        </w:rPr>
      </w:pPr>
      <w:r w:rsidRPr="001F55E6">
        <w:rPr>
          <w:rFonts w:cs="Arial"/>
          <w:color w:val="auto"/>
        </w:rPr>
        <w:t xml:space="preserve">There </w:t>
      </w:r>
      <w:r w:rsidR="00AD65A3">
        <w:rPr>
          <w:rFonts w:cs="Arial"/>
          <w:color w:val="auto"/>
        </w:rPr>
        <w:t>w</w:t>
      </w:r>
      <w:r w:rsidR="007762B7">
        <w:rPr>
          <w:rFonts w:cs="Arial"/>
          <w:color w:val="auto"/>
        </w:rPr>
        <w:t>ere seven</w:t>
      </w:r>
      <w:r w:rsidR="00374EA9" w:rsidRPr="001F55E6">
        <w:rPr>
          <w:rFonts w:cs="Arial"/>
          <w:color w:val="auto"/>
        </w:rPr>
        <w:t xml:space="preserve"> </w:t>
      </w:r>
      <w:r w:rsidR="00FA2F79" w:rsidRPr="001F55E6">
        <w:rPr>
          <w:rFonts w:cs="Arial"/>
          <w:color w:val="auto"/>
        </w:rPr>
        <w:t>instance</w:t>
      </w:r>
      <w:r w:rsidR="00374EA9" w:rsidRPr="001F55E6">
        <w:rPr>
          <w:rFonts w:cs="Arial"/>
          <w:color w:val="auto"/>
        </w:rPr>
        <w:t>s</w:t>
      </w:r>
      <w:r w:rsidR="00B21C71" w:rsidRPr="001F55E6">
        <w:rPr>
          <w:rFonts w:cs="Arial"/>
          <w:color w:val="auto"/>
        </w:rPr>
        <w:t xml:space="preserve"> where Respon</w:t>
      </w:r>
      <w:r w:rsidR="009446FA" w:rsidRPr="001F55E6">
        <w:rPr>
          <w:rFonts w:cs="Arial"/>
          <w:color w:val="auto"/>
        </w:rPr>
        <w:t xml:space="preserve">sive Reserves </w:t>
      </w:r>
      <w:r w:rsidR="00FA2F79" w:rsidRPr="001F55E6">
        <w:rPr>
          <w:rFonts w:cs="Arial"/>
          <w:color w:val="auto"/>
        </w:rPr>
        <w:t>w</w:t>
      </w:r>
      <w:r w:rsidR="00374EA9" w:rsidRPr="001F55E6">
        <w:rPr>
          <w:rFonts w:cs="Arial"/>
          <w:color w:val="auto"/>
        </w:rPr>
        <w:t>ere</w:t>
      </w:r>
      <w:r w:rsidR="009446FA" w:rsidRPr="001F55E6">
        <w:rPr>
          <w:rFonts w:cs="Arial"/>
          <w:color w:val="auto"/>
        </w:rPr>
        <w:t xml:space="preserve"> deployed, </w:t>
      </w:r>
      <w:r w:rsidR="00AD65A3">
        <w:rPr>
          <w:rFonts w:cs="Arial"/>
          <w:color w:val="auto"/>
        </w:rPr>
        <w:t xml:space="preserve">all </w:t>
      </w:r>
      <w:r w:rsidR="00374EA9" w:rsidRPr="001F55E6">
        <w:rPr>
          <w:rFonts w:cs="Arial"/>
          <w:color w:val="auto"/>
        </w:rPr>
        <w:t>of which were</w:t>
      </w:r>
      <w:r w:rsidR="00B21C71" w:rsidRPr="001F55E6">
        <w:rPr>
          <w:rFonts w:cs="Arial"/>
          <w:color w:val="auto"/>
        </w:rPr>
        <w:t xml:space="preserve"> the result of</w:t>
      </w:r>
      <w:r w:rsidR="003D6C98" w:rsidRPr="001F55E6">
        <w:rPr>
          <w:rFonts w:cs="Arial"/>
          <w:color w:val="auto"/>
        </w:rPr>
        <w:t xml:space="preserve"> frequency event</w:t>
      </w:r>
      <w:r w:rsidR="00374EA9" w:rsidRPr="001F55E6">
        <w:rPr>
          <w:rFonts w:cs="Arial"/>
          <w:color w:val="auto"/>
        </w:rPr>
        <w:t>s</w:t>
      </w:r>
      <w:r w:rsidR="00B21C71" w:rsidRPr="001F55E6">
        <w:rPr>
          <w:rFonts w:cs="Arial"/>
          <w:color w:val="auto"/>
        </w:rPr>
        <w:t>.</w:t>
      </w:r>
    </w:p>
    <w:p w14:paraId="65CCC87A" w14:textId="509B105D" w:rsidR="00B21C71" w:rsidRPr="001F55E6" w:rsidRDefault="00B21C71" w:rsidP="00B21C71">
      <w:pPr>
        <w:pStyle w:val="bulletlevel1"/>
        <w:rPr>
          <w:rFonts w:cs="Arial"/>
          <w:color w:val="auto"/>
        </w:rPr>
      </w:pPr>
      <w:r w:rsidRPr="001F55E6">
        <w:rPr>
          <w:rFonts w:cs="Arial"/>
          <w:color w:val="auto"/>
        </w:rPr>
        <w:t>There were</w:t>
      </w:r>
      <w:r w:rsidR="001F55E6" w:rsidRPr="001F55E6">
        <w:rPr>
          <w:rFonts w:cs="Arial"/>
          <w:color w:val="auto"/>
        </w:rPr>
        <w:t xml:space="preserve"> </w:t>
      </w:r>
      <w:r w:rsidR="00280420">
        <w:rPr>
          <w:rFonts w:cs="Arial"/>
          <w:color w:val="auto"/>
        </w:rPr>
        <w:t>thirteen</w:t>
      </w:r>
      <w:r w:rsidRPr="001F55E6">
        <w:rPr>
          <w:rFonts w:cs="Arial"/>
          <w:color w:val="auto"/>
        </w:rPr>
        <w:t xml:space="preserve"> RUC commitments in </w:t>
      </w:r>
      <w:r w:rsidR="00F12339">
        <w:rPr>
          <w:rFonts w:cs="Arial"/>
          <w:color w:val="auto"/>
        </w:rPr>
        <w:t>June</w:t>
      </w:r>
      <w:r w:rsidRPr="001F55E6">
        <w:rPr>
          <w:rFonts w:cs="Arial"/>
          <w:color w:val="auto"/>
        </w:rPr>
        <w:t xml:space="preserve">. </w:t>
      </w:r>
    </w:p>
    <w:p w14:paraId="598C95F8" w14:textId="20F0E86D" w:rsidR="0084299D" w:rsidRPr="005F6C58" w:rsidRDefault="00B21C71" w:rsidP="00C07684">
      <w:pPr>
        <w:pStyle w:val="bulletlevel1"/>
        <w:rPr>
          <w:rFonts w:cs="Arial"/>
        </w:rPr>
      </w:pPr>
      <w:r w:rsidRPr="001F55E6">
        <w:rPr>
          <w:color w:val="auto"/>
        </w:rPr>
        <w:t xml:space="preserve">The level of reportable SCED congestion </w:t>
      </w:r>
      <w:r w:rsidR="00280420">
        <w:rPr>
          <w:color w:val="auto"/>
        </w:rPr>
        <w:t>increased in June</w:t>
      </w:r>
      <w:r w:rsidRPr="001F55E6">
        <w:rPr>
          <w:color w:val="auto"/>
        </w:rPr>
        <w:t xml:space="preserve">. This congestion was </w:t>
      </w:r>
      <w:r w:rsidR="00BB2D8D" w:rsidRPr="001F55E6">
        <w:rPr>
          <w:color w:val="auto"/>
        </w:rPr>
        <w:t xml:space="preserve">mostly </w:t>
      </w:r>
      <w:r w:rsidRPr="001F55E6">
        <w:rPr>
          <w:color w:val="auto"/>
        </w:rPr>
        <w:t>due to</w:t>
      </w:r>
      <w:r w:rsidR="000B3C6F" w:rsidRPr="001F55E6">
        <w:rPr>
          <w:color w:val="auto"/>
        </w:rPr>
        <w:t xml:space="preserve"> </w:t>
      </w:r>
      <w:r w:rsidR="003D6C98" w:rsidRPr="001F55E6">
        <w:rPr>
          <w:color w:val="auto"/>
        </w:rPr>
        <w:t>planned outages</w:t>
      </w:r>
      <w:r w:rsidR="0084299D" w:rsidRPr="001F55E6">
        <w:rPr>
          <w:color w:val="auto"/>
        </w:rPr>
        <w:t xml:space="preserve"> as well as high </w:t>
      </w:r>
      <w:r w:rsidR="00C07684" w:rsidRPr="001F55E6">
        <w:rPr>
          <w:color w:val="auto"/>
        </w:rPr>
        <w:t>wind output</w:t>
      </w:r>
      <w:r w:rsidR="0084299D" w:rsidRPr="001F55E6">
        <w:rPr>
          <w:color w:val="auto"/>
        </w:rPr>
        <w:t>.</w:t>
      </w:r>
      <w:r w:rsidR="003D6C98" w:rsidRPr="001F55E6">
        <w:rPr>
          <w:color w:val="auto"/>
        </w:rPr>
        <w:t xml:space="preserve"> </w:t>
      </w:r>
      <w:r w:rsidR="00C07684" w:rsidRPr="001F55E6">
        <w:rPr>
          <w:color w:val="auto"/>
        </w:rPr>
        <w:t xml:space="preserve">There were </w:t>
      </w:r>
      <w:r w:rsidR="00280420">
        <w:rPr>
          <w:color w:val="auto"/>
        </w:rPr>
        <w:t>twenty-six</w:t>
      </w:r>
      <w:r w:rsidR="00C07684" w:rsidRPr="001F55E6">
        <w:rPr>
          <w:color w:val="auto"/>
        </w:rPr>
        <w:t xml:space="preserve"> instances over </w:t>
      </w:r>
      <w:r w:rsidR="001F55E6" w:rsidRPr="001F55E6">
        <w:rPr>
          <w:color w:val="auto"/>
        </w:rPr>
        <w:t>3</w:t>
      </w:r>
      <w:r w:rsidR="00280420">
        <w:rPr>
          <w:color w:val="auto"/>
        </w:rPr>
        <w:t>0</w:t>
      </w:r>
      <w:r w:rsidR="00C07684" w:rsidRPr="001F55E6">
        <w:rPr>
          <w:color w:val="auto"/>
        </w:rPr>
        <w:t xml:space="preserve"> days on the Generic Transmission Constraints (GTCs) in </w:t>
      </w:r>
      <w:r w:rsidR="00280420">
        <w:rPr>
          <w:color w:val="auto"/>
        </w:rPr>
        <w:t>June</w:t>
      </w:r>
      <w:r w:rsidR="00F93294" w:rsidRPr="001F55E6">
        <w:rPr>
          <w:color w:val="auto"/>
        </w:rPr>
        <w:t xml:space="preserve">. </w:t>
      </w:r>
      <w:r w:rsidR="00280420">
        <w:rPr>
          <w:color w:val="auto"/>
        </w:rPr>
        <w:t>There were twenty-one</w:t>
      </w:r>
      <w:r w:rsidR="001F55E6" w:rsidRPr="001F55E6">
        <w:rPr>
          <w:color w:val="auto"/>
        </w:rPr>
        <w:t xml:space="preserve"> days on the Panhandle GTC, </w:t>
      </w:r>
      <w:r w:rsidR="00280420">
        <w:rPr>
          <w:color w:val="auto"/>
        </w:rPr>
        <w:t>four days on the Valley Import GTC</w:t>
      </w:r>
      <w:r w:rsidR="001F55E6" w:rsidRPr="001F55E6">
        <w:rPr>
          <w:color w:val="auto"/>
        </w:rPr>
        <w:t xml:space="preserve">, and </w:t>
      </w:r>
      <w:r w:rsidR="00280420">
        <w:rPr>
          <w:color w:val="auto"/>
        </w:rPr>
        <w:t>one day on the Laredo GTC in June</w:t>
      </w:r>
      <w:r w:rsidR="001F55E6" w:rsidRPr="001F55E6">
        <w:rPr>
          <w:color w:val="auto"/>
        </w:rPr>
        <w:t>.</w:t>
      </w:r>
      <w:r w:rsidR="0057104C" w:rsidRPr="001F55E6">
        <w:rPr>
          <w:color w:val="auto"/>
        </w:rPr>
        <w:t xml:space="preserve"> </w:t>
      </w:r>
      <w:r w:rsidR="00C07684" w:rsidRPr="001F55E6">
        <w:rPr>
          <w:color w:val="auto"/>
        </w:rPr>
        <w:t>There was no activity on the remaining GTCs during the Month.</w:t>
      </w:r>
      <w:r w:rsidR="00374EA9" w:rsidRPr="001F55E6">
        <w:t xml:space="preserve"> </w:t>
      </w:r>
    </w:p>
    <w:p w14:paraId="545922A0" w14:textId="194DF9DB" w:rsidR="00B21C71" w:rsidRPr="001F55E6" w:rsidRDefault="00B21C71" w:rsidP="005F6C58">
      <w:pPr>
        <w:pStyle w:val="bulletlevel1"/>
        <w:numPr>
          <w:ilvl w:val="0"/>
          <w:numId w:val="0"/>
        </w:numPr>
        <w:ind w:left="288"/>
        <w:rPr>
          <w:rFonts w:cs="Arial"/>
          <w:color w:val="auto"/>
        </w:rPr>
      </w:pPr>
      <w:r w:rsidRPr="001F55E6">
        <w:rPr>
          <w:rFonts w:cs="Arial"/>
          <w:color w:val="auto"/>
        </w:rPr>
        <w:br w:type="page"/>
      </w:r>
    </w:p>
    <w:p w14:paraId="7785B17F" w14:textId="714778E8" w:rsidR="00C7592F" w:rsidRPr="00331765" w:rsidRDefault="00B21C71" w:rsidP="00B21C71">
      <w:pPr>
        <w:pStyle w:val="Heading1"/>
      </w:pPr>
      <w:bookmarkStart w:id="252" w:name="_Toc488745285"/>
      <w:bookmarkEnd w:id="249"/>
      <w:bookmarkEnd w:id="250"/>
      <w:r w:rsidRPr="00331765">
        <w:lastRenderedPageBreak/>
        <w:t>Frequency Control</w:t>
      </w:r>
      <w:bookmarkEnd w:id="252"/>
    </w:p>
    <w:p w14:paraId="09C77558" w14:textId="5F229B10" w:rsidR="00B21C71" w:rsidRPr="00AE4326" w:rsidRDefault="00B21C71" w:rsidP="00823697">
      <w:pPr>
        <w:pStyle w:val="Heading2"/>
      </w:pPr>
      <w:bookmarkStart w:id="253" w:name="_Toc488745286"/>
      <w:r w:rsidRPr="00AE4326">
        <w:t>Frequency Events</w:t>
      </w:r>
      <w:bookmarkEnd w:id="253"/>
    </w:p>
    <w:p w14:paraId="43ED5DED" w14:textId="3DE836C2" w:rsidR="00B21C71" w:rsidRPr="0034593D" w:rsidRDefault="00B21C71" w:rsidP="007D2D64">
      <w:pPr>
        <w:rPr>
          <w:szCs w:val="21"/>
        </w:rPr>
      </w:pPr>
      <w:r w:rsidRPr="00AE4326">
        <w:rPr>
          <w:szCs w:val="21"/>
        </w:rPr>
        <w:t>The ERCOT Interconnection experienced</w:t>
      </w:r>
      <w:r w:rsidR="00290A3D">
        <w:rPr>
          <w:szCs w:val="21"/>
        </w:rPr>
        <w:t xml:space="preserve"> eleven</w:t>
      </w:r>
      <w:r w:rsidR="004034DC" w:rsidRPr="00AE4326">
        <w:rPr>
          <w:szCs w:val="21"/>
        </w:rPr>
        <w:t xml:space="preserve"> </w:t>
      </w:r>
      <w:r w:rsidR="00290A3D">
        <w:rPr>
          <w:szCs w:val="21"/>
        </w:rPr>
        <w:t>frequency events in June</w:t>
      </w:r>
      <w:r w:rsidRPr="00AE4326">
        <w:rPr>
          <w:szCs w:val="21"/>
        </w:rPr>
        <w:t xml:space="preserve">, </w:t>
      </w:r>
      <w:r w:rsidR="00FA2F79" w:rsidRPr="00AE4326">
        <w:rPr>
          <w:szCs w:val="21"/>
        </w:rPr>
        <w:t>all</w:t>
      </w:r>
      <w:r w:rsidRPr="00AE4326">
        <w:rPr>
          <w:szCs w:val="21"/>
        </w:rPr>
        <w:t xml:space="preserve"> of which resulted from Resource trips. The average event</w:t>
      </w:r>
      <w:r w:rsidR="00FA2F79" w:rsidRPr="00AE4326">
        <w:rPr>
          <w:szCs w:val="21"/>
        </w:rPr>
        <w:t xml:space="preserve"> durati</w:t>
      </w:r>
      <w:r w:rsidR="0034593D" w:rsidRPr="00AE4326">
        <w:rPr>
          <w:szCs w:val="21"/>
        </w:rPr>
        <w:t>on was approximately 0:</w:t>
      </w:r>
      <w:r w:rsidR="00290A3D">
        <w:rPr>
          <w:szCs w:val="21"/>
        </w:rPr>
        <w:t>04:50</w:t>
      </w:r>
      <w:r w:rsidRPr="00AE4326">
        <w:rPr>
          <w:szCs w:val="21"/>
        </w:rPr>
        <w:t>.</w:t>
      </w:r>
    </w:p>
    <w:p w14:paraId="04392657" w14:textId="77777777" w:rsidR="00B21C71" w:rsidRPr="00331765" w:rsidRDefault="00B21C71" w:rsidP="007D2D64">
      <w:pPr>
        <w:rPr>
          <w:szCs w:val="21"/>
        </w:rPr>
      </w:pPr>
    </w:p>
    <w:p w14:paraId="1F8097E5" w14:textId="77777777" w:rsidR="00B21C71" w:rsidRPr="00331765" w:rsidRDefault="00B21C71" w:rsidP="007D2D64">
      <w:pPr>
        <w:rPr>
          <w:szCs w:val="21"/>
        </w:rPr>
      </w:pPr>
      <w:r w:rsidRPr="00331765">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23500030" w14:textId="77777777" w:rsidR="00B21C71" w:rsidRPr="00331765" w:rsidRDefault="00B21C71" w:rsidP="007D2D64">
      <w:pPr>
        <w:rPr>
          <w:szCs w:val="21"/>
        </w:rPr>
      </w:pPr>
    </w:p>
    <w:tbl>
      <w:tblPr>
        <w:tblpPr w:leftFromText="180" w:rightFromText="180" w:vertAnchor="text" w:horzAnchor="margin" w:tblpXSpec="center" w:tblpY="1727"/>
        <w:tblW w:w="9620" w:type="dxa"/>
        <w:tblLook w:val="04A0" w:firstRow="1" w:lastRow="0" w:firstColumn="1" w:lastColumn="0" w:noHBand="0" w:noVBand="1"/>
      </w:tblPr>
      <w:tblGrid>
        <w:gridCol w:w="1017"/>
        <w:gridCol w:w="1228"/>
        <w:gridCol w:w="1228"/>
        <w:gridCol w:w="1039"/>
        <w:gridCol w:w="1034"/>
        <w:gridCol w:w="901"/>
        <w:gridCol w:w="683"/>
        <w:gridCol w:w="767"/>
        <w:gridCol w:w="705"/>
        <w:gridCol w:w="1018"/>
      </w:tblGrid>
      <w:tr w:rsidR="00AB4702" w:rsidRPr="00861007" w14:paraId="6D612DA7" w14:textId="77777777" w:rsidTr="00AB4702">
        <w:trPr>
          <w:trHeight w:val="618"/>
        </w:trPr>
        <w:tc>
          <w:tcPr>
            <w:tcW w:w="1017"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41E687F2" w14:textId="77777777" w:rsidR="00AB4702" w:rsidRPr="00861007" w:rsidRDefault="00AB4702" w:rsidP="00AB4702">
            <w:pPr>
              <w:jc w:val="center"/>
              <w:rPr>
                <w:rFonts w:cs="Arial"/>
                <w:b/>
                <w:bCs/>
                <w:color w:val="FFFFFF"/>
              </w:rPr>
            </w:pPr>
            <w:r w:rsidRPr="00861007">
              <w:rPr>
                <w:rFonts w:cs="Arial"/>
                <w:b/>
                <w:bCs/>
                <w:color w:val="FFFFFF"/>
              </w:rPr>
              <w:t>Date and Time</w:t>
            </w:r>
          </w:p>
        </w:tc>
        <w:tc>
          <w:tcPr>
            <w:tcW w:w="1228" w:type="dxa"/>
            <w:tcBorders>
              <w:top w:val="single" w:sz="8" w:space="0" w:color="auto"/>
              <w:left w:val="nil"/>
              <w:bottom w:val="nil"/>
              <w:right w:val="single" w:sz="8" w:space="0" w:color="auto"/>
            </w:tcBorders>
            <w:shd w:val="clear" w:color="000000" w:fill="444D53"/>
            <w:vAlign w:val="center"/>
            <w:hideMark/>
          </w:tcPr>
          <w:p w14:paraId="43FA2E26" w14:textId="77777777" w:rsidR="00AB4702" w:rsidRPr="00861007" w:rsidRDefault="00AB4702" w:rsidP="00AB4702">
            <w:pPr>
              <w:jc w:val="center"/>
              <w:rPr>
                <w:rFonts w:cs="Arial"/>
                <w:b/>
                <w:bCs/>
                <w:color w:val="FFFFFF"/>
              </w:rPr>
            </w:pPr>
            <w:r w:rsidRPr="00861007">
              <w:rPr>
                <w:rFonts w:cs="Arial"/>
                <w:b/>
                <w:bCs/>
                <w:color w:val="FFFFFF"/>
              </w:rPr>
              <w:t>Delta Frequency</w:t>
            </w:r>
          </w:p>
        </w:tc>
        <w:tc>
          <w:tcPr>
            <w:tcW w:w="1228" w:type="dxa"/>
            <w:tcBorders>
              <w:top w:val="single" w:sz="8" w:space="0" w:color="auto"/>
              <w:left w:val="nil"/>
              <w:bottom w:val="nil"/>
              <w:right w:val="single" w:sz="8" w:space="0" w:color="auto"/>
            </w:tcBorders>
            <w:shd w:val="clear" w:color="000000" w:fill="444D53"/>
            <w:vAlign w:val="center"/>
            <w:hideMark/>
          </w:tcPr>
          <w:p w14:paraId="6FC93C79" w14:textId="77777777" w:rsidR="00AB4702" w:rsidRPr="00861007" w:rsidRDefault="00AB4702" w:rsidP="00AB4702">
            <w:pPr>
              <w:jc w:val="center"/>
              <w:rPr>
                <w:rFonts w:cs="Arial"/>
                <w:b/>
                <w:bCs/>
                <w:color w:val="FFFFFF"/>
              </w:rPr>
            </w:pPr>
            <w:r w:rsidRPr="00861007">
              <w:rPr>
                <w:rFonts w:cs="Arial"/>
                <w:b/>
                <w:bCs/>
                <w:color w:val="FFFFFF"/>
              </w:rPr>
              <w:t>Max/Min Frequency</w:t>
            </w:r>
          </w:p>
        </w:tc>
        <w:tc>
          <w:tcPr>
            <w:tcW w:w="1039"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1621D18A" w14:textId="77777777" w:rsidR="00AB4702" w:rsidRPr="00861007" w:rsidRDefault="00AB4702" w:rsidP="00AB4702">
            <w:pPr>
              <w:jc w:val="center"/>
              <w:rPr>
                <w:rFonts w:cs="Arial"/>
                <w:b/>
                <w:bCs/>
                <w:color w:val="FFFFFF"/>
              </w:rPr>
            </w:pPr>
            <w:r w:rsidRPr="00861007">
              <w:rPr>
                <w:rFonts w:cs="Arial"/>
                <w:b/>
                <w:bCs/>
                <w:color w:val="FFFFFF"/>
              </w:rPr>
              <w:t>Duration of Event</w:t>
            </w:r>
          </w:p>
        </w:tc>
        <w:tc>
          <w:tcPr>
            <w:tcW w:w="1935" w:type="dxa"/>
            <w:gridSpan w:val="2"/>
            <w:tcBorders>
              <w:top w:val="single" w:sz="8" w:space="0" w:color="auto"/>
              <w:left w:val="nil"/>
              <w:bottom w:val="single" w:sz="8" w:space="0" w:color="auto"/>
              <w:right w:val="single" w:sz="8" w:space="0" w:color="000000"/>
            </w:tcBorders>
            <w:shd w:val="clear" w:color="000000" w:fill="444D53"/>
            <w:vAlign w:val="center"/>
            <w:hideMark/>
          </w:tcPr>
          <w:p w14:paraId="2A705E0C" w14:textId="77777777" w:rsidR="00AB4702" w:rsidRPr="00861007" w:rsidRDefault="00AB4702" w:rsidP="00AB4702">
            <w:pPr>
              <w:jc w:val="center"/>
              <w:rPr>
                <w:rFonts w:cs="Arial"/>
                <w:b/>
                <w:bCs/>
                <w:color w:val="FFFFFF"/>
              </w:rPr>
            </w:pPr>
            <w:r w:rsidRPr="00861007">
              <w:rPr>
                <w:rFonts w:cs="Arial"/>
                <w:b/>
                <w:bCs/>
                <w:color w:val="FFFFFF"/>
              </w:rPr>
              <w:t>PMU Data</w:t>
            </w:r>
          </w:p>
        </w:tc>
        <w:tc>
          <w:tcPr>
            <w:tcW w:w="683"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33D4ADB4" w14:textId="77777777" w:rsidR="00AB4702" w:rsidRPr="00861007" w:rsidRDefault="00AB4702" w:rsidP="00AB4702">
            <w:pPr>
              <w:jc w:val="center"/>
              <w:rPr>
                <w:rFonts w:cs="Arial"/>
                <w:b/>
                <w:bCs/>
                <w:color w:val="FFFFFF"/>
              </w:rPr>
            </w:pPr>
            <w:r w:rsidRPr="00861007">
              <w:rPr>
                <w:rFonts w:cs="Arial"/>
                <w:b/>
                <w:bCs/>
                <w:color w:val="FFFFFF"/>
              </w:rPr>
              <w:t>MW Loss</w:t>
            </w:r>
          </w:p>
        </w:tc>
        <w:tc>
          <w:tcPr>
            <w:tcW w:w="767" w:type="dxa"/>
            <w:tcBorders>
              <w:top w:val="single" w:sz="8" w:space="0" w:color="auto"/>
              <w:left w:val="nil"/>
              <w:bottom w:val="nil"/>
              <w:right w:val="single" w:sz="8" w:space="0" w:color="auto"/>
            </w:tcBorders>
            <w:shd w:val="clear" w:color="000000" w:fill="444D53"/>
            <w:vAlign w:val="center"/>
            <w:hideMark/>
          </w:tcPr>
          <w:p w14:paraId="0118A6D7" w14:textId="77777777" w:rsidR="00AB4702" w:rsidRPr="00861007" w:rsidRDefault="00AB4702" w:rsidP="00AB4702">
            <w:pPr>
              <w:jc w:val="center"/>
              <w:rPr>
                <w:rFonts w:cs="Arial"/>
                <w:b/>
                <w:bCs/>
                <w:color w:val="FFFFFF"/>
              </w:rPr>
            </w:pPr>
            <w:r w:rsidRPr="00861007">
              <w:rPr>
                <w:rFonts w:cs="Arial"/>
                <w:b/>
                <w:bCs/>
                <w:color w:val="FFFFFF"/>
              </w:rPr>
              <w:t>Load</w:t>
            </w:r>
          </w:p>
        </w:tc>
        <w:tc>
          <w:tcPr>
            <w:tcW w:w="705" w:type="dxa"/>
            <w:tcBorders>
              <w:top w:val="single" w:sz="8" w:space="0" w:color="auto"/>
              <w:left w:val="nil"/>
              <w:bottom w:val="nil"/>
              <w:right w:val="single" w:sz="8" w:space="0" w:color="auto"/>
            </w:tcBorders>
            <w:shd w:val="clear" w:color="000000" w:fill="444D53"/>
            <w:vAlign w:val="center"/>
            <w:hideMark/>
          </w:tcPr>
          <w:p w14:paraId="29C52E6B" w14:textId="77777777" w:rsidR="00AB4702" w:rsidRPr="00861007" w:rsidRDefault="00AB4702" w:rsidP="00AB4702">
            <w:pPr>
              <w:jc w:val="center"/>
              <w:rPr>
                <w:rFonts w:cs="Arial"/>
                <w:b/>
                <w:bCs/>
                <w:color w:val="FFFFFF"/>
              </w:rPr>
            </w:pPr>
            <w:r w:rsidRPr="00861007">
              <w:rPr>
                <w:rFonts w:cs="Arial"/>
                <w:b/>
                <w:bCs/>
                <w:color w:val="FFFFFF"/>
              </w:rPr>
              <w:t>Wind</w:t>
            </w:r>
          </w:p>
        </w:tc>
        <w:tc>
          <w:tcPr>
            <w:tcW w:w="1018" w:type="dxa"/>
            <w:tcBorders>
              <w:top w:val="single" w:sz="8" w:space="0" w:color="auto"/>
              <w:left w:val="nil"/>
              <w:bottom w:val="nil"/>
              <w:right w:val="single" w:sz="8" w:space="0" w:color="auto"/>
            </w:tcBorders>
            <w:shd w:val="clear" w:color="000000" w:fill="444D53"/>
            <w:vAlign w:val="center"/>
            <w:hideMark/>
          </w:tcPr>
          <w:p w14:paraId="0C928E13" w14:textId="77777777" w:rsidR="00AB4702" w:rsidRPr="00861007" w:rsidRDefault="00AB4702" w:rsidP="00AB4702">
            <w:pPr>
              <w:jc w:val="center"/>
              <w:rPr>
                <w:rFonts w:cs="Arial"/>
                <w:b/>
                <w:bCs/>
                <w:color w:val="FFFFFF"/>
              </w:rPr>
            </w:pPr>
            <w:r w:rsidRPr="00861007">
              <w:rPr>
                <w:rFonts w:cs="Arial"/>
                <w:b/>
                <w:bCs/>
                <w:color w:val="FFFFFF"/>
              </w:rPr>
              <w:t>Inertia</w:t>
            </w:r>
          </w:p>
        </w:tc>
      </w:tr>
      <w:tr w:rsidR="00AB4702" w:rsidRPr="00861007" w14:paraId="48812F5B" w14:textId="77777777" w:rsidTr="00AB4702">
        <w:trPr>
          <w:trHeight w:val="606"/>
        </w:trPr>
        <w:tc>
          <w:tcPr>
            <w:tcW w:w="1017" w:type="dxa"/>
            <w:vMerge/>
            <w:tcBorders>
              <w:top w:val="single" w:sz="8" w:space="0" w:color="auto"/>
              <w:left w:val="single" w:sz="8" w:space="0" w:color="auto"/>
              <w:bottom w:val="single" w:sz="8" w:space="0" w:color="000000"/>
              <w:right w:val="single" w:sz="8" w:space="0" w:color="auto"/>
            </w:tcBorders>
            <w:vAlign w:val="center"/>
            <w:hideMark/>
          </w:tcPr>
          <w:p w14:paraId="44215172" w14:textId="77777777" w:rsidR="00AB4702" w:rsidRPr="00861007" w:rsidRDefault="00AB4702" w:rsidP="00AB4702">
            <w:pPr>
              <w:rPr>
                <w:rFonts w:cs="Arial"/>
                <w:b/>
                <w:bCs/>
                <w:color w:val="FFFFFF"/>
              </w:rPr>
            </w:pPr>
          </w:p>
        </w:tc>
        <w:tc>
          <w:tcPr>
            <w:tcW w:w="1228" w:type="dxa"/>
            <w:tcBorders>
              <w:top w:val="nil"/>
              <w:left w:val="nil"/>
              <w:bottom w:val="single" w:sz="8" w:space="0" w:color="auto"/>
              <w:right w:val="single" w:sz="8" w:space="0" w:color="auto"/>
            </w:tcBorders>
            <w:shd w:val="clear" w:color="000000" w:fill="444D53"/>
            <w:vAlign w:val="center"/>
            <w:hideMark/>
          </w:tcPr>
          <w:p w14:paraId="4D3E68B1" w14:textId="77777777" w:rsidR="00AB4702" w:rsidRPr="00861007" w:rsidRDefault="00AB4702" w:rsidP="00AB4702">
            <w:pPr>
              <w:jc w:val="center"/>
              <w:rPr>
                <w:rFonts w:cs="Arial"/>
                <w:b/>
                <w:bCs/>
                <w:color w:val="FFFFFF"/>
              </w:rPr>
            </w:pPr>
            <w:r w:rsidRPr="00861007">
              <w:rPr>
                <w:rFonts w:cs="Arial"/>
                <w:b/>
                <w:bCs/>
                <w:color w:val="FFFFFF"/>
              </w:rPr>
              <w:t>(Hz)</w:t>
            </w:r>
          </w:p>
        </w:tc>
        <w:tc>
          <w:tcPr>
            <w:tcW w:w="1228" w:type="dxa"/>
            <w:tcBorders>
              <w:top w:val="nil"/>
              <w:left w:val="nil"/>
              <w:bottom w:val="single" w:sz="8" w:space="0" w:color="auto"/>
              <w:right w:val="single" w:sz="8" w:space="0" w:color="auto"/>
            </w:tcBorders>
            <w:shd w:val="clear" w:color="000000" w:fill="444D53"/>
            <w:vAlign w:val="center"/>
            <w:hideMark/>
          </w:tcPr>
          <w:p w14:paraId="6E4325D1" w14:textId="77777777" w:rsidR="00AB4702" w:rsidRPr="00861007" w:rsidRDefault="00AB4702" w:rsidP="00AB4702">
            <w:pPr>
              <w:jc w:val="center"/>
              <w:rPr>
                <w:rFonts w:cs="Arial"/>
                <w:b/>
                <w:bCs/>
                <w:color w:val="FFFFFF"/>
              </w:rPr>
            </w:pPr>
            <w:r w:rsidRPr="00861007">
              <w:rPr>
                <w:rFonts w:cs="Arial"/>
                <w:b/>
                <w:bCs/>
                <w:color w:val="FFFFFF"/>
              </w:rPr>
              <w:t>(Hz)</w:t>
            </w:r>
          </w:p>
        </w:tc>
        <w:tc>
          <w:tcPr>
            <w:tcW w:w="1039" w:type="dxa"/>
            <w:vMerge/>
            <w:tcBorders>
              <w:top w:val="single" w:sz="8" w:space="0" w:color="auto"/>
              <w:left w:val="single" w:sz="8" w:space="0" w:color="auto"/>
              <w:bottom w:val="single" w:sz="8" w:space="0" w:color="000000"/>
              <w:right w:val="single" w:sz="8" w:space="0" w:color="auto"/>
            </w:tcBorders>
            <w:vAlign w:val="center"/>
            <w:hideMark/>
          </w:tcPr>
          <w:p w14:paraId="210EA2C3" w14:textId="77777777" w:rsidR="00AB4702" w:rsidRPr="00861007" w:rsidRDefault="00AB4702" w:rsidP="00AB4702">
            <w:pPr>
              <w:rPr>
                <w:rFonts w:cs="Arial"/>
                <w:b/>
                <w:bCs/>
                <w:color w:val="FFFFFF"/>
              </w:rPr>
            </w:pPr>
          </w:p>
        </w:tc>
        <w:tc>
          <w:tcPr>
            <w:tcW w:w="1034" w:type="dxa"/>
            <w:tcBorders>
              <w:top w:val="nil"/>
              <w:left w:val="nil"/>
              <w:bottom w:val="single" w:sz="8" w:space="0" w:color="auto"/>
              <w:right w:val="single" w:sz="8" w:space="0" w:color="auto"/>
            </w:tcBorders>
            <w:shd w:val="clear" w:color="000000" w:fill="444D53"/>
            <w:vAlign w:val="center"/>
            <w:hideMark/>
          </w:tcPr>
          <w:p w14:paraId="4986D29B" w14:textId="77777777" w:rsidR="00AB4702" w:rsidRPr="00861007" w:rsidRDefault="00AB4702" w:rsidP="00AB4702">
            <w:pPr>
              <w:jc w:val="center"/>
              <w:rPr>
                <w:rFonts w:cs="Arial"/>
                <w:b/>
                <w:bCs/>
                <w:color w:val="FFFFFF"/>
                <w:sz w:val="16"/>
                <w:szCs w:val="16"/>
              </w:rPr>
            </w:pPr>
            <w:r w:rsidRPr="00861007">
              <w:rPr>
                <w:rFonts w:cs="Arial"/>
                <w:b/>
                <w:bCs/>
                <w:color w:val="FFFFFF"/>
                <w:sz w:val="16"/>
                <w:szCs w:val="16"/>
              </w:rPr>
              <w:t>Oscillation Mode (Hz)</w:t>
            </w:r>
          </w:p>
        </w:tc>
        <w:tc>
          <w:tcPr>
            <w:tcW w:w="901" w:type="dxa"/>
            <w:tcBorders>
              <w:top w:val="nil"/>
              <w:left w:val="nil"/>
              <w:bottom w:val="single" w:sz="8" w:space="0" w:color="auto"/>
              <w:right w:val="single" w:sz="8" w:space="0" w:color="auto"/>
            </w:tcBorders>
            <w:shd w:val="clear" w:color="000000" w:fill="444D53"/>
            <w:vAlign w:val="center"/>
            <w:hideMark/>
          </w:tcPr>
          <w:p w14:paraId="544A4DE3" w14:textId="77777777" w:rsidR="00AB4702" w:rsidRPr="00861007" w:rsidRDefault="00AB4702" w:rsidP="00AB4702">
            <w:pPr>
              <w:jc w:val="center"/>
              <w:rPr>
                <w:rFonts w:cs="Arial"/>
                <w:b/>
                <w:bCs/>
                <w:color w:val="FFFFFF"/>
                <w:sz w:val="16"/>
                <w:szCs w:val="16"/>
              </w:rPr>
            </w:pPr>
            <w:r w:rsidRPr="00861007">
              <w:rPr>
                <w:rFonts w:cs="Arial"/>
                <w:b/>
                <w:bCs/>
                <w:color w:val="FFFFFF"/>
                <w:sz w:val="16"/>
                <w:szCs w:val="16"/>
              </w:rPr>
              <w:t>Damping Ratio</w:t>
            </w:r>
          </w:p>
        </w:tc>
        <w:tc>
          <w:tcPr>
            <w:tcW w:w="683" w:type="dxa"/>
            <w:vMerge/>
            <w:tcBorders>
              <w:top w:val="single" w:sz="8" w:space="0" w:color="auto"/>
              <w:left w:val="single" w:sz="8" w:space="0" w:color="auto"/>
              <w:bottom w:val="single" w:sz="8" w:space="0" w:color="000000"/>
              <w:right w:val="single" w:sz="8" w:space="0" w:color="auto"/>
            </w:tcBorders>
            <w:vAlign w:val="center"/>
            <w:hideMark/>
          </w:tcPr>
          <w:p w14:paraId="419AE58A" w14:textId="77777777" w:rsidR="00AB4702" w:rsidRPr="00861007" w:rsidRDefault="00AB4702" w:rsidP="00AB4702">
            <w:pPr>
              <w:rPr>
                <w:rFonts w:cs="Arial"/>
                <w:b/>
                <w:bCs/>
                <w:color w:val="FFFFFF"/>
              </w:rPr>
            </w:pPr>
          </w:p>
        </w:tc>
        <w:tc>
          <w:tcPr>
            <w:tcW w:w="767" w:type="dxa"/>
            <w:tcBorders>
              <w:top w:val="nil"/>
              <w:left w:val="nil"/>
              <w:bottom w:val="single" w:sz="8" w:space="0" w:color="auto"/>
              <w:right w:val="single" w:sz="8" w:space="0" w:color="auto"/>
            </w:tcBorders>
            <w:shd w:val="clear" w:color="000000" w:fill="444D53"/>
            <w:vAlign w:val="center"/>
            <w:hideMark/>
          </w:tcPr>
          <w:p w14:paraId="6E64C46F" w14:textId="77777777" w:rsidR="00AB4702" w:rsidRPr="00861007" w:rsidRDefault="00AB4702" w:rsidP="00AB4702">
            <w:pPr>
              <w:jc w:val="center"/>
              <w:rPr>
                <w:rFonts w:cs="Arial"/>
                <w:b/>
                <w:bCs/>
                <w:color w:val="FFFFFF"/>
              </w:rPr>
            </w:pPr>
            <w:r w:rsidRPr="00861007">
              <w:rPr>
                <w:rFonts w:cs="Arial"/>
                <w:b/>
                <w:bCs/>
                <w:color w:val="FFFFFF"/>
              </w:rPr>
              <w:t>(MW)</w:t>
            </w:r>
          </w:p>
        </w:tc>
        <w:tc>
          <w:tcPr>
            <w:tcW w:w="705" w:type="dxa"/>
            <w:tcBorders>
              <w:top w:val="nil"/>
              <w:left w:val="nil"/>
              <w:bottom w:val="single" w:sz="8" w:space="0" w:color="000000"/>
              <w:right w:val="single" w:sz="8" w:space="0" w:color="auto"/>
            </w:tcBorders>
            <w:shd w:val="clear" w:color="000000" w:fill="444D53"/>
            <w:vAlign w:val="center"/>
            <w:hideMark/>
          </w:tcPr>
          <w:p w14:paraId="2AD0C658" w14:textId="77777777" w:rsidR="00AB4702" w:rsidRPr="00861007" w:rsidRDefault="00AB4702" w:rsidP="00AB4702">
            <w:pPr>
              <w:jc w:val="center"/>
              <w:rPr>
                <w:rFonts w:cs="Arial"/>
                <w:b/>
                <w:bCs/>
                <w:color w:val="FFFFFF"/>
              </w:rPr>
            </w:pPr>
            <w:r w:rsidRPr="00861007">
              <w:rPr>
                <w:rFonts w:cs="Arial"/>
                <w:b/>
                <w:bCs/>
                <w:color w:val="FFFFFF"/>
              </w:rPr>
              <w:t xml:space="preserve">% </w:t>
            </w:r>
          </w:p>
        </w:tc>
        <w:tc>
          <w:tcPr>
            <w:tcW w:w="1018" w:type="dxa"/>
            <w:tcBorders>
              <w:top w:val="nil"/>
              <w:left w:val="nil"/>
              <w:bottom w:val="single" w:sz="8" w:space="0" w:color="auto"/>
              <w:right w:val="single" w:sz="8" w:space="0" w:color="auto"/>
            </w:tcBorders>
            <w:shd w:val="clear" w:color="000000" w:fill="444D53"/>
            <w:vAlign w:val="center"/>
            <w:hideMark/>
          </w:tcPr>
          <w:p w14:paraId="2655E6BA" w14:textId="77777777" w:rsidR="00AB4702" w:rsidRPr="00861007" w:rsidRDefault="00AB4702" w:rsidP="00AB4702">
            <w:pPr>
              <w:jc w:val="center"/>
              <w:rPr>
                <w:rFonts w:cs="Arial"/>
                <w:b/>
                <w:bCs/>
                <w:color w:val="FFFFFF"/>
              </w:rPr>
            </w:pPr>
            <w:r w:rsidRPr="00861007">
              <w:rPr>
                <w:rFonts w:cs="Arial"/>
                <w:b/>
                <w:bCs/>
                <w:color w:val="FFFFFF"/>
              </w:rPr>
              <w:t>(GW-s)</w:t>
            </w:r>
          </w:p>
        </w:tc>
      </w:tr>
      <w:tr w:rsidR="00AB4702" w:rsidRPr="00861007" w14:paraId="25087C4D" w14:textId="77777777" w:rsidTr="00AB4702">
        <w:trPr>
          <w:trHeight w:val="487"/>
        </w:trPr>
        <w:tc>
          <w:tcPr>
            <w:tcW w:w="1017" w:type="dxa"/>
            <w:tcBorders>
              <w:top w:val="single" w:sz="4" w:space="0" w:color="auto"/>
              <w:left w:val="single" w:sz="8" w:space="0" w:color="auto"/>
              <w:bottom w:val="single" w:sz="4" w:space="0" w:color="auto"/>
              <w:right w:val="single" w:sz="4" w:space="0" w:color="auto"/>
            </w:tcBorders>
            <w:shd w:val="clear" w:color="000000" w:fill="9BC2E6"/>
            <w:noWrap/>
            <w:vAlign w:val="center"/>
            <w:hideMark/>
          </w:tcPr>
          <w:p w14:paraId="1F02A255" w14:textId="77777777" w:rsidR="00AB4702" w:rsidRPr="00861007" w:rsidRDefault="00AB4702" w:rsidP="00AB4702">
            <w:pPr>
              <w:jc w:val="center"/>
              <w:rPr>
                <w:rFonts w:cs="Arial"/>
                <w:color w:val="000000"/>
                <w:sz w:val="18"/>
                <w:szCs w:val="18"/>
              </w:rPr>
            </w:pPr>
            <w:r w:rsidRPr="00861007">
              <w:rPr>
                <w:rFonts w:cs="Arial"/>
                <w:color w:val="000000"/>
                <w:sz w:val="18"/>
                <w:szCs w:val="18"/>
              </w:rPr>
              <w:t>6/2/2017 10:03</w:t>
            </w:r>
          </w:p>
        </w:tc>
        <w:tc>
          <w:tcPr>
            <w:tcW w:w="1228" w:type="dxa"/>
            <w:tcBorders>
              <w:top w:val="single" w:sz="4" w:space="0" w:color="auto"/>
              <w:left w:val="nil"/>
              <w:bottom w:val="single" w:sz="4" w:space="0" w:color="auto"/>
              <w:right w:val="single" w:sz="4" w:space="0" w:color="auto"/>
            </w:tcBorders>
            <w:shd w:val="clear" w:color="000000" w:fill="9BC2E6"/>
            <w:noWrap/>
            <w:vAlign w:val="center"/>
            <w:hideMark/>
          </w:tcPr>
          <w:p w14:paraId="431A5C6A" w14:textId="77777777" w:rsidR="00AB4702" w:rsidRPr="00861007" w:rsidRDefault="00AB4702" w:rsidP="00AB4702">
            <w:pPr>
              <w:jc w:val="center"/>
              <w:rPr>
                <w:rFonts w:cs="Arial"/>
                <w:color w:val="000000"/>
                <w:sz w:val="18"/>
                <w:szCs w:val="18"/>
              </w:rPr>
            </w:pPr>
            <w:r w:rsidRPr="00861007">
              <w:rPr>
                <w:rFonts w:cs="Arial"/>
                <w:color w:val="000000"/>
                <w:sz w:val="18"/>
                <w:szCs w:val="18"/>
              </w:rPr>
              <w:t>0.080</w:t>
            </w:r>
          </w:p>
        </w:tc>
        <w:tc>
          <w:tcPr>
            <w:tcW w:w="1228" w:type="dxa"/>
            <w:tcBorders>
              <w:top w:val="single" w:sz="4" w:space="0" w:color="auto"/>
              <w:left w:val="nil"/>
              <w:bottom w:val="single" w:sz="4" w:space="0" w:color="auto"/>
              <w:right w:val="single" w:sz="4" w:space="0" w:color="auto"/>
            </w:tcBorders>
            <w:shd w:val="clear" w:color="000000" w:fill="9BC2E6"/>
            <w:noWrap/>
            <w:vAlign w:val="center"/>
            <w:hideMark/>
          </w:tcPr>
          <w:p w14:paraId="65581790" w14:textId="77777777" w:rsidR="00AB4702" w:rsidRPr="00861007" w:rsidRDefault="00AB4702" w:rsidP="00AB4702">
            <w:pPr>
              <w:jc w:val="center"/>
              <w:rPr>
                <w:rFonts w:cs="Arial"/>
                <w:color w:val="000000"/>
                <w:sz w:val="18"/>
                <w:szCs w:val="18"/>
              </w:rPr>
            </w:pPr>
            <w:r w:rsidRPr="00861007">
              <w:rPr>
                <w:rFonts w:cs="Arial"/>
                <w:color w:val="000000"/>
                <w:sz w:val="18"/>
                <w:szCs w:val="18"/>
              </w:rPr>
              <w:t>59.90</w:t>
            </w:r>
          </w:p>
        </w:tc>
        <w:tc>
          <w:tcPr>
            <w:tcW w:w="1039" w:type="dxa"/>
            <w:tcBorders>
              <w:top w:val="single" w:sz="4" w:space="0" w:color="auto"/>
              <w:left w:val="nil"/>
              <w:bottom w:val="single" w:sz="4" w:space="0" w:color="auto"/>
              <w:right w:val="single" w:sz="4" w:space="0" w:color="auto"/>
            </w:tcBorders>
            <w:shd w:val="clear" w:color="000000" w:fill="9BC2E6"/>
            <w:noWrap/>
            <w:vAlign w:val="center"/>
            <w:hideMark/>
          </w:tcPr>
          <w:p w14:paraId="7F8CCCF8" w14:textId="77777777" w:rsidR="00AB4702" w:rsidRPr="00861007" w:rsidRDefault="00AB4702" w:rsidP="00AB4702">
            <w:pPr>
              <w:jc w:val="center"/>
              <w:rPr>
                <w:rFonts w:cs="Arial"/>
                <w:color w:val="000000"/>
                <w:sz w:val="18"/>
                <w:szCs w:val="18"/>
              </w:rPr>
            </w:pPr>
            <w:r w:rsidRPr="00861007">
              <w:rPr>
                <w:rFonts w:cs="Arial"/>
                <w:color w:val="000000"/>
                <w:sz w:val="18"/>
                <w:szCs w:val="18"/>
              </w:rPr>
              <w:t>0:04:14</w:t>
            </w:r>
          </w:p>
        </w:tc>
        <w:tc>
          <w:tcPr>
            <w:tcW w:w="1935" w:type="dxa"/>
            <w:gridSpan w:val="2"/>
            <w:tcBorders>
              <w:top w:val="single" w:sz="8" w:space="0" w:color="auto"/>
              <w:left w:val="nil"/>
              <w:bottom w:val="single" w:sz="4" w:space="0" w:color="auto"/>
              <w:right w:val="single" w:sz="4" w:space="0" w:color="000000"/>
            </w:tcBorders>
            <w:shd w:val="clear" w:color="000000" w:fill="9BC2E6"/>
            <w:vAlign w:val="center"/>
            <w:hideMark/>
          </w:tcPr>
          <w:p w14:paraId="57A0483E" w14:textId="77777777" w:rsidR="00AB4702" w:rsidRPr="00861007" w:rsidRDefault="00AB4702" w:rsidP="00AB4702">
            <w:pPr>
              <w:jc w:val="center"/>
              <w:rPr>
                <w:rFonts w:cs="Arial"/>
                <w:color w:val="000000"/>
                <w:sz w:val="18"/>
                <w:szCs w:val="18"/>
              </w:rPr>
            </w:pPr>
            <w:r w:rsidRPr="00861007">
              <w:rPr>
                <w:rFonts w:cs="Arial"/>
                <w:color w:val="000000"/>
                <w:sz w:val="18"/>
                <w:szCs w:val="18"/>
              </w:rPr>
              <w:t>No PMU Data Available.</w:t>
            </w:r>
          </w:p>
        </w:tc>
        <w:tc>
          <w:tcPr>
            <w:tcW w:w="683" w:type="dxa"/>
            <w:tcBorders>
              <w:top w:val="single" w:sz="4" w:space="0" w:color="auto"/>
              <w:left w:val="nil"/>
              <w:bottom w:val="single" w:sz="4" w:space="0" w:color="auto"/>
              <w:right w:val="single" w:sz="4" w:space="0" w:color="auto"/>
            </w:tcBorders>
            <w:shd w:val="clear" w:color="000000" w:fill="9BC2E6"/>
            <w:noWrap/>
            <w:vAlign w:val="center"/>
            <w:hideMark/>
          </w:tcPr>
          <w:p w14:paraId="3B005FFF"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589 </w:t>
            </w:r>
          </w:p>
        </w:tc>
        <w:tc>
          <w:tcPr>
            <w:tcW w:w="767" w:type="dxa"/>
            <w:tcBorders>
              <w:top w:val="single" w:sz="4" w:space="0" w:color="auto"/>
              <w:left w:val="nil"/>
              <w:bottom w:val="single" w:sz="4" w:space="0" w:color="auto"/>
              <w:right w:val="single" w:sz="4" w:space="0" w:color="auto"/>
            </w:tcBorders>
            <w:shd w:val="clear" w:color="000000" w:fill="9BC2E6"/>
            <w:noWrap/>
            <w:vAlign w:val="center"/>
            <w:hideMark/>
          </w:tcPr>
          <w:p w14:paraId="186F7B94"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44,444 </w:t>
            </w:r>
          </w:p>
        </w:tc>
        <w:tc>
          <w:tcPr>
            <w:tcW w:w="705" w:type="dxa"/>
            <w:tcBorders>
              <w:top w:val="single" w:sz="4" w:space="0" w:color="auto"/>
              <w:left w:val="nil"/>
              <w:bottom w:val="single" w:sz="4" w:space="0" w:color="auto"/>
              <w:right w:val="single" w:sz="4" w:space="0" w:color="auto"/>
            </w:tcBorders>
            <w:shd w:val="clear" w:color="000000" w:fill="9BC2E6"/>
            <w:noWrap/>
            <w:vAlign w:val="center"/>
            <w:hideMark/>
          </w:tcPr>
          <w:p w14:paraId="07E48A40" w14:textId="77777777" w:rsidR="00AB4702" w:rsidRPr="00861007" w:rsidRDefault="00AB4702" w:rsidP="00AB4702">
            <w:pPr>
              <w:jc w:val="center"/>
              <w:rPr>
                <w:rFonts w:cs="Arial"/>
                <w:color w:val="000000"/>
                <w:sz w:val="18"/>
                <w:szCs w:val="18"/>
              </w:rPr>
            </w:pPr>
            <w:r w:rsidRPr="00861007">
              <w:rPr>
                <w:rFonts w:cs="Arial"/>
                <w:color w:val="000000"/>
                <w:sz w:val="18"/>
                <w:szCs w:val="18"/>
              </w:rPr>
              <w:t>5%</w:t>
            </w:r>
          </w:p>
        </w:tc>
        <w:tc>
          <w:tcPr>
            <w:tcW w:w="1018" w:type="dxa"/>
            <w:tcBorders>
              <w:top w:val="single" w:sz="4" w:space="0" w:color="auto"/>
              <w:left w:val="nil"/>
              <w:bottom w:val="single" w:sz="4" w:space="0" w:color="auto"/>
              <w:right w:val="single" w:sz="4" w:space="0" w:color="auto"/>
            </w:tcBorders>
            <w:shd w:val="clear" w:color="000000" w:fill="9BC2E6"/>
            <w:noWrap/>
            <w:vAlign w:val="center"/>
            <w:hideMark/>
          </w:tcPr>
          <w:p w14:paraId="6598768A"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289,417 </w:t>
            </w:r>
          </w:p>
        </w:tc>
      </w:tr>
      <w:tr w:rsidR="00AB4702" w:rsidRPr="00861007" w14:paraId="400FFDBB" w14:textId="77777777" w:rsidTr="00AB4702">
        <w:trPr>
          <w:trHeight w:val="487"/>
        </w:trPr>
        <w:tc>
          <w:tcPr>
            <w:tcW w:w="1017" w:type="dxa"/>
            <w:tcBorders>
              <w:top w:val="nil"/>
              <w:left w:val="single" w:sz="8" w:space="0" w:color="auto"/>
              <w:bottom w:val="single" w:sz="4" w:space="0" w:color="auto"/>
              <w:right w:val="single" w:sz="4" w:space="0" w:color="auto"/>
            </w:tcBorders>
            <w:shd w:val="clear" w:color="000000" w:fill="9BC2E6"/>
            <w:noWrap/>
            <w:vAlign w:val="center"/>
            <w:hideMark/>
          </w:tcPr>
          <w:p w14:paraId="51956C97" w14:textId="77777777" w:rsidR="00AB4702" w:rsidRPr="00861007" w:rsidRDefault="00AB4702" w:rsidP="00AB4702">
            <w:pPr>
              <w:jc w:val="center"/>
              <w:rPr>
                <w:rFonts w:cs="Arial"/>
                <w:color w:val="000000"/>
                <w:sz w:val="18"/>
                <w:szCs w:val="18"/>
              </w:rPr>
            </w:pPr>
            <w:r w:rsidRPr="00861007">
              <w:rPr>
                <w:rFonts w:cs="Arial"/>
                <w:color w:val="000000"/>
                <w:sz w:val="18"/>
                <w:szCs w:val="18"/>
              </w:rPr>
              <w:t>6/6/2017 18:08</w:t>
            </w:r>
          </w:p>
        </w:tc>
        <w:tc>
          <w:tcPr>
            <w:tcW w:w="1228" w:type="dxa"/>
            <w:tcBorders>
              <w:top w:val="nil"/>
              <w:left w:val="nil"/>
              <w:bottom w:val="single" w:sz="4" w:space="0" w:color="auto"/>
              <w:right w:val="single" w:sz="4" w:space="0" w:color="auto"/>
            </w:tcBorders>
            <w:shd w:val="clear" w:color="000000" w:fill="9BC2E6"/>
            <w:noWrap/>
            <w:vAlign w:val="center"/>
            <w:hideMark/>
          </w:tcPr>
          <w:p w14:paraId="6C73B5CB" w14:textId="77777777" w:rsidR="00AB4702" w:rsidRPr="00861007" w:rsidRDefault="00AB4702" w:rsidP="00AB4702">
            <w:pPr>
              <w:jc w:val="center"/>
              <w:rPr>
                <w:rFonts w:cs="Arial"/>
                <w:color w:val="000000"/>
                <w:sz w:val="18"/>
                <w:szCs w:val="18"/>
              </w:rPr>
            </w:pPr>
            <w:r w:rsidRPr="00861007">
              <w:rPr>
                <w:rFonts w:cs="Arial"/>
                <w:color w:val="000000"/>
                <w:sz w:val="18"/>
                <w:szCs w:val="18"/>
              </w:rPr>
              <w:t>0.074</w:t>
            </w:r>
          </w:p>
        </w:tc>
        <w:tc>
          <w:tcPr>
            <w:tcW w:w="1228" w:type="dxa"/>
            <w:tcBorders>
              <w:top w:val="nil"/>
              <w:left w:val="nil"/>
              <w:bottom w:val="single" w:sz="4" w:space="0" w:color="auto"/>
              <w:right w:val="single" w:sz="4" w:space="0" w:color="auto"/>
            </w:tcBorders>
            <w:shd w:val="clear" w:color="000000" w:fill="9BC2E6"/>
            <w:noWrap/>
            <w:vAlign w:val="center"/>
            <w:hideMark/>
          </w:tcPr>
          <w:p w14:paraId="2E121DE4" w14:textId="77777777" w:rsidR="00AB4702" w:rsidRPr="00861007" w:rsidRDefault="00AB4702" w:rsidP="00AB4702">
            <w:pPr>
              <w:jc w:val="center"/>
              <w:rPr>
                <w:rFonts w:cs="Arial"/>
                <w:color w:val="000000"/>
                <w:sz w:val="18"/>
                <w:szCs w:val="18"/>
              </w:rPr>
            </w:pPr>
            <w:r w:rsidRPr="00861007">
              <w:rPr>
                <w:rFonts w:cs="Arial"/>
                <w:color w:val="000000"/>
                <w:sz w:val="18"/>
                <w:szCs w:val="18"/>
              </w:rPr>
              <w:t>59.90</w:t>
            </w:r>
          </w:p>
        </w:tc>
        <w:tc>
          <w:tcPr>
            <w:tcW w:w="1039" w:type="dxa"/>
            <w:tcBorders>
              <w:top w:val="nil"/>
              <w:left w:val="nil"/>
              <w:bottom w:val="single" w:sz="4" w:space="0" w:color="auto"/>
              <w:right w:val="single" w:sz="4" w:space="0" w:color="auto"/>
            </w:tcBorders>
            <w:shd w:val="clear" w:color="000000" w:fill="9BC2E6"/>
            <w:noWrap/>
            <w:vAlign w:val="center"/>
            <w:hideMark/>
          </w:tcPr>
          <w:p w14:paraId="08117219" w14:textId="77777777" w:rsidR="00AB4702" w:rsidRPr="00861007" w:rsidRDefault="00AB4702" w:rsidP="00AB4702">
            <w:pPr>
              <w:jc w:val="center"/>
              <w:rPr>
                <w:rFonts w:cs="Arial"/>
                <w:color w:val="000000"/>
                <w:sz w:val="18"/>
                <w:szCs w:val="18"/>
              </w:rPr>
            </w:pPr>
            <w:r w:rsidRPr="00861007">
              <w:rPr>
                <w:rFonts w:cs="Arial"/>
                <w:color w:val="000000"/>
                <w:sz w:val="18"/>
                <w:szCs w:val="18"/>
              </w:rPr>
              <w:t>0:06:29</w:t>
            </w:r>
          </w:p>
        </w:tc>
        <w:tc>
          <w:tcPr>
            <w:tcW w:w="1034" w:type="dxa"/>
            <w:tcBorders>
              <w:top w:val="nil"/>
              <w:left w:val="nil"/>
              <w:bottom w:val="single" w:sz="4" w:space="0" w:color="auto"/>
              <w:right w:val="single" w:sz="4" w:space="0" w:color="auto"/>
            </w:tcBorders>
            <w:shd w:val="clear" w:color="000000" w:fill="9BC2E6"/>
            <w:vAlign w:val="center"/>
            <w:hideMark/>
          </w:tcPr>
          <w:p w14:paraId="2052DA63" w14:textId="77777777" w:rsidR="00AB4702" w:rsidRPr="00861007" w:rsidRDefault="00AB4702" w:rsidP="00AB4702">
            <w:pPr>
              <w:jc w:val="center"/>
              <w:rPr>
                <w:rFonts w:cs="Arial"/>
                <w:color w:val="000000"/>
                <w:sz w:val="18"/>
                <w:szCs w:val="18"/>
              </w:rPr>
            </w:pPr>
            <w:r w:rsidRPr="00861007">
              <w:rPr>
                <w:rFonts w:cs="Arial"/>
                <w:color w:val="000000"/>
                <w:sz w:val="18"/>
                <w:szCs w:val="18"/>
              </w:rPr>
              <w:t>0.64</w:t>
            </w:r>
          </w:p>
        </w:tc>
        <w:tc>
          <w:tcPr>
            <w:tcW w:w="901" w:type="dxa"/>
            <w:tcBorders>
              <w:top w:val="nil"/>
              <w:left w:val="nil"/>
              <w:bottom w:val="single" w:sz="4" w:space="0" w:color="auto"/>
              <w:right w:val="single" w:sz="4" w:space="0" w:color="auto"/>
            </w:tcBorders>
            <w:shd w:val="clear" w:color="000000" w:fill="9BC2E6"/>
            <w:vAlign w:val="center"/>
            <w:hideMark/>
          </w:tcPr>
          <w:p w14:paraId="2590CF60" w14:textId="77777777" w:rsidR="00AB4702" w:rsidRPr="00861007" w:rsidRDefault="00AB4702" w:rsidP="00AB4702">
            <w:pPr>
              <w:jc w:val="center"/>
              <w:rPr>
                <w:rFonts w:cs="Arial"/>
                <w:color w:val="000000"/>
                <w:sz w:val="18"/>
                <w:szCs w:val="18"/>
              </w:rPr>
            </w:pPr>
            <w:r w:rsidRPr="00861007">
              <w:rPr>
                <w:rFonts w:cs="Arial"/>
                <w:color w:val="000000"/>
                <w:sz w:val="18"/>
                <w:szCs w:val="18"/>
              </w:rPr>
              <w:t>7%</w:t>
            </w:r>
          </w:p>
        </w:tc>
        <w:tc>
          <w:tcPr>
            <w:tcW w:w="683" w:type="dxa"/>
            <w:tcBorders>
              <w:top w:val="nil"/>
              <w:left w:val="nil"/>
              <w:bottom w:val="single" w:sz="4" w:space="0" w:color="auto"/>
              <w:right w:val="single" w:sz="4" w:space="0" w:color="auto"/>
            </w:tcBorders>
            <w:shd w:val="clear" w:color="000000" w:fill="9BC2E6"/>
            <w:noWrap/>
            <w:vAlign w:val="center"/>
            <w:hideMark/>
          </w:tcPr>
          <w:p w14:paraId="3F704D53"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452 </w:t>
            </w:r>
          </w:p>
        </w:tc>
        <w:tc>
          <w:tcPr>
            <w:tcW w:w="767" w:type="dxa"/>
            <w:tcBorders>
              <w:top w:val="nil"/>
              <w:left w:val="nil"/>
              <w:bottom w:val="single" w:sz="4" w:space="0" w:color="auto"/>
              <w:right w:val="single" w:sz="4" w:space="0" w:color="auto"/>
            </w:tcBorders>
            <w:shd w:val="clear" w:color="000000" w:fill="9BC2E6"/>
            <w:noWrap/>
            <w:vAlign w:val="center"/>
            <w:hideMark/>
          </w:tcPr>
          <w:p w14:paraId="52532C83"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57,110 </w:t>
            </w:r>
          </w:p>
        </w:tc>
        <w:tc>
          <w:tcPr>
            <w:tcW w:w="705" w:type="dxa"/>
            <w:tcBorders>
              <w:top w:val="nil"/>
              <w:left w:val="nil"/>
              <w:bottom w:val="single" w:sz="4" w:space="0" w:color="auto"/>
              <w:right w:val="single" w:sz="4" w:space="0" w:color="auto"/>
            </w:tcBorders>
            <w:shd w:val="clear" w:color="000000" w:fill="9BC2E6"/>
            <w:noWrap/>
            <w:vAlign w:val="center"/>
            <w:hideMark/>
          </w:tcPr>
          <w:p w14:paraId="5BDF82BE" w14:textId="77777777" w:rsidR="00AB4702" w:rsidRPr="00861007" w:rsidRDefault="00AB4702" w:rsidP="00AB4702">
            <w:pPr>
              <w:jc w:val="center"/>
              <w:rPr>
                <w:rFonts w:cs="Arial"/>
                <w:color w:val="000000"/>
                <w:sz w:val="18"/>
                <w:szCs w:val="18"/>
              </w:rPr>
            </w:pPr>
            <w:r w:rsidRPr="00861007">
              <w:rPr>
                <w:rFonts w:cs="Arial"/>
                <w:color w:val="000000"/>
                <w:sz w:val="18"/>
                <w:szCs w:val="18"/>
              </w:rPr>
              <w:t>4%</w:t>
            </w:r>
          </w:p>
        </w:tc>
        <w:tc>
          <w:tcPr>
            <w:tcW w:w="1018" w:type="dxa"/>
            <w:tcBorders>
              <w:top w:val="nil"/>
              <w:left w:val="nil"/>
              <w:bottom w:val="single" w:sz="4" w:space="0" w:color="auto"/>
              <w:right w:val="single" w:sz="4" w:space="0" w:color="auto"/>
            </w:tcBorders>
            <w:shd w:val="clear" w:color="000000" w:fill="9BC2E6"/>
            <w:noWrap/>
            <w:vAlign w:val="center"/>
            <w:hideMark/>
          </w:tcPr>
          <w:p w14:paraId="28A7951B"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322,984 </w:t>
            </w:r>
          </w:p>
        </w:tc>
      </w:tr>
      <w:tr w:rsidR="00AB4702" w:rsidRPr="00861007" w14:paraId="071C9C72" w14:textId="77777777" w:rsidTr="00AB4702">
        <w:trPr>
          <w:trHeight w:val="487"/>
        </w:trPr>
        <w:tc>
          <w:tcPr>
            <w:tcW w:w="1017" w:type="dxa"/>
            <w:tcBorders>
              <w:top w:val="nil"/>
              <w:left w:val="single" w:sz="8" w:space="0" w:color="auto"/>
              <w:bottom w:val="single" w:sz="4" w:space="0" w:color="auto"/>
              <w:right w:val="single" w:sz="4" w:space="0" w:color="auto"/>
            </w:tcBorders>
            <w:shd w:val="clear" w:color="auto" w:fill="auto"/>
            <w:noWrap/>
            <w:vAlign w:val="center"/>
            <w:hideMark/>
          </w:tcPr>
          <w:p w14:paraId="4085CF5E" w14:textId="77777777" w:rsidR="00AB4702" w:rsidRPr="00861007" w:rsidRDefault="00AB4702" w:rsidP="00AB4702">
            <w:pPr>
              <w:jc w:val="center"/>
              <w:rPr>
                <w:rFonts w:cs="Arial"/>
                <w:color w:val="000000"/>
                <w:sz w:val="18"/>
                <w:szCs w:val="18"/>
              </w:rPr>
            </w:pPr>
            <w:r w:rsidRPr="00861007">
              <w:rPr>
                <w:rFonts w:cs="Arial"/>
                <w:color w:val="000000"/>
                <w:sz w:val="18"/>
                <w:szCs w:val="18"/>
              </w:rPr>
              <w:t>6/7/2017 17:25</w:t>
            </w:r>
          </w:p>
        </w:tc>
        <w:tc>
          <w:tcPr>
            <w:tcW w:w="1228" w:type="dxa"/>
            <w:tcBorders>
              <w:top w:val="nil"/>
              <w:left w:val="nil"/>
              <w:bottom w:val="single" w:sz="4" w:space="0" w:color="auto"/>
              <w:right w:val="single" w:sz="4" w:space="0" w:color="auto"/>
            </w:tcBorders>
            <w:shd w:val="clear" w:color="auto" w:fill="auto"/>
            <w:noWrap/>
            <w:vAlign w:val="center"/>
            <w:hideMark/>
          </w:tcPr>
          <w:p w14:paraId="68711A38" w14:textId="77777777" w:rsidR="00AB4702" w:rsidRPr="00861007" w:rsidRDefault="00AB4702" w:rsidP="00AB4702">
            <w:pPr>
              <w:jc w:val="center"/>
              <w:rPr>
                <w:rFonts w:cs="Arial"/>
                <w:color w:val="000000"/>
                <w:sz w:val="18"/>
                <w:szCs w:val="18"/>
              </w:rPr>
            </w:pPr>
            <w:r w:rsidRPr="00861007">
              <w:rPr>
                <w:rFonts w:cs="Arial"/>
                <w:color w:val="000000"/>
                <w:sz w:val="18"/>
                <w:szCs w:val="18"/>
              </w:rPr>
              <w:t>0.042</w:t>
            </w:r>
          </w:p>
        </w:tc>
        <w:tc>
          <w:tcPr>
            <w:tcW w:w="1228" w:type="dxa"/>
            <w:tcBorders>
              <w:top w:val="nil"/>
              <w:left w:val="nil"/>
              <w:bottom w:val="single" w:sz="4" w:space="0" w:color="auto"/>
              <w:right w:val="single" w:sz="4" w:space="0" w:color="auto"/>
            </w:tcBorders>
            <w:shd w:val="clear" w:color="auto" w:fill="auto"/>
            <w:noWrap/>
            <w:vAlign w:val="center"/>
            <w:hideMark/>
          </w:tcPr>
          <w:p w14:paraId="5607C4B6" w14:textId="77777777" w:rsidR="00AB4702" w:rsidRPr="00861007" w:rsidRDefault="00AB4702" w:rsidP="00AB4702">
            <w:pPr>
              <w:jc w:val="center"/>
              <w:rPr>
                <w:rFonts w:cs="Arial"/>
                <w:color w:val="000000"/>
                <w:sz w:val="18"/>
                <w:szCs w:val="18"/>
              </w:rPr>
            </w:pPr>
            <w:r w:rsidRPr="00861007">
              <w:rPr>
                <w:rFonts w:cs="Arial"/>
                <w:color w:val="000000"/>
                <w:sz w:val="18"/>
                <w:szCs w:val="18"/>
              </w:rPr>
              <w:t>59.88</w:t>
            </w:r>
          </w:p>
        </w:tc>
        <w:tc>
          <w:tcPr>
            <w:tcW w:w="1039" w:type="dxa"/>
            <w:tcBorders>
              <w:top w:val="nil"/>
              <w:left w:val="nil"/>
              <w:bottom w:val="single" w:sz="4" w:space="0" w:color="auto"/>
              <w:right w:val="single" w:sz="4" w:space="0" w:color="auto"/>
            </w:tcBorders>
            <w:shd w:val="clear" w:color="auto" w:fill="auto"/>
            <w:noWrap/>
            <w:vAlign w:val="center"/>
            <w:hideMark/>
          </w:tcPr>
          <w:p w14:paraId="03126951" w14:textId="77777777" w:rsidR="00AB4702" w:rsidRPr="00861007" w:rsidRDefault="00AB4702" w:rsidP="00AB4702">
            <w:pPr>
              <w:jc w:val="center"/>
              <w:rPr>
                <w:rFonts w:cs="Arial"/>
                <w:color w:val="000000"/>
                <w:sz w:val="18"/>
                <w:szCs w:val="18"/>
              </w:rPr>
            </w:pPr>
            <w:r w:rsidRPr="00861007">
              <w:rPr>
                <w:rFonts w:cs="Arial"/>
                <w:color w:val="000000"/>
                <w:sz w:val="18"/>
                <w:szCs w:val="18"/>
              </w:rPr>
              <w:t>0:04:33</w:t>
            </w:r>
          </w:p>
        </w:tc>
        <w:tc>
          <w:tcPr>
            <w:tcW w:w="1034" w:type="dxa"/>
            <w:tcBorders>
              <w:top w:val="nil"/>
              <w:left w:val="nil"/>
              <w:bottom w:val="single" w:sz="4" w:space="0" w:color="auto"/>
              <w:right w:val="single" w:sz="4" w:space="0" w:color="auto"/>
            </w:tcBorders>
            <w:shd w:val="clear" w:color="auto" w:fill="auto"/>
            <w:vAlign w:val="center"/>
            <w:hideMark/>
          </w:tcPr>
          <w:p w14:paraId="745EEAD1" w14:textId="77777777" w:rsidR="00AB4702" w:rsidRPr="00861007" w:rsidRDefault="00AB4702" w:rsidP="00AB4702">
            <w:pPr>
              <w:jc w:val="center"/>
              <w:rPr>
                <w:rFonts w:cs="Arial"/>
                <w:color w:val="000000"/>
                <w:sz w:val="18"/>
                <w:szCs w:val="18"/>
              </w:rPr>
            </w:pPr>
            <w:r w:rsidRPr="00861007">
              <w:rPr>
                <w:rFonts w:cs="Arial"/>
                <w:color w:val="000000"/>
                <w:sz w:val="18"/>
                <w:szCs w:val="18"/>
              </w:rPr>
              <w:t>0.63</w:t>
            </w:r>
          </w:p>
        </w:tc>
        <w:tc>
          <w:tcPr>
            <w:tcW w:w="901" w:type="dxa"/>
            <w:tcBorders>
              <w:top w:val="nil"/>
              <w:left w:val="nil"/>
              <w:bottom w:val="single" w:sz="4" w:space="0" w:color="auto"/>
              <w:right w:val="single" w:sz="4" w:space="0" w:color="auto"/>
            </w:tcBorders>
            <w:shd w:val="clear" w:color="auto" w:fill="auto"/>
            <w:vAlign w:val="center"/>
            <w:hideMark/>
          </w:tcPr>
          <w:p w14:paraId="78633C13" w14:textId="77777777" w:rsidR="00AB4702" w:rsidRPr="00861007" w:rsidRDefault="00AB4702" w:rsidP="00AB4702">
            <w:pPr>
              <w:jc w:val="center"/>
              <w:rPr>
                <w:rFonts w:cs="Arial"/>
                <w:color w:val="000000"/>
                <w:sz w:val="18"/>
                <w:szCs w:val="18"/>
              </w:rPr>
            </w:pPr>
            <w:r w:rsidRPr="00861007">
              <w:rPr>
                <w:rFonts w:cs="Arial"/>
                <w:color w:val="000000"/>
                <w:sz w:val="18"/>
                <w:szCs w:val="18"/>
              </w:rPr>
              <w:t>12%</w:t>
            </w:r>
          </w:p>
        </w:tc>
        <w:tc>
          <w:tcPr>
            <w:tcW w:w="683" w:type="dxa"/>
            <w:tcBorders>
              <w:top w:val="nil"/>
              <w:left w:val="nil"/>
              <w:bottom w:val="single" w:sz="4" w:space="0" w:color="auto"/>
              <w:right w:val="single" w:sz="4" w:space="0" w:color="auto"/>
            </w:tcBorders>
            <w:shd w:val="clear" w:color="auto" w:fill="auto"/>
            <w:noWrap/>
            <w:vAlign w:val="center"/>
            <w:hideMark/>
          </w:tcPr>
          <w:p w14:paraId="1204A841"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472 </w:t>
            </w:r>
          </w:p>
        </w:tc>
        <w:tc>
          <w:tcPr>
            <w:tcW w:w="767" w:type="dxa"/>
            <w:tcBorders>
              <w:top w:val="nil"/>
              <w:left w:val="nil"/>
              <w:bottom w:val="single" w:sz="4" w:space="0" w:color="auto"/>
              <w:right w:val="single" w:sz="4" w:space="0" w:color="auto"/>
            </w:tcBorders>
            <w:shd w:val="clear" w:color="auto" w:fill="auto"/>
            <w:noWrap/>
            <w:vAlign w:val="center"/>
            <w:hideMark/>
          </w:tcPr>
          <w:p w14:paraId="57B7891F"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59,348 </w:t>
            </w:r>
          </w:p>
        </w:tc>
        <w:tc>
          <w:tcPr>
            <w:tcW w:w="705" w:type="dxa"/>
            <w:tcBorders>
              <w:top w:val="nil"/>
              <w:left w:val="nil"/>
              <w:bottom w:val="single" w:sz="4" w:space="0" w:color="auto"/>
              <w:right w:val="single" w:sz="4" w:space="0" w:color="auto"/>
            </w:tcBorders>
            <w:shd w:val="clear" w:color="auto" w:fill="auto"/>
            <w:noWrap/>
            <w:vAlign w:val="center"/>
            <w:hideMark/>
          </w:tcPr>
          <w:p w14:paraId="37145D5A" w14:textId="77777777" w:rsidR="00AB4702" w:rsidRPr="00861007" w:rsidRDefault="00AB4702" w:rsidP="00AB4702">
            <w:pPr>
              <w:jc w:val="center"/>
              <w:rPr>
                <w:rFonts w:cs="Arial"/>
                <w:color w:val="000000"/>
                <w:sz w:val="18"/>
                <w:szCs w:val="18"/>
              </w:rPr>
            </w:pPr>
            <w:r w:rsidRPr="00861007">
              <w:rPr>
                <w:rFonts w:cs="Arial"/>
                <w:color w:val="000000"/>
                <w:sz w:val="18"/>
                <w:szCs w:val="18"/>
              </w:rPr>
              <w:t>2%</w:t>
            </w:r>
          </w:p>
        </w:tc>
        <w:tc>
          <w:tcPr>
            <w:tcW w:w="1018" w:type="dxa"/>
            <w:tcBorders>
              <w:top w:val="nil"/>
              <w:left w:val="nil"/>
              <w:bottom w:val="single" w:sz="4" w:space="0" w:color="auto"/>
              <w:right w:val="single" w:sz="4" w:space="0" w:color="auto"/>
            </w:tcBorders>
            <w:shd w:val="clear" w:color="auto" w:fill="auto"/>
            <w:noWrap/>
            <w:vAlign w:val="center"/>
            <w:hideMark/>
          </w:tcPr>
          <w:p w14:paraId="234E1F89"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329,177 </w:t>
            </w:r>
          </w:p>
        </w:tc>
      </w:tr>
      <w:tr w:rsidR="00AB4702" w:rsidRPr="00861007" w14:paraId="39276A1B" w14:textId="77777777" w:rsidTr="00AB4702">
        <w:trPr>
          <w:trHeight w:val="487"/>
        </w:trPr>
        <w:tc>
          <w:tcPr>
            <w:tcW w:w="1017" w:type="dxa"/>
            <w:tcBorders>
              <w:top w:val="nil"/>
              <w:left w:val="single" w:sz="8" w:space="0" w:color="auto"/>
              <w:bottom w:val="single" w:sz="4" w:space="0" w:color="auto"/>
              <w:right w:val="single" w:sz="4" w:space="0" w:color="auto"/>
            </w:tcBorders>
            <w:shd w:val="clear" w:color="auto" w:fill="auto"/>
            <w:noWrap/>
            <w:vAlign w:val="center"/>
            <w:hideMark/>
          </w:tcPr>
          <w:p w14:paraId="6FAA7470" w14:textId="77777777" w:rsidR="00AB4702" w:rsidRPr="00861007" w:rsidRDefault="00AB4702" w:rsidP="00AB4702">
            <w:pPr>
              <w:jc w:val="center"/>
              <w:rPr>
                <w:rFonts w:cs="Arial"/>
                <w:color w:val="000000"/>
                <w:sz w:val="18"/>
                <w:szCs w:val="18"/>
              </w:rPr>
            </w:pPr>
            <w:r w:rsidRPr="00861007">
              <w:rPr>
                <w:rFonts w:cs="Arial"/>
                <w:color w:val="000000"/>
                <w:sz w:val="18"/>
                <w:szCs w:val="18"/>
              </w:rPr>
              <w:t>6/8/2017 12:03</w:t>
            </w:r>
          </w:p>
        </w:tc>
        <w:tc>
          <w:tcPr>
            <w:tcW w:w="1228" w:type="dxa"/>
            <w:tcBorders>
              <w:top w:val="nil"/>
              <w:left w:val="nil"/>
              <w:bottom w:val="single" w:sz="4" w:space="0" w:color="auto"/>
              <w:right w:val="single" w:sz="4" w:space="0" w:color="auto"/>
            </w:tcBorders>
            <w:shd w:val="clear" w:color="auto" w:fill="auto"/>
            <w:noWrap/>
            <w:vAlign w:val="center"/>
            <w:hideMark/>
          </w:tcPr>
          <w:p w14:paraId="7941E146" w14:textId="77777777" w:rsidR="00AB4702" w:rsidRPr="00861007" w:rsidRDefault="00AB4702" w:rsidP="00AB4702">
            <w:pPr>
              <w:jc w:val="center"/>
              <w:rPr>
                <w:rFonts w:cs="Arial"/>
                <w:color w:val="000000"/>
                <w:sz w:val="18"/>
                <w:szCs w:val="18"/>
              </w:rPr>
            </w:pPr>
            <w:r w:rsidRPr="00861007">
              <w:rPr>
                <w:rFonts w:cs="Arial"/>
                <w:color w:val="000000"/>
                <w:sz w:val="18"/>
                <w:szCs w:val="18"/>
              </w:rPr>
              <w:t>0.042</w:t>
            </w:r>
          </w:p>
        </w:tc>
        <w:tc>
          <w:tcPr>
            <w:tcW w:w="1228" w:type="dxa"/>
            <w:tcBorders>
              <w:top w:val="nil"/>
              <w:left w:val="nil"/>
              <w:bottom w:val="single" w:sz="4" w:space="0" w:color="auto"/>
              <w:right w:val="single" w:sz="4" w:space="0" w:color="auto"/>
            </w:tcBorders>
            <w:shd w:val="clear" w:color="auto" w:fill="auto"/>
            <w:noWrap/>
            <w:vAlign w:val="center"/>
            <w:hideMark/>
          </w:tcPr>
          <w:p w14:paraId="6F6C2C8B" w14:textId="77777777" w:rsidR="00AB4702" w:rsidRPr="00861007" w:rsidRDefault="00AB4702" w:rsidP="00AB4702">
            <w:pPr>
              <w:jc w:val="center"/>
              <w:rPr>
                <w:rFonts w:cs="Arial"/>
                <w:color w:val="000000"/>
                <w:sz w:val="18"/>
                <w:szCs w:val="18"/>
              </w:rPr>
            </w:pPr>
            <w:r w:rsidRPr="00861007">
              <w:rPr>
                <w:rFonts w:cs="Arial"/>
                <w:color w:val="000000"/>
                <w:sz w:val="18"/>
                <w:szCs w:val="18"/>
              </w:rPr>
              <w:t>59.91</w:t>
            </w:r>
          </w:p>
        </w:tc>
        <w:tc>
          <w:tcPr>
            <w:tcW w:w="1039" w:type="dxa"/>
            <w:tcBorders>
              <w:top w:val="nil"/>
              <w:left w:val="nil"/>
              <w:bottom w:val="single" w:sz="4" w:space="0" w:color="auto"/>
              <w:right w:val="single" w:sz="4" w:space="0" w:color="auto"/>
            </w:tcBorders>
            <w:shd w:val="clear" w:color="auto" w:fill="auto"/>
            <w:noWrap/>
            <w:vAlign w:val="center"/>
            <w:hideMark/>
          </w:tcPr>
          <w:p w14:paraId="23F5C2EA" w14:textId="77777777" w:rsidR="00AB4702" w:rsidRPr="00861007" w:rsidRDefault="00AB4702" w:rsidP="00AB4702">
            <w:pPr>
              <w:jc w:val="center"/>
              <w:rPr>
                <w:rFonts w:cs="Arial"/>
                <w:color w:val="000000"/>
                <w:sz w:val="18"/>
                <w:szCs w:val="18"/>
              </w:rPr>
            </w:pPr>
            <w:r w:rsidRPr="00861007">
              <w:rPr>
                <w:rFonts w:cs="Arial"/>
                <w:color w:val="000000"/>
                <w:sz w:val="18"/>
                <w:szCs w:val="18"/>
              </w:rPr>
              <w:t>0:02:46</w:t>
            </w:r>
          </w:p>
        </w:tc>
        <w:tc>
          <w:tcPr>
            <w:tcW w:w="1935" w:type="dxa"/>
            <w:gridSpan w:val="2"/>
            <w:tcBorders>
              <w:top w:val="single" w:sz="4" w:space="0" w:color="auto"/>
              <w:left w:val="nil"/>
              <w:bottom w:val="single" w:sz="4" w:space="0" w:color="auto"/>
              <w:right w:val="single" w:sz="4" w:space="0" w:color="000000"/>
            </w:tcBorders>
            <w:shd w:val="clear" w:color="auto" w:fill="auto"/>
            <w:vAlign w:val="center"/>
            <w:hideMark/>
          </w:tcPr>
          <w:p w14:paraId="26434C92" w14:textId="77777777" w:rsidR="00AB4702" w:rsidRPr="00861007" w:rsidRDefault="00AB4702" w:rsidP="00AB4702">
            <w:pPr>
              <w:jc w:val="center"/>
              <w:rPr>
                <w:rFonts w:cs="Arial"/>
                <w:color w:val="000000"/>
                <w:sz w:val="18"/>
                <w:szCs w:val="18"/>
              </w:rPr>
            </w:pPr>
            <w:r w:rsidRPr="00861007">
              <w:rPr>
                <w:rFonts w:cs="Arial"/>
                <w:color w:val="000000"/>
                <w:sz w:val="18"/>
                <w:szCs w:val="18"/>
              </w:rPr>
              <w:t>No PMU Data Available.</w:t>
            </w:r>
          </w:p>
        </w:tc>
        <w:tc>
          <w:tcPr>
            <w:tcW w:w="683" w:type="dxa"/>
            <w:tcBorders>
              <w:top w:val="nil"/>
              <w:left w:val="nil"/>
              <w:bottom w:val="single" w:sz="4" w:space="0" w:color="auto"/>
              <w:right w:val="single" w:sz="4" w:space="0" w:color="auto"/>
            </w:tcBorders>
            <w:shd w:val="clear" w:color="auto" w:fill="auto"/>
            <w:noWrap/>
            <w:vAlign w:val="center"/>
            <w:hideMark/>
          </w:tcPr>
          <w:p w14:paraId="7EDD5467"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444 </w:t>
            </w:r>
          </w:p>
        </w:tc>
        <w:tc>
          <w:tcPr>
            <w:tcW w:w="767" w:type="dxa"/>
            <w:tcBorders>
              <w:top w:val="nil"/>
              <w:left w:val="nil"/>
              <w:bottom w:val="single" w:sz="4" w:space="0" w:color="auto"/>
              <w:right w:val="single" w:sz="4" w:space="0" w:color="auto"/>
            </w:tcBorders>
            <w:shd w:val="clear" w:color="auto" w:fill="auto"/>
            <w:noWrap/>
            <w:vAlign w:val="center"/>
            <w:hideMark/>
          </w:tcPr>
          <w:p w14:paraId="0BFBEBAE"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49,940 </w:t>
            </w:r>
          </w:p>
        </w:tc>
        <w:tc>
          <w:tcPr>
            <w:tcW w:w="705" w:type="dxa"/>
            <w:tcBorders>
              <w:top w:val="nil"/>
              <w:left w:val="nil"/>
              <w:bottom w:val="single" w:sz="4" w:space="0" w:color="auto"/>
              <w:right w:val="single" w:sz="4" w:space="0" w:color="auto"/>
            </w:tcBorders>
            <w:shd w:val="clear" w:color="auto" w:fill="auto"/>
            <w:noWrap/>
            <w:vAlign w:val="center"/>
            <w:hideMark/>
          </w:tcPr>
          <w:p w14:paraId="5A8D3A37" w14:textId="77777777" w:rsidR="00AB4702" w:rsidRPr="00861007" w:rsidRDefault="00AB4702" w:rsidP="00AB4702">
            <w:pPr>
              <w:jc w:val="center"/>
              <w:rPr>
                <w:rFonts w:cs="Arial"/>
                <w:color w:val="000000"/>
                <w:sz w:val="18"/>
                <w:szCs w:val="18"/>
              </w:rPr>
            </w:pPr>
            <w:r w:rsidRPr="00861007">
              <w:rPr>
                <w:rFonts w:cs="Arial"/>
                <w:color w:val="000000"/>
                <w:sz w:val="18"/>
                <w:szCs w:val="18"/>
              </w:rPr>
              <w:t>4%</w:t>
            </w:r>
          </w:p>
        </w:tc>
        <w:tc>
          <w:tcPr>
            <w:tcW w:w="1018" w:type="dxa"/>
            <w:tcBorders>
              <w:top w:val="nil"/>
              <w:left w:val="nil"/>
              <w:bottom w:val="single" w:sz="4" w:space="0" w:color="auto"/>
              <w:right w:val="single" w:sz="4" w:space="0" w:color="auto"/>
            </w:tcBorders>
            <w:shd w:val="clear" w:color="auto" w:fill="auto"/>
            <w:noWrap/>
            <w:vAlign w:val="center"/>
            <w:hideMark/>
          </w:tcPr>
          <w:p w14:paraId="76FF3F2C"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316,775 </w:t>
            </w:r>
          </w:p>
        </w:tc>
      </w:tr>
      <w:tr w:rsidR="00AB4702" w:rsidRPr="00861007" w14:paraId="7178A8C0" w14:textId="77777777" w:rsidTr="00AB4702">
        <w:trPr>
          <w:trHeight w:val="487"/>
        </w:trPr>
        <w:tc>
          <w:tcPr>
            <w:tcW w:w="1017" w:type="dxa"/>
            <w:tcBorders>
              <w:top w:val="nil"/>
              <w:left w:val="single" w:sz="8" w:space="0" w:color="auto"/>
              <w:bottom w:val="single" w:sz="4" w:space="0" w:color="auto"/>
              <w:right w:val="single" w:sz="4" w:space="0" w:color="auto"/>
            </w:tcBorders>
            <w:shd w:val="clear" w:color="000000" w:fill="9BC2E6"/>
            <w:noWrap/>
            <w:vAlign w:val="center"/>
            <w:hideMark/>
          </w:tcPr>
          <w:p w14:paraId="381E4FAC" w14:textId="77777777" w:rsidR="00AB4702" w:rsidRPr="00861007" w:rsidRDefault="00AB4702" w:rsidP="00AB4702">
            <w:pPr>
              <w:jc w:val="center"/>
              <w:rPr>
                <w:rFonts w:cs="Arial"/>
                <w:color w:val="000000"/>
                <w:sz w:val="18"/>
                <w:szCs w:val="18"/>
              </w:rPr>
            </w:pPr>
            <w:r w:rsidRPr="00861007">
              <w:rPr>
                <w:rFonts w:cs="Arial"/>
                <w:color w:val="000000"/>
                <w:sz w:val="18"/>
                <w:szCs w:val="18"/>
              </w:rPr>
              <w:t>6/11/2017 3:52</w:t>
            </w:r>
          </w:p>
        </w:tc>
        <w:tc>
          <w:tcPr>
            <w:tcW w:w="1228" w:type="dxa"/>
            <w:tcBorders>
              <w:top w:val="nil"/>
              <w:left w:val="nil"/>
              <w:bottom w:val="single" w:sz="4" w:space="0" w:color="auto"/>
              <w:right w:val="single" w:sz="4" w:space="0" w:color="auto"/>
            </w:tcBorders>
            <w:shd w:val="clear" w:color="000000" w:fill="9BC2E6"/>
            <w:noWrap/>
            <w:vAlign w:val="center"/>
            <w:hideMark/>
          </w:tcPr>
          <w:p w14:paraId="7DE3465B" w14:textId="77777777" w:rsidR="00AB4702" w:rsidRPr="00861007" w:rsidRDefault="00AB4702" w:rsidP="00AB4702">
            <w:pPr>
              <w:jc w:val="center"/>
              <w:rPr>
                <w:rFonts w:cs="Arial"/>
                <w:color w:val="000000"/>
                <w:sz w:val="18"/>
                <w:szCs w:val="18"/>
              </w:rPr>
            </w:pPr>
            <w:r w:rsidRPr="00861007">
              <w:rPr>
                <w:rFonts w:cs="Arial"/>
                <w:color w:val="000000"/>
                <w:sz w:val="18"/>
                <w:szCs w:val="18"/>
              </w:rPr>
              <w:t>0.067</w:t>
            </w:r>
          </w:p>
        </w:tc>
        <w:tc>
          <w:tcPr>
            <w:tcW w:w="1228" w:type="dxa"/>
            <w:tcBorders>
              <w:top w:val="nil"/>
              <w:left w:val="nil"/>
              <w:bottom w:val="single" w:sz="4" w:space="0" w:color="auto"/>
              <w:right w:val="single" w:sz="4" w:space="0" w:color="auto"/>
            </w:tcBorders>
            <w:shd w:val="clear" w:color="000000" w:fill="9BC2E6"/>
            <w:noWrap/>
            <w:vAlign w:val="center"/>
            <w:hideMark/>
          </w:tcPr>
          <w:p w14:paraId="130F1F33" w14:textId="77777777" w:rsidR="00AB4702" w:rsidRPr="00861007" w:rsidRDefault="00AB4702" w:rsidP="00AB4702">
            <w:pPr>
              <w:jc w:val="center"/>
              <w:rPr>
                <w:rFonts w:cs="Arial"/>
                <w:color w:val="000000"/>
                <w:sz w:val="18"/>
                <w:szCs w:val="18"/>
              </w:rPr>
            </w:pPr>
            <w:r w:rsidRPr="00861007">
              <w:rPr>
                <w:rFonts w:cs="Arial"/>
                <w:color w:val="000000"/>
                <w:sz w:val="18"/>
                <w:szCs w:val="18"/>
              </w:rPr>
              <w:t>59.90</w:t>
            </w:r>
          </w:p>
        </w:tc>
        <w:tc>
          <w:tcPr>
            <w:tcW w:w="1039" w:type="dxa"/>
            <w:tcBorders>
              <w:top w:val="nil"/>
              <w:left w:val="nil"/>
              <w:bottom w:val="single" w:sz="4" w:space="0" w:color="auto"/>
              <w:right w:val="single" w:sz="4" w:space="0" w:color="auto"/>
            </w:tcBorders>
            <w:shd w:val="clear" w:color="000000" w:fill="9BC2E6"/>
            <w:noWrap/>
            <w:vAlign w:val="center"/>
            <w:hideMark/>
          </w:tcPr>
          <w:p w14:paraId="462CB108" w14:textId="77777777" w:rsidR="00AB4702" w:rsidRPr="00861007" w:rsidRDefault="00AB4702" w:rsidP="00AB4702">
            <w:pPr>
              <w:jc w:val="center"/>
              <w:rPr>
                <w:rFonts w:cs="Arial"/>
                <w:color w:val="000000"/>
                <w:sz w:val="18"/>
                <w:szCs w:val="18"/>
              </w:rPr>
            </w:pPr>
            <w:r w:rsidRPr="00861007">
              <w:rPr>
                <w:rFonts w:cs="Arial"/>
                <w:color w:val="000000"/>
                <w:sz w:val="18"/>
                <w:szCs w:val="18"/>
              </w:rPr>
              <w:t>0:03:49</w:t>
            </w:r>
          </w:p>
        </w:tc>
        <w:tc>
          <w:tcPr>
            <w:tcW w:w="1935" w:type="dxa"/>
            <w:gridSpan w:val="2"/>
            <w:tcBorders>
              <w:top w:val="single" w:sz="4" w:space="0" w:color="auto"/>
              <w:left w:val="nil"/>
              <w:bottom w:val="single" w:sz="4" w:space="0" w:color="auto"/>
              <w:right w:val="single" w:sz="4" w:space="0" w:color="000000"/>
            </w:tcBorders>
            <w:shd w:val="clear" w:color="000000" w:fill="9BC2E6"/>
            <w:vAlign w:val="center"/>
            <w:hideMark/>
          </w:tcPr>
          <w:p w14:paraId="3B906104" w14:textId="77777777" w:rsidR="00AB4702" w:rsidRPr="00861007" w:rsidRDefault="00AB4702" w:rsidP="00AB4702">
            <w:pPr>
              <w:jc w:val="center"/>
              <w:rPr>
                <w:rFonts w:cs="Arial"/>
                <w:color w:val="000000"/>
                <w:sz w:val="18"/>
                <w:szCs w:val="18"/>
              </w:rPr>
            </w:pPr>
            <w:r w:rsidRPr="00861007">
              <w:rPr>
                <w:rFonts w:cs="Arial"/>
                <w:color w:val="000000"/>
                <w:sz w:val="18"/>
                <w:szCs w:val="18"/>
              </w:rPr>
              <w:t>No PMU Data Available.</w:t>
            </w:r>
          </w:p>
        </w:tc>
        <w:tc>
          <w:tcPr>
            <w:tcW w:w="683" w:type="dxa"/>
            <w:tcBorders>
              <w:top w:val="nil"/>
              <w:left w:val="nil"/>
              <w:bottom w:val="single" w:sz="4" w:space="0" w:color="auto"/>
              <w:right w:val="single" w:sz="4" w:space="0" w:color="auto"/>
            </w:tcBorders>
            <w:shd w:val="clear" w:color="000000" w:fill="9BC2E6"/>
            <w:noWrap/>
            <w:vAlign w:val="center"/>
            <w:hideMark/>
          </w:tcPr>
          <w:p w14:paraId="2CE69984"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443 </w:t>
            </w:r>
          </w:p>
        </w:tc>
        <w:tc>
          <w:tcPr>
            <w:tcW w:w="767" w:type="dxa"/>
            <w:tcBorders>
              <w:top w:val="nil"/>
              <w:left w:val="nil"/>
              <w:bottom w:val="single" w:sz="4" w:space="0" w:color="auto"/>
              <w:right w:val="single" w:sz="4" w:space="0" w:color="auto"/>
            </w:tcBorders>
            <w:shd w:val="clear" w:color="000000" w:fill="9BC2E6"/>
            <w:noWrap/>
            <w:vAlign w:val="center"/>
            <w:hideMark/>
          </w:tcPr>
          <w:p w14:paraId="259C263C"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34,153 </w:t>
            </w:r>
          </w:p>
        </w:tc>
        <w:tc>
          <w:tcPr>
            <w:tcW w:w="705" w:type="dxa"/>
            <w:tcBorders>
              <w:top w:val="nil"/>
              <w:left w:val="nil"/>
              <w:bottom w:val="single" w:sz="4" w:space="0" w:color="auto"/>
              <w:right w:val="single" w:sz="4" w:space="0" w:color="auto"/>
            </w:tcBorders>
            <w:shd w:val="clear" w:color="000000" w:fill="9BC2E6"/>
            <w:noWrap/>
            <w:vAlign w:val="center"/>
            <w:hideMark/>
          </w:tcPr>
          <w:p w14:paraId="727397FF" w14:textId="77777777" w:rsidR="00AB4702" w:rsidRPr="00861007" w:rsidRDefault="00AB4702" w:rsidP="00AB4702">
            <w:pPr>
              <w:jc w:val="center"/>
              <w:rPr>
                <w:rFonts w:cs="Arial"/>
                <w:color w:val="000000"/>
                <w:sz w:val="18"/>
                <w:szCs w:val="18"/>
              </w:rPr>
            </w:pPr>
            <w:r w:rsidRPr="00861007">
              <w:rPr>
                <w:rFonts w:cs="Arial"/>
                <w:color w:val="000000"/>
                <w:sz w:val="18"/>
                <w:szCs w:val="18"/>
              </w:rPr>
              <w:t>40%</w:t>
            </w:r>
          </w:p>
        </w:tc>
        <w:tc>
          <w:tcPr>
            <w:tcW w:w="1018" w:type="dxa"/>
            <w:tcBorders>
              <w:top w:val="nil"/>
              <w:left w:val="nil"/>
              <w:bottom w:val="single" w:sz="4" w:space="0" w:color="auto"/>
              <w:right w:val="single" w:sz="4" w:space="0" w:color="auto"/>
            </w:tcBorders>
            <w:shd w:val="clear" w:color="000000" w:fill="9BC2E6"/>
            <w:noWrap/>
            <w:vAlign w:val="center"/>
            <w:hideMark/>
          </w:tcPr>
          <w:p w14:paraId="579B076C"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186,102 </w:t>
            </w:r>
          </w:p>
        </w:tc>
      </w:tr>
      <w:tr w:rsidR="00AB4702" w:rsidRPr="00861007" w14:paraId="5006B0CA" w14:textId="77777777" w:rsidTr="00AB4702">
        <w:trPr>
          <w:trHeight w:val="487"/>
        </w:trPr>
        <w:tc>
          <w:tcPr>
            <w:tcW w:w="1017" w:type="dxa"/>
            <w:tcBorders>
              <w:top w:val="nil"/>
              <w:left w:val="single" w:sz="8" w:space="0" w:color="auto"/>
              <w:bottom w:val="single" w:sz="4" w:space="0" w:color="auto"/>
              <w:right w:val="single" w:sz="4" w:space="0" w:color="auto"/>
            </w:tcBorders>
            <w:shd w:val="clear" w:color="000000" w:fill="9BC2E6"/>
            <w:noWrap/>
            <w:vAlign w:val="center"/>
            <w:hideMark/>
          </w:tcPr>
          <w:p w14:paraId="3CEECAE1" w14:textId="77777777" w:rsidR="00AB4702" w:rsidRPr="00861007" w:rsidRDefault="00AB4702" w:rsidP="00AB4702">
            <w:pPr>
              <w:jc w:val="center"/>
              <w:rPr>
                <w:rFonts w:cs="Arial"/>
                <w:color w:val="000000"/>
                <w:sz w:val="18"/>
                <w:szCs w:val="18"/>
              </w:rPr>
            </w:pPr>
            <w:r w:rsidRPr="00861007">
              <w:rPr>
                <w:rFonts w:cs="Arial"/>
                <w:color w:val="000000"/>
                <w:sz w:val="18"/>
                <w:szCs w:val="18"/>
              </w:rPr>
              <w:t>6/11/2017 21:42</w:t>
            </w:r>
          </w:p>
        </w:tc>
        <w:tc>
          <w:tcPr>
            <w:tcW w:w="1228" w:type="dxa"/>
            <w:tcBorders>
              <w:top w:val="nil"/>
              <w:left w:val="nil"/>
              <w:bottom w:val="single" w:sz="4" w:space="0" w:color="auto"/>
              <w:right w:val="single" w:sz="4" w:space="0" w:color="auto"/>
            </w:tcBorders>
            <w:shd w:val="clear" w:color="000000" w:fill="9BC2E6"/>
            <w:noWrap/>
            <w:vAlign w:val="center"/>
            <w:hideMark/>
          </w:tcPr>
          <w:p w14:paraId="2FEA00C4" w14:textId="77777777" w:rsidR="00AB4702" w:rsidRPr="00861007" w:rsidRDefault="00AB4702" w:rsidP="00AB4702">
            <w:pPr>
              <w:jc w:val="center"/>
              <w:rPr>
                <w:rFonts w:cs="Arial"/>
                <w:color w:val="000000"/>
                <w:sz w:val="18"/>
                <w:szCs w:val="18"/>
              </w:rPr>
            </w:pPr>
            <w:r w:rsidRPr="00861007">
              <w:rPr>
                <w:rFonts w:cs="Arial"/>
                <w:color w:val="000000"/>
                <w:sz w:val="18"/>
                <w:szCs w:val="18"/>
              </w:rPr>
              <w:t>0.112</w:t>
            </w:r>
          </w:p>
        </w:tc>
        <w:tc>
          <w:tcPr>
            <w:tcW w:w="1228" w:type="dxa"/>
            <w:tcBorders>
              <w:top w:val="nil"/>
              <w:left w:val="nil"/>
              <w:bottom w:val="single" w:sz="4" w:space="0" w:color="auto"/>
              <w:right w:val="single" w:sz="4" w:space="0" w:color="auto"/>
            </w:tcBorders>
            <w:shd w:val="clear" w:color="000000" w:fill="9BC2E6"/>
            <w:noWrap/>
            <w:vAlign w:val="center"/>
            <w:hideMark/>
          </w:tcPr>
          <w:p w14:paraId="3F2C2FAD" w14:textId="77777777" w:rsidR="00AB4702" w:rsidRPr="00861007" w:rsidRDefault="00AB4702" w:rsidP="00AB4702">
            <w:pPr>
              <w:jc w:val="center"/>
              <w:rPr>
                <w:rFonts w:cs="Arial"/>
                <w:color w:val="000000"/>
                <w:sz w:val="18"/>
                <w:szCs w:val="18"/>
              </w:rPr>
            </w:pPr>
            <w:r w:rsidRPr="00861007">
              <w:rPr>
                <w:rFonts w:cs="Arial"/>
                <w:color w:val="000000"/>
                <w:sz w:val="18"/>
                <w:szCs w:val="18"/>
              </w:rPr>
              <w:t>59.84</w:t>
            </w:r>
          </w:p>
        </w:tc>
        <w:tc>
          <w:tcPr>
            <w:tcW w:w="1039" w:type="dxa"/>
            <w:tcBorders>
              <w:top w:val="nil"/>
              <w:left w:val="nil"/>
              <w:bottom w:val="single" w:sz="4" w:space="0" w:color="auto"/>
              <w:right w:val="single" w:sz="4" w:space="0" w:color="auto"/>
            </w:tcBorders>
            <w:shd w:val="clear" w:color="000000" w:fill="9BC2E6"/>
            <w:noWrap/>
            <w:vAlign w:val="center"/>
            <w:hideMark/>
          </w:tcPr>
          <w:p w14:paraId="1D2DDCD6" w14:textId="77777777" w:rsidR="00AB4702" w:rsidRPr="00861007" w:rsidRDefault="00AB4702" w:rsidP="00AB4702">
            <w:pPr>
              <w:jc w:val="center"/>
              <w:rPr>
                <w:rFonts w:cs="Arial"/>
                <w:color w:val="000000"/>
                <w:sz w:val="18"/>
                <w:szCs w:val="18"/>
              </w:rPr>
            </w:pPr>
            <w:r w:rsidRPr="00861007">
              <w:rPr>
                <w:rFonts w:cs="Arial"/>
                <w:color w:val="000000"/>
                <w:sz w:val="18"/>
                <w:szCs w:val="18"/>
              </w:rPr>
              <w:t>0:04:00</w:t>
            </w:r>
          </w:p>
        </w:tc>
        <w:tc>
          <w:tcPr>
            <w:tcW w:w="1935" w:type="dxa"/>
            <w:gridSpan w:val="2"/>
            <w:tcBorders>
              <w:top w:val="single" w:sz="4" w:space="0" w:color="auto"/>
              <w:left w:val="nil"/>
              <w:bottom w:val="single" w:sz="4" w:space="0" w:color="auto"/>
              <w:right w:val="single" w:sz="4" w:space="0" w:color="000000"/>
            </w:tcBorders>
            <w:shd w:val="clear" w:color="000000" w:fill="9BC2E6"/>
            <w:vAlign w:val="center"/>
            <w:hideMark/>
          </w:tcPr>
          <w:p w14:paraId="037DC12F" w14:textId="77777777" w:rsidR="00AB4702" w:rsidRPr="00861007" w:rsidRDefault="00AB4702" w:rsidP="00AB4702">
            <w:pPr>
              <w:jc w:val="center"/>
              <w:rPr>
                <w:rFonts w:cs="Arial"/>
                <w:color w:val="000000"/>
                <w:sz w:val="18"/>
                <w:szCs w:val="18"/>
              </w:rPr>
            </w:pPr>
            <w:r w:rsidRPr="00861007">
              <w:rPr>
                <w:rFonts w:cs="Arial"/>
                <w:color w:val="000000"/>
                <w:sz w:val="18"/>
                <w:szCs w:val="18"/>
              </w:rPr>
              <w:t>No PMU Data Available.</w:t>
            </w:r>
          </w:p>
        </w:tc>
        <w:tc>
          <w:tcPr>
            <w:tcW w:w="683" w:type="dxa"/>
            <w:tcBorders>
              <w:top w:val="nil"/>
              <w:left w:val="nil"/>
              <w:bottom w:val="single" w:sz="4" w:space="0" w:color="auto"/>
              <w:right w:val="single" w:sz="4" w:space="0" w:color="auto"/>
            </w:tcBorders>
            <w:shd w:val="clear" w:color="000000" w:fill="9BC2E6"/>
            <w:noWrap/>
            <w:vAlign w:val="center"/>
            <w:hideMark/>
          </w:tcPr>
          <w:p w14:paraId="0A68C779"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848 </w:t>
            </w:r>
          </w:p>
        </w:tc>
        <w:tc>
          <w:tcPr>
            <w:tcW w:w="767" w:type="dxa"/>
            <w:tcBorders>
              <w:top w:val="nil"/>
              <w:left w:val="nil"/>
              <w:bottom w:val="single" w:sz="4" w:space="0" w:color="auto"/>
              <w:right w:val="single" w:sz="4" w:space="0" w:color="auto"/>
            </w:tcBorders>
            <w:shd w:val="clear" w:color="000000" w:fill="9BC2E6"/>
            <w:noWrap/>
            <w:vAlign w:val="center"/>
            <w:hideMark/>
          </w:tcPr>
          <w:p w14:paraId="70B9248D"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51,015 </w:t>
            </w:r>
          </w:p>
        </w:tc>
        <w:tc>
          <w:tcPr>
            <w:tcW w:w="705" w:type="dxa"/>
            <w:tcBorders>
              <w:top w:val="nil"/>
              <w:left w:val="nil"/>
              <w:bottom w:val="single" w:sz="4" w:space="0" w:color="auto"/>
              <w:right w:val="single" w:sz="4" w:space="0" w:color="auto"/>
            </w:tcBorders>
            <w:shd w:val="clear" w:color="000000" w:fill="9BC2E6"/>
            <w:noWrap/>
            <w:vAlign w:val="center"/>
            <w:hideMark/>
          </w:tcPr>
          <w:p w14:paraId="09BC2CE3" w14:textId="77777777" w:rsidR="00AB4702" w:rsidRPr="00861007" w:rsidRDefault="00AB4702" w:rsidP="00AB4702">
            <w:pPr>
              <w:jc w:val="center"/>
              <w:rPr>
                <w:rFonts w:cs="Arial"/>
                <w:color w:val="000000"/>
                <w:sz w:val="18"/>
                <w:szCs w:val="18"/>
              </w:rPr>
            </w:pPr>
            <w:r w:rsidRPr="00861007">
              <w:rPr>
                <w:rFonts w:cs="Arial"/>
                <w:color w:val="000000"/>
                <w:sz w:val="18"/>
                <w:szCs w:val="18"/>
              </w:rPr>
              <w:t>25%</w:t>
            </w:r>
          </w:p>
        </w:tc>
        <w:tc>
          <w:tcPr>
            <w:tcW w:w="1018" w:type="dxa"/>
            <w:tcBorders>
              <w:top w:val="nil"/>
              <w:left w:val="nil"/>
              <w:bottom w:val="single" w:sz="4" w:space="0" w:color="auto"/>
              <w:right w:val="single" w:sz="4" w:space="0" w:color="auto"/>
            </w:tcBorders>
            <w:shd w:val="clear" w:color="000000" w:fill="9BC2E6"/>
            <w:noWrap/>
            <w:vAlign w:val="center"/>
            <w:hideMark/>
          </w:tcPr>
          <w:p w14:paraId="1312B717"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252,660 </w:t>
            </w:r>
          </w:p>
        </w:tc>
      </w:tr>
      <w:tr w:rsidR="00AB4702" w:rsidRPr="00861007" w14:paraId="59BF7709" w14:textId="77777777" w:rsidTr="00AB4702">
        <w:trPr>
          <w:trHeight w:val="487"/>
        </w:trPr>
        <w:tc>
          <w:tcPr>
            <w:tcW w:w="1017" w:type="dxa"/>
            <w:tcBorders>
              <w:top w:val="nil"/>
              <w:left w:val="single" w:sz="8" w:space="0" w:color="auto"/>
              <w:bottom w:val="single" w:sz="4" w:space="0" w:color="auto"/>
              <w:right w:val="single" w:sz="4" w:space="0" w:color="auto"/>
            </w:tcBorders>
            <w:shd w:val="clear" w:color="000000" w:fill="9BC2E6"/>
            <w:noWrap/>
            <w:vAlign w:val="center"/>
            <w:hideMark/>
          </w:tcPr>
          <w:p w14:paraId="2BB92182" w14:textId="77777777" w:rsidR="00AB4702" w:rsidRPr="00861007" w:rsidRDefault="00AB4702" w:rsidP="00AB4702">
            <w:pPr>
              <w:jc w:val="center"/>
              <w:rPr>
                <w:rFonts w:cs="Arial"/>
                <w:color w:val="000000"/>
                <w:sz w:val="18"/>
                <w:szCs w:val="18"/>
              </w:rPr>
            </w:pPr>
            <w:r w:rsidRPr="00861007">
              <w:rPr>
                <w:rFonts w:cs="Arial"/>
                <w:color w:val="000000"/>
                <w:sz w:val="18"/>
                <w:szCs w:val="18"/>
              </w:rPr>
              <w:t>6/14/2017 16:55</w:t>
            </w:r>
          </w:p>
        </w:tc>
        <w:tc>
          <w:tcPr>
            <w:tcW w:w="1228" w:type="dxa"/>
            <w:tcBorders>
              <w:top w:val="nil"/>
              <w:left w:val="nil"/>
              <w:bottom w:val="single" w:sz="4" w:space="0" w:color="auto"/>
              <w:right w:val="single" w:sz="4" w:space="0" w:color="auto"/>
            </w:tcBorders>
            <w:shd w:val="clear" w:color="000000" w:fill="9BC2E6"/>
            <w:noWrap/>
            <w:vAlign w:val="center"/>
            <w:hideMark/>
          </w:tcPr>
          <w:p w14:paraId="78472FD2" w14:textId="77777777" w:rsidR="00AB4702" w:rsidRPr="00861007" w:rsidRDefault="00AB4702" w:rsidP="00AB4702">
            <w:pPr>
              <w:jc w:val="center"/>
              <w:rPr>
                <w:rFonts w:cs="Arial"/>
                <w:color w:val="000000"/>
                <w:sz w:val="18"/>
                <w:szCs w:val="18"/>
              </w:rPr>
            </w:pPr>
            <w:r w:rsidRPr="00861007">
              <w:rPr>
                <w:rFonts w:cs="Arial"/>
                <w:color w:val="000000"/>
                <w:sz w:val="18"/>
                <w:szCs w:val="18"/>
              </w:rPr>
              <w:t>0.080</w:t>
            </w:r>
          </w:p>
        </w:tc>
        <w:tc>
          <w:tcPr>
            <w:tcW w:w="1228" w:type="dxa"/>
            <w:tcBorders>
              <w:top w:val="nil"/>
              <w:left w:val="nil"/>
              <w:bottom w:val="single" w:sz="4" w:space="0" w:color="auto"/>
              <w:right w:val="single" w:sz="4" w:space="0" w:color="auto"/>
            </w:tcBorders>
            <w:shd w:val="clear" w:color="000000" w:fill="9BC2E6"/>
            <w:noWrap/>
            <w:vAlign w:val="center"/>
            <w:hideMark/>
          </w:tcPr>
          <w:p w14:paraId="5E0282F3" w14:textId="77777777" w:rsidR="00AB4702" w:rsidRPr="00861007" w:rsidRDefault="00AB4702" w:rsidP="00AB4702">
            <w:pPr>
              <w:jc w:val="center"/>
              <w:rPr>
                <w:rFonts w:cs="Arial"/>
                <w:color w:val="000000"/>
                <w:sz w:val="18"/>
                <w:szCs w:val="18"/>
              </w:rPr>
            </w:pPr>
            <w:r w:rsidRPr="00861007">
              <w:rPr>
                <w:rFonts w:cs="Arial"/>
                <w:color w:val="000000"/>
                <w:sz w:val="18"/>
                <w:szCs w:val="18"/>
              </w:rPr>
              <w:t>59.91</w:t>
            </w:r>
          </w:p>
        </w:tc>
        <w:tc>
          <w:tcPr>
            <w:tcW w:w="1039" w:type="dxa"/>
            <w:tcBorders>
              <w:top w:val="nil"/>
              <w:left w:val="nil"/>
              <w:bottom w:val="single" w:sz="4" w:space="0" w:color="auto"/>
              <w:right w:val="single" w:sz="4" w:space="0" w:color="auto"/>
            </w:tcBorders>
            <w:shd w:val="clear" w:color="000000" w:fill="9BC2E6"/>
            <w:noWrap/>
            <w:vAlign w:val="center"/>
            <w:hideMark/>
          </w:tcPr>
          <w:p w14:paraId="21668144" w14:textId="77777777" w:rsidR="00AB4702" w:rsidRPr="00861007" w:rsidRDefault="00AB4702" w:rsidP="00AB4702">
            <w:pPr>
              <w:jc w:val="center"/>
              <w:rPr>
                <w:rFonts w:cs="Arial"/>
                <w:color w:val="000000"/>
                <w:sz w:val="18"/>
                <w:szCs w:val="18"/>
              </w:rPr>
            </w:pPr>
            <w:r w:rsidRPr="00861007">
              <w:rPr>
                <w:rFonts w:cs="Arial"/>
                <w:color w:val="000000"/>
                <w:sz w:val="18"/>
                <w:szCs w:val="18"/>
              </w:rPr>
              <w:t>0:07:33</w:t>
            </w:r>
          </w:p>
        </w:tc>
        <w:tc>
          <w:tcPr>
            <w:tcW w:w="1935" w:type="dxa"/>
            <w:gridSpan w:val="2"/>
            <w:tcBorders>
              <w:top w:val="single" w:sz="4" w:space="0" w:color="auto"/>
              <w:left w:val="nil"/>
              <w:bottom w:val="single" w:sz="4" w:space="0" w:color="auto"/>
              <w:right w:val="single" w:sz="4" w:space="0" w:color="000000"/>
            </w:tcBorders>
            <w:shd w:val="clear" w:color="000000" w:fill="9BC2E6"/>
            <w:vAlign w:val="center"/>
            <w:hideMark/>
          </w:tcPr>
          <w:p w14:paraId="7479D123" w14:textId="77777777" w:rsidR="00AB4702" w:rsidRPr="00861007" w:rsidRDefault="00AB4702" w:rsidP="00AB4702">
            <w:pPr>
              <w:jc w:val="center"/>
              <w:rPr>
                <w:rFonts w:cs="Arial"/>
                <w:color w:val="000000"/>
                <w:sz w:val="18"/>
                <w:szCs w:val="18"/>
              </w:rPr>
            </w:pPr>
            <w:r w:rsidRPr="00861007">
              <w:rPr>
                <w:rFonts w:cs="Arial"/>
                <w:color w:val="000000"/>
                <w:sz w:val="18"/>
                <w:szCs w:val="18"/>
              </w:rPr>
              <w:t>No PMU Data Available.</w:t>
            </w:r>
          </w:p>
        </w:tc>
        <w:tc>
          <w:tcPr>
            <w:tcW w:w="683" w:type="dxa"/>
            <w:tcBorders>
              <w:top w:val="nil"/>
              <w:left w:val="nil"/>
              <w:bottom w:val="single" w:sz="4" w:space="0" w:color="auto"/>
              <w:right w:val="single" w:sz="4" w:space="0" w:color="auto"/>
            </w:tcBorders>
            <w:shd w:val="clear" w:color="000000" w:fill="9BC2E6"/>
            <w:noWrap/>
            <w:vAlign w:val="center"/>
            <w:hideMark/>
          </w:tcPr>
          <w:p w14:paraId="005917D7"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522 </w:t>
            </w:r>
          </w:p>
        </w:tc>
        <w:tc>
          <w:tcPr>
            <w:tcW w:w="767" w:type="dxa"/>
            <w:tcBorders>
              <w:top w:val="nil"/>
              <w:left w:val="nil"/>
              <w:bottom w:val="single" w:sz="4" w:space="0" w:color="auto"/>
              <w:right w:val="single" w:sz="4" w:space="0" w:color="auto"/>
            </w:tcBorders>
            <w:shd w:val="clear" w:color="000000" w:fill="9BC2E6"/>
            <w:noWrap/>
            <w:vAlign w:val="center"/>
            <w:hideMark/>
          </w:tcPr>
          <w:p w14:paraId="74F44AC6"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63,154 </w:t>
            </w:r>
          </w:p>
        </w:tc>
        <w:tc>
          <w:tcPr>
            <w:tcW w:w="705" w:type="dxa"/>
            <w:tcBorders>
              <w:top w:val="nil"/>
              <w:left w:val="nil"/>
              <w:bottom w:val="single" w:sz="4" w:space="0" w:color="auto"/>
              <w:right w:val="single" w:sz="4" w:space="0" w:color="auto"/>
            </w:tcBorders>
            <w:shd w:val="clear" w:color="000000" w:fill="9BC2E6"/>
            <w:noWrap/>
            <w:vAlign w:val="center"/>
            <w:hideMark/>
          </w:tcPr>
          <w:p w14:paraId="5AE58C8F" w14:textId="77777777" w:rsidR="00AB4702" w:rsidRPr="00861007" w:rsidRDefault="00AB4702" w:rsidP="00AB4702">
            <w:pPr>
              <w:jc w:val="center"/>
              <w:rPr>
                <w:rFonts w:cs="Arial"/>
                <w:color w:val="000000"/>
                <w:sz w:val="18"/>
                <w:szCs w:val="18"/>
              </w:rPr>
            </w:pPr>
            <w:r w:rsidRPr="00861007">
              <w:rPr>
                <w:rFonts w:cs="Arial"/>
                <w:color w:val="000000"/>
                <w:sz w:val="18"/>
                <w:szCs w:val="18"/>
              </w:rPr>
              <w:t>12%</w:t>
            </w:r>
          </w:p>
        </w:tc>
        <w:tc>
          <w:tcPr>
            <w:tcW w:w="1018" w:type="dxa"/>
            <w:tcBorders>
              <w:top w:val="nil"/>
              <w:left w:val="nil"/>
              <w:bottom w:val="single" w:sz="4" w:space="0" w:color="auto"/>
              <w:right w:val="single" w:sz="4" w:space="0" w:color="auto"/>
            </w:tcBorders>
            <w:shd w:val="clear" w:color="000000" w:fill="9BC2E6"/>
            <w:noWrap/>
            <w:vAlign w:val="center"/>
            <w:hideMark/>
          </w:tcPr>
          <w:p w14:paraId="334E3120"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327,398 </w:t>
            </w:r>
          </w:p>
        </w:tc>
      </w:tr>
      <w:tr w:rsidR="00AB4702" w:rsidRPr="00861007" w14:paraId="44B46805" w14:textId="77777777" w:rsidTr="00AB4702">
        <w:trPr>
          <w:trHeight w:val="487"/>
        </w:trPr>
        <w:tc>
          <w:tcPr>
            <w:tcW w:w="1017" w:type="dxa"/>
            <w:tcBorders>
              <w:top w:val="nil"/>
              <w:left w:val="single" w:sz="8" w:space="0" w:color="auto"/>
              <w:bottom w:val="single" w:sz="4" w:space="0" w:color="auto"/>
              <w:right w:val="single" w:sz="4" w:space="0" w:color="auto"/>
            </w:tcBorders>
            <w:shd w:val="clear" w:color="000000" w:fill="9BC2E6"/>
            <w:noWrap/>
            <w:vAlign w:val="center"/>
            <w:hideMark/>
          </w:tcPr>
          <w:p w14:paraId="21466904" w14:textId="77777777" w:rsidR="00AB4702" w:rsidRPr="00861007" w:rsidRDefault="00AB4702" w:rsidP="00AB4702">
            <w:pPr>
              <w:jc w:val="center"/>
              <w:rPr>
                <w:rFonts w:cs="Arial"/>
                <w:color w:val="000000"/>
                <w:sz w:val="18"/>
                <w:szCs w:val="18"/>
              </w:rPr>
            </w:pPr>
            <w:r w:rsidRPr="00861007">
              <w:rPr>
                <w:rFonts w:cs="Arial"/>
                <w:color w:val="000000"/>
                <w:sz w:val="18"/>
                <w:szCs w:val="18"/>
              </w:rPr>
              <w:t>6/16/2017 7:46</w:t>
            </w:r>
          </w:p>
        </w:tc>
        <w:tc>
          <w:tcPr>
            <w:tcW w:w="1228" w:type="dxa"/>
            <w:tcBorders>
              <w:top w:val="nil"/>
              <w:left w:val="nil"/>
              <w:bottom w:val="single" w:sz="4" w:space="0" w:color="auto"/>
              <w:right w:val="single" w:sz="4" w:space="0" w:color="auto"/>
            </w:tcBorders>
            <w:shd w:val="clear" w:color="000000" w:fill="9BC2E6"/>
            <w:noWrap/>
            <w:vAlign w:val="center"/>
            <w:hideMark/>
          </w:tcPr>
          <w:p w14:paraId="253782A4" w14:textId="77777777" w:rsidR="00AB4702" w:rsidRPr="00861007" w:rsidRDefault="00AB4702" w:rsidP="00AB4702">
            <w:pPr>
              <w:jc w:val="center"/>
              <w:rPr>
                <w:rFonts w:cs="Arial"/>
                <w:color w:val="000000"/>
                <w:sz w:val="18"/>
                <w:szCs w:val="18"/>
              </w:rPr>
            </w:pPr>
            <w:r w:rsidRPr="00861007">
              <w:rPr>
                <w:rFonts w:cs="Arial"/>
                <w:color w:val="000000"/>
                <w:sz w:val="18"/>
                <w:szCs w:val="18"/>
              </w:rPr>
              <w:t>0.038</w:t>
            </w:r>
          </w:p>
        </w:tc>
        <w:tc>
          <w:tcPr>
            <w:tcW w:w="1228" w:type="dxa"/>
            <w:tcBorders>
              <w:top w:val="nil"/>
              <w:left w:val="nil"/>
              <w:bottom w:val="single" w:sz="4" w:space="0" w:color="auto"/>
              <w:right w:val="single" w:sz="4" w:space="0" w:color="auto"/>
            </w:tcBorders>
            <w:shd w:val="clear" w:color="000000" w:fill="9BC2E6"/>
            <w:noWrap/>
            <w:vAlign w:val="center"/>
            <w:hideMark/>
          </w:tcPr>
          <w:p w14:paraId="5D9B8C4B" w14:textId="77777777" w:rsidR="00AB4702" w:rsidRPr="00861007" w:rsidRDefault="00AB4702" w:rsidP="00AB4702">
            <w:pPr>
              <w:jc w:val="center"/>
              <w:rPr>
                <w:rFonts w:cs="Arial"/>
                <w:color w:val="000000"/>
                <w:sz w:val="18"/>
                <w:szCs w:val="18"/>
              </w:rPr>
            </w:pPr>
            <w:r w:rsidRPr="00861007">
              <w:rPr>
                <w:rFonts w:cs="Arial"/>
                <w:color w:val="000000"/>
                <w:sz w:val="18"/>
                <w:szCs w:val="18"/>
              </w:rPr>
              <w:t>59.89</w:t>
            </w:r>
          </w:p>
        </w:tc>
        <w:tc>
          <w:tcPr>
            <w:tcW w:w="1039" w:type="dxa"/>
            <w:tcBorders>
              <w:top w:val="nil"/>
              <w:left w:val="nil"/>
              <w:bottom w:val="single" w:sz="4" w:space="0" w:color="auto"/>
              <w:right w:val="single" w:sz="4" w:space="0" w:color="auto"/>
            </w:tcBorders>
            <w:shd w:val="clear" w:color="000000" w:fill="9BC2E6"/>
            <w:noWrap/>
            <w:vAlign w:val="center"/>
            <w:hideMark/>
          </w:tcPr>
          <w:p w14:paraId="3361F45C" w14:textId="77777777" w:rsidR="00AB4702" w:rsidRPr="00861007" w:rsidRDefault="00AB4702" w:rsidP="00AB4702">
            <w:pPr>
              <w:jc w:val="center"/>
              <w:rPr>
                <w:rFonts w:cs="Arial"/>
                <w:color w:val="000000"/>
                <w:sz w:val="18"/>
                <w:szCs w:val="18"/>
              </w:rPr>
            </w:pPr>
            <w:r w:rsidRPr="00861007">
              <w:rPr>
                <w:rFonts w:cs="Arial"/>
                <w:color w:val="000000"/>
                <w:sz w:val="18"/>
                <w:szCs w:val="18"/>
              </w:rPr>
              <w:t>0:04:31</w:t>
            </w:r>
          </w:p>
        </w:tc>
        <w:tc>
          <w:tcPr>
            <w:tcW w:w="1935" w:type="dxa"/>
            <w:gridSpan w:val="2"/>
            <w:tcBorders>
              <w:top w:val="single" w:sz="4" w:space="0" w:color="auto"/>
              <w:left w:val="nil"/>
              <w:bottom w:val="single" w:sz="4" w:space="0" w:color="auto"/>
              <w:right w:val="single" w:sz="4" w:space="0" w:color="000000"/>
            </w:tcBorders>
            <w:shd w:val="clear" w:color="000000" w:fill="9BC2E6"/>
            <w:vAlign w:val="center"/>
            <w:hideMark/>
          </w:tcPr>
          <w:p w14:paraId="4FE84277" w14:textId="77777777" w:rsidR="00AB4702" w:rsidRPr="00861007" w:rsidRDefault="00AB4702" w:rsidP="00AB4702">
            <w:pPr>
              <w:jc w:val="center"/>
              <w:rPr>
                <w:rFonts w:cs="Arial"/>
                <w:color w:val="000000"/>
                <w:sz w:val="18"/>
                <w:szCs w:val="18"/>
              </w:rPr>
            </w:pPr>
            <w:r w:rsidRPr="00861007">
              <w:rPr>
                <w:rFonts w:cs="Arial"/>
                <w:color w:val="000000"/>
                <w:sz w:val="18"/>
                <w:szCs w:val="18"/>
              </w:rPr>
              <w:t>No PMU Data Available.</w:t>
            </w:r>
          </w:p>
        </w:tc>
        <w:tc>
          <w:tcPr>
            <w:tcW w:w="683" w:type="dxa"/>
            <w:tcBorders>
              <w:top w:val="nil"/>
              <w:left w:val="nil"/>
              <w:bottom w:val="single" w:sz="4" w:space="0" w:color="auto"/>
              <w:right w:val="single" w:sz="4" w:space="0" w:color="auto"/>
            </w:tcBorders>
            <w:shd w:val="clear" w:color="000000" w:fill="9BC2E6"/>
            <w:noWrap/>
            <w:vAlign w:val="center"/>
            <w:hideMark/>
          </w:tcPr>
          <w:p w14:paraId="1C4AAF4B"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550 </w:t>
            </w:r>
          </w:p>
        </w:tc>
        <w:tc>
          <w:tcPr>
            <w:tcW w:w="767" w:type="dxa"/>
            <w:tcBorders>
              <w:top w:val="nil"/>
              <w:left w:val="nil"/>
              <w:bottom w:val="single" w:sz="4" w:space="0" w:color="auto"/>
              <w:right w:val="single" w:sz="4" w:space="0" w:color="auto"/>
            </w:tcBorders>
            <w:shd w:val="clear" w:color="000000" w:fill="9BC2E6"/>
            <w:noWrap/>
            <w:vAlign w:val="center"/>
            <w:hideMark/>
          </w:tcPr>
          <w:p w14:paraId="78337E79"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43,013 </w:t>
            </w:r>
          </w:p>
        </w:tc>
        <w:tc>
          <w:tcPr>
            <w:tcW w:w="705" w:type="dxa"/>
            <w:tcBorders>
              <w:top w:val="nil"/>
              <w:left w:val="nil"/>
              <w:bottom w:val="single" w:sz="4" w:space="0" w:color="auto"/>
              <w:right w:val="single" w:sz="4" w:space="0" w:color="auto"/>
            </w:tcBorders>
            <w:shd w:val="clear" w:color="000000" w:fill="9BC2E6"/>
            <w:noWrap/>
            <w:vAlign w:val="center"/>
            <w:hideMark/>
          </w:tcPr>
          <w:p w14:paraId="6A87EAEE" w14:textId="77777777" w:rsidR="00AB4702" w:rsidRPr="00861007" w:rsidRDefault="00AB4702" w:rsidP="00AB4702">
            <w:pPr>
              <w:jc w:val="center"/>
              <w:rPr>
                <w:rFonts w:cs="Arial"/>
                <w:color w:val="000000"/>
                <w:sz w:val="18"/>
                <w:szCs w:val="18"/>
              </w:rPr>
            </w:pPr>
            <w:r w:rsidRPr="00861007">
              <w:rPr>
                <w:rFonts w:cs="Arial"/>
                <w:color w:val="000000"/>
                <w:sz w:val="18"/>
                <w:szCs w:val="18"/>
              </w:rPr>
              <w:t>22%</w:t>
            </w:r>
          </w:p>
        </w:tc>
        <w:tc>
          <w:tcPr>
            <w:tcW w:w="1018" w:type="dxa"/>
            <w:tcBorders>
              <w:top w:val="nil"/>
              <w:left w:val="nil"/>
              <w:bottom w:val="single" w:sz="4" w:space="0" w:color="auto"/>
              <w:right w:val="single" w:sz="4" w:space="0" w:color="auto"/>
            </w:tcBorders>
            <w:shd w:val="clear" w:color="000000" w:fill="9BC2E6"/>
            <w:noWrap/>
            <w:vAlign w:val="center"/>
            <w:hideMark/>
          </w:tcPr>
          <w:p w14:paraId="7B4C99C7"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286,407 </w:t>
            </w:r>
          </w:p>
        </w:tc>
      </w:tr>
      <w:tr w:rsidR="00AB4702" w:rsidRPr="00861007" w14:paraId="738AD0CF" w14:textId="77777777" w:rsidTr="00AB4702">
        <w:trPr>
          <w:trHeight w:val="487"/>
        </w:trPr>
        <w:tc>
          <w:tcPr>
            <w:tcW w:w="1017" w:type="dxa"/>
            <w:tcBorders>
              <w:top w:val="nil"/>
              <w:left w:val="single" w:sz="8" w:space="0" w:color="auto"/>
              <w:bottom w:val="single" w:sz="4" w:space="0" w:color="auto"/>
              <w:right w:val="single" w:sz="4" w:space="0" w:color="auto"/>
            </w:tcBorders>
            <w:shd w:val="clear" w:color="000000" w:fill="9BC2E6"/>
            <w:noWrap/>
            <w:vAlign w:val="center"/>
            <w:hideMark/>
          </w:tcPr>
          <w:p w14:paraId="5807640D" w14:textId="77777777" w:rsidR="00AB4702" w:rsidRPr="00861007" w:rsidRDefault="00AB4702" w:rsidP="00AB4702">
            <w:pPr>
              <w:jc w:val="center"/>
              <w:rPr>
                <w:rFonts w:cs="Arial"/>
                <w:color w:val="000000"/>
                <w:sz w:val="18"/>
                <w:szCs w:val="18"/>
              </w:rPr>
            </w:pPr>
            <w:r w:rsidRPr="00861007">
              <w:rPr>
                <w:rFonts w:cs="Arial"/>
                <w:color w:val="000000"/>
                <w:sz w:val="18"/>
                <w:szCs w:val="18"/>
              </w:rPr>
              <w:t>6/16/2017 16:14</w:t>
            </w:r>
          </w:p>
        </w:tc>
        <w:tc>
          <w:tcPr>
            <w:tcW w:w="1228" w:type="dxa"/>
            <w:tcBorders>
              <w:top w:val="nil"/>
              <w:left w:val="nil"/>
              <w:bottom w:val="single" w:sz="4" w:space="0" w:color="auto"/>
              <w:right w:val="single" w:sz="4" w:space="0" w:color="auto"/>
            </w:tcBorders>
            <w:shd w:val="clear" w:color="000000" w:fill="9BC2E6"/>
            <w:noWrap/>
            <w:vAlign w:val="center"/>
            <w:hideMark/>
          </w:tcPr>
          <w:p w14:paraId="2E963791" w14:textId="77777777" w:rsidR="00AB4702" w:rsidRPr="00861007" w:rsidRDefault="00AB4702" w:rsidP="00AB4702">
            <w:pPr>
              <w:jc w:val="center"/>
              <w:rPr>
                <w:rFonts w:cs="Arial"/>
                <w:color w:val="000000"/>
                <w:sz w:val="18"/>
                <w:szCs w:val="18"/>
              </w:rPr>
            </w:pPr>
            <w:r w:rsidRPr="00861007">
              <w:rPr>
                <w:rFonts w:cs="Arial"/>
                <w:color w:val="000000"/>
                <w:sz w:val="18"/>
                <w:szCs w:val="18"/>
              </w:rPr>
              <w:t>0.066</w:t>
            </w:r>
          </w:p>
        </w:tc>
        <w:tc>
          <w:tcPr>
            <w:tcW w:w="1228" w:type="dxa"/>
            <w:tcBorders>
              <w:top w:val="nil"/>
              <w:left w:val="nil"/>
              <w:bottom w:val="single" w:sz="4" w:space="0" w:color="auto"/>
              <w:right w:val="single" w:sz="4" w:space="0" w:color="auto"/>
            </w:tcBorders>
            <w:shd w:val="clear" w:color="000000" w:fill="9BC2E6"/>
            <w:noWrap/>
            <w:vAlign w:val="center"/>
            <w:hideMark/>
          </w:tcPr>
          <w:p w14:paraId="53DE7E48" w14:textId="77777777" w:rsidR="00AB4702" w:rsidRPr="00861007" w:rsidRDefault="00AB4702" w:rsidP="00AB4702">
            <w:pPr>
              <w:jc w:val="center"/>
              <w:rPr>
                <w:rFonts w:cs="Arial"/>
                <w:color w:val="000000"/>
                <w:sz w:val="18"/>
                <w:szCs w:val="18"/>
              </w:rPr>
            </w:pPr>
            <w:r w:rsidRPr="00861007">
              <w:rPr>
                <w:rFonts w:cs="Arial"/>
                <w:color w:val="000000"/>
                <w:sz w:val="18"/>
                <w:szCs w:val="18"/>
              </w:rPr>
              <w:t>59.91</w:t>
            </w:r>
          </w:p>
        </w:tc>
        <w:tc>
          <w:tcPr>
            <w:tcW w:w="1039" w:type="dxa"/>
            <w:tcBorders>
              <w:top w:val="nil"/>
              <w:left w:val="nil"/>
              <w:bottom w:val="single" w:sz="4" w:space="0" w:color="auto"/>
              <w:right w:val="single" w:sz="4" w:space="0" w:color="auto"/>
            </w:tcBorders>
            <w:shd w:val="clear" w:color="000000" w:fill="9BC2E6"/>
            <w:noWrap/>
            <w:vAlign w:val="center"/>
            <w:hideMark/>
          </w:tcPr>
          <w:p w14:paraId="199F6A5F" w14:textId="77777777" w:rsidR="00AB4702" w:rsidRPr="00861007" w:rsidRDefault="00AB4702" w:rsidP="00AB4702">
            <w:pPr>
              <w:jc w:val="center"/>
              <w:rPr>
                <w:rFonts w:cs="Arial"/>
                <w:color w:val="000000"/>
                <w:sz w:val="18"/>
                <w:szCs w:val="18"/>
              </w:rPr>
            </w:pPr>
            <w:r w:rsidRPr="00861007">
              <w:rPr>
                <w:rFonts w:cs="Arial"/>
                <w:color w:val="000000"/>
                <w:sz w:val="18"/>
                <w:szCs w:val="18"/>
              </w:rPr>
              <w:t>0:06:41</w:t>
            </w:r>
          </w:p>
        </w:tc>
        <w:tc>
          <w:tcPr>
            <w:tcW w:w="1034" w:type="dxa"/>
            <w:tcBorders>
              <w:top w:val="nil"/>
              <w:left w:val="nil"/>
              <w:bottom w:val="single" w:sz="4" w:space="0" w:color="auto"/>
              <w:right w:val="single" w:sz="4" w:space="0" w:color="auto"/>
            </w:tcBorders>
            <w:shd w:val="clear" w:color="000000" w:fill="9BC2E6"/>
            <w:vAlign w:val="center"/>
            <w:hideMark/>
          </w:tcPr>
          <w:p w14:paraId="13C08CAA" w14:textId="77777777" w:rsidR="00AB4702" w:rsidRPr="00861007" w:rsidRDefault="00AB4702" w:rsidP="00AB4702">
            <w:pPr>
              <w:jc w:val="center"/>
              <w:rPr>
                <w:rFonts w:cs="Arial"/>
                <w:color w:val="000000"/>
                <w:sz w:val="18"/>
                <w:szCs w:val="18"/>
              </w:rPr>
            </w:pPr>
            <w:r w:rsidRPr="00861007">
              <w:rPr>
                <w:rFonts w:cs="Arial"/>
                <w:color w:val="000000"/>
                <w:sz w:val="18"/>
                <w:szCs w:val="18"/>
              </w:rPr>
              <w:t>0.89</w:t>
            </w:r>
          </w:p>
        </w:tc>
        <w:tc>
          <w:tcPr>
            <w:tcW w:w="901" w:type="dxa"/>
            <w:tcBorders>
              <w:top w:val="nil"/>
              <w:left w:val="nil"/>
              <w:bottom w:val="single" w:sz="4" w:space="0" w:color="auto"/>
              <w:right w:val="single" w:sz="4" w:space="0" w:color="auto"/>
            </w:tcBorders>
            <w:shd w:val="clear" w:color="000000" w:fill="9BC2E6"/>
            <w:vAlign w:val="center"/>
            <w:hideMark/>
          </w:tcPr>
          <w:p w14:paraId="5CE11A8A" w14:textId="77777777" w:rsidR="00AB4702" w:rsidRPr="00861007" w:rsidRDefault="00AB4702" w:rsidP="00AB4702">
            <w:pPr>
              <w:jc w:val="center"/>
              <w:rPr>
                <w:rFonts w:cs="Arial"/>
                <w:color w:val="000000"/>
                <w:sz w:val="18"/>
                <w:szCs w:val="18"/>
              </w:rPr>
            </w:pPr>
            <w:r w:rsidRPr="00861007">
              <w:rPr>
                <w:rFonts w:cs="Arial"/>
                <w:color w:val="000000"/>
                <w:sz w:val="18"/>
                <w:szCs w:val="18"/>
              </w:rPr>
              <w:t>12%</w:t>
            </w:r>
          </w:p>
        </w:tc>
        <w:tc>
          <w:tcPr>
            <w:tcW w:w="683" w:type="dxa"/>
            <w:tcBorders>
              <w:top w:val="nil"/>
              <w:left w:val="nil"/>
              <w:bottom w:val="single" w:sz="4" w:space="0" w:color="auto"/>
              <w:right w:val="single" w:sz="4" w:space="0" w:color="auto"/>
            </w:tcBorders>
            <w:shd w:val="clear" w:color="000000" w:fill="9BC2E6"/>
            <w:noWrap/>
            <w:vAlign w:val="center"/>
            <w:hideMark/>
          </w:tcPr>
          <w:p w14:paraId="42C41698"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508 </w:t>
            </w:r>
          </w:p>
        </w:tc>
        <w:tc>
          <w:tcPr>
            <w:tcW w:w="767" w:type="dxa"/>
            <w:tcBorders>
              <w:top w:val="nil"/>
              <w:left w:val="nil"/>
              <w:bottom w:val="single" w:sz="4" w:space="0" w:color="auto"/>
              <w:right w:val="single" w:sz="4" w:space="0" w:color="auto"/>
            </w:tcBorders>
            <w:shd w:val="clear" w:color="000000" w:fill="9BC2E6"/>
            <w:noWrap/>
            <w:vAlign w:val="center"/>
            <w:hideMark/>
          </w:tcPr>
          <w:p w14:paraId="77A3A5B9"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65,681 </w:t>
            </w:r>
          </w:p>
        </w:tc>
        <w:tc>
          <w:tcPr>
            <w:tcW w:w="705" w:type="dxa"/>
            <w:tcBorders>
              <w:top w:val="nil"/>
              <w:left w:val="nil"/>
              <w:bottom w:val="single" w:sz="4" w:space="0" w:color="auto"/>
              <w:right w:val="single" w:sz="4" w:space="0" w:color="auto"/>
            </w:tcBorders>
            <w:shd w:val="clear" w:color="000000" w:fill="9BC2E6"/>
            <w:noWrap/>
            <w:vAlign w:val="center"/>
            <w:hideMark/>
          </w:tcPr>
          <w:p w14:paraId="5C19A89C" w14:textId="77777777" w:rsidR="00AB4702" w:rsidRPr="00861007" w:rsidRDefault="00AB4702" w:rsidP="00AB4702">
            <w:pPr>
              <w:jc w:val="center"/>
              <w:rPr>
                <w:rFonts w:cs="Arial"/>
                <w:color w:val="000000"/>
                <w:sz w:val="18"/>
                <w:szCs w:val="18"/>
              </w:rPr>
            </w:pPr>
            <w:r w:rsidRPr="00861007">
              <w:rPr>
                <w:rFonts w:cs="Arial"/>
                <w:color w:val="000000"/>
                <w:sz w:val="18"/>
                <w:szCs w:val="18"/>
              </w:rPr>
              <w:t>11%</w:t>
            </w:r>
          </w:p>
        </w:tc>
        <w:tc>
          <w:tcPr>
            <w:tcW w:w="1018" w:type="dxa"/>
            <w:tcBorders>
              <w:top w:val="nil"/>
              <w:left w:val="nil"/>
              <w:bottom w:val="single" w:sz="4" w:space="0" w:color="auto"/>
              <w:right w:val="single" w:sz="4" w:space="0" w:color="auto"/>
            </w:tcBorders>
            <w:shd w:val="clear" w:color="000000" w:fill="9BC2E6"/>
            <w:noWrap/>
            <w:vAlign w:val="center"/>
            <w:hideMark/>
          </w:tcPr>
          <w:p w14:paraId="5F6652FE"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344,942 </w:t>
            </w:r>
          </w:p>
        </w:tc>
      </w:tr>
      <w:tr w:rsidR="00AB4702" w:rsidRPr="00861007" w14:paraId="559D8D18" w14:textId="77777777" w:rsidTr="00AB4702">
        <w:trPr>
          <w:trHeight w:val="487"/>
        </w:trPr>
        <w:tc>
          <w:tcPr>
            <w:tcW w:w="1017" w:type="dxa"/>
            <w:tcBorders>
              <w:top w:val="nil"/>
              <w:left w:val="single" w:sz="8" w:space="0" w:color="auto"/>
              <w:bottom w:val="single" w:sz="4" w:space="0" w:color="auto"/>
              <w:right w:val="single" w:sz="4" w:space="0" w:color="auto"/>
            </w:tcBorders>
            <w:shd w:val="clear" w:color="000000" w:fill="9BC2E6"/>
            <w:noWrap/>
            <w:vAlign w:val="center"/>
            <w:hideMark/>
          </w:tcPr>
          <w:p w14:paraId="2F797CAD" w14:textId="77777777" w:rsidR="00AB4702" w:rsidRPr="00861007" w:rsidRDefault="00AB4702" w:rsidP="00AB4702">
            <w:pPr>
              <w:jc w:val="center"/>
              <w:rPr>
                <w:rFonts w:cs="Arial"/>
                <w:color w:val="000000"/>
                <w:sz w:val="18"/>
                <w:szCs w:val="18"/>
              </w:rPr>
            </w:pPr>
            <w:r w:rsidRPr="00861007">
              <w:rPr>
                <w:rFonts w:cs="Arial"/>
                <w:color w:val="000000"/>
                <w:sz w:val="18"/>
                <w:szCs w:val="18"/>
              </w:rPr>
              <w:t>6/19/2017 9:10</w:t>
            </w:r>
          </w:p>
        </w:tc>
        <w:tc>
          <w:tcPr>
            <w:tcW w:w="1228" w:type="dxa"/>
            <w:tcBorders>
              <w:top w:val="nil"/>
              <w:left w:val="nil"/>
              <w:bottom w:val="single" w:sz="4" w:space="0" w:color="auto"/>
              <w:right w:val="single" w:sz="4" w:space="0" w:color="auto"/>
            </w:tcBorders>
            <w:shd w:val="clear" w:color="000000" w:fill="9BC2E6"/>
            <w:noWrap/>
            <w:vAlign w:val="center"/>
            <w:hideMark/>
          </w:tcPr>
          <w:p w14:paraId="62B0CCD7" w14:textId="77777777" w:rsidR="00AB4702" w:rsidRPr="00861007" w:rsidRDefault="00AB4702" w:rsidP="00AB4702">
            <w:pPr>
              <w:jc w:val="center"/>
              <w:rPr>
                <w:rFonts w:cs="Arial"/>
                <w:color w:val="000000"/>
                <w:sz w:val="18"/>
                <w:szCs w:val="18"/>
              </w:rPr>
            </w:pPr>
            <w:r w:rsidRPr="00861007">
              <w:rPr>
                <w:rFonts w:cs="Arial"/>
                <w:color w:val="000000"/>
                <w:sz w:val="18"/>
                <w:szCs w:val="18"/>
              </w:rPr>
              <w:t>0.061</w:t>
            </w:r>
          </w:p>
        </w:tc>
        <w:tc>
          <w:tcPr>
            <w:tcW w:w="1228" w:type="dxa"/>
            <w:tcBorders>
              <w:top w:val="nil"/>
              <w:left w:val="nil"/>
              <w:bottom w:val="single" w:sz="4" w:space="0" w:color="auto"/>
              <w:right w:val="single" w:sz="4" w:space="0" w:color="auto"/>
            </w:tcBorders>
            <w:shd w:val="clear" w:color="000000" w:fill="9BC2E6"/>
            <w:noWrap/>
            <w:vAlign w:val="center"/>
            <w:hideMark/>
          </w:tcPr>
          <w:p w14:paraId="33AF45B3" w14:textId="77777777" w:rsidR="00AB4702" w:rsidRPr="00861007" w:rsidRDefault="00AB4702" w:rsidP="00AB4702">
            <w:pPr>
              <w:jc w:val="center"/>
              <w:rPr>
                <w:rFonts w:cs="Arial"/>
                <w:color w:val="000000"/>
                <w:sz w:val="18"/>
                <w:szCs w:val="18"/>
              </w:rPr>
            </w:pPr>
            <w:r w:rsidRPr="00861007">
              <w:rPr>
                <w:rFonts w:cs="Arial"/>
                <w:color w:val="000000"/>
                <w:sz w:val="18"/>
                <w:szCs w:val="18"/>
              </w:rPr>
              <w:t>59.93</w:t>
            </w:r>
          </w:p>
        </w:tc>
        <w:tc>
          <w:tcPr>
            <w:tcW w:w="1039" w:type="dxa"/>
            <w:tcBorders>
              <w:top w:val="nil"/>
              <w:left w:val="nil"/>
              <w:bottom w:val="single" w:sz="4" w:space="0" w:color="auto"/>
              <w:right w:val="single" w:sz="4" w:space="0" w:color="auto"/>
            </w:tcBorders>
            <w:shd w:val="clear" w:color="000000" w:fill="9BC2E6"/>
            <w:noWrap/>
            <w:vAlign w:val="center"/>
            <w:hideMark/>
          </w:tcPr>
          <w:p w14:paraId="6611A596" w14:textId="77777777" w:rsidR="00AB4702" w:rsidRPr="00861007" w:rsidRDefault="00AB4702" w:rsidP="00AB4702">
            <w:pPr>
              <w:jc w:val="center"/>
              <w:rPr>
                <w:rFonts w:cs="Arial"/>
                <w:color w:val="000000"/>
                <w:sz w:val="18"/>
                <w:szCs w:val="18"/>
              </w:rPr>
            </w:pPr>
            <w:r w:rsidRPr="00861007">
              <w:rPr>
                <w:rFonts w:cs="Arial"/>
                <w:color w:val="000000"/>
                <w:sz w:val="18"/>
                <w:szCs w:val="18"/>
              </w:rPr>
              <w:t>0:04:25</w:t>
            </w:r>
          </w:p>
        </w:tc>
        <w:tc>
          <w:tcPr>
            <w:tcW w:w="1935" w:type="dxa"/>
            <w:gridSpan w:val="2"/>
            <w:tcBorders>
              <w:top w:val="single" w:sz="4" w:space="0" w:color="auto"/>
              <w:left w:val="nil"/>
              <w:bottom w:val="single" w:sz="4" w:space="0" w:color="auto"/>
              <w:right w:val="single" w:sz="4" w:space="0" w:color="000000"/>
            </w:tcBorders>
            <w:shd w:val="clear" w:color="000000" w:fill="9BC2E6"/>
            <w:vAlign w:val="center"/>
            <w:hideMark/>
          </w:tcPr>
          <w:p w14:paraId="4E0A6939" w14:textId="77777777" w:rsidR="00AB4702" w:rsidRPr="00861007" w:rsidRDefault="00AB4702" w:rsidP="00AB4702">
            <w:pPr>
              <w:jc w:val="center"/>
              <w:rPr>
                <w:rFonts w:cs="Arial"/>
                <w:color w:val="000000"/>
                <w:sz w:val="18"/>
                <w:szCs w:val="18"/>
              </w:rPr>
            </w:pPr>
            <w:r w:rsidRPr="00861007">
              <w:rPr>
                <w:rFonts w:cs="Arial"/>
                <w:color w:val="000000"/>
                <w:sz w:val="18"/>
                <w:szCs w:val="18"/>
              </w:rPr>
              <w:t>No PMU Data Available.</w:t>
            </w:r>
          </w:p>
        </w:tc>
        <w:tc>
          <w:tcPr>
            <w:tcW w:w="683" w:type="dxa"/>
            <w:tcBorders>
              <w:top w:val="nil"/>
              <w:left w:val="nil"/>
              <w:bottom w:val="single" w:sz="4" w:space="0" w:color="auto"/>
              <w:right w:val="single" w:sz="4" w:space="0" w:color="auto"/>
            </w:tcBorders>
            <w:shd w:val="clear" w:color="000000" w:fill="9BC2E6"/>
            <w:noWrap/>
            <w:vAlign w:val="center"/>
            <w:hideMark/>
          </w:tcPr>
          <w:p w14:paraId="0073819C"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449 </w:t>
            </w:r>
          </w:p>
        </w:tc>
        <w:tc>
          <w:tcPr>
            <w:tcW w:w="767" w:type="dxa"/>
            <w:tcBorders>
              <w:top w:val="nil"/>
              <w:left w:val="nil"/>
              <w:bottom w:val="single" w:sz="4" w:space="0" w:color="auto"/>
              <w:right w:val="single" w:sz="4" w:space="0" w:color="auto"/>
            </w:tcBorders>
            <w:shd w:val="clear" w:color="000000" w:fill="9BC2E6"/>
            <w:noWrap/>
            <w:vAlign w:val="center"/>
            <w:hideMark/>
          </w:tcPr>
          <w:p w14:paraId="6A3FDF3D"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45,773 </w:t>
            </w:r>
          </w:p>
        </w:tc>
        <w:tc>
          <w:tcPr>
            <w:tcW w:w="705" w:type="dxa"/>
            <w:tcBorders>
              <w:top w:val="nil"/>
              <w:left w:val="nil"/>
              <w:bottom w:val="single" w:sz="4" w:space="0" w:color="auto"/>
              <w:right w:val="single" w:sz="4" w:space="0" w:color="auto"/>
            </w:tcBorders>
            <w:shd w:val="clear" w:color="000000" w:fill="9BC2E6"/>
            <w:noWrap/>
            <w:vAlign w:val="center"/>
            <w:hideMark/>
          </w:tcPr>
          <w:p w14:paraId="2F640F63" w14:textId="77777777" w:rsidR="00AB4702" w:rsidRPr="00861007" w:rsidRDefault="00AB4702" w:rsidP="00AB4702">
            <w:pPr>
              <w:jc w:val="center"/>
              <w:rPr>
                <w:rFonts w:cs="Arial"/>
                <w:color w:val="000000"/>
                <w:sz w:val="18"/>
                <w:szCs w:val="18"/>
              </w:rPr>
            </w:pPr>
            <w:r w:rsidRPr="00861007">
              <w:rPr>
                <w:rFonts w:cs="Arial"/>
                <w:color w:val="000000"/>
                <w:sz w:val="18"/>
                <w:szCs w:val="18"/>
              </w:rPr>
              <w:t>3%</w:t>
            </w:r>
          </w:p>
        </w:tc>
        <w:tc>
          <w:tcPr>
            <w:tcW w:w="1018" w:type="dxa"/>
            <w:tcBorders>
              <w:top w:val="nil"/>
              <w:left w:val="nil"/>
              <w:bottom w:val="single" w:sz="4" w:space="0" w:color="auto"/>
              <w:right w:val="single" w:sz="4" w:space="0" w:color="auto"/>
            </w:tcBorders>
            <w:shd w:val="clear" w:color="000000" w:fill="9BC2E6"/>
            <w:noWrap/>
            <w:vAlign w:val="center"/>
            <w:hideMark/>
          </w:tcPr>
          <w:p w14:paraId="2CAF214F"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309,133 </w:t>
            </w:r>
          </w:p>
        </w:tc>
      </w:tr>
      <w:tr w:rsidR="00AB4702" w:rsidRPr="00861007" w14:paraId="280B8FB4" w14:textId="77777777" w:rsidTr="00AB4702">
        <w:trPr>
          <w:trHeight w:val="487"/>
        </w:trPr>
        <w:tc>
          <w:tcPr>
            <w:tcW w:w="1017" w:type="dxa"/>
            <w:tcBorders>
              <w:top w:val="nil"/>
              <w:left w:val="single" w:sz="8" w:space="0" w:color="auto"/>
              <w:bottom w:val="single" w:sz="8" w:space="0" w:color="auto"/>
              <w:right w:val="single" w:sz="4" w:space="0" w:color="auto"/>
            </w:tcBorders>
            <w:shd w:val="clear" w:color="000000" w:fill="9BC2E6"/>
            <w:noWrap/>
            <w:vAlign w:val="center"/>
            <w:hideMark/>
          </w:tcPr>
          <w:p w14:paraId="183AB0CE" w14:textId="77777777" w:rsidR="00AB4702" w:rsidRPr="00861007" w:rsidRDefault="00AB4702" w:rsidP="00AB4702">
            <w:pPr>
              <w:jc w:val="center"/>
              <w:rPr>
                <w:rFonts w:cs="Arial"/>
                <w:color w:val="000000"/>
                <w:sz w:val="18"/>
                <w:szCs w:val="18"/>
              </w:rPr>
            </w:pPr>
            <w:r w:rsidRPr="00861007">
              <w:rPr>
                <w:rFonts w:cs="Arial"/>
                <w:color w:val="000000"/>
                <w:sz w:val="18"/>
                <w:szCs w:val="18"/>
              </w:rPr>
              <w:t>6/27/2017 15:50</w:t>
            </w:r>
          </w:p>
        </w:tc>
        <w:tc>
          <w:tcPr>
            <w:tcW w:w="1228" w:type="dxa"/>
            <w:tcBorders>
              <w:top w:val="nil"/>
              <w:left w:val="nil"/>
              <w:bottom w:val="single" w:sz="8" w:space="0" w:color="auto"/>
              <w:right w:val="single" w:sz="4" w:space="0" w:color="auto"/>
            </w:tcBorders>
            <w:shd w:val="clear" w:color="000000" w:fill="9BC2E6"/>
            <w:noWrap/>
            <w:vAlign w:val="center"/>
            <w:hideMark/>
          </w:tcPr>
          <w:p w14:paraId="1E9D9592" w14:textId="77777777" w:rsidR="00AB4702" w:rsidRPr="00861007" w:rsidRDefault="00AB4702" w:rsidP="00AB4702">
            <w:pPr>
              <w:jc w:val="center"/>
              <w:rPr>
                <w:rFonts w:cs="Arial"/>
                <w:color w:val="000000"/>
                <w:sz w:val="18"/>
                <w:szCs w:val="18"/>
              </w:rPr>
            </w:pPr>
            <w:r w:rsidRPr="00861007">
              <w:rPr>
                <w:rFonts w:cs="Arial"/>
                <w:color w:val="000000"/>
                <w:sz w:val="18"/>
                <w:szCs w:val="18"/>
              </w:rPr>
              <w:t>0.074</w:t>
            </w:r>
          </w:p>
        </w:tc>
        <w:tc>
          <w:tcPr>
            <w:tcW w:w="1228" w:type="dxa"/>
            <w:tcBorders>
              <w:top w:val="nil"/>
              <w:left w:val="nil"/>
              <w:bottom w:val="single" w:sz="8" w:space="0" w:color="auto"/>
              <w:right w:val="single" w:sz="4" w:space="0" w:color="auto"/>
            </w:tcBorders>
            <w:shd w:val="clear" w:color="000000" w:fill="9BC2E6"/>
            <w:noWrap/>
            <w:vAlign w:val="center"/>
            <w:hideMark/>
          </w:tcPr>
          <w:p w14:paraId="1E7FC780" w14:textId="77777777" w:rsidR="00AB4702" w:rsidRPr="00861007" w:rsidRDefault="00AB4702" w:rsidP="00AB4702">
            <w:pPr>
              <w:jc w:val="center"/>
              <w:rPr>
                <w:rFonts w:cs="Arial"/>
                <w:color w:val="000000"/>
                <w:sz w:val="18"/>
                <w:szCs w:val="18"/>
              </w:rPr>
            </w:pPr>
            <w:r w:rsidRPr="00861007">
              <w:rPr>
                <w:rFonts w:cs="Arial"/>
                <w:color w:val="000000"/>
                <w:sz w:val="18"/>
                <w:szCs w:val="18"/>
              </w:rPr>
              <w:t>59.87</w:t>
            </w:r>
          </w:p>
        </w:tc>
        <w:tc>
          <w:tcPr>
            <w:tcW w:w="1039" w:type="dxa"/>
            <w:tcBorders>
              <w:top w:val="nil"/>
              <w:left w:val="nil"/>
              <w:bottom w:val="single" w:sz="8" w:space="0" w:color="auto"/>
              <w:right w:val="single" w:sz="4" w:space="0" w:color="auto"/>
            </w:tcBorders>
            <w:shd w:val="clear" w:color="000000" w:fill="9BC2E6"/>
            <w:noWrap/>
            <w:vAlign w:val="center"/>
            <w:hideMark/>
          </w:tcPr>
          <w:p w14:paraId="27153B97" w14:textId="77777777" w:rsidR="00AB4702" w:rsidRPr="00861007" w:rsidRDefault="00AB4702" w:rsidP="00AB4702">
            <w:pPr>
              <w:jc w:val="center"/>
              <w:rPr>
                <w:rFonts w:cs="Arial"/>
                <w:color w:val="000000"/>
                <w:sz w:val="18"/>
                <w:szCs w:val="18"/>
              </w:rPr>
            </w:pPr>
            <w:r w:rsidRPr="00861007">
              <w:rPr>
                <w:rFonts w:cs="Arial"/>
                <w:color w:val="000000"/>
                <w:sz w:val="18"/>
                <w:szCs w:val="18"/>
              </w:rPr>
              <w:t>0:04:10</w:t>
            </w:r>
          </w:p>
        </w:tc>
        <w:tc>
          <w:tcPr>
            <w:tcW w:w="1034" w:type="dxa"/>
            <w:tcBorders>
              <w:top w:val="nil"/>
              <w:left w:val="nil"/>
              <w:bottom w:val="single" w:sz="8" w:space="0" w:color="auto"/>
              <w:right w:val="single" w:sz="4" w:space="0" w:color="auto"/>
            </w:tcBorders>
            <w:shd w:val="clear" w:color="000000" w:fill="9BC2E6"/>
            <w:vAlign w:val="center"/>
            <w:hideMark/>
          </w:tcPr>
          <w:p w14:paraId="749BCB45" w14:textId="77777777" w:rsidR="00AB4702" w:rsidRPr="00861007" w:rsidRDefault="00AB4702" w:rsidP="00AB4702">
            <w:pPr>
              <w:jc w:val="center"/>
              <w:rPr>
                <w:rFonts w:cs="Arial"/>
                <w:color w:val="000000"/>
                <w:sz w:val="18"/>
                <w:szCs w:val="18"/>
              </w:rPr>
            </w:pPr>
            <w:r w:rsidRPr="00861007">
              <w:rPr>
                <w:rFonts w:cs="Arial"/>
                <w:color w:val="000000"/>
                <w:sz w:val="18"/>
                <w:szCs w:val="18"/>
              </w:rPr>
              <w:t>0.87</w:t>
            </w:r>
          </w:p>
        </w:tc>
        <w:tc>
          <w:tcPr>
            <w:tcW w:w="901" w:type="dxa"/>
            <w:tcBorders>
              <w:top w:val="nil"/>
              <w:left w:val="nil"/>
              <w:bottom w:val="single" w:sz="8" w:space="0" w:color="auto"/>
              <w:right w:val="single" w:sz="4" w:space="0" w:color="auto"/>
            </w:tcBorders>
            <w:shd w:val="clear" w:color="000000" w:fill="9BC2E6"/>
            <w:vAlign w:val="center"/>
            <w:hideMark/>
          </w:tcPr>
          <w:p w14:paraId="17D217D8" w14:textId="77777777" w:rsidR="00AB4702" w:rsidRPr="00861007" w:rsidRDefault="00AB4702" w:rsidP="00AB4702">
            <w:pPr>
              <w:jc w:val="center"/>
              <w:rPr>
                <w:rFonts w:cs="Arial"/>
                <w:color w:val="000000"/>
                <w:sz w:val="18"/>
                <w:szCs w:val="18"/>
              </w:rPr>
            </w:pPr>
            <w:r w:rsidRPr="00861007">
              <w:rPr>
                <w:rFonts w:cs="Arial"/>
                <w:color w:val="000000"/>
                <w:sz w:val="18"/>
                <w:szCs w:val="18"/>
              </w:rPr>
              <w:t>17%</w:t>
            </w:r>
          </w:p>
        </w:tc>
        <w:tc>
          <w:tcPr>
            <w:tcW w:w="683" w:type="dxa"/>
            <w:tcBorders>
              <w:top w:val="nil"/>
              <w:left w:val="nil"/>
              <w:bottom w:val="single" w:sz="8" w:space="0" w:color="auto"/>
              <w:right w:val="single" w:sz="4" w:space="0" w:color="auto"/>
            </w:tcBorders>
            <w:shd w:val="clear" w:color="000000" w:fill="9BC2E6"/>
            <w:noWrap/>
            <w:vAlign w:val="center"/>
            <w:hideMark/>
          </w:tcPr>
          <w:p w14:paraId="71E98405"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594 </w:t>
            </w:r>
          </w:p>
        </w:tc>
        <w:tc>
          <w:tcPr>
            <w:tcW w:w="767" w:type="dxa"/>
            <w:tcBorders>
              <w:top w:val="nil"/>
              <w:left w:val="nil"/>
              <w:bottom w:val="single" w:sz="8" w:space="0" w:color="auto"/>
              <w:right w:val="single" w:sz="4" w:space="0" w:color="auto"/>
            </w:tcBorders>
            <w:shd w:val="clear" w:color="000000" w:fill="9BC2E6"/>
            <w:noWrap/>
            <w:vAlign w:val="center"/>
            <w:hideMark/>
          </w:tcPr>
          <w:p w14:paraId="267AA9C1"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56,226 </w:t>
            </w:r>
          </w:p>
        </w:tc>
        <w:tc>
          <w:tcPr>
            <w:tcW w:w="705" w:type="dxa"/>
            <w:tcBorders>
              <w:top w:val="nil"/>
              <w:left w:val="nil"/>
              <w:bottom w:val="single" w:sz="8" w:space="0" w:color="auto"/>
              <w:right w:val="single" w:sz="4" w:space="0" w:color="auto"/>
            </w:tcBorders>
            <w:shd w:val="clear" w:color="000000" w:fill="9BC2E6"/>
            <w:noWrap/>
            <w:vAlign w:val="center"/>
            <w:hideMark/>
          </w:tcPr>
          <w:p w14:paraId="4ACF275B" w14:textId="77777777" w:rsidR="00AB4702" w:rsidRPr="00861007" w:rsidRDefault="00AB4702" w:rsidP="00AB4702">
            <w:pPr>
              <w:jc w:val="center"/>
              <w:rPr>
                <w:rFonts w:cs="Arial"/>
                <w:color w:val="000000"/>
                <w:sz w:val="18"/>
                <w:szCs w:val="18"/>
              </w:rPr>
            </w:pPr>
            <w:r w:rsidRPr="00861007">
              <w:rPr>
                <w:rFonts w:cs="Arial"/>
                <w:color w:val="000000"/>
                <w:sz w:val="18"/>
                <w:szCs w:val="18"/>
              </w:rPr>
              <w:t>9%</w:t>
            </w:r>
          </w:p>
        </w:tc>
        <w:tc>
          <w:tcPr>
            <w:tcW w:w="1018" w:type="dxa"/>
            <w:tcBorders>
              <w:top w:val="nil"/>
              <w:left w:val="nil"/>
              <w:bottom w:val="single" w:sz="8" w:space="0" w:color="auto"/>
              <w:right w:val="single" w:sz="4" w:space="0" w:color="auto"/>
            </w:tcBorders>
            <w:shd w:val="clear" w:color="000000" w:fill="9BC2E6"/>
            <w:noWrap/>
            <w:vAlign w:val="center"/>
            <w:hideMark/>
          </w:tcPr>
          <w:p w14:paraId="0825AA86" w14:textId="77777777" w:rsidR="00AB4702" w:rsidRPr="00861007" w:rsidRDefault="00AB4702" w:rsidP="00AB4702">
            <w:pPr>
              <w:jc w:val="center"/>
              <w:rPr>
                <w:rFonts w:cs="Arial"/>
                <w:color w:val="000000"/>
                <w:sz w:val="18"/>
                <w:szCs w:val="18"/>
              </w:rPr>
            </w:pPr>
            <w:r w:rsidRPr="00861007">
              <w:rPr>
                <w:rFonts w:cs="Arial"/>
                <w:color w:val="000000"/>
                <w:sz w:val="18"/>
                <w:szCs w:val="18"/>
              </w:rPr>
              <w:t xml:space="preserve">     314,291 </w:t>
            </w:r>
          </w:p>
        </w:tc>
      </w:tr>
    </w:tbl>
    <w:p w14:paraId="716D4958" w14:textId="5E94A8A2" w:rsidR="00861007" w:rsidRDefault="00AB4702" w:rsidP="009E4C5F">
      <w:pPr>
        <w:rPr>
          <w:szCs w:val="21"/>
        </w:rPr>
      </w:pPr>
      <w:r w:rsidRPr="00331765">
        <w:rPr>
          <w:szCs w:val="21"/>
        </w:rPr>
        <w:t xml:space="preserve"> </w:t>
      </w:r>
      <w:r w:rsidR="00B21C71" w:rsidRPr="00331765">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w:t>
      </w:r>
      <w:proofErr w:type="gramStart"/>
      <w:r w:rsidR="00B21C71" w:rsidRPr="00331765">
        <w:rPr>
          <w:szCs w:val="21"/>
        </w:rPr>
        <w:t>t(</w:t>
      </w:r>
      <w:proofErr w:type="gramEnd"/>
      <w:r w:rsidR="00B21C71" w:rsidRPr="00331765">
        <w:rPr>
          <w:szCs w:val="21"/>
        </w:rPr>
        <w:t>0) or “A-point”) for low/high-frequency events, respectively.  Further details on FMEs can be found in the MIS posted BAL-001-TRE-1 PDCWG Unit Performance reports.  A summary of the frequency events is provided below:</w:t>
      </w:r>
    </w:p>
    <w:p w14:paraId="6626595B" w14:textId="77777777" w:rsidR="00861007" w:rsidRDefault="00861007" w:rsidP="009E4C5F">
      <w:pPr>
        <w:rPr>
          <w:szCs w:val="21"/>
        </w:rPr>
      </w:pPr>
    </w:p>
    <w:p w14:paraId="1E66C840" w14:textId="4885A581" w:rsidR="00280AD6" w:rsidRPr="00331765" w:rsidRDefault="00BB61CB" w:rsidP="009E4C5F">
      <w:pPr>
        <w:rPr>
          <w:rFonts w:cs="Arial"/>
          <w:sz w:val="16"/>
          <w:szCs w:val="16"/>
        </w:rPr>
      </w:pPr>
      <w:r w:rsidRPr="00331765">
        <w:rPr>
          <w:rFonts w:cs="Arial"/>
          <w:sz w:val="16"/>
          <w:szCs w:val="16"/>
        </w:rPr>
        <w:t xml:space="preserve"> </w:t>
      </w:r>
      <w:r w:rsidR="00280AD6" w:rsidRPr="00331765">
        <w:rPr>
          <w:rFonts w:cs="Arial"/>
          <w:sz w:val="16"/>
          <w:szCs w:val="16"/>
        </w:rPr>
        <w:t>(Note: frequency events highlighted in blue have been identified as FMEs per BAL-001-TRE-1 and the Performance Disturbance Compliance Working group.)</w:t>
      </w:r>
    </w:p>
    <w:p w14:paraId="62323ED4" w14:textId="77777777" w:rsidR="00654A7F" w:rsidRDefault="00654A7F" w:rsidP="00BB61CB">
      <w:pPr>
        <w:rPr>
          <w:rFonts w:cs="Arial"/>
          <w:sz w:val="16"/>
          <w:szCs w:val="16"/>
        </w:rPr>
      </w:pPr>
    </w:p>
    <w:p w14:paraId="2C051033" w14:textId="51983E32" w:rsidR="00B21C71" w:rsidRPr="00331765" w:rsidRDefault="00BB61CB" w:rsidP="00BB61CB">
      <w:pPr>
        <w:pBdr>
          <w:top w:val="single" w:sz="4" w:space="1" w:color="auto"/>
        </w:pBdr>
      </w:pPr>
      <w:r>
        <w:rPr>
          <w:rStyle w:val="FootnoteReference"/>
        </w:rPr>
        <w:footnoteRef/>
      </w:r>
      <w:r>
        <w:t xml:space="preserve"> </w:t>
      </w:r>
      <w:r w:rsidRPr="00196F0C">
        <w:rPr>
          <w:rFonts w:cs="Arial"/>
          <w:szCs w:val="16"/>
        </w:rPr>
        <w:t xml:space="preserve">Currently, the Critical Inertia Level for ERCOT </w:t>
      </w:r>
      <w:r w:rsidR="008B0B4A">
        <w:rPr>
          <w:rFonts w:cs="Arial"/>
          <w:szCs w:val="16"/>
        </w:rPr>
        <w:t>is approximately</w:t>
      </w:r>
      <w:r w:rsidRPr="00196F0C">
        <w:rPr>
          <w:rFonts w:cs="Arial"/>
          <w:szCs w:val="16"/>
        </w:rPr>
        <w:t xml:space="preserve"> 100</w:t>
      </w:r>
      <w:r>
        <w:rPr>
          <w:rFonts w:cs="Arial"/>
          <w:szCs w:val="16"/>
        </w:rPr>
        <w:t>,000</w:t>
      </w:r>
      <w:r w:rsidRPr="00196F0C">
        <w:rPr>
          <w:rFonts w:cs="Arial"/>
          <w:szCs w:val="16"/>
        </w:rPr>
        <w:t xml:space="preserve"> </w:t>
      </w:r>
      <w:r>
        <w:rPr>
          <w:rFonts w:cs="Arial"/>
          <w:szCs w:val="16"/>
        </w:rPr>
        <w:t>M</w:t>
      </w:r>
      <w:r w:rsidRPr="00196F0C">
        <w:rPr>
          <w:rFonts w:cs="Arial"/>
          <w:szCs w:val="16"/>
        </w:rPr>
        <w:t xml:space="preserve">W-s </w:t>
      </w:r>
      <w:r>
        <w:rPr>
          <w:rFonts w:cs="Arial"/>
          <w:szCs w:val="16"/>
        </w:rPr>
        <w:t xml:space="preserve">(Source: </w:t>
      </w:r>
      <w:hyperlink r:id="rId16" w:history="1">
        <w:r w:rsidRPr="00196F0C">
          <w:rPr>
            <w:rStyle w:val="Hyperlink"/>
            <w:rFonts w:cs="Arial"/>
            <w:szCs w:val="16"/>
          </w:rPr>
          <w:t>link</w:t>
        </w:r>
      </w:hyperlink>
      <w:r>
        <w:rPr>
          <w:rFonts w:cs="Arial"/>
          <w:szCs w:val="16"/>
        </w:rPr>
        <w:t>)</w:t>
      </w:r>
    </w:p>
    <w:p w14:paraId="5865BDA0" w14:textId="603B833B" w:rsidR="003A690D" w:rsidRDefault="00861007" w:rsidP="00B21C71">
      <w:r>
        <w:rPr>
          <w:noProof/>
        </w:rPr>
        <w:lastRenderedPageBreak/>
        <w:drawing>
          <wp:inline distT="0" distB="0" distL="0" distR="0" wp14:anchorId="0391B278" wp14:editId="14FD9B4D">
            <wp:extent cx="5909304" cy="3514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5029" cy="3518130"/>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6B7A5251" w14:textId="43A0449C" w:rsidR="004809C1" w:rsidRPr="00AB4702" w:rsidRDefault="003A690D" w:rsidP="007D2D64">
      <w:pPr>
        <w:pStyle w:val="Heading2"/>
      </w:pPr>
      <w:bookmarkStart w:id="254" w:name="_Toc488745287"/>
      <w:r w:rsidRPr="00594B13">
        <w:t>Responsive Reserve Events</w:t>
      </w:r>
      <w:bookmarkEnd w:id="254"/>
    </w:p>
    <w:p w14:paraId="5813317C" w14:textId="735E46E6" w:rsidR="006B595E" w:rsidRPr="004034DC" w:rsidRDefault="003A690D" w:rsidP="007D2D64">
      <w:pPr>
        <w:rPr>
          <w:szCs w:val="21"/>
        </w:rPr>
      </w:pPr>
      <w:r w:rsidRPr="001D24C3">
        <w:rPr>
          <w:szCs w:val="21"/>
        </w:rPr>
        <w:t xml:space="preserve">There </w:t>
      </w:r>
      <w:r w:rsidR="006B595E">
        <w:rPr>
          <w:szCs w:val="21"/>
        </w:rPr>
        <w:t>were seven</w:t>
      </w:r>
      <w:r w:rsidR="006C5336" w:rsidRPr="001D24C3">
        <w:rPr>
          <w:szCs w:val="21"/>
        </w:rPr>
        <w:t xml:space="preserve"> event</w:t>
      </w:r>
      <w:r w:rsidR="001D24C3" w:rsidRPr="001D24C3">
        <w:rPr>
          <w:szCs w:val="21"/>
        </w:rPr>
        <w:t>s</w:t>
      </w:r>
      <w:r w:rsidRPr="001D24C3">
        <w:rPr>
          <w:szCs w:val="21"/>
        </w:rPr>
        <w:t xml:space="preserve"> where Responsive Reserve MWs were released to SCED in </w:t>
      </w:r>
      <w:r w:rsidR="006B595E">
        <w:rPr>
          <w:szCs w:val="21"/>
        </w:rPr>
        <w:t>June</w:t>
      </w:r>
      <w:r w:rsidRPr="001D24C3">
        <w:rPr>
          <w:szCs w:val="21"/>
        </w:rPr>
        <w:t>. The events highlighted in blue were related to frequency events reported in Section 2.1 above.</w:t>
      </w:r>
    </w:p>
    <w:tbl>
      <w:tblPr>
        <w:tblW w:w="8640" w:type="dxa"/>
        <w:tblInd w:w="-10" w:type="dxa"/>
        <w:tblLook w:val="04A0" w:firstRow="1" w:lastRow="0" w:firstColumn="1" w:lastColumn="0" w:noHBand="0" w:noVBand="1"/>
      </w:tblPr>
      <w:tblGrid>
        <w:gridCol w:w="2160"/>
        <w:gridCol w:w="2740"/>
        <w:gridCol w:w="2140"/>
        <w:gridCol w:w="1600"/>
      </w:tblGrid>
      <w:tr w:rsidR="006B595E" w:rsidRPr="006B595E" w14:paraId="57505013" w14:textId="77777777" w:rsidTr="006B595E">
        <w:trPr>
          <w:trHeight w:val="300"/>
        </w:trPr>
        <w:tc>
          <w:tcPr>
            <w:tcW w:w="2160" w:type="dxa"/>
            <w:vMerge w:val="restart"/>
            <w:tcBorders>
              <w:top w:val="single" w:sz="8" w:space="0" w:color="auto"/>
              <w:left w:val="single" w:sz="8" w:space="0" w:color="auto"/>
              <w:bottom w:val="nil"/>
              <w:right w:val="single" w:sz="8" w:space="0" w:color="auto"/>
            </w:tcBorders>
            <w:shd w:val="clear" w:color="000000" w:fill="444D53"/>
            <w:vAlign w:val="center"/>
            <w:hideMark/>
          </w:tcPr>
          <w:p w14:paraId="5B6EDD0E" w14:textId="77777777" w:rsidR="006B595E" w:rsidRPr="006B595E" w:rsidRDefault="006B595E" w:rsidP="006B595E">
            <w:pPr>
              <w:jc w:val="center"/>
              <w:rPr>
                <w:rFonts w:cs="Arial"/>
                <w:b/>
                <w:bCs/>
                <w:color w:val="FFFFFF"/>
              </w:rPr>
            </w:pPr>
            <w:r w:rsidRPr="006B595E">
              <w:rPr>
                <w:rFonts w:cs="Arial"/>
                <w:b/>
                <w:bCs/>
                <w:color w:val="FFFFFF"/>
              </w:rPr>
              <w:t>Date and Time Released to SCED</w:t>
            </w:r>
          </w:p>
        </w:tc>
        <w:tc>
          <w:tcPr>
            <w:tcW w:w="2740" w:type="dxa"/>
            <w:vMerge w:val="restart"/>
            <w:tcBorders>
              <w:top w:val="single" w:sz="8" w:space="0" w:color="auto"/>
              <w:left w:val="single" w:sz="8" w:space="0" w:color="auto"/>
              <w:bottom w:val="nil"/>
              <w:right w:val="single" w:sz="8" w:space="0" w:color="auto"/>
            </w:tcBorders>
            <w:shd w:val="clear" w:color="000000" w:fill="444D53"/>
            <w:vAlign w:val="center"/>
            <w:hideMark/>
          </w:tcPr>
          <w:p w14:paraId="47234810" w14:textId="77777777" w:rsidR="006B595E" w:rsidRPr="006B595E" w:rsidRDefault="006B595E" w:rsidP="006B595E">
            <w:pPr>
              <w:jc w:val="center"/>
              <w:rPr>
                <w:rFonts w:cs="Arial"/>
                <w:b/>
                <w:bCs/>
                <w:color w:val="FFFFFF"/>
              </w:rPr>
            </w:pPr>
            <w:r w:rsidRPr="006B595E">
              <w:rPr>
                <w:rFonts w:cs="Arial"/>
                <w:b/>
                <w:bCs/>
                <w:color w:val="FFFFFF"/>
              </w:rPr>
              <w:t>Date and Time Recalled</w:t>
            </w:r>
          </w:p>
        </w:tc>
        <w:tc>
          <w:tcPr>
            <w:tcW w:w="2140" w:type="dxa"/>
            <w:vMerge w:val="restart"/>
            <w:tcBorders>
              <w:top w:val="single" w:sz="8" w:space="0" w:color="auto"/>
              <w:left w:val="single" w:sz="8" w:space="0" w:color="auto"/>
              <w:bottom w:val="nil"/>
              <w:right w:val="single" w:sz="8" w:space="0" w:color="auto"/>
            </w:tcBorders>
            <w:shd w:val="clear" w:color="000000" w:fill="444D53"/>
            <w:vAlign w:val="center"/>
            <w:hideMark/>
          </w:tcPr>
          <w:p w14:paraId="2F906FD2" w14:textId="77777777" w:rsidR="006B595E" w:rsidRPr="006B595E" w:rsidRDefault="006B595E" w:rsidP="006B595E">
            <w:pPr>
              <w:jc w:val="center"/>
              <w:rPr>
                <w:rFonts w:cs="Arial"/>
                <w:b/>
                <w:bCs/>
                <w:color w:val="FFFFFF"/>
              </w:rPr>
            </w:pPr>
            <w:r w:rsidRPr="006B595E">
              <w:rPr>
                <w:rFonts w:cs="Arial"/>
                <w:b/>
                <w:bCs/>
                <w:color w:val="FFFFFF"/>
              </w:rPr>
              <w:t>Duration of Event</w:t>
            </w:r>
          </w:p>
        </w:tc>
        <w:tc>
          <w:tcPr>
            <w:tcW w:w="1600" w:type="dxa"/>
            <w:vMerge w:val="restart"/>
            <w:tcBorders>
              <w:top w:val="single" w:sz="8" w:space="0" w:color="auto"/>
              <w:left w:val="single" w:sz="8" w:space="0" w:color="auto"/>
              <w:bottom w:val="nil"/>
              <w:right w:val="single" w:sz="8" w:space="0" w:color="auto"/>
            </w:tcBorders>
            <w:shd w:val="clear" w:color="000000" w:fill="444D53"/>
            <w:vAlign w:val="center"/>
            <w:hideMark/>
          </w:tcPr>
          <w:p w14:paraId="531E953E" w14:textId="77777777" w:rsidR="006B595E" w:rsidRPr="006B595E" w:rsidRDefault="006B595E" w:rsidP="006B595E">
            <w:pPr>
              <w:jc w:val="center"/>
              <w:rPr>
                <w:rFonts w:cs="Arial"/>
                <w:b/>
                <w:bCs/>
                <w:color w:val="FFFFFF"/>
              </w:rPr>
            </w:pPr>
            <w:r w:rsidRPr="006B595E">
              <w:rPr>
                <w:rFonts w:cs="Arial"/>
                <w:b/>
                <w:bCs/>
                <w:color w:val="FFFFFF"/>
              </w:rPr>
              <w:t>Maximum MWs Released</w:t>
            </w:r>
          </w:p>
        </w:tc>
      </w:tr>
      <w:tr w:rsidR="006B595E" w:rsidRPr="006B595E" w14:paraId="58F1D7B9" w14:textId="77777777" w:rsidTr="006B595E">
        <w:trPr>
          <w:trHeight w:val="600"/>
        </w:trPr>
        <w:tc>
          <w:tcPr>
            <w:tcW w:w="2160" w:type="dxa"/>
            <w:vMerge/>
            <w:tcBorders>
              <w:top w:val="single" w:sz="8" w:space="0" w:color="auto"/>
              <w:left w:val="single" w:sz="8" w:space="0" w:color="auto"/>
              <w:bottom w:val="nil"/>
              <w:right w:val="single" w:sz="8" w:space="0" w:color="auto"/>
            </w:tcBorders>
            <w:vAlign w:val="center"/>
            <w:hideMark/>
          </w:tcPr>
          <w:p w14:paraId="3F1CDFF7" w14:textId="77777777" w:rsidR="006B595E" w:rsidRPr="006B595E" w:rsidRDefault="006B595E" w:rsidP="006B595E">
            <w:pPr>
              <w:rPr>
                <w:rFonts w:cs="Arial"/>
                <w:b/>
                <w:bCs/>
                <w:color w:val="FFFFFF"/>
              </w:rPr>
            </w:pPr>
          </w:p>
        </w:tc>
        <w:tc>
          <w:tcPr>
            <w:tcW w:w="2740" w:type="dxa"/>
            <w:vMerge/>
            <w:tcBorders>
              <w:top w:val="single" w:sz="8" w:space="0" w:color="auto"/>
              <w:left w:val="single" w:sz="8" w:space="0" w:color="auto"/>
              <w:bottom w:val="nil"/>
              <w:right w:val="single" w:sz="8" w:space="0" w:color="auto"/>
            </w:tcBorders>
            <w:vAlign w:val="center"/>
            <w:hideMark/>
          </w:tcPr>
          <w:p w14:paraId="51C8D242" w14:textId="77777777" w:rsidR="006B595E" w:rsidRPr="006B595E" w:rsidRDefault="006B595E" w:rsidP="006B595E">
            <w:pPr>
              <w:rPr>
                <w:rFonts w:cs="Arial"/>
                <w:b/>
                <w:bCs/>
                <w:color w:val="FFFFFF"/>
              </w:rPr>
            </w:pPr>
          </w:p>
        </w:tc>
        <w:tc>
          <w:tcPr>
            <w:tcW w:w="2140" w:type="dxa"/>
            <w:vMerge/>
            <w:tcBorders>
              <w:top w:val="single" w:sz="8" w:space="0" w:color="auto"/>
              <w:left w:val="single" w:sz="8" w:space="0" w:color="auto"/>
              <w:bottom w:val="nil"/>
              <w:right w:val="single" w:sz="8" w:space="0" w:color="auto"/>
            </w:tcBorders>
            <w:vAlign w:val="center"/>
            <w:hideMark/>
          </w:tcPr>
          <w:p w14:paraId="20370B6A" w14:textId="77777777" w:rsidR="006B595E" w:rsidRPr="006B595E" w:rsidRDefault="006B595E" w:rsidP="006B595E">
            <w:pPr>
              <w:rPr>
                <w:rFonts w:cs="Arial"/>
                <w:b/>
                <w:bCs/>
                <w:color w:val="FFFFFF"/>
              </w:rPr>
            </w:pPr>
          </w:p>
        </w:tc>
        <w:tc>
          <w:tcPr>
            <w:tcW w:w="1600" w:type="dxa"/>
            <w:vMerge/>
            <w:tcBorders>
              <w:top w:val="single" w:sz="8" w:space="0" w:color="auto"/>
              <w:left w:val="single" w:sz="8" w:space="0" w:color="auto"/>
              <w:bottom w:val="nil"/>
              <w:right w:val="single" w:sz="8" w:space="0" w:color="auto"/>
            </w:tcBorders>
            <w:vAlign w:val="center"/>
            <w:hideMark/>
          </w:tcPr>
          <w:p w14:paraId="7ABDA863" w14:textId="77777777" w:rsidR="006B595E" w:rsidRPr="006B595E" w:rsidRDefault="006B595E" w:rsidP="006B595E">
            <w:pPr>
              <w:rPr>
                <w:rFonts w:cs="Arial"/>
                <w:b/>
                <w:bCs/>
                <w:color w:val="FFFFFF"/>
              </w:rPr>
            </w:pPr>
          </w:p>
        </w:tc>
      </w:tr>
      <w:tr w:rsidR="006B595E" w:rsidRPr="006B595E" w14:paraId="74EE9460" w14:textId="77777777" w:rsidTr="006B595E">
        <w:trPr>
          <w:trHeight w:val="555"/>
        </w:trPr>
        <w:tc>
          <w:tcPr>
            <w:tcW w:w="2160" w:type="dxa"/>
            <w:tcBorders>
              <w:top w:val="single" w:sz="4" w:space="0" w:color="auto"/>
              <w:left w:val="single" w:sz="12" w:space="0" w:color="auto"/>
              <w:bottom w:val="nil"/>
              <w:right w:val="single" w:sz="4" w:space="0" w:color="auto"/>
            </w:tcBorders>
            <w:shd w:val="clear" w:color="000000" w:fill="9BC2E6"/>
            <w:noWrap/>
            <w:vAlign w:val="center"/>
            <w:hideMark/>
          </w:tcPr>
          <w:p w14:paraId="50EDB47D" w14:textId="77777777" w:rsidR="006B595E" w:rsidRPr="006B595E" w:rsidRDefault="006B595E" w:rsidP="006B595E">
            <w:pPr>
              <w:jc w:val="right"/>
              <w:rPr>
                <w:rFonts w:cs="Arial"/>
                <w:color w:val="000000"/>
                <w:sz w:val="18"/>
                <w:szCs w:val="18"/>
              </w:rPr>
            </w:pPr>
            <w:r w:rsidRPr="006B595E">
              <w:rPr>
                <w:rFonts w:cs="Arial"/>
                <w:color w:val="000000"/>
                <w:sz w:val="18"/>
                <w:szCs w:val="18"/>
              </w:rPr>
              <w:t>6/2/2017 10:03:08</w:t>
            </w:r>
          </w:p>
        </w:tc>
        <w:tc>
          <w:tcPr>
            <w:tcW w:w="2740" w:type="dxa"/>
            <w:tcBorders>
              <w:top w:val="single" w:sz="4" w:space="0" w:color="auto"/>
              <w:left w:val="nil"/>
              <w:bottom w:val="nil"/>
              <w:right w:val="single" w:sz="4" w:space="0" w:color="auto"/>
            </w:tcBorders>
            <w:shd w:val="clear" w:color="000000" w:fill="9BC2E6"/>
            <w:noWrap/>
            <w:vAlign w:val="center"/>
            <w:hideMark/>
          </w:tcPr>
          <w:p w14:paraId="4A3208E9" w14:textId="77777777" w:rsidR="006B595E" w:rsidRPr="006B595E" w:rsidRDefault="006B595E" w:rsidP="006B595E">
            <w:pPr>
              <w:jc w:val="right"/>
              <w:rPr>
                <w:rFonts w:cs="Arial"/>
                <w:color w:val="000000"/>
                <w:sz w:val="18"/>
                <w:szCs w:val="18"/>
              </w:rPr>
            </w:pPr>
            <w:r w:rsidRPr="006B595E">
              <w:rPr>
                <w:rFonts w:cs="Arial"/>
                <w:color w:val="000000"/>
                <w:sz w:val="18"/>
                <w:szCs w:val="18"/>
              </w:rPr>
              <w:t>6/2/2017 10:05:54</w:t>
            </w:r>
          </w:p>
        </w:tc>
        <w:tc>
          <w:tcPr>
            <w:tcW w:w="2140" w:type="dxa"/>
            <w:tcBorders>
              <w:top w:val="single" w:sz="4" w:space="0" w:color="auto"/>
              <w:left w:val="nil"/>
              <w:bottom w:val="nil"/>
              <w:right w:val="single" w:sz="4" w:space="0" w:color="auto"/>
            </w:tcBorders>
            <w:shd w:val="clear" w:color="000000" w:fill="9BC2E6"/>
            <w:noWrap/>
            <w:vAlign w:val="center"/>
            <w:hideMark/>
          </w:tcPr>
          <w:p w14:paraId="7C8CA2E4" w14:textId="77777777" w:rsidR="006B595E" w:rsidRPr="006B595E" w:rsidRDefault="006B595E" w:rsidP="006B595E">
            <w:pPr>
              <w:jc w:val="right"/>
              <w:rPr>
                <w:rFonts w:cs="Arial"/>
                <w:color w:val="000000"/>
                <w:sz w:val="18"/>
                <w:szCs w:val="18"/>
              </w:rPr>
            </w:pPr>
            <w:r w:rsidRPr="006B595E">
              <w:rPr>
                <w:rFonts w:cs="Arial"/>
                <w:color w:val="000000"/>
                <w:sz w:val="18"/>
                <w:szCs w:val="18"/>
              </w:rPr>
              <w:t>0:02:40</w:t>
            </w:r>
          </w:p>
        </w:tc>
        <w:tc>
          <w:tcPr>
            <w:tcW w:w="1600" w:type="dxa"/>
            <w:tcBorders>
              <w:top w:val="single" w:sz="4" w:space="0" w:color="auto"/>
              <w:left w:val="nil"/>
              <w:bottom w:val="nil"/>
              <w:right w:val="single" w:sz="4" w:space="0" w:color="auto"/>
            </w:tcBorders>
            <w:shd w:val="clear" w:color="000000" w:fill="9BC2E6"/>
            <w:noWrap/>
            <w:vAlign w:val="center"/>
            <w:hideMark/>
          </w:tcPr>
          <w:p w14:paraId="3A51F346" w14:textId="77777777" w:rsidR="006B595E" w:rsidRPr="006B595E" w:rsidRDefault="006B595E" w:rsidP="006B595E">
            <w:pPr>
              <w:jc w:val="right"/>
              <w:rPr>
                <w:rFonts w:cs="Arial"/>
                <w:color w:val="000000"/>
                <w:sz w:val="18"/>
                <w:szCs w:val="18"/>
              </w:rPr>
            </w:pPr>
            <w:r w:rsidRPr="006B595E">
              <w:rPr>
                <w:rFonts w:cs="Arial"/>
                <w:color w:val="000000"/>
                <w:sz w:val="18"/>
                <w:szCs w:val="18"/>
              </w:rPr>
              <w:t>68.36</w:t>
            </w:r>
          </w:p>
        </w:tc>
      </w:tr>
      <w:tr w:rsidR="006B595E" w:rsidRPr="006B595E" w14:paraId="1289B188" w14:textId="77777777" w:rsidTr="006B595E">
        <w:trPr>
          <w:trHeight w:val="555"/>
        </w:trPr>
        <w:tc>
          <w:tcPr>
            <w:tcW w:w="2160" w:type="dxa"/>
            <w:tcBorders>
              <w:top w:val="single" w:sz="4" w:space="0" w:color="auto"/>
              <w:left w:val="single" w:sz="12" w:space="0" w:color="auto"/>
              <w:bottom w:val="nil"/>
              <w:right w:val="single" w:sz="4" w:space="0" w:color="auto"/>
            </w:tcBorders>
            <w:shd w:val="clear" w:color="000000" w:fill="9BC2E6"/>
            <w:noWrap/>
            <w:vAlign w:val="center"/>
            <w:hideMark/>
          </w:tcPr>
          <w:p w14:paraId="7FBF1FCE" w14:textId="77777777" w:rsidR="006B595E" w:rsidRPr="006B595E" w:rsidRDefault="006B595E" w:rsidP="006B595E">
            <w:pPr>
              <w:jc w:val="right"/>
              <w:rPr>
                <w:rFonts w:cs="Arial"/>
                <w:color w:val="000000"/>
                <w:sz w:val="18"/>
                <w:szCs w:val="18"/>
              </w:rPr>
            </w:pPr>
            <w:r w:rsidRPr="006B595E">
              <w:rPr>
                <w:rFonts w:cs="Arial"/>
                <w:color w:val="000000"/>
                <w:sz w:val="18"/>
                <w:szCs w:val="18"/>
              </w:rPr>
              <w:t>6/6/2017 18:08:00</w:t>
            </w:r>
          </w:p>
        </w:tc>
        <w:tc>
          <w:tcPr>
            <w:tcW w:w="2740" w:type="dxa"/>
            <w:tcBorders>
              <w:top w:val="single" w:sz="4" w:space="0" w:color="auto"/>
              <w:left w:val="nil"/>
              <w:bottom w:val="nil"/>
              <w:right w:val="single" w:sz="4" w:space="0" w:color="auto"/>
            </w:tcBorders>
            <w:shd w:val="clear" w:color="000000" w:fill="9BC2E6"/>
            <w:noWrap/>
            <w:vAlign w:val="center"/>
            <w:hideMark/>
          </w:tcPr>
          <w:p w14:paraId="623428A1" w14:textId="77777777" w:rsidR="006B595E" w:rsidRPr="006B595E" w:rsidRDefault="006B595E" w:rsidP="006B595E">
            <w:pPr>
              <w:jc w:val="right"/>
              <w:rPr>
                <w:rFonts w:cs="Arial"/>
                <w:color w:val="000000"/>
                <w:sz w:val="18"/>
                <w:szCs w:val="18"/>
              </w:rPr>
            </w:pPr>
            <w:r w:rsidRPr="006B595E">
              <w:rPr>
                <w:rFonts w:cs="Arial"/>
                <w:color w:val="000000"/>
                <w:sz w:val="18"/>
                <w:szCs w:val="18"/>
              </w:rPr>
              <w:t>6/6/2017 18:13:12</w:t>
            </w:r>
          </w:p>
        </w:tc>
        <w:tc>
          <w:tcPr>
            <w:tcW w:w="2140" w:type="dxa"/>
            <w:tcBorders>
              <w:top w:val="single" w:sz="4" w:space="0" w:color="auto"/>
              <w:left w:val="nil"/>
              <w:bottom w:val="nil"/>
              <w:right w:val="single" w:sz="4" w:space="0" w:color="auto"/>
            </w:tcBorders>
            <w:shd w:val="clear" w:color="000000" w:fill="9BC2E6"/>
            <w:noWrap/>
            <w:vAlign w:val="center"/>
            <w:hideMark/>
          </w:tcPr>
          <w:p w14:paraId="0607A001" w14:textId="77777777" w:rsidR="006B595E" w:rsidRPr="006B595E" w:rsidRDefault="006B595E" w:rsidP="006B595E">
            <w:pPr>
              <w:jc w:val="right"/>
              <w:rPr>
                <w:rFonts w:cs="Arial"/>
                <w:color w:val="000000"/>
                <w:sz w:val="18"/>
                <w:szCs w:val="18"/>
              </w:rPr>
            </w:pPr>
            <w:r w:rsidRPr="006B595E">
              <w:rPr>
                <w:rFonts w:cs="Arial"/>
                <w:color w:val="000000"/>
                <w:sz w:val="18"/>
                <w:szCs w:val="18"/>
              </w:rPr>
              <w:t>0:05:04</w:t>
            </w:r>
          </w:p>
        </w:tc>
        <w:tc>
          <w:tcPr>
            <w:tcW w:w="1600" w:type="dxa"/>
            <w:tcBorders>
              <w:top w:val="single" w:sz="4" w:space="0" w:color="auto"/>
              <w:left w:val="nil"/>
              <w:bottom w:val="nil"/>
              <w:right w:val="single" w:sz="4" w:space="0" w:color="auto"/>
            </w:tcBorders>
            <w:shd w:val="clear" w:color="000000" w:fill="9BC2E6"/>
            <w:noWrap/>
            <w:vAlign w:val="center"/>
            <w:hideMark/>
          </w:tcPr>
          <w:p w14:paraId="6D91EEF9" w14:textId="77777777" w:rsidR="006B595E" w:rsidRPr="006B595E" w:rsidRDefault="006B595E" w:rsidP="006B595E">
            <w:pPr>
              <w:jc w:val="right"/>
              <w:rPr>
                <w:rFonts w:cs="Arial"/>
                <w:color w:val="000000"/>
                <w:sz w:val="18"/>
                <w:szCs w:val="18"/>
              </w:rPr>
            </w:pPr>
            <w:r w:rsidRPr="006B595E">
              <w:rPr>
                <w:rFonts w:cs="Arial"/>
                <w:color w:val="000000"/>
                <w:sz w:val="18"/>
                <w:szCs w:val="18"/>
              </w:rPr>
              <w:t>345.37</w:t>
            </w:r>
          </w:p>
        </w:tc>
      </w:tr>
      <w:tr w:rsidR="006B595E" w:rsidRPr="006B595E" w14:paraId="6AA61F36" w14:textId="77777777" w:rsidTr="006B595E">
        <w:trPr>
          <w:trHeight w:val="555"/>
        </w:trPr>
        <w:tc>
          <w:tcPr>
            <w:tcW w:w="2160" w:type="dxa"/>
            <w:tcBorders>
              <w:top w:val="single" w:sz="4" w:space="0" w:color="auto"/>
              <w:left w:val="single" w:sz="12" w:space="0" w:color="auto"/>
              <w:bottom w:val="nil"/>
              <w:right w:val="single" w:sz="4" w:space="0" w:color="auto"/>
            </w:tcBorders>
            <w:shd w:val="clear" w:color="000000" w:fill="9BC2E6"/>
            <w:noWrap/>
            <w:vAlign w:val="center"/>
            <w:hideMark/>
          </w:tcPr>
          <w:p w14:paraId="476C779C" w14:textId="77777777" w:rsidR="006B595E" w:rsidRPr="006B595E" w:rsidRDefault="006B595E" w:rsidP="006B595E">
            <w:pPr>
              <w:jc w:val="right"/>
              <w:rPr>
                <w:rFonts w:cs="Arial"/>
                <w:color w:val="000000"/>
                <w:sz w:val="18"/>
                <w:szCs w:val="18"/>
              </w:rPr>
            </w:pPr>
            <w:r w:rsidRPr="006B595E">
              <w:rPr>
                <w:rFonts w:cs="Arial"/>
                <w:color w:val="000000"/>
                <w:sz w:val="18"/>
                <w:szCs w:val="18"/>
              </w:rPr>
              <w:t>6/7/2017 17:25:17</w:t>
            </w:r>
          </w:p>
        </w:tc>
        <w:tc>
          <w:tcPr>
            <w:tcW w:w="2740" w:type="dxa"/>
            <w:tcBorders>
              <w:top w:val="single" w:sz="4" w:space="0" w:color="auto"/>
              <w:left w:val="nil"/>
              <w:bottom w:val="nil"/>
              <w:right w:val="single" w:sz="4" w:space="0" w:color="auto"/>
            </w:tcBorders>
            <w:shd w:val="clear" w:color="000000" w:fill="9BC2E6"/>
            <w:noWrap/>
            <w:vAlign w:val="center"/>
            <w:hideMark/>
          </w:tcPr>
          <w:p w14:paraId="27358745" w14:textId="77777777" w:rsidR="006B595E" w:rsidRPr="006B595E" w:rsidRDefault="006B595E" w:rsidP="006B595E">
            <w:pPr>
              <w:jc w:val="right"/>
              <w:rPr>
                <w:rFonts w:cs="Arial"/>
                <w:color w:val="000000"/>
                <w:sz w:val="18"/>
                <w:szCs w:val="18"/>
              </w:rPr>
            </w:pPr>
            <w:r w:rsidRPr="006B595E">
              <w:rPr>
                <w:rFonts w:cs="Arial"/>
                <w:color w:val="000000"/>
                <w:sz w:val="18"/>
                <w:szCs w:val="18"/>
              </w:rPr>
              <w:t>6/7/2017 17:30:10</w:t>
            </w:r>
          </w:p>
        </w:tc>
        <w:tc>
          <w:tcPr>
            <w:tcW w:w="2140" w:type="dxa"/>
            <w:tcBorders>
              <w:top w:val="single" w:sz="4" w:space="0" w:color="auto"/>
              <w:left w:val="nil"/>
              <w:bottom w:val="nil"/>
              <w:right w:val="single" w:sz="4" w:space="0" w:color="auto"/>
            </w:tcBorders>
            <w:shd w:val="clear" w:color="000000" w:fill="9BC2E6"/>
            <w:noWrap/>
            <w:vAlign w:val="center"/>
            <w:hideMark/>
          </w:tcPr>
          <w:p w14:paraId="4B93359C" w14:textId="77777777" w:rsidR="006B595E" w:rsidRPr="006B595E" w:rsidRDefault="006B595E" w:rsidP="006B595E">
            <w:pPr>
              <w:jc w:val="right"/>
              <w:rPr>
                <w:rFonts w:cs="Arial"/>
                <w:color w:val="000000"/>
                <w:sz w:val="18"/>
                <w:szCs w:val="18"/>
              </w:rPr>
            </w:pPr>
            <w:r w:rsidRPr="006B595E">
              <w:rPr>
                <w:rFonts w:cs="Arial"/>
                <w:color w:val="000000"/>
                <w:sz w:val="18"/>
                <w:szCs w:val="18"/>
              </w:rPr>
              <w:t>0:04:48</w:t>
            </w:r>
          </w:p>
        </w:tc>
        <w:tc>
          <w:tcPr>
            <w:tcW w:w="1600" w:type="dxa"/>
            <w:tcBorders>
              <w:top w:val="single" w:sz="4" w:space="0" w:color="auto"/>
              <w:left w:val="nil"/>
              <w:bottom w:val="nil"/>
              <w:right w:val="single" w:sz="4" w:space="0" w:color="auto"/>
            </w:tcBorders>
            <w:shd w:val="clear" w:color="000000" w:fill="9BC2E6"/>
            <w:noWrap/>
            <w:vAlign w:val="center"/>
            <w:hideMark/>
          </w:tcPr>
          <w:p w14:paraId="697C8FD0" w14:textId="77777777" w:rsidR="006B595E" w:rsidRPr="006B595E" w:rsidRDefault="006B595E" w:rsidP="006B595E">
            <w:pPr>
              <w:jc w:val="right"/>
              <w:rPr>
                <w:rFonts w:cs="Arial"/>
                <w:color w:val="000000"/>
                <w:sz w:val="18"/>
                <w:szCs w:val="18"/>
              </w:rPr>
            </w:pPr>
            <w:r w:rsidRPr="006B595E">
              <w:rPr>
                <w:rFonts w:cs="Arial"/>
                <w:color w:val="000000"/>
                <w:sz w:val="18"/>
                <w:szCs w:val="18"/>
              </w:rPr>
              <w:t>618.50</w:t>
            </w:r>
          </w:p>
        </w:tc>
      </w:tr>
      <w:tr w:rsidR="006B595E" w:rsidRPr="006B595E" w14:paraId="7ACE6A31" w14:textId="77777777" w:rsidTr="006B595E">
        <w:trPr>
          <w:trHeight w:val="555"/>
        </w:trPr>
        <w:tc>
          <w:tcPr>
            <w:tcW w:w="2160" w:type="dxa"/>
            <w:tcBorders>
              <w:top w:val="single" w:sz="4" w:space="0" w:color="auto"/>
              <w:left w:val="single" w:sz="12" w:space="0" w:color="auto"/>
              <w:bottom w:val="nil"/>
              <w:right w:val="single" w:sz="4" w:space="0" w:color="auto"/>
            </w:tcBorders>
            <w:shd w:val="clear" w:color="000000" w:fill="9BC2E6"/>
            <w:noWrap/>
            <w:vAlign w:val="center"/>
            <w:hideMark/>
          </w:tcPr>
          <w:p w14:paraId="0208561A" w14:textId="77777777" w:rsidR="006B595E" w:rsidRPr="006B595E" w:rsidRDefault="006B595E" w:rsidP="006B595E">
            <w:pPr>
              <w:jc w:val="right"/>
              <w:rPr>
                <w:rFonts w:cs="Arial"/>
                <w:color w:val="000000"/>
                <w:sz w:val="18"/>
                <w:szCs w:val="18"/>
              </w:rPr>
            </w:pPr>
            <w:r w:rsidRPr="006B595E">
              <w:rPr>
                <w:rFonts w:cs="Arial"/>
                <w:color w:val="000000"/>
                <w:sz w:val="18"/>
                <w:szCs w:val="18"/>
              </w:rPr>
              <w:t>6/8/2017 12:03:14</w:t>
            </w:r>
          </w:p>
        </w:tc>
        <w:tc>
          <w:tcPr>
            <w:tcW w:w="2740" w:type="dxa"/>
            <w:tcBorders>
              <w:top w:val="single" w:sz="4" w:space="0" w:color="auto"/>
              <w:left w:val="nil"/>
              <w:bottom w:val="nil"/>
              <w:right w:val="single" w:sz="4" w:space="0" w:color="auto"/>
            </w:tcBorders>
            <w:shd w:val="clear" w:color="000000" w:fill="9BC2E6"/>
            <w:noWrap/>
            <w:vAlign w:val="center"/>
            <w:hideMark/>
          </w:tcPr>
          <w:p w14:paraId="14DBE41D" w14:textId="77777777" w:rsidR="006B595E" w:rsidRPr="006B595E" w:rsidRDefault="006B595E" w:rsidP="006B595E">
            <w:pPr>
              <w:jc w:val="right"/>
              <w:rPr>
                <w:rFonts w:cs="Arial"/>
                <w:color w:val="000000"/>
                <w:sz w:val="18"/>
                <w:szCs w:val="18"/>
              </w:rPr>
            </w:pPr>
            <w:r w:rsidRPr="006B595E">
              <w:rPr>
                <w:rFonts w:cs="Arial"/>
                <w:color w:val="000000"/>
                <w:sz w:val="18"/>
                <w:szCs w:val="18"/>
              </w:rPr>
              <w:t>6/8/2017 12:03:18</w:t>
            </w:r>
          </w:p>
        </w:tc>
        <w:tc>
          <w:tcPr>
            <w:tcW w:w="2140" w:type="dxa"/>
            <w:tcBorders>
              <w:top w:val="single" w:sz="4" w:space="0" w:color="auto"/>
              <w:left w:val="nil"/>
              <w:bottom w:val="nil"/>
              <w:right w:val="single" w:sz="4" w:space="0" w:color="auto"/>
            </w:tcBorders>
            <w:shd w:val="clear" w:color="000000" w:fill="9BC2E6"/>
            <w:noWrap/>
            <w:vAlign w:val="center"/>
            <w:hideMark/>
          </w:tcPr>
          <w:p w14:paraId="52CAD6A5" w14:textId="77777777" w:rsidR="006B595E" w:rsidRPr="006B595E" w:rsidRDefault="006B595E" w:rsidP="006B595E">
            <w:pPr>
              <w:jc w:val="right"/>
              <w:rPr>
                <w:rFonts w:cs="Arial"/>
                <w:color w:val="000000"/>
                <w:sz w:val="18"/>
                <w:szCs w:val="18"/>
              </w:rPr>
            </w:pPr>
            <w:r w:rsidRPr="006B595E">
              <w:rPr>
                <w:rFonts w:cs="Arial"/>
                <w:color w:val="000000"/>
                <w:sz w:val="18"/>
                <w:szCs w:val="18"/>
              </w:rPr>
              <w:t>0:00:00</w:t>
            </w:r>
          </w:p>
        </w:tc>
        <w:tc>
          <w:tcPr>
            <w:tcW w:w="1600" w:type="dxa"/>
            <w:tcBorders>
              <w:top w:val="single" w:sz="4" w:space="0" w:color="auto"/>
              <w:left w:val="nil"/>
              <w:bottom w:val="nil"/>
              <w:right w:val="single" w:sz="4" w:space="0" w:color="auto"/>
            </w:tcBorders>
            <w:shd w:val="clear" w:color="000000" w:fill="9BC2E6"/>
            <w:noWrap/>
            <w:vAlign w:val="center"/>
            <w:hideMark/>
          </w:tcPr>
          <w:p w14:paraId="4A996BEE" w14:textId="77777777" w:rsidR="006B595E" w:rsidRPr="006B595E" w:rsidRDefault="006B595E" w:rsidP="006B595E">
            <w:pPr>
              <w:jc w:val="right"/>
              <w:rPr>
                <w:rFonts w:cs="Arial"/>
                <w:color w:val="000000"/>
                <w:sz w:val="18"/>
                <w:szCs w:val="18"/>
              </w:rPr>
            </w:pPr>
            <w:r w:rsidRPr="006B595E">
              <w:rPr>
                <w:rFonts w:cs="Arial"/>
                <w:color w:val="000000"/>
                <w:sz w:val="18"/>
                <w:szCs w:val="18"/>
              </w:rPr>
              <w:t>0.00</w:t>
            </w:r>
          </w:p>
        </w:tc>
      </w:tr>
      <w:tr w:rsidR="006B595E" w:rsidRPr="006B595E" w14:paraId="36091B17" w14:textId="77777777" w:rsidTr="006B595E">
        <w:trPr>
          <w:trHeight w:val="555"/>
        </w:trPr>
        <w:tc>
          <w:tcPr>
            <w:tcW w:w="2160" w:type="dxa"/>
            <w:tcBorders>
              <w:top w:val="single" w:sz="4" w:space="0" w:color="auto"/>
              <w:left w:val="single" w:sz="12" w:space="0" w:color="auto"/>
              <w:bottom w:val="nil"/>
              <w:right w:val="single" w:sz="4" w:space="0" w:color="auto"/>
            </w:tcBorders>
            <w:shd w:val="clear" w:color="000000" w:fill="9BC2E6"/>
            <w:noWrap/>
            <w:vAlign w:val="center"/>
            <w:hideMark/>
          </w:tcPr>
          <w:p w14:paraId="5BCCC6BF" w14:textId="77777777" w:rsidR="006B595E" w:rsidRPr="006B595E" w:rsidRDefault="006B595E" w:rsidP="006B595E">
            <w:pPr>
              <w:jc w:val="right"/>
              <w:rPr>
                <w:rFonts w:cs="Arial"/>
                <w:color w:val="000000"/>
                <w:sz w:val="18"/>
                <w:szCs w:val="18"/>
              </w:rPr>
            </w:pPr>
            <w:r w:rsidRPr="006B595E">
              <w:rPr>
                <w:rFonts w:cs="Arial"/>
                <w:color w:val="000000"/>
                <w:sz w:val="18"/>
                <w:szCs w:val="18"/>
              </w:rPr>
              <w:t>6/11/2017 3:52:34</w:t>
            </w:r>
          </w:p>
        </w:tc>
        <w:tc>
          <w:tcPr>
            <w:tcW w:w="2740" w:type="dxa"/>
            <w:tcBorders>
              <w:top w:val="single" w:sz="4" w:space="0" w:color="auto"/>
              <w:left w:val="nil"/>
              <w:bottom w:val="nil"/>
              <w:right w:val="single" w:sz="4" w:space="0" w:color="auto"/>
            </w:tcBorders>
            <w:shd w:val="clear" w:color="000000" w:fill="9BC2E6"/>
            <w:noWrap/>
            <w:vAlign w:val="center"/>
            <w:hideMark/>
          </w:tcPr>
          <w:p w14:paraId="59F16B6C" w14:textId="77777777" w:rsidR="006B595E" w:rsidRPr="006B595E" w:rsidRDefault="006B595E" w:rsidP="006B595E">
            <w:pPr>
              <w:jc w:val="right"/>
              <w:rPr>
                <w:rFonts w:cs="Arial"/>
                <w:color w:val="000000"/>
                <w:sz w:val="18"/>
                <w:szCs w:val="18"/>
              </w:rPr>
            </w:pPr>
            <w:r w:rsidRPr="006B595E">
              <w:rPr>
                <w:rFonts w:cs="Arial"/>
                <w:color w:val="000000"/>
                <w:sz w:val="18"/>
                <w:szCs w:val="18"/>
              </w:rPr>
              <w:t>6/11/2017 3:55:45</w:t>
            </w:r>
          </w:p>
        </w:tc>
        <w:tc>
          <w:tcPr>
            <w:tcW w:w="2140" w:type="dxa"/>
            <w:tcBorders>
              <w:top w:val="single" w:sz="4" w:space="0" w:color="auto"/>
              <w:left w:val="nil"/>
              <w:bottom w:val="nil"/>
              <w:right w:val="single" w:sz="4" w:space="0" w:color="auto"/>
            </w:tcBorders>
            <w:shd w:val="clear" w:color="000000" w:fill="9BC2E6"/>
            <w:noWrap/>
            <w:vAlign w:val="center"/>
            <w:hideMark/>
          </w:tcPr>
          <w:p w14:paraId="1DB2E681" w14:textId="77777777" w:rsidR="006B595E" w:rsidRPr="006B595E" w:rsidRDefault="006B595E" w:rsidP="006B595E">
            <w:pPr>
              <w:jc w:val="right"/>
              <w:rPr>
                <w:rFonts w:cs="Arial"/>
                <w:color w:val="000000"/>
                <w:sz w:val="18"/>
                <w:szCs w:val="18"/>
              </w:rPr>
            </w:pPr>
            <w:r w:rsidRPr="006B595E">
              <w:rPr>
                <w:rFonts w:cs="Arial"/>
                <w:color w:val="000000"/>
                <w:sz w:val="18"/>
                <w:szCs w:val="18"/>
              </w:rPr>
              <w:t>0:03:07</w:t>
            </w:r>
          </w:p>
        </w:tc>
        <w:tc>
          <w:tcPr>
            <w:tcW w:w="1600" w:type="dxa"/>
            <w:tcBorders>
              <w:top w:val="single" w:sz="4" w:space="0" w:color="auto"/>
              <w:left w:val="nil"/>
              <w:bottom w:val="nil"/>
              <w:right w:val="single" w:sz="4" w:space="0" w:color="auto"/>
            </w:tcBorders>
            <w:shd w:val="clear" w:color="000000" w:fill="9BC2E6"/>
            <w:noWrap/>
            <w:vAlign w:val="center"/>
            <w:hideMark/>
          </w:tcPr>
          <w:p w14:paraId="7341954A" w14:textId="77777777" w:rsidR="006B595E" w:rsidRPr="006B595E" w:rsidRDefault="006B595E" w:rsidP="006B595E">
            <w:pPr>
              <w:jc w:val="right"/>
              <w:rPr>
                <w:rFonts w:cs="Arial"/>
                <w:color w:val="000000"/>
                <w:sz w:val="18"/>
                <w:szCs w:val="18"/>
              </w:rPr>
            </w:pPr>
            <w:r w:rsidRPr="006B595E">
              <w:rPr>
                <w:rFonts w:cs="Arial"/>
                <w:color w:val="000000"/>
                <w:sz w:val="18"/>
                <w:szCs w:val="18"/>
              </w:rPr>
              <w:t>300.95</w:t>
            </w:r>
          </w:p>
        </w:tc>
      </w:tr>
      <w:tr w:rsidR="006B595E" w:rsidRPr="006B595E" w14:paraId="6B71E494" w14:textId="77777777" w:rsidTr="006B595E">
        <w:trPr>
          <w:trHeight w:val="555"/>
        </w:trPr>
        <w:tc>
          <w:tcPr>
            <w:tcW w:w="2160" w:type="dxa"/>
            <w:tcBorders>
              <w:top w:val="single" w:sz="4" w:space="0" w:color="auto"/>
              <w:left w:val="single" w:sz="12" w:space="0" w:color="auto"/>
              <w:bottom w:val="nil"/>
              <w:right w:val="single" w:sz="4" w:space="0" w:color="auto"/>
            </w:tcBorders>
            <w:shd w:val="clear" w:color="000000" w:fill="9BC2E6"/>
            <w:noWrap/>
            <w:vAlign w:val="center"/>
            <w:hideMark/>
          </w:tcPr>
          <w:p w14:paraId="166107B7" w14:textId="77777777" w:rsidR="006B595E" w:rsidRPr="006B595E" w:rsidRDefault="006B595E" w:rsidP="006B595E">
            <w:pPr>
              <w:jc w:val="right"/>
              <w:rPr>
                <w:rFonts w:cs="Arial"/>
                <w:color w:val="000000"/>
                <w:sz w:val="18"/>
                <w:szCs w:val="18"/>
              </w:rPr>
            </w:pPr>
            <w:r w:rsidRPr="006B595E">
              <w:rPr>
                <w:rFonts w:cs="Arial"/>
                <w:color w:val="000000"/>
                <w:sz w:val="18"/>
                <w:szCs w:val="18"/>
              </w:rPr>
              <w:t>6/11/2017 21:42:16</w:t>
            </w:r>
          </w:p>
        </w:tc>
        <w:tc>
          <w:tcPr>
            <w:tcW w:w="2740" w:type="dxa"/>
            <w:tcBorders>
              <w:top w:val="single" w:sz="4" w:space="0" w:color="auto"/>
              <w:left w:val="nil"/>
              <w:bottom w:val="nil"/>
              <w:right w:val="single" w:sz="4" w:space="0" w:color="auto"/>
            </w:tcBorders>
            <w:shd w:val="clear" w:color="000000" w:fill="9BC2E6"/>
            <w:noWrap/>
            <w:vAlign w:val="center"/>
            <w:hideMark/>
          </w:tcPr>
          <w:p w14:paraId="2371C076" w14:textId="77777777" w:rsidR="006B595E" w:rsidRPr="006B595E" w:rsidRDefault="006B595E" w:rsidP="006B595E">
            <w:pPr>
              <w:jc w:val="right"/>
              <w:rPr>
                <w:rFonts w:cs="Arial"/>
                <w:color w:val="000000"/>
                <w:sz w:val="18"/>
                <w:szCs w:val="18"/>
              </w:rPr>
            </w:pPr>
            <w:r w:rsidRPr="006B595E">
              <w:rPr>
                <w:rFonts w:cs="Arial"/>
                <w:color w:val="000000"/>
                <w:sz w:val="18"/>
                <w:szCs w:val="18"/>
              </w:rPr>
              <w:t>6/11/2017 21:45:25</w:t>
            </w:r>
          </w:p>
        </w:tc>
        <w:tc>
          <w:tcPr>
            <w:tcW w:w="2140" w:type="dxa"/>
            <w:tcBorders>
              <w:top w:val="single" w:sz="4" w:space="0" w:color="auto"/>
              <w:left w:val="nil"/>
              <w:bottom w:val="nil"/>
              <w:right w:val="single" w:sz="4" w:space="0" w:color="auto"/>
            </w:tcBorders>
            <w:shd w:val="clear" w:color="000000" w:fill="9BC2E6"/>
            <w:noWrap/>
            <w:vAlign w:val="center"/>
            <w:hideMark/>
          </w:tcPr>
          <w:p w14:paraId="5DF1458F" w14:textId="77777777" w:rsidR="006B595E" w:rsidRPr="006B595E" w:rsidRDefault="006B595E" w:rsidP="006B595E">
            <w:pPr>
              <w:jc w:val="right"/>
              <w:rPr>
                <w:rFonts w:cs="Arial"/>
                <w:color w:val="000000"/>
                <w:sz w:val="18"/>
                <w:szCs w:val="18"/>
              </w:rPr>
            </w:pPr>
            <w:r w:rsidRPr="006B595E">
              <w:rPr>
                <w:rFonts w:cs="Arial"/>
                <w:color w:val="000000"/>
                <w:sz w:val="18"/>
                <w:szCs w:val="18"/>
              </w:rPr>
              <w:t>0:03:04</w:t>
            </w:r>
          </w:p>
        </w:tc>
        <w:tc>
          <w:tcPr>
            <w:tcW w:w="1600" w:type="dxa"/>
            <w:tcBorders>
              <w:top w:val="single" w:sz="4" w:space="0" w:color="auto"/>
              <w:left w:val="nil"/>
              <w:bottom w:val="nil"/>
              <w:right w:val="single" w:sz="4" w:space="0" w:color="auto"/>
            </w:tcBorders>
            <w:shd w:val="clear" w:color="000000" w:fill="9BC2E6"/>
            <w:noWrap/>
            <w:vAlign w:val="center"/>
            <w:hideMark/>
          </w:tcPr>
          <w:p w14:paraId="0C065EDC" w14:textId="77777777" w:rsidR="006B595E" w:rsidRPr="006B595E" w:rsidRDefault="006B595E" w:rsidP="006B595E">
            <w:pPr>
              <w:jc w:val="right"/>
              <w:rPr>
                <w:rFonts w:cs="Arial"/>
                <w:color w:val="000000"/>
                <w:sz w:val="18"/>
                <w:szCs w:val="18"/>
              </w:rPr>
            </w:pPr>
            <w:r w:rsidRPr="006B595E">
              <w:rPr>
                <w:rFonts w:cs="Arial"/>
                <w:color w:val="000000"/>
                <w:sz w:val="18"/>
                <w:szCs w:val="18"/>
              </w:rPr>
              <w:t>755.44</w:t>
            </w:r>
          </w:p>
        </w:tc>
      </w:tr>
      <w:tr w:rsidR="006B595E" w:rsidRPr="006B595E" w14:paraId="11B140E4" w14:textId="77777777" w:rsidTr="006B595E">
        <w:trPr>
          <w:trHeight w:val="555"/>
        </w:trPr>
        <w:tc>
          <w:tcPr>
            <w:tcW w:w="2160" w:type="dxa"/>
            <w:tcBorders>
              <w:top w:val="single" w:sz="4" w:space="0" w:color="auto"/>
              <w:left w:val="single" w:sz="12" w:space="0" w:color="auto"/>
              <w:bottom w:val="single" w:sz="8" w:space="0" w:color="auto"/>
              <w:right w:val="single" w:sz="4" w:space="0" w:color="auto"/>
            </w:tcBorders>
            <w:shd w:val="clear" w:color="000000" w:fill="9BC2E6"/>
            <w:noWrap/>
            <w:vAlign w:val="center"/>
            <w:hideMark/>
          </w:tcPr>
          <w:p w14:paraId="0B5AE69F" w14:textId="77777777" w:rsidR="006B595E" w:rsidRPr="006B595E" w:rsidRDefault="006B595E" w:rsidP="006B595E">
            <w:pPr>
              <w:jc w:val="right"/>
              <w:rPr>
                <w:rFonts w:cs="Arial"/>
                <w:color w:val="000000"/>
                <w:sz w:val="18"/>
                <w:szCs w:val="18"/>
              </w:rPr>
            </w:pPr>
            <w:r w:rsidRPr="006B595E">
              <w:rPr>
                <w:rFonts w:cs="Arial"/>
                <w:color w:val="000000"/>
                <w:sz w:val="18"/>
                <w:szCs w:val="18"/>
              </w:rPr>
              <w:t>6/14/2017 16:55:34</w:t>
            </w:r>
          </w:p>
        </w:tc>
        <w:tc>
          <w:tcPr>
            <w:tcW w:w="2740" w:type="dxa"/>
            <w:tcBorders>
              <w:top w:val="single" w:sz="4" w:space="0" w:color="auto"/>
              <w:left w:val="nil"/>
              <w:bottom w:val="single" w:sz="8" w:space="0" w:color="auto"/>
              <w:right w:val="single" w:sz="4" w:space="0" w:color="auto"/>
            </w:tcBorders>
            <w:shd w:val="clear" w:color="000000" w:fill="9BC2E6"/>
            <w:noWrap/>
            <w:vAlign w:val="center"/>
            <w:hideMark/>
          </w:tcPr>
          <w:p w14:paraId="394E281F" w14:textId="77777777" w:rsidR="006B595E" w:rsidRPr="006B595E" w:rsidRDefault="006B595E" w:rsidP="006B595E">
            <w:pPr>
              <w:jc w:val="right"/>
              <w:rPr>
                <w:rFonts w:cs="Arial"/>
                <w:color w:val="000000"/>
                <w:sz w:val="18"/>
                <w:szCs w:val="18"/>
              </w:rPr>
            </w:pPr>
            <w:r w:rsidRPr="006B595E">
              <w:rPr>
                <w:rFonts w:cs="Arial"/>
                <w:color w:val="000000"/>
                <w:sz w:val="18"/>
                <w:szCs w:val="18"/>
              </w:rPr>
              <w:t>6/14/2017 16:55:40</w:t>
            </w:r>
          </w:p>
        </w:tc>
        <w:tc>
          <w:tcPr>
            <w:tcW w:w="2140" w:type="dxa"/>
            <w:tcBorders>
              <w:top w:val="single" w:sz="4" w:space="0" w:color="auto"/>
              <w:left w:val="nil"/>
              <w:bottom w:val="single" w:sz="8" w:space="0" w:color="auto"/>
              <w:right w:val="single" w:sz="4" w:space="0" w:color="auto"/>
            </w:tcBorders>
            <w:shd w:val="clear" w:color="000000" w:fill="9BC2E6"/>
            <w:noWrap/>
            <w:vAlign w:val="center"/>
            <w:hideMark/>
          </w:tcPr>
          <w:p w14:paraId="0665F63F" w14:textId="77777777" w:rsidR="006B595E" w:rsidRPr="006B595E" w:rsidRDefault="006B595E" w:rsidP="006B595E">
            <w:pPr>
              <w:jc w:val="right"/>
              <w:rPr>
                <w:rFonts w:cs="Arial"/>
                <w:color w:val="000000"/>
                <w:sz w:val="18"/>
                <w:szCs w:val="18"/>
              </w:rPr>
            </w:pPr>
            <w:r w:rsidRPr="006B595E">
              <w:rPr>
                <w:rFonts w:cs="Arial"/>
                <w:color w:val="000000"/>
                <w:sz w:val="18"/>
                <w:szCs w:val="18"/>
              </w:rPr>
              <w:t>0:00:00</w:t>
            </w:r>
          </w:p>
        </w:tc>
        <w:tc>
          <w:tcPr>
            <w:tcW w:w="1600" w:type="dxa"/>
            <w:tcBorders>
              <w:top w:val="single" w:sz="4" w:space="0" w:color="auto"/>
              <w:left w:val="nil"/>
              <w:bottom w:val="single" w:sz="8" w:space="0" w:color="auto"/>
              <w:right w:val="single" w:sz="4" w:space="0" w:color="auto"/>
            </w:tcBorders>
            <w:shd w:val="clear" w:color="000000" w:fill="9BC2E6"/>
            <w:noWrap/>
            <w:vAlign w:val="center"/>
            <w:hideMark/>
          </w:tcPr>
          <w:p w14:paraId="10A47F38" w14:textId="77777777" w:rsidR="006B595E" w:rsidRPr="006B595E" w:rsidRDefault="006B595E" w:rsidP="006B595E">
            <w:pPr>
              <w:jc w:val="right"/>
              <w:rPr>
                <w:rFonts w:cs="Arial"/>
                <w:color w:val="000000"/>
                <w:sz w:val="18"/>
                <w:szCs w:val="18"/>
              </w:rPr>
            </w:pPr>
            <w:r w:rsidRPr="006B595E">
              <w:rPr>
                <w:rFonts w:cs="Arial"/>
                <w:color w:val="000000"/>
                <w:sz w:val="18"/>
                <w:szCs w:val="18"/>
              </w:rPr>
              <w:t>0.00</w:t>
            </w:r>
          </w:p>
        </w:tc>
      </w:tr>
    </w:tbl>
    <w:p w14:paraId="5EB3D650" w14:textId="037B00E4" w:rsidR="008C2500" w:rsidRPr="00331765" w:rsidRDefault="001665CF" w:rsidP="008C2500">
      <w:pPr>
        <w:pStyle w:val="Heading2"/>
      </w:pPr>
      <w:bookmarkStart w:id="255" w:name="_Toc488745288"/>
      <w:r w:rsidRPr="00331765">
        <w:t>Load Resource Events</w:t>
      </w:r>
      <w:bookmarkEnd w:id="255"/>
    </w:p>
    <w:p w14:paraId="3022B48B" w14:textId="770AED71" w:rsidR="007728F0" w:rsidRPr="00331765" w:rsidRDefault="00C86EF3" w:rsidP="00DB330C">
      <w:pPr>
        <w:tabs>
          <w:tab w:val="left" w:pos="1260"/>
        </w:tabs>
        <w:jc w:val="both"/>
        <w:rPr>
          <w:rFonts w:cs="Arial"/>
          <w:szCs w:val="21"/>
        </w:rPr>
      </w:pPr>
      <w:r w:rsidRPr="0084299D">
        <w:rPr>
          <w:rFonts w:cs="Arial"/>
          <w:szCs w:val="21"/>
        </w:rPr>
        <w:t>None.</w:t>
      </w:r>
      <w:r w:rsidR="00DB330C">
        <w:rPr>
          <w:rFonts w:cs="Arial"/>
          <w:szCs w:val="21"/>
        </w:rPr>
        <w:tab/>
      </w:r>
    </w:p>
    <w:p w14:paraId="38C31EC3" w14:textId="7AAA5F10" w:rsidR="00F549CA" w:rsidRPr="00AB4702" w:rsidRDefault="001665CF" w:rsidP="00AB4702">
      <w:pPr>
        <w:pStyle w:val="Heading1"/>
      </w:pPr>
      <w:bookmarkStart w:id="256" w:name="_Toc488745289"/>
      <w:r w:rsidRPr="00594B13">
        <w:lastRenderedPageBreak/>
        <w:t>Reliability Unit Commitment</w:t>
      </w:r>
      <w:bookmarkEnd w:id="256"/>
    </w:p>
    <w:p w14:paraId="115482BF" w14:textId="77777777" w:rsidR="001665CF" w:rsidRPr="00771A89" w:rsidRDefault="001665CF" w:rsidP="00182B2F">
      <w:pPr>
        <w:rPr>
          <w:rFonts w:cs="Arial"/>
          <w:szCs w:val="21"/>
        </w:rPr>
      </w:pPr>
      <w:r w:rsidRPr="00594B13">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594B13">
        <w:rPr>
          <w:rFonts w:cs="Arial"/>
          <w:szCs w:val="21"/>
        </w:rPr>
        <w:sym w:font="Wingdings" w:char="F0E0"/>
      </w:r>
      <w:r w:rsidRPr="00594B13">
        <w:rPr>
          <w:rFonts w:cs="Arial"/>
          <w:szCs w:val="21"/>
        </w:rPr>
        <w:t xml:space="preserve"> Generation </w:t>
      </w:r>
      <w:r w:rsidRPr="00594B13">
        <w:rPr>
          <w:rFonts w:cs="Arial"/>
          <w:szCs w:val="21"/>
        </w:rPr>
        <w:sym w:font="Wingdings" w:char="F0E0"/>
      </w:r>
      <w:r w:rsidRPr="00594B13">
        <w:rPr>
          <w:rFonts w:cs="Arial"/>
          <w:szCs w:val="21"/>
        </w:rPr>
        <w:t xml:space="preserve"> Reliability Unit Commitment.</w:t>
      </w:r>
    </w:p>
    <w:p w14:paraId="72288AD6" w14:textId="77777777" w:rsidR="001665CF" w:rsidRPr="00771A89" w:rsidRDefault="001665CF" w:rsidP="001665CF">
      <w:pPr>
        <w:jc w:val="both"/>
        <w:rPr>
          <w:rFonts w:cs="Arial"/>
          <w:szCs w:val="21"/>
        </w:rPr>
      </w:pPr>
    </w:p>
    <w:p w14:paraId="18632F74" w14:textId="19F63178" w:rsidR="001665CF" w:rsidRPr="00771A89" w:rsidRDefault="001665CF" w:rsidP="001665CF">
      <w:pPr>
        <w:jc w:val="both"/>
        <w:rPr>
          <w:rFonts w:cs="Arial"/>
          <w:szCs w:val="21"/>
        </w:rPr>
      </w:pPr>
      <w:r w:rsidRPr="00771A89">
        <w:rPr>
          <w:rFonts w:cs="Arial"/>
          <w:szCs w:val="21"/>
        </w:rPr>
        <w:t>Th</w:t>
      </w:r>
      <w:r w:rsidR="001A1A16">
        <w:rPr>
          <w:rFonts w:cs="Arial"/>
          <w:szCs w:val="21"/>
        </w:rPr>
        <w:t>ere were no DRUC commitments in June</w:t>
      </w:r>
      <w:r w:rsidRPr="00771A89">
        <w:rPr>
          <w:rFonts w:cs="Arial"/>
          <w:szCs w:val="21"/>
        </w:rPr>
        <w:t>.</w:t>
      </w:r>
    </w:p>
    <w:p w14:paraId="3020246C" w14:textId="77777777" w:rsidR="001665CF" w:rsidRPr="00771A89" w:rsidRDefault="001665CF" w:rsidP="001665CF">
      <w:pPr>
        <w:jc w:val="both"/>
        <w:rPr>
          <w:rFonts w:cs="Arial"/>
          <w:szCs w:val="21"/>
        </w:rPr>
      </w:pPr>
    </w:p>
    <w:p w14:paraId="1DC2E914" w14:textId="37AB4493" w:rsidR="001A1A16" w:rsidRDefault="001665CF" w:rsidP="009D727D">
      <w:pPr>
        <w:jc w:val="both"/>
        <w:rPr>
          <w:rFonts w:cs="Arial"/>
          <w:szCs w:val="21"/>
        </w:rPr>
      </w:pPr>
      <w:r w:rsidRPr="00771A89">
        <w:rPr>
          <w:rFonts w:cs="Arial"/>
          <w:szCs w:val="21"/>
        </w:rPr>
        <w:t xml:space="preserve">There were </w:t>
      </w:r>
      <w:r w:rsidR="001A1A16">
        <w:rPr>
          <w:rFonts w:cs="Arial"/>
          <w:szCs w:val="21"/>
        </w:rPr>
        <w:t xml:space="preserve">thirteen </w:t>
      </w:r>
      <w:r w:rsidRPr="00771A89">
        <w:rPr>
          <w:rFonts w:cs="Arial"/>
          <w:szCs w:val="21"/>
        </w:rPr>
        <w:t xml:space="preserve">HRUC commitments in </w:t>
      </w:r>
      <w:r w:rsidR="001A1A16">
        <w:rPr>
          <w:rFonts w:cs="Arial"/>
          <w:szCs w:val="21"/>
        </w:rPr>
        <w:t>June</w:t>
      </w:r>
      <w:r w:rsidRPr="00771A89">
        <w:rPr>
          <w:rFonts w:cs="Arial"/>
          <w:szCs w:val="21"/>
        </w:rPr>
        <w:t>.</w:t>
      </w:r>
    </w:p>
    <w:p w14:paraId="40727B2B" w14:textId="77777777" w:rsidR="001A1A16" w:rsidRDefault="001A1A16" w:rsidP="009D727D">
      <w:pPr>
        <w:jc w:val="both"/>
        <w:rPr>
          <w:rFonts w:cs="Arial"/>
          <w:szCs w:val="21"/>
        </w:rPr>
      </w:pPr>
    </w:p>
    <w:tbl>
      <w:tblPr>
        <w:tblW w:w="8280" w:type="dxa"/>
        <w:tblInd w:w="625" w:type="dxa"/>
        <w:tblLayout w:type="fixed"/>
        <w:tblLook w:val="04A0" w:firstRow="1" w:lastRow="0" w:firstColumn="1" w:lastColumn="0" w:noHBand="0" w:noVBand="1"/>
      </w:tblPr>
      <w:tblGrid>
        <w:gridCol w:w="2257"/>
        <w:gridCol w:w="1001"/>
        <w:gridCol w:w="1249"/>
        <w:gridCol w:w="1039"/>
        <w:gridCol w:w="765"/>
        <w:gridCol w:w="1969"/>
      </w:tblGrid>
      <w:tr w:rsidR="00AB4702" w:rsidRPr="001A1A16" w14:paraId="594BE6ED" w14:textId="77777777" w:rsidTr="00AB4702">
        <w:trPr>
          <w:trHeight w:val="916"/>
        </w:trPr>
        <w:tc>
          <w:tcPr>
            <w:tcW w:w="2257"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59747603" w14:textId="77777777" w:rsidR="00AB4702" w:rsidRPr="001A1A16" w:rsidRDefault="00AB4702" w:rsidP="001A1A16">
            <w:pPr>
              <w:jc w:val="center"/>
              <w:rPr>
                <w:rFonts w:cs="Arial"/>
                <w:b/>
                <w:bCs/>
                <w:color w:val="FFFFFF"/>
              </w:rPr>
            </w:pPr>
            <w:r w:rsidRPr="001A1A16">
              <w:rPr>
                <w:rFonts w:cs="Arial"/>
                <w:b/>
                <w:bCs/>
                <w:color w:val="FFFFFF"/>
              </w:rPr>
              <w:t>Resource Location</w:t>
            </w:r>
          </w:p>
        </w:tc>
        <w:tc>
          <w:tcPr>
            <w:tcW w:w="1001" w:type="dxa"/>
            <w:tcBorders>
              <w:top w:val="single" w:sz="4" w:space="0" w:color="auto"/>
              <w:left w:val="nil"/>
              <w:bottom w:val="single" w:sz="4" w:space="0" w:color="auto"/>
              <w:right w:val="single" w:sz="4" w:space="0" w:color="auto"/>
            </w:tcBorders>
            <w:shd w:val="clear" w:color="000000" w:fill="444D53"/>
            <w:vAlign w:val="center"/>
            <w:hideMark/>
          </w:tcPr>
          <w:p w14:paraId="63E03172" w14:textId="77777777" w:rsidR="00AB4702" w:rsidRPr="001A1A16" w:rsidRDefault="00AB4702" w:rsidP="001A1A16">
            <w:pPr>
              <w:jc w:val="center"/>
              <w:rPr>
                <w:rFonts w:cs="Arial"/>
                <w:b/>
                <w:bCs/>
                <w:color w:val="FFFFFF"/>
              </w:rPr>
            </w:pPr>
            <w:r w:rsidRPr="001A1A16">
              <w:rPr>
                <w:rFonts w:cs="Arial"/>
                <w:b/>
                <w:bCs/>
                <w:color w:val="FFFFFF"/>
              </w:rPr>
              <w:t># of Resources</w:t>
            </w:r>
          </w:p>
        </w:tc>
        <w:tc>
          <w:tcPr>
            <w:tcW w:w="1249" w:type="dxa"/>
            <w:tcBorders>
              <w:top w:val="single" w:sz="4" w:space="0" w:color="auto"/>
              <w:left w:val="nil"/>
              <w:bottom w:val="single" w:sz="4" w:space="0" w:color="auto"/>
              <w:right w:val="single" w:sz="4" w:space="0" w:color="auto"/>
            </w:tcBorders>
            <w:shd w:val="clear" w:color="000000" w:fill="444D53"/>
            <w:vAlign w:val="center"/>
            <w:hideMark/>
          </w:tcPr>
          <w:p w14:paraId="2AD5D2E2" w14:textId="77777777" w:rsidR="00AB4702" w:rsidRPr="001A1A16" w:rsidRDefault="00AB4702" w:rsidP="001A1A16">
            <w:pPr>
              <w:jc w:val="center"/>
              <w:rPr>
                <w:rFonts w:cs="Arial"/>
                <w:b/>
                <w:bCs/>
                <w:color w:val="FFFFFF"/>
              </w:rPr>
            </w:pPr>
            <w:r w:rsidRPr="001A1A16">
              <w:rPr>
                <w:rFonts w:cs="Arial"/>
                <w:b/>
                <w:bCs/>
                <w:color w:val="FFFFFF"/>
              </w:rPr>
              <w:t>Operating Day</w:t>
            </w:r>
          </w:p>
        </w:tc>
        <w:tc>
          <w:tcPr>
            <w:tcW w:w="1039" w:type="dxa"/>
            <w:tcBorders>
              <w:top w:val="single" w:sz="4" w:space="0" w:color="auto"/>
              <w:left w:val="nil"/>
              <w:bottom w:val="single" w:sz="4" w:space="0" w:color="auto"/>
              <w:right w:val="single" w:sz="4" w:space="0" w:color="auto"/>
            </w:tcBorders>
            <w:shd w:val="clear" w:color="000000" w:fill="444D53"/>
            <w:vAlign w:val="center"/>
            <w:hideMark/>
          </w:tcPr>
          <w:p w14:paraId="6807F43A" w14:textId="77777777" w:rsidR="00AB4702" w:rsidRPr="001A1A16" w:rsidRDefault="00AB4702" w:rsidP="001A1A16">
            <w:pPr>
              <w:jc w:val="center"/>
              <w:rPr>
                <w:rFonts w:cs="Arial"/>
                <w:b/>
                <w:bCs/>
                <w:color w:val="FFFFFF"/>
              </w:rPr>
            </w:pPr>
            <w:r w:rsidRPr="001A1A16">
              <w:rPr>
                <w:rFonts w:cs="Arial"/>
                <w:b/>
                <w:bCs/>
                <w:color w:val="FFFFFF"/>
              </w:rPr>
              <w:t>Total # of Hours Committed</w:t>
            </w:r>
          </w:p>
        </w:tc>
        <w:tc>
          <w:tcPr>
            <w:tcW w:w="765" w:type="dxa"/>
            <w:tcBorders>
              <w:top w:val="single" w:sz="4" w:space="0" w:color="auto"/>
              <w:left w:val="nil"/>
              <w:bottom w:val="single" w:sz="4" w:space="0" w:color="auto"/>
              <w:right w:val="single" w:sz="4" w:space="0" w:color="auto"/>
            </w:tcBorders>
            <w:shd w:val="clear" w:color="000000" w:fill="444D53"/>
            <w:vAlign w:val="center"/>
            <w:hideMark/>
          </w:tcPr>
          <w:p w14:paraId="143143E4" w14:textId="77777777" w:rsidR="00AB4702" w:rsidRPr="001A1A16" w:rsidRDefault="00AB4702" w:rsidP="001A1A16">
            <w:pPr>
              <w:jc w:val="center"/>
              <w:rPr>
                <w:rFonts w:cs="Arial"/>
                <w:b/>
                <w:bCs/>
                <w:color w:val="FFFFFF"/>
              </w:rPr>
            </w:pPr>
            <w:r w:rsidRPr="001A1A16">
              <w:rPr>
                <w:rFonts w:cs="Arial"/>
                <w:b/>
                <w:bCs/>
                <w:color w:val="FFFFFF"/>
              </w:rPr>
              <w:t>Total MWhs</w:t>
            </w:r>
          </w:p>
        </w:tc>
        <w:tc>
          <w:tcPr>
            <w:tcW w:w="1969" w:type="dxa"/>
            <w:tcBorders>
              <w:top w:val="single" w:sz="4" w:space="0" w:color="auto"/>
              <w:left w:val="nil"/>
              <w:bottom w:val="single" w:sz="4" w:space="0" w:color="auto"/>
              <w:right w:val="single" w:sz="4" w:space="0" w:color="auto"/>
            </w:tcBorders>
            <w:shd w:val="clear" w:color="000000" w:fill="444D53"/>
            <w:vAlign w:val="center"/>
            <w:hideMark/>
          </w:tcPr>
          <w:p w14:paraId="41064E1B" w14:textId="77777777" w:rsidR="00AB4702" w:rsidRPr="001A1A16" w:rsidRDefault="00AB4702" w:rsidP="001A1A16">
            <w:pPr>
              <w:jc w:val="center"/>
              <w:rPr>
                <w:rFonts w:cs="Arial"/>
                <w:b/>
                <w:bCs/>
                <w:color w:val="FFFFFF"/>
              </w:rPr>
            </w:pPr>
            <w:r w:rsidRPr="001A1A16">
              <w:rPr>
                <w:rFonts w:cs="Arial"/>
                <w:b/>
                <w:bCs/>
                <w:color w:val="FFFFFF"/>
              </w:rPr>
              <w:t>Reason for Commitment</w:t>
            </w:r>
          </w:p>
        </w:tc>
      </w:tr>
      <w:tr w:rsidR="00AB4702" w:rsidRPr="001A1A16" w14:paraId="047C46DE" w14:textId="77777777" w:rsidTr="00AB4702">
        <w:trPr>
          <w:trHeight w:val="238"/>
        </w:trPr>
        <w:tc>
          <w:tcPr>
            <w:tcW w:w="2257" w:type="dxa"/>
            <w:tcBorders>
              <w:top w:val="nil"/>
              <w:left w:val="single" w:sz="4" w:space="0" w:color="auto"/>
              <w:bottom w:val="single" w:sz="4" w:space="0" w:color="auto"/>
              <w:right w:val="single" w:sz="4" w:space="0" w:color="auto"/>
            </w:tcBorders>
            <w:shd w:val="clear" w:color="auto" w:fill="auto"/>
            <w:noWrap/>
            <w:vAlign w:val="center"/>
            <w:hideMark/>
          </w:tcPr>
          <w:p w14:paraId="4FE6E93D" w14:textId="77777777" w:rsidR="00AB4702" w:rsidRPr="001A1A16" w:rsidRDefault="00AB4702" w:rsidP="001A1A16">
            <w:pPr>
              <w:jc w:val="center"/>
              <w:rPr>
                <w:rFonts w:ascii="Tahoma" w:hAnsi="Tahoma" w:cs="Tahoma"/>
                <w:color w:val="000000"/>
              </w:rPr>
            </w:pPr>
            <w:r w:rsidRPr="001A1A16">
              <w:rPr>
                <w:rFonts w:ascii="Tahoma" w:hAnsi="Tahoma" w:cs="Tahoma"/>
                <w:color w:val="000000"/>
              </w:rPr>
              <w:t>Coastal</w:t>
            </w:r>
          </w:p>
        </w:tc>
        <w:tc>
          <w:tcPr>
            <w:tcW w:w="1001" w:type="dxa"/>
            <w:tcBorders>
              <w:top w:val="nil"/>
              <w:left w:val="nil"/>
              <w:bottom w:val="single" w:sz="4" w:space="0" w:color="auto"/>
              <w:right w:val="single" w:sz="4" w:space="0" w:color="auto"/>
            </w:tcBorders>
            <w:shd w:val="clear" w:color="auto" w:fill="auto"/>
            <w:noWrap/>
            <w:vAlign w:val="center"/>
            <w:hideMark/>
          </w:tcPr>
          <w:p w14:paraId="688EAC83" w14:textId="77777777" w:rsidR="00AB4702" w:rsidRPr="001A1A16" w:rsidRDefault="00AB4702" w:rsidP="001A1A16">
            <w:pPr>
              <w:jc w:val="center"/>
              <w:rPr>
                <w:rFonts w:ascii="Tahoma" w:hAnsi="Tahoma" w:cs="Tahoma"/>
                <w:color w:val="000000"/>
              </w:rPr>
            </w:pPr>
            <w:r w:rsidRPr="001A1A16">
              <w:rPr>
                <w:rFonts w:ascii="Tahoma" w:hAnsi="Tahoma" w:cs="Tahoma"/>
                <w:color w:val="000000"/>
              </w:rPr>
              <w:t>1</w:t>
            </w:r>
          </w:p>
        </w:tc>
        <w:tc>
          <w:tcPr>
            <w:tcW w:w="1249" w:type="dxa"/>
            <w:tcBorders>
              <w:top w:val="nil"/>
              <w:left w:val="nil"/>
              <w:bottom w:val="single" w:sz="4" w:space="0" w:color="auto"/>
              <w:right w:val="single" w:sz="4" w:space="0" w:color="auto"/>
            </w:tcBorders>
            <w:shd w:val="clear" w:color="auto" w:fill="auto"/>
            <w:noWrap/>
            <w:vAlign w:val="center"/>
            <w:hideMark/>
          </w:tcPr>
          <w:p w14:paraId="447D183F" w14:textId="77777777" w:rsidR="00AB4702" w:rsidRPr="001A1A16" w:rsidRDefault="00AB4702" w:rsidP="001A1A16">
            <w:pPr>
              <w:jc w:val="right"/>
              <w:rPr>
                <w:rFonts w:ascii="Tahoma" w:hAnsi="Tahoma" w:cs="Tahoma"/>
                <w:color w:val="000000"/>
              </w:rPr>
            </w:pPr>
            <w:r w:rsidRPr="001A1A16">
              <w:rPr>
                <w:rFonts w:ascii="Tahoma" w:hAnsi="Tahoma" w:cs="Tahoma"/>
                <w:color w:val="000000"/>
              </w:rPr>
              <w:t>6/8/2017</w:t>
            </w:r>
          </w:p>
        </w:tc>
        <w:tc>
          <w:tcPr>
            <w:tcW w:w="1039" w:type="dxa"/>
            <w:tcBorders>
              <w:top w:val="nil"/>
              <w:left w:val="nil"/>
              <w:bottom w:val="single" w:sz="4" w:space="0" w:color="auto"/>
              <w:right w:val="single" w:sz="4" w:space="0" w:color="auto"/>
            </w:tcBorders>
            <w:shd w:val="clear" w:color="auto" w:fill="auto"/>
            <w:noWrap/>
            <w:vAlign w:val="center"/>
            <w:hideMark/>
          </w:tcPr>
          <w:p w14:paraId="0E180FFE" w14:textId="77777777" w:rsidR="00AB4702" w:rsidRPr="001A1A16" w:rsidRDefault="00AB4702" w:rsidP="001A1A16">
            <w:pPr>
              <w:jc w:val="center"/>
              <w:rPr>
                <w:rFonts w:ascii="Tahoma" w:hAnsi="Tahoma" w:cs="Tahoma"/>
                <w:color w:val="000000"/>
              </w:rPr>
            </w:pPr>
            <w:r w:rsidRPr="001A1A16">
              <w:rPr>
                <w:rFonts w:ascii="Tahoma" w:hAnsi="Tahoma" w:cs="Tahoma"/>
                <w:color w:val="000000"/>
              </w:rPr>
              <w:t>8</w:t>
            </w:r>
          </w:p>
        </w:tc>
        <w:tc>
          <w:tcPr>
            <w:tcW w:w="765" w:type="dxa"/>
            <w:tcBorders>
              <w:top w:val="nil"/>
              <w:left w:val="nil"/>
              <w:bottom w:val="single" w:sz="4" w:space="0" w:color="auto"/>
              <w:right w:val="single" w:sz="4" w:space="0" w:color="auto"/>
            </w:tcBorders>
            <w:shd w:val="clear" w:color="auto" w:fill="auto"/>
            <w:noWrap/>
            <w:vAlign w:val="center"/>
            <w:hideMark/>
          </w:tcPr>
          <w:p w14:paraId="4C2A345A" w14:textId="77777777" w:rsidR="00AB4702" w:rsidRPr="001A1A16" w:rsidRDefault="00AB4702" w:rsidP="001A1A16">
            <w:pPr>
              <w:rPr>
                <w:rFonts w:ascii="Tahoma" w:hAnsi="Tahoma" w:cs="Tahoma"/>
                <w:color w:val="000000"/>
              </w:rPr>
            </w:pPr>
            <w:r w:rsidRPr="001A1A16">
              <w:rPr>
                <w:rFonts w:ascii="Tahoma" w:hAnsi="Tahoma" w:cs="Tahoma"/>
                <w:color w:val="000000"/>
              </w:rPr>
              <w:t xml:space="preserve"> 4,240 </w:t>
            </w:r>
          </w:p>
        </w:tc>
        <w:tc>
          <w:tcPr>
            <w:tcW w:w="1969" w:type="dxa"/>
            <w:tcBorders>
              <w:top w:val="nil"/>
              <w:left w:val="nil"/>
              <w:bottom w:val="single" w:sz="4" w:space="0" w:color="auto"/>
              <w:right w:val="single" w:sz="4" w:space="0" w:color="auto"/>
            </w:tcBorders>
            <w:shd w:val="clear" w:color="auto" w:fill="auto"/>
            <w:noWrap/>
            <w:vAlign w:val="center"/>
            <w:hideMark/>
          </w:tcPr>
          <w:p w14:paraId="0A273990" w14:textId="77777777" w:rsidR="00AB4702" w:rsidRPr="001A1A16" w:rsidRDefault="00AB4702" w:rsidP="001A1A16">
            <w:pPr>
              <w:jc w:val="center"/>
              <w:rPr>
                <w:rFonts w:ascii="Tahoma" w:hAnsi="Tahoma" w:cs="Tahoma"/>
                <w:color w:val="000000"/>
              </w:rPr>
            </w:pPr>
            <w:r w:rsidRPr="001A1A16">
              <w:rPr>
                <w:rFonts w:ascii="Tahoma" w:hAnsi="Tahoma" w:cs="Tahoma"/>
                <w:color w:val="000000"/>
              </w:rPr>
              <w:t>Local Congestion</w:t>
            </w:r>
          </w:p>
        </w:tc>
      </w:tr>
      <w:tr w:rsidR="00AB4702" w:rsidRPr="001A1A16" w14:paraId="7606D2F2" w14:textId="77777777" w:rsidTr="00AB4702">
        <w:trPr>
          <w:trHeight w:val="238"/>
        </w:trPr>
        <w:tc>
          <w:tcPr>
            <w:tcW w:w="2257" w:type="dxa"/>
            <w:tcBorders>
              <w:top w:val="nil"/>
              <w:left w:val="single" w:sz="4" w:space="0" w:color="auto"/>
              <w:bottom w:val="single" w:sz="4" w:space="0" w:color="auto"/>
              <w:right w:val="single" w:sz="4" w:space="0" w:color="auto"/>
            </w:tcBorders>
            <w:shd w:val="clear" w:color="auto" w:fill="auto"/>
            <w:noWrap/>
            <w:vAlign w:val="center"/>
            <w:hideMark/>
          </w:tcPr>
          <w:p w14:paraId="2EB755A4" w14:textId="77777777" w:rsidR="00AB4702" w:rsidRPr="001A1A16" w:rsidRDefault="00AB4702" w:rsidP="001A1A16">
            <w:pPr>
              <w:jc w:val="center"/>
              <w:rPr>
                <w:rFonts w:ascii="Tahoma" w:hAnsi="Tahoma" w:cs="Tahoma"/>
                <w:color w:val="000000"/>
              </w:rPr>
            </w:pPr>
            <w:r w:rsidRPr="001A1A16">
              <w:rPr>
                <w:rFonts w:ascii="Tahoma" w:hAnsi="Tahoma" w:cs="Tahoma"/>
                <w:color w:val="000000"/>
              </w:rPr>
              <w:t>Southern</w:t>
            </w:r>
          </w:p>
        </w:tc>
        <w:tc>
          <w:tcPr>
            <w:tcW w:w="1001" w:type="dxa"/>
            <w:tcBorders>
              <w:top w:val="nil"/>
              <w:left w:val="nil"/>
              <w:bottom w:val="single" w:sz="4" w:space="0" w:color="auto"/>
              <w:right w:val="single" w:sz="4" w:space="0" w:color="auto"/>
            </w:tcBorders>
            <w:shd w:val="clear" w:color="auto" w:fill="auto"/>
            <w:noWrap/>
            <w:vAlign w:val="center"/>
            <w:hideMark/>
          </w:tcPr>
          <w:p w14:paraId="4A5D47C0" w14:textId="77777777" w:rsidR="00AB4702" w:rsidRPr="001A1A16" w:rsidRDefault="00AB4702" w:rsidP="001A1A16">
            <w:pPr>
              <w:jc w:val="center"/>
              <w:rPr>
                <w:rFonts w:ascii="Tahoma" w:hAnsi="Tahoma" w:cs="Tahoma"/>
                <w:color w:val="000000"/>
              </w:rPr>
            </w:pPr>
            <w:r w:rsidRPr="001A1A16">
              <w:rPr>
                <w:rFonts w:ascii="Tahoma" w:hAnsi="Tahoma" w:cs="Tahoma"/>
                <w:color w:val="000000"/>
              </w:rPr>
              <w:t>2</w:t>
            </w:r>
          </w:p>
        </w:tc>
        <w:tc>
          <w:tcPr>
            <w:tcW w:w="1249" w:type="dxa"/>
            <w:tcBorders>
              <w:top w:val="nil"/>
              <w:left w:val="nil"/>
              <w:bottom w:val="single" w:sz="4" w:space="0" w:color="auto"/>
              <w:right w:val="single" w:sz="4" w:space="0" w:color="auto"/>
            </w:tcBorders>
            <w:shd w:val="clear" w:color="auto" w:fill="auto"/>
            <w:noWrap/>
            <w:vAlign w:val="center"/>
            <w:hideMark/>
          </w:tcPr>
          <w:p w14:paraId="77965C0D" w14:textId="77777777" w:rsidR="00AB4702" w:rsidRPr="001A1A16" w:rsidRDefault="00AB4702" w:rsidP="001A1A16">
            <w:pPr>
              <w:jc w:val="right"/>
              <w:rPr>
                <w:rFonts w:ascii="Tahoma" w:hAnsi="Tahoma" w:cs="Tahoma"/>
                <w:color w:val="000000"/>
              </w:rPr>
            </w:pPr>
            <w:r w:rsidRPr="001A1A16">
              <w:rPr>
                <w:rFonts w:ascii="Tahoma" w:hAnsi="Tahoma" w:cs="Tahoma"/>
                <w:color w:val="000000"/>
              </w:rPr>
              <w:t>6/8/2017</w:t>
            </w:r>
          </w:p>
        </w:tc>
        <w:tc>
          <w:tcPr>
            <w:tcW w:w="1039" w:type="dxa"/>
            <w:tcBorders>
              <w:top w:val="nil"/>
              <w:left w:val="nil"/>
              <w:bottom w:val="single" w:sz="4" w:space="0" w:color="auto"/>
              <w:right w:val="single" w:sz="4" w:space="0" w:color="auto"/>
            </w:tcBorders>
            <w:shd w:val="clear" w:color="auto" w:fill="auto"/>
            <w:noWrap/>
            <w:vAlign w:val="center"/>
            <w:hideMark/>
          </w:tcPr>
          <w:p w14:paraId="5E564D9D" w14:textId="77777777" w:rsidR="00AB4702" w:rsidRPr="001A1A16" w:rsidRDefault="00AB4702" w:rsidP="001A1A16">
            <w:pPr>
              <w:jc w:val="center"/>
              <w:rPr>
                <w:rFonts w:ascii="Tahoma" w:hAnsi="Tahoma" w:cs="Tahoma"/>
                <w:color w:val="000000"/>
              </w:rPr>
            </w:pPr>
            <w:r w:rsidRPr="001A1A16">
              <w:rPr>
                <w:rFonts w:ascii="Tahoma" w:hAnsi="Tahoma" w:cs="Tahoma"/>
                <w:color w:val="000000"/>
              </w:rPr>
              <w:t>12</w:t>
            </w:r>
          </w:p>
        </w:tc>
        <w:tc>
          <w:tcPr>
            <w:tcW w:w="765" w:type="dxa"/>
            <w:tcBorders>
              <w:top w:val="nil"/>
              <w:left w:val="nil"/>
              <w:bottom w:val="single" w:sz="4" w:space="0" w:color="auto"/>
              <w:right w:val="single" w:sz="4" w:space="0" w:color="auto"/>
            </w:tcBorders>
            <w:shd w:val="clear" w:color="auto" w:fill="auto"/>
            <w:noWrap/>
            <w:vAlign w:val="center"/>
            <w:hideMark/>
          </w:tcPr>
          <w:p w14:paraId="2FEC79A5" w14:textId="77777777" w:rsidR="00AB4702" w:rsidRPr="001A1A16" w:rsidRDefault="00AB4702" w:rsidP="001A1A16">
            <w:pPr>
              <w:rPr>
                <w:rFonts w:ascii="Tahoma" w:hAnsi="Tahoma" w:cs="Tahoma"/>
                <w:color w:val="000000"/>
              </w:rPr>
            </w:pPr>
            <w:r w:rsidRPr="001A1A16">
              <w:rPr>
                <w:rFonts w:ascii="Tahoma" w:hAnsi="Tahoma" w:cs="Tahoma"/>
                <w:color w:val="000000"/>
              </w:rPr>
              <w:t xml:space="preserve"> 6,061 </w:t>
            </w:r>
          </w:p>
        </w:tc>
        <w:tc>
          <w:tcPr>
            <w:tcW w:w="1969" w:type="dxa"/>
            <w:tcBorders>
              <w:top w:val="nil"/>
              <w:left w:val="nil"/>
              <w:bottom w:val="single" w:sz="4" w:space="0" w:color="auto"/>
              <w:right w:val="single" w:sz="4" w:space="0" w:color="auto"/>
            </w:tcBorders>
            <w:shd w:val="clear" w:color="auto" w:fill="auto"/>
            <w:noWrap/>
            <w:vAlign w:val="center"/>
            <w:hideMark/>
          </w:tcPr>
          <w:p w14:paraId="1E038137" w14:textId="77777777" w:rsidR="00AB4702" w:rsidRPr="001A1A16" w:rsidRDefault="00AB4702" w:rsidP="001A1A16">
            <w:pPr>
              <w:jc w:val="center"/>
              <w:rPr>
                <w:rFonts w:ascii="Tahoma" w:hAnsi="Tahoma" w:cs="Tahoma"/>
                <w:color w:val="000000"/>
              </w:rPr>
            </w:pPr>
            <w:r w:rsidRPr="001A1A16">
              <w:rPr>
                <w:rFonts w:ascii="Tahoma" w:hAnsi="Tahoma" w:cs="Tahoma"/>
                <w:color w:val="000000"/>
              </w:rPr>
              <w:t>Valley Import</w:t>
            </w:r>
          </w:p>
        </w:tc>
      </w:tr>
      <w:tr w:rsidR="00AB4702" w:rsidRPr="001A1A16" w14:paraId="087DC2CB" w14:textId="77777777" w:rsidTr="00AB4702">
        <w:trPr>
          <w:trHeight w:val="238"/>
        </w:trPr>
        <w:tc>
          <w:tcPr>
            <w:tcW w:w="2257" w:type="dxa"/>
            <w:tcBorders>
              <w:top w:val="nil"/>
              <w:left w:val="single" w:sz="4" w:space="0" w:color="auto"/>
              <w:bottom w:val="single" w:sz="4" w:space="0" w:color="auto"/>
              <w:right w:val="single" w:sz="4" w:space="0" w:color="auto"/>
            </w:tcBorders>
            <w:shd w:val="clear" w:color="auto" w:fill="auto"/>
            <w:noWrap/>
            <w:vAlign w:val="center"/>
            <w:hideMark/>
          </w:tcPr>
          <w:p w14:paraId="7ED78306" w14:textId="77777777" w:rsidR="00AB4702" w:rsidRPr="001A1A16" w:rsidRDefault="00AB4702" w:rsidP="001A1A16">
            <w:pPr>
              <w:jc w:val="center"/>
              <w:rPr>
                <w:rFonts w:ascii="Tahoma" w:hAnsi="Tahoma" w:cs="Tahoma"/>
                <w:color w:val="000000"/>
              </w:rPr>
            </w:pPr>
            <w:r w:rsidRPr="001A1A16">
              <w:rPr>
                <w:rFonts w:ascii="Tahoma" w:hAnsi="Tahoma" w:cs="Tahoma"/>
                <w:color w:val="000000"/>
              </w:rPr>
              <w:t>Southern</w:t>
            </w:r>
          </w:p>
        </w:tc>
        <w:tc>
          <w:tcPr>
            <w:tcW w:w="1001" w:type="dxa"/>
            <w:tcBorders>
              <w:top w:val="nil"/>
              <w:left w:val="nil"/>
              <w:bottom w:val="single" w:sz="4" w:space="0" w:color="auto"/>
              <w:right w:val="single" w:sz="4" w:space="0" w:color="auto"/>
            </w:tcBorders>
            <w:shd w:val="clear" w:color="auto" w:fill="auto"/>
            <w:noWrap/>
            <w:vAlign w:val="center"/>
            <w:hideMark/>
          </w:tcPr>
          <w:p w14:paraId="2CCA79C9" w14:textId="77777777" w:rsidR="00AB4702" w:rsidRPr="001A1A16" w:rsidRDefault="00AB4702" w:rsidP="001A1A16">
            <w:pPr>
              <w:jc w:val="center"/>
              <w:rPr>
                <w:rFonts w:ascii="Tahoma" w:hAnsi="Tahoma" w:cs="Tahoma"/>
                <w:color w:val="000000"/>
              </w:rPr>
            </w:pPr>
            <w:r w:rsidRPr="001A1A16">
              <w:rPr>
                <w:rFonts w:ascii="Tahoma" w:hAnsi="Tahoma" w:cs="Tahoma"/>
                <w:color w:val="000000"/>
              </w:rPr>
              <w:t>1</w:t>
            </w:r>
          </w:p>
        </w:tc>
        <w:tc>
          <w:tcPr>
            <w:tcW w:w="1249" w:type="dxa"/>
            <w:tcBorders>
              <w:top w:val="nil"/>
              <w:left w:val="nil"/>
              <w:bottom w:val="single" w:sz="4" w:space="0" w:color="auto"/>
              <w:right w:val="single" w:sz="4" w:space="0" w:color="auto"/>
            </w:tcBorders>
            <w:shd w:val="clear" w:color="auto" w:fill="auto"/>
            <w:noWrap/>
            <w:vAlign w:val="center"/>
            <w:hideMark/>
          </w:tcPr>
          <w:p w14:paraId="6EAEF08E" w14:textId="77777777" w:rsidR="00AB4702" w:rsidRPr="001A1A16" w:rsidRDefault="00AB4702" w:rsidP="001A1A16">
            <w:pPr>
              <w:jc w:val="right"/>
              <w:rPr>
                <w:rFonts w:ascii="Tahoma" w:hAnsi="Tahoma" w:cs="Tahoma"/>
                <w:color w:val="000000"/>
              </w:rPr>
            </w:pPr>
            <w:r w:rsidRPr="001A1A16">
              <w:rPr>
                <w:rFonts w:ascii="Tahoma" w:hAnsi="Tahoma" w:cs="Tahoma"/>
                <w:color w:val="000000"/>
              </w:rPr>
              <w:t>6/9/2017</w:t>
            </w:r>
          </w:p>
        </w:tc>
        <w:tc>
          <w:tcPr>
            <w:tcW w:w="1039" w:type="dxa"/>
            <w:tcBorders>
              <w:top w:val="nil"/>
              <w:left w:val="nil"/>
              <w:bottom w:val="single" w:sz="4" w:space="0" w:color="auto"/>
              <w:right w:val="single" w:sz="4" w:space="0" w:color="auto"/>
            </w:tcBorders>
            <w:shd w:val="clear" w:color="auto" w:fill="auto"/>
            <w:noWrap/>
            <w:vAlign w:val="center"/>
            <w:hideMark/>
          </w:tcPr>
          <w:p w14:paraId="484F5DF0" w14:textId="77777777" w:rsidR="00AB4702" w:rsidRPr="001A1A16" w:rsidRDefault="00AB4702" w:rsidP="001A1A16">
            <w:pPr>
              <w:jc w:val="center"/>
              <w:rPr>
                <w:rFonts w:ascii="Tahoma" w:hAnsi="Tahoma" w:cs="Tahoma"/>
                <w:color w:val="000000"/>
              </w:rPr>
            </w:pPr>
            <w:r w:rsidRPr="001A1A16">
              <w:rPr>
                <w:rFonts w:ascii="Tahoma" w:hAnsi="Tahoma" w:cs="Tahoma"/>
                <w:color w:val="000000"/>
              </w:rPr>
              <w:t>11</w:t>
            </w:r>
          </w:p>
        </w:tc>
        <w:tc>
          <w:tcPr>
            <w:tcW w:w="765" w:type="dxa"/>
            <w:tcBorders>
              <w:top w:val="nil"/>
              <w:left w:val="nil"/>
              <w:bottom w:val="single" w:sz="4" w:space="0" w:color="auto"/>
              <w:right w:val="single" w:sz="4" w:space="0" w:color="auto"/>
            </w:tcBorders>
            <w:shd w:val="clear" w:color="auto" w:fill="auto"/>
            <w:noWrap/>
            <w:vAlign w:val="center"/>
            <w:hideMark/>
          </w:tcPr>
          <w:p w14:paraId="27D39ED3" w14:textId="77777777" w:rsidR="00AB4702" w:rsidRPr="001A1A16" w:rsidRDefault="00AB4702" w:rsidP="001A1A16">
            <w:pPr>
              <w:rPr>
                <w:rFonts w:ascii="Tahoma" w:hAnsi="Tahoma" w:cs="Tahoma"/>
                <w:color w:val="000000"/>
              </w:rPr>
            </w:pPr>
            <w:r w:rsidRPr="001A1A16">
              <w:rPr>
                <w:rFonts w:ascii="Tahoma" w:hAnsi="Tahoma" w:cs="Tahoma"/>
                <w:color w:val="000000"/>
              </w:rPr>
              <w:t xml:space="preserve">    414 </w:t>
            </w:r>
          </w:p>
        </w:tc>
        <w:tc>
          <w:tcPr>
            <w:tcW w:w="1969" w:type="dxa"/>
            <w:tcBorders>
              <w:top w:val="nil"/>
              <w:left w:val="nil"/>
              <w:bottom w:val="single" w:sz="4" w:space="0" w:color="auto"/>
              <w:right w:val="single" w:sz="4" w:space="0" w:color="auto"/>
            </w:tcBorders>
            <w:shd w:val="clear" w:color="auto" w:fill="auto"/>
            <w:noWrap/>
            <w:vAlign w:val="center"/>
            <w:hideMark/>
          </w:tcPr>
          <w:p w14:paraId="7C80C7EF" w14:textId="77777777" w:rsidR="00AB4702" w:rsidRPr="001A1A16" w:rsidRDefault="00AB4702" w:rsidP="001A1A16">
            <w:pPr>
              <w:jc w:val="center"/>
              <w:rPr>
                <w:rFonts w:ascii="Tahoma" w:hAnsi="Tahoma" w:cs="Tahoma"/>
                <w:color w:val="000000"/>
              </w:rPr>
            </w:pPr>
            <w:r w:rsidRPr="001A1A16">
              <w:rPr>
                <w:rFonts w:ascii="Tahoma" w:hAnsi="Tahoma" w:cs="Tahoma"/>
                <w:color w:val="000000"/>
              </w:rPr>
              <w:t>Local Congestion</w:t>
            </w:r>
          </w:p>
        </w:tc>
      </w:tr>
      <w:tr w:rsidR="00AB4702" w:rsidRPr="001A1A16" w14:paraId="398D1264" w14:textId="77777777" w:rsidTr="00AB4702">
        <w:trPr>
          <w:trHeight w:val="225"/>
        </w:trPr>
        <w:tc>
          <w:tcPr>
            <w:tcW w:w="2257" w:type="dxa"/>
            <w:tcBorders>
              <w:top w:val="nil"/>
              <w:left w:val="single" w:sz="4" w:space="0" w:color="auto"/>
              <w:bottom w:val="single" w:sz="4" w:space="0" w:color="auto"/>
              <w:right w:val="single" w:sz="4" w:space="0" w:color="auto"/>
            </w:tcBorders>
            <w:shd w:val="clear" w:color="auto" w:fill="auto"/>
            <w:noWrap/>
            <w:vAlign w:val="center"/>
            <w:hideMark/>
          </w:tcPr>
          <w:p w14:paraId="5BA696F9" w14:textId="77777777" w:rsidR="00AB4702" w:rsidRPr="001A1A16" w:rsidRDefault="00AB4702" w:rsidP="001A1A16">
            <w:pPr>
              <w:jc w:val="center"/>
              <w:rPr>
                <w:rFonts w:ascii="Tahoma" w:hAnsi="Tahoma" w:cs="Tahoma"/>
                <w:color w:val="000000"/>
              </w:rPr>
            </w:pPr>
            <w:r w:rsidRPr="001A1A16">
              <w:rPr>
                <w:rFonts w:ascii="Tahoma" w:hAnsi="Tahoma" w:cs="Tahoma"/>
                <w:color w:val="000000"/>
              </w:rPr>
              <w:t>Far West</w:t>
            </w:r>
          </w:p>
        </w:tc>
        <w:tc>
          <w:tcPr>
            <w:tcW w:w="1001" w:type="dxa"/>
            <w:tcBorders>
              <w:top w:val="nil"/>
              <w:left w:val="nil"/>
              <w:bottom w:val="single" w:sz="4" w:space="0" w:color="auto"/>
              <w:right w:val="single" w:sz="4" w:space="0" w:color="auto"/>
            </w:tcBorders>
            <w:shd w:val="clear" w:color="auto" w:fill="auto"/>
            <w:noWrap/>
            <w:vAlign w:val="center"/>
            <w:hideMark/>
          </w:tcPr>
          <w:p w14:paraId="20FAB543" w14:textId="77777777" w:rsidR="00AB4702" w:rsidRPr="001A1A16" w:rsidRDefault="00AB4702" w:rsidP="001A1A16">
            <w:pPr>
              <w:jc w:val="center"/>
              <w:rPr>
                <w:rFonts w:ascii="Tahoma" w:hAnsi="Tahoma" w:cs="Tahoma"/>
                <w:color w:val="000000"/>
              </w:rPr>
            </w:pPr>
            <w:r w:rsidRPr="001A1A16">
              <w:rPr>
                <w:rFonts w:ascii="Tahoma" w:hAnsi="Tahoma" w:cs="Tahoma"/>
                <w:color w:val="000000"/>
              </w:rPr>
              <w:t>3</w:t>
            </w:r>
          </w:p>
        </w:tc>
        <w:tc>
          <w:tcPr>
            <w:tcW w:w="1249" w:type="dxa"/>
            <w:tcBorders>
              <w:top w:val="nil"/>
              <w:left w:val="nil"/>
              <w:bottom w:val="single" w:sz="4" w:space="0" w:color="auto"/>
              <w:right w:val="single" w:sz="4" w:space="0" w:color="auto"/>
            </w:tcBorders>
            <w:shd w:val="clear" w:color="auto" w:fill="auto"/>
            <w:noWrap/>
            <w:vAlign w:val="center"/>
            <w:hideMark/>
          </w:tcPr>
          <w:p w14:paraId="4D0886E8" w14:textId="77777777" w:rsidR="00AB4702" w:rsidRPr="001A1A16" w:rsidRDefault="00AB4702" w:rsidP="001A1A16">
            <w:pPr>
              <w:jc w:val="right"/>
              <w:rPr>
                <w:rFonts w:ascii="Tahoma" w:hAnsi="Tahoma" w:cs="Tahoma"/>
                <w:color w:val="000000"/>
              </w:rPr>
            </w:pPr>
            <w:r w:rsidRPr="001A1A16">
              <w:rPr>
                <w:rFonts w:ascii="Tahoma" w:hAnsi="Tahoma" w:cs="Tahoma"/>
                <w:color w:val="000000"/>
              </w:rPr>
              <w:t>6/9/2017</w:t>
            </w:r>
          </w:p>
        </w:tc>
        <w:tc>
          <w:tcPr>
            <w:tcW w:w="1039" w:type="dxa"/>
            <w:tcBorders>
              <w:top w:val="nil"/>
              <w:left w:val="nil"/>
              <w:bottom w:val="single" w:sz="4" w:space="0" w:color="auto"/>
              <w:right w:val="single" w:sz="4" w:space="0" w:color="auto"/>
            </w:tcBorders>
            <w:shd w:val="clear" w:color="auto" w:fill="auto"/>
            <w:noWrap/>
            <w:vAlign w:val="center"/>
            <w:hideMark/>
          </w:tcPr>
          <w:p w14:paraId="5B2C5BA1" w14:textId="77777777" w:rsidR="00AB4702" w:rsidRPr="001A1A16" w:rsidRDefault="00AB4702" w:rsidP="001A1A16">
            <w:pPr>
              <w:jc w:val="center"/>
              <w:rPr>
                <w:rFonts w:ascii="Tahoma" w:hAnsi="Tahoma" w:cs="Tahoma"/>
                <w:color w:val="000000"/>
              </w:rPr>
            </w:pPr>
            <w:r w:rsidRPr="001A1A16">
              <w:rPr>
                <w:rFonts w:ascii="Tahoma" w:hAnsi="Tahoma" w:cs="Tahoma"/>
                <w:color w:val="000000"/>
              </w:rPr>
              <w:t>3</w:t>
            </w:r>
          </w:p>
        </w:tc>
        <w:tc>
          <w:tcPr>
            <w:tcW w:w="765" w:type="dxa"/>
            <w:tcBorders>
              <w:top w:val="nil"/>
              <w:left w:val="nil"/>
              <w:bottom w:val="single" w:sz="4" w:space="0" w:color="auto"/>
              <w:right w:val="single" w:sz="4" w:space="0" w:color="auto"/>
            </w:tcBorders>
            <w:shd w:val="clear" w:color="auto" w:fill="auto"/>
            <w:noWrap/>
            <w:vAlign w:val="center"/>
            <w:hideMark/>
          </w:tcPr>
          <w:p w14:paraId="4FC4182A" w14:textId="77777777" w:rsidR="00AB4702" w:rsidRPr="001A1A16" w:rsidRDefault="00AB4702" w:rsidP="001A1A16">
            <w:pPr>
              <w:rPr>
                <w:rFonts w:ascii="Tahoma" w:hAnsi="Tahoma" w:cs="Tahoma"/>
                <w:color w:val="000000"/>
              </w:rPr>
            </w:pPr>
            <w:r w:rsidRPr="001A1A16">
              <w:rPr>
                <w:rFonts w:ascii="Tahoma" w:hAnsi="Tahoma" w:cs="Tahoma"/>
                <w:color w:val="000000"/>
              </w:rPr>
              <w:t xml:space="preserve">    198 </w:t>
            </w:r>
          </w:p>
        </w:tc>
        <w:tc>
          <w:tcPr>
            <w:tcW w:w="1969" w:type="dxa"/>
            <w:tcBorders>
              <w:top w:val="nil"/>
              <w:left w:val="nil"/>
              <w:bottom w:val="single" w:sz="4" w:space="0" w:color="auto"/>
              <w:right w:val="single" w:sz="4" w:space="0" w:color="auto"/>
            </w:tcBorders>
            <w:shd w:val="clear" w:color="auto" w:fill="auto"/>
            <w:noWrap/>
            <w:vAlign w:val="center"/>
            <w:hideMark/>
          </w:tcPr>
          <w:p w14:paraId="30DFD395" w14:textId="77777777" w:rsidR="00AB4702" w:rsidRPr="001A1A16" w:rsidRDefault="00AB4702" w:rsidP="001A1A16">
            <w:pPr>
              <w:jc w:val="center"/>
              <w:rPr>
                <w:rFonts w:ascii="Tahoma" w:hAnsi="Tahoma" w:cs="Tahoma"/>
                <w:color w:val="000000"/>
              </w:rPr>
            </w:pPr>
            <w:r w:rsidRPr="001A1A16">
              <w:rPr>
                <w:rFonts w:ascii="Tahoma" w:hAnsi="Tahoma" w:cs="Tahoma"/>
                <w:color w:val="000000"/>
              </w:rPr>
              <w:t>Voltage Stability</w:t>
            </w:r>
          </w:p>
        </w:tc>
      </w:tr>
      <w:tr w:rsidR="00AB4702" w:rsidRPr="001A1A16" w14:paraId="1AB28D50" w14:textId="77777777" w:rsidTr="00AB4702">
        <w:trPr>
          <w:trHeight w:val="225"/>
        </w:trPr>
        <w:tc>
          <w:tcPr>
            <w:tcW w:w="2257" w:type="dxa"/>
            <w:tcBorders>
              <w:top w:val="nil"/>
              <w:left w:val="single" w:sz="4" w:space="0" w:color="auto"/>
              <w:bottom w:val="single" w:sz="4" w:space="0" w:color="auto"/>
              <w:right w:val="single" w:sz="4" w:space="0" w:color="auto"/>
            </w:tcBorders>
            <w:shd w:val="clear" w:color="auto" w:fill="auto"/>
            <w:noWrap/>
            <w:vAlign w:val="center"/>
            <w:hideMark/>
          </w:tcPr>
          <w:p w14:paraId="74074B56" w14:textId="77777777" w:rsidR="00AB4702" w:rsidRPr="001A1A16" w:rsidRDefault="00AB4702" w:rsidP="001A1A16">
            <w:pPr>
              <w:jc w:val="center"/>
              <w:rPr>
                <w:rFonts w:ascii="Tahoma" w:hAnsi="Tahoma" w:cs="Tahoma"/>
                <w:color w:val="000000"/>
              </w:rPr>
            </w:pPr>
            <w:r w:rsidRPr="001A1A16">
              <w:rPr>
                <w:rFonts w:ascii="Tahoma" w:hAnsi="Tahoma" w:cs="Tahoma"/>
                <w:color w:val="000000"/>
              </w:rPr>
              <w:t>Far West</w:t>
            </w:r>
          </w:p>
        </w:tc>
        <w:tc>
          <w:tcPr>
            <w:tcW w:w="1001" w:type="dxa"/>
            <w:tcBorders>
              <w:top w:val="nil"/>
              <w:left w:val="nil"/>
              <w:bottom w:val="single" w:sz="4" w:space="0" w:color="auto"/>
              <w:right w:val="single" w:sz="4" w:space="0" w:color="auto"/>
            </w:tcBorders>
            <w:shd w:val="clear" w:color="auto" w:fill="auto"/>
            <w:noWrap/>
            <w:vAlign w:val="center"/>
            <w:hideMark/>
          </w:tcPr>
          <w:p w14:paraId="56E2073F" w14:textId="77777777" w:rsidR="00AB4702" w:rsidRPr="001A1A16" w:rsidRDefault="00AB4702" w:rsidP="001A1A16">
            <w:pPr>
              <w:jc w:val="center"/>
              <w:rPr>
                <w:rFonts w:ascii="Tahoma" w:hAnsi="Tahoma" w:cs="Tahoma"/>
                <w:color w:val="000000"/>
              </w:rPr>
            </w:pPr>
            <w:r w:rsidRPr="001A1A16">
              <w:rPr>
                <w:rFonts w:ascii="Tahoma" w:hAnsi="Tahoma" w:cs="Tahoma"/>
                <w:color w:val="000000"/>
              </w:rPr>
              <w:t>3</w:t>
            </w:r>
          </w:p>
        </w:tc>
        <w:tc>
          <w:tcPr>
            <w:tcW w:w="1249" w:type="dxa"/>
            <w:tcBorders>
              <w:top w:val="nil"/>
              <w:left w:val="nil"/>
              <w:bottom w:val="single" w:sz="4" w:space="0" w:color="auto"/>
              <w:right w:val="single" w:sz="4" w:space="0" w:color="auto"/>
            </w:tcBorders>
            <w:shd w:val="clear" w:color="auto" w:fill="auto"/>
            <w:noWrap/>
            <w:vAlign w:val="center"/>
            <w:hideMark/>
          </w:tcPr>
          <w:p w14:paraId="383CD008" w14:textId="77777777" w:rsidR="00AB4702" w:rsidRPr="001A1A16" w:rsidRDefault="00AB4702" w:rsidP="001A1A16">
            <w:pPr>
              <w:jc w:val="right"/>
              <w:rPr>
                <w:rFonts w:ascii="Tahoma" w:hAnsi="Tahoma" w:cs="Tahoma"/>
                <w:color w:val="000000"/>
              </w:rPr>
            </w:pPr>
            <w:r w:rsidRPr="001A1A16">
              <w:rPr>
                <w:rFonts w:ascii="Tahoma" w:hAnsi="Tahoma" w:cs="Tahoma"/>
                <w:color w:val="000000"/>
              </w:rPr>
              <w:t>6/10/2017</w:t>
            </w:r>
          </w:p>
        </w:tc>
        <w:tc>
          <w:tcPr>
            <w:tcW w:w="1039" w:type="dxa"/>
            <w:tcBorders>
              <w:top w:val="nil"/>
              <w:left w:val="nil"/>
              <w:bottom w:val="single" w:sz="4" w:space="0" w:color="auto"/>
              <w:right w:val="single" w:sz="4" w:space="0" w:color="auto"/>
            </w:tcBorders>
            <w:shd w:val="clear" w:color="auto" w:fill="auto"/>
            <w:noWrap/>
            <w:vAlign w:val="center"/>
            <w:hideMark/>
          </w:tcPr>
          <w:p w14:paraId="10059C13" w14:textId="77777777" w:rsidR="00AB4702" w:rsidRPr="001A1A16" w:rsidRDefault="00AB4702" w:rsidP="001A1A16">
            <w:pPr>
              <w:jc w:val="center"/>
              <w:rPr>
                <w:rFonts w:ascii="Tahoma" w:hAnsi="Tahoma" w:cs="Tahoma"/>
                <w:color w:val="000000"/>
              </w:rPr>
            </w:pPr>
            <w:r w:rsidRPr="001A1A16">
              <w:rPr>
                <w:rFonts w:ascii="Tahoma" w:hAnsi="Tahoma" w:cs="Tahoma"/>
                <w:color w:val="000000"/>
              </w:rPr>
              <w:t>5</w:t>
            </w:r>
          </w:p>
        </w:tc>
        <w:tc>
          <w:tcPr>
            <w:tcW w:w="765" w:type="dxa"/>
            <w:tcBorders>
              <w:top w:val="nil"/>
              <w:left w:val="nil"/>
              <w:bottom w:val="single" w:sz="4" w:space="0" w:color="auto"/>
              <w:right w:val="single" w:sz="4" w:space="0" w:color="auto"/>
            </w:tcBorders>
            <w:shd w:val="clear" w:color="auto" w:fill="auto"/>
            <w:noWrap/>
            <w:vAlign w:val="center"/>
            <w:hideMark/>
          </w:tcPr>
          <w:p w14:paraId="42413E39" w14:textId="77777777" w:rsidR="00AB4702" w:rsidRPr="001A1A16" w:rsidRDefault="00AB4702" w:rsidP="001A1A16">
            <w:pPr>
              <w:rPr>
                <w:rFonts w:ascii="Tahoma" w:hAnsi="Tahoma" w:cs="Tahoma"/>
                <w:color w:val="000000"/>
              </w:rPr>
            </w:pPr>
            <w:r w:rsidRPr="001A1A16">
              <w:rPr>
                <w:rFonts w:ascii="Tahoma" w:hAnsi="Tahoma" w:cs="Tahoma"/>
                <w:color w:val="000000"/>
              </w:rPr>
              <w:t xml:space="preserve">    330 </w:t>
            </w:r>
          </w:p>
        </w:tc>
        <w:tc>
          <w:tcPr>
            <w:tcW w:w="1969" w:type="dxa"/>
            <w:tcBorders>
              <w:top w:val="nil"/>
              <w:left w:val="nil"/>
              <w:bottom w:val="single" w:sz="4" w:space="0" w:color="auto"/>
              <w:right w:val="single" w:sz="4" w:space="0" w:color="auto"/>
            </w:tcBorders>
            <w:shd w:val="clear" w:color="auto" w:fill="auto"/>
            <w:noWrap/>
            <w:vAlign w:val="center"/>
            <w:hideMark/>
          </w:tcPr>
          <w:p w14:paraId="5BFCE8D2" w14:textId="77777777" w:rsidR="00AB4702" w:rsidRPr="001A1A16" w:rsidRDefault="00AB4702" w:rsidP="001A1A16">
            <w:pPr>
              <w:jc w:val="center"/>
              <w:rPr>
                <w:rFonts w:ascii="Tahoma" w:hAnsi="Tahoma" w:cs="Tahoma"/>
                <w:color w:val="000000"/>
              </w:rPr>
            </w:pPr>
            <w:r w:rsidRPr="001A1A16">
              <w:rPr>
                <w:rFonts w:ascii="Tahoma" w:hAnsi="Tahoma" w:cs="Tahoma"/>
                <w:color w:val="000000"/>
              </w:rPr>
              <w:t>Voltage Stability</w:t>
            </w:r>
          </w:p>
        </w:tc>
      </w:tr>
      <w:tr w:rsidR="00AB4702" w:rsidRPr="001A1A16" w14:paraId="7EF7DB8F" w14:textId="77777777" w:rsidTr="00AB4702">
        <w:trPr>
          <w:trHeight w:val="225"/>
        </w:trPr>
        <w:tc>
          <w:tcPr>
            <w:tcW w:w="2257" w:type="dxa"/>
            <w:tcBorders>
              <w:top w:val="nil"/>
              <w:left w:val="single" w:sz="4" w:space="0" w:color="auto"/>
              <w:bottom w:val="single" w:sz="4" w:space="0" w:color="auto"/>
              <w:right w:val="single" w:sz="4" w:space="0" w:color="auto"/>
            </w:tcBorders>
            <w:shd w:val="clear" w:color="auto" w:fill="auto"/>
            <w:noWrap/>
            <w:vAlign w:val="center"/>
            <w:hideMark/>
          </w:tcPr>
          <w:p w14:paraId="4EE3FBAC" w14:textId="77777777" w:rsidR="00AB4702" w:rsidRPr="001A1A16" w:rsidRDefault="00AB4702" w:rsidP="001A1A16">
            <w:pPr>
              <w:jc w:val="center"/>
              <w:rPr>
                <w:rFonts w:ascii="Tahoma" w:hAnsi="Tahoma" w:cs="Tahoma"/>
                <w:color w:val="000000"/>
              </w:rPr>
            </w:pPr>
            <w:r w:rsidRPr="001A1A16">
              <w:rPr>
                <w:rFonts w:ascii="Tahoma" w:hAnsi="Tahoma" w:cs="Tahoma"/>
                <w:color w:val="000000"/>
              </w:rPr>
              <w:t>Coastal</w:t>
            </w:r>
          </w:p>
        </w:tc>
        <w:tc>
          <w:tcPr>
            <w:tcW w:w="1001" w:type="dxa"/>
            <w:tcBorders>
              <w:top w:val="nil"/>
              <w:left w:val="nil"/>
              <w:bottom w:val="single" w:sz="4" w:space="0" w:color="auto"/>
              <w:right w:val="single" w:sz="4" w:space="0" w:color="auto"/>
            </w:tcBorders>
            <w:shd w:val="clear" w:color="auto" w:fill="auto"/>
            <w:noWrap/>
            <w:vAlign w:val="center"/>
            <w:hideMark/>
          </w:tcPr>
          <w:p w14:paraId="1B3AC583" w14:textId="77777777" w:rsidR="00AB4702" w:rsidRPr="001A1A16" w:rsidRDefault="00AB4702" w:rsidP="001A1A16">
            <w:pPr>
              <w:jc w:val="center"/>
              <w:rPr>
                <w:rFonts w:ascii="Tahoma" w:hAnsi="Tahoma" w:cs="Tahoma"/>
                <w:color w:val="000000"/>
              </w:rPr>
            </w:pPr>
            <w:r w:rsidRPr="001A1A16">
              <w:rPr>
                <w:rFonts w:ascii="Tahoma" w:hAnsi="Tahoma" w:cs="Tahoma"/>
                <w:color w:val="000000"/>
              </w:rPr>
              <w:t>1</w:t>
            </w:r>
          </w:p>
        </w:tc>
        <w:tc>
          <w:tcPr>
            <w:tcW w:w="1249" w:type="dxa"/>
            <w:tcBorders>
              <w:top w:val="nil"/>
              <w:left w:val="nil"/>
              <w:bottom w:val="single" w:sz="4" w:space="0" w:color="auto"/>
              <w:right w:val="single" w:sz="4" w:space="0" w:color="auto"/>
            </w:tcBorders>
            <w:shd w:val="clear" w:color="auto" w:fill="auto"/>
            <w:noWrap/>
            <w:vAlign w:val="center"/>
            <w:hideMark/>
          </w:tcPr>
          <w:p w14:paraId="38B7E5C4" w14:textId="77777777" w:rsidR="00AB4702" w:rsidRPr="001A1A16" w:rsidRDefault="00AB4702" w:rsidP="001A1A16">
            <w:pPr>
              <w:jc w:val="right"/>
              <w:rPr>
                <w:rFonts w:ascii="Tahoma" w:hAnsi="Tahoma" w:cs="Tahoma"/>
                <w:color w:val="000000"/>
              </w:rPr>
            </w:pPr>
            <w:r w:rsidRPr="001A1A16">
              <w:rPr>
                <w:rFonts w:ascii="Tahoma" w:hAnsi="Tahoma" w:cs="Tahoma"/>
                <w:color w:val="000000"/>
              </w:rPr>
              <w:t>6/12/2017</w:t>
            </w:r>
          </w:p>
        </w:tc>
        <w:tc>
          <w:tcPr>
            <w:tcW w:w="1039" w:type="dxa"/>
            <w:tcBorders>
              <w:top w:val="nil"/>
              <w:left w:val="nil"/>
              <w:bottom w:val="single" w:sz="4" w:space="0" w:color="auto"/>
              <w:right w:val="single" w:sz="4" w:space="0" w:color="auto"/>
            </w:tcBorders>
            <w:shd w:val="clear" w:color="auto" w:fill="auto"/>
            <w:noWrap/>
            <w:vAlign w:val="center"/>
            <w:hideMark/>
          </w:tcPr>
          <w:p w14:paraId="01F66C5E" w14:textId="77777777" w:rsidR="00AB4702" w:rsidRPr="001A1A16" w:rsidRDefault="00AB4702" w:rsidP="001A1A16">
            <w:pPr>
              <w:jc w:val="center"/>
              <w:rPr>
                <w:rFonts w:ascii="Tahoma" w:hAnsi="Tahoma" w:cs="Tahoma"/>
                <w:color w:val="000000"/>
              </w:rPr>
            </w:pPr>
            <w:r w:rsidRPr="001A1A16">
              <w:rPr>
                <w:rFonts w:ascii="Tahoma" w:hAnsi="Tahoma" w:cs="Tahoma"/>
                <w:color w:val="000000"/>
              </w:rPr>
              <w:t>5</w:t>
            </w:r>
          </w:p>
        </w:tc>
        <w:tc>
          <w:tcPr>
            <w:tcW w:w="765" w:type="dxa"/>
            <w:tcBorders>
              <w:top w:val="nil"/>
              <w:left w:val="nil"/>
              <w:bottom w:val="single" w:sz="4" w:space="0" w:color="auto"/>
              <w:right w:val="single" w:sz="4" w:space="0" w:color="auto"/>
            </w:tcBorders>
            <w:shd w:val="clear" w:color="auto" w:fill="auto"/>
            <w:noWrap/>
            <w:vAlign w:val="center"/>
            <w:hideMark/>
          </w:tcPr>
          <w:p w14:paraId="65A815A8" w14:textId="77777777" w:rsidR="00AB4702" w:rsidRPr="001A1A16" w:rsidRDefault="00AB4702" w:rsidP="001A1A16">
            <w:pPr>
              <w:rPr>
                <w:rFonts w:ascii="Tahoma" w:hAnsi="Tahoma" w:cs="Tahoma"/>
                <w:color w:val="000000"/>
              </w:rPr>
            </w:pPr>
            <w:r w:rsidRPr="001A1A16">
              <w:rPr>
                <w:rFonts w:ascii="Tahoma" w:hAnsi="Tahoma" w:cs="Tahoma"/>
                <w:color w:val="000000"/>
              </w:rPr>
              <w:t xml:space="preserve">    845 </w:t>
            </w:r>
          </w:p>
        </w:tc>
        <w:tc>
          <w:tcPr>
            <w:tcW w:w="1969" w:type="dxa"/>
            <w:tcBorders>
              <w:top w:val="nil"/>
              <w:left w:val="nil"/>
              <w:bottom w:val="single" w:sz="4" w:space="0" w:color="auto"/>
              <w:right w:val="single" w:sz="4" w:space="0" w:color="auto"/>
            </w:tcBorders>
            <w:shd w:val="clear" w:color="auto" w:fill="auto"/>
            <w:noWrap/>
            <w:vAlign w:val="center"/>
            <w:hideMark/>
          </w:tcPr>
          <w:p w14:paraId="7C53C11F" w14:textId="77777777" w:rsidR="00AB4702" w:rsidRPr="001A1A16" w:rsidRDefault="00AB4702" w:rsidP="001A1A16">
            <w:pPr>
              <w:jc w:val="center"/>
              <w:rPr>
                <w:rFonts w:ascii="Tahoma" w:hAnsi="Tahoma" w:cs="Tahoma"/>
                <w:color w:val="000000"/>
              </w:rPr>
            </w:pPr>
            <w:r w:rsidRPr="001A1A16">
              <w:rPr>
                <w:rFonts w:ascii="Tahoma" w:hAnsi="Tahoma" w:cs="Tahoma"/>
                <w:color w:val="000000"/>
              </w:rPr>
              <w:t>Local Congestion</w:t>
            </w:r>
          </w:p>
        </w:tc>
      </w:tr>
      <w:tr w:rsidR="00AB4702" w:rsidRPr="001A1A16" w14:paraId="1AC57F3B" w14:textId="77777777" w:rsidTr="00AB4702">
        <w:trPr>
          <w:trHeight w:val="225"/>
        </w:trPr>
        <w:tc>
          <w:tcPr>
            <w:tcW w:w="2257" w:type="dxa"/>
            <w:tcBorders>
              <w:top w:val="nil"/>
              <w:left w:val="single" w:sz="4" w:space="0" w:color="auto"/>
              <w:bottom w:val="single" w:sz="4" w:space="0" w:color="auto"/>
              <w:right w:val="single" w:sz="4" w:space="0" w:color="auto"/>
            </w:tcBorders>
            <w:shd w:val="clear" w:color="auto" w:fill="auto"/>
            <w:noWrap/>
            <w:vAlign w:val="center"/>
            <w:hideMark/>
          </w:tcPr>
          <w:p w14:paraId="05AF0B77" w14:textId="77777777" w:rsidR="00AB4702" w:rsidRPr="001A1A16" w:rsidRDefault="00AB4702" w:rsidP="001A1A16">
            <w:pPr>
              <w:jc w:val="center"/>
              <w:rPr>
                <w:rFonts w:ascii="Tahoma" w:hAnsi="Tahoma" w:cs="Tahoma"/>
                <w:color w:val="000000"/>
              </w:rPr>
            </w:pPr>
            <w:r w:rsidRPr="001A1A16">
              <w:rPr>
                <w:rFonts w:ascii="Tahoma" w:hAnsi="Tahoma" w:cs="Tahoma"/>
                <w:color w:val="000000"/>
              </w:rPr>
              <w:t>North Central</w:t>
            </w:r>
          </w:p>
        </w:tc>
        <w:tc>
          <w:tcPr>
            <w:tcW w:w="1001" w:type="dxa"/>
            <w:tcBorders>
              <w:top w:val="nil"/>
              <w:left w:val="nil"/>
              <w:bottom w:val="single" w:sz="4" w:space="0" w:color="auto"/>
              <w:right w:val="single" w:sz="4" w:space="0" w:color="auto"/>
            </w:tcBorders>
            <w:shd w:val="clear" w:color="auto" w:fill="auto"/>
            <w:noWrap/>
            <w:vAlign w:val="center"/>
            <w:hideMark/>
          </w:tcPr>
          <w:p w14:paraId="27579A4A" w14:textId="77777777" w:rsidR="00AB4702" w:rsidRPr="001A1A16" w:rsidRDefault="00AB4702" w:rsidP="001A1A16">
            <w:pPr>
              <w:jc w:val="center"/>
              <w:rPr>
                <w:rFonts w:ascii="Tahoma" w:hAnsi="Tahoma" w:cs="Tahoma"/>
                <w:color w:val="000000"/>
              </w:rPr>
            </w:pPr>
            <w:r w:rsidRPr="001A1A16">
              <w:rPr>
                <w:rFonts w:ascii="Tahoma" w:hAnsi="Tahoma" w:cs="Tahoma"/>
                <w:color w:val="000000"/>
              </w:rPr>
              <w:t>2</w:t>
            </w:r>
          </w:p>
        </w:tc>
        <w:tc>
          <w:tcPr>
            <w:tcW w:w="1249" w:type="dxa"/>
            <w:tcBorders>
              <w:top w:val="nil"/>
              <w:left w:val="nil"/>
              <w:bottom w:val="single" w:sz="4" w:space="0" w:color="auto"/>
              <w:right w:val="single" w:sz="4" w:space="0" w:color="auto"/>
            </w:tcBorders>
            <w:shd w:val="clear" w:color="auto" w:fill="auto"/>
            <w:noWrap/>
            <w:vAlign w:val="center"/>
            <w:hideMark/>
          </w:tcPr>
          <w:p w14:paraId="66C6DC5A" w14:textId="77777777" w:rsidR="00AB4702" w:rsidRPr="001A1A16" w:rsidRDefault="00AB4702" w:rsidP="001A1A16">
            <w:pPr>
              <w:jc w:val="right"/>
              <w:rPr>
                <w:rFonts w:ascii="Tahoma" w:hAnsi="Tahoma" w:cs="Tahoma"/>
                <w:color w:val="000000"/>
              </w:rPr>
            </w:pPr>
            <w:r w:rsidRPr="001A1A16">
              <w:rPr>
                <w:rFonts w:ascii="Tahoma" w:hAnsi="Tahoma" w:cs="Tahoma"/>
                <w:color w:val="000000"/>
              </w:rPr>
              <w:t>6/13/2017</w:t>
            </w:r>
          </w:p>
        </w:tc>
        <w:tc>
          <w:tcPr>
            <w:tcW w:w="1039" w:type="dxa"/>
            <w:tcBorders>
              <w:top w:val="nil"/>
              <w:left w:val="nil"/>
              <w:bottom w:val="single" w:sz="4" w:space="0" w:color="auto"/>
              <w:right w:val="single" w:sz="4" w:space="0" w:color="auto"/>
            </w:tcBorders>
            <w:shd w:val="clear" w:color="auto" w:fill="auto"/>
            <w:noWrap/>
            <w:vAlign w:val="center"/>
            <w:hideMark/>
          </w:tcPr>
          <w:p w14:paraId="76004FDE" w14:textId="77777777" w:rsidR="00AB4702" w:rsidRPr="001A1A16" w:rsidRDefault="00AB4702" w:rsidP="001A1A16">
            <w:pPr>
              <w:jc w:val="center"/>
              <w:rPr>
                <w:rFonts w:ascii="Tahoma" w:hAnsi="Tahoma" w:cs="Tahoma"/>
                <w:color w:val="000000"/>
              </w:rPr>
            </w:pPr>
            <w:r w:rsidRPr="001A1A16">
              <w:rPr>
                <w:rFonts w:ascii="Tahoma" w:hAnsi="Tahoma" w:cs="Tahoma"/>
                <w:color w:val="000000"/>
              </w:rPr>
              <w:t>8</w:t>
            </w:r>
          </w:p>
        </w:tc>
        <w:tc>
          <w:tcPr>
            <w:tcW w:w="765" w:type="dxa"/>
            <w:tcBorders>
              <w:top w:val="nil"/>
              <w:left w:val="nil"/>
              <w:bottom w:val="single" w:sz="4" w:space="0" w:color="auto"/>
              <w:right w:val="single" w:sz="4" w:space="0" w:color="auto"/>
            </w:tcBorders>
            <w:shd w:val="clear" w:color="auto" w:fill="auto"/>
            <w:noWrap/>
            <w:vAlign w:val="center"/>
            <w:hideMark/>
          </w:tcPr>
          <w:p w14:paraId="0504FC6D" w14:textId="77777777" w:rsidR="00AB4702" w:rsidRPr="001A1A16" w:rsidRDefault="00AB4702" w:rsidP="001A1A16">
            <w:pPr>
              <w:rPr>
                <w:rFonts w:ascii="Tahoma" w:hAnsi="Tahoma" w:cs="Tahoma"/>
                <w:color w:val="000000"/>
              </w:rPr>
            </w:pPr>
            <w:r w:rsidRPr="001A1A16">
              <w:rPr>
                <w:rFonts w:ascii="Tahoma" w:hAnsi="Tahoma" w:cs="Tahoma"/>
                <w:color w:val="000000"/>
              </w:rPr>
              <w:t xml:space="preserve"> 3,480 </w:t>
            </w:r>
          </w:p>
        </w:tc>
        <w:tc>
          <w:tcPr>
            <w:tcW w:w="1969" w:type="dxa"/>
            <w:tcBorders>
              <w:top w:val="nil"/>
              <w:left w:val="nil"/>
              <w:bottom w:val="single" w:sz="4" w:space="0" w:color="auto"/>
              <w:right w:val="single" w:sz="4" w:space="0" w:color="auto"/>
            </w:tcBorders>
            <w:shd w:val="clear" w:color="auto" w:fill="auto"/>
            <w:noWrap/>
            <w:vAlign w:val="center"/>
            <w:hideMark/>
          </w:tcPr>
          <w:p w14:paraId="2B548FFB" w14:textId="77777777" w:rsidR="00AB4702" w:rsidRPr="001A1A16" w:rsidRDefault="00AB4702" w:rsidP="001A1A16">
            <w:pPr>
              <w:jc w:val="center"/>
              <w:rPr>
                <w:rFonts w:ascii="Tahoma" w:hAnsi="Tahoma" w:cs="Tahoma"/>
                <w:color w:val="000000"/>
              </w:rPr>
            </w:pPr>
            <w:r w:rsidRPr="001A1A16">
              <w:rPr>
                <w:rFonts w:ascii="Tahoma" w:hAnsi="Tahoma" w:cs="Tahoma"/>
                <w:color w:val="000000"/>
              </w:rPr>
              <w:t>Local Congestion</w:t>
            </w:r>
          </w:p>
        </w:tc>
      </w:tr>
      <w:tr w:rsidR="00AB4702" w:rsidRPr="001A1A16" w14:paraId="4B225F65" w14:textId="77777777" w:rsidTr="00AB4702">
        <w:trPr>
          <w:trHeight w:val="225"/>
        </w:trPr>
        <w:tc>
          <w:tcPr>
            <w:tcW w:w="2257" w:type="dxa"/>
            <w:tcBorders>
              <w:top w:val="nil"/>
              <w:left w:val="single" w:sz="4" w:space="0" w:color="auto"/>
              <w:bottom w:val="single" w:sz="4" w:space="0" w:color="auto"/>
              <w:right w:val="single" w:sz="4" w:space="0" w:color="auto"/>
            </w:tcBorders>
            <w:shd w:val="clear" w:color="auto" w:fill="auto"/>
            <w:noWrap/>
            <w:vAlign w:val="center"/>
            <w:hideMark/>
          </w:tcPr>
          <w:p w14:paraId="25AEAF2F" w14:textId="77777777" w:rsidR="00AB4702" w:rsidRPr="001A1A16" w:rsidRDefault="00AB4702" w:rsidP="001A1A16">
            <w:pPr>
              <w:jc w:val="center"/>
              <w:rPr>
                <w:rFonts w:ascii="Tahoma" w:hAnsi="Tahoma" w:cs="Tahoma"/>
                <w:color w:val="000000"/>
              </w:rPr>
            </w:pPr>
            <w:r w:rsidRPr="001A1A16">
              <w:rPr>
                <w:rFonts w:ascii="Tahoma" w:hAnsi="Tahoma" w:cs="Tahoma"/>
                <w:color w:val="000000"/>
              </w:rPr>
              <w:t>Coastal</w:t>
            </w:r>
          </w:p>
        </w:tc>
        <w:tc>
          <w:tcPr>
            <w:tcW w:w="1001" w:type="dxa"/>
            <w:tcBorders>
              <w:top w:val="nil"/>
              <w:left w:val="nil"/>
              <w:bottom w:val="single" w:sz="4" w:space="0" w:color="auto"/>
              <w:right w:val="single" w:sz="4" w:space="0" w:color="auto"/>
            </w:tcBorders>
            <w:shd w:val="clear" w:color="auto" w:fill="auto"/>
            <w:noWrap/>
            <w:vAlign w:val="center"/>
            <w:hideMark/>
          </w:tcPr>
          <w:p w14:paraId="3983731E" w14:textId="77777777" w:rsidR="00AB4702" w:rsidRPr="001A1A16" w:rsidRDefault="00AB4702" w:rsidP="001A1A16">
            <w:pPr>
              <w:jc w:val="center"/>
              <w:rPr>
                <w:rFonts w:ascii="Tahoma" w:hAnsi="Tahoma" w:cs="Tahoma"/>
                <w:color w:val="000000"/>
              </w:rPr>
            </w:pPr>
            <w:r w:rsidRPr="001A1A16">
              <w:rPr>
                <w:rFonts w:ascii="Tahoma" w:hAnsi="Tahoma" w:cs="Tahoma"/>
                <w:color w:val="000000"/>
              </w:rPr>
              <w:t>1</w:t>
            </w:r>
          </w:p>
        </w:tc>
        <w:tc>
          <w:tcPr>
            <w:tcW w:w="1249" w:type="dxa"/>
            <w:tcBorders>
              <w:top w:val="nil"/>
              <w:left w:val="nil"/>
              <w:bottom w:val="single" w:sz="4" w:space="0" w:color="auto"/>
              <w:right w:val="single" w:sz="4" w:space="0" w:color="auto"/>
            </w:tcBorders>
            <w:shd w:val="clear" w:color="auto" w:fill="auto"/>
            <w:noWrap/>
            <w:vAlign w:val="center"/>
            <w:hideMark/>
          </w:tcPr>
          <w:p w14:paraId="02E425F6" w14:textId="77777777" w:rsidR="00AB4702" w:rsidRPr="001A1A16" w:rsidRDefault="00AB4702" w:rsidP="001A1A16">
            <w:pPr>
              <w:jc w:val="right"/>
              <w:rPr>
                <w:rFonts w:ascii="Tahoma" w:hAnsi="Tahoma" w:cs="Tahoma"/>
                <w:color w:val="000000"/>
              </w:rPr>
            </w:pPr>
            <w:r w:rsidRPr="001A1A16">
              <w:rPr>
                <w:rFonts w:ascii="Tahoma" w:hAnsi="Tahoma" w:cs="Tahoma"/>
                <w:color w:val="000000"/>
              </w:rPr>
              <w:t>6/14/2017</w:t>
            </w:r>
          </w:p>
        </w:tc>
        <w:tc>
          <w:tcPr>
            <w:tcW w:w="1039" w:type="dxa"/>
            <w:tcBorders>
              <w:top w:val="nil"/>
              <w:left w:val="nil"/>
              <w:bottom w:val="single" w:sz="4" w:space="0" w:color="auto"/>
              <w:right w:val="single" w:sz="4" w:space="0" w:color="auto"/>
            </w:tcBorders>
            <w:shd w:val="clear" w:color="auto" w:fill="auto"/>
            <w:noWrap/>
            <w:vAlign w:val="center"/>
            <w:hideMark/>
          </w:tcPr>
          <w:p w14:paraId="0590FC9A" w14:textId="77777777" w:rsidR="00AB4702" w:rsidRPr="001A1A16" w:rsidRDefault="00AB4702" w:rsidP="001A1A16">
            <w:pPr>
              <w:jc w:val="center"/>
              <w:rPr>
                <w:rFonts w:ascii="Tahoma" w:hAnsi="Tahoma" w:cs="Tahoma"/>
                <w:color w:val="000000"/>
              </w:rPr>
            </w:pPr>
            <w:r w:rsidRPr="001A1A16">
              <w:rPr>
                <w:rFonts w:ascii="Tahoma" w:hAnsi="Tahoma" w:cs="Tahoma"/>
                <w:color w:val="000000"/>
              </w:rPr>
              <w:t>8</w:t>
            </w:r>
          </w:p>
        </w:tc>
        <w:tc>
          <w:tcPr>
            <w:tcW w:w="765" w:type="dxa"/>
            <w:tcBorders>
              <w:top w:val="nil"/>
              <w:left w:val="nil"/>
              <w:bottom w:val="single" w:sz="4" w:space="0" w:color="auto"/>
              <w:right w:val="single" w:sz="4" w:space="0" w:color="auto"/>
            </w:tcBorders>
            <w:shd w:val="clear" w:color="auto" w:fill="auto"/>
            <w:noWrap/>
            <w:vAlign w:val="center"/>
            <w:hideMark/>
          </w:tcPr>
          <w:p w14:paraId="26375633" w14:textId="77777777" w:rsidR="00AB4702" w:rsidRPr="001A1A16" w:rsidRDefault="00AB4702" w:rsidP="001A1A16">
            <w:pPr>
              <w:rPr>
                <w:rFonts w:ascii="Tahoma" w:hAnsi="Tahoma" w:cs="Tahoma"/>
                <w:color w:val="000000"/>
              </w:rPr>
            </w:pPr>
            <w:r w:rsidRPr="001A1A16">
              <w:rPr>
                <w:rFonts w:ascii="Tahoma" w:hAnsi="Tahoma" w:cs="Tahoma"/>
                <w:color w:val="000000"/>
              </w:rPr>
              <w:t xml:space="preserve"> 4,296 </w:t>
            </w:r>
          </w:p>
        </w:tc>
        <w:tc>
          <w:tcPr>
            <w:tcW w:w="1969" w:type="dxa"/>
            <w:tcBorders>
              <w:top w:val="nil"/>
              <w:left w:val="nil"/>
              <w:bottom w:val="single" w:sz="4" w:space="0" w:color="auto"/>
              <w:right w:val="single" w:sz="4" w:space="0" w:color="auto"/>
            </w:tcBorders>
            <w:shd w:val="clear" w:color="auto" w:fill="auto"/>
            <w:noWrap/>
            <w:vAlign w:val="center"/>
            <w:hideMark/>
          </w:tcPr>
          <w:p w14:paraId="33F29A1E" w14:textId="77777777" w:rsidR="00AB4702" w:rsidRPr="001A1A16" w:rsidRDefault="00AB4702" w:rsidP="001A1A16">
            <w:pPr>
              <w:jc w:val="center"/>
              <w:rPr>
                <w:rFonts w:ascii="Tahoma" w:hAnsi="Tahoma" w:cs="Tahoma"/>
                <w:color w:val="000000"/>
              </w:rPr>
            </w:pPr>
            <w:proofErr w:type="spellStart"/>
            <w:r w:rsidRPr="001A1A16">
              <w:rPr>
                <w:rFonts w:ascii="Tahoma" w:hAnsi="Tahoma" w:cs="Tahoma"/>
                <w:color w:val="000000"/>
              </w:rPr>
              <w:t>N_to_H</w:t>
            </w:r>
            <w:proofErr w:type="spellEnd"/>
          </w:p>
        </w:tc>
      </w:tr>
      <w:tr w:rsidR="00AB4702" w:rsidRPr="001A1A16" w14:paraId="19732CDD" w14:textId="77777777" w:rsidTr="00AB4702">
        <w:trPr>
          <w:trHeight w:val="225"/>
        </w:trPr>
        <w:tc>
          <w:tcPr>
            <w:tcW w:w="2257" w:type="dxa"/>
            <w:tcBorders>
              <w:top w:val="nil"/>
              <w:left w:val="single" w:sz="4" w:space="0" w:color="auto"/>
              <w:bottom w:val="single" w:sz="4" w:space="0" w:color="auto"/>
              <w:right w:val="single" w:sz="4" w:space="0" w:color="auto"/>
            </w:tcBorders>
            <w:shd w:val="clear" w:color="auto" w:fill="auto"/>
            <w:noWrap/>
            <w:vAlign w:val="center"/>
            <w:hideMark/>
          </w:tcPr>
          <w:p w14:paraId="00B27019" w14:textId="77777777" w:rsidR="00AB4702" w:rsidRPr="001A1A16" w:rsidRDefault="00AB4702" w:rsidP="001A1A16">
            <w:pPr>
              <w:jc w:val="center"/>
              <w:rPr>
                <w:rFonts w:ascii="Tahoma" w:hAnsi="Tahoma" w:cs="Tahoma"/>
                <w:color w:val="000000"/>
              </w:rPr>
            </w:pPr>
            <w:r w:rsidRPr="001A1A16">
              <w:rPr>
                <w:rFonts w:ascii="Tahoma" w:hAnsi="Tahoma" w:cs="Tahoma"/>
                <w:color w:val="000000"/>
              </w:rPr>
              <w:t>Southern</w:t>
            </w:r>
          </w:p>
        </w:tc>
        <w:tc>
          <w:tcPr>
            <w:tcW w:w="1001" w:type="dxa"/>
            <w:tcBorders>
              <w:top w:val="nil"/>
              <w:left w:val="nil"/>
              <w:bottom w:val="single" w:sz="4" w:space="0" w:color="auto"/>
              <w:right w:val="single" w:sz="4" w:space="0" w:color="auto"/>
            </w:tcBorders>
            <w:shd w:val="clear" w:color="auto" w:fill="auto"/>
            <w:noWrap/>
            <w:vAlign w:val="center"/>
            <w:hideMark/>
          </w:tcPr>
          <w:p w14:paraId="588330B8" w14:textId="77777777" w:rsidR="00AB4702" w:rsidRPr="001A1A16" w:rsidRDefault="00AB4702" w:rsidP="001A1A16">
            <w:pPr>
              <w:jc w:val="center"/>
              <w:rPr>
                <w:rFonts w:ascii="Tahoma" w:hAnsi="Tahoma" w:cs="Tahoma"/>
                <w:color w:val="000000"/>
              </w:rPr>
            </w:pPr>
            <w:r w:rsidRPr="001A1A16">
              <w:rPr>
                <w:rFonts w:ascii="Tahoma" w:hAnsi="Tahoma" w:cs="Tahoma"/>
                <w:color w:val="000000"/>
              </w:rPr>
              <w:t>2</w:t>
            </w:r>
          </w:p>
        </w:tc>
        <w:tc>
          <w:tcPr>
            <w:tcW w:w="1249" w:type="dxa"/>
            <w:tcBorders>
              <w:top w:val="nil"/>
              <w:left w:val="nil"/>
              <w:bottom w:val="single" w:sz="4" w:space="0" w:color="auto"/>
              <w:right w:val="single" w:sz="4" w:space="0" w:color="auto"/>
            </w:tcBorders>
            <w:shd w:val="clear" w:color="auto" w:fill="auto"/>
            <w:noWrap/>
            <w:vAlign w:val="center"/>
            <w:hideMark/>
          </w:tcPr>
          <w:p w14:paraId="3BF0E12E" w14:textId="77777777" w:rsidR="00AB4702" w:rsidRPr="001A1A16" w:rsidRDefault="00AB4702" w:rsidP="001A1A16">
            <w:pPr>
              <w:jc w:val="right"/>
              <w:rPr>
                <w:rFonts w:ascii="Tahoma" w:hAnsi="Tahoma" w:cs="Tahoma"/>
                <w:color w:val="000000"/>
              </w:rPr>
            </w:pPr>
            <w:r w:rsidRPr="001A1A16">
              <w:rPr>
                <w:rFonts w:ascii="Tahoma" w:hAnsi="Tahoma" w:cs="Tahoma"/>
                <w:color w:val="000000"/>
              </w:rPr>
              <w:t>6/21/2017</w:t>
            </w:r>
          </w:p>
        </w:tc>
        <w:tc>
          <w:tcPr>
            <w:tcW w:w="1039" w:type="dxa"/>
            <w:tcBorders>
              <w:top w:val="nil"/>
              <w:left w:val="nil"/>
              <w:bottom w:val="single" w:sz="4" w:space="0" w:color="auto"/>
              <w:right w:val="single" w:sz="4" w:space="0" w:color="auto"/>
            </w:tcBorders>
            <w:shd w:val="clear" w:color="auto" w:fill="auto"/>
            <w:noWrap/>
            <w:vAlign w:val="center"/>
            <w:hideMark/>
          </w:tcPr>
          <w:p w14:paraId="22FB7AF4" w14:textId="77777777" w:rsidR="00AB4702" w:rsidRPr="001A1A16" w:rsidRDefault="00AB4702" w:rsidP="001A1A16">
            <w:pPr>
              <w:jc w:val="center"/>
              <w:rPr>
                <w:rFonts w:ascii="Tahoma" w:hAnsi="Tahoma" w:cs="Tahoma"/>
                <w:color w:val="000000"/>
              </w:rPr>
            </w:pPr>
            <w:r w:rsidRPr="001A1A16">
              <w:rPr>
                <w:rFonts w:ascii="Tahoma" w:hAnsi="Tahoma" w:cs="Tahoma"/>
                <w:color w:val="000000"/>
              </w:rPr>
              <w:t>4</w:t>
            </w:r>
          </w:p>
        </w:tc>
        <w:tc>
          <w:tcPr>
            <w:tcW w:w="765" w:type="dxa"/>
            <w:tcBorders>
              <w:top w:val="nil"/>
              <w:left w:val="nil"/>
              <w:bottom w:val="single" w:sz="4" w:space="0" w:color="auto"/>
              <w:right w:val="single" w:sz="4" w:space="0" w:color="auto"/>
            </w:tcBorders>
            <w:shd w:val="clear" w:color="auto" w:fill="auto"/>
            <w:noWrap/>
            <w:vAlign w:val="center"/>
            <w:hideMark/>
          </w:tcPr>
          <w:p w14:paraId="24A8A2EE" w14:textId="77777777" w:rsidR="00AB4702" w:rsidRPr="001A1A16" w:rsidRDefault="00AB4702" w:rsidP="001A1A16">
            <w:pPr>
              <w:rPr>
                <w:rFonts w:ascii="Tahoma" w:hAnsi="Tahoma" w:cs="Tahoma"/>
                <w:color w:val="000000"/>
              </w:rPr>
            </w:pPr>
            <w:r w:rsidRPr="001A1A16">
              <w:rPr>
                <w:rFonts w:ascii="Tahoma" w:hAnsi="Tahoma" w:cs="Tahoma"/>
                <w:color w:val="000000"/>
              </w:rPr>
              <w:t xml:space="preserve">    321 </w:t>
            </w:r>
          </w:p>
        </w:tc>
        <w:tc>
          <w:tcPr>
            <w:tcW w:w="1969" w:type="dxa"/>
            <w:tcBorders>
              <w:top w:val="nil"/>
              <w:left w:val="nil"/>
              <w:bottom w:val="single" w:sz="4" w:space="0" w:color="auto"/>
              <w:right w:val="single" w:sz="4" w:space="0" w:color="auto"/>
            </w:tcBorders>
            <w:shd w:val="clear" w:color="auto" w:fill="auto"/>
            <w:noWrap/>
            <w:vAlign w:val="center"/>
            <w:hideMark/>
          </w:tcPr>
          <w:p w14:paraId="747F5874" w14:textId="77777777" w:rsidR="00AB4702" w:rsidRPr="001A1A16" w:rsidRDefault="00AB4702" w:rsidP="001A1A16">
            <w:pPr>
              <w:jc w:val="center"/>
              <w:rPr>
                <w:rFonts w:ascii="Tahoma" w:hAnsi="Tahoma" w:cs="Tahoma"/>
                <w:color w:val="000000"/>
              </w:rPr>
            </w:pPr>
            <w:r w:rsidRPr="001A1A16">
              <w:rPr>
                <w:rFonts w:ascii="Tahoma" w:hAnsi="Tahoma" w:cs="Tahoma"/>
                <w:color w:val="000000"/>
              </w:rPr>
              <w:t>Local Congestion, Valley Import</w:t>
            </w:r>
          </w:p>
        </w:tc>
      </w:tr>
      <w:tr w:rsidR="00AB4702" w:rsidRPr="001A1A16" w14:paraId="6ADD33D8" w14:textId="77777777" w:rsidTr="00AB4702">
        <w:trPr>
          <w:trHeight w:val="225"/>
        </w:trPr>
        <w:tc>
          <w:tcPr>
            <w:tcW w:w="2257" w:type="dxa"/>
            <w:tcBorders>
              <w:top w:val="nil"/>
              <w:left w:val="single" w:sz="4" w:space="0" w:color="auto"/>
              <w:bottom w:val="single" w:sz="4" w:space="0" w:color="auto"/>
              <w:right w:val="single" w:sz="4" w:space="0" w:color="auto"/>
            </w:tcBorders>
            <w:shd w:val="clear" w:color="auto" w:fill="auto"/>
            <w:noWrap/>
            <w:vAlign w:val="center"/>
            <w:hideMark/>
          </w:tcPr>
          <w:p w14:paraId="728CCB49" w14:textId="77777777" w:rsidR="00AB4702" w:rsidRPr="001A1A16" w:rsidRDefault="00AB4702" w:rsidP="001A1A16">
            <w:pPr>
              <w:jc w:val="center"/>
              <w:rPr>
                <w:rFonts w:ascii="Tahoma" w:hAnsi="Tahoma" w:cs="Tahoma"/>
                <w:color w:val="000000"/>
              </w:rPr>
            </w:pPr>
            <w:r w:rsidRPr="001A1A16">
              <w:rPr>
                <w:rFonts w:ascii="Tahoma" w:hAnsi="Tahoma" w:cs="Tahoma"/>
                <w:color w:val="000000"/>
              </w:rPr>
              <w:t>Southern</w:t>
            </w:r>
          </w:p>
        </w:tc>
        <w:tc>
          <w:tcPr>
            <w:tcW w:w="1001" w:type="dxa"/>
            <w:tcBorders>
              <w:top w:val="nil"/>
              <w:left w:val="nil"/>
              <w:bottom w:val="single" w:sz="4" w:space="0" w:color="auto"/>
              <w:right w:val="single" w:sz="4" w:space="0" w:color="auto"/>
            </w:tcBorders>
            <w:shd w:val="clear" w:color="auto" w:fill="auto"/>
            <w:noWrap/>
            <w:vAlign w:val="center"/>
            <w:hideMark/>
          </w:tcPr>
          <w:p w14:paraId="1E5FA7C8" w14:textId="77777777" w:rsidR="00AB4702" w:rsidRPr="001A1A16" w:rsidRDefault="00AB4702" w:rsidP="001A1A16">
            <w:pPr>
              <w:jc w:val="center"/>
              <w:rPr>
                <w:rFonts w:ascii="Tahoma" w:hAnsi="Tahoma" w:cs="Tahoma"/>
                <w:color w:val="000000"/>
              </w:rPr>
            </w:pPr>
            <w:r w:rsidRPr="001A1A16">
              <w:rPr>
                <w:rFonts w:ascii="Tahoma" w:hAnsi="Tahoma" w:cs="Tahoma"/>
                <w:color w:val="000000"/>
              </w:rPr>
              <w:t>1</w:t>
            </w:r>
          </w:p>
        </w:tc>
        <w:tc>
          <w:tcPr>
            <w:tcW w:w="1249" w:type="dxa"/>
            <w:tcBorders>
              <w:top w:val="nil"/>
              <w:left w:val="nil"/>
              <w:bottom w:val="single" w:sz="4" w:space="0" w:color="auto"/>
              <w:right w:val="single" w:sz="4" w:space="0" w:color="auto"/>
            </w:tcBorders>
            <w:shd w:val="clear" w:color="auto" w:fill="auto"/>
            <w:noWrap/>
            <w:vAlign w:val="center"/>
            <w:hideMark/>
          </w:tcPr>
          <w:p w14:paraId="56B46BA9" w14:textId="77777777" w:rsidR="00AB4702" w:rsidRPr="001A1A16" w:rsidRDefault="00AB4702" w:rsidP="001A1A16">
            <w:pPr>
              <w:jc w:val="right"/>
              <w:rPr>
                <w:rFonts w:ascii="Tahoma" w:hAnsi="Tahoma" w:cs="Tahoma"/>
                <w:color w:val="000000"/>
              </w:rPr>
            </w:pPr>
            <w:r w:rsidRPr="001A1A16">
              <w:rPr>
                <w:rFonts w:ascii="Tahoma" w:hAnsi="Tahoma" w:cs="Tahoma"/>
                <w:color w:val="000000"/>
              </w:rPr>
              <w:t>6/22/2017</w:t>
            </w:r>
          </w:p>
        </w:tc>
        <w:tc>
          <w:tcPr>
            <w:tcW w:w="1039" w:type="dxa"/>
            <w:tcBorders>
              <w:top w:val="nil"/>
              <w:left w:val="nil"/>
              <w:bottom w:val="single" w:sz="4" w:space="0" w:color="auto"/>
              <w:right w:val="single" w:sz="4" w:space="0" w:color="auto"/>
            </w:tcBorders>
            <w:shd w:val="clear" w:color="auto" w:fill="auto"/>
            <w:noWrap/>
            <w:vAlign w:val="center"/>
            <w:hideMark/>
          </w:tcPr>
          <w:p w14:paraId="62932196" w14:textId="77777777" w:rsidR="00AB4702" w:rsidRPr="001A1A16" w:rsidRDefault="00AB4702" w:rsidP="001A1A16">
            <w:pPr>
              <w:jc w:val="center"/>
              <w:rPr>
                <w:rFonts w:ascii="Tahoma" w:hAnsi="Tahoma" w:cs="Tahoma"/>
                <w:color w:val="000000"/>
              </w:rPr>
            </w:pPr>
            <w:r w:rsidRPr="001A1A16">
              <w:rPr>
                <w:rFonts w:ascii="Tahoma" w:hAnsi="Tahoma" w:cs="Tahoma"/>
                <w:color w:val="000000"/>
              </w:rPr>
              <w:t>19</w:t>
            </w:r>
          </w:p>
        </w:tc>
        <w:tc>
          <w:tcPr>
            <w:tcW w:w="765" w:type="dxa"/>
            <w:tcBorders>
              <w:top w:val="nil"/>
              <w:left w:val="nil"/>
              <w:bottom w:val="single" w:sz="4" w:space="0" w:color="auto"/>
              <w:right w:val="single" w:sz="4" w:space="0" w:color="auto"/>
            </w:tcBorders>
            <w:shd w:val="clear" w:color="auto" w:fill="auto"/>
            <w:noWrap/>
            <w:vAlign w:val="center"/>
            <w:hideMark/>
          </w:tcPr>
          <w:p w14:paraId="417C669C" w14:textId="77777777" w:rsidR="00AB4702" w:rsidRPr="001A1A16" w:rsidRDefault="00AB4702" w:rsidP="001A1A16">
            <w:pPr>
              <w:rPr>
                <w:rFonts w:ascii="Tahoma" w:hAnsi="Tahoma" w:cs="Tahoma"/>
                <w:color w:val="000000"/>
              </w:rPr>
            </w:pPr>
            <w:r w:rsidRPr="001A1A16">
              <w:rPr>
                <w:rFonts w:ascii="Tahoma" w:hAnsi="Tahoma" w:cs="Tahoma"/>
                <w:color w:val="000000"/>
              </w:rPr>
              <w:t xml:space="preserve"> 3,886 </w:t>
            </w:r>
          </w:p>
        </w:tc>
        <w:tc>
          <w:tcPr>
            <w:tcW w:w="1969" w:type="dxa"/>
            <w:tcBorders>
              <w:top w:val="nil"/>
              <w:left w:val="nil"/>
              <w:bottom w:val="single" w:sz="4" w:space="0" w:color="auto"/>
              <w:right w:val="single" w:sz="4" w:space="0" w:color="auto"/>
            </w:tcBorders>
            <w:shd w:val="clear" w:color="auto" w:fill="auto"/>
            <w:noWrap/>
            <w:vAlign w:val="center"/>
            <w:hideMark/>
          </w:tcPr>
          <w:p w14:paraId="5C7956D2" w14:textId="77777777" w:rsidR="00AB4702" w:rsidRPr="001A1A16" w:rsidRDefault="00AB4702" w:rsidP="001A1A16">
            <w:pPr>
              <w:jc w:val="center"/>
              <w:rPr>
                <w:rFonts w:ascii="Tahoma" w:hAnsi="Tahoma" w:cs="Tahoma"/>
                <w:color w:val="000000"/>
              </w:rPr>
            </w:pPr>
            <w:r w:rsidRPr="001A1A16">
              <w:rPr>
                <w:rFonts w:ascii="Tahoma" w:hAnsi="Tahoma" w:cs="Tahoma"/>
                <w:color w:val="000000"/>
              </w:rPr>
              <w:t>Valley Import</w:t>
            </w:r>
          </w:p>
        </w:tc>
      </w:tr>
      <w:tr w:rsidR="00AB4702" w:rsidRPr="001A1A16" w14:paraId="64A438A1" w14:textId="77777777" w:rsidTr="00AB4702">
        <w:trPr>
          <w:trHeight w:val="225"/>
        </w:trPr>
        <w:tc>
          <w:tcPr>
            <w:tcW w:w="2257" w:type="dxa"/>
            <w:tcBorders>
              <w:top w:val="nil"/>
              <w:left w:val="single" w:sz="4" w:space="0" w:color="auto"/>
              <w:bottom w:val="single" w:sz="4" w:space="0" w:color="auto"/>
              <w:right w:val="single" w:sz="4" w:space="0" w:color="auto"/>
            </w:tcBorders>
            <w:shd w:val="clear" w:color="auto" w:fill="auto"/>
            <w:noWrap/>
            <w:vAlign w:val="center"/>
            <w:hideMark/>
          </w:tcPr>
          <w:p w14:paraId="431AD4E3" w14:textId="77777777" w:rsidR="00AB4702" w:rsidRPr="001A1A16" w:rsidRDefault="00AB4702" w:rsidP="001A1A16">
            <w:pPr>
              <w:jc w:val="center"/>
              <w:rPr>
                <w:rFonts w:ascii="Tahoma" w:hAnsi="Tahoma" w:cs="Tahoma"/>
                <w:color w:val="000000"/>
              </w:rPr>
            </w:pPr>
            <w:r w:rsidRPr="001A1A16">
              <w:rPr>
                <w:rFonts w:ascii="Tahoma" w:hAnsi="Tahoma" w:cs="Tahoma"/>
                <w:color w:val="000000"/>
              </w:rPr>
              <w:t>Far West</w:t>
            </w:r>
          </w:p>
        </w:tc>
        <w:tc>
          <w:tcPr>
            <w:tcW w:w="1001" w:type="dxa"/>
            <w:tcBorders>
              <w:top w:val="nil"/>
              <w:left w:val="nil"/>
              <w:bottom w:val="single" w:sz="4" w:space="0" w:color="auto"/>
              <w:right w:val="single" w:sz="4" w:space="0" w:color="auto"/>
            </w:tcBorders>
            <w:shd w:val="clear" w:color="auto" w:fill="auto"/>
            <w:noWrap/>
            <w:vAlign w:val="center"/>
            <w:hideMark/>
          </w:tcPr>
          <w:p w14:paraId="7765E632" w14:textId="77777777" w:rsidR="00AB4702" w:rsidRPr="001A1A16" w:rsidRDefault="00AB4702" w:rsidP="001A1A16">
            <w:pPr>
              <w:jc w:val="center"/>
              <w:rPr>
                <w:rFonts w:ascii="Tahoma" w:hAnsi="Tahoma" w:cs="Tahoma"/>
                <w:color w:val="000000"/>
              </w:rPr>
            </w:pPr>
            <w:r w:rsidRPr="001A1A16">
              <w:rPr>
                <w:rFonts w:ascii="Tahoma" w:hAnsi="Tahoma" w:cs="Tahoma"/>
                <w:color w:val="000000"/>
              </w:rPr>
              <w:t>1</w:t>
            </w:r>
          </w:p>
        </w:tc>
        <w:tc>
          <w:tcPr>
            <w:tcW w:w="1249" w:type="dxa"/>
            <w:tcBorders>
              <w:top w:val="nil"/>
              <w:left w:val="nil"/>
              <w:bottom w:val="single" w:sz="4" w:space="0" w:color="auto"/>
              <w:right w:val="single" w:sz="4" w:space="0" w:color="auto"/>
            </w:tcBorders>
            <w:shd w:val="clear" w:color="auto" w:fill="auto"/>
            <w:noWrap/>
            <w:vAlign w:val="center"/>
            <w:hideMark/>
          </w:tcPr>
          <w:p w14:paraId="1B3D1549" w14:textId="77777777" w:rsidR="00AB4702" w:rsidRPr="001A1A16" w:rsidRDefault="00AB4702" w:rsidP="001A1A16">
            <w:pPr>
              <w:jc w:val="right"/>
              <w:rPr>
                <w:rFonts w:ascii="Tahoma" w:hAnsi="Tahoma" w:cs="Tahoma"/>
                <w:color w:val="000000"/>
              </w:rPr>
            </w:pPr>
            <w:r w:rsidRPr="001A1A16">
              <w:rPr>
                <w:rFonts w:ascii="Tahoma" w:hAnsi="Tahoma" w:cs="Tahoma"/>
                <w:color w:val="000000"/>
              </w:rPr>
              <w:t>6/24/2017</w:t>
            </w:r>
          </w:p>
        </w:tc>
        <w:tc>
          <w:tcPr>
            <w:tcW w:w="1039" w:type="dxa"/>
            <w:tcBorders>
              <w:top w:val="nil"/>
              <w:left w:val="nil"/>
              <w:bottom w:val="single" w:sz="4" w:space="0" w:color="auto"/>
              <w:right w:val="single" w:sz="4" w:space="0" w:color="auto"/>
            </w:tcBorders>
            <w:shd w:val="clear" w:color="auto" w:fill="auto"/>
            <w:noWrap/>
            <w:vAlign w:val="center"/>
            <w:hideMark/>
          </w:tcPr>
          <w:p w14:paraId="11665495" w14:textId="77777777" w:rsidR="00AB4702" w:rsidRPr="001A1A16" w:rsidRDefault="00AB4702" w:rsidP="001A1A16">
            <w:pPr>
              <w:jc w:val="center"/>
              <w:rPr>
                <w:rFonts w:ascii="Tahoma" w:hAnsi="Tahoma" w:cs="Tahoma"/>
                <w:color w:val="000000"/>
              </w:rPr>
            </w:pPr>
            <w:r w:rsidRPr="001A1A16">
              <w:rPr>
                <w:rFonts w:ascii="Tahoma" w:hAnsi="Tahoma" w:cs="Tahoma"/>
                <w:color w:val="000000"/>
              </w:rPr>
              <w:t>6</w:t>
            </w:r>
          </w:p>
        </w:tc>
        <w:tc>
          <w:tcPr>
            <w:tcW w:w="765" w:type="dxa"/>
            <w:tcBorders>
              <w:top w:val="nil"/>
              <w:left w:val="nil"/>
              <w:bottom w:val="single" w:sz="4" w:space="0" w:color="auto"/>
              <w:right w:val="single" w:sz="4" w:space="0" w:color="auto"/>
            </w:tcBorders>
            <w:shd w:val="clear" w:color="auto" w:fill="auto"/>
            <w:noWrap/>
            <w:vAlign w:val="center"/>
            <w:hideMark/>
          </w:tcPr>
          <w:p w14:paraId="1DC7A169" w14:textId="77777777" w:rsidR="00AB4702" w:rsidRPr="001A1A16" w:rsidRDefault="00AB4702" w:rsidP="001A1A16">
            <w:pPr>
              <w:rPr>
                <w:rFonts w:ascii="Tahoma" w:hAnsi="Tahoma" w:cs="Tahoma"/>
                <w:color w:val="000000"/>
              </w:rPr>
            </w:pPr>
            <w:r w:rsidRPr="001A1A16">
              <w:rPr>
                <w:rFonts w:ascii="Tahoma" w:hAnsi="Tahoma" w:cs="Tahoma"/>
                <w:color w:val="000000"/>
              </w:rPr>
              <w:t xml:space="preserve">    888 </w:t>
            </w:r>
          </w:p>
        </w:tc>
        <w:tc>
          <w:tcPr>
            <w:tcW w:w="1969" w:type="dxa"/>
            <w:tcBorders>
              <w:top w:val="nil"/>
              <w:left w:val="nil"/>
              <w:bottom w:val="single" w:sz="4" w:space="0" w:color="auto"/>
              <w:right w:val="single" w:sz="4" w:space="0" w:color="auto"/>
            </w:tcBorders>
            <w:shd w:val="clear" w:color="auto" w:fill="auto"/>
            <w:noWrap/>
            <w:vAlign w:val="center"/>
            <w:hideMark/>
          </w:tcPr>
          <w:p w14:paraId="0E88055A" w14:textId="77777777" w:rsidR="00AB4702" w:rsidRPr="001A1A16" w:rsidRDefault="00AB4702" w:rsidP="001A1A16">
            <w:pPr>
              <w:jc w:val="center"/>
              <w:rPr>
                <w:rFonts w:ascii="Tahoma" w:hAnsi="Tahoma" w:cs="Tahoma"/>
                <w:color w:val="000000"/>
              </w:rPr>
            </w:pPr>
            <w:r w:rsidRPr="001A1A16">
              <w:rPr>
                <w:rFonts w:ascii="Tahoma" w:hAnsi="Tahoma" w:cs="Tahoma"/>
                <w:color w:val="000000"/>
              </w:rPr>
              <w:t>Local Congestion</w:t>
            </w:r>
          </w:p>
        </w:tc>
      </w:tr>
      <w:tr w:rsidR="00AB4702" w:rsidRPr="001A1A16" w14:paraId="07970115" w14:textId="77777777" w:rsidTr="00AB4702">
        <w:trPr>
          <w:trHeight w:val="225"/>
        </w:trPr>
        <w:tc>
          <w:tcPr>
            <w:tcW w:w="2257" w:type="dxa"/>
            <w:tcBorders>
              <w:top w:val="nil"/>
              <w:left w:val="single" w:sz="4" w:space="0" w:color="auto"/>
              <w:bottom w:val="single" w:sz="4" w:space="0" w:color="auto"/>
              <w:right w:val="single" w:sz="4" w:space="0" w:color="auto"/>
            </w:tcBorders>
            <w:shd w:val="clear" w:color="auto" w:fill="auto"/>
            <w:noWrap/>
            <w:vAlign w:val="center"/>
            <w:hideMark/>
          </w:tcPr>
          <w:p w14:paraId="0B1D759F" w14:textId="77777777" w:rsidR="00AB4702" w:rsidRPr="001A1A16" w:rsidRDefault="00AB4702" w:rsidP="001A1A16">
            <w:pPr>
              <w:jc w:val="center"/>
              <w:rPr>
                <w:rFonts w:ascii="Tahoma" w:hAnsi="Tahoma" w:cs="Tahoma"/>
                <w:color w:val="000000"/>
              </w:rPr>
            </w:pPr>
            <w:r w:rsidRPr="001A1A16">
              <w:rPr>
                <w:rFonts w:ascii="Tahoma" w:hAnsi="Tahoma" w:cs="Tahoma"/>
                <w:color w:val="000000"/>
              </w:rPr>
              <w:t>Southern</w:t>
            </w:r>
          </w:p>
        </w:tc>
        <w:tc>
          <w:tcPr>
            <w:tcW w:w="1001" w:type="dxa"/>
            <w:tcBorders>
              <w:top w:val="nil"/>
              <w:left w:val="nil"/>
              <w:bottom w:val="single" w:sz="4" w:space="0" w:color="auto"/>
              <w:right w:val="single" w:sz="4" w:space="0" w:color="auto"/>
            </w:tcBorders>
            <w:shd w:val="clear" w:color="auto" w:fill="auto"/>
            <w:noWrap/>
            <w:vAlign w:val="center"/>
            <w:hideMark/>
          </w:tcPr>
          <w:p w14:paraId="04361547" w14:textId="77777777" w:rsidR="00AB4702" w:rsidRPr="001A1A16" w:rsidRDefault="00AB4702" w:rsidP="001A1A16">
            <w:pPr>
              <w:jc w:val="center"/>
              <w:rPr>
                <w:rFonts w:ascii="Tahoma" w:hAnsi="Tahoma" w:cs="Tahoma"/>
                <w:color w:val="000000"/>
              </w:rPr>
            </w:pPr>
            <w:r w:rsidRPr="001A1A16">
              <w:rPr>
                <w:rFonts w:ascii="Tahoma" w:hAnsi="Tahoma" w:cs="Tahoma"/>
                <w:color w:val="000000"/>
              </w:rPr>
              <w:t>3</w:t>
            </w:r>
          </w:p>
        </w:tc>
        <w:tc>
          <w:tcPr>
            <w:tcW w:w="1249" w:type="dxa"/>
            <w:tcBorders>
              <w:top w:val="nil"/>
              <w:left w:val="nil"/>
              <w:bottom w:val="single" w:sz="4" w:space="0" w:color="auto"/>
              <w:right w:val="single" w:sz="4" w:space="0" w:color="auto"/>
            </w:tcBorders>
            <w:shd w:val="clear" w:color="auto" w:fill="auto"/>
            <w:noWrap/>
            <w:vAlign w:val="center"/>
            <w:hideMark/>
          </w:tcPr>
          <w:p w14:paraId="29DB0755" w14:textId="77777777" w:rsidR="00AB4702" w:rsidRPr="001A1A16" w:rsidRDefault="00AB4702" w:rsidP="001A1A16">
            <w:pPr>
              <w:jc w:val="right"/>
              <w:rPr>
                <w:rFonts w:ascii="Tahoma" w:hAnsi="Tahoma" w:cs="Tahoma"/>
                <w:color w:val="000000"/>
              </w:rPr>
            </w:pPr>
            <w:r w:rsidRPr="001A1A16">
              <w:rPr>
                <w:rFonts w:ascii="Tahoma" w:hAnsi="Tahoma" w:cs="Tahoma"/>
                <w:color w:val="000000"/>
              </w:rPr>
              <w:t>6/27/2017</w:t>
            </w:r>
          </w:p>
        </w:tc>
        <w:tc>
          <w:tcPr>
            <w:tcW w:w="1039" w:type="dxa"/>
            <w:tcBorders>
              <w:top w:val="nil"/>
              <w:left w:val="nil"/>
              <w:bottom w:val="single" w:sz="4" w:space="0" w:color="auto"/>
              <w:right w:val="single" w:sz="4" w:space="0" w:color="auto"/>
            </w:tcBorders>
            <w:shd w:val="clear" w:color="auto" w:fill="auto"/>
            <w:noWrap/>
            <w:vAlign w:val="center"/>
            <w:hideMark/>
          </w:tcPr>
          <w:p w14:paraId="52B506BE" w14:textId="77777777" w:rsidR="00AB4702" w:rsidRPr="001A1A16" w:rsidRDefault="00AB4702" w:rsidP="001A1A16">
            <w:pPr>
              <w:jc w:val="center"/>
              <w:rPr>
                <w:rFonts w:ascii="Tahoma" w:hAnsi="Tahoma" w:cs="Tahoma"/>
                <w:color w:val="000000"/>
              </w:rPr>
            </w:pPr>
            <w:r w:rsidRPr="001A1A16">
              <w:rPr>
                <w:rFonts w:ascii="Tahoma" w:hAnsi="Tahoma" w:cs="Tahoma"/>
                <w:color w:val="000000"/>
              </w:rPr>
              <w:t>22</w:t>
            </w:r>
          </w:p>
        </w:tc>
        <w:tc>
          <w:tcPr>
            <w:tcW w:w="765" w:type="dxa"/>
            <w:tcBorders>
              <w:top w:val="nil"/>
              <w:left w:val="nil"/>
              <w:bottom w:val="single" w:sz="4" w:space="0" w:color="auto"/>
              <w:right w:val="single" w:sz="4" w:space="0" w:color="auto"/>
            </w:tcBorders>
            <w:shd w:val="clear" w:color="auto" w:fill="auto"/>
            <w:noWrap/>
            <w:vAlign w:val="center"/>
            <w:hideMark/>
          </w:tcPr>
          <w:p w14:paraId="05D09014" w14:textId="77777777" w:rsidR="00AB4702" w:rsidRPr="001A1A16" w:rsidRDefault="00AB4702" w:rsidP="001A1A16">
            <w:pPr>
              <w:rPr>
                <w:rFonts w:ascii="Tahoma" w:hAnsi="Tahoma" w:cs="Tahoma"/>
                <w:color w:val="000000"/>
              </w:rPr>
            </w:pPr>
            <w:r w:rsidRPr="001A1A16">
              <w:rPr>
                <w:rFonts w:ascii="Tahoma" w:hAnsi="Tahoma" w:cs="Tahoma"/>
                <w:color w:val="000000"/>
              </w:rPr>
              <w:t xml:space="preserve">    986 </w:t>
            </w:r>
          </w:p>
        </w:tc>
        <w:tc>
          <w:tcPr>
            <w:tcW w:w="1969" w:type="dxa"/>
            <w:tcBorders>
              <w:top w:val="nil"/>
              <w:left w:val="nil"/>
              <w:bottom w:val="single" w:sz="4" w:space="0" w:color="auto"/>
              <w:right w:val="single" w:sz="4" w:space="0" w:color="auto"/>
            </w:tcBorders>
            <w:shd w:val="clear" w:color="auto" w:fill="auto"/>
            <w:noWrap/>
            <w:vAlign w:val="center"/>
            <w:hideMark/>
          </w:tcPr>
          <w:p w14:paraId="2D33F5B5" w14:textId="77777777" w:rsidR="00AB4702" w:rsidRPr="001A1A16" w:rsidRDefault="00AB4702" w:rsidP="001A1A16">
            <w:pPr>
              <w:jc w:val="center"/>
              <w:rPr>
                <w:rFonts w:ascii="Tahoma" w:hAnsi="Tahoma" w:cs="Tahoma"/>
                <w:color w:val="000000"/>
              </w:rPr>
            </w:pPr>
            <w:r w:rsidRPr="001A1A16">
              <w:rPr>
                <w:rFonts w:ascii="Tahoma" w:hAnsi="Tahoma" w:cs="Tahoma"/>
                <w:color w:val="000000"/>
              </w:rPr>
              <w:t>Valley Import</w:t>
            </w:r>
          </w:p>
        </w:tc>
      </w:tr>
      <w:tr w:rsidR="00AB4702" w:rsidRPr="001A1A16" w14:paraId="137C45B3" w14:textId="77777777" w:rsidTr="00AB4702">
        <w:trPr>
          <w:trHeight w:val="225"/>
        </w:trPr>
        <w:tc>
          <w:tcPr>
            <w:tcW w:w="2257" w:type="dxa"/>
            <w:tcBorders>
              <w:top w:val="nil"/>
              <w:left w:val="single" w:sz="4" w:space="0" w:color="auto"/>
              <w:bottom w:val="single" w:sz="4" w:space="0" w:color="auto"/>
              <w:right w:val="single" w:sz="4" w:space="0" w:color="auto"/>
            </w:tcBorders>
            <w:shd w:val="clear" w:color="auto" w:fill="auto"/>
            <w:noWrap/>
            <w:vAlign w:val="center"/>
            <w:hideMark/>
          </w:tcPr>
          <w:p w14:paraId="47113608" w14:textId="77777777" w:rsidR="00AB4702" w:rsidRPr="001A1A16" w:rsidRDefault="00AB4702" w:rsidP="001A1A16">
            <w:pPr>
              <w:jc w:val="center"/>
              <w:rPr>
                <w:rFonts w:ascii="Tahoma" w:hAnsi="Tahoma" w:cs="Tahoma"/>
                <w:color w:val="000000"/>
              </w:rPr>
            </w:pPr>
            <w:r w:rsidRPr="001A1A16">
              <w:rPr>
                <w:rFonts w:ascii="Tahoma" w:hAnsi="Tahoma" w:cs="Tahoma"/>
                <w:color w:val="000000"/>
              </w:rPr>
              <w:t>Southern</w:t>
            </w:r>
          </w:p>
        </w:tc>
        <w:tc>
          <w:tcPr>
            <w:tcW w:w="1001" w:type="dxa"/>
            <w:tcBorders>
              <w:top w:val="nil"/>
              <w:left w:val="nil"/>
              <w:bottom w:val="single" w:sz="4" w:space="0" w:color="auto"/>
              <w:right w:val="single" w:sz="4" w:space="0" w:color="auto"/>
            </w:tcBorders>
            <w:shd w:val="clear" w:color="auto" w:fill="auto"/>
            <w:noWrap/>
            <w:vAlign w:val="center"/>
            <w:hideMark/>
          </w:tcPr>
          <w:p w14:paraId="7A529B9B" w14:textId="77777777" w:rsidR="00AB4702" w:rsidRPr="001A1A16" w:rsidRDefault="00AB4702" w:rsidP="001A1A16">
            <w:pPr>
              <w:jc w:val="center"/>
              <w:rPr>
                <w:rFonts w:ascii="Tahoma" w:hAnsi="Tahoma" w:cs="Tahoma"/>
                <w:color w:val="000000"/>
              </w:rPr>
            </w:pPr>
            <w:r w:rsidRPr="001A1A16">
              <w:rPr>
                <w:rFonts w:ascii="Tahoma" w:hAnsi="Tahoma" w:cs="Tahoma"/>
                <w:color w:val="000000"/>
              </w:rPr>
              <w:t>3</w:t>
            </w:r>
          </w:p>
        </w:tc>
        <w:tc>
          <w:tcPr>
            <w:tcW w:w="1249" w:type="dxa"/>
            <w:tcBorders>
              <w:top w:val="nil"/>
              <w:left w:val="nil"/>
              <w:bottom w:val="single" w:sz="4" w:space="0" w:color="auto"/>
              <w:right w:val="single" w:sz="4" w:space="0" w:color="auto"/>
            </w:tcBorders>
            <w:shd w:val="clear" w:color="auto" w:fill="auto"/>
            <w:noWrap/>
            <w:vAlign w:val="center"/>
            <w:hideMark/>
          </w:tcPr>
          <w:p w14:paraId="4E288D2F" w14:textId="77777777" w:rsidR="00AB4702" w:rsidRPr="001A1A16" w:rsidRDefault="00AB4702" w:rsidP="001A1A16">
            <w:pPr>
              <w:jc w:val="right"/>
              <w:rPr>
                <w:rFonts w:ascii="Tahoma" w:hAnsi="Tahoma" w:cs="Tahoma"/>
                <w:color w:val="000000"/>
              </w:rPr>
            </w:pPr>
            <w:r w:rsidRPr="001A1A16">
              <w:rPr>
                <w:rFonts w:ascii="Tahoma" w:hAnsi="Tahoma" w:cs="Tahoma"/>
                <w:color w:val="000000"/>
              </w:rPr>
              <w:t>6/28/2017</w:t>
            </w:r>
          </w:p>
        </w:tc>
        <w:tc>
          <w:tcPr>
            <w:tcW w:w="1039" w:type="dxa"/>
            <w:tcBorders>
              <w:top w:val="nil"/>
              <w:left w:val="nil"/>
              <w:bottom w:val="single" w:sz="4" w:space="0" w:color="auto"/>
              <w:right w:val="single" w:sz="4" w:space="0" w:color="auto"/>
            </w:tcBorders>
            <w:shd w:val="clear" w:color="auto" w:fill="auto"/>
            <w:noWrap/>
            <w:vAlign w:val="center"/>
            <w:hideMark/>
          </w:tcPr>
          <w:p w14:paraId="04BD11EE" w14:textId="77777777" w:rsidR="00AB4702" w:rsidRPr="001A1A16" w:rsidRDefault="00AB4702" w:rsidP="001A1A16">
            <w:pPr>
              <w:jc w:val="center"/>
              <w:rPr>
                <w:rFonts w:ascii="Tahoma" w:hAnsi="Tahoma" w:cs="Tahoma"/>
                <w:color w:val="000000"/>
              </w:rPr>
            </w:pPr>
            <w:r w:rsidRPr="001A1A16">
              <w:rPr>
                <w:rFonts w:ascii="Tahoma" w:hAnsi="Tahoma" w:cs="Tahoma"/>
                <w:color w:val="000000"/>
              </w:rPr>
              <w:t>33</w:t>
            </w:r>
          </w:p>
        </w:tc>
        <w:tc>
          <w:tcPr>
            <w:tcW w:w="765" w:type="dxa"/>
            <w:tcBorders>
              <w:top w:val="nil"/>
              <w:left w:val="nil"/>
              <w:bottom w:val="single" w:sz="4" w:space="0" w:color="auto"/>
              <w:right w:val="single" w:sz="4" w:space="0" w:color="auto"/>
            </w:tcBorders>
            <w:shd w:val="clear" w:color="auto" w:fill="auto"/>
            <w:noWrap/>
            <w:vAlign w:val="center"/>
            <w:hideMark/>
          </w:tcPr>
          <w:p w14:paraId="6465805F" w14:textId="77777777" w:rsidR="00AB4702" w:rsidRPr="001A1A16" w:rsidRDefault="00AB4702" w:rsidP="001A1A16">
            <w:pPr>
              <w:rPr>
                <w:rFonts w:ascii="Tahoma" w:hAnsi="Tahoma" w:cs="Tahoma"/>
                <w:color w:val="000000"/>
              </w:rPr>
            </w:pPr>
            <w:r w:rsidRPr="001A1A16">
              <w:rPr>
                <w:rFonts w:ascii="Tahoma" w:hAnsi="Tahoma" w:cs="Tahoma"/>
                <w:color w:val="000000"/>
              </w:rPr>
              <w:t xml:space="preserve"> 1,591 </w:t>
            </w:r>
          </w:p>
        </w:tc>
        <w:tc>
          <w:tcPr>
            <w:tcW w:w="1969" w:type="dxa"/>
            <w:tcBorders>
              <w:top w:val="nil"/>
              <w:left w:val="nil"/>
              <w:bottom w:val="single" w:sz="4" w:space="0" w:color="auto"/>
              <w:right w:val="single" w:sz="4" w:space="0" w:color="auto"/>
            </w:tcBorders>
            <w:shd w:val="clear" w:color="auto" w:fill="auto"/>
            <w:noWrap/>
            <w:vAlign w:val="center"/>
            <w:hideMark/>
          </w:tcPr>
          <w:p w14:paraId="24FA9D19" w14:textId="77777777" w:rsidR="00AB4702" w:rsidRPr="001A1A16" w:rsidRDefault="00AB4702" w:rsidP="001A1A16">
            <w:pPr>
              <w:jc w:val="center"/>
              <w:rPr>
                <w:rFonts w:ascii="Tahoma" w:hAnsi="Tahoma" w:cs="Tahoma"/>
                <w:color w:val="000000"/>
              </w:rPr>
            </w:pPr>
            <w:r w:rsidRPr="001A1A16">
              <w:rPr>
                <w:rFonts w:ascii="Tahoma" w:hAnsi="Tahoma" w:cs="Tahoma"/>
                <w:color w:val="000000"/>
              </w:rPr>
              <w:t>Valley Import</w:t>
            </w:r>
          </w:p>
        </w:tc>
      </w:tr>
    </w:tbl>
    <w:p w14:paraId="6046AC01" w14:textId="6F013E60" w:rsidR="004034DC" w:rsidRDefault="004034DC" w:rsidP="009D727D">
      <w:pPr>
        <w:jc w:val="both"/>
        <w:rPr>
          <w:rFonts w:cs="Arial"/>
          <w:szCs w:val="21"/>
        </w:rPr>
      </w:pPr>
    </w:p>
    <w:p w14:paraId="777A0F36" w14:textId="77777777" w:rsidR="004034DC" w:rsidRDefault="004034DC" w:rsidP="009D727D">
      <w:pPr>
        <w:jc w:val="both"/>
        <w:rPr>
          <w:rFonts w:cs="Arial"/>
          <w:szCs w:val="21"/>
        </w:rPr>
      </w:pPr>
    </w:p>
    <w:p w14:paraId="3757C869" w14:textId="2C1BEEEE" w:rsidR="008C2500" w:rsidRPr="00F92EB8" w:rsidRDefault="0091752C" w:rsidP="00F92EB8">
      <w:pPr>
        <w:rPr>
          <w:rFonts w:cs="Arial"/>
          <w:szCs w:val="21"/>
        </w:rPr>
      </w:pPr>
      <w:r w:rsidRPr="00F92EB8">
        <w:rPr>
          <w:szCs w:val="21"/>
        </w:rPr>
        <w:tab/>
      </w:r>
      <w:r w:rsidRPr="00F92EB8">
        <w:rPr>
          <w:szCs w:val="21"/>
        </w:rPr>
        <w:tab/>
      </w:r>
      <w:r w:rsidRPr="00F92EB8">
        <w:rPr>
          <w:szCs w:val="21"/>
        </w:rPr>
        <w:tab/>
      </w:r>
    </w:p>
    <w:p w14:paraId="4A79911E" w14:textId="758B92C4" w:rsidR="00F21E65" w:rsidRPr="00C018A5" w:rsidRDefault="00524A24" w:rsidP="00524A24">
      <w:pPr>
        <w:pStyle w:val="Heading1"/>
      </w:pPr>
      <w:bookmarkStart w:id="257" w:name="_Toc488745290"/>
      <w:r w:rsidRPr="00C018A5">
        <w:lastRenderedPageBreak/>
        <w:t>Wind Generation as a Percent of Load</w:t>
      </w:r>
      <w:bookmarkEnd w:id="257"/>
    </w:p>
    <w:p w14:paraId="34C11416" w14:textId="65319A03" w:rsidR="00F21E65" w:rsidRDefault="00252ECF" w:rsidP="00524A24">
      <w:r>
        <w:rPr>
          <w:noProof/>
        </w:rPr>
        <w:drawing>
          <wp:inline distT="0" distB="0" distL="0" distR="0" wp14:anchorId="2D86DD2F" wp14:editId="68BE3CDB">
            <wp:extent cx="5924851" cy="3381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7425" cy="3388551"/>
                    </a:xfrm>
                    <a:prstGeom prst="rect">
                      <a:avLst/>
                    </a:prstGeom>
                    <a:noFill/>
                  </pic:spPr>
                </pic:pic>
              </a:graphicData>
            </a:graphic>
          </wp:inline>
        </w:drawing>
      </w:r>
    </w:p>
    <w:p w14:paraId="4A667C72" w14:textId="4E4D69B9" w:rsidR="00F549CA" w:rsidRPr="00331765" w:rsidRDefault="00F549CA" w:rsidP="00524A24"/>
    <w:p w14:paraId="7BEBBDBE" w14:textId="487A7EAE" w:rsidR="00524A24" w:rsidRPr="00473713" w:rsidRDefault="00524A24" w:rsidP="00524A24">
      <w:pPr>
        <w:pStyle w:val="Heading1"/>
      </w:pPr>
      <w:bookmarkStart w:id="258" w:name="_Toc488745291"/>
      <w:r w:rsidRPr="00473713">
        <w:t>Congestion Analysis</w:t>
      </w:r>
      <w:bookmarkEnd w:id="258"/>
    </w:p>
    <w:p w14:paraId="2216937E" w14:textId="2208A92E" w:rsidR="00524A24" w:rsidRPr="00473713" w:rsidRDefault="00524A24" w:rsidP="00524A24">
      <w:pPr>
        <w:rPr>
          <w:szCs w:val="21"/>
        </w:rPr>
      </w:pPr>
      <w:r w:rsidRPr="00473713">
        <w:rPr>
          <w:szCs w:val="21"/>
        </w:rPr>
        <w:t xml:space="preserve">The number of congestion events experienced by the ERCOT system </w:t>
      </w:r>
      <w:r w:rsidR="00886914">
        <w:rPr>
          <w:szCs w:val="21"/>
        </w:rPr>
        <w:t>decreased</w:t>
      </w:r>
      <w:r w:rsidR="00C106F2" w:rsidRPr="00473713">
        <w:rPr>
          <w:szCs w:val="21"/>
        </w:rPr>
        <w:t xml:space="preserve"> </w:t>
      </w:r>
      <w:r w:rsidRPr="00473713">
        <w:rPr>
          <w:szCs w:val="21"/>
        </w:rPr>
        <w:t xml:space="preserve">in </w:t>
      </w:r>
      <w:r w:rsidR="00886914">
        <w:rPr>
          <w:szCs w:val="21"/>
        </w:rPr>
        <w:t>June</w:t>
      </w:r>
      <w:r w:rsidRPr="00473713">
        <w:rPr>
          <w:szCs w:val="21"/>
        </w:rPr>
        <w:t xml:space="preserve">. </w:t>
      </w:r>
      <w:r w:rsidR="0084299D" w:rsidRPr="00473713">
        <w:rPr>
          <w:szCs w:val="21"/>
        </w:rPr>
        <w:t xml:space="preserve">There were </w:t>
      </w:r>
      <w:r w:rsidR="00886914">
        <w:rPr>
          <w:szCs w:val="21"/>
        </w:rPr>
        <w:t>twenty-six</w:t>
      </w:r>
      <w:r w:rsidR="00C94AF3" w:rsidRPr="00473713">
        <w:rPr>
          <w:szCs w:val="21"/>
        </w:rPr>
        <w:t xml:space="preserve"> instances over </w:t>
      </w:r>
      <w:r w:rsidR="00886914">
        <w:rPr>
          <w:szCs w:val="21"/>
        </w:rPr>
        <w:t>30</w:t>
      </w:r>
      <w:r w:rsidR="0084299D" w:rsidRPr="00473713">
        <w:rPr>
          <w:szCs w:val="21"/>
        </w:rPr>
        <w:t xml:space="preserve"> days on the Generic Transmission Constraints (GTCs) in </w:t>
      </w:r>
      <w:r w:rsidR="00886914">
        <w:rPr>
          <w:szCs w:val="21"/>
        </w:rPr>
        <w:t>June</w:t>
      </w:r>
      <w:r w:rsidR="0084299D" w:rsidRPr="00473713">
        <w:rPr>
          <w:szCs w:val="21"/>
        </w:rPr>
        <w:t>.</w:t>
      </w:r>
    </w:p>
    <w:p w14:paraId="78F2B17B" w14:textId="77777777" w:rsidR="00F41DE4" w:rsidRPr="00AE4326" w:rsidRDefault="00F41DE4" w:rsidP="00524A24">
      <w:pPr>
        <w:rPr>
          <w:szCs w:val="21"/>
          <w:highlight w:val="yellow"/>
        </w:rPr>
      </w:pPr>
    </w:p>
    <w:p w14:paraId="3B7A9BC2" w14:textId="0F696A0A" w:rsidR="004809C1" w:rsidRPr="00331765" w:rsidRDefault="00F41DE4" w:rsidP="004809C1">
      <w:pPr>
        <w:pStyle w:val="Heading2"/>
      </w:pPr>
      <w:bookmarkStart w:id="259" w:name="_Toc488745292"/>
      <w:r w:rsidRPr="00C70060">
        <w:t xml:space="preserve">Notable Constraints for </w:t>
      </w:r>
      <w:r w:rsidR="002742FA">
        <w:t>June</w:t>
      </w:r>
      <w:bookmarkEnd w:id="259"/>
    </w:p>
    <w:p w14:paraId="2BF4A3C4" w14:textId="00F1CD9F" w:rsidR="00F41DE4" w:rsidRPr="00331765" w:rsidRDefault="00F41DE4" w:rsidP="007D2D64">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2742FA">
        <w:t>June</w:t>
      </w:r>
      <w:r w:rsidRPr="0036576E">
        <w:t>, please see Appendix A at the end of this report.</w:t>
      </w:r>
    </w:p>
    <w:p w14:paraId="7BDAEF74" w14:textId="77777777" w:rsidR="00B359B8" w:rsidRDefault="00B359B8" w:rsidP="00516166"/>
    <w:tbl>
      <w:tblPr>
        <w:tblW w:w="10625" w:type="dxa"/>
        <w:tblInd w:w="-910" w:type="dxa"/>
        <w:tblLayout w:type="fixed"/>
        <w:tblLook w:val="04A0" w:firstRow="1" w:lastRow="0" w:firstColumn="1" w:lastColumn="0" w:noHBand="0" w:noVBand="1"/>
      </w:tblPr>
      <w:tblGrid>
        <w:gridCol w:w="2791"/>
        <w:gridCol w:w="2614"/>
        <w:gridCol w:w="1260"/>
        <w:gridCol w:w="1980"/>
        <w:gridCol w:w="1980"/>
      </w:tblGrid>
      <w:tr w:rsidR="00AB4702" w:rsidRPr="0084299D" w14:paraId="2078987A" w14:textId="77777777" w:rsidTr="00356F1C">
        <w:trPr>
          <w:trHeight w:val="886"/>
        </w:trPr>
        <w:tc>
          <w:tcPr>
            <w:tcW w:w="2791"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32842E4" w14:textId="77777777" w:rsidR="00AB4702" w:rsidRPr="0084299D" w:rsidRDefault="00AB4702"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Contingency Name</w:t>
            </w:r>
          </w:p>
        </w:tc>
        <w:tc>
          <w:tcPr>
            <w:tcW w:w="2614"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A9AD71C" w14:textId="77777777" w:rsidR="00AB4702" w:rsidRPr="0084299D" w:rsidRDefault="00AB4702"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13AFC13" w14:textId="77777777" w:rsidR="00AB4702" w:rsidRPr="0084299D" w:rsidRDefault="00AB4702"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EE559DD" w14:textId="77777777" w:rsidR="00AB4702" w:rsidRPr="0084299D" w:rsidRDefault="00AB4702"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FB561F4" w14:textId="77777777" w:rsidR="00AB4702" w:rsidRPr="0084299D" w:rsidRDefault="00AB4702"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AB4702" w:rsidRPr="0084299D" w14:paraId="44293F77" w14:textId="77777777" w:rsidTr="00356F1C">
        <w:trPr>
          <w:trHeight w:val="354"/>
        </w:trPr>
        <w:tc>
          <w:tcPr>
            <w:tcW w:w="2791"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D7E3F7C" w14:textId="77777777" w:rsidR="00AB4702" w:rsidRPr="0084299D" w:rsidRDefault="00AB4702" w:rsidP="00FA4451">
            <w:pPr>
              <w:rPr>
                <w:rFonts w:asciiTheme="minorHAnsi" w:hAnsiTheme="minorHAnsi" w:cstheme="minorHAnsi"/>
                <w:b/>
                <w:bCs/>
                <w:color w:val="FFFFFF"/>
              </w:rPr>
            </w:pPr>
          </w:p>
        </w:tc>
        <w:tc>
          <w:tcPr>
            <w:tcW w:w="2614"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F56569A" w14:textId="77777777" w:rsidR="00AB4702" w:rsidRPr="0084299D" w:rsidRDefault="00AB4702" w:rsidP="00FA4451">
            <w:pPr>
              <w:rPr>
                <w:rFonts w:asciiTheme="minorHAnsi" w:hAnsiTheme="minorHAnsi" w:cstheme="minorHAnsi"/>
                <w:b/>
                <w:bCs/>
                <w:color w:val="FFFFFF"/>
              </w:rPr>
            </w:pPr>
          </w:p>
        </w:tc>
        <w:tc>
          <w:tcPr>
            <w:tcW w:w="126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E455AFE" w14:textId="77777777" w:rsidR="00AB4702" w:rsidRPr="0084299D" w:rsidRDefault="00AB4702" w:rsidP="00FA4451">
            <w:pPr>
              <w:jc w:val="center"/>
              <w:rPr>
                <w:rFonts w:asciiTheme="minorHAnsi" w:hAnsiTheme="minorHAnsi" w:cstheme="minorHAnsi"/>
                <w:b/>
                <w:bCs/>
                <w:color w:val="FFFFFF"/>
              </w:rPr>
            </w:pPr>
          </w:p>
        </w:tc>
        <w:tc>
          <w:tcPr>
            <w:tcW w:w="198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5C07E4B" w14:textId="77777777" w:rsidR="00AB4702" w:rsidRPr="0084299D" w:rsidRDefault="00AB4702" w:rsidP="00FA4451">
            <w:pPr>
              <w:jc w:val="center"/>
              <w:rPr>
                <w:rFonts w:asciiTheme="minorHAnsi" w:hAnsiTheme="minorHAnsi" w:cstheme="minorHAnsi"/>
                <w:b/>
                <w:bCs/>
                <w:color w:val="FFFFFF"/>
                <w:sz w:val="18"/>
              </w:rPr>
            </w:pPr>
          </w:p>
        </w:tc>
        <w:tc>
          <w:tcPr>
            <w:tcW w:w="198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4B9C9AE" w14:textId="77777777" w:rsidR="00AB4702" w:rsidRPr="0084299D" w:rsidRDefault="00AB4702" w:rsidP="00FA4451">
            <w:pPr>
              <w:jc w:val="center"/>
              <w:rPr>
                <w:rFonts w:asciiTheme="minorHAnsi" w:hAnsiTheme="minorHAnsi" w:cstheme="minorHAnsi"/>
                <w:b/>
                <w:bCs/>
                <w:color w:val="FFFFFF"/>
              </w:rPr>
            </w:pPr>
          </w:p>
        </w:tc>
      </w:tr>
      <w:tr w:rsidR="00AB4702" w:rsidRPr="00A52D07" w14:paraId="4654DB97"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F38E2"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NORTH PHARR to POLK AVENUE LIN 1</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61376"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North </w:t>
            </w:r>
            <w:proofErr w:type="spellStart"/>
            <w:r w:rsidRPr="00A52D07">
              <w:rPr>
                <w:rFonts w:asciiTheme="minorHAnsi" w:hAnsiTheme="minorHAnsi" w:cstheme="minorHAnsi"/>
                <w:sz w:val="18"/>
                <w:szCs w:val="18"/>
              </w:rPr>
              <w:t>Mcallen</w:t>
            </w:r>
            <w:proofErr w:type="spellEnd"/>
            <w:r w:rsidRPr="00A52D07">
              <w:rPr>
                <w:rFonts w:asciiTheme="minorHAnsi" w:hAnsiTheme="minorHAnsi" w:cstheme="minorHAnsi"/>
                <w:sz w:val="18"/>
                <w:szCs w:val="18"/>
              </w:rPr>
              <w:t xml:space="preserve"> - West </w:t>
            </w:r>
            <w:proofErr w:type="spellStart"/>
            <w:r w:rsidRPr="00A52D07">
              <w:rPr>
                <w:rFonts w:asciiTheme="minorHAnsi" w:hAnsiTheme="minorHAnsi" w:cstheme="minorHAnsi"/>
                <w:sz w:val="18"/>
                <w:szCs w:val="18"/>
              </w:rPr>
              <w:t>Mcallen</w:t>
            </w:r>
            <w:proofErr w:type="spellEnd"/>
            <w:r w:rsidRPr="00A52D07">
              <w:rPr>
                <w:rFonts w:asciiTheme="minorHAnsi" w:hAnsiTheme="minorHAnsi" w:cstheme="minorHAnsi"/>
                <w:sz w:val="18"/>
                <w:szCs w:val="18"/>
              </w:rPr>
              <w:t xml:space="preserve">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57C25"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15</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86EF4"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$21,634,283.93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58CD7"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4493</w:t>
            </w:r>
          </w:p>
        </w:tc>
      </w:tr>
      <w:tr w:rsidR="00AB4702" w:rsidRPr="00A52D07" w14:paraId="68A5018E"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91815"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Rns-Rtw</w:t>
            </w:r>
            <w:proofErr w:type="spellEnd"/>
            <w:r w:rsidRPr="00A52D07">
              <w:rPr>
                <w:rFonts w:asciiTheme="minorHAnsi" w:hAnsiTheme="minorHAnsi" w:cstheme="minorHAnsi"/>
                <w:sz w:val="18"/>
                <w:szCs w:val="18"/>
              </w:rPr>
              <w:t xml:space="preserve"> &amp; </w:t>
            </w:r>
            <w:proofErr w:type="spellStart"/>
            <w:r w:rsidRPr="00A52D07">
              <w:rPr>
                <w:rFonts w:asciiTheme="minorHAnsi" w:hAnsiTheme="minorHAnsi" w:cstheme="minorHAnsi"/>
                <w:sz w:val="18"/>
                <w:szCs w:val="18"/>
              </w:rPr>
              <w:t>Sng</w:t>
            </w:r>
            <w:proofErr w:type="spellEnd"/>
            <w:r w:rsidRPr="00A52D07">
              <w:rPr>
                <w:rFonts w:asciiTheme="minorHAnsi" w:hAnsiTheme="minorHAnsi" w:cstheme="minorHAnsi"/>
                <w:sz w:val="18"/>
                <w:szCs w:val="18"/>
              </w:rPr>
              <w:t>-Tb 345kv</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DAA82"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Singleton - Zenith 345kV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2FEA4"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29</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FA302"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$18,526,512.51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D6955"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Houston Import Project</w:t>
            </w:r>
          </w:p>
        </w:tc>
      </w:tr>
      <w:tr w:rsidR="00AB4702" w:rsidRPr="00A52D07" w14:paraId="06CCFB6B"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D398745"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HCKSW-ALLNC&amp;RNKSW 345kV</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3071E02"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Blue Mound - </w:t>
            </w:r>
            <w:proofErr w:type="spellStart"/>
            <w:r w:rsidRPr="00A52D07">
              <w:rPr>
                <w:rFonts w:asciiTheme="minorHAnsi" w:hAnsiTheme="minorHAnsi" w:cstheme="minorHAnsi"/>
                <w:sz w:val="18"/>
                <w:szCs w:val="18"/>
              </w:rPr>
              <w:t>Wagley</w:t>
            </w:r>
            <w:proofErr w:type="spellEnd"/>
            <w:r w:rsidRPr="00A52D07">
              <w:rPr>
                <w:rFonts w:asciiTheme="minorHAnsi" w:hAnsiTheme="minorHAnsi" w:cstheme="minorHAnsi"/>
                <w:sz w:val="18"/>
                <w:szCs w:val="18"/>
              </w:rPr>
              <w:t xml:space="preserve"> Robertson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317188F"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12</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815D3A8"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$17,261,623.85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65A63A"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15TPIT0085</w:t>
            </w:r>
          </w:p>
        </w:tc>
      </w:tr>
      <w:tr w:rsidR="00AB4702" w:rsidRPr="00A52D07" w14:paraId="35ED4511"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5E0B6"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Basecase</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A595F"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PNHNDL GTC</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34E48"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21</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EEB0C"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$16,134,411.71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C071C"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101DE17E"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F5FB6"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lastRenderedPageBreak/>
              <w:t>Jewet-Sng</w:t>
            </w:r>
            <w:proofErr w:type="spellEnd"/>
            <w:r w:rsidRPr="00A52D07">
              <w:rPr>
                <w:rFonts w:asciiTheme="minorHAnsi" w:hAnsiTheme="minorHAnsi" w:cstheme="minorHAnsi"/>
                <w:sz w:val="18"/>
                <w:szCs w:val="18"/>
              </w:rPr>
              <w:t xml:space="preserve"> 345kV</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7AE59"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Btu_Jack_Creek</w:t>
            </w:r>
            <w:proofErr w:type="spellEnd"/>
            <w:r w:rsidRPr="00A52D07">
              <w:rPr>
                <w:rFonts w:asciiTheme="minorHAnsi" w:hAnsiTheme="minorHAnsi" w:cstheme="minorHAnsi"/>
                <w:sz w:val="18"/>
                <w:szCs w:val="18"/>
              </w:rPr>
              <w:t xml:space="preserve"> - Twin Oak Switch 345kV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84F04"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29</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C3F9E"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$5,941,092.75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17149"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Houston Import Project</w:t>
            </w:r>
          </w:p>
        </w:tc>
      </w:tr>
      <w:tr w:rsidR="00AB4702" w:rsidRPr="00A52D07" w14:paraId="02DD40E5"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56069DA"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NORTH EDINBURG TRX 1382 345/138</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EC9AA2F"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North Edinburg 345/1kV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992ACAE"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4</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AF786B8"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$5,832,628.85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4F8362F"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5604</w:t>
            </w:r>
          </w:p>
        </w:tc>
      </w:tr>
      <w:tr w:rsidR="00AB4702" w:rsidRPr="00A52D07" w14:paraId="0D374FDA"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F4736"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Nedin-Mv_Wedn4&amp;Mv_Palm4 138k</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BE166"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Azteca Sub - Se Edinburg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2DD80"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6</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82A00"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$4,920,674.36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02C2C"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4C3CB44C"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F0B01"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Victoria-</w:t>
            </w:r>
            <w:proofErr w:type="spellStart"/>
            <w:r w:rsidRPr="00A52D07">
              <w:rPr>
                <w:rFonts w:asciiTheme="minorHAnsi" w:hAnsiTheme="minorHAnsi" w:cstheme="minorHAnsi"/>
                <w:sz w:val="18"/>
                <w:szCs w:val="18"/>
              </w:rPr>
              <w:t>V_Dupsw</w:t>
            </w:r>
            <w:proofErr w:type="spellEnd"/>
            <w:r w:rsidRPr="00A52D07">
              <w:rPr>
                <w:rFonts w:asciiTheme="minorHAnsi" w:hAnsiTheme="minorHAnsi" w:cstheme="minorHAnsi"/>
                <w:sz w:val="18"/>
                <w:szCs w:val="18"/>
              </w:rPr>
              <w:t xml:space="preserve"> 138kV</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5F0AA"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Formosa - Lolita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E98A6"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10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311EA"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$3,124,920.63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31048"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26D6220D"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D965C"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LOBO TRX A2 345/138</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E1D98"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Asherton</w:t>
            </w:r>
            <w:proofErr w:type="spellEnd"/>
            <w:r w:rsidRPr="00A52D07">
              <w:rPr>
                <w:rFonts w:asciiTheme="minorHAnsi" w:hAnsiTheme="minorHAnsi" w:cstheme="minorHAnsi"/>
                <w:sz w:val="18"/>
                <w:szCs w:val="18"/>
              </w:rPr>
              <w:t xml:space="preserve"> - Catarina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1FF5A"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5</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DDCD8"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$2,146,649.36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DF6FA"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1E664C89"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FE51E77"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Wink Sub to PERMIAN BASIN SES LIN</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3CEC1F4"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Permian Basin </w:t>
            </w:r>
            <w:proofErr w:type="spellStart"/>
            <w:r w:rsidRPr="00A52D07">
              <w:rPr>
                <w:rFonts w:asciiTheme="minorHAnsi" w:hAnsiTheme="minorHAnsi" w:cstheme="minorHAnsi"/>
                <w:sz w:val="18"/>
                <w:szCs w:val="18"/>
              </w:rPr>
              <w:t>Ses</w:t>
            </w:r>
            <w:proofErr w:type="spellEnd"/>
            <w:r w:rsidRPr="00A52D07">
              <w:rPr>
                <w:rFonts w:asciiTheme="minorHAnsi" w:hAnsiTheme="minorHAnsi" w:cstheme="minorHAnsi"/>
                <w:sz w:val="18"/>
                <w:szCs w:val="18"/>
              </w:rPr>
              <w:t xml:space="preserve"> 138/1kV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DF377E4"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2</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04B6642"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$1,887,419.12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79EB256"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West </w:t>
            </w:r>
            <w:proofErr w:type="spellStart"/>
            <w:r w:rsidRPr="00A52D07">
              <w:rPr>
                <w:rFonts w:asciiTheme="minorHAnsi" w:hAnsiTheme="minorHAnsi" w:cstheme="minorHAnsi"/>
                <w:sz w:val="18"/>
                <w:szCs w:val="18"/>
              </w:rPr>
              <w:t>FarWest</w:t>
            </w:r>
            <w:proofErr w:type="spellEnd"/>
            <w:r w:rsidRPr="00A52D07">
              <w:rPr>
                <w:rFonts w:asciiTheme="minorHAnsi" w:hAnsiTheme="minorHAnsi" w:cstheme="minorHAnsi"/>
                <w:sz w:val="18"/>
                <w:szCs w:val="18"/>
              </w:rPr>
              <w:t xml:space="preserve"> Transmission Project</w:t>
            </w:r>
          </w:p>
        </w:tc>
      </w:tr>
      <w:tr w:rsidR="00AB4702" w:rsidRPr="00A52D07" w14:paraId="69D5B1BA"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2E0E9"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Riohondo-Nedin</w:t>
            </w:r>
            <w:proofErr w:type="spellEnd"/>
            <w:r w:rsidRPr="00A52D07">
              <w:rPr>
                <w:rFonts w:asciiTheme="minorHAnsi" w:hAnsiTheme="minorHAnsi" w:cstheme="minorHAnsi"/>
                <w:sz w:val="18"/>
                <w:szCs w:val="18"/>
              </w:rPr>
              <w:t xml:space="preserve"> 345kV&amp;Harlnsw 138kV</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B2CDF"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Haine</w:t>
            </w:r>
            <w:proofErr w:type="spellEnd"/>
            <w:r w:rsidRPr="00A52D07">
              <w:rPr>
                <w:rFonts w:asciiTheme="minorHAnsi" w:hAnsiTheme="minorHAnsi" w:cstheme="minorHAnsi"/>
                <w:sz w:val="18"/>
                <w:szCs w:val="18"/>
              </w:rPr>
              <w:t xml:space="preserve"> Drive - La Palma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56C3C"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61223"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$1,639,879.99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2A879"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6FE66DC5"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6101864"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WINK TNP to Wink Sub LIN 1</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849CC7"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Wink Sub 69/1kV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47F6013"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1</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5959465"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$1,560,127.72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66A91D9"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West </w:t>
            </w:r>
            <w:proofErr w:type="spellStart"/>
            <w:r w:rsidRPr="00A52D07">
              <w:rPr>
                <w:rFonts w:asciiTheme="minorHAnsi" w:hAnsiTheme="minorHAnsi" w:cstheme="minorHAnsi"/>
                <w:sz w:val="18"/>
                <w:szCs w:val="18"/>
              </w:rPr>
              <w:t>FarWest</w:t>
            </w:r>
            <w:proofErr w:type="spellEnd"/>
            <w:r w:rsidRPr="00A52D07">
              <w:rPr>
                <w:rFonts w:asciiTheme="minorHAnsi" w:hAnsiTheme="minorHAnsi" w:cstheme="minorHAnsi"/>
                <w:sz w:val="18"/>
                <w:szCs w:val="18"/>
              </w:rPr>
              <w:t xml:space="preserve"> Transmission Project</w:t>
            </w:r>
          </w:p>
        </w:tc>
      </w:tr>
      <w:tr w:rsidR="00AB4702" w:rsidRPr="00A52D07" w14:paraId="4187952D"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60E0FEE"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TWR (138) JFS-PA06 &amp; CRN-JFS94</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48616EC"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Galena Park - Greens Bayou 69kV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72A2024"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1</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61FFF10"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$1,428,059.10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488D790"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5944</w:t>
            </w:r>
          </w:p>
        </w:tc>
      </w:tr>
      <w:tr w:rsidR="00AB4702" w:rsidRPr="00A52D07" w14:paraId="0F00EE8C"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972C2DB"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BALL PARK to FERN LIN 1</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2AA12E5"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Holbrook - Kirby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1A38BAC"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10</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A320CF8"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$1,407,806.59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D284483"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3334</w:t>
            </w:r>
          </w:p>
        </w:tc>
      </w:tr>
      <w:tr w:rsidR="00AB4702" w:rsidRPr="00A52D07" w14:paraId="324F8EEE"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1CC290F"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NORTH EDINBURG TRX NEDIN_3_1 345/1</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04FE0C5"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North Edinburg 345/138kV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36EA183"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2</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636DE0F"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$1,251,866.39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1F1A186"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5604</w:t>
            </w:r>
          </w:p>
        </w:tc>
      </w:tr>
      <w:tr w:rsidR="00AB4702" w:rsidRPr="00A52D07" w14:paraId="525B8B2F"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12B0B77"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Dow Chemical To Oasis  345kv</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B63A740"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Sintek</w:t>
            </w:r>
            <w:proofErr w:type="spellEnd"/>
            <w:r w:rsidRPr="00A52D07">
              <w:rPr>
                <w:rFonts w:asciiTheme="minorHAnsi" w:hAnsiTheme="minorHAnsi" w:cstheme="minorHAnsi"/>
                <w:sz w:val="18"/>
                <w:szCs w:val="18"/>
              </w:rPr>
              <w:t xml:space="preserve"> - </w:t>
            </w:r>
            <w:proofErr w:type="spellStart"/>
            <w:r w:rsidRPr="00A52D07">
              <w:rPr>
                <w:rFonts w:asciiTheme="minorHAnsi" w:hAnsiTheme="minorHAnsi" w:cstheme="minorHAnsi"/>
                <w:sz w:val="18"/>
                <w:szCs w:val="18"/>
              </w:rPr>
              <w:t>Stratt</w:t>
            </w:r>
            <w:proofErr w:type="spellEnd"/>
            <w:r w:rsidRPr="00A52D07">
              <w:rPr>
                <w:rFonts w:asciiTheme="minorHAnsi" w:hAnsiTheme="minorHAnsi" w:cstheme="minorHAnsi"/>
                <w:sz w:val="18"/>
                <w:szCs w:val="18"/>
              </w:rPr>
              <w:t xml:space="preserve">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91425FB"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1</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501DEF5"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$1,250,144.87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3D32F81"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6B08D5B5"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CF75A06"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Marion to Zorn 345 KV</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8456AC0"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Marion - Clear Springs 345kV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A1D2808"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7</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B95A468"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$1,230,967.77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6D0FA08"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4473</w:t>
            </w:r>
          </w:p>
        </w:tc>
      </w:tr>
      <w:tr w:rsidR="00AB4702" w:rsidRPr="00A52D07" w14:paraId="34824476"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B6BC0"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FOREST HILL SWITCH TRX FMR1 138/69</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18D46"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Handley </w:t>
            </w:r>
            <w:proofErr w:type="spellStart"/>
            <w:r w:rsidRPr="00A52D07">
              <w:rPr>
                <w:rFonts w:asciiTheme="minorHAnsi" w:hAnsiTheme="minorHAnsi" w:cstheme="minorHAnsi"/>
                <w:sz w:val="18"/>
                <w:szCs w:val="18"/>
              </w:rPr>
              <w:t>Ses</w:t>
            </w:r>
            <w:proofErr w:type="spellEnd"/>
            <w:r w:rsidRPr="00A52D07">
              <w:rPr>
                <w:rFonts w:asciiTheme="minorHAnsi" w:hAnsiTheme="minorHAnsi" w:cstheme="minorHAnsi"/>
                <w:sz w:val="18"/>
                <w:szCs w:val="18"/>
              </w:rPr>
              <w:t xml:space="preserve"> 138/1kV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59F2F"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87F00"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$1,152,675.56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D144A"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505F7276"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93345"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ASHERTON to </w:t>
            </w:r>
            <w:proofErr w:type="spellStart"/>
            <w:r w:rsidRPr="00A52D07">
              <w:rPr>
                <w:rFonts w:asciiTheme="minorHAnsi" w:hAnsiTheme="minorHAnsi" w:cstheme="minorHAnsi"/>
                <w:sz w:val="18"/>
                <w:szCs w:val="18"/>
              </w:rPr>
              <w:t>Bevo</w:t>
            </w:r>
            <w:proofErr w:type="spellEnd"/>
            <w:r w:rsidRPr="00A52D07">
              <w:rPr>
                <w:rFonts w:asciiTheme="minorHAnsi" w:hAnsiTheme="minorHAnsi" w:cstheme="minorHAnsi"/>
                <w:sz w:val="18"/>
                <w:szCs w:val="18"/>
              </w:rPr>
              <w:t xml:space="preserve"> Substation LIN 1</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08DB9"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Turtle Creek Switching Station - West Crystal City Sub 69kV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9B9C3"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4</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85997"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$1,106,625.92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1B0FA"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6123</w:t>
            </w:r>
          </w:p>
        </w:tc>
      </w:tr>
      <w:tr w:rsidR="00AB4702" w:rsidRPr="00A52D07" w14:paraId="7B896290"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8B6E704"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WINK TNP to Wink Sub LIN 1</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BC96F9A"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Wink Sub 138/69kV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9CB3732"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1</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411413F"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$1,105,936.05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500DDAF"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West </w:t>
            </w:r>
            <w:proofErr w:type="spellStart"/>
            <w:r w:rsidRPr="00A52D07">
              <w:rPr>
                <w:rFonts w:asciiTheme="minorHAnsi" w:hAnsiTheme="minorHAnsi" w:cstheme="minorHAnsi"/>
                <w:sz w:val="18"/>
                <w:szCs w:val="18"/>
              </w:rPr>
              <w:t>FarWest</w:t>
            </w:r>
            <w:proofErr w:type="spellEnd"/>
            <w:r w:rsidRPr="00A52D07">
              <w:rPr>
                <w:rFonts w:asciiTheme="minorHAnsi" w:hAnsiTheme="minorHAnsi" w:cstheme="minorHAnsi"/>
                <w:sz w:val="18"/>
                <w:szCs w:val="18"/>
              </w:rPr>
              <w:t xml:space="preserve"> Transmission Project</w:t>
            </w:r>
          </w:p>
        </w:tc>
      </w:tr>
      <w:tr w:rsidR="00AB4702" w:rsidRPr="00A52D07" w14:paraId="5F63689A"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71710"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Basecase</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C9842"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North </w:t>
            </w:r>
            <w:proofErr w:type="spellStart"/>
            <w:r w:rsidRPr="00A52D07">
              <w:rPr>
                <w:rFonts w:asciiTheme="minorHAnsi" w:hAnsiTheme="minorHAnsi" w:cstheme="minorHAnsi"/>
                <w:sz w:val="18"/>
                <w:szCs w:val="18"/>
              </w:rPr>
              <w:t>Mcallen</w:t>
            </w:r>
            <w:proofErr w:type="spellEnd"/>
            <w:r w:rsidRPr="00A52D07">
              <w:rPr>
                <w:rFonts w:asciiTheme="minorHAnsi" w:hAnsiTheme="minorHAnsi" w:cstheme="minorHAnsi"/>
                <w:sz w:val="18"/>
                <w:szCs w:val="18"/>
              </w:rPr>
              <w:t xml:space="preserve"> - West </w:t>
            </w:r>
            <w:proofErr w:type="spellStart"/>
            <w:r w:rsidRPr="00A52D07">
              <w:rPr>
                <w:rFonts w:asciiTheme="minorHAnsi" w:hAnsiTheme="minorHAnsi" w:cstheme="minorHAnsi"/>
                <w:sz w:val="18"/>
                <w:szCs w:val="18"/>
              </w:rPr>
              <w:t>Mcallen</w:t>
            </w:r>
            <w:proofErr w:type="spellEnd"/>
            <w:r w:rsidRPr="00A52D07">
              <w:rPr>
                <w:rFonts w:asciiTheme="minorHAnsi" w:hAnsiTheme="minorHAnsi" w:cstheme="minorHAnsi"/>
                <w:sz w:val="18"/>
                <w:szCs w:val="18"/>
              </w:rPr>
              <w:t xml:space="preserve">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9CE7B"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3087F"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$1,072,853.80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9B260"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4493</w:t>
            </w:r>
          </w:p>
        </w:tc>
      </w:tr>
      <w:tr w:rsidR="00AB4702" w:rsidRPr="00A52D07" w14:paraId="13254A74"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0CDC4"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Asphalt Mines to </w:t>
            </w:r>
            <w:proofErr w:type="spellStart"/>
            <w:r w:rsidRPr="00A52D07">
              <w:rPr>
                <w:rFonts w:asciiTheme="minorHAnsi" w:hAnsiTheme="minorHAnsi" w:cstheme="minorHAnsi"/>
                <w:sz w:val="18"/>
                <w:szCs w:val="18"/>
              </w:rPr>
              <w:t>Blewett</w:t>
            </w:r>
            <w:proofErr w:type="spellEnd"/>
            <w:r w:rsidRPr="00A52D07">
              <w:rPr>
                <w:rFonts w:asciiTheme="minorHAnsi" w:hAnsiTheme="minorHAnsi" w:cstheme="minorHAnsi"/>
                <w:sz w:val="18"/>
                <w:szCs w:val="18"/>
              </w:rPr>
              <w:t xml:space="preserve"> (3)</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2884F"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Hamilton Road - Maverick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409B5"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13</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51169"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$1,009,525.70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9CCDF"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Maverick County Project</w:t>
            </w:r>
          </w:p>
        </w:tc>
      </w:tr>
      <w:tr w:rsidR="00AB4702" w:rsidRPr="00A52D07" w14:paraId="09D0F254"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60508"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FORT STOCKTON PLANT TRX 69T1 138/6</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BC2EC"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Solstice - Pig Creek Tap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1A85C"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25</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495FB"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$794,911.11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A9FBE"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Far West Texas Project</w:t>
            </w:r>
          </w:p>
        </w:tc>
      </w:tr>
      <w:tr w:rsidR="00AB4702" w:rsidRPr="00A52D07" w14:paraId="6ADF6492"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D289B"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COLETO CREEK GEN COLETOG1</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B7C9B"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Blessing - Lolita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805EC"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6</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810BD"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$769,084.95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712FB"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76273DDF"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226EF"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Basecase</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C55E6"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VALIMP GTC</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81F6F"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4</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ADF15"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$698,343.60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D08D6"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4CCEE07D"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A7D890C"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Moss Switch to Odessa </w:t>
            </w:r>
            <w:proofErr w:type="spellStart"/>
            <w:r w:rsidRPr="00A52D07">
              <w:rPr>
                <w:rFonts w:asciiTheme="minorHAnsi" w:hAnsiTheme="minorHAnsi" w:cstheme="minorHAnsi"/>
                <w:sz w:val="18"/>
                <w:szCs w:val="18"/>
              </w:rPr>
              <w:t>Ehv</w:t>
            </w:r>
            <w:proofErr w:type="spellEnd"/>
            <w:r w:rsidRPr="00A52D07">
              <w:rPr>
                <w:rFonts w:asciiTheme="minorHAnsi" w:hAnsiTheme="minorHAnsi" w:cstheme="minorHAnsi"/>
                <w:sz w:val="18"/>
                <w:szCs w:val="18"/>
              </w:rPr>
              <w:t xml:space="preserve"> </w:t>
            </w:r>
            <w:proofErr w:type="spellStart"/>
            <w:r w:rsidRPr="00A52D07">
              <w:rPr>
                <w:rFonts w:asciiTheme="minorHAnsi" w:hAnsiTheme="minorHAnsi" w:cstheme="minorHAnsi"/>
                <w:sz w:val="18"/>
                <w:szCs w:val="18"/>
              </w:rPr>
              <w:t>Sw</w:t>
            </w:r>
            <w:proofErr w:type="spellEnd"/>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CFF8713"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Permian Basin </w:t>
            </w:r>
            <w:proofErr w:type="spellStart"/>
            <w:r w:rsidRPr="00A52D07">
              <w:rPr>
                <w:rFonts w:asciiTheme="minorHAnsi" w:hAnsiTheme="minorHAnsi" w:cstheme="minorHAnsi"/>
                <w:sz w:val="18"/>
                <w:szCs w:val="18"/>
              </w:rPr>
              <w:t>Ses</w:t>
            </w:r>
            <w:proofErr w:type="spellEnd"/>
            <w:r w:rsidRPr="00A52D07">
              <w:rPr>
                <w:rFonts w:asciiTheme="minorHAnsi" w:hAnsiTheme="minorHAnsi" w:cstheme="minorHAnsi"/>
                <w:sz w:val="18"/>
                <w:szCs w:val="18"/>
              </w:rPr>
              <w:t xml:space="preserve"> - Yucca Drive Switch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1EDA518"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9</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4E33E3E"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$661,975.77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CD7B706"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West </w:t>
            </w:r>
            <w:proofErr w:type="spellStart"/>
            <w:r w:rsidRPr="00A52D07">
              <w:rPr>
                <w:rFonts w:asciiTheme="minorHAnsi" w:hAnsiTheme="minorHAnsi" w:cstheme="minorHAnsi"/>
                <w:sz w:val="18"/>
                <w:szCs w:val="18"/>
              </w:rPr>
              <w:t>FarWest</w:t>
            </w:r>
            <w:proofErr w:type="spellEnd"/>
            <w:r w:rsidRPr="00A52D07">
              <w:rPr>
                <w:rFonts w:asciiTheme="minorHAnsi" w:hAnsiTheme="minorHAnsi" w:cstheme="minorHAnsi"/>
                <w:sz w:val="18"/>
                <w:szCs w:val="18"/>
              </w:rPr>
              <w:t xml:space="preserve"> Transmission Project</w:t>
            </w:r>
          </w:p>
        </w:tc>
      </w:tr>
      <w:tr w:rsidR="00AB4702" w:rsidRPr="00A52D07" w14:paraId="6F9133DF"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709A1"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CRLNW-LWSSW 345kV</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946BF"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Lewisville Switch - Jones Street </w:t>
            </w:r>
            <w:proofErr w:type="spellStart"/>
            <w:r w:rsidRPr="00A52D07">
              <w:rPr>
                <w:rFonts w:asciiTheme="minorHAnsi" w:hAnsiTheme="minorHAnsi" w:cstheme="minorHAnsi"/>
                <w:sz w:val="18"/>
                <w:szCs w:val="18"/>
              </w:rPr>
              <w:t>Tnp</w:t>
            </w:r>
            <w:proofErr w:type="spellEnd"/>
            <w:r w:rsidRPr="00A52D07">
              <w:rPr>
                <w:rFonts w:asciiTheme="minorHAnsi" w:hAnsiTheme="minorHAnsi" w:cstheme="minorHAnsi"/>
                <w:sz w:val="18"/>
                <w:szCs w:val="18"/>
              </w:rPr>
              <w:t xml:space="preserve">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BDE62"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3</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F3D02"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$620,309.13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41C51"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5487</w:t>
            </w:r>
          </w:p>
        </w:tc>
      </w:tr>
      <w:tr w:rsidR="00AB4702" w:rsidRPr="00A52D07" w14:paraId="5A252A3F"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07FF5F6"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Mgses-Qalsw&amp;Lngsw-Mdssw</w:t>
            </w:r>
            <w:proofErr w:type="spellEnd"/>
            <w:r w:rsidRPr="00A52D07">
              <w:rPr>
                <w:rFonts w:asciiTheme="minorHAnsi" w:hAnsiTheme="minorHAnsi" w:cstheme="minorHAnsi"/>
                <w:sz w:val="18"/>
                <w:szCs w:val="18"/>
              </w:rPr>
              <w:t xml:space="preserve"> 345k</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80BB343"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Buzzard Draw Switch - Gunsight Switch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3E8E376"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4</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86B02B5"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$605,632.36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C538F42"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37BCE352"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ED28B3A"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Fppyd1-Salem &amp; </w:t>
            </w:r>
            <w:proofErr w:type="spellStart"/>
            <w:r w:rsidRPr="00A52D07">
              <w:rPr>
                <w:rFonts w:asciiTheme="minorHAnsi" w:hAnsiTheme="minorHAnsi" w:cstheme="minorHAnsi"/>
                <w:sz w:val="18"/>
                <w:szCs w:val="18"/>
              </w:rPr>
              <w:t>Fayett</w:t>
            </w:r>
            <w:proofErr w:type="spellEnd"/>
            <w:r w:rsidRPr="00A52D07">
              <w:rPr>
                <w:rFonts w:asciiTheme="minorHAnsi" w:hAnsiTheme="minorHAnsi" w:cstheme="minorHAnsi"/>
                <w:sz w:val="18"/>
                <w:szCs w:val="18"/>
              </w:rPr>
              <w:t xml:space="preserve"> 345kV</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E340FD4"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Smithville - Winchester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E50171A"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9</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193072E"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$597,141.38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087352C"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5950</w:t>
            </w:r>
          </w:p>
        </w:tc>
      </w:tr>
      <w:tr w:rsidR="00AB4702" w:rsidRPr="00A52D07" w14:paraId="7D33755D"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4699C46"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Trses-Scses&amp;Entpr</w:t>
            </w:r>
            <w:proofErr w:type="spellEnd"/>
            <w:r w:rsidRPr="00A52D07">
              <w:rPr>
                <w:rFonts w:asciiTheme="minorHAnsi" w:hAnsiTheme="minorHAnsi" w:cstheme="minorHAnsi"/>
                <w:sz w:val="18"/>
                <w:szCs w:val="18"/>
              </w:rPr>
              <w:t xml:space="preserve"> 345kV</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29D2151"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Lauren Lane Poi - Elkton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113EBE1"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7</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44CED35"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$466,118.20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634D541"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777D9DE9"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A2A67EC"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Mgses-Qalsw&amp;Lngsw-Mdssw</w:t>
            </w:r>
            <w:proofErr w:type="spellEnd"/>
            <w:r w:rsidRPr="00A52D07">
              <w:rPr>
                <w:rFonts w:asciiTheme="minorHAnsi" w:hAnsiTheme="minorHAnsi" w:cstheme="minorHAnsi"/>
                <w:sz w:val="18"/>
                <w:szCs w:val="18"/>
              </w:rPr>
              <w:t xml:space="preserve"> 345k</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7E19B62"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Koch Tap - </w:t>
            </w:r>
            <w:proofErr w:type="spellStart"/>
            <w:r w:rsidRPr="00A52D07">
              <w:rPr>
                <w:rFonts w:asciiTheme="minorHAnsi" w:hAnsiTheme="minorHAnsi" w:cstheme="minorHAnsi"/>
                <w:sz w:val="18"/>
                <w:szCs w:val="18"/>
              </w:rPr>
              <w:t>Vealmoor</w:t>
            </w:r>
            <w:proofErr w:type="spellEnd"/>
            <w:r w:rsidRPr="00A52D07">
              <w:rPr>
                <w:rFonts w:asciiTheme="minorHAnsi" w:hAnsiTheme="minorHAnsi" w:cstheme="minorHAnsi"/>
                <w:sz w:val="18"/>
                <w:szCs w:val="18"/>
              </w:rPr>
              <w:t xml:space="preserve"> - </w:t>
            </w:r>
            <w:proofErr w:type="spellStart"/>
            <w:r w:rsidRPr="00A52D07">
              <w:rPr>
                <w:rFonts w:asciiTheme="minorHAnsi" w:hAnsiTheme="minorHAnsi" w:cstheme="minorHAnsi"/>
                <w:sz w:val="18"/>
                <w:szCs w:val="18"/>
              </w:rPr>
              <w:t>Sharyland</w:t>
            </w:r>
            <w:proofErr w:type="spellEnd"/>
            <w:r w:rsidRPr="00A52D07">
              <w:rPr>
                <w:rFonts w:asciiTheme="minorHAnsi" w:hAnsiTheme="minorHAnsi" w:cstheme="minorHAnsi"/>
                <w:sz w:val="18"/>
                <w:szCs w:val="18"/>
              </w:rPr>
              <w:t xml:space="preserve"> Utilities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512BF7D"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3</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B4903C9"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$462,613.50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B232D14"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6361C73A"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91FE3BD"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MERCERS GAP SW to COMANCHE SWITCH</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770994F"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Holder 138/69kV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5B648C3"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15</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D122B3E"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$355,659.71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D11D186"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1AF86740"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4EAE4"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Gibcrk-Sng</w:t>
            </w:r>
            <w:proofErr w:type="spellEnd"/>
            <w:r w:rsidRPr="00A52D07">
              <w:rPr>
                <w:rFonts w:asciiTheme="minorHAnsi" w:hAnsiTheme="minorHAnsi" w:cstheme="minorHAnsi"/>
                <w:sz w:val="18"/>
                <w:szCs w:val="18"/>
              </w:rPr>
              <w:t xml:space="preserve"> 345 </w:t>
            </w:r>
            <w:proofErr w:type="spellStart"/>
            <w:r w:rsidRPr="00A52D07">
              <w:rPr>
                <w:rFonts w:asciiTheme="minorHAnsi" w:hAnsiTheme="minorHAnsi" w:cstheme="minorHAnsi"/>
                <w:sz w:val="18"/>
                <w:szCs w:val="18"/>
              </w:rPr>
              <w:t>Kv</w:t>
            </w:r>
            <w:proofErr w:type="spellEnd"/>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3F91B"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Jewett - Singleton 345kV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85734"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25</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629EE"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$278,601.22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3403D"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Houston Import Project</w:t>
            </w:r>
          </w:p>
        </w:tc>
      </w:tr>
      <w:tr w:rsidR="00AB4702" w:rsidRPr="00A52D07" w14:paraId="6FDBC2BF"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DC2FD"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JARDIN to DILLEY SWITCH AEP LIN 1</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E3B5A"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Dilley Switch </w:t>
            </w:r>
            <w:proofErr w:type="spellStart"/>
            <w:r w:rsidRPr="00A52D07">
              <w:rPr>
                <w:rFonts w:asciiTheme="minorHAnsi" w:hAnsiTheme="minorHAnsi" w:cstheme="minorHAnsi"/>
                <w:sz w:val="18"/>
                <w:szCs w:val="18"/>
              </w:rPr>
              <w:t>Aep</w:t>
            </w:r>
            <w:proofErr w:type="spellEnd"/>
            <w:r w:rsidRPr="00A52D07">
              <w:rPr>
                <w:rFonts w:asciiTheme="minorHAnsi" w:hAnsiTheme="minorHAnsi" w:cstheme="minorHAnsi"/>
                <w:sz w:val="18"/>
                <w:szCs w:val="18"/>
              </w:rPr>
              <w:t xml:space="preserve"> - Cotulla Sub 69kV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7C490"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7</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C8C20"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$264,787.37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869DC"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5222</w:t>
            </w:r>
          </w:p>
        </w:tc>
      </w:tr>
      <w:tr w:rsidR="00AB4702" w:rsidRPr="00A52D07" w14:paraId="62989CAC"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CCB0B0D"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Mgses-Qalsw&amp;Lngsw-Mdssw</w:t>
            </w:r>
            <w:proofErr w:type="spellEnd"/>
            <w:r w:rsidRPr="00A52D07">
              <w:rPr>
                <w:rFonts w:asciiTheme="minorHAnsi" w:hAnsiTheme="minorHAnsi" w:cstheme="minorHAnsi"/>
                <w:sz w:val="18"/>
                <w:szCs w:val="18"/>
              </w:rPr>
              <w:t xml:space="preserve"> 345k</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473E0B0"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Lamesa</w:t>
            </w:r>
            <w:proofErr w:type="spellEnd"/>
            <w:r w:rsidRPr="00A52D07">
              <w:rPr>
                <w:rFonts w:asciiTheme="minorHAnsi" w:hAnsiTheme="minorHAnsi" w:cstheme="minorHAnsi"/>
                <w:sz w:val="18"/>
                <w:szCs w:val="18"/>
              </w:rPr>
              <w:t xml:space="preserve"> - Jim Payne Poi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C7FC084"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5</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C09561A"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$199,043.80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D390E98"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4239</w:t>
            </w:r>
          </w:p>
        </w:tc>
      </w:tr>
      <w:tr w:rsidR="00AB4702" w:rsidRPr="00A52D07" w14:paraId="6BD47AAA"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F68A6"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Basecase</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E6CF1"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Burns Sub - Rio Hondo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61BB6"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4</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1FDDE"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$195,295.74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50516"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22950268"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172C25E"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lastRenderedPageBreak/>
              <w:t xml:space="preserve">Fppyd1-Salem &amp; </w:t>
            </w:r>
            <w:proofErr w:type="spellStart"/>
            <w:r w:rsidRPr="00A52D07">
              <w:rPr>
                <w:rFonts w:asciiTheme="minorHAnsi" w:hAnsiTheme="minorHAnsi" w:cstheme="minorHAnsi"/>
                <w:sz w:val="18"/>
                <w:szCs w:val="18"/>
              </w:rPr>
              <w:t>Fayett</w:t>
            </w:r>
            <w:proofErr w:type="spellEnd"/>
            <w:r w:rsidRPr="00A52D07">
              <w:rPr>
                <w:rFonts w:asciiTheme="minorHAnsi" w:hAnsiTheme="minorHAnsi" w:cstheme="minorHAnsi"/>
                <w:sz w:val="18"/>
                <w:szCs w:val="18"/>
              </w:rPr>
              <w:t xml:space="preserve"> 345kV</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A977EAB"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Sim Gideon - Winchester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0E33CE3"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7</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8A3B758"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$192,663.19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BBD6D82"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5267</w:t>
            </w:r>
          </w:p>
        </w:tc>
      </w:tr>
      <w:tr w:rsidR="00AB4702" w:rsidRPr="00A52D07" w14:paraId="3DCC2E35"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98A1CBB"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Lostpi-Austro&amp;Dunlap</w:t>
            </w:r>
            <w:proofErr w:type="spellEnd"/>
            <w:r w:rsidRPr="00A52D07">
              <w:rPr>
                <w:rFonts w:asciiTheme="minorHAnsi" w:hAnsiTheme="minorHAnsi" w:cstheme="minorHAnsi"/>
                <w:sz w:val="18"/>
                <w:szCs w:val="18"/>
              </w:rPr>
              <w:t xml:space="preserve"> 345kV</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27D20AD"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Flatonia - Hallettsville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55B7886"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5</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12B60D4"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$168,369.89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82E8F0A"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5922</w:t>
            </w:r>
          </w:p>
        </w:tc>
      </w:tr>
      <w:tr w:rsidR="00AB4702" w:rsidRPr="00A52D07" w14:paraId="4F569474"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579C0"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SAN MIGUEL 345_138 KV SWITCHYARDS</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C9411"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San Miguel 345_138 </w:t>
            </w:r>
            <w:proofErr w:type="spellStart"/>
            <w:r w:rsidRPr="00A52D07">
              <w:rPr>
                <w:rFonts w:asciiTheme="minorHAnsi" w:hAnsiTheme="minorHAnsi" w:cstheme="minorHAnsi"/>
                <w:sz w:val="18"/>
                <w:szCs w:val="18"/>
              </w:rPr>
              <w:t>Kv</w:t>
            </w:r>
            <w:proofErr w:type="spellEnd"/>
            <w:r w:rsidRPr="00A52D07">
              <w:rPr>
                <w:rFonts w:asciiTheme="minorHAnsi" w:hAnsiTheme="minorHAnsi" w:cstheme="minorHAnsi"/>
                <w:sz w:val="18"/>
                <w:szCs w:val="18"/>
              </w:rPr>
              <w:t xml:space="preserve"> Switchyards 345/1kV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9176E"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7</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4CD33"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$163,908.59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0E922"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5218</w:t>
            </w:r>
          </w:p>
        </w:tc>
      </w:tr>
      <w:tr w:rsidR="00AB4702" w:rsidRPr="00A52D07" w14:paraId="5333EB67"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9F9FC"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LAQUINTA to LOBO LIN 1</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81C34"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Bruni</w:t>
            </w:r>
            <w:proofErr w:type="spellEnd"/>
            <w:r w:rsidRPr="00A52D07">
              <w:rPr>
                <w:rFonts w:asciiTheme="minorHAnsi" w:hAnsiTheme="minorHAnsi" w:cstheme="minorHAnsi"/>
                <w:sz w:val="18"/>
                <w:szCs w:val="18"/>
              </w:rPr>
              <w:t xml:space="preserve"> Sub 138/69kV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EC0B2"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7</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34348"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$121,810.13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8FA1A"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177DCBBE"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AA3A7"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Nlarsw-Asherton&amp;Lardvnth</w:t>
            </w:r>
            <w:proofErr w:type="spellEnd"/>
            <w:r w:rsidRPr="00A52D07">
              <w:rPr>
                <w:rFonts w:asciiTheme="minorHAnsi" w:hAnsiTheme="minorHAnsi" w:cstheme="minorHAnsi"/>
                <w:sz w:val="18"/>
                <w:szCs w:val="18"/>
              </w:rPr>
              <w:t xml:space="preserve"> 138</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4F591"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Del Mar - Laredo Plant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D827B"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3</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39B79"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$90,507.54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0554A"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6011</w:t>
            </w:r>
          </w:p>
        </w:tc>
      </w:tr>
      <w:tr w:rsidR="00AB4702" w:rsidRPr="00A52D07" w14:paraId="0223CCD9"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FFDEDF9"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DMTSW-SCOSW 345KV</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B9F3AE7"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Knapp - Scurry Chevron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6A39AC5"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4</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D752BCA"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$86,526.95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31DD560"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4691C42C"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276495F"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TWR (345) WHITE_PT-LON_HILL &amp; STP</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EE97F40"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Blessing - Lolita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EC3C4DE"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8</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76453FD"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$79,346.78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EF6D47E"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5F606827"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11FA4FF"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Trses-Scses&amp;Entpr</w:t>
            </w:r>
            <w:proofErr w:type="spellEnd"/>
            <w:r w:rsidRPr="00A52D07">
              <w:rPr>
                <w:rFonts w:asciiTheme="minorHAnsi" w:hAnsiTheme="minorHAnsi" w:cstheme="minorHAnsi"/>
                <w:sz w:val="18"/>
                <w:szCs w:val="18"/>
              </w:rPr>
              <w:t xml:space="preserve"> 345kV</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609C2C0"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Stryker-Cherokee Poi - Stryker Creek </w:t>
            </w:r>
            <w:proofErr w:type="spellStart"/>
            <w:r w:rsidRPr="00A52D07">
              <w:rPr>
                <w:rFonts w:asciiTheme="minorHAnsi" w:hAnsiTheme="minorHAnsi" w:cstheme="minorHAnsi"/>
                <w:sz w:val="18"/>
                <w:szCs w:val="18"/>
              </w:rPr>
              <w:t>Ses</w:t>
            </w:r>
            <w:proofErr w:type="spellEnd"/>
            <w:r w:rsidRPr="00A52D07">
              <w:rPr>
                <w:rFonts w:asciiTheme="minorHAnsi" w:hAnsiTheme="minorHAnsi" w:cstheme="minorHAnsi"/>
                <w:sz w:val="18"/>
                <w:szCs w:val="18"/>
              </w:rPr>
              <w:t xml:space="preserve">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F80F9BF"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4</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1F9DE7D"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$75,291.92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9D953E6"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4257</w:t>
            </w:r>
          </w:p>
        </w:tc>
      </w:tr>
      <w:tr w:rsidR="00AB4702" w:rsidRPr="00A52D07" w14:paraId="09980B57"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87690"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DEL MAR to LAREDO PLANT LIN 1</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93659"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Laredo </w:t>
            </w:r>
            <w:proofErr w:type="spellStart"/>
            <w:r w:rsidRPr="00A52D07">
              <w:rPr>
                <w:rFonts w:asciiTheme="minorHAnsi" w:hAnsiTheme="minorHAnsi" w:cstheme="minorHAnsi"/>
                <w:sz w:val="18"/>
                <w:szCs w:val="18"/>
              </w:rPr>
              <w:t>Vft</w:t>
            </w:r>
            <w:proofErr w:type="spellEnd"/>
            <w:r w:rsidRPr="00A52D07">
              <w:rPr>
                <w:rFonts w:asciiTheme="minorHAnsi" w:hAnsiTheme="minorHAnsi" w:cstheme="minorHAnsi"/>
                <w:sz w:val="18"/>
                <w:szCs w:val="18"/>
              </w:rPr>
              <w:t xml:space="preserve"> North - Milo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6CB79"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3</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8C450"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$73,857.65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0055B"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27B0B45D"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8F7BB1C"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INGLESIDE COGEN SWITCH to OXYCHEM</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2D1E4FB"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Dupont</w:t>
            </w:r>
            <w:proofErr w:type="spellEnd"/>
            <w:r w:rsidRPr="00A52D07">
              <w:rPr>
                <w:rFonts w:asciiTheme="minorHAnsi" w:hAnsiTheme="minorHAnsi" w:cstheme="minorHAnsi"/>
                <w:sz w:val="18"/>
                <w:szCs w:val="18"/>
              </w:rPr>
              <w:t xml:space="preserve"> Pp1 - Ingleside - </w:t>
            </w:r>
            <w:proofErr w:type="spellStart"/>
            <w:r w:rsidRPr="00A52D07">
              <w:rPr>
                <w:rFonts w:asciiTheme="minorHAnsi" w:hAnsiTheme="minorHAnsi" w:cstheme="minorHAnsi"/>
                <w:sz w:val="18"/>
                <w:szCs w:val="18"/>
              </w:rPr>
              <w:t>Dupont</w:t>
            </w:r>
            <w:proofErr w:type="spellEnd"/>
            <w:r w:rsidRPr="00A52D07">
              <w:rPr>
                <w:rFonts w:asciiTheme="minorHAnsi" w:hAnsiTheme="minorHAnsi" w:cstheme="minorHAnsi"/>
                <w:sz w:val="18"/>
                <w:szCs w:val="18"/>
              </w:rPr>
              <w:t xml:space="preserve"> Switch - Ingleside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94A59CA"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3</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4633D61"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$60,371.56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E365F0B"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05D53DA6"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1042E00"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FAYETTE PLANT 1 to SALEM LCRA LIN</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8658426"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Fayetteville 138/1kV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98B90F4"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5</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A44B0BE"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$52,885.08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83D232C"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0DCB557E"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0AAAC25"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BLUFF CREEK TRX BLUF_CRK_3_2 345/1</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E9AF30B"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Nicole - Orient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96A9A2D"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5</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9A99E7E"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$37,583.10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B322210"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0BA4BDA0"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C9B6CE2"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Adamsville to </w:t>
            </w:r>
            <w:proofErr w:type="spellStart"/>
            <w:r w:rsidRPr="00A52D07">
              <w:rPr>
                <w:rFonts w:asciiTheme="minorHAnsi" w:hAnsiTheme="minorHAnsi" w:cstheme="minorHAnsi"/>
                <w:sz w:val="18"/>
                <w:szCs w:val="18"/>
              </w:rPr>
              <w:t>Evant</w:t>
            </w:r>
            <w:proofErr w:type="spellEnd"/>
            <w:r w:rsidRPr="00A52D07">
              <w:rPr>
                <w:rFonts w:asciiTheme="minorHAnsi" w:hAnsiTheme="minorHAnsi" w:cstheme="minorHAnsi"/>
                <w:sz w:val="18"/>
                <w:szCs w:val="18"/>
              </w:rPr>
              <w:t xml:space="preserve"> (3)138/1</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1ACF717"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Comanche Switch (Oncor) - Mercers Gap </w:t>
            </w:r>
            <w:proofErr w:type="spellStart"/>
            <w:r w:rsidRPr="00A52D07">
              <w:rPr>
                <w:rFonts w:asciiTheme="minorHAnsi" w:hAnsiTheme="minorHAnsi" w:cstheme="minorHAnsi"/>
                <w:sz w:val="18"/>
                <w:szCs w:val="18"/>
              </w:rPr>
              <w:t>Sw</w:t>
            </w:r>
            <w:proofErr w:type="spellEnd"/>
            <w:r w:rsidRPr="00A52D07">
              <w:rPr>
                <w:rFonts w:asciiTheme="minorHAnsi" w:hAnsiTheme="minorHAnsi" w:cstheme="minorHAnsi"/>
                <w:sz w:val="18"/>
                <w:szCs w:val="18"/>
              </w:rPr>
              <w:t xml:space="preserve">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38FF0CA"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4</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4156182"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$28,954.33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34A86D3"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09F2EFAB"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A0B5F84"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BOSQUE SWITCH to ELM MOTT LIN 1</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15C343B"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Bosque Switch - Rogers Hill </w:t>
            </w:r>
            <w:proofErr w:type="spellStart"/>
            <w:r w:rsidRPr="00A52D07">
              <w:rPr>
                <w:rFonts w:asciiTheme="minorHAnsi" w:hAnsiTheme="minorHAnsi" w:cstheme="minorHAnsi"/>
                <w:sz w:val="18"/>
                <w:szCs w:val="18"/>
              </w:rPr>
              <w:t>Bepc</w:t>
            </w:r>
            <w:proofErr w:type="spellEnd"/>
            <w:r w:rsidRPr="00A52D07">
              <w:rPr>
                <w:rFonts w:asciiTheme="minorHAnsi" w:hAnsiTheme="minorHAnsi" w:cstheme="minorHAnsi"/>
                <w:sz w:val="18"/>
                <w:szCs w:val="18"/>
              </w:rPr>
              <w:t xml:space="preserve">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94C76C7"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7</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57584BD"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$28,320.07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8721556"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37B63057"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7E12FE3"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Gail Sub to Key Sub (3)138/1</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4F6FD38"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Buzzard Draw Switch - Gunsight Switch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25D1A72"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5</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8CC5DBB"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$21,100.73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334B25E"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w:t>
            </w:r>
          </w:p>
        </w:tc>
      </w:tr>
      <w:tr w:rsidR="00AB4702" w:rsidRPr="00A52D07" w14:paraId="2DAA566C"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9516B"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GRSES-GRVSW (345KV) &amp; BOMSW (138KV</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57194"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Rice Switch - Markley (Oncor)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31057"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5</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6775A"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$12,166.08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D95CE"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6028</w:t>
            </w:r>
          </w:p>
        </w:tc>
      </w:tr>
      <w:tr w:rsidR="00AB4702" w:rsidRPr="00A52D07" w14:paraId="6381721B"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AC2401A"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 xml:space="preserve">Fergus-Gilles &amp; </w:t>
            </w:r>
            <w:proofErr w:type="spellStart"/>
            <w:r w:rsidRPr="00A52D07">
              <w:rPr>
                <w:rFonts w:asciiTheme="minorHAnsi" w:hAnsiTheme="minorHAnsi" w:cstheme="minorHAnsi"/>
                <w:sz w:val="18"/>
                <w:szCs w:val="18"/>
              </w:rPr>
              <w:t>Horsba</w:t>
            </w:r>
            <w:proofErr w:type="spellEnd"/>
            <w:r w:rsidRPr="00A52D07">
              <w:rPr>
                <w:rFonts w:asciiTheme="minorHAnsi" w:hAnsiTheme="minorHAnsi" w:cstheme="minorHAnsi"/>
                <w:sz w:val="18"/>
                <w:szCs w:val="18"/>
              </w:rPr>
              <w:t xml:space="preserve"> 138kV</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922219B"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Granite Mountain - Marble Falls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D6FEA08"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4</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97233FC"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$8,323.54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D4126C9"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4465</w:t>
            </w:r>
          </w:p>
        </w:tc>
      </w:tr>
      <w:tr w:rsidR="00AB4702" w:rsidRPr="00A52D07" w14:paraId="2C234799" w14:textId="77777777" w:rsidTr="00356F1C">
        <w:trPr>
          <w:trHeight w:val="270"/>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8035005" w14:textId="77777777" w:rsidR="00AB4702" w:rsidRPr="00A52D07" w:rsidRDefault="00AB4702" w:rsidP="00A52D07">
            <w:pPr>
              <w:rPr>
                <w:rFonts w:asciiTheme="minorHAnsi" w:hAnsiTheme="minorHAnsi" w:cstheme="minorHAnsi"/>
                <w:sz w:val="18"/>
                <w:szCs w:val="18"/>
              </w:rPr>
            </w:pPr>
            <w:r w:rsidRPr="00A52D07">
              <w:rPr>
                <w:rFonts w:asciiTheme="minorHAnsi" w:hAnsiTheme="minorHAnsi" w:cstheme="minorHAnsi"/>
                <w:sz w:val="18"/>
                <w:szCs w:val="18"/>
              </w:rPr>
              <w:t>COLETO CREEK to VICTORIA LIN 1</w:t>
            </w:r>
          </w:p>
        </w:tc>
        <w:tc>
          <w:tcPr>
            <w:tcW w:w="2614"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221C455" w14:textId="77777777" w:rsidR="00AB4702" w:rsidRPr="00A52D07" w:rsidRDefault="00AB4702" w:rsidP="00A52D07">
            <w:pPr>
              <w:rPr>
                <w:rFonts w:asciiTheme="minorHAnsi" w:hAnsiTheme="minorHAnsi" w:cstheme="minorHAnsi"/>
                <w:sz w:val="18"/>
                <w:szCs w:val="18"/>
              </w:rPr>
            </w:pPr>
            <w:proofErr w:type="spellStart"/>
            <w:r w:rsidRPr="00A52D07">
              <w:rPr>
                <w:rFonts w:asciiTheme="minorHAnsi" w:hAnsiTheme="minorHAnsi" w:cstheme="minorHAnsi"/>
                <w:sz w:val="18"/>
                <w:szCs w:val="18"/>
              </w:rPr>
              <w:t>Coleto</w:t>
            </w:r>
            <w:proofErr w:type="spellEnd"/>
            <w:r w:rsidRPr="00A52D07">
              <w:rPr>
                <w:rFonts w:asciiTheme="minorHAnsi" w:hAnsiTheme="minorHAnsi" w:cstheme="minorHAnsi"/>
                <w:sz w:val="18"/>
                <w:szCs w:val="18"/>
              </w:rPr>
              <w:t xml:space="preserve"> Creek - Victoria 138kV</w:t>
            </w:r>
          </w:p>
        </w:tc>
        <w:tc>
          <w:tcPr>
            <w:tcW w:w="12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475B5BD"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3</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2C9EABA"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 xml:space="preserve">$1,841.78 </w:t>
            </w:r>
          </w:p>
        </w:tc>
        <w:tc>
          <w:tcPr>
            <w:tcW w:w="198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73EBDF5" w14:textId="77777777" w:rsidR="00AB4702" w:rsidRPr="00A52D07" w:rsidRDefault="00AB4702" w:rsidP="00A52D07">
            <w:pPr>
              <w:jc w:val="center"/>
              <w:rPr>
                <w:rFonts w:asciiTheme="minorHAnsi" w:hAnsiTheme="minorHAnsi" w:cstheme="minorHAnsi"/>
                <w:sz w:val="18"/>
                <w:szCs w:val="18"/>
              </w:rPr>
            </w:pPr>
            <w:r w:rsidRPr="00A52D07">
              <w:rPr>
                <w:rFonts w:asciiTheme="minorHAnsi" w:hAnsiTheme="minorHAnsi" w:cstheme="minorHAnsi"/>
                <w:sz w:val="18"/>
                <w:szCs w:val="18"/>
              </w:rPr>
              <w:t>16TPIT0034</w:t>
            </w:r>
          </w:p>
        </w:tc>
      </w:tr>
    </w:tbl>
    <w:p w14:paraId="60516150" w14:textId="77777777" w:rsidR="00970428" w:rsidRDefault="00970428" w:rsidP="00516166"/>
    <w:p w14:paraId="118FC422" w14:textId="74C6B8ED" w:rsidR="00F41DE4" w:rsidRPr="00B85A79" w:rsidRDefault="00F20217" w:rsidP="00F20217">
      <w:pPr>
        <w:pStyle w:val="Heading2"/>
      </w:pPr>
      <w:bookmarkStart w:id="260" w:name="_Toc488745293"/>
      <w:r w:rsidRPr="00B85A79">
        <w:t>Generic Transmission Constraint Congestion</w:t>
      </w:r>
      <w:bookmarkEnd w:id="260"/>
    </w:p>
    <w:p w14:paraId="5C233FD2" w14:textId="38BF0FD9" w:rsidR="008930D1" w:rsidRDefault="00BF7138" w:rsidP="008930D1">
      <w:r w:rsidRPr="00B85A79">
        <w:t xml:space="preserve">There were </w:t>
      </w:r>
      <w:r w:rsidR="00C03B9E" w:rsidRPr="00B85A79">
        <w:t>twenty-</w:t>
      </w:r>
      <w:r w:rsidR="009D3352">
        <w:t>one</w:t>
      </w:r>
      <w:r w:rsidR="006002CC" w:rsidRPr="00B85A79">
        <w:t xml:space="preserve"> </w:t>
      </w:r>
      <w:r w:rsidRPr="00B85A79">
        <w:t>days</w:t>
      </w:r>
      <w:r w:rsidR="00F20217" w:rsidRPr="00B85A79">
        <w:t xml:space="preserve"> on the Panhandle GTC</w:t>
      </w:r>
      <w:r w:rsidR="0084299D" w:rsidRPr="00B85A79">
        <w:t xml:space="preserve">, </w:t>
      </w:r>
      <w:r w:rsidR="009D3352">
        <w:t>four</w:t>
      </w:r>
      <w:r w:rsidR="00B85A79" w:rsidRPr="00B85A79">
        <w:t xml:space="preserve"> day</w:t>
      </w:r>
      <w:r w:rsidR="009D3352">
        <w:t>s</w:t>
      </w:r>
      <w:r w:rsidR="00B85A79" w:rsidRPr="00B85A79">
        <w:t xml:space="preserve"> on the </w:t>
      </w:r>
      <w:r w:rsidR="009D3352">
        <w:t xml:space="preserve">Valley Import </w:t>
      </w:r>
      <w:r w:rsidR="00B85A79" w:rsidRPr="00B85A79">
        <w:t xml:space="preserve">GTC, </w:t>
      </w:r>
      <w:r w:rsidR="00C03B9E" w:rsidRPr="00B85A79">
        <w:t xml:space="preserve">and </w:t>
      </w:r>
      <w:r w:rsidR="009D3352">
        <w:t>one day</w:t>
      </w:r>
      <w:r w:rsidR="006C4AF5" w:rsidRPr="00B85A79">
        <w:t xml:space="preserve"> on the </w:t>
      </w:r>
      <w:r w:rsidR="009D3352">
        <w:t>Laredo</w:t>
      </w:r>
      <w:r w:rsidR="006C4AF5" w:rsidRPr="00B85A79">
        <w:t xml:space="preserve"> GTC</w:t>
      </w:r>
      <w:r w:rsidR="00F20217" w:rsidRPr="00B85A79">
        <w:t xml:space="preserve"> in </w:t>
      </w:r>
      <w:r w:rsidR="009D3352">
        <w:t>June</w:t>
      </w:r>
      <w:r w:rsidR="008930D1">
        <w:t xml:space="preserve">. </w:t>
      </w:r>
      <w:r w:rsidR="008930D1" w:rsidRPr="00B85A79">
        <w:t>There was no activity on the remaining GTCs during the Month.</w:t>
      </w:r>
    </w:p>
    <w:p w14:paraId="4F54319B" w14:textId="77777777" w:rsidR="008930D1" w:rsidRDefault="008930D1" w:rsidP="008930D1"/>
    <w:p w14:paraId="21CD78CA" w14:textId="24B35B18" w:rsidR="009F18A4" w:rsidRPr="00B85A79" w:rsidRDefault="00425586" w:rsidP="007D2D64">
      <w:r w:rsidRPr="00B85A79">
        <w:t>Note: This is how many times a constraint has been activated to avoid exceeding a GTC limit, it does not imply an exceedance of the GTC occurred or that the GTC was binding.</w:t>
      </w:r>
    </w:p>
    <w:p w14:paraId="5A0FABAC" w14:textId="608D3360" w:rsidR="00F20217" w:rsidRPr="00B85A79" w:rsidRDefault="00F20217" w:rsidP="00F20217">
      <w:pPr>
        <w:pStyle w:val="Heading2"/>
      </w:pPr>
      <w:bookmarkStart w:id="261" w:name="_Toc488745294"/>
      <w:r w:rsidRPr="00B85A79">
        <w:t xml:space="preserve">Manual Overrides for </w:t>
      </w:r>
      <w:r w:rsidR="00BE5E8A">
        <w:t>June</w:t>
      </w:r>
      <w:bookmarkEnd w:id="261"/>
    </w:p>
    <w:p w14:paraId="5DB86AED" w14:textId="07A413D0" w:rsidR="00743FB5" w:rsidRPr="006C4AF5" w:rsidRDefault="006B1295" w:rsidP="007D2D64">
      <w:r w:rsidRPr="00B85A79">
        <w:rPr>
          <w:rFonts w:cs="Arial"/>
          <w:sz w:val="21"/>
          <w:szCs w:val="21"/>
        </w:rPr>
        <w:t>None.</w:t>
      </w:r>
    </w:p>
    <w:p w14:paraId="27CE7D69" w14:textId="7AEB4685" w:rsidR="00F20217" w:rsidRPr="002E3C43" w:rsidRDefault="00F20217" w:rsidP="00F20217">
      <w:pPr>
        <w:pStyle w:val="Heading2"/>
      </w:pPr>
      <w:bookmarkStart w:id="262" w:name="_Toc488745295"/>
      <w:r w:rsidRPr="002E3C43">
        <w:t>Congestion Costs for Calendar Year 201</w:t>
      </w:r>
      <w:r w:rsidR="004C1BF6" w:rsidRPr="002E3C43">
        <w:t>7</w:t>
      </w:r>
      <w:bookmarkEnd w:id="262"/>
    </w:p>
    <w:p w14:paraId="00E67DA3" w14:textId="77777777" w:rsidR="00F20217" w:rsidRPr="00331765" w:rsidRDefault="00F20217" w:rsidP="007D2D64">
      <w:r w:rsidRPr="006002CC">
        <w:t>The following table represents the top twenty active constraints for the calendar year based on the estimated congestion rent attributed to the congestion. ERCOT updates this list on a monthly basis.</w:t>
      </w:r>
    </w:p>
    <w:p w14:paraId="256E8BA4" w14:textId="77777777" w:rsidR="00F20217" w:rsidRPr="00331765" w:rsidRDefault="00F20217" w:rsidP="00F20217">
      <w:pPr>
        <w:ind w:left="1260"/>
        <w:jc w:val="both"/>
        <w:rPr>
          <w:rFonts w:cs="Arial"/>
          <w:szCs w:val="21"/>
        </w:rPr>
      </w:pPr>
    </w:p>
    <w:p w14:paraId="3E40E03D" w14:textId="77777777" w:rsidR="001A7362" w:rsidRPr="00331765" w:rsidRDefault="001A7362" w:rsidP="00F20217">
      <w:pPr>
        <w:ind w:left="1260"/>
        <w:jc w:val="both"/>
        <w:rPr>
          <w:rFonts w:cs="Arial"/>
          <w:szCs w:val="21"/>
        </w:rPr>
      </w:pPr>
    </w:p>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68"/>
      </w:tblGrid>
      <w:tr w:rsidR="004363E9" w:rsidRPr="00DB330C" w14:paraId="700CFEF2" w14:textId="77777777" w:rsidTr="008866D2">
        <w:trPr>
          <w:trHeight w:val="1365"/>
          <w:jc w:val="center"/>
        </w:trPr>
        <w:tc>
          <w:tcPr>
            <w:tcW w:w="2875" w:type="dxa"/>
            <w:tcBorders>
              <w:bottom w:val="single" w:sz="4" w:space="0" w:color="auto"/>
            </w:tcBorders>
            <w:shd w:val="clear" w:color="auto" w:fill="444D53" w:themeFill="accent2" w:themeFillShade="BF"/>
            <w:vAlign w:val="center"/>
            <w:hideMark/>
          </w:tcPr>
          <w:p w14:paraId="33ACD2C5"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lastRenderedPageBreak/>
              <w:t>Contingency</w:t>
            </w:r>
          </w:p>
        </w:tc>
        <w:tc>
          <w:tcPr>
            <w:tcW w:w="2255" w:type="dxa"/>
            <w:tcBorders>
              <w:bottom w:val="single" w:sz="4" w:space="0" w:color="auto"/>
            </w:tcBorders>
            <w:shd w:val="clear" w:color="auto" w:fill="444D53" w:themeFill="accent2" w:themeFillShade="BF"/>
            <w:vAlign w:val="center"/>
            <w:hideMark/>
          </w:tcPr>
          <w:p w14:paraId="081EACEE"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1BDCE661"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047EC865"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14:paraId="0EDA842A" w14:textId="06360318" w:rsidR="00DB330C"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61216C56" w14:textId="77777777" w:rsidR="004363E9" w:rsidRPr="00DB330C" w:rsidRDefault="004363E9" w:rsidP="008154F0">
            <w:pPr>
              <w:jc w:val="center"/>
              <w:rPr>
                <w:rFonts w:asciiTheme="minorHAnsi" w:hAnsiTheme="minorHAnsi" w:cstheme="minorHAnsi"/>
                <w:sz w:val="21"/>
                <w:szCs w:val="21"/>
              </w:rPr>
            </w:pPr>
          </w:p>
        </w:tc>
      </w:tr>
      <w:tr w:rsidR="002667F8" w:rsidRPr="002667F8" w14:paraId="0FFE40FC"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0B55F" w14:textId="77777777" w:rsidR="002667F8" w:rsidRPr="002667F8" w:rsidRDefault="002667F8" w:rsidP="002667F8">
            <w:pPr>
              <w:jc w:val="center"/>
              <w:rPr>
                <w:rFonts w:asciiTheme="minorHAnsi" w:hAnsiTheme="minorHAnsi" w:cstheme="minorHAnsi"/>
                <w:color w:val="000000"/>
              </w:rPr>
            </w:pPr>
            <w:proofErr w:type="spellStart"/>
            <w:r w:rsidRPr="002667F8">
              <w:rPr>
                <w:rFonts w:asciiTheme="minorHAnsi" w:hAnsiTheme="minorHAnsi" w:cstheme="minorHAnsi"/>
                <w:color w:val="000000"/>
              </w:rPr>
              <w:t>Rns-Rtw</w:t>
            </w:r>
            <w:proofErr w:type="spellEnd"/>
            <w:r w:rsidRPr="002667F8">
              <w:rPr>
                <w:rFonts w:asciiTheme="minorHAnsi" w:hAnsiTheme="minorHAnsi" w:cstheme="minorHAnsi"/>
                <w:color w:val="000000"/>
              </w:rPr>
              <w:t xml:space="preserve"> &amp; </w:t>
            </w:r>
            <w:proofErr w:type="spellStart"/>
            <w:r w:rsidRPr="002667F8">
              <w:rPr>
                <w:rFonts w:asciiTheme="minorHAnsi" w:hAnsiTheme="minorHAnsi" w:cstheme="minorHAnsi"/>
                <w:color w:val="000000"/>
              </w:rPr>
              <w:t>Sng</w:t>
            </w:r>
            <w:proofErr w:type="spellEnd"/>
            <w:r w:rsidRPr="002667F8">
              <w:rPr>
                <w:rFonts w:asciiTheme="minorHAnsi" w:hAnsiTheme="minorHAnsi" w:cstheme="minorHAnsi"/>
                <w:color w:val="000000"/>
              </w:rPr>
              <w:t>-Tb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4DAD9C0"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AE0653B"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12,194</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D985109"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59,651,673.75</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769C6D8"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Houston Import Project</w:t>
            </w:r>
          </w:p>
        </w:tc>
      </w:tr>
      <w:tr w:rsidR="002667F8" w:rsidRPr="002667F8" w14:paraId="40646919"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FC855"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Basecase</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008534FB"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PNHNDL GTC</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14E3B55"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19,546</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146DD90"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56,539,135.79</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6AE8657"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 </w:t>
            </w:r>
          </w:p>
        </w:tc>
      </w:tr>
      <w:tr w:rsidR="002667F8" w:rsidRPr="002667F8" w14:paraId="047D313D"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0B53A"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6CD56768"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 xml:space="preserve">Blue Mound - </w:t>
            </w:r>
            <w:proofErr w:type="spellStart"/>
            <w:r w:rsidRPr="002667F8">
              <w:rPr>
                <w:rFonts w:asciiTheme="minorHAnsi" w:hAnsiTheme="minorHAnsi" w:cstheme="minorHAnsi"/>
                <w:color w:val="000000"/>
              </w:rPr>
              <w:t>Wagley</w:t>
            </w:r>
            <w:proofErr w:type="spellEnd"/>
            <w:r w:rsidRPr="002667F8">
              <w:rPr>
                <w:rFonts w:asciiTheme="minorHAnsi" w:hAnsiTheme="minorHAnsi" w:cstheme="minorHAnsi"/>
                <w:color w:val="000000"/>
              </w:rPr>
              <w:t xml:space="preserve"> Robertson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1ECEBDA"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5,065</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920F9C4"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45,664,397.58</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11A9970"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15TPIT0085</w:t>
            </w:r>
          </w:p>
        </w:tc>
      </w:tr>
      <w:tr w:rsidR="002667F8" w:rsidRPr="002667F8" w14:paraId="637F1774"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69294" w14:textId="77777777" w:rsidR="002667F8" w:rsidRPr="002667F8" w:rsidRDefault="002667F8" w:rsidP="002667F8">
            <w:pPr>
              <w:jc w:val="center"/>
              <w:rPr>
                <w:rFonts w:asciiTheme="minorHAnsi" w:hAnsiTheme="minorHAnsi" w:cstheme="minorHAnsi"/>
                <w:color w:val="000000"/>
              </w:rPr>
            </w:pPr>
            <w:proofErr w:type="spellStart"/>
            <w:r w:rsidRPr="002667F8">
              <w:rPr>
                <w:rFonts w:asciiTheme="minorHAnsi" w:hAnsiTheme="minorHAnsi" w:cstheme="minorHAnsi"/>
                <w:color w:val="000000"/>
              </w:rPr>
              <w:t>Rns-Rtw</w:t>
            </w:r>
            <w:proofErr w:type="spellEnd"/>
            <w:r w:rsidRPr="002667F8">
              <w:rPr>
                <w:rFonts w:asciiTheme="minorHAnsi" w:hAnsiTheme="minorHAnsi" w:cstheme="minorHAnsi"/>
                <w:color w:val="000000"/>
              </w:rPr>
              <w:t xml:space="preserve"> &amp; </w:t>
            </w:r>
            <w:proofErr w:type="spellStart"/>
            <w:r w:rsidRPr="002667F8">
              <w:rPr>
                <w:rFonts w:asciiTheme="minorHAnsi" w:hAnsiTheme="minorHAnsi" w:cstheme="minorHAnsi"/>
                <w:color w:val="000000"/>
              </w:rPr>
              <w:t>Sng</w:t>
            </w:r>
            <w:proofErr w:type="spellEnd"/>
            <w:r w:rsidRPr="002667F8">
              <w:rPr>
                <w:rFonts w:asciiTheme="minorHAnsi" w:hAnsiTheme="minorHAnsi" w:cstheme="minorHAnsi"/>
                <w:color w:val="000000"/>
              </w:rPr>
              <w:t>-Tb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2FC2120E"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433B7834"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8,337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5B7F49EA"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31,951,822.06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3D438CD8"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Houston Import Project</w:t>
            </w:r>
          </w:p>
        </w:tc>
      </w:tr>
      <w:tr w:rsidR="002667F8" w:rsidRPr="002667F8" w14:paraId="562EBA72"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3A6F1" w14:textId="77777777" w:rsidR="002667F8" w:rsidRPr="002667F8" w:rsidRDefault="002667F8" w:rsidP="002667F8">
            <w:pPr>
              <w:jc w:val="center"/>
              <w:rPr>
                <w:rFonts w:asciiTheme="minorHAnsi" w:hAnsiTheme="minorHAnsi" w:cstheme="minorHAnsi"/>
                <w:color w:val="000000"/>
              </w:rPr>
            </w:pPr>
            <w:proofErr w:type="spellStart"/>
            <w:r w:rsidRPr="002667F8">
              <w:rPr>
                <w:rFonts w:asciiTheme="minorHAnsi" w:hAnsiTheme="minorHAnsi" w:cstheme="minorHAnsi"/>
                <w:color w:val="000000"/>
              </w:rPr>
              <w:t>White_Pt-Mccampbe&amp;Hecker</w:t>
            </w:r>
            <w:proofErr w:type="spellEnd"/>
            <w:r w:rsidRPr="002667F8">
              <w:rPr>
                <w:rFonts w:asciiTheme="minorHAnsi" w:hAnsiTheme="minorHAnsi" w:cstheme="minorHAnsi"/>
                <w:color w:val="000000"/>
              </w:rPr>
              <w:t xml:space="preserve"> 138</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0183150" w14:textId="77777777" w:rsidR="002667F8" w:rsidRPr="002667F8" w:rsidRDefault="002667F8" w:rsidP="002667F8">
            <w:pPr>
              <w:jc w:val="center"/>
              <w:rPr>
                <w:rFonts w:asciiTheme="minorHAnsi" w:hAnsiTheme="minorHAnsi" w:cstheme="minorHAnsi"/>
                <w:color w:val="000000"/>
              </w:rPr>
            </w:pPr>
            <w:proofErr w:type="spellStart"/>
            <w:r w:rsidRPr="002667F8">
              <w:rPr>
                <w:rFonts w:asciiTheme="minorHAnsi" w:hAnsiTheme="minorHAnsi" w:cstheme="minorHAnsi"/>
                <w:color w:val="000000"/>
              </w:rPr>
              <w:t>Whitepoint</w:t>
            </w:r>
            <w:proofErr w:type="spellEnd"/>
            <w:r w:rsidRPr="002667F8">
              <w:rPr>
                <w:rFonts w:asciiTheme="minorHAnsi" w:hAnsiTheme="minorHAnsi" w:cstheme="minorHAnsi"/>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0B2881AA"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1,352</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2C0301B1"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24,325,582.27</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0A64C037"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2979</w:t>
            </w:r>
          </w:p>
        </w:tc>
      </w:tr>
      <w:tr w:rsidR="002667F8" w:rsidRPr="002667F8" w14:paraId="26147F35"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397A8"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CRLNW-LWSSW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59CDE59E"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 xml:space="preserve">Carrollton Northwest - </w:t>
            </w:r>
            <w:proofErr w:type="spellStart"/>
            <w:r w:rsidRPr="002667F8">
              <w:rPr>
                <w:rFonts w:asciiTheme="minorHAnsi" w:hAnsiTheme="minorHAnsi" w:cstheme="minorHAnsi"/>
                <w:color w:val="000000"/>
              </w:rPr>
              <w:t>Lakepointe</w:t>
            </w:r>
            <w:proofErr w:type="spellEnd"/>
            <w:r w:rsidRPr="002667F8">
              <w:rPr>
                <w:rFonts w:asciiTheme="minorHAnsi" w:hAnsiTheme="minorHAnsi" w:cstheme="minorHAnsi"/>
                <w:color w:val="000000"/>
              </w:rPr>
              <w:t xml:space="preserve"> </w:t>
            </w:r>
            <w:proofErr w:type="spellStart"/>
            <w:r w:rsidRPr="002667F8">
              <w:rPr>
                <w:rFonts w:asciiTheme="minorHAnsi" w:hAnsiTheme="minorHAnsi" w:cstheme="minorHAnsi"/>
                <w:color w:val="000000"/>
              </w:rPr>
              <w:t>Tnp</w:t>
            </w:r>
            <w:proofErr w:type="spellEnd"/>
            <w:r w:rsidRPr="002667F8">
              <w:rPr>
                <w:rFonts w:asciiTheme="minorHAnsi" w:hAnsiTheme="minorHAnsi" w:cstheme="minorHAnsi"/>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4AEEB338"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6,300</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425E367F"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23,917,330.89</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335D8718"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5488</w:t>
            </w:r>
          </w:p>
        </w:tc>
      </w:tr>
      <w:tr w:rsidR="002667F8" w:rsidRPr="002667F8" w14:paraId="50374ED0"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0E5C6"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NORTH PHARR to POLK AVENUE LIN 1</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F5BCEBF"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 xml:space="preserve">North </w:t>
            </w:r>
            <w:proofErr w:type="spellStart"/>
            <w:r w:rsidRPr="002667F8">
              <w:rPr>
                <w:rFonts w:asciiTheme="minorHAnsi" w:hAnsiTheme="minorHAnsi" w:cstheme="minorHAnsi"/>
                <w:color w:val="000000"/>
              </w:rPr>
              <w:t>Mcallen</w:t>
            </w:r>
            <w:proofErr w:type="spellEnd"/>
            <w:r w:rsidRPr="002667F8">
              <w:rPr>
                <w:rFonts w:asciiTheme="minorHAnsi" w:hAnsiTheme="minorHAnsi" w:cstheme="minorHAnsi"/>
                <w:color w:val="000000"/>
              </w:rPr>
              <w:t xml:space="preserve"> - West </w:t>
            </w:r>
            <w:proofErr w:type="spellStart"/>
            <w:r w:rsidRPr="002667F8">
              <w:rPr>
                <w:rFonts w:asciiTheme="minorHAnsi" w:hAnsiTheme="minorHAnsi" w:cstheme="minorHAnsi"/>
                <w:color w:val="000000"/>
              </w:rPr>
              <w:t>Mcallen</w:t>
            </w:r>
            <w:proofErr w:type="spellEnd"/>
            <w:r w:rsidRPr="002667F8">
              <w:rPr>
                <w:rFonts w:asciiTheme="minorHAnsi" w:hAnsiTheme="minorHAnsi" w:cstheme="minorHAnsi"/>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0174BEF"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1,713</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68C8BB6E"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22,925,525.09</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7CB6038"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4493</w:t>
            </w:r>
          </w:p>
        </w:tc>
      </w:tr>
      <w:tr w:rsidR="002667F8" w:rsidRPr="002667F8" w14:paraId="7DCC67C7"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74ED0"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02F765D2" w14:textId="77777777" w:rsidR="002667F8" w:rsidRPr="002667F8" w:rsidRDefault="002667F8" w:rsidP="002667F8">
            <w:pPr>
              <w:jc w:val="center"/>
              <w:rPr>
                <w:rFonts w:asciiTheme="minorHAnsi" w:hAnsiTheme="minorHAnsi" w:cstheme="minorHAnsi"/>
                <w:color w:val="000000"/>
              </w:rPr>
            </w:pPr>
            <w:proofErr w:type="spellStart"/>
            <w:r w:rsidRPr="002667F8">
              <w:rPr>
                <w:rFonts w:asciiTheme="minorHAnsi" w:hAnsiTheme="minorHAnsi" w:cstheme="minorHAnsi"/>
                <w:color w:val="000000"/>
              </w:rPr>
              <w:t>Wagley</w:t>
            </w:r>
            <w:proofErr w:type="spellEnd"/>
            <w:r w:rsidRPr="002667F8">
              <w:rPr>
                <w:rFonts w:asciiTheme="minorHAnsi" w:hAnsiTheme="minorHAnsi" w:cstheme="minorHAnsi"/>
                <w:color w:val="000000"/>
              </w:rPr>
              <w:t xml:space="preserve"> Robertson - Summerfield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6809DE43"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1,429</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5DA09A4A"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20,785,800.16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54BF394"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 </w:t>
            </w:r>
          </w:p>
        </w:tc>
      </w:tr>
      <w:tr w:rsidR="002667F8" w:rsidRPr="002667F8" w14:paraId="296EF38F"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6369B"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NORTH PHARR to PHARR Magic Valley</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5A598EC8"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 xml:space="preserve">North </w:t>
            </w:r>
            <w:proofErr w:type="spellStart"/>
            <w:r w:rsidRPr="002667F8">
              <w:rPr>
                <w:rFonts w:asciiTheme="minorHAnsi" w:hAnsiTheme="minorHAnsi" w:cstheme="minorHAnsi"/>
                <w:color w:val="000000"/>
              </w:rPr>
              <w:t>Mcallen</w:t>
            </w:r>
            <w:proofErr w:type="spellEnd"/>
            <w:r w:rsidRPr="002667F8">
              <w:rPr>
                <w:rFonts w:asciiTheme="minorHAnsi" w:hAnsiTheme="minorHAnsi" w:cstheme="minorHAnsi"/>
                <w:color w:val="000000"/>
              </w:rPr>
              <w:t xml:space="preserve"> - West </w:t>
            </w:r>
            <w:proofErr w:type="spellStart"/>
            <w:r w:rsidRPr="002667F8">
              <w:rPr>
                <w:rFonts w:asciiTheme="minorHAnsi" w:hAnsiTheme="minorHAnsi" w:cstheme="minorHAnsi"/>
                <w:color w:val="000000"/>
              </w:rPr>
              <w:t>Mcallen</w:t>
            </w:r>
            <w:proofErr w:type="spellEnd"/>
            <w:r w:rsidRPr="002667F8">
              <w:rPr>
                <w:rFonts w:asciiTheme="minorHAnsi" w:hAnsiTheme="minorHAnsi" w:cstheme="minorHAnsi"/>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8C76A85"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703</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554E3E51"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15,031,152.13</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35B986A3"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4493</w:t>
            </w:r>
          </w:p>
        </w:tc>
      </w:tr>
      <w:tr w:rsidR="002667F8" w:rsidRPr="002667F8" w14:paraId="396B5386"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26E59" w14:textId="77777777" w:rsidR="002667F8" w:rsidRPr="002667F8" w:rsidRDefault="002667F8" w:rsidP="002667F8">
            <w:pPr>
              <w:jc w:val="center"/>
              <w:rPr>
                <w:rFonts w:asciiTheme="minorHAnsi" w:hAnsiTheme="minorHAnsi" w:cstheme="minorHAnsi"/>
                <w:color w:val="000000"/>
              </w:rPr>
            </w:pPr>
            <w:proofErr w:type="spellStart"/>
            <w:r w:rsidRPr="002667F8">
              <w:rPr>
                <w:rFonts w:asciiTheme="minorHAnsi" w:hAnsiTheme="minorHAnsi" w:cstheme="minorHAnsi"/>
                <w:color w:val="000000"/>
              </w:rPr>
              <w:t>Hecker_White_Pt</w:t>
            </w:r>
            <w:proofErr w:type="spellEnd"/>
            <w:r w:rsidRPr="002667F8">
              <w:rPr>
                <w:rFonts w:asciiTheme="minorHAnsi" w:hAnsiTheme="minorHAnsi" w:cstheme="minorHAnsi"/>
                <w:color w:val="000000"/>
              </w:rPr>
              <w:t xml:space="preserve"> 138kv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6D0050D" w14:textId="77777777" w:rsidR="002667F8" w:rsidRPr="002667F8" w:rsidRDefault="002667F8" w:rsidP="002667F8">
            <w:pPr>
              <w:jc w:val="center"/>
              <w:rPr>
                <w:rFonts w:asciiTheme="minorHAnsi" w:hAnsiTheme="minorHAnsi" w:cstheme="minorHAnsi"/>
                <w:color w:val="000000"/>
              </w:rPr>
            </w:pPr>
            <w:proofErr w:type="spellStart"/>
            <w:r w:rsidRPr="002667F8">
              <w:rPr>
                <w:rFonts w:asciiTheme="minorHAnsi" w:hAnsiTheme="minorHAnsi" w:cstheme="minorHAnsi"/>
                <w:color w:val="000000"/>
              </w:rPr>
              <w:t>Whitepoint</w:t>
            </w:r>
            <w:proofErr w:type="spellEnd"/>
            <w:r w:rsidRPr="002667F8">
              <w:rPr>
                <w:rFonts w:asciiTheme="minorHAnsi" w:hAnsiTheme="minorHAnsi" w:cstheme="minorHAnsi"/>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55EB0D2"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1,447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CB22DC0"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14,822,421.12</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A91E0D7"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2979</w:t>
            </w:r>
          </w:p>
        </w:tc>
      </w:tr>
      <w:tr w:rsidR="002667F8" w:rsidRPr="002667F8" w14:paraId="6BB9EA0A"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01717"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Nedin-Mv_Wedn4&amp;Mv_Palm4 138k</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832BE46"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Azteca Sub - Se Edinburg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6DBA5300"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1,675</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200F2375"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13,608,219.01</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FD00E1A"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 </w:t>
            </w:r>
          </w:p>
        </w:tc>
      </w:tr>
      <w:tr w:rsidR="002667F8" w:rsidRPr="002667F8" w14:paraId="39D2C24F"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45F5E" w14:textId="77777777" w:rsidR="002667F8" w:rsidRPr="002667F8" w:rsidRDefault="002667F8" w:rsidP="002667F8">
            <w:pPr>
              <w:jc w:val="center"/>
              <w:rPr>
                <w:rFonts w:asciiTheme="minorHAnsi" w:hAnsiTheme="minorHAnsi" w:cstheme="minorHAnsi"/>
                <w:color w:val="000000"/>
              </w:rPr>
            </w:pPr>
            <w:proofErr w:type="spellStart"/>
            <w:r w:rsidRPr="002667F8">
              <w:rPr>
                <w:rFonts w:asciiTheme="minorHAnsi" w:hAnsiTheme="minorHAnsi" w:cstheme="minorHAnsi"/>
                <w:color w:val="000000"/>
              </w:rPr>
              <w:t>Jewet-Sng</w:t>
            </w:r>
            <w:proofErr w:type="spellEnd"/>
            <w:r w:rsidRPr="002667F8">
              <w:rPr>
                <w:rFonts w:asciiTheme="minorHAnsi" w:hAnsiTheme="minorHAnsi" w:cstheme="minorHAnsi"/>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DDB7BFA" w14:textId="77777777" w:rsidR="002667F8" w:rsidRPr="002667F8" w:rsidRDefault="002667F8" w:rsidP="002667F8">
            <w:pPr>
              <w:jc w:val="center"/>
              <w:rPr>
                <w:rFonts w:asciiTheme="minorHAnsi" w:hAnsiTheme="minorHAnsi" w:cstheme="minorHAnsi"/>
                <w:color w:val="000000"/>
              </w:rPr>
            </w:pPr>
            <w:proofErr w:type="spellStart"/>
            <w:r w:rsidRPr="002667F8">
              <w:rPr>
                <w:rFonts w:asciiTheme="minorHAnsi" w:hAnsiTheme="minorHAnsi" w:cstheme="minorHAnsi"/>
                <w:color w:val="000000"/>
              </w:rPr>
              <w:t>Btu_Jack_Creek</w:t>
            </w:r>
            <w:proofErr w:type="spellEnd"/>
            <w:r w:rsidRPr="002667F8">
              <w:rPr>
                <w:rFonts w:asciiTheme="minorHAnsi" w:hAnsiTheme="minorHAnsi" w:cstheme="minorHAnsi"/>
                <w:color w:val="000000"/>
              </w:rPr>
              <w:t xml:space="preserve">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68301610"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8,517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17CB418D"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12,201,742.07</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6B9E7A9D"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Houston Import Project</w:t>
            </w:r>
          </w:p>
        </w:tc>
      </w:tr>
      <w:tr w:rsidR="002667F8" w:rsidRPr="002667F8" w14:paraId="443562D8"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5327B"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Victoria-</w:t>
            </w:r>
            <w:proofErr w:type="spellStart"/>
            <w:r w:rsidRPr="002667F8">
              <w:rPr>
                <w:rFonts w:asciiTheme="minorHAnsi" w:hAnsiTheme="minorHAnsi" w:cstheme="minorHAnsi"/>
                <w:color w:val="000000"/>
              </w:rPr>
              <w:t>V_Dupsw</w:t>
            </w:r>
            <w:proofErr w:type="spellEnd"/>
            <w:r w:rsidRPr="002667F8">
              <w:rPr>
                <w:rFonts w:asciiTheme="minorHAnsi" w:hAnsiTheme="minorHAnsi" w:cstheme="minorHAnsi"/>
                <w:color w:val="000000"/>
              </w:rPr>
              <w:t xml:space="preserve"> 138kV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5C1E7418"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Formosa - Lolita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758ADA3"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1,896</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400A15CA"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11,071,428.56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DF2BC79"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 </w:t>
            </w:r>
          </w:p>
        </w:tc>
      </w:tr>
      <w:tr w:rsidR="002667F8" w:rsidRPr="002667F8" w14:paraId="0C9BC2EE"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DE018" w14:textId="77777777" w:rsidR="002667F8" w:rsidRPr="002667F8" w:rsidRDefault="002667F8" w:rsidP="002667F8">
            <w:pPr>
              <w:jc w:val="center"/>
              <w:rPr>
                <w:rFonts w:asciiTheme="minorHAnsi" w:hAnsiTheme="minorHAnsi" w:cstheme="minorHAnsi"/>
                <w:color w:val="000000"/>
              </w:rPr>
            </w:pPr>
            <w:proofErr w:type="spellStart"/>
            <w:r w:rsidRPr="002667F8">
              <w:rPr>
                <w:rFonts w:asciiTheme="minorHAnsi" w:hAnsiTheme="minorHAnsi" w:cstheme="minorHAnsi"/>
                <w:color w:val="000000"/>
              </w:rPr>
              <w:t>Jewet-Sng</w:t>
            </w:r>
            <w:proofErr w:type="spellEnd"/>
            <w:r w:rsidRPr="002667F8">
              <w:rPr>
                <w:rFonts w:asciiTheme="minorHAnsi" w:hAnsiTheme="minorHAnsi" w:cstheme="minorHAnsi"/>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82ADA93"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Gibbons Creek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F101BC9"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306</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1806B474"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10,861,578.84</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4459617"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Houston Import Project</w:t>
            </w:r>
          </w:p>
        </w:tc>
      </w:tr>
      <w:tr w:rsidR="002667F8" w:rsidRPr="002667F8" w14:paraId="3C6F9826"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1DE61" w14:textId="77777777" w:rsidR="002667F8" w:rsidRPr="002667F8" w:rsidRDefault="002667F8" w:rsidP="002667F8">
            <w:pPr>
              <w:jc w:val="center"/>
              <w:rPr>
                <w:rFonts w:asciiTheme="minorHAnsi" w:hAnsiTheme="minorHAnsi" w:cstheme="minorHAnsi"/>
                <w:color w:val="000000"/>
              </w:rPr>
            </w:pPr>
            <w:proofErr w:type="spellStart"/>
            <w:r w:rsidRPr="002667F8">
              <w:rPr>
                <w:rFonts w:asciiTheme="minorHAnsi" w:hAnsiTheme="minorHAnsi" w:cstheme="minorHAnsi"/>
                <w:color w:val="000000"/>
              </w:rPr>
              <w:t>White_Pt-Hecker&amp;I_Dupsw</w:t>
            </w:r>
            <w:proofErr w:type="spellEnd"/>
            <w:r w:rsidRPr="002667F8">
              <w:rPr>
                <w:rFonts w:asciiTheme="minorHAnsi" w:hAnsiTheme="minorHAnsi" w:cstheme="minorHAnsi"/>
                <w:color w:val="000000"/>
              </w:rPr>
              <w:t xml:space="preserve"> 138k</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D0D18BD" w14:textId="77777777" w:rsidR="002667F8" w:rsidRPr="002667F8" w:rsidRDefault="002667F8" w:rsidP="002667F8">
            <w:pPr>
              <w:jc w:val="center"/>
              <w:rPr>
                <w:rFonts w:asciiTheme="minorHAnsi" w:hAnsiTheme="minorHAnsi" w:cstheme="minorHAnsi"/>
                <w:color w:val="000000"/>
              </w:rPr>
            </w:pPr>
            <w:proofErr w:type="spellStart"/>
            <w:r w:rsidRPr="002667F8">
              <w:rPr>
                <w:rFonts w:asciiTheme="minorHAnsi" w:hAnsiTheme="minorHAnsi" w:cstheme="minorHAnsi"/>
                <w:color w:val="000000"/>
              </w:rPr>
              <w:t>Whitepoint</w:t>
            </w:r>
            <w:proofErr w:type="spellEnd"/>
            <w:r w:rsidRPr="002667F8">
              <w:rPr>
                <w:rFonts w:asciiTheme="minorHAnsi" w:hAnsiTheme="minorHAnsi" w:cstheme="minorHAnsi"/>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0A7ADAE9"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761</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262CE4BA"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9,477,211.29</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34F835F"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2979</w:t>
            </w:r>
          </w:p>
        </w:tc>
      </w:tr>
      <w:tr w:rsidR="002667F8" w:rsidRPr="002667F8" w14:paraId="75AC1436"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CABF8"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NORTH EDINBURG TRX 1382 345/138</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6CCE0B7A"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North Edinburg 345/1kV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79B44FA"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367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5AB1F5D2"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8,173,743.87</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83072AB"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5604</w:t>
            </w:r>
          </w:p>
        </w:tc>
      </w:tr>
      <w:tr w:rsidR="002667F8" w:rsidRPr="002667F8" w14:paraId="15697CCD"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052D3" w14:textId="77777777" w:rsidR="002667F8" w:rsidRPr="002667F8" w:rsidRDefault="002667F8" w:rsidP="002667F8">
            <w:pPr>
              <w:jc w:val="center"/>
              <w:rPr>
                <w:rFonts w:asciiTheme="minorHAnsi" w:hAnsiTheme="minorHAnsi" w:cstheme="minorHAnsi"/>
                <w:color w:val="000000"/>
              </w:rPr>
            </w:pPr>
            <w:proofErr w:type="spellStart"/>
            <w:r w:rsidRPr="002667F8">
              <w:rPr>
                <w:rFonts w:asciiTheme="minorHAnsi" w:hAnsiTheme="minorHAnsi" w:cstheme="minorHAnsi"/>
                <w:color w:val="000000"/>
              </w:rPr>
              <w:t>Jewet-Sng</w:t>
            </w:r>
            <w:proofErr w:type="spellEnd"/>
            <w:r w:rsidRPr="002667F8">
              <w:rPr>
                <w:rFonts w:asciiTheme="minorHAnsi" w:hAnsiTheme="minorHAnsi" w:cstheme="minorHAnsi"/>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6CC6688D"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Singleton - Gibbons Creek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2A5EBC0"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2,887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251E86A"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7,620,579.90</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B4DDECF"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Houston Import Project</w:t>
            </w:r>
          </w:p>
        </w:tc>
      </w:tr>
      <w:tr w:rsidR="002667F8" w:rsidRPr="002667F8" w14:paraId="0522D183"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58789" w14:textId="77777777" w:rsidR="002667F8" w:rsidRPr="002667F8" w:rsidRDefault="002667F8" w:rsidP="002667F8">
            <w:pPr>
              <w:jc w:val="center"/>
              <w:rPr>
                <w:rFonts w:asciiTheme="minorHAnsi" w:hAnsiTheme="minorHAnsi" w:cstheme="minorHAnsi"/>
                <w:color w:val="000000"/>
              </w:rPr>
            </w:pPr>
            <w:proofErr w:type="spellStart"/>
            <w:r w:rsidRPr="002667F8">
              <w:rPr>
                <w:rFonts w:asciiTheme="minorHAnsi" w:hAnsiTheme="minorHAnsi" w:cstheme="minorHAnsi"/>
                <w:color w:val="000000"/>
              </w:rPr>
              <w:t>Jewet-Sng</w:t>
            </w:r>
            <w:proofErr w:type="spellEnd"/>
            <w:r w:rsidRPr="002667F8">
              <w:rPr>
                <w:rFonts w:asciiTheme="minorHAnsi" w:hAnsiTheme="minorHAnsi" w:cstheme="minorHAnsi"/>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228D5C0D"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Gibbons Creek - Singleton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4112AED"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1,604</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41A89586"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6,873,716.08</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B7CFDD5"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Houston Import Project</w:t>
            </w:r>
          </w:p>
        </w:tc>
      </w:tr>
      <w:tr w:rsidR="002667F8" w:rsidRPr="002667F8" w14:paraId="6F1C042A"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C4F41"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FORMOSA GEN FORMOSG12</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0094115"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Formosa - Lolita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E12C5FB"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77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2141F1B2"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5,518,567.35</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9E20663"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 </w:t>
            </w:r>
          </w:p>
        </w:tc>
      </w:tr>
      <w:tr w:rsidR="002667F8" w:rsidRPr="002667F8" w14:paraId="06507AB9" w14:textId="77777777" w:rsidTr="00886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8B75F"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 xml:space="preserve">Re </w:t>
            </w:r>
            <w:proofErr w:type="spellStart"/>
            <w:r w:rsidRPr="002667F8">
              <w:rPr>
                <w:rFonts w:asciiTheme="minorHAnsi" w:hAnsiTheme="minorHAnsi" w:cstheme="minorHAnsi"/>
                <w:color w:val="000000"/>
              </w:rPr>
              <w:t>Roserock</w:t>
            </w:r>
            <w:proofErr w:type="spellEnd"/>
            <w:r w:rsidRPr="002667F8">
              <w:rPr>
                <w:rFonts w:asciiTheme="minorHAnsi" w:hAnsiTheme="minorHAnsi" w:cstheme="minorHAnsi"/>
                <w:color w:val="000000"/>
              </w:rPr>
              <w:t xml:space="preserve"> Solar Plant to F</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4FF7195" w14:textId="77777777" w:rsidR="002667F8" w:rsidRPr="002667F8" w:rsidRDefault="002667F8" w:rsidP="002667F8">
            <w:pPr>
              <w:jc w:val="center"/>
              <w:rPr>
                <w:rFonts w:asciiTheme="minorHAnsi" w:hAnsiTheme="minorHAnsi" w:cstheme="minorHAnsi"/>
                <w:color w:val="000000"/>
              </w:rPr>
            </w:pPr>
            <w:proofErr w:type="spellStart"/>
            <w:r w:rsidRPr="002667F8">
              <w:rPr>
                <w:rFonts w:asciiTheme="minorHAnsi" w:hAnsiTheme="minorHAnsi" w:cstheme="minorHAnsi"/>
                <w:color w:val="000000"/>
              </w:rPr>
              <w:t>Barrilla</w:t>
            </w:r>
            <w:proofErr w:type="spellEnd"/>
            <w:r w:rsidRPr="002667F8">
              <w:rPr>
                <w:rFonts w:asciiTheme="minorHAnsi" w:hAnsiTheme="minorHAnsi" w:cstheme="minorHAnsi"/>
                <w:color w:val="000000"/>
              </w:rPr>
              <w:t xml:space="preserve"> - Fort Stockton Switch 69kV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46B53234"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719</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053BCE6" w14:textId="77777777"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4,768,320.64</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7828C63" w14:textId="59BA0A83" w:rsidR="002667F8" w:rsidRPr="002667F8" w:rsidRDefault="002667F8" w:rsidP="002667F8">
            <w:pPr>
              <w:jc w:val="center"/>
              <w:rPr>
                <w:rFonts w:asciiTheme="minorHAnsi" w:hAnsiTheme="minorHAnsi" w:cstheme="minorHAnsi"/>
                <w:color w:val="000000"/>
              </w:rPr>
            </w:pPr>
            <w:r w:rsidRPr="002667F8">
              <w:rPr>
                <w:rFonts w:asciiTheme="minorHAnsi" w:hAnsiTheme="minorHAnsi" w:cstheme="minorHAnsi"/>
                <w:color w:val="000000"/>
              </w:rPr>
              <w:t xml:space="preserve">West </w:t>
            </w:r>
            <w:proofErr w:type="spellStart"/>
            <w:r w:rsidRPr="002667F8">
              <w:rPr>
                <w:rFonts w:asciiTheme="minorHAnsi" w:hAnsiTheme="minorHAnsi" w:cstheme="minorHAnsi"/>
                <w:color w:val="000000"/>
              </w:rPr>
              <w:t>Far</w:t>
            </w:r>
            <w:r w:rsidR="008866D2">
              <w:rPr>
                <w:rFonts w:asciiTheme="minorHAnsi" w:hAnsiTheme="minorHAnsi" w:cstheme="minorHAnsi"/>
                <w:color w:val="000000"/>
              </w:rPr>
              <w:t>W</w:t>
            </w:r>
            <w:r w:rsidRPr="002667F8">
              <w:rPr>
                <w:rFonts w:asciiTheme="minorHAnsi" w:hAnsiTheme="minorHAnsi" w:cstheme="minorHAnsi"/>
                <w:color w:val="000000"/>
              </w:rPr>
              <w:t>est</w:t>
            </w:r>
            <w:proofErr w:type="spellEnd"/>
            <w:r w:rsidRPr="002667F8">
              <w:rPr>
                <w:rFonts w:asciiTheme="minorHAnsi" w:hAnsiTheme="minorHAnsi" w:cstheme="minorHAnsi"/>
                <w:color w:val="000000"/>
              </w:rPr>
              <w:t xml:space="preserve"> Transmission Project</w:t>
            </w:r>
          </w:p>
        </w:tc>
      </w:tr>
    </w:tbl>
    <w:p w14:paraId="0969F85E" w14:textId="02486911" w:rsidR="00F20217" w:rsidRPr="007340E7" w:rsidRDefault="00182B2F" w:rsidP="00182B2F">
      <w:pPr>
        <w:pStyle w:val="Heading1"/>
      </w:pPr>
      <w:bookmarkStart w:id="263" w:name="_Toc488745296"/>
      <w:r w:rsidRPr="007340E7">
        <w:t>System Events</w:t>
      </w:r>
      <w:bookmarkEnd w:id="263"/>
    </w:p>
    <w:p w14:paraId="155BEAB9" w14:textId="6EF1B4D0" w:rsidR="00182B2F" w:rsidRPr="002E3C43" w:rsidRDefault="00182B2F" w:rsidP="00182B2F">
      <w:pPr>
        <w:pStyle w:val="Heading2"/>
      </w:pPr>
      <w:bookmarkStart w:id="264" w:name="_Toc488745297"/>
      <w:r w:rsidRPr="002E3C43">
        <w:t>ERCOT Peak Load</w:t>
      </w:r>
      <w:bookmarkEnd w:id="264"/>
    </w:p>
    <w:p w14:paraId="5534CA4C" w14:textId="3F2E9F4F" w:rsidR="009A185D" w:rsidRPr="00356F1C" w:rsidRDefault="00182B2F" w:rsidP="00356F1C">
      <w:r w:rsidRPr="002E3C43">
        <w:t xml:space="preserve">The unofficial ERCOT peak load for the month was </w:t>
      </w:r>
      <w:r w:rsidR="00D66E2C">
        <w:t>67,617</w:t>
      </w:r>
      <w:r w:rsidR="0075791A" w:rsidRPr="002E3C43">
        <w:t xml:space="preserve"> </w:t>
      </w:r>
      <w:r w:rsidRPr="002E3C43">
        <w:t xml:space="preserve">MW and occurred on </w:t>
      </w:r>
      <w:r w:rsidR="00D66E2C">
        <w:t>June 23</w:t>
      </w:r>
      <w:r w:rsidR="00D66E2C" w:rsidRPr="00D66E2C">
        <w:rPr>
          <w:vertAlign w:val="superscript"/>
        </w:rPr>
        <w:t>rd</w:t>
      </w:r>
      <w:r w:rsidR="002E3C43" w:rsidRPr="002E3C43">
        <w:t xml:space="preserve"> </w:t>
      </w:r>
      <w:r w:rsidR="002234CB" w:rsidRPr="002E3C43">
        <w:t>d</w:t>
      </w:r>
      <w:r w:rsidRPr="002E3C43">
        <w:t xml:space="preserve">uring hour ending </w:t>
      </w:r>
      <w:r w:rsidR="00FE10D4" w:rsidRPr="002E3C43">
        <w:t>1</w:t>
      </w:r>
      <w:r w:rsidR="002E3C43" w:rsidRPr="002E3C43">
        <w:t>7</w:t>
      </w:r>
      <w:r w:rsidRPr="002E3C43">
        <w:t>:00.</w:t>
      </w:r>
    </w:p>
    <w:p w14:paraId="6741F862" w14:textId="6D0EC478" w:rsidR="005B1104" w:rsidRPr="002E3C43" w:rsidRDefault="005B1104" w:rsidP="005B1104">
      <w:pPr>
        <w:pStyle w:val="Heading2"/>
      </w:pPr>
      <w:bookmarkStart w:id="265" w:name="_Toc488745298"/>
      <w:r w:rsidRPr="002E3C43">
        <w:lastRenderedPageBreak/>
        <w:t>Load Shed Events</w:t>
      </w:r>
      <w:bookmarkEnd w:id="265"/>
    </w:p>
    <w:p w14:paraId="2C41A2C9" w14:textId="3C08DF60" w:rsidR="005B1104" w:rsidRPr="002E3C43" w:rsidRDefault="009D571F" w:rsidP="008C6EEB">
      <w:pPr>
        <w:rPr>
          <w:szCs w:val="21"/>
        </w:rPr>
      </w:pPr>
      <w:r w:rsidRPr="002E3C43">
        <w:rPr>
          <w:szCs w:val="21"/>
        </w:rPr>
        <w:t>None.</w:t>
      </w:r>
    </w:p>
    <w:p w14:paraId="2817A742" w14:textId="4E443207" w:rsidR="00182B2F" w:rsidRPr="002E3C43" w:rsidRDefault="005B1104" w:rsidP="005B1104">
      <w:pPr>
        <w:pStyle w:val="Heading2"/>
      </w:pPr>
      <w:bookmarkStart w:id="266" w:name="_Toc488745299"/>
      <w:r w:rsidRPr="002E3C43">
        <w:t>Stability Events</w:t>
      </w:r>
      <w:bookmarkEnd w:id="266"/>
    </w:p>
    <w:p w14:paraId="7795F0CF" w14:textId="29402810" w:rsidR="005B1104" w:rsidRPr="002E3C43" w:rsidRDefault="005B1104" w:rsidP="008C6EEB">
      <w:pPr>
        <w:rPr>
          <w:szCs w:val="21"/>
        </w:rPr>
      </w:pPr>
      <w:r w:rsidRPr="002E3C43">
        <w:rPr>
          <w:szCs w:val="21"/>
        </w:rPr>
        <w:t>None.</w:t>
      </w:r>
    </w:p>
    <w:p w14:paraId="004123AC" w14:textId="0B993739" w:rsidR="00F20217" w:rsidRPr="002E3C43" w:rsidRDefault="005B1104" w:rsidP="005B1104">
      <w:pPr>
        <w:pStyle w:val="Heading2"/>
      </w:pPr>
      <w:bookmarkStart w:id="267" w:name="_Toc488745300"/>
      <w:r w:rsidRPr="002E3C43">
        <w:t>Notable PMU Events</w:t>
      </w:r>
      <w:bookmarkEnd w:id="267"/>
    </w:p>
    <w:p w14:paraId="04AA3119" w14:textId="77777777" w:rsidR="005B1104" w:rsidRPr="002E3C43" w:rsidRDefault="005B1104" w:rsidP="007D2D64">
      <w:r w:rsidRPr="002E3C43">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2E3C43" w:rsidRDefault="005B1104" w:rsidP="005B1104">
      <w:pPr>
        <w:ind w:left="1260"/>
        <w:jc w:val="both"/>
        <w:rPr>
          <w:rFonts w:cs="Arial"/>
          <w:szCs w:val="22"/>
        </w:rPr>
      </w:pPr>
    </w:p>
    <w:p w14:paraId="3E9EB097" w14:textId="1FFA16CF" w:rsidR="005B1104" w:rsidRPr="002E3C43" w:rsidRDefault="005B1104" w:rsidP="007D2D64">
      <w:r w:rsidRPr="002E3C43">
        <w:t>There were no reportable events i</w:t>
      </w:r>
      <w:r w:rsidR="00F35A0F">
        <w:t>n June</w:t>
      </w:r>
      <w:r w:rsidRPr="002E3C43">
        <w:t>.</w:t>
      </w:r>
    </w:p>
    <w:p w14:paraId="4E328F24" w14:textId="5233967F" w:rsidR="005B1104" w:rsidRPr="002E3C43" w:rsidRDefault="005B1104" w:rsidP="005B1104">
      <w:pPr>
        <w:pStyle w:val="Heading2"/>
      </w:pPr>
      <w:bookmarkStart w:id="268" w:name="_Toc488745301"/>
      <w:r w:rsidRPr="002E3C43">
        <w:t>TRE/DOE Reportable Events</w:t>
      </w:r>
      <w:bookmarkEnd w:id="268"/>
    </w:p>
    <w:p w14:paraId="20215C88" w14:textId="1B70B27F" w:rsidR="005B1104" w:rsidRDefault="005B1104" w:rsidP="005B1104">
      <w:pPr>
        <w:pStyle w:val="Heading2"/>
      </w:pPr>
      <w:bookmarkStart w:id="269" w:name="_Toc488745302"/>
      <w:r w:rsidRPr="002E3C43">
        <w:t>New/Updated Constraint Management Plans</w:t>
      </w:r>
      <w:bookmarkEnd w:id="269"/>
    </w:p>
    <w:p w14:paraId="29F86E62" w14:textId="77777777" w:rsidR="00B9479A" w:rsidRPr="00331765" w:rsidRDefault="00B9479A" w:rsidP="00B9479A">
      <w:r w:rsidRPr="00331765">
        <w:t>Annual Review Completed.</w:t>
      </w:r>
    </w:p>
    <w:p w14:paraId="3AAF61FF" w14:textId="0AC29608" w:rsidR="00B9479A" w:rsidRDefault="00B9479A" w:rsidP="00B9479A">
      <w:pPr>
        <w:pStyle w:val="ListParagraph"/>
        <w:numPr>
          <w:ilvl w:val="0"/>
          <w:numId w:val="27"/>
        </w:numPr>
      </w:pPr>
      <w:r>
        <w:t>Two</w:t>
      </w:r>
      <w:r w:rsidRPr="00331765">
        <w:t xml:space="preserve"> RAP</w:t>
      </w:r>
      <w:r>
        <w:t>s Removed</w:t>
      </w:r>
      <w:r w:rsidRPr="00331765">
        <w:t>. No New</w:t>
      </w:r>
    </w:p>
    <w:p w14:paraId="67FC953C" w14:textId="660265E1" w:rsidR="00B9479A" w:rsidRPr="00331765" w:rsidRDefault="00B9479A" w:rsidP="00B9479A">
      <w:pPr>
        <w:pStyle w:val="ListParagraph"/>
        <w:numPr>
          <w:ilvl w:val="0"/>
          <w:numId w:val="27"/>
        </w:numPr>
      </w:pPr>
      <w:r>
        <w:t>Seven MPs Removed. 5 Added.</w:t>
      </w:r>
    </w:p>
    <w:p w14:paraId="4354DEE9" w14:textId="1E6FFDA3" w:rsidR="00B9479A" w:rsidRPr="00B9479A" w:rsidRDefault="00B9479A" w:rsidP="00B9479A">
      <w:pPr>
        <w:pStyle w:val="ListParagraph"/>
        <w:numPr>
          <w:ilvl w:val="0"/>
          <w:numId w:val="27"/>
        </w:numPr>
      </w:pPr>
      <w:r w:rsidRPr="00331765">
        <w:t xml:space="preserve">No PCAPs </w:t>
      </w:r>
      <w:r>
        <w:t xml:space="preserve">Removed </w:t>
      </w:r>
      <w:r w:rsidRPr="00331765">
        <w:t>or Added.</w:t>
      </w:r>
    </w:p>
    <w:p w14:paraId="048A8CD4" w14:textId="0BFB5DB4" w:rsidR="005B1104" w:rsidRPr="002E3C43" w:rsidRDefault="005B1104" w:rsidP="005B1104">
      <w:pPr>
        <w:pStyle w:val="Heading2"/>
      </w:pPr>
      <w:bookmarkStart w:id="270" w:name="_Toc488745303"/>
      <w:r w:rsidRPr="002E3C43">
        <w:t xml:space="preserve">New/Modified/Removed </w:t>
      </w:r>
      <w:r w:rsidR="002E3C43" w:rsidRPr="002E3C43">
        <w:t>RAS</w:t>
      </w:r>
      <w:bookmarkEnd w:id="270"/>
    </w:p>
    <w:p w14:paraId="0D20D153" w14:textId="3F0B21DD" w:rsidR="00944133" w:rsidRPr="002E3C43" w:rsidRDefault="00944133" w:rsidP="00944133">
      <w:r w:rsidRPr="002E3C43">
        <w:t>None.</w:t>
      </w:r>
    </w:p>
    <w:p w14:paraId="5BC14313" w14:textId="46511397" w:rsidR="005B1104" w:rsidRPr="002E3C43" w:rsidRDefault="005B1104" w:rsidP="005B1104">
      <w:pPr>
        <w:pStyle w:val="Heading2"/>
      </w:pPr>
      <w:bookmarkStart w:id="271" w:name="_Toc488745304"/>
      <w:r w:rsidRPr="002E3C43">
        <w:t>New Procedures/Forms/Operating Bulletins</w:t>
      </w:r>
      <w:bookmarkEnd w:id="271"/>
    </w:p>
    <w:p w14:paraId="72F7290C" w14:textId="61348CB4" w:rsidR="00AB732C" w:rsidRDefault="00AB732C" w:rsidP="00AB732C">
      <w:r>
        <w:t>ERCOT has revised the following pr</w:t>
      </w:r>
      <w:r w:rsidR="00B9479A">
        <w:t xml:space="preserve">ocedure manuals, effective </w:t>
      </w:r>
      <w:r w:rsidR="00E37026">
        <w:t xml:space="preserve">June </w:t>
      </w:r>
      <w:r w:rsidR="00E46CD6">
        <w:t>30</w:t>
      </w:r>
      <w:r w:rsidR="00D214DB">
        <w:t>,</w:t>
      </w:r>
      <w:r>
        <w:t xml:space="preserve"> 2017</w:t>
      </w:r>
    </w:p>
    <w:p w14:paraId="7690E8A3" w14:textId="77777777" w:rsidR="00AB732C" w:rsidRDefault="00AB732C" w:rsidP="00AB73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AB732C" w14:paraId="285E7D5A" w14:textId="77777777" w:rsidTr="00103ED8">
        <w:trPr>
          <w:trHeight w:val="317"/>
        </w:trPr>
        <w:tc>
          <w:tcPr>
            <w:tcW w:w="3960" w:type="dxa"/>
            <w:shd w:val="clear" w:color="auto" w:fill="444D53" w:themeFill="accent2" w:themeFillShade="BF"/>
            <w:tcMar>
              <w:top w:w="0" w:type="dxa"/>
              <w:left w:w="108" w:type="dxa"/>
              <w:bottom w:w="0" w:type="dxa"/>
              <w:right w:w="108" w:type="dxa"/>
            </w:tcMar>
            <w:vAlign w:val="center"/>
            <w:hideMark/>
          </w:tcPr>
          <w:p w14:paraId="3039B245" w14:textId="77777777" w:rsidR="00AB732C" w:rsidRPr="000B6FC0" w:rsidRDefault="00AB732C" w:rsidP="00103ED8">
            <w:pPr>
              <w:jc w:val="center"/>
              <w:rPr>
                <w:b/>
                <w:bCs/>
                <w:color w:val="FFFFFF" w:themeColor="background1"/>
              </w:rPr>
            </w:pPr>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3078E10D" w14:textId="77777777" w:rsidR="00AB732C" w:rsidRPr="000B6FC0" w:rsidRDefault="00AB732C" w:rsidP="00103ED8">
            <w:pPr>
              <w:jc w:val="center"/>
              <w:rPr>
                <w:b/>
                <w:bCs/>
                <w:color w:val="FFFFFF" w:themeColor="background1"/>
              </w:rPr>
            </w:pPr>
            <w:r w:rsidRPr="000B6FC0">
              <w:rPr>
                <w:b/>
                <w:bCs/>
                <w:color w:val="FFFFFF" w:themeColor="background1"/>
              </w:rPr>
              <w:t>POB</w:t>
            </w:r>
          </w:p>
        </w:tc>
      </w:tr>
      <w:tr w:rsidR="00AB732C" w14:paraId="03975A5E" w14:textId="77777777" w:rsidTr="00103ED8">
        <w:trPr>
          <w:trHeight w:val="317"/>
        </w:trPr>
        <w:tc>
          <w:tcPr>
            <w:tcW w:w="3960" w:type="dxa"/>
            <w:tcMar>
              <w:top w:w="0" w:type="dxa"/>
              <w:left w:w="108" w:type="dxa"/>
              <w:bottom w:w="0" w:type="dxa"/>
              <w:right w:w="108" w:type="dxa"/>
            </w:tcMar>
            <w:vAlign w:val="center"/>
          </w:tcPr>
          <w:p w14:paraId="4BFBA010" w14:textId="308F5F60" w:rsidR="00AB732C" w:rsidRPr="000B6FC0" w:rsidRDefault="000E25A4" w:rsidP="00D214DB">
            <w:pPr>
              <w:jc w:val="both"/>
            </w:pPr>
            <w:hyperlink r:id="rId19" w:history="1">
              <w:r w:rsidR="00731CE0">
                <w:t>Real Time Desk</w:t>
              </w:r>
            </w:hyperlink>
          </w:p>
        </w:tc>
        <w:tc>
          <w:tcPr>
            <w:tcW w:w="1440" w:type="dxa"/>
            <w:tcMar>
              <w:top w:w="0" w:type="dxa"/>
              <w:left w:w="108" w:type="dxa"/>
              <w:bottom w:w="0" w:type="dxa"/>
              <w:right w:w="108" w:type="dxa"/>
            </w:tcMar>
            <w:vAlign w:val="center"/>
          </w:tcPr>
          <w:p w14:paraId="0F3872C3" w14:textId="458DA4E0" w:rsidR="00D214DB" w:rsidRPr="000B6FC0" w:rsidRDefault="00731CE0" w:rsidP="00D214DB">
            <w:pPr>
              <w:jc w:val="center"/>
            </w:pPr>
            <w:r>
              <w:t>793</w:t>
            </w:r>
          </w:p>
        </w:tc>
      </w:tr>
      <w:tr w:rsidR="00D214DB" w14:paraId="09BB48AD" w14:textId="77777777" w:rsidTr="00103ED8">
        <w:trPr>
          <w:trHeight w:val="317"/>
        </w:trPr>
        <w:tc>
          <w:tcPr>
            <w:tcW w:w="3960" w:type="dxa"/>
            <w:tcMar>
              <w:top w:w="0" w:type="dxa"/>
              <w:left w:w="108" w:type="dxa"/>
              <w:bottom w:w="0" w:type="dxa"/>
              <w:right w:w="108" w:type="dxa"/>
            </w:tcMar>
            <w:vAlign w:val="center"/>
          </w:tcPr>
          <w:p w14:paraId="39991818" w14:textId="78470E73" w:rsidR="00D214DB" w:rsidRDefault="000E25A4" w:rsidP="00D214DB">
            <w:pPr>
              <w:jc w:val="both"/>
            </w:pPr>
            <w:hyperlink r:id="rId20" w:history="1">
              <w:r w:rsidR="00731CE0">
                <w:t>Reliability Risk Desk</w:t>
              </w:r>
            </w:hyperlink>
          </w:p>
        </w:tc>
        <w:tc>
          <w:tcPr>
            <w:tcW w:w="1440" w:type="dxa"/>
            <w:tcMar>
              <w:top w:w="0" w:type="dxa"/>
              <w:left w:w="108" w:type="dxa"/>
              <w:bottom w:w="0" w:type="dxa"/>
              <w:right w:w="108" w:type="dxa"/>
            </w:tcMar>
            <w:vAlign w:val="center"/>
          </w:tcPr>
          <w:p w14:paraId="413E2FC4" w14:textId="120D7C1F" w:rsidR="00D214DB" w:rsidRPr="00FF5358" w:rsidRDefault="00731CE0" w:rsidP="00D214DB">
            <w:pPr>
              <w:jc w:val="center"/>
            </w:pPr>
            <w:r>
              <w:t>794</w:t>
            </w:r>
          </w:p>
        </w:tc>
      </w:tr>
      <w:tr w:rsidR="00D214DB" w14:paraId="466D1E22" w14:textId="77777777" w:rsidTr="00103ED8">
        <w:trPr>
          <w:trHeight w:val="317"/>
        </w:trPr>
        <w:tc>
          <w:tcPr>
            <w:tcW w:w="3960" w:type="dxa"/>
            <w:tcMar>
              <w:top w:w="0" w:type="dxa"/>
              <w:left w:w="108" w:type="dxa"/>
              <w:bottom w:w="0" w:type="dxa"/>
              <w:right w:w="108" w:type="dxa"/>
            </w:tcMar>
            <w:vAlign w:val="center"/>
            <w:hideMark/>
          </w:tcPr>
          <w:p w14:paraId="60726C1D" w14:textId="58FB38D3" w:rsidR="00D214DB" w:rsidRPr="000B6FC0" w:rsidRDefault="000E25A4" w:rsidP="00D214DB">
            <w:pPr>
              <w:jc w:val="both"/>
            </w:pPr>
            <w:hyperlink r:id="rId21" w:history="1">
              <w:r w:rsidR="00731CE0">
                <w:t>Reliability Unit Commitment Desk</w:t>
              </w:r>
            </w:hyperlink>
          </w:p>
        </w:tc>
        <w:tc>
          <w:tcPr>
            <w:tcW w:w="1440" w:type="dxa"/>
            <w:tcMar>
              <w:top w:w="0" w:type="dxa"/>
              <w:left w:w="108" w:type="dxa"/>
              <w:bottom w:w="0" w:type="dxa"/>
              <w:right w:w="108" w:type="dxa"/>
            </w:tcMar>
            <w:vAlign w:val="center"/>
            <w:hideMark/>
          </w:tcPr>
          <w:p w14:paraId="20AA7592" w14:textId="03C89389" w:rsidR="00D214DB" w:rsidRPr="000B6FC0" w:rsidRDefault="00731CE0" w:rsidP="00D214DB">
            <w:pPr>
              <w:jc w:val="center"/>
            </w:pPr>
            <w:r>
              <w:t>795</w:t>
            </w:r>
          </w:p>
        </w:tc>
      </w:tr>
      <w:tr w:rsidR="00D214DB" w14:paraId="5631CE7F" w14:textId="77777777" w:rsidTr="00103ED8">
        <w:trPr>
          <w:trHeight w:val="317"/>
        </w:trPr>
        <w:tc>
          <w:tcPr>
            <w:tcW w:w="3960" w:type="dxa"/>
            <w:tcMar>
              <w:top w:w="0" w:type="dxa"/>
              <w:left w:w="108" w:type="dxa"/>
              <w:bottom w:w="0" w:type="dxa"/>
              <w:right w:w="108" w:type="dxa"/>
            </w:tcMar>
            <w:vAlign w:val="center"/>
          </w:tcPr>
          <w:p w14:paraId="6329CBC0" w14:textId="097CA4B6" w:rsidR="00D214DB" w:rsidRPr="000B6FC0" w:rsidRDefault="000E25A4" w:rsidP="00D214DB">
            <w:pPr>
              <w:jc w:val="both"/>
            </w:pPr>
            <w:hyperlink r:id="rId22" w:history="1">
              <w:r w:rsidR="00731CE0">
                <w:t>Resource Desk</w:t>
              </w:r>
            </w:hyperlink>
          </w:p>
        </w:tc>
        <w:tc>
          <w:tcPr>
            <w:tcW w:w="1440" w:type="dxa"/>
            <w:tcMar>
              <w:top w:w="0" w:type="dxa"/>
              <w:left w:w="108" w:type="dxa"/>
              <w:bottom w:w="0" w:type="dxa"/>
              <w:right w:w="108" w:type="dxa"/>
            </w:tcMar>
            <w:vAlign w:val="center"/>
          </w:tcPr>
          <w:p w14:paraId="557A76F1" w14:textId="79F8189C" w:rsidR="00D214DB" w:rsidRPr="000B6FC0" w:rsidRDefault="00731CE0" w:rsidP="00D214DB">
            <w:pPr>
              <w:jc w:val="center"/>
            </w:pPr>
            <w:r>
              <w:t>796</w:t>
            </w:r>
          </w:p>
        </w:tc>
      </w:tr>
      <w:tr w:rsidR="00D214DB" w14:paraId="55DBB3E6" w14:textId="77777777" w:rsidTr="00103ED8">
        <w:trPr>
          <w:trHeight w:val="317"/>
        </w:trPr>
        <w:tc>
          <w:tcPr>
            <w:tcW w:w="3960" w:type="dxa"/>
            <w:tcMar>
              <w:top w:w="0" w:type="dxa"/>
              <w:left w:w="108" w:type="dxa"/>
              <w:bottom w:w="0" w:type="dxa"/>
              <w:right w:w="108" w:type="dxa"/>
            </w:tcMar>
            <w:vAlign w:val="center"/>
            <w:hideMark/>
          </w:tcPr>
          <w:p w14:paraId="4FCBBAE6" w14:textId="7C10F4B2" w:rsidR="00D214DB" w:rsidRPr="000B6FC0" w:rsidRDefault="000E25A4" w:rsidP="00D214DB">
            <w:pPr>
              <w:jc w:val="both"/>
            </w:pPr>
            <w:hyperlink r:id="rId23" w:history="1">
              <w:r w:rsidR="00731CE0">
                <w:t>Scripts</w:t>
              </w:r>
            </w:hyperlink>
          </w:p>
        </w:tc>
        <w:tc>
          <w:tcPr>
            <w:tcW w:w="1440" w:type="dxa"/>
            <w:tcMar>
              <w:top w:w="0" w:type="dxa"/>
              <w:left w:w="108" w:type="dxa"/>
              <w:bottom w:w="0" w:type="dxa"/>
              <w:right w:w="108" w:type="dxa"/>
            </w:tcMar>
            <w:vAlign w:val="center"/>
            <w:hideMark/>
          </w:tcPr>
          <w:p w14:paraId="55CDDE73" w14:textId="2C62E1DB" w:rsidR="00D214DB" w:rsidRPr="000B6FC0" w:rsidRDefault="00731CE0" w:rsidP="00D214DB">
            <w:pPr>
              <w:jc w:val="center"/>
            </w:pPr>
            <w:r>
              <w:t>797</w:t>
            </w:r>
          </w:p>
        </w:tc>
      </w:tr>
      <w:tr w:rsidR="00D214DB" w14:paraId="0CE2CAA3" w14:textId="77777777" w:rsidTr="00103ED8">
        <w:trPr>
          <w:trHeight w:val="317"/>
        </w:trPr>
        <w:tc>
          <w:tcPr>
            <w:tcW w:w="3960" w:type="dxa"/>
            <w:tcMar>
              <w:top w:w="0" w:type="dxa"/>
              <w:left w:w="108" w:type="dxa"/>
              <w:bottom w:w="0" w:type="dxa"/>
              <w:right w:w="108" w:type="dxa"/>
            </w:tcMar>
            <w:vAlign w:val="center"/>
          </w:tcPr>
          <w:p w14:paraId="68C0324E" w14:textId="0EF63B12" w:rsidR="00D214DB" w:rsidRDefault="000E25A4" w:rsidP="00D214DB">
            <w:pPr>
              <w:jc w:val="both"/>
            </w:pPr>
            <w:hyperlink r:id="rId24" w:history="1">
              <w:r w:rsidR="00731CE0">
                <w:t>Shift Supervisor Desk</w:t>
              </w:r>
            </w:hyperlink>
          </w:p>
        </w:tc>
        <w:tc>
          <w:tcPr>
            <w:tcW w:w="1440" w:type="dxa"/>
            <w:tcMar>
              <w:top w:w="0" w:type="dxa"/>
              <w:left w:w="108" w:type="dxa"/>
              <w:bottom w:w="0" w:type="dxa"/>
              <w:right w:w="108" w:type="dxa"/>
            </w:tcMar>
            <w:vAlign w:val="center"/>
          </w:tcPr>
          <w:p w14:paraId="3056CC27" w14:textId="46F8D0BA" w:rsidR="00D214DB" w:rsidRPr="00FF5358" w:rsidRDefault="00731CE0" w:rsidP="00D214DB">
            <w:pPr>
              <w:jc w:val="center"/>
            </w:pPr>
            <w:r>
              <w:t>798</w:t>
            </w:r>
          </w:p>
        </w:tc>
      </w:tr>
      <w:tr w:rsidR="00D214DB" w14:paraId="31BEFF7E" w14:textId="77777777" w:rsidTr="00103ED8">
        <w:trPr>
          <w:trHeight w:val="317"/>
        </w:trPr>
        <w:tc>
          <w:tcPr>
            <w:tcW w:w="3960" w:type="dxa"/>
            <w:tcMar>
              <w:top w:w="0" w:type="dxa"/>
              <w:left w:w="108" w:type="dxa"/>
              <w:bottom w:w="0" w:type="dxa"/>
              <w:right w:w="108" w:type="dxa"/>
            </w:tcMar>
            <w:vAlign w:val="center"/>
          </w:tcPr>
          <w:p w14:paraId="2D5B70BA" w14:textId="72DFE34D" w:rsidR="00D214DB" w:rsidRDefault="000E25A4" w:rsidP="00D214DB">
            <w:pPr>
              <w:jc w:val="both"/>
            </w:pPr>
            <w:hyperlink r:id="rId25" w:history="1">
              <w:r w:rsidR="00731CE0">
                <w:t>Transmission and Security Desk</w:t>
              </w:r>
            </w:hyperlink>
          </w:p>
        </w:tc>
        <w:tc>
          <w:tcPr>
            <w:tcW w:w="1440" w:type="dxa"/>
            <w:tcMar>
              <w:top w:w="0" w:type="dxa"/>
              <w:left w:w="108" w:type="dxa"/>
              <w:bottom w:w="0" w:type="dxa"/>
              <w:right w:w="108" w:type="dxa"/>
            </w:tcMar>
            <w:vAlign w:val="center"/>
          </w:tcPr>
          <w:p w14:paraId="28006211" w14:textId="1F1B14E3" w:rsidR="00D214DB" w:rsidRPr="00FF5358" w:rsidRDefault="00D214DB" w:rsidP="00D214DB">
            <w:pPr>
              <w:jc w:val="center"/>
            </w:pPr>
            <w:r>
              <w:t>79</w:t>
            </w:r>
            <w:r w:rsidR="00731CE0">
              <w:t>9</w:t>
            </w:r>
          </w:p>
        </w:tc>
      </w:tr>
    </w:tbl>
    <w:p w14:paraId="766E9702" w14:textId="2265C741" w:rsidR="005B1104" w:rsidRPr="002E3C43" w:rsidRDefault="005B1104" w:rsidP="005B1104">
      <w:pPr>
        <w:pStyle w:val="Heading1"/>
      </w:pPr>
      <w:bookmarkStart w:id="272" w:name="_Toc488745305"/>
      <w:r w:rsidRPr="002E3C43">
        <w:t>Emergency Conditions</w:t>
      </w:r>
      <w:bookmarkEnd w:id="272"/>
    </w:p>
    <w:p w14:paraId="337A28C3" w14:textId="25EBE1DB" w:rsidR="005B1104" w:rsidRPr="002E3C43" w:rsidRDefault="005B1104" w:rsidP="005B1104">
      <w:pPr>
        <w:pStyle w:val="Heading2"/>
      </w:pPr>
      <w:bookmarkStart w:id="273" w:name="_Toc488745306"/>
      <w:r w:rsidRPr="002E3C43">
        <w:t>OCNs</w:t>
      </w:r>
      <w:bookmarkEnd w:id="273"/>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A748AB" w:rsidRPr="002E3C43" w14:paraId="1DC17A05" w14:textId="77777777" w:rsidTr="005B6874">
        <w:trPr>
          <w:trHeight w:val="576"/>
        </w:trPr>
        <w:tc>
          <w:tcPr>
            <w:tcW w:w="1713" w:type="dxa"/>
            <w:shd w:val="clear" w:color="auto" w:fill="444D53" w:themeFill="accent2" w:themeFillShade="BF"/>
            <w:vAlign w:val="center"/>
          </w:tcPr>
          <w:p w14:paraId="40878CCC" w14:textId="77777777" w:rsidR="00A748AB" w:rsidRPr="002E3C43" w:rsidRDefault="00A748AB" w:rsidP="005B6874">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2B314F71" w14:textId="77777777" w:rsidR="00A748AB" w:rsidRPr="002E3C43" w:rsidRDefault="00A748AB" w:rsidP="005B6874">
            <w:pPr>
              <w:jc w:val="center"/>
              <w:rPr>
                <w:b/>
                <w:color w:val="FFFFFF" w:themeColor="background1"/>
              </w:rPr>
            </w:pPr>
            <w:r w:rsidRPr="002E3C43">
              <w:rPr>
                <w:b/>
                <w:color w:val="FFFFFF" w:themeColor="background1"/>
              </w:rPr>
              <w:t>Description</w:t>
            </w:r>
          </w:p>
        </w:tc>
      </w:tr>
      <w:tr w:rsidR="00A748AB" w:rsidRPr="002E3C43" w14:paraId="0E36F1FD" w14:textId="77777777" w:rsidTr="005B6874">
        <w:trPr>
          <w:trHeight w:val="576"/>
        </w:trPr>
        <w:tc>
          <w:tcPr>
            <w:tcW w:w="1713" w:type="dxa"/>
            <w:vAlign w:val="center"/>
          </w:tcPr>
          <w:p w14:paraId="2272CEBC" w14:textId="7B5D9C4B" w:rsidR="00A748AB" w:rsidRPr="002E3C43" w:rsidRDefault="00F20899" w:rsidP="005B6874">
            <w:pPr>
              <w:rPr>
                <w:sz w:val="18"/>
                <w:szCs w:val="18"/>
              </w:rPr>
            </w:pPr>
            <w:r>
              <w:rPr>
                <w:sz w:val="18"/>
                <w:szCs w:val="18"/>
              </w:rPr>
              <w:t>6/20</w:t>
            </w:r>
            <w:r w:rsidR="00A748AB" w:rsidRPr="002E3C43">
              <w:rPr>
                <w:sz w:val="18"/>
                <w:szCs w:val="18"/>
              </w:rPr>
              <w:t xml:space="preserve">/17 </w:t>
            </w:r>
            <w:r>
              <w:rPr>
                <w:sz w:val="18"/>
                <w:szCs w:val="18"/>
              </w:rPr>
              <w:t>14</w:t>
            </w:r>
            <w:r w:rsidR="00A748AB">
              <w:rPr>
                <w:sz w:val="18"/>
                <w:szCs w:val="18"/>
              </w:rPr>
              <w:t>:0</w:t>
            </w:r>
            <w:r>
              <w:rPr>
                <w:sz w:val="18"/>
                <w:szCs w:val="18"/>
              </w:rPr>
              <w:t>4</w:t>
            </w:r>
          </w:p>
        </w:tc>
        <w:tc>
          <w:tcPr>
            <w:tcW w:w="7637" w:type="dxa"/>
            <w:vAlign w:val="center"/>
          </w:tcPr>
          <w:p w14:paraId="2971CFA0" w14:textId="6A12C22C" w:rsidR="00A748AB" w:rsidRPr="002E3C43" w:rsidRDefault="00A748AB" w:rsidP="00F20899">
            <w:pPr>
              <w:rPr>
                <w:sz w:val="18"/>
                <w:szCs w:val="18"/>
              </w:rPr>
            </w:pPr>
            <w:r w:rsidRPr="00A748AB">
              <w:rPr>
                <w:sz w:val="18"/>
                <w:szCs w:val="18"/>
              </w:rPr>
              <w:t xml:space="preserve">OCN issued for </w:t>
            </w:r>
            <w:r w:rsidR="00F20899">
              <w:rPr>
                <w:sz w:val="18"/>
                <w:szCs w:val="18"/>
              </w:rPr>
              <w:t>Tropical Storm Cindy</w:t>
            </w:r>
          </w:p>
        </w:tc>
      </w:tr>
    </w:tbl>
    <w:p w14:paraId="64550BD9" w14:textId="387D7894" w:rsidR="0074737D" w:rsidRPr="002E3C43" w:rsidRDefault="0074737D" w:rsidP="0074737D"/>
    <w:p w14:paraId="654448B3" w14:textId="74854BDE" w:rsidR="005B1104" w:rsidRPr="002E3C43" w:rsidRDefault="00C642CD" w:rsidP="005B1104">
      <w:pPr>
        <w:pStyle w:val="Heading2"/>
      </w:pPr>
      <w:r w:rsidRPr="002E3C43">
        <w:lastRenderedPageBreak/>
        <w:t xml:space="preserve"> </w:t>
      </w:r>
      <w:bookmarkStart w:id="274" w:name="_Toc488745307"/>
      <w:r w:rsidR="005B1104" w:rsidRPr="002E3C43">
        <w:t>Advisories</w:t>
      </w:r>
      <w:bookmarkEnd w:id="274"/>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B07A8C" w:rsidRPr="002E3C43" w14:paraId="0BBB6D40" w14:textId="77777777" w:rsidTr="00B07A8C">
        <w:trPr>
          <w:trHeight w:val="576"/>
        </w:trPr>
        <w:tc>
          <w:tcPr>
            <w:tcW w:w="1713" w:type="dxa"/>
            <w:shd w:val="clear" w:color="auto" w:fill="444D53" w:themeFill="accent2" w:themeFillShade="BF"/>
            <w:vAlign w:val="center"/>
          </w:tcPr>
          <w:p w14:paraId="19C7B2BD" w14:textId="77777777" w:rsidR="00B07A8C" w:rsidRPr="002E3C43" w:rsidRDefault="00B07A8C" w:rsidP="00B07A8C">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1D20BB3A" w14:textId="77777777" w:rsidR="00B07A8C" w:rsidRPr="002E3C43" w:rsidRDefault="00B07A8C" w:rsidP="00B07A8C">
            <w:pPr>
              <w:jc w:val="center"/>
              <w:rPr>
                <w:b/>
                <w:color w:val="FFFFFF" w:themeColor="background1"/>
              </w:rPr>
            </w:pPr>
            <w:r w:rsidRPr="002E3C43">
              <w:rPr>
                <w:b/>
                <w:color w:val="FFFFFF" w:themeColor="background1"/>
              </w:rPr>
              <w:t>Description</w:t>
            </w:r>
          </w:p>
        </w:tc>
      </w:tr>
      <w:tr w:rsidR="00B07A8C" w:rsidRPr="002E3C43" w14:paraId="41BEB2E2" w14:textId="77777777" w:rsidTr="00B07A8C">
        <w:trPr>
          <w:trHeight w:val="576"/>
        </w:trPr>
        <w:tc>
          <w:tcPr>
            <w:tcW w:w="1713" w:type="dxa"/>
            <w:vAlign w:val="center"/>
          </w:tcPr>
          <w:p w14:paraId="305AE72C" w14:textId="47D1B4E4" w:rsidR="00B07A8C" w:rsidRPr="002E3C43" w:rsidRDefault="00F20899" w:rsidP="002E3C43">
            <w:pPr>
              <w:rPr>
                <w:sz w:val="18"/>
                <w:szCs w:val="18"/>
              </w:rPr>
            </w:pPr>
            <w:r>
              <w:rPr>
                <w:sz w:val="18"/>
                <w:szCs w:val="18"/>
              </w:rPr>
              <w:t>6/07</w:t>
            </w:r>
            <w:r w:rsidR="00154C5E" w:rsidRPr="002E3C43">
              <w:rPr>
                <w:sz w:val="18"/>
                <w:szCs w:val="18"/>
              </w:rPr>
              <w:t>/</w:t>
            </w:r>
            <w:r w:rsidR="00057F47" w:rsidRPr="002E3C43">
              <w:rPr>
                <w:sz w:val="18"/>
                <w:szCs w:val="18"/>
              </w:rPr>
              <w:t>17</w:t>
            </w:r>
            <w:r w:rsidR="00B07A8C" w:rsidRPr="002E3C43">
              <w:rPr>
                <w:sz w:val="18"/>
                <w:szCs w:val="18"/>
              </w:rPr>
              <w:t xml:space="preserve"> </w:t>
            </w:r>
            <w:r>
              <w:rPr>
                <w:sz w:val="18"/>
                <w:szCs w:val="18"/>
              </w:rPr>
              <w:t>15:54</w:t>
            </w:r>
          </w:p>
        </w:tc>
        <w:tc>
          <w:tcPr>
            <w:tcW w:w="7637" w:type="dxa"/>
            <w:vAlign w:val="center"/>
          </w:tcPr>
          <w:p w14:paraId="2A63624B" w14:textId="06EBC84F" w:rsidR="00B07A8C" w:rsidRPr="00F20899" w:rsidRDefault="00F20899" w:rsidP="00154C5E">
            <w:pPr>
              <w:rPr>
                <w:b/>
                <w:sz w:val="18"/>
                <w:szCs w:val="18"/>
              </w:rPr>
            </w:pPr>
            <w:r w:rsidRPr="001B4587">
              <w:rPr>
                <w:sz w:val="18"/>
                <w:szCs w:val="18"/>
              </w:rPr>
              <w:t>Advisory issued due to Physical Responsive Capability being below 3000 MW</w:t>
            </w:r>
          </w:p>
        </w:tc>
      </w:tr>
      <w:tr w:rsidR="001B4587" w:rsidRPr="002E3C43" w14:paraId="0E657FA6" w14:textId="77777777" w:rsidTr="00B07A8C">
        <w:trPr>
          <w:trHeight w:val="576"/>
        </w:trPr>
        <w:tc>
          <w:tcPr>
            <w:tcW w:w="1713" w:type="dxa"/>
            <w:vAlign w:val="center"/>
          </w:tcPr>
          <w:p w14:paraId="39D24695" w14:textId="49E95FC0" w:rsidR="001B4587" w:rsidRDefault="00F20899" w:rsidP="002E3C43">
            <w:pPr>
              <w:rPr>
                <w:sz w:val="18"/>
                <w:szCs w:val="18"/>
              </w:rPr>
            </w:pPr>
            <w:r>
              <w:rPr>
                <w:sz w:val="18"/>
                <w:szCs w:val="18"/>
              </w:rPr>
              <w:t>6/22/17 16:43</w:t>
            </w:r>
          </w:p>
        </w:tc>
        <w:tc>
          <w:tcPr>
            <w:tcW w:w="7637" w:type="dxa"/>
            <w:vAlign w:val="center"/>
          </w:tcPr>
          <w:p w14:paraId="52EAA269" w14:textId="59B0FE3E" w:rsidR="001B4587" w:rsidRPr="002E3C43" w:rsidRDefault="00F20899" w:rsidP="00154C5E">
            <w:pPr>
              <w:rPr>
                <w:sz w:val="18"/>
                <w:szCs w:val="18"/>
              </w:rPr>
            </w:pPr>
            <w:r w:rsidRPr="001B4587">
              <w:rPr>
                <w:sz w:val="18"/>
                <w:szCs w:val="18"/>
              </w:rPr>
              <w:t>Advisory issued due to Physical Responsive Capability being below 3000 MW</w:t>
            </w:r>
          </w:p>
        </w:tc>
      </w:tr>
      <w:tr w:rsidR="001B4587" w:rsidRPr="002E3C43" w14:paraId="24B7F8C1" w14:textId="77777777" w:rsidTr="00B07A8C">
        <w:trPr>
          <w:trHeight w:val="576"/>
        </w:trPr>
        <w:tc>
          <w:tcPr>
            <w:tcW w:w="1713" w:type="dxa"/>
            <w:vAlign w:val="center"/>
          </w:tcPr>
          <w:p w14:paraId="47902FA0" w14:textId="2F4BEE16" w:rsidR="001B4587" w:rsidRDefault="00F20899" w:rsidP="002E3C43">
            <w:pPr>
              <w:rPr>
                <w:sz w:val="18"/>
                <w:szCs w:val="18"/>
              </w:rPr>
            </w:pPr>
            <w:r>
              <w:rPr>
                <w:sz w:val="18"/>
                <w:szCs w:val="18"/>
              </w:rPr>
              <w:t>6/23/17 14:28</w:t>
            </w:r>
          </w:p>
        </w:tc>
        <w:tc>
          <w:tcPr>
            <w:tcW w:w="7637" w:type="dxa"/>
            <w:vAlign w:val="center"/>
          </w:tcPr>
          <w:p w14:paraId="017FF3C8" w14:textId="0EF980A3" w:rsidR="001B4587" w:rsidRPr="002E3C43" w:rsidRDefault="001B4587" w:rsidP="00154C5E">
            <w:pPr>
              <w:rPr>
                <w:sz w:val="18"/>
                <w:szCs w:val="18"/>
              </w:rPr>
            </w:pPr>
            <w:r w:rsidRPr="001B4587">
              <w:rPr>
                <w:sz w:val="18"/>
                <w:szCs w:val="18"/>
              </w:rPr>
              <w:t>Advisory issued due to Physical Responsive Capability being below 3000 MW</w:t>
            </w:r>
          </w:p>
        </w:tc>
      </w:tr>
      <w:tr w:rsidR="001F0C56" w:rsidRPr="002E3C43" w14:paraId="60557DFD" w14:textId="77777777" w:rsidTr="00B07A8C">
        <w:trPr>
          <w:trHeight w:val="576"/>
        </w:trPr>
        <w:tc>
          <w:tcPr>
            <w:tcW w:w="1713" w:type="dxa"/>
            <w:vAlign w:val="center"/>
          </w:tcPr>
          <w:p w14:paraId="30E1E8A9" w14:textId="21283604" w:rsidR="001F0C56" w:rsidRPr="001B4587" w:rsidRDefault="00F20899" w:rsidP="002E3C43">
            <w:pPr>
              <w:rPr>
                <w:sz w:val="18"/>
                <w:szCs w:val="18"/>
              </w:rPr>
            </w:pPr>
            <w:r>
              <w:rPr>
                <w:sz w:val="18"/>
                <w:szCs w:val="18"/>
              </w:rPr>
              <w:t>6/26/17 13:37</w:t>
            </w:r>
          </w:p>
        </w:tc>
        <w:tc>
          <w:tcPr>
            <w:tcW w:w="7637" w:type="dxa"/>
            <w:vAlign w:val="center"/>
          </w:tcPr>
          <w:p w14:paraId="65A75ADB" w14:textId="1EACEF21" w:rsidR="001F0C56" w:rsidRPr="001B4587" w:rsidRDefault="001F0C56" w:rsidP="00154C5E">
            <w:pPr>
              <w:rPr>
                <w:sz w:val="18"/>
                <w:szCs w:val="18"/>
              </w:rPr>
            </w:pPr>
            <w:r w:rsidRPr="001B4587">
              <w:rPr>
                <w:sz w:val="18"/>
                <w:szCs w:val="18"/>
              </w:rPr>
              <w:t>Advisory issued due to Physical Responsive Capability being below 3000 MW</w:t>
            </w:r>
          </w:p>
        </w:tc>
      </w:tr>
      <w:tr w:rsidR="00D85978" w:rsidRPr="002E3C43" w14:paraId="15030AAB" w14:textId="77777777" w:rsidTr="00B07A8C">
        <w:trPr>
          <w:trHeight w:val="576"/>
        </w:trPr>
        <w:tc>
          <w:tcPr>
            <w:tcW w:w="1713" w:type="dxa"/>
            <w:vAlign w:val="center"/>
          </w:tcPr>
          <w:p w14:paraId="3EC81494" w14:textId="6FEDD5A9" w:rsidR="00D85978" w:rsidRDefault="00F20899" w:rsidP="002E3C43">
            <w:pPr>
              <w:rPr>
                <w:sz w:val="18"/>
                <w:szCs w:val="18"/>
              </w:rPr>
            </w:pPr>
            <w:r>
              <w:rPr>
                <w:sz w:val="18"/>
                <w:szCs w:val="18"/>
              </w:rPr>
              <w:t>6/28/17 13:34</w:t>
            </w:r>
          </w:p>
        </w:tc>
        <w:tc>
          <w:tcPr>
            <w:tcW w:w="7637" w:type="dxa"/>
            <w:vAlign w:val="center"/>
          </w:tcPr>
          <w:p w14:paraId="1CCA3940" w14:textId="787F4DE3" w:rsidR="00D85978" w:rsidRPr="002E3C43" w:rsidRDefault="00D85978" w:rsidP="00E46CD6">
            <w:pPr>
              <w:rPr>
                <w:sz w:val="18"/>
                <w:szCs w:val="18"/>
              </w:rPr>
            </w:pPr>
            <w:r w:rsidRPr="00D85978">
              <w:rPr>
                <w:sz w:val="18"/>
                <w:szCs w:val="18"/>
              </w:rPr>
              <w:t xml:space="preserve">Advisory issued due </w:t>
            </w:r>
            <w:r w:rsidR="00E46CD6">
              <w:rPr>
                <w:sz w:val="18"/>
                <w:szCs w:val="18"/>
              </w:rPr>
              <w:t>DAM posting delay</w:t>
            </w:r>
          </w:p>
        </w:tc>
      </w:tr>
      <w:tr w:rsidR="00D85978" w:rsidRPr="002E3C43" w14:paraId="0BFF08EE" w14:textId="77777777" w:rsidTr="00B07A8C">
        <w:trPr>
          <w:trHeight w:val="576"/>
        </w:trPr>
        <w:tc>
          <w:tcPr>
            <w:tcW w:w="1713" w:type="dxa"/>
            <w:vAlign w:val="center"/>
          </w:tcPr>
          <w:p w14:paraId="49D028E9" w14:textId="2B3BC351" w:rsidR="00D85978" w:rsidRDefault="00F20899" w:rsidP="002E3C43">
            <w:pPr>
              <w:rPr>
                <w:sz w:val="18"/>
                <w:szCs w:val="18"/>
              </w:rPr>
            </w:pPr>
            <w:r>
              <w:rPr>
                <w:sz w:val="18"/>
                <w:szCs w:val="18"/>
              </w:rPr>
              <w:t>6/29/17 16:49</w:t>
            </w:r>
          </w:p>
        </w:tc>
        <w:tc>
          <w:tcPr>
            <w:tcW w:w="7637" w:type="dxa"/>
            <w:vAlign w:val="center"/>
          </w:tcPr>
          <w:p w14:paraId="51BE48E3" w14:textId="0DBF090B" w:rsidR="00D85978" w:rsidRPr="002E3C43" w:rsidRDefault="00F20899" w:rsidP="00154C5E">
            <w:pPr>
              <w:rPr>
                <w:sz w:val="18"/>
                <w:szCs w:val="18"/>
              </w:rPr>
            </w:pPr>
            <w:r w:rsidRPr="001B4587">
              <w:rPr>
                <w:sz w:val="18"/>
                <w:szCs w:val="18"/>
              </w:rPr>
              <w:t>Advisory issued due to Physical Responsive Capability being below 3000 MW</w:t>
            </w:r>
          </w:p>
        </w:tc>
      </w:tr>
    </w:tbl>
    <w:p w14:paraId="3CD739A4" w14:textId="38F3E77C" w:rsidR="005B1104" w:rsidRPr="002E3C43" w:rsidRDefault="005B1104" w:rsidP="005B1104">
      <w:pPr>
        <w:pStyle w:val="Heading2"/>
      </w:pPr>
      <w:bookmarkStart w:id="275" w:name="_Toc488745308"/>
      <w:r w:rsidRPr="002E3C43">
        <w:t>Watches</w:t>
      </w:r>
      <w:bookmarkEnd w:id="27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4547F7" w:rsidRPr="002E3C43" w14:paraId="575F8409" w14:textId="77777777" w:rsidTr="005B6874">
        <w:trPr>
          <w:trHeight w:val="576"/>
        </w:trPr>
        <w:tc>
          <w:tcPr>
            <w:tcW w:w="1713" w:type="dxa"/>
            <w:shd w:val="clear" w:color="auto" w:fill="444D53" w:themeFill="accent2" w:themeFillShade="BF"/>
            <w:vAlign w:val="center"/>
          </w:tcPr>
          <w:p w14:paraId="13A40F92" w14:textId="77777777" w:rsidR="004547F7" w:rsidRPr="002E3C43" w:rsidRDefault="004547F7" w:rsidP="005B6874">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17F61A66" w14:textId="77777777" w:rsidR="004547F7" w:rsidRPr="002E3C43" w:rsidRDefault="004547F7" w:rsidP="005B6874">
            <w:pPr>
              <w:jc w:val="center"/>
              <w:rPr>
                <w:b/>
                <w:color w:val="FFFFFF" w:themeColor="background1"/>
              </w:rPr>
            </w:pPr>
            <w:r w:rsidRPr="002E3C43">
              <w:rPr>
                <w:b/>
                <w:color w:val="FFFFFF" w:themeColor="background1"/>
              </w:rPr>
              <w:t>Description</w:t>
            </w:r>
          </w:p>
        </w:tc>
      </w:tr>
      <w:tr w:rsidR="004547F7" w:rsidRPr="002E3C43" w14:paraId="460A8E73" w14:textId="77777777" w:rsidTr="005B6874">
        <w:trPr>
          <w:trHeight w:val="576"/>
        </w:trPr>
        <w:tc>
          <w:tcPr>
            <w:tcW w:w="1713" w:type="dxa"/>
            <w:vAlign w:val="center"/>
          </w:tcPr>
          <w:p w14:paraId="065923F7" w14:textId="20956EAC" w:rsidR="004547F7" w:rsidRPr="002E3C43" w:rsidRDefault="00181340" w:rsidP="005B6874">
            <w:pPr>
              <w:rPr>
                <w:sz w:val="18"/>
                <w:szCs w:val="18"/>
              </w:rPr>
            </w:pPr>
            <w:r>
              <w:rPr>
                <w:sz w:val="18"/>
                <w:szCs w:val="18"/>
              </w:rPr>
              <w:t>6/9</w:t>
            </w:r>
            <w:r w:rsidR="004547F7" w:rsidRPr="002E3C43">
              <w:rPr>
                <w:sz w:val="18"/>
                <w:szCs w:val="18"/>
              </w:rPr>
              <w:t xml:space="preserve">/17 </w:t>
            </w:r>
            <w:r>
              <w:rPr>
                <w:sz w:val="18"/>
                <w:szCs w:val="18"/>
              </w:rPr>
              <w:t>10:56</w:t>
            </w:r>
          </w:p>
        </w:tc>
        <w:tc>
          <w:tcPr>
            <w:tcW w:w="7637" w:type="dxa"/>
            <w:vAlign w:val="center"/>
          </w:tcPr>
          <w:p w14:paraId="24C57447" w14:textId="46DBF8A6" w:rsidR="004547F7" w:rsidRPr="002E3C43" w:rsidRDefault="00CF2873" w:rsidP="00CF2873">
            <w:pPr>
              <w:rPr>
                <w:sz w:val="18"/>
                <w:szCs w:val="18"/>
              </w:rPr>
            </w:pPr>
            <w:r>
              <w:rPr>
                <w:sz w:val="18"/>
                <w:szCs w:val="18"/>
              </w:rPr>
              <w:t xml:space="preserve">Transmission </w:t>
            </w:r>
            <w:r w:rsidR="000D21B2">
              <w:rPr>
                <w:sz w:val="18"/>
                <w:szCs w:val="18"/>
              </w:rPr>
              <w:t>Watch</w:t>
            </w:r>
            <w:r>
              <w:rPr>
                <w:sz w:val="18"/>
                <w:szCs w:val="18"/>
              </w:rPr>
              <w:t xml:space="preserve"> issued for the Railroad DC Tie</w:t>
            </w:r>
            <w:r w:rsidR="00181340">
              <w:rPr>
                <w:sz w:val="18"/>
                <w:szCs w:val="18"/>
              </w:rPr>
              <w:t xml:space="preserve"> due to </w:t>
            </w:r>
            <w:r w:rsidR="00E46CD6">
              <w:rPr>
                <w:sz w:val="18"/>
                <w:szCs w:val="18"/>
              </w:rPr>
              <w:t xml:space="preserve">no market solution for the </w:t>
            </w:r>
            <w:r w:rsidR="00181340">
              <w:rPr>
                <w:sz w:val="18"/>
                <w:szCs w:val="18"/>
              </w:rPr>
              <w:t>post contingency loss of SPOLPHA8</w:t>
            </w:r>
          </w:p>
        </w:tc>
      </w:tr>
      <w:tr w:rsidR="00181340" w:rsidRPr="002E3C43" w14:paraId="06DEBFDC" w14:textId="77777777" w:rsidTr="005B6874">
        <w:trPr>
          <w:trHeight w:val="576"/>
        </w:trPr>
        <w:tc>
          <w:tcPr>
            <w:tcW w:w="1713" w:type="dxa"/>
            <w:vAlign w:val="center"/>
          </w:tcPr>
          <w:p w14:paraId="1E07B6A2" w14:textId="7AA6B5B2" w:rsidR="00181340" w:rsidRDefault="00181340" w:rsidP="00181340">
            <w:pPr>
              <w:rPr>
                <w:sz w:val="18"/>
                <w:szCs w:val="18"/>
              </w:rPr>
            </w:pPr>
            <w:r>
              <w:rPr>
                <w:sz w:val="18"/>
                <w:szCs w:val="18"/>
              </w:rPr>
              <w:t>6/9</w:t>
            </w:r>
            <w:r w:rsidRPr="002E3C43">
              <w:rPr>
                <w:sz w:val="18"/>
                <w:szCs w:val="18"/>
              </w:rPr>
              <w:t xml:space="preserve">/17 </w:t>
            </w:r>
            <w:r>
              <w:rPr>
                <w:sz w:val="18"/>
                <w:szCs w:val="18"/>
              </w:rPr>
              <w:t>19:39</w:t>
            </w:r>
          </w:p>
        </w:tc>
        <w:tc>
          <w:tcPr>
            <w:tcW w:w="7637" w:type="dxa"/>
            <w:vAlign w:val="center"/>
          </w:tcPr>
          <w:p w14:paraId="28F62B10" w14:textId="53CB9652" w:rsidR="00181340" w:rsidRPr="002E3C43" w:rsidRDefault="00181340" w:rsidP="00181340">
            <w:pPr>
              <w:rPr>
                <w:sz w:val="18"/>
                <w:szCs w:val="18"/>
              </w:rPr>
            </w:pPr>
            <w:r>
              <w:rPr>
                <w:sz w:val="18"/>
                <w:szCs w:val="18"/>
              </w:rPr>
              <w:t xml:space="preserve">Transmission Watch issued for the Railroad DC Tie due to </w:t>
            </w:r>
            <w:r w:rsidR="00E46CD6">
              <w:rPr>
                <w:sz w:val="18"/>
                <w:szCs w:val="18"/>
              </w:rPr>
              <w:t xml:space="preserve">no market solution for the </w:t>
            </w:r>
            <w:r>
              <w:rPr>
                <w:sz w:val="18"/>
                <w:szCs w:val="18"/>
              </w:rPr>
              <w:t>post contingency loss of SPOLPHA8</w:t>
            </w:r>
          </w:p>
        </w:tc>
      </w:tr>
      <w:tr w:rsidR="00181340" w:rsidRPr="002E3C43" w14:paraId="229A4987" w14:textId="77777777" w:rsidTr="005B6874">
        <w:trPr>
          <w:trHeight w:val="576"/>
        </w:trPr>
        <w:tc>
          <w:tcPr>
            <w:tcW w:w="1713" w:type="dxa"/>
            <w:vAlign w:val="center"/>
          </w:tcPr>
          <w:p w14:paraId="2A73137F" w14:textId="091DDE30" w:rsidR="00181340" w:rsidRDefault="00181340" w:rsidP="00181340">
            <w:pPr>
              <w:rPr>
                <w:sz w:val="18"/>
                <w:szCs w:val="18"/>
              </w:rPr>
            </w:pPr>
            <w:r>
              <w:rPr>
                <w:sz w:val="18"/>
                <w:szCs w:val="18"/>
              </w:rPr>
              <w:t>6/21</w:t>
            </w:r>
            <w:r w:rsidRPr="002E3C43">
              <w:rPr>
                <w:sz w:val="18"/>
                <w:szCs w:val="18"/>
              </w:rPr>
              <w:t xml:space="preserve">/17 </w:t>
            </w:r>
            <w:r>
              <w:rPr>
                <w:sz w:val="18"/>
                <w:szCs w:val="18"/>
              </w:rPr>
              <w:t>20:25</w:t>
            </w:r>
          </w:p>
        </w:tc>
        <w:tc>
          <w:tcPr>
            <w:tcW w:w="7637" w:type="dxa"/>
            <w:vAlign w:val="center"/>
          </w:tcPr>
          <w:p w14:paraId="1BBFA7EF" w14:textId="4452B15D" w:rsidR="00181340" w:rsidRPr="002E3C43" w:rsidRDefault="00181340" w:rsidP="00181340">
            <w:pPr>
              <w:rPr>
                <w:sz w:val="18"/>
                <w:szCs w:val="18"/>
              </w:rPr>
            </w:pPr>
            <w:r>
              <w:rPr>
                <w:sz w:val="18"/>
                <w:szCs w:val="18"/>
              </w:rPr>
              <w:t xml:space="preserve">Transmission Watch issued for the Railroad DC Tie due to </w:t>
            </w:r>
            <w:r w:rsidR="00E46CD6">
              <w:rPr>
                <w:sz w:val="18"/>
                <w:szCs w:val="18"/>
              </w:rPr>
              <w:t xml:space="preserve">no </w:t>
            </w:r>
            <w:r>
              <w:rPr>
                <w:sz w:val="18"/>
                <w:szCs w:val="18"/>
              </w:rPr>
              <w:t>market solution for a base case overload on the North McAllen to West McAllen 138kv circuit</w:t>
            </w:r>
          </w:p>
        </w:tc>
      </w:tr>
      <w:tr w:rsidR="00181340" w:rsidRPr="002E3C43" w14:paraId="12F0F713" w14:textId="77777777" w:rsidTr="005B6874">
        <w:trPr>
          <w:trHeight w:val="576"/>
        </w:trPr>
        <w:tc>
          <w:tcPr>
            <w:tcW w:w="1713" w:type="dxa"/>
            <w:vAlign w:val="center"/>
          </w:tcPr>
          <w:p w14:paraId="14038162" w14:textId="0E5FF798" w:rsidR="00181340" w:rsidRDefault="00181340" w:rsidP="00181340">
            <w:pPr>
              <w:rPr>
                <w:sz w:val="18"/>
                <w:szCs w:val="18"/>
              </w:rPr>
            </w:pPr>
            <w:r>
              <w:rPr>
                <w:sz w:val="18"/>
                <w:szCs w:val="18"/>
              </w:rPr>
              <w:t>6/27/17 9:14</w:t>
            </w:r>
          </w:p>
        </w:tc>
        <w:tc>
          <w:tcPr>
            <w:tcW w:w="7637" w:type="dxa"/>
            <w:vAlign w:val="center"/>
          </w:tcPr>
          <w:p w14:paraId="65874F10" w14:textId="0F3CB9A9" w:rsidR="00181340" w:rsidRPr="002E3C43" w:rsidRDefault="00181340" w:rsidP="00181340">
            <w:pPr>
              <w:rPr>
                <w:sz w:val="18"/>
                <w:szCs w:val="18"/>
              </w:rPr>
            </w:pPr>
            <w:r w:rsidRPr="000D21B2">
              <w:rPr>
                <w:sz w:val="18"/>
                <w:szCs w:val="18"/>
              </w:rPr>
              <w:t xml:space="preserve">Watch issued for the de-rate of the </w:t>
            </w:r>
            <w:r>
              <w:rPr>
                <w:sz w:val="18"/>
                <w:szCs w:val="18"/>
              </w:rPr>
              <w:t>Railroad DC tie due to Rio Grande Valley import after a forced outage</w:t>
            </w:r>
          </w:p>
        </w:tc>
      </w:tr>
    </w:tbl>
    <w:p w14:paraId="5020D50C" w14:textId="55929068" w:rsidR="002E3C43" w:rsidRPr="002E3C43" w:rsidRDefault="002E3C43" w:rsidP="002E3C43"/>
    <w:p w14:paraId="000444E9" w14:textId="4FBC17FF" w:rsidR="005B1104" w:rsidRPr="002E3C43" w:rsidRDefault="005B1104" w:rsidP="005B1104">
      <w:pPr>
        <w:pStyle w:val="Heading2"/>
      </w:pPr>
      <w:bookmarkStart w:id="276" w:name="_Toc488745309"/>
      <w:r w:rsidRPr="002E3C43">
        <w:t>Emergency Notices</w:t>
      </w:r>
      <w:bookmarkEnd w:id="276"/>
    </w:p>
    <w:p w14:paraId="0EBE4782" w14:textId="34CA0445" w:rsidR="00B0364C" w:rsidRPr="001E212D" w:rsidRDefault="00B0364C" w:rsidP="00B0364C">
      <w:r w:rsidRPr="002E3C43">
        <w:t>None.</w:t>
      </w:r>
    </w:p>
    <w:p w14:paraId="19A13AA0" w14:textId="3652BEA0" w:rsidR="005B1104" w:rsidRPr="002E3C43" w:rsidRDefault="005B1104" w:rsidP="005B1104">
      <w:pPr>
        <w:pStyle w:val="Heading1"/>
      </w:pPr>
      <w:bookmarkStart w:id="277" w:name="_Toc488745310"/>
      <w:r w:rsidRPr="002E3C43">
        <w:t>Application Performance</w:t>
      </w:r>
      <w:bookmarkEnd w:id="277"/>
    </w:p>
    <w:p w14:paraId="2A078BEA" w14:textId="75B482F9" w:rsidR="00075C8B" w:rsidRPr="002E3C43" w:rsidRDefault="00B7590B" w:rsidP="00075C8B">
      <w:pPr>
        <w:pStyle w:val="Heading2"/>
      </w:pPr>
      <w:bookmarkStart w:id="278" w:name="_Toc488745311"/>
      <w:r w:rsidRPr="002E3C43">
        <w:t>TSAT/VSAT Performance Issues</w:t>
      </w:r>
      <w:bookmarkEnd w:id="278"/>
    </w:p>
    <w:p w14:paraId="7DA358F6" w14:textId="1A729BBD" w:rsidR="005B6874" w:rsidRPr="002E3C43" w:rsidRDefault="00295F84" w:rsidP="002E3C43">
      <w:r>
        <w:t>None.</w:t>
      </w:r>
    </w:p>
    <w:p w14:paraId="4B157D27" w14:textId="000FE09E" w:rsidR="00B7590B" w:rsidRPr="002E3C43" w:rsidRDefault="00B7590B" w:rsidP="00B7590B">
      <w:pPr>
        <w:pStyle w:val="Heading2"/>
      </w:pPr>
      <w:bookmarkStart w:id="279" w:name="_Toc488745312"/>
      <w:r w:rsidRPr="002E3C43">
        <w:t>Communication Issues</w:t>
      </w:r>
      <w:bookmarkEnd w:id="279"/>
    </w:p>
    <w:p w14:paraId="7C28ABD1" w14:textId="7F4815F0" w:rsidR="00B7590B" w:rsidRPr="002E3C43" w:rsidRDefault="002F499A" w:rsidP="00794709">
      <w:pPr>
        <w:tabs>
          <w:tab w:val="left" w:pos="1830"/>
        </w:tabs>
      </w:pPr>
      <w:r w:rsidRPr="002E3C43">
        <w:t>None.</w:t>
      </w:r>
    </w:p>
    <w:p w14:paraId="7CFD30DF" w14:textId="37FB6E08" w:rsidR="00B7590B" w:rsidRPr="002E3C43" w:rsidRDefault="00B7590B" w:rsidP="00B7590B">
      <w:pPr>
        <w:pStyle w:val="Heading2"/>
      </w:pPr>
      <w:bookmarkStart w:id="280" w:name="_Toc488745313"/>
      <w:r w:rsidRPr="002E3C43">
        <w:t>Market System Issues</w:t>
      </w:r>
      <w:bookmarkEnd w:id="280"/>
    </w:p>
    <w:p w14:paraId="4615E9D8" w14:textId="77777777" w:rsidR="00771B6E" w:rsidRPr="002E3C43" w:rsidRDefault="00C642CD">
      <w:r w:rsidRPr="002E3C43">
        <w:t>None.</w:t>
      </w:r>
    </w:p>
    <w:p w14:paraId="3AA4C1AB" w14:textId="77777777" w:rsidR="00771B6E" w:rsidRPr="00AE4326" w:rsidRDefault="00771B6E">
      <w:pPr>
        <w:rPr>
          <w:highlight w:val="yellow"/>
        </w:rPr>
      </w:pPr>
    </w:p>
    <w:p w14:paraId="5DA684AD" w14:textId="2063ECEF" w:rsidR="00771B6E" w:rsidRPr="005C1ED0" w:rsidRDefault="00771B6E" w:rsidP="00A05AC2">
      <w:pPr>
        <w:pStyle w:val="Heading1"/>
      </w:pPr>
      <w:bookmarkStart w:id="281" w:name="_Toc488745314"/>
      <w:r w:rsidRPr="005C1ED0">
        <w:lastRenderedPageBreak/>
        <w:t>Model Updates</w:t>
      </w:r>
      <w:bookmarkEnd w:id="281"/>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76431">
      <w:pPr>
        <w:pStyle w:val="ListParagraph"/>
        <w:numPr>
          <w:ilvl w:val="0"/>
          <w:numId w:val="31"/>
        </w:numPr>
      </w:pPr>
      <w:r w:rsidRPr="005C1ED0">
        <w:t>Static Line ratings (Interim Update)</w:t>
      </w:r>
    </w:p>
    <w:p w14:paraId="522BD841" w14:textId="0AC95E9F" w:rsidR="00476431" w:rsidRPr="005C1ED0" w:rsidRDefault="00476431" w:rsidP="00476431">
      <w:pPr>
        <w:pStyle w:val="ListParagraph"/>
        <w:numPr>
          <w:ilvl w:val="0"/>
          <w:numId w:val="31"/>
        </w:numPr>
      </w:pPr>
      <w:r w:rsidRPr="005C1ED0">
        <w:t>Dynamic Line ratings (non-Interim Update)</w:t>
      </w:r>
    </w:p>
    <w:p w14:paraId="62381C47" w14:textId="7EE6F69B" w:rsidR="00FD0DFA" w:rsidRPr="005C1ED0" w:rsidRDefault="00FD0DFA" w:rsidP="00476431">
      <w:pPr>
        <w:pStyle w:val="ListParagraph"/>
        <w:numPr>
          <w:ilvl w:val="0"/>
          <w:numId w:val="31"/>
        </w:numPr>
      </w:pPr>
      <w:r w:rsidRPr="005C1ED0">
        <w:t>Autotransformer ratings (non-Interim Update)</w:t>
      </w:r>
    </w:p>
    <w:p w14:paraId="1E8E8DA0" w14:textId="5B4DFB70" w:rsidR="00476431" w:rsidRPr="005C1ED0" w:rsidRDefault="00476431" w:rsidP="00476431">
      <w:pPr>
        <w:pStyle w:val="ListParagraph"/>
        <w:numPr>
          <w:ilvl w:val="0"/>
          <w:numId w:val="31"/>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76431">
      <w:pPr>
        <w:pStyle w:val="ListParagraph"/>
        <w:numPr>
          <w:ilvl w:val="0"/>
          <w:numId w:val="31"/>
        </w:numPr>
      </w:pPr>
      <w:r w:rsidRPr="005C1ED0">
        <w:t>Contingency Definitions (Interim Update)</w:t>
      </w:r>
    </w:p>
    <w:p w14:paraId="199B8216" w14:textId="7E108868" w:rsidR="00476431" w:rsidRPr="005C1ED0" w:rsidRDefault="00476431" w:rsidP="00476431">
      <w:pPr>
        <w:pStyle w:val="ListParagraph"/>
        <w:numPr>
          <w:ilvl w:val="0"/>
          <w:numId w:val="31"/>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76431">
      <w:pPr>
        <w:pStyle w:val="ListParagraph"/>
        <w:numPr>
          <w:ilvl w:val="0"/>
          <w:numId w:val="31"/>
        </w:numPr>
      </w:pPr>
      <w:r w:rsidRPr="005C1ED0">
        <w:t>Net Dependable and Reactive Capability (NDCRC) values (Interim Update)</w:t>
      </w:r>
    </w:p>
    <w:p w14:paraId="07FD5560" w14:textId="2FB62233" w:rsidR="00FD0DFA" w:rsidRPr="005C1ED0" w:rsidRDefault="00FD0DFA" w:rsidP="00476431">
      <w:pPr>
        <w:pStyle w:val="ListParagraph"/>
        <w:numPr>
          <w:ilvl w:val="0"/>
          <w:numId w:val="31"/>
        </w:numPr>
      </w:pPr>
      <w:r w:rsidRPr="005C1ED0">
        <w:t>Impedance Updates (non-Interim)</w:t>
      </w:r>
    </w:p>
    <w:p w14:paraId="1B4FE667" w14:textId="77777777" w:rsidR="00476431" w:rsidRPr="00A05AC2" w:rsidRDefault="00476431" w:rsidP="00476431">
      <w:pPr>
        <w:pStyle w:val="ListParagraph"/>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A05AC2" w:rsidRPr="00A05AC2" w14:paraId="6ADCC87D" w14:textId="77777777" w:rsidTr="0082765C">
        <w:trPr>
          <w:trHeight w:val="674"/>
          <w:jc w:val="center"/>
        </w:trPr>
        <w:tc>
          <w:tcPr>
            <w:tcW w:w="4135" w:type="dxa"/>
            <w:shd w:val="clear" w:color="auto" w:fill="595959" w:themeFill="text1" w:themeFillTint="A6"/>
            <w:vAlign w:val="center"/>
          </w:tcPr>
          <w:p w14:paraId="6301D3E1" w14:textId="3CA01B30" w:rsidR="00771B6E" w:rsidRPr="00A05AC2" w:rsidRDefault="0082765C" w:rsidP="0082765C">
            <w:pPr>
              <w:jc w:val="center"/>
              <w:rPr>
                <w:b/>
                <w:color w:val="FFFFFF" w:themeColor="background1"/>
                <w:sz w:val="22"/>
              </w:rPr>
            </w:pPr>
            <w:r w:rsidRPr="00A05AC2">
              <w:rPr>
                <w:b/>
                <w:color w:val="FFFFFF" w:themeColor="background1"/>
                <w:sz w:val="22"/>
              </w:rPr>
              <w:t>Transmission Operator</w:t>
            </w:r>
          </w:p>
        </w:tc>
        <w:tc>
          <w:tcPr>
            <w:tcW w:w="2705" w:type="dxa"/>
            <w:shd w:val="clear" w:color="auto" w:fill="595959" w:themeFill="text1" w:themeFillTint="A6"/>
            <w:vAlign w:val="center"/>
          </w:tcPr>
          <w:p w14:paraId="582A53C6" w14:textId="195D6847" w:rsidR="00771B6E" w:rsidRPr="00A05AC2" w:rsidRDefault="00701573" w:rsidP="0082765C">
            <w:pPr>
              <w:jc w:val="center"/>
              <w:rPr>
                <w:b/>
                <w:color w:val="FFFFFF" w:themeColor="background1"/>
                <w:sz w:val="22"/>
              </w:rPr>
            </w:pPr>
            <w:r w:rsidRPr="00A05AC2">
              <w:rPr>
                <w:b/>
                <w:color w:val="FFFFFF" w:themeColor="background1"/>
                <w:sz w:val="22"/>
              </w:rPr>
              <w:t xml:space="preserve">Number of </w:t>
            </w:r>
            <w:r w:rsidR="0082765C" w:rsidRPr="00A05AC2">
              <w:rPr>
                <w:b/>
                <w:color w:val="FFFFFF" w:themeColor="background1"/>
                <w:sz w:val="22"/>
              </w:rPr>
              <w:t>DPCs</w:t>
            </w:r>
          </w:p>
        </w:tc>
      </w:tr>
    </w:tbl>
    <w:tbl>
      <w:tblPr>
        <w:tblStyle w:val="TableGrid10"/>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49205B" w:rsidRPr="00A05AC2" w14:paraId="619AA321" w14:textId="77777777" w:rsidTr="001F642B">
        <w:trPr>
          <w:trHeight w:val="576"/>
          <w:jc w:val="center"/>
        </w:trPr>
        <w:tc>
          <w:tcPr>
            <w:tcW w:w="4135" w:type="dxa"/>
            <w:vAlign w:val="center"/>
          </w:tcPr>
          <w:p w14:paraId="1E12BD74" w14:textId="77777777" w:rsidR="0049205B" w:rsidRPr="00A05AC2" w:rsidRDefault="0049205B" w:rsidP="001F642B">
            <w:pPr>
              <w:jc w:val="center"/>
              <w:rPr>
                <w:color w:val="auto"/>
              </w:rPr>
            </w:pPr>
            <w:r>
              <w:rPr>
                <w:color w:val="auto"/>
              </w:rPr>
              <w:t>AEP</w:t>
            </w:r>
          </w:p>
        </w:tc>
        <w:tc>
          <w:tcPr>
            <w:tcW w:w="2705" w:type="dxa"/>
            <w:vAlign w:val="center"/>
          </w:tcPr>
          <w:p w14:paraId="4FFABFBD" w14:textId="77777777" w:rsidR="0049205B" w:rsidRPr="00A05AC2" w:rsidRDefault="0049205B" w:rsidP="001F642B">
            <w:pPr>
              <w:jc w:val="center"/>
              <w:rPr>
                <w:color w:val="auto"/>
              </w:rPr>
            </w:pPr>
            <w:r>
              <w:rPr>
                <w:color w:val="auto"/>
              </w:rPr>
              <w:t>5</w:t>
            </w:r>
          </w:p>
        </w:tc>
      </w:tr>
      <w:tr w:rsidR="0049205B" w:rsidRPr="00A05AC2" w14:paraId="4EF8F066" w14:textId="77777777" w:rsidTr="001F642B">
        <w:trPr>
          <w:trHeight w:val="576"/>
          <w:jc w:val="center"/>
        </w:trPr>
        <w:tc>
          <w:tcPr>
            <w:tcW w:w="4135" w:type="dxa"/>
            <w:vAlign w:val="center"/>
          </w:tcPr>
          <w:p w14:paraId="77DC60DF" w14:textId="77777777" w:rsidR="0049205B" w:rsidRPr="00A05AC2" w:rsidRDefault="0049205B" w:rsidP="001F642B">
            <w:pPr>
              <w:jc w:val="center"/>
              <w:rPr>
                <w:color w:val="auto"/>
              </w:rPr>
            </w:pPr>
            <w:r>
              <w:rPr>
                <w:color w:val="auto"/>
              </w:rPr>
              <w:t>ONCOR</w:t>
            </w:r>
          </w:p>
        </w:tc>
        <w:tc>
          <w:tcPr>
            <w:tcW w:w="2705" w:type="dxa"/>
            <w:vAlign w:val="center"/>
          </w:tcPr>
          <w:p w14:paraId="5C7D537E" w14:textId="76F0D051" w:rsidR="0049205B" w:rsidRPr="00A05AC2" w:rsidRDefault="008E372D" w:rsidP="001F642B">
            <w:pPr>
              <w:jc w:val="center"/>
              <w:rPr>
                <w:color w:val="auto"/>
              </w:rPr>
            </w:pPr>
            <w:r>
              <w:rPr>
                <w:color w:val="auto"/>
              </w:rPr>
              <w:t>12</w:t>
            </w:r>
          </w:p>
        </w:tc>
      </w:tr>
      <w:tr w:rsidR="0049205B" w14:paraId="5454F5FA" w14:textId="77777777" w:rsidTr="001F642B">
        <w:trPr>
          <w:trHeight w:val="576"/>
          <w:jc w:val="center"/>
        </w:trPr>
        <w:tc>
          <w:tcPr>
            <w:tcW w:w="4135" w:type="dxa"/>
            <w:vAlign w:val="center"/>
          </w:tcPr>
          <w:p w14:paraId="3F2B5AE9" w14:textId="77777777" w:rsidR="0049205B" w:rsidRDefault="0049205B" w:rsidP="001F642B">
            <w:pPr>
              <w:jc w:val="center"/>
            </w:pPr>
            <w:r>
              <w:t>TMPA</w:t>
            </w:r>
          </w:p>
        </w:tc>
        <w:tc>
          <w:tcPr>
            <w:tcW w:w="2705" w:type="dxa"/>
            <w:vAlign w:val="center"/>
          </w:tcPr>
          <w:p w14:paraId="7D4B7F06" w14:textId="77777777" w:rsidR="0049205B" w:rsidRDefault="0049205B" w:rsidP="001F642B">
            <w:pPr>
              <w:jc w:val="center"/>
            </w:pPr>
            <w:r>
              <w:t>1</w:t>
            </w:r>
          </w:p>
        </w:tc>
      </w:tr>
      <w:tr w:rsidR="001F642B" w14:paraId="7E466343" w14:textId="77777777" w:rsidTr="001F642B">
        <w:trPr>
          <w:trHeight w:val="576"/>
          <w:jc w:val="center"/>
        </w:trPr>
        <w:tc>
          <w:tcPr>
            <w:tcW w:w="4135" w:type="dxa"/>
            <w:vAlign w:val="center"/>
          </w:tcPr>
          <w:p w14:paraId="7D6293E9" w14:textId="6D5B02AA" w:rsidR="001F642B" w:rsidRDefault="001F642B" w:rsidP="001F642B">
            <w:pPr>
              <w:jc w:val="center"/>
            </w:pPr>
            <w:r>
              <w:t>ERCOT</w:t>
            </w:r>
          </w:p>
        </w:tc>
        <w:tc>
          <w:tcPr>
            <w:tcW w:w="2705" w:type="dxa"/>
            <w:vAlign w:val="center"/>
          </w:tcPr>
          <w:p w14:paraId="49D15212" w14:textId="532B5ADC" w:rsidR="001F642B" w:rsidRDefault="008E372D" w:rsidP="001F642B">
            <w:pPr>
              <w:jc w:val="center"/>
            </w:pPr>
            <w:r>
              <w:t>11</w:t>
            </w:r>
          </w:p>
        </w:tc>
      </w:tr>
    </w:tbl>
    <w:p w14:paraId="34854180" w14:textId="77777777" w:rsidR="00771B6E" w:rsidRPr="00771B6E" w:rsidRDefault="00771B6E" w:rsidP="00771B6E"/>
    <w:p w14:paraId="0E2BF76D" w14:textId="51B8D3DE" w:rsidR="00073E1F" w:rsidRDefault="00073E1F">
      <w:pPr>
        <w:rPr>
          <w:rFonts w:cs="Arial"/>
          <w:b/>
          <w:bCs/>
          <w:color w:val="00ACC8" w:themeColor="accent1"/>
          <w:kern w:val="32"/>
          <w:sz w:val="28"/>
          <w:szCs w:val="32"/>
        </w:rPr>
      </w:pPr>
      <w:r>
        <w:br w:type="page"/>
      </w:r>
    </w:p>
    <w:p w14:paraId="4F81B343" w14:textId="0AE4FF8A" w:rsidR="00B7590B" w:rsidRPr="00331765" w:rsidRDefault="00B7590B" w:rsidP="00B7590B">
      <w:pPr>
        <w:pStyle w:val="Heading1"/>
        <w:numPr>
          <w:ilvl w:val="0"/>
          <w:numId w:val="0"/>
        </w:numPr>
        <w:ind w:left="540" w:hanging="540"/>
      </w:pPr>
      <w:bookmarkStart w:id="282" w:name="_Toc488745315"/>
      <w:r w:rsidRPr="00091334">
        <w:lastRenderedPageBreak/>
        <w:t>Appendix A</w:t>
      </w:r>
      <w:r w:rsidRPr="001F55E6">
        <w:t>: Real-Time Constraints</w:t>
      </w:r>
      <w:bookmarkEnd w:id="282"/>
    </w:p>
    <w:p w14:paraId="12A290E0" w14:textId="128EDF6E"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164D64">
        <w:rPr>
          <w:rFonts w:cs="Arial"/>
          <w:szCs w:val="22"/>
        </w:rPr>
        <w:t>June</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84299D" w:rsidRPr="0084299D" w14:paraId="73EBC867" w14:textId="77777777" w:rsidTr="005E19AD">
        <w:trPr>
          <w:trHeight w:val="746"/>
          <w:jc w:val="center"/>
        </w:trPr>
        <w:tc>
          <w:tcPr>
            <w:tcW w:w="1488" w:type="dxa"/>
            <w:tcBorders>
              <w:bottom w:val="single" w:sz="4" w:space="0" w:color="auto"/>
            </w:tcBorders>
            <w:vAlign w:val="center"/>
          </w:tcPr>
          <w:p w14:paraId="1E0E502D" w14:textId="5D0BE746" w:rsidR="00B7590B" w:rsidRPr="0084299D" w:rsidRDefault="00B7590B" w:rsidP="0084299D">
            <w:pPr>
              <w:jc w:val="center"/>
              <w:rPr>
                <w:b/>
                <w:color w:val="auto"/>
                <w:sz w:val="18"/>
                <w:szCs w:val="18"/>
              </w:rPr>
            </w:pPr>
            <w:r w:rsidRPr="0084299D">
              <w:rPr>
                <w:b/>
                <w:color w:val="auto"/>
                <w:sz w:val="18"/>
                <w:szCs w:val="18"/>
              </w:rPr>
              <w:t>Contingency</w:t>
            </w:r>
          </w:p>
        </w:tc>
        <w:tc>
          <w:tcPr>
            <w:tcW w:w="2448" w:type="dxa"/>
            <w:tcBorders>
              <w:bottom w:val="single" w:sz="4" w:space="0" w:color="auto"/>
            </w:tcBorders>
            <w:vAlign w:val="center"/>
          </w:tcPr>
          <w:p w14:paraId="262693F5" w14:textId="1B9874A5" w:rsidR="00B7590B" w:rsidRPr="0084299D" w:rsidRDefault="00B7590B" w:rsidP="0084299D">
            <w:pPr>
              <w:jc w:val="center"/>
              <w:rPr>
                <w:b/>
                <w:color w:val="auto"/>
                <w:sz w:val="18"/>
                <w:szCs w:val="18"/>
              </w:rPr>
            </w:pPr>
            <w:r w:rsidRPr="0084299D">
              <w:rPr>
                <w:b/>
                <w:color w:val="auto"/>
                <w:sz w:val="18"/>
                <w:szCs w:val="18"/>
              </w:rPr>
              <w:t>Constrained Element</w:t>
            </w:r>
          </w:p>
        </w:tc>
        <w:tc>
          <w:tcPr>
            <w:tcW w:w="1584" w:type="dxa"/>
            <w:tcBorders>
              <w:bottom w:val="single" w:sz="4" w:space="0" w:color="auto"/>
            </w:tcBorders>
            <w:vAlign w:val="center"/>
          </w:tcPr>
          <w:p w14:paraId="3106EE07" w14:textId="42BF9C22" w:rsidR="00B7590B" w:rsidRPr="0084299D" w:rsidRDefault="00B7590B" w:rsidP="0084299D">
            <w:pPr>
              <w:jc w:val="center"/>
              <w:rPr>
                <w:b/>
                <w:color w:val="auto"/>
                <w:sz w:val="18"/>
                <w:szCs w:val="18"/>
              </w:rPr>
            </w:pPr>
            <w:r w:rsidRPr="0084299D">
              <w:rPr>
                <w:b/>
                <w:color w:val="auto"/>
                <w:sz w:val="18"/>
                <w:szCs w:val="18"/>
              </w:rPr>
              <w:t>From Station</w:t>
            </w:r>
          </w:p>
        </w:tc>
        <w:tc>
          <w:tcPr>
            <w:tcW w:w="1354" w:type="dxa"/>
            <w:tcBorders>
              <w:bottom w:val="single" w:sz="4" w:space="0" w:color="auto"/>
            </w:tcBorders>
            <w:vAlign w:val="center"/>
          </w:tcPr>
          <w:p w14:paraId="71E65C14" w14:textId="4BD5950D" w:rsidR="00B7590B" w:rsidRPr="0084299D" w:rsidRDefault="00B7590B" w:rsidP="0084299D">
            <w:pPr>
              <w:jc w:val="center"/>
              <w:rPr>
                <w:b/>
                <w:color w:val="auto"/>
                <w:sz w:val="18"/>
                <w:szCs w:val="18"/>
              </w:rPr>
            </w:pPr>
            <w:r w:rsidRPr="0084299D">
              <w:rPr>
                <w:b/>
                <w:color w:val="auto"/>
                <w:sz w:val="18"/>
                <w:szCs w:val="18"/>
              </w:rPr>
              <w:t>To Station</w:t>
            </w:r>
          </w:p>
        </w:tc>
        <w:tc>
          <w:tcPr>
            <w:tcW w:w="1656" w:type="dxa"/>
            <w:tcBorders>
              <w:bottom w:val="single" w:sz="4" w:space="0" w:color="auto"/>
            </w:tcBorders>
            <w:vAlign w:val="center"/>
          </w:tcPr>
          <w:p w14:paraId="2D676DCB" w14:textId="5BC3DF40" w:rsidR="00B7590B" w:rsidRPr="0084299D" w:rsidRDefault="00B7590B" w:rsidP="0084299D">
            <w:pPr>
              <w:jc w:val="center"/>
              <w:rPr>
                <w:b/>
                <w:color w:val="auto"/>
                <w:sz w:val="18"/>
                <w:szCs w:val="18"/>
              </w:rPr>
            </w:pPr>
            <w:r w:rsidRPr="0084299D">
              <w:rPr>
                <w:b/>
                <w:color w:val="auto"/>
                <w:sz w:val="18"/>
                <w:szCs w:val="18"/>
              </w:rPr>
              <w:t># of Days Constraint Active</w:t>
            </w:r>
          </w:p>
        </w:tc>
      </w:tr>
      <w:tr w:rsidR="005E19AD" w:rsidRPr="005E19AD" w14:paraId="72776AE0"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9DD5965" w14:textId="77777777" w:rsidR="005E19AD" w:rsidRPr="005E19AD" w:rsidRDefault="005E19AD" w:rsidP="005E19AD">
            <w:pPr>
              <w:rPr>
                <w:rFonts w:cs="Arial"/>
                <w:color w:val="454545"/>
                <w:sz w:val="16"/>
                <w:szCs w:val="16"/>
              </w:rPr>
            </w:pPr>
            <w:r w:rsidRPr="005E19AD">
              <w:rPr>
                <w:rFonts w:cs="Arial"/>
                <w:color w:val="454545"/>
                <w:sz w:val="16"/>
                <w:szCs w:val="16"/>
              </w:rPr>
              <w:t>DJEWSNG5</w:t>
            </w:r>
          </w:p>
        </w:tc>
        <w:tc>
          <w:tcPr>
            <w:tcW w:w="2448" w:type="dxa"/>
            <w:tcBorders>
              <w:top w:val="single" w:sz="4" w:space="0" w:color="auto"/>
              <w:bottom w:val="single" w:sz="4" w:space="0" w:color="auto"/>
            </w:tcBorders>
            <w:noWrap/>
            <w:hideMark/>
          </w:tcPr>
          <w:p w14:paraId="1BBB5A86" w14:textId="77777777" w:rsidR="005E19AD" w:rsidRPr="005E19AD" w:rsidRDefault="005E19AD" w:rsidP="005E19AD">
            <w:pPr>
              <w:rPr>
                <w:rFonts w:cs="Arial"/>
                <w:color w:val="454545"/>
                <w:sz w:val="16"/>
                <w:szCs w:val="16"/>
              </w:rPr>
            </w:pPr>
            <w:r w:rsidRPr="005E19AD">
              <w:rPr>
                <w:rFonts w:cs="Arial"/>
                <w:color w:val="454545"/>
                <w:sz w:val="16"/>
                <w:szCs w:val="16"/>
              </w:rPr>
              <w:t>JK_TOKSW_1</w:t>
            </w:r>
          </w:p>
        </w:tc>
        <w:tc>
          <w:tcPr>
            <w:tcW w:w="1584" w:type="dxa"/>
            <w:tcBorders>
              <w:top w:val="single" w:sz="4" w:space="0" w:color="auto"/>
              <w:bottom w:val="single" w:sz="4" w:space="0" w:color="auto"/>
            </w:tcBorders>
            <w:noWrap/>
            <w:hideMark/>
          </w:tcPr>
          <w:p w14:paraId="7D8C908E" w14:textId="77777777" w:rsidR="005E19AD" w:rsidRPr="005E19AD" w:rsidRDefault="005E19AD" w:rsidP="005E19AD">
            <w:pPr>
              <w:rPr>
                <w:rFonts w:cs="Arial"/>
                <w:color w:val="454545"/>
                <w:sz w:val="16"/>
                <w:szCs w:val="16"/>
              </w:rPr>
            </w:pPr>
            <w:r w:rsidRPr="005E19AD">
              <w:rPr>
                <w:rFonts w:cs="Arial"/>
                <w:color w:val="454545"/>
                <w:sz w:val="16"/>
                <w:szCs w:val="16"/>
              </w:rPr>
              <w:t>TOKSW</w:t>
            </w:r>
          </w:p>
        </w:tc>
        <w:tc>
          <w:tcPr>
            <w:tcW w:w="1354" w:type="dxa"/>
            <w:tcBorders>
              <w:top w:val="single" w:sz="4" w:space="0" w:color="auto"/>
              <w:bottom w:val="single" w:sz="4" w:space="0" w:color="auto"/>
            </w:tcBorders>
            <w:noWrap/>
            <w:hideMark/>
          </w:tcPr>
          <w:p w14:paraId="14929B8A" w14:textId="77777777" w:rsidR="005E19AD" w:rsidRPr="005E19AD" w:rsidRDefault="005E19AD" w:rsidP="005E19AD">
            <w:pPr>
              <w:rPr>
                <w:rFonts w:cs="Arial"/>
                <w:color w:val="454545"/>
                <w:sz w:val="16"/>
                <w:szCs w:val="16"/>
              </w:rPr>
            </w:pPr>
            <w:r w:rsidRPr="005E19AD">
              <w:rPr>
                <w:rFonts w:cs="Arial"/>
                <w:color w:val="454545"/>
                <w:sz w:val="16"/>
                <w:szCs w:val="16"/>
              </w:rPr>
              <w:t>JK_CK</w:t>
            </w:r>
          </w:p>
        </w:tc>
        <w:tc>
          <w:tcPr>
            <w:tcW w:w="1656" w:type="dxa"/>
            <w:tcBorders>
              <w:top w:val="single" w:sz="4" w:space="0" w:color="auto"/>
              <w:bottom w:val="single" w:sz="4" w:space="0" w:color="auto"/>
              <w:right w:val="single" w:sz="4" w:space="0" w:color="auto"/>
            </w:tcBorders>
            <w:noWrap/>
            <w:hideMark/>
          </w:tcPr>
          <w:p w14:paraId="5765ABAA" w14:textId="77777777" w:rsidR="005E19AD" w:rsidRPr="005E19AD" w:rsidRDefault="005E19AD" w:rsidP="005E19AD">
            <w:pPr>
              <w:jc w:val="right"/>
              <w:rPr>
                <w:rFonts w:cs="Arial"/>
                <w:color w:val="454545"/>
                <w:sz w:val="16"/>
                <w:szCs w:val="16"/>
              </w:rPr>
            </w:pPr>
            <w:r w:rsidRPr="005E19AD">
              <w:rPr>
                <w:rFonts w:cs="Arial"/>
                <w:color w:val="454545"/>
                <w:sz w:val="16"/>
                <w:szCs w:val="16"/>
              </w:rPr>
              <w:t>29</w:t>
            </w:r>
          </w:p>
        </w:tc>
      </w:tr>
      <w:tr w:rsidR="005E19AD" w:rsidRPr="005E19AD" w14:paraId="5D5E10A5"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A4C1692" w14:textId="77777777" w:rsidR="005E19AD" w:rsidRPr="005E19AD" w:rsidRDefault="005E19AD" w:rsidP="005E19AD">
            <w:pPr>
              <w:rPr>
                <w:rFonts w:cs="Arial"/>
                <w:color w:val="454545"/>
                <w:sz w:val="16"/>
                <w:szCs w:val="16"/>
              </w:rPr>
            </w:pPr>
            <w:r w:rsidRPr="005E19AD">
              <w:rPr>
                <w:rFonts w:cs="Arial"/>
                <w:color w:val="454545"/>
                <w:sz w:val="16"/>
                <w:szCs w:val="16"/>
              </w:rPr>
              <w:t>DRNS_TB5</w:t>
            </w:r>
          </w:p>
        </w:tc>
        <w:tc>
          <w:tcPr>
            <w:tcW w:w="2448" w:type="dxa"/>
            <w:tcBorders>
              <w:top w:val="single" w:sz="4" w:space="0" w:color="auto"/>
              <w:bottom w:val="single" w:sz="4" w:space="0" w:color="auto"/>
            </w:tcBorders>
            <w:noWrap/>
            <w:hideMark/>
          </w:tcPr>
          <w:p w14:paraId="040AE158" w14:textId="77777777" w:rsidR="005E19AD" w:rsidRPr="005E19AD" w:rsidRDefault="005E19AD" w:rsidP="005E19AD">
            <w:pPr>
              <w:rPr>
                <w:rFonts w:cs="Arial"/>
                <w:color w:val="454545"/>
                <w:sz w:val="16"/>
                <w:szCs w:val="16"/>
              </w:rPr>
            </w:pPr>
            <w:r w:rsidRPr="005E19AD">
              <w:rPr>
                <w:rFonts w:cs="Arial"/>
                <w:color w:val="454545"/>
                <w:sz w:val="16"/>
                <w:szCs w:val="16"/>
              </w:rPr>
              <w:t>SNGZEN99_A</w:t>
            </w:r>
          </w:p>
        </w:tc>
        <w:tc>
          <w:tcPr>
            <w:tcW w:w="1584" w:type="dxa"/>
            <w:tcBorders>
              <w:top w:val="single" w:sz="4" w:space="0" w:color="auto"/>
              <w:bottom w:val="single" w:sz="4" w:space="0" w:color="auto"/>
            </w:tcBorders>
            <w:noWrap/>
            <w:hideMark/>
          </w:tcPr>
          <w:p w14:paraId="30739B93" w14:textId="77777777" w:rsidR="005E19AD" w:rsidRPr="005E19AD" w:rsidRDefault="005E19AD" w:rsidP="005E19AD">
            <w:pPr>
              <w:rPr>
                <w:rFonts w:cs="Arial"/>
                <w:color w:val="454545"/>
                <w:sz w:val="16"/>
                <w:szCs w:val="16"/>
              </w:rPr>
            </w:pPr>
            <w:r w:rsidRPr="005E19AD">
              <w:rPr>
                <w:rFonts w:cs="Arial"/>
                <w:color w:val="454545"/>
                <w:sz w:val="16"/>
                <w:szCs w:val="16"/>
              </w:rPr>
              <w:t>SNG</w:t>
            </w:r>
          </w:p>
        </w:tc>
        <w:tc>
          <w:tcPr>
            <w:tcW w:w="1354" w:type="dxa"/>
            <w:tcBorders>
              <w:top w:val="single" w:sz="4" w:space="0" w:color="auto"/>
              <w:bottom w:val="single" w:sz="4" w:space="0" w:color="auto"/>
            </w:tcBorders>
            <w:noWrap/>
            <w:hideMark/>
          </w:tcPr>
          <w:p w14:paraId="5E242F7E" w14:textId="77777777" w:rsidR="005E19AD" w:rsidRPr="005E19AD" w:rsidRDefault="005E19AD" w:rsidP="005E19AD">
            <w:pPr>
              <w:rPr>
                <w:rFonts w:cs="Arial"/>
                <w:color w:val="454545"/>
                <w:sz w:val="16"/>
                <w:szCs w:val="16"/>
              </w:rPr>
            </w:pPr>
            <w:r w:rsidRPr="005E19AD">
              <w:rPr>
                <w:rFonts w:cs="Arial"/>
                <w:color w:val="454545"/>
                <w:sz w:val="16"/>
                <w:szCs w:val="16"/>
              </w:rPr>
              <w:t>ZEN</w:t>
            </w:r>
          </w:p>
        </w:tc>
        <w:tc>
          <w:tcPr>
            <w:tcW w:w="1656" w:type="dxa"/>
            <w:tcBorders>
              <w:top w:val="single" w:sz="4" w:space="0" w:color="auto"/>
              <w:bottom w:val="single" w:sz="4" w:space="0" w:color="auto"/>
              <w:right w:val="single" w:sz="4" w:space="0" w:color="auto"/>
            </w:tcBorders>
            <w:noWrap/>
            <w:hideMark/>
          </w:tcPr>
          <w:p w14:paraId="2D3ECD7D" w14:textId="77777777" w:rsidR="005E19AD" w:rsidRPr="005E19AD" w:rsidRDefault="005E19AD" w:rsidP="005E19AD">
            <w:pPr>
              <w:jc w:val="right"/>
              <w:rPr>
                <w:rFonts w:cs="Arial"/>
                <w:color w:val="454545"/>
                <w:sz w:val="16"/>
                <w:szCs w:val="16"/>
              </w:rPr>
            </w:pPr>
            <w:r w:rsidRPr="005E19AD">
              <w:rPr>
                <w:rFonts w:cs="Arial"/>
                <w:color w:val="454545"/>
                <w:sz w:val="16"/>
                <w:szCs w:val="16"/>
              </w:rPr>
              <w:t>29</w:t>
            </w:r>
          </w:p>
        </w:tc>
      </w:tr>
      <w:tr w:rsidR="005E19AD" w:rsidRPr="005E19AD" w14:paraId="02BAC1B8"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CB17AC8" w14:textId="77777777" w:rsidR="005E19AD" w:rsidRPr="005E19AD" w:rsidRDefault="005E19AD" w:rsidP="005E19AD">
            <w:pPr>
              <w:rPr>
                <w:rFonts w:cs="Arial"/>
                <w:color w:val="454545"/>
                <w:sz w:val="16"/>
                <w:szCs w:val="16"/>
              </w:rPr>
            </w:pPr>
            <w:r w:rsidRPr="005E19AD">
              <w:rPr>
                <w:rFonts w:cs="Arial"/>
                <w:color w:val="454545"/>
                <w:sz w:val="16"/>
                <w:szCs w:val="16"/>
              </w:rPr>
              <w:t>DGIBSNG5</w:t>
            </w:r>
          </w:p>
        </w:tc>
        <w:tc>
          <w:tcPr>
            <w:tcW w:w="2448" w:type="dxa"/>
            <w:tcBorders>
              <w:top w:val="single" w:sz="4" w:space="0" w:color="auto"/>
              <w:bottom w:val="single" w:sz="4" w:space="0" w:color="auto"/>
            </w:tcBorders>
            <w:noWrap/>
            <w:hideMark/>
          </w:tcPr>
          <w:p w14:paraId="3FC039A0" w14:textId="77777777" w:rsidR="005E19AD" w:rsidRPr="005E19AD" w:rsidRDefault="005E19AD" w:rsidP="005E19AD">
            <w:pPr>
              <w:rPr>
                <w:rFonts w:cs="Arial"/>
                <w:color w:val="454545"/>
                <w:sz w:val="16"/>
                <w:szCs w:val="16"/>
              </w:rPr>
            </w:pPr>
            <w:r w:rsidRPr="005E19AD">
              <w:rPr>
                <w:rFonts w:cs="Arial"/>
                <w:color w:val="454545"/>
                <w:sz w:val="16"/>
                <w:szCs w:val="16"/>
              </w:rPr>
              <w:t>260_A_1</w:t>
            </w:r>
          </w:p>
        </w:tc>
        <w:tc>
          <w:tcPr>
            <w:tcW w:w="1584" w:type="dxa"/>
            <w:tcBorders>
              <w:top w:val="single" w:sz="4" w:space="0" w:color="auto"/>
              <w:bottom w:val="single" w:sz="4" w:space="0" w:color="auto"/>
            </w:tcBorders>
            <w:noWrap/>
            <w:hideMark/>
          </w:tcPr>
          <w:p w14:paraId="4C6F896A" w14:textId="77777777" w:rsidR="005E19AD" w:rsidRPr="005E19AD" w:rsidRDefault="005E19AD" w:rsidP="005E19AD">
            <w:pPr>
              <w:rPr>
                <w:rFonts w:cs="Arial"/>
                <w:color w:val="454545"/>
                <w:sz w:val="16"/>
                <w:szCs w:val="16"/>
              </w:rPr>
            </w:pPr>
            <w:r w:rsidRPr="005E19AD">
              <w:rPr>
                <w:rFonts w:cs="Arial"/>
                <w:color w:val="454545"/>
                <w:sz w:val="16"/>
                <w:szCs w:val="16"/>
              </w:rPr>
              <w:t>JEWET</w:t>
            </w:r>
          </w:p>
        </w:tc>
        <w:tc>
          <w:tcPr>
            <w:tcW w:w="1354" w:type="dxa"/>
            <w:tcBorders>
              <w:top w:val="single" w:sz="4" w:space="0" w:color="auto"/>
              <w:bottom w:val="single" w:sz="4" w:space="0" w:color="auto"/>
            </w:tcBorders>
            <w:noWrap/>
            <w:hideMark/>
          </w:tcPr>
          <w:p w14:paraId="6DF77CA0" w14:textId="77777777" w:rsidR="005E19AD" w:rsidRPr="005E19AD" w:rsidRDefault="005E19AD" w:rsidP="005E19AD">
            <w:pPr>
              <w:rPr>
                <w:rFonts w:cs="Arial"/>
                <w:color w:val="454545"/>
                <w:sz w:val="16"/>
                <w:szCs w:val="16"/>
              </w:rPr>
            </w:pPr>
            <w:r w:rsidRPr="005E19AD">
              <w:rPr>
                <w:rFonts w:cs="Arial"/>
                <w:color w:val="454545"/>
                <w:sz w:val="16"/>
                <w:szCs w:val="16"/>
              </w:rPr>
              <w:t>SNG</w:t>
            </w:r>
          </w:p>
        </w:tc>
        <w:tc>
          <w:tcPr>
            <w:tcW w:w="1656" w:type="dxa"/>
            <w:tcBorders>
              <w:top w:val="single" w:sz="4" w:space="0" w:color="auto"/>
              <w:bottom w:val="single" w:sz="4" w:space="0" w:color="auto"/>
              <w:right w:val="single" w:sz="4" w:space="0" w:color="auto"/>
            </w:tcBorders>
            <w:noWrap/>
            <w:hideMark/>
          </w:tcPr>
          <w:p w14:paraId="4A74ED27" w14:textId="77777777" w:rsidR="005E19AD" w:rsidRPr="005E19AD" w:rsidRDefault="005E19AD" w:rsidP="005E19AD">
            <w:pPr>
              <w:jc w:val="right"/>
              <w:rPr>
                <w:rFonts w:cs="Arial"/>
                <w:color w:val="454545"/>
                <w:sz w:val="16"/>
                <w:szCs w:val="16"/>
              </w:rPr>
            </w:pPr>
            <w:r w:rsidRPr="005E19AD">
              <w:rPr>
                <w:rFonts w:cs="Arial"/>
                <w:color w:val="454545"/>
                <w:sz w:val="16"/>
                <w:szCs w:val="16"/>
              </w:rPr>
              <w:t>25</w:t>
            </w:r>
          </w:p>
        </w:tc>
      </w:tr>
      <w:tr w:rsidR="005E19AD" w:rsidRPr="005E19AD" w14:paraId="09CA006F"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1A66D6F" w14:textId="77777777" w:rsidR="005E19AD" w:rsidRPr="005E19AD" w:rsidRDefault="005E19AD" w:rsidP="005E19AD">
            <w:pPr>
              <w:rPr>
                <w:rFonts w:cs="Arial"/>
                <w:color w:val="454545"/>
                <w:sz w:val="16"/>
                <w:szCs w:val="16"/>
              </w:rPr>
            </w:pPr>
            <w:r w:rsidRPr="005E19AD">
              <w:rPr>
                <w:rFonts w:cs="Arial"/>
                <w:color w:val="454545"/>
                <w:sz w:val="16"/>
                <w:szCs w:val="16"/>
              </w:rPr>
              <w:t>XFTS89</w:t>
            </w:r>
          </w:p>
        </w:tc>
        <w:tc>
          <w:tcPr>
            <w:tcW w:w="2448" w:type="dxa"/>
            <w:tcBorders>
              <w:top w:val="single" w:sz="4" w:space="0" w:color="auto"/>
              <w:bottom w:val="single" w:sz="4" w:space="0" w:color="auto"/>
            </w:tcBorders>
            <w:noWrap/>
            <w:hideMark/>
          </w:tcPr>
          <w:p w14:paraId="78C12100" w14:textId="77777777" w:rsidR="005E19AD" w:rsidRPr="005E19AD" w:rsidRDefault="005E19AD" w:rsidP="005E19AD">
            <w:pPr>
              <w:rPr>
                <w:rFonts w:cs="Arial"/>
                <w:color w:val="454545"/>
                <w:sz w:val="16"/>
                <w:szCs w:val="16"/>
              </w:rPr>
            </w:pPr>
            <w:r w:rsidRPr="005E19AD">
              <w:rPr>
                <w:rFonts w:cs="Arial"/>
                <w:color w:val="454545"/>
                <w:sz w:val="16"/>
                <w:szCs w:val="16"/>
              </w:rPr>
              <w:t>PIGTAP_SOLSTI1_1</w:t>
            </w:r>
          </w:p>
        </w:tc>
        <w:tc>
          <w:tcPr>
            <w:tcW w:w="1584" w:type="dxa"/>
            <w:tcBorders>
              <w:top w:val="single" w:sz="4" w:space="0" w:color="auto"/>
              <w:bottom w:val="single" w:sz="4" w:space="0" w:color="auto"/>
            </w:tcBorders>
            <w:noWrap/>
            <w:hideMark/>
          </w:tcPr>
          <w:p w14:paraId="241C0080" w14:textId="77777777" w:rsidR="005E19AD" w:rsidRPr="005E19AD" w:rsidRDefault="005E19AD" w:rsidP="005E19AD">
            <w:pPr>
              <w:rPr>
                <w:rFonts w:cs="Arial"/>
                <w:color w:val="454545"/>
                <w:sz w:val="16"/>
                <w:szCs w:val="16"/>
              </w:rPr>
            </w:pPr>
            <w:r w:rsidRPr="005E19AD">
              <w:rPr>
                <w:rFonts w:cs="Arial"/>
                <w:color w:val="454545"/>
                <w:sz w:val="16"/>
                <w:szCs w:val="16"/>
              </w:rPr>
              <w:t>PIGTAP</w:t>
            </w:r>
          </w:p>
        </w:tc>
        <w:tc>
          <w:tcPr>
            <w:tcW w:w="1354" w:type="dxa"/>
            <w:tcBorders>
              <w:top w:val="single" w:sz="4" w:space="0" w:color="auto"/>
              <w:bottom w:val="single" w:sz="4" w:space="0" w:color="auto"/>
            </w:tcBorders>
            <w:noWrap/>
            <w:hideMark/>
          </w:tcPr>
          <w:p w14:paraId="614BFFF2" w14:textId="77777777" w:rsidR="005E19AD" w:rsidRPr="005E19AD" w:rsidRDefault="005E19AD" w:rsidP="005E19AD">
            <w:pPr>
              <w:rPr>
                <w:rFonts w:cs="Arial"/>
                <w:color w:val="454545"/>
                <w:sz w:val="16"/>
                <w:szCs w:val="16"/>
              </w:rPr>
            </w:pPr>
            <w:r w:rsidRPr="005E19AD">
              <w:rPr>
                <w:rFonts w:cs="Arial"/>
                <w:color w:val="454545"/>
                <w:sz w:val="16"/>
                <w:szCs w:val="16"/>
              </w:rPr>
              <w:t>SOLSTICE</w:t>
            </w:r>
          </w:p>
        </w:tc>
        <w:tc>
          <w:tcPr>
            <w:tcW w:w="1656" w:type="dxa"/>
            <w:tcBorders>
              <w:top w:val="single" w:sz="4" w:space="0" w:color="auto"/>
              <w:bottom w:val="single" w:sz="4" w:space="0" w:color="auto"/>
              <w:right w:val="single" w:sz="4" w:space="0" w:color="auto"/>
            </w:tcBorders>
            <w:noWrap/>
            <w:hideMark/>
          </w:tcPr>
          <w:p w14:paraId="3BA6D1C3" w14:textId="77777777" w:rsidR="005E19AD" w:rsidRPr="005E19AD" w:rsidRDefault="005E19AD" w:rsidP="005E19AD">
            <w:pPr>
              <w:jc w:val="right"/>
              <w:rPr>
                <w:rFonts w:cs="Arial"/>
                <w:color w:val="454545"/>
                <w:sz w:val="16"/>
                <w:szCs w:val="16"/>
              </w:rPr>
            </w:pPr>
            <w:r w:rsidRPr="005E19AD">
              <w:rPr>
                <w:rFonts w:cs="Arial"/>
                <w:color w:val="454545"/>
                <w:sz w:val="16"/>
                <w:szCs w:val="16"/>
              </w:rPr>
              <w:t>25</w:t>
            </w:r>
          </w:p>
        </w:tc>
      </w:tr>
      <w:tr w:rsidR="005E19AD" w:rsidRPr="005E19AD" w14:paraId="0C7FE1C9"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57F4697" w14:textId="77777777" w:rsidR="005E19AD" w:rsidRPr="005E19AD" w:rsidRDefault="005E19AD" w:rsidP="005E19AD">
            <w:pPr>
              <w:rPr>
                <w:rFonts w:cs="Arial"/>
                <w:color w:val="454545"/>
                <w:sz w:val="16"/>
                <w:szCs w:val="16"/>
              </w:rPr>
            </w:pPr>
            <w:r w:rsidRPr="005E19AD">
              <w:rPr>
                <w:rFonts w:cs="Arial"/>
                <w:color w:val="454545"/>
                <w:sz w:val="16"/>
                <w:szCs w:val="16"/>
              </w:rPr>
              <w:t>XFTS89</w:t>
            </w:r>
          </w:p>
        </w:tc>
        <w:tc>
          <w:tcPr>
            <w:tcW w:w="2448" w:type="dxa"/>
            <w:tcBorders>
              <w:top w:val="single" w:sz="4" w:space="0" w:color="auto"/>
              <w:bottom w:val="single" w:sz="4" w:space="0" w:color="auto"/>
            </w:tcBorders>
            <w:noWrap/>
            <w:hideMark/>
          </w:tcPr>
          <w:p w14:paraId="1EC3E566" w14:textId="77777777" w:rsidR="005E19AD" w:rsidRPr="005E19AD" w:rsidRDefault="005E19AD" w:rsidP="005E19AD">
            <w:pPr>
              <w:rPr>
                <w:rFonts w:cs="Arial"/>
                <w:color w:val="454545"/>
                <w:sz w:val="16"/>
                <w:szCs w:val="16"/>
              </w:rPr>
            </w:pPr>
            <w:r w:rsidRPr="005E19AD">
              <w:rPr>
                <w:rFonts w:cs="Arial"/>
                <w:color w:val="454545"/>
                <w:sz w:val="16"/>
                <w:szCs w:val="16"/>
              </w:rPr>
              <w:t>PIGTAP_SOLSTI1_1</w:t>
            </w:r>
          </w:p>
        </w:tc>
        <w:tc>
          <w:tcPr>
            <w:tcW w:w="1584" w:type="dxa"/>
            <w:tcBorders>
              <w:top w:val="single" w:sz="4" w:space="0" w:color="auto"/>
              <w:bottom w:val="single" w:sz="4" w:space="0" w:color="auto"/>
            </w:tcBorders>
            <w:noWrap/>
            <w:hideMark/>
          </w:tcPr>
          <w:p w14:paraId="5C444C06" w14:textId="77777777" w:rsidR="005E19AD" w:rsidRPr="005E19AD" w:rsidRDefault="005E19AD" w:rsidP="005E19AD">
            <w:pPr>
              <w:rPr>
                <w:rFonts w:cs="Arial"/>
                <w:color w:val="454545"/>
                <w:sz w:val="16"/>
                <w:szCs w:val="16"/>
              </w:rPr>
            </w:pPr>
            <w:r w:rsidRPr="005E19AD">
              <w:rPr>
                <w:rFonts w:cs="Arial"/>
                <w:color w:val="454545"/>
                <w:sz w:val="16"/>
                <w:szCs w:val="16"/>
              </w:rPr>
              <w:t>SOLSTICE</w:t>
            </w:r>
          </w:p>
        </w:tc>
        <w:tc>
          <w:tcPr>
            <w:tcW w:w="1354" w:type="dxa"/>
            <w:tcBorders>
              <w:top w:val="single" w:sz="4" w:space="0" w:color="auto"/>
              <w:bottom w:val="single" w:sz="4" w:space="0" w:color="auto"/>
            </w:tcBorders>
            <w:noWrap/>
            <w:hideMark/>
          </w:tcPr>
          <w:p w14:paraId="43257771" w14:textId="77777777" w:rsidR="005E19AD" w:rsidRPr="005E19AD" w:rsidRDefault="005E19AD" w:rsidP="005E19AD">
            <w:pPr>
              <w:rPr>
                <w:rFonts w:cs="Arial"/>
                <w:color w:val="454545"/>
                <w:sz w:val="16"/>
                <w:szCs w:val="16"/>
              </w:rPr>
            </w:pPr>
            <w:r w:rsidRPr="005E19AD">
              <w:rPr>
                <w:rFonts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0F640E29" w14:textId="77777777" w:rsidR="005E19AD" w:rsidRPr="005E19AD" w:rsidRDefault="005E19AD" w:rsidP="005E19AD">
            <w:pPr>
              <w:jc w:val="right"/>
              <w:rPr>
                <w:rFonts w:cs="Arial"/>
                <w:color w:val="454545"/>
                <w:sz w:val="16"/>
                <w:szCs w:val="16"/>
              </w:rPr>
            </w:pPr>
            <w:r w:rsidRPr="005E19AD">
              <w:rPr>
                <w:rFonts w:cs="Arial"/>
                <w:color w:val="454545"/>
                <w:sz w:val="16"/>
                <w:szCs w:val="16"/>
              </w:rPr>
              <w:t>25</w:t>
            </w:r>
          </w:p>
        </w:tc>
      </w:tr>
      <w:tr w:rsidR="005E19AD" w:rsidRPr="005E19AD" w14:paraId="1BBB6594"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10599EA" w14:textId="77777777" w:rsidR="005E19AD" w:rsidRPr="005E19AD" w:rsidRDefault="005E19AD" w:rsidP="005E19AD">
            <w:pPr>
              <w:rPr>
                <w:rFonts w:cs="Arial"/>
                <w:color w:val="454545"/>
                <w:sz w:val="16"/>
                <w:szCs w:val="16"/>
              </w:rPr>
            </w:pPr>
            <w:r w:rsidRPr="005E19AD">
              <w:rPr>
                <w:rFonts w:cs="Arial"/>
                <w:color w:val="454545"/>
                <w:sz w:val="16"/>
                <w:szCs w:val="16"/>
              </w:rPr>
              <w:t>BASE CASE</w:t>
            </w:r>
          </w:p>
        </w:tc>
        <w:tc>
          <w:tcPr>
            <w:tcW w:w="2448" w:type="dxa"/>
            <w:tcBorders>
              <w:top w:val="single" w:sz="4" w:space="0" w:color="auto"/>
              <w:bottom w:val="single" w:sz="4" w:space="0" w:color="auto"/>
            </w:tcBorders>
            <w:noWrap/>
            <w:hideMark/>
          </w:tcPr>
          <w:p w14:paraId="6EEE5AD4" w14:textId="77777777" w:rsidR="005E19AD" w:rsidRPr="005E19AD" w:rsidRDefault="005E19AD" w:rsidP="005E19AD">
            <w:pPr>
              <w:rPr>
                <w:rFonts w:cs="Arial"/>
                <w:color w:val="454545"/>
                <w:sz w:val="16"/>
                <w:szCs w:val="16"/>
              </w:rPr>
            </w:pPr>
            <w:r w:rsidRPr="005E19AD">
              <w:rPr>
                <w:rFonts w:cs="Arial"/>
                <w:color w:val="454545"/>
                <w:sz w:val="16"/>
                <w:szCs w:val="16"/>
              </w:rPr>
              <w:t>PNHNDL</w:t>
            </w:r>
          </w:p>
        </w:tc>
        <w:tc>
          <w:tcPr>
            <w:tcW w:w="1584" w:type="dxa"/>
            <w:tcBorders>
              <w:top w:val="single" w:sz="4" w:space="0" w:color="auto"/>
              <w:bottom w:val="single" w:sz="4" w:space="0" w:color="auto"/>
            </w:tcBorders>
            <w:noWrap/>
            <w:hideMark/>
          </w:tcPr>
          <w:p w14:paraId="491F7964" w14:textId="77777777" w:rsidR="005E19AD" w:rsidRPr="005E19AD" w:rsidRDefault="005E19AD" w:rsidP="005E19AD">
            <w:pPr>
              <w:rPr>
                <w:rFonts w:cs="Arial"/>
                <w:color w:val="454545"/>
                <w:sz w:val="16"/>
                <w:szCs w:val="16"/>
              </w:rPr>
            </w:pPr>
            <w:r w:rsidRPr="005E19AD">
              <w:rPr>
                <w:rFonts w:cs="Arial"/>
                <w:color w:val="454545"/>
                <w:sz w:val="16"/>
                <w:szCs w:val="16"/>
              </w:rPr>
              <w:t>n/a</w:t>
            </w:r>
          </w:p>
        </w:tc>
        <w:tc>
          <w:tcPr>
            <w:tcW w:w="1354" w:type="dxa"/>
            <w:tcBorders>
              <w:top w:val="single" w:sz="4" w:space="0" w:color="auto"/>
              <w:bottom w:val="single" w:sz="4" w:space="0" w:color="auto"/>
            </w:tcBorders>
            <w:noWrap/>
            <w:hideMark/>
          </w:tcPr>
          <w:p w14:paraId="5780CD44" w14:textId="77777777" w:rsidR="005E19AD" w:rsidRPr="005E19AD" w:rsidRDefault="005E19AD" w:rsidP="005E19AD">
            <w:pPr>
              <w:rPr>
                <w:rFonts w:cs="Arial"/>
                <w:color w:val="454545"/>
                <w:sz w:val="16"/>
                <w:szCs w:val="16"/>
              </w:rPr>
            </w:pPr>
            <w:r w:rsidRPr="005E19AD">
              <w:rPr>
                <w:rFonts w:cs="Arial"/>
                <w:color w:val="454545"/>
                <w:sz w:val="16"/>
                <w:szCs w:val="16"/>
              </w:rPr>
              <w:t>n/a</w:t>
            </w:r>
          </w:p>
        </w:tc>
        <w:tc>
          <w:tcPr>
            <w:tcW w:w="1656" w:type="dxa"/>
            <w:tcBorders>
              <w:top w:val="single" w:sz="4" w:space="0" w:color="auto"/>
              <w:bottom w:val="single" w:sz="4" w:space="0" w:color="auto"/>
              <w:right w:val="single" w:sz="4" w:space="0" w:color="auto"/>
            </w:tcBorders>
            <w:noWrap/>
            <w:hideMark/>
          </w:tcPr>
          <w:p w14:paraId="034F7EAD" w14:textId="77777777" w:rsidR="005E19AD" w:rsidRPr="005E19AD" w:rsidRDefault="005E19AD" w:rsidP="005E19AD">
            <w:pPr>
              <w:jc w:val="right"/>
              <w:rPr>
                <w:rFonts w:cs="Arial"/>
                <w:color w:val="454545"/>
                <w:sz w:val="16"/>
                <w:szCs w:val="16"/>
              </w:rPr>
            </w:pPr>
            <w:r w:rsidRPr="005E19AD">
              <w:rPr>
                <w:rFonts w:cs="Arial"/>
                <w:color w:val="454545"/>
                <w:sz w:val="16"/>
                <w:szCs w:val="16"/>
              </w:rPr>
              <w:t>21</w:t>
            </w:r>
          </w:p>
        </w:tc>
      </w:tr>
      <w:tr w:rsidR="005E19AD" w:rsidRPr="005E19AD" w14:paraId="1C0DDB7F"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F34911E" w14:textId="77777777" w:rsidR="005E19AD" w:rsidRPr="005E19AD" w:rsidRDefault="005E19AD" w:rsidP="005E19AD">
            <w:pPr>
              <w:rPr>
                <w:rFonts w:cs="Arial"/>
                <w:color w:val="454545"/>
                <w:sz w:val="16"/>
                <w:szCs w:val="16"/>
              </w:rPr>
            </w:pPr>
            <w:r w:rsidRPr="005E19AD">
              <w:rPr>
                <w:rFonts w:cs="Arial"/>
                <w:color w:val="454545"/>
                <w:sz w:val="16"/>
                <w:szCs w:val="16"/>
              </w:rPr>
              <w:t>SZEPCMN8</w:t>
            </w:r>
          </w:p>
        </w:tc>
        <w:tc>
          <w:tcPr>
            <w:tcW w:w="2448" w:type="dxa"/>
            <w:tcBorders>
              <w:top w:val="single" w:sz="4" w:space="0" w:color="auto"/>
              <w:bottom w:val="single" w:sz="4" w:space="0" w:color="auto"/>
            </w:tcBorders>
            <w:noWrap/>
            <w:hideMark/>
          </w:tcPr>
          <w:p w14:paraId="1EB01F24" w14:textId="77777777" w:rsidR="005E19AD" w:rsidRPr="005E19AD" w:rsidRDefault="005E19AD" w:rsidP="005E19AD">
            <w:pPr>
              <w:rPr>
                <w:rFonts w:cs="Arial"/>
                <w:color w:val="454545"/>
                <w:sz w:val="16"/>
                <w:szCs w:val="16"/>
              </w:rPr>
            </w:pPr>
            <w:r w:rsidRPr="005E19AD">
              <w:rPr>
                <w:rFonts w:cs="Arial"/>
                <w:color w:val="454545"/>
                <w:sz w:val="16"/>
                <w:szCs w:val="16"/>
              </w:rPr>
              <w:t>HLD_FMR1</w:t>
            </w:r>
          </w:p>
        </w:tc>
        <w:tc>
          <w:tcPr>
            <w:tcW w:w="1584" w:type="dxa"/>
            <w:tcBorders>
              <w:top w:val="single" w:sz="4" w:space="0" w:color="auto"/>
              <w:bottom w:val="single" w:sz="4" w:space="0" w:color="auto"/>
            </w:tcBorders>
            <w:noWrap/>
            <w:hideMark/>
          </w:tcPr>
          <w:p w14:paraId="65A769A3" w14:textId="77777777" w:rsidR="005E19AD" w:rsidRPr="005E19AD" w:rsidRDefault="005E19AD" w:rsidP="005E19AD">
            <w:pPr>
              <w:rPr>
                <w:rFonts w:cs="Arial"/>
                <w:color w:val="454545"/>
                <w:sz w:val="16"/>
                <w:szCs w:val="16"/>
              </w:rPr>
            </w:pPr>
            <w:r w:rsidRPr="005E19AD">
              <w:rPr>
                <w:rFonts w:cs="Arial"/>
                <w:color w:val="454545"/>
                <w:sz w:val="16"/>
                <w:szCs w:val="16"/>
              </w:rPr>
              <w:t>HLD</w:t>
            </w:r>
          </w:p>
        </w:tc>
        <w:tc>
          <w:tcPr>
            <w:tcW w:w="1354" w:type="dxa"/>
            <w:tcBorders>
              <w:top w:val="single" w:sz="4" w:space="0" w:color="auto"/>
              <w:bottom w:val="single" w:sz="4" w:space="0" w:color="auto"/>
            </w:tcBorders>
            <w:noWrap/>
            <w:hideMark/>
          </w:tcPr>
          <w:p w14:paraId="628C8FF1" w14:textId="77777777" w:rsidR="005E19AD" w:rsidRPr="005E19AD" w:rsidRDefault="005E19AD" w:rsidP="005E19AD">
            <w:pPr>
              <w:rPr>
                <w:rFonts w:cs="Arial"/>
                <w:color w:val="454545"/>
                <w:sz w:val="16"/>
                <w:szCs w:val="16"/>
              </w:rPr>
            </w:pPr>
            <w:r w:rsidRPr="005E19AD">
              <w:rPr>
                <w:rFonts w:cs="Arial"/>
                <w:color w:val="454545"/>
                <w:sz w:val="16"/>
                <w:szCs w:val="16"/>
              </w:rPr>
              <w:t>HLD</w:t>
            </w:r>
          </w:p>
        </w:tc>
        <w:tc>
          <w:tcPr>
            <w:tcW w:w="1656" w:type="dxa"/>
            <w:tcBorders>
              <w:top w:val="single" w:sz="4" w:space="0" w:color="auto"/>
              <w:bottom w:val="single" w:sz="4" w:space="0" w:color="auto"/>
              <w:right w:val="single" w:sz="4" w:space="0" w:color="auto"/>
            </w:tcBorders>
            <w:noWrap/>
            <w:hideMark/>
          </w:tcPr>
          <w:p w14:paraId="457B08D0" w14:textId="77777777" w:rsidR="005E19AD" w:rsidRPr="005E19AD" w:rsidRDefault="005E19AD" w:rsidP="005E19AD">
            <w:pPr>
              <w:jc w:val="right"/>
              <w:rPr>
                <w:rFonts w:cs="Arial"/>
                <w:color w:val="454545"/>
                <w:sz w:val="16"/>
                <w:szCs w:val="16"/>
              </w:rPr>
            </w:pPr>
            <w:r w:rsidRPr="005E19AD">
              <w:rPr>
                <w:rFonts w:cs="Arial"/>
                <w:color w:val="454545"/>
                <w:sz w:val="16"/>
                <w:szCs w:val="16"/>
              </w:rPr>
              <w:t>15</w:t>
            </w:r>
          </w:p>
        </w:tc>
      </w:tr>
      <w:tr w:rsidR="005E19AD" w:rsidRPr="005E19AD" w14:paraId="3C368277"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AAA58FF" w14:textId="77777777" w:rsidR="005E19AD" w:rsidRPr="005E19AD" w:rsidRDefault="005E19AD" w:rsidP="005E19AD">
            <w:pPr>
              <w:rPr>
                <w:rFonts w:cs="Arial"/>
                <w:color w:val="454545"/>
                <w:sz w:val="16"/>
                <w:szCs w:val="16"/>
              </w:rPr>
            </w:pPr>
            <w:r w:rsidRPr="005E19AD">
              <w:rPr>
                <w:rFonts w:cs="Arial"/>
                <w:color w:val="454545"/>
                <w:sz w:val="16"/>
                <w:szCs w:val="16"/>
              </w:rPr>
              <w:t>SPOLPHA8</w:t>
            </w:r>
          </w:p>
        </w:tc>
        <w:tc>
          <w:tcPr>
            <w:tcW w:w="2448" w:type="dxa"/>
            <w:tcBorders>
              <w:top w:val="single" w:sz="4" w:space="0" w:color="auto"/>
              <w:bottom w:val="single" w:sz="4" w:space="0" w:color="auto"/>
            </w:tcBorders>
            <w:noWrap/>
            <w:hideMark/>
          </w:tcPr>
          <w:p w14:paraId="542521E0" w14:textId="77777777" w:rsidR="005E19AD" w:rsidRPr="005E19AD" w:rsidRDefault="005E19AD" w:rsidP="005E19AD">
            <w:pPr>
              <w:rPr>
                <w:rFonts w:cs="Arial"/>
                <w:color w:val="454545"/>
                <w:sz w:val="16"/>
                <w:szCs w:val="16"/>
              </w:rPr>
            </w:pPr>
            <w:r w:rsidRPr="005E19AD">
              <w:rPr>
                <w:rFonts w:cs="Arial"/>
                <w:color w:val="454545"/>
                <w:sz w:val="16"/>
                <w:szCs w:val="16"/>
              </w:rPr>
              <w:t>GCB_100_1</w:t>
            </w:r>
          </w:p>
        </w:tc>
        <w:tc>
          <w:tcPr>
            <w:tcW w:w="1584" w:type="dxa"/>
            <w:tcBorders>
              <w:top w:val="single" w:sz="4" w:space="0" w:color="auto"/>
              <w:bottom w:val="single" w:sz="4" w:space="0" w:color="auto"/>
            </w:tcBorders>
            <w:noWrap/>
            <w:hideMark/>
          </w:tcPr>
          <w:p w14:paraId="2F917627" w14:textId="77777777" w:rsidR="005E19AD" w:rsidRPr="005E19AD" w:rsidRDefault="005E19AD" w:rsidP="005E19AD">
            <w:pPr>
              <w:rPr>
                <w:rFonts w:cs="Arial"/>
                <w:color w:val="454545"/>
                <w:sz w:val="16"/>
                <w:szCs w:val="16"/>
              </w:rPr>
            </w:pPr>
            <w:r w:rsidRPr="005E19AD">
              <w:rPr>
                <w:rFonts w:cs="Arial"/>
                <w:color w:val="454545"/>
                <w:sz w:val="16"/>
                <w:szCs w:val="16"/>
              </w:rPr>
              <w:t>N_MCALLN</w:t>
            </w:r>
          </w:p>
        </w:tc>
        <w:tc>
          <w:tcPr>
            <w:tcW w:w="1354" w:type="dxa"/>
            <w:tcBorders>
              <w:top w:val="single" w:sz="4" w:space="0" w:color="auto"/>
              <w:bottom w:val="single" w:sz="4" w:space="0" w:color="auto"/>
            </w:tcBorders>
            <w:noWrap/>
            <w:hideMark/>
          </w:tcPr>
          <w:p w14:paraId="7A6E7F98" w14:textId="77777777" w:rsidR="005E19AD" w:rsidRPr="005E19AD" w:rsidRDefault="005E19AD" w:rsidP="005E19AD">
            <w:pPr>
              <w:rPr>
                <w:rFonts w:cs="Arial"/>
                <w:color w:val="454545"/>
                <w:sz w:val="16"/>
                <w:szCs w:val="16"/>
              </w:rPr>
            </w:pPr>
            <w:r w:rsidRPr="005E19AD">
              <w:rPr>
                <w:rFonts w:cs="Arial"/>
                <w:color w:val="454545"/>
                <w:sz w:val="16"/>
                <w:szCs w:val="16"/>
              </w:rPr>
              <w:t>W_MCALLN</w:t>
            </w:r>
          </w:p>
        </w:tc>
        <w:tc>
          <w:tcPr>
            <w:tcW w:w="1656" w:type="dxa"/>
            <w:tcBorders>
              <w:top w:val="single" w:sz="4" w:space="0" w:color="auto"/>
              <w:bottom w:val="single" w:sz="4" w:space="0" w:color="auto"/>
              <w:right w:val="single" w:sz="4" w:space="0" w:color="auto"/>
            </w:tcBorders>
            <w:noWrap/>
            <w:hideMark/>
          </w:tcPr>
          <w:p w14:paraId="7C21EAB8" w14:textId="77777777" w:rsidR="005E19AD" w:rsidRPr="005E19AD" w:rsidRDefault="005E19AD" w:rsidP="005E19AD">
            <w:pPr>
              <w:jc w:val="right"/>
              <w:rPr>
                <w:rFonts w:cs="Arial"/>
                <w:color w:val="454545"/>
                <w:sz w:val="16"/>
                <w:szCs w:val="16"/>
              </w:rPr>
            </w:pPr>
            <w:r w:rsidRPr="005E19AD">
              <w:rPr>
                <w:rFonts w:cs="Arial"/>
                <w:color w:val="454545"/>
                <w:sz w:val="16"/>
                <w:szCs w:val="16"/>
              </w:rPr>
              <w:t>15</w:t>
            </w:r>
          </w:p>
        </w:tc>
      </w:tr>
      <w:tr w:rsidR="005E19AD" w:rsidRPr="005E19AD" w14:paraId="71C97304"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237DF2F" w14:textId="77777777" w:rsidR="005E19AD" w:rsidRPr="005E19AD" w:rsidRDefault="005E19AD" w:rsidP="005E19AD">
            <w:pPr>
              <w:rPr>
                <w:rFonts w:cs="Arial"/>
                <w:color w:val="454545"/>
                <w:sz w:val="16"/>
                <w:szCs w:val="16"/>
              </w:rPr>
            </w:pPr>
            <w:r w:rsidRPr="005E19AD">
              <w:rPr>
                <w:rFonts w:cs="Arial"/>
                <w:color w:val="454545"/>
                <w:sz w:val="16"/>
                <w:szCs w:val="16"/>
              </w:rPr>
              <w:t>SBRAUVA8</w:t>
            </w:r>
          </w:p>
        </w:tc>
        <w:tc>
          <w:tcPr>
            <w:tcW w:w="2448" w:type="dxa"/>
            <w:tcBorders>
              <w:top w:val="single" w:sz="4" w:space="0" w:color="auto"/>
              <w:bottom w:val="single" w:sz="4" w:space="0" w:color="auto"/>
            </w:tcBorders>
            <w:noWrap/>
            <w:hideMark/>
          </w:tcPr>
          <w:p w14:paraId="0479BA49" w14:textId="77777777" w:rsidR="005E19AD" w:rsidRPr="005E19AD" w:rsidRDefault="005E19AD" w:rsidP="005E19AD">
            <w:pPr>
              <w:rPr>
                <w:rFonts w:cs="Arial"/>
                <w:color w:val="454545"/>
                <w:sz w:val="16"/>
                <w:szCs w:val="16"/>
              </w:rPr>
            </w:pPr>
            <w:r w:rsidRPr="005E19AD">
              <w:rPr>
                <w:rFonts w:cs="Arial"/>
                <w:color w:val="454545"/>
                <w:sz w:val="16"/>
                <w:szCs w:val="16"/>
              </w:rPr>
              <w:t>HAMILT_MAVERI1_1</w:t>
            </w:r>
          </w:p>
        </w:tc>
        <w:tc>
          <w:tcPr>
            <w:tcW w:w="1584" w:type="dxa"/>
            <w:tcBorders>
              <w:top w:val="single" w:sz="4" w:space="0" w:color="auto"/>
              <w:bottom w:val="single" w:sz="4" w:space="0" w:color="auto"/>
            </w:tcBorders>
            <w:noWrap/>
            <w:hideMark/>
          </w:tcPr>
          <w:p w14:paraId="4CEC3C70" w14:textId="77777777" w:rsidR="005E19AD" w:rsidRPr="005E19AD" w:rsidRDefault="005E19AD" w:rsidP="005E19AD">
            <w:pPr>
              <w:rPr>
                <w:rFonts w:cs="Arial"/>
                <w:color w:val="454545"/>
                <w:sz w:val="16"/>
                <w:szCs w:val="16"/>
              </w:rPr>
            </w:pPr>
            <w:r w:rsidRPr="005E19AD">
              <w:rPr>
                <w:rFonts w:cs="Arial"/>
                <w:color w:val="454545"/>
                <w:sz w:val="16"/>
                <w:szCs w:val="16"/>
              </w:rPr>
              <w:t>HAMILTON</w:t>
            </w:r>
          </w:p>
        </w:tc>
        <w:tc>
          <w:tcPr>
            <w:tcW w:w="1354" w:type="dxa"/>
            <w:tcBorders>
              <w:top w:val="single" w:sz="4" w:space="0" w:color="auto"/>
              <w:bottom w:val="single" w:sz="4" w:space="0" w:color="auto"/>
            </w:tcBorders>
            <w:noWrap/>
            <w:hideMark/>
          </w:tcPr>
          <w:p w14:paraId="1DD77E30" w14:textId="77777777" w:rsidR="005E19AD" w:rsidRPr="005E19AD" w:rsidRDefault="005E19AD" w:rsidP="005E19AD">
            <w:pPr>
              <w:rPr>
                <w:rFonts w:cs="Arial"/>
                <w:color w:val="454545"/>
                <w:sz w:val="16"/>
                <w:szCs w:val="16"/>
              </w:rPr>
            </w:pPr>
            <w:r w:rsidRPr="005E19AD">
              <w:rPr>
                <w:rFonts w:cs="Arial"/>
                <w:color w:val="454545"/>
                <w:sz w:val="16"/>
                <w:szCs w:val="16"/>
              </w:rPr>
              <w:t>MAVERICK</w:t>
            </w:r>
          </w:p>
        </w:tc>
        <w:tc>
          <w:tcPr>
            <w:tcW w:w="1656" w:type="dxa"/>
            <w:tcBorders>
              <w:top w:val="single" w:sz="4" w:space="0" w:color="auto"/>
              <w:bottom w:val="single" w:sz="4" w:space="0" w:color="auto"/>
              <w:right w:val="single" w:sz="4" w:space="0" w:color="auto"/>
            </w:tcBorders>
            <w:noWrap/>
            <w:hideMark/>
          </w:tcPr>
          <w:p w14:paraId="6F10C7AF" w14:textId="77777777" w:rsidR="005E19AD" w:rsidRPr="005E19AD" w:rsidRDefault="005E19AD" w:rsidP="005E19AD">
            <w:pPr>
              <w:jc w:val="right"/>
              <w:rPr>
                <w:rFonts w:cs="Arial"/>
                <w:color w:val="454545"/>
                <w:sz w:val="16"/>
                <w:szCs w:val="16"/>
              </w:rPr>
            </w:pPr>
            <w:r w:rsidRPr="005E19AD">
              <w:rPr>
                <w:rFonts w:cs="Arial"/>
                <w:color w:val="454545"/>
                <w:sz w:val="16"/>
                <w:szCs w:val="16"/>
              </w:rPr>
              <w:t>13</w:t>
            </w:r>
          </w:p>
        </w:tc>
      </w:tr>
      <w:tr w:rsidR="005E19AD" w:rsidRPr="005E19AD" w14:paraId="38FD2841"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84E56C4" w14:textId="77777777" w:rsidR="005E19AD" w:rsidRPr="005E19AD" w:rsidRDefault="005E19AD" w:rsidP="005E19AD">
            <w:pPr>
              <w:rPr>
                <w:rFonts w:cs="Arial"/>
                <w:color w:val="454545"/>
                <w:sz w:val="16"/>
                <w:szCs w:val="16"/>
              </w:rPr>
            </w:pPr>
            <w:r w:rsidRPr="005E19AD">
              <w:rPr>
                <w:rFonts w:cs="Arial"/>
                <w:color w:val="454545"/>
                <w:sz w:val="16"/>
                <w:szCs w:val="16"/>
              </w:rPr>
              <w:t>DHCKRNK5</w:t>
            </w:r>
          </w:p>
        </w:tc>
        <w:tc>
          <w:tcPr>
            <w:tcW w:w="2448" w:type="dxa"/>
            <w:tcBorders>
              <w:top w:val="single" w:sz="4" w:space="0" w:color="auto"/>
              <w:bottom w:val="single" w:sz="4" w:space="0" w:color="auto"/>
            </w:tcBorders>
            <w:noWrap/>
            <w:hideMark/>
          </w:tcPr>
          <w:p w14:paraId="50636FD9" w14:textId="77777777" w:rsidR="005E19AD" w:rsidRPr="005E19AD" w:rsidRDefault="005E19AD" w:rsidP="005E19AD">
            <w:pPr>
              <w:rPr>
                <w:rFonts w:cs="Arial"/>
                <w:color w:val="454545"/>
                <w:sz w:val="16"/>
                <w:szCs w:val="16"/>
              </w:rPr>
            </w:pPr>
            <w:r w:rsidRPr="005E19AD">
              <w:rPr>
                <w:rFonts w:cs="Arial"/>
                <w:color w:val="454545"/>
                <w:sz w:val="16"/>
                <w:szCs w:val="16"/>
              </w:rPr>
              <w:t>6270__C</w:t>
            </w:r>
          </w:p>
        </w:tc>
        <w:tc>
          <w:tcPr>
            <w:tcW w:w="1584" w:type="dxa"/>
            <w:tcBorders>
              <w:top w:val="single" w:sz="4" w:space="0" w:color="auto"/>
              <w:bottom w:val="single" w:sz="4" w:space="0" w:color="auto"/>
            </w:tcBorders>
            <w:noWrap/>
            <w:hideMark/>
          </w:tcPr>
          <w:p w14:paraId="11C6BF16" w14:textId="77777777" w:rsidR="005E19AD" w:rsidRPr="005E19AD" w:rsidRDefault="005E19AD" w:rsidP="005E19AD">
            <w:pPr>
              <w:rPr>
                <w:rFonts w:cs="Arial"/>
                <w:color w:val="454545"/>
                <w:sz w:val="16"/>
                <w:szCs w:val="16"/>
              </w:rPr>
            </w:pPr>
            <w:r w:rsidRPr="005E19AD">
              <w:rPr>
                <w:rFonts w:cs="Arial"/>
                <w:color w:val="454545"/>
                <w:sz w:val="16"/>
                <w:szCs w:val="16"/>
              </w:rPr>
              <w:t>WGROB</w:t>
            </w:r>
          </w:p>
        </w:tc>
        <w:tc>
          <w:tcPr>
            <w:tcW w:w="1354" w:type="dxa"/>
            <w:tcBorders>
              <w:top w:val="single" w:sz="4" w:space="0" w:color="auto"/>
              <w:bottom w:val="single" w:sz="4" w:space="0" w:color="auto"/>
            </w:tcBorders>
            <w:noWrap/>
            <w:hideMark/>
          </w:tcPr>
          <w:p w14:paraId="109D6E03" w14:textId="77777777" w:rsidR="005E19AD" w:rsidRPr="005E19AD" w:rsidRDefault="005E19AD" w:rsidP="005E19AD">
            <w:pPr>
              <w:rPr>
                <w:rFonts w:cs="Arial"/>
                <w:color w:val="454545"/>
                <w:sz w:val="16"/>
                <w:szCs w:val="16"/>
              </w:rPr>
            </w:pPr>
            <w:r w:rsidRPr="005E19AD">
              <w:rPr>
                <w:rFonts w:cs="Arial"/>
                <w:color w:val="454545"/>
                <w:sz w:val="16"/>
                <w:szCs w:val="16"/>
              </w:rPr>
              <w:t>BLMND</w:t>
            </w:r>
          </w:p>
        </w:tc>
        <w:tc>
          <w:tcPr>
            <w:tcW w:w="1656" w:type="dxa"/>
            <w:tcBorders>
              <w:top w:val="single" w:sz="4" w:space="0" w:color="auto"/>
              <w:bottom w:val="single" w:sz="4" w:space="0" w:color="auto"/>
              <w:right w:val="single" w:sz="4" w:space="0" w:color="auto"/>
            </w:tcBorders>
            <w:noWrap/>
            <w:hideMark/>
          </w:tcPr>
          <w:p w14:paraId="0292135A" w14:textId="77777777" w:rsidR="005E19AD" w:rsidRPr="005E19AD" w:rsidRDefault="005E19AD" w:rsidP="005E19AD">
            <w:pPr>
              <w:jc w:val="right"/>
              <w:rPr>
                <w:rFonts w:cs="Arial"/>
                <w:color w:val="454545"/>
                <w:sz w:val="16"/>
                <w:szCs w:val="16"/>
              </w:rPr>
            </w:pPr>
            <w:r w:rsidRPr="005E19AD">
              <w:rPr>
                <w:rFonts w:cs="Arial"/>
                <w:color w:val="454545"/>
                <w:sz w:val="16"/>
                <w:szCs w:val="16"/>
              </w:rPr>
              <w:t>12</w:t>
            </w:r>
          </w:p>
        </w:tc>
      </w:tr>
      <w:tr w:rsidR="005E19AD" w:rsidRPr="005E19AD" w14:paraId="0A97750B"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2FE272C" w14:textId="77777777" w:rsidR="005E19AD" w:rsidRPr="005E19AD" w:rsidRDefault="005E19AD" w:rsidP="005E19AD">
            <w:pPr>
              <w:rPr>
                <w:rFonts w:cs="Arial"/>
                <w:color w:val="454545"/>
                <w:sz w:val="16"/>
                <w:szCs w:val="16"/>
              </w:rPr>
            </w:pPr>
            <w:r w:rsidRPr="005E19AD">
              <w:rPr>
                <w:rFonts w:cs="Arial"/>
                <w:color w:val="454545"/>
                <w:sz w:val="16"/>
                <w:szCs w:val="16"/>
              </w:rPr>
              <w:t>DVICV_D8</w:t>
            </w:r>
          </w:p>
        </w:tc>
        <w:tc>
          <w:tcPr>
            <w:tcW w:w="2448" w:type="dxa"/>
            <w:tcBorders>
              <w:top w:val="single" w:sz="4" w:space="0" w:color="auto"/>
              <w:bottom w:val="single" w:sz="4" w:space="0" w:color="auto"/>
            </w:tcBorders>
            <w:noWrap/>
            <w:hideMark/>
          </w:tcPr>
          <w:p w14:paraId="4B31A07F" w14:textId="77777777" w:rsidR="005E19AD" w:rsidRPr="005E19AD" w:rsidRDefault="005E19AD" w:rsidP="005E19AD">
            <w:pPr>
              <w:rPr>
                <w:rFonts w:cs="Arial"/>
                <w:color w:val="454545"/>
                <w:sz w:val="16"/>
                <w:szCs w:val="16"/>
              </w:rPr>
            </w:pPr>
            <w:r w:rsidRPr="005E19AD">
              <w:rPr>
                <w:rFonts w:cs="Arial"/>
                <w:color w:val="454545"/>
                <w:sz w:val="16"/>
                <w:szCs w:val="16"/>
              </w:rPr>
              <w:t>FORMOS_LOLITA1_1</w:t>
            </w:r>
          </w:p>
        </w:tc>
        <w:tc>
          <w:tcPr>
            <w:tcW w:w="1584" w:type="dxa"/>
            <w:tcBorders>
              <w:top w:val="single" w:sz="4" w:space="0" w:color="auto"/>
              <w:bottom w:val="single" w:sz="4" w:space="0" w:color="auto"/>
            </w:tcBorders>
            <w:noWrap/>
            <w:hideMark/>
          </w:tcPr>
          <w:p w14:paraId="49E6F5FD" w14:textId="77777777" w:rsidR="005E19AD" w:rsidRPr="005E19AD" w:rsidRDefault="005E19AD" w:rsidP="005E19AD">
            <w:pPr>
              <w:rPr>
                <w:rFonts w:cs="Arial"/>
                <w:color w:val="454545"/>
                <w:sz w:val="16"/>
                <w:szCs w:val="16"/>
              </w:rPr>
            </w:pPr>
            <w:r w:rsidRPr="005E19AD">
              <w:rPr>
                <w:rFonts w:cs="Arial"/>
                <w:color w:val="454545"/>
                <w:sz w:val="16"/>
                <w:szCs w:val="16"/>
              </w:rPr>
              <w:t>LOLITA</w:t>
            </w:r>
          </w:p>
        </w:tc>
        <w:tc>
          <w:tcPr>
            <w:tcW w:w="1354" w:type="dxa"/>
            <w:tcBorders>
              <w:top w:val="single" w:sz="4" w:space="0" w:color="auto"/>
              <w:bottom w:val="single" w:sz="4" w:space="0" w:color="auto"/>
            </w:tcBorders>
            <w:noWrap/>
            <w:hideMark/>
          </w:tcPr>
          <w:p w14:paraId="3C77BA2F" w14:textId="77777777" w:rsidR="005E19AD" w:rsidRPr="005E19AD" w:rsidRDefault="005E19AD" w:rsidP="005E19AD">
            <w:pPr>
              <w:rPr>
                <w:rFonts w:cs="Arial"/>
                <w:color w:val="454545"/>
                <w:sz w:val="16"/>
                <w:szCs w:val="16"/>
              </w:rPr>
            </w:pPr>
            <w:r w:rsidRPr="005E19AD">
              <w:rPr>
                <w:rFonts w:cs="Arial"/>
                <w:color w:val="454545"/>
                <w:sz w:val="16"/>
                <w:szCs w:val="16"/>
              </w:rPr>
              <w:t>FORMOSA</w:t>
            </w:r>
          </w:p>
        </w:tc>
        <w:tc>
          <w:tcPr>
            <w:tcW w:w="1656" w:type="dxa"/>
            <w:tcBorders>
              <w:top w:val="single" w:sz="4" w:space="0" w:color="auto"/>
              <w:bottom w:val="single" w:sz="4" w:space="0" w:color="auto"/>
              <w:right w:val="single" w:sz="4" w:space="0" w:color="auto"/>
            </w:tcBorders>
            <w:noWrap/>
            <w:hideMark/>
          </w:tcPr>
          <w:p w14:paraId="582E7DA8" w14:textId="77777777" w:rsidR="005E19AD" w:rsidRPr="005E19AD" w:rsidRDefault="005E19AD" w:rsidP="005E19AD">
            <w:pPr>
              <w:jc w:val="right"/>
              <w:rPr>
                <w:rFonts w:cs="Arial"/>
                <w:color w:val="454545"/>
                <w:sz w:val="16"/>
                <w:szCs w:val="16"/>
              </w:rPr>
            </w:pPr>
            <w:r w:rsidRPr="005E19AD">
              <w:rPr>
                <w:rFonts w:cs="Arial"/>
                <w:color w:val="454545"/>
                <w:sz w:val="16"/>
                <w:szCs w:val="16"/>
              </w:rPr>
              <w:t>10</w:t>
            </w:r>
          </w:p>
        </w:tc>
      </w:tr>
      <w:tr w:rsidR="005E19AD" w:rsidRPr="005E19AD" w14:paraId="33D3F9FA"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F71E6C2" w14:textId="77777777" w:rsidR="005E19AD" w:rsidRPr="005E19AD" w:rsidRDefault="005E19AD" w:rsidP="005E19AD">
            <w:pPr>
              <w:rPr>
                <w:rFonts w:cs="Arial"/>
                <w:color w:val="454545"/>
                <w:sz w:val="16"/>
                <w:szCs w:val="16"/>
              </w:rPr>
            </w:pPr>
            <w:r w:rsidRPr="005E19AD">
              <w:rPr>
                <w:rFonts w:cs="Arial"/>
                <w:color w:val="454545"/>
                <w:sz w:val="16"/>
                <w:szCs w:val="16"/>
              </w:rPr>
              <w:t>SFERZ48</w:t>
            </w:r>
          </w:p>
        </w:tc>
        <w:tc>
          <w:tcPr>
            <w:tcW w:w="2448" w:type="dxa"/>
            <w:tcBorders>
              <w:top w:val="single" w:sz="4" w:space="0" w:color="auto"/>
              <w:bottom w:val="single" w:sz="4" w:space="0" w:color="auto"/>
            </w:tcBorders>
            <w:noWrap/>
            <w:hideMark/>
          </w:tcPr>
          <w:p w14:paraId="7FAE906A" w14:textId="77777777" w:rsidR="005E19AD" w:rsidRPr="005E19AD" w:rsidRDefault="005E19AD" w:rsidP="005E19AD">
            <w:pPr>
              <w:rPr>
                <w:rFonts w:cs="Arial"/>
                <w:color w:val="454545"/>
                <w:sz w:val="16"/>
                <w:szCs w:val="16"/>
              </w:rPr>
            </w:pPr>
            <w:r w:rsidRPr="005E19AD">
              <w:rPr>
                <w:rFonts w:cs="Arial"/>
                <w:color w:val="454545"/>
                <w:sz w:val="16"/>
                <w:szCs w:val="16"/>
              </w:rPr>
              <w:t>Y1_C4_1</w:t>
            </w:r>
          </w:p>
        </w:tc>
        <w:tc>
          <w:tcPr>
            <w:tcW w:w="1584" w:type="dxa"/>
            <w:tcBorders>
              <w:top w:val="single" w:sz="4" w:space="0" w:color="auto"/>
              <w:bottom w:val="single" w:sz="4" w:space="0" w:color="auto"/>
            </w:tcBorders>
            <w:noWrap/>
            <w:hideMark/>
          </w:tcPr>
          <w:p w14:paraId="66E74118" w14:textId="77777777" w:rsidR="005E19AD" w:rsidRPr="005E19AD" w:rsidRDefault="005E19AD" w:rsidP="005E19AD">
            <w:pPr>
              <w:rPr>
                <w:rFonts w:cs="Arial"/>
                <w:color w:val="454545"/>
                <w:sz w:val="16"/>
                <w:szCs w:val="16"/>
              </w:rPr>
            </w:pPr>
            <w:r w:rsidRPr="005E19AD">
              <w:rPr>
                <w:rFonts w:cs="Arial"/>
                <w:color w:val="454545"/>
                <w:sz w:val="16"/>
                <w:szCs w:val="16"/>
              </w:rPr>
              <w:t>C4</w:t>
            </w:r>
          </w:p>
        </w:tc>
        <w:tc>
          <w:tcPr>
            <w:tcW w:w="1354" w:type="dxa"/>
            <w:tcBorders>
              <w:top w:val="single" w:sz="4" w:space="0" w:color="auto"/>
              <w:bottom w:val="single" w:sz="4" w:space="0" w:color="auto"/>
            </w:tcBorders>
            <w:noWrap/>
            <w:hideMark/>
          </w:tcPr>
          <w:p w14:paraId="50B92908" w14:textId="77777777" w:rsidR="005E19AD" w:rsidRPr="005E19AD" w:rsidRDefault="005E19AD" w:rsidP="005E19AD">
            <w:pPr>
              <w:rPr>
                <w:rFonts w:cs="Arial"/>
                <w:color w:val="454545"/>
                <w:sz w:val="16"/>
                <w:szCs w:val="16"/>
              </w:rPr>
            </w:pPr>
            <w:r w:rsidRPr="005E19AD">
              <w:rPr>
                <w:rFonts w:cs="Arial"/>
                <w:color w:val="454545"/>
                <w:sz w:val="16"/>
                <w:szCs w:val="16"/>
              </w:rPr>
              <w:t>Y1</w:t>
            </w:r>
          </w:p>
        </w:tc>
        <w:tc>
          <w:tcPr>
            <w:tcW w:w="1656" w:type="dxa"/>
            <w:tcBorders>
              <w:top w:val="single" w:sz="4" w:space="0" w:color="auto"/>
              <w:bottom w:val="single" w:sz="4" w:space="0" w:color="auto"/>
              <w:right w:val="single" w:sz="4" w:space="0" w:color="auto"/>
            </w:tcBorders>
            <w:noWrap/>
            <w:hideMark/>
          </w:tcPr>
          <w:p w14:paraId="6A6806A6" w14:textId="77777777" w:rsidR="005E19AD" w:rsidRPr="005E19AD" w:rsidRDefault="005E19AD" w:rsidP="005E19AD">
            <w:pPr>
              <w:jc w:val="right"/>
              <w:rPr>
                <w:rFonts w:cs="Arial"/>
                <w:color w:val="454545"/>
                <w:sz w:val="16"/>
                <w:szCs w:val="16"/>
              </w:rPr>
            </w:pPr>
            <w:r w:rsidRPr="005E19AD">
              <w:rPr>
                <w:rFonts w:cs="Arial"/>
                <w:color w:val="454545"/>
                <w:sz w:val="16"/>
                <w:szCs w:val="16"/>
              </w:rPr>
              <w:t>10</w:t>
            </w:r>
          </w:p>
        </w:tc>
      </w:tr>
      <w:tr w:rsidR="005E19AD" w:rsidRPr="005E19AD" w14:paraId="49333C8D"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629C655" w14:textId="77777777" w:rsidR="005E19AD" w:rsidRPr="005E19AD" w:rsidRDefault="005E19AD" w:rsidP="005E19AD">
            <w:pPr>
              <w:rPr>
                <w:rFonts w:cs="Arial"/>
                <w:color w:val="454545"/>
                <w:sz w:val="16"/>
                <w:szCs w:val="16"/>
              </w:rPr>
            </w:pPr>
            <w:r w:rsidRPr="005E19AD">
              <w:rPr>
                <w:rFonts w:cs="Arial"/>
                <w:color w:val="454545"/>
                <w:sz w:val="16"/>
                <w:szCs w:val="16"/>
              </w:rPr>
              <w:t>SMDLODE5</w:t>
            </w:r>
          </w:p>
        </w:tc>
        <w:tc>
          <w:tcPr>
            <w:tcW w:w="2448" w:type="dxa"/>
            <w:tcBorders>
              <w:top w:val="single" w:sz="4" w:space="0" w:color="auto"/>
              <w:bottom w:val="single" w:sz="4" w:space="0" w:color="auto"/>
            </w:tcBorders>
            <w:noWrap/>
            <w:hideMark/>
          </w:tcPr>
          <w:p w14:paraId="6BAA94E6" w14:textId="77777777" w:rsidR="005E19AD" w:rsidRPr="005E19AD" w:rsidRDefault="005E19AD" w:rsidP="005E19AD">
            <w:pPr>
              <w:rPr>
                <w:rFonts w:cs="Arial"/>
                <w:color w:val="454545"/>
                <w:sz w:val="16"/>
                <w:szCs w:val="16"/>
              </w:rPr>
            </w:pPr>
            <w:r w:rsidRPr="005E19AD">
              <w:rPr>
                <w:rFonts w:cs="Arial"/>
                <w:color w:val="454545"/>
                <w:sz w:val="16"/>
                <w:szCs w:val="16"/>
              </w:rPr>
              <w:t>6342__A</w:t>
            </w:r>
          </w:p>
        </w:tc>
        <w:tc>
          <w:tcPr>
            <w:tcW w:w="1584" w:type="dxa"/>
            <w:tcBorders>
              <w:top w:val="single" w:sz="4" w:space="0" w:color="auto"/>
              <w:bottom w:val="single" w:sz="4" w:space="0" w:color="auto"/>
            </w:tcBorders>
            <w:noWrap/>
            <w:hideMark/>
          </w:tcPr>
          <w:p w14:paraId="0A1F3C96" w14:textId="77777777" w:rsidR="005E19AD" w:rsidRPr="005E19AD" w:rsidRDefault="005E19AD" w:rsidP="005E19AD">
            <w:pPr>
              <w:rPr>
                <w:rFonts w:cs="Arial"/>
                <w:color w:val="454545"/>
                <w:sz w:val="16"/>
                <w:szCs w:val="16"/>
              </w:rPr>
            </w:pPr>
            <w:r w:rsidRPr="005E19AD">
              <w:rPr>
                <w:rFonts w:cs="Arial"/>
                <w:color w:val="454545"/>
                <w:sz w:val="16"/>
                <w:szCs w:val="16"/>
              </w:rPr>
              <w:t>YUCSW</w:t>
            </w:r>
          </w:p>
        </w:tc>
        <w:tc>
          <w:tcPr>
            <w:tcW w:w="1354" w:type="dxa"/>
            <w:tcBorders>
              <w:top w:val="single" w:sz="4" w:space="0" w:color="auto"/>
              <w:bottom w:val="single" w:sz="4" w:space="0" w:color="auto"/>
            </w:tcBorders>
            <w:noWrap/>
            <w:hideMark/>
          </w:tcPr>
          <w:p w14:paraId="6B63F1E0" w14:textId="77777777" w:rsidR="005E19AD" w:rsidRPr="005E19AD" w:rsidRDefault="005E19AD" w:rsidP="005E19AD">
            <w:pPr>
              <w:rPr>
                <w:rFonts w:cs="Arial"/>
                <w:color w:val="454545"/>
                <w:sz w:val="16"/>
                <w:szCs w:val="16"/>
              </w:rPr>
            </w:pPr>
            <w:r w:rsidRPr="005E19AD">
              <w:rPr>
                <w:rFonts w:cs="Arial"/>
                <w:color w:val="454545"/>
                <w:sz w:val="16"/>
                <w:szCs w:val="16"/>
              </w:rPr>
              <w:t>PBSES</w:t>
            </w:r>
          </w:p>
        </w:tc>
        <w:tc>
          <w:tcPr>
            <w:tcW w:w="1656" w:type="dxa"/>
            <w:tcBorders>
              <w:top w:val="single" w:sz="4" w:space="0" w:color="auto"/>
              <w:bottom w:val="single" w:sz="4" w:space="0" w:color="auto"/>
              <w:right w:val="single" w:sz="4" w:space="0" w:color="auto"/>
            </w:tcBorders>
            <w:noWrap/>
            <w:hideMark/>
          </w:tcPr>
          <w:p w14:paraId="7442FEBB" w14:textId="77777777" w:rsidR="005E19AD" w:rsidRPr="005E19AD" w:rsidRDefault="005E19AD" w:rsidP="005E19AD">
            <w:pPr>
              <w:jc w:val="right"/>
              <w:rPr>
                <w:rFonts w:cs="Arial"/>
                <w:color w:val="454545"/>
                <w:sz w:val="16"/>
                <w:szCs w:val="16"/>
              </w:rPr>
            </w:pPr>
            <w:r w:rsidRPr="005E19AD">
              <w:rPr>
                <w:rFonts w:cs="Arial"/>
                <w:color w:val="454545"/>
                <w:sz w:val="16"/>
                <w:szCs w:val="16"/>
              </w:rPr>
              <w:t>9</w:t>
            </w:r>
          </w:p>
        </w:tc>
      </w:tr>
      <w:tr w:rsidR="005E19AD" w:rsidRPr="005E19AD" w14:paraId="396B0A72"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DA6C75C" w14:textId="77777777" w:rsidR="005E19AD" w:rsidRPr="005E19AD" w:rsidRDefault="005E19AD" w:rsidP="005E19AD">
            <w:pPr>
              <w:rPr>
                <w:rFonts w:cs="Arial"/>
                <w:color w:val="454545"/>
                <w:sz w:val="16"/>
                <w:szCs w:val="16"/>
              </w:rPr>
            </w:pPr>
            <w:r w:rsidRPr="005E19AD">
              <w:rPr>
                <w:rFonts w:cs="Arial"/>
                <w:color w:val="454545"/>
                <w:sz w:val="16"/>
                <w:szCs w:val="16"/>
              </w:rPr>
              <w:t>DFPPFAY5</w:t>
            </w:r>
          </w:p>
        </w:tc>
        <w:tc>
          <w:tcPr>
            <w:tcW w:w="2448" w:type="dxa"/>
            <w:tcBorders>
              <w:top w:val="single" w:sz="4" w:space="0" w:color="auto"/>
              <w:bottom w:val="single" w:sz="4" w:space="0" w:color="auto"/>
            </w:tcBorders>
            <w:noWrap/>
            <w:hideMark/>
          </w:tcPr>
          <w:p w14:paraId="123B01F8" w14:textId="77777777" w:rsidR="005E19AD" w:rsidRPr="005E19AD" w:rsidRDefault="005E19AD" w:rsidP="005E19AD">
            <w:pPr>
              <w:rPr>
                <w:rFonts w:cs="Arial"/>
                <w:color w:val="454545"/>
                <w:sz w:val="16"/>
                <w:szCs w:val="16"/>
              </w:rPr>
            </w:pPr>
            <w:r w:rsidRPr="005E19AD">
              <w:rPr>
                <w:rFonts w:cs="Arial"/>
                <w:color w:val="454545"/>
                <w:sz w:val="16"/>
                <w:szCs w:val="16"/>
              </w:rPr>
              <w:t>192T175_1</w:t>
            </w:r>
          </w:p>
        </w:tc>
        <w:tc>
          <w:tcPr>
            <w:tcW w:w="1584" w:type="dxa"/>
            <w:tcBorders>
              <w:top w:val="single" w:sz="4" w:space="0" w:color="auto"/>
              <w:bottom w:val="single" w:sz="4" w:space="0" w:color="auto"/>
            </w:tcBorders>
            <w:noWrap/>
            <w:hideMark/>
          </w:tcPr>
          <w:p w14:paraId="7CC74FFF" w14:textId="77777777" w:rsidR="005E19AD" w:rsidRPr="005E19AD" w:rsidRDefault="005E19AD" w:rsidP="005E19AD">
            <w:pPr>
              <w:rPr>
                <w:rFonts w:cs="Arial"/>
                <w:color w:val="454545"/>
                <w:sz w:val="16"/>
                <w:szCs w:val="16"/>
              </w:rPr>
            </w:pPr>
            <w:r w:rsidRPr="005E19AD">
              <w:rPr>
                <w:rFonts w:cs="Arial"/>
                <w:color w:val="454545"/>
                <w:sz w:val="16"/>
                <w:szCs w:val="16"/>
              </w:rPr>
              <w:t>SMITHV</w:t>
            </w:r>
          </w:p>
        </w:tc>
        <w:tc>
          <w:tcPr>
            <w:tcW w:w="1354" w:type="dxa"/>
            <w:tcBorders>
              <w:top w:val="single" w:sz="4" w:space="0" w:color="auto"/>
              <w:bottom w:val="single" w:sz="4" w:space="0" w:color="auto"/>
            </w:tcBorders>
            <w:noWrap/>
            <w:hideMark/>
          </w:tcPr>
          <w:p w14:paraId="0554DFBA" w14:textId="77777777" w:rsidR="005E19AD" w:rsidRPr="005E19AD" w:rsidRDefault="005E19AD" w:rsidP="005E19AD">
            <w:pPr>
              <w:rPr>
                <w:rFonts w:cs="Arial"/>
                <w:color w:val="454545"/>
                <w:sz w:val="16"/>
                <w:szCs w:val="16"/>
              </w:rPr>
            </w:pPr>
            <w:r w:rsidRPr="005E19AD">
              <w:rPr>
                <w:rFonts w:cs="Arial"/>
                <w:color w:val="454545"/>
                <w:sz w:val="16"/>
                <w:szCs w:val="16"/>
              </w:rPr>
              <w:t>WINCHE</w:t>
            </w:r>
          </w:p>
        </w:tc>
        <w:tc>
          <w:tcPr>
            <w:tcW w:w="1656" w:type="dxa"/>
            <w:tcBorders>
              <w:top w:val="single" w:sz="4" w:space="0" w:color="auto"/>
              <w:bottom w:val="single" w:sz="4" w:space="0" w:color="auto"/>
              <w:right w:val="single" w:sz="4" w:space="0" w:color="auto"/>
            </w:tcBorders>
            <w:noWrap/>
            <w:hideMark/>
          </w:tcPr>
          <w:p w14:paraId="2417A03D" w14:textId="77777777" w:rsidR="005E19AD" w:rsidRPr="005E19AD" w:rsidRDefault="005E19AD" w:rsidP="005E19AD">
            <w:pPr>
              <w:jc w:val="right"/>
              <w:rPr>
                <w:rFonts w:cs="Arial"/>
                <w:color w:val="454545"/>
                <w:sz w:val="16"/>
                <w:szCs w:val="16"/>
              </w:rPr>
            </w:pPr>
            <w:r w:rsidRPr="005E19AD">
              <w:rPr>
                <w:rFonts w:cs="Arial"/>
                <w:color w:val="454545"/>
                <w:sz w:val="16"/>
                <w:szCs w:val="16"/>
              </w:rPr>
              <w:t>9</w:t>
            </w:r>
          </w:p>
        </w:tc>
      </w:tr>
      <w:tr w:rsidR="005E19AD" w:rsidRPr="005E19AD" w14:paraId="57C78ED3"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A7C796D" w14:textId="77777777" w:rsidR="005E19AD" w:rsidRPr="005E19AD" w:rsidRDefault="005E19AD" w:rsidP="005E19AD">
            <w:pPr>
              <w:rPr>
                <w:rFonts w:cs="Arial"/>
                <w:color w:val="454545"/>
                <w:sz w:val="16"/>
                <w:szCs w:val="16"/>
              </w:rPr>
            </w:pPr>
            <w:r w:rsidRPr="005E19AD">
              <w:rPr>
                <w:rFonts w:cs="Arial"/>
                <w:color w:val="454545"/>
                <w:sz w:val="16"/>
                <w:szCs w:val="16"/>
              </w:rPr>
              <w:t>DWH_STP5</w:t>
            </w:r>
          </w:p>
        </w:tc>
        <w:tc>
          <w:tcPr>
            <w:tcW w:w="2448" w:type="dxa"/>
            <w:tcBorders>
              <w:top w:val="single" w:sz="4" w:space="0" w:color="auto"/>
              <w:bottom w:val="single" w:sz="4" w:space="0" w:color="auto"/>
            </w:tcBorders>
            <w:noWrap/>
            <w:hideMark/>
          </w:tcPr>
          <w:p w14:paraId="744B2568" w14:textId="77777777" w:rsidR="005E19AD" w:rsidRPr="005E19AD" w:rsidRDefault="005E19AD" w:rsidP="005E19AD">
            <w:pPr>
              <w:rPr>
                <w:rFonts w:cs="Arial"/>
                <w:color w:val="454545"/>
                <w:sz w:val="16"/>
                <w:szCs w:val="16"/>
              </w:rPr>
            </w:pPr>
            <w:r w:rsidRPr="005E19AD">
              <w:rPr>
                <w:rFonts w:cs="Arial"/>
                <w:color w:val="454545"/>
                <w:sz w:val="16"/>
                <w:szCs w:val="16"/>
              </w:rPr>
              <w:t>BLESSI_LOLITA1_1</w:t>
            </w:r>
          </w:p>
        </w:tc>
        <w:tc>
          <w:tcPr>
            <w:tcW w:w="1584" w:type="dxa"/>
            <w:tcBorders>
              <w:top w:val="single" w:sz="4" w:space="0" w:color="auto"/>
              <w:bottom w:val="single" w:sz="4" w:space="0" w:color="auto"/>
            </w:tcBorders>
            <w:noWrap/>
            <w:hideMark/>
          </w:tcPr>
          <w:p w14:paraId="01E70CAF" w14:textId="77777777" w:rsidR="005E19AD" w:rsidRPr="005E19AD" w:rsidRDefault="005E19AD" w:rsidP="005E19AD">
            <w:pPr>
              <w:rPr>
                <w:rFonts w:cs="Arial"/>
                <w:color w:val="454545"/>
                <w:sz w:val="16"/>
                <w:szCs w:val="16"/>
              </w:rPr>
            </w:pPr>
            <w:r w:rsidRPr="005E19AD">
              <w:rPr>
                <w:rFonts w:cs="Arial"/>
                <w:color w:val="454545"/>
                <w:sz w:val="16"/>
                <w:szCs w:val="16"/>
              </w:rPr>
              <w:t>BLESSING</w:t>
            </w:r>
          </w:p>
        </w:tc>
        <w:tc>
          <w:tcPr>
            <w:tcW w:w="1354" w:type="dxa"/>
            <w:tcBorders>
              <w:top w:val="single" w:sz="4" w:space="0" w:color="auto"/>
              <w:bottom w:val="single" w:sz="4" w:space="0" w:color="auto"/>
            </w:tcBorders>
            <w:noWrap/>
            <w:hideMark/>
          </w:tcPr>
          <w:p w14:paraId="17DE3978" w14:textId="77777777" w:rsidR="005E19AD" w:rsidRPr="005E19AD" w:rsidRDefault="005E19AD" w:rsidP="005E19AD">
            <w:pPr>
              <w:rPr>
                <w:rFonts w:cs="Arial"/>
                <w:color w:val="454545"/>
                <w:sz w:val="16"/>
                <w:szCs w:val="16"/>
              </w:rPr>
            </w:pPr>
            <w:r w:rsidRPr="005E19AD">
              <w:rPr>
                <w:rFonts w:cs="Arial"/>
                <w:color w:val="454545"/>
                <w:sz w:val="16"/>
                <w:szCs w:val="16"/>
              </w:rPr>
              <w:t>LOLITA</w:t>
            </w:r>
          </w:p>
        </w:tc>
        <w:tc>
          <w:tcPr>
            <w:tcW w:w="1656" w:type="dxa"/>
            <w:tcBorders>
              <w:top w:val="single" w:sz="4" w:space="0" w:color="auto"/>
              <w:bottom w:val="single" w:sz="4" w:space="0" w:color="auto"/>
              <w:right w:val="single" w:sz="4" w:space="0" w:color="auto"/>
            </w:tcBorders>
            <w:noWrap/>
            <w:hideMark/>
          </w:tcPr>
          <w:p w14:paraId="434F644C" w14:textId="77777777" w:rsidR="005E19AD" w:rsidRPr="005E19AD" w:rsidRDefault="005E19AD" w:rsidP="005E19AD">
            <w:pPr>
              <w:jc w:val="right"/>
              <w:rPr>
                <w:rFonts w:cs="Arial"/>
                <w:color w:val="454545"/>
                <w:sz w:val="16"/>
                <w:szCs w:val="16"/>
              </w:rPr>
            </w:pPr>
            <w:r w:rsidRPr="005E19AD">
              <w:rPr>
                <w:rFonts w:cs="Arial"/>
                <w:color w:val="454545"/>
                <w:sz w:val="16"/>
                <w:szCs w:val="16"/>
              </w:rPr>
              <w:t>8</w:t>
            </w:r>
          </w:p>
        </w:tc>
      </w:tr>
      <w:tr w:rsidR="005E19AD" w:rsidRPr="005E19AD" w14:paraId="45666712"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DBF1EFA" w14:textId="77777777" w:rsidR="005E19AD" w:rsidRPr="005E19AD" w:rsidRDefault="005E19AD" w:rsidP="005E19AD">
            <w:pPr>
              <w:rPr>
                <w:rFonts w:cs="Arial"/>
                <w:color w:val="454545"/>
                <w:sz w:val="16"/>
                <w:szCs w:val="16"/>
              </w:rPr>
            </w:pPr>
            <w:r w:rsidRPr="005E19AD">
              <w:rPr>
                <w:rFonts w:cs="Arial"/>
                <w:color w:val="454545"/>
                <w:sz w:val="16"/>
                <w:szCs w:val="16"/>
              </w:rPr>
              <w:t>SMARZOR5</w:t>
            </w:r>
          </w:p>
        </w:tc>
        <w:tc>
          <w:tcPr>
            <w:tcW w:w="2448" w:type="dxa"/>
            <w:tcBorders>
              <w:top w:val="single" w:sz="4" w:space="0" w:color="auto"/>
              <w:bottom w:val="single" w:sz="4" w:space="0" w:color="auto"/>
            </w:tcBorders>
            <w:noWrap/>
            <w:hideMark/>
          </w:tcPr>
          <w:p w14:paraId="48142CFE" w14:textId="77777777" w:rsidR="005E19AD" w:rsidRPr="005E19AD" w:rsidRDefault="005E19AD" w:rsidP="005E19AD">
            <w:pPr>
              <w:rPr>
                <w:rFonts w:cs="Arial"/>
                <w:color w:val="454545"/>
                <w:sz w:val="16"/>
                <w:szCs w:val="16"/>
              </w:rPr>
            </w:pPr>
            <w:r w:rsidRPr="005E19AD">
              <w:rPr>
                <w:rFonts w:cs="Arial"/>
                <w:color w:val="454545"/>
                <w:sz w:val="16"/>
                <w:szCs w:val="16"/>
              </w:rPr>
              <w:t>419T419_1</w:t>
            </w:r>
          </w:p>
        </w:tc>
        <w:tc>
          <w:tcPr>
            <w:tcW w:w="1584" w:type="dxa"/>
            <w:tcBorders>
              <w:top w:val="single" w:sz="4" w:space="0" w:color="auto"/>
              <w:bottom w:val="single" w:sz="4" w:space="0" w:color="auto"/>
            </w:tcBorders>
            <w:noWrap/>
            <w:hideMark/>
          </w:tcPr>
          <w:p w14:paraId="490EF3C0" w14:textId="77777777" w:rsidR="005E19AD" w:rsidRPr="005E19AD" w:rsidRDefault="005E19AD" w:rsidP="005E19AD">
            <w:pPr>
              <w:rPr>
                <w:rFonts w:cs="Arial"/>
                <w:color w:val="454545"/>
                <w:sz w:val="16"/>
                <w:szCs w:val="16"/>
              </w:rPr>
            </w:pPr>
            <w:r w:rsidRPr="005E19AD">
              <w:rPr>
                <w:rFonts w:cs="Arial"/>
                <w:color w:val="454545"/>
                <w:sz w:val="16"/>
                <w:szCs w:val="16"/>
              </w:rPr>
              <w:t>CLEASP</w:t>
            </w:r>
          </w:p>
        </w:tc>
        <w:tc>
          <w:tcPr>
            <w:tcW w:w="1354" w:type="dxa"/>
            <w:tcBorders>
              <w:top w:val="single" w:sz="4" w:space="0" w:color="auto"/>
              <w:bottom w:val="single" w:sz="4" w:space="0" w:color="auto"/>
            </w:tcBorders>
            <w:noWrap/>
            <w:hideMark/>
          </w:tcPr>
          <w:p w14:paraId="5DA9E0AB" w14:textId="77777777" w:rsidR="005E19AD" w:rsidRPr="005E19AD" w:rsidRDefault="005E19AD" w:rsidP="005E19AD">
            <w:pPr>
              <w:rPr>
                <w:rFonts w:cs="Arial"/>
                <w:color w:val="454545"/>
                <w:sz w:val="16"/>
                <w:szCs w:val="16"/>
              </w:rPr>
            </w:pPr>
            <w:r w:rsidRPr="005E19AD">
              <w:rPr>
                <w:rFonts w:cs="Arial"/>
                <w:color w:val="454545"/>
                <w:sz w:val="16"/>
                <w:szCs w:val="16"/>
              </w:rPr>
              <w:t>MARION</w:t>
            </w:r>
          </w:p>
        </w:tc>
        <w:tc>
          <w:tcPr>
            <w:tcW w:w="1656" w:type="dxa"/>
            <w:tcBorders>
              <w:top w:val="single" w:sz="4" w:space="0" w:color="auto"/>
              <w:bottom w:val="single" w:sz="4" w:space="0" w:color="auto"/>
              <w:right w:val="single" w:sz="4" w:space="0" w:color="auto"/>
            </w:tcBorders>
            <w:noWrap/>
            <w:hideMark/>
          </w:tcPr>
          <w:p w14:paraId="591CEABE" w14:textId="77777777" w:rsidR="005E19AD" w:rsidRPr="005E19AD" w:rsidRDefault="005E19AD" w:rsidP="005E19AD">
            <w:pPr>
              <w:jc w:val="right"/>
              <w:rPr>
                <w:rFonts w:cs="Arial"/>
                <w:color w:val="454545"/>
                <w:sz w:val="16"/>
                <w:szCs w:val="16"/>
              </w:rPr>
            </w:pPr>
            <w:r w:rsidRPr="005E19AD">
              <w:rPr>
                <w:rFonts w:cs="Arial"/>
                <w:color w:val="454545"/>
                <w:sz w:val="16"/>
                <w:szCs w:val="16"/>
              </w:rPr>
              <w:t>7</w:t>
            </w:r>
          </w:p>
        </w:tc>
      </w:tr>
      <w:tr w:rsidR="005E19AD" w:rsidRPr="005E19AD" w14:paraId="1F48475E"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48CF489" w14:textId="77777777" w:rsidR="005E19AD" w:rsidRPr="005E19AD" w:rsidRDefault="005E19AD" w:rsidP="005E19AD">
            <w:pPr>
              <w:rPr>
                <w:rFonts w:cs="Arial"/>
                <w:color w:val="454545"/>
                <w:sz w:val="16"/>
                <w:szCs w:val="16"/>
              </w:rPr>
            </w:pPr>
            <w:r w:rsidRPr="005E19AD">
              <w:rPr>
                <w:rFonts w:cs="Arial"/>
                <w:color w:val="454545"/>
                <w:sz w:val="16"/>
                <w:szCs w:val="16"/>
              </w:rPr>
              <w:t>SLAQLOB8</w:t>
            </w:r>
          </w:p>
        </w:tc>
        <w:tc>
          <w:tcPr>
            <w:tcW w:w="2448" w:type="dxa"/>
            <w:tcBorders>
              <w:top w:val="single" w:sz="4" w:space="0" w:color="auto"/>
              <w:bottom w:val="single" w:sz="4" w:space="0" w:color="auto"/>
            </w:tcBorders>
            <w:noWrap/>
            <w:hideMark/>
          </w:tcPr>
          <w:p w14:paraId="2E8DDAD3" w14:textId="77777777" w:rsidR="005E19AD" w:rsidRPr="005E19AD" w:rsidRDefault="005E19AD" w:rsidP="005E19AD">
            <w:pPr>
              <w:rPr>
                <w:rFonts w:cs="Arial"/>
                <w:color w:val="454545"/>
                <w:sz w:val="16"/>
                <w:szCs w:val="16"/>
              </w:rPr>
            </w:pPr>
            <w:r w:rsidRPr="005E19AD">
              <w:rPr>
                <w:rFonts w:cs="Arial"/>
                <w:color w:val="454545"/>
                <w:sz w:val="16"/>
                <w:szCs w:val="16"/>
              </w:rPr>
              <w:t>BRUNI_69_1</w:t>
            </w:r>
          </w:p>
        </w:tc>
        <w:tc>
          <w:tcPr>
            <w:tcW w:w="1584" w:type="dxa"/>
            <w:tcBorders>
              <w:top w:val="single" w:sz="4" w:space="0" w:color="auto"/>
              <w:bottom w:val="single" w:sz="4" w:space="0" w:color="auto"/>
            </w:tcBorders>
            <w:noWrap/>
            <w:hideMark/>
          </w:tcPr>
          <w:p w14:paraId="1310AD31" w14:textId="77777777" w:rsidR="005E19AD" w:rsidRPr="005E19AD" w:rsidRDefault="005E19AD" w:rsidP="005E19AD">
            <w:pPr>
              <w:rPr>
                <w:rFonts w:cs="Arial"/>
                <w:color w:val="454545"/>
                <w:sz w:val="16"/>
                <w:szCs w:val="16"/>
              </w:rPr>
            </w:pPr>
            <w:r w:rsidRPr="005E19AD">
              <w:rPr>
                <w:rFonts w:cs="Arial"/>
                <w:color w:val="454545"/>
                <w:sz w:val="16"/>
                <w:szCs w:val="16"/>
              </w:rPr>
              <w:t>BRUNI</w:t>
            </w:r>
          </w:p>
        </w:tc>
        <w:tc>
          <w:tcPr>
            <w:tcW w:w="1354" w:type="dxa"/>
            <w:tcBorders>
              <w:top w:val="single" w:sz="4" w:space="0" w:color="auto"/>
              <w:bottom w:val="single" w:sz="4" w:space="0" w:color="auto"/>
            </w:tcBorders>
            <w:noWrap/>
            <w:hideMark/>
          </w:tcPr>
          <w:p w14:paraId="01D0F0CB" w14:textId="77777777" w:rsidR="005E19AD" w:rsidRPr="005E19AD" w:rsidRDefault="005E19AD" w:rsidP="005E19AD">
            <w:pPr>
              <w:rPr>
                <w:rFonts w:cs="Arial"/>
                <w:color w:val="454545"/>
                <w:sz w:val="16"/>
                <w:szCs w:val="16"/>
              </w:rPr>
            </w:pPr>
            <w:r w:rsidRPr="005E19AD">
              <w:rPr>
                <w:rFonts w:cs="Arial"/>
                <w:color w:val="454545"/>
                <w:sz w:val="16"/>
                <w:szCs w:val="16"/>
              </w:rPr>
              <w:t>BRUNI</w:t>
            </w:r>
          </w:p>
        </w:tc>
        <w:tc>
          <w:tcPr>
            <w:tcW w:w="1656" w:type="dxa"/>
            <w:tcBorders>
              <w:top w:val="single" w:sz="4" w:space="0" w:color="auto"/>
              <w:bottom w:val="single" w:sz="4" w:space="0" w:color="auto"/>
              <w:right w:val="single" w:sz="4" w:space="0" w:color="auto"/>
            </w:tcBorders>
            <w:noWrap/>
            <w:hideMark/>
          </w:tcPr>
          <w:p w14:paraId="47B253DE" w14:textId="77777777" w:rsidR="005E19AD" w:rsidRPr="005E19AD" w:rsidRDefault="005E19AD" w:rsidP="005E19AD">
            <w:pPr>
              <w:jc w:val="right"/>
              <w:rPr>
                <w:rFonts w:cs="Arial"/>
                <w:color w:val="454545"/>
                <w:sz w:val="16"/>
                <w:szCs w:val="16"/>
              </w:rPr>
            </w:pPr>
            <w:r w:rsidRPr="005E19AD">
              <w:rPr>
                <w:rFonts w:cs="Arial"/>
                <w:color w:val="454545"/>
                <w:sz w:val="16"/>
                <w:szCs w:val="16"/>
              </w:rPr>
              <w:t>7</w:t>
            </w:r>
          </w:p>
        </w:tc>
      </w:tr>
      <w:tr w:rsidR="005E19AD" w:rsidRPr="005E19AD" w14:paraId="7FF161BD"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2E691DA" w14:textId="77777777" w:rsidR="005E19AD" w:rsidRPr="005E19AD" w:rsidRDefault="005E19AD" w:rsidP="005E19AD">
            <w:pPr>
              <w:rPr>
                <w:rFonts w:cs="Arial"/>
                <w:color w:val="454545"/>
                <w:sz w:val="16"/>
                <w:szCs w:val="16"/>
              </w:rPr>
            </w:pPr>
            <w:r w:rsidRPr="005E19AD">
              <w:rPr>
                <w:rFonts w:cs="Arial"/>
                <w:color w:val="454545"/>
                <w:sz w:val="16"/>
                <w:szCs w:val="16"/>
              </w:rPr>
              <w:t>SJARDIL8</w:t>
            </w:r>
          </w:p>
        </w:tc>
        <w:tc>
          <w:tcPr>
            <w:tcW w:w="2448" w:type="dxa"/>
            <w:tcBorders>
              <w:top w:val="single" w:sz="4" w:space="0" w:color="auto"/>
              <w:bottom w:val="single" w:sz="4" w:space="0" w:color="auto"/>
            </w:tcBorders>
            <w:noWrap/>
            <w:hideMark/>
          </w:tcPr>
          <w:p w14:paraId="52763495" w14:textId="77777777" w:rsidR="005E19AD" w:rsidRPr="005E19AD" w:rsidRDefault="005E19AD" w:rsidP="005E19AD">
            <w:pPr>
              <w:rPr>
                <w:rFonts w:cs="Arial"/>
                <w:color w:val="454545"/>
                <w:sz w:val="16"/>
                <w:szCs w:val="16"/>
              </w:rPr>
            </w:pPr>
            <w:r w:rsidRPr="005E19AD">
              <w:rPr>
                <w:rFonts w:cs="Arial"/>
                <w:color w:val="454545"/>
                <w:sz w:val="16"/>
                <w:szCs w:val="16"/>
              </w:rPr>
              <w:t>DIL_COTU_1</w:t>
            </w:r>
          </w:p>
        </w:tc>
        <w:tc>
          <w:tcPr>
            <w:tcW w:w="1584" w:type="dxa"/>
            <w:tcBorders>
              <w:top w:val="single" w:sz="4" w:space="0" w:color="auto"/>
              <w:bottom w:val="single" w:sz="4" w:space="0" w:color="auto"/>
            </w:tcBorders>
            <w:noWrap/>
            <w:hideMark/>
          </w:tcPr>
          <w:p w14:paraId="1BCC108C" w14:textId="77777777" w:rsidR="005E19AD" w:rsidRPr="005E19AD" w:rsidRDefault="005E19AD" w:rsidP="005E19AD">
            <w:pPr>
              <w:rPr>
                <w:rFonts w:cs="Arial"/>
                <w:color w:val="454545"/>
                <w:sz w:val="16"/>
                <w:szCs w:val="16"/>
              </w:rPr>
            </w:pPr>
            <w:r w:rsidRPr="005E19AD">
              <w:rPr>
                <w:rFonts w:cs="Arial"/>
                <w:color w:val="454545"/>
                <w:sz w:val="16"/>
                <w:szCs w:val="16"/>
              </w:rPr>
              <w:t>DILLEYSW</w:t>
            </w:r>
          </w:p>
        </w:tc>
        <w:tc>
          <w:tcPr>
            <w:tcW w:w="1354" w:type="dxa"/>
            <w:tcBorders>
              <w:top w:val="single" w:sz="4" w:space="0" w:color="auto"/>
              <w:bottom w:val="single" w:sz="4" w:space="0" w:color="auto"/>
            </w:tcBorders>
            <w:noWrap/>
            <w:hideMark/>
          </w:tcPr>
          <w:p w14:paraId="7EA38B38" w14:textId="77777777" w:rsidR="005E19AD" w:rsidRPr="005E19AD" w:rsidRDefault="005E19AD" w:rsidP="005E19AD">
            <w:pPr>
              <w:rPr>
                <w:rFonts w:cs="Arial"/>
                <w:color w:val="454545"/>
                <w:sz w:val="16"/>
                <w:szCs w:val="16"/>
              </w:rPr>
            </w:pPr>
            <w:r w:rsidRPr="005E19AD">
              <w:rPr>
                <w:rFonts w:cs="Arial"/>
                <w:color w:val="454545"/>
                <w:sz w:val="16"/>
                <w:szCs w:val="16"/>
              </w:rPr>
              <w:t>COTULAS</w:t>
            </w:r>
          </w:p>
        </w:tc>
        <w:tc>
          <w:tcPr>
            <w:tcW w:w="1656" w:type="dxa"/>
            <w:tcBorders>
              <w:top w:val="single" w:sz="4" w:space="0" w:color="auto"/>
              <w:bottom w:val="single" w:sz="4" w:space="0" w:color="auto"/>
              <w:right w:val="single" w:sz="4" w:space="0" w:color="auto"/>
            </w:tcBorders>
            <w:noWrap/>
            <w:hideMark/>
          </w:tcPr>
          <w:p w14:paraId="6320E4AB" w14:textId="77777777" w:rsidR="005E19AD" w:rsidRPr="005E19AD" w:rsidRDefault="005E19AD" w:rsidP="005E19AD">
            <w:pPr>
              <w:jc w:val="right"/>
              <w:rPr>
                <w:rFonts w:cs="Arial"/>
                <w:color w:val="454545"/>
                <w:sz w:val="16"/>
                <w:szCs w:val="16"/>
              </w:rPr>
            </w:pPr>
            <w:r w:rsidRPr="005E19AD">
              <w:rPr>
                <w:rFonts w:cs="Arial"/>
                <w:color w:val="454545"/>
                <w:sz w:val="16"/>
                <w:szCs w:val="16"/>
              </w:rPr>
              <w:t>7</w:t>
            </w:r>
          </w:p>
        </w:tc>
      </w:tr>
      <w:tr w:rsidR="005E19AD" w:rsidRPr="005E19AD" w14:paraId="3D315CC9"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A3F85E5" w14:textId="77777777" w:rsidR="005E19AD" w:rsidRPr="005E19AD" w:rsidRDefault="005E19AD" w:rsidP="005E19AD">
            <w:pPr>
              <w:rPr>
                <w:rFonts w:cs="Arial"/>
                <w:color w:val="454545"/>
                <w:sz w:val="16"/>
                <w:szCs w:val="16"/>
              </w:rPr>
            </w:pPr>
            <w:r w:rsidRPr="005E19AD">
              <w:rPr>
                <w:rFonts w:cs="Arial"/>
                <w:color w:val="454545"/>
                <w:sz w:val="16"/>
                <w:szCs w:val="16"/>
              </w:rPr>
              <w:t>DFPPFAY5</w:t>
            </w:r>
          </w:p>
        </w:tc>
        <w:tc>
          <w:tcPr>
            <w:tcW w:w="2448" w:type="dxa"/>
            <w:tcBorders>
              <w:top w:val="single" w:sz="4" w:space="0" w:color="auto"/>
              <w:bottom w:val="single" w:sz="4" w:space="0" w:color="auto"/>
            </w:tcBorders>
            <w:noWrap/>
            <w:hideMark/>
          </w:tcPr>
          <w:p w14:paraId="2200944F" w14:textId="77777777" w:rsidR="005E19AD" w:rsidRPr="005E19AD" w:rsidRDefault="005E19AD" w:rsidP="005E19AD">
            <w:pPr>
              <w:rPr>
                <w:rFonts w:cs="Arial"/>
                <w:color w:val="454545"/>
                <w:sz w:val="16"/>
                <w:szCs w:val="16"/>
              </w:rPr>
            </w:pPr>
            <w:r w:rsidRPr="005E19AD">
              <w:rPr>
                <w:rFonts w:cs="Arial"/>
                <w:color w:val="454545"/>
                <w:sz w:val="16"/>
                <w:szCs w:val="16"/>
              </w:rPr>
              <w:t>190T152_1</w:t>
            </w:r>
          </w:p>
        </w:tc>
        <w:tc>
          <w:tcPr>
            <w:tcW w:w="1584" w:type="dxa"/>
            <w:tcBorders>
              <w:top w:val="single" w:sz="4" w:space="0" w:color="auto"/>
              <w:bottom w:val="single" w:sz="4" w:space="0" w:color="auto"/>
            </w:tcBorders>
            <w:noWrap/>
            <w:hideMark/>
          </w:tcPr>
          <w:p w14:paraId="0B4666AE" w14:textId="77777777" w:rsidR="005E19AD" w:rsidRPr="005E19AD" w:rsidRDefault="005E19AD" w:rsidP="005E19AD">
            <w:pPr>
              <w:rPr>
                <w:rFonts w:cs="Arial"/>
                <w:color w:val="454545"/>
                <w:sz w:val="16"/>
                <w:szCs w:val="16"/>
              </w:rPr>
            </w:pPr>
            <w:r w:rsidRPr="005E19AD">
              <w:rPr>
                <w:rFonts w:cs="Arial"/>
                <w:color w:val="454545"/>
                <w:sz w:val="16"/>
                <w:szCs w:val="16"/>
              </w:rPr>
              <w:t>GIDEON</w:t>
            </w:r>
          </w:p>
        </w:tc>
        <w:tc>
          <w:tcPr>
            <w:tcW w:w="1354" w:type="dxa"/>
            <w:tcBorders>
              <w:top w:val="single" w:sz="4" w:space="0" w:color="auto"/>
              <w:bottom w:val="single" w:sz="4" w:space="0" w:color="auto"/>
            </w:tcBorders>
            <w:noWrap/>
            <w:hideMark/>
          </w:tcPr>
          <w:p w14:paraId="26DDDBBB" w14:textId="77777777" w:rsidR="005E19AD" w:rsidRPr="005E19AD" w:rsidRDefault="005E19AD" w:rsidP="005E19AD">
            <w:pPr>
              <w:rPr>
                <w:rFonts w:cs="Arial"/>
                <w:color w:val="454545"/>
                <w:sz w:val="16"/>
                <w:szCs w:val="16"/>
              </w:rPr>
            </w:pPr>
            <w:r w:rsidRPr="005E19AD">
              <w:rPr>
                <w:rFonts w:cs="Arial"/>
                <w:color w:val="454545"/>
                <w:sz w:val="16"/>
                <w:szCs w:val="16"/>
              </w:rPr>
              <w:t>WINCHE</w:t>
            </w:r>
          </w:p>
        </w:tc>
        <w:tc>
          <w:tcPr>
            <w:tcW w:w="1656" w:type="dxa"/>
            <w:tcBorders>
              <w:top w:val="single" w:sz="4" w:space="0" w:color="auto"/>
              <w:bottom w:val="single" w:sz="4" w:space="0" w:color="auto"/>
              <w:right w:val="single" w:sz="4" w:space="0" w:color="auto"/>
            </w:tcBorders>
            <w:noWrap/>
            <w:hideMark/>
          </w:tcPr>
          <w:p w14:paraId="28436974" w14:textId="77777777" w:rsidR="005E19AD" w:rsidRPr="005E19AD" w:rsidRDefault="005E19AD" w:rsidP="005E19AD">
            <w:pPr>
              <w:jc w:val="right"/>
              <w:rPr>
                <w:rFonts w:cs="Arial"/>
                <w:color w:val="454545"/>
                <w:sz w:val="16"/>
                <w:szCs w:val="16"/>
              </w:rPr>
            </w:pPr>
            <w:r w:rsidRPr="005E19AD">
              <w:rPr>
                <w:rFonts w:cs="Arial"/>
                <w:color w:val="454545"/>
                <w:sz w:val="16"/>
                <w:szCs w:val="16"/>
              </w:rPr>
              <w:t>7</w:t>
            </w:r>
          </w:p>
        </w:tc>
      </w:tr>
      <w:tr w:rsidR="005E19AD" w:rsidRPr="005E19AD" w14:paraId="3E4E681C"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9C15619" w14:textId="77777777" w:rsidR="005E19AD" w:rsidRPr="005E19AD" w:rsidRDefault="005E19AD" w:rsidP="005E19AD">
            <w:pPr>
              <w:rPr>
                <w:rFonts w:cs="Arial"/>
                <w:color w:val="454545"/>
                <w:sz w:val="16"/>
                <w:szCs w:val="16"/>
              </w:rPr>
            </w:pPr>
            <w:r w:rsidRPr="005E19AD">
              <w:rPr>
                <w:rFonts w:cs="Arial"/>
                <w:color w:val="454545"/>
                <w:sz w:val="16"/>
                <w:szCs w:val="16"/>
              </w:rPr>
              <w:t>DTRSENT5</w:t>
            </w:r>
          </w:p>
        </w:tc>
        <w:tc>
          <w:tcPr>
            <w:tcW w:w="2448" w:type="dxa"/>
            <w:tcBorders>
              <w:top w:val="single" w:sz="4" w:space="0" w:color="auto"/>
              <w:bottom w:val="single" w:sz="4" w:space="0" w:color="auto"/>
            </w:tcBorders>
            <w:noWrap/>
            <w:hideMark/>
          </w:tcPr>
          <w:p w14:paraId="7910D711" w14:textId="77777777" w:rsidR="005E19AD" w:rsidRPr="005E19AD" w:rsidRDefault="005E19AD" w:rsidP="005E19AD">
            <w:pPr>
              <w:rPr>
                <w:rFonts w:cs="Arial"/>
                <w:color w:val="454545"/>
                <w:sz w:val="16"/>
                <w:szCs w:val="16"/>
              </w:rPr>
            </w:pPr>
            <w:r w:rsidRPr="005E19AD">
              <w:rPr>
                <w:rFonts w:cs="Arial"/>
                <w:color w:val="454545"/>
                <w:sz w:val="16"/>
                <w:szCs w:val="16"/>
              </w:rPr>
              <w:t>970__C</w:t>
            </w:r>
          </w:p>
        </w:tc>
        <w:tc>
          <w:tcPr>
            <w:tcW w:w="1584" w:type="dxa"/>
            <w:tcBorders>
              <w:top w:val="single" w:sz="4" w:space="0" w:color="auto"/>
              <w:bottom w:val="single" w:sz="4" w:space="0" w:color="auto"/>
            </w:tcBorders>
            <w:noWrap/>
            <w:hideMark/>
          </w:tcPr>
          <w:p w14:paraId="1617AD27" w14:textId="77777777" w:rsidR="005E19AD" w:rsidRPr="005E19AD" w:rsidRDefault="005E19AD" w:rsidP="005E19AD">
            <w:pPr>
              <w:rPr>
                <w:rFonts w:cs="Arial"/>
                <w:color w:val="454545"/>
                <w:sz w:val="16"/>
                <w:szCs w:val="16"/>
              </w:rPr>
            </w:pPr>
            <w:r w:rsidRPr="005E19AD">
              <w:rPr>
                <w:rFonts w:cs="Arial"/>
                <w:color w:val="454545"/>
                <w:sz w:val="16"/>
                <w:szCs w:val="16"/>
              </w:rPr>
              <w:t>ELKTN</w:t>
            </w:r>
          </w:p>
        </w:tc>
        <w:tc>
          <w:tcPr>
            <w:tcW w:w="1354" w:type="dxa"/>
            <w:tcBorders>
              <w:top w:val="single" w:sz="4" w:space="0" w:color="auto"/>
              <w:bottom w:val="single" w:sz="4" w:space="0" w:color="auto"/>
            </w:tcBorders>
            <w:noWrap/>
            <w:hideMark/>
          </w:tcPr>
          <w:p w14:paraId="255A5BF4" w14:textId="77777777" w:rsidR="005E19AD" w:rsidRPr="005E19AD" w:rsidRDefault="005E19AD" w:rsidP="005E19AD">
            <w:pPr>
              <w:rPr>
                <w:rFonts w:cs="Arial"/>
                <w:color w:val="454545"/>
                <w:sz w:val="16"/>
                <w:szCs w:val="16"/>
              </w:rPr>
            </w:pPr>
            <w:r w:rsidRPr="005E19AD">
              <w:rPr>
                <w:rFonts w:cs="Arial"/>
                <w:color w:val="454545"/>
                <w:sz w:val="16"/>
                <w:szCs w:val="16"/>
              </w:rPr>
              <w:t>LLPOI</w:t>
            </w:r>
          </w:p>
        </w:tc>
        <w:tc>
          <w:tcPr>
            <w:tcW w:w="1656" w:type="dxa"/>
            <w:tcBorders>
              <w:top w:val="single" w:sz="4" w:space="0" w:color="auto"/>
              <w:bottom w:val="single" w:sz="4" w:space="0" w:color="auto"/>
              <w:right w:val="single" w:sz="4" w:space="0" w:color="auto"/>
            </w:tcBorders>
            <w:noWrap/>
            <w:hideMark/>
          </w:tcPr>
          <w:p w14:paraId="16866E9E" w14:textId="77777777" w:rsidR="005E19AD" w:rsidRPr="005E19AD" w:rsidRDefault="005E19AD" w:rsidP="005E19AD">
            <w:pPr>
              <w:jc w:val="right"/>
              <w:rPr>
                <w:rFonts w:cs="Arial"/>
                <w:color w:val="454545"/>
                <w:sz w:val="16"/>
                <w:szCs w:val="16"/>
              </w:rPr>
            </w:pPr>
            <w:r w:rsidRPr="005E19AD">
              <w:rPr>
                <w:rFonts w:cs="Arial"/>
                <w:color w:val="454545"/>
                <w:sz w:val="16"/>
                <w:szCs w:val="16"/>
              </w:rPr>
              <w:t>7</w:t>
            </w:r>
          </w:p>
        </w:tc>
      </w:tr>
      <w:tr w:rsidR="005E19AD" w:rsidRPr="005E19AD" w14:paraId="1F1427A6"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0FCC34D" w14:textId="77777777" w:rsidR="005E19AD" w:rsidRPr="005E19AD" w:rsidRDefault="005E19AD" w:rsidP="005E19AD">
            <w:pPr>
              <w:rPr>
                <w:rFonts w:cs="Arial"/>
                <w:color w:val="454545"/>
                <w:sz w:val="16"/>
                <w:szCs w:val="16"/>
              </w:rPr>
            </w:pPr>
            <w:r w:rsidRPr="005E19AD">
              <w:rPr>
                <w:rFonts w:cs="Arial"/>
                <w:color w:val="454545"/>
                <w:sz w:val="16"/>
                <w:szCs w:val="16"/>
              </w:rPr>
              <w:t>XSA2N58</w:t>
            </w:r>
          </w:p>
        </w:tc>
        <w:tc>
          <w:tcPr>
            <w:tcW w:w="2448" w:type="dxa"/>
            <w:tcBorders>
              <w:top w:val="single" w:sz="4" w:space="0" w:color="auto"/>
              <w:bottom w:val="single" w:sz="4" w:space="0" w:color="auto"/>
            </w:tcBorders>
            <w:noWrap/>
            <w:hideMark/>
          </w:tcPr>
          <w:p w14:paraId="5BDD459A" w14:textId="77777777" w:rsidR="005E19AD" w:rsidRPr="005E19AD" w:rsidRDefault="005E19AD" w:rsidP="005E19AD">
            <w:pPr>
              <w:rPr>
                <w:rFonts w:cs="Arial"/>
                <w:color w:val="454545"/>
                <w:sz w:val="16"/>
                <w:szCs w:val="16"/>
              </w:rPr>
            </w:pPr>
            <w:r w:rsidRPr="005E19AD">
              <w:rPr>
                <w:rFonts w:cs="Arial"/>
                <w:color w:val="454545"/>
                <w:sz w:val="16"/>
                <w:szCs w:val="16"/>
              </w:rPr>
              <w:t>SANMIGL_ATAH</w:t>
            </w:r>
          </w:p>
        </w:tc>
        <w:tc>
          <w:tcPr>
            <w:tcW w:w="1584" w:type="dxa"/>
            <w:tcBorders>
              <w:top w:val="single" w:sz="4" w:space="0" w:color="auto"/>
              <w:bottom w:val="single" w:sz="4" w:space="0" w:color="auto"/>
            </w:tcBorders>
            <w:noWrap/>
            <w:hideMark/>
          </w:tcPr>
          <w:p w14:paraId="52C3FC9C" w14:textId="77777777" w:rsidR="005E19AD" w:rsidRPr="005E19AD" w:rsidRDefault="005E19AD" w:rsidP="005E19AD">
            <w:pPr>
              <w:rPr>
                <w:rFonts w:cs="Arial"/>
                <w:color w:val="454545"/>
                <w:sz w:val="16"/>
                <w:szCs w:val="16"/>
              </w:rPr>
            </w:pPr>
            <w:r w:rsidRPr="005E19AD">
              <w:rPr>
                <w:rFonts w:cs="Arial"/>
                <w:color w:val="454545"/>
                <w:sz w:val="16"/>
                <w:szCs w:val="16"/>
              </w:rPr>
              <w:t>SANMIGL</w:t>
            </w:r>
          </w:p>
        </w:tc>
        <w:tc>
          <w:tcPr>
            <w:tcW w:w="1354" w:type="dxa"/>
            <w:tcBorders>
              <w:top w:val="single" w:sz="4" w:space="0" w:color="auto"/>
              <w:bottom w:val="single" w:sz="4" w:space="0" w:color="auto"/>
            </w:tcBorders>
            <w:noWrap/>
            <w:hideMark/>
          </w:tcPr>
          <w:p w14:paraId="43BEDA71" w14:textId="77777777" w:rsidR="005E19AD" w:rsidRPr="005E19AD" w:rsidRDefault="005E19AD" w:rsidP="005E19AD">
            <w:pPr>
              <w:rPr>
                <w:rFonts w:cs="Arial"/>
                <w:color w:val="454545"/>
                <w:sz w:val="16"/>
                <w:szCs w:val="16"/>
              </w:rPr>
            </w:pPr>
            <w:r w:rsidRPr="005E19AD">
              <w:rPr>
                <w:rFonts w:cs="Arial"/>
                <w:color w:val="454545"/>
                <w:sz w:val="16"/>
                <w:szCs w:val="16"/>
              </w:rPr>
              <w:t>SANMIGL</w:t>
            </w:r>
          </w:p>
        </w:tc>
        <w:tc>
          <w:tcPr>
            <w:tcW w:w="1656" w:type="dxa"/>
            <w:tcBorders>
              <w:top w:val="single" w:sz="4" w:space="0" w:color="auto"/>
              <w:bottom w:val="single" w:sz="4" w:space="0" w:color="auto"/>
              <w:right w:val="single" w:sz="4" w:space="0" w:color="auto"/>
            </w:tcBorders>
            <w:noWrap/>
            <w:hideMark/>
          </w:tcPr>
          <w:p w14:paraId="0BCEFEDD" w14:textId="77777777" w:rsidR="005E19AD" w:rsidRPr="005E19AD" w:rsidRDefault="005E19AD" w:rsidP="005E19AD">
            <w:pPr>
              <w:jc w:val="right"/>
              <w:rPr>
                <w:rFonts w:cs="Arial"/>
                <w:color w:val="454545"/>
                <w:sz w:val="16"/>
                <w:szCs w:val="16"/>
              </w:rPr>
            </w:pPr>
            <w:r w:rsidRPr="005E19AD">
              <w:rPr>
                <w:rFonts w:cs="Arial"/>
                <w:color w:val="454545"/>
                <w:sz w:val="16"/>
                <w:szCs w:val="16"/>
              </w:rPr>
              <w:t>7</w:t>
            </w:r>
          </w:p>
        </w:tc>
      </w:tr>
      <w:tr w:rsidR="005E19AD" w:rsidRPr="005E19AD" w14:paraId="3195EB09"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341CA18" w14:textId="77777777" w:rsidR="005E19AD" w:rsidRPr="005E19AD" w:rsidRDefault="005E19AD" w:rsidP="005E19AD">
            <w:pPr>
              <w:rPr>
                <w:rFonts w:cs="Arial"/>
                <w:color w:val="454545"/>
                <w:sz w:val="16"/>
                <w:szCs w:val="16"/>
              </w:rPr>
            </w:pPr>
            <w:r w:rsidRPr="005E19AD">
              <w:rPr>
                <w:rFonts w:cs="Arial"/>
                <w:color w:val="454545"/>
                <w:sz w:val="16"/>
                <w:szCs w:val="16"/>
              </w:rPr>
              <w:t>SBOSELM5</w:t>
            </w:r>
          </w:p>
        </w:tc>
        <w:tc>
          <w:tcPr>
            <w:tcW w:w="2448" w:type="dxa"/>
            <w:tcBorders>
              <w:top w:val="single" w:sz="4" w:space="0" w:color="auto"/>
              <w:bottom w:val="single" w:sz="4" w:space="0" w:color="auto"/>
            </w:tcBorders>
            <w:noWrap/>
            <w:hideMark/>
          </w:tcPr>
          <w:p w14:paraId="6DF2DCCC" w14:textId="77777777" w:rsidR="005E19AD" w:rsidRPr="005E19AD" w:rsidRDefault="005E19AD" w:rsidP="005E19AD">
            <w:pPr>
              <w:rPr>
                <w:rFonts w:cs="Arial"/>
                <w:color w:val="454545"/>
                <w:sz w:val="16"/>
                <w:szCs w:val="16"/>
              </w:rPr>
            </w:pPr>
            <w:r w:rsidRPr="005E19AD">
              <w:rPr>
                <w:rFonts w:cs="Arial"/>
                <w:color w:val="454545"/>
                <w:sz w:val="16"/>
                <w:szCs w:val="16"/>
              </w:rPr>
              <w:t>1030__B</w:t>
            </w:r>
          </w:p>
        </w:tc>
        <w:tc>
          <w:tcPr>
            <w:tcW w:w="1584" w:type="dxa"/>
            <w:tcBorders>
              <w:top w:val="single" w:sz="4" w:space="0" w:color="auto"/>
              <w:bottom w:val="single" w:sz="4" w:space="0" w:color="auto"/>
            </w:tcBorders>
            <w:noWrap/>
            <w:hideMark/>
          </w:tcPr>
          <w:p w14:paraId="190D7566" w14:textId="77777777" w:rsidR="005E19AD" w:rsidRPr="005E19AD" w:rsidRDefault="005E19AD" w:rsidP="005E19AD">
            <w:pPr>
              <w:rPr>
                <w:rFonts w:cs="Arial"/>
                <w:color w:val="454545"/>
                <w:sz w:val="16"/>
                <w:szCs w:val="16"/>
              </w:rPr>
            </w:pPr>
            <w:r w:rsidRPr="005E19AD">
              <w:rPr>
                <w:rFonts w:cs="Arial"/>
                <w:color w:val="454545"/>
                <w:sz w:val="16"/>
                <w:szCs w:val="16"/>
              </w:rPr>
              <w:t>BOSQUESW</w:t>
            </w:r>
          </w:p>
        </w:tc>
        <w:tc>
          <w:tcPr>
            <w:tcW w:w="1354" w:type="dxa"/>
            <w:tcBorders>
              <w:top w:val="single" w:sz="4" w:space="0" w:color="auto"/>
              <w:bottom w:val="single" w:sz="4" w:space="0" w:color="auto"/>
            </w:tcBorders>
            <w:noWrap/>
            <w:hideMark/>
          </w:tcPr>
          <w:p w14:paraId="345D8420" w14:textId="77777777" w:rsidR="005E19AD" w:rsidRPr="005E19AD" w:rsidRDefault="005E19AD" w:rsidP="005E19AD">
            <w:pPr>
              <w:rPr>
                <w:rFonts w:cs="Arial"/>
                <w:color w:val="454545"/>
                <w:sz w:val="16"/>
                <w:szCs w:val="16"/>
              </w:rPr>
            </w:pPr>
            <w:r w:rsidRPr="005E19AD">
              <w:rPr>
                <w:rFonts w:cs="Arial"/>
                <w:color w:val="454545"/>
                <w:sz w:val="16"/>
                <w:szCs w:val="16"/>
              </w:rPr>
              <w:t>RGH</w:t>
            </w:r>
          </w:p>
        </w:tc>
        <w:tc>
          <w:tcPr>
            <w:tcW w:w="1656" w:type="dxa"/>
            <w:tcBorders>
              <w:top w:val="single" w:sz="4" w:space="0" w:color="auto"/>
              <w:bottom w:val="single" w:sz="4" w:space="0" w:color="auto"/>
              <w:right w:val="single" w:sz="4" w:space="0" w:color="auto"/>
            </w:tcBorders>
            <w:noWrap/>
            <w:hideMark/>
          </w:tcPr>
          <w:p w14:paraId="02A290B4" w14:textId="77777777" w:rsidR="005E19AD" w:rsidRPr="005E19AD" w:rsidRDefault="005E19AD" w:rsidP="005E19AD">
            <w:pPr>
              <w:jc w:val="right"/>
              <w:rPr>
                <w:rFonts w:cs="Arial"/>
                <w:color w:val="454545"/>
                <w:sz w:val="16"/>
                <w:szCs w:val="16"/>
              </w:rPr>
            </w:pPr>
            <w:r w:rsidRPr="005E19AD">
              <w:rPr>
                <w:rFonts w:cs="Arial"/>
                <w:color w:val="454545"/>
                <w:sz w:val="16"/>
                <w:szCs w:val="16"/>
              </w:rPr>
              <w:t>7</w:t>
            </w:r>
          </w:p>
        </w:tc>
      </w:tr>
      <w:tr w:rsidR="005E19AD" w:rsidRPr="005E19AD" w14:paraId="1C212557"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F66811A" w14:textId="77777777" w:rsidR="005E19AD" w:rsidRPr="005E19AD" w:rsidRDefault="005E19AD" w:rsidP="005E19AD">
            <w:pPr>
              <w:rPr>
                <w:rFonts w:cs="Arial"/>
                <w:color w:val="454545"/>
                <w:sz w:val="16"/>
                <w:szCs w:val="16"/>
              </w:rPr>
            </w:pPr>
            <w:r w:rsidRPr="005E19AD">
              <w:rPr>
                <w:rFonts w:cs="Arial"/>
                <w:color w:val="454545"/>
                <w:sz w:val="16"/>
                <w:szCs w:val="16"/>
              </w:rPr>
              <w:t>DNEDPAL8</w:t>
            </w:r>
          </w:p>
        </w:tc>
        <w:tc>
          <w:tcPr>
            <w:tcW w:w="2448" w:type="dxa"/>
            <w:tcBorders>
              <w:top w:val="single" w:sz="4" w:space="0" w:color="auto"/>
              <w:bottom w:val="single" w:sz="4" w:space="0" w:color="auto"/>
            </w:tcBorders>
            <w:noWrap/>
            <w:hideMark/>
          </w:tcPr>
          <w:p w14:paraId="7A73A233" w14:textId="77777777" w:rsidR="005E19AD" w:rsidRPr="005E19AD" w:rsidRDefault="005E19AD" w:rsidP="005E19AD">
            <w:pPr>
              <w:rPr>
                <w:rFonts w:cs="Arial"/>
                <w:color w:val="454545"/>
                <w:sz w:val="16"/>
                <w:szCs w:val="16"/>
              </w:rPr>
            </w:pPr>
            <w:r w:rsidRPr="005E19AD">
              <w:rPr>
                <w:rFonts w:cs="Arial"/>
                <w:color w:val="454545"/>
                <w:sz w:val="16"/>
                <w:szCs w:val="16"/>
              </w:rPr>
              <w:t>AZTECA_SE_EDI1_1</w:t>
            </w:r>
          </w:p>
        </w:tc>
        <w:tc>
          <w:tcPr>
            <w:tcW w:w="1584" w:type="dxa"/>
            <w:tcBorders>
              <w:top w:val="single" w:sz="4" w:space="0" w:color="auto"/>
              <w:bottom w:val="single" w:sz="4" w:space="0" w:color="auto"/>
            </w:tcBorders>
            <w:noWrap/>
            <w:hideMark/>
          </w:tcPr>
          <w:p w14:paraId="412283FA" w14:textId="77777777" w:rsidR="005E19AD" w:rsidRPr="005E19AD" w:rsidRDefault="005E19AD" w:rsidP="005E19AD">
            <w:pPr>
              <w:rPr>
                <w:rFonts w:cs="Arial"/>
                <w:color w:val="454545"/>
                <w:sz w:val="16"/>
                <w:szCs w:val="16"/>
              </w:rPr>
            </w:pPr>
            <w:r w:rsidRPr="005E19AD">
              <w:rPr>
                <w:rFonts w:cs="Arial"/>
                <w:color w:val="454545"/>
                <w:sz w:val="16"/>
                <w:szCs w:val="16"/>
              </w:rPr>
              <w:t>AZTECA</w:t>
            </w:r>
          </w:p>
        </w:tc>
        <w:tc>
          <w:tcPr>
            <w:tcW w:w="1354" w:type="dxa"/>
            <w:tcBorders>
              <w:top w:val="single" w:sz="4" w:space="0" w:color="auto"/>
              <w:bottom w:val="single" w:sz="4" w:space="0" w:color="auto"/>
            </w:tcBorders>
            <w:noWrap/>
            <w:hideMark/>
          </w:tcPr>
          <w:p w14:paraId="642DD4A0" w14:textId="77777777" w:rsidR="005E19AD" w:rsidRPr="005E19AD" w:rsidRDefault="005E19AD" w:rsidP="005E19AD">
            <w:pPr>
              <w:rPr>
                <w:rFonts w:cs="Arial"/>
                <w:color w:val="454545"/>
                <w:sz w:val="16"/>
                <w:szCs w:val="16"/>
              </w:rPr>
            </w:pPr>
            <w:r w:rsidRPr="005E19AD">
              <w:rPr>
                <w:rFonts w:cs="Arial"/>
                <w:color w:val="454545"/>
                <w:sz w:val="16"/>
                <w:szCs w:val="16"/>
              </w:rPr>
              <w:t>SE_EDINB</w:t>
            </w:r>
          </w:p>
        </w:tc>
        <w:tc>
          <w:tcPr>
            <w:tcW w:w="1656" w:type="dxa"/>
            <w:tcBorders>
              <w:top w:val="single" w:sz="4" w:space="0" w:color="auto"/>
              <w:bottom w:val="single" w:sz="4" w:space="0" w:color="auto"/>
              <w:right w:val="single" w:sz="4" w:space="0" w:color="auto"/>
            </w:tcBorders>
            <w:noWrap/>
            <w:hideMark/>
          </w:tcPr>
          <w:p w14:paraId="4D42F0EA" w14:textId="77777777" w:rsidR="005E19AD" w:rsidRPr="005E19AD" w:rsidRDefault="005E19AD" w:rsidP="005E19AD">
            <w:pPr>
              <w:jc w:val="right"/>
              <w:rPr>
                <w:rFonts w:cs="Arial"/>
                <w:color w:val="454545"/>
                <w:sz w:val="16"/>
                <w:szCs w:val="16"/>
              </w:rPr>
            </w:pPr>
            <w:r w:rsidRPr="005E19AD">
              <w:rPr>
                <w:rFonts w:cs="Arial"/>
                <w:color w:val="454545"/>
                <w:sz w:val="16"/>
                <w:szCs w:val="16"/>
              </w:rPr>
              <w:t>6</w:t>
            </w:r>
          </w:p>
        </w:tc>
      </w:tr>
      <w:tr w:rsidR="005E19AD" w:rsidRPr="005E19AD" w14:paraId="7EF50D0F"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EA23666" w14:textId="77777777" w:rsidR="005E19AD" w:rsidRPr="005E19AD" w:rsidRDefault="005E19AD" w:rsidP="005E19AD">
            <w:pPr>
              <w:rPr>
                <w:rFonts w:cs="Arial"/>
                <w:color w:val="454545"/>
                <w:sz w:val="16"/>
                <w:szCs w:val="16"/>
              </w:rPr>
            </w:pPr>
            <w:r w:rsidRPr="005E19AD">
              <w:rPr>
                <w:rFonts w:cs="Arial"/>
                <w:color w:val="454545"/>
                <w:sz w:val="16"/>
                <w:szCs w:val="16"/>
              </w:rPr>
              <w:t>UCOLCOL1</w:t>
            </w:r>
          </w:p>
        </w:tc>
        <w:tc>
          <w:tcPr>
            <w:tcW w:w="2448" w:type="dxa"/>
            <w:tcBorders>
              <w:top w:val="single" w:sz="4" w:space="0" w:color="auto"/>
              <w:bottom w:val="single" w:sz="4" w:space="0" w:color="auto"/>
            </w:tcBorders>
            <w:noWrap/>
            <w:hideMark/>
          </w:tcPr>
          <w:p w14:paraId="700DBEF1" w14:textId="77777777" w:rsidR="005E19AD" w:rsidRPr="005E19AD" w:rsidRDefault="005E19AD" w:rsidP="005E19AD">
            <w:pPr>
              <w:rPr>
                <w:rFonts w:cs="Arial"/>
                <w:color w:val="454545"/>
                <w:sz w:val="16"/>
                <w:szCs w:val="16"/>
              </w:rPr>
            </w:pPr>
            <w:r w:rsidRPr="005E19AD">
              <w:rPr>
                <w:rFonts w:cs="Arial"/>
                <w:color w:val="454545"/>
                <w:sz w:val="16"/>
                <w:szCs w:val="16"/>
              </w:rPr>
              <w:t>BLESSI_LOLITA1_1</w:t>
            </w:r>
          </w:p>
        </w:tc>
        <w:tc>
          <w:tcPr>
            <w:tcW w:w="1584" w:type="dxa"/>
            <w:tcBorders>
              <w:top w:val="single" w:sz="4" w:space="0" w:color="auto"/>
              <w:bottom w:val="single" w:sz="4" w:space="0" w:color="auto"/>
            </w:tcBorders>
            <w:noWrap/>
            <w:hideMark/>
          </w:tcPr>
          <w:p w14:paraId="5A632639" w14:textId="77777777" w:rsidR="005E19AD" w:rsidRPr="005E19AD" w:rsidRDefault="005E19AD" w:rsidP="005E19AD">
            <w:pPr>
              <w:rPr>
                <w:rFonts w:cs="Arial"/>
                <w:color w:val="454545"/>
                <w:sz w:val="16"/>
                <w:szCs w:val="16"/>
              </w:rPr>
            </w:pPr>
            <w:r w:rsidRPr="005E19AD">
              <w:rPr>
                <w:rFonts w:cs="Arial"/>
                <w:color w:val="454545"/>
                <w:sz w:val="16"/>
                <w:szCs w:val="16"/>
              </w:rPr>
              <w:t>BLESSING</w:t>
            </w:r>
          </w:p>
        </w:tc>
        <w:tc>
          <w:tcPr>
            <w:tcW w:w="1354" w:type="dxa"/>
            <w:tcBorders>
              <w:top w:val="single" w:sz="4" w:space="0" w:color="auto"/>
              <w:bottom w:val="single" w:sz="4" w:space="0" w:color="auto"/>
            </w:tcBorders>
            <w:noWrap/>
            <w:hideMark/>
          </w:tcPr>
          <w:p w14:paraId="28BE5085" w14:textId="77777777" w:rsidR="005E19AD" w:rsidRPr="005E19AD" w:rsidRDefault="005E19AD" w:rsidP="005E19AD">
            <w:pPr>
              <w:rPr>
                <w:rFonts w:cs="Arial"/>
                <w:color w:val="454545"/>
                <w:sz w:val="16"/>
                <w:szCs w:val="16"/>
              </w:rPr>
            </w:pPr>
            <w:r w:rsidRPr="005E19AD">
              <w:rPr>
                <w:rFonts w:cs="Arial"/>
                <w:color w:val="454545"/>
                <w:sz w:val="16"/>
                <w:szCs w:val="16"/>
              </w:rPr>
              <w:t>LOLITA</w:t>
            </w:r>
          </w:p>
        </w:tc>
        <w:tc>
          <w:tcPr>
            <w:tcW w:w="1656" w:type="dxa"/>
            <w:tcBorders>
              <w:top w:val="single" w:sz="4" w:space="0" w:color="auto"/>
              <w:bottom w:val="single" w:sz="4" w:space="0" w:color="auto"/>
              <w:right w:val="single" w:sz="4" w:space="0" w:color="auto"/>
            </w:tcBorders>
            <w:noWrap/>
            <w:hideMark/>
          </w:tcPr>
          <w:p w14:paraId="2823C2CD" w14:textId="77777777" w:rsidR="005E19AD" w:rsidRPr="005E19AD" w:rsidRDefault="005E19AD" w:rsidP="005E19AD">
            <w:pPr>
              <w:jc w:val="right"/>
              <w:rPr>
                <w:rFonts w:cs="Arial"/>
                <w:color w:val="454545"/>
                <w:sz w:val="16"/>
                <w:szCs w:val="16"/>
              </w:rPr>
            </w:pPr>
            <w:r w:rsidRPr="005E19AD">
              <w:rPr>
                <w:rFonts w:cs="Arial"/>
                <w:color w:val="454545"/>
                <w:sz w:val="16"/>
                <w:szCs w:val="16"/>
              </w:rPr>
              <w:t>6</w:t>
            </w:r>
          </w:p>
        </w:tc>
      </w:tr>
      <w:tr w:rsidR="005E19AD" w:rsidRPr="005E19AD" w14:paraId="7CAE9161"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A02E972" w14:textId="77777777" w:rsidR="005E19AD" w:rsidRPr="005E19AD" w:rsidRDefault="005E19AD" w:rsidP="005E19AD">
            <w:pPr>
              <w:rPr>
                <w:rFonts w:cs="Arial"/>
                <w:color w:val="454545"/>
                <w:sz w:val="16"/>
                <w:szCs w:val="16"/>
              </w:rPr>
            </w:pPr>
            <w:r w:rsidRPr="005E19AD">
              <w:rPr>
                <w:rFonts w:cs="Arial"/>
                <w:color w:val="454545"/>
                <w:sz w:val="16"/>
                <w:szCs w:val="16"/>
              </w:rPr>
              <w:t>DODEMDS5</w:t>
            </w:r>
          </w:p>
        </w:tc>
        <w:tc>
          <w:tcPr>
            <w:tcW w:w="2448" w:type="dxa"/>
            <w:tcBorders>
              <w:top w:val="single" w:sz="4" w:space="0" w:color="auto"/>
              <w:bottom w:val="single" w:sz="4" w:space="0" w:color="auto"/>
            </w:tcBorders>
            <w:noWrap/>
            <w:hideMark/>
          </w:tcPr>
          <w:p w14:paraId="7CC26A97" w14:textId="77777777" w:rsidR="005E19AD" w:rsidRPr="005E19AD" w:rsidRDefault="005E19AD" w:rsidP="005E19AD">
            <w:pPr>
              <w:rPr>
                <w:rFonts w:cs="Arial"/>
                <w:color w:val="454545"/>
                <w:sz w:val="16"/>
                <w:szCs w:val="16"/>
              </w:rPr>
            </w:pPr>
            <w:r w:rsidRPr="005E19AD">
              <w:rPr>
                <w:rFonts w:cs="Arial"/>
                <w:color w:val="454545"/>
                <w:sz w:val="16"/>
                <w:szCs w:val="16"/>
              </w:rPr>
              <w:t>MDSSW_MR1H</w:t>
            </w:r>
          </w:p>
        </w:tc>
        <w:tc>
          <w:tcPr>
            <w:tcW w:w="1584" w:type="dxa"/>
            <w:tcBorders>
              <w:top w:val="single" w:sz="4" w:space="0" w:color="auto"/>
              <w:bottom w:val="single" w:sz="4" w:space="0" w:color="auto"/>
            </w:tcBorders>
            <w:noWrap/>
            <w:hideMark/>
          </w:tcPr>
          <w:p w14:paraId="49801B31" w14:textId="77777777" w:rsidR="005E19AD" w:rsidRPr="005E19AD" w:rsidRDefault="005E19AD" w:rsidP="005E19AD">
            <w:pPr>
              <w:rPr>
                <w:rFonts w:cs="Arial"/>
                <w:color w:val="454545"/>
                <w:sz w:val="16"/>
                <w:szCs w:val="16"/>
              </w:rPr>
            </w:pPr>
            <w:r w:rsidRPr="005E19AD">
              <w:rPr>
                <w:rFonts w:cs="Arial"/>
                <w:color w:val="454545"/>
                <w:sz w:val="16"/>
                <w:szCs w:val="16"/>
              </w:rPr>
              <w:t>MDSSW</w:t>
            </w:r>
          </w:p>
        </w:tc>
        <w:tc>
          <w:tcPr>
            <w:tcW w:w="1354" w:type="dxa"/>
            <w:tcBorders>
              <w:top w:val="single" w:sz="4" w:space="0" w:color="auto"/>
              <w:bottom w:val="single" w:sz="4" w:space="0" w:color="auto"/>
            </w:tcBorders>
            <w:noWrap/>
            <w:hideMark/>
          </w:tcPr>
          <w:p w14:paraId="529FF5D9" w14:textId="77777777" w:rsidR="005E19AD" w:rsidRPr="005E19AD" w:rsidRDefault="005E19AD" w:rsidP="005E19AD">
            <w:pPr>
              <w:rPr>
                <w:rFonts w:cs="Arial"/>
                <w:color w:val="454545"/>
                <w:sz w:val="16"/>
                <w:szCs w:val="16"/>
              </w:rPr>
            </w:pPr>
            <w:r w:rsidRPr="005E19AD">
              <w:rPr>
                <w:rFonts w:cs="Arial"/>
                <w:color w:val="454545"/>
                <w:sz w:val="16"/>
                <w:szCs w:val="16"/>
              </w:rPr>
              <w:t>MDSSW</w:t>
            </w:r>
          </w:p>
        </w:tc>
        <w:tc>
          <w:tcPr>
            <w:tcW w:w="1656" w:type="dxa"/>
            <w:tcBorders>
              <w:top w:val="single" w:sz="4" w:space="0" w:color="auto"/>
              <w:bottom w:val="single" w:sz="4" w:space="0" w:color="auto"/>
              <w:right w:val="single" w:sz="4" w:space="0" w:color="auto"/>
            </w:tcBorders>
            <w:noWrap/>
            <w:hideMark/>
          </w:tcPr>
          <w:p w14:paraId="5DA777DF" w14:textId="77777777" w:rsidR="005E19AD" w:rsidRPr="005E19AD" w:rsidRDefault="005E19AD" w:rsidP="005E19AD">
            <w:pPr>
              <w:jc w:val="right"/>
              <w:rPr>
                <w:rFonts w:cs="Arial"/>
                <w:color w:val="454545"/>
                <w:sz w:val="16"/>
                <w:szCs w:val="16"/>
              </w:rPr>
            </w:pPr>
            <w:r w:rsidRPr="005E19AD">
              <w:rPr>
                <w:rFonts w:cs="Arial"/>
                <w:color w:val="454545"/>
                <w:sz w:val="16"/>
                <w:szCs w:val="16"/>
              </w:rPr>
              <w:t>5</w:t>
            </w:r>
          </w:p>
        </w:tc>
      </w:tr>
      <w:tr w:rsidR="005E19AD" w:rsidRPr="005E19AD" w14:paraId="47B014E4"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00C419B" w14:textId="77777777" w:rsidR="005E19AD" w:rsidRPr="005E19AD" w:rsidRDefault="005E19AD" w:rsidP="005E19AD">
            <w:pPr>
              <w:rPr>
                <w:rFonts w:cs="Arial"/>
                <w:color w:val="454545"/>
                <w:sz w:val="16"/>
                <w:szCs w:val="16"/>
              </w:rPr>
            </w:pPr>
            <w:r w:rsidRPr="005E19AD">
              <w:rPr>
                <w:rFonts w:cs="Arial"/>
                <w:color w:val="454545"/>
                <w:sz w:val="16"/>
                <w:szCs w:val="16"/>
              </w:rPr>
              <w:t>DAUSLOS5</w:t>
            </w:r>
          </w:p>
        </w:tc>
        <w:tc>
          <w:tcPr>
            <w:tcW w:w="2448" w:type="dxa"/>
            <w:tcBorders>
              <w:top w:val="single" w:sz="4" w:space="0" w:color="auto"/>
              <w:bottom w:val="single" w:sz="4" w:space="0" w:color="auto"/>
            </w:tcBorders>
            <w:noWrap/>
            <w:hideMark/>
          </w:tcPr>
          <w:p w14:paraId="013DAB75" w14:textId="77777777" w:rsidR="005E19AD" w:rsidRPr="005E19AD" w:rsidRDefault="005E19AD" w:rsidP="005E19AD">
            <w:pPr>
              <w:rPr>
                <w:rFonts w:cs="Arial"/>
                <w:color w:val="454545"/>
                <w:sz w:val="16"/>
                <w:szCs w:val="16"/>
              </w:rPr>
            </w:pPr>
            <w:r w:rsidRPr="005E19AD">
              <w:rPr>
                <w:rFonts w:cs="Arial"/>
                <w:color w:val="454545"/>
                <w:sz w:val="16"/>
                <w:szCs w:val="16"/>
              </w:rPr>
              <w:t>144T132_1</w:t>
            </w:r>
          </w:p>
        </w:tc>
        <w:tc>
          <w:tcPr>
            <w:tcW w:w="1584" w:type="dxa"/>
            <w:tcBorders>
              <w:top w:val="single" w:sz="4" w:space="0" w:color="auto"/>
              <w:bottom w:val="single" w:sz="4" w:space="0" w:color="auto"/>
            </w:tcBorders>
            <w:noWrap/>
            <w:hideMark/>
          </w:tcPr>
          <w:p w14:paraId="35E75A4E" w14:textId="77777777" w:rsidR="005E19AD" w:rsidRPr="005E19AD" w:rsidRDefault="005E19AD" w:rsidP="005E19AD">
            <w:pPr>
              <w:rPr>
                <w:rFonts w:cs="Arial"/>
                <w:color w:val="454545"/>
                <w:sz w:val="16"/>
                <w:szCs w:val="16"/>
              </w:rPr>
            </w:pPr>
            <w:r w:rsidRPr="005E19AD">
              <w:rPr>
                <w:rFonts w:cs="Arial"/>
                <w:color w:val="454545"/>
                <w:sz w:val="16"/>
                <w:szCs w:val="16"/>
              </w:rPr>
              <w:t>FLATON</w:t>
            </w:r>
          </w:p>
        </w:tc>
        <w:tc>
          <w:tcPr>
            <w:tcW w:w="1354" w:type="dxa"/>
            <w:tcBorders>
              <w:top w:val="single" w:sz="4" w:space="0" w:color="auto"/>
              <w:bottom w:val="single" w:sz="4" w:space="0" w:color="auto"/>
            </w:tcBorders>
            <w:noWrap/>
            <w:hideMark/>
          </w:tcPr>
          <w:p w14:paraId="07804206" w14:textId="77777777" w:rsidR="005E19AD" w:rsidRPr="005E19AD" w:rsidRDefault="005E19AD" w:rsidP="005E19AD">
            <w:pPr>
              <w:rPr>
                <w:rFonts w:cs="Arial"/>
                <w:color w:val="454545"/>
                <w:sz w:val="16"/>
                <w:szCs w:val="16"/>
              </w:rPr>
            </w:pPr>
            <w:r w:rsidRPr="005E19AD">
              <w:rPr>
                <w:rFonts w:cs="Arial"/>
                <w:color w:val="454545"/>
                <w:sz w:val="16"/>
                <w:szCs w:val="16"/>
              </w:rPr>
              <w:t>HALLET</w:t>
            </w:r>
          </w:p>
        </w:tc>
        <w:tc>
          <w:tcPr>
            <w:tcW w:w="1656" w:type="dxa"/>
            <w:tcBorders>
              <w:top w:val="single" w:sz="4" w:space="0" w:color="auto"/>
              <w:bottom w:val="single" w:sz="4" w:space="0" w:color="auto"/>
              <w:right w:val="single" w:sz="4" w:space="0" w:color="auto"/>
            </w:tcBorders>
            <w:noWrap/>
            <w:hideMark/>
          </w:tcPr>
          <w:p w14:paraId="5E719D65" w14:textId="77777777" w:rsidR="005E19AD" w:rsidRPr="005E19AD" w:rsidRDefault="005E19AD" w:rsidP="005E19AD">
            <w:pPr>
              <w:jc w:val="right"/>
              <w:rPr>
                <w:rFonts w:cs="Arial"/>
                <w:color w:val="454545"/>
                <w:sz w:val="16"/>
                <w:szCs w:val="16"/>
              </w:rPr>
            </w:pPr>
            <w:r w:rsidRPr="005E19AD">
              <w:rPr>
                <w:rFonts w:cs="Arial"/>
                <w:color w:val="454545"/>
                <w:sz w:val="16"/>
                <w:szCs w:val="16"/>
              </w:rPr>
              <w:t>5</w:t>
            </w:r>
          </w:p>
        </w:tc>
      </w:tr>
      <w:tr w:rsidR="005E19AD" w:rsidRPr="005E19AD" w14:paraId="7FC7F243"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91E4991" w14:textId="77777777" w:rsidR="005E19AD" w:rsidRPr="005E19AD" w:rsidRDefault="005E19AD" w:rsidP="005E19AD">
            <w:pPr>
              <w:rPr>
                <w:rFonts w:cs="Arial"/>
                <w:color w:val="454545"/>
                <w:sz w:val="16"/>
                <w:szCs w:val="16"/>
              </w:rPr>
            </w:pPr>
            <w:r w:rsidRPr="005E19AD">
              <w:rPr>
                <w:rFonts w:cs="Arial"/>
                <w:color w:val="454545"/>
                <w:sz w:val="16"/>
                <w:szCs w:val="16"/>
              </w:rPr>
              <w:t>XLOB58</w:t>
            </w:r>
          </w:p>
        </w:tc>
        <w:tc>
          <w:tcPr>
            <w:tcW w:w="2448" w:type="dxa"/>
            <w:tcBorders>
              <w:top w:val="single" w:sz="4" w:space="0" w:color="auto"/>
              <w:bottom w:val="single" w:sz="4" w:space="0" w:color="auto"/>
            </w:tcBorders>
            <w:noWrap/>
            <w:hideMark/>
          </w:tcPr>
          <w:p w14:paraId="29F9183E" w14:textId="77777777" w:rsidR="005E19AD" w:rsidRPr="005E19AD" w:rsidRDefault="005E19AD" w:rsidP="005E19AD">
            <w:pPr>
              <w:rPr>
                <w:rFonts w:cs="Arial"/>
                <w:color w:val="454545"/>
                <w:sz w:val="16"/>
                <w:szCs w:val="16"/>
              </w:rPr>
            </w:pPr>
            <w:r w:rsidRPr="005E19AD">
              <w:rPr>
                <w:rFonts w:cs="Arial"/>
                <w:color w:val="454545"/>
                <w:sz w:val="16"/>
                <w:szCs w:val="16"/>
              </w:rPr>
              <w:t>ASHERT_CATARI1_1</w:t>
            </w:r>
          </w:p>
        </w:tc>
        <w:tc>
          <w:tcPr>
            <w:tcW w:w="1584" w:type="dxa"/>
            <w:tcBorders>
              <w:top w:val="single" w:sz="4" w:space="0" w:color="auto"/>
              <w:bottom w:val="single" w:sz="4" w:space="0" w:color="auto"/>
            </w:tcBorders>
            <w:noWrap/>
            <w:hideMark/>
          </w:tcPr>
          <w:p w14:paraId="5423D0D3" w14:textId="77777777" w:rsidR="005E19AD" w:rsidRPr="005E19AD" w:rsidRDefault="005E19AD" w:rsidP="005E19AD">
            <w:pPr>
              <w:rPr>
                <w:rFonts w:cs="Arial"/>
                <w:color w:val="454545"/>
                <w:sz w:val="16"/>
                <w:szCs w:val="16"/>
              </w:rPr>
            </w:pPr>
            <w:r w:rsidRPr="005E19AD">
              <w:rPr>
                <w:rFonts w:cs="Arial"/>
                <w:color w:val="454545"/>
                <w:sz w:val="16"/>
                <w:szCs w:val="16"/>
              </w:rPr>
              <w:t>ASHERTON</w:t>
            </w:r>
          </w:p>
        </w:tc>
        <w:tc>
          <w:tcPr>
            <w:tcW w:w="1354" w:type="dxa"/>
            <w:tcBorders>
              <w:top w:val="single" w:sz="4" w:space="0" w:color="auto"/>
              <w:bottom w:val="single" w:sz="4" w:space="0" w:color="auto"/>
            </w:tcBorders>
            <w:noWrap/>
            <w:hideMark/>
          </w:tcPr>
          <w:p w14:paraId="7D0F015F" w14:textId="77777777" w:rsidR="005E19AD" w:rsidRPr="005E19AD" w:rsidRDefault="005E19AD" w:rsidP="005E19AD">
            <w:pPr>
              <w:rPr>
                <w:rFonts w:cs="Arial"/>
                <w:color w:val="454545"/>
                <w:sz w:val="16"/>
                <w:szCs w:val="16"/>
              </w:rPr>
            </w:pPr>
            <w:r w:rsidRPr="005E19AD">
              <w:rPr>
                <w:rFonts w:cs="Arial"/>
                <w:color w:val="454545"/>
                <w:sz w:val="16"/>
                <w:szCs w:val="16"/>
              </w:rPr>
              <w:t>CATARINA</w:t>
            </w:r>
          </w:p>
        </w:tc>
        <w:tc>
          <w:tcPr>
            <w:tcW w:w="1656" w:type="dxa"/>
            <w:tcBorders>
              <w:top w:val="single" w:sz="4" w:space="0" w:color="auto"/>
              <w:bottom w:val="single" w:sz="4" w:space="0" w:color="auto"/>
              <w:right w:val="single" w:sz="4" w:space="0" w:color="auto"/>
            </w:tcBorders>
            <w:noWrap/>
            <w:hideMark/>
          </w:tcPr>
          <w:p w14:paraId="43B487BB" w14:textId="77777777" w:rsidR="005E19AD" w:rsidRPr="005E19AD" w:rsidRDefault="005E19AD" w:rsidP="005E19AD">
            <w:pPr>
              <w:jc w:val="right"/>
              <w:rPr>
                <w:rFonts w:cs="Arial"/>
                <w:color w:val="454545"/>
                <w:sz w:val="16"/>
                <w:szCs w:val="16"/>
              </w:rPr>
            </w:pPr>
            <w:r w:rsidRPr="005E19AD">
              <w:rPr>
                <w:rFonts w:cs="Arial"/>
                <w:color w:val="454545"/>
                <w:sz w:val="16"/>
                <w:szCs w:val="16"/>
              </w:rPr>
              <w:t>5</w:t>
            </w:r>
          </w:p>
        </w:tc>
      </w:tr>
      <w:tr w:rsidR="005E19AD" w:rsidRPr="005E19AD" w14:paraId="775493C3"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4A5F2AC" w14:textId="77777777" w:rsidR="005E19AD" w:rsidRPr="005E19AD" w:rsidRDefault="005E19AD" w:rsidP="005E19AD">
            <w:pPr>
              <w:rPr>
                <w:rFonts w:cs="Arial"/>
                <w:color w:val="454545"/>
                <w:sz w:val="16"/>
                <w:szCs w:val="16"/>
              </w:rPr>
            </w:pPr>
            <w:r w:rsidRPr="005E19AD">
              <w:rPr>
                <w:rFonts w:cs="Arial"/>
                <w:color w:val="454545"/>
                <w:sz w:val="16"/>
                <w:szCs w:val="16"/>
              </w:rPr>
              <w:t>XBLU58</w:t>
            </w:r>
          </w:p>
        </w:tc>
        <w:tc>
          <w:tcPr>
            <w:tcW w:w="2448" w:type="dxa"/>
            <w:tcBorders>
              <w:top w:val="single" w:sz="4" w:space="0" w:color="auto"/>
              <w:bottom w:val="single" w:sz="4" w:space="0" w:color="auto"/>
            </w:tcBorders>
            <w:noWrap/>
            <w:hideMark/>
          </w:tcPr>
          <w:p w14:paraId="5D5B6D8D" w14:textId="77777777" w:rsidR="005E19AD" w:rsidRPr="005E19AD" w:rsidRDefault="005E19AD" w:rsidP="005E19AD">
            <w:pPr>
              <w:rPr>
                <w:rFonts w:cs="Arial"/>
                <w:color w:val="454545"/>
                <w:sz w:val="16"/>
                <w:szCs w:val="16"/>
              </w:rPr>
            </w:pPr>
            <w:r w:rsidRPr="005E19AD">
              <w:rPr>
                <w:rFonts w:cs="Arial"/>
                <w:color w:val="454545"/>
                <w:sz w:val="16"/>
                <w:szCs w:val="16"/>
              </w:rPr>
              <w:t>NICOLE_ORNT1_1</w:t>
            </w:r>
          </w:p>
        </w:tc>
        <w:tc>
          <w:tcPr>
            <w:tcW w:w="1584" w:type="dxa"/>
            <w:tcBorders>
              <w:top w:val="single" w:sz="4" w:space="0" w:color="auto"/>
              <w:bottom w:val="single" w:sz="4" w:space="0" w:color="auto"/>
            </w:tcBorders>
            <w:noWrap/>
            <w:hideMark/>
          </w:tcPr>
          <w:p w14:paraId="1786957D" w14:textId="77777777" w:rsidR="005E19AD" w:rsidRPr="005E19AD" w:rsidRDefault="005E19AD" w:rsidP="005E19AD">
            <w:pPr>
              <w:rPr>
                <w:rFonts w:cs="Arial"/>
                <w:color w:val="454545"/>
                <w:sz w:val="16"/>
                <w:szCs w:val="16"/>
              </w:rPr>
            </w:pPr>
            <w:r w:rsidRPr="005E19AD">
              <w:rPr>
                <w:rFonts w:cs="Arial"/>
                <w:color w:val="454545"/>
                <w:sz w:val="16"/>
                <w:szCs w:val="16"/>
              </w:rPr>
              <w:t>NICOLE</w:t>
            </w:r>
          </w:p>
        </w:tc>
        <w:tc>
          <w:tcPr>
            <w:tcW w:w="1354" w:type="dxa"/>
            <w:tcBorders>
              <w:top w:val="single" w:sz="4" w:space="0" w:color="auto"/>
              <w:bottom w:val="single" w:sz="4" w:space="0" w:color="auto"/>
            </w:tcBorders>
            <w:noWrap/>
            <w:hideMark/>
          </w:tcPr>
          <w:p w14:paraId="21219908" w14:textId="77777777" w:rsidR="005E19AD" w:rsidRPr="005E19AD" w:rsidRDefault="005E19AD" w:rsidP="005E19AD">
            <w:pPr>
              <w:rPr>
                <w:rFonts w:cs="Arial"/>
                <w:color w:val="454545"/>
                <w:sz w:val="16"/>
                <w:szCs w:val="16"/>
              </w:rPr>
            </w:pPr>
            <w:r w:rsidRPr="005E19AD">
              <w:rPr>
                <w:rFonts w:cs="Arial"/>
                <w:color w:val="454545"/>
                <w:sz w:val="16"/>
                <w:szCs w:val="16"/>
              </w:rPr>
              <w:t>ORNT</w:t>
            </w:r>
          </w:p>
        </w:tc>
        <w:tc>
          <w:tcPr>
            <w:tcW w:w="1656" w:type="dxa"/>
            <w:tcBorders>
              <w:top w:val="single" w:sz="4" w:space="0" w:color="auto"/>
              <w:bottom w:val="single" w:sz="4" w:space="0" w:color="auto"/>
              <w:right w:val="single" w:sz="4" w:space="0" w:color="auto"/>
            </w:tcBorders>
            <w:noWrap/>
            <w:hideMark/>
          </w:tcPr>
          <w:p w14:paraId="20F8795C" w14:textId="77777777" w:rsidR="005E19AD" w:rsidRPr="005E19AD" w:rsidRDefault="005E19AD" w:rsidP="005E19AD">
            <w:pPr>
              <w:jc w:val="right"/>
              <w:rPr>
                <w:rFonts w:cs="Arial"/>
                <w:color w:val="454545"/>
                <w:sz w:val="16"/>
                <w:szCs w:val="16"/>
              </w:rPr>
            </w:pPr>
            <w:r w:rsidRPr="005E19AD">
              <w:rPr>
                <w:rFonts w:cs="Arial"/>
                <w:color w:val="454545"/>
                <w:sz w:val="16"/>
                <w:szCs w:val="16"/>
              </w:rPr>
              <w:t>5</w:t>
            </w:r>
          </w:p>
        </w:tc>
      </w:tr>
      <w:tr w:rsidR="005E19AD" w:rsidRPr="005E19AD" w14:paraId="72A88766"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2B59BC6" w14:textId="77777777" w:rsidR="005E19AD" w:rsidRPr="005E19AD" w:rsidRDefault="005E19AD" w:rsidP="005E19AD">
            <w:pPr>
              <w:rPr>
                <w:rFonts w:cs="Arial"/>
                <w:color w:val="454545"/>
                <w:sz w:val="16"/>
                <w:szCs w:val="16"/>
              </w:rPr>
            </w:pPr>
            <w:r w:rsidRPr="005E19AD">
              <w:rPr>
                <w:rFonts w:cs="Arial"/>
                <w:color w:val="454545"/>
                <w:sz w:val="16"/>
                <w:szCs w:val="16"/>
              </w:rPr>
              <w:t>SKEYWLV8</w:t>
            </w:r>
          </w:p>
        </w:tc>
        <w:tc>
          <w:tcPr>
            <w:tcW w:w="2448" w:type="dxa"/>
            <w:tcBorders>
              <w:top w:val="single" w:sz="4" w:space="0" w:color="auto"/>
              <w:bottom w:val="single" w:sz="4" w:space="0" w:color="auto"/>
            </w:tcBorders>
            <w:noWrap/>
            <w:hideMark/>
          </w:tcPr>
          <w:p w14:paraId="0C25BF31" w14:textId="77777777" w:rsidR="005E19AD" w:rsidRPr="005E19AD" w:rsidRDefault="005E19AD" w:rsidP="005E19AD">
            <w:pPr>
              <w:rPr>
                <w:rFonts w:cs="Arial"/>
                <w:color w:val="454545"/>
                <w:sz w:val="16"/>
                <w:szCs w:val="16"/>
              </w:rPr>
            </w:pPr>
            <w:r w:rsidRPr="005E19AD">
              <w:rPr>
                <w:rFonts w:cs="Arial"/>
                <w:color w:val="454545"/>
                <w:sz w:val="16"/>
                <w:szCs w:val="16"/>
              </w:rPr>
              <w:t>6137__A</w:t>
            </w:r>
          </w:p>
        </w:tc>
        <w:tc>
          <w:tcPr>
            <w:tcW w:w="1584" w:type="dxa"/>
            <w:tcBorders>
              <w:top w:val="single" w:sz="4" w:space="0" w:color="auto"/>
              <w:bottom w:val="single" w:sz="4" w:space="0" w:color="auto"/>
            </w:tcBorders>
            <w:noWrap/>
            <w:hideMark/>
          </w:tcPr>
          <w:p w14:paraId="1F24807D" w14:textId="77777777" w:rsidR="005E19AD" w:rsidRPr="005E19AD" w:rsidRDefault="005E19AD" w:rsidP="005E19AD">
            <w:pPr>
              <w:rPr>
                <w:rFonts w:cs="Arial"/>
                <w:color w:val="454545"/>
                <w:sz w:val="16"/>
                <w:szCs w:val="16"/>
              </w:rPr>
            </w:pPr>
            <w:r w:rsidRPr="005E19AD">
              <w:rPr>
                <w:rFonts w:cs="Arial"/>
                <w:color w:val="454545"/>
                <w:sz w:val="16"/>
                <w:szCs w:val="16"/>
              </w:rPr>
              <w:t>GUNSW</w:t>
            </w:r>
          </w:p>
        </w:tc>
        <w:tc>
          <w:tcPr>
            <w:tcW w:w="1354" w:type="dxa"/>
            <w:tcBorders>
              <w:top w:val="single" w:sz="4" w:space="0" w:color="auto"/>
              <w:bottom w:val="single" w:sz="4" w:space="0" w:color="auto"/>
            </w:tcBorders>
            <w:noWrap/>
            <w:hideMark/>
          </w:tcPr>
          <w:p w14:paraId="56620308" w14:textId="77777777" w:rsidR="005E19AD" w:rsidRPr="005E19AD" w:rsidRDefault="005E19AD" w:rsidP="005E19AD">
            <w:pPr>
              <w:rPr>
                <w:rFonts w:cs="Arial"/>
                <w:color w:val="454545"/>
                <w:sz w:val="16"/>
                <w:szCs w:val="16"/>
              </w:rPr>
            </w:pPr>
            <w:r w:rsidRPr="005E19AD">
              <w:rPr>
                <w:rFonts w:cs="Arial"/>
                <w:color w:val="454545"/>
                <w:sz w:val="16"/>
                <w:szCs w:val="16"/>
              </w:rPr>
              <w:t>BUZSW</w:t>
            </w:r>
          </w:p>
        </w:tc>
        <w:tc>
          <w:tcPr>
            <w:tcW w:w="1656" w:type="dxa"/>
            <w:tcBorders>
              <w:top w:val="single" w:sz="4" w:space="0" w:color="auto"/>
              <w:bottom w:val="single" w:sz="4" w:space="0" w:color="auto"/>
              <w:right w:val="single" w:sz="4" w:space="0" w:color="auto"/>
            </w:tcBorders>
            <w:noWrap/>
            <w:hideMark/>
          </w:tcPr>
          <w:p w14:paraId="091B2D61" w14:textId="77777777" w:rsidR="005E19AD" w:rsidRPr="005E19AD" w:rsidRDefault="005E19AD" w:rsidP="005E19AD">
            <w:pPr>
              <w:jc w:val="right"/>
              <w:rPr>
                <w:rFonts w:cs="Arial"/>
                <w:color w:val="454545"/>
                <w:sz w:val="16"/>
                <w:szCs w:val="16"/>
              </w:rPr>
            </w:pPr>
            <w:r w:rsidRPr="005E19AD">
              <w:rPr>
                <w:rFonts w:cs="Arial"/>
                <w:color w:val="454545"/>
                <w:sz w:val="16"/>
                <w:szCs w:val="16"/>
              </w:rPr>
              <w:t>5</w:t>
            </w:r>
          </w:p>
        </w:tc>
      </w:tr>
      <w:tr w:rsidR="005E19AD" w:rsidRPr="005E19AD" w14:paraId="2626D0FC"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65F57DA" w14:textId="77777777" w:rsidR="005E19AD" w:rsidRPr="005E19AD" w:rsidRDefault="005E19AD" w:rsidP="005E19AD">
            <w:pPr>
              <w:rPr>
                <w:rFonts w:cs="Arial"/>
                <w:color w:val="454545"/>
                <w:sz w:val="16"/>
                <w:szCs w:val="16"/>
              </w:rPr>
            </w:pPr>
            <w:r w:rsidRPr="005E19AD">
              <w:rPr>
                <w:rFonts w:cs="Arial"/>
                <w:color w:val="454545"/>
                <w:sz w:val="16"/>
                <w:szCs w:val="16"/>
              </w:rPr>
              <w:t>SSALFPP5</w:t>
            </w:r>
          </w:p>
        </w:tc>
        <w:tc>
          <w:tcPr>
            <w:tcW w:w="2448" w:type="dxa"/>
            <w:tcBorders>
              <w:top w:val="single" w:sz="4" w:space="0" w:color="auto"/>
              <w:bottom w:val="single" w:sz="4" w:space="0" w:color="auto"/>
            </w:tcBorders>
            <w:noWrap/>
            <w:hideMark/>
          </w:tcPr>
          <w:p w14:paraId="52BA3384" w14:textId="77777777" w:rsidR="005E19AD" w:rsidRPr="005E19AD" w:rsidRDefault="005E19AD" w:rsidP="005E19AD">
            <w:pPr>
              <w:rPr>
                <w:rFonts w:cs="Arial"/>
                <w:color w:val="454545"/>
                <w:sz w:val="16"/>
                <w:szCs w:val="16"/>
              </w:rPr>
            </w:pPr>
            <w:r w:rsidRPr="005E19AD">
              <w:rPr>
                <w:rFonts w:cs="Arial"/>
                <w:color w:val="454545"/>
                <w:sz w:val="16"/>
                <w:szCs w:val="16"/>
              </w:rPr>
              <w:t>FAYETT_AT2L</w:t>
            </w:r>
          </w:p>
        </w:tc>
        <w:tc>
          <w:tcPr>
            <w:tcW w:w="1584" w:type="dxa"/>
            <w:tcBorders>
              <w:top w:val="single" w:sz="4" w:space="0" w:color="auto"/>
              <w:bottom w:val="single" w:sz="4" w:space="0" w:color="auto"/>
            </w:tcBorders>
            <w:noWrap/>
            <w:hideMark/>
          </w:tcPr>
          <w:p w14:paraId="4C572951" w14:textId="77777777" w:rsidR="005E19AD" w:rsidRPr="005E19AD" w:rsidRDefault="005E19AD" w:rsidP="005E19AD">
            <w:pPr>
              <w:rPr>
                <w:rFonts w:cs="Arial"/>
                <w:color w:val="454545"/>
                <w:sz w:val="16"/>
                <w:szCs w:val="16"/>
              </w:rPr>
            </w:pPr>
            <w:r w:rsidRPr="005E19AD">
              <w:rPr>
                <w:rFonts w:cs="Arial"/>
                <w:color w:val="454545"/>
                <w:sz w:val="16"/>
                <w:szCs w:val="16"/>
              </w:rPr>
              <w:t>FAYETT</w:t>
            </w:r>
          </w:p>
        </w:tc>
        <w:tc>
          <w:tcPr>
            <w:tcW w:w="1354" w:type="dxa"/>
            <w:tcBorders>
              <w:top w:val="single" w:sz="4" w:space="0" w:color="auto"/>
              <w:bottom w:val="single" w:sz="4" w:space="0" w:color="auto"/>
            </w:tcBorders>
            <w:noWrap/>
            <w:hideMark/>
          </w:tcPr>
          <w:p w14:paraId="46D8E483" w14:textId="77777777" w:rsidR="005E19AD" w:rsidRPr="005E19AD" w:rsidRDefault="005E19AD" w:rsidP="005E19AD">
            <w:pPr>
              <w:rPr>
                <w:rFonts w:cs="Arial"/>
                <w:color w:val="454545"/>
                <w:sz w:val="16"/>
                <w:szCs w:val="16"/>
              </w:rPr>
            </w:pPr>
            <w:r w:rsidRPr="005E19AD">
              <w:rPr>
                <w:rFonts w:cs="Arial"/>
                <w:color w:val="454545"/>
                <w:sz w:val="16"/>
                <w:szCs w:val="16"/>
              </w:rPr>
              <w:t>FAYETT</w:t>
            </w:r>
          </w:p>
        </w:tc>
        <w:tc>
          <w:tcPr>
            <w:tcW w:w="1656" w:type="dxa"/>
            <w:tcBorders>
              <w:top w:val="single" w:sz="4" w:space="0" w:color="auto"/>
              <w:bottom w:val="single" w:sz="4" w:space="0" w:color="auto"/>
              <w:right w:val="single" w:sz="4" w:space="0" w:color="auto"/>
            </w:tcBorders>
            <w:noWrap/>
            <w:hideMark/>
          </w:tcPr>
          <w:p w14:paraId="09C35880" w14:textId="77777777" w:rsidR="005E19AD" w:rsidRPr="005E19AD" w:rsidRDefault="005E19AD" w:rsidP="005E19AD">
            <w:pPr>
              <w:jc w:val="right"/>
              <w:rPr>
                <w:rFonts w:cs="Arial"/>
                <w:color w:val="454545"/>
                <w:sz w:val="16"/>
                <w:szCs w:val="16"/>
              </w:rPr>
            </w:pPr>
            <w:r w:rsidRPr="005E19AD">
              <w:rPr>
                <w:rFonts w:cs="Arial"/>
                <w:color w:val="454545"/>
                <w:sz w:val="16"/>
                <w:szCs w:val="16"/>
              </w:rPr>
              <w:t>5</w:t>
            </w:r>
          </w:p>
        </w:tc>
      </w:tr>
      <w:tr w:rsidR="005E19AD" w:rsidRPr="005E19AD" w14:paraId="3BE15F46"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A2C2D03" w14:textId="77777777" w:rsidR="005E19AD" w:rsidRPr="005E19AD" w:rsidRDefault="005E19AD" w:rsidP="005E19AD">
            <w:pPr>
              <w:rPr>
                <w:rFonts w:cs="Arial"/>
                <w:color w:val="454545"/>
                <w:sz w:val="16"/>
                <w:szCs w:val="16"/>
              </w:rPr>
            </w:pPr>
            <w:r w:rsidRPr="005E19AD">
              <w:rPr>
                <w:rFonts w:cs="Arial"/>
                <w:color w:val="454545"/>
                <w:sz w:val="16"/>
                <w:szCs w:val="16"/>
              </w:rPr>
              <w:t>DGREBOW5</w:t>
            </w:r>
          </w:p>
        </w:tc>
        <w:tc>
          <w:tcPr>
            <w:tcW w:w="2448" w:type="dxa"/>
            <w:tcBorders>
              <w:top w:val="single" w:sz="4" w:space="0" w:color="auto"/>
              <w:bottom w:val="single" w:sz="4" w:space="0" w:color="auto"/>
            </w:tcBorders>
            <w:noWrap/>
            <w:hideMark/>
          </w:tcPr>
          <w:p w14:paraId="4BC7A148" w14:textId="77777777" w:rsidR="005E19AD" w:rsidRPr="005E19AD" w:rsidRDefault="005E19AD" w:rsidP="005E19AD">
            <w:pPr>
              <w:rPr>
                <w:rFonts w:cs="Arial"/>
                <w:color w:val="454545"/>
                <w:sz w:val="16"/>
                <w:szCs w:val="16"/>
              </w:rPr>
            </w:pPr>
            <w:r w:rsidRPr="005E19AD">
              <w:rPr>
                <w:rFonts w:cs="Arial"/>
                <w:color w:val="454545"/>
                <w:sz w:val="16"/>
                <w:szCs w:val="16"/>
              </w:rPr>
              <w:t>6560__B</w:t>
            </w:r>
          </w:p>
        </w:tc>
        <w:tc>
          <w:tcPr>
            <w:tcW w:w="1584" w:type="dxa"/>
            <w:tcBorders>
              <w:top w:val="single" w:sz="4" w:space="0" w:color="auto"/>
              <w:bottom w:val="single" w:sz="4" w:space="0" w:color="auto"/>
            </w:tcBorders>
            <w:noWrap/>
            <w:hideMark/>
          </w:tcPr>
          <w:p w14:paraId="44833527" w14:textId="77777777" w:rsidR="005E19AD" w:rsidRPr="005E19AD" w:rsidRDefault="005E19AD" w:rsidP="005E19AD">
            <w:pPr>
              <w:rPr>
                <w:rFonts w:cs="Arial"/>
                <w:color w:val="454545"/>
                <w:sz w:val="16"/>
                <w:szCs w:val="16"/>
              </w:rPr>
            </w:pPr>
            <w:r w:rsidRPr="005E19AD">
              <w:rPr>
                <w:rFonts w:cs="Arial"/>
                <w:color w:val="454545"/>
                <w:sz w:val="16"/>
                <w:szCs w:val="16"/>
              </w:rPr>
              <w:t>MRKLY</w:t>
            </w:r>
          </w:p>
        </w:tc>
        <w:tc>
          <w:tcPr>
            <w:tcW w:w="1354" w:type="dxa"/>
            <w:tcBorders>
              <w:top w:val="single" w:sz="4" w:space="0" w:color="auto"/>
              <w:bottom w:val="single" w:sz="4" w:space="0" w:color="auto"/>
            </w:tcBorders>
            <w:noWrap/>
            <w:hideMark/>
          </w:tcPr>
          <w:p w14:paraId="789AE584" w14:textId="77777777" w:rsidR="005E19AD" w:rsidRPr="005E19AD" w:rsidRDefault="005E19AD" w:rsidP="005E19AD">
            <w:pPr>
              <w:rPr>
                <w:rFonts w:cs="Arial"/>
                <w:color w:val="454545"/>
                <w:sz w:val="16"/>
                <w:szCs w:val="16"/>
              </w:rPr>
            </w:pPr>
            <w:r w:rsidRPr="005E19AD">
              <w:rPr>
                <w:rFonts w:cs="Arial"/>
                <w:color w:val="454545"/>
                <w:sz w:val="16"/>
                <w:szCs w:val="16"/>
              </w:rPr>
              <w:t>RICSW</w:t>
            </w:r>
          </w:p>
        </w:tc>
        <w:tc>
          <w:tcPr>
            <w:tcW w:w="1656" w:type="dxa"/>
            <w:tcBorders>
              <w:top w:val="single" w:sz="4" w:space="0" w:color="auto"/>
              <w:bottom w:val="single" w:sz="4" w:space="0" w:color="auto"/>
              <w:right w:val="single" w:sz="4" w:space="0" w:color="auto"/>
            </w:tcBorders>
            <w:noWrap/>
            <w:hideMark/>
          </w:tcPr>
          <w:p w14:paraId="6963FCAD" w14:textId="77777777" w:rsidR="005E19AD" w:rsidRPr="005E19AD" w:rsidRDefault="005E19AD" w:rsidP="005E19AD">
            <w:pPr>
              <w:jc w:val="right"/>
              <w:rPr>
                <w:rFonts w:cs="Arial"/>
                <w:color w:val="454545"/>
                <w:sz w:val="16"/>
                <w:szCs w:val="16"/>
              </w:rPr>
            </w:pPr>
            <w:r w:rsidRPr="005E19AD">
              <w:rPr>
                <w:rFonts w:cs="Arial"/>
                <w:color w:val="454545"/>
                <w:sz w:val="16"/>
                <w:szCs w:val="16"/>
              </w:rPr>
              <w:t>5</w:t>
            </w:r>
          </w:p>
        </w:tc>
      </w:tr>
      <w:tr w:rsidR="005E19AD" w:rsidRPr="005E19AD" w14:paraId="13113563"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010E5E2" w14:textId="77777777" w:rsidR="005E19AD" w:rsidRPr="005E19AD" w:rsidRDefault="005E19AD" w:rsidP="005E19AD">
            <w:pPr>
              <w:rPr>
                <w:rFonts w:cs="Arial"/>
                <w:color w:val="454545"/>
                <w:sz w:val="16"/>
                <w:szCs w:val="16"/>
              </w:rPr>
            </w:pPr>
            <w:r w:rsidRPr="005E19AD">
              <w:rPr>
                <w:rFonts w:cs="Arial"/>
                <w:color w:val="454545"/>
                <w:sz w:val="16"/>
                <w:szCs w:val="16"/>
              </w:rPr>
              <w:t>DMGSQAL5</w:t>
            </w:r>
          </w:p>
        </w:tc>
        <w:tc>
          <w:tcPr>
            <w:tcW w:w="2448" w:type="dxa"/>
            <w:tcBorders>
              <w:top w:val="single" w:sz="4" w:space="0" w:color="auto"/>
              <w:bottom w:val="single" w:sz="4" w:space="0" w:color="auto"/>
            </w:tcBorders>
            <w:noWrap/>
            <w:hideMark/>
          </w:tcPr>
          <w:p w14:paraId="334FE6B2" w14:textId="77777777" w:rsidR="005E19AD" w:rsidRPr="005E19AD" w:rsidRDefault="005E19AD" w:rsidP="005E19AD">
            <w:pPr>
              <w:rPr>
                <w:rFonts w:cs="Arial"/>
                <w:color w:val="454545"/>
                <w:sz w:val="16"/>
                <w:szCs w:val="16"/>
              </w:rPr>
            </w:pPr>
            <w:r w:rsidRPr="005E19AD">
              <w:rPr>
                <w:rFonts w:cs="Arial"/>
                <w:color w:val="454545"/>
                <w:sz w:val="16"/>
                <w:szCs w:val="16"/>
              </w:rPr>
              <w:t>6095__D</w:t>
            </w:r>
          </w:p>
        </w:tc>
        <w:tc>
          <w:tcPr>
            <w:tcW w:w="1584" w:type="dxa"/>
            <w:tcBorders>
              <w:top w:val="single" w:sz="4" w:space="0" w:color="auto"/>
              <w:bottom w:val="single" w:sz="4" w:space="0" w:color="auto"/>
            </w:tcBorders>
            <w:noWrap/>
            <w:hideMark/>
          </w:tcPr>
          <w:p w14:paraId="1B51FB1B" w14:textId="77777777" w:rsidR="005E19AD" w:rsidRPr="005E19AD" w:rsidRDefault="005E19AD" w:rsidP="005E19AD">
            <w:pPr>
              <w:rPr>
                <w:rFonts w:cs="Arial"/>
                <w:color w:val="454545"/>
                <w:sz w:val="16"/>
                <w:szCs w:val="16"/>
              </w:rPr>
            </w:pPr>
            <w:r w:rsidRPr="005E19AD">
              <w:rPr>
                <w:rFonts w:cs="Arial"/>
                <w:color w:val="454545"/>
                <w:sz w:val="16"/>
                <w:szCs w:val="16"/>
              </w:rPr>
              <w:t>LMESA</w:t>
            </w:r>
          </w:p>
        </w:tc>
        <w:tc>
          <w:tcPr>
            <w:tcW w:w="1354" w:type="dxa"/>
            <w:tcBorders>
              <w:top w:val="single" w:sz="4" w:space="0" w:color="auto"/>
              <w:bottom w:val="single" w:sz="4" w:space="0" w:color="auto"/>
            </w:tcBorders>
            <w:noWrap/>
            <w:hideMark/>
          </w:tcPr>
          <w:p w14:paraId="331AF661" w14:textId="77777777" w:rsidR="005E19AD" w:rsidRPr="005E19AD" w:rsidRDefault="005E19AD" w:rsidP="005E19AD">
            <w:pPr>
              <w:rPr>
                <w:rFonts w:cs="Arial"/>
                <w:color w:val="454545"/>
                <w:sz w:val="16"/>
                <w:szCs w:val="16"/>
              </w:rPr>
            </w:pPr>
            <w:r w:rsidRPr="005E19AD">
              <w:rPr>
                <w:rFonts w:cs="Arial"/>
                <w:color w:val="454545"/>
                <w:sz w:val="16"/>
                <w:szCs w:val="16"/>
              </w:rPr>
              <w:t>JPPOI</w:t>
            </w:r>
          </w:p>
        </w:tc>
        <w:tc>
          <w:tcPr>
            <w:tcW w:w="1656" w:type="dxa"/>
            <w:tcBorders>
              <w:top w:val="single" w:sz="4" w:space="0" w:color="auto"/>
              <w:bottom w:val="single" w:sz="4" w:space="0" w:color="auto"/>
              <w:right w:val="single" w:sz="4" w:space="0" w:color="auto"/>
            </w:tcBorders>
            <w:noWrap/>
            <w:hideMark/>
          </w:tcPr>
          <w:p w14:paraId="2C6AAA3A" w14:textId="77777777" w:rsidR="005E19AD" w:rsidRPr="005E19AD" w:rsidRDefault="005E19AD" w:rsidP="005E19AD">
            <w:pPr>
              <w:jc w:val="right"/>
              <w:rPr>
                <w:rFonts w:cs="Arial"/>
                <w:color w:val="454545"/>
                <w:sz w:val="16"/>
                <w:szCs w:val="16"/>
              </w:rPr>
            </w:pPr>
            <w:r w:rsidRPr="005E19AD">
              <w:rPr>
                <w:rFonts w:cs="Arial"/>
                <w:color w:val="454545"/>
                <w:sz w:val="16"/>
                <w:szCs w:val="16"/>
              </w:rPr>
              <w:t>5</w:t>
            </w:r>
          </w:p>
        </w:tc>
      </w:tr>
      <w:tr w:rsidR="005E19AD" w:rsidRPr="005E19AD" w14:paraId="409D0A72"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639C0ED" w14:textId="77777777" w:rsidR="005E19AD" w:rsidRPr="005E19AD" w:rsidRDefault="005E19AD" w:rsidP="005E19AD">
            <w:pPr>
              <w:rPr>
                <w:rFonts w:cs="Arial"/>
                <w:color w:val="454545"/>
                <w:sz w:val="16"/>
                <w:szCs w:val="16"/>
              </w:rPr>
            </w:pPr>
            <w:r w:rsidRPr="005E19AD">
              <w:rPr>
                <w:rFonts w:cs="Arial"/>
                <w:color w:val="454545"/>
                <w:sz w:val="16"/>
                <w:szCs w:val="16"/>
              </w:rPr>
              <w:t>XNED258</w:t>
            </w:r>
          </w:p>
        </w:tc>
        <w:tc>
          <w:tcPr>
            <w:tcW w:w="2448" w:type="dxa"/>
            <w:tcBorders>
              <w:top w:val="single" w:sz="4" w:space="0" w:color="auto"/>
              <w:bottom w:val="single" w:sz="4" w:space="0" w:color="auto"/>
            </w:tcBorders>
            <w:noWrap/>
            <w:hideMark/>
          </w:tcPr>
          <w:p w14:paraId="40AB1326" w14:textId="77777777" w:rsidR="005E19AD" w:rsidRPr="005E19AD" w:rsidRDefault="005E19AD" w:rsidP="005E19AD">
            <w:pPr>
              <w:rPr>
                <w:rFonts w:cs="Arial"/>
                <w:color w:val="454545"/>
                <w:sz w:val="16"/>
                <w:szCs w:val="16"/>
              </w:rPr>
            </w:pPr>
            <w:r w:rsidRPr="005E19AD">
              <w:rPr>
                <w:rFonts w:cs="Arial"/>
                <w:color w:val="454545"/>
                <w:sz w:val="16"/>
                <w:szCs w:val="16"/>
              </w:rPr>
              <w:t>NEDIN_138H</w:t>
            </w:r>
          </w:p>
        </w:tc>
        <w:tc>
          <w:tcPr>
            <w:tcW w:w="1584" w:type="dxa"/>
            <w:tcBorders>
              <w:top w:val="single" w:sz="4" w:space="0" w:color="auto"/>
              <w:bottom w:val="single" w:sz="4" w:space="0" w:color="auto"/>
            </w:tcBorders>
            <w:noWrap/>
            <w:hideMark/>
          </w:tcPr>
          <w:p w14:paraId="7E0A647B" w14:textId="77777777" w:rsidR="005E19AD" w:rsidRPr="005E19AD" w:rsidRDefault="005E19AD" w:rsidP="005E19AD">
            <w:pPr>
              <w:rPr>
                <w:rFonts w:cs="Arial"/>
                <w:color w:val="454545"/>
                <w:sz w:val="16"/>
                <w:szCs w:val="16"/>
              </w:rPr>
            </w:pPr>
            <w:r w:rsidRPr="005E19AD">
              <w:rPr>
                <w:rFonts w:cs="Arial"/>
                <w:color w:val="454545"/>
                <w:sz w:val="16"/>
                <w:szCs w:val="16"/>
              </w:rPr>
              <w:t>NEDIN</w:t>
            </w:r>
          </w:p>
        </w:tc>
        <w:tc>
          <w:tcPr>
            <w:tcW w:w="1354" w:type="dxa"/>
            <w:tcBorders>
              <w:top w:val="single" w:sz="4" w:space="0" w:color="auto"/>
              <w:bottom w:val="single" w:sz="4" w:space="0" w:color="auto"/>
            </w:tcBorders>
            <w:noWrap/>
            <w:hideMark/>
          </w:tcPr>
          <w:p w14:paraId="6FBDAE0E" w14:textId="77777777" w:rsidR="005E19AD" w:rsidRPr="005E19AD" w:rsidRDefault="005E19AD" w:rsidP="005E19AD">
            <w:pPr>
              <w:rPr>
                <w:rFonts w:cs="Arial"/>
                <w:color w:val="454545"/>
                <w:sz w:val="16"/>
                <w:szCs w:val="16"/>
              </w:rPr>
            </w:pPr>
            <w:r w:rsidRPr="005E19AD">
              <w:rPr>
                <w:rFonts w:cs="Arial"/>
                <w:color w:val="454545"/>
                <w:sz w:val="16"/>
                <w:szCs w:val="16"/>
              </w:rPr>
              <w:t>NEDIN</w:t>
            </w:r>
          </w:p>
        </w:tc>
        <w:tc>
          <w:tcPr>
            <w:tcW w:w="1656" w:type="dxa"/>
            <w:tcBorders>
              <w:top w:val="single" w:sz="4" w:space="0" w:color="auto"/>
              <w:bottom w:val="single" w:sz="4" w:space="0" w:color="auto"/>
              <w:right w:val="single" w:sz="4" w:space="0" w:color="auto"/>
            </w:tcBorders>
            <w:noWrap/>
            <w:hideMark/>
          </w:tcPr>
          <w:p w14:paraId="5ACB342A" w14:textId="77777777" w:rsidR="005E19AD" w:rsidRPr="005E19AD" w:rsidRDefault="005E19AD" w:rsidP="005E19AD">
            <w:pPr>
              <w:jc w:val="right"/>
              <w:rPr>
                <w:rFonts w:cs="Arial"/>
                <w:color w:val="454545"/>
                <w:sz w:val="16"/>
                <w:szCs w:val="16"/>
              </w:rPr>
            </w:pPr>
            <w:r w:rsidRPr="005E19AD">
              <w:rPr>
                <w:rFonts w:cs="Arial"/>
                <w:color w:val="454545"/>
                <w:sz w:val="16"/>
                <w:szCs w:val="16"/>
              </w:rPr>
              <w:t>4</w:t>
            </w:r>
          </w:p>
        </w:tc>
      </w:tr>
      <w:tr w:rsidR="005E19AD" w:rsidRPr="005E19AD" w14:paraId="5FFFBE77"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3A6936D" w14:textId="77777777" w:rsidR="005E19AD" w:rsidRPr="005E19AD" w:rsidRDefault="005E19AD" w:rsidP="005E19AD">
            <w:pPr>
              <w:rPr>
                <w:rFonts w:cs="Arial"/>
                <w:color w:val="454545"/>
                <w:sz w:val="16"/>
                <w:szCs w:val="16"/>
              </w:rPr>
            </w:pPr>
            <w:r w:rsidRPr="005E19AD">
              <w:rPr>
                <w:rFonts w:cs="Arial"/>
                <w:color w:val="454545"/>
                <w:sz w:val="16"/>
                <w:szCs w:val="16"/>
              </w:rPr>
              <w:t>DTRSENT5</w:t>
            </w:r>
          </w:p>
        </w:tc>
        <w:tc>
          <w:tcPr>
            <w:tcW w:w="2448" w:type="dxa"/>
            <w:tcBorders>
              <w:top w:val="single" w:sz="4" w:space="0" w:color="auto"/>
              <w:bottom w:val="single" w:sz="4" w:space="0" w:color="auto"/>
            </w:tcBorders>
            <w:noWrap/>
            <w:hideMark/>
          </w:tcPr>
          <w:p w14:paraId="0872988A" w14:textId="77777777" w:rsidR="005E19AD" w:rsidRPr="005E19AD" w:rsidRDefault="005E19AD" w:rsidP="005E19AD">
            <w:pPr>
              <w:rPr>
                <w:rFonts w:cs="Arial"/>
                <w:color w:val="454545"/>
                <w:sz w:val="16"/>
                <w:szCs w:val="16"/>
              </w:rPr>
            </w:pPr>
            <w:r w:rsidRPr="005E19AD">
              <w:rPr>
                <w:rFonts w:cs="Arial"/>
                <w:color w:val="454545"/>
                <w:sz w:val="16"/>
                <w:szCs w:val="16"/>
              </w:rPr>
              <w:t>1255__B</w:t>
            </w:r>
          </w:p>
        </w:tc>
        <w:tc>
          <w:tcPr>
            <w:tcW w:w="1584" w:type="dxa"/>
            <w:tcBorders>
              <w:top w:val="single" w:sz="4" w:space="0" w:color="auto"/>
              <w:bottom w:val="single" w:sz="4" w:space="0" w:color="auto"/>
            </w:tcBorders>
            <w:noWrap/>
            <w:hideMark/>
          </w:tcPr>
          <w:p w14:paraId="2F5294BD" w14:textId="77777777" w:rsidR="005E19AD" w:rsidRPr="005E19AD" w:rsidRDefault="005E19AD" w:rsidP="005E19AD">
            <w:pPr>
              <w:rPr>
                <w:rFonts w:cs="Arial"/>
                <w:color w:val="454545"/>
                <w:sz w:val="16"/>
                <w:szCs w:val="16"/>
              </w:rPr>
            </w:pPr>
            <w:r w:rsidRPr="005E19AD">
              <w:rPr>
                <w:rFonts w:cs="Arial"/>
                <w:color w:val="454545"/>
                <w:sz w:val="16"/>
                <w:szCs w:val="16"/>
              </w:rPr>
              <w:t>SCSES</w:t>
            </w:r>
          </w:p>
        </w:tc>
        <w:tc>
          <w:tcPr>
            <w:tcW w:w="1354" w:type="dxa"/>
            <w:tcBorders>
              <w:top w:val="single" w:sz="4" w:space="0" w:color="auto"/>
              <w:bottom w:val="single" w:sz="4" w:space="0" w:color="auto"/>
            </w:tcBorders>
            <w:noWrap/>
            <w:hideMark/>
          </w:tcPr>
          <w:p w14:paraId="0E20EFC1" w14:textId="77777777" w:rsidR="005E19AD" w:rsidRPr="005E19AD" w:rsidRDefault="005E19AD" w:rsidP="005E19AD">
            <w:pPr>
              <w:rPr>
                <w:rFonts w:cs="Arial"/>
                <w:color w:val="454545"/>
                <w:sz w:val="16"/>
                <w:szCs w:val="16"/>
              </w:rPr>
            </w:pPr>
            <w:r w:rsidRPr="005E19AD">
              <w:rPr>
                <w:rFonts w:cs="Arial"/>
                <w:color w:val="454545"/>
                <w:sz w:val="16"/>
                <w:szCs w:val="16"/>
              </w:rPr>
              <w:t>STCKY</w:t>
            </w:r>
          </w:p>
        </w:tc>
        <w:tc>
          <w:tcPr>
            <w:tcW w:w="1656" w:type="dxa"/>
            <w:tcBorders>
              <w:top w:val="single" w:sz="4" w:space="0" w:color="auto"/>
              <w:bottom w:val="single" w:sz="4" w:space="0" w:color="auto"/>
              <w:right w:val="single" w:sz="4" w:space="0" w:color="auto"/>
            </w:tcBorders>
            <w:noWrap/>
            <w:hideMark/>
          </w:tcPr>
          <w:p w14:paraId="209A7178" w14:textId="77777777" w:rsidR="005E19AD" w:rsidRPr="005E19AD" w:rsidRDefault="005E19AD" w:rsidP="005E19AD">
            <w:pPr>
              <w:jc w:val="right"/>
              <w:rPr>
                <w:rFonts w:cs="Arial"/>
                <w:color w:val="454545"/>
                <w:sz w:val="16"/>
                <w:szCs w:val="16"/>
              </w:rPr>
            </w:pPr>
            <w:r w:rsidRPr="005E19AD">
              <w:rPr>
                <w:rFonts w:cs="Arial"/>
                <w:color w:val="454545"/>
                <w:sz w:val="16"/>
                <w:szCs w:val="16"/>
              </w:rPr>
              <w:t>4</w:t>
            </w:r>
          </w:p>
        </w:tc>
      </w:tr>
      <w:tr w:rsidR="005E19AD" w:rsidRPr="005E19AD" w14:paraId="361FC50A"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13ACC12" w14:textId="77777777" w:rsidR="005E19AD" w:rsidRPr="005E19AD" w:rsidRDefault="005E19AD" w:rsidP="005E19AD">
            <w:pPr>
              <w:rPr>
                <w:rFonts w:cs="Arial"/>
                <w:color w:val="454545"/>
                <w:sz w:val="16"/>
                <w:szCs w:val="16"/>
              </w:rPr>
            </w:pPr>
            <w:r w:rsidRPr="005E19AD">
              <w:rPr>
                <w:rFonts w:cs="Arial"/>
                <w:color w:val="454545"/>
                <w:sz w:val="16"/>
                <w:szCs w:val="16"/>
              </w:rPr>
              <w:t>SADALA28</w:t>
            </w:r>
          </w:p>
        </w:tc>
        <w:tc>
          <w:tcPr>
            <w:tcW w:w="2448" w:type="dxa"/>
            <w:tcBorders>
              <w:top w:val="single" w:sz="4" w:space="0" w:color="auto"/>
              <w:bottom w:val="single" w:sz="4" w:space="0" w:color="auto"/>
            </w:tcBorders>
            <w:noWrap/>
            <w:hideMark/>
          </w:tcPr>
          <w:p w14:paraId="77B3BD81" w14:textId="77777777" w:rsidR="005E19AD" w:rsidRPr="005E19AD" w:rsidRDefault="005E19AD" w:rsidP="005E19AD">
            <w:pPr>
              <w:rPr>
                <w:rFonts w:cs="Arial"/>
                <w:color w:val="454545"/>
                <w:sz w:val="16"/>
                <w:szCs w:val="16"/>
              </w:rPr>
            </w:pPr>
            <w:r w:rsidRPr="005E19AD">
              <w:rPr>
                <w:rFonts w:cs="Arial"/>
                <w:color w:val="454545"/>
                <w:sz w:val="16"/>
                <w:szCs w:val="16"/>
              </w:rPr>
              <w:t>663__A</w:t>
            </w:r>
          </w:p>
        </w:tc>
        <w:tc>
          <w:tcPr>
            <w:tcW w:w="1584" w:type="dxa"/>
            <w:tcBorders>
              <w:top w:val="single" w:sz="4" w:space="0" w:color="auto"/>
              <w:bottom w:val="single" w:sz="4" w:space="0" w:color="auto"/>
            </w:tcBorders>
            <w:noWrap/>
            <w:hideMark/>
          </w:tcPr>
          <w:p w14:paraId="4579FE84" w14:textId="77777777" w:rsidR="005E19AD" w:rsidRPr="005E19AD" w:rsidRDefault="005E19AD" w:rsidP="005E19AD">
            <w:pPr>
              <w:rPr>
                <w:rFonts w:cs="Arial"/>
                <w:color w:val="454545"/>
                <w:sz w:val="16"/>
                <w:szCs w:val="16"/>
              </w:rPr>
            </w:pPr>
            <w:r w:rsidRPr="005E19AD">
              <w:rPr>
                <w:rFonts w:cs="Arial"/>
                <w:color w:val="454545"/>
                <w:sz w:val="16"/>
                <w:szCs w:val="16"/>
              </w:rPr>
              <w:t>MGPSW</w:t>
            </w:r>
          </w:p>
        </w:tc>
        <w:tc>
          <w:tcPr>
            <w:tcW w:w="1354" w:type="dxa"/>
            <w:tcBorders>
              <w:top w:val="single" w:sz="4" w:space="0" w:color="auto"/>
              <w:bottom w:val="single" w:sz="4" w:space="0" w:color="auto"/>
            </w:tcBorders>
            <w:noWrap/>
            <w:hideMark/>
          </w:tcPr>
          <w:p w14:paraId="7425E325" w14:textId="77777777" w:rsidR="005E19AD" w:rsidRPr="005E19AD" w:rsidRDefault="005E19AD" w:rsidP="005E19AD">
            <w:pPr>
              <w:rPr>
                <w:rFonts w:cs="Arial"/>
                <w:color w:val="454545"/>
                <w:sz w:val="16"/>
                <w:szCs w:val="16"/>
              </w:rPr>
            </w:pPr>
            <w:r w:rsidRPr="005E19AD">
              <w:rPr>
                <w:rFonts w:cs="Arial"/>
                <w:color w:val="454545"/>
                <w:sz w:val="16"/>
                <w:szCs w:val="16"/>
              </w:rPr>
              <w:t>CMNSW</w:t>
            </w:r>
          </w:p>
        </w:tc>
        <w:tc>
          <w:tcPr>
            <w:tcW w:w="1656" w:type="dxa"/>
            <w:tcBorders>
              <w:top w:val="single" w:sz="4" w:space="0" w:color="auto"/>
              <w:bottom w:val="single" w:sz="4" w:space="0" w:color="auto"/>
              <w:right w:val="single" w:sz="4" w:space="0" w:color="auto"/>
            </w:tcBorders>
            <w:noWrap/>
            <w:hideMark/>
          </w:tcPr>
          <w:p w14:paraId="6C87F06F" w14:textId="77777777" w:rsidR="005E19AD" w:rsidRPr="005E19AD" w:rsidRDefault="005E19AD" w:rsidP="005E19AD">
            <w:pPr>
              <w:jc w:val="right"/>
              <w:rPr>
                <w:rFonts w:cs="Arial"/>
                <w:color w:val="454545"/>
                <w:sz w:val="16"/>
                <w:szCs w:val="16"/>
              </w:rPr>
            </w:pPr>
            <w:r w:rsidRPr="005E19AD">
              <w:rPr>
                <w:rFonts w:cs="Arial"/>
                <w:color w:val="454545"/>
                <w:sz w:val="16"/>
                <w:szCs w:val="16"/>
              </w:rPr>
              <w:t>4</w:t>
            </w:r>
          </w:p>
        </w:tc>
      </w:tr>
      <w:tr w:rsidR="005E19AD" w:rsidRPr="005E19AD" w14:paraId="76CD78D4"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BD6EE11" w14:textId="77777777" w:rsidR="005E19AD" w:rsidRPr="005E19AD" w:rsidRDefault="005E19AD" w:rsidP="005E19AD">
            <w:pPr>
              <w:rPr>
                <w:rFonts w:cs="Arial"/>
                <w:color w:val="454545"/>
                <w:sz w:val="16"/>
                <w:szCs w:val="16"/>
              </w:rPr>
            </w:pPr>
            <w:r w:rsidRPr="005E19AD">
              <w:rPr>
                <w:rFonts w:cs="Arial"/>
                <w:color w:val="454545"/>
                <w:sz w:val="16"/>
                <w:szCs w:val="16"/>
              </w:rPr>
              <w:t>SBEVASH8</w:t>
            </w:r>
          </w:p>
        </w:tc>
        <w:tc>
          <w:tcPr>
            <w:tcW w:w="2448" w:type="dxa"/>
            <w:tcBorders>
              <w:top w:val="single" w:sz="4" w:space="0" w:color="auto"/>
              <w:bottom w:val="single" w:sz="4" w:space="0" w:color="auto"/>
            </w:tcBorders>
            <w:noWrap/>
            <w:hideMark/>
          </w:tcPr>
          <w:p w14:paraId="7F77EF6B" w14:textId="77777777" w:rsidR="005E19AD" w:rsidRPr="005E19AD" w:rsidRDefault="005E19AD" w:rsidP="005E19AD">
            <w:pPr>
              <w:rPr>
                <w:rFonts w:cs="Arial"/>
                <w:color w:val="454545"/>
                <w:sz w:val="16"/>
                <w:szCs w:val="16"/>
              </w:rPr>
            </w:pPr>
            <w:r w:rsidRPr="005E19AD">
              <w:rPr>
                <w:rFonts w:cs="Arial"/>
                <w:color w:val="454545"/>
                <w:sz w:val="16"/>
                <w:szCs w:val="16"/>
              </w:rPr>
              <w:t>TURTLECK_WCRYS_1</w:t>
            </w:r>
          </w:p>
        </w:tc>
        <w:tc>
          <w:tcPr>
            <w:tcW w:w="1584" w:type="dxa"/>
            <w:tcBorders>
              <w:top w:val="single" w:sz="4" w:space="0" w:color="auto"/>
              <w:bottom w:val="single" w:sz="4" w:space="0" w:color="auto"/>
            </w:tcBorders>
            <w:noWrap/>
            <w:hideMark/>
          </w:tcPr>
          <w:p w14:paraId="3728D5C8" w14:textId="77777777" w:rsidR="005E19AD" w:rsidRPr="005E19AD" w:rsidRDefault="005E19AD" w:rsidP="005E19AD">
            <w:pPr>
              <w:rPr>
                <w:rFonts w:cs="Arial"/>
                <w:color w:val="454545"/>
                <w:sz w:val="16"/>
                <w:szCs w:val="16"/>
              </w:rPr>
            </w:pPr>
            <w:r w:rsidRPr="005E19AD">
              <w:rPr>
                <w:rFonts w:cs="Arial"/>
                <w:color w:val="454545"/>
                <w:sz w:val="16"/>
                <w:szCs w:val="16"/>
              </w:rPr>
              <w:t>TURTLCRK</w:t>
            </w:r>
          </w:p>
        </w:tc>
        <w:tc>
          <w:tcPr>
            <w:tcW w:w="1354" w:type="dxa"/>
            <w:tcBorders>
              <w:top w:val="single" w:sz="4" w:space="0" w:color="auto"/>
              <w:bottom w:val="single" w:sz="4" w:space="0" w:color="auto"/>
            </w:tcBorders>
            <w:noWrap/>
            <w:hideMark/>
          </w:tcPr>
          <w:p w14:paraId="349E2183" w14:textId="77777777" w:rsidR="005E19AD" w:rsidRPr="005E19AD" w:rsidRDefault="005E19AD" w:rsidP="005E19AD">
            <w:pPr>
              <w:rPr>
                <w:rFonts w:cs="Arial"/>
                <w:color w:val="454545"/>
                <w:sz w:val="16"/>
                <w:szCs w:val="16"/>
              </w:rPr>
            </w:pPr>
            <w:r w:rsidRPr="005E19AD">
              <w:rPr>
                <w:rFonts w:cs="Arial"/>
                <w:color w:val="454545"/>
                <w:sz w:val="16"/>
                <w:szCs w:val="16"/>
              </w:rPr>
              <w:t>WCRYSTS</w:t>
            </w:r>
          </w:p>
        </w:tc>
        <w:tc>
          <w:tcPr>
            <w:tcW w:w="1656" w:type="dxa"/>
            <w:tcBorders>
              <w:top w:val="single" w:sz="4" w:space="0" w:color="auto"/>
              <w:bottom w:val="single" w:sz="4" w:space="0" w:color="auto"/>
              <w:right w:val="single" w:sz="4" w:space="0" w:color="auto"/>
            </w:tcBorders>
            <w:noWrap/>
            <w:hideMark/>
          </w:tcPr>
          <w:p w14:paraId="31787FD9" w14:textId="77777777" w:rsidR="005E19AD" w:rsidRPr="005E19AD" w:rsidRDefault="005E19AD" w:rsidP="005E19AD">
            <w:pPr>
              <w:jc w:val="right"/>
              <w:rPr>
                <w:rFonts w:cs="Arial"/>
                <w:color w:val="454545"/>
                <w:sz w:val="16"/>
                <w:szCs w:val="16"/>
              </w:rPr>
            </w:pPr>
            <w:r w:rsidRPr="005E19AD">
              <w:rPr>
                <w:rFonts w:cs="Arial"/>
                <w:color w:val="454545"/>
                <w:sz w:val="16"/>
                <w:szCs w:val="16"/>
              </w:rPr>
              <w:t>4</w:t>
            </w:r>
          </w:p>
        </w:tc>
      </w:tr>
      <w:tr w:rsidR="005E19AD" w:rsidRPr="005E19AD" w14:paraId="720BDFD0"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3A1446B" w14:textId="77777777" w:rsidR="005E19AD" w:rsidRPr="005E19AD" w:rsidRDefault="005E19AD" w:rsidP="005E19AD">
            <w:pPr>
              <w:rPr>
                <w:rFonts w:cs="Arial"/>
                <w:color w:val="454545"/>
                <w:sz w:val="16"/>
                <w:szCs w:val="16"/>
              </w:rPr>
            </w:pPr>
            <w:r w:rsidRPr="005E19AD">
              <w:rPr>
                <w:rFonts w:cs="Arial"/>
                <w:color w:val="454545"/>
                <w:sz w:val="16"/>
                <w:szCs w:val="16"/>
              </w:rPr>
              <w:t>DFERHOR8</w:t>
            </w:r>
          </w:p>
        </w:tc>
        <w:tc>
          <w:tcPr>
            <w:tcW w:w="2448" w:type="dxa"/>
            <w:tcBorders>
              <w:top w:val="single" w:sz="4" w:space="0" w:color="auto"/>
              <w:bottom w:val="single" w:sz="4" w:space="0" w:color="auto"/>
            </w:tcBorders>
            <w:noWrap/>
            <w:hideMark/>
          </w:tcPr>
          <w:p w14:paraId="1CCA89D3" w14:textId="77777777" w:rsidR="005E19AD" w:rsidRPr="005E19AD" w:rsidRDefault="005E19AD" w:rsidP="005E19AD">
            <w:pPr>
              <w:rPr>
                <w:rFonts w:cs="Arial"/>
                <w:color w:val="454545"/>
                <w:sz w:val="16"/>
                <w:szCs w:val="16"/>
              </w:rPr>
            </w:pPr>
            <w:r w:rsidRPr="005E19AD">
              <w:rPr>
                <w:rFonts w:cs="Arial"/>
                <w:color w:val="454545"/>
                <w:sz w:val="16"/>
                <w:szCs w:val="16"/>
              </w:rPr>
              <w:t>342T195_1</w:t>
            </w:r>
          </w:p>
        </w:tc>
        <w:tc>
          <w:tcPr>
            <w:tcW w:w="1584" w:type="dxa"/>
            <w:tcBorders>
              <w:top w:val="single" w:sz="4" w:space="0" w:color="auto"/>
              <w:bottom w:val="single" w:sz="4" w:space="0" w:color="auto"/>
            </w:tcBorders>
            <w:noWrap/>
            <w:hideMark/>
          </w:tcPr>
          <w:p w14:paraId="21162C09" w14:textId="77777777" w:rsidR="005E19AD" w:rsidRPr="005E19AD" w:rsidRDefault="005E19AD" w:rsidP="005E19AD">
            <w:pPr>
              <w:rPr>
                <w:rFonts w:cs="Arial"/>
                <w:color w:val="454545"/>
                <w:sz w:val="16"/>
                <w:szCs w:val="16"/>
              </w:rPr>
            </w:pPr>
            <w:r w:rsidRPr="005E19AD">
              <w:rPr>
                <w:rFonts w:cs="Arial"/>
                <w:color w:val="454545"/>
                <w:sz w:val="16"/>
                <w:szCs w:val="16"/>
              </w:rPr>
              <w:t>GRANMO</w:t>
            </w:r>
          </w:p>
        </w:tc>
        <w:tc>
          <w:tcPr>
            <w:tcW w:w="1354" w:type="dxa"/>
            <w:tcBorders>
              <w:top w:val="single" w:sz="4" w:space="0" w:color="auto"/>
              <w:bottom w:val="single" w:sz="4" w:space="0" w:color="auto"/>
            </w:tcBorders>
            <w:noWrap/>
            <w:hideMark/>
          </w:tcPr>
          <w:p w14:paraId="6AA41A93" w14:textId="77777777" w:rsidR="005E19AD" w:rsidRPr="005E19AD" w:rsidRDefault="005E19AD" w:rsidP="005E19AD">
            <w:pPr>
              <w:rPr>
                <w:rFonts w:cs="Arial"/>
                <w:color w:val="454545"/>
                <w:sz w:val="16"/>
                <w:szCs w:val="16"/>
              </w:rPr>
            </w:pPr>
            <w:r w:rsidRPr="005E19AD">
              <w:rPr>
                <w:rFonts w:cs="Arial"/>
                <w:color w:val="454545"/>
                <w:sz w:val="16"/>
                <w:szCs w:val="16"/>
              </w:rPr>
              <w:t>MARBFA</w:t>
            </w:r>
          </w:p>
        </w:tc>
        <w:tc>
          <w:tcPr>
            <w:tcW w:w="1656" w:type="dxa"/>
            <w:tcBorders>
              <w:top w:val="single" w:sz="4" w:space="0" w:color="auto"/>
              <w:bottom w:val="single" w:sz="4" w:space="0" w:color="auto"/>
              <w:right w:val="single" w:sz="4" w:space="0" w:color="auto"/>
            </w:tcBorders>
            <w:noWrap/>
            <w:hideMark/>
          </w:tcPr>
          <w:p w14:paraId="349C7A48" w14:textId="77777777" w:rsidR="005E19AD" w:rsidRPr="005E19AD" w:rsidRDefault="005E19AD" w:rsidP="005E19AD">
            <w:pPr>
              <w:jc w:val="right"/>
              <w:rPr>
                <w:rFonts w:cs="Arial"/>
                <w:color w:val="454545"/>
                <w:sz w:val="16"/>
                <w:szCs w:val="16"/>
              </w:rPr>
            </w:pPr>
            <w:r w:rsidRPr="005E19AD">
              <w:rPr>
                <w:rFonts w:cs="Arial"/>
                <w:color w:val="454545"/>
                <w:sz w:val="16"/>
                <w:szCs w:val="16"/>
              </w:rPr>
              <w:t>4</w:t>
            </w:r>
          </w:p>
        </w:tc>
      </w:tr>
      <w:tr w:rsidR="005E19AD" w:rsidRPr="005E19AD" w14:paraId="459BBF2B"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C962F97" w14:textId="77777777" w:rsidR="005E19AD" w:rsidRPr="005E19AD" w:rsidRDefault="005E19AD" w:rsidP="005E19AD">
            <w:pPr>
              <w:rPr>
                <w:rFonts w:cs="Arial"/>
                <w:color w:val="454545"/>
                <w:sz w:val="16"/>
                <w:szCs w:val="16"/>
              </w:rPr>
            </w:pPr>
            <w:r w:rsidRPr="005E19AD">
              <w:rPr>
                <w:rFonts w:cs="Arial"/>
                <w:color w:val="454545"/>
                <w:sz w:val="16"/>
                <w:szCs w:val="16"/>
              </w:rPr>
              <w:t>DMTSCOS5</w:t>
            </w:r>
          </w:p>
        </w:tc>
        <w:tc>
          <w:tcPr>
            <w:tcW w:w="2448" w:type="dxa"/>
            <w:tcBorders>
              <w:top w:val="single" w:sz="4" w:space="0" w:color="auto"/>
              <w:bottom w:val="single" w:sz="4" w:space="0" w:color="auto"/>
            </w:tcBorders>
            <w:noWrap/>
            <w:hideMark/>
          </w:tcPr>
          <w:p w14:paraId="38AC859A" w14:textId="77777777" w:rsidR="005E19AD" w:rsidRPr="005E19AD" w:rsidRDefault="005E19AD" w:rsidP="005E19AD">
            <w:pPr>
              <w:rPr>
                <w:rFonts w:cs="Arial"/>
                <w:color w:val="454545"/>
                <w:sz w:val="16"/>
                <w:szCs w:val="16"/>
              </w:rPr>
            </w:pPr>
            <w:r w:rsidRPr="005E19AD">
              <w:rPr>
                <w:rFonts w:cs="Arial"/>
                <w:color w:val="454545"/>
                <w:sz w:val="16"/>
                <w:szCs w:val="16"/>
              </w:rPr>
              <w:t>6437__F</w:t>
            </w:r>
          </w:p>
        </w:tc>
        <w:tc>
          <w:tcPr>
            <w:tcW w:w="1584" w:type="dxa"/>
            <w:tcBorders>
              <w:top w:val="single" w:sz="4" w:space="0" w:color="auto"/>
              <w:bottom w:val="single" w:sz="4" w:space="0" w:color="auto"/>
            </w:tcBorders>
            <w:noWrap/>
            <w:hideMark/>
          </w:tcPr>
          <w:p w14:paraId="4D8E454D" w14:textId="77777777" w:rsidR="005E19AD" w:rsidRPr="005E19AD" w:rsidRDefault="005E19AD" w:rsidP="005E19AD">
            <w:pPr>
              <w:rPr>
                <w:rFonts w:cs="Arial"/>
                <w:color w:val="454545"/>
                <w:sz w:val="16"/>
                <w:szCs w:val="16"/>
              </w:rPr>
            </w:pPr>
            <w:r w:rsidRPr="005E19AD">
              <w:rPr>
                <w:rFonts w:cs="Arial"/>
                <w:color w:val="454545"/>
                <w:sz w:val="16"/>
                <w:szCs w:val="16"/>
              </w:rPr>
              <w:t>SCRCV</w:t>
            </w:r>
          </w:p>
        </w:tc>
        <w:tc>
          <w:tcPr>
            <w:tcW w:w="1354" w:type="dxa"/>
            <w:tcBorders>
              <w:top w:val="single" w:sz="4" w:space="0" w:color="auto"/>
              <w:bottom w:val="single" w:sz="4" w:space="0" w:color="auto"/>
            </w:tcBorders>
            <w:noWrap/>
            <w:hideMark/>
          </w:tcPr>
          <w:p w14:paraId="66058B70" w14:textId="77777777" w:rsidR="005E19AD" w:rsidRPr="005E19AD" w:rsidRDefault="005E19AD" w:rsidP="005E19AD">
            <w:pPr>
              <w:rPr>
                <w:rFonts w:cs="Arial"/>
                <w:color w:val="454545"/>
                <w:sz w:val="16"/>
                <w:szCs w:val="16"/>
              </w:rPr>
            </w:pPr>
            <w:r w:rsidRPr="005E19AD">
              <w:rPr>
                <w:rFonts w:cs="Arial"/>
                <w:color w:val="454545"/>
                <w:sz w:val="16"/>
                <w:szCs w:val="16"/>
              </w:rPr>
              <w:t>KNAPP</w:t>
            </w:r>
          </w:p>
        </w:tc>
        <w:tc>
          <w:tcPr>
            <w:tcW w:w="1656" w:type="dxa"/>
            <w:tcBorders>
              <w:top w:val="single" w:sz="4" w:space="0" w:color="auto"/>
              <w:bottom w:val="single" w:sz="4" w:space="0" w:color="auto"/>
              <w:right w:val="single" w:sz="4" w:space="0" w:color="auto"/>
            </w:tcBorders>
            <w:noWrap/>
            <w:hideMark/>
          </w:tcPr>
          <w:p w14:paraId="7DC33A2D" w14:textId="77777777" w:rsidR="005E19AD" w:rsidRPr="005E19AD" w:rsidRDefault="005E19AD" w:rsidP="005E19AD">
            <w:pPr>
              <w:jc w:val="right"/>
              <w:rPr>
                <w:rFonts w:cs="Arial"/>
                <w:color w:val="454545"/>
                <w:sz w:val="16"/>
                <w:szCs w:val="16"/>
              </w:rPr>
            </w:pPr>
            <w:r w:rsidRPr="005E19AD">
              <w:rPr>
                <w:rFonts w:cs="Arial"/>
                <w:color w:val="454545"/>
                <w:sz w:val="16"/>
                <w:szCs w:val="16"/>
              </w:rPr>
              <w:t>4</w:t>
            </w:r>
          </w:p>
        </w:tc>
      </w:tr>
      <w:tr w:rsidR="005E19AD" w:rsidRPr="005E19AD" w14:paraId="42C71185"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301A0FA" w14:textId="77777777" w:rsidR="005E19AD" w:rsidRPr="005E19AD" w:rsidRDefault="005E19AD" w:rsidP="005E19AD">
            <w:pPr>
              <w:rPr>
                <w:rFonts w:cs="Arial"/>
                <w:color w:val="454545"/>
                <w:sz w:val="16"/>
                <w:szCs w:val="16"/>
              </w:rPr>
            </w:pPr>
            <w:r w:rsidRPr="005E19AD">
              <w:rPr>
                <w:rFonts w:cs="Arial"/>
                <w:color w:val="454545"/>
                <w:sz w:val="16"/>
                <w:szCs w:val="16"/>
              </w:rPr>
              <w:t>DMGSQAL5</w:t>
            </w:r>
          </w:p>
        </w:tc>
        <w:tc>
          <w:tcPr>
            <w:tcW w:w="2448" w:type="dxa"/>
            <w:tcBorders>
              <w:top w:val="single" w:sz="4" w:space="0" w:color="auto"/>
              <w:bottom w:val="single" w:sz="4" w:space="0" w:color="auto"/>
            </w:tcBorders>
            <w:noWrap/>
            <w:hideMark/>
          </w:tcPr>
          <w:p w14:paraId="70894DD1" w14:textId="77777777" w:rsidR="005E19AD" w:rsidRPr="005E19AD" w:rsidRDefault="005E19AD" w:rsidP="005E19AD">
            <w:pPr>
              <w:rPr>
                <w:rFonts w:cs="Arial"/>
                <w:color w:val="454545"/>
                <w:sz w:val="16"/>
                <w:szCs w:val="16"/>
              </w:rPr>
            </w:pPr>
            <w:r w:rsidRPr="005E19AD">
              <w:rPr>
                <w:rFonts w:cs="Arial"/>
                <w:color w:val="454545"/>
                <w:sz w:val="16"/>
                <w:szCs w:val="16"/>
              </w:rPr>
              <w:t>6137__A</w:t>
            </w:r>
          </w:p>
        </w:tc>
        <w:tc>
          <w:tcPr>
            <w:tcW w:w="1584" w:type="dxa"/>
            <w:tcBorders>
              <w:top w:val="single" w:sz="4" w:space="0" w:color="auto"/>
              <w:bottom w:val="single" w:sz="4" w:space="0" w:color="auto"/>
            </w:tcBorders>
            <w:noWrap/>
            <w:hideMark/>
          </w:tcPr>
          <w:p w14:paraId="5E7B3134" w14:textId="77777777" w:rsidR="005E19AD" w:rsidRPr="005E19AD" w:rsidRDefault="005E19AD" w:rsidP="005E19AD">
            <w:pPr>
              <w:rPr>
                <w:rFonts w:cs="Arial"/>
                <w:color w:val="454545"/>
                <w:sz w:val="16"/>
                <w:szCs w:val="16"/>
              </w:rPr>
            </w:pPr>
            <w:r w:rsidRPr="005E19AD">
              <w:rPr>
                <w:rFonts w:cs="Arial"/>
                <w:color w:val="454545"/>
                <w:sz w:val="16"/>
                <w:szCs w:val="16"/>
              </w:rPr>
              <w:t>GUNSW</w:t>
            </w:r>
          </w:p>
        </w:tc>
        <w:tc>
          <w:tcPr>
            <w:tcW w:w="1354" w:type="dxa"/>
            <w:tcBorders>
              <w:top w:val="single" w:sz="4" w:space="0" w:color="auto"/>
              <w:bottom w:val="single" w:sz="4" w:space="0" w:color="auto"/>
            </w:tcBorders>
            <w:noWrap/>
            <w:hideMark/>
          </w:tcPr>
          <w:p w14:paraId="371B8669" w14:textId="77777777" w:rsidR="005E19AD" w:rsidRPr="005E19AD" w:rsidRDefault="005E19AD" w:rsidP="005E19AD">
            <w:pPr>
              <w:rPr>
                <w:rFonts w:cs="Arial"/>
                <w:color w:val="454545"/>
                <w:sz w:val="16"/>
                <w:szCs w:val="16"/>
              </w:rPr>
            </w:pPr>
            <w:r w:rsidRPr="005E19AD">
              <w:rPr>
                <w:rFonts w:cs="Arial"/>
                <w:color w:val="454545"/>
                <w:sz w:val="16"/>
                <w:szCs w:val="16"/>
              </w:rPr>
              <w:t>BUZSW</w:t>
            </w:r>
          </w:p>
        </w:tc>
        <w:tc>
          <w:tcPr>
            <w:tcW w:w="1656" w:type="dxa"/>
            <w:tcBorders>
              <w:top w:val="single" w:sz="4" w:space="0" w:color="auto"/>
              <w:bottom w:val="single" w:sz="4" w:space="0" w:color="auto"/>
              <w:right w:val="single" w:sz="4" w:space="0" w:color="auto"/>
            </w:tcBorders>
            <w:noWrap/>
            <w:hideMark/>
          </w:tcPr>
          <w:p w14:paraId="360040EA" w14:textId="77777777" w:rsidR="005E19AD" w:rsidRPr="005E19AD" w:rsidRDefault="005E19AD" w:rsidP="005E19AD">
            <w:pPr>
              <w:jc w:val="right"/>
              <w:rPr>
                <w:rFonts w:cs="Arial"/>
                <w:color w:val="454545"/>
                <w:sz w:val="16"/>
                <w:szCs w:val="16"/>
              </w:rPr>
            </w:pPr>
            <w:r w:rsidRPr="005E19AD">
              <w:rPr>
                <w:rFonts w:cs="Arial"/>
                <w:color w:val="454545"/>
                <w:sz w:val="16"/>
                <w:szCs w:val="16"/>
              </w:rPr>
              <w:t>4</w:t>
            </w:r>
          </w:p>
        </w:tc>
      </w:tr>
      <w:tr w:rsidR="005E19AD" w:rsidRPr="005E19AD" w14:paraId="0DFAA704"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9F80437" w14:textId="77777777" w:rsidR="005E19AD" w:rsidRPr="005E19AD" w:rsidRDefault="005E19AD" w:rsidP="005E19AD">
            <w:pPr>
              <w:rPr>
                <w:rFonts w:cs="Arial"/>
                <w:color w:val="454545"/>
                <w:sz w:val="16"/>
                <w:szCs w:val="16"/>
              </w:rPr>
            </w:pPr>
            <w:r w:rsidRPr="005E19AD">
              <w:rPr>
                <w:rFonts w:cs="Arial"/>
                <w:color w:val="454545"/>
                <w:sz w:val="16"/>
                <w:szCs w:val="16"/>
              </w:rPr>
              <w:t>SGIBSN25</w:t>
            </w:r>
          </w:p>
        </w:tc>
        <w:tc>
          <w:tcPr>
            <w:tcW w:w="2448" w:type="dxa"/>
            <w:tcBorders>
              <w:top w:val="single" w:sz="4" w:space="0" w:color="auto"/>
              <w:bottom w:val="single" w:sz="4" w:space="0" w:color="auto"/>
            </w:tcBorders>
            <w:noWrap/>
            <w:hideMark/>
          </w:tcPr>
          <w:p w14:paraId="6AC69735" w14:textId="77777777" w:rsidR="005E19AD" w:rsidRPr="005E19AD" w:rsidRDefault="005E19AD" w:rsidP="005E19AD">
            <w:pPr>
              <w:rPr>
                <w:rFonts w:cs="Arial"/>
                <w:color w:val="454545"/>
                <w:sz w:val="16"/>
                <w:szCs w:val="16"/>
              </w:rPr>
            </w:pPr>
            <w:r w:rsidRPr="005E19AD">
              <w:rPr>
                <w:rFonts w:cs="Arial"/>
                <w:color w:val="454545"/>
                <w:sz w:val="16"/>
                <w:szCs w:val="16"/>
              </w:rPr>
              <w:t>SNGXGC75_1</w:t>
            </w:r>
          </w:p>
        </w:tc>
        <w:tc>
          <w:tcPr>
            <w:tcW w:w="1584" w:type="dxa"/>
            <w:tcBorders>
              <w:top w:val="single" w:sz="4" w:space="0" w:color="auto"/>
              <w:bottom w:val="single" w:sz="4" w:space="0" w:color="auto"/>
            </w:tcBorders>
            <w:noWrap/>
            <w:hideMark/>
          </w:tcPr>
          <w:p w14:paraId="5FA3B54D" w14:textId="77777777" w:rsidR="005E19AD" w:rsidRPr="005E19AD" w:rsidRDefault="005E19AD" w:rsidP="005E19AD">
            <w:pPr>
              <w:rPr>
                <w:rFonts w:cs="Arial"/>
                <w:color w:val="454545"/>
                <w:sz w:val="16"/>
                <w:szCs w:val="16"/>
              </w:rPr>
            </w:pPr>
            <w:r w:rsidRPr="005E19AD">
              <w:rPr>
                <w:rFonts w:cs="Arial"/>
                <w:color w:val="454545"/>
                <w:sz w:val="16"/>
                <w:szCs w:val="16"/>
              </w:rPr>
              <w:t>GIBCRK</w:t>
            </w:r>
          </w:p>
        </w:tc>
        <w:tc>
          <w:tcPr>
            <w:tcW w:w="1354" w:type="dxa"/>
            <w:tcBorders>
              <w:top w:val="single" w:sz="4" w:space="0" w:color="auto"/>
              <w:bottom w:val="single" w:sz="4" w:space="0" w:color="auto"/>
            </w:tcBorders>
            <w:noWrap/>
            <w:hideMark/>
          </w:tcPr>
          <w:p w14:paraId="266F3E4A" w14:textId="77777777" w:rsidR="005E19AD" w:rsidRPr="005E19AD" w:rsidRDefault="005E19AD" w:rsidP="005E19AD">
            <w:pPr>
              <w:rPr>
                <w:rFonts w:cs="Arial"/>
                <w:color w:val="454545"/>
                <w:sz w:val="16"/>
                <w:szCs w:val="16"/>
              </w:rPr>
            </w:pPr>
            <w:r w:rsidRPr="005E19AD">
              <w:rPr>
                <w:rFonts w:cs="Arial"/>
                <w:color w:val="454545"/>
                <w:sz w:val="16"/>
                <w:szCs w:val="16"/>
              </w:rPr>
              <w:t>SNG</w:t>
            </w:r>
          </w:p>
        </w:tc>
        <w:tc>
          <w:tcPr>
            <w:tcW w:w="1656" w:type="dxa"/>
            <w:tcBorders>
              <w:top w:val="single" w:sz="4" w:space="0" w:color="auto"/>
              <w:bottom w:val="single" w:sz="4" w:space="0" w:color="auto"/>
              <w:right w:val="single" w:sz="4" w:space="0" w:color="auto"/>
            </w:tcBorders>
            <w:noWrap/>
            <w:hideMark/>
          </w:tcPr>
          <w:p w14:paraId="14B56544" w14:textId="77777777" w:rsidR="005E19AD" w:rsidRPr="005E19AD" w:rsidRDefault="005E19AD" w:rsidP="005E19AD">
            <w:pPr>
              <w:jc w:val="right"/>
              <w:rPr>
                <w:rFonts w:cs="Arial"/>
                <w:color w:val="454545"/>
                <w:sz w:val="16"/>
                <w:szCs w:val="16"/>
              </w:rPr>
            </w:pPr>
            <w:r w:rsidRPr="005E19AD">
              <w:rPr>
                <w:rFonts w:cs="Arial"/>
                <w:color w:val="454545"/>
                <w:sz w:val="16"/>
                <w:szCs w:val="16"/>
              </w:rPr>
              <w:t>4</w:t>
            </w:r>
          </w:p>
        </w:tc>
      </w:tr>
      <w:tr w:rsidR="005E19AD" w:rsidRPr="005E19AD" w14:paraId="38B19E80"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3E5F89A" w14:textId="77777777" w:rsidR="005E19AD" w:rsidRPr="005E19AD" w:rsidRDefault="005E19AD" w:rsidP="005E19AD">
            <w:pPr>
              <w:rPr>
                <w:rFonts w:cs="Arial"/>
                <w:color w:val="454545"/>
                <w:sz w:val="16"/>
                <w:szCs w:val="16"/>
              </w:rPr>
            </w:pPr>
            <w:r w:rsidRPr="005E19AD">
              <w:rPr>
                <w:rFonts w:cs="Arial"/>
                <w:color w:val="454545"/>
                <w:sz w:val="16"/>
                <w:szCs w:val="16"/>
              </w:rPr>
              <w:lastRenderedPageBreak/>
              <w:t>BASE CASE</w:t>
            </w:r>
          </w:p>
        </w:tc>
        <w:tc>
          <w:tcPr>
            <w:tcW w:w="2448" w:type="dxa"/>
            <w:tcBorders>
              <w:top w:val="single" w:sz="4" w:space="0" w:color="auto"/>
              <w:bottom w:val="single" w:sz="4" w:space="0" w:color="auto"/>
            </w:tcBorders>
            <w:noWrap/>
            <w:hideMark/>
          </w:tcPr>
          <w:p w14:paraId="087F15F9" w14:textId="77777777" w:rsidR="005E19AD" w:rsidRPr="005E19AD" w:rsidRDefault="005E19AD" w:rsidP="005E19AD">
            <w:pPr>
              <w:rPr>
                <w:rFonts w:cs="Arial"/>
                <w:color w:val="454545"/>
                <w:sz w:val="16"/>
                <w:szCs w:val="16"/>
              </w:rPr>
            </w:pPr>
            <w:r w:rsidRPr="005E19AD">
              <w:rPr>
                <w:rFonts w:cs="Arial"/>
                <w:color w:val="454545"/>
                <w:sz w:val="16"/>
                <w:szCs w:val="16"/>
              </w:rPr>
              <w:t>VALIMP</w:t>
            </w:r>
          </w:p>
        </w:tc>
        <w:tc>
          <w:tcPr>
            <w:tcW w:w="1584" w:type="dxa"/>
            <w:tcBorders>
              <w:top w:val="single" w:sz="4" w:space="0" w:color="auto"/>
              <w:bottom w:val="single" w:sz="4" w:space="0" w:color="auto"/>
            </w:tcBorders>
            <w:noWrap/>
            <w:hideMark/>
          </w:tcPr>
          <w:p w14:paraId="0E7AA5C3" w14:textId="77777777" w:rsidR="005E19AD" w:rsidRPr="005E19AD" w:rsidRDefault="005E19AD" w:rsidP="005E19AD">
            <w:pPr>
              <w:rPr>
                <w:rFonts w:cs="Arial"/>
                <w:color w:val="454545"/>
                <w:sz w:val="16"/>
                <w:szCs w:val="16"/>
              </w:rPr>
            </w:pPr>
            <w:r w:rsidRPr="005E19AD">
              <w:rPr>
                <w:rFonts w:cs="Arial"/>
                <w:color w:val="454545"/>
                <w:sz w:val="16"/>
                <w:szCs w:val="16"/>
              </w:rPr>
              <w:t>n/a</w:t>
            </w:r>
          </w:p>
        </w:tc>
        <w:tc>
          <w:tcPr>
            <w:tcW w:w="1354" w:type="dxa"/>
            <w:tcBorders>
              <w:top w:val="single" w:sz="4" w:space="0" w:color="auto"/>
              <w:bottom w:val="single" w:sz="4" w:space="0" w:color="auto"/>
            </w:tcBorders>
            <w:noWrap/>
            <w:hideMark/>
          </w:tcPr>
          <w:p w14:paraId="1235D514" w14:textId="77777777" w:rsidR="005E19AD" w:rsidRPr="005E19AD" w:rsidRDefault="005E19AD" w:rsidP="005E19AD">
            <w:pPr>
              <w:rPr>
                <w:rFonts w:cs="Arial"/>
                <w:color w:val="454545"/>
                <w:sz w:val="16"/>
                <w:szCs w:val="16"/>
              </w:rPr>
            </w:pPr>
            <w:r w:rsidRPr="005E19AD">
              <w:rPr>
                <w:rFonts w:cs="Arial"/>
                <w:color w:val="454545"/>
                <w:sz w:val="16"/>
                <w:szCs w:val="16"/>
              </w:rPr>
              <w:t>n/a</w:t>
            </w:r>
          </w:p>
        </w:tc>
        <w:tc>
          <w:tcPr>
            <w:tcW w:w="1656" w:type="dxa"/>
            <w:tcBorders>
              <w:top w:val="single" w:sz="4" w:space="0" w:color="auto"/>
              <w:bottom w:val="single" w:sz="4" w:space="0" w:color="auto"/>
              <w:right w:val="single" w:sz="4" w:space="0" w:color="auto"/>
            </w:tcBorders>
            <w:noWrap/>
            <w:hideMark/>
          </w:tcPr>
          <w:p w14:paraId="363C0C53" w14:textId="77777777" w:rsidR="005E19AD" w:rsidRPr="005E19AD" w:rsidRDefault="005E19AD" w:rsidP="005E19AD">
            <w:pPr>
              <w:jc w:val="right"/>
              <w:rPr>
                <w:rFonts w:cs="Arial"/>
                <w:color w:val="454545"/>
                <w:sz w:val="16"/>
                <w:szCs w:val="16"/>
              </w:rPr>
            </w:pPr>
            <w:r w:rsidRPr="005E19AD">
              <w:rPr>
                <w:rFonts w:cs="Arial"/>
                <w:color w:val="454545"/>
                <w:sz w:val="16"/>
                <w:szCs w:val="16"/>
              </w:rPr>
              <w:t>4</w:t>
            </w:r>
          </w:p>
        </w:tc>
      </w:tr>
      <w:tr w:rsidR="005E19AD" w:rsidRPr="005E19AD" w14:paraId="1CE58E9B"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11A5FE2" w14:textId="77777777" w:rsidR="005E19AD" w:rsidRPr="005E19AD" w:rsidRDefault="005E19AD" w:rsidP="005E19AD">
            <w:pPr>
              <w:rPr>
                <w:rFonts w:cs="Arial"/>
                <w:color w:val="454545"/>
                <w:sz w:val="16"/>
                <w:szCs w:val="16"/>
              </w:rPr>
            </w:pPr>
            <w:r w:rsidRPr="005E19AD">
              <w:rPr>
                <w:rFonts w:cs="Arial"/>
                <w:color w:val="454545"/>
                <w:sz w:val="16"/>
                <w:szCs w:val="16"/>
              </w:rPr>
              <w:t>BASE CASE</w:t>
            </w:r>
          </w:p>
        </w:tc>
        <w:tc>
          <w:tcPr>
            <w:tcW w:w="2448" w:type="dxa"/>
            <w:tcBorders>
              <w:top w:val="single" w:sz="4" w:space="0" w:color="auto"/>
              <w:bottom w:val="single" w:sz="4" w:space="0" w:color="auto"/>
            </w:tcBorders>
            <w:noWrap/>
            <w:hideMark/>
          </w:tcPr>
          <w:p w14:paraId="3BDD0A3D" w14:textId="77777777" w:rsidR="005E19AD" w:rsidRPr="005E19AD" w:rsidRDefault="005E19AD" w:rsidP="005E19AD">
            <w:pPr>
              <w:rPr>
                <w:rFonts w:cs="Arial"/>
                <w:color w:val="454545"/>
                <w:sz w:val="16"/>
                <w:szCs w:val="16"/>
              </w:rPr>
            </w:pPr>
            <w:r w:rsidRPr="005E19AD">
              <w:rPr>
                <w:rFonts w:cs="Arial"/>
                <w:color w:val="454545"/>
                <w:sz w:val="16"/>
                <w:szCs w:val="16"/>
              </w:rPr>
              <w:t>BURNS_RIOHONDO_1</w:t>
            </w:r>
          </w:p>
        </w:tc>
        <w:tc>
          <w:tcPr>
            <w:tcW w:w="1584" w:type="dxa"/>
            <w:tcBorders>
              <w:top w:val="single" w:sz="4" w:space="0" w:color="auto"/>
              <w:bottom w:val="single" w:sz="4" w:space="0" w:color="auto"/>
            </w:tcBorders>
            <w:noWrap/>
            <w:hideMark/>
          </w:tcPr>
          <w:p w14:paraId="29DE9549" w14:textId="77777777" w:rsidR="005E19AD" w:rsidRPr="005E19AD" w:rsidRDefault="005E19AD" w:rsidP="005E19AD">
            <w:pPr>
              <w:rPr>
                <w:rFonts w:cs="Arial"/>
                <w:color w:val="454545"/>
                <w:sz w:val="16"/>
                <w:szCs w:val="16"/>
              </w:rPr>
            </w:pPr>
            <w:r w:rsidRPr="005E19AD">
              <w:rPr>
                <w:rFonts w:cs="Arial"/>
                <w:color w:val="454545"/>
                <w:sz w:val="16"/>
                <w:szCs w:val="16"/>
              </w:rPr>
              <w:t>RIOHONDO</w:t>
            </w:r>
          </w:p>
        </w:tc>
        <w:tc>
          <w:tcPr>
            <w:tcW w:w="1354" w:type="dxa"/>
            <w:tcBorders>
              <w:top w:val="single" w:sz="4" w:space="0" w:color="auto"/>
              <w:bottom w:val="single" w:sz="4" w:space="0" w:color="auto"/>
            </w:tcBorders>
            <w:noWrap/>
            <w:hideMark/>
          </w:tcPr>
          <w:p w14:paraId="5B11E42A" w14:textId="77777777" w:rsidR="005E19AD" w:rsidRPr="005E19AD" w:rsidRDefault="005E19AD" w:rsidP="005E19AD">
            <w:pPr>
              <w:rPr>
                <w:rFonts w:cs="Arial"/>
                <w:color w:val="454545"/>
                <w:sz w:val="16"/>
                <w:szCs w:val="16"/>
              </w:rPr>
            </w:pPr>
            <w:r w:rsidRPr="005E19AD">
              <w:rPr>
                <w:rFonts w:cs="Arial"/>
                <w:color w:val="454545"/>
                <w:sz w:val="16"/>
                <w:szCs w:val="16"/>
              </w:rPr>
              <w:t>MV_BURNS</w:t>
            </w:r>
          </w:p>
        </w:tc>
        <w:tc>
          <w:tcPr>
            <w:tcW w:w="1656" w:type="dxa"/>
            <w:tcBorders>
              <w:top w:val="single" w:sz="4" w:space="0" w:color="auto"/>
              <w:bottom w:val="single" w:sz="4" w:space="0" w:color="auto"/>
              <w:right w:val="single" w:sz="4" w:space="0" w:color="auto"/>
            </w:tcBorders>
            <w:noWrap/>
            <w:hideMark/>
          </w:tcPr>
          <w:p w14:paraId="586B0682" w14:textId="77777777" w:rsidR="005E19AD" w:rsidRPr="005E19AD" w:rsidRDefault="005E19AD" w:rsidP="005E19AD">
            <w:pPr>
              <w:jc w:val="right"/>
              <w:rPr>
                <w:rFonts w:cs="Arial"/>
                <w:color w:val="454545"/>
                <w:sz w:val="16"/>
                <w:szCs w:val="16"/>
              </w:rPr>
            </w:pPr>
            <w:r w:rsidRPr="005E19AD">
              <w:rPr>
                <w:rFonts w:cs="Arial"/>
                <w:color w:val="454545"/>
                <w:sz w:val="16"/>
                <w:szCs w:val="16"/>
              </w:rPr>
              <w:t>4</w:t>
            </w:r>
          </w:p>
        </w:tc>
      </w:tr>
      <w:tr w:rsidR="005E19AD" w:rsidRPr="005E19AD" w14:paraId="0398107A"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D9CA0EF" w14:textId="77777777" w:rsidR="005E19AD" w:rsidRPr="005E19AD" w:rsidRDefault="005E19AD" w:rsidP="005E19AD">
            <w:pPr>
              <w:rPr>
                <w:rFonts w:cs="Arial"/>
                <w:color w:val="454545"/>
                <w:sz w:val="16"/>
                <w:szCs w:val="16"/>
              </w:rPr>
            </w:pPr>
            <w:r w:rsidRPr="005E19AD">
              <w:rPr>
                <w:rFonts w:cs="Arial"/>
                <w:color w:val="454545"/>
                <w:sz w:val="16"/>
                <w:szCs w:val="16"/>
              </w:rPr>
              <w:t>DCRLLSW5</w:t>
            </w:r>
          </w:p>
        </w:tc>
        <w:tc>
          <w:tcPr>
            <w:tcW w:w="2448" w:type="dxa"/>
            <w:tcBorders>
              <w:top w:val="single" w:sz="4" w:space="0" w:color="auto"/>
              <w:bottom w:val="single" w:sz="4" w:space="0" w:color="auto"/>
            </w:tcBorders>
            <w:noWrap/>
            <w:hideMark/>
          </w:tcPr>
          <w:p w14:paraId="6CD6B562" w14:textId="77777777" w:rsidR="005E19AD" w:rsidRPr="005E19AD" w:rsidRDefault="005E19AD" w:rsidP="005E19AD">
            <w:pPr>
              <w:rPr>
                <w:rFonts w:cs="Arial"/>
                <w:color w:val="454545"/>
                <w:sz w:val="16"/>
                <w:szCs w:val="16"/>
              </w:rPr>
            </w:pPr>
            <w:r w:rsidRPr="005E19AD">
              <w:rPr>
                <w:rFonts w:cs="Arial"/>
                <w:color w:val="454545"/>
                <w:sz w:val="16"/>
                <w:szCs w:val="16"/>
              </w:rPr>
              <w:t>590__A</w:t>
            </w:r>
          </w:p>
        </w:tc>
        <w:tc>
          <w:tcPr>
            <w:tcW w:w="1584" w:type="dxa"/>
            <w:tcBorders>
              <w:top w:val="single" w:sz="4" w:space="0" w:color="auto"/>
              <w:bottom w:val="single" w:sz="4" w:space="0" w:color="auto"/>
            </w:tcBorders>
            <w:noWrap/>
            <w:hideMark/>
          </w:tcPr>
          <w:p w14:paraId="03F9522A" w14:textId="77777777" w:rsidR="005E19AD" w:rsidRPr="005E19AD" w:rsidRDefault="005E19AD" w:rsidP="005E19AD">
            <w:pPr>
              <w:rPr>
                <w:rFonts w:cs="Arial"/>
                <w:color w:val="454545"/>
                <w:sz w:val="16"/>
                <w:szCs w:val="16"/>
              </w:rPr>
            </w:pPr>
            <w:r w:rsidRPr="005E19AD">
              <w:rPr>
                <w:rFonts w:cs="Arial"/>
                <w:color w:val="454545"/>
                <w:sz w:val="16"/>
                <w:szCs w:val="16"/>
              </w:rPr>
              <w:t>LWSSW</w:t>
            </w:r>
          </w:p>
        </w:tc>
        <w:tc>
          <w:tcPr>
            <w:tcW w:w="1354" w:type="dxa"/>
            <w:tcBorders>
              <w:top w:val="single" w:sz="4" w:space="0" w:color="auto"/>
              <w:bottom w:val="single" w:sz="4" w:space="0" w:color="auto"/>
            </w:tcBorders>
            <w:noWrap/>
            <w:hideMark/>
          </w:tcPr>
          <w:p w14:paraId="0ED1B58E" w14:textId="77777777" w:rsidR="005E19AD" w:rsidRPr="005E19AD" w:rsidRDefault="005E19AD" w:rsidP="005E19AD">
            <w:pPr>
              <w:rPr>
                <w:rFonts w:cs="Arial"/>
                <w:color w:val="454545"/>
                <w:sz w:val="16"/>
                <w:szCs w:val="16"/>
              </w:rPr>
            </w:pPr>
            <w:r w:rsidRPr="005E19AD">
              <w:rPr>
                <w:rFonts w:cs="Arial"/>
                <w:color w:val="454545"/>
                <w:sz w:val="16"/>
                <w:szCs w:val="16"/>
              </w:rPr>
              <w:t>LWVJS</w:t>
            </w:r>
          </w:p>
        </w:tc>
        <w:tc>
          <w:tcPr>
            <w:tcW w:w="1656" w:type="dxa"/>
            <w:tcBorders>
              <w:top w:val="single" w:sz="4" w:space="0" w:color="auto"/>
              <w:bottom w:val="single" w:sz="4" w:space="0" w:color="auto"/>
              <w:right w:val="single" w:sz="4" w:space="0" w:color="auto"/>
            </w:tcBorders>
            <w:noWrap/>
            <w:hideMark/>
          </w:tcPr>
          <w:p w14:paraId="1E2EC714" w14:textId="77777777" w:rsidR="005E19AD" w:rsidRPr="005E19AD" w:rsidRDefault="005E19AD" w:rsidP="005E19AD">
            <w:pPr>
              <w:jc w:val="right"/>
              <w:rPr>
                <w:rFonts w:cs="Arial"/>
                <w:color w:val="454545"/>
                <w:sz w:val="16"/>
                <w:szCs w:val="16"/>
              </w:rPr>
            </w:pPr>
            <w:r w:rsidRPr="005E19AD">
              <w:rPr>
                <w:rFonts w:cs="Arial"/>
                <w:color w:val="454545"/>
                <w:sz w:val="16"/>
                <w:szCs w:val="16"/>
              </w:rPr>
              <w:t>3</w:t>
            </w:r>
          </w:p>
        </w:tc>
      </w:tr>
      <w:tr w:rsidR="005E19AD" w:rsidRPr="005E19AD" w14:paraId="751B269D"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BBCD35C" w14:textId="77777777" w:rsidR="005E19AD" w:rsidRPr="005E19AD" w:rsidRDefault="005E19AD" w:rsidP="005E19AD">
            <w:pPr>
              <w:rPr>
                <w:rFonts w:cs="Arial"/>
                <w:color w:val="454545"/>
                <w:sz w:val="16"/>
                <w:szCs w:val="16"/>
              </w:rPr>
            </w:pPr>
            <w:r w:rsidRPr="005E19AD">
              <w:rPr>
                <w:rFonts w:cs="Arial"/>
                <w:color w:val="454545"/>
                <w:sz w:val="16"/>
                <w:szCs w:val="16"/>
              </w:rPr>
              <w:t>SVICCOL8</w:t>
            </w:r>
          </w:p>
        </w:tc>
        <w:tc>
          <w:tcPr>
            <w:tcW w:w="2448" w:type="dxa"/>
            <w:tcBorders>
              <w:top w:val="single" w:sz="4" w:space="0" w:color="auto"/>
              <w:bottom w:val="single" w:sz="4" w:space="0" w:color="auto"/>
            </w:tcBorders>
            <w:noWrap/>
            <w:hideMark/>
          </w:tcPr>
          <w:p w14:paraId="160575B9" w14:textId="77777777" w:rsidR="005E19AD" w:rsidRPr="005E19AD" w:rsidRDefault="005E19AD" w:rsidP="005E19AD">
            <w:pPr>
              <w:rPr>
                <w:rFonts w:cs="Arial"/>
                <w:color w:val="454545"/>
                <w:sz w:val="16"/>
                <w:szCs w:val="16"/>
              </w:rPr>
            </w:pPr>
            <w:r w:rsidRPr="005E19AD">
              <w:rPr>
                <w:rFonts w:cs="Arial"/>
                <w:color w:val="454545"/>
                <w:sz w:val="16"/>
                <w:szCs w:val="16"/>
              </w:rPr>
              <w:t>COLETO_VICTOR1_1</w:t>
            </w:r>
          </w:p>
        </w:tc>
        <w:tc>
          <w:tcPr>
            <w:tcW w:w="1584" w:type="dxa"/>
            <w:tcBorders>
              <w:top w:val="single" w:sz="4" w:space="0" w:color="auto"/>
              <w:bottom w:val="single" w:sz="4" w:space="0" w:color="auto"/>
            </w:tcBorders>
            <w:noWrap/>
            <w:hideMark/>
          </w:tcPr>
          <w:p w14:paraId="6A81F313" w14:textId="77777777" w:rsidR="005E19AD" w:rsidRPr="005E19AD" w:rsidRDefault="005E19AD" w:rsidP="005E19AD">
            <w:pPr>
              <w:rPr>
                <w:rFonts w:cs="Arial"/>
                <w:color w:val="454545"/>
                <w:sz w:val="16"/>
                <w:szCs w:val="16"/>
              </w:rPr>
            </w:pPr>
            <w:r w:rsidRPr="005E19AD">
              <w:rPr>
                <w:rFonts w:cs="Arial"/>
                <w:color w:val="454545"/>
                <w:sz w:val="16"/>
                <w:szCs w:val="16"/>
              </w:rPr>
              <w:t>COLETO</w:t>
            </w:r>
          </w:p>
        </w:tc>
        <w:tc>
          <w:tcPr>
            <w:tcW w:w="1354" w:type="dxa"/>
            <w:tcBorders>
              <w:top w:val="single" w:sz="4" w:space="0" w:color="auto"/>
              <w:bottom w:val="single" w:sz="4" w:space="0" w:color="auto"/>
            </w:tcBorders>
            <w:noWrap/>
            <w:hideMark/>
          </w:tcPr>
          <w:p w14:paraId="16571AF0" w14:textId="77777777" w:rsidR="005E19AD" w:rsidRPr="005E19AD" w:rsidRDefault="005E19AD" w:rsidP="005E19AD">
            <w:pPr>
              <w:rPr>
                <w:rFonts w:cs="Arial"/>
                <w:color w:val="454545"/>
                <w:sz w:val="16"/>
                <w:szCs w:val="16"/>
              </w:rPr>
            </w:pPr>
            <w:r w:rsidRPr="005E19AD">
              <w:rPr>
                <w:rFonts w:cs="Arial"/>
                <w:color w:val="454545"/>
                <w:sz w:val="16"/>
                <w:szCs w:val="16"/>
              </w:rPr>
              <w:t>VICTORIA</w:t>
            </w:r>
          </w:p>
        </w:tc>
        <w:tc>
          <w:tcPr>
            <w:tcW w:w="1656" w:type="dxa"/>
            <w:tcBorders>
              <w:top w:val="single" w:sz="4" w:space="0" w:color="auto"/>
              <w:bottom w:val="single" w:sz="4" w:space="0" w:color="auto"/>
              <w:right w:val="single" w:sz="4" w:space="0" w:color="auto"/>
            </w:tcBorders>
            <w:noWrap/>
            <w:hideMark/>
          </w:tcPr>
          <w:p w14:paraId="26B12668" w14:textId="77777777" w:rsidR="005E19AD" w:rsidRPr="005E19AD" w:rsidRDefault="005E19AD" w:rsidP="005E19AD">
            <w:pPr>
              <w:jc w:val="right"/>
              <w:rPr>
                <w:rFonts w:cs="Arial"/>
                <w:color w:val="454545"/>
                <w:sz w:val="16"/>
                <w:szCs w:val="16"/>
              </w:rPr>
            </w:pPr>
            <w:r w:rsidRPr="005E19AD">
              <w:rPr>
                <w:rFonts w:cs="Arial"/>
                <w:color w:val="454545"/>
                <w:sz w:val="16"/>
                <w:szCs w:val="16"/>
              </w:rPr>
              <w:t>3</w:t>
            </w:r>
          </w:p>
        </w:tc>
      </w:tr>
      <w:tr w:rsidR="005E19AD" w:rsidRPr="005E19AD" w14:paraId="61E6A4B9"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DA55623" w14:textId="77777777" w:rsidR="005E19AD" w:rsidRPr="005E19AD" w:rsidRDefault="005E19AD" w:rsidP="005E19AD">
            <w:pPr>
              <w:rPr>
                <w:rFonts w:cs="Arial"/>
                <w:color w:val="454545"/>
                <w:sz w:val="16"/>
                <w:szCs w:val="16"/>
              </w:rPr>
            </w:pPr>
            <w:r w:rsidRPr="005E19AD">
              <w:rPr>
                <w:rFonts w:cs="Arial"/>
                <w:color w:val="454545"/>
                <w:sz w:val="16"/>
                <w:szCs w:val="16"/>
              </w:rPr>
              <w:t>SDELLAR8</w:t>
            </w:r>
          </w:p>
        </w:tc>
        <w:tc>
          <w:tcPr>
            <w:tcW w:w="2448" w:type="dxa"/>
            <w:tcBorders>
              <w:top w:val="single" w:sz="4" w:space="0" w:color="auto"/>
              <w:bottom w:val="single" w:sz="4" w:space="0" w:color="auto"/>
            </w:tcBorders>
            <w:noWrap/>
            <w:hideMark/>
          </w:tcPr>
          <w:p w14:paraId="3AE6555B" w14:textId="77777777" w:rsidR="005E19AD" w:rsidRPr="005E19AD" w:rsidRDefault="005E19AD" w:rsidP="005E19AD">
            <w:pPr>
              <w:rPr>
                <w:rFonts w:cs="Arial"/>
                <w:color w:val="454545"/>
                <w:sz w:val="16"/>
                <w:szCs w:val="16"/>
              </w:rPr>
            </w:pPr>
            <w:r w:rsidRPr="005E19AD">
              <w:rPr>
                <w:rFonts w:cs="Arial"/>
                <w:color w:val="454545"/>
                <w:sz w:val="16"/>
                <w:szCs w:val="16"/>
              </w:rPr>
              <w:t>LARDVN_MILO1_1</w:t>
            </w:r>
          </w:p>
        </w:tc>
        <w:tc>
          <w:tcPr>
            <w:tcW w:w="1584" w:type="dxa"/>
            <w:tcBorders>
              <w:top w:val="single" w:sz="4" w:space="0" w:color="auto"/>
              <w:bottom w:val="single" w:sz="4" w:space="0" w:color="auto"/>
            </w:tcBorders>
            <w:noWrap/>
            <w:hideMark/>
          </w:tcPr>
          <w:p w14:paraId="31655954" w14:textId="77777777" w:rsidR="005E19AD" w:rsidRPr="005E19AD" w:rsidRDefault="005E19AD" w:rsidP="005E19AD">
            <w:pPr>
              <w:rPr>
                <w:rFonts w:cs="Arial"/>
                <w:color w:val="454545"/>
                <w:sz w:val="16"/>
                <w:szCs w:val="16"/>
              </w:rPr>
            </w:pPr>
            <w:r w:rsidRPr="005E19AD">
              <w:rPr>
                <w:rFonts w:cs="Arial"/>
                <w:color w:val="454545"/>
                <w:sz w:val="16"/>
                <w:szCs w:val="16"/>
              </w:rPr>
              <w:t>LARDVNTH</w:t>
            </w:r>
          </w:p>
        </w:tc>
        <w:tc>
          <w:tcPr>
            <w:tcW w:w="1354" w:type="dxa"/>
            <w:tcBorders>
              <w:top w:val="single" w:sz="4" w:space="0" w:color="auto"/>
              <w:bottom w:val="single" w:sz="4" w:space="0" w:color="auto"/>
            </w:tcBorders>
            <w:noWrap/>
            <w:hideMark/>
          </w:tcPr>
          <w:p w14:paraId="1820BA1E" w14:textId="77777777" w:rsidR="005E19AD" w:rsidRPr="005E19AD" w:rsidRDefault="005E19AD" w:rsidP="005E19AD">
            <w:pPr>
              <w:rPr>
                <w:rFonts w:cs="Arial"/>
                <w:color w:val="454545"/>
                <w:sz w:val="16"/>
                <w:szCs w:val="16"/>
              </w:rPr>
            </w:pPr>
            <w:r w:rsidRPr="005E19AD">
              <w:rPr>
                <w:rFonts w:cs="Arial"/>
                <w:color w:val="454545"/>
                <w:sz w:val="16"/>
                <w:szCs w:val="16"/>
              </w:rPr>
              <w:t>MILO</w:t>
            </w:r>
          </w:p>
        </w:tc>
        <w:tc>
          <w:tcPr>
            <w:tcW w:w="1656" w:type="dxa"/>
            <w:tcBorders>
              <w:top w:val="single" w:sz="4" w:space="0" w:color="auto"/>
              <w:bottom w:val="single" w:sz="4" w:space="0" w:color="auto"/>
              <w:right w:val="single" w:sz="4" w:space="0" w:color="auto"/>
            </w:tcBorders>
            <w:noWrap/>
            <w:hideMark/>
          </w:tcPr>
          <w:p w14:paraId="3A90D921" w14:textId="77777777" w:rsidR="005E19AD" w:rsidRPr="005E19AD" w:rsidRDefault="005E19AD" w:rsidP="005E19AD">
            <w:pPr>
              <w:jc w:val="right"/>
              <w:rPr>
                <w:rFonts w:cs="Arial"/>
                <w:color w:val="454545"/>
                <w:sz w:val="16"/>
                <w:szCs w:val="16"/>
              </w:rPr>
            </w:pPr>
            <w:r w:rsidRPr="005E19AD">
              <w:rPr>
                <w:rFonts w:cs="Arial"/>
                <w:color w:val="454545"/>
                <w:sz w:val="16"/>
                <w:szCs w:val="16"/>
              </w:rPr>
              <w:t>3</w:t>
            </w:r>
          </w:p>
        </w:tc>
      </w:tr>
      <w:tr w:rsidR="005E19AD" w:rsidRPr="005E19AD" w14:paraId="1E194122"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84A2FF6" w14:textId="77777777" w:rsidR="005E19AD" w:rsidRPr="005E19AD" w:rsidRDefault="005E19AD" w:rsidP="005E19AD">
            <w:pPr>
              <w:rPr>
                <w:rFonts w:cs="Arial"/>
                <w:color w:val="454545"/>
                <w:sz w:val="16"/>
                <w:szCs w:val="16"/>
              </w:rPr>
            </w:pPr>
            <w:r w:rsidRPr="005E19AD">
              <w:rPr>
                <w:rFonts w:cs="Arial"/>
                <w:color w:val="454545"/>
                <w:sz w:val="16"/>
                <w:szCs w:val="16"/>
              </w:rPr>
              <w:t>SVICCO28</w:t>
            </w:r>
          </w:p>
        </w:tc>
        <w:tc>
          <w:tcPr>
            <w:tcW w:w="2448" w:type="dxa"/>
            <w:tcBorders>
              <w:top w:val="single" w:sz="4" w:space="0" w:color="auto"/>
              <w:bottom w:val="single" w:sz="4" w:space="0" w:color="auto"/>
            </w:tcBorders>
            <w:noWrap/>
            <w:hideMark/>
          </w:tcPr>
          <w:p w14:paraId="011ED9A5" w14:textId="77777777" w:rsidR="005E19AD" w:rsidRPr="005E19AD" w:rsidRDefault="005E19AD" w:rsidP="005E19AD">
            <w:pPr>
              <w:rPr>
                <w:rFonts w:cs="Arial"/>
                <w:color w:val="454545"/>
                <w:sz w:val="16"/>
                <w:szCs w:val="16"/>
              </w:rPr>
            </w:pPr>
            <w:r w:rsidRPr="005E19AD">
              <w:rPr>
                <w:rFonts w:cs="Arial"/>
                <w:color w:val="454545"/>
                <w:sz w:val="16"/>
                <w:szCs w:val="16"/>
              </w:rPr>
              <w:t>COLETO_VICTOR2_1</w:t>
            </w:r>
          </w:p>
        </w:tc>
        <w:tc>
          <w:tcPr>
            <w:tcW w:w="1584" w:type="dxa"/>
            <w:tcBorders>
              <w:top w:val="single" w:sz="4" w:space="0" w:color="auto"/>
              <w:bottom w:val="single" w:sz="4" w:space="0" w:color="auto"/>
            </w:tcBorders>
            <w:noWrap/>
            <w:hideMark/>
          </w:tcPr>
          <w:p w14:paraId="17904A4A" w14:textId="77777777" w:rsidR="005E19AD" w:rsidRPr="005E19AD" w:rsidRDefault="005E19AD" w:rsidP="005E19AD">
            <w:pPr>
              <w:rPr>
                <w:rFonts w:cs="Arial"/>
                <w:color w:val="454545"/>
                <w:sz w:val="16"/>
                <w:szCs w:val="16"/>
              </w:rPr>
            </w:pPr>
            <w:r w:rsidRPr="005E19AD">
              <w:rPr>
                <w:rFonts w:cs="Arial"/>
                <w:color w:val="454545"/>
                <w:sz w:val="16"/>
                <w:szCs w:val="16"/>
              </w:rPr>
              <w:t>COLETO</w:t>
            </w:r>
          </w:p>
        </w:tc>
        <w:tc>
          <w:tcPr>
            <w:tcW w:w="1354" w:type="dxa"/>
            <w:tcBorders>
              <w:top w:val="single" w:sz="4" w:space="0" w:color="auto"/>
              <w:bottom w:val="single" w:sz="4" w:space="0" w:color="auto"/>
            </w:tcBorders>
            <w:noWrap/>
            <w:hideMark/>
          </w:tcPr>
          <w:p w14:paraId="157EA6F8" w14:textId="77777777" w:rsidR="005E19AD" w:rsidRPr="005E19AD" w:rsidRDefault="005E19AD" w:rsidP="005E19AD">
            <w:pPr>
              <w:rPr>
                <w:rFonts w:cs="Arial"/>
                <w:color w:val="454545"/>
                <w:sz w:val="16"/>
                <w:szCs w:val="16"/>
              </w:rPr>
            </w:pPr>
            <w:r w:rsidRPr="005E19AD">
              <w:rPr>
                <w:rFonts w:cs="Arial"/>
                <w:color w:val="454545"/>
                <w:sz w:val="16"/>
                <w:szCs w:val="16"/>
              </w:rPr>
              <w:t>VICTORIA</w:t>
            </w:r>
          </w:p>
        </w:tc>
        <w:tc>
          <w:tcPr>
            <w:tcW w:w="1656" w:type="dxa"/>
            <w:tcBorders>
              <w:top w:val="single" w:sz="4" w:space="0" w:color="auto"/>
              <w:bottom w:val="single" w:sz="4" w:space="0" w:color="auto"/>
              <w:right w:val="single" w:sz="4" w:space="0" w:color="auto"/>
            </w:tcBorders>
            <w:noWrap/>
            <w:hideMark/>
          </w:tcPr>
          <w:p w14:paraId="36D82BE8" w14:textId="77777777" w:rsidR="005E19AD" w:rsidRPr="005E19AD" w:rsidRDefault="005E19AD" w:rsidP="005E19AD">
            <w:pPr>
              <w:jc w:val="right"/>
              <w:rPr>
                <w:rFonts w:cs="Arial"/>
                <w:color w:val="454545"/>
                <w:sz w:val="16"/>
                <w:szCs w:val="16"/>
              </w:rPr>
            </w:pPr>
            <w:r w:rsidRPr="005E19AD">
              <w:rPr>
                <w:rFonts w:cs="Arial"/>
                <w:color w:val="454545"/>
                <w:sz w:val="16"/>
                <w:szCs w:val="16"/>
              </w:rPr>
              <w:t>3</w:t>
            </w:r>
          </w:p>
        </w:tc>
      </w:tr>
      <w:tr w:rsidR="005E19AD" w:rsidRPr="005E19AD" w14:paraId="701779FD"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9E4690D" w14:textId="77777777" w:rsidR="005E19AD" w:rsidRPr="005E19AD" w:rsidRDefault="005E19AD" w:rsidP="005E19AD">
            <w:pPr>
              <w:rPr>
                <w:rFonts w:cs="Arial"/>
                <w:color w:val="454545"/>
                <w:sz w:val="16"/>
                <w:szCs w:val="16"/>
              </w:rPr>
            </w:pPr>
            <w:r w:rsidRPr="005E19AD">
              <w:rPr>
                <w:rFonts w:cs="Arial"/>
                <w:color w:val="454545"/>
                <w:sz w:val="16"/>
                <w:szCs w:val="16"/>
              </w:rPr>
              <w:t>DAUSSND5</w:t>
            </w:r>
          </w:p>
        </w:tc>
        <w:tc>
          <w:tcPr>
            <w:tcW w:w="2448" w:type="dxa"/>
            <w:tcBorders>
              <w:top w:val="single" w:sz="4" w:space="0" w:color="auto"/>
              <w:bottom w:val="single" w:sz="4" w:space="0" w:color="auto"/>
            </w:tcBorders>
            <w:noWrap/>
            <w:hideMark/>
          </w:tcPr>
          <w:p w14:paraId="5A9EFE4C" w14:textId="77777777" w:rsidR="005E19AD" w:rsidRPr="005E19AD" w:rsidRDefault="005E19AD" w:rsidP="005E19AD">
            <w:pPr>
              <w:rPr>
                <w:rFonts w:cs="Arial"/>
                <w:color w:val="454545"/>
                <w:sz w:val="16"/>
                <w:szCs w:val="16"/>
              </w:rPr>
            </w:pPr>
            <w:r w:rsidRPr="005E19AD">
              <w:rPr>
                <w:rFonts w:cs="Arial"/>
                <w:color w:val="454545"/>
                <w:sz w:val="16"/>
                <w:szCs w:val="16"/>
              </w:rPr>
              <w:t>HWRDLN_1</w:t>
            </w:r>
          </w:p>
        </w:tc>
        <w:tc>
          <w:tcPr>
            <w:tcW w:w="1584" w:type="dxa"/>
            <w:tcBorders>
              <w:top w:val="single" w:sz="4" w:space="0" w:color="auto"/>
              <w:bottom w:val="single" w:sz="4" w:space="0" w:color="auto"/>
            </w:tcBorders>
            <w:noWrap/>
            <w:hideMark/>
          </w:tcPr>
          <w:p w14:paraId="208E9D00" w14:textId="77777777" w:rsidR="005E19AD" w:rsidRPr="005E19AD" w:rsidRDefault="005E19AD" w:rsidP="005E19AD">
            <w:pPr>
              <w:rPr>
                <w:rFonts w:cs="Arial"/>
                <w:color w:val="454545"/>
                <w:sz w:val="16"/>
                <w:szCs w:val="16"/>
              </w:rPr>
            </w:pPr>
            <w:r w:rsidRPr="005E19AD">
              <w:rPr>
                <w:rFonts w:cs="Arial"/>
                <w:color w:val="454545"/>
                <w:sz w:val="16"/>
                <w:szCs w:val="16"/>
              </w:rPr>
              <w:t>HWRDTP</w:t>
            </w:r>
          </w:p>
        </w:tc>
        <w:tc>
          <w:tcPr>
            <w:tcW w:w="1354" w:type="dxa"/>
            <w:tcBorders>
              <w:top w:val="single" w:sz="4" w:space="0" w:color="auto"/>
              <w:bottom w:val="single" w:sz="4" w:space="0" w:color="auto"/>
            </w:tcBorders>
            <w:noWrap/>
            <w:hideMark/>
          </w:tcPr>
          <w:p w14:paraId="1A29D85A" w14:textId="77777777" w:rsidR="005E19AD" w:rsidRPr="005E19AD" w:rsidRDefault="005E19AD" w:rsidP="005E19AD">
            <w:pPr>
              <w:rPr>
                <w:rFonts w:cs="Arial"/>
                <w:color w:val="454545"/>
                <w:sz w:val="16"/>
                <w:szCs w:val="16"/>
              </w:rPr>
            </w:pPr>
            <w:r w:rsidRPr="005E19AD">
              <w:rPr>
                <w:rFonts w:cs="Arial"/>
                <w:color w:val="454545"/>
                <w:sz w:val="16"/>
                <w:szCs w:val="16"/>
              </w:rPr>
              <w:t>HWRDLN</w:t>
            </w:r>
          </w:p>
        </w:tc>
        <w:tc>
          <w:tcPr>
            <w:tcW w:w="1656" w:type="dxa"/>
            <w:tcBorders>
              <w:top w:val="single" w:sz="4" w:space="0" w:color="auto"/>
              <w:bottom w:val="single" w:sz="4" w:space="0" w:color="auto"/>
              <w:right w:val="single" w:sz="4" w:space="0" w:color="auto"/>
            </w:tcBorders>
            <w:noWrap/>
            <w:hideMark/>
          </w:tcPr>
          <w:p w14:paraId="525DB5E2" w14:textId="77777777" w:rsidR="005E19AD" w:rsidRPr="005E19AD" w:rsidRDefault="005E19AD" w:rsidP="005E19AD">
            <w:pPr>
              <w:jc w:val="right"/>
              <w:rPr>
                <w:rFonts w:cs="Arial"/>
                <w:color w:val="454545"/>
                <w:sz w:val="16"/>
                <w:szCs w:val="16"/>
              </w:rPr>
            </w:pPr>
            <w:r w:rsidRPr="005E19AD">
              <w:rPr>
                <w:rFonts w:cs="Arial"/>
                <w:color w:val="454545"/>
                <w:sz w:val="16"/>
                <w:szCs w:val="16"/>
              </w:rPr>
              <w:t>3</w:t>
            </w:r>
          </w:p>
        </w:tc>
      </w:tr>
      <w:tr w:rsidR="005E19AD" w:rsidRPr="005E19AD" w14:paraId="4CB929F1"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FAFC569" w14:textId="77777777" w:rsidR="005E19AD" w:rsidRPr="005E19AD" w:rsidRDefault="005E19AD" w:rsidP="005E19AD">
            <w:pPr>
              <w:rPr>
                <w:rFonts w:cs="Arial"/>
                <w:color w:val="454545"/>
                <w:sz w:val="16"/>
                <w:szCs w:val="16"/>
              </w:rPr>
            </w:pPr>
            <w:r w:rsidRPr="005E19AD">
              <w:rPr>
                <w:rFonts w:cs="Arial"/>
                <w:color w:val="454545"/>
                <w:sz w:val="16"/>
                <w:szCs w:val="16"/>
              </w:rPr>
              <w:t>SOXYING8</w:t>
            </w:r>
          </w:p>
        </w:tc>
        <w:tc>
          <w:tcPr>
            <w:tcW w:w="2448" w:type="dxa"/>
            <w:tcBorders>
              <w:top w:val="single" w:sz="4" w:space="0" w:color="auto"/>
              <w:bottom w:val="single" w:sz="4" w:space="0" w:color="auto"/>
            </w:tcBorders>
            <w:noWrap/>
            <w:hideMark/>
          </w:tcPr>
          <w:p w14:paraId="25353991" w14:textId="77777777" w:rsidR="005E19AD" w:rsidRPr="005E19AD" w:rsidRDefault="005E19AD" w:rsidP="005E19AD">
            <w:pPr>
              <w:rPr>
                <w:rFonts w:cs="Arial"/>
                <w:color w:val="454545"/>
                <w:sz w:val="16"/>
                <w:szCs w:val="16"/>
              </w:rPr>
            </w:pPr>
            <w:r w:rsidRPr="005E19AD">
              <w:rPr>
                <w:rFonts w:cs="Arial"/>
                <w:color w:val="454545"/>
                <w:sz w:val="16"/>
                <w:szCs w:val="16"/>
              </w:rPr>
              <w:t>I_DUPP_I_DUPS2_1</w:t>
            </w:r>
          </w:p>
        </w:tc>
        <w:tc>
          <w:tcPr>
            <w:tcW w:w="1584" w:type="dxa"/>
            <w:tcBorders>
              <w:top w:val="single" w:sz="4" w:space="0" w:color="auto"/>
              <w:bottom w:val="single" w:sz="4" w:space="0" w:color="auto"/>
            </w:tcBorders>
            <w:noWrap/>
            <w:hideMark/>
          </w:tcPr>
          <w:p w14:paraId="05EE4326" w14:textId="77777777" w:rsidR="005E19AD" w:rsidRPr="005E19AD" w:rsidRDefault="005E19AD" w:rsidP="005E19AD">
            <w:pPr>
              <w:rPr>
                <w:rFonts w:cs="Arial"/>
                <w:color w:val="454545"/>
                <w:sz w:val="16"/>
                <w:szCs w:val="16"/>
              </w:rPr>
            </w:pPr>
            <w:r w:rsidRPr="005E19AD">
              <w:rPr>
                <w:rFonts w:cs="Arial"/>
                <w:color w:val="454545"/>
                <w:sz w:val="16"/>
                <w:szCs w:val="16"/>
              </w:rPr>
              <w:t>I_DUPP1</w:t>
            </w:r>
          </w:p>
        </w:tc>
        <w:tc>
          <w:tcPr>
            <w:tcW w:w="1354" w:type="dxa"/>
            <w:tcBorders>
              <w:top w:val="single" w:sz="4" w:space="0" w:color="auto"/>
              <w:bottom w:val="single" w:sz="4" w:space="0" w:color="auto"/>
            </w:tcBorders>
            <w:noWrap/>
            <w:hideMark/>
          </w:tcPr>
          <w:p w14:paraId="2092C99F" w14:textId="77777777" w:rsidR="005E19AD" w:rsidRPr="005E19AD" w:rsidRDefault="005E19AD" w:rsidP="005E19AD">
            <w:pPr>
              <w:rPr>
                <w:rFonts w:cs="Arial"/>
                <w:color w:val="454545"/>
                <w:sz w:val="16"/>
                <w:szCs w:val="16"/>
              </w:rPr>
            </w:pPr>
            <w:r w:rsidRPr="005E19AD">
              <w:rPr>
                <w:rFonts w:cs="Arial"/>
                <w:color w:val="454545"/>
                <w:sz w:val="16"/>
                <w:szCs w:val="16"/>
              </w:rPr>
              <w:t>I_DUPSW</w:t>
            </w:r>
          </w:p>
        </w:tc>
        <w:tc>
          <w:tcPr>
            <w:tcW w:w="1656" w:type="dxa"/>
            <w:tcBorders>
              <w:top w:val="single" w:sz="4" w:space="0" w:color="auto"/>
              <w:bottom w:val="single" w:sz="4" w:space="0" w:color="auto"/>
              <w:right w:val="single" w:sz="4" w:space="0" w:color="auto"/>
            </w:tcBorders>
            <w:noWrap/>
            <w:hideMark/>
          </w:tcPr>
          <w:p w14:paraId="3A4D90CF" w14:textId="77777777" w:rsidR="005E19AD" w:rsidRPr="005E19AD" w:rsidRDefault="005E19AD" w:rsidP="005E19AD">
            <w:pPr>
              <w:jc w:val="right"/>
              <w:rPr>
                <w:rFonts w:cs="Arial"/>
                <w:color w:val="454545"/>
                <w:sz w:val="16"/>
                <w:szCs w:val="16"/>
              </w:rPr>
            </w:pPr>
            <w:r w:rsidRPr="005E19AD">
              <w:rPr>
                <w:rFonts w:cs="Arial"/>
                <w:color w:val="454545"/>
                <w:sz w:val="16"/>
                <w:szCs w:val="16"/>
              </w:rPr>
              <w:t>3</w:t>
            </w:r>
          </w:p>
        </w:tc>
      </w:tr>
      <w:tr w:rsidR="005E19AD" w:rsidRPr="005E19AD" w14:paraId="5A1C05EC"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68AED19" w14:textId="77777777" w:rsidR="005E19AD" w:rsidRPr="005E19AD" w:rsidRDefault="005E19AD" w:rsidP="005E19AD">
            <w:pPr>
              <w:rPr>
                <w:rFonts w:cs="Arial"/>
                <w:color w:val="454545"/>
                <w:sz w:val="16"/>
                <w:szCs w:val="16"/>
              </w:rPr>
            </w:pPr>
            <w:r w:rsidRPr="005E19AD">
              <w:rPr>
                <w:rFonts w:cs="Arial"/>
                <w:color w:val="454545"/>
                <w:sz w:val="16"/>
                <w:szCs w:val="16"/>
              </w:rPr>
              <w:t>DMGSQAL5</w:t>
            </w:r>
          </w:p>
        </w:tc>
        <w:tc>
          <w:tcPr>
            <w:tcW w:w="2448" w:type="dxa"/>
            <w:tcBorders>
              <w:top w:val="single" w:sz="4" w:space="0" w:color="auto"/>
              <w:bottom w:val="single" w:sz="4" w:space="0" w:color="auto"/>
            </w:tcBorders>
            <w:noWrap/>
            <w:hideMark/>
          </w:tcPr>
          <w:p w14:paraId="4AB6BD29" w14:textId="77777777" w:rsidR="005E19AD" w:rsidRPr="005E19AD" w:rsidRDefault="005E19AD" w:rsidP="005E19AD">
            <w:pPr>
              <w:rPr>
                <w:rFonts w:cs="Arial"/>
                <w:color w:val="454545"/>
                <w:sz w:val="16"/>
                <w:szCs w:val="16"/>
              </w:rPr>
            </w:pPr>
            <w:r w:rsidRPr="005E19AD">
              <w:rPr>
                <w:rFonts w:cs="Arial"/>
                <w:color w:val="454545"/>
                <w:sz w:val="16"/>
                <w:szCs w:val="16"/>
              </w:rPr>
              <w:t>KOCHTAP_VEALM_1</w:t>
            </w:r>
          </w:p>
        </w:tc>
        <w:tc>
          <w:tcPr>
            <w:tcW w:w="1584" w:type="dxa"/>
            <w:tcBorders>
              <w:top w:val="single" w:sz="4" w:space="0" w:color="auto"/>
              <w:bottom w:val="single" w:sz="4" w:space="0" w:color="auto"/>
            </w:tcBorders>
            <w:noWrap/>
            <w:hideMark/>
          </w:tcPr>
          <w:p w14:paraId="5F83A915" w14:textId="77777777" w:rsidR="005E19AD" w:rsidRPr="005E19AD" w:rsidRDefault="005E19AD" w:rsidP="005E19AD">
            <w:pPr>
              <w:rPr>
                <w:rFonts w:cs="Arial"/>
                <w:color w:val="454545"/>
                <w:sz w:val="16"/>
                <w:szCs w:val="16"/>
              </w:rPr>
            </w:pPr>
            <w:r w:rsidRPr="005E19AD">
              <w:rPr>
                <w:rFonts w:cs="Arial"/>
                <w:color w:val="454545"/>
                <w:sz w:val="16"/>
                <w:szCs w:val="16"/>
              </w:rPr>
              <w:t>VEALMOOR</w:t>
            </w:r>
          </w:p>
        </w:tc>
        <w:tc>
          <w:tcPr>
            <w:tcW w:w="1354" w:type="dxa"/>
            <w:tcBorders>
              <w:top w:val="single" w:sz="4" w:space="0" w:color="auto"/>
              <w:bottom w:val="single" w:sz="4" w:space="0" w:color="auto"/>
            </w:tcBorders>
            <w:noWrap/>
            <w:hideMark/>
          </w:tcPr>
          <w:p w14:paraId="58FA66A4" w14:textId="77777777" w:rsidR="005E19AD" w:rsidRPr="005E19AD" w:rsidRDefault="005E19AD" w:rsidP="005E19AD">
            <w:pPr>
              <w:rPr>
                <w:rFonts w:cs="Arial"/>
                <w:color w:val="454545"/>
                <w:sz w:val="16"/>
                <w:szCs w:val="16"/>
              </w:rPr>
            </w:pPr>
            <w:r w:rsidRPr="005E19AD">
              <w:rPr>
                <w:rFonts w:cs="Arial"/>
                <w:color w:val="454545"/>
                <w:sz w:val="16"/>
                <w:szCs w:val="16"/>
              </w:rPr>
              <w:t>KOCHTAP</w:t>
            </w:r>
          </w:p>
        </w:tc>
        <w:tc>
          <w:tcPr>
            <w:tcW w:w="1656" w:type="dxa"/>
            <w:tcBorders>
              <w:top w:val="single" w:sz="4" w:space="0" w:color="auto"/>
              <w:bottom w:val="single" w:sz="4" w:space="0" w:color="auto"/>
              <w:right w:val="single" w:sz="4" w:space="0" w:color="auto"/>
            </w:tcBorders>
            <w:noWrap/>
            <w:hideMark/>
          </w:tcPr>
          <w:p w14:paraId="19407D85" w14:textId="77777777" w:rsidR="005E19AD" w:rsidRPr="005E19AD" w:rsidRDefault="005E19AD" w:rsidP="005E19AD">
            <w:pPr>
              <w:jc w:val="right"/>
              <w:rPr>
                <w:rFonts w:cs="Arial"/>
                <w:color w:val="454545"/>
                <w:sz w:val="16"/>
                <w:szCs w:val="16"/>
              </w:rPr>
            </w:pPr>
            <w:r w:rsidRPr="005E19AD">
              <w:rPr>
                <w:rFonts w:cs="Arial"/>
                <w:color w:val="454545"/>
                <w:sz w:val="16"/>
                <w:szCs w:val="16"/>
              </w:rPr>
              <w:t>3</w:t>
            </w:r>
          </w:p>
        </w:tc>
      </w:tr>
      <w:tr w:rsidR="005E19AD" w:rsidRPr="005E19AD" w14:paraId="1556A70A"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01C07D4" w14:textId="77777777" w:rsidR="005E19AD" w:rsidRPr="005E19AD" w:rsidRDefault="005E19AD" w:rsidP="005E19AD">
            <w:pPr>
              <w:rPr>
                <w:rFonts w:cs="Arial"/>
                <w:color w:val="454545"/>
                <w:sz w:val="16"/>
                <w:szCs w:val="16"/>
              </w:rPr>
            </w:pPr>
            <w:r w:rsidRPr="005E19AD">
              <w:rPr>
                <w:rFonts w:cs="Arial"/>
                <w:color w:val="454545"/>
                <w:sz w:val="16"/>
                <w:szCs w:val="16"/>
              </w:rPr>
              <w:t>DNLALAR8</w:t>
            </w:r>
          </w:p>
        </w:tc>
        <w:tc>
          <w:tcPr>
            <w:tcW w:w="2448" w:type="dxa"/>
            <w:tcBorders>
              <w:top w:val="single" w:sz="4" w:space="0" w:color="auto"/>
              <w:bottom w:val="single" w:sz="4" w:space="0" w:color="auto"/>
            </w:tcBorders>
            <w:noWrap/>
            <w:hideMark/>
          </w:tcPr>
          <w:p w14:paraId="4E65025E" w14:textId="77777777" w:rsidR="005E19AD" w:rsidRPr="005E19AD" w:rsidRDefault="005E19AD" w:rsidP="005E19AD">
            <w:pPr>
              <w:rPr>
                <w:rFonts w:cs="Arial"/>
                <w:color w:val="454545"/>
                <w:sz w:val="16"/>
                <w:szCs w:val="16"/>
              </w:rPr>
            </w:pPr>
            <w:r w:rsidRPr="005E19AD">
              <w:rPr>
                <w:rFonts w:cs="Arial"/>
                <w:color w:val="454545"/>
                <w:sz w:val="16"/>
                <w:szCs w:val="16"/>
              </w:rPr>
              <w:t>DEL_MA_LAREDO1_1</w:t>
            </w:r>
          </w:p>
        </w:tc>
        <w:tc>
          <w:tcPr>
            <w:tcW w:w="1584" w:type="dxa"/>
            <w:tcBorders>
              <w:top w:val="single" w:sz="4" w:space="0" w:color="auto"/>
              <w:bottom w:val="single" w:sz="4" w:space="0" w:color="auto"/>
            </w:tcBorders>
            <w:noWrap/>
            <w:hideMark/>
          </w:tcPr>
          <w:p w14:paraId="1418AC64" w14:textId="77777777" w:rsidR="005E19AD" w:rsidRPr="005E19AD" w:rsidRDefault="005E19AD" w:rsidP="005E19AD">
            <w:pPr>
              <w:rPr>
                <w:rFonts w:cs="Arial"/>
                <w:color w:val="454545"/>
                <w:sz w:val="16"/>
                <w:szCs w:val="16"/>
              </w:rPr>
            </w:pPr>
            <w:r w:rsidRPr="005E19AD">
              <w:rPr>
                <w:rFonts w:cs="Arial"/>
                <w:color w:val="454545"/>
                <w:sz w:val="16"/>
                <w:szCs w:val="16"/>
              </w:rPr>
              <w:t>LAREDO</w:t>
            </w:r>
          </w:p>
        </w:tc>
        <w:tc>
          <w:tcPr>
            <w:tcW w:w="1354" w:type="dxa"/>
            <w:tcBorders>
              <w:top w:val="single" w:sz="4" w:space="0" w:color="auto"/>
              <w:bottom w:val="single" w:sz="4" w:space="0" w:color="auto"/>
            </w:tcBorders>
            <w:noWrap/>
            <w:hideMark/>
          </w:tcPr>
          <w:p w14:paraId="119A2AD5" w14:textId="77777777" w:rsidR="005E19AD" w:rsidRPr="005E19AD" w:rsidRDefault="005E19AD" w:rsidP="005E19AD">
            <w:pPr>
              <w:rPr>
                <w:rFonts w:cs="Arial"/>
                <w:color w:val="454545"/>
                <w:sz w:val="16"/>
                <w:szCs w:val="16"/>
              </w:rPr>
            </w:pPr>
            <w:r w:rsidRPr="005E19AD">
              <w:rPr>
                <w:rFonts w:cs="Arial"/>
                <w:color w:val="454545"/>
                <w:sz w:val="16"/>
                <w:szCs w:val="16"/>
              </w:rPr>
              <w:t>DEL_MAR</w:t>
            </w:r>
          </w:p>
        </w:tc>
        <w:tc>
          <w:tcPr>
            <w:tcW w:w="1656" w:type="dxa"/>
            <w:tcBorders>
              <w:top w:val="single" w:sz="4" w:space="0" w:color="auto"/>
              <w:bottom w:val="single" w:sz="4" w:space="0" w:color="auto"/>
              <w:right w:val="single" w:sz="4" w:space="0" w:color="auto"/>
            </w:tcBorders>
            <w:noWrap/>
            <w:hideMark/>
          </w:tcPr>
          <w:p w14:paraId="6269F130" w14:textId="77777777" w:rsidR="005E19AD" w:rsidRPr="005E19AD" w:rsidRDefault="005E19AD" w:rsidP="005E19AD">
            <w:pPr>
              <w:jc w:val="right"/>
              <w:rPr>
                <w:rFonts w:cs="Arial"/>
                <w:color w:val="454545"/>
                <w:sz w:val="16"/>
                <w:szCs w:val="16"/>
              </w:rPr>
            </w:pPr>
            <w:r w:rsidRPr="005E19AD">
              <w:rPr>
                <w:rFonts w:cs="Arial"/>
                <w:color w:val="454545"/>
                <w:sz w:val="16"/>
                <w:szCs w:val="16"/>
              </w:rPr>
              <w:t>3</w:t>
            </w:r>
          </w:p>
        </w:tc>
      </w:tr>
      <w:tr w:rsidR="005E19AD" w:rsidRPr="005E19AD" w14:paraId="04DC759C"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852F3FD" w14:textId="77777777" w:rsidR="005E19AD" w:rsidRPr="005E19AD" w:rsidRDefault="005E19AD" w:rsidP="005E19AD">
            <w:pPr>
              <w:rPr>
                <w:rFonts w:cs="Arial"/>
                <w:color w:val="454545"/>
                <w:sz w:val="16"/>
                <w:szCs w:val="16"/>
              </w:rPr>
            </w:pPr>
            <w:r w:rsidRPr="005E19AD">
              <w:rPr>
                <w:rFonts w:cs="Arial"/>
                <w:color w:val="454545"/>
                <w:sz w:val="16"/>
                <w:szCs w:val="16"/>
              </w:rPr>
              <w:t>BASE CASE</w:t>
            </w:r>
          </w:p>
        </w:tc>
        <w:tc>
          <w:tcPr>
            <w:tcW w:w="2448" w:type="dxa"/>
            <w:tcBorders>
              <w:top w:val="single" w:sz="4" w:space="0" w:color="auto"/>
              <w:bottom w:val="single" w:sz="4" w:space="0" w:color="auto"/>
            </w:tcBorders>
            <w:noWrap/>
            <w:hideMark/>
          </w:tcPr>
          <w:p w14:paraId="61670414" w14:textId="77777777" w:rsidR="005E19AD" w:rsidRPr="005E19AD" w:rsidRDefault="005E19AD" w:rsidP="005E19AD">
            <w:pPr>
              <w:rPr>
                <w:rFonts w:cs="Arial"/>
                <w:color w:val="454545"/>
                <w:sz w:val="16"/>
                <w:szCs w:val="16"/>
              </w:rPr>
            </w:pPr>
            <w:r w:rsidRPr="005E19AD">
              <w:rPr>
                <w:rFonts w:cs="Arial"/>
                <w:color w:val="454545"/>
                <w:sz w:val="16"/>
                <w:szCs w:val="16"/>
              </w:rPr>
              <w:t>SNYDER_WKN_BK1_1</w:t>
            </w:r>
          </w:p>
        </w:tc>
        <w:tc>
          <w:tcPr>
            <w:tcW w:w="1584" w:type="dxa"/>
            <w:tcBorders>
              <w:top w:val="single" w:sz="4" w:space="0" w:color="auto"/>
              <w:bottom w:val="single" w:sz="4" w:space="0" w:color="auto"/>
            </w:tcBorders>
            <w:noWrap/>
            <w:hideMark/>
          </w:tcPr>
          <w:p w14:paraId="481464EF" w14:textId="77777777" w:rsidR="005E19AD" w:rsidRPr="005E19AD" w:rsidRDefault="005E19AD" w:rsidP="005E19AD">
            <w:pPr>
              <w:rPr>
                <w:rFonts w:cs="Arial"/>
                <w:color w:val="454545"/>
                <w:sz w:val="16"/>
                <w:szCs w:val="16"/>
              </w:rPr>
            </w:pPr>
            <w:r w:rsidRPr="005E19AD">
              <w:rPr>
                <w:rFonts w:cs="Arial"/>
                <w:color w:val="454545"/>
                <w:sz w:val="16"/>
                <w:szCs w:val="16"/>
              </w:rPr>
              <w:t>ENAS</w:t>
            </w:r>
          </w:p>
        </w:tc>
        <w:tc>
          <w:tcPr>
            <w:tcW w:w="1354" w:type="dxa"/>
            <w:tcBorders>
              <w:top w:val="single" w:sz="4" w:space="0" w:color="auto"/>
              <w:bottom w:val="single" w:sz="4" w:space="0" w:color="auto"/>
            </w:tcBorders>
            <w:noWrap/>
            <w:hideMark/>
          </w:tcPr>
          <w:p w14:paraId="5170ED5B" w14:textId="77777777" w:rsidR="005E19AD" w:rsidRPr="005E19AD" w:rsidRDefault="005E19AD" w:rsidP="005E19AD">
            <w:pPr>
              <w:rPr>
                <w:rFonts w:cs="Arial"/>
                <w:color w:val="454545"/>
                <w:sz w:val="16"/>
                <w:szCs w:val="16"/>
              </w:rPr>
            </w:pPr>
            <w:r w:rsidRPr="005E19AD">
              <w:rPr>
                <w:rFonts w:cs="Arial"/>
                <w:color w:val="454545"/>
                <w:sz w:val="16"/>
                <w:szCs w:val="16"/>
              </w:rPr>
              <w:t>WKN_BKR</w:t>
            </w:r>
          </w:p>
        </w:tc>
        <w:tc>
          <w:tcPr>
            <w:tcW w:w="1656" w:type="dxa"/>
            <w:tcBorders>
              <w:top w:val="single" w:sz="4" w:space="0" w:color="auto"/>
              <w:bottom w:val="single" w:sz="4" w:space="0" w:color="auto"/>
              <w:right w:val="single" w:sz="4" w:space="0" w:color="auto"/>
            </w:tcBorders>
            <w:noWrap/>
            <w:hideMark/>
          </w:tcPr>
          <w:p w14:paraId="744E8F4D" w14:textId="77777777" w:rsidR="005E19AD" w:rsidRPr="005E19AD" w:rsidRDefault="005E19AD" w:rsidP="005E19AD">
            <w:pPr>
              <w:jc w:val="right"/>
              <w:rPr>
                <w:rFonts w:cs="Arial"/>
                <w:color w:val="454545"/>
                <w:sz w:val="16"/>
                <w:szCs w:val="16"/>
              </w:rPr>
            </w:pPr>
            <w:r w:rsidRPr="005E19AD">
              <w:rPr>
                <w:rFonts w:cs="Arial"/>
                <w:color w:val="454545"/>
                <w:sz w:val="16"/>
                <w:szCs w:val="16"/>
              </w:rPr>
              <w:t>3</w:t>
            </w:r>
          </w:p>
        </w:tc>
      </w:tr>
      <w:tr w:rsidR="005E19AD" w:rsidRPr="005E19AD" w14:paraId="310D87DB"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898A63C" w14:textId="77777777" w:rsidR="005E19AD" w:rsidRPr="005E19AD" w:rsidRDefault="005E19AD" w:rsidP="005E19AD">
            <w:pPr>
              <w:rPr>
                <w:rFonts w:cs="Arial"/>
                <w:color w:val="454545"/>
                <w:sz w:val="16"/>
                <w:szCs w:val="16"/>
              </w:rPr>
            </w:pPr>
            <w:r w:rsidRPr="005E19AD">
              <w:rPr>
                <w:rFonts w:cs="Arial"/>
                <w:color w:val="454545"/>
                <w:sz w:val="16"/>
                <w:szCs w:val="16"/>
              </w:rPr>
              <w:t>DSALHUT5</w:t>
            </w:r>
          </w:p>
        </w:tc>
        <w:tc>
          <w:tcPr>
            <w:tcW w:w="2448" w:type="dxa"/>
            <w:tcBorders>
              <w:top w:val="single" w:sz="4" w:space="0" w:color="auto"/>
              <w:bottom w:val="single" w:sz="4" w:space="0" w:color="auto"/>
            </w:tcBorders>
            <w:noWrap/>
            <w:hideMark/>
          </w:tcPr>
          <w:p w14:paraId="332E06FE" w14:textId="77777777" w:rsidR="005E19AD" w:rsidRPr="005E19AD" w:rsidRDefault="005E19AD" w:rsidP="005E19AD">
            <w:pPr>
              <w:rPr>
                <w:rFonts w:cs="Arial"/>
                <w:color w:val="454545"/>
                <w:sz w:val="16"/>
                <w:szCs w:val="16"/>
              </w:rPr>
            </w:pPr>
            <w:r w:rsidRPr="005E19AD">
              <w:rPr>
                <w:rFonts w:cs="Arial"/>
                <w:color w:val="454545"/>
                <w:sz w:val="16"/>
                <w:szCs w:val="16"/>
              </w:rPr>
              <w:t>450__A</w:t>
            </w:r>
          </w:p>
        </w:tc>
        <w:tc>
          <w:tcPr>
            <w:tcW w:w="1584" w:type="dxa"/>
            <w:tcBorders>
              <w:top w:val="single" w:sz="4" w:space="0" w:color="auto"/>
              <w:bottom w:val="single" w:sz="4" w:space="0" w:color="auto"/>
            </w:tcBorders>
            <w:noWrap/>
            <w:hideMark/>
          </w:tcPr>
          <w:p w14:paraId="07CF04C9" w14:textId="77777777" w:rsidR="005E19AD" w:rsidRPr="005E19AD" w:rsidRDefault="005E19AD" w:rsidP="005E19AD">
            <w:pPr>
              <w:rPr>
                <w:rFonts w:cs="Arial"/>
                <w:color w:val="454545"/>
                <w:sz w:val="16"/>
                <w:szCs w:val="16"/>
              </w:rPr>
            </w:pPr>
            <w:r w:rsidRPr="005E19AD">
              <w:rPr>
                <w:rFonts w:cs="Arial"/>
                <w:color w:val="454545"/>
                <w:sz w:val="16"/>
                <w:szCs w:val="16"/>
              </w:rPr>
              <w:t>SNDSW</w:t>
            </w:r>
          </w:p>
        </w:tc>
        <w:tc>
          <w:tcPr>
            <w:tcW w:w="1354" w:type="dxa"/>
            <w:tcBorders>
              <w:top w:val="single" w:sz="4" w:space="0" w:color="auto"/>
              <w:bottom w:val="single" w:sz="4" w:space="0" w:color="auto"/>
            </w:tcBorders>
            <w:noWrap/>
            <w:hideMark/>
          </w:tcPr>
          <w:p w14:paraId="2BF74393" w14:textId="77777777" w:rsidR="005E19AD" w:rsidRPr="005E19AD" w:rsidRDefault="005E19AD" w:rsidP="005E19AD">
            <w:pPr>
              <w:rPr>
                <w:rFonts w:cs="Arial"/>
                <w:color w:val="454545"/>
                <w:sz w:val="16"/>
                <w:szCs w:val="16"/>
              </w:rPr>
            </w:pPr>
            <w:r w:rsidRPr="005E19AD">
              <w:rPr>
                <w:rFonts w:cs="Arial"/>
                <w:color w:val="454545"/>
                <w:sz w:val="16"/>
                <w:szCs w:val="16"/>
              </w:rPr>
              <w:t>AUSTRO</w:t>
            </w:r>
          </w:p>
        </w:tc>
        <w:tc>
          <w:tcPr>
            <w:tcW w:w="1656" w:type="dxa"/>
            <w:tcBorders>
              <w:top w:val="single" w:sz="4" w:space="0" w:color="auto"/>
              <w:bottom w:val="single" w:sz="4" w:space="0" w:color="auto"/>
              <w:right w:val="single" w:sz="4" w:space="0" w:color="auto"/>
            </w:tcBorders>
            <w:noWrap/>
            <w:hideMark/>
          </w:tcPr>
          <w:p w14:paraId="47E82CDA"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534FAA38"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F219C2C" w14:textId="77777777" w:rsidR="005E19AD" w:rsidRPr="005E19AD" w:rsidRDefault="005E19AD" w:rsidP="005E19AD">
            <w:pPr>
              <w:rPr>
                <w:rFonts w:cs="Arial"/>
                <w:color w:val="454545"/>
                <w:sz w:val="16"/>
                <w:szCs w:val="16"/>
              </w:rPr>
            </w:pPr>
            <w:r w:rsidRPr="005E19AD">
              <w:rPr>
                <w:rFonts w:cs="Arial"/>
                <w:color w:val="454545"/>
                <w:sz w:val="16"/>
                <w:szCs w:val="16"/>
              </w:rPr>
              <w:t>DRIOHAR5</w:t>
            </w:r>
          </w:p>
        </w:tc>
        <w:tc>
          <w:tcPr>
            <w:tcW w:w="2448" w:type="dxa"/>
            <w:tcBorders>
              <w:top w:val="single" w:sz="4" w:space="0" w:color="auto"/>
              <w:bottom w:val="single" w:sz="4" w:space="0" w:color="auto"/>
            </w:tcBorders>
            <w:noWrap/>
            <w:hideMark/>
          </w:tcPr>
          <w:p w14:paraId="777125FD" w14:textId="77777777" w:rsidR="005E19AD" w:rsidRPr="005E19AD" w:rsidRDefault="005E19AD" w:rsidP="005E19AD">
            <w:pPr>
              <w:rPr>
                <w:rFonts w:cs="Arial"/>
                <w:color w:val="454545"/>
                <w:sz w:val="16"/>
                <w:szCs w:val="16"/>
              </w:rPr>
            </w:pPr>
            <w:r w:rsidRPr="005E19AD">
              <w:rPr>
                <w:rFonts w:cs="Arial"/>
                <w:color w:val="454545"/>
                <w:sz w:val="16"/>
                <w:szCs w:val="16"/>
              </w:rPr>
              <w:t>HAINE__LA_PAL1_1</w:t>
            </w:r>
          </w:p>
        </w:tc>
        <w:tc>
          <w:tcPr>
            <w:tcW w:w="1584" w:type="dxa"/>
            <w:tcBorders>
              <w:top w:val="single" w:sz="4" w:space="0" w:color="auto"/>
              <w:bottom w:val="single" w:sz="4" w:space="0" w:color="auto"/>
            </w:tcBorders>
            <w:noWrap/>
            <w:hideMark/>
          </w:tcPr>
          <w:p w14:paraId="4ACB4B3A" w14:textId="77777777" w:rsidR="005E19AD" w:rsidRPr="005E19AD" w:rsidRDefault="005E19AD" w:rsidP="005E19AD">
            <w:pPr>
              <w:rPr>
                <w:rFonts w:cs="Arial"/>
                <w:color w:val="454545"/>
                <w:sz w:val="16"/>
                <w:szCs w:val="16"/>
              </w:rPr>
            </w:pPr>
            <w:r w:rsidRPr="005E19AD">
              <w:rPr>
                <w:rFonts w:cs="Arial"/>
                <w:color w:val="454545"/>
                <w:sz w:val="16"/>
                <w:szCs w:val="16"/>
              </w:rPr>
              <w:t>LA_PALMA</w:t>
            </w:r>
          </w:p>
        </w:tc>
        <w:tc>
          <w:tcPr>
            <w:tcW w:w="1354" w:type="dxa"/>
            <w:tcBorders>
              <w:top w:val="single" w:sz="4" w:space="0" w:color="auto"/>
              <w:bottom w:val="single" w:sz="4" w:space="0" w:color="auto"/>
            </w:tcBorders>
            <w:noWrap/>
            <w:hideMark/>
          </w:tcPr>
          <w:p w14:paraId="7411D4B2" w14:textId="77777777" w:rsidR="005E19AD" w:rsidRPr="005E19AD" w:rsidRDefault="005E19AD" w:rsidP="005E19AD">
            <w:pPr>
              <w:rPr>
                <w:rFonts w:cs="Arial"/>
                <w:color w:val="454545"/>
                <w:sz w:val="16"/>
                <w:szCs w:val="16"/>
              </w:rPr>
            </w:pPr>
            <w:r w:rsidRPr="005E19AD">
              <w:rPr>
                <w:rFonts w:cs="Arial"/>
                <w:color w:val="454545"/>
                <w:sz w:val="16"/>
                <w:szCs w:val="16"/>
              </w:rPr>
              <w:t>HAINE_DR</w:t>
            </w:r>
          </w:p>
        </w:tc>
        <w:tc>
          <w:tcPr>
            <w:tcW w:w="1656" w:type="dxa"/>
            <w:tcBorders>
              <w:top w:val="single" w:sz="4" w:space="0" w:color="auto"/>
              <w:bottom w:val="single" w:sz="4" w:space="0" w:color="auto"/>
              <w:right w:val="single" w:sz="4" w:space="0" w:color="auto"/>
            </w:tcBorders>
            <w:noWrap/>
            <w:hideMark/>
          </w:tcPr>
          <w:p w14:paraId="6B19AEB1"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4B695E10"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242122B" w14:textId="77777777" w:rsidR="005E19AD" w:rsidRPr="005E19AD" w:rsidRDefault="005E19AD" w:rsidP="005E19AD">
            <w:pPr>
              <w:rPr>
                <w:rFonts w:cs="Arial"/>
                <w:color w:val="454545"/>
                <w:sz w:val="16"/>
                <w:szCs w:val="16"/>
              </w:rPr>
            </w:pPr>
            <w:r w:rsidRPr="005E19AD">
              <w:rPr>
                <w:rFonts w:cs="Arial"/>
                <w:color w:val="454545"/>
                <w:sz w:val="16"/>
                <w:szCs w:val="16"/>
              </w:rPr>
              <w:t>DMGSQAL5</w:t>
            </w:r>
          </w:p>
        </w:tc>
        <w:tc>
          <w:tcPr>
            <w:tcW w:w="2448" w:type="dxa"/>
            <w:tcBorders>
              <w:top w:val="single" w:sz="4" w:space="0" w:color="auto"/>
              <w:bottom w:val="single" w:sz="4" w:space="0" w:color="auto"/>
            </w:tcBorders>
            <w:noWrap/>
            <w:hideMark/>
          </w:tcPr>
          <w:p w14:paraId="2BBFBDB6" w14:textId="77777777" w:rsidR="005E19AD" w:rsidRPr="005E19AD" w:rsidRDefault="005E19AD" w:rsidP="005E19AD">
            <w:pPr>
              <w:rPr>
                <w:rFonts w:cs="Arial"/>
                <w:color w:val="454545"/>
                <w:sz w:val="16"/>
                <w:szCs w:val="16"/>
              </w:rPr>
            </w:pPr>
            <w:r w:rsidRPr="005E19AD">
              <w:rPr>
                <w:rFonts w:cs="Arial"/>
                <w:color w:val="454545"/>
                <w:sz w:val="16"/>
                <w:szCs w:val="16"/>
              </w:rPr>
              <w:t>6135__E</w:t>
            </w:r>
          </w:p>
        </w:tc>
        <w:tc>
          <w:tcPr>
            <w:tcW w:w="1584" w:type="dxa"/>
            <w:tcBorders>
              <w:top w:val="single" w:sz="4" w:space="0" w:color="auto"/>
              <w:bottom w:val="single" w:sz="4" w:space="0" w:color="auto"/>
            </w:tcBorders>
            <w:noWrap/>
            <w:hideMark/>
          </w:tcPr>
          <w:p w14:paraId="75DDAA88" w14:textId="77777777" w:rsidR="005E19AD" w:rsidRPr="005E19AD" w:rsidRDefault="005E19AD" w:rsidP="005E19AD">
            <w:pPr>
              <w:rPr>
                <w:rFonts w:cs="Arial"/>
                <w:color w:val="454545"/>
                <w:sz w:val="16"/>
                <w:szCs w:val="16"/>
              </w:rPr>
            </w:pPr>
            <w:r w:rsidRPr="005E19AD">
              <w:rPr>
                <w:rFonts w:cs="Arial"/>
                <w:color w:val="454545"/>
                <w:sz w:val="16"/>
                <w:szCs w:val="16"/>
              </w:rPr>
              <w:t>GVLTP</w:t>
            </w:r>
          </w:p>
        </w:tc>
        <w:tc>
          <w:tcPr>
            <w:tcW w:w="1354" w:type="dxa"/>
            <w:tcBorders>
              <w:top w:val="single" w:sz="4" w:space="0" w:color="auto"/>
              <w:bottom w:val="single" w:sz="4" w:space="0" w:color="auto"/>
            </w:tcBorders>
            <w:noWrap/>
            <w:hideMark/>
          </w:tcPr>
          <w:p w14:paraId="53E4252E" w14:textId="77777777" w:rsidR="005E19AD" w:rsidRPr="005E19AD" w:rsidRDefault="005E19AD" w:rsidP="005E19AD">
            <w:pPr>
              <w:rPr>
                <w:rFonts w:cs="Arial"/>
                <w:color w:val="454545"/>
                <w:sz w:val="16"/>
                <w:szCs w:val="16"/>
              </w:rPr>
            </w:pPr>
            <w:r w:rsidRPr="005E19AD">
              <w:rPr>
                <w:rFonts w:cs="Arial"/>
                <w:color w:val="454545"/>
                <w:sz w:val="16"/>
                <w:szCs w:val="16"/>
              </w:rPr>
              <w:t>GYVLM</w:t>
            </w:r>
          </w:p>
        </w:tc>
        <w:tc>
          <w:tcPr>
            <w:tcW w:w="1656" w:type="dxa"/>
            <w:tcBorders>
              <w:top w:val="single" w:sz="4" w:space="0" w:color="auto"/>
              <w:bottom w:val="single" w:sz="4" w:space="0" w:color="auto"/>
              <w:right w:val="single" w:sz="4" w:space="0" w:color="auto"/>
            </w:tcBorders>
            <w:noWrap/>
            <w:hideMark/>
          </w:tcPr>
          <w:p w14:paraId="727346A0"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0438291B"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44A620F" w14:textId="77777777" w:rsidR="005E19AD" w:rsidRPr="005E19AD" w:rsidRDefault="005E19AD" w:rsidP="005E19AD">
            <w:pPr>
              <w:rPr>
                <w:rFonts w:cs="Arial"/>
                <w:color w:val="454545"/>
                <w:sz w:val="16"/>
                <w:szCs w:val="16"/>
              </w:rPr>
            </w:pPr>
            <w:r w:rsidRPr="005E19AD">
              <w:rPr>
                <w:rFonts w:cs="Arial"/>
                <w:color w:val="454545"/>
                <w:sz w:val="16"/>
                <w:szCs w:val="16"/>
              </w:rPr>
              <w:t>DPBSHLT8</w:t>
            </w:r>
          </w:p>
        </w:tc>
        <w:tc>
          <w:tcPr>
            <w:tcW w:w="2448" w:type="dxa"/>
            <w:tcBorders>
              <w:top w:val="single" w:sz="4" w:space="0" w:color="auto"/>
              <w:bottom w:val="single" w:sz="4" w:space="0" w:color="auto"/>
            </w:tcBorders>
            <w:noWrap/>
            <w:hideMark/>
          </w:tcPr>
          <w:p w14:paraId="54A08F8C" w14:textId="77777777" w:rsidR="005E19AD" w:rsidRPr="005E19AD" w:rsidRDefault="005E19AD" w:rsidP="005E19AD">
            <w:pPr>
              <w:rPr>
                <w:rFonts w:cs="Arial"/>
                <w:color w:val="454545"/>
                <w:sz w:val="16"/>
                <w:szCs w:val="16"/>
              </w:rPr>
            </w:pPr>
            <w:r w:rsidRPr="005E19AD">
              <w:rPr>
                <w:rFonts w:cs="Arial"/>
                <w:color w:val="454545"/>
                <w:sz w:val="16"/>
                <w:szCs w:val="16"/>
              </w:rPr>
              <w:t>6101__A</w:t>
            </w:r>
          </w:p>
        </w:tc>
        <w:tc>
          <w:tcPr>
            <w:tcW w:w="1584" w:type="dxa"/>
            <w:tcBorders>
              <w:top w:val="single" w:sz="4" w:space="0" w:color="auto"/>
              <w:bottom w:val="single" w:sz="4" w:space="0" w:color="auto"/>
            </w:tcBorders>
            <w:noWrap/>
            <w:hideMark/>
          </w:tcPr>
          <w:p w14:paraId="2EAFCD3F" w14:textId="77777777" w:rsidR="005E19AD" w:rsidRPr="005E19AD" w:rsidRDefault="005E19AD" w:rsidP="005E19AD">
            <w:pPr>
              <w:rPr>
                <w:rFonts w:cs="Arial"/>
                <w:color w:val="454545"/>
                <w:sz w:val="16"/>
                <w:szCs w:val="16"/>
              </w:rPr>
            </w:pPr>
            <w:r w:rsidRPr="005E19AD">
              <w:rPr>
                <w:rFonts w:cs="Arial"/>
                <w:color w:val="454545"/>
                <w:sz w:val="16"/>
                <w:szCs w:val="16"/>
              </w:rPr>
              <w:t>NOTSW</w:t>
            </w:r>
          </w:p>
        </w:tc>
        <w:tc>
          <w:tcPr>
            <w:tcW w:w="1354" w:type="dxa"/>
            <w:tcBorders>
              <w:top w:val="single" w:sz="4" w:space="0" w:color="auto"/>
              <w:bottom w:val="single" w:sz="4" w:space="0" w:color="auto"/>
            </w:tcBorders>
            <w:noWrap/>
            <w:hideMark/>
          </w:tcPr>
          <w:p w14:paraId="2961A621" w14:textId="77777777" w:rsidR="005E19AD" w:rsidRPr="005E19AD" w:rsidRDefault="005E19AD" w:rsidP="005E19AD">
            <w:pPr>
              <w:rPr>
                <w:rFonts w:cs="Arial"/>
                <w:color w:val="454545"/>
                <w:sz w:val="16"/>
                <w:szCs w:val="16"/>
              </w:rPr>
            </w:pPr>
            <w:r w:rsidRPr="005E19AD">
              <w:rPr>
                <w:rFonts w:cs="Arial"/>
                <w:color w:val="454545"/>
                <w:sz w:val="16"/>
                <w:szCs w:val="16"/>
              </w:rPr>
              <w:t>CHEYT</w:t>
            </w:r>
          </w:p>
        </w:tc>
        <w:tc>
          <w:tcPr>
            <w:tcW w:w="1656" w:type="dxa"/>
            <w:tcBorders>
              <w:top w:val="single" w:sz="4" w:space="0" w:color="auto"/>
              <w:bottom w:val="single" w:sz="4" w:space="0" w:color="auto"/>
              <w:right w:val="single" w:sz="4" w:space="0" w:color="auto"/>
            </w:tcBorders>
            <w:noWrap/>
            <w:hideMark/>
          </w:tcPr>
          <w:p w14:paraId="222F1B54"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6BFF3A42"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98D9E23" w14:textId="77777777" w:rsidR="005E19AD" w:rsidRPr="005E19AD" w:rsidRDefault="005E19AD" w:rsidP="005E19AD">
            <w:pPr>
              <w:rPr>
                <w:rFonts w:cs="Arial"/>
                <w:color w:val="454545"/>
                <w:sz w:val="16"/>
                <w:szCs w:val="16"/>
              </w:rPr>
            </w:pPr>
            <w:r w:rsidRPr="005E19AD">
              <w:rPr>
                <w:rFonts w:cs="Arial"/>
                <w:color w:val="454545"/>
                <w:sz w:val="16"/>
                <w:szCs w:val="16"/>
              </w:rPr>
              <w:t>SGILHIW8</w:t>
            </w:r>
          </w:p>
        </w:tc>
        <w:tc>
          <w:tcPr>
            <w:tcW w:w="2448" w:type="dxa"/>
            <w:tcBorders>
              <w:top w:val="single" w:sz="4" w:space="0" w:color="auto"/>
              <w:bottom w:val="single" w:sz="4" w:space="0" w:color="auto"/>
            </w:tcBorders>
            <w:noWrap/>
            <w:hideMark/>
          </w:tcPr>
          <w:p w14:paraId="48F8A0CC" w14:textId="77777777" w:rsidR="005E19AD" w:rsidRPr="005E19AD" w:rsidRDefault="005E19AD" w:rsidP="005E19AD">
            <w:pPr>
              <w:rPr>
                <w:rFonts w:cs="Arial"/>
                <w:color w:val="454545"/>
                <w:sz w:val="16"/>
                <w:szCs w:val="16"/>
              </w:rPr>
            </w:pPr>
            <w:r w:rsidRPr="005E19AD">
              <w:rPr>
                <w:rFonts w:cs="Arial"/>
                <w:color w:val="454545"/>
                <w:sz w:val="16"/>
                <w:szCs w:val="16"/>
              </w:rPr>
              <w:t>GILA_MORRIS1_1</w:t>
            </w:r>
          </w:p>
        </w:tc>
        <w:tc>
          <w:tcPr>
            <w:tcW w:w="1584" w:type="dxa"/>
            <w:tcBorders>
              <w:top w:val="single" w:sz="4" w:space="0" w:color="auto"/>
              <w:bottom w:val="single" w:sz="4" w:space="0" w:color="auto"/>
            </w:tcBorders>
            <w:noWrap/>
            <w:hideMark/>
          </w:tcPr>
          <w:p w14:paraId="053D8429" w14:textId="77777777" w:rsidR="005E19AD" w:rsidRPr="005E19AD" w:rsidRDefault="005E19AD" w:rsidP="005E19AD">
            <w:pPr>
              <w:rPr>
                <w:rFonts w:cs="Arial"/>
                <w:color w:val="454545"/>
                <w:sz w:val="16"/>
                <w:szCs w:val="16"/>
              </w:rPr>
            </w:pPr>
            <w:r w:rsidRPr="005E19AD">
              <w:rPr>
                <w:rFonts w:cs="Arial"/>
                <w:color w:val="454545"/>
                <w:sz w:val="16"/>
                <w:szCs w:val="16"/>
              </w:rPr>
              <w:t>GILA</w:t>
            </w:r>
          </w:p>
        </w:tc>
        <w:tc>
          <w:tcPr>
            <w:tcW w:w="1354" w:type="dxa"/>
            <w:tcBorders>
              <w:top w:val="single" w:sz="4" w:space="0" w:color="auto"/>
              <w:bottom w:val="single" w:sz="4" w:space="0" w:color="auto"/>
            </w:tcBorders>
            <w:noWrap/>
            <w:hideMark/>
          </w:tcPr>
          <w:p w14:paraId="2403C867" w14:textId="77777777" w:rsidR="005E19AD" w:rsidRPr="005E19AD" w:rsidRDefault="005E19AD" w:rsidP="005E19AD">
            <w:pPr>
              <w:rPr>
                <w:rFonts w:cs="Arial"/>
                <w:color w:val="454545"/>
                <w:sz w:val="16"/>
                <w:szCs w:val="16"/>
              </w:rPr>
            </w:pPr>
            <w:r w:rsidRPr="005E19AD">
              <w:rPr>
                <w:rFonts w:cs="Arial"/>
                <w:color w:val="454545"/>
                <w:sz w:val="16"/>
                <w:szCs w:val="16"/>
              </w:rPr>
              <w:t>MORRIS</w:t>
            </w:r>
          </w:p>
        </w:tc>
        <w:tc>
          <w:tcPr>
            <w:tcW w:w="1656" w:type="dxa"/>
            <w:tcBorders>
              <w:top w:val="single" w:sz="4" w:space="0" w:color="auto"/>
              <w:bottom w:val="single" w:sz="4" w:space="0" w:color="auto"/>
              <w:right w:val="single" w:sz="4" w:space="0" w:color="auto"/>
            </w:tcBorders>
            <w:noWrap/>
            <w:hideMark/>
          </w:tcPr>
          <w:p w14:paraId="402BD10A"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524AB841"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96AD6B6" w14:textId="77777777" w:rsidR="005E19AD" w:rsidRPr="005E19AD" w:rsidRDefault="005E19AD" w:rsidP="005E19AD">
            <w:pPr>
              <w:rPr>
                <w:rFonts w:cs="Arial"/>
                <w:color w:val="454545"/>
                <w:sz w:val="16"/>
                <w:szCs w:val="16"/>
              </w:rPr>
            </w:pPr>
            <w:r w:rsidRPr="005E19AD">
              <w:rPr>
                <w:rFonts w:cs="Arial"/>
                <w:color w:val="454545"/>
                <w:sz w:val="16"/>
                <w:szCs w:val="16"/>
              </w:rPr>
              <w:t>SMCEABS8</w:t>
            </w:r>
          </w:p>
        </w:tc>
        <w:tc>
          <w:tcPr>
            <w:tcW w:w="2448" w:type="dxa"/>
            <w:tcBorders>
              <w:top w:val="single" w:sz="4" w:space="0" w:color="auto"/>
              <w:bottom w:val="single" w:sz="4" w:space="0" w:color="auto"/>
            </w:tcBorders>
            <w:noWrap/>
            <w:hideMark/>
          </w:tcPr>
          <w:p w14:paraId="52BBCAC6" w14:textId="77777777" w:rsidR="005E19AD" w:rsidRPr="005E19AD" w:rsidRDefault="005E19AD" w:rsidP="005E19AD">
            <w:pPr>
              <w:rPr>
                <w:rFonts w:cs="Arial"/>
                <w:color w:val="454545"/>
                <w:sz w:val="16"/>
                <w:szCs w:val="16"/>
              </w:rPr>
            </w:pPr>
            <w:r w:rsidRPr="005E19AD">
              <w:rPr>
                <w:rFonts w:cs="Arial"/>
                <w:color w:val="454545"/>
                <w:sz w:val="16"/>
                <w:szCs w:val="16"/>
              </w:rPr>
              <w:t>MKLT_TRNT1_1</w:t>
            </w:r>
          </w:p>
        </w:tc>
        <w:tc>
          <w:tcPr>
            <w:tcW w:w="1584" w:type="dxa"/>
            <w:tcBorders>
              <w:top w:val="single" w:sz="4" w:space="0" w:color="auto"/>
              <w:bottom w:val="single" w:sz="4" w:space="0" w:color="auto"/>
            </w:tcBorders>
            <w:noWrap/>
            <w:hideMark/>
          </w:tcPr>
          <w:p w14:paraId="095EF2C9" w14:textId="77777777" w:rsidR="005E19AD" w:rsidRPr="005E19AD" w:rsidRDefault="005E19AD" w:rsidP="005E19AD">
            <w:pPr>
              <w:rPr>
                <w:rFonts w:cs="Arial"/>
                <w:color w:val="454545"/>
                <w:sz w:val="16"/>
                <w:szCs w:val="16"/>
              </w:rPr>
            </w:pPr>
            <w:r w:rsidRPr="005E19AD">
              <w:rPr>
                <w:rFonts w:cs="Arial"/>
                <w:color w:val="454545"/>
                <w:sz w:val="16"/>
                <w:szCs w:val="16"/>
              </w:rPr>
              <w:t>TRNT</w:t>
            </w:r>
          </w:p>
        </w:tc>
        <w:tc>
          <w:tcPr>
            <w:tcW w:w="1354" w:type="dxa"/>
            <w:tcBorders>
              <w:top w:val="single" w:sz="4" w:space="0" w:color="auto"/>
              <w:bottom w:val="single" w:sz="4" w:space="0" w:color="auto"/>
            </w:tcBorders>
            <w:noWrap/>
            <w:hideMark/>
          </w:tcPr>
          <w:p w14:paraId="1A94CF3B" w14:textId="77777777" w:rsidR="005E19AD" w:rsidRPr="005E19AD" w:rsidRDefault="005E19AD" w:rsidP="005E19AD">
            <w:pPr>
              <w:rPr>
                <w:rFonts w:cs="Arial"/>
                <w:color w:val="454545"/>
                <w:sz w:val="16"/>
                <w:szCs w:val="16"/>
              </w:rPr>
            </w:pPr>
            <w:r w:rsidRPr="005E19AD">
              <w:rPr>
                <w:rFonts w:cs="Arial"/>
                <w:color w:val="454545"/>
                <w:sz w:val="16"/>
                <w:szCs w:val="16"/>
              </w:rPr>
              <w:t>MKLT</w:t>
            </w:r>
          </w:p>
        </w:tc>
        <w:tc>
          <w:tcPr>
            <w:tcW w:w="1656" w:type="dxa"/>
            <w:tcBorders>
              <w:top w:val="single" w:sz="4" w:space="0" w:color="auto"/>
              <w:bottom w:val="single" w:sz="4" w:space="0" w:color="auto"/>
              <w:right w:val="single" w:sz="4" w:space="0" w:color="auto"/>
            </w:tcBorders>
            <w:noWrap/>
            <w:hideMark/>
          </w:tcPr>
          <w:p w14:paraId="59DEC57A"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587FE1E7"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78B74C6" w14:textId="77777777" w:rsidR="005E19AD" w:rsidRPr="005E19AD" w:rsidRDefault="005E19AD" w:rsidP="005E19AD">
            <w:pPr>
              <w:rPr>
                <w:rFonts w:cs="Arial"/>
                <w:color w:val="454545"/>
                <w:sz w:val="16"/>
                <w:szCs w:val="16"/>
              </w:rPr>
            </w:pPr>
            <w:r w:rsidRPr="005E19AD">
              <w:rPr>
                <w:rFonts w:cs="Arial"/>
                <w:color w:val="454545"/>
                <w:sz w:val="16"/>
                <w:szCs w:val="16"/>
              </w:rPr>
              <w:t>DMGSQAL5</w:t>
            </w:r>
          </w:p>
        </w:tc>
        <w:tc>
          <w:tcPr>
            <w:tcW w:w="2448" w:type="dxa"/>
            <w:tcBorders>
              <w:top w:val="single" w:sz="4" w:space="0" w:color="auto"/>
              <w:bottom w:val="single" w:sz="4" w:space="0" w:color="auto"/>
            </w:tcBorders>
            <w:noWrap/>
            <w:hideMark/>
          </w:tcPr>
          <w:p w14:paraId="5C0B9DA1" w14:textId="77777777" w:rsidR="005E19AD" w:rsidRPr="005E19AD" w:rsidRDefault="005E19AD" w:rsidP="005E19AD">
            <w:pPr>
              <w:rPr>
                <w:rFonts w:cs="Arial"/>
                <w:color w:val="454545"/>
                <w:sz w:val="16"/>
                <w:szCs w:val="16"/>
              </w:rPr>
            </w:pPr>
            <w:r w:rsidRPr="005E19AD">
              <w:rPr>
                <w:rFonts w:cs="Arial"/>
                <w:color w:val="454545"/>
                <w:sz w:val="16"/>
                <w:szCs w:val="16"/>
              </w:rPr>
              <w:t>6135__A</w:t>
            </w:r>
          </w:p>
        </w:tc>
        <w:tc>
          <w:tcPr>
            <w:tcW w:w="1584" w:type="dxa"/>
            <w:tcBorders>
              <w:top w:val="single" w:sz="4" w:space="0" w:color="auto"/>
              <w:bottom w:val="single" w:sz="4" w:space="0" w:color="auto"/>
            </w:tcBorders>
            <w:noWrap/>
            <w:hideMark/>
          </w:tcPr>
          <w:p w14:paraId="44AB1130" w14:textId="77777777" w:rsidR="005E19AD" w:rsidRPr="005E19AD" w:rsidRDefault="005E19AD" w:rsidP="005E19AD">
            <w:pPr>
              <w:rPr>
                <w:rFonts w:cs="Arial"/>
                <w:color w:val="454545"/>
                <w:sz w:val="16"/>
                <w:szCs w:val="16"/>
              </w:rPr>
            </w:pPr>
            <w:r w:rsidRPr="005E19AD">
              <w:rPr>
                <w:rFonts w:cs="Arial"/>
                <w:color w:val="454545"/>
                <w:sz w:val="16"/>
                <w:szCs w:val="16"/>
              </w:rPr>
              <w:t>GYVLM</w:t>
            </w:r>
          </w:p>
        </w:tc>
        <w:tc>
          <w:tcPr>
            <w:tcW w:w="1354" w:type="dxa"/>
            <w:tcBorders>
              <w:top w:val="single" w:sz="4" w:space="0" w:color="auto"/>
              <w:bottom w:val="single" w:sz="4" w:space="0" w:color="auto"/>
            </w:tcBorders>
            <w:noWrap/>
            <w:hideMark/>
          </w:tcPr>
          <w:p w14:paraId="71BF4742" w14:textId="77777777" w:rsidR="005E19AD" w:rsidRPr="005E19AD" w:rsidRDefault="005E19AD" w:rsidP="005E19AD">
            <w:pPr>
              <w:rPr>
                <w:rFonts w:cs="Arial"/>
                <w:color w:val="454545"/>
                <w:sz w:val="16"/>
                <w:szCs w:val="16"/>
              </w:rPr>
            </w:pPr>
            <w:r w:rsidRPr="005E19AD">
              <w:rPr>
                <w:rFonts w:cs="Arial"/>
                <w:color w:val="454545"/>
                <w:sz w:val="16"/>
                <w:szCs w:val="16"/>
              </w:rPr>
              <w:t>GUNSW</w:t>
            </w:r>
          </w:p>
        </w:tc>
        <w:tc>
          <w:tcPr>
            <w:tcW w:w="1656" w:type="dxa"/>
            <w:tcBorders>
              <w:top w:val="single" w:sz="4" w:space="0" w:color="auto"/>
              <w:bottom w:val="single" w:sz="4" w:space="0" w:color="auto"/>
              <w:right w:val="single" w:sz="4" w:space="0" w:color="auto"/>
            </w:tcBorders>
            <w:noWrap/>
            <w:hideMark/>
          </w:tcPr>
          <w:p w14:paraId="521DB399"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7737F8D2"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D0A3548" w14:textId="77777777" w:rsidR="005E19AD" w:rsidRPr="005E19AD" w:rsidRDefault="005E19AD" w:rsidP="005E19AD">
            <w:pPr>
              <w:rPr>
                <w:rFonts w:cs="Arial"/>
                <w:color w:val="454545"/>
                <w:sz w:val="16"/>
                <w:szCs w:val="16"/>
              </w:rPr>
            </w:pPr>
            <w:r w:rsidRPr="005E19AD">
              <w:rPr>
                <w:rFonts w:cs="Arial"/>
                <w:color w:val="454545"/>
                <w:sz w:val="16"/>
                <w:szCs w:val="16"/>
              </w:rPr>
              <w:t>SSACRED8</w:t>
            </w:r>
          </w:p>
        </w:tc>
        <w:tc>
          <w:tcPr>
            <w:tcW w:w="2448" w:type="dxa"/>
            <w:tcBorders>
              <w:top w:val="single" w:sz="4" w:space="0" w:color="auto"/>
              <w:bottom w:val="single" w:sz="4" w:space="0" w:color="auto"/>
            </w:tcBorders>
            <w:noWrap/>
            <w:hideMark/>
          </w:tcPr>
          <w:p w14:paraId="4BAAE73E" w14:textId="77777777" w:rsidR="005E19AD" w:rsidRPr="005E19AD" w:rsidRDefault="005E19AD" w:rsidP="005E19AD">
            <w:pPr>
              <w:rPr>
                <w:rFonts w:cs="Arial"/>
                <w:color w:val="454545"/>
                <w:sz w:val="16"/>
                <w:szCs w:val="16"/>
              </w:rPr>
            </w:pPr>
            <w:r w:rsidRPr="005E19AD">
              <w:rPr>
                <w:rFonts w:cs="Arial"/>
                <w:color w:val="454545"/>
                <w:sz w:val="16"/>
                <w:szCs w:val="16"/>
              </w:rPr>
              <w:t>BENFIC_REDCRE1_1</w:t>
            </w:r>
          </w:p>
        </w:tc>
        <w:tc>
          <w:tcPr>
            <w:tcW w:w="1584" w:type="dxa"/>
            <w:tcBorders>
              <w:top w:val="single" w:sz="4" w:space="0" w:color="auto"/>
              <w:bottom w:val="single" w:sz="4" w:space="0" w:color="auto"/>
            </w:tcBorders>
            <w:noWrap/>
            <w:hideMark/>
          </w:tcPr>
          <w:p w14:paraId="7676186D" w14:textId="77777777" w:rsidR="005E19AD" w:rsidRPr="005E19AD" w:rsidRDefault="005E19AD" w:rsidP="005E19AD">
            <w:pPr>
              <w:rPr>
                <w:rFonts w:cs="Arial"/>
                <w:color w:val="454545"/>
                <w:sz w:val="16"/>
                <w:szCs w:val="16"/>
              </w:rPr>
            </w:pPr>
            <w:r w:rsidRPr="005E19AD">
              <w:rPr>
                <w:rFonts w:cs="Arial"/>
                <w:color w:val="454545"/>
                <w:sz w:val="16"/>
                <w:szCs w:val="16"/>
              </w:rPr>
              <w:t>REDCREEK</w:t>
            </w:r>
          </w:p>
        </w:tc>
        <w:tc>
          <w:tcPr>
            <w:tcW w:w="1354" w:type="dxa"/>
            <w:tcBorders>
              <w:top w:val="single" w:sz="4" w:space="0" w:color="auto"/>
              <w:bottom w:val="single" w:sz="4" w:space="0" w:color="auto"/>
            </w:tcBorders>
            <w:noWrap/>
            <w:hideMark/>
          </w:tcPr>
          <w:p w14:paraId="2B9404CF" w14:textId="77777777" w:rsidR="005E19AD" w:rsidRPr="005E19AD" w:rsidRDefault="005E19AD" w:rsidP="005E19AD">
            <w:pPr>
              <w:rPr>
                <w:rFonts w:cs="Arial"/>
                <w:color w:val="454545"/>
                <w:sz w:val="16"/>
                <w:szCs w:val="16"/>
              </w:rPr>
            </w:pPr>
            <w:r w:rsidRPr="005E19AD">
              <w:rPr>
                <w:rFonts w:cs="Arial"/>
                <w:color w:val="454545"/>
                <w:sz w:val="16"/>
                <w:szCs w:val="16"/>
              </w:rPr>
              <w:t>BENFICKL</w:t>
            </w:r>
          </w:p>
        </w:tc>
        <w:tc>
          <w:tcPr>
            <w:tcW w:w="1656" w:type="dxa"/>
            <w:tcBorders>
              <w:top w:val="single" w:sz="4" w:space="0" w:color="auto"/>
              <w:bottom w:val="single" w:sz="4" w:space="0" w:color="auto"/>
              <w:right w:val="single" w:sz="4" w:space="0" w:color="auto"/>
            </w:tcBorders>
            <w:noWrap/>
            <w:hideMark/>
          </w:tcPr>
          <w:p w14:paraId="688952BD"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473916C6"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9517A2A" w14:textId="77777777" w:rsidR="005E19AD" w:rsidRPr="005E19AD" w:rsidRDefault="005E19AD" w:rsidP="005E19AD">
            <w:pPr>
              <w:rPr>
                <w:rFonts w:cs="Arial"/>
                <w:color w:val="454545"/>
                <w:sz w:val="16"/>
                <w:szCs w:val="16"/>
              </w:rPr>
            </w:pPr>
            <w:r w:rsidRPr="005E19AD">
              <w:rPr>
                <w:rFonts w:cs="Arial"/>
                <w:color w:val="454545"/>
                <w:sz w:val="16"/>
                <w:szCs w:val="16"/>
              </w:rPr>
              <w:t>SCOLLON5</w:t>
            </w:r>
          </w:p>
        </w:tc>
        <w:tc>
          <w:tcPr>
            <w:tcW w:w="2448" w:type="dxa"/>
            <w:tcBorders>
              <w:top w:val="single" w:sz="4" w:space="0" w:color="auto"/>
              <w:bottom w:val="single" w:sz="4" w:space="0" w:color="auto"/>
            </w:tcBorders>
            <w:noWrap/>
            <w:hideMark/>
          </w:tcPr>
          <w:p w14:paraId="05C86A10" w14:textId="77777777" w:rsidR="005E19AD" w:rsidRPr="005E19AD" w:rsidRDefault="005E19AD" w:rsidP="005E19AD">
            <w:pPr>
              <w:rPr>
                <w:rFonts w:cs="Arial"/>
                <w:color w:val="454545"/>
                <w:sz w:val="16"/>
                <w:szCs w:val="16"/>
              </w:rPr>
            </w:pPr>
            <w:r w:rsidRPr="005E19AD">
              <w:rPr>
                <w:rFonts w:cs="Arial"/>
                <w:color w:val="454545"/>
                <w:sz w:val="16"/>
                <w:szCs w:val="16"/>
              </w:rPr>
              <w:t>VICTO_WARBU_1A_1</w:t>
            </w:r>
          </w:p>
        </w:tc>
        <w:tc>
          <w:tcPr>
            <w:tcW w:w="1584" w:type="dxa"/>
            <w:tcBorders>
              <w:top w:val="single" w:sz="4" w:space="0" w:color="auto"/>
              <w:bottom w:val="single" w:sz="4" w:space="0" w:color="auto"/>
            </w:tcBorders>
            <w:noWrap/>
            <w:hideMark/>
          </w:tcPr>
          <w:p w14:paraId="7499A241" w14:textId="77777777" w:rsidR="005E19AD" w:rsidRPr="005E19AD" w:rsidRDefault="005E19AD" w:rsidP="005E19AD">
            <w:pPr>
              <w:rPr>
                <w:rFonts w:cs="Arial"/>
                <w:color w:val="454545"/>
                <w:sz w:val="16"/>
                <w:szCs w:val="16"/>
              </w:rPr>
            </w:pPr>
            <w:r w:rsidRPr="005E19AD">
              <w:rPr>
                <w:rFonts w:cs="Arial"/>
                <w:color w:val="454545"/>
                <w:sz w:val="16"/>
                <w:szCs w:val="16"/>
              </w:rPr>
              <w:t>VICTORIA</w:t>
            </w:r>
          </w:p>
        </w:tc>
        <w:tc>
          <w:tcPr>
            <w:tcW w:w="1354" w:type="dxa"/>
            <w:tcBorders>
              <w:top w:val="single" w:sz="4" w:space="0" w:color="auto"/>
              <w:bottom w:val="single" w:sz="4" w:space="0" w:color="auto"/>
            </w:tcBorders>
            <w:noWrap/>
            <w:hideMark/>
          </w:tcPr>
          <w:p w14:paraId="44F28B87" w14:textId="77777777" w:rsidR="005E19AD" w:rsidRPr="005E19AD" w:rsidRDefault="005E19AD" w:rsidP="005E19AD">
            <w:pPr>
              <w:rPr>
                <w:rFonts w:cs="Arial"/>
                <w:color w:val="454545"/>
                <w:sz w:val="16"/>
                <w:szCs w:val="16"/>
              </w:rPr>
            </w:pPr>
            <w:r w:rsidRPr="005E19AD">
              <w:rPr>
                <w:rFonts w:cs="Arial"/>
                <w:color w:val="454545"/>
                <w:sz w:val="16"/>
                <w:szCs w:val="16"/>
              </w:rPr>
              <w:t>WARBURTN</w:t>
            </w:r>
          </w:p>
        </w:tc>
        <w:tc>
          <w:tcPr>
            <w:tcW w:w="1656" w:type="dxa"/>
            <w:tcBorders>
              <w:top w:val="single" w:sz="4" w:space="0" w:color="auto"/>
              <w:bottom w:val="single" w:sz="4" w:space="0" w:color="auto"/>
              <w:right w:val="single" w:sz="4" w:space="0" w:color="auto"/>
            </w:tcBorders>
            <w:noWrap/>
            <w:hideMark/>
          </w:tcPr>
          <w:p w14:paraId="27DF93E2"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40EA0CF2"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42B8351" w14:textId="77777777" w:rsidR="005E19AD" w:rsidRPr="005E19AD" w:rsidRDefault="005E19AD" w:rsidP="005E19AD">
            <w:pPr>
              <w:rPr>
                <w:rFonts w:cs="Arial"/>
                <w:color w:val="454545"/>
                <w:sz w:val="16"/>
                <w:szCs w:val="16"/>
              </w:rPr>
            </w:pPr>
            <w:r w:rsidRPr="005E19AD">
              <w:rPr>
                <w:rFonts w:cs="Arial"/>
                <w:color w:val="454545"/>
                <w:sz w:val="16"/>
                <w:szCs w:val="16"/>
              </w:rPr>
              <w:t>SSMIGER8</w:t>
            </w:r>
          </w:p>
        </w:tc>
        <w:tc>
          <w:tcPr>
            <w:tcW w:w="2448" w:type="dxa"/>
            <w:tcBorders>
              <w:top w:val="single" w:sz="4" w:space="0" w:color="auto"/>
              <w:bottom w:val="single" w:sz="4" w:space="0" w:color="auto"/>
            </w:tcBorders>
            <w:noWrap/>
            <w:hideMark/>
          </w:tcPr>
          <w:p w14:paraId="4459AF04" w14:textId="77777777" w:rsidR="005E19AD" w:rsidRPr="005E19AD" w:rsidRDefault="005E19AD" w:rsidP="005E19AD">
            <w:pPr>
              <w:rPr>
                <w:rFonts w:cs="Arial"/>
                <w:color w:val="454545"/>
                <w:sz w:val="16"/>
                <w:szCs w:val="16"/>
              </w:rPr>
            </w:pPr>
            <w:r w:rsidRPr="005E19AD">
              <w:rPr>
                <w:rFonts w:cs="Arial"/>
                <w:color w:val="454545"/>
                <w:sz w:val="16"/>
                <w:szCs w:val="16"/>
              </w:rPr>
              <w:t>428T428_1</w:t>
            </w:r>
          </w:p>
        </w:tc>
        <w:tc>
          <w:tcPr>
            <w:tcW w:w="1584" w:type="dxa"/>
            <w:tcBorders>
              <w:top w:val="single" w:sz="4" w:space="0" w:color="auto"/>
              <w:bottom w:val="single" w:sz="4" w:space="0" w:color="auto"/>
            </w:tcBorders>
            <w:noWrap/>
            <w:hideMark/>
          </w:tcPr>
          <w:p w14:paraId="3F9BF835" w14:textId="77777777" w:rsidR="005E19AD" w:rsidRPr="005E19AD" w:rsidRDefault="005E19AD" w:rsidP="005E19AD">
            <w:pPr>
              <w:rPr>
                <w:rFonts w:cs="Arial"/>
                <w:color w:val="454545"/>
                <w:sz w:val="16"/>
                <w:szCs w:val="16"/>
              </w:rPr>
            </w:pPr>
            <w:r w:rsidRPr="005E19AD">
              <w:rPr>
                <w:rFonts w:cs="Arial"/>
                <w:color w:val="454545"/>
                <w:sz w:val="16"/>
                <w:szCs w:val="16"/>
              </w:rPr>
              <w:t>SEGUIN</w:t>
            </w:r>
          </w:p>
        </w:tc>
        <w:tc>
          <w:tcPr>
            <w:tcW w:w="1354" w:type="dxa"/>
            <w:tcBorders>
              <w:top w:val="single" w:sz="4" w:space="0" w:color="auto"/>
              <w:bottom w:val="single" w:sz="4" w:space="0" w:color="auto"/>
            </w:tcBorders>
            <w:noWrap/>
            <w:hideMark/>
          </w:tcPr>
          <w:p w14:paraId="5D8DD53B" w14:textId="77777777" w:rsidR="005E19AD" w:rsidRPr="005E19AD" w:rsidRDefault="005E19AD" w:rsidP="005E19AD">
            <w:pPr>
              <w:rPr>
                <w:rFonts w:cs="Arial"/>
                <w:color w:val="454545"/>
                <w:sz w:val="16"/>
                <w:szCs w:val="16"/>
              </w:rPr>
            </w:pPr>
            <w:r w:rsidRPr="005E19AD">
              <w:rPr>
                <w:rFonts w:cs="Arial"/>
                <w:color w:val="454545"/>
                <w:sz w:val="16"/>
                <w:szCs w:val="16"/>
              </w:rPr>
              <w:t>SEGUWE</w:t>
            </w:r>
          </w:p>
        </w:tc>
        <w:tc>
          <w:tcPr>
            <w:tcW w:w="1656" w:type="dxa"/>
            <w:tcBorders>
              <w:top w:val="single" w:sz="4" w:space="0" w:color="auto"/>
              <w:bottom w:val="single" w:sz="4" w:space="0" w:color="auto"/>
              <w:right w:val="single" w:sz="4" w:space="0" w:color="auto"/>
            </w:tcBorders>
            <w:noWrap/>
            <w:hideMark/>
          </w:tcPr>
          <w:p w14:paraId="253A1951"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30F7D038"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DFF758E" w14:textId="77777777" w:rsidR="005E19AD" w:rsidRPr="005E19AD" w:rsidRDefault="005E19AD" w:rsidP="005E19AD">
            <w:pPr>
              <w:rPr>
                <w:rFonts w:cs="Arial"/>
                <w:color w:val="454545"/>
                <w:sz w:val="16"/>
                <w:szCs w:val="16"/>
              </w:rPr>
            </w:pPr>
            <w:r w:rsidRPr="005E19AD">
              <w:rPr>
                <w:rFonts w:cs="Arial"/>
                <w:color w:val="454545"/>
                <w:sz w:val="16"/>
                <w:szCs w:val="16"/>
              </w:rPr>
              <w:t>XESK289</w:t>
            </w:r>
          </w:p>
        </w:tc>
        <w:tc>
          <w:tcPr>
            <w:tcW w:w="2448" w:type="dxa"/>
            <w:tcBorders>
              <w:top w:val="single" w:sz="4" w:space="0" w:color="auto"/>
              <w:bottom w:val="single" w:sz="4" w:space="0" w:color="auto"/>
            </w:tcBorders>
            <w:noWrap/>
            <w:hideMark/>
          </w:tcPr>
          <w:p w14:paraId="7C4DBA06" w14:textId="77777777" w:rsidR="005E19AD" w:rsidRPr="005E19AD" w:rsidRDefault="005E19AD" w:rsidP="005E19AD">
            <w:pPr>
              <w:rPr>
                <w:rFonts w:cs="Arial"/>
                <w:color w:val="454545"/>
                <w:sz w:val="16"/>
                <w:szCs w:val="16"/>
              </w:rPr>
            </w:pPr>
            <w:r w:rsidRPr="005E19AD">
              <w:rPr>
                <w:rFonts w:cs="Arial"/>
                <w:color w:val="454545"/>
                <w:sz w:val="16"/>
                <w:szCs w:val="16"/>
              </w:rPr>
              <w:t>ESKSW_FMR1</w:t>
            </w:r>
          </w:p>
        </w:tc>
        <w:tc>
          <w:tcPr>
            <w:tcW w:w="1584" w:type="dxa"/>
            <w:tcBorders>
              <w:top w:val="single" w:sz="4" w:space="0" w:color="auto"/>
              <w:bottom w:val="single" w:sz="4" w:space="0" w:color="auto"/>
            </w:tcBorders>
            <w:noWrap/>
            <w:hideMark/>
          </w:tcPr>
          <w:p w14:paraId="4CE678AE" w14:textId="77777777" w:rsidR="005E19AD" w:rsidRPr="005E19AD" w:rsidRDefault="005E19AD" w:rsidP="005E19AD">
            <w:pPr>
              <w:rPr>
                <w:rFonts w:cs="Arial"/>
                <w:color w:val="454545"/>
                <w:sz w:val="16"/>
                <w:szCs w:val="16"/>
              </w:rPr>
            </w:pPr>
            <w:r w:rsidRPr="005E19AD">
              <w:rPr>
                <w:rFonts w:cs="Arial"/>
                <w:color w:val="454545"/>
                <w:sz w:val="16"/>
                <w:szCs w:val="16"/>
              </w:rPr>
              <w:t>ESKSW</w:t>
            </w:r>
          </w:p>
        </w:tc>
        <w:tc>
          <w:tcPr>
            <w:tcW w:w="1354" w:type="dxa"/>
            <w:tcBorders>
              <w:top w:val="single" w:sz="4" w:space="0" w:color="auto"/>
              <w:bottom w:val="single" w:sz="4" w:space="0" w:color="auto"/>
            </w:tcBorders>
            <w:noWrap/>
            <w:hideMark/>
          </w:tcPr>
          <w:p w14:paraId="40B098D5" w14:textId="77777777" w:rsidR="005E19AD" w:rsidRPr="005E19AD" w:rsidRDefault="005E19AD" w:rsidP="005E19AD">
            <w:pPr>
              <w:rPr>
                <w:rFonts w:cs="Arial"/>
                <w:color w:val="454545"/>
                <w:sz w:val="16"/>
                <w:szCs w:val="16"/>
              </w:rPr>
            </w:pPr>
            <w:r w:rsidRPr="005E19AD">
              <w:rPr>
                <w:rFonts w:cs="Arial"/>
                <w:color w:val="454545"/>
                <w:sz w:val="16"/>
                <w:szCs w:val="16"/>
              </w:rPr>
              <w:t>ESKSW</w:t>
            </w:r>
          </w:p>
        </w:tc>
        <w:tc>
          <w:tcPr>
            <w:tcW w:w="1656" w:type="dxa"/>
            <w:tcBorders>
              <w:top w:val="single" w:sz="4" w:space="0" w:color="auto"/>
              <w:bottom w:val="single" w:sz="4" w:space="0" w:color="auto"/>
              <w:right w:val="single" w:sz="4" w:space="0" w:color="auto"/>
            </w:tcBorders>
            <w:noWrap/>
            <w:hideMark/>
          </w:tcPr>
          <w:p w14:paraId="51E3F340"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01A3643B"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DFBB263" w14:textId="77777777" w:rsidR="005E19AD" w:rsidRPr="005E19AD" w:rsidRDefault="005E19AD" w:rsidP="005E19AD">
            <w:pPr>
              <w:rPr>
                <w:rFonts w:cs="Arial"/>
                <w:color w:val="454545"/>
                <w:sz w:val="16"/>
                <w:szCs w:val="16"/>
              </w:rPr>
            </w:pPr>
            <w:r w:rsidRPr="005E19AD">
              <w:rPr>
                <w:rFonts w:cs="Arial"/>
                <w:color w:val="454545"/>
                <w:sz w:val="16"/>
                <w:szCs w:val="16"/>
              </w:rPr>
              <w:t>BASE CASE</w:t>
            </w:r>
          </w:p>
        </w:tc>
        <w:tc>
          <w:tcPr>
            <w:tcW w:w="2448" w:type="dxa"/>
            <w:tcBorders>
              <w:top w:val="single" w:sz="4" w:space="0" w:color="auto"/>
              <w:bottom w:val="single" w:sz="4" w:space="0" w:color="auto"/>
            </w:tcBorders>
            <w:noWrap/>
            <w:hideMark/>
          </w:tcPr>
          <w:p w14:paraId="2BF742BA" w14:textId="77777777" w:rsidR="005E19AD" w:rsidRPr="005E19AD" w:rsidRDefault="005E19AD" w:rsidP="005E19AD">
            <w:pPr>
              <w:rPr>
                <w:rFonts w:cs="Arial"/>
                <w:color w:val="454545"/>
                <w:sz w:val="16"/>
                <w:szCs w:val="16"/>
              </w:rPr>
            </w:pPr>
            <w:r w:rsidRPr="005E19AD">
              <w:rPr>
                <w:rFonts w:cs="Arial"/>
                <w:color w:val="454545"/>
                <w:sz w:val="16"/>
                <w:szCs w:val="16"/>
              </w:rPr>
              <w:t>GCB_100_1</w:t>
            </w:r>
          </w:p>
        </w:tc>
        <w:tc>
          <w:tcPr>
            <w:tcW w:w="1584" w:type="dxa"/>
            <w:tcBorders>
              <w:top w:val="single" w:sz="4" w:space="0" w:color="auto"/>
              <w:bottom w:val="single" w:sz="4" w:space="0" w:color="auto"/>
            </w:tcBorders>
            <w:noWrap/>
            <w:hideMark/>
          </w:tcPr>
          <w:p w14:paraId="47C7AD57" w14:textId="77777777" w:rsidR="005E19AD" w:rsidRPr="005E19AD" w:rsidRDefault="005E19AD" w:rsidP="005E19AD">
            <w:pPr>
              <w:rPr>
                <w:rFonts w:cs="Arial"/>
                <w:color w:val="454545"/>
                <w:sz w:val="16"/>
                <w:szCs w:val="16"/>
              </w:rPr>
            </w:pPr>
            <w:r w:rsidRPr="005E19AD">
              <w:rPr>
                <w:rFonts w:cs="Arial"/>
                <w:color w:val="454545"/>
                <w:sz w:val="16"/>
                <w:szCs w:val="16"/>
              </w:rPr>
              <w:t>N_MCALLN</w:t>
            </w:r>
          </w:p>
        </w:tc>
        <w:tc>
          <w:tcPr>
            <w:tcW w:w="1354" w:type="dxa"/>
            <w:tcBorders>
              <w:top w:val="single" w:sz="4" w:space="0" w:color="auto"/>
              <w:bottom w:val="single" w:sz="4" w:space="0" w:color="auto"/>
            </w:tcBorders>
            <w:noWrap/>
            <w:hideMark/>
          </w:tcPr>
          <w:p w14:paraId="5251BF4A" w14:textId="77777777" w:rsidR="005E19AD" w:rsidRPr="005E19AD" w:rsidRDefault="005E19AD" w:rsidP="005E19AD">
            <w:pPr>
              <w:rPr>
                <w:rFonts w:cs="Arial"/>
                <w:color w:val="454545"/>
                <w:sz w:val="16"/>
                <w:szCs w:val="16"/>
              </w:rPr>
            </w:pPr>
            <w:r w:rsidRPr="005E19AD">
              <w:rPr>
                <w:rFonts w:cs="Arial"/>
                <w:color w:val="454545"/>
                <w:sz w:val="16"/>
                <w:szCs w:val="16"/>
              </w:rPr>
              <w:t>W_MCALLN</w:t>
            </w:r>
          </w:p>
        </w:tc>
        <w:tc>
          <w:tcPr>
            <w:tcW w:w="1656" w:type="dxa"/>
            <w:tcBorders>
              <w:top w:val="single" w:sz="4" w:space="0" w:color="auto"/>
              <w:bottom w:val="single" w:sz="4" w:space="0" w:color="auto"/>
              <w:right w:val="single" w:sz="4" w:space="0" w:color="auto"/>
            </w:tcBorders>
            <w:noWrap/>
            <w:hideMark/>
          </w:tcPr>
          <w:p w14:paraId="25246E2C"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191323DE"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448E187" w14:textId="77777777" w:rsidR="005E19AD" w:rsidRPr="005E19AD" w:rsidRDefault="005E19AD" w:rsidP="005E19AD">
            <w:pPr>
              <w:rPr>
                <w:rFonts w:cs="Arial"/>
                <w:color w:val="454545"/>
                <w:sz w:val="16"/>
                <w:szCs w:val="16"/>
              </w:rPr>
            </w:pPr>
            <w:r w:rsidRPr="005E19AD">
              <w:rPr>
                <w:rFonts w:cs="Arial"/>
                <w:color w:val="454545"/>
                <w:sz w:val="16"/>
                <w:szCs w:val="16"/>
              </w:rPr>
              <w:t>SSNDPB28</w:t>
            </w:r>
          </w:p>
        </w:tc>
        <w:tc>
          <w:tcPr>
            <w:tcW w:w="2448" w:type="dxa"/>
            <w:tcBorders>
              <w:top w:val="single" w:sz="4" w:space="0" w:color="auto"/>
              <w:bottom w:val="single" w:sz="4" w:space="0" w:color="auto"/>
            </w:tcBorders>
            <w:noWrap/>
            <w:hideMark/>
          </w:tcPr>
          <w:p w14:paraId="2B00FDCB" w14:textId="77777777" w:rsidR="005E19AD" w:rsidRPr="005E19AD" w:rsidRDefault="005E19AD" w:rsidP="005E19AD">
            <w:pPr>
              <w:rPr>
                <w:rFonts w:cs="Arial"/>
                <w:color w:val="454545"/>
                <w:sz w:val="16"/>
                <w:szCs w:val="16"/>
              </w:rPr>
            </w:pPr>
            <w:r w:rsidRPr="005E19AD">
              <w:rPr>
                <w:rFonts w:cs="Arial"/>
                <w:color w:val="454545"/>
                <w:sz w:val="16"/>
                <w:szCs w:val="16"/>
              </w:rPr>
              <w:t>LINTER_SOLSTI1_1</w:t>
            </w:r>
          </w:p>
        </w:tc>
        <w:tc>
          <w:tcPr>
            <w:tcW w:w="1584" w:type="dxa"/>
            <w:tcBorders>
              <w:top w:val="single" w:sz="4" w:space="0" w:color="auto"/>
              <w:bottom w:val="single" w:sz="4" w:space="0" w:color="auto"/>
            </w:tcBorders>
            <w:noWrap/>
            <w:hideMark/>
          </w:tcPr>
          <w:p w14:paraId="60151C9A" w14:textId="77777777" w:rsidR="005E19AD" w:rsidRPr="005E19AD" w:rsidRDefault="005E19AD" w:rsidP="005E19AD">
            <w:pPr>
              <w:rPr>
                <w:rFonts w:cs="Arial"/>
                <w:color w:val="454545"/>
                <w:sz w:val="16"/>
                <w:szCs w:val="16"/>
              </w:rPr>
            </w:pPr>
            <w:r w:rsidRPr="005E19AD">
              <w:rPr>
                <w:rFonts w:cs="Arial"/>
                <w:color w:val="454545"/>
                <w:sz w:val="16"/>
                <w:szCs w:val="16"/>
              </w:rPr>
              <w:t>LINTERNA</w:t>
            </w:r>
          </w:p>
        </w:tc>
        <w:tc>
          <w:tcPr>
            <w:tcW w:w="1354" w:type="dxa"/>
            <w:tcBorders>
              <w:top w:val="single" w:sz="4" w:space="0" w:color="auto"/>
              <w:bottom w:val="single" w:sz="4" w:space="0" w:color="auto"/>
            </w:tcBorders>
            <w:noWrap/>
            <w:hideMark/>
          </w:tcPr>
          <w:p w14:paraId="24F72134" w14:textId="77777777" w:rsidR="005E19AD" w:rsidRPr="005E19AD" w:rsidRDefault="005E19AD" w:rsidP="005E19AD">
            <w:pPr>
              <w:rPr>
                <w:rFonts w:cs="Arial"/>
                <w:color w:val="454545"/>
                <w:sz w:val="16"/>
                <w:szCs w:val="16"/>
              </w:rPr>
            </w:pPr>
            <w:r w:rsidRPr="005E19AD">
              <w:rPr>
                <w:rFonts w:cs="Arial"/>
                <w:color w:val="454545"/>
                <w:sz w:val="16"/>
                <w:szCs w:val="16"/>
              </w:rPr>
              <w:t>SOLSTICE</w:t>
            </w:r>
          </w:p>
        </w:tc>
        <w:tc>
          <w:tcPr>
            <w:tcW w:w="1656" w:type="dxa"/>
            <w:tcBorders>
              <w:top w:val="single" w:sz="4" w:space="0" w:color="auto"/>
              <w:bottom w:val="single" w:sz="4" w:space="0" w:color="auto"/>
              <w:right w:val="single" w:sz="4" w:space="0" w:color="auto"/>
            </w:tcBorders>
            <w:noWrap/>
            <w:hideMark/>
          </w:tcPr>
          <w:p w14:paraId="37C198E4"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650171D1"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E53C89A" w14:textId="77777777" w:rsidR="005E19AD" w:rsidRPr="005E19AD" w:rsidRDefault="005E19AD" w:rsidP="005E19AD">
            <w:pPr>
              <w:rPr>
                <w:rFonts w:cs="Arial"/>
                <w:color w:val="454545"/>
                <w:sz w:val="16"/>
                <w:szCs w:val="16"/>
              </w:rPr>
            </w:pPr>
            <w:r w:rsidRPr="005E19AD">
              <w:rPr>
                <w:rFonts w:cs="Arial"/>
                <w:color w:val="454545"/>
                <w:sz w:val="16"/>
                <w:szCs w:val="16"/>
              </w:rPr>
              <w:t>SFTLMES8</w:t>
            </w:r>
          </w:p>
        </w:tc>
        <w:tc>
          <w:tcPr>
            <w:tcW w:w="2448" w:type="dxa"/>
            <w:tcBorders>
              <w:top w:val="single" w:sz="4" w:space="0" w:color="auto"/>
              <w:bottom w:val="single" w:sz="4" w:space="0" w:color="auto"/>
            </w:tcBorders>
            <w:noWrap/>
            <w:hideMark/>
          </w:tcPr>
          <w:p w14:paraId="3F438454" w14:textId="77777777" w:rsidR="005E19AD" w:rsidRPr="005E19AD" w:rsidRDefault="005E19AD" w:rsidP="005E19AD">
            <w:pPr>
              <w:rPr>
                <w:rFonts w:cs="Arial"/>
                <w:color w:val="454545"/>
                <w:sz w:val="16"/>
                <w:szCs w:val="16"/>
              </w:rPr>
            </w:pPr>
            <w:r w:rsidRPr="005E19AD">
              <w:rPr>
                <w:rFonts w:cs="Arial"/>
                <w:color w:val="454545"/>
                <w:sz w:val="16"/>
                <w:szCs w:val="16"/>
              </w:rPr>
              <w:t>LVOK_SANTIA1_1</w:t>
            </w:r>
          </w:p>
        </w:tc>
        <w:tc>
          <w:tcPr>
            <w:tcW w:w="1584" w:type="dxa"/>
            <w:tcBorders>
              <w:top w:val="single" w:sz="4" w:space="0" w:color="auto"/>
              <w:bottom w:val="single" w:sz="4" w:space="0" w:color="auto"/>
            </w:tcBorders>
            <w:noWrap/>
            <w:hideMark/>
          </w:tcPr>
          <w:p w14:paraId="1C384FD4" w14:textId="77777777" w:rsidR="005E19AD" w:rsidRPr="005E19AD" w:rsidRDefault="005E19AD" w:rsidP="005E19AD">
            <w:pPr>
              <w:rPr>
                <w:rFonts w:cs="Arial"/>
                <w:color w:val="454545"/>
                <w:sz w:val="16"/>
                <w:szCs w:val="16"/>
              </w:rPr>
            </w:pPr>
            <w:r w:rsidRPr="005E19AD">
              <w:rPr>
                <w:rFonts w:cs="Arial"/>
                <w:color w:val="454545"/>
                <w:sz w:val="16"/>
                <w:szCs w:val="16"/>
              </w:rPr>
              <w:t>SANTIAGO</w:t>
            </w:r>
          </w:p>
        </w:tc>
        <w:tc>
          <w:tcPr>
            <w:tcW w:w="1354" w:type="dxa"/>
            <w:tcBorders>
              <w:top w:val="single" w:sz="4" w:space="0" w:color="auto"/>
              <w:bottom w:val="single" w:sz="4" w:space="0" w:color="auto"/>
            </w:tcBorders>
            <w:noWrap/>
            <w:hideMark/>
          </w:tcPr>
          <w:p w14:paraId="375B2C2B" w14:textId="77777777" w:rsidR="005E19AD" w:rsidRPr="005E19AD" w:rsidRDefault="005E19AD" w:rsidP="005E19AD">
            <w:pPr>
              <w:rPr>
                <w:rFonts w:cs="Arial"/>
                <w:color w:val="454545"/>
                <w:sz w:val="16"/>
                <w:szCs w:val="16"/>
              </w:rPr>
            </w:pPr>
            <w:r w:rsidRPr="005E19AD">
              <w:rPr>
                <w:rFonts w:cs="Arial"/>
                <w:color w:val="454545"/>
                <w:sz w:val="16"/>
                <w:szCs w:val="16"/>
              </w:rPr>
              <w:t>LVOK</w:t>
            </w:r>
          </w:p>
        </w:tc>
        <w:tc>
          <w:tcPr>
            <w:tcW w:w="1656" w:type="dxa"/>
            <w:tcBorders>
              <w:top w:val="single" w:sz="4" w:space="0" w:color="auto"/>
              <w:bottom w:val="single" w:sz="4" w:space="0" w:color="auto"/>
              <w:right w:val="single" w:sz="4" w:space="0" w:color="auto"/>
            </w:tcBorders>
            <w:noWrap/>
            <w:hideMark/>
          </w:tcPr>
          <w:p w14:paraId="3FBA3148"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672582EB"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37856E4" w14:textId="77777777" w:rsidR="005E19AD" w:rsidRPr="005E19AD" w:rsidRDefault="005E19AD" w:rsidP="005E19AD">
            <w:pPr>
              <w:rPr>
                <w:rFonts w:cs="Arial"/>
                <w:color w:val="454545"/>
                <w:sz w:val="16"/>
                <w:szCs w:val="16"/>
              </w:rPr>
            </w:pPr>
            <w:r w:rsidRPr="005E19AD">
              <w:rPr>
                <w:rFonts w:cs="Arial"/>
                <w:color w:val="454545"/>
                <w:sz w:val="16"/>
                <w:szCs w:val="16"/>
              </w:rPr>
              <w:t>SWINPBS8</w:t>
            </w:r>
          </w:p>
        </w:tc>
        <w:tc>
          <w:tcPr>
            <w:tcW w:w="2448" w:type="dxa"/>
            <w:tcBorders>
              <w:top w:val="single" w:sz="4" w:space="0" w:color="auto"/>
              <w:bottom w:val="single" w:sz="4" w:space="0" w:color="auto"/>
            </w:tcBorders>
            <w:noWrap/>
            <w:hideMark/>
          </w:tcPr>
          <w:p w14:paraId="3AAA14E3" w14:textId="77777777" w:rsidR="005E19AD" w:rsidRPr="005E19AD" w:rsidRDefault="005E19AD" w:rsidP="005E19AD">
            <w:pPr>
              <w:rPr>
                <w:rFonts w:cs="Arial"/>
                <w:color w:val="454545"/>
                <w:sz w:val="16"/>
                <w:szCs w:val="16"/>
              </w:rPr>
            </w:pPr>
            <w:r w:rsidRPr="005E19AD">
              <w:rPr>
                <w:rFonts w:cs="Arial"/>
                <w:color w:val="454545"/>
                <w:sz w:val="16"/>
                <w:szCs w:val="16"/>
              </w:rPr>
              <w:t>PBSES_MR1H</w:t>
            </w:r>
          </w:p>
        </w:tc>
        <w:tc>
          <w:tcPr>
            <w:tcW w:w="1584" w:type="dxa"/>
            <w:tcBorders>
              <w:top w:val="single" w:sz="4" w:space="0" w:color="auto"/>
              <w:bottom w:val="single" w:sz="4" w:space="0" w:color="auto"/>
            </w:tcBorders>
            <w:noWrap/>
            <w:hideMark/>
          </w:tcPr>
          <w:p w14:paraId="29F01AD0" w14:textId="77777777" w:rsidR="005E19AD" w:rsidRPr="005E19AD" w:rsidRDefault="005E19AD" w:rsidP="005E19AD">
            <w:pPr>
              <w:rPr>
                <w:rFonts w:cs="Arial"/>
                <w:color w:val="454545"/>
                <w:sz w:val="16"/>
                <w:szCs w:val="16"/>
              </w:rPr>
            </w:pPr>
            <w:r w:rsidRPr="005E19AD">
              <w:rPr>
                <w:rFonts w:cs="Arial"/>
                <w:color w:val="454545"/>
                <w:sz w:val="16"/>
                <w:szCs w:val="16"/>
              </w:rPr>
              <w:t>PBSES</w:t>
            </w:r>
          </w:p>
        </w:tc>
        <w:tc>
          <w:tcPr>
            <w:tcW w:w="1354" w:type="dxa"/>
            <w:tcBorders>
              <w:top w:val="single" w:sz="4" w:space="0" w:color="auto"/>
              <w:bottom w:val="single" w:sz="4" w:space="0" w:color="auto"/>
            </w:tcBorders>
            <w:noWrap/>
            <w:hideMark/>
          </w:tcPr>
          <w:p w14:paraId="7B4168F0" w14:textId="77777777" w:rsidR="005E19AD" w:rsidRPr="005E19AD" w:rsidRDefault="005E19AD" w:rsidP="005E19AD">
            <w:pPr>
              <w:rPr>
                <w:rFonts w:cs="Arial"/>
                <w:color w:val="454545"/>
                <w:sz w:val="16"/>
                <w:szCs w:val="16"/>
              </w:rPr>
            </w:pPr>
            <w:r w:rsidRPr="005E19AD">
              <w:rPr>
                <w:rFonts w:cs="Arial"/>
                <w:color w:val="454545"/>
                <w:sz w:val="16"/>
                <w:szCs w:val="16"/>
              </w:rPr>
              <w:t>PBSES</w:t>
            </w:r>
          </w:p>
        </w:tc>
        <w:tc>
          <w:tcPr>
            <w:tcW w:w="1656" w:type="dxa"/>
            <w:tcBorders>
              <w:top w:val="single" w:sz="4" w:space="0" w:color="auto"/>
              <w:bottom w:val="single" w:sz="4" w:space="0" w:color="auto"/>
              <w:right w:val="single" w:sz="4" w:space="0" w:color="auto"/>
            </w:tcBorders>
            <w:noWrap/>
            <w:hideMark/>
          </w:tcPr>
          <w:p w14:paraId="1763B50D"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47D04560"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51C715A" w14:textId="77777777" w:rsidR="005E19AD" w:rsidRPr="005E19AD" w:rsidRDefault="005E19AD" w:rsidP="005E19AD">
            <w:pPr>
              <w:rPr>
                <w:rFonts w:cs="Arial"/>
                <w:color w:val="454545"/>
                <w:sz w:val="16"/>
                <w:szCs w:val="16"/>
              </w:rPr>
            </w:pPr>
            <w:r w:rsidRPr="005E19AD">
              <w:rPr>
                <w:rFonts w:cs="Arial"/>
                <w:color w:val="454545"/>
                <w:sz w:val="16"/>
                <w:szCs w:val="16"/>
              </w:rPr>
              <w:t>SFAICOR8</w:t>
            </w:r>
          </w:p>
        </w:tc>
        <w:tc>
          <w:tcPr>
            <w:tcW w:w="2448" w:type="dxa"/>
            <w:tcBorders>
              <w:top w:val="single" w:sz="4" w:space="0" w:color="auto"/>
              <w:bottom w:val="single" w:sz="4" w:space="0" w:color="auto"/>
            </w:tcBorders>
            <w:noWrap/>
            <w:hideMark/>
          </w:tcPr>
          <w:p w14:paraId="4F354676" w14:textId="77777777" w:rsidR="005E19AD" w:rsidRPr="005E19AD" w:rsidRDefault="005E19AD" w:rsidP="005E19AD">
            <w:pPr>
              <w:rPr>
                <w:rFonts w:cs="Arial"/>
                <w:color w:val="454545"/>
                <w:sz w:val="16"/>
                <w:szCs w:val="16"/>
              </w:rPr>
            </w:pPr>
            <w:r w:rsidRPr="005E19AD">
              <w:rPr>
                <w:rFonts w:cs="Arial"/>
                <w:color w:val="454545"/>
                <w:sz w:val="16"/>
                <w:szCs w:val="16"/>
              </w:rPr>
              <w:t>342T195_1</w:t>
            </w:r>
          </w:p>
        </w:tc>
        <w:tc>
          <w:tcPr>
            <w:tcW w:w="1584" w:type="dxa"/>
            <w:tcBorders>
              <w:top w:val="single" w:sz="4" w:space="0" w:color="auto"/>
              <w:bottom w:val="single" w:sz="4" w:space="0" w:color="auto"/>
            </w:tcBorders>
            <w:noWrap/>
            <w:hideMark/>
          </w:tcPr>
          <w:p w14:paraId="49DD029F" w14:textId="77777777" w:rsidR="005E19AD" w:rsidRPr="005E19AD" w:rsidRDefault="005E19AD" w:rsidP="005E19AD">
            <w:pPr>
              <w:rPr>
                <w:rFonts w:cs="Arial"/>
                <w:color w:val="454545"/>
                <w:sz w:val="16"/>
                <w:szCs w:val="16"/>
              </w:rPr>
            </w:pPr>
            <w:r w:rsidRPr="005E19AD">
              <w:rPr>
                <w:rFonts w:cs="Arial"/>
                <w:color w:val="454545"/>
                <w:sz w:val="16"/>
                <w:szCs w:val="16"/>
              </w:rPr>
              <w:t>GRANMO</w:t>
            </w:r>
          </w:p>
        </w:tc>
        <w:tc>
          <w:tcPr>
            <w:tcW w:w="1354" w:type="dxa"/>
            <w:tcBorders>
              <w:top w:val="single" w:sz="4" w:space="0" w:color="auto"/>
              <w:bottom w:val="single" w:sz="4" w:space="0" w:color="auto"/>
            </w:tcBorders>
            <w:noWrap/>
            <w:hideMark/>
          </w:tcPr>
          <w:p w14:paraId="3EBA5ADD" w14:textId="77777777" w:rsidR="005E19AD" w:rsidRPr="005E19AD" w:rsidRDefault="005E19AD" w:rsidP="005E19AD">
            <w:pPr>
              <w:rPr>
                <w:rFonts w:cs="Arial"/>
                <w:color w:val="454545"/>
                <w:sz w:val="16"/>
                <w:szCs w:val="16"/>
              </w:rPr>
            </w:pPr>
            <w:r w:rsidRPr="005E19AD">
              <w:rPr>
                <w:rFonts w:cs="Arial"/>
                <w:color w:val="454545"/>
                <w:sz w:val="16"/>
                <w:szCs w:val="16"/>
              </w:rPr>
              <w:t>MARBFA</w:t>
            </w:r>
          </w:p>
        </w:tc>
        <w:tc>
          <w:tcPr>
            <w:tcW w:w="1656" w:type="dxa"/>
            <w:tcBorders>
              <w:top w:val="single" w:sz="4" w:space="0" w:color="auto"/>
              <w:bottom w:val="single" w:sz="4" w:space="0" w:color="auto"/>
              <w:right w:val="single" w:sz="4" w:space="0" w:color="auto"/>
            </w:tcBorders>
            <w:noWrap/>
            <w:hideMark/>
          </w:tcPr>
          <w:p w14:paraId="0E3CA69B"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258942A6"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C024F24" w14:textId="77777777" w:rsidR="005E19AD" w:rsidRPr="005E19AD" w:rsidRDefault="005E19AD" w:rsidP="005E19AD">
            <w:pPr>
              <w:rPr>
                <w:rFonts w:cs="Arial"/>
                <w:color w:val="454545"/>
                <w:sz w:val="16"/>
                <w:szCs w:val="16"/>
              </w:rPr>
            </w:pPr>
            <w:r w:rsidRPr="005E19AD">
              <w:rPr>
                <w:rFonts w:cs="Arial"/>
                <w:color w:val="454545"/>
                <w:sz w:val="16"/>
                <w:szCs w:val="16"/>
              </w:rPr>
              <w:t>SMDLODE5</w:t>
            </w:r>
          </w:p>
        </w:tc>
        <w:tc>
          <w:tcPr>
            <w:tcW w:w="2448" w:type="dxa"/>
            <w:tcBorders>
              <w:top w:val="single" w:sz="4" w:space="0" w:color="auto"/>
              <w:bottom w:val="single" w:sz="4" w:space="0" w:color="auto"/>
            </w:tcBorders>
            <w:noWrap/>
            <w:hideMark/>
          </w:tcPr>
          <w:p w14:paraId="1FA2D4B3" w14:textId="77777777" w:rsidR="005E19AD" w:rsidRPr="005E19AD" w:rsidRDefault="005E19AD" w:rsidP="005E19AD">
            <w:pPr>
              <w:rPr>
                <w:rFonts w:cs="Arial"/>
                <w:color w:val="454545"/>
                <w:sz w:val="16"/>
                <w:szCs w:val="16"/>
              </w:rPr>
            </w:pPr>
            <w:r w:rsidRPr="005E19AD">
              <w:rPr>
                <w:rFonts w:cs="Arial"/>
                <w:color w:val="454545"/>
                <w:sz w:val="16"/>
                <w:szCs w:val="16"/>
              </w:rPr>
              <w:t>6475__C</w:t>
            </w:r>
          </w:p>
        </w:tc>
        <w:tc>
          <w:tcPr>
            <w:tcW w:w="1584" w:type="dxa"/>
            <w:tcBorders>
              <w:top w:val="single" w:sz="4" w:space="0" w:color="auto"/>
              <w:bottom w:val="single" w:sz="4" w:space="0" w:color="auto"/>
            </w:tcBorders>
            <w:noWrap/>
            <w:hideMark/>
          </w:tcPr>
          <w:p w14:paraId="44C6887B" w14:textId="77777777" w:rsidR="005E19AD" w:rsidRPr="005E19AD" w:rsidRDefault="005E19AD" w:rsidP="005E19AD">
            <w:pPr>
              <w:rPr>
                <w:rFonts w:cs="Arial"/>
                <w:color w:val="454545"/>
                <w:sz w:val="16"/>
                <w:szCs w:val="16"/>
              </w:rPr>
            </w:pPr>
            <w:r w:rsidRPr="005E19AD">
              <w:rPr>
                <w:rFonts w:cs="Arial"/>
                <w:color w:val="454545"/>
                <w:sz w:val="16"/>
                <w:szCs w:val="16"/>
              </w:rPr>
              <w:t>ODEHV</w:t>
            </w:r>
          </w:p>
        </w:tc>
        <w:tc>
          <w:tcPr>
            <w:tcW w:w="1354" w:type="dxa"/>
            <w:tcBorders>
              <w:top w:val="single" w:sz="4" w:space="0" w:color="auto"/>
              <w:bottom w:val="single" w:sz="4" w:space="0" w:color="auto"/>
            </w:tcBorders>
            <w:noWrap/>
            <w:hideMark/>
          </w:tcPr>
          <w:p w14:paraId="0F6EAC08" w14:textId="77777777" w:rsidR="005E19AD" w:rsidRPr="005E19AD" w:rsidRDefault="005E19AD" w:rsidP="005E19AD">
            <w:pPr>
              <w:rPr>
                <w:rFonts w:cs="Arial"/>
                <w:color w:val="454545"/>
                <w:sz w:val="16"/>
                <w:szCs w:val="16"/>
              </w:rPr>
            </w:pPr>
            <w:r w:rsidRPr="005E19AD">
              <w:rPr>
                <w:rFonts w:cs="Arial"/>
                <w:color w:val="454545"/>
                <w:sz w:val="16"/>
                <w:szCs w:val="16"/>
              </w:rPr>
              <w:t>TROTP</w:t>
            </w:r>
          </w:p>
        </w:tc>
        <w:tc>
          <w:tcPr>
            <w:tcW w:w="1656" w:type="dxa"/>
            <w:tcBorders>
              <w:top w:val="single" w:sz="4" w:space="0" w:color="auto"/>
              <w:bottom w:val="single" w:sz="4" w:space="0" w:color="auto"/>
              <w:right w:val="single" w:sz="4" w:space="0" w:color="auto"/>
            </w:tcBorders>
            <w:noWrap/>
            <w:hideMark/>
          </w:tcPr>
          <w:p w14:paraId="23CA5E1D"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6A6BDCB2"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DCE920E" w14:textId="77777777" w:rsidR="005E19AD" w:rsidRPr="005E19AD" w:rsidRDefault="005E19AD" w:rsidP="005E19AD">
            <w:pPr>
              <w:rPr>
                <w:rFonts w:cs="Arial"/>
                <w:color w:val="454545"/>
                <w:sz w:val="16"/>
                <w:szCs w:val="16"/>
              </w:rPr>
            </w:pPr>
            <w:r w:rsidRPr="005E19AD">
              <w:rPr>
                <w:rFonts w:cs="Arial"/>
                <w:color w:val="454545"/>
                <w:sz w:val="16"/>
                <w:szCs w:val="16"/>
              </w:rPr>
              <w:t>DCLEZOR5</w:t>
            </w:r>
          </w:p>
        </w:tc>
        <w:tc>
          <w:tcPr>
            <w:tcW w:w="2448" w:type="dxa"/>
            <w:tcBorders>
              <w:top w:val="single" w:sz="4" w:space="0" w:color="auto"/>
              <w:bottom w:val="single" w:sz="4" w:space="0" w:color="auto"/>
            </w:tcBorders>
            <w:noWrap/>
            <w:hideMark/>
          </w:tcPr>
          <w:p w14:paraId="18C5DBF6" w14:textId="77777777" w:rsidR="005E19AD" w:rsidRPr="005E19AD" w:rsidRDefault="005E19AD" w:rsidP="005E19AD">
            <w:pPr>
              <w:rPr>
                <w:rFonts w:cs="Arial"/>
                <w:color w:val="454545"/>
                <w:sz w:val="16"/>
                <w:szCs w:val="16"/>
              </w:rPr>
            </w:pPr>
            <w:r w:rsidRPr="005E19AD">
              <w:rPr>
                <w:rFonts w:cs="Arial"/>
                <w:color w:val="454545"/>
                <w:sz w:val="16"/>
                <w:szCs w:val="16"/>
              </w:rPr>
              <w:t>87T233_1</w:t>
            </w:r>
          </w:p>
        </w:tc>
        <w:tc>
          <w:tcPr>
            <w:tcW w:w="1584" w:type="dxa"/>
            <w:tcBorders>
              <w:top w:val="single" w:sz="4" w:space="0" w:color="auto"/>
              <w:bottom w:val="single" w:sz="4" w:space="0" w:color="auto"/>
            </w:tcBorders>
            <w:noWrap/>
            <w:hideMark/>
          </w:tcPr>
          <w:p w14:paraId="79941AAB" w14:textId="77777777" w:rsidR="005E19AD" w:rsidRPr="005E19AD" w:rsidRDefault="005E19AD" w:rsidP="005E19AD">
            <w:pPr>
              <w:rPr>
                <w:rFonts w:cs="Arial"/>
                <w:color w:val="454545"/>
                <w:sz w:val="16"/>
                <w:szCs w:val="16"/>
              </w:rPr>
            </w:pPr>
            <w:r w:rsidRPr="005E19AD">
              <w:rPr>
                <w:rFonts w:cs="Arial"/>
                <w:color w:val="454545"/>
                <w:sz w:val="16"/>
                <w:szCs w:val="16"/>
              </w:rPr>
              <w:t>MCCALA</w:t>
            </w:r>
          </w:p>
        </w:tc>
        <w:tc>
          <w:tcPr>
            <w:tcW w:w="1354" w:type="dxa"/>
            <w:tcBorders>
              <w:top w:val="single" w:sz="4" w:space="0" w:color="auto"/>
              <w:bottom w:val="single" w:sz="4" w:space="0" w:color="auto"/>
            </w:tcBorders>
            <w:noWrap/>
            <w:hideMark/>
          </w:tcPr>
          <w:p w14:paraId="41D01C10" w14:textId="77777777" w:rsidR="005E19AD" w:rsidRPr="005E19AD" w:rsidRDefault="005E19AD" w:rsidP="005E19AD">
            <w:pPr>
              <w:rPr>
                <w:rFonts w:cs="Arial"/>
                <w:color w:val="454545"/>
                <w:sz w:val="16"/>
                <w:szCs w:val="16"/>
              </w:rPr>
            </w:pPr>
            <w:r w:rsidRPr="005E19AD">
              <w:rPr>
                <w:rFonts w:cs="Arial"/>
                <w:color w:val="454545"/>
                <w:sz w:val="16"/>
                <w:szCs w:val="16"/>
              </w:rPr>
              <w:t>HENNE</w:t>
            </w:r>
          </w:p>
        </w:tc>
        <w:tc>
          <w:tcPr>
            <w:tcW w:w="1656" w:type="dxa"/>
            <w:tcBorders>
              <w:top w:val="single" w:sz="4" w:space="0" w:color="auto"/>
              <w:bottom w:val="single" w:sz="4" w:space="0" w:color="auto"/>
              <w:right w:val="single" w:sz="4" w:space="0" w:color="auto"/>
            </w:tcBorders>
            <w:noWrap/>
            <w:hideMark/>
          </w:tcPr>
          <w:p w14:paraId="67D17B16"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7773B143"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6FE9379" w14:textId="77777777" w:rsidR="005E19AD" w:rsidRPr="005E19AD" w:rsidRDefault="005E19AD" w:rsidP="005E19AD">
            <w:pPr>
              <w:rPr>
                <w:rFonts w:cs="Arial"/>
                <w:color w:val="454545"/>
                <w:sz w:val="16"/>
                <w:szCs w:val="16"/>
              </w:rPr>
            </w:pPr>
            <w:r w:rsidRPr="005E19AD">
              <w:rPr>
                <w:rFonts w:cs="Arial"/>
                <w:color w:val="454545"/>
                <w:sz w:val="16"/>
                <w:szCs w:val="16"/>
              </w:rPr>
              <w:t>XFHL89</w:t>
            </w:r>
          </w:p>
        </w:tc>
        <w:tc>
          <w:tcPr>
            <w:tcW w:w="2448" w:type="dxa"/>
            <w:tcBorders>
              <w:top w:val="single" w:sz="4" w:space="0" w:color="auto"/>
              <w:bottom w:val="single" w:sz="4" w:space="0" w:color="auto"/>
            </w:tcBorders>
            <w:noWrap/>
            <w:hideMark/>
          </w:tcPr>
          <w:p w14:paraId="2F6C57A2" w14:textId="77777777" w:rsidR="005E19AD" w:rsidRPr="005E19AD" w:rsidRDefault="005E19AD" w:rsidP="005E19AD">
            <w:pPr>
              <w:rPr>
                <w:rFonts w:cs="Arial"/>
                <w:color w:val="454545"/>
                <w:sz w:val="16"/>
                <w:szCs w:val="16"/>
              </w:rPr>
            </w:pPr>
            <w:r w:rsidRPr="005E19AD">
              <w:rPr>
                <w:rFonts w:cs="Arial"/>
                <w:color w:val="454545"/>
                <w:sz w:val="16"/>
                <w:szCs w:val="16"/>
              </w:rPr>
              <w:t>HLSES_MR1H</w:t>
            </w:r>
          </w:p>
        </w:tc>
        <w:tc>
          <w:tcPr>
            <w:tcW w:w="1584" w:type="dxa"/>
            <w:tcBorders>
              <w:top w:val="single" w:sz="4" w:space="0" w:color="auto"/>
              <w:bottom w:val="single" w:sz="4" w:space="0" w:color="auto"/>
            </w:tcBorders>
            <w:noWrap/>
            <w:hideMark/>
          </w:tcPr>
          <w:p w14:paraId="6A6AB10C" w14:textId="77777777" w:rsidR="005E19AD" w:rsidRPr="005E19AD" w:rsidRDefault="005E19AD" w:rsidP="005E19AD">
            <w:pPr>
              <w:rPr>
                <w:rFonts w:cs="Arial"/>
                <w:color w:val="454545"/>
                <w:sz w:val="16"/>
                <w:szCs w:val="16"/>
              </w:rPr>
            </w:pPr>
            <w:r w:rsidRPr="005E19AD">
              <w:rPr>
                <w:rFonts w:cs="Arial"/>
                <w:color w:val="454545"/>
                <w:sz w:val="16"/>
                <w:szCs w:val="16"/>
              </w:rPr>
              <w:t>HLSES</w:t>
            </w:r>
          </w:p>
        </w:tc>
        <w:tc>
          <w:tcPr>
            <w:tcW w:w="1354" w:type="dxa"/>
            <w:tcBorders>
              <w:top w:val="single" w:sz="4" w:space="0" w:color="auto"/>
              <w:bottom w:val="single" w:sz="4" w:space="0" w:color="auto"/>
            </w:tcBorders>
            <w:noWrap/>
            <w:hideMark/>
          </w:tcPr>
          <w:p w14:paraId="1A171957" w14:textId="77777777" w:rsidR="005E19AD" w:rsidRPr="005E19AD" w:rsidRDefault="005E19AD" w:rsidP="005E19AD">
            <w:pPr>
              <w:rPr>
                <w:rFonts w:cs="Arial"/>
                <w:color w:val="454545"/>
                <w:sz w:val="16"/>
                <w:szCs w:val="16"/>
              </w:rPr>
            </w:pPr>
            <w:r w:rsidRPr="005E19AD">
              <w:rPr>
                <w:rFonts w:cs="Arial"/>
                <w:color w:val="454545"/>
                <w:sz w:val="16"/>
                <w:szCs w:val="16"/>
              </w:rPr>
              <w:t>HLSES</w:t>
            </w:r>
          </w:p>
        </w:tc>
        <w:tc>
          <w:tcPr>
            <w:tcW w:w="1656" w:type="dxa"/>
            <w:tcBorders>
              <w:top w:val="single" w:sz="4" w:space="0" w:color="auto"/>
              <w:bottom w:val="single" w:sz="4" w:space="0" w:color="auto"/>
              <w:right w:val="single" w:sz="4" w:space="0" w:color="auto"/>
            </w:tcBorders>
            <w:noWrap/>
            <w:hideMark/>
          </w:tcPr>
          <w:p w14:paraId="0333DB60"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50FEECE0"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C644ACF" w14:textId="77777777" w:rsidR="005E19AD" w:rsidRPr="005E19AD" w:rsidRDefault="005E19AD" w:rsidP="005E19AD">
            <w:pPr>
              <w:rPr>
                <w:rFonts w:cs="Arial"/>
                <w:color w:val="454545"/>
                <w:sz w:val="16"/>
                <w:szCs w:val="16"/>
              </w:rPr>
            </w:pPr>
            <w:r w:rsidRPr="005E19AD">
              <w:rPr>
                <w:rFonts w:cs="Arial"/>
                <w:color w:val="454545"/>
                <w:sz w:val="16"/>
                <w:szCs w:val="16"/>
              </w:rPr>
              <w:t>SBAKSCH5</w:t>
            </w:r>
          </w:p>
        </w:tc>
        <w:tc>
          <w:tcPr>
            <w:tcW w:w="2448" w:type="dxa"/>
            <w:tcBorders>
              <w:top w:val="single" w:sz="4" w:space="0" w:color="auto"/>
              <w:bottom w:val="single" w:sz="4" w:space="0" w:color="auto"/>
            </w:tcBorders>
            <w:noWrap/>
            <w:hideMark/>
          </w:tcPr>
          <w:p w14:paraId="1E96AE29" w14:textId="77777777" w:rsidR="005E19AD" w:rsidRPr="005E19AD" w:rsidRDefault="005E19AD" w:rsidP="005E19AD">
            <w:pPr>
              <w:rPr>
                <w:rFonts w:cs="Arial"/>
                <w:color w:val="454545"/>
                <w:sz w:val="16"/>
                <w:szCs w:val="16"/>
              </w:rPr>
            </w:pPr>
            <w:r w:rsidRPr="005E19AD">
              <w:rPr>
                <w:rFonts w:cs="Arial"/>
                <w:color w:val="454545"/>
                <w:sz w:val="16"/>
                <w:szCs w:val="16"/>
              </w:rPr>
              <w:t>PIGTAP_SOLSTI1_1</w:t>
            </w:r>
          </w:p>
        </w:tc>
        <w:tc>
          <w:tcPr>
            <w:tcW w:w="1584" w:type="dxa"/>
            <w:tcBorders>
              <w:top w:val="single" w:sz="4" w:space="0" w:color="auto"/>
              <w:bottom w:val="single" w:sz="4" w:space="0" w:color="auto"/>
            </w:tcBorders>
            <w:noWrap/>
            <w:hideMark/>
          </w:tcPr>
          <w:p w14:paraId="15A40EE6" w14:textId="77777777" w:rsidR="005E19AD" w:rsidRPr="005E19AD" w:rsidRDefault="005E19AD" w:rsidP="005E19AD">
            <w:pPr>
              <w:rPr>
                <w:rFonts w:cs="Arial"/>
                <w:color w:val="454545"/>
                <w:sz w:val="16"/>
                <w:szCs w:val="16"/>
              </w:rPr>
            </w:pPr>
            <w:r w:rsidRPr="005E19AD">
              <w:rPr>
                <w:rFonts w:cs="Arial"/>
                <w:color w:val="454545"/>
                <w:sz w:val="16"/>
                <w:szCs w:val="16"/>
              </w:rPr>
              <w:t>SOLSTICE</w:t>
            </w:r>
          </w:p>
        </w:tc>
        <w:tc>
          <w:tcPr>
            <w:tcW w:w="1354" w:type="dxa"/>
            <w:tcBorders>
              <w:top w:val="single" w:sz="4" w:space="0" w:color="auto"/>
              <w:bottom w:val="single" w:sz="4" w:space="0" w:color="auto"/>
            </w:tcBorders>
            <w:noWrap/>
            <w:hideMark/>
          </w:tcPr>
          <w:p w14:paraId="51DC4347" w14:textId="77777777" w:rsidR="005E19AD" w:rsidRPr="005E19AD" w:rsidRDefault="005E19AD" w:rsidP="005E19AD">
            <w:pPr>
              <w:rPr>
                <w:rFonts w:cs="Arial"/>
                <w:color w:val="454545"/>
                <w:sz w:val="16"/>
                <w:szCs w:val="16"/>
              </w:rPr>
            </w:pPr>
            <w:r w:rsidRPr="005E19AD">
              <w:rPr>
                <w:rFonts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0A0DDDB4"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2F195864"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ED226D6" w14:textId="77777777" w:rsidR="005E19AD" w:rsidRPr="005E19AD" w:rsidRDefault="005E19AD" w:rsidP="005E19AD">
            <w:pPr>
              <w:rPr>
                <w:rFonts w:cs="Arial"/>
                <w:color w:val="454545"/>
                <w:sz w:val="16"/>
                <w:szCs w:val="16"/>
              </w:rPr>
            </w:pPr>
            <w:r w:rsidRPr="005E19AD">
              <w:rPr>
                <w:rFonts w:cs="Arial"/>
                <w:color w:val="454545"/>
                <w:sz w:val="16"/>
                <w:szCs w:val="16"/>
              </w:rPr>
              <w:t>DWTRTRC5</w:t>
            </w:r>
          </w:p>
        </w:tc>
        <w:tc>
          <w:tcPr>
            <w:tcW w:w="2448" w:type="dxa"/>
            <w:tcBorders>
              <w:top w:val="single" w:sz="4" w:space="0" w:color="auto"/>
              <w:bottom w:val="single" w:sz="4" w:space="0" w:color="auto"/>
            </w:tcBorders>
            <w:noWrap/>
            <w:hideMark/>
          </w:tcPr>
          <w:p w14:paraId="3F28DB4D" w14:textId="77777777" w:rsidR="005E19AD" w:rsidRPr="005E19AD" w:rsidRDefault="005E19AD" w:rsidP="005E19AD">
            <w:pPr>
              <w:rPr>
                <w:rFonts w:cs="Arial"/>
                <w:color w:val="454545"/>
                <w:sz w:val="16"/>
                <w:szCs w:val="16"/>
              </w:rPr>
            </w:pPr>
            <w:r w:rsidRPr="005E19AD">
              <w:rPr>
                <w:rFonts w:cs="Arial"/>
                <w:color w:val="454545"/>
                <w:sz w:val="16"/>
                <w:szCs w:val="16"/>
              </w:rPr>
              <w:t>1750__B</w:t>
            </w:r>
          </w:p>
        </w:tc>
        <w:tc>
          <w:tcPr>
            <w:tcW w:w="1584" w:type="dxa"/>
            <w:tcBorders>
              <w:top w:val="single" w:sz="4" w:space="0" w:color="auto"/>
              <w:bottom w:val="single" w:sz="4" w:space="0" w:color="auto"/>
            </w:tcBorders>
            <w:noWrap/>
            <w:hideMark/>
          </w:tcPr>
          <w:p w14:paraId="1D71E09B" w14:textId="77777777" w:rsidR="005E19AD" w:rsidRPr="005E19AD" w:rsidRDefault="005E19AD" w:rsidP="005E19AD">
            <w:pPr>
              <w:rPr>
                <w:rFonts w:cs="Arial"/>
                <w:color w:val="454545"/>
                <w:sz w:val="16"/>
                <w:szCs w:val="16"/>
              </w:rPr>
            </w:pPr>
            <w:r w:rsidRPr="005E19AD">
              <w:rPr>
                <w:rFonts w:cs="Arial"/>
                <w:color w:val="454545"/>
                <w:sz w:val="16"/>
                <w:szCs w:val="16"/>
              </w:rPr>
              <w:t>SGOVL</w:t>
            </w:r>
          </w:p>
        </w:tc>
        <w:tc>
          <w:tcPr>
            <w:tcW w:w="1354" w:type="dxa"/>
            <w:tcBorders>
              <w:top w:val="single" w:sz="4" w:space="0" w:color="auto"/>
              <w:bottom w:val="single" w:sz="4" w:space="0" w:color="auto"/>
            </w:tcBorders>
            <w:noWrap/>
            <w:hideMark/>
          </w:tcPr>
          <w:p w14:paraId="34C266A9" w14:textId="77777777" w:rsidR="005E19AD" w:rsidRPr="005E19AD" w:rsidRDefault="005E19AD" w:rsidP="005E19AD">
            <w:pPr>
              <w:rPr>
                <w:rFonts w:cs="Arial"/>
                <w:color w:val="454545"/>
                <w:sz w:val="16"/>
                <w:szCs w:val="16"/>
              </w:rPr>
            </w:pPr>
            <w:r w:rsidRPr="005E19AD">
              <w:rPr>
                <w:rFonts w:cs="Arial"/>
                <w:color w:val="454545"/>
                <w:sz w:val="16"/>
                <w:szCs w:val="16"/>
              </w:rPr>
              <w:t>KLBTP</w:t>
            </w:r>
          </w:p>
        </w:tc>
        <w:tc>
          <w:tcPr>
            <w:tcW w:w="1656" w:type="dxa"/>
            <w:tcBorders>
              <w:top w:val="single" w:sz="4" w:space="0" w:color="auto"/>
              <w:bottom w:val="single" w:sz="4" w:space="0" w:color="auto"/>
              <w:right w:val="single" w:sz="4" w:space="0" w:color="auto"/>
            </w:tcBorders>
            <w:noWrap/>
            <w:hideMark/>
          </w:tcPr>
          <w:p w14:paraId="20E93EC2"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79CD06CE"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A60CBD7" w14:textId="77777777" w:rsidR="005E19AD" w:rsidRPr="005E19AD" w:rsidRDefault="005E19AD" w:rsidP="005E19AD">
            <w:pPr>
              <w:rPr>
                <w:rFonts w:cs="Arial"/>
                <w:color w:val="454545"/>
                <w:sz w:val="16"/>
                <w:szCs w:val="16"/>
              </w:rPr>
            </w:pPr>
            <w:r w:rsidRPr="005E19AD">
              <w:rPr>
                <w:rFonts w:cs="Arial"/>
                <w:color w:val="454545"/>
                <w:sz w:val="16"/>
                <w:szCs w:val="16"/>
              </w:rPr>
              <w:t>DGIBSNG5</w:t>
            </w:r>
          </w:p>
        </w:tc>
        <w:tc>
          <w:tcPr>
            <w:tcW w:w="2448" w:type="dxa"/>
            <w:tcBorders>
              <w:top w:val="single" w:sz="4" w:space="0" w:color="auto"/>
              <w:bottom w:val="single" w:sz="4" w:space="0" w:color="auto"/>
            </w:tcBorders>
            <w:noWrap/>
            <w:hideMark/>
          </w:tcPr>
          <w:p w14:paraId="6E78FD4D" w14:textId="77777777" w:rsidR="005E19AD" w:rsidRPr="005E19AD" w:rsidRDefault="005E19AD" w:rsidP="005E19AD">
            <w:pPr>
              <w:rPr>
                <w:rFonts w:cs="Arial"/>
                <w:color w:val="454545"/>
                <w:sz w:val="16"/>
                <w:szCs w:val="16"/>
              </w:rPr>
            </w:pPr>
            <w:r w:rsidRPr="005E19AD">
              <w:rPr>
                <w:rFonts w:cs="Arial"/>
                <w:color w:val="454545"/>
                <w:sz w:val="16"/>
                <w:szCs w:val="16"/>
              </w:rPr>
              <w:t>240__A</w:t>
            </w:r>
          </w:p>
        </w:tc>
        <w:tc>
          <w:tcPr>
            <w:tcW w:w="1584" w:type="dxa"/>
            <w:tcBorders>
              <w:top w:val="single" w:sz="4" w:space="0" w:color="auto"/>
              <w:bottom w:val="single" w:sz="4" w:space="0" w:color="auto"/>
            </w:tcBorders>
            <w:noWrap/>
            <w:hideMark/>
          </w:tcPr>
          <w:p w14:paraId="329A591A" w14:textId="77777777" w:rsidR="005E19AD" w:rsidRPr="005E19AD" w:rsidRDefault="005E19AD" w:rsidP="005E19AD">
            <w:pPr>
              <w:rPr>
                <w:rFonts w:cs="Arial"/>
                <w:color w:val="454545"/>
                <w:sz w:val="16"/>
                <w:szCs w:val="16"/>
              </w:rPr>
            </w:pPr>
            <w:r w:rsidRPr="005E19AD">
              <w:rPr>
                <w:rFonts w:cs="Arial"/>
                <w:color w:val="454545"/>
                <w:sz w:val="16"/>
                <w:szCs w:val="16"/>
              </w:rPr>
              <w:t>JEWET</w:t>
            </w:r>
          </w:p>
        </w:tc>
        <w:tc>
          <w:tcPr>
            <w:tcW w:w="1354" w:type="dxa"/>
            <w:tcBorders>
              <w:top w:val="single" w:sz="4" w:space="0" w:color="auto"/>
              <w:bottom w:val="single" w:sz="4" w:space="0" w:color="auto"/>
            </w:tcBorders>
            <w:noWrap/>
            <w:hideMark/>
          </w:tcPr>
          <w:p w14:paraId="66590419" w14:textId="77777777" w:rsidR="005E19AD" w:rsidRPr="005E19AD" w:rsidRDefault="005E19AD" w:rsidP="005E19AD">
            <w:pPr>
              <w:rPr>
                <w:rFonts w:cs="Arial"/>
                <w:color w:val="454545"/>
                <w:sz w:val="16"/>
                <w:szCs w:val="16"/>
              </w:rPr>
            </w:pPr>
            <w:r w:rsidRPr="005E19AD">
              <w:rPr>
                <w:rFonts w:cs="Arial"/>
                <w:color w:val="454545"/>
                <w:sz w:val="16"/>
                <w:szCs w:val="16"/>
              </w:rPr>
              <w:t>SNG</w:t>
            </w:r>
          </w:p>
        </w:tc>
        <w:tc>
          <w:tcPr>
            <w:tcW w:w="1656" w:type="dxa"/>
            <w:tcBorders>
              <w:top w:val="single" w:sz="4" w:space="0" w:color="auto"/>
              <w:bottom w:val="single" w:sz="4" w:space="0" w:color="auto"/>
              <w:right w:val="single" w:sz="4" w:space="0" w:color="auto"/>
            </w:tcBorders>
            <w:noWrap/>
            <w:hideMark/>
          </w:tcPr>
          <w:p w14:paraId="7FFF221F"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1A345448"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98AFD4E" w14:textId="77777777" w:rsidR="005E19AD" w:rsidRPr="005E19AD" w:rsidRDefault="005E19AD" w:rsidP="005E19AD">
            <w:pPr>
              <w:rPr>
                <w:rFonts w:cs="Arial"/>
                <w:color w:val="454545"/>
                <w:sz w:val="16"/>
                <w:szCs w:val="16"/>
              </w:rPr>
            </w:pPr>
            <w:r w:rsidRPr="005E19AD">
              <w:rPr>
                <w:rFonts w:cs="Arial"/>
                <w:color w:val="454545"/>
                <w:sz w:val="16"/>
                <w:szCs w:val="16"/>
              </w:rPr>
              <w:t>XBLU58</w:t>
            </w:r>
          </w:p>
        </w:tc>
        <w:tc>
          <w:tcPr>
            <w:tcW w:w="2448" w:type="dxa"/>
            <w:tcBorders>
              <w:top w:val="single" w:sz="4" w:space="0" w:color="auto"/>
              <w:bottom w:val="single" w:sz="4" w:space="0" w:color="auto"/>
            </w:tcBorders>
            <w:noWrap/>
            <w:hideMark/>
          </w:tcPr>
          <w:p w14:paraId="74246589" w14:textId="77777777" w:rsidR="005E19AD" w:rsidRPr="005E19AD" w:rsidRDefault="005E19AD" w:rsidP="005E19AD">
            <w:pPr>
              <w:rPr>
                <w:rFonts w:cs="Arial"/>
                <w:color w:val="454545"/>
                <w:sz w:val="16"/>
                <w:szCs w:val="16"/>
              </w:rPr>
            </w:pPr>
            <w:r w:rsidRPr="005E19AD">
              <w:rPr>
                <w:rFonts w:cs="Arial"/>
                <w:color w:val="454545"/>
                <w:sz w:val="16"/>
                <w:szCs w:val="16"/>
              </w:rPr>
              <w:t>BALG_FTCHAD1_1</w:t>
            </w:r>
          </w:p>
        </w:tc>
        <w:tc>
          <w:tcPr>
            <w:tcW w:w="1584" w:type="dxa"/>
            <w:tcBorders>
              <w:top w:val="single" w:sz="4" w:space="0" w:color="auto"/>
              <w:bottom w:val="single" w:sz="4" w:space="0" w:color="auto"/>
            </w:tcBorders>
            <w:noWrap/>
            <w:hideMark/>
          </w:tcPr>
          <w:p w14:paraId="33582E8F" w14:textId="77777777" w:rsidR="005E19AD" w:rsidRPr="005E19AD" w:rsidRDefault="005E19AD" w:rsidP="005E19AD">
            <w:pPr>
              <w:rPr>
                <w:rFonts w:cs="Arial"/>
                <w:color w:val="454545"/>
                <w:sz w:val="16"/>
                <w:szCs w:val="16"/>
              </w:rPr>
            </w:pPr>
            <w:r w:rsidRPr="005E19AD">
              <w:rPr>
                <w:rFonts w:cs="Arial"/>
                <w:color w:val="454545"/>
                <w:sz w:val="16"/>
                <w:szCs w:val="16"/>
              </w:rPr>
              <w:t>FTCHADBT</w:t>
            </w:r>
          </w:p>
        </w:tc>
        <w:tc>
          <w:tcPr>
            <w:tcW w:w="1354" w:type="dxa"/>
            <w:tcBorders>
              <w:top w:val="single" w:sz="4" w:space="0" w:color="auto"/>
              <w:bottom w:val="single" w:sz="4" w:space="0" w:color="auto"/>
            </w:tcBorders>
            <w:noWrap/>
            <w:hideMark/>
          </w:tcPr>
          <w:p w14:paraId="58FEEC1B" w14:textId="77777777" w:rsidR="005E19AD" w:rsidRPr="005E19AD" w:rsidRDefault="005E19AD" w:rsidP="005E19AD">
            <w:pPr>
              <w:rPr>
                <w:rFonts w:cs="Arial"/>
                <w:color w:val="454545"/>
                <w:sz w:val="16"/>
                <w:szCs w:val="16"/>
              </w:rPr>
            </w:pPr>
            <w:r w:rsidRPr="005E19AD">
              <w:rPr>
                <w:rFonts w:cs="Arial"/>
                <w:color w:val="454545"/>
                <w:sz w:val="16"/>
                <w:szCs w:val="16"/>
              </w:rPr>
              <w:t>BALG</w:t>
            </w:r>
          </w:p>
        </w:tc>
        <w:tc>
          <w:tcPr>
            <w:tcW w:w="1656" w:type="dxa"/>
            <w:tcBorders>
              <w:top w:val="single" w:sz="4" w:space="0" w:color="auto"/>
              <w:bottom w:val="single" w:sz="4" w:space="0" w:color="auto"/>
              <w:right w:val="single" w:sz="4" w:space="0" w:color="auto"/>
            </w:tcBorders>
            <w:noWrap/>
            <w:hideMark/>
          </w:tcPr>
          <w:p w14:paraId="46B49E93"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4820F82D"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49210B1" w14:textId="77777777" w:rsidR="005E19AD" w:rsidRPr="005E19AD" w:rsidRDefault="005E19AD" w:rsidP="005E19AD">
            <w:pPr>
              <w:rPr>
                <w:rFonts w:cs="Arial"/>
                <w:color w:val="454545"/>
                <w:sz w:val="16"/>
                <w:szCs w:val="16"/>
              </w:rPr>
            </w:pPr>
            <w:r w:rsidRPr="005E19AD">
              <w:rPr>
                <w:rFonts w:cs="Arial"/>
                <w:color w:val="454545"/>
                <w:sz w:val="16"/>
                <w:szCs w:val="16"/>
              </w:rPr>
              <w:t>XLOB58</w:t>
            </w:r>
          </w:p>
        </w:tc>
        <w:tc>
          <w:tcPr>
            <w:tcW w:w="2448" w:type="dxa"/>
            <w:tcBorders>
              <w:top w:val="single" w:sz="4" w:space="0" w:color="auto"/>
              <w:bottom w:val="single" w:sz="4" w:space="0" w:color="auto"/>
            </w:tcBorders>
            <w:noWrap/>
            <w:hideMark/>
          </w:tcPr>
          <w:p w14:paraId="52973B87" w14:textId="77777777" w:rsidR="005E19AD" w:rsidRPr="005E19AD" w:rsidRDefault="005E19AD" w:rsidP="005E19AD">
            <w:pPr>
              <w:rPr>
                <w:rFonts w:cs="Arial"/>
                <w:color w:val="454545"/>
                <w:sz w:val="16"/>
                <w:szCs w:val="16"/>
              </w:rPr>
            </w:pPr>
            <w:r w:rsidRPr="005E19AD">
              <w:rPr>
                <w:rFonts w:cs="Arial"/>
                <w:color w:val="454545"/>
                <w:sz w:val="16"/>
                <w:szCs w:val="16"/>
              </w:rPr>
              <w:t>FREER_SAN_DI1_1</w:t>
            </w:r>
          </w:p>
        </w:tc>
        <w:tc>
          <w:tcPr>
            <w:tcW w:w="1584" w:type="dxa"/>
            <w:tcBorders>
              <w:top w:val="single" w:sz="4" w:space="0" w:color="auto"/>
              <w:bottom w:val="single" w:sz="4" w:space="0" w:color="auto"/>
            </w:tcBorders>
            <w:noWrap/>
            <w:hideMark/>
          </w:tcPr>
          <w:p w14:paraId="0ED39319" w14:textId="77777777" w:rsidR="005E19AD" w:rsidRPr="005E19AD" w:rsidRDefault="005E19AD" w:rsidP="005E19AD">
            <w:pPr>
              <w:rPr>
                <w:rFonts w:cs="Arial"/>
                <w:color w:val="454545"/>
                <w:sz w:val="16"/>
                <w:szCs w:val="16"/>
              </w:rPr>
            </w:pPr>
            <w:r w:rsidRPr="005E19AD">
              <w:rPr>
                <w:rFonts w:cs="Arial"/>
                <w:color w:val="454545"/>
                <w:sz w:val="16"/>
                <w:szCs w:val="16"/>
              </w:rPr>
              <w:t>SAN_DIEG</w:t>
            </w:r>
          </w:p>
        </w:tc>
        <w:tc>
          <w:tcPr>
            <w:tcW w:w="1354" w:type="dxa"/>
            <w:tcBorders>
              <w:top w:val="single" w:sz="4" w:space="0" w:color="auto"/>
              <w:bottom w:val="single" w:sz="4" w:space="0" w:color="auto"/>
            </w:tcBorders>
            <w:noWrap/>
            <w:hideMark/>
          </w:tcPr>
          <w:p w14:paraId="65BECC85" w14:textId="77777777" w:rsidR="005E19AD" w:rsidRPr="005E19AD" w:rsidRDefault="005E19AD" w:rsidP="005E19AD">
            <w:pPr>
              <w:rPr>
                <w:rFonts w:cs="Arial"/>
                <w:color w:val="454545"/>
                <w:sz w:val="16"/>
                <w:szCs w:val="16"/>
              </w:rPr>
            </w:pPr>
            <w:r w:rsidRPr="005E19AD">
              <w:rPr>
                <w:rFonts w:cs="Arial"/>
                <w:color w:val="454545"/>
                <w:sz w:val="16"/>
                <w:szCs w:val="16"/>
              </w:rPr>
              <w:t>FREER</w:t>
            </w:r>
          </w:p>
        </w:tc>
        <w:tc>
          <w:tcPr>
            <w:tcW w:w="1656" w:type="dxa"/>
            <w:tcBorders>
              <w:top w:val="single" w:sz="4" w:space="0" w:color="auto"/>
              <w:bottom w:val="single" w:sz="4" w:space="0" w:color="auto"/>
              <w:right w:val="single" w:sz="4" w:space="0" w:color="auto"/>
            </w:tcBorders>
            <w:noWrap/>
            <w:hideMark/>
          </w:tcPr>
          <w:p w14:paraId="63B8EB1F"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57350EAF"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3DDB01D" w14:textId="77777777" w:rsidR="005E19AD" w:rsidRPr="005E19AD" w:rsidRDefault="005E19AD" w:rsidP="005E19AD">
            <w:pPr>
              <w:rPr>
                <w:rFonts w:cs="Arial"/>
                <w:color w:val="454545"/>
                <w:sz w:val="16"/>
                <w:szCs w:val="16"/>
              </w:rPr>
            </w:pPr>
            <w:r w:rsidRPr="005E19AD">
              <w:rPr>
                <w:rFonts w:cs="Arial"/>
                <w:color w:val="454545"/>
                <w:sz w:val="16"/>
                <w:szCs w:val="16"/>
              </w:rPr>
              <w:t>BASE CASE</w:t>
            </w:r>
          </w:p>
        </w:tc>
        <w:tc>
          <w:tcPr>
            <w:tcW w:w="2448" w:type="dxa"/>
            <w:tcBorders>
              <w:top w:val="single" w:sz="4" w:space="0" w:color="auto"/>
              <w:bottom w:val="single" w:sz="4" w:space="0" w:color="auto"/>
            </w:tcBorders>
            <w:noWrap/>
            <w:hideMark/>
          </w:tcPr>
          <w:p w14:paraId="5ABA133D" w14:textId="77777777" w:rsidR="005E19AD" w:rsidRPr="005E19AD" w:rsidRDefault="005E19AD" w:rsidP="005E19AD">
            <w:pPr>
              <w:rPr>
                <w:rFonts w:cs="Arial"/>
                <w:color w:val="454545"/>
                <w:sz w:val="16"/>
                <w:szCs w:val="16"/>
              </w:rPr>
            </w:pPr>
            <w:r w:rsidRPr="005E19AD">
              <w:rPr>
                <w:rFonts w:cs="Arial"/>
                <w:color w:val="454545"/>
                <w:sz w:val="16"/>
                <w:szCs w:val="16"/>
              </w:rPr>
              <w:t>REROCK_TLINE_1</w:t>
            </w:r>
          </w:p>
        </w:tc>
        <w:tc>
          <w:tcPr>
            <w:tcW w:w="1584" w:type="dxa"/>
            <w:tcBorders>
              <w:top w:val="single" w:sz="4" w:space="0" w:color="auto"/>
              <w:bottom w:val="single" w:sz="4" w:space="0" w:color="auto"/>
            </w:tcBorders>
            <w:noWrap/>
            <w:hideMark/>
          </w:tcPr>
          <w:p w14:paraId="2F80E8AC" w14:textId="77777777" w:rsidR="005E19AD" w:rsidRPr="005E19AD" w:rsidRDefault="005E19AD" w:rsidP="005E19AD">
            <w:pPr>
              <w:rPr>
                <w:rFonts w:cs="Arial"/>
                <w:color w:val="454545"/>
                <w:sz w:val="16"/>
                <w:szCs w:val="16"/>
              </w:rPr>
            </w:pPr>
            <w:r w:rsidRPr="005E19AD">
              <w:rPr>
                <w:rFonts w:cs="Arial"/>
                <w:color w:val="454545"/>
                <w:sz w:val="16"/>
                <w:szCs w:val="16"/>
              </w:rPr>
              <w:t>REROCK</w:t>
            </w:r>
          </w:p>
        </w:tc>
        <w:tc>
          <w:tcPr>
            <w:tcW w:w="1354" w:type="dxa"/>
            <w:tcBorders>
              <w:top w:val="single" w:sz="4" w:space="0" w:color="auto"/>
              <w:bottom w:val="single" w:sz="4" w:space="0" w:color="auto"/>
            </w:tcBorders>
            <w:noWrap/>
            <w:hideMark/>
          </w:tcPr>
          <w:p w14:paraId="7F6ADC55" w14:textId="77777777" w:rsidR="005E19AD" w:rsidRPr="005E19AD" w:rsidRDefault="005E19AD" w:rsidP="005E19AD">
            <w:pPr>
              <w:rPr>
                <w:rFonts w:cs="Arial"/>
                <w:color w:val="454545"/>
                <w:sz w:val="16"/>
                <w:szCs w:val="16"/>
              </w:rPr>
            </w:pPr>
            <w:r w:rsidRPr="005E19AD">
              <w:rPr>
                <w:rFonts w:cs="Arial"/>
                <w:color w:val="454545"/>
                <w:sz w:val="16"/>
                <w:szCs w:val="16"/>
              </w:rPr>
              <w:t>LINTERNA</w:t>
            </w:r>
          </w:p>
        </w:tc>
        <w:tc>
          <w:tcPr>
            <w:tcW w:w="1656" w:type="dxa"/>
            <w:tcBorders>
              <w:top w:val="single" w:sz="4" w:space="0" w:color="auto"/>
              <w:bottom w:val="single" w:sz="4" w:space="0" w:color="auto"/>
              <w:right w:val="single" w:sz="4" w:space="0" w:color="auto"/>
            </w:tcBorders>
            <w:noWrap/>
            <w:hideMark/>
          </w:tcPr>
          <w:p w14:paraId="41939E84"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5241C96E"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9813C86" w14:textId="77777777" w:rsidR="005E19AD" w:rsidRPr="005E19AD" w:rsidRDefault="005E19AD" w:rsidP="005E19AD">
            <w:pPr>
              <w:rPr>
                <w:rFonts w:cs="Arial"/>
                <w:color w:val="454545"/>
                <w:sz w:val="16"/>
                <w:szCs w:val="16"/>
              </w:rPr>
            </w:pPr>
            <w:r w:rsidRPr="005E19AD">
              <w:rPr>
                <w:rFonts w:cs="Arial"/>
                <w:color w:val="454545"/>
                <w:sz w:val="16"/>
                <w:szCs w:val="16"/>
              </w:rPr>
              <w:t>DCRLLSW5</w:t>
            </w:r>
          </w:p>
        </w:tc>
        <w:tc>
          <w:tcPr>
            <w:tcW w:w="2448" w:type="dxa"/>
            <w:tcBorders>
              <w:top w:val="single" w:sz="4" w:space="0" w:color="auto"/>
              <w:bottom w:val="single" w:sz="4" w:space="0" w:color="auto"/>
            </w:tcBorders>
            <w:noWrap/>
            <w:hideMark/>
          </w:tcPr>
          <w:p w14:paraId="5DFB9833" w14:textId="77777777" w:rsidR="005E19AD" w:rsidRPr="005E19AD" w:rsidRDefault="005E19AD" w:rsidP="005E19AD">
            <w:pPr>
              <w:rPr>
                <w:rFonts w:cs="Arial"/>
                <w:color w:val="454545"/>
                <w:sz w:val="16"/>
                <w:szCs w:val="16"/>
              </w:rPr>
            </w:pPr>
            <w:r w:rsidRPr="005E19AD">
              <w:rPr>
                <w:rFonts w:cs="Arial"/>
                <w:color w:val="454545"/>
                <w:sz w:val="16"/>
                <w:szCs w:val="16"/>
              </w:rPr>
              <w:t>591__A</w:t>
            </w:r>
          </w:p>
        </w:tc>
        <w:tc>
          <w:tcPr>
            <w:tcW w:w="1584" w:type="dxa"/>
            <w:tcBorders>
              <w:top w:val="single" w:sz="4" w:space="0" w:color="auto"/>
              <w:bottom w:val="single" w:sz="4" w:space="0" w:color="auto"/>
            </w:tcBorders>
            <w:noWrap/>
            <w:hideMark/>
          </w:tcPr>
          <w:p w14:paraId="180ACD39" w14:textId="77777777" w:rsidR="005E19AD" w:rsidRPr="005E19AD" w:rsidRDefault="005E19AD" w:rsidP="005E19AD">
            <w:pPr>
              <w:rPr>
                <w:rFonts w:cs="Arial"/>
                <w:color w:val="454545"/>
                <w:sz w:val="16"/>
                <w:szCs w:val="16"/>
              </w:rPr>
            </w:pPr>
            <w:r w:rsidRPr="005E19AD">
              <w:rPr>
                <w:rFonts w:cs="Arial"/>
                <w:color w:val="454545"/>
                <w:sz w:val="16"/>
                <w:szCs w:val="16"/>
              </w:rPr>
              <w:t>LKPNT</w:t>
            </w:r>
          </w:p>
        </w:tc>
        <w:tc>
          <w:tcPr>
            <w:tcW w:w="1354" w:type="dxa"/>
            <w:tcBorders>
              <w:top w:val="single" w:sz="4" w:space="0" w:color="auto"/>
              <w:bottom w:val="single" w:sz="4" w:space="0" w:color="auto"/>
            </w:tcBorders>
            <w:noWrap/>
            <w:hideMark/>
          </w:tcPr>
          <w:p w14:paraId="716FBE60" w14:textId="77777777" w:rsidR="005E19AD" w:rsidRPr="005E19AD" w:rsidRDefault="005E19AD" w:rsidP="005E19AD">
            <w:pPr>
              <w:rPr>
                <w:rFonts w:cs="Arial"/>
                <w:color w:val="454545"/>
                <w:sz w:val="16"/>
                <w:szCs w:val="16"/>
              </w:rPr>
            </w:pPr>
            <w:r w:rsidRPr="005E19AD">
              <w:rPr>
                <w:rFonts w:cs="Arial"/>
                <w:color w:val="454545"/>
                <w:sz w:val="16"/>
                <w:szCs w:val="16"/>
              </w:rPr>
              <w:t>CRLNW</w:t>
            </w:r>
          </w:p>
        </w:tc>
        <w:tc>
          <w:tcPr>
            <w:tcW w:w="1656" w:type="dxa"/>
            <w:tcBorders>
              <w:top w:val="single" w:sz="4" w:space="0" w:color="auto"/>
              <w:bottom w:val="single" w:sz="4" w:space="0" w:color="auto"/>
              <w:right w:val="single" w:sz="4" w:space="0" w:color="auto"/>
            </w:tcBorders>
            <w:noWrap/>
            <w:hideMark/>
          </w:tcPr>
          <w:p w14:paraId="66E74B54"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01334DE3"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0D95ABA" w14:textId="77777777" w:rsidR="005E19AD" w:rsidRPr="005E19AD" w:rsidRDefault="005E19AD" w:rsidP="005E19AD">
            <w:pPr>
              <w:rPr>
                <w:rFonts w:cs="Arial"/>
                <w:color w:val="454545"/>
                <w:sz w:val="16"/>
                <w:szCs w:val="16"/>
              </w:rPr>
            </w:pPr>
            <w:r w:rsidRPr="005E19AD">
              <w:rPr>
                <w:rFonts w:cs="Arial"/>
                <w:color w:val="454545"/>
                <w:sz w:val="16"/>
                <w:szCs w:val="16"/>
              </w:rPr>
              <w:t>DCLEZOR5</w:t>
            </w:r>
          </w:p>
        </w:tc>
        <w:tc>
          <w:tcPr>
            <w:tcW w:w="2448" w:type="dxa"/>
            <w:tcBorders>
              <w:top w:val="single" w:sz="4" w:space="0" w:color="auto"/>
              <w:bottom w:val="single" w:sz="4" w:space="0" w:color="auto"/>
            </w:tcBorders>
            <w:noWrap/>
            <w:hideMark/>
          </w:tcPr>
          <w:p w14:paraId="6D7A5C45" w14:textId="77777777" w:rsidR="005E19AD" w:rsidRPr="005E19AD" w:rsidRDefault="005E19AD" w:rsidP="005E19AD">
            <w:pPr>
              <w:rPr>
                <w:rFonts w:cs="Arial"/>
                <w:color w:val="454545"/>
                <w:sz w:val="16"/>
                <w:szCs w:val="16"/>
              </w:rPr>
            </w:pPr>
            <w:r w:rsidRPr="005E19AD">
              <w:rPr>
                <w:rFonts w:cs="Arial"/>
                <w:color w:val="454545"/>
                <w:sz w:val="16"/>
                <w:szCs w:val="16"/>
              </w:rPr>
              <w:t>86T235_1</w:t>
            </w:r>
          </w:p>
        </w:tc>
        <w:tc>
          <w:tcPr>
            <w:tcW w:w="1584" w:type="dxa"/>
            <w:tcBorders>
              <w:top w:val="single" w:sz="4" w:space="0" w:color="auto"/>
              <w:bottom w:val="single" w:sz="4" w:space="0" w:color="auto"/>
            </w:tcBorders>
            <w:noWrap/>
            <w:hideMark/>
          </w:tcPr>
          <w:p w14:paraId="0A32C6F2" w14:textId="77777777" w:rsidR="005E19AD" w:rsidRPr="005E19AD" w:rsidRDefault="005E19AD" w:rsidP="005E19AD">
            <w:pPr>
              <w:rPr>
                <w:rFonts w:cs="Arial"/>
                <w:color w:val="454545"/>
                <w:sz w:val="16"/>
                <w:szCs w:val="16"/>
              </w:rPr>
            </w:pPr>
            <w:r w:rsidRPr="005E19AD">
              <w:rPr>
                <w:rFonts w:cs="Arial"/>
                <w:color w:val="454545"/>
                <w:sz w:val="16"/>
                <w:szCs w:val="16"/>
              </w:rPr>
              <w:t>HENNE</w:t>
            </w:r>
          </w:p>
        </w:tc>
        <w:tc>
          <w:tcPr>
            <w:tcW w:w="1354" w:type="dxa"/>
            <w:tcBorders>
              <w:top w:val="single" w:sz="4" w:space="0" w:color="auto"/>
              <w:bottom w:val="single" w:sz="4" w:space="0" w:color="auto"/>
            </w:tcBorders>
            <w:noWrap/>
            <w:hideMark/>
          </w:tcPr>
          <w:p w14:paraId="5906D966" w14:textId="77777777" w:rsidR="005E19AD" w:rsidRPr="005E19AD" w:rsidRDefault="005E19AD" w:rsidP="005E19AD">
            <w:pPr>
              <w:rPr>
                <w:rFonts w:cs="Arial"/>
                <w:color w:val="454545"/>
                <w:sz w:val="16"/>
                <w:szCs w:val="16"/>
              </w:rPr>
            </w:pPr>
            <w:r w:rsidRPr="005E19AD">
              <w:rPr>
                <w:rFonts w:cs="Arial"/>
                <w:color w:val="454545"/>
                <w:sz w:val="16"/>
                <w:szCs w:val="16"/>
              </w:rPr>
              <w:t>COMAL</w:t>
            </w:r>
          </w:p>
        </w:tc>
        <w:tc>
          <w:tcPr>
            <w:tcW w:w="1656" w:type="dxa"/>
            <w:tcBorders>
              <w:top w:val="single" w:sz="4" w:space="0" w:color="auto"/>
              <w:bottom w:val="single" w:sz="4" w:space="0" w:color="auto"/>
              <w:right w:val="single" w:sz="4" w:space="0" w:color="auto"/>
            </w:tcBorders>
            <w:noWrap/>
            <w:hideMark/>
          </w:tcPr>
          <w:p w14:paraId="76CF13B0"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6148B2E8"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83FB630" w14:textId="77777777" w:rsidR="005E19AD" w:rsidRPr="005E19AD" w:rsidRDefault="005E19AD" w:rsidP="005E19AD">
            <w:pPr>
              <w:rPr>
                <w:rFonts w:cs="Arial"/>
                <w:color w:val="454545"/>
                <w:sz w:val="16"/>
                <w:szCs w:val="16"/>
              </w:rPr>
            </w:pPr>
            <w:r w:rsidRPr="005E19AD">
              <w:rPr>
                <w:rFonts w:cs="Arial"/>
                <w:color w:val="454545"/>
                <w:sz w:val="16"/>
                <w:szCs w:val="16"/>
              </w:rPr>
              <w:t>SFTLMES8</w:t>
            </w:r>
          </w:p>
        </w:tc>
        <w:tc>
          <w:tcPr>
            <w:tcW w:w="2448" w:type="dxa"/>
            <w:tcBorders>
              <w:top w:val="single" w:sz="4" w:space="0" w:color="auto"/>
              <w:bottom w:val="single" w:sz="4" w:space="0" w:color="auto"/>
            </w:tcBorders>
            <w:noWrap/>
            <w:hideMark/>
          </w:tcPr>
          <w:p w14:paraId="2F3D162C" w14:textId="77777777" w:rsidR="005E19AD" w:rsidRPr="005E19AD" w:rsidRDefault="005E19AD" w:rsidP="005E19AD">
            <w:pPr>
              <w:rPr>
                <w:rFonts w:cs="Arial"/>
                <w:color w:val="454545"/>
                <w:sz w:val="16"/>
                <w:szCs w:val="16"/>
              </w:rPr>
            </w:pPr>
            <w:r w:rsidRPr="005E19AD">
              <w:rPr>
                <w:rFonts w:cs="Arial"/>
                <w:color w:val="454545"/>
                <w:sz w:val="16"/>
                <w:szCs w:val="16"/>
              </w:rPr>
              <w:t>BGLK_PHBL_T1_1</w:t>
            </w:r>
          </w:p>
        </w:tc>
        <w:tc>
          <w:tcPr>
            <w:tcW w:w="1584" w:type="dxa"/>
            <w:tcBorders>
              <w:top w:val="single" w:sz="4" w:space="0" w:color="auto"/>
              <w:bottom w:val="single" w:sz="4" w:space="0" w:color="auto"/>
            </w:tcBorders>
            <w:noWrap/>
            <w:hideMark/>
          </w:tcPr>
          <w:p w14:paraId="558866F2" w14:textId="77777777" w:rsidR="005E19AD" w:rsidRPr="005E19AD" w:rsidRDefault="005E19AD" w:rsidP="005E19AD">
            <w:pPr>
              <w:rPr>
                <w:rFonts w:cs="Arial"/>
                <w:color w:val="454545"/>
                <w:sz w:val="16"/>
                <w:szCs w:val="16"/>
              </w:rPr>
            </w:pPr>
            <w:r w:rsidRPr="005E19AD">
              <w:rPr>
                <w:rFonts w:cs="Arial"/>
                <w:color w:val="454545"/>
                <w:sz w:val="16"/>
                <w:szCs w:val="16"/>
              </w:rPr>
              <w:t>BGLK</w:t>
            </w:r>
          </w:p>
        </w:tc>
        <w:tc>
          <w:tcPr>
            <w:tcW w:w="1354" w:type="dxa"/>
            <w:tcBorders>
              <w:top w:val="single" w:sz="4" w:space="0" w:color="auto"/>
              <w:bottom w:val="single" w:sz="4" w:space="0" w:color="auto"/>
            </w:tcBorders>
            <w:noWrap/>
            <w:hideMark/>
          </w:tcPr>
          <w:p w14:paraId="6CE222A6" w14:textId="77777777" w:rsidR="005E19AD" w:rsidRPr="005E19AD" w:rsidRDefault="005E19AD" w:rsidP="005E19AD">
            <w:pPr>
              <w:rPr>
                <w:rFonts w:cs="Arial"/>
                <w:color w:val="454545"/>
                <w:sz w:val="16"/>
                <w:szCs w:val="16"/>
              </w:rPr>
            </w:pPr>
            <w:r w:rsidRPr="005E19AD">
              <w:rPr>
                <w:rFonts w:cs="Arial"/>
                <w:color w:val="454545"/>
                <w:sz w:val="16"/>
                <w:szCs w:val="16"/>
              </w:rPr>
              <w:t>PHBL_TAP</w:t>
            </w:r>
          </w:p>
        </w:tc>
        <w:tc>
          <w:tcPr>
            <w:tcW w:w="1656" w:type="dxa"/>
            <w:tcBorders>
              <w:top w:val="single" w:sz="4" w:space="0" w:color="auto"/>
              <w:bottom w:val="single" w:sz="4" w:space="0" w:color="auto"/>
              <w:right w:val="single" w:sz="4" w:space="0" w:color="auto"/>
            </w:tcBorders>
            <w:noWrap/>
            <w:hideMark/>
          </w:tcPr>
          <w:p w14:paraId="3A581C76"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52D6BA37"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D045888" w14:textId="77777777" w:rsidR="005E19AD" w:rsidRPr="005E19AD" w:rsidRDefault="005E19AD" w:rsidP="005E19AD">
            <w:pPr>
              <w:rPr>
                <w:rFonts w:cs="Arial"/>
                <w:color w:val="454545"/>
                <w:sz w:val="16"/>
                <w:szCs w:val="16"/>
              </w:rPr>
            </w:pPr>
            <w:r w:rsidRPr="005E19AD">
              <w:rPr>
                <w:rFonts w:cs="Arial"/>
                <w:color w:val="454545"/>
                <w:sz w:val="16"/>
                <w:szCs w:val="16"/>
              </w:rPr>
              <w:t>SPAUSAR8</w:t>
            </w:r>
          </w:p>
        </w:tc>
        <w:tc>
          <w:tcPr>
            <w:tcW w:w="2448" w:type="dxa"/>
            <w:tcBorders>
              <w:top w:val="single" w:sz="4" w:space="0" w:color="auto"/>
              <w:bottom w:val="single" w:sz="4" w:space="0" w:color="auto"/>
            </w:tcBorders>
            <w:noWrap/>
            <w:hideMark/>
          </w:tcPr>
          <w:p w14:paraId="6AC5229C" w14:textId="77777777" w:rsidR="005E19AD" w:rsidRPr="005E19AD" w:rsidRDefault="005E19AD" w:rsidP="005E19AD">
            <w:pPr>
              <w:rPr>
                <w:rFonts w:cs="Arial"/>
                <w:color w:val="454545"/>
                <w:sz w:val="16"/>
                <w:szCs w:val="16"/>
              </w:rPr>
            </w:pPr>
            <w:r w:rsidRPr="005E19AD">
              <w:rPr>
                <w:rFonts w:cs="Arial"/>
                <w:color w:val="454545"/>
                <w:sz w:val="16"/>
                <w:szCs w:val="16"/>
              </w:rPr>
              <w:t>CONCHO_SACH1_1</w:t>
            </w:r>
          </w:p>
        </w:tc>
        <w:tc>
          <w:tcPr>
            <w:tcW w:w="1584" w:type="dxa"/>
            <w:tcBorders>
              <w:top w:val="single" w:sz="4" w:space="0" w:color="auto"/>
              <w:bottom w:val="single" w:sz="4" w:space="0" w:color="auto"/>
            </w:tcBorders>
            <w:noWrap/>
            <w:hideMark/>
          </w:tcPr>
          <w:p w14:paraId="27CDA645" w14:textId="77777777" w:rsidR="005E19AD" w:rsidRPr="005E19AD" w:rsidRDefault="005E19AD" w:rsidP="005E19AD">
            <w:pPr>
              <w:rPr>
                <w:rFonts w:cs="Arial"/>
                <w:color w:val="454545"/>
                <w:sz w:val="16"/>
                <w:szCs w:val="16"/>
              </w:rPr>
            </w:pPr>
            <w:r w:rsidRPr="005E19AD">
              <w:rPr>
                <w:rFonts w:cs="Arial"/>
                <w:color w:val="454545"/>
                <w:sz w:val="16"/>
                <w:szCs w:val="16"/>
              </w:rPr>
              <w:t>CONCHO</w:t>
            </w:r>
          </w:p>
        </w:tc>
        <w:tc>
          <w:tcPr>
            <w:tcW w:w="1354" w:type="dxa"/>
            <w:tcBorders>
              <w:top w:val="single" w:sz="4" w:space="0" w:color="auto"/>
              <w:bottom w:val="single" w:sz="4" w:space="0" w:color="auto"/>
            </w:tcBorders>
            <w:noWrap/>
            <w:hideMark/>
          </w:tcPr>
          <w:p w14:paraId="1770789D" w14:textId="77777777" w:rsidR="005E19AD" w:rsidRPr="005E19AD" w:rsidRDefault="005E19AD" w:rsidP="005E19AD">
            <w:pPr>
              <w:rPr>
                <w:rFonts w:cs="Arial"/>
                <w:color w:val="454545"/>
                <w:sz w:val="16"/>
                <w:szCs w:val="16"/>
              </w:rPr>
            </w:pPr>
            <w:r w:rsidRPr="005E19AD">
              <w:rPr>
                <w:rFonts w:cs="Arial"/>
                <w:color w:val="454545"/>
                <w:sz w:val="16"/>
                <w:szCs w:val="16"/>
              </w:rPr>
              <w:t>SACH</w:t>
            </w:r>
          </w:p>
        </w:tc>
        <w:tc>
          <w:tcPr>
            <w:tcW w:w="1656" w:type="dxa"/>
            <w:tcBorders>
              <w:top w:val="single" w:sz="4" w:space="0" w:color="auto"/>
              <w:bottom w:val="single" w:sz="4" w:space="0" w:color="auto"/>
              <w:right w:val="single" w:sz="4" w:space="0" w:color="auto"/>
            </w:tcBorders>
            <w:noWrap/>
            <w:hideMark/>
          </w:tcPr>
          <w:p w14:paraId="50CFE6D1"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4F0AED50"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2B2A51A" w14:textId="77777777" w:rsidR="005E19AD" w:rsidRPr="005E19AD" w:rsidRDefault="005E19AD" w:rsidP="005E19AD">
            <w:pPr>
              <w:rPr>
                <w:rFonts w:cs="Arial"/>
                <w:color w:val="454545"/>
                <w:sz w:val="16"/>
                <w:szCs w:val="16"/>
              </w:rPr>
            </w:pPr>
            <w:r w:rsidRPr="005E19AD">
              <w:rPr>
                <w:rFonts w:cs="Arial"/>
                <w:color w:val="454545"/>
                <w:sz w:val="16"/>
                <w:szCs w:val="16"/>
              </w:rPr>
              <w:t>XNED358</w:t>
            </w:r>
          </w:p>
        </w:tc>
        <w:tc>
          <w:tcPr>
            <w:tcW w:w="2448" w:type="dxa"/>
            <w:tcBorders>
              <w:top w:val="single" w:sz="4" w:space="0" w:color="auto"/>
              <w:bottom w:val="single" w:sz="4" w:space="0" w:color="auto"/>
            </w:tcBorders>
            <w:noWrap/>
            <w:hideMark/>
          </w:tcPr>
          <w:p w14:paraId="6A74971B" w14:textId="77777777" w:rsidR="005E19AD" w:rsidRPr="005E19AD" w:rsidRDefault="005E19AD" w:rsidP="005E19AD">
            <w:pPr>
              <w:rPr>
                <w:rFonts w:cs="Arial"/>
                <w:color w:val="454545"/>
                <w:sz w:val="16"/>
                <w:szCs w:val="16"/>
              </w:rPr>
            </w:pPr>
            <w:r w:rsidRPr="005E19AD">
              <w:rPr>
                <w:rFonts w:cs="Arial"/>
                <w:color w:val="454545"/>
                <w:sz w:val="16"/>
                <w:szCs w:val="16"/>
              </w:rPr>
              <w:t>NEDIN_1382</w:t>
            </w:r>
          </w:p>
        </w:tc>
        <w:tc>
          <w:tcPr>
            <w:tcW w:w="1584" w:type="dxa"/>
            <w:tcBorders>
              <w:top w:val="single" w:sz="4" w:space="0" w:color="auto"/>
              <w:bottom w:val="single" w:sz="4" w:space="0" w:color="auto"/>
            </w:tcBorders>
            <w:noWrap/>
            <w:hideMark/>
          </w:tcPr>
          <w:p w14:paraId="15D5DDA6" w14:textId="77777777" w:rsidR="005E19AD" w:rsidRPr="005E19AD" w:rsidRDefault="005E19AD" w:rsidP="005E19AD">
            <w:pPr>
              <w:rPr>
                <w:rFonts w:cs="Arial"/>
                <w:color w:val="454545"/>
                <w:sz w:val="16"/>
                <w:szCs w:val="16"/>
              </w:rPr>
            </w:pPr>
            <w:r w:rsidRPr="005E19AD">
              <w:rPr>
                <w:rFonts w:cs="Arial"/>
                <w:color w:val="454545"/>
                <w:sz w:val="16"/>
                <w:szCs w:val="16"/>
              </w:rPr>
              <w:t>NEDIN</w:t>
            </w:r>
          </w:p>
        </w:tc>
        <w:tc>
          <w:tcPr>
            <w:tcW w:w="1354" w:type="dxa"/>
            <w:tcBorders>
              <w:top w:val="single" w:sz="4" w:space="0" w:color="auto"/>
              <w:bottom w:val="single" w:sz="4" w:space="0" w:color="auto"/>
            </w:tcBorders>
            <w:noWrap/>
            <w:hideMark/>
          </w:tcPr>
          <w:p w14:paraId="48A4DFED" w14:textId="77777777" w:rsidR="005E19AD" w:rsidRPr="005E19AD" w:rsidRDefault="005E19AD" w:rsidP="005E19AD">
            <w:pPr>
              <w:rPr>
                <w:rFonts w:cs="Arial"/>
                <w:color w:val="454545"/>
                <w:sz w:val="16"/>
                <w:szCs w:val="16"/>
              </w:rPr>
            </w:pPr>
            <w:r w:rsidRPr="005E19AD">
              <w:rPr>
                <w:rFonts w:cs="Arial"/>
                <w:color w:val="454545"/>
                <w:sz w:val="16"/>
                <w:szCs w:val="16"/>
              </w:rPr>
              <w:t>NEDIN</w:t>
            </w:r>
          </w:p>
        </w:tc>
        <w:tc>
          <w:tcPr>
            <w:tcW w:w="1656" w:type="dxa"/>
            <w:tcBorders>
              <w:top w:val="single" w:sz="4" w:space="0" w:color="auto"/>
              <w:bottom w:val="single" w:sz="4" w:space="0" w:color="auto"/>
              <w:right w:val="single" w:sz="4" w:space="0" w:color="auto"/>
            </w:tcBorders>
            <w:noWrap/>
            <w:hideMark/>
          </w:tcPr>
          <w:p w14:paraId="782F70E5"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7FC6F519"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13EF418" w14:textId="77777777" w:rsidR="005E19AD" w:rsidRPr="005E19AD" w:rsidRDefault="005E19AD" w:rsidP="005E19AD">
            <w:pPr>
              <w:rPr>
                <w:rFonts w:cs="Arial"/>
                <w:color w:val="454545"/>
                <w:sz w:val="16"/>
                <w:szCs w:val="16"/>
              </w:rPr>
            </w:pPr>
            <w:r w:rsidRPr="005E19AD">
              <w:rPr>
                <w:rFonts w:cs="Arial"/>
                <w:color w:val="454545"/>
                <w:sz w:val="16"/>
                <w:szCs w:val="16"/>
              </w:rPr>
              <w:t>SECTPBS8</w:t>
            </w:r>
          </w:p>
        </w:tc>
        <w:tc>
          <w:tcPr>
            <w:tcW w:w="2448" w:type="dxa"/>
            <w:tcBorders>
              <w:top w:val="single" w:sz="4" w:space="0" w:color="auto"/>
              <w:bottom w:val="single" w:sz="4" w:space="0" w:color="auto"/>
            </w:tcBorders>
            <w:noWrap/>
            <w:hideMark/>
          </w:tcPr>
          <w:p w14:paraId="17273B5A" w14:textId="77777777" w:rsidR="005E19AD" w:rsidRPr="005E19AD" w:rsidRDefault="005E19AD" w:rsidP="005E19AD">
            <w:pPr>
              <w:rPr>
                <w:rFonts w:cs="Arial"/>
                <w:color w:val="454545"/>
                <w:sz w:val="16"/>
                <w:szCs w:val="16"/>
              </w:rPr>
            </w:pPr>
            <w:r w:rsidRPr="005E19AD">
              <w:rPr>
                <w:rFonts w:cs="Arial"/>
                <w:color w:val="454545"/>
                <w:sz w:val="16"/>
                <w:szCs w:val="16"/>
              </w:rPr>
              <w:t>6485__A</w:t>
            </w:r>
          </w:p>
        </w:tc>
        <w:tc>
          <w:tcPr>
            <w:tcW w:w="1584" w:type="dxa"/>
            <w:tcBorders>
              <w:top w:val="single" w:sz="4" w:space="0" w:color="auto"/>
              <w:bottom w:val="single" w:sz="4" w:space="0" w:color="auto"/>
            </w:tcBorders>
            <w:noWrap/>
            <w:hideMark/>
          </w:tcPr>
          <w:p w14:paraId="571C9E45" w14:textId="77777777" w:rsidR="005E19AD" w:rsidRPr="005E19AD" w:rsidRDefault="005E19AD" w:rsidP="005E19AD">
            <w:pPr>
              <w:rPr>
                <w:rFonts w:cs="Arial"/>
                <w:color w:val="454545"/>
                <w:sz w:val="16"/>
                <w:szCs w:val="16"/>
              </w:rPr>
            </w:pPr>
            <w:r w:rsidRPr="005E19AD">
              <w:rPr>
                <w:rFonts w:cs="Arial"/>
                <w:color w:val="454545"/>
                <w:sz w:val="16"/>
                <w:szCs w:val="16"/>
              </w:rPr>
              <w:t>MOSSW</w:t>
            </w:r>
          </w:p>
        </w:tc>
        <w:tc>
          <w:tcPr>
            <w:tcW w:w="1354" w:type="dxa"/>
            <w:tcBorders>
              <w:top w:val="single" w:sz="4" w:space="0" w:color="auto"/>
              <w:bottom w:val="single" w:sz="4" w:space="0" w:color="auto"/>
            </w:tcBorders>
            <w:noWrap/>
            <w:hideMark/>
          </w:tcPr>
          <w:p w14:paraId="7FF0AE34" w14:textId="77777777" w:rsidR="005E19AD" w:rsidRPr="005E19AD" w:rsidRDefault="005E19AD" w:rsidP="005E19AD">
            <w:pPr>
              <w:rPr>
                <w:rFonts w:cs="Arial"/>
                <w:color w:val="454545"/>
                <w:sz w:val="16"/>
                <w:szCs w:val="16"/>
              </w:rPr>
            </w:pPr>
            <w:r w:rsidRPr="005E19AD">
              <w:rPr>
                <w:rFonts w:cs="Arial"/>
                <w:color w:val="454545"/>
                <w:sz w:val="16"/>
                <w:szCs w:val="16"/>
              </w:rPr>
              <w:t>PBSES</w:t>
            </w:r>
          </w:p>
        </w:tc>
        <w:tc>
          <w:tcPr>
            <w:tcW w:w="1656" w:type="dxa"/>
            <w:tcBorders>
              <w:top w:val="single" w:sz="4" w:space="0" w:color="auto"/>
              <w:bottom w:val="single" w:sz="4" w:space="0" w:color="auto"/>
              <w:right w:val="single" w:sz="4" w:space="0" w:color="auto"/>
            </w:tcBorders>
            <w:noWrap/>
            <w:hideMark/>
          </w:tcPr>
          <w:p w14:paraId="4F580BBB"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62D50B56"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EB5BD11" w14:textId="77777777" w:rsidR="005E19AD" w:rsidRPr="005E19AD" w:rsidRDefault="005E19AD" w:rsidP="005E19AD">
            <w:pPr>
              <w:rPr>
                <w:rFonts w:cs="Arial"/>
                <w:color w:val="454545"/>
                <w:sz w:val="16"/>
                <w:szCs w:val="16"/>
              </w:rPr>
            </w:pPr>
            <w:r w:rsidRPr="005E19AD">
              <w:rPr>
                <w:rFonts w:cs="Arial"/>
                <w:color w:val="454545"/>
                <w:sz w:val="16"/>
                <w:szCs w:val="16"/>
              </w:rPr>
              <w:t>SPLDLME8</w:t>
            </w:r>
          </w:p>
        </w:tc>
        <w:tc>
          <w:tcPr>
            <w:tcW w:w="2448" w:type="dxa"/>
            <w:tcBorders>
              <w:top w:val="single" w:sz="4" w:space="0" w:color="auto"/>
              <w:bottom w:val="single" w:sz="4" w:space="0" w:color="auto"/>
            </w:tcBorders>
            <w:noWrap/>
            <w:hideMark/>
          </w:tcPr>
          <w:p w14:paraId="6D22E7C0" w14:textId="77777777" w:rsidR="005E19AD" w:rsidRPr="005E19AD" w:rsidRDefault="005E19AD" w:rsidP="005E19AD">
            <w:pPr>
              <w:rPr>
                <w:rFonts w:cs="Arial"/>
                <w:color w:val="454545"/>
                <w:sz w:val="16"/>
                <w:szCs w:val="16"/>
              </w:rPr>
            </w:pPr>
            <w:r w:rsidRPr="005E19AD">
              <w:rPr>
                <w:rFonts w:cs="Arial"/>
                <w:color w:val="454545"/>
                <w:sz w:val="16"/>
                <w:szCs w:val="16"/>
              </w:rPr>
              <w:t>6135__A</w:t>
            </w:r>
          </w:p>
        </w:tc>
        <w:tc>
          <w:tcPr>
            <w:tcW w:w="1584" w:type="dxa"/>
            <w:tcBorders>
              <w:top w:val="single" w:sz="4" w:space="0" w:color="auto"/>
              <w:bottom w:val="single" w:sz="4" w:space="0" w:color="auto"/>
            </w:tcBorders>
            <w:noWrap/>
            <w:hideMark/>
          </w:tcPr>
          <w:p w14:paraId="6F21A1E4" w14:textId="77777777" w:rsidR="005E19AD" w:rsidRPr="005E19AD" w:rsidRDefault="005E19AD" w:rsidP="005E19AD">
            <w:pPr>
              <w:rPr>
                <w:rFonts w:cs="Arial"/>
                <w:color w:val="454545"/>
                <w:sz w:val="16"/>
                <w:szCs w:val="16"/>
              </w:rPr>
            </w:pPr>
            <w:r w:rsidRPr="005E19AD">
              <w:rPr>
                <w:rFonts w:cs="Arial"/>
                <w:color w:val="454545"/>
                <w:sz w:val="16"/>
                <w:szCs w:val="16"/>
              </w:rPr>
              <w:t>GUNSW</w:t>
            </w:r>
          </w:p>
        </w:tc>
        <w:tc>
          <w:tcPr>
            <w:tcW w:w="1354" w:type="dxa"/>
            <w:tcBorders>
              <w:top w:val="single" w:sz="4" w:space="0" w:color="auto"/>
              <w:bottom w:val="single" w:sz="4" w:space="0" w:color="auto"/>
            </w:tcBorders>
            <w:noWrap/>
            <w:hideMark/>
          </w:tcPr>
          <w:p w14:paraId="784C8C74" w14:textId="77777777" w:rsidR="005E19AD" w:rsidRPr="005E19AD" w:rsidRDefault="005E19AD" w:rsidP="005E19AD">
            <w:pPr>
              <w:rPr>
                <w:rFonts w:cs="Arial"/>
                <w:color w:val="454545"/>
                <w:sz w:val="16"/>
                <w:szCs w:val="16"/>
              </w:rPr>
            </w:pPr>
            <w:r w:rsidRPr="005E19AD">
              <w:rPr>
                <w:rFonts w:cs="Arial"/>
                <w:color w:val="454545"/>
                <w:sz w:val="16"/>
                <w:szCs w:val="16"/>
              </w:rPr>
              <w:t>GYVLM</w:t>
            </w:r>
          </w:p>
        </w:tc>
        <w:tc>
          <w:tcPr>
            <w:tcW w:w="1656" w:type="dxa"/>
            <w:tcBorders>
              <w:top w:val="single" w:sz="4" w:space="0" w:color="auto"/>
              <w:bottom w:val="single" w:sz="4" w:space="0" w:color="auto"/>
              <w:right w:val="single" w:sz="4" w:space="0" w:color="auto"/>
            </w:tcBorders>
            <w:noWrap/>
            <w:hideMark/>
          </w:tcPr>
          <w:p w14:paraId="2BB53C3F" w14:textId="77777777" w:rsidR="005E19AD" w:rsidRPr="005E19AD" w:rsidRDefault="005E19AD" w:rsidP="005E19AD">
            <w:pPr>
              <w:jc w:val="right"/>
              <w:rPr>
                <w:rFonts w:cs="Arial"/>
                <w:color w:val="454545"/>
                <w:sz w:val="16"/>
                <w:szCs w:val="16"/>
              </w:rPr>
            </w:pPr>
            <w:r w:rsidRPr="005E19AD">
              <w:rPr>
                <w:rFonts w:cs="Arial"/>
                <w:color w:val="454545"/>
                <w:sz w:val="16"/>
                <w:szCs w:val="16"/>
              </w:rPr>
              <w:t>2</w:t>
            </w:r>
          </w:p>
        </w:tc>
      </w:tr>
      <w:tr w:rsidR="005E19AD" w:rsidRPr="005E19AD" w14:paraId="676948EE"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220C2E7" w14:textId="77777777" w:rsidR="005E19AD" w:rsidRPr="005E19AD" w:rsidRDefault="005E19AD" w:rsidP="005E19AD">
            <w:pPr>
              <w:rPr>
                <w:rFonts w:cs="Arial"/>
                <w:color w:val="454545"/>
                <w:sz w:val="16"/>
                <w:szCs w:val="16"/>
              </w:rPr>
            </w:pPr>
            <w:r w:rsidRPr="005E19AD">
              <w:rPr>
                <w:rFonts w:cs="Arial"/>
                <w:color w:val="454545"/>
                <w:sz w:val="16"/>
                <w:szCs w:val="16"/>
              </w:rPr>
              <w:t>DFERHOR8</w:t>
            </w:r>
          </w:p>
        </w:tc>
        <w:tc>
          <w:tcPr>
            <w:tcW w:w="2448" w:type="dxa"/>
            <w:tcBorders>
              <w:top w:val="single" w:sz="4" w:space="0" w:color="auto"/>
              <w:bottom w:val="single" w:sz="4" w:space="0" w:color="auto"/>
            </w:tcBorders>
            <w:noWrap/>
            <w:hideMark/>
          </w:tcPr>
          <w:p w14:paraId="5DE1D788" w14:textId="77777777" w:rsidR="005E19AD" w:rsidRPr="005E19AD" w:rsidRDefault="005E19AD" w:rsidP="005E19AD">
            <w:pPr>
              <w:rPr>
                <w:rFonts w:cs="Arial"/>
                <w:color w:val="454545"/>
                <w:sz w:val="16"/>
                <w:szCs w:val="16"/>
              </w:rPr>
            </w:pPr>
            <w:r w:rsidRPr="005E19AD">
              <w:rPr>
                <w:rFonts w:cs="Arial"/>
                <w:color w:val="454545"/>
                <w:sz w:val="16"/>
                <w:szCs w:val="16"/>
              </w:rPr>
              <w:t>223T180_1</w:t>
            </w:r>
          </w:p>
        </w:tc>
        <w:tc>
          <w:tcPr>
            <w:tcW w:w="1584" w:type="dxa"/>
            <w:tcBorders>
              <w:top w:val="single" w:sz="4" w:space="0" w:color="auto"/>
              <w:bottom w:val="single" w:sz="4" w:space="0" w:color="auto"/>
            </w:tcBorders>
            <w:noWrap/>
            <w:hideMark/>
          </w:tcPr>
          <w:p w14:paraId="3C165E6A" w14:textId="77777777" w:rsidR="005E19AD" w:rsidRPr="005E19AD" w:rsidRDefault="005E19AD" w:rsidP="005E19AD">
            <w:pPr>
              <w:rPr>
                <w:rFonts w:cs="Arial"/>
                <w:color w:val="454545"/>
                <w:sz w:val="16"/>
                <w:szCs w:val="16"/>
              </w:rPr>
            </w:pPr>
            <w:r w:rsidRPr="005E19AD">
              <w:rPr>
                <w:rFonts w:cs="Arial"/>
                <w:color w:val="454545"/>
                <w:sz w:val="16"/>
                <w:szCs w:val="16"/>
              </w:rPr>
              <w:t>LAKEWY</w:t>
            </w:r>
          </w:p>
        </w:tc>
        <w:tc>
          <w:tcPr>
            <w:tcW w:w="1354" w:type="dxa"/>
            <w:tcBorders>
              <w:top w:val="single" w:sz="4" w:space="0" w:color="auto"/>
              <w:bottom w:val="single" w:sz="4" w:space="0" w:color="auto"/>
            </w:tcBorders>
            <w:noWrap/>
            <w:hideMark/>
          </w:tcPr>
          <w:p w14:paraId="4130D276" w14:textId="77777777" w:rsidR="005E19AD" w:rsidRPr="005E19AD" w:rsidRDefault="005E19AD" w:rsidP="005E19AD">
            <w:pPr>
              <w:rPr>
                <w:rFonts w:cs="Arial"/>
                <w:color w:val="454545"/>
                <w:sz w:val="16"/>
                <w:szCs w:val="16"/>
              </w:rPr>
            </w:pPr>
            <w:r w:rsidRPr="005E19AD">
              <w:rPr>
                <w:rFonts w:cs="Arial"/>
                <w:color w:val="454545"/>
                <w:sz w:val="16"/>
                <w:szCs w:val="16"/>
              </w:rPr>
              <w:t>MARSFO</w:t>
            </w:r>
          </w:p>
        </w:tc>
        <w:tc>
          <w:tcPr>
            <w:tcW w:w="1656" w:type="dxa"/>
            <w:tcBorders>
              <w:top w:val="single" w:sz="4" w:space="0" w:color="auto"/>
              <w:bottom w:val="single" w:sz="4" w:space="0" w:color="auto"/>
              <w:right w:val="single" w:sz="4" w:space="0" w:color="auto"/>
            </w:tcBorders>
            <w:noWrap/>
            <w:hideMark/>
          </w:tcPr>
          <w:p w14:paraId="0906DD6D"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77C6E941"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D1FC45A" w14:textId="77777777" w:rsidR="005E19AD" w:rsidRPr="005E19AD" w:rsidRDefault="005E19AD" w:rsidP="005E19AD">
            <w:pPr>
              <w:rPr>
                <w:rFonts w:cs="Arial"/>
                <w:color w:val="454545"/>
                <w:sz w:val="16"/>
                <w:szCs w:val="16"/>
              </w:rPr>
            </w:pPr>
            <w:r w:rsidRPr="005E19AD">
              <w:rPr>
                <w:rFonts w:cs="Arial"/>
                <w:color w:val="454545"/>
                <w:sz w:val="16"/>
                <w:szCs w:val="16"/>
              </w:rPr>
              <w:t>SSCLWF28</w:t>
            </w:r>
          </w:p>
        </w:tc>
        <w:tc>
          <w:tcPr>
            <w:tcW w:w="2448" w:type="dxa"/>
            <w:tcBorders>
              <w:top w:val="single" w:sz="4" w:space="0" w:color="auto"/>
              <w:bottom w:val="single" w:sz="4" w:space="0" w:color="auto"/>
            </w:tcBorders>
            <w:noWrap/>
            <w:hideMark/>
          </w:tcPr>
          <w:p w14:paraId="56BC8E21" w14:textId="77777777" w:rsidR="005E19AD" w:rsidRPr="005E19AD" w:rsidRDefault="005E19AD" w:rsidP="005E19AD">
            <w:pPr>
              <w:rPr>
                <w:rFonts w:cs="Arial"/>
                <w:color w:val="454545"/>
                <w:sz w:val="16"/>
                <w:szCs w:val="16"/>
              </w:rPr>
            </w:pPr>
            <w:r w:rsidRPr="005E19AD">
              <w:rPr>
                <w:rFonts w:cs="Arial"/>
                <w:color w:val="454545"/>
                <w:sz w:val="16"/>
                <w:szCs w:val="16"/>
              </w:rPr>
              <w:t>6840__B</w:t>
            </w:r>
          </w:p>
        </w:tc>
        <w:tc>
          <w:tcPr>
            <w:tcW w:w="1584" w:type="dxa"/>
            <w:tcBorders>
              <w:top w:val="single" w:sz="4" w:space="0" w:color="auto"/>
              <w:bottom w:val="single" w:sz="4" w:space="0" w:color="auto"/>
            </w:tcBorders>
            <w:noWrap/>
            <w:hideMark/>
          </w:tcPr>
          <w:p w14:paraId="1AA5753D" w14:textId="77777777" w:rsidR="005E19AD" w:rsidRPr="005E19AD" w:rsidRDefault="005E19AD" w:rsidP="005E19AD">
            <w:pPr>
              <w:rPr>
                <w:rFonts w:cs="Arial"/>
                <w:color w:val="454545"/>
                <w:sz w:val="16"/>
                <w:szCs w:val="16"/>
              </w:rPr>
            </w:pPr>
            <w:r w:rsidRPr="005E19AD">
              <w:rPr>
                <w:rFonts w:cs="Arial"/>
                <w:color w:val="454545"/>
                <w:sz w:val="16"/>
                <w:szCs w:val="16"/>
              </w:rPr>
              <w:t>NVKSW</w:t>
            </w:r>
          </w:p>
        </w:tc>
        <w:tc>
          <w:tcPr>
            <w:tcW w:w="1354" w:type="dxa"/>
            <w:tcBorders>
              <w:top w:val="single" w:sz="4" w:space="0" w:color="auto"/>
              <w:bottom w:val="single" w:sz="4" w:space="0" w:color="auto"/>
            </w:tcBorders>
            <w:noWrap/>
            <w:hideMark/>
          </w:tcPr>
          <w:p w14:paraId="588F5231" w14:textId="77777777" w:rsidR="005E19AD" w:rsidRPr="005E19AD" w:rsidRDefault="005E19AD" w:rsidP="005E19AD">
            <w:pPr>
              <w:rPr>
                <w:rFonts w:cs="Arial"/>
                <w:color w:val="454545"/>
                <w:sz w:val="16"/>
                <w:szCs w:val="16"/>
              </w:rPr>
            </w:pPr>
            <w:r w:rsidRPr="005E19AD">
              <w:rPr>
                <w:rFonts w:cs="Arial"/>
                <w:color w:val="454545"/>
                <w:sz w:val="16"/>
                <w:szCs w:val="16"/>
              </w:rPr>
              <w:t>ANARN</w:t>
            </w:r>
          </w:p>
        </w:tc>
        <w:tc>
          <w:tcPr>
            <w:tcW w:w="1656" w:type="dxa"/>
            <w:tcBorders>
              <w:top w:val="single" w:sz="4" w:space="0" w:color="auto"/>
              <w:bottom w:val="single" w:sz="4" w:space="0" w:color="auto"/>
              <w:right w:val="single" w:sz="4" w:space="0" w:color="auto"/>
            </w:tcBorders>
            <w:noWrap/>
            <w:hideMark/>
          </w:tcPr>
          <w:p w14:paraId="0D510203"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7EB566EE"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4EF5D59" w14:textId="77777777" w:rsidR="005E19AD" w:rsidRPr="005E19AD" w:rsidRDefault="005E19AD" w:rsidP="005E19AD">
            <w:pPr>
              <w:rPr>
                <w:rFonts w:cs="Arial"/>
                <w:color w:val="454545"/>
                <w:sz w:val="16"/>
                <w:szCs w:val="16"/>
              </w:rPr>
            </w:pPr>
            <w:r w:rsidRPr="005E19AD">
              <w:rPr>
                <w:rFonts w:cs="Arial"/>
                <w:color w:val="454545"/>
                <w:sz w:val="16"/>
                <w:szCs w:val="16"/>
              </w:rPr>
              <w:t>SN_SLON5</w:t>
            </w:r>
          </w:p>
        </w:tc>
        <w:tc>
          <w:tcPr>
            <w:tcW w:w="2448" w:type="dxa"/>
            <w:tcBorders>
              <w:top w:val="single" w:sz="4" w:space="0" w:color="auto"/>
              <w:bottom w:val="single" w:sz="4" w:space="0" w:color="auto"/>
            </w:tcBorders>
            <w:noWrap/>
            <w:hideMark/>
          </w:tcPr>
          <w:p w14:paraId="0DDCE731" w14:textId="77777777" w:rsidR="005E19AD" w:rsidRPr="005E19AD" w:rsidRDefault="005E19AD" w:rsidP="005E19AD">
            <w:pPr>
              <w:rPr>
                <w:rFonts w:cs="Arial"/>
                <w:color w:val="454545"/>
                <w:sz w:val="16"/>
                <w:szCs w:val="16"/>
              </w:rPr>
            </w:pPr>
            <w:r w:rsidRPr="005E19AD">
              <w:rPr>
                <w:rFonts w:cs="Arial"/>
                <w:color w:val="454545"/>
                <w:sz w:val="16"/>
                <w:szCs w:val="16"/>
              </w:rPr>
              <w:t>B_DAVI_RODD_F1_1</w:t>
            </w:r>
          </w:p>
        </w:tc>
        <w:tc>
          <w:tcPr>
            <w:tcW w:w="1584" w:type="dxa"/>
            <w:tcBorders>
              <w:top w:val="single" w:sz="4" w:space="0" w:color="auto"/>
              <w:bottom w:val="single" w:sz="4" w:space="0" w:color="auto"/>
            </w:tcBorders>
            <w:noWrap/>
            <w:hideMark/>
          </w:tcPr>
          <w:p w14:paraId="6E9DFDB1" w14:textId="77777777" w:rsidR="005E19AD" w:rsidRPr="005E19AD" w:rsidRDefault="005E19AD" w:rsidP="005E19AD">
            <w:pPr>
              <w:rPr>
                <w:rFonts w:cs="Arial"/>
                <w:color w:val="454545"/>
                <w:sz w:val="16"/>
                <w:szCs w:val="16"/>
              </w:rPr>
            </w:pPr>
            <w:r w:rsidRPr="005E19AD">
              <w:rPr>
                <w:rFonts w:cs="Arial"/>
                <w:color w:val="454545"/>
                <w:sz w:val="16"/>
                <w:szCs w:val="16"/>
              </w:rPr>
              <w:t>B_DAVIS</w:t>
            </w:r>
          </w:p>
        </w:tc>
        <w:tc>
          <w:tcPr>
            <w:tcW w:w="1354" w:type="dxa"/>
            <w:tcBorders>
              <w:top w:val="single" w:sz="4" w:space="0" w:color="auto"/>
              <w:bottom w:val="single" w:sz="4" w:space="0" w:color="auto"/>
            </w:tcBorders>
            <w:noWrap/>
            <w:hideMark/>
          </w:tcPr>
          <w:p w14:paraId="3E1A66A9" w14:textId="77777777" w:rsidR="005E19AD" w:rsidRPr="005E19AD" w:rsidRDefault="005E19AD" w:rsidP="005E19AD">
            <w:pPr>
              <w:rPr>
                <w:rFonts w:cs="Arial"/>
                <w:color w:val="454545"/>
                <w:sz w:val="16"/>
                <w:szCs w:val="16"/>
              </w:rPr>
            </w:pPr>
            <w:r w:rsidRPr="005E19AD">
              <w:rPr>
                <w:rFonts w:cs="Arial"/>
                <w:color w:val="454545"/>
                <w:sz w:val="16"/>
                <w:szCs w:val="16"/>
              </w:rPr>
              <w:t>RODD_FLD</w:t>
            </w:r>
          </w:p>
        </w:tc>
        <w:tc>
          <w:tcPr>
            <w:tcW w:w="1656" w:type="dxa"/>
            <w:tcBorders>
              <w:top w:val="single" w:sz="4" w:space="0" w:color="auto"/>
              <w:bottom w:val="single" w:sz="4" w:space="0" w:color="auto"/>
              <w:right w:val="single" w:sz="4" w:space="0" w:color="auto"/>
            </w:tcBorders>
            <w:noWrap/>
            <w:hideMark/>
          </w:tcPr>
          <w:p w14:paraId="15E148E0"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447A34A6"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03AA316" w14:textId="77777777" w:rsidR="005E19AD" w:rsidRPr="005E19AD" w:rsidRDefault="005E19AD" w:rsidP="005E19AD">
            <w:pPr>
              <w:rPr>
                <w:rFonts w:cs="Arial"/>
                <w:color w:val="454545"/>
                <w:sz w:val="16"/>
                <w:szCs w:val="16"/>
              </w:rPr>
            </w:pPr>
            <w:r w:rsidRPr="005E19AD">
              <w:rPr>
                <w:rFonts w:cs="Arial"/>
                <w:color w:val="454545"/>
                <w:sz w:val="16"/>
                <w:szCs w:val="16"/>
              </w:rPr>
              <w:t>DVICV_D8</w:t>
            </w:r>
          </w:p>
        </w:tc>
        <w:tc>
          <w:tcPr>
            <w:tcW w:w="2448" w:type="dxa"/>
            <w:tcBorders>
              <w:top w:val="single" w:sz="4" w:space="0" w:color="auto"/>
              <w:bottom w:val="single" w:sz="4" w:space="0" w:color="auto"/>
            </w:tcBorders>
            <w:noWrap/>
            <w:hideMark/>
          </w:tcPr>
          <w:p w14:paraId="348F48C0" w14:textId="77777777" w:rsidR="005E19AD" w:rsidRPr="005E19AD" w:rsidRDefault="005E19AD" w:rsidP="005E19AD">
            <w:pPr>
              <w:rPr>
                <w:rFonts w:cs="Arial"/>
                <w:color w:val="454545"/>
                <w:sz w:val="16"/>
                <w:szCs w:val="16"/>
              </w:rPr>
            </w:pPr>
            <w:r w:rsidRPr="005E19AD">
              <w:rPr>
                <w:rFonts w:cs="Arial"/>
                <w:color w:val="454545"/>
                <w:sz w:val="16"/>
                <w:szCs w:val="16"/>
              </w:rPr>
              <w:t>GREENL_WEAVER1_1</w:t>
            </w:r>
          </w:p>
        </w:tc>
        <w:tc>
          <w:tcPr>
            <w:tcW w:w="1584" w:type="dxa"/>
            <w:tcBorders>
              <w:top w:val="single" w:sz="4" w:space="0" w:color="auto"/>
              <w:bottom w:val="single" w:sz="4" w:space="0" w:color="auto"/>
            </w:tcBorders>
            <w:noWrap/>
            <w:hideMark/>
          </w:tcPr>
          <w:p w14:paraId="77E6CBB5" w14:textId="77777777" w:rsidR="005E19AD" w:rsidRPr="005E19AD" w:rsidRDefault="005E19AD" w:rsidP="005E19AD">
            <w:pPr>
              <w:rPr>
                <w:rFonts w:cs="Arial"/>
                <w:color w:val="454545"/>
                <w:sz w:val="16"/>
                <w:szCs w:val="16"/>
              </w:rPr>
            </w:pPr>
            <w:r w:rsidRPr="005E19AD">
              <w:rPr>
                <w:rFonts w:cs="Arial"/>
                <w:color w:val="454545"/>
                <w:sz w:val="16"/>
                <w:szCs w:val="16"/>
              </w:rPr>
              <w:t>WEAVERRD</w:t>
            </w:r>
          </w:p>
        </w:tc>
        <w:tc>
          <w:tcPr>
            <w:tcW w:w="1354" w:type="dxa"/>
            <w:tcBorders>
              <w:top w:val="single" w:sz="4" w:space="0" w:color="auto"/>
              <w:bottom w:val="single" w:sz="4" w:space="0" w:color="auto"/>
            </w:tcBorders>
            <w:noWrap/>
            <w:hideMark/>
          </w:tcPr>
          <w:p w14:paraId="6C21D669" w14:textId="77777777" w:rsidR="005E19AD" w:rsidRPr="005E19AD" w:rsidRDefault="005E19AD" w:rsidP="005E19AD">
            <w:pPr>
              <w:rPr>
                <w:rFonts w:cs="Arial"/>
                <w:color w:val="454545"/>
                <w:sz w:val="16"/>
                <w:szCs w:val="16"/>
              </w:rPr>
            </w:pPr>
            <w:r w:rsidRPr="005E19AD">
              <w:rPr>
                <w:rFonts w:cs="Arial"/>
                <w:color w:val="454545"/>
                <w:sz w:val="16"/>
                <w:szCs w:val="16"/>
              </w:rPr>
              <w:t>GREENLK</w:t>
            </w:r>
          </w:p>
        </w:tc>
        <w:tc>
          <w:tcPr>
            <w:tcW w:w="1656" w:type="dxa"/>
            <w:tcBorders>
              <w:top w:val="single" w:sz="4" w:space="0" w:color="auto"/>
              <w:bottom w:val="single" w:sz="4" w:space="0" w:color="auto"/>
              <w:right w:val="single" w:sz="4" w:space="0" w:color="auto"/>
            </w:tcBorders>
            <w:noWrap/>
            <w:hideMark/>
          </w:tcPr>
          <w:p w14:paraId="692B7D7E"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1E69CCA2"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F429109" w14:textId="77777777" w:rsidR="005E19AD" w:rsidRPr="005E19AD" w:rsidRDefault="005E19AD" w:rsidP="005E19AD">
            <w:pPr>
              <w:rPr>
                <w:rFonts w:cs="Arial"/>
                <w:color w:val="454545"/>
                <w:sz w:val="16"/>
                <w:szCs w:val="16"/>
              </w:rPr>
            </w:pPr>
            <w:r w:rsidRPr="005E19AD">
              <w:rPr>
                <w:rFonts w:cs="Arial"/>
                <w:color w:val="454545"/>
                <w:sz w:val="16"/>
                <w:szCs w:val="16"/>
              </w:rPr>
              <w:t>SBEVASH8</w:t>
            </w:r>
          </w:p>
        </w:tc>
        <w:tc>
          <w:tcPr>
            <w:tcW w:w="2448" w:type="dxa"/>
            <w:tcBorders>
              <w:top w:val="single" w:sz="4" w:space="0" w:color="auto"/>
              <w:bottom w:val="single" w:sz="4" w:space="0" w:color="auto"/>
            </w:tcBorders>
            <w:noWrap/>
            <w:hideMark/>
          </w:tcPr>
          <w:p w14:paraId="57C2B9BF" w14:textId="77777777" w:rsidR="005E19AD" w:rsidRPr="005E19AD" w:rsidRDefault="005E19AD" w:rsidP="005E19AD">
            <w:pPr>
              <w:rPr>
                <w:rFonts w:cs="Arial"/>
                <w:color w:val="454545"/>
                <w:sz w:val="16"/>
                <w:szCs w:val="16"/>
              </w:rPr>
            </w:pPr>
            <w:r w:rsidRPr="005E19AD">
              <w:rPr>
                <w:rFonts w:cs="Arial"/>
                <w:color w:val="454545"/>
                <w:sz w:val="16"/>
                <w:szCs w:val="16"/>
              </w:rPr>
              <w:t>HAMILT_MAVERI1_1</w:t>
            </w:r>
          </w:p>
        </w:tc>
        <w:tc>
          <w:tcPr>
            <w:tcW w:w="1584" w:type="dxa"/>
            <w:tcBorders>
              <w:top w:val="single" w:sz="4" w:space="0" w:color="auto"/>
              <w:bottom w:val="single" w:sz="4" w:space="0" w:color="auto"/>
            </w:tcBorders>
            <w:noWrap/>
            <w:hideMark/>
          </w:tcPr>
          <w:p w14:paraId="645CA60F" w14:textId="77777777" w:rsidR="005E19AD" w:rsidRPr="005E19AD" w:rsidRDefault="005E19AD" w:rsidP="005E19AD">
            <w:pPr>
              <w:rPr>
                <w:rFonts w:cs="Arial"/>
                <w:color w:val="454545"/>
                <w:sz w:val="16"/>
                <w:szCs w:val="16"/>
              </w:rPr>
            </w:pPr>
            <w:r w:rsidRPr="005E19AD">
              <w:rPr>
                <w:rFonts w:cs="Arial"/>
                <w:color w:val="454545"/>
                <w:sz w:val="16"/>
                <w:szCs w:val="16"/>
              </w:rPr>
              <w:t>HAMILTON</w:t>
            </w:r>
          </w:p>
        </w:tc>
        <w:tc>
          <w:tcPr>
            <w:tcW w:w="1354" w:type="dxa"/>
            <w:tcBorders>
              <w:top w:val="single" w:sz="4" w:space="0" w:color="auto"/>
              <w:bottom w:val="single" w:sz="4" w:space="0" w:color="auto"/>
            </w:tcBorders>
            <w:noWrap/>
            <w:hideMark/>
          </w:tcPr>
          <w:p w14:paraId="515B66D7" w14:textId="77777777" w:rsidR="005E19AD" w:rsidRPr="005E19AD" w:rsidRDefault="005E19AD" w:rsidP="005E19AD">
            <w:pPr>
              <w:rPr>
                <w:rFonts w:cs="Arial"/>
                <w:color w:val="454545"/>
                <w:sz w:val="16"/>
                <w:szCs w:val="16"/>
              </w:rPr>
            </w:pPr>
            <w:r w:rsidRPr="005E19AD">
              <w:rPr>
                <w:rFonts w:cs="Arial"/>
                <w:color w:val="454545"/>
                <w:sz w:val="16"/>
                <w:szCs w:val="16"/>
              </w:rPr>
              <w:t>MAVERICK</w:t>
            </w:r>
          </w:p>
        </w:tc>
        <w:tc>
          <w:tcPr>
            <w:tcW w:w="1656" w:type="dxa"/>
            <w:tcBorders>
              <w:top w:val="single" w:sz="4" w:space="0" w:color="auto"/>
              <w:bottom w:val="single" w:sz="4" w:space="0" w:color="auto"/>
              <w:right w:val="single" w:sz="4" w:space="0" w:color="auto"/>
            </w:tcBorders>
            <w:noWrap/>
            <w:hideMark/>
          </w:tcPr>
          <w:p w14:paraId="3A851455"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0439C72E"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BDC2ED4" w14:textId="77777777" w:rsidR="005E19AD" w:rsidRPr="005E19AD" w:rsidRDefault="005E19AD" w:rsidP="005E19AD">
            <w:pPr>
              <w:rPr>
                <w:rFonts w:cs="Arial"/>
                <w:color w:val="454545"/>
                <w:sz w:val="16"/>
                <w:szCs w:val="16"/>
              </w:rPr>
            </w:pPr>
            <w:r w:rsidRPr="005E19AD">
              <w:rPr>
                <w:rFonts w:cs="Arial"/>
                <w:color w:val="454545"/>
                <w:sz w:val="16"/>
                <w:szCs w:val="16"/>
              </w:rPr>
              <w:lastRenderedPageBreak/>
              <w:t>XHH2G58</w:t>
            </w:r>
          </w:p>
        </w:tc>
        <w:tc>
          <w:tcPr>
            <w:tcW w:w="2448" w:type="dxa"/>
            <w:tcBorders>
              <w:top w:val="single" w:sz="4" w:space="0" w:color="auto"/>
              <w:bottom w:val="single" w:sz="4" w:space="0" w:color="auto"/>
            </w:tcBorders>
            <w:noWrap/>
            <w:hideMark/>
          </w:tcPr>
          <w:p w14:paraId="28FD5BE6" w14:textId="77777777" w:rsidR="005E19AD" w:rsidRPr="005E19AD" w:rsidRDefault="005E19AD" w:rsidP="005E19AD">
            <w:pPr>
              <w:rPr>
                <w:rFonts w:cs="Arial"/>
                <w:color w:val="454545"/>
                <w:sz w:val="16"/>
                <w:szCs w:val="16"/>
              </w:rPr>
            </w:pPr>
            <w:r w:rsidRPr="005E19AD">
              <w:rPr>
                <w:rFonts w:cs="Arial"/>
                <w:color w:val="454545"/>
                <w:sz w:val="16"/>
                <w:szCs w:val="16"/>
              </w:rPr>
              <w:t>HHGT_T1H</w:t>
            </w:r>
          </w:p>
        </w:tc>
        <w:tc>
          <w:tcPr>
            <w:tcW w:w="1584" w:type="dxa"/>
            <w:tcBorders>
              <w:top w:val="single" w:sz="4" w:space="0" w:color="auto"/>
              <w:bottom w:val="single" w:sz="4" w:space="0" w:color="auto"/>
            </w:tcBorders>
            <w:noWrap/>
            <w:hideMark/>
          </w:tcPr>
          <w:p w14:paraId="1ABB5B14" w14:textId="77777777" w:rsidR="005E19AD" w:rsidRPr="005E19AD" w:rsidRDefault="005E19AD" w:rsidP="005E19AD">
            <w:pPr>
              <w:rPr>
                <w:rFonts w:cs="Arial"/>
                <w:color w:val="454545"/>
                <w:sz w:val="16"/>
                <w:szCs w:val="16"/>
              </w:rPr>
            </w:pPr>
            <w:r w:rsidRPr="005E19AD">
              <w:rPr>
                <w:rFonts w:cs="Arial"/>
                <w:color w:val="454545"/>
                <w:sz w:val="16"/>
                <w:szCs w:val="16"/>
              </w:rPr>
              <w:t>HHGT</w:t>
            </w:r>
          </w:p>
        </w:tc>
        <w:tc>
          <w:tcPr>
            <w:tcW w:w="1354" w:type="dxa"/>
            <w:tcBorders>
              <w:top w:val="single" w:sz="4" w:space="0" w:color="auto"/>
              <w:bottom w:val="single" w:sz="4" w:space="0" w:color="auto"/>
            </w:tcBorders>
            <w:noWrap/>
            <w:hideMark/>
          </w:tcPr>
          <w:p w14:paraId="20A1BD8C" w14:textId="77777777" w:rsidR="005E19AD" w:rsidRPr="005E19AD" w:rsidRDefault="005E19AD" w:rsidP="005E19AD">
            <w:pPr>
              <w:rPr>
                <w:rFonts w:cs="Arial"/>
                <w:color w:val="454545"/>
                <w:sz w:val="16"/>
                <w:szCs w:val="16"/>
              </w:rPr>
            </w:pPr>
            <w:r w:rsidRPr="005E19AD">
              <w:rPr>
                <w:rFonts w:cs="Arial"/>
                <w:color w:val="454545"/>
                <w:sz w:val="16"/>
                <w:szCs w:val="16"/>
              </w:rPr>
              <w:t>HHGT</w:t>
            </w:r>
          </w:p>
        </w:tc>
        <w:tc>
          <w:tcPr>
            <w:tcW w:w="1656" w:type="dxa"/>
            <w:tcBorders>
              <w:top w:val="single" w:sz="4" w:space="0" w:color="auto"/>
              <w:bottom w:val="single" w:sz="4" w:space="0" w:color="auto"/>
              <w:right w:val="single" w:sz="4" w:space="0" w:color="auto"/>
            </w:tcBorders>
            <w:noWrap/>
            <w:hideMark/>
          </w:tcPr>
          <w:p w14:paraId="77F16EEF"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405FEB38"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79AE908" w14:textId="77777777" w:rsidR="005E19AD" w:rsidRPr="005E19AD" w:rsidRDefault="005E19AD" w:rsidP="005E19AD">
            <w:pPr>
              <w:rPr>
                <w:rFonts w:cs="Arial"/>
                <w:color w:val="454545"/>
                <w:sz w:val="16"/>
                <w:szCs w:val="16"/>
              </w:rPr>
            </w:pPr>
            <w:r w:rsidRPr="005E19AD">
              <w:rPr>
                <w:rFonts w:cs="Arial"/>
                <w:color w:val="454545"/>
                <w:sz w:val="16"/>
                <w:szCs w:val="16"/>
              </w:rPr>
              <w:t>DHILMAR5</w:t>
            </w:r>
          </w:p>
        </w:tc>
        <w:tc>
          <w:tcPr>
            <w:tcW w:w="2448" w:type="dxa"/>
            <w:tcBorders>
              <w:top w:val="single" w:sz="4" w:space="0" w:color="auto"/>
              <w:bottom w:val="single" w:sz="4" w:space="0" w:color="auto"/>
            </w:tcBorders>
            <w:noWrap/>
            <w:hideMark/>
          </w:tcPr>
          <w:p w14:paraId="4CEAB005" w14:textId="77777777" w:rsidR="005E19AD" w:rsidRPr="005E19AD" w:rsidRDefault="005E19AD" w:rsidP="005E19AD">
            <w:pPr>
              <w:rPr>
                <w:rFonts w:cs="Arial"/>
                <w:color w:val="454545"/>
                <w:sz w:val="16"/>
                <w:szCs w:val="16"/>
              </w:rPr>
            </w:pPr>
            <w:r w:rsidRPr="005E19AD">
              <w:rPr>
                <w:rFonts w:cs="Arial"/>
                <w:color w:val="454545"/>
                <w:sz w:val="16"/>
                <w:szCs w:val="16"/>
              </w:rPr>
              <w:t>P4_E5_2_1</w:t>
            </w:r>
          </w:p>
        </w:tc>
        <w:tc>
          <w:tcPr>
            <w:tcW w:w="1584" w:type="dxa"/>
            <w:tcBorders>
              <w:top w:val="single" w:sz="4" w:space="0" w:color="auto"/>
              <w:bottom w:val="single" w:sz="4" w:space="0" w:color="auto"/>
            </w:tcBorders>
            <w:noWrap/>
            <w:hideMark/>
          </w:tcPr>
          <w:p w14:paraId="626FA108" w14:textId="77777777" w:rsidR="005E19AD" w:rsidRPr="005E19AD" w:rsidRDefault="005E19AD" w:rsidP="005E19AD">
            <w:pPr>
              <w:rPr>
                <w:rFonts w:cs="Arial"/>
                <w:color w:val="454545"/>
                <w:sz w:val="16"/>
                <w:szCs w:val="16"/>
              </w:rPr>
            </w:pPr>
            <w:r w:rsidRPr="005E19AD">
              <w:rPr>
                <w:rFonts w:cs="Arial"/>
                <w:color w:val="454545"/>
                <w:sz w:val="16"/>
                <w:szCs w:val="16"/>
              </w:rPr>
              <w:t>ELMCREEK</w:t>
            </w:r>
          </w:p>
        </w:tc>
        <w:tc>
          <w:tcPr>
            <w:tcW w:w="1354" w:type="dxa"/>
            <w:tcBorders>
              <w:top w:val="single" w:sz="4" w:space="0" w:color="auto"/>
              <w:bottom w:val="single" w:sz="4" w:space="0" w:color="auto"/>
            </w:tcBorders>
            <w:noWrap/>
            <w:hideMark/>
          </w:tcPr>
          <w:p w14:paraId="6F819B5A" w14:textId="77777777" w:rsidR="005E19AD" w:rsidRPr="005E19AD" w:rsidRDefault="005E19AD" w:rsidP="005E19AD">
            <w:pPr>
              <w:rPr>
                <w:rFonts w:cs="Arial"/>
                <w:color w:val="454545"/>
                <w:sz w:val="16"/>
                <w:szCs w:val="16"/>
              </w:rPr>
            </w:pPr>
            <w:r w:rsidRPr="005E19AD">
              <w:rPr>
                <w:rFonts w:cs="Arial"/>
                <w:color w:val="454545"/>
                <w:sz w:val="16"/>
                <w:szCs w:val="16"/>
              </w:rPr>
              <w:t>SKYLINE</w:t>
            </w:r>
          </w:p>
        </w:tc>
        <w:tc>
          <w:tcPr>
            <w:tcW w:w="1656" w:type="dxa"/>
            <w:tcBorders>
              <w:top w:val="single" w:sz="4" w:space="0" w:color="auto"/>
              <w:bottom w:val="single" w:sz="4" w:space="0" w:color="auto"/>
              <w:right w:val="single" w:sz="4" w:space="0" w:color="auto"/>
            </w:tcBorders>
            <w:noWrap/>
            <w:hideMark/>
          </w:tcPr>
          <w:p w14:paraId="5A31B7AA"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377E4031"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ACFA3DA" w14:textId="77777777" w:rsidR="005E19AD" w:rsidRPr="005E19AD" w:rsidRDefault="005E19AD" w:rsidP="005E19AD">
            <w:pPr>
              <w:rPr>
                <w:rFonts w:cs="Arial"/>
                <w:color w:val="454545"/>
                <w:sz w:val="16"/>
                <w:szCs w:val="16"/>
              </w:rPr>
            </w:pPr>
            <w:r w:rsidRPr="005E19AD">
              <w:rPr>
                <w:rFonts w:cs="Arial"/>
                <w:color w:val="454545"/>
                <w:sz w:val="16"/>
                <w:szCs w:val="16"/>
              </w:rPr>
              <w:t>DJEWSNG5</w:t>
            </w:r>
          </w:p>
        </w:tc>
        <w:tc>
          <w:tcPr>
            <w:tcW w:w="2448" w:type="dxa"/>
            <w:tcBorders>
              <w:top w:val="single" w:sz="4" w:space="0" w:color="auto"/>
              <w:bottom w:val="single" w:sz="4" w:space="0" w:color="auto"/>
            </w:tcBorders>
            <w:noWrap/>
            <w:hideMark/>
          </w:tcPr>
          <w:p w14:paraId="4ACDBA3C" w14:textId="77777777" w:rsidR="005E19AD" w:rsidRPr="005E19AD" w:rsidRDefault="005E19AD" w:rsidP="005E19AD">
            <w:pPr>
              <w:rPr>
                <w:rFonts w:cs="Arial"/>
                <w:color w:val="454545"/>
                <w:sz w:val="16"/>
                <w:szCs w:val="16"/>
              </w:rPr>
            </w:pPr>
            <w:r w:rsidRPr="005E19AD">
              <w:rPr>
                <w:rFonts w:cs="Arial"/>
                <w:color w:val="454545"/>
                <w:sz w:val="16"/>
                <w:szCs w:val="16"/>
              </w:rPr>
              <w:t>256_A_1</w:t>
            </w:r>
          </w:p>
        </w:tc>
        <w:tc>
          <w:tcPr>
            <w:tcW w:w="1584" w:type="dxa"/>
            <w:tcBorders>
              <w:top w:val="single" w:sz="4" w:space="0" w:color="auto"/>
              <w:bottom w:val="single" w:sz="4" w:space="0" w:color="auto"/>
            </w:tcBorders>
            <w:noWrap/>
            <w:hideMark/>
          </w:tcPr>
          <w:p w14:paraId="516E7A0B" w14:textId="77777777" w:rsidR="005E19AD" w:rsidRPr="005E19AD" w:rsidRDefault="005E19AD" w:rsidP="005E19AD">
            <w:pPr>
              <w:rPr>
                <w:rFonts w:cs="Arial"/>
                <w:color w:val="454545"/>
                <w:sz w:val="16"/>
                <w:szCs w:val="16"/>
              </w:rPr>
            </w:pPr>
            <w:r w:rsidRPr="005E19AD">
              <w:rPr>
                <w:rFonts w:cs="Arial"/>
                <w:color w:val="454545"/>
                <w:sz w:val="16"/>
                <w:szCs w:val="16"/>
              </w:rPr>
              <w:t>TOKSW</w:t>
            </w:r>
          </w:p>
        </w:tc>
        <w:tc>
          <w:tcPr>
            <w:tcW w:w="1354" w:type="dxa"/>
            <w:tcBorders>
              <w:top w:val="single" w:sz="4" w:space="0" w:color="auto"/>
              <w:bottom w:val="single" w:sz="4" w:space="0" w:color="auto"/>
            </w:tcBorders>
            <w:noWrap/>
            <w:hideMark/>
          </w:tcPr>
          <w:p w14:paraId="164CE791" w14:textId="77777777" w:rsidR="005E19AD" w:rsidRPr="005E19AD" w:rsidRDefault="005E19AD" w:rsidP="005E19AD">
            <w:pPr>
              <w:rPr>
                <w:rFonts w:cs="Arial"/>
                <w:color w:val="454545"/>
                <w:sz w:val="16"/>
                <w:szCs w:val="16"/>
              </w:rPr>
            </w:pPr>
            <w:r w:rsidRPr="005E19AD">
              <w:rPr>
                <w:rFonts w:cs="Arial"/>
                <w:color w:val="454545"/>
                <w:sz w:val="16"/>
                <w:szCs w:val="16"/>
              </w:rPr>
              <w:t>GIBCRK</w:t>
            </w:r>
          </w:p>
        </w:tc>
        <w:tc>
          <w:tcPr>
            <w:tcW w:w="1656" w:type="dxa"/>
            <w:tcBorders>
              <w:top w:val="single" w:sz="4" w:space="0" w:color="auto"/>
              <w:bottom w:val="single" w:sz="4" w:space="0" w:color="auto"/>
              <w:right w:val="single" w:sz="4" w:space="0" w:color="auto"/>
            </w:tcBorders>
            <w:noWrap/>
            <w:hideMark/>
          </w:tcPr>
          <w:p w14:paraId="1F5C6AE9"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1265508C"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1715F96" w14:textId="77777777" w:rsidR="005E19AD" w:rsidRPr="005E19AD" w:rsidRDefault="005E19AD" w:rsidP="005E19AD">
            <w:pPr>
              <w:rPr>
                <w:rFonts w:cs="Arial"/>
                <w:color w:val="454545"/>
                <w:sz w:val="16"/>
                <w:szCs w:val="16"/>
              </w:rPr>
            </w:pPr>
            <w:r w:rsidRPr="005E19AD">
              <w:rPr>
                <w:rFonts w:cs="Arial"/>
                <w:color w:val="454545"/>
                <w:sz w:val="16"/>
                <w:szCs w:val="16"/>
              </w:rPr>
              <w:t>DTOKJK_5</w:t>
            </w:r>
          </w:p>
        </w:tc>
        <w:tc>
          <w:tcPr>
            <w:tcW w:w="2448" w:type="dxa"/>
            <w:tcBorders>
              <w:top w:val="single" w:sz="4" w:space="0" w:color="auto"/>
              <w:bottom w:val="single" w:sz="4" w:space="0" w:color="auto"/>
            </w:tcBorders>
            <w:noWrap/>
            <w:hideMark/>
          </w:tcPr>
          <w:p w14:paraId="756CB16A" w14:textId="77777777" w:rsidR="005E19AD" w:rsidRPr="005E19AD" w:rsidRDefault="005E19AD" w:rsidP="005E19AD">
            <w:pPr>
              <w:rPr>
                <w:rFonts w:cs="Arial"/>
                <w:color w:val="454545"/>
                <w:sz w:val="16"/>
                <w:szCs w:val="16"/>
              </w:rPr>
            </w:pPr>
            <w:r w:rsidRPr="005E19AD">
              <w:rPr>
                <w:rFonts w:cs="Arial"/>
                <w:color w:val="454545"/>
                <w:sz w:val="16"/>
                <w:szCs w:val="16"/>
              </w:rPr>
              <w:t>260_A_1</w:t>
            </w:r>
          </w:p>
        </w:tc>
        <w:tc>
          <w:tcPr>
            <w:tcW w:w="1584" w:type="dxa"/>
            <w:tcBorders>
              <w:top w:val="single" w:sz="4" w:space="0" w:color="auto"/>
              <w:bottom w:val="single" w:sz="4" w:space="0" w:color="auto"/>
            </w:tcBorders>
            <w:noWrap/>
            <w:hideMark/>
          </w:tcPr>
          <w:p w14:paraId="65DF2AFD" w14:textId="77777777" w:rsidR="005E19AD" w:rsidRPr="005E19AD" w:rsidRDefault="005E19AD" w:rsidP="005E19AD">
            <w:pPr>
              <w:rPr>
                <w:rFonts w:cs="Arial"/>
                <w:color w:val="454545"/>
                <w:sz w:val="16"/>
                <w:szCs w:val="16"/>
              </w:rPr>
            </w:pPr>
            <w:r w:rsidRPr="005E19AD">
              <w:rPr>
                <w:rFonts w:cs="Arial"/>
                <w:color w:val="454545"/>
                <w:sz w:val="16"/>
                <w:szCs w:val="16"/>
              </w:rPr>
              <w:t>JEWET</w:t>
            </w:r>
          </w:p>
        </w:tc>
        <w:tc>
          <w:tcPr>
            <w:tcW w:w="1354" w:type="dxa"/>
            <w:tcBorders>
              <w:top w:val="single" w:sz="4" w:space="0" w:color="auto"/>
              <w:bottom w:val="single" w:sz="4" w:space="0" w:color="auto"/>
            </w:tcBorders>
            <w:noWrap/>
            <w:hideMark/>
          </w:tcPr>
          <w:p w14:paraId="3D811E7A" w14:textId="77777777" w:rsidR="005E19AD" w:rsidRPr="005E19AD" w:rsidRDefault="005E19AD" w:rsidP="005E19AD">
            <w:pPr>
              <w:rPr>
                <w:rFonts w:cs="Arial"/>
                <w:color w:val="454545"/>
                <w:sz w:val="16"/>
                <w:szCs w:val="16"/>
              </w:rPr>
            </w:pPr>
            <w:r w:rsidRPr="005E19AD">
              <w:rPr>
                <w:rFonts w:cs="Arial"/>
                <w:color w:val="454545"/>
                <w:sz w:val="16"/>
                <w:szCs w:val="16"/>
              </w:rPr>
              <w:t>SNG</w:t>
            </w:r>
          </w:p>
        </w:tc>
        <w:tc>
          <w:tcPr>
            <w:tcW w:w="1656" w:type="dxa"/>
            <w:tcBorders>
              <w:top w:val="single" w:sz="4" w:space="0" w:color="auto"/>
              <w:bottom w:val="single" w:sz="4" w:space="0" w:color="auto"/>
              <w:right w:val="single" w:sz="4" w:space="0" w:color="auto"/>
            </w:tcBorders>
            <w:noWrap/>
            <w:hideMark/>
          </w:tcPr>
          <w:p w14:paraId="1D7AFDBF"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20899B76"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3CFBB43" w14:textId="77777777" w:rsidR="005E19AD" w:rsidRPr="005E19AD" w:rsidRDefault="005E19AD" w:rsidP="005E19AD">
            <w:pPr>
              <w:rPr>
                <w:rFonts w:cs="Arial"/>
                <w:color w:val="454545"/>
                <w:sz w:val="16"/>
                <w:szCs w:val="16"/>
              </w:rPr>
            </w:pPr>
            <w:r w:rsidRPr="005E19AD">
              <w:rPr>
                <w:rFonts w:cs="Arial"/>
                <w:color w:val="454545"/>
                <w:sz w:val="16"/>
                <w:szCs w:val="16"/>
              </w:rPr>
              <w:t>DCRLREN8</w:t>
            </w:r>
          </w:p>
        </w:tc>
        <w:tc>
          <w:tcPr>
            <w:tcW w:w="2448" w:type="dxa"/>
            <w:tcBorders>
              <w:top w:val="single" w:sz="4" w:space="0" w:color="auto"/>
              <w:bottom w:val="single" w:sz="4" w:space="0" w:color="auto"/>
            </w:tcBorders>
            <w:noWrap/>
            <w:hideMark/>
          </w:tcPr>
          <w:p w14:paraId="634FE037" w14:textId="77777777" w:rsidR="005E19AD" w:rsidRPr="005E19AD" w:rsidRDefault="005E19AD" w:rsidP="005E19AD">
            <w:pPr>
              <w:rPr>
                <w:rFonts w:cs="Arial"/>
                <w:color w:val="454545"/>
                <w:sz w:val="16"/>
                <w:szCs w:val="16"/>
              </w:rPr>
            </w:pPr>
            <w:r w:rsidRPr="005E19AD">
              <w:rPr>
                <w:rFonts w:cs="Arial"/>
                <w:color w:val="454545"/>
                <w:sz w:val="16"/>
                <w:szCs w:val="16"/>
              </w:rPr>
              <w:t>3740__C</w:t>
            </w:r>
          </w:p>
        </w:tc>
        <w:tc>
          <w:tcPr>
            <w:tcW w:w="1584" w:type="dxa"/>
            <w:tcBorders>
              <w:top w:val="single" w:sz="4" w:space="0" w:color="auto"/>
              <w:bottom w:val="single" w:sz="4" w:space="0" w:color="auto"/>
            </w:tcBorders>
            <w:noWrap/>
            <w:hideMark/>
          </w:tcPr>
          <w:p w14:paraId="0A5986E2" w14:textId="77777777" w:rsidR="005E19AD" w:rsidRPr="005E19AD" w:rsidRDefault="005E19AD" w:rsidP="005E19AD">
            <w:pPr>
              <w:rPr>
                <w:rFonts w:cs="Arial"/>
                <w:color w:val="454545"/>
                <w:sz w:val="16"/>
                <w:szCs w:val="16"/>
              </w:rPr>
            </w:pPr>
            <w:r w:rsidRPr="005E19AD">
              <w:rPr>
                <w:rFonts w:cs="Arial"/>
                <w:color w:val="454545"/>
                <w:sz w:val="16"/>
                <w:szCs w:val="16"/>
              </w:rPr>
              <w:t>NHNSW</w:t>
            </w:r>
          </w:p>
        </w:tc>
        <w:tc>
          <w:tcPr>
            <w:tcW w:w="1354" w:type="dxa"/>
            <w:tcBorders>
              <w:top w:val="single" w:sz="4" w:space="0" w:color="auto"/>
              <w:bottom w:val="single" w:sz="4" w:space="0" w:color="auto"/>
            </w:tcBorders>
            <w:noWrap/>
            <w:hideMark/>
          </w:tcPr>
          <w:p w14:paraId="27984AF8" w14:textId="77777777" w:rsidR="005E19AD" w:rsidRPr="005E19AD" w:rsidRDefault="005E19AD" w:rsidP="005E19AD">
            <w:pPr>
              <w:rPr>
                <w:rFonts w:cs="Arial"/>
                <w:color w:val="454545"/>
                <w:sz w:val="16"/>
                <w:szCs w:val="16"/>
              </w:rPr>
            </w:pPr>
            <w:r w:rsidRPr="005E19AD">
              <w:rPr>
                <w:rFonts w:cs="Arial"/>
                <w:color w:val="454545"/>
                <w:sz w:val="16"/>
                <w:szCs w:val="16"/>
              </w:rPr>
              <w:t>WELRD</w:t>
            </w:r>
          </w:p>
        </w:tc>
        <w:tc>
          <w:tcPr>
            <w:tcW w:w="1656" w:type="dxa"/>
            <w:tcBorders>
              <w:top w:val="single" w:sz="4" w:space="0" w:color="auto"/>
              <w:bottom w:val="single" w:sz="4" w:space="0" w:color="auto"/>
              <w:right w:val="single" w:sz="4" w:space="0" w:color="auto"/>
            </w:tcBorders>
            <w:noWrap/>
            <w:hideMark/>
          </w:tcPr>
          <w:p w14:paraId="1880CEC8"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480C11C6"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A1DB84F" w14:textId="77777777" w:rsidR="005E19AD" w:rsidRPr="005E19AD" w:rsidRDefault="005E19AD" w:rsidP="005E19AD">
            <w:pPr>
              <w:rPr>
                <w:rFonts w:cs="Arial"/>
                <w:color w:val="454545"/>
                <w:sz w:val="16"/>
                <w:szCs w:val="16"/>
              </w:rPr>
            </w:pPr>
            <w:r w:rsidRPr="005E19AD">
              <w:rPr>
                <w:rFonts w:cs="Arial"/>
                <w:color w:val="454545"/>
                <w:sz w:val="16"/>
                <w:szCs w:val="16"/>
              </w:rPr>
              <w:t>SPALFRO8</w:t>
            </w:r>
          </w:p>
        </w:tc>
        <w:tc>
          <w:tcPr>
            <w:tcW w:w="2448" w:type="dxa"/>
            <w:tcBorders>
              <w:top w:val="single" w:sz="4" w:space="0" w:color="auto"/>
              <w:bottom w:val="single" w:sz="4" w:space="0" w:color="auto"/>
            </w:tcBorders>
            <w:noWrap/>
            <w:hideMark/>
          </w:tcPr>
          <w:p w14:paraId="4134A29D" w14:textId="77777777" w:rsidR="005E19AD" w:rsidRPr="005E19AD" w:rsidRDefault="005E19AD" w:rsidP="005E19AD">
            <w:pPr>
              <w:rPr>
                <w:rFonts w:cs="Arial"/>
                <w:color w:val="454545"/>
                <w:sz w:val="16"/>
                <w:szCs w:val="16"/>
              </w:rPr>
            </w:pPr>
            <w:r w:rsidRPr="005E19AD">
              <w:rPr>
                <w:rFonts w:cs="Arial"/>
                <w:color w:val="454545"/>
                <w:sz w:val="16"/>
                <w:szCs w:val="16"/>
              </w:rPr>
              <w:t>GCB_100_1</w:t>
            </w:r>
          </w:p>
        </w:tc>
        <w:tc>
          <w:tcPr>
            <w:tcW w:w="1584" w:type="dxa"/>
            <w:tcBorders>
              <w:top w:val="single" w:sz="4" w:space="0" w:color="auto"/>
              <w:bottom w:val="single" w:sz="4" w:space="0" w:color="auto"/>
            </w:tcBorders>
            <w:noWrap/>
            <w:hideMark/>
          </w:tcPr>
          <w:p w14:paraId="1B4F3ACD" w14:textId="77777777" w:rsidR="005E19AD" w:rsidRPr="005E19AD" w:rsidRDefault="005E19AD" w:rsidP="005E19AD">
            <w:pPr>
              <w:rPr>
                <w:rFonts w:cs="Arial"/>
                <w:color w:val="454545"/>
                <w:sz w:val="16"/>
                <w:szCs w:val="16"/>
              </w:rPr>
            </w:pPr>
            <w:r w:rsidRPr="005E19AD">
              <w:rPr>
                <w:rFonts w:cs="Arial"/>
                <w:color w:val="454545"/>
                <w:sz w:val="16"/>
                <w:szCs w:val="16"/>
              </w:rPr>
              <w:t>N_MCALLN</w:t>
            </w:r>
          </w:p>
        </w:tc>
        <w:tc>
          <w:tcPr>
            <w:tcW w:w="1354" w:type="dxa"/>
            <w:tcBorders>
              <w:top w:val="single" w:sz="4" w:space="0" w:color="auto"/>
              <w:bottom w:val="single" w:sz="4" w:space="0" w:color="auto"/>
            </w:tcBorders>
            <w:noWrap/>
            <w:hideMark/>
          </w:tcPr>
          <w:p w14:paraId="498F952D" w14:textId="77777777" w:rsidR="005E19AD" w:rsidRPr="005E19AD" w:rsidRDefault="005E19AD" w:rsidP="005E19AD">
            <w:pPr>
              <w:rPr>
                <w:rFonts w:cs="Arial"/>
                <w:color w:val="454545"/>
                <w:sz w:val="16"/>
                <w:szCs w:val="16"/>
              </w:rPr>
            </w:pPr>
            <w:r w:rsidRPr="005E19AD">
              <w:rPr>
                <w:rFonts w:cs="Arial"/>
                <w:color w:val="454545"/>
                <w:sz w:val="16"/>
                <w:szCs w:val="16"/>
              </w:rPr>
              <w:t>W_MCALLN</w:t>
            </w:r>
          </w:p>
        </w:tc>
        <w:tc>
          <w:tcPr>
            <w:tcW w:w="1656" w:type="dxa"/>
            <w:tcBorders>
              <w:top w:val="single" w:sz="4" w:space="0" w:color="auto"/>
              <w:bottom w:val="single" w:sz="4" w:space="0" w:color="auto"/>
              <w:right w:val="single" w:sz="4" w:space="0" w:color="auto"/>
            </w:tcBorders>
            <w:noWrap/>
            <w:hideMark/>
          </w:tcPr>
          <w:p w14:paraId="245ABCDC"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7A874792"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212A835" w14:textId="77777777" w:rsidR="005E19AD" w:rsidRPr="005E19AD" w:rsidRDefault="005E19AD" w:rsidP="005E19AD">
            <w:pPr>
              <w:rPr>
                <w:rFonts w:cs="Arial"/>
                <w:color w:val="454545"/>
                <w:sz w:val="16"/>
                <w:szCs w:val="16"/>
              </w:rPr>
            </w:pPr>
            <w:r w:rsidRPr="005E19AD">
              <w:rPr>
                <w:rFonts w:cs="Arial"/>
                <w:color w:val="454545"/>
                <w:sz w:val="16"/>
                <w:szCs w:val="16"/>
              </w:rPr>
              <w:t>BASE CASE</w:t>
            </w:r>
          </w:p>
        </w:tc>
        <w:tc>
          <w:tcPr>
            <w:tcW w:w="2448" w:type="dxa"/>
            <w:tcBorders>
              <w:top w:val="single" w:sz="4" w:space="0" w:color="auto"/>
              <w:bottom w:val="single" w:sz="4" w:space="0" w:color="auto"/>
            </w:tcBorders>
            <w:noWrap/>
            <w:hideMark/>
          </w:tcPr>
          <w:p w14:paraId="70CBB378" w14:textId="77777777" w:rsidR="005E19AD" w:rsidRPr="005E19AD" w:rsidRDefault="005E19AD" w:rsidP="005E19AD">
            <w:pPr>
              <w:rPr>
                <w:rFonts w:cs="Arial"/>
                <w:color w:val="454545"/>
                <w:sz w:val="16"/>
                <w:szCs w:val="16"/>
              </w:rPr>
            </w:pPr>
            <w:r w:rsidRPr="005E19AD">
              <w:rPr>
                <w:rFonts w:cs="Arial"/>
                <w:color w:val="454545"/>
                <w:sz w:val="16"/>
                <w:szCs w:val="16"/>
              </w:rPr>
              <w:t>GLE_MERI_1</w:t>
            </w:r>
          </w:p>
        </w:tc>
        <w:tc>
          <w:tcPr>
            <w:tcW w:w="1584" w:type="dxa"/>
            <w:tcBorders>
              <w:top w:val="single" w:sz="4" w:space="0" w:color="auto"/>
              <w:bottom w:val="single" w:sz="4" w:space="0" w:color="auto"/>
            </w:tcBorders>
            <w:noWrap/>
            <w:hideMark/>
          </w:tcPr>
          <w:p w14:paraId="51B107F7" w14:textId="77777777" w:rsidR="005E19AD" w:rsidRPr="005E19AD" w:rsidRDefault="005E19AD" w:rsidP="005E19AD">
            <w:pPr>
              <w:rPr>
                <w:rFonts w:cs="Arial"/>
                <w:color w:val="454545"/>
                <w:sz w:val="16"/>
                <w:szCs w:val="16"/>
              </w:rPr>
            </w:pPr>
            <w:r w:rsidRPr="005E19AD">
              <w:rPr>
                <w:rFonts w:cs="Arial"/>
                <w:color w:val="454545"/>
                <w:sz w:val="16"/>
                <w:szCs w:val="16"/>
              </w:rPr>
              <w:t>MERIDIAN</w:t>
            </w:r>
          </w:p>
        </w:tc>
        <w:tc>
          <w:tcPr>
            <w:tcW w:w="1354" w:type="dxa"/>
            <w:tcBorders>
              <w:top w:val="single" w:sz="4" w:space="0" w:color="auto"/>
              <w:bottom w:val="single" w:sz="4" w:space="0" w:color="auto"/>
            </w:tcBorders>
            <w:noWrap/>
            <w:hideMark/>
          </w:tcPr>
          <w:p w14:paraId="0F8B74DC" w14:textId="77777777" w:rsidR="005E19AD" w:rsidRPr="005E19AD" w:rsidRDefault="005E19AD" w:rsidP="005E19AD">
            <w:pPr>
              <w:rPr>
                <w:rFonts w:cs="Arial"/>
                <w:color w:val="454545"/>
                <w:sz w:val="16"/>
                <w:szCs w:val="16"/>
              </w:rPr>
            </w:pPr>
            <w:r w:rsidRPr="005E19AD">
              <w:rPr>
                <w:rFonts w:cs="Arial"/>
                <w:color w:val="454545"/>
                <w:sz w:val="16"/>
                <w:szCs w:val="16"/>
              </w:rPr>
              <w:t>GLENROSE</w:t>
            </w:r>
          </w:p>
        </w:tc>
        <w:tc>
          <w:tcPr>
            <w:tcW w:w="1656" w:type="dxa"/>
            <w:tcBorders>
              <w:top w:val="single" w:sz="4" w:space="0" w:color="auto"/>
              <w:bottom w:val="single" w:sz="4" w:space="0" w:color="auto"/>
              <w:right w:val="single" w:sz="4" w:space="0" w:color="auto"/>
            </w:tcBorders>
            <w:noWrap/>
            <w:hideMark/>
          </w:tcPr>
          <w:p w14:paraId="740EE580"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483F0983"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2D1B7C8" w14:textId="77777777" w:rsidR="005E19AD" w:rsidRPr="005E19AD" w:rsidRDefault="005E19AD" w:rsidP="005E19AD">
            <w:pPr>
              <w:rPr>
                <w:rFonts w:cs="Arial"/>
                <w:color w:val="454545"/>
                <w:sz w:val="16"/>
                <w:szCs w:val="16"/>
              </w:rPr>
            </w:pPr>
            <w:r w:rsidRPr="005E19AD">
              <w:rPr>
                <w:rFonts w:cs="Arial"/>
                <w:color w:val="454545"/>
                <w:sz w:val="16"/>
                <w:szCs w:val="16"/>
              </w:rPr>
              <w:t>SWINPBS8</w:t>
            </w:r>
          </w:p>
        </w:tc>
        <w:tc>
          <w:tcPr>
            <w:tcW w:w="2448" w:type="dxa"/>
            <w:tcBorders>
              <w:top w:val="single" w:sz="4" w:space="0" w:color="auto"/>
              <w:bottom w:val="single" w:sz="4" w:space="0" w:color="auto"/>
            </w:tcBorders>
            <w:noWrap/>
            <w:hideMark/>
          </w:tcPr>
          <w:p w14:paraId="3284445B" w14:textId="77777777" w:rsidR="005E19AD" w:rsidRPr="005E19AD" w:rsidRDefault="005E19AD" w:rsidP="005E19AD">
            <w:pPr>
              <w:rPr>
                <w:rFonts w:cs="Arial"/>
                <w:color w:val="454545"/>
                <w:sz w:val="16"/>
                <w:szCs w:val="16"/>
              </w:rPr>
            </w:pPr>
            <w:r w:rsidRPr="005E19AD">
              <w:rPr>
                <w:rFonts w:cs="Arial"/>
                <w:color w:val="454545"/>
                <w:sz w:val="16"/>
                <w:szCs w:val="16"/>
              </w:rPr>
              <w:t>PBSES_MR1L</w:t>
            </w:r>
          </w:p>
        </w:tc>
        <w:tc>
          <w:tcPr>
            <w:tcW w:w="1584" w:type="dxa"/>
            <w:tcBorders>
              <w:top w:val="single" w:sz="4" w:space="0" w:color="auto"/>
              <w:bottom w:val="single" w:sz="4" w:space="0" w:color="auto"/>
            </w:tcBorders>
            <w:noWrap/>
            <w:hideMark/>
          </w:tcPr>
          <w:p w14:paraId="173F2297" w14:textId="77777777" w:rsidR="005E19AD" w:rsidRPr="005E19AD" w:rsidRDefault="005E19AD" w:rsidP="005E19AD">
            <w:pPr>
              <w:rPr>
                <w:rFonts w:cs="Arial"/>
                <w:color w:val="454545"/>
                <w:sz w:val="16"/>
                <w:szCs w:val="16"/>
              </w:rPr>
            </w:pPr>
            <w:r w:rsidRPr="005E19AD">
              <w:rPr>
                <w:rFonts w:cs="Arial"/>
                <w:color w:val="454545"/>
                <w:sz w:val="16"/>
                <w:szCs w:val="16"/>
              </w:rPr>
              <w:t>PBSES</w:t>
            </w:r>
          </w:p>
        </w:tc>
        <w:tc>
          <w:tcPr>
            <w:tcW w:w="1354" w:type="dxa"/>
            <w:tcBorders>
              <w:top w:val="single" w:sz="4" w:space="0" w:color="auto"/>
              <w:bottom w:val="single" w:sz="4" w:space="0" w:color="auto"/>
            </w:tcBorders>
            <w:noWrap/>
            <w:hideMark/>
          </w:tcPr>
          <w:p w14:paraId="6C1EB1ED" w14:textId="77777777" w:rsidR="005E19AD" w:rsidRPr="005E19AD" w:rsidRDefault="005E19AD" w:rsidP="005E19AD">
            <w:pPr>
              <w:rPr>
                <w:rFonts w:cs="Arial"/>
                <w:color w:val="454545"/>
                <w:sz w:val="16"/>
                <w:szCs w:val="16"/>
              </w:rPr>
            </w:pPr>
            <w:r w:rsidRPr="005E19AD">
              <w:rPr>
                <w:rFonts w:cs="Arial"/>
                <w:color w:val="454545"/>
                <w:sz w:val="16"/>
                <w:szCs w:val="16"/>
              </w:rPr>
              <w:t>PBSES</w:t>
            </w:r>
          </w:p>
        </w:tc>
        <w:tc>
          <w:tcPr>
            <w:tcW w:w="1656" w:type="dxa"/>
            <w:tcBorders>
              <w:top w:val="single" w:sz="4" w:space="0" w:color="auto"/>
              <w:bottom w:val="single" w:sz="4" w:space="0" w:color="auto"/>
              <w:right w:val="single" w:sz="4" w:space="0" w:color="auto"/>
            </w:tcBorders>
            <w:noWrap/>
            <w:hideMark/>
          </w:tcPr>
          <w:p w14:paraId="709CBE57"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06F5F965"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55CD4CF" w14:textId="77777777" w:rsidR="005E19AD" w:rsidRPr="005E19AD" w:rsidRDefault="005E19AD" w:rsidP="005E19AD">
            <w:pPr>
              <w:rPr>
                <w:rFonts w:cs="Arial"/>
                <w:color w:val="454545"/>
                <w:sz w:val="16"/>
                <w:szCs w:val="16"/>
              </w:rPr>
            </w:pPr>
            <w:r w:rsidRPr="005E19AD">
              <w:rPr>
                <w:rFonts w:cs="Arial"/>
                <w:color w:val="454545"/>
                <w:sz w:val="16"/>
                <w:szCs w:val="16"/>
              </w:rPr>
              <w:t>DTRCELK5</w:t>
            </w:r>
          </w:p>
        </w:tc>
        <w:tc>
          <w:tcPr>
            <w:tcW w:w="2448" w:type="dxa"/>
            <w:tcBorders>
              <w:top w:val="single" w:sz="4" w:space="0" w:color="auto"/>
              <w:bottom w:val="single" w:sz="4" w:space="0" w:color="auto"/>
            </w:tcBorders>
            <w:noWrap/>
            <w:hideMark/>
          </w:tcPr>
          <w:p w14:paraId="455CEA75" w14:textId="77777777" w:rsidR="005E19AD" w:rsidRPr="005E19AD" w:rsidRDefault="005E19AD" w:rsidP="005E19AD">
            <w:pPr>
              <w:rPr>
                <w:rFonts w:cs="Arial"/>
                <w:color w:val="454545"/>
                <w:sz w:val="16"/>
                <w:szCs w:val="16"/>
              </w:rPr>
            </w:pPr>
            <w:r w:rsidRPr="005E19AD">
              <w:rPr>
                <w:rFonts w:cs="Arial"/>
                <w:color w:val="454545"/>
                <w:sz w:val="16"/>
                <w:szCs w:val="16"/>
              </w:rPr>
              <w:t>1760__A</w:t>
            </w:r>
          </w:p>
        </w:tc>
        <w:tc>
          <w:tcPr>
            <w:tcW w:w="1584" w:type="dxa"/>
            <w:tcBorders>
              <w:top w:val="single" w:sz="4" w:space="0" w:color="auto"/>
              <w:bottom w:val="single" w:sz="4" w:space="0" w:color="auto"/>
            </w:tcBorders>
            <w:noWrap/>
            <w:hideMark/>
          </w:tcPr>
          <w:p w14:paraId="189B5B81" w14:textId="77777777" w:rsidR="005E19AD" w:rsidRPr="005E19AD" w:rsidRDefault="005E19AD" w:rsidP="005E19AD">
            <w:pPr>
              <w:rPr>
                <w:rFonts w:cs="Arial"/>
                <w:color w:val="454545"/>
                <w:sz w:val="16"/>
                <w:szCs w:val="16"/>
              </w:rPr>
            </w:pPr>
            <w:r w:rsidRPr="005E19AD">
              <w:rPr>
                <w:rFonts w:cs="Arial"/>
                <w:color w:val="454545"/>
                <w:sz w:val="16"/>
                <w:szCs w:val="16"/>
              </w:rPr>
              <w:t>SHBSW</w:t>
            </w:r>
          </w:p>
        </w:tc>
        <w:tc>
          <w:tcPr>
            <w:tcW w:w="1354" w:type="dxa"/>
            <w:tcBorders>
              <w:top w:val="single" w:sz="4" w:space="0" w:color="auto"/>
              <w:bottom w:val="single" w:sz="4" w:space="0" w:color="auto"/>
            </w:tcBorders>
            <w:noWrap/>
            <w:hideMark/>
          </w:tcPr>
          <w:p w14:paraId="1B1224E7" w14:textId="77777777" w:rsidR="005E19AD" w:rsidRPr="005E19AD" w:rsidRDefault="005E19AD" w:rsidP="005E19AD">
            <w:pPr>
              <w:rPr>
                <w:rFonts w:cs="Arial"/>
                <w:color w:val="454545"/>
                <w:sz w:val="16"/>
                <w:szCs w:val="16"/>
              </w:rPr>
            </w:pPr>
            <w:r w:rsidRPr="005E19AD">
              <w:rPr>
                <w:rFonts w:cs="Arial"/>
                <w:color w:val="454545"/>
                <w:sz w:val="16"/>
                <w:szCs w:val="16"/>
              </w:rPr>
              <w:t>TYLNW</w:t>
            </w:r>
          </w:p>
        </w:tc>
        <w:tc>
          <w:tcPr>
            <w:tcW w:w="1656" w:type="dxa"/>
            <w:tcBorders>
              <w:top w:val="single" w:sz="4" w:space="0" w:color="auto"/>
              <w:bottom w:val="single" w:sz="4" w:space="0" w:color="auto"/>
              <w:right w:val="single" w:sz="4" w:space="0" w:color="auto"/>
            </w:tcBorders>
            <w:noWrap/>
            <w:hideMark/>
          </w:tcPr>
          <w:p w14:paraId="221E7EDF"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0650BD97"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56D5D01" w14:textId="77777777" w:rsidR="005E19AD" w:rsidRPr="005E19AD" w:rsidRDefault="005E19AD" w:rsidP="005E19AD">
            <w:pPr>
              <w:rPr>
                <w:rFonts w:cs="Arial"/>
                <w:color w:val="454545"/>
                <w:sz w:val="16"/>
                <w:szCs w:val="16"/>
              </w:rPr>
            </w:pPr>
            <w:r w:rsidRPr="005E19AD">
              <w:rPr>
                <w:rFonts w:cs="Arial"/>
                <w:color w:val="454545"/>
                <w:sz w:val="16"/>
                <w:szCs w:val="16"/>
              </w:rPr>
              <w:t>XLOB58</w:t>
            </w:r>
          </w:p>
        </w:tc>
        <w:tc>
          <w:tcPr>
            <w:tcW w:w="2448" w:type="dxa"/>
            <w:tcBorders>
              <w:top w:val="single" w:sz="4" w:space="0" w:color="auto"/>
              <w:bottom w:val="single" w:sz="4" w:space="0" w:color="auto"/>
            </w:tcBorders>
            <w:noWrap/>
            <w:hideMark/>
          </w:tcPr>
          <w:p w14:paraId="6F95A383" w14:textId="77777777" w:rsidR="005E19AD" w:rsidRPr="005E19AD" w:rsidRDefault="005E19AD" w:rsidP="005E19AD">
            <w:pPr>
              <w:rPr>
                <w:rFonts w:cs="Arial"/>
                <w:color w:val="454545"/>
                <w:sz w:val="16"/>
                <w:szCs w:val="16"/>
              </w:rPr>
            </w:pPr>
            <w:r w:rsidRPr="005E19AD">
              <w:rPr>
                <w:rFonts w:cs="Arial"/>
                <w:color w:val="454545"/>
                <w:sz w:val="16"/>
                <w:szCs w:val="16"/>
              </w:rPr>
              <w:t>DILLEY_JARDIN1_1</w:t>
            </w:r>
          </w:p>
        </w:tc>
        <w:tc>
          <w:tcPr>
            <w:tcW w:w="1584" w:type="dxa"/>
            <w:tcBorders>
              <w:top w:val="single" w:sz="4" w:space="0" w:color="auto"/>
              <w:bottom w:val="single" w:sz="4" w:space="0" w:color="auto"/>
            </w:tcBorders>
            <w:noWrap/>
            <w:hideMark/>
          </w:tcPr>
          <w:p w14:paraId="5AAEC29D" w14:textId="77777777" w:rsidR="005E19AD" w:rsidRPr="005E19AD" w:rsidRDefault="005E19AD" w:rsidP="005E19AD">
            <w:pPr>
              <w:rPr>
                <w:rFonts w:cs="Arial"/>
                <w:color w:val="454545"/>
                <w:sz w:val="16"/>
                <w:szCs w:val="16"/>
              </w:rPr>
            </w:pPr>
            <w:r w:rsidRPr="005E19AD">
              <w:rPr>
                <w:rFonts w:cs="Arial"/>
                <w:color w:val="454545"/>
                <w:sz w:val="16"/>
                <w:szCs w:val="16"/>
              </w:rPr>
              <w:t>DILLEYSW</w:t>
            </w:r>
          </w:p>
        </w:tc>
        <w:tc>
          <w:tcPr>
            <w:tcW w:w="1354" w:type="dxa"/>
            <w:tcBorders>
              <w:top w:val="single" w:sz="4" w:space="0" w:color="auto"/>
              <w:bottom w:val="single" w:sz="4" w:space="0" w:color="auto"/>
            </w:tcBorders>
            <w:noWrap/>
            <w:hideMark/>
          </w:tcPr>
          <w:p w14:paraId="7D6CDBC5" w14:textId="77777777" w:rsidR="005E19AD" w:rsidRPr="005E19AD" w:rsidRDefault="005E19AD" w:rsidP="005E19AD">
            <w:pPr>
              <w:rPr>
                <w:rFonts w:cs="Arial"/>
                <w:color w:val="454545"/>
                <w:sz w:val="16"/>
                <w:szCs w:val="16"/>
              </w:rPr>
            </w:pPr>
            <w:r w:rsidRPr="005E19AD">
              <w:rPr>
                <w:rFonts w:cs="Arial"/>
                <w:color w:val="454545"/>
                <w:sz w:val="16"/>
                <w:szCs w:val="16"/>
              </w:rPr>
              <w:t>JARDIN</w:t>
            </w:r>
          </w:p>
        </w:tc>
        <w:tc>
          <w:tcPr>
            <w:tcW w:w="1656" w:type="dxa"/>
            <w:tcBorders>
              <w:top w:val="single" w:sz="4" w:space="0" w:color="auto"/>
              <w:bottom w:val="single" w:sz="4" w:space="0" w:color="auto"/>
              <w:right w:val="single" w:sz="4" w:space="0" w:color="auto"/>
            </w:tcBorders>
            <w:noWrap/>
            <w:hideMark/>
          </w:tcPr>
          <w:p w14:paraId="5438137E"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7A94910D"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2860426" w14:textId="77777777" w:rsidR="005E19AD" w:rsidRPr="005E19AD" w:rsidRDefault="005E19AD" w:rsidP="005E19AD">
            <w:pPr>
              <w:rPr>
                <w:rFonts w:cs="Arial"/>
                <w:color w:val="454545"/>
                <w:sz w:val="16"/>
                <w:szCs w:val="16"/>
              </w:rPr>
            </w:pPr>
            <w:r w:rsidRPr="005E19AD">
              <w:rPr>
                <w:rFonts w:cs="Arial"/>
                <w:color w:val="454545"/>
                <w:sz w:val="16"/>
                <w:szCs w:val="16"/>
              </w:rPr>
              <w:t>DLEOPAL8</w:t>
            </w:r>
          </w:p>
        </w:tc>
        <w:tc>
          <w:tcPr>
            <w:tcW w:w="2448" w:type="dxa"/>
            <w:tcBorders>
              <w:top w:val="single" w:sz="4" w:space="0" w:color="auto"/>
              <w:bottom w:val="single" w:sz="4" w:space="0" w:color="auto"/>
            </w:tcBorders>
            <w:noWrap/>
            <w:hideMark/>
          </w:tcPr>
          <w:p w14:paraId="4A5A0BC8" w14:textId="77777777" w:rsidR="005E19AD" w:rsidRPr="005E19AD" w:rsidRDefault="005E19AD" w:rsidP="005E19AD">
            <w:pPr>
              <w:rPr>
                <w:rFonts w:cs="Arial"/>
                <w:color w:val="454545"/>
                <w:sz w:val="16"/>
                <w:szCs w:val="16"/>
              </w:rPr>
            </w:pPr>
            <w:r w:rsidRPr="005E19AD">
              <w:rPr>
                <w:rFonts w:cs="Arial"/>
                <w:color w:val="454545"/>
                <w:sz w:val="16"/>
                <w:szCs w:val="16"/>
              </w:rPr>
              <w:t>E1_R2_1</w:t>
            </w:r>
          </w:p>
        </w:tc>
        <w:tc>
          <w:tcPr>
            <w:tcW w:w="1584" w:type="dxa"/>
            <w:tcBorders>
              <w:top w:val="single" w:sz="4" w:space="0" w:color="auto"/>
              <w:bottom w:val="single" w:sz="4" w:space="0" w:color="auto"/>
            </w:tcBorders>
            <w:noWrap/>
            <w:hideMark/>
          </w:tcPr>
          <w:p w14:paraId="7B82D9A9" w14:textId="77777777" w:rsidR="005E19AD" w:rsidRPr="005E19AD" w:rsidRDefault="005E19AD" w:rsidP="005E19AD">
            <w:pPr>
              <w:rPr>
                <w:rFonts w:cs="Arial"/>
                <w:color w:val="454545"/>
                <w:sz w:val="16"/>
                <w:szCs w:val="16"/>
              </w:rPr>
            </w:pPr>
            <w:r w:rsidRPr="005E19AD">
              <w:rPr>
                <w:rFonts w:cs="Arial"/>
                <w:color w:val="454545"/>
                <w:sz w:val="16"/>
                <w:szCs w:val="16"/>
              </w:rPr>
              <w:t>E1</w:t>
            </w:r>
          </w:p>
        </w:tc>
        <w:tc>
          <w:tcPr>
            <w:tcW w:w="1354" w:type="dxa"/>
            <w:tcBorders>
              <w:top w:val="single" w:sz="4" w:space="0" w:color="auto"/>
              <w:bottom w:val="single" w:sz="4" w:space="0" w:color="auto"/>
            </w:tcBorders>
            <w:noWrap/>
            <w:hideMark/>
          </w:tcPr>
          <w:p w14:paraId="65E518B6" w14:textId="77777777" w:rsidR="005E19AD" w:rsidRPr="005E19AD" w:rsidRDefault="005E19AD" w:rsidP="005E19AD">
            <w:pPr>
              <w:rPr>
                <w:rFonts w:cs="Arial"/>
                <w:color w:val="454545"/>
                <w:sz w:val="16"/>
                <w:szCs w:val="16"/>
              </w:rPr>
            </w:pPr>
            <w:r w:rsidRPr="005E19AD">
              <w:rPr>
                <w:rFonts w:cs="Arial"/>
                <w:color w:val="454545"/>
                <w:sz w:val="16"/>
                <w:szCs w:val="16"/>
              </w:rPr>
              <w:t>R2</w:t>
            </w:r>
          </w:p>
        </w:tc>
        <w:tc>
          <w:tcPr>
            <w:tcW w:w="1656" w:type="dxa"/>
            <w:tcBorders>
              <w:top w:val="single" w:sz="4" w:space="0" w:color="auto"/>
              <w:bottom w:val="single" w:sz="4" w:space="0" w:color="auto"/>
              <w:right w:val="single" w:sz="4" w:space="0" w:color="auto"/>
            </w:tcBorders>
            <w:noWrap/>
            <w:hideMark/>
          </w:tcPr>
          <w:p w14:paraId="20F1E2C0"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26607BAC"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08D8D7E" w14:textId="77777777" w:rsidR="005E19AD" w:rsidRPr="005E19AD" w:rsidRDefault="005E19AD" w:rsidP="005E19AD">
            <w:pPr>
              <w:rPr>
                <w:rFonts w:cs="Arial"/>
                <w:color w:val="454545"/>
                <w:sz w:val="16"/>
                <w:szCs w:val="16"/>
              </w:rPr>
            </w:pPr>
            <w:r w:rsidRPr="005E19AD">
              <w:rPr>
                <w:rFonts w:cs="Arial"/>
                <w:color w:val="454545"/>
                <w:sz w:val="16"/>
                <w:szCs w:val="16"/>
              </w:rPr>
              <w:t>DJFSCRN8</w:t>
            </w:r>
          </w:p>
        </w:tc>
        <w:tc>
          <w:tcPr>
            <w:tcW w:w="2448" w:type="dxa"/>
            <w:tcBorders>
              <w:top w:val="single" w:sz="4" w:space="0" w:color="auto"/>
              <w:bottom w:val="single" w:sz="4" w:space="0" w:color="auto"/>
            </w:tcBorders>
            <w:noWrap/>
            <w:hideMark/>
          </w:tcPr>
          <w:p w14:paraId="4179F8A9" w14:textId="77777777" w:rsidR="005E19AD" w:rsidRPr="005E19AD" w:rsidRDefault="005E19AD" w:rsidP="005E19AD">
            <w:pPr>
              <w:rPr>
                <w:rFonts w:cs="Arial"/>
                <w:color w:val="454545"/>
                <w:sz w:val="16"/>
                <w:szCs w:val="16"/>
              </w:rPr>
            </w:pPr>
            <w:r w:rsidRPr="005E19AD">
              <w:rPr>
                <w:rFonts w:cs="Arial"/>
                <w:color w:val="454545"/>
                <w:sz w:val="16"/>
                <w:szCs w:val="16"/>
              </w:rPr>
              <w:t>GBYGP_17_A</w:t>
            </w:r>
          </w:p>
        </w:tc>
        <w:tc>
          <w:tcPr>
            <w:tcW w:w="1584" w:type="dxa"/>
            <w:tcBorders>
              <w:top w:val="single" w:sz="4" w:space="0" w:color="auto"/>
              <w:bottom w:val="single" w:sz="4" w:space="0" w:color="auto"/>
            </w:tcBorders>
            <w:noWrap/>
            <w:hideMark/>
          </w:tcPr>
          <w:p w14:paraId="7F4535B8" w14:textId="77777777" w:rsidR="005E19AD" w:rsidRPr="005E19AD" w:rsidRDefault="005E19AD" w:rsidP="005E19AD">
            <w:pPr>
              <w:rPr>
                <w:rFonts w:cs="Arial"/>
                <w:color w:val="454545"/>
                <w:sz w:val="16"/>
                <w:szCs w:val="16"/>
              </w:rPr>
            </w:pPr>
            <w:r w:rsidRPr="005E19AD">
              <w:rPr>
                <w:rFonts w:cs="Arial"/>
                <w:color w:val="454545"/>
                <w:sz w:val="16"/>
                <w:szCs w:val="16"/>
              </w:rPr>
              <w:t>GBY</w:t>
            </w:r>
          </w:p>
        </w:tc>
        <w:tc>
          <w:tcPr>
            <w:tcW w:w="1354" w:type="dxa"/>
            <w:tcBorders>
              <w:top w:val="single" w:sz="4" w:space="0" w:color="auto"/>
              <w:bottom w:val="single" w:sz="4" w:space="0" w:color="auto"/>
            </w:tcBorders>
            <w:noWrap/>
            <w:hideMark/>
          </w:tcPr>
          <w:p w14:paraId="1D2ADB3E" w14:textId="77777777" w:rsidR="005E19AD" w:rsidRPr="005E19AD" w:rsidRDefault="005E19AD" w:rsidP="005E19AD">
            <w:pPr>
              <w:rPr>
                <w:rFonts w:cs="Arial"/>
                <w:color w:val="454545"/>
                <w:sz w:val="16"/>
                <w:szCs w:val="16"/>
              </w:rPr>
            </w:pPr>
            <w:r w:rsidRPr="005E19AD">
              <w:rPr>
                <w:rFonts w:cs="Arial"/>
                <w:color w:val="454545"/>
                <w:sz w:val="16"/>
                <w:szCs w:val="16"/>
              </w:rPr>
              <w:t>GP</w:t>
            </w:r>
          </w:p>
        </w:tc>
        <w:tc>
          <w:tcPr>
            <w:tcW w:w="1656" w:type="dxa"/>
            <w:tcBorders>
              <w:top w:val="single" w:sz="4" w:space="0" w:color="auto"/>
              <w:bottom w:val="single" w:sz="4" w:space="0" w:color="auto"/>
              <w:right w:val="single" w:sz="4" w:space="0" w:color="auto"/>
            </w:tcBorders>
            <w:noWrap/>
            <w:hideMark/>
          </w:tcPr>
          <w:p w14:paraId="102995B2"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02F61991"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E753D30" w14:textId="77777777" w:rsidR="005E19AD" w:rsidRPr="005E19AD" w:rsidRDefault="005E19AD" w:rsidP="005E19AD">
            <w:pPr>
              <w:rPr>
                <w:rFonts w:cs="Arial"/>
                <w:color w:val="454545"/>
                <w:sz w:val="16"/>
                <w:szCs w:val="16"/>
              </w:rPr>
            </w:pPr>
            <w:r w:rsidRPr="005E19AD">
              <w:rPr>
                <w:rFonts w:cs="Arial"/>
                <w:color w:val="454545"/>
                <w:sz w:val="16"/>
                <w:szCs w:val="16"/>
              </w:rPr>
              <w:t>XHHG58</w:t>
            </w:r>
          </w:p>
        </w:tc>
        <w:tc>
          <w:tcPr>
            <w:tcW w:w="2448" w:type="dxa"/>
            <w:tcBorders>
              <w:top w:val="single" w:sz="4" w:space="0" w:color="auto"/>
              <w:bottom w:val="single" w:sz="4" w:space="0" w:color="auto"/>
            </w:tcBorders>
            <w:noWrap/>
            <w:hideMark/>
          </w:tcPr>
          <w:p w14:paraId="52B9541F" w14:textId="77777777" w:rsidR="005E19AD" w:rsidRPr="005E19AD" w:rsidRDefault="005E19AD" w:rsidP="005E19AD">
            <w:pPr>
              <w:rPr>
                <w:rFonts w:cs="Arial"/>
                <w:color w:val="454545"/>
                <w:sz w:val="16"/>
                <w:szCs w:val="16"/>
              </w:rPr>
            </w:pPr>
            <w:r w:rsidRPr="005E19AD">
              <w:rPr>
                <w:rFonts w:cs="Arial"/>
                <w:color w:val="454545"/>
                <w:sz w:val="16"/>
                <w:szCs w:val="16"/>
              </w:rPr>
              <w:t>HHGT_T2H</w:t>
            </w:r>
          </w:p>
        </w:tc>
        <w:tc>
          <w:tcPr>
            <w:tcW w:w="1584" w:type="dxa"/>
            <w:tcBorders>
              <w:top w:val="single" w:sz="4" w:space="0" w:color="auto"/>
              <w:bottom w:val="single" w:sz="4" w:space="0" w:color="auto"/>
            </w:tcBorders>
            <w:noWrap/>
            <w:hideMark/>
          </w:tcPr>
          <w:p w14:paraId="2ADD0281" w14:textId="77777777" w:rsidR="005E19AD" w:rsidRPr="005E19AD" w:rsidRDefault="005E19AD" w:rsidP="005E19AD">
            <w:pPr>
              <w:rPr>
                <w:rFonts w:cs="Arial"/>
                <w:color w:val="454545"/>
                <w:sz w:val="16"/>
                <w:szCs w:val="16"/>
              </w:rPr>
            </w:pPr>
            <w:r w:rsidRPr="005E19AD">
              <w:rPr>
                <w:rFonts w:cs="Arial"/>
                <w:color w:val="454545"/>
                <w:sz w:val="16"/>
                <w:szCs w:val="16"/>
              </w:rPr>
              <w:t>HHGT</w:t>
            </w:r>
          </w:p>
        </w:tc>
        <w:tc>
          <w:tcPr>
            <w:tcW w:w="1354" w:type="dxa"/>
            <w:tcBorders>
              <w:top w:val="single" w:sz="4" w:space="0" w:color="auto"/>
              <w:bottom w:val="single" w:sz="4" w:space="0" w:color="auto"/>
            </w:tcBorders>
            <w:noWrap/>
            <w:hideMark/>
          </w:tcPr>
          <w:p w14:paraId="7BB5CF26" w14:textId="77777777" w:rsidR="005E19AD" w:rsidRPr="005E19AD" w:rsidRDefault="005E19AD" w:rsidP="005E19AD">
            <w:pPr>
              <w:rPr>
                <w:rFonts w:cs="Arial"/>
                <w:color w:val="454545"/>
                <w:sz w:val="16"/>
                <w:szCs w:val="16"/>
              </w:rPr>
            </w:pPr>
            <w:r w:rsidRPr="005E19AD">
              <w:rPr>
                <w:rFonts w:cs="Arial"/>
                <w:color w:val="454545"/>
                <w:sz w:val="16"/>
                <w:szCs w:val="16"/>
              </w:rPr>
              <w:t>HHGT</w:t>
            </w:r>
          </w:p>
        </w:tc>
        <w:tc>
          <w:tcPr>
            <w:tcW w:w="1656" w:type="dxa"/>
            <w:tcBorders>
              <w:top w:val="single" w:sz="4" w:space="0" w:color="auto"/>
              <w:bottom w:val="single" w:sz="4" w:space="0" w:color="auto"/>
              <w:right w:val="single" w:sz="4" w:space="0" w:color="auto"/>
            </w:tcBorders>
            <w:noWrap/>
            <w:hideMark/>
          </w:tcPr>
          <w:p w14:paraId="08D8DF2B"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6638D30B"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63F71D8" w14:textId="77777777" w:rsidR="005E19AD" w:rsidRPr="005E19AD" w:rsidRDefault="005E19AD" w:rsidP="005E19AD">
            <w:pPr>
              <w:rPr>
                <w:rFonts w:cs="Arial"/>
                <w:color w:val="454545"/>
                <w:sz w:val="16"/>
                <w:szCs w:val="16"/>
              </w:rPr>
            </w:pPr>
            <w:r w:rsidRPr="005E19AD">
              <w:rPr>
                <w:rFonts w:cs="Arial"/>
                <w:color w:val="454545"/>
                <w:sz w:val="16"/>
                <w:szCs w:val="16"/>
              </w:rPr>
              <w:t>SKLELOY8</w:t>
            </w:r>
          </w:p>
        </w:tc>
        <w:tc>
          <w:tcPr>
            <w:tcW w:w="2448" w:type="dxa"/>
            <w:tcBorders>
              <w:top w:val="single" w:sz="4" w:space="0" w:color="auto"/>
              <w:bottom w:val="single" w:sz="4" w:space="0" w:color="auto"/>
            </w:tcBorders>
            <w:noWrap/>
            <w:hideMark/>
          </w:tcPr>
          <w:p w14:paraId="3AFF3EB8" w14:textId="77777777" w:rsidR="005E19AD" w:rsidRPr="005E19AD" w:rsidRDefault="005E19AD" w:rsidP="005E19AD">
            <w:pPr>
              <w:rPr>
                <w:rFonts w:cs="Arial"/>
                <w:color w:val="454545"/>
                <w:sz w:val="16"/>
                <w:szCs w:val="16"/>
              </w:rPr>
            </w:pPr>
            <w:r w:rsidRPr="005E19AD">
              <w:rPr>
                <w:rFonts w:cs="Arial"/>
                <w:color w:val="454545"/>
                <w:sz w:val="16"/>
                <w:szCs w:val="16"/>
              </w:rPr>
              <w:t>LOYOLA_69_1</w:t>
            </w:r>
          </w:p>
        </w:tc>
        <w:tc>
          <w:tcPr>
            <w:tcW w:w="1584" w:type="dxa"/>
            <w:tcBorders>
              <w:top w:val="single" w:sz="4" w:space="0" w:color="auto"/>
              <w:bottom w:val="single" w:sz="4" w:space="0" w:color="auto"/>
            </w:tcBorders>
            <w:noWrap/>
            <w:hideMark/>
          </w:tcPr>
          <w:p w14:paraId="6D15DBC1" w14:textId="77777777" w:rsidR="005E19AD" w:rsidRPr="005E19AD" w:rsidRDefault="005E19AD" w:rsidP="005E19AD">
            <w:pPr>
              <w:rPr>
                <w:rFonts w:cs="Arial"/>
                <w:color w:val="454545"/>
                <w:sz w:val="16"/>
                <w:szCs w:val="16"/>
              </w:rPr>
            </w:pPr>
            <w:r w:rsidRPr="005E19AD">
              <w:rPr>
                <w:rFonts w:cs="Arial"/>
                <w:color w:val="454545"/>
                <w:sz w:val="16"/>
                <w:szCs w:val="16"/>
              </w:rPr>
              <w:t>LOYOLA</w:t>
            </w:r>
          </w:p>
        </w:tc>
        <w:tc>
          <w:tcPr>
            <w:tcW w:w="1354" w:type="dxa"/>
            <w:tcBorders>
              <w:top w:val="single" w:sz="4" w:space="0" w:color="auto"/>
              <w:bottom w:val="single" w:sz="4" w:space="0" w:color="auto"/>
            </w:tcBorders>
            <w:noWrap/>
            <w:hideMark/>
          </w:tcPr>
          <w:p w14:paraId="7A9C5CD1" w14:textId="77777777" w:rsidR="005E19AD" w:rsidRPr="005E19AD" w:rsidRDefault="005E19AD" w:rsidP="005E19AD">
            <w:pPr>
              <w:rPr>
                <w:rFonts w:cs="Arial"/>
                <w:color w:val="454545"/>
                <w:sz w:val="16"/>
                <w:szCs w:val="16"/>
              </w:rPr>
            </w:pPr>
            <w:r w:rsidRPr="005E19AD">
              <w:rPr>
                <w:rFonts w:cs="Arial"/>
                <w:color w:val="454545"/>
                <w:sz w:val="16"/>
                <w:szCs w:val="16"/>
              </w:rPr>
              <w:t>LOYOLA</w:t>
            </w:r>
          </w:p>
        </w:tc>
        <w:tc>
          <w:tcPr>
            <w:tcW w:w="1656" w:type="dxa"/>
            <w:tcBorders>
              <w:top w:val="single" w:sz="4" w:space="0" w:color="auto"/>
              <w:bottom w:val="single" w:sz="4" w:space="0" w:color="auto"/>
              <w:right w:val="single" w:sz="4" w:space="0" w:color="auto"/>
            </w:tcBorders>
            <w:noWrap/>
            <w:hideMark/>
          </w:tcPr>
          <w:p w14:paraId="5BA1B8BB"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000D12CF"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D054987" w14:textId="77777777" w:rsidR="005E19AD" w:rsidRPr="005E19AD" w:rsidRDefault="005E19AD" w:rsidP="005E19AD">
            <w:pPr>
              <w:rPr>
                <w:rFonts w:cs="Arial"/>
                <w:color w:val="454545"/>
                <w:sz w:val="16"/>
                <w:szCs w:val="16"/>
              </w:rPr>
            </w:pPr>
            <w:r w:rsidRPr="005E19AD">
              <w:rPr>
                <w:rFonts w:cs="Arial"/>
                <w:color w:val="454545"/>
                <w:sz w:val="16"/>
                <w:szCs w:val="16"/>
              </w:rPr>
              <w:t>SWOORI38</w:t>
            </w:r>
          </w:p>
        </w:tc>
        <w:tc>
          <w:tcPr>
            <w:tcW w:w="2448" w:type="dxa"/>
            <w:tcBorders>
              <w:top w:val="single" w:sz="4" w:space="0" w:color="auto"/>
              <w:bottom w:val="single" w:sz="4" w:space="0" w:color="auto"/>
            </w:tcBorders>
            <w:noWrap/>
            <w:hideMark/>
          </w:tcPr>
          <w:p w14:paraId="3EE29589" w14:textId="77777777" w:rsidR="005E19AD" w:rsidRPr="005E19AD" w:rsidRDefault="005E19AD" w:rsidP="005E19AD">
            <w:pPr>
              <w:rPr>
                <w:rFonts w:cs="Arial"/>
                <w:color w:val="454545"/>
                <w:sz w:val="16"/>
                <w:szCs w:val="16"/>
              </w:rPr>
            </w:pPr>
            <w:r w:rsidRPr="005E19AD">
              <w:rPr>
                <w:rFonts w:cs="Arial"/>
                <w:color w:val="454545"/>
                <w:sz w:val="16"/>
                <w:szCs w:val="16"/>
              </w:rPr>
              <w:t>TNAF_FTS_1</w:t>
            </w:r>
          </w:p>
        </w:tc>
        <w:tc>
          <w:tcPr>
            <w:tcW w:w="1584" w:type="dxa"/>
            <w:tcBorders>
              <w:top w:val="single" w:sz="4" w:space="0" w:color="auto"/>
              <w:bottom w:val="single" w:sz="4" w:space="0" w:color="auto"/>
            </w:tcBorders>
            <w:noWrap/>
            <w:hideMark/>
          </w:tcPr>
          <w:p w14:paraId="158F8C47" w14:textId="77777777" w:rsidR="005E19AD" w:rsidRPr="005E19AD" w:rsidRDefault="005E19AD" w:rsidP="005E19AD">
            <w:pPr>
              <w:rPr>
                <w:rFonts w:cs="Arial"/>
                <w:color w:val="454545"/>
                <w:sz w:val="16"/>
                <w:szCs w:val="16"/>
              </w:rPr>
            </w:pPr>
            <w:r w:rsidRPr="005E19AD">
              <w:rPr>
                <w:rFonts w:cs="Arial"/>
                <w:color w:val="454545"/>
                <w:sz w:val="16"/>
                <w:szCs w:val="16"/>
              </w:rPr>
              <w:t>TNAF</w:t>
            </w:r>
          </w:p>
        </w:tc>
        <w:tc>
          <w:tcPr>
            <w:tcW w:w="1354" w:type="dxa"/>
            <w:tcBorders>
              <w:top w:val="single" w:sz="4" w:space="0" w:color="auto"/>
              <w:bottom w:val="single" w:sz="4" w:space="0" w:color="auto"/>
            </w:tcBorders>
            <w:noWrap/>
            <w:hideMark/>
          </w:tcPr>
          <w:p w14:paraId="3F053BA9" w14:textId="77777777" w:rsidR="005E19AD" w:rsidRPr="005E19AD" w:rsidRDefault="005E19AD" w:rsidP="005E19AD">
            <w:pPr>
              <w:rPr>
                <w:rFonts w:cs="Arial"/>
                <w:color w:val="454545"/>
                <w:sz w:val="16"/>
                <w:szCs w:val="16"/>
              </w:rPr>
            </w:pPr>
            <w:r w:rsidRPr="005E19AD">
              <w:rPr>
                <w:rFonts w:cs="Arial"/>
                <w:color w:val="454545"/>
                <w:sz w:val="16"/>
                <w:szCs w:val="16"/>
              </w:rPr>
              <w:t>FTST</w:t>
            </w:r>
          </w:p>
        </w:tc>
        <w:tc>
          <w:tcPr>
            <w:tcW w:w="1656" w:type="dxa"/>
            <w:tcBorders>
              <w:top w:val="single" w:sz="4" w:space="0" w:color="auto"/>
              <w:bottom w:val="single" w:sz="4" w:space="0" w:color="auto"/>
              <w:right w:val="single" w:sz="4" w:space="0" w:color="auto"/>
            </w:tcBorders>
            <w:noWrap/>
            <w:hideMark/>
          </w:tcPr>
          <w:p w14:paraId="46CEA141"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4347DD21"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0973AA9" w14:textId="77777777" w:rsidR="005E19AD" w:rsidRPr="005E19AD" w:rsidRDefault="005E19AD" w:rsidP="005E19AD">
            <w:pPr>
              <w:rPr>
                <w:rFonts w:cs="Arial"/>
                <w:color w:val="454545"/>
                <w:sz w:val="16"/>
                <w:szCs w:val="16"/>
              </w:rPr>
            </w:pPr>
            <w:r w:rsidRPr="005E19AD">
              <w:rPr>
                <w:rFonts w:cs="Arial"/>
                <w:color w:val="454545"/>
                <w:sz w:val="16"/>
                <w:szCs w:val="16"/>
              </w:rPr>
              <w:t>DAUSLOS5</w:t>
            </w:r>
          </w:p>
        </w:tc>
        <w:tc>
          <w:tcPr>
            <w:tcW w:w="2448" w:type="dxa"/>
            <w:tcBorders>
              <w:top w:val="single" w:sz="4" w:space="0" w:color="auto"/>
              <w:bottom w:val="single" w:sz="4" w:space="0" w:color="auto"/>
            </w:tcBorders>
            <w:noWrap/>
            <w:hideMark/>
          </w:tcPr>
          <w:p w14:paraId="14B2265D" w14:textId="77777777" w:rsidR="005E19AD" w:rsidRPr="005E19AD" w:rsidRDefault="005E19AD" w:rsidP="005E19AD">
            <w:pPr>
              <w:rPr>
                <w:rFonts w:cs="Arial"/>
                <w:color w:val="454545"/>
                <w:sz w:val="16"/>
                <w:szCs w:val="16"/>
              </w:rPr>
            </w:pPr>
            <w:r w:rsidRPr="005E19AD">
              <w:rPr>
                <w:rFonts w:cs="Arial"/>
                <w:color w:val="454545"/>
                <w:sz w:val="16"/>
                <w:szCs w:val="16"/>
              </w:rPr>
              <w:t>355T255_1</w:t>
            </w:r>
          </w:p>
        </w:tc>
        <w:tc>
          <w:tcPr>
            <w:tcW w:w="1584" w:type="dxa"/>
            <w:tcBorders>
              <w:top w:val="single" w:sz="4" w:space="0" w:color="auto"/>
              <w:bottom w:val="single" w:sz="4" w:space="0" w:color="auto"/>
            </w:tcBorders>
            <w:noWrap/>
            <w:hideMark/>
          </w:tcPr>
          <w:p w14:paraId="11766B10" w14:textId="77777777" w:rsidR="005E19AD" w:rsidRPr="005E19AD" w:rsidRDefault="005E19AD" w:rsidP="005E19AD">
            <w:pPr>
              <w:rPr>
                <w:rFonts w:cs="Arial"/>
                <w:color w:val="454545"/>
                <w:sz w:val="16"/>
                <w:szCs w:val="16"/>
              </w:rPr>
            </w:pPr>
            <w:r w:rsidRPr="005E19AD">
              <w:rPr>
                <w:rFonts w:cs="Arial"/>
                <w:color w:val="454545"/>
                <w:sz w:val="16"/>
                <w:szCs w:val="16"/>
              </w:rPr>
              <w:t>FPPYD2</w:t>
            </w:r>
          </w:p>
        </w:tc>
        <w:tc>
          <w:tcPr>
            <w:tcW w:w="1354" w:type="dxa"/>
            <w:tcBorders>
              <w:top w:val="single" w:sz="4" w:space="0" w:color="auto"/>
              <w:bottom w:val="single" w:sz="4" w:space="0" w:color="auto"/>
            </w:tcBorders>
            <w:noWrap/>
            <w:hideMark/>
          </w:tcPr>
          <w:p w14:paraId="06F60BB8" w14:textId="77777777" w:rsidR="005E19AD" w:rsidRPr="005E19AD" w:rsidRDefault="005E19AD" w:rsidP="005E19AD">
            <w:pPr>
              <w:rPr>
                <w:rFonts w:cs="Arial"/>
                <w:color w:val="454545"/>
                <w:sz w:val="16"/>
                <w:szCs w:val="16"/>
              </w:rPr>
            </w:pPr>
            <w:r w:rsidRPr="005E19AD">
              <w:rPr>
                <w:rFonts w:cs="Arial"/>
                <w:color w:val="454545"/>
                <w:sz w:val="16"/>
                <w:szCs w:val="16"/>
              </w:rPr>
              <w:t>LYTTON_S</w:t>
            </w:r>
          </w:p>
        </w:tc>
        <w:tc>
          <w:tcPr>
            <w:tcW w:w="1656" w:type="dxa"/>
            <w:tcBorders>
              <w:top w:val="single" w:sz="4" w:space="0" w:color="auto"/>
              <w:bottom w:val="single" w:sz="4" w:space="0" w:color="auto"/>
              <w:right w:val="single" w:sz="4" w:space="0" w:color="auto"/>
            </w:tcBorders>
            <w:noWrap/>
            <w:hideMark/>
          </w:tcPr>
          <w:p w14:paraId="282C3707"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39F16132"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6FB1D98" w14:textId="77777777" w:rsidR="005E19AD" w:rsidRPr="005E19AD" w:rsidRDefault="005E19AD" w:rsidP="005E19AD">
            <w:pPr>
              <w:rPr>
                <w:rFonts w:cs="Arial"/>
                <w:color w:val="454545"/>
                <w:sz w:val="16"/>
                <w:szCs w:val="16"/>
              </w:rPr>
            </w:pPr>
            <w:r w:rsidRPr="005E19AD">
              <w:rPr>
                <w:rFonts w:cs="Arial"/>
                <w:color w:val="454545"/>
                <w:sz w:val="16"/>
                <w:szCs w:val="16"/>
              </w:rPr>
              <w:t>SZEPCMN8</w:t>
            </w:r>
          </w:p>
        </w:tc>
        <w:tc>
          <w:tcPr>
            <w:tcW w:w="2448" w:type="dxa"/>
            <w:tcBorders>
              <w:top w:val="single" w:sz="4" w:space="0" w:color="auto"/>
              <w:bottom w:val="single" w:sz="4" w:space="0" w:color="auto"/>
            </w:tcBorders>
            <w:noWrap/>
            <w:hideMark/>
          </w:tcPr>
          <w:p w14:paraId="5AAB2B8E" w14:textId="77777777" w:rsidR="005E19AD" w:rsidRPr="005E19AD" w:rsidRDefault="005E19AD" w:rsidP="005E19AD">
            <w:pPr>
              <w:rPr>
                <w:rFonts w:cs="Arial"/>
                <w:color w:val="454545"/>
                <w:sz w:val="16"/>
                <w:szCs w:val="16"/>
              </w:rPr>
            </w:pPr>
            <w:r w:rsidRPr="005E19AD">
              <w:rPr>
                <w:rFonts w:cs="Arial"/>
                <w:color w:val="454545"/>
                <w:sz w:val="16"/>
                <w:szCs w:val="16"/>
              </w:rPr>
              <w:t>670__B</w:t>
            </w:r>
          </w:p>
        </w:tc>
        <w:tc>
          <w:tcPr>
            <w:tcW w:w="1584" w:type="dxa"/>
            <w:tcBorders>
              <w:top w:val="single" w:sz="4" w:space="0" w:color="auto"/>
              <w:bottom w:val="single" w:sz="4" w:space="0" w:color="auto"/>
            </w:tcBorders>
            <w:noWrap/>
            <w:hideMark/>
          </w:tcPr>
          <w:p w14:paraId="73B2D088" w14:textId="77777777" w:rsidR="005E19AD" w:rsidRPr="005E19AD" w:rsidRDefault="005E19AD" w:rsidP="005E19AD">
            <w:pPr>
              <w:rPr>
                <w:rFonts w:cs="Arial"/>
                <w:color w:val="454545"/>
                <w:sz w:val="16"/>
                <w:szCs w:val="16"/>
              </w:rPr>
            </w:pPr>
            <w:r w:rsidRPr="005E19AD">
              <w:rPr>
                <w:rFonts w:cs="Arial"/>
                <w:color w:val="454545"/>
                <w:sz w:val="16"/>
                <w:szCs w:val="16"/>
              </w:rPr>
              <w:t>BRNSW</w:t>
            </w:r>
          </w:p>
        </w:tc>
        <w:tc>
          <w:tcPr>
            <w:tcW w:w="1354" w:type="dxa"/>
            <w:tcBorders>
              <w:top w:val="single" w:sz="4" w:space="0" w:color="auto"/>
              <w:bottom w:val="single" w:sz="4" w:space="0" w:color="auto"/>
            </w:tcBorders>
            <w:noWrap/>
            <w:hideMark/>
          </w:tcPr>
          <w:p w14:paraId="2DF6EB77" w14:textId="77777777" w:rsidR="005E19AD" w:rsidRPr="005E19AD" w:rsidRDefault="005E19AD" w:rsidP="005E19AD">
            <w:pPr>
              <w:rPr>
                <w:rFonts w:cs="Arial"/>
                <w:color w:val="454545"/>
                <w:sz w:val="16"/>
                <w:szCs w:val="16"/>
              </w:rPr>
            </w:pPr>
            <w:r w:rsidRPr="005E19AD">
              <w:rPr>
                <w:rFonts w:cs="Arial"/>
                <w:color w:val="454545"/>
                <w:sz w:val="16"/>
                <w:szCs w:val="16"/>
              </w:rPr>
              <w:t>CMPBW</w:t>
            </w:r>
          </w:p>
        </w:tc>
        <w:tc>
          <w:tcPr>
            <w:tcW w:w="1656" w:type="dxa"/>
            <w:tcBorders>
              <w:top w:val="single" w:sz="4" w:space="0" w:color="auto"/>
              <w:bottom w:val="single" w:sz="4" w:space="0" w:color="auto"/>
              <w:right w:val="single" w:sz="4" w:space="0" w:color="auto"/>
            </w:tcBorders>
            <w:noWrap/>
            <w:hideMark/>
          </w:tcPr>
          <w:p w14:paraId="74B40A05"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195CC942"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C2A8CE8" w14:textId="77777777" w:rsidR="005E19AD" w:rsidRPr="005E19AD" w:rsidRDefault="005E19AD" w:rsidP="005E19AD">
            <w:pPr>
              <w:rPr>
                <w:rFonts w:cs="Arial"/>
                <w:color w:val="454545"/>
                <w:sz w:val="16"/>
                <w:szCs w:val="16"/>
              </w:rPr>
            </w:pPr>
            <w:r w:rsidRPr="005E19AD">
              <w:rPr>
                <w:rFonts w:cs="Arial"/>
                <w:color w:val="454545"/>
                <w:sz w:val="16"/>
                <w:szCs w:val="16"/>
              </w:rPr>
              <w:t>SSCLWF28</w:t>
            </w:r>
          </w:p>
        </w:tc>
        <w:tc>
          <w:tcPr>
            <w:tcW w:w="2448" w:type="dxa"/>
            <w:tcBorders>
              <w:top w:val="single" w:sz="4" w:space="0" w:color="auto"/>
              <w:bottom w:val="single" w:sz="4" w:space="0" w:color="auto"/>
            </w:tcBorders>
            <w:noWrap/>
            <w:hideMark/>
          </w:tcPr>
          <w:p w14:paraId="076CA702" w14:textId="77777777" w:rsidR="005E19AD" w:rsidRPr="005E19AD" w:rsidRDefault="005E19AD" w:rsidP="005E19AD">
            <w:pPr>
              <w:rPr>
                <w:rFonts w:cs="Arial"/>
                <w:color w:val="454545"/>
                <w:sz w:val="16"/>
                <w:szCs w:val="16"/>
              </w:rPr>
            </w:pPr>
            <w:r w:rsidRPr="005E19AD">
              <w:rPr>
                <w:rFonts w:cs="Arial"/>
                <w:color w:val="454545"/>
                <w:sz w:val="16"/>
                <w:szCs w:val="16"/>
              </w:rPr>
              <w:t>6840__A</w:t>
            </w:r>
          </w:p>
        </w:tc>
        <w:tc>
          <w:tcPr>
            <w:tcW w:w="1584" w:type="dxa"/>
            <w:tcBorders>
              <w:top w:val="single" w:sz="4" w:space="0" w:color="auto"/>
              <w:bottom w:val="single" w:sz="4" w:space="0" w:color="auto"/>
            </w:tcBorders>
            <w:noWrap/>
            <w:hideMark/>
          </w:tcPr>
          <w:p w14:paraId="6E4F9B9D" w14:textId="77777777" w:rsidR="005E19AD" w:rsidRPr="005E19AD" w:rsidRDefault="005E19AD" w:rsidP="005E19AD">
            <w:pPr>
              <w:rPr>
                <w:rFonts w:cs="Arial"/>
                <w:color w:val="454545"/>
                <w:sz w:val="16"/>
                <w:szCs w:val="16"/>
              </w:rPr>
            </w:pPr>
            <w:r w:rsidRPr="005E19AD">
              <w:rPr>
                <w:rFonts w:cs="Arial"/>
                <w:color w:val="454545"/>
                <w:sz w:val="16"/>
                <w:szCs w:val="16"/>
              </w:rPr>
              <w:t>ANARN</w:t>
            </w:r>
          </w:p>
        </w:tc>
        <w:tc>
          <w:tcPr>
            <w:tcW w:w="1354" w:type="dxa"/>
            <w:tcBorders>
              <w:top w:val="single" w:sz="4" w:space="0" w:color="auto"/>
              <w:bottom w:val="single" w:sz="4" w:space="0" w:color="auto"/>
            </w:tcBorders>
            <w:noWrap/>
            <w:hideMark/>
          </w:tcPr>
          <w:p w14:paraId="7F11D675" w14:textId="77777777" w:rsidR="005E19AD" w:rsidRPr="005E19AD" w:rsidRDefault="005E19AD" w:rsidP="005E19AD">
            <w:pPr>
              <w:rPr>
                <w:rFonts w:cs="Arial"/>
                <w:color w:val="454545"/>
                <w:sz w:val="16"/>
                <w:szCs w:val="16"/>
              </w:rPr>
            </w:pPr>
            <w:r w:rsidRPr="005E19AD">
              <w:rPr>
                <w:rFonts w:cs="Arial"/>
                <w:color w:val="454545"/>
                <w:sz w:val="16"/>
                <w:szCs w:val="16"/>
              </w:rPr>
              <w:t>CRDSW</w:t>
            </w:r>
          </w:p>
        </w:tc>
        <w:tc>
          <w:tcPr>
            <w:tcW w:w="1656" w:type="dxa"/>
            <w:tcBorders>
              <w:top w:val="single" w:sz="4" w:space="0" w:color="auto"/>
              <w:bottom w:val="single" w:sz="4" w:space="0" w:color="auto"/>
              <w:right w:val="single" w:sz="4" w:space="0" w:color="auto"/>
            </w:tcBorders>
            <w:noWrap/>
            <w:hideMark/>
          </w:tcPr>
          <w:p w14:paraId="6A5D5397"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1D85C42F"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7A1B70E" w14:textId="77777777" w:rsidR="005E19AD" w:rsidRPr="005E19AD" w:rsidRDefault="005E19AD" w:rsidP="005E19AD">
            <w:pPr>
              <w:rPr>
                <w:rFonts w:cs="Arial"/>
                <w:color w:val="454545"/>
                <w:sz w:val="16"/>
                <w:szCs w:val="16"/>
              </w:rPr>
            </w:pPr>
            <w:r w:rsidRPr="005E19AD">
              <w:rPr>
                <w:rFonts w:cs="Arial"/>
                <w:color w:val="454545"/>
                <w:sz w:val="16"/>
                <w:szCs w:val="16"/>
              </w:rPr>
              <w:t>DDL_KR_8</w:t>
            </w:r>
          </w:p>
        </w:tc>
        <w:tc>
          <w:tcPr>
            <w:tcW w:w="2448" w:type="dxa"/>
            <w:tcBorders>
              <w:top w:val="single" w:sz="4" w:space="0" w:color="auto"/>
              <w:bottom w:val="single" w:sz="4" w:space="0" w:color="auto"/>
            </w:tcBorders>
            <w:noWrap/>
            <w:hideMark/>
          </w:tcPr>
          <w:p w14:paraId="31F851E7" w14:textId="77777777" w:rsidR="005E19AD" w:rsidRPr="005E19AD" w:rsidRDefault="005E19AD" w:rsidP="005E19AD">
            <w:pPr>
              <w:rPr>
                <w:rFonts w:cs="Arial"/>
                <w:color w:val="454545"/>
                <w:sz w:val="16"/>
                <w:szCs w:val="16"/>
              </w:rPr>
            </w:pPr>
            <w:r w:rsidRPr="005E19AD">
              <w:rPr>
                <w:rFonts w:cs="Arial"/>
                <w:color w:val="454545"/>
                <w:sz w:val="16"/>
                <w:szCs w:val="16"/>
              </w:rPr>
              <w:t>BL_TAP05_1</w:t>
            </w:r>
          </w:p>
        </w:tc>
        <w:tc>
          <w:tcPr>
            <w:tcW w:w="1584" w:type="dxa"/>
            <w:tcBorders>
              <w:top w:val="single" w:sz="4" w:space="0" w:color="auto"/>
              <w:bottom w:val="single" w:sz="4" w:space="0" w:color="auto"/>
            </w:tcBorders>
            <w:noWrap/>
            <w:hideMark/>
          </w:tcPr>
          <w:p w14:paraId="1E6ADF24" w14:textId="77777777" w:rsidR="005E19AD" w:rsidRPr="005E19AD" w:rsidRDefault="005E19AD" w:rsidP="005E19AD">
            <w:pPr>
              <w:rPr>
                <w:rFonts w:cs="Arial"/>
                <w:color w:val="454545"/>
                <w:sz w:val="16"/>
                <w:szCs w:val="16"/>
              </w:rPr>
            </w:pPr>
            <w:r w:rsidRPr="005E19AD">
              <w:rPr>
                <w:rFonts w:cs="Arial"/>
                <w:color w:val="454545"/>
                <w:sz w:val="16"/>
                <w:szCs w:val="16"/>
              </w:rPr>
              <w:t>BL</w:t>
            </w:r>
          </w:p>
        </w:tc>
        <w:tc>
          <w:tcPr>
            <w:tcW w:w="1354" w:type="dxa"/>
            <w:tcBorders>
              <w:top w:val="single" w:sz="4" w:space="0" w:color="auto"/>
              <w:bottom w:val="single" w:sz="4" w:space="0" w:color="auto"/>
            </w:tcBorders>
            <w:noWrap/>
            <w:hideMark/>
          </w:tcPr>
          <w:p w14:paraId="04FF21DA" w14:textId="77777777" w:rsidR="005E19AD" w:rsidRPr="005E19AD" w:rsidRDefault="005E19AD" w:rsidP="005E19AD">
            <w:pPr>
              <w:rPr>
                <w:rFonts w:cs="Arial"/>
                <w:color w:val="454545"/>
                <w:sz w:val="16"/>
                <w:szCs w:val="16"/>
              </w:rPr>
            </w:pPr>
            <w:r w:rsidRPr="005E19AD">
              <w:rPr>
                <w:rFonts w:cs="Arial"/>
                <w:color w:val="454545"/>
                <w:sz w:val="16"/>
                <w:szCs w:val="16"/>
              </w:rPr>
              <w:t>BL</w:t>
            </w:r>
          </w:p>
        </w:tc>
        <w:tc>
          <w:tcPr>
            <w:tcW w:w="1656" w:type="dxa"/>
            <w:tcBorders>
              <w:top w:val="single" w:sz="4" w:space="0" w:color="auto"/>
              <w:bottom w:val="single" w:sz="4" w:space="0" w:color="auto"/>
              <w:right w:val="single" w:sz="4" w:space="0" w:color="auto"/>
            </w:tcBorders>
            <w:noWrap/>
            <w:hideMark/>
          </w:tcPr>
          <w:p w14:paraId="4AC25D65"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16944FC0"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FC40668" w14:textId="77777777" w:rsidR="005E19AD" w:rsidRPr="005E19AD" w:rsidRDefault="005E19AD" w:rsidP="005E19AD">
            <w:pPr>
              <w:rPr>
                <w:rFonts w:cs="Arial"/>
                <w:color w:val="454545"/>
                <w:sz w:val="16"/>
                <w:szCs w:val="16"/>
              </w:rPr>
            </w:pPr>
            <w:r w:rsidRPr="005E19AD">
              <w:rPr>
                <w:rFonts w:cs="Arial"/>
                <w:color w:val="454545"/>
                <w:sz w:val="16"/>
                <w:szCs w:val="16"/>
              </w:rPr>
              <w:t>SPATDCR8</w:t>
            </w:r>
          </w:p>
        </w:tc>
        <w:tc>
          <w:tcPr>
            <w:tcW w:w="2448" w:type="dxa"/>
            <w:tcBorders>
              <w:top w:val="single" w:sz="4" w:space="0" w:color="auto"/>
              <w:bottom w:val="single" w:sz="4" w:space="0" w:color="auto"/>
            </w:tcBorders>
            <w:noWrap/>
            <w:hideMark/>
          </w:tcPr>
          <w:p w14:paraId="0E369AA0" w14:textId="77777777" w:rsidR="005E19AD" w:rsidRPr="005E19AD" w:rsidRDefault="005E19AD" w:rsidP="005E19AD">
            <w:pPr>
              <w:rPr>
                <w:rFonts w:cs="Arial"/>
                <w:color w:val="454545"/>
                <w:sz w:val="16"/>
                <w:szCs w:val="16"/>
              </w:rPr>
            </w:pPr>
            <w:r w:rsidRPr="005E19AD">
              <w:rPr>
                <w:rFonts w:cs="Arial"/>
                <w:color w:val="454545"/>
                <w:sz w:val="16"/>
                <w:szCs w:val="16"/>
              </w:rPr>
              <w:t>BOW_FMR1</w:t>
            </w:r>
          </w:p>
        </w:tc>
        <w:tc>
          <w:tcPr>
            <w:tcW w:w="1584" w:type="dxa"/>
            <w:tcBorders>
              <w:top w:val="single" w:sz="4" w:space="0" w:color="auto"/>
              <w:bottom w:val="single" w:sz="4" w:space="0" w:color="auto"/>
            </w:tcBorders>
            <w:noWrap/>
            <w:hideMark/>
          </w:tcPr>
          <w:p w14:paraId="5FD6B39B" w14:textId="77777777" w:rsidR="005E19AD" w:rsidRPr="005E19AD" w:rsidRDefault="005E19AD" w:rsidP="005E19AD">
            <w:pPr>
              <w:rPr>
                <w:rFonts w:cs="Arial"/>
                <w:color w:val="454545"/>
                <w:sz w:val="16"/>
                <w:szCs w:val="16"/>
              </w:rPr>
            </w:pPr>
            <w:r w:rsidRPr="005E19AD">
              <w:rPr>
                <w:rFonts w:cs="Arial"/>
                <w:color w:val="454545"/>
                <w:sz w:val="16"/>
                <w:szCs w:val="16"/>
              </w:rPr>
              <w:t>BOW</w:t>
            </w:r>
          </w:p>
        </w:tc>
        <w:tc>
          <w:tcPr>
            <w:tcW w:w="1354" w:type="dxa"/>
            <w:tcBorders>
              <w:top w:val="single" w:sz="4" w:space="0" w:color="auto"/>
              <w:bottom w:val="single" w:sz="4" w:space="0" w:color="auto"/>
            </w:tcBorders>
            <w:noWrap/>
            <w:hideMark/>
          </w:tcPr>
          <w:p w14:paraId="4AB52616" w14:textId="77777777" w:rsidR="005E19AD" w:rsidRPr="005E19AD" w:rsidRDefault="005E19AD" w:rsidP="005E19AD">
            <w:pPr>
              <w:rPr>
                <w:rFonts w:cs="Arial"/>
                <w:color w:val="454545"/>
                <w:sz w:val="16"/>
                <w:szCs w:val="16"/>
              </w:rPr>
            </w:pPr>
            <w:r w:rsidRPr="005E19AD">
              <w:rPr>
                <w:rFonts w:cs="Arial"/>
                <w:color w:val="454545"/>
                <w:sz w:val="16"/>
                <w:szCs w:val="16"/>
              </w:rPr>
              <w:t>BOW</w:t>
            </w:r>
          </w:p>
        </w:tc>
        <w:tc>
          <w:tcPr>
            <w:tcW w:w="1656" w:type="dxa"/>
            <w:tcBorders>
              <w:top w:val="single" w:sz="4" w:space="0" w:color="auto"/>
              <w:bottom w:val="single" w:sz="4" w:space="0" w:color="auto"/>
              <w:right w:val="single" w:sz="4" w:space="0" w:color="auto"/>
            </w:tcBorders>
            <w:noWrap/>
            <w:hideMark/>
          </w:tcPr>
          <w:p w14:paraId="2282FF99"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280CD5AE"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2C430F2" w14:textId="77777777" w:rsidR="005E19AD" w:rsidRPr="005E19AD" w:rsidRDefault="005E19AD" w:rsidP="005E19AD">
            <w:pPr>
              <w:rPr>
                <w:rFonts w:cs="Arial"/>
                <w:color w:val="454545"/>
                <w:sz w:val="16"/>
                <w:szCs w:val="16"/>
              </w:rPr>
            </w:pPr>
            <w:r w:rsidRPr="005E19AD">
              <w:rPr>
                <w:rFonts w:cs="Arial"/>
                <w:color w:val="454545"/>
                <w:sz w:val="16"/>
                <w:szCs w:val="16"/>
              </w:rPr>
              <w:t>DCBYRN28</w:t>
            </w:r>
          </w:p>
        </w:tc>
        <w:tc>
          <w:tcPr>
            <w:tcW w:w="2448" w:type="dxa"/>
            <w:tcBorders>
              <w:top w:val="single" w:sz="4" w:space="0" w:color="auto"/>
              <w:bottom w:val="single" w:sz="4" w:space="0" w:color="auto"/>
            </w:tcBorders>
            <w:noWrap/>
            <w:hideMark/>
          </w:tcPr>
          <w:p w14:paraId="4B969698" w14:textId="77777777" w:rsidR="005E19AD" w:rsidRPr="005E19AD" w:rsidRDefault="005E19AD" w:rsidP="005E19AD">
            <w:pPr>
              <w:rPr>
                <w:rFonts w:cs="Arial"/>
                <w:color w:val="454545"/>
                <w:sz w:val="16"/>
                <w:szCs w:val="16"/>
              </w:rPr>
            </w:pPr>
            <w:r w:rsidRPr="005E19AD">
              <w:rPr>
                <w:rFonts w:cs="Arial"/>
                <w:color w:val="454545"/>
                <w:sz w:val="16"/>
                <w:szCs w:val="16"/>
              </w:rPr>
              <w:t>CV_LH_03_A</w:t>
            </w:r>
          </w:p>
        </w:tc>
        <w:tc>
          <w:tcPr>
            <w:tcW w:w="1584" w:type="dxa"/>
            <w:tcBorders>
              <w:top w:val="single" w:sz="4" w:space="0" w:color="auto"/>
              <w:bottom w:val="single" w:sz="4" w:space="0" w:color="auto"/>
            </w:tcBorders>
            <w:noWrap/>
            <w:hideMark/>
          </w:tcPr>
          <w:p w14:paraId="6B1C2786" w14:textId="77777777" w:rsidR="005E19AD" w:rsidRPr="005E19AD" w:rsidRDefault="005E19AD" w:rsidP="005E19AD">
            <w:pPr>
              <w:rPr>
                <w:rFonts w:cs="Arial"/>
                <w:color w:val="454545"/>
                <w:sz w:val="16"/>
                <w:szCs w:val="16"/>
              </w:rPr>
            </w:pPr>
            <w:r w:rsidRPr="005E19AD">
              <w:rPr>
                <w:rFonts w:cs="Arial"/>
                <w:color w:val="454545"/>
                <w:sz w:val="16"/>
                <w:szCs w:val="16"/>
              </w:rPr>
              <w:t>LH</w:t>
            </w:r>
          </w:p>
        </w:tc>
        <w:tc>
          <w:tcPr>
            <w:tcW w:w="1354" w:type="dxa"/>
            <w:tcBorders>
              <w:top w:val="single" w:sz="4" w:space="0" w:color="auto"/>
              <w:bottom w:val="single" w:sz="4" w:space="0" w:color="auto"/>
            </w:tcBorders>
            <w:noWrap/>
            <w:hideMark/>
          </w:tcPr>
          <w:p w14:paraId="32252582" w14:textId="77777777" w:rsidR="005E19AD" w:rsidRPr="005E19AD" w:rsidRDefault="005E19AD" w:rsidP="005E19AD">
            <w:pPr>
              <w:rPr>
                <w:rFonts w:cs="Arial"/>
                <w:color w:val="454545"/>
                <w:sz w:val="16"/>
                <w:szCs w:val="16"/>
              </w:rPr>
            </w:pPr>
            <w:r w:rsidRPr="005E19AD">
              <w:rPr>
                <w:rFonts w:cs="Arial"/>
                <w:color w:val="454545"/>
                <w:sz w:val="16"/>
                <w:szCs w:val="16"/>
              </w:rPr>
              <w:t>CV</w:t>
            </w:r>
          </w:p>
        </w:tc>
        <w:tc>
          <w:tcPr>
            <w:tcW w:w="1656" w:type="dxa"/>
            <w:tcBorders>
              <w:top w:val="single" w:sz="4" w:space="0" w:color="auto"/>
              <w:bottom w:val="single" w:sz="4" w:space="0" w:color="auto"/>
              <w:right w:val="single" w:sz="4" w:space="0" w:color="auto"/>
            </w:tcBorders>
            <w:noWrap/>
            <w:hideMark/>
          </w:tcPr>
          <w:p w14:paraId="561CC05F"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444A1563"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F6E2D89" w14:textId="77777777" w:rsidR="005E19AD" w:rsidRPr="005E19AD" w:rsidRDefault="005E19AD" w:rsidP="005E19AD">
            <w:pPr>
              <w:rPr>
                <w:rFonts w:cs="Arial"/>
                <w:color w:val="454545"/>
                <w:sz w:val="16"/>
                <w:szCs w:val="16"/>
              </w:rPr>
            </w:pPr>
            <w:r w:rsidRPr="005E19AD">
              <w:rPr>
                <w:rFonts w:cs="Arial"/>
                <w:color w:val="454545"/>
                <w:sz w:val="16"/>
                <w:szCs w:val="16"/>
              </w:rPr>
              <w:t>SMCEABS8</w:t>
            </w:r>
          </w:p>
        </w:tc>
        <w:tc>
          <w:tcPr>
            <w:tcW w:w="2448" w:type="dxa"/>
            <w:tcBorders>
              <w:top w:val="single" w:sz="4" w:space="0" w:color="auto"/>
              <w:bottom w:val="single" w:sz="4" w:space="0" w:color="auto"/>
            </w:tcBorders>
            <w:noWrap/>
            <w:hideMark/>
          </w:tcPr>
          <w:p w14:paraId="10D59286" w14:textId="77777777" w:rsidR="005E19AD" w:rsidRPr="005E19AD" w:rsidRDefault="005E19AD" w:rsidP="005E19AD">
            <w:pPr>
              <w:rPr>
                <w:rFonts w:cs="Arial"/>
                <w:color w:val="454545"/>
                <w:sz w:val="16"/>
                <w:szCs w:val="16"/>
              </w:rPr>
            </w:pPr>
            <w:r w:rsidRPr="005E19AD">
              <w:rPr>
                <w:rFonts w:cs="Arial"/>
                <w:color w:val="454545"/>
                <w:sz w:val="16"/>
                <w:szCs w:val="16"/>
              </w:rPr>
              <w:t>ESKSW_FMR2</w:t>
            </w:r>
          </w:p>
        </w:tc>
        <w:tc>
          <w:tcPr>
            <w:tcW w:w="1584" w:type="dxa"/>
            <w:tcBorders>
              <w:top w:val="single" w:sz="4" w:space="0" w:color="auto"/>
              <w:bottom w:val="single" w:sz="4" w:space="0" w:color="auto"/>
            </w:tcBorders>
            <w:noWrap/>
            <w:hideMark/>
          </w:tcPr>
          <w:p w14:paraId="6C62E988" w14:textId="77777777" w:rsidR="005E19AD" w:rsidRPr="005E19AD" w:rsidRDefault="005E19AD" w:rsidP="005E19AD">
            <w:pPr>
              <w:rPr>
                <w:rFonts w:cs="Arial"/>
                <w:color w:val="454545"/>
                <w:sz w:val="16"/>
                <w:szCs w:val="16"/>
              </w:rPr>
            </w:pPr>
            <w:r w:rsidRPr="005E19AD">
              <w:rPr>
                <w:rFonts w:cs="Arial"/>
                <w:color w:val="454545"/>
                <w:sz w:val="16"/>
                <w:szCs w:val="16"/>
              </w:rPr>
              <w:t>ESKSW</w:t>
            </w:r>
          </w:p>
        </w:tc>
        <w:tc>
          <w:tcPr>
            <w:tcW w:w="1354" w:type="dxa"/>
            <w:tcBorders>
              <w:top w:val="single" w:sz="4" w:space="0" w:color="auto"/>
              <w:bottom w:val="single" w:sz="4" w:space="0" w:color="auto"/>
            </w:tcBorders>
            <w:noWrap/>
            <w:hideMark/>
          </w:tcPr>
          <w:p w14:paraId="29A5F1DB" w14:textId="77777777" w:rsidR="005E19AD" w:rsidRPr="005E19AD" w:rsidRDefault="005E19AD" w:rsidP="005E19AD">
            <w:pPr>
              <w:rPr>
                <w:rFonts w:cs="Arial"/>
                <w:color w:val="454545"/>
                <w:sz w:val="16"/>
                <w:szCs w:val="16"/>
              </w:rPr>
            </w:pPr>
            <w:r w:rsidRPr="005E19AD">
              <w:rPr>
                <w:rFonts w:cs="Arial"/>
                <w:color w:val="454545"/>
                <w:sz w:val="16"/>
                <w:szCs w:val="16"/>
              </w:rPr>
              <w:t>ESKSW</w:t>
            </w:r>
          </w:p>
        </w:tc>
        <w:tc>
          <w:tcPr>
            <w:tcW w:w="1656" w:type="dxa"/>
            <w:tcBorders>
              <w:top w:val="single" w:sz="4" w:space="0" w:color="auto"/>
              <w:bottom w:val="single" w:sz="4" w:space="0" w:color="auto"/>
              <w:right w:val="single" w:sz="4" w:space="0" w:color="auto"/>
            </w:tcBorders>
            <w:noWrap/>
            <w:hideMark/>
          </w:tcPr>
          <w:p w14:paraId="5E3C2451"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1EDF4062"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9234843" w14:textId="77777777" w:rsidR="005E19AD" w:rsidRPr="005E19AD" w:rsidRDefault="005E19AD" w:rsidP="005E19AD">
            <w:pPr>
              <w:rPr>
                <w:rFonts w:cs="Arial"/>
                <w:color w:val="454545"/>
                <w:sz w:val="16"/>
                <w:szCs w:val="16"/>
              </w:rPr>
            </w:pPr>
            <w:r w:rsidRPr="005E19AD">
              <w:rPr>
                <w:rFonts w:cs="Arial"/>
                <w:color w:val="454545"/>
                <w:sz w:val="16"/>
                <w:szCs w:val="16"/>
              </w:rPr>
              <w:t>SGRMGRS8</w:t>
            </w:r>
          </w:p>
        </w:tc>
        <w:tc>
          <w:tcPr>
            <w:tcW w:w="2448" w:type="dxa"/>
            <w:tcBorders>
              <w:top w:val="single" w:sz="4" w:space="0" w:color="auto"/>
              <w:bottom w:val="single" w:sz="4" w:space="0" w:color="auto"/>
            </w:tcBorders>
            <w:noWrap/>
            <w:hideMark/>
          </w:tcPr>
          <w:p w14:paraId="09980F41" w14:textId="77777777" w:rsidR="005E19AD" w:rsidRPr="005E19AD" w:rsidRDefault="005E19AD" w:rsidP="005E19AD">
            <w:pPr>
              <w:rPr>
                <w:rFonts w:cs="Arial"/>
                <w:color w:val="454545"/>
                <w:sz w:val="16"/>
                <w:szCs w:val="16"/>
              </w:rPr>
            </w:pPr>
            <w:r w:rsidRPr="005E19AD">
              <w:rPr>
                <w:rFonts w:cs="Arial"/>
                <w:color w:val="454545"/>
                <w:sz w:val="16"/>
                <w:szCs w:val="16"/>
              </w:rPr>
              <w:t>OLN_FMR2</w:t>
            </w:r>
          </w:p>
        </w:tc>
        <w:tc>
          <w:tcPr>
            <w:tcW w:w="1584" w:type="dxa"/>
            <w:tcBorders>
              <w:top w:val="single" w:sz="4" w:space="0" w:color="auto"/>
              <w:bottom w:val="single" w:sz="4" w:space="0" w:color="auto"/>
            </w:tcBorders>
            <w:noWrap/>
            <w:hideMark/>
          </w:tcPr>
          <w:p w14:paraId="298DED15" w14:textId="77777777" w:rsidR="005E19AD" w:rsidRPr="005E19AD" w:rsidRDefault="005E19AD" w:rsidP="005E19AD">
            <w:pPr>
              <w:rPr>
                <w:rFonts w:cs="Arial"/>
                <w:color w:val="454545"/>
                <w:sz w:val="16"/>
                <w:szCs w:val="16"/>
              </w:rPr>
            </w:pPr>
            <w:r w:rsidRPr="005E19AD">
              <w:rPr>
                <w:rFonts w:cs="Arial"/>
                <w:color w:val="454545"/>
                <w:sz w:val="16"/>
                <w:szCs w:val="16"/>
              </w:rPr>
              <w:t>OLN</w:t>
            </w:r>
          </w:p>
        </w:tc>
        <w:tc>
          <w:tcPr>
            <w:tcW w:w="1354" w:type="dxa"/>
            <w:tcBorders>
              <w:top w:val="single" w:sz="4" w:space="0" w:color="auto"/>
              <w:bottom w:val="single" w:sz="4" w:space="0" w:color="auto"/>
            </w:tcBorders>
            <w:noWrap/>
            <w:hideMark/>
          </w:tcPr>
          <w:p w14:paraId="44CD0882" w14:textId="77777777" w:rsidR="005E19AD" w:rsidRPr="005E19AD" w:rsidRDefault="005E19AD" w:rsidP="005E19AD">
            <w:pPr>
              <w:rPr>
                <w:rFonts w:cs="Arial"/>
                <w:color w:val="454545"/>
                <w:sz w:val="16"/>
                <w:szCs w:val="16"/>
              </w:rPr>
            </w:pPr>
            <w:r w:rsidRPr="005E19AD">
              <w:rPr>
                <w:rFonts w:cs="Arial"/>
                <w:color w:val="454545"/>
                <w:sz w:val="16"/>
                <w:szCs w:val="16"/>
              </w:rPr>
              <w:t>OLN</w:t>
            </w:r>
          </w:p>
        </w:tc>
        <w:tc>
          <w:tcPr>
            <w:tcW w:w="1656" w:type="dxa"/>
            <w:tcBorders>
              <w:top w:val="single" w:sz="4" w:space="0" w:color="auto"/>
              <w:bottom w:val="single" w:sz="4" w:space="0" w:color="auto"/>
              <w:right w:val="single" w:sz="4" w:space="0" w:color="auto"/>
            </w:tcBorders>
            <w:noWrap/>
            <w:hideMark/>
          </w:tcPr>
          <w:p w14:paraId="08CC40D1"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0AB1D571"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5B5BAC0" w14:textId="77777777" w:rsidR="005E19AD" w:rsidRPr="005E19AD" w:rsidRDefault="005E19AD" w:rsidP="005E19AD">
            <w:pPr>
              <w:rPr>
                <w:rFonts w:cs="Arial"/>
                <w:color w:val="454545"/>
                <w:sz w:val="16"/>
                <w:szCs w:val="16"/>
              </w:rPr>
            </w:pPr>
            <w:r w:rsidRPr="005E19AD">
              <w:rPr>
                <w:rFonts w:cs="Arial"/>
                <w:color w:val="454545"/>
                <w:sz w:val="16"/>
                <w:szCs w:val="16"/>
              </w:rPr>
              <w:t>DDOWOAS5</w:t>
            </w:r>
          </w:p>
        </w:tc>
        <w:tc>
          <w:tcPr>
            <w:tcW w:w="2448" w:type="dxa"/>
            <w:tcBorders>
              <w:top w:val="single" w:sz="4" w:space="0" w:color="auto"/>
              <w:bottom w:val="single" w:sz="4" w:space="0" w:color="auto"/>
            </w:tcBorders>
            <w:noWrap/>
            <w:hideMark/>
          </w:tcPr>
          <w:p w14:paraId="57CA5F12" w14:textId="77777777" w:rsidR="005E19AD" w:rsidRPr="005E19AD" w:rsidRDefault="005E19AD" w:rsidP="005E19AD">
            <w:pPr>
              <w:rPr>
                <w:rFonts w:cs="Arial"/>
                <w:color w:val="454545"/>
                <w:sz w:val="16"/>
                <w:szCs w:val="16"/>
              </w:rPr>
            </w:pPr>
            <w:r w:rsidRPr="005E19AD">
              <w:rPr>
                <w:rFonts w:cs="Arial"/>
                <w:color w:val="454545"/>
                <w:sz w:val="16"/>
                <w:szCs w:val="16"/>
              </w:rPr>
              <w:t>SN_STR26_A</w:t>
            </w:r>
          </w:p>
        </w:tc>
        <w:tc>
          <w:tcPr>
            <w:tcW w:w="1584" w:type="dxa"/>
            <w:tcBorders>
              <w:top w:val="single" w:sz="4" w:space="0" w:color="auto"/>
              <w:bottom w:val="single" w:sz="4" w:space="0" w:color="auto"/>
            </w:tcBorders>
            <w:noWrap/>
            <w:hideMark/>
          </w:tcPr>
          <w:p w14:paraId="09AE112E" w14:textId="77777777" w:rsidR="005E19AD" w:rsidRPr="005E19AD" w:rsidRDefault="005E19AD" w:rsidP="005E19AD">
            <w:pPr>
              <w:rPr>
                <w:rFonts w:cs="Arial"/>
                <w:color w:val="454545"/>
                <w:sz w:val="16"/>
                <w:szCs w:val="16"/>
              </w:rPr>
            </w:pPr>
            <w:r w:rsidRPr="005E19AD">
              <w:rPr>
                <w:rFonts w:cs="Arial"/>
                <w:color w:val="454545"/>
                <w:sz w:val="16"/>
                <w:szCs w:val="16"/>
              </w:rPr>
              <w:t>SN</w:t>
            </w:r>
          </w:p>
        </w:tc>
        <w:tc>
          <w:tcPr>
            <w:tcW w:w="1354" w:type="dxa"/>
            <w:tcBorders>
              <w:top w:val="single" w:sz="4" w:space="0" w:color="auto"/>
              <w:bottom w:val="single" w:sz="4" w:space="0" w:color="auto"/>
            </w:tcBorders>
            <w:noWrap/>
            <w:hideMark/>
          </w:tcPr>
          <w:p w14:paraId="75D5CACE" w14:textId="77777777" w:rsidR="005E19AD" w:rsidRPr="005E19AD" w:rsidRDefault="005E19AD" w:rsidP="005E19AD">
            <w:pPr>
              <w:rPr>
                <w:rFonts w:cs="Arial"/>
                <w:color w:val="454545"/>
                <w:sz w:val="16"/>
                <w:szCs w:val="16"/>
              </w:rPr>
            </w:pPr>
            <w:r w:rsidRPr="005E19AD">
              <w:rPr>
                <w:rFonts w:cs="Arial"/>
                <w:color w:val="454545"/>
                <w:sz w:val="16"/>
                <w:szCs w:val="16"/>
              </w:rPr>
              <w:t>STR</w:t>
            </w:r>
          </w:p>
        </w:tc>
        <w:tc>
          <w:tcPr>
            <w:tcW w:w="1656" w:type="dxa"/>
            <w:tcBorders>
              <w:top w:val="single" w:sz="4" w:space="0" w:color="auto"/>
              <w:bottom w:val="single" w:sz="4" w:space="0" w:color="auto"/>
              <w:right w:val="single" w:sz="4" w:space="0" w:color="auto"/>
            </w:tcBorders>
            <w:noWrap/>
            <w:hideMark/>
          </w:tcPr>
          <w:p w14:paraId="25D22A69"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40652E63"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355F49D" w14:textId="77777777" w:rsidR="005E19AD" w:rsidRPr="005E19AD" w:rsidRDefault="005E19AD" w:rsidP="005E19AD">
            <w:pPr>
              <w:rPr>
                <w:rFonts w:cs="Arial"/>
                <w:color w:val="454545"/>
                <w:sz w:val="16"/>
                <w:szCs w:val="16"/>
              </w:rPr>
            </w:pPr>
            <w:r w:rsidRPr="005E19AD">
              <w:rPr>
                <w:rFonts w:cs="Arial"/>
                <w:color w:val="454545"/>
                <w:sz w:val="16"/>
                <w:szCs w:val="16"/>
              </w:rPr>
              <w:t>BASE CASE</w:t>
            </w:r>
          </w:p>
        </w:tc>
        <w:tc>
          <w:tcPr>
            <w:tcW w:w="2448" w:type="dxa"/>
            <w:tcBorders>
              <w:top w:val="single" w:sz="4" w:space="0" w:color="auto"/>
              <w:bottom w:val="single" w:sz="4" w:space="0" w:color="auto"/>
            </w:tcBorders>
            <w:noWrap/>
            <w:hideMark/>
          </w:tcPr>
          <w:p w14:paraId="73961D73" w14:textId="77777777" w:rsidR="005E19AD" w:rsidRPr="005E19AD" w:rsidRDefault="005E19AD" w:rsidP="005E19AD">
            <w:pPr>
              <w:rPr>
                <w:rFonts w:cs="Arial"/>
                <w:color w:val="454545"/>
                <w:sz w:val="16"/>
                <w:szCs w:val="16"/>
              </w:rPr>
            </w:pPr>
            <w:r w:rsidRPr="005E19AD">
              <w:rPr>
                <w:rFonts w:cs="Arial"/>
                <w:color w:val="454545"/>
                <w:sz w:val="16"/>
                <w:szCs w:val="16"/>
              </w:rPr>
              <w:t>SWEETWN3_XT2</w:t>
            </w:r>
          </w:p>
        </w:tc>
        <w:tc>
          <w:tcPr>
            <w:tcW w:w="1584" w:type="dxa"/>
            <w:tcBorders>
              <w:top w:val="single" w:sz="4" w:space="0" w:color="auto"/>
              <w:bottom w:val="single" w:sz="4" w:space="0" w:color="auto"/>
            </w:tcBorders>
            <w:noWrap/>
            <w:hideMark/>
          </w:tcPr>
          <w:p w14:paraId="60F4ACA0" w14:textId="77777777" w:rsidR="005E19AD" w:rsidRPr="005E19AD" w:rsidRDefault="005E19AD" w:rsidP="005E19AD">
            <w:pPr>
              <w:rPr>
                <w:rFonts w:cs="Arial"/>
                <w:color w:val="454545"/>
                <w:sz w:val="16"/>
                <w:szCs w:val="16"/>
              </w:rPr>
            </w:pPr>
            <w:r w:rsidRPr="005E19AD">
              <w:rPr>
                <w:rFonts w:cs="Arial"/>
                <w:color w:val="454545"/>
                <w:sz w:val="16"/>
                <w:szCs w:val="16"/>
              </w:rPr>
              <w:t>SWEETWN3</w:t>
            </w:r>
          </w:p>
        </w:tc>
        <w:tc>
          <w:tcPr>
            <w:tcW w:w="1354" w:type="dxa"/>
            <w:tcBorders>
              <w:top w:val="single" w:sz="4" w:space="0" w:color="auto"/>
              <w:bottom w:val="single" w:sz="4" w:space="0" w:color="auto"/>
            </w:tcBorders>
            <w:noWrap/>
            <w:hideMark/>
          </w:tcPr>
          <w:p w14:paraId="258F6D0A" w14:textId="77777777" w:rsidR="005E19AD" w:rsidRPr="005E19AD" w:rsidRDefault="005E19AD" w:rsidP="005E19AD">
            <w:pPr>
              <w:rPr>
                <w:rFonts w:cs="Arial"/>
                <w:color w:val="454545"/>
                <w:sz w:val="16"/>
                <w:szCs w:val="16"/>
              </w:rPr>
            </w:pPr>
            <w:r w:rsidRPr="005E19AD">
              <w:rPr>
                <w:rFonts w:cs="Arial"/>
                <w:color w:val="454545"/>
                <w:sz w:val="16"/>
                <w:szCs w:val="16"/>
              </w:rPr>
              <w:t>SWEETWN3</w:t>
            </w:r>
          </w:p>
        </w:tc>
        <w:tc>
          <w:tcPr>
            <w:tcW w:w="1656" w:type="dxa"/>
            <w:tcBorders>
              <w:top w:val="single" w:sz="4" w:space="0" w:color="auto"/>
              <w:bottom w:val="single" w:sz="4" w:space="0" w:color="auto"/>
              <w:right w:val="single" w:sz="4" w:space="0" w:color="auto"/>
            </w:tcBorders>
            <w:noWrap/>
            <w:hideMark/>
          </w:tcPr>
          <w:p w14:paraId="0A56D63A"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1B4FC053"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4B1521A" w14:textId="77777777" w:rsidR="005E19AD" w:rsidRPr="005E19AD" w:rsidRDefault="005E19AD" w:rsidP="005E19AD">
            <w:pPr>
              <w:rPr>
                <w:rFonts w:cs="Arial"/>
                <w:color w:val="454545"/>
                <w:sz w:val="16"/>
                <w:szCs w:val="16"/>
              </w:rPr>
            </w:pPr>
            <w:r w:rsidRPr="005E19AD">
              <w:rPr>
                <w:rFonts w:cs="Arial"/>
                <w:color w:val="454545"/>
                <w:sz w:val="16"/>
                <w:szCs w:val="16"/>
              </w:rPr>
              <w:t>DREARYS8</w:t>
            </w:r>
          </w:p>
        </w:tc>
        <w:tc>
          <w:tcPr>
            <w:tcW w:w="2448" w:type="dxa"/>
            <w:tcBorders>
              <w:top w:val="single" w:sz="4" w:space="0" w:color="auto"/>
              <w:bottom w:val="single" w:sz="4" w:space="0" w:color="auto"/>
            </w:tcBorders>
            <w:noWrap/>
            <w:hideMark/>
          </w:tcPr>
          <w:p w14:paraId="21A76386" w14:textId="77777777" w:rsidR="005E19AD" w:rsidRPr="005E19AD" w:rsidRDefault="005E19AD" w:rsidP="005E19AD">
            <w:pPr>
              <w:rPr>
                <w:rFonts w:cs="Arial"/>
                <w:color w:val="454545"/>
                <w:sz w:val="16"/>
                <w:szCs w:val="16"/>
              </w:rPr>
            </w:pPr>
            <w:r w:rsidRPr="005E19AD">
              <w:rPr>
                <w:rFonts w:cs="Arial"/>
                <w:color w:val="454545"/>
                <w:sz w:val="16"/>
                <w:szCs w:val="16"/>
              </w:rPr>
              <w:t>568__A</w:t>
            </w:r>
          </w:p>
        </w:tc>
        <w:tc>
          <w:tcPr>
            <w:tcW w:w="1584" w:type="dxa"/>
            <w:tcBorders>
              <w:top w:val="single" w:sz="4" w:space="0" w:color="auto"/>
              <w:bottom w:val="single" w:sz="4" w:space="0" w:color="auto"/>
            </w:tcBorders>
            <w:noWrap/>
            <w:hideMark/>
          </w:tcPr>
          <w:p w14:paraId="2DA1C860" w14:textId="77777777" w:rsidR="005E19AD" w:rsidRPr="005E19AD" w:rsidRDefault="005E19AD" w:rsidP="005E19AD">
            <w:pPr>
              <w:rPr>
                <w:rFonts w:cs="Arial"/>
                <w:color w:val="454545"/>
                <w:sz w:val="16"/>
                <w:szCs w:val="16"/>
              </w:rPr>
            </w:pPr>
            <w:r w:rsidRPr="005E19AD">
              <w:rPr>
                <w:rFonts w:cs="Arial"/>
                <w:color w:val="454545"/>
                <w:sz w:val="16"/>
                <w:szCs w:val="16"/>
              </w:rPr>
              <w:t>RYSSW</w:t>
            </w:r>
          </w:p>
        </w:tc>
        <w:tc>
          <w:tcPr>
            <w:tcW w:w="1354" w:type="dxa"/>
            <w:tcBorders>
              <w:top w:val="single" w:sz="4" w:space="0" w:color="auto"/>
              <w:bottom w:val="single" w:sz="4" w:space="0" w:color="auto"/>
            </w:tcBorders>
            <w:noWrap/>
            <w:hideMark/>
          </w:tcPr>
          <w:p w14:paraId="3290C34C" w14:textId="77777777" w:rsidR="005E19AD" w:rsidRPr="005E19AD" w:rsidRDefault="005E19AD" w:rsidP="005E19AD">
            <w:pPr>
              <w:rPr>
                <w:rFonts w:cs="Arial"/>
                <w:color w:val="454545"/>
                <w:sz w:val="16"/>
                <w:szCs w:val="16"/>
              </w:rPr>
            </w:pPr>
            <w:r w:rsidRPr="005E19AD">
              <w:rPr>
                <w:rFonts w:cs="Arial"/>
                <w:color w:val="454545"/>
                <w:sz w:val="16"/>
                <w:szCs w:val="16"/>
              </w:rPr>
              <w:t>NEVADA</w:t>
            </w:r>
          </w:p>
        </w:tc>
        <w:tc>
          <w:tcPr>
            <w:tcW w:w="1656" w:type="dxa"/>
            <w:tcBorders>
              <w:top w:val="single" w:sz="4" w:space="0" w:color="auto"/>
              <w:bottom w:val="single" w:sz="4" w:space="0" w:color="auto"/>
              <w:right w:val="single" w:sz="4" w:space="0" w:color="auto"/>
            </w:tcBorders>
            <w:noWrap/>
            <w:hideMark/>
          </w:tcPr>
          <w:p w14:paraId="76A10BD4"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7F51EC96"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D91F0D0" w14:textId="77777777" w:rsidR="005E19AD" w:rsidRPr="005E19AD" w:rsidRDefault="005E19AD" w:rsidP="005E19AD">
            <w:pPr>
              <w:rPr>
                <w:rFonts w:cs="Arial"/>
                <w:color w:val="454545"/>
                <w:sz w:val="16"/>
                <w:szCs w:val="16"/>
              </w:rPr>
            </w:pPr>
            <w:r w:rsidRPr="005E19AD">
              <w:rPr>
                <w:rFonts w:cs="Arial"/>
                <w:color w:val="454545"/>
                <w:sz w:val="16"/>
                <w:szCs w:val="16"/>
              </w:rPr>
              <w:t>XWLV258</w:t>
            </w:r>
          </w:p>
        </w:tc>
        <w:tc>
          <w:tcPr>
            <w:tcW w:w="2448" w:type="dxa"/>
            <w:tcBorders>
              <w:top w:val="single" w:sz="4" w:space="0" w:color="auto"/>
              <w:bottom w:val="single" w:sz="4" w:space="0" w:color="auto"/>
            </w:tcBorders>
            <w:noWrap/>
            <w:hideMark/>
          </w:tcPr>
          <w:p w14:paraId="42D05266" w14:textId="77777777" w:rsidR="005E19AD" w:rsidRPr="005E19AD" w:rsidRDefault="005E19AD" w:rsidP="005E19AD">
            <w:pPr>
              <w:rPr>
                <w:rFonts w:cs="Arial"/>
                <w:color w:val="454545"/>
                <w:sz w:val="16"/>
                <w:szCs w:val="16"/>
              </w:rPr>
            </w:pPr>
            <w:r w:rsidRPr="005E19AD">
              <w:rPr>
                <w:rFonts w:cs="Arial"/>
                <w:color w:val="454545"/>
                <w:sz w:val="16"/>
                <w:szCs w:val="16"/>
              </w:rPr>
              <w:t>6135__A</w:t>
            </w:r>
          </w:p>
        </w:tc>
        <w:tc>
          <w:tcPr>
            <w:tcW w:w="1584" w:type="dxa"/>
            <w:tcBorders>
              <w:top w:val="single" w:sz="4" w:space="0" w:color="auto"/>
              <w:bottom w:val="single" w:sz="4" w:space="0" w:color="auto"/>
            </w:tcBorders>
            <w:noWrap/>
            <w:hideMark/>
          </w:tcPr>
          <w:p w14:paraId="4CF5F00A" w14:textId="77777777" w:rsidR="005E19AD" w:rsidRPr="005E19AD" w:rsidRDefault="005E19AD" w:rsidP="005E19AD">
            <w:pPr>
              <w:rPr>
                <w:rFonts w:cs="Arial"/>
                <w:color w:val="454545"/>
                <w:sz w:val="16"/>
                <w:szCs w:val="16"/>
              </w:rPr>
            </w:pPr>
            <w:r w:rsidRPr="005E19AD">
              <w:rPr>
                <w:rFonts w:cs="Arial"/>
                <w:color w:val="454545"/>
                <w:sz w:val="16"/>
                <w:szCs w:val="16"/>
              </w:rPr>
              <w:t>GUNSW</w:t>
            </w:r>
          </w:p>
        </w:tc>
        <w:tc>
          <w:tcPr>
            <w:tcW w:w="1354" w:type="dxa"/>
            <w:tcBorders>
              <w:top w:val="single" w:sz="4" w:space="0" w:color="auto"/>
              <w:bottom w:val="single" w:sz="4" w:space="0" w:color="auto"/>
            </w:tcBorders>
            <w:noWrap/>
            <w:hideMark/>
          </w:tcPr>
          <w:p w14:paraId="1206996F" w14:textId="77777777" w:rsidR="005E19AD" w:rsidRPr="005E19AD" w:rsidRDefault="005E19AD" w:rsidP="005E19AD">
            <w:pPr>
              <w:rPr>
                <w:rFonts w:cs="Arial"/>
                <w:color w:val="454545"/>
                <w:sz w:val="16"/>
                <w:szCs w:val="16"/>
              </w:rPr>
            </w:pPr>
            <w:r w:rsidRPr="005E19AD">
              <w:rPr>
                <w:rFonts w:cs="Arial"/>
                <w:color w:val="454545"/>
                <w:sz w:val="16"/>
                <w:szCs w:val="16"/>
              </w:rPr>
              <w:t>GYVLM</w:t>
            </w:r>
          </w:p>
        </w:tc>
        <w:tc>
          <w:tcPr>
            <w:tcW w:w="1656" w:type="dxa"/>
            <w:tcBorders>
              <w:top w:val="single" w:sz="4" w:space="0" w:color="auto"/>
              <w:bottom w:val="single" w:sz="4" w:space="0" w:color="auto"/>
              <w:right w:val="single" w:sz="4" w:space="0" w:color="auto"/>
            </w:tcBorders>
            <w:noWrap/>
            <w:hideMark/>
          </w:tcPr>
          <w:p w14:paraId="2238FD16"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06225BFB"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4EE2E28" w14:textId="77777777" w:rsidR="005E19AD" w:rsidRPr="005E19AD" w:rsidRDefault="005E19AD" w:rsidP="005E19AD">
            <w:pPr>
              <w:rPr>
                <w:rFonts w:cs="Arial"/>
                <w:color w:val="454545"/>
                <w:sz w:val="16"/>
                <w:szCs w:val="16"/>
              </w:rPr>
            </w:pPr>
            <w:r w:rsidRPr="005E19AD">
              <w:rPr>
                <w:rFonts w:cs="Arial"/>
                <w:color w:val="454545"/>
                <w:sz w:val="16"/>
                <w:szCs w:val="16"/>
              </w:rPr>
              <w:t>SSCLWF28</w:t>
            </w:r>
          </w:p>
        </w:tc>
        <w:tc>
          <w:tcPr>
            <w:tcW w:w="2448" w:type="dxa"/>
            <w:tcBorders>
              <w:top w:val="single" w:sz="4" w:space="0" w:color="auto"/>
              <w:bottom w:val="single" w:sz="4" w:space="0" w:color="auto"/>
            </w:tcBorders>
            <w:noWrap/>
            <w:hideMark/>
          </w:tcPr>
          <w:p w14:paraId="406D6B27" w14:textId="77777777" w:rsidR="005E19AD" w:rsidRPr="005E19AD" w:rsidRDefault="005E19AD" w:rsidP="005E19AD">
            <w:pPr>
              <w:rPr>
                <w:rFonts w:cs="Arial"/>
                <w:color w:val="454545"/>
                <w:sz w:val="16"/>
                <w:szCs w:val="16"/>
              </w:rPr>
            </w:pPr>
            <w:r w:rsidRPr="005E19AD">
              <w:rPr>
                <w:rFonts w:cs="Arial"/>
                <w:color w:val="454545"/>
                <w:sz w:val="16"/>
                <w:szCs w:val="16"/>
              </w:rPr>
              <w:t>6840__B</w:t>
            </w:r>
          </w:p>
        </w:tc>
        <w:tc>
          <w:tcPr>
            <w:tcW w:w="1584" w:type="dxa"/>
            <w:tcBorders>
              <w:top w:val="single" w:sz="4" w:space="0" w:color="auto"/>
              <w:bottom w:val="single" w:sz="4" w:space="0" w:color="auto"/>
            </w:tcBorders>
            <w:noWrap/>
            <w:hideMark/>
          </w:tcPr>
          <w:p w14:paraId="40B4A0F8" w14:textId="77777777" w:rsidR="005E19AD" w:rsidRPr="005E19AD" w:rsidRDefault="005E19AD" w:rsidP="005E19AD">
            <w:pPr>
              <w:rPr>
                <w:rFonts w:cs="Arial"/>
                <w:color w:val="454545"/>
                <w:sz w:val="16"/>
                <w:szCs w:val="16"/>
              </w:rPr>
            </w:pPr>
            <w:r w:rsidRPr="005E19AD">
              <w:rPr>
                <w:rFonts w:cs="Arial"/>
                <w:color w:val="454545"/>
                <w:sz w:val="16"/>
                <w:szCs w:val="16"/>
              </w:rPr>
              <w:t>ANARN</w:t>
            </w:r>
          </w:p>
        </w:tc>
        <w:tc>
          <w:tcPr>
            <w:tcW w:w="1354" w:type="dxa"/>
            <w:tcBorders>
              <w:top w:val="single" w:sz="4" w:space="0" w:color="auto"/>
              <w:bottom w:val="single" w:sz="4" w:space="0" w:color="auto"/>
            </w:tcBorders>
            <w:noWrap/>
            <w:hideMark/>
          </w:tcPr>
          <w:p w14:paraId="6C900FD9" w14:textId="77777777" w:rsidR="005E19AD" w:rsidRPr="005E19AD" w:rsidRDefault="005E19AD" w:rsidP="005E19AD">
            <w:pPr>
              <w:rPr>
                <w:rFonts w:cs="Arial"/>
                <w:color w:val="454545"/>
                <w:sz w:val="16"/>
                <w:szCs w:val="16"/>
              </w:rPr>
            </w:pPr>
            <w:r w:rsidRPr="005E19AD">
              <w:rPr>
                <w:rFonts w:cs="Arial"/>
                <w:color w:val="454545"/>
                <w:sz w:val="16"/>
                <w:szCs w:val="16"/>
              </w:rPr>
              <w:t>NVKSW</w:t>
            </w:r>
          </w:p>
        </w:tc>
        <w:tc>
          <w:tcPr>
            <w:tcW w:w="1656" w:type="dxa"/>
            <w:tcBorders>
              <w:top w:val="single" w:sz="4" w:space="0" w:color="auto"/>
              <w:bottom w:val="single" w:sz="4" w:space="0" w:color="auto"/>
              <w:right w:val="single" w:sz="4" w:space="0" w:color="auto"/>
            </w:tcBorders>
            <w:noWrap/>
            <w:hideMark/>
          </w:tcPr>
          <w:p w14:paraId="6DBCFC27"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06079748"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F2F70BE" w14:textId="77777777" w:rsidR="005E19AD" w:rsidRPr="005E19AD" w:rsidRDefault="005E19AD" w:rsidP="005E19AD">
            <w:pPr>
              <w:rPr>
                <w:rFonts w:cs="Arial"/>
                <w:color w:val="454545"/>
                <w:sz w:val="16"/>
                <w:szCs w:val="16"/>
              </w:rPr>
            </w:pPr>
            <w:r w:rsidRPr="005E19AD">
              <w:rPr>
                <w:rFonts w:cs="Arial"/>
                <w:color w:val="454545"/>
                <w:sz w:val="16"/>
                <w:szCs w:val="16"/>
              </w:rPr>
              <w:t>SILLFTL8</w:t>
            </w:r>
          </w:p>
        </w:tc>
        <w:tc>
          <w:tcPr>
            <w:tcW w:w="2448" w:type="dxa"/>
            <w:tcBorders>
              <w:top w:val="single" w:sz="4" w:space="0" w:color="auto"/>
              <w:bottom w:val="single" w:sz="4" w:space="0" w:color="auto"/>
            </w:tcBorders>
            <w:noWrap/>
            <w:hideMark/>
          </w:tcPr>
          <w:p w14:paraId="0A050A95" w14:textId="77777777" w:rsidR="005E19AD" w:rsidRPr="005E19AD" w:rsidRDefault="005E19AD" w:rsidP="005E19AD">
            <w:pPr>
              <w:rPr>
                <w:rFonts w:cs="Arial"/>
                <w:color w:val="454545"/>
                <w:sz w:val="16"/>
                <w:szCs w:val="16"/>
              </w:rPr>
            </w:pPr>
            <w:r w:rsidRPr="005E19AD">
              <w:rPr>
                <w:rFonts w:cs="Arial"/>
                <w:color w:val="454545"/>
                <w:sz w:val="16"/>
                <w:szCs w:val="16"/>
              </w:rPr>
              <w:t>CTHR_SONR1_1</w:t>
            </w:r>
          </w:p>
        </w:tc>
        <w:tc>
          <w:tcPr>
            <w:tcW w:w="1584" w:type="dxa"/>
            <w:tcBorders>
              <w:top w:val="single" w:sz="4" w:space="0" w:color="auto"/>
              <w:bottom w:val="single" w:sz="4" w:space="0" w:color="auto"/>
            </w:tcBorders>
            <w:noWrap/>
            <w:hideMark/>
          </w:tcPr>
          <w:p w14:paraId="7E73BCC8" w14:textId="77777777" w:rsidR="005E19AD" w:rsidRPr="005E19AD" w:rsidRDefault="005E19AD" w:rsidP="005E19AD">
            <w:pPr>
              <w:rPr>
                <w:rFonts w:cs="Arial"/>
                <w:color w:val="454545"/>
                <w:sz w:val="16"/>
                <w:szCs w:val="16"/>
              </w:rPr>
            </w:pPr>
            <w:r w:rsidRPr="005E19AD">
              <w:rPr>
                <w:rFonts w:cs="Arial"/>
                <w:color w:val="454545"/>
                <w:sz w:val="16"/>
                <w:szCs w:val="16"/>
              </w:rPr>
              <w:t>SONR</w:t>
            </w:r>
          </w:p>
        </w:tc>
        <w:tc>
          <w:tcPr>
            <w:tcW w:w="1354" w:type="dxa"/>
            <w:tcBorders>
              <w:top w:val="single" w:sz="4" w:space="0" w:color="auto"/>
              <w:bottom w:val="single" w:sz="4" w:space="0" w:color="auto"/>
            </w:tcBorders>
            <w:noWrap/>
            <w:hideMark/>
          </w:tcPr>
          <w:p w14:paraId="391E4FE0" w14:textId="77777777" w:rsidR="005E19AD" w:rsidRPr="005E19AD" w:rsidRDefault="005E19AD" w:rsidP="005E19AD">
            <w:pPr>
              <w:rPr>
                <w:rFonts w:cs="Arial"/>
                <w:color w:val="454545"/>
                <w:sz w:val="16"/>
                <w:szCs w:val="16"/>
              </w:rPr>
            </w:pPr>
            <w:r w:rsidRPr="005E19AD">
              <w:rPr>
                <w:rFonts w:cs="Arial"/>
                <w:color w:val="454545"/>
                <w:sz w:val="16"/>
                <w:szCs w:val="16"/>
              </w:rPr>
              <w:t>CTHR</w:t>
            </w:r>
          </w:p>
        </w:tc>
        <w:tc>
          <w:tcPr>
            <w:tcW w:w="1656" w:type="dxa"/>
            <w:tcBorders>
              <w:top w:val="single" w:sz="4" w:space="0" w:color="auto"/>
              <w:bottom w:val="single" w:sz="4" w:space="0" w:color="auto"/>
              <w:right w:val="single" w:sz="4" w:space="0" w:color="auto"/>
            </w:tcBorders>
            <w:noWrap/>
            <w:hideMark/>
          </w:tcPr>
          <w:p w14:paraId="5AEB0ABB"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7A676ACC"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C43557C" w14:textId="77777777" w:rsidR="005E19AD" w:rsidRPr="005E19AD" w:rsidRDefault="005E19AD" w:rsidP="005E19AD">
            <w:pPr>
              <w:rPr>
                <w:rFonts w:cs="Arial"/>
                <w:color w:val="454545"/>
                <w:sz w:val="16"/>
                <w:szCs w:val="16"/>
              </w:rPr>
            </w:pPr>
            <w:r w:rsidRPr="005E19AD">
              <w:rPr>
                <w:rFonts w:cs="Arial"/>
                <w:color w:val="454545"/>
                <w:sz w:val="16"/>
                <w:szCs w:val="16"/>
              </w:rPr>
              <w:t>DENTSCS5</w:t>
            </w:r>
          </w:p>
        </w:tc>
        <w:tc>
          <w:tcPr>
            <w:tcW w:w="2448" w:type="dxa"/>
            <w:tcBorders>
              <w:top w:val="single" w:sz="4" w:space="0" w:color="auto"/>
              <w:bottom w:val="single" w:sz="4" w:space="0" w:color="auto"/>
            </w:tcBorders>
            <w:noWrap/>
            <w:hideMark/>
          </w:tcPr>
          <w:p w14:paraId="6E3355F4" w14:textId="77777777" w:rsidR="005E19AD" w:rsidRPr="005E19AD" w:rsidRDefault="005E19AD" w:rsidP="005E19AD">
            <w:pPr>
              <w:rPr>
                <w:rFonts w:cs="Arial"/>
                <w:color w:val="454545"/>
                <w:sz w:val="16"/>
                <w:szCs w:val="16"/>
              </w:rPr>
            </w:pPr>
            <w:r w:rsidRPr="005E19AD">
              <w:rPr>
                <w:rFonts w:cs="Arial"/>
                <w:color w:val="454545"/>
                <w:sz w:val="16"/>
                <w:szCs w:val="16"/>
              </w:rPr>
              <w:t>ELKTN_MR3L</w:t>
            </w:r>
          </w:p>
        </w:tc>
        <w:tc>
          <w:tcPr>
            <w:tcW w:w="1584" w:type="dxa"/>
            <w:tcBorders>
              <w:top w:val="single" w:sz="4" w:space="0" w:color="auto"/>
              <w:bottom w:val="single" w:sz="4" w:space="0" w:color="auto"/>
            </w:tcBorders>
            <w:noWrap/>
            <w:hideMark/>
          </w:tcPr>
          <w:p w14:paraId="42755EA9" w14:textId="77777777" w:rsidR="005E19AD" w:rsidRPr="005E19AD" w:rsidRDefault="005E19AD" w:rsidP="005E19AD">
            <w:pPr>
              <w:rPr>
                <w:rFonts w:cs="Arial"/>
                <w:color w:val="454545"/>
                <w:sz w:val="16"/>
                <w:szCs w:val="16"/>
              </w:rPr>
            </w:pPr>
            <w:r w:rsidRPr="005E19AD">
              <w:rPr>
                <w:rFonts w:cs="Arial"/>
                <w:color w:val="454545"/>
                <w:sz w:val="16"/>
                <w:szCs w:val="16"/>
              </w:rPr>
              <w:t>ELKTN</w:t>
            </w:r>
          </w:p>
        </w:tc>
        <w:tc>
          <w:tcPr>
            <w:tcW w:w="1354" w:type="dxa"/>
            <w:tcBorders>
              <w:top w:val="single" w:sz="4" w:space="0" w:color="auto"/>
              <w:bottom w:val="single" w:sz="4" w:space="0" w:color="auto"/>
            </w:tcBorders>
            <w:noWrap/>
            <w:hideMark/>
          </w:tcPr>
          <w:p w14:paraId="2BBD5E53" w14:textId="77777777" w:rsidR="005E19AD" w:rsidRPr="005E19AD" w:rsidRDefault="005E19AD" w:rsidP="005E19AD">
            <w:pPr>
              <w:rPr>
                <w:rFonts w:cs="Arial"/>
                <w:color w:val="454545"/>
                <w:sz w:val="16"/>
                <w:szCs w:val="16"/>
              </w:rPr>
            </w:pPr>
            <w:r w:rsidRPr="005E19AD">
              <w:rPr>
                <w:rFonts w:cs="Arial"/>
                <w:color w:val="454545"/>
                <w:sz w:val="16"/>
                <w:szCs w:val="16"/>
              </w:rPr>
              <w:t>ELKTN</w:t>
            </w:r>
          </w:p>
        </w:tc>
        <w:tc>
          <w:tcPr>
            <w:tcW w:w="1656" w:type="dxa"/>
            <w:tcBorders>
              <w:top w:val="single" w:sz="4" w:space="0" w:color="auto"/>
              <w:bottom w:val="single" w:sz="4" w:space="0" w:color="auto"/>
              <w:right w:val="single" w:sz="4" w:space="0" w:color="auto"/>
            </w:tcBorders>
            <w:noWrap/>
            <w:hideMark/>
          </w:tcPr>
          <w:p w14:paraId="1AD86355"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697A517A"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C7919C7" w14:textId="77777777" w:rsidR="005E19AD" w:rsidRPr="005E19AD" w:rsidRDefault="005E19AD" w:rsidP="005E19AD">
            <w:pPr>
              <w:rPr>
                <w:rFonts w:cs="Arial"/>
                <w:color w:val="454545"/>
                <w:sz w:val="16"/>
                <w:szCs w:val="16"/>
              </w:rPr>
            </w:pPr>
            <w:r w:rsidRPr="005E19AD">
              <w:rPr>
                <w:rFonts w:cs="Arial"/>
                <w:color w:val="454545"/>
                <w:sz w:val="16"/>
                <w:szCs w:val="16"/>
              </w:rPr>
              <w:t>BASE CASE</w:t>
            </w:r>
          </w:p>
        </w:tc>
        <w:tc>
          <w:tcPr>
            <w:tcW w:w="2448" w:type="dxa"/>
            <w:tcBorders>
              <w:top w:val="single" w:sz="4" w:space="0" w:color="auto"/>
              <w:bottom w:val="single" w:sz="4" w:space="0" w:color="auto"/>
            </w:tcBorders>
            <w:noWrap/>
            <w:hideMark/>
          </w:tcPr>
          <w:p w14:paraId="7CDEE94A" w14:textId="77777777" w:rsidR="005E19AD" w:rsidRPr="005E19AD" w:rsidRDefault="005E19AD" w:rsidP="005E19AD">
            <w:pPr>
              <w:rPr>
                <w:rFonts w:cs="Arial"/>
                <w:color w:val="454545"/>
                <w:sz w:val="16"/>
                <w:szCs w:val="16"/>
              </w:rPr>
            </w:pPr>
            <w:r w:rsidRPr="005E19AD">
              <w:rPr>
                <w:rFonts w:cs="Arial"/>
                <w:color w:val="454545"/>
                <w:sz w:val="16"/>
                <w:szCs w:val="16"/>
              </w:rPr>
              <w:t>LAREDO</w:t>
            </w:r>
          </w:p>
        </w:tc>
        <w:tc>
          <w:tcPr>
            <w:tcW w:w="1584" w:type="dxa"/>
            <w:tcBorders>
              <w:top w:val="single" w:sz="4" w:space="0" w:color="auto"/>
              <w:bottom w:val="single" w:sz="4" w:space="0" w:color="auto"/>
            </w:tcBorders>
            <w:noWrap/>
            <w:hideMark/>
          </w:tcPr>
          <w:p w14:paraId="0EA8C1C8" w14:textId="77777777" w:rsidR="005E19AD" w:rsidRPr="005E19AD" w:rsidRDefault="005E19AD" w:rsidP="005E19AD">
            <w:pPr>
              <w:rPr>
                <w:rFonts w:cs="Arial"/>
                <w:color w:val="454545"/>
                <w:sz w:val="16"/>
                <w:szCs w:val="16"/>
              </w:rPr>
            </w:pPr>
            <w:r w:rsidRPr="005E19AD">
              <w:rPr>
                <w:rFonts w:cs="Arial"/>
                <w:color w:val="454545"/>
                <w:sz w:val="16"/>
                <w:szCs w:val="16"/>
              </w:rPr>
              <w:t>n/a</w:t>
            </w:r>
          </w:p>
        </w:tc>
        <w:tc>
          <w:tcPr>
            <w:tcW w:w="1354" w:type="dxa"/>
            <w:tcBorders>
              <w:top w:val="single" w:sz="4" w:space="0" w:color="auto"/>
              <w:bottom w:val="single" w:sz="4" w:space="0" w:color="auto"/>
            </w:tcBorders>
            <w:noWrap/>
            <w:hideMark/>
          </w:tcPr>
          <w:p w14:paraId="7B1EDFE8" w14:textId="77777777" w:rsidR="005E19AD" w:rsidRPr="005E19AD" w:rsidRDefault="005E19AD" w:rsidP="005E19AD">
            <w:pPr>
              <w:rPr>
                <w:rFonts w:cs="Arial"/>
                <w:color w:val="454545"/>
                <w:sz w:val="16"/>
                <w:szCs w:val="16"/>
              </w:rPr>
            </w:pPr>
            <w:r w:rsidRPr="005E19AD">
              <w:rPr>
                <w:rFonts w:cs="Arial"/>
                <w:color w:val="454545"/>
                <w:sz w:val="16"/>
                <w:szCs w:val="16"/>
              </w:rPr>
              <w:t>n/a</w:t>
            </w:r>
          </w:p>
        </w:tc>
        <w:tc>
          <w:tcPr>
            <w:tcW w:w="1656" w:type="dxa"/>
            <w:tcBorders>
              <w:top w:val="single" w:sz="4" w:space="0" w:color="auto"/>
              <w:bottom w:val="single" w:sz="4" w:space="0" w:color="auto"/>
              <w:right w:val="single" w:sz="4" w:space="0" w:color="auto"/>
            </w:tcBorders>
            <w:noWrap/>
            <w:hideMark/>
          </w:tcPr>
          <w:p w14:paraId="6A80C7B5"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456855A9"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494B6A6" w14:textId="77777777" w:rsidR="005E19AD" w:rsidRPr="005E19AD" w:rsidRDefault="005E19AD" w:rsidP="005E19AD">
            <w:pPr>
              <w:rPr>
                <w:rFonts w:cs="Arial"/>
                <w:color w:val="454545"/>
                <w:sz w:val="16"/>
                <w:szCs w:val="16"/>
              </w:rPr>
            </w:pPr>
            <w:r w:rsidRPr="005E19AD">
              <w:rPr>
                <w:rFonts w:cs="Arial"/>
                <w:color w:val="454545"/>
                <w:sz w:val="16"/>
                <w:szCs w:val="16"/>
              </w:rPr>
              <w:t>SILLFTL8</w:t>
            </w:r>
          </w:p>
        </w:tc>
        <w:tc>
          <w:tcPr>
            <w:tcW w:w="2448" w:type="dxa"/>
            <w:tcBorders>
              <w:top w:val="single" w:sz="4" w:space="0" w:color="auto"/>
              <w:bottom w:val="single" w:sz="4" w:space="0" w:color="auto"/>
            </w:tcBorders>
            <w:noWrap/>
            <w:hideMark/>
          </w:tcPr>
          <w:p w14:paraId="282FC56A" w14:textId="77777777" w:rsidR="005E19AD" w:rsidRPr="005E19AD" w:rsidRDefault="005E19AD" w:rsidP="005E19AD">
            <w:pPr>
              <w:rPr>
                <w:rFonts w:cs="Arial"/>
                <w:color w:val="454545"/>
                <w:sz w:val="16"/>
                <w:szCs w:val="16"/>
              </w:rPr>
            </w:pPr>
            <w:r w:rsidRPr="005E19AD">
              <w:rPr>
                <w:rFonts w:cs="Arial"/>
                <w:color w:val="454545"/>
                <w:sz w:val="16"/>
                <w:szCs w:val="16"/>
              </w:rPr>
              <w:t>OZNR_OZONA1_1</w:t>
            </w:r>
          </w:p>
        </w:tc>
        <w:tc>
          <w:tcPr>
            <w:tcW w:w="1584" w:type="dxa"/>
            <w:tcBorders>
              <w:top w:val="single" w:sz="4" w:space="0" w:color="auto"/>
              <w:bottom w:val="single" w:sz="4" w:space="0" w:color="auto"/>
            </w:tcBorders>
            <w:noWrap/>
            <w:hideMark/>
          </w:tcPr>
          <w:p w14:paraId="4BB53572" w14:textId="77777777" w:rsidR="005E19AD" w:rsidRPr="005E19AD" w:rsidRDefault="005E19AD" w:rsidP="005E19AD">
            <w:pPr>
              <w:rPr>
                <w:rFonts w:cs="Arial"/>
                <w:color w:val="454545"/>
                <w:sz w:val="16"/>
                <w:szCs w:val="16"/>
              </w:rPr>
            </w:pPr>
            <w:r w:rsidRPr="005E19AD">
              <w:rPr>
                <w:rFonts w:cs="Arial"/>
                <w:color w:val="454545"/>
                <w:sz w:val="16"/>
                <w:szCs w:val="16"/>
              </w:rPr>
              <w:t>OZONA</w:t>
            </w:r>
          </w:p>
        </w:tc>
        <w:tc>
          <w:tcPr>
            <w:tcW w:w="1354" w:type="dxa"/>
            <w:tcBorders>
              <w:top w:val="single" w:sz="4" w:space="0" w:color="auto"/>
              <w:bottom w:val="single" w:sz="4" w:space="0" w:color="auto"/>
            </w:tcBorders>
            <w:noWrap/>
            <w:hideMark/>
          </w:tcPr>
          <w:p w14:paraId="01D02A43" w14:textId="77777777" w:rsidR="005E19AD" w:rsidRPr="005E19AD" w:rsidRDefault="005E19AD" w:rsidP="005E19AD">
            <w:pPr>
              <w:rPr>
                <w:rFonts w:cs="Arial"/>
                <w:color w:val="454545"/>
                <w:sz w:val="16"/>
                <w:szCs w:val="16"/>
              </w:rPr>
            </w:pPr>
            <w:r w:rsidRPr="005E19AD">
              <w:rPr>
                <w:rFonts w:cs="Arial"/>
                <w:color w:val="454545"/>
                <w:sz w:val="16"/>
                <w:szCs w:val="16"/>
              </w:rPr>
              <w:t>OZNR</w:t>
            </w:r>
          </w:p>
        </w:tc>
        <w:tc>
          <w:tcPr>
            <w:tcW w:w="1656" w:type="dxa"/>
            <w:tcBorders>
              <w:top w:val="single" w:sz="4" w:space="0" w:color="auto"/>
              <w:bottom w:val="single" w:sz="4" w:space="0" w:color="auto"/>
              <w:right w:val="single" w:sz="4" w:space="0" w:color="auto"/>
            </w:tcBorders>
            <w:noWrap/>
            <w:hideMark/>
          </w:tcPr>
          <w:p w14:paraId="29F209A2"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15E361C2"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EAAFBA7" w14:textId="77777777" w:rsidR="005E19AD" w:rsidRPr="005E19AD" w:rsidRDefault="005E19AD" w:rsidP="005E19AD">
            <w:pPr>
              <w:rPr>
                <w:rFonts w:cs="Arial"/>
                <w:color w:val="454545"/>
                <w:sz w:val="16"/>
                <w:szCs w:val="16"/>
              </w:rPr>
            </w:pPr>
            <w:r w:rsidRPr="005E19AD">
              <w:rPr>
                <w:rFonts w:cs="Arial"/>
                <w:color w:val="454545"/>
                <w:sz w:val="16"/>
                <w:szCs w:val="16"/>
              </w:rPr>
              <w:t>DRNS_TB5</w:t>
            </w:r>
          </w:p>
        </w:tc>
        <w:tc>
          <w:tcPr>
            <w:tcW w:w="2448" w:type="dxa"/>
            <w:tcBorders>
              <w:top w:val="single" w:sz="4" w:space="0" w:color="auto"/>
              <w:bottom w:val="single" w:sz="4" w:space="0" w:color="auto"/>
            </w:tcBorders>
            <w:noWrap/>
            <w:hideMark/>
          </w:tcPr>
          <w:p w14:paraId="1085058B" w14:textId="77777777" w:rsidR="005E19AD" w:rsidRPr="005E19AD" w:rsidRDefault="005E19AD" w:rsidP="005E19AD">
            <w:pPr>
              <w:rPr>
                <w:rFonts w:cs="Arial"/>
                <w:color w:val="454545"/>
                <w:sz w:val="16"/>
                <w:szCs w:val="16"/>
              </w:rPr>
            </w:pPr>
            <w:r w:rsidRPr="005E19AD">
              <w:rPr>
                <w:rFonts w:cs="Arial"/>
                <w:color w:val="454545"/>
                <w:sz w:val="16"/>
                <w:szCs w:val="16"/>
              </w:rPr>
              <w:t>SNGZEN98_A</w:t>
            </w:r>
          </w:p>
        </w:tc>
        <w:tc>
          <w:tcPr>
            <w:tcW w:w="1584" w:type="dxa"/>
            <w:tcBorders>
              <w:top w:val="single" w:sz="4" w:space="0" w:color="auto"/>
              <w:bottom w:val="single" w:sz="4" w:space="0" w:color="auto"/>
            </w:tcBorders>
            <w:noWrap/>
            <w:hideMark/>
          </w:tcPr>
          <w:p w14:paraId="5A327119" w14:textId="77777777" w:rsidR="005E19AD" w:rsidRPr="005E19AD" w:rsidRDefault="005E19AD" w:rsidP="005E19AD">
            <w:pPr>
              <w:rPr>
                <w:rFonts w:cs="Arial"/>
                <w:color w:val="454545"/>
                <w:sz w:val="16"/>
                <w:szCs w:val="16"/>
              </w:rPr>
            </w:pPr>
            <w:r w:rsidRPr="005E19AD">
              <w:rPr>
                <w:rFonts w:cs="Arial"/>
                <w:color w:val="454545"/>
                <w:sz w:val="16"/>
                <w:szCs w:val="16"/>
              </w:rPr>
              <w:t>SNG</w:t>
            </w:r>
          </w:p>
        </w:tc>
        <w:tc>
          <w:tcPr>
            <w:tcW w:w="1354" w:type="dxa"/>
            <w:tcBorders>
              <w:top w:val="single" w:sz="4" w:space="0" w:color="auto"/>
              <w:bottom w:val="single" w:sz="4" w:space="0" w:color="auto"/>
            </w:tcBorders>
            <w:noWrap/>
            <w:hideMark/>
          </w:tcPr>
          <w:p w14:paraId="5C29B07C" w14:textId="77777777" w:rsidR="005E19AD" w:rsidRPr="005E19AD" w:rsidRDefault="005E19AD" w:rsidP="005E19AD">
            <w:pPr>
              <w:rPr>
                <w:rFonts w:cs="Arial"/>
                <w:color w:val="454545"/>
                <w:sz w:val="16"/>
                <w:szCs w:val="16"/>
              </w:rPr>
            </w:pPr>
            <w:r w:rsidRPr="005E19AD">
              <w:rPr>
                <w:rFonts w:cs="Arial"/>
                <w:color w:val="454545"/>
                <w:sz w:val="16"/>
                <w:szCs w:val="16"/>
              </w:rPr>
              <w:t>ZEN</w:t>
            </w:r>
          </w:p>
        </w:tc>
        <w:tc>
          <w:tcPr>
            <w:tcW w:w="1656" w:type="dxa"/>
            <w:tcBorders>
              <w:top w:val="single" w:sz="4" w:space="0" w:color="auto"/>
              <w:bottom w:val="single" w:sz="4" w:space="0" w:color="auto"/>
              <w:right w:val="single" w:sz="4" w:space="0" w:color="auto"/>
            </w:tcBorders>
            <w:noWrap/>
            <w:hideMark/>
          </w:tcPr>
          <w:p w14:paraId="46646E2C"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3671CF57"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F2A05CD" w14:textId="77777777" w:rsidR="005E19AD" w:rsidRPr="005E19AD" w:rsidRDefault="005E19AD" w:rsidP="005E19AD">
            <w:pPr>
              <w:rPr>
                <w:rFonts w:cs="Arial"/>
                <w:color w:val="454545"/>
                <w:sz w:val="16"/>
                <w:szCs w:val="16"/>
              </w:rPr>
            </w:pPr>
            <w:r w:rsidRPr="005E19AD">
              <w:rPr>
                <w:rFonts w:cs="Arial"/>
                <w:color w:val="454545"/>
                <w:sz w:val="16"/>
                <w:szCs w:val="16"/>
              </w:rPr>
              <w:t>SWOORI38</w:t>
            </w:r>
          </w:p>
        </w:tc>
        <w:tc>
          <w:tcPr>
            <w:tcW w:w="2448" w:type="dxa"/>
            <w:tcBorders>
              <w:top w:val="single" w:sz="4" w:space="0" w:color="auto"/>
              <w:bottom w:val="single" w:sz="4" w:space="0" w:color="auto"/>
            </w:tcBorders>
            <w:noWrap/>
            <w:hideMark/>
          </w:tcPr>
          <w:p w14:paraId="1A2D5767" w14:textId="77777777" w:rsidR="005E19AD" w:rsidRPr="005E19AD" w:rsidRDefault="005E19AD" w:rsidP="005E19AD">
            <w:pPr>
              <w:rPr>
                <w:rFonts w:cs="Arial"/>
                <w:color w:val="454545"/>
                <w:sz w:val="16"/>
                <w:szCs w:val="16"/>
              </w:rPr>
            </w:pPr>
            <w:r w:rsidRPr="005E19AD">
              <w:rPr>
                <w:rFonts w:cs="Arial"/>
                <w:color w:val="454545"/>
                <w:sz w:val="16"/>
                <w:szCs w:val="16"/>
              </w:rPr>
              <w:t>TNAF_FTS_1</w:t>
            </w:r>
          </w:p>
        </w:tc>
        <w:tc>
          <w:tcPr>
            <w:tcW w:w="1584" w:type="dxa"/>
            <w:tcBorders>
              <w:top w:val="single" w:sz="4" w:space="0" w:color="auto"/>
              <w:bottom w:val="single" w:sz="4" w:space="0" w:color="auto"/>
            </w:tcBorders>
            <w:noWrap/>
            <w:hideMark/>
          </w:tcPr>
          <w:p w14:paraId="587EBA4C" w14:textId="77777777" w:rsidR="005E19AD" w:rsidRPr="005E19AD" w:rsidRDefault="005E19AD" w:rsidP="005E19AD">
            <w:pPr>
              <w:rPr>
                <w:rFonts w:cs="Arial"/>
                <w:color w:val="454545"/>
                <w:sz w:val="16"/>
                <w:szCs w:val="16"/>
              </w:rPr>
            </w:pPr>
            <w:r w:rsidRPr="005E19AD">
              <w:rPr>
                <w:rFonts w:cs="Arial"/>
                <w:color w:val="454545"/>
                <w:sz w:val="16"/>
                <w:szCs w:val="16"/>
              </w:rPr>
              <w:t>FTST</w:t>
            </w:r>
          </w:p>
        </w:tc>
        <w:tc>
          <w:tcPr>
            <w:tcW w:w="1354" w:type="dxa"/>
            <w:tcBorders>
              <w:top w:val="single" w:sz="4" w:space="0" w:color="auto"/>
              <w:bottom w:val="single" w:sz="4" w:space="0" w:color="auto"/>
            </w:tcBorders>
            <w:noWrap/>
            <w:hideMark/>
          </w:tcPr>
          <w:p w14:paraId="10BDD213" w14:textId="77777777" w:rsidR="005E19AD" w:rsidRPr="005E19AD" w:rsidRDefault="005E19AD" w:rsidP="005E19AD">
            <w:pPr>
              <w:rPr>
                <w:rFonts w:cs="Arial"/>
                <w:color w:val="454545"/>
                <w:sz w:val="16"/>
                <w:szCs w:val="16"/>
              </w:rPr>
            </w:pPr>
            <w:r w:rsidRPr="005E19AD">
              <w:rPr>
                <w:rFonts w:cs="Arial"/>
                <w:color w:val="454545"/>
                <w:sz w:val="16"/>
                <w:szCs w:val="16"/>
              </w:rPr>
              <w:t>TNAF</w:t>
            </w:r>
          </w:p>
        </w:tc>
        <w:tc>
          <w:tcPr>
            <w:tcW w:w="1656" w:type="dxa"/>
            <w:tcBorders>
              <w:top w:val="single" w:sz="4" w:space="0" w:color="auto"/>
              <w:bottom w:val="single" w:sz="4" w:space="0" w:color="auto"/>
              <w:right w:val="single" w:sz="4" w:space="0" w:color="auto"/>
            </w:tcBorders>
            <w:noWrap/>
            <w:hideMark/>
          </w:tcPr>
          <w:p w14:paraId="5D30DBEC"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7ED97AE2"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72C17F1" w14:textId="77777777" w:rsidR="005E19AD" w:rsidRPr="005E19AD" w:rsidRDefault="005E19AD" w:rsidP="005E19AD">
            <w:pPr>
              <w:rPr>
                <w:rFonts w:cs="Arial"/>
                <w:color w:val="454545"/>
                <w:sz w:val="16"/>
                <w:szCs w:val="16"/>
              </w:rPr>
            </w:pPr>
            <w:r w:rsidRPr="005E19AD">
              <w:rPr>
                <w:rFonts w:cs="Arial"/>
                <w:color w:val="454545"/>
                <w:sz w:val="16"/>
                <w:szCs w:val="16"/>
              </w:rPr>
              <w:t>DMARZOR5</w:t>
            </w:r>
          </w:p>
        </w:tc>
        <w:tc>
          <w:tcPr>
            <w:tcW w:w="2448" w:type="dxa"/>
            <w:tcBorders>
              <w:top w:val="single" w:sz="4" w:space="0" w:color="auto"/>
              <w:bottom w:val="single" w:sz="4" w:space="0" w:color="auto"/>
            </w:tcBorders>
            <w:noWrap/>
            <w:hideMark/>
          </w:tcPr>
          <w:p w14:paraId="019F6281" w14:textId="77777777" w:rsidR="005E19AD" w:rsidRPr="005E19AD" w:rsidRDefault="005E19AD" w:rsidP="005E19AD">
            <w:pPr>
              <w:rPr>
                <w:rFonts w:cs="Arial"/>
                <w:color w:val="454545"/>
                <w:sz w:val="16"/>
                <w:szCs w:val="16"/>
              </w:rPr>
            </w:pPr>
            <w:r w:rsidRPr="005E19AD">
              <w:rPr>
                <w:rFonts w:cs="Arial"/>
                <w:color w:val="454545"/>
                <w:sz w:val="16"/>
                <w:szCs w:val="16"/>
              </w:rPr>
              <w:t>287T301_1</w:t>
            </w:r>
          </w:p>
        </w:tc>
        <w:tc>
          <w:tcPr>
            <w:tcW w:w="1584" w:type="dxa"/>
            <w:tcBorders>
              <w:top w:val="single" w:sz="4" w:space="0" w:color="auto"/>
              <w:bottom w:val="single" w:sz="4" w:space="0" w:color="auto"/>
            </w:tcBorders>
            <w:noWrap/>
            <w:hideMark/>
          </w:tcPr>
          <w:p w14:paraId="5A929C32" w14:textId="77777777" w:rsidR="005E19AD" w:rsidRPr="005E19AD" w:rsidRDefault="005E19AD" w:rsidP="005E19AD">
            <w:pPr>
              <w:rPr>
                <w:rFonts w:cs="Arial"/>
                <w:color w:val="454545"/>
                <w:sz w:val="16"/>
                <w:szCs w:val="16"/>
              </w:rPr>
            </w:pPr>
            <w:r w:rsidRPr="005E19AD">
              <w:rPr>
                <w:rFonts w:cs="Arial"/>
                <w:color w:val="454545"/>
                <w:sz w:val="16"/>
                <w:szCs w:val="16"/>
              </w:rPr>
              <w:t>SMI</w:t>
            </w:r>
          </w:p>
        </w:tc>
        <w:tc>
          <w:tcPr>
            <w:tcW w:w="1354" w:type="dxa"/>
            <w:tcBorders>
              <w:top w:val="single" w:sz="4" w:space="0" w:color="auto"/>
              <w:bottom w:val="single" w:sz="4" w:space="0" w:color="auto"/>
            </w:tcBorders>
            <w:noWrap/>
            <w:hideMark/>
          </w:tcPr>
          <w:p w14:paraId="457EFFE2" w14:textId="77777777" w:rsidR="005E19AD" w:rsidRPr="005E19AD" w:rsidRDefault="005E19AD" w:rsidP="005E19AD">
            <w:pPr>
              <w:rPr>
                <w:rFonts w:cs="Arial"/>
                <w:color w:val="454545"/>
                <w:sz w:val="16"/>
                <w:szCs w:val="16"/>
              </w:rPr>
            </w:pPr>
            <w:r w:rsidRPr="005E19AD">
              <w:rPr>
                <w:rFonts w:cs="Arial"/>
                <w:color w:val="454545"/>
                <w:sz w:val="16"/>
                <w:szCs w:val="16"/>
              </w:rPr>
              <w:t>MCQUEE</w:t>
            </w:r>
          </w:p>
        </w:tc>
        <w:tc>
          <w:tcPr>
            <w:tcW w:w="1656" w:type="dxa"/>
            <w:tcBorders>
              <w:top w:val="single" w:sz="4" w:space="0" w:color="auto"/>
              <w:bottom w:val="single" w:sz="4" w:space="0" w:color="auto"/>
              <w:right w:val="single" w:sz="4" w:space="0" w:color="auto"/>
            </w:tcBorders>
            <w:noWrap/>
            <w:hideMark/>
          </w:tcPr>
          <w:p w14:paraId="342B5E9D"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029D1A5A"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84C25BC" w14:textId="77777777" w:rsidR="005E19AD" w:rsidRPr="005E19AD" w:rsidRDefault="005E19AD" w:rsidP="005E19AD">
            <w:pPr>
              <w:rPr>
                <w:rFonts w:cs="Arial"/>
                <w:color w:val="454545"/>
                <w:sz w:val="16"/>
                <w:szCs w:val="16"/>
              </w:rPr>
            </w:pPr>
            <w:r w:rsidRPr="005E19AD">
              <w:rPr>
                <w:rFonts w:cs="Arial"/>
                <w:color w:val="454545"/>
                <w:sz w:val="16"/>
                <w:szCs w:val="16"/>
              </w:rPr>
              <w:t>SKNADM28</w:t>
            </w:r>
          </w:p>
        </w:tc>
        <w:tc>
          <w:tcPr>
            <w:tcW w:w="2448" w:type="dxa"/>
            <w:tcBorders>
              <w:top w:val="single" w:sz="4" w:space="0" w:color="auto"/>
              <w:bottom w:val="single" w:sz="4" w:space="0" w:color="auto"/>
            </w:tcBorders>
            <w:noWrap/>
            <w:hideMark/>
          </w:tcPr>
          <w:p w14:paraId="1C50A465" w14:textId="77777777" w:rsidR="005E19AD" w:rsidRPr="005E19AD" w:rsidRDefault="005E19AD" w:rsidP="005E19AD">
            <w:pPr>
              <w:rPr>
                <w:rFonts w:cs="Arial"/>
                <w:color w:val="454545"/>
                <w:sz w:val="16"/>
                <w:szCs w:val="16"/>
              </w:rPr>
            </w:pPr>
            <w:r w:rsidRPr="005E19AD">
              <w:rPr>
                <w:rFonts w:cs="Arial"/>
                <w:color w:val="454545"/>
                <w:sz w:val="16"/>
                <w:szCs w:val="16"/>
              </w:rPr>
              <w:t>6240__C</w:t>
            </w:r>
          </w:p>
        </w:tc>
        <w:tc>
          <w:tcPr>
            <w:tcW w:w="1584" w:type="dxa"/>
            <w:tcBorders>
              <w:top w:val="single" w:sz="4" w:space="0" w:color="auto"/>
              <w:bottom w:val="single" w:sz="4" w:space="0" w:color="auto"/>
            </w:tcBorders>
            <w:noWrap/>
            <w:hideMark/>
          </w:tcPr>
          <w:p w14:paraId="5CBF7D59" w14:textId="77777777" w:rsidR="005E19AD" w:rsidRPr="005E19AD" w:rsidRDefault="005E19AD" w:rsidP="005E19AD">
            <w:pPr>
              <w:rPr>
                <w:rFonts w:cs="Arial"/>
                <w:color w:val="454545"/>
                <w:sz w:val="16"/>
                <w:szCs w:val="16"/>
              </w:rPr>
            </w:pPr>
            <w:r w:rsidRPr="005E19AD">
              <w:rPr>
                <w:rFonts w:cs="Arial"/>
                <w:color w:val="454545"/>
                <w:sz w:val="16"/>
                <w:szCs w:val="16"/>
              </w:rPr>
              <w:t>SACRC</w:t>
            </w:r>
          </w:p>
        </w:tc>
        <w:tc>
          <w:tcPr>
            <w:tcW w:w="1354" w:type="dxa"/>
            <w:tcBorders>
              <w:top w:val="single" w:sz="4" w:space="0" w:color="auto"/>
              <w:bottom w:val="single" w:sz="4" w:space="0" w:color="auto"/>
            </w:tcBorders>
            <w:noWrap/>
            <w:hideMark/>
          </w:tcPr>
          <w:p w14:paraId="3938A430" w14:textId="77777777" w:rsidR="005E19AD" w:rsidRPr="005E19AD" w:rsidRDefault="005E19AD" w:rsidP="005E19AD">
            <w:pPr>
              <w:rPr>
                <w:rFonts w:cs="Arial"/>
                <w:color w:val="454545"/>
                <w:sz w:val="16"/>
                <w:szCs w:val="16"/>
              </w:rPr>
            </w:pPr>
            <w:r w:rsidRPr="005E19AD">
              <w:rPr>
                <w:rFonts w:cs="Arial"/>
                <w:color w:val="454545"/>
                <w:sz w:val="16"/>
                <w:szCs w:val="16"/>
              </w:rPr>
              <w:t>DPCRK</w:t>
            </w:r>
          </w:p>
        </w:tc>
        <w:tc>
          <w:tcPr>
            <w:tcW w:w="1656" w:type="dxa"/>
            <w:tcBorders>
              <w:top w:val="single" w:sz="4" w:space="0" w:color="auto"/>
              <w:bottom w:val="single" w:sz="4" w:space="0" w:color="auto"/>
              <w:right w:val="single" w:sz="4" w:space="0" w:color="auto"/>
            </w:tcBorders>
            <w:noWrap/>
            <w:hideMark/>
          </w:tcPr>
          <w:p w14:paraId="4CFF8BA5"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32085BA1"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008A744" w14:textId="77777777" w:rsidR="005E19AD" w:rsidRPr="005E19AD" w:rsidRDefault="005E19AD" w:rsidP="005E19AD">
            <w:pPr>
              <w:rPr>
                <w:rFonts w:cs="Arial"/>
                <w:color w:val="454545"/>
                <w:sz w:val="16"/>
                <w:szCs w:val="16"/>
              </w:rPr>
            </w:pPr>
            <w:r w:rsidRPr="005E19AD">
              <w:rPr>
                <w:rFonts w:cs="Arial"/>
                <w:color w:val="454545"/>
                <w:sz w:val="16"/>
                <w:szCs w:val="16"/>
              </w:rPr>
              <w:t>XYUC89</w:t>
            </w:r>
          </w:p>
        </w:tc>
        <w:tc>
          <w:tcPr>
            <w:tcW w:w="2448" w:type="dxa"/>
            <w:tcBorders>
              <w:top w:val="single" w:sz="4" w:space="0" w:color="auto"/>
              <w:bottom w:val="single" w:sz="4" w:space="0" w:color="auto"/>
            </w:tcBorders>
            <w:noWrap/>
            <w:hideMark/>
          </w:tcPr>
          <w:p w14:paraId="4705BADD" w14:textId="77777777" w:rsidR="005E19AD" w:rsidRPr="005E19AD" w:rsidRDefault="005E19AD" w:rsidP="005E19AD">
            <w:pPr>
              <w:rPr>
                <w:rFonts w:cs="Arial"/>
                <w:color w:val="454545"/>
                <w:sz w:val="16"/>
                <w:szCs w:val="16"/>
              </w:rPr>
            </w:pPr>
            <w:r w:rsidRPr="005E19AD">
              <w:rPr>
                <w:rFonts w:cs="Arial"/>
                <w:color w:val="454545"/>
                <w:sz w:val="16"/>
                <w:szCs w:val="16"/>
              </w:rPr>
              <w:t>6485__A</w:t>
            </w:r>
          </w:p>
        </w:tc>
        <w:tc>
          <w:tcPr>
            <w:tcW w:w="1584" w:type="dxa"/>
            <w:tcBorders>
              <w:top w:val="single" w:sz="4" w:space="0" w:color="auto"/>
              <w:bottom w:val="single" w:sz="4" w:space="0" w:color="auto"/>
            </w:tcBorders>
            <w:noWrap/>
            <w:hideMark/>
          </w:tcPr>
          <w:p w14:paraId="41DE94FD" w14:textId="77777777" w:rsidR="005E19AD" w:rsidRPr="005E19AD" w:rsidRDefault="005E19AD" w:rsidP="005E19AD">
            <w:pPr>
              <w:rPr>
                <w:rFonts w:cs="Arial"/>
                <w:color w:val="454545"/>
                <w:sz w:val="16"/>
                <w:szCs w:val="16"/>
              </w:rPr>
            </w:pPr>
            <w:r w:rsidRPr="005E19AD">
              <w:rPr>
                <w:rFonts w:cs="Arial"/>
                <w:color w:val="454545"/>
                <w:sz w:val="16"/>
                <w:szCs w:val="16"/>
              </w:rPr>
              <w:t>MOSSW</w:t>
            </w:r>
          </w:p>
        </w:tc>
        <w:tc>
          <w:tcPr>
            <w:tcW w:w="1354" w:type="dxa"/>
            <w:tcBorders>
              <w:top w:val="single" w:sz="4" w:space="0" w:color="auto"/>
              <w:bottom w:val="single" w:sz="4" w:space="0" w:color="auto"/>
            </w:tcBorders>
            <w:noWrap/>
            <w:hideMark/>
          </w:tcPr>
          <w:p w14:paraId="13068C8C" w14:textId="77777777" w:rsidR="005E19AD" w:rsidRPr="005E19AD" w:rsidRDefault="005E19AD" w:rsidP="005E19AD">
            <w:pPr>
              <w:rPr>
                <w:rFonts w:cs="Arial"/>
                <w:color w:val="454545"/>
                <w:sz w:val="16"/>
                <w:szCs w:val="16"/>
              </w:rPr>
            </w:pPr>
            <w:r w:rsidRPr="005E19AD">
              <w:rPr>
                <w:rFonts w:cs="Arial"/>
                <w:color w:val="454545"/>
                <w:sz w:val="16"/>
                <w:szCs w:val="16"/>
              </w:rPr>
              <w:t>PBSES</w:t>
            </w:r>
          </w:p>
        </w:tc>
        <w:tc>
          <w:tcPr>
            <w:tcW w:w="1656" w:type="dxa"/>
            <w:tcBorders>
              <w:top w:val="single" w:sz="4" w:space="0" w:color="auto"/>
              <w:bottom w:val="single" w:sz="4" w:space="0" w:color="auto"/>
              <w:right w:val="single" w:sz="4" w:space="0" w:color="auto"/>
            </w:tcBorders>
            <w:noWrap/>
            <w:hideMark/>
          </w:tcPr>
          <w:p w14:paraId="7D4A9A24"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390FDA24"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5AFEF68" w14:textId="77777777" w:rsidR="005E19AD" w:rsidRPr="005E19AD" w:rsidRDefault="005E19AD" w:rsidP="005E19AD">
            <w:pPr>
              <w:rPr>
                <w:rFonts w:cs="Arial"/>
                <w:color w:val="454545"/>
                <w:sz w:val="16"/>
                <w:szCs w:val="16"/>
              </w:rPr>
            </w:pPr>
            <w:r w:rsidRPr="005E19AD">
              <w:rPr>
                <w:rFonts w:cs="Arial"/>
                <w:color w:val="454545"/>
                <w:sz w:val="16"/>
                <w:szCs w:val="16"/>
              </w:rPr>
              <w:t>SMDLODE5</w:t>
            </w:r>
          </w:p>
        </w:tc>
        <w:tc>
          <w:tcPr>
            <w:tcW w:w="2448" w:type="dxa"/>
            <w:tcBorders>
              <w:top w:val="single" w:sz="4" w:space="0" w:color="auto"/>
              <w:bottom w:val="single" w:sz="4" w:space="0" w:color="auto"/>
            </w:tcBorders>
            <w:noWrap/>
            <w:hideMark/>
          </w:tcPr>
          <w:p w14:paraId="498019EF" w14:textId="77777777" w:rsidR="005E19AD" w:rsidRPr="005E19AD" w:rsidRDefault="005E19AD" w:rsidP="005E19AD">
            <w:pPr>
              <w:rPr>
                <w:rFonts w:cs="Arial"/>
                <w:color w:val="454545"/>
                <w:sz w:val="16"/>
                <w:szCs w:val="16"/>
              </w:rPr>
            </w:pPr>
            <w:r w:rsidRPr="005E19AD">
              <w:rPr>
                <w:rFonts w:cs="Arial"/>
                <w:color w:val="454545"/>
                <w:sz w:val="16"/>
                <w:szCs w:val="16"/>
              </w:rPr>
              <w:t>PIGTAP_SOLSTI1_1</w:t>
            </w:r>
          </w:p>
        </w:tc>
        <w:tc>
          <w:tcPr>
            <w:tcW w:w="1584" w:type="dxa"/>
            <w:tcBorders>
              <w:top w:val="single" w:sz="4" w:space="0" w:color="auto"/>
              <w:bottom w:val="single" w:sz="4" w:space="0" w:color="auto"/>
            </w:tcBorders>
            <w:noWrap/>
            <w:hideMark/>
          </w:tcPr>
          <w:p w14:paraId="526FC5A8" w14:textId="77777777" w:rsidR="005E19AD" w:rsidRPr="005E19AD" w:rsidRDefault="005E19AD" w:rsidP="005E19AD">
            <w:pPr>
              <w:rPr>
                <w:rFonts w:cs="Arial"/>
                <w:color w:val="454545"/>
                <w:sz w:val="16"/>
                <w:szCs w:val="16"/>
              </w:rPr>
            </w:pPr>
            <w:r w:rsidRPr="005E19AD">
              <w:rPr>
                <w:rFonts w:cs="Arial"/>
                <w:color w:val="454545"/>
                <w:sz w:val="16"/>
                <w:szCs w:val="16"/>
              </w:rPr>
              <w:t>SOLSTICE</w:t>
            </w:r>
          </w:p>
        </w:tc>
        <w:tc>
          <w:tcPr>
            <w:tcW w:w="1354" w:type="dxa"/>
            <w:tcBorders>
              <w:top w:val="single" w:sz="4" w:space="0" w:color="auto"/>
              <w:bottom w:val="single" w:sz="4" w:space="0" w:color="auto"/>
            </w:tcBorders>
            <w:noWrap/>
            <w:hideMark/>
          </w:tcPr>
          <w:p w14:paraId="24FEA416" w14:textId="77777777" w:rsidR="005E19AD" w:rsidRPr="005E19AD" w:rsidRDefault="005E19AD" w:rsidP="005E19AD">
            <w:pPr>
              <w:rPr>
                <w:rFonts w:cs="Arial"/>
                <w:color w:val="454545"/>
                <w:sz w:val="16"/>
                <w:szCs w:val="16"/>
              </w:rPr>
            </w:pPr>
            <w:r w:rsidRPr="005E19AD">
              <w:rPr>
                <w:rFonts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57E9A29A"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52F9C0B7"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0307C02" w14:textId="77777777" w:rsidR="005E19AD" w:rsidRPr="005E19AD" w:rsidRDefault="005E19AD" w:rsidP="005E19AD">
            <w:pPr>
              <w:rPr>
                <w:rFonts w:cs="Arial"/>
                <w:color w:val="454545"/>
                <w:sz w:val="16"/>
                <w:szCs w:val="16"/>
              </w:rPr>
            </w:pPr>
            <w:r w:rsidRPr="005E19AD">
              <w:rPr>
                <w:rFonts w:cs="Arial"/>
                <w:color w:val="454545"/>
                <w:sz w:val="16"/>
                <w:szCs w:val="16"/>
              </w:rPr>
              <w:t>XRN2K58</w:t>
            </w:r>
          </w:p>
        </w:tc>
        <w:tc>
          <w:tcPr>
            <w:tcW w:w="2448" w:type="dxa"/>
            <w:tcBorders>
              <w:top w:val="single" w:sz="4" w:space="0" w:color="auto"/>
              <w:bottom w:val="single" w:sz="4" w:space="0" w:color="auto"/>
            </w:tcBorders>
            <w:noWrap/>
            <w:hideMark/>
          </w:tcPr>
          <w:p w14:paraId="4F1225E7" w14:textId="77777777" w:rsidR="005E19AD" w:rsidRPr="005E19AD" w:rsidRDefault="005E19AD" w:rsidP="005E19AD">
            <w:pPr>
              <w:rPr>
                <w:rFonts w:cs="Arial"/>
                <w:color w:val="454545"/>
                <w:sz w:val="16"/>
                <w:szCs w:val="16"/>
              </w:rPr>
            </w:pPr>
            <w:r w:rsidRPr="005E19AD">
              <w:rPr>
                <w:rFonts w:cs="Arial"/>
                <w:color w:val="454545"/>
                <w:sz w:val="16"/>
                <w:szCs w:val="16"/>
              </w:rPr>
              <w:t>RNKSW_MR2H</w:t>
            </w:r>
          </w:p>
        </w:tc>
        <w:tc>
          <w:tcPr>
            <w:tcW w:w="1584" w:type="dxa"/>
            <w:tcBorders>
              <w:top w:val="single" w:sz="4" w:space="0" w:color="auto"/>
              <w:bottom w:val="single" w:sz="4" w:space="0" w:color="auto"/>
            </w:tcBorders>
            <w:noWrap/>
            <w:hideMark/>
          </w:tcPr>
          <w:p w14:paraId="0644EC35" w14:textId="77777777" w:rsidR="005E19AD" w:rsidRPr="005E19AD" w:rsidRDefault="005E19AD" w:rsidP="005E19AD">
            <w:pPr>
              <w:rPr>
                <w:rFonts w:cs="Arial"/>
                <w:color w:val="454545"/>
                <w:sz w:val="16"/>
                <w:szCs w:val="16"/>
              </w:rPr>
            </w:pPr>
            <w:r w:rsidRPr="005E19AD">
              <w:rPr>
                <w:rFonts w:cs="Arial"/>
                <w:color w:val="454545"/>
                <w:sz w:val="16"/>
                <w:szCs w:val="16"/>
              </w:rPr>
              <w:t>RNKSW</w:t>
            </w:r>
          </w:p>
        </w:tc>
        <w:tc>
          <w:tcPr>
            <w:tcW w:w="1354" w:type="dxa"/>
            <w:tcBorders>
              <w:top w:val="single" w:sz="4" w:space="0" w:color="auto"/>
              <w:bottom w:val="single" w:sz="4" w:space="0" w:color="auto"/>
            </w:tcBorders>
            <w:noWrap/>
            <w:hideMark/>
          </w:tcPr>
          <w:p w14:paraId="1D266634" w14:textId="77777777" w:rsidR="005E19AD" w:rsidRPr="005E19AD" w:rsidRDefault="005E19AD" w:rsidP="005E19AD">
            <w:pPr>
              <w:rPr>
                <w:rFonts w:cs="Arial"/>
                <w:color w:val="454545"/>
                <w:sz w:val="16"/>
                <w:szCs w:val="16"/>
              </w:rPr>
            </w:pPr>
            <w:r w:rsidRPr="005E19AD">
              <w:rPr>
                <w:rFonts w:cs="Arial"/>
                <w:color w:val="454545"/>
                <w:sz w:val="16"/>
                <w:szCs w:val="16"/>
              </w:rPr>
              <w:t>RNKSW</w:t>
            </w:r>
          </w:p>
        </w:tc>
        <w:tc>
          <w:tcPr>
            <w:tcW w:w="1656" w:type="dxa"/>
            <w:tcBorders>
              <w:top w:val="single" w:sz="4" w:space="0" w:color="auto"/>
              <w:bottom w:val="single" w:sz="4" w:space="0" w:color="auto"/>
              <w:right w:val="single" w:sz="4" w:space="0" w:color="auto"/>
            </w:tcBorders>
            <w:noWrap/>
            <w:hideMark/>
          </w:tcPr>
          <w:p w14:paraId="652B8E2A"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5D4BE945"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263160E" w14:textId="77777777" w:rsidR="005E19AD" w:rsidRPr="005E19AD" w:rsidRDefault="005E19AD" w:rsidP="005E19AD">
            <w:pPr>
              <w:rPr>
                <w:rFonts w:cs="Arial"/>
                <w:color w:val="454545"/>
                <w:sz w:val="16"/>
                <w:szCs w:val="16"/>
              </w:rPr>
            </w:pPr>
            <w:r w:rsidRPr="005E19AD">
              <w:rPr>
                <w:rFonts w:cs="Arial"/>
                <w:color w:val="454545"/>
                <w:sz w:val="16"/>
                <w:szCs w:val="16"/>
              </w:rPr>
              <w:t>SWINWIN8</w:t>
            </w:r>
          </w:p>
        </w:tc>
        <w:tc>
          <w:tcPr>
            <w:tcW w:w="2448" w:type="dxa"/>
            <w:tcBorders>
              <w:top w:val="single" w:sz="4" w:space="0" w:color="auto"/>
              <w:bottom w:val="single" w:sz="4" w:space="0" w:color="auto"/>
            </w:tcBorders>
            <w:noWrap/>
            <w:hideMark/>
          </w:tcPr>
          <w:p w14:paraId="3E51EE4E" w14:textId="77777777" w:rsidR="005E19AD" w:rsidRPr="005E19AD" w:rsidRDefault="005E19AD" w:rsidP="005E19AD">
            <w:pPr>
              <w:rPr>
                <w:rFonts w:cs="Arial"/>
                <w:color w:val="454545"/>
                <w:sz w:val="16"/>
                <w:szCs w:val="16"/>
              </w:rPr>
            </w:pPr>
            <w:r w:rsidRPr="005E19AD">
              <w:rPr>
                <w:rFonts w:cs="Arial"/>
                <w:color w:val="454545"/>
                <w:sz w:val="16"/>
                <w:szCs w:val="16"/>
              </w:rPr>
              <w:t>WINKS_MR2L</w:t>
            </w:r>
          </w:p>
        </w:tc>
        <w:tc>
          <w:tcPr>
            <w:tcW w:w="1584" w:type="dxa"/>
            <w:tcBorders>
              <w:top w:val="single" w:sz="4" w:space="0" w:color="auto"/>
              <w:bottom w:val="single" w:sz="4" w:space="0" w:color="auto"/>
            </w:tcBorders>
            <w:noWrap/>
            <w:hideMark/>
          </w:tcPr>
          <w:p w14:paraId="682FEA4B" w14:textId="77777777" w:rsidR="005E19AD" w:rsidRPr="005E19AD" w:rsidRDefault="005E19AD" w:rsidP="005E19AD">
            <w:pPr>
              <w:rPr>
                <w:rFonts w:cs="Arial"/>
                <w:color w:val="454545"/>
                <w:sz w:val="16"/>
                <w:szCs w:val="16"/>
              </w:rPr>
            </w:pPr>
            <w:r w:rsidRPr="005E19AD">
              <w:rPr>
                <w:rFonts w:cs="Arial"/>
                <w:color w:val="454545"/>
                <w:sz w:val="16"/>
                <w:szCs w:val="16"/>
              </w:rPr>
              <w:t>WINKS</w:t>
            </w:r>
          </w:p>
        </w:tc>
        <w:tc>
          <w:tcPr>
            <w:tcW w:w="1354" w:type="dxa"/>
            <w:tcBorders>
              <w:top w:val="single" w:sz="4" w:space="0" w:color="auto"/>
              <w:bottom w:val="single" w:sz="4" w:space="0" w:color="auto"/>
            </w:tcBorders>
            <w:noWrap/>
            <w:hideMark/>
          </w:tcPr>
          <w:p w14:paraId="113C35C9" w14:textId="77777777" w:rsidR="005E19AD" w:rsidRPr="005E19AD" w:rsidRDefault="005E19AD" w:rsidP="005E19AD">
            <w:pPr>
              <w:rPr>
                <w:rFonts w:cs="Arial"/>
                <w:color w:val="454545"/>
                <w:sz w:val="16"/>
                <w:szCs w:val="16"/>
              </w:rPr>
            </w:pPr>
            <w:r w:rsidRPr="005E19AD">
              <w:rPr>
                <w:rFonts w:cs="Arial"/>
                <w:color w:val="454545"/>
                <w:sz w:val="16"/>
                <w:szCs w:val="16"/>
              </w:rPr>
              <w:t>WINKS</w:t>
            </w:r>
          </w:p>
        </w:tc>
        <w:tc>
          <w:tcPr>
            <w:tcW w:w="1656" w:type="dxa"/>
            <w:tcBorders>
              <w:top w:val="single" w:sz="4" w:space="0" w:color="auto"/>
              <w:bottom w:val="single" w:sz="4" w:space="0" w:color="auto"/>
              <w:right w:val="single" w:sz="4" w:space="0" w:color="auto"/>
            </w:tcBorders>
            <w:noWrap/>
            <w:hideMark/>
          </w:tcPr>
          <w:p w14:paraId="4DE82122"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4FA2E7D4"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440E6B0" w14:textId="77777777" w:rsidR="005E19AD" w:rsidRPr="005E19AD" w:rsidRDefault="005E19AD" w:rsidP="005E19AD">
            <w:pPr>
              <w:rPr>
                <w:rFonts w:cs="Arial"/>
                <w:color w:val="454545"/>
                <w:sz w:val="16"/>
                <w:szCs w:val="16"/>
              </w:rPr>
            </w:pPr>
            <w:r w:rsidRPr="005E19AD">
              <w:rPr>
                <w:rFonts w:cs="Arial"/>
                <w:color w:val="454545"/>
                <w:sz w:val="16"/>
                <w:szCs w:val="16"/>
              </w:rPr>
              <w:t>SREDMCC8</w:t>
            </w:r>
          </w:p>
        </w:tc>
        <w:tc>
          <w:tcPr>
            <w:tcW w:w="2448" w:type="dxa"/>
            <w:tcBorders>
              <w:top w:val="single" w:sz="4" w:space="0" w:color="auto"/>
              <w:bottom w:val="single" w:sz="4" w:space="0" w:color="auto"/>
            </w:tcBorders>
            <w:noWrap/>
            <w:hideMark/>
          </w:tcPr>
          <w:p w14:paraId="08DED9FD" w14:textId="77777777" w:rsidR="005E19AD" w:rsidRPr="005E19AD" w:rsidRDefault="005E19AD" w:rsidP="005E19AD">
            <w:pPr>
              <w:rPr>
                <w:rFonts w:cs="Arial"/>
                <w:color w:val="454545"/>
                <w:sz w:val="16"/>
                <w:szCs w:val="16"/>
              </w:rPr>
            </w:pPr>
            <w:r w:rsidRPr="005E19AD">
              <w:rPr>
                <w:rFonts w:cs="Arial"/>
                <w:color w:val="454545"/>
                <w:sz w:val="16"/>
                <w:szCs w:val="16"/>
              </w:rPr>
              <w:t>102T375_1</w:t>
            </w:r>
          </w:p>
        </w:tc>
        <w:tc>
          <w:tcPr>
            <w:tcW w:w="1584" w:type="dxa"/>
            <w:tcBorders>
              <w:top w:val="single" w:sz="4" w:space="0" w:color="auto"/>
              <w:bottom w:val="single" w:sz="4" w:space="0" w:color="auto"/>
            </w:tcBorders>
            <w:noWrap/>
            <w:hideMark/>
          </w:tcPr>
          <w:p w14:paraId="685D6F89" w14:textId="77777777" w:rsidR="005E19AD" w:rsidRPr="005E19AD" w:rsidRDefault="005E19AD" w:rsidP="005E19AD">
            <w:pPr>
              <w:rPr>
                <w:rFonts w:cs="Arial"/>
                <w:color w:val="454545"/>
                <w:sz w:val="16"/>
                <w:szCs w:val="16"/>
              </w:rPr>
            </w:pPr>
            <w:r w:rsidRPr="005E19AD">
              <w:rPr>
                <w:rFonts w:cs="Arial"/>
                <w:color w:val="454545"/>
                <w:sz w:val="16"/>
                <w:szCs w:val="16"/>
              </w:rPr>
              <w:t>MCCALA</w:t>
            </w:r>
          </w:p>
        </w:tc>
        <w:tc>
          <w:tcPr>
            <w:tcW w:w="1354" w:type="dxa"/>
            <w:tcBorders>
              <w:top w:val="single" w:sz="4" w:space="0" w:color="auto"/>
              <w:bottom w:val="single" w:sz="4" w:space="0" w:color="auto"/>
            </w:tcBorders>
            <w:noWrap/>
            <w:hideMark/>
          </w:tcPr>
          <w:p w14:paraId="638CD68D" w14:textId="77777777" w:rsidR="005E19AD" w:rsidRPr="005E19AD" w:rsidRDefault="005E19AD" w:rsidP="005E19AD">
            <w:pPr>
              <w:rPr>
                <w:rFonts w:cs="Arial"/>
                <w:color w:val="454545"/>
                <w:sz w:val="16"/>
                <w:szCs w:val="16"/>
              </w:rPr>
            </w:pPr>
            <w:r w:rsidRPr="005E19AD">
              <w:rPr>
                <w:rFonts w:cs="Arial"/>
                <w:color w:val="454545"/>
                <w:sz w:val="16"/>
                <w:szCs w:val="16"/>
              </w:rPr>
              <w:t>RNRD12</w:t>
            </w:r>
          </w:p>
        </w:tc>
        <w:tc>
          <w:tcPr>
            <w:tcW w:w="1656" w:type="dxa"/>
            <w:tcBorders>
              <w:top w:val="single" w:sz="4" w:space="0" w:color="auto"/>
              <w:bottom w:val="single" w:sz="4" w:space="0" w:color="auto"/>
              <w:right w:val="single" w:sz="4" w:space="0" w:color="auto"/>
            </w:tcBorders>
            <w:noWrap/>
            <w:hideMark/>
          </w:tcPr>
          <w:p w14:paraId="2D0FBBC3"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0C8A9CF4"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7A48E80" w14:textId="77777777" w:rsidR="005E19AD" w:rsidRPr="005E19AD" w:rsidRDefault="005E19AD" w:rsidP="005E19AD">
            <w:pPr>
              <w:rPr>
                <w:rFonts w:cs="Arial"/>
                <w:color w:val="454545"/>
                <w:sz w:val="16"/>
                <w:szCs w:val="16"/>
              </w:rPr>
            </w:pPr>
            <w:r w:rsidRPr="005E19AD">
              <w:rPr>
                <w:rFonts w:cs="Arial"/>
                <w:color w:val="454545"/>
                <w:sz w:val="16"/>
                <w:szCs w:val="16"/>
              </w:rPr>
              <w:t>DLOCRED8</w:t>
            </w:r>
          </w:p>
        </w:tc>
        <w:tc>
          <w:tcPr>
            <w:tcW w:w="2448" w:type="dxa"/>
            <w:tcBorders>
              <w:top w:val="single" w:sz="4" w:space="0" w:color="auto"/>
              <w:bottom w:val="single" w:sz="4" w:space="0" w:color="auto"/>
            </w:tcBorders>
            <w:noWrap/>
            <w:hideMark/>
          </w:tcPr>
          <w:p w14:paraId="3EFBA036" w14:textId="77777777" w:rsidR="005E19AD" w:rsidRPr="005E19AD" w:rsidRDefault="005E19AD" w:rsidP="005E19AD">
            <w:pPr>
              <w:rPr>
                <w:rFonts w:cs="Arial"/>
                <w:color w:val="454545"/>
                <w:sz w:val="16"/>
                <w:szCs w:val="16"/>
              </w:rPr>
            </w:pPr>
            <w:r w:rsidRPr="005E19AD">
              <w:rPr>
                <w:rFonts w:cs="Arial"/>
                <w:color w:val="454545"/>
                <w:sz w:val="16"/>
                <w:szCs w:val="16"/>
              </w:rPr>
              <w:t>144T132_1</w:t>
            </w:r>
          </w:p>
        </w:tc>
        <w:tc>
          <w:tcPr>
            <w:tcW w:w="1584" w:type="dxa"/>
            <w:tcBorders>
              <w:top w:val="single" w:sz="4" w:space="0" w:color="auto"/>
              <w:bottom w:val="single" w:sz="4" w:space="0" w:color="auto"/>
            </w:tcBorders>
            <w:noWrap/>
            <w:hideMark/>
          </w:tcPr>
          <w:p w14:paraId="563E1E0B" w14:textId="77777777" w:rsidR="005E19AD" w:rsidRPr="005E19AD" w:rsidRDefault="005E19AD" w:rsidP="005E19AD">
            <w:pPr>
              <w:rPr>
                <w:rFonts w:cs="Arial"/>
                <w:color w:val="454545"/>
                <w:sz w:val="16"/>
                <w:szCs w:val="16"/>
              </w:rPr>
            </w:pPr>
            <w:r w:rsidRPr="005E19AD">
              <w:rPr>
                <w:rFonts w:cs="Arial"/>
                <w:color w:val="454545"/>
                <w:sz w:val="16"/>
                <w:szCs w:val="16"/>
              </w:rPr>
              <w:t>FLATON</w:t>
            </w:r>
          </w:p>
        </w:tc>
        <w:tc>
          <w:tcPr>
            <w:tcW w:w="1354" w:type="dxa"/>
            <w:tcBorders>
              <w:top w:val="single" w:sz="4" w:space="0" w:color="auto"/>
              <w:bottom w:val="single" w:sz="4" w:space="0" w:color="auto"/>
            </w:tcBorders>
            <w:noWrap/>
            <w:hideMark/>
          </w:tcPr>
          <w:p w14:paraId="28137173" w14:textId="77777777" w:rsidR="005E19AD" w:rsidRPr="005E19AD" w:rsidRDefault="005E19AD" w:rsidP="005E19AD">
            <w:pPr>
              <w:rPr>
                <w:rFonts w:cs="Arial"/>
                <w:color w:val="454545"/>
                <w:sz w:val="16"/>
                <w:szCs w:val="16"/>
              </w:rPr>
            </w:pPr>
            <w:r w:rsidRPr="005E19AD">
              <w:rPr>
                <w:rFonts w:cs="Arial"/>
                <w:color w:val="454545"/>
                <w:sz w:val="16"/>
                <w:szCs w:val="16"/>
              </w:rPr>
              <w:t>HALLET</w:t>
            </w:r>
          </w:p>
        </w:tc>
        <w:tc>
          <w:tcPr>
            <w:tcW w:w="1656" w:type="dxa"/>
            <w:tcBorders>
              <w:top w:val="single" w:sz="4" w:space="0" w:color="auto"/>
              <w:bottom w:val="single" w:sz="4" w:space="0" w:color="auto"/>
              <w:right w:val="single" w:sz="4" w:space="0" w:color="auto"/>
            </w:tcBorders>
            <w:noWrap/>
            <w:hideMark/>
          </w:tcPr>
          <w:p w14:paraId="0CF4205F"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11CF82AD"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CB3F836" w14:textId="77777777" w:rsidR="005E19AD" w:rsidRPr="005E19AD" w:rsidRDefault="005E19AD" w:rsidP="005E19AD">
            <w:pPr>
              <w:rPr>
                <w:rFonts w:cs="Arial"/>
                <w:color w:val="454545"/>
                <w:sz w:val="16"/>
                <w:szCs w:val="16"/>
              </w:rPr>
            </w:pPr>
            <w:r w:rsidRPr="005E19AD">
              <w:rPr>
                <w:rFonts w:cs="Arial"/>
                <w:color w:val="454545"/>
                <w:sz w:val="16"/>
                <w:szCs w:val="16"/>
              </w:rPr>
              <w:t>DMARZOR5</w:t>
            </w:r>
          </w:p>
        </w:tc>
        <w:tc>
          <w:tcPr>
            <w:tcW w:w="2448" w:type="dxa"/>
            <w:tcBorders>
              <w:top w:val="single" w:sz="4" w:space="0" w:color="auto"/>
              <w:bottom w:val="single" w:sz="4" w:space="0" w:color="auto"/>
            </w:tcBorders>
            <w:noWrap/>
            <w:hideMark/>
          </w:tcPr>
          <w:p w14:paraId="5F45F29A" w14:textId="77777777" w:rsidR="005E19AD" w:rsidRPr="005E19AD" w:rsidRDefault="005E19AD" w:rsidP="005E19AD">
            <w:pPr>
              <w:rPr>
                <w:rFonts w:cs="Arial"/>
                <w:color w:val="454545"/>
                <w:sz w:val="16"/>
                <w:szCs w:val="16"/>
              </w:rPr>
            </w:pPr>
            <w:r w:rsidRPr="005E19AD">
              <w:rPr>
                <w:rFonts w:cs="Arial"/>
                <w:color w:val="454545"/>
                <w:sz w:val="16"/>
                <w:szCs w:val="16"/>
              </w:rPr>
              <w:t>505T505_1</w:t>
            </w:r>
          </w:p>
        </w:tc>
        <w:tc>
          <w:tcPr>
            <w:tcW w:w="1584" w:type="dxa"/>
            <w:tcBorders>
              <w:top w:val="single" w:sz="4" w:space="0" w:color="auto"/>
              <w:bottom w:val="single" w:sz="4" w:space="0" w:color="auto"/>
            </w:tcBorders>
            <w:noWrap/>
            <w:hideMark/>
          </w:tcPr>
          <w:p w14:paraId="1978E69F" w14:textId="77777777" w:rsidR="005E19AD" w:rsidRPr="005E19AD" w:rsidRDefault="005E19AD" w:rsidP="005E19AD">
            <w:pPr>
              <w:rPr>
                <w:rFonts w:cs="Arial"/>
                <w:color w:val="454545"/>
                <w:sz w:val="16"/>
                <w:szCs w:val="16"/>
              </w:rPr>
            </w:pPr>
            <w:r w:rsidRPr="005E19AD">
              <w:rPr>
                <w:rFonts w:cs="Arial"/>
                <w:color w:val="454545"/>
                <w:sz w:val="16"/>
                <w:szCs w:val="16"/>
              </w:rPr>
              <w:t>CLEASP</w:t>
            </w:r>
          </w:p>
        </w:tc>
        <w:tc>
          <w:tcPr>
            <w:tcW w:w="1354" w:type="dxa"/>
            <w:tcBorders>
              <w:top w:val="single" w:sz="4" w:space="0" w:color="auto"/>
              <w:bottom w:val="single" w:sz="4" w:space="0" w:color="auto"/>
            </w:tcBorders>
            <w:noWrap/>
            <w:hideMark/>
          </w:tcPr>
          <w:p w14:paraId="4E343216" w14:textId="77777777" w:rsidR="005E19AD" w:rsidRPr="005E19AD" w:rsidRDefault="005E19AD" w:rsidP="005E19AD">
            <w:pPr>
              <w:rPr>
                <w:rFonts w:cs="Arial"/>
                <w:color w:val="454545"/>
                <w:sz w:val="16"/>
                <w:szCs w:val="16"/>
              </w:rPr>
            </w:pPr>
            <w:r w:rsidRPr="005E19AD">
              <w:rPr>
                <w:rFonts w:cs="Arial"/>
                <w:color w:val="454545"/>
                <w:sz w:val="16"/>
                <w:szCs w:val="16"/>
              </w:rPr>
              <w:t>GERONI</w:t>
            </w:r>
          </w:p>
        </w:tc>
        <w:tc>
          <w:tcPr>
            <w:tcW w:w="1656" w:type="dxa"/>
            <w:tcBorders>
              <w:top w:val="single" w:sz="4" w:space="0" w:color="auto"/>
              <w:bottom w:val="single" w:sz="4" w:space="0" w:color="auto"/>
              <w:right w:val="single" w:sz="4" w:space="0" w:color="auto"/>
            </w:tcBorders>
            <w:noWrap/>
            <w:hideMark/>
          </w:tcPr>
          <w:p w14:paraId="4372450B"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77A22FF3"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0D4EBDB" w14:textId="77777777" w:rsidR="005E19AD" w:rsidRPr="005E19AD" w:rsidRDefault="005E19AD" w:rsidP="005E19AD">
            <w:pPr>
              <w:rPr>
                <w:rFonts w:cs="Arial"/>
                <w:color w:val="454545"/>
                <w:sz w:val="16"/>
                <w:szCs w:val="16"/>
              </w:rPr>
            </w:pPr>
            <w:r w:rsidRPr="005E19AD">
              <w:rPr>
                <w:rFonts w:cs="Arial"/>
                <w:color w:val="454545"/>
                <w:sz w:val="16"/>
                <w:szCs w:val="16"/>
              </w:rPr>
              <w:t>XFTS89</w:t>
            </w:r>
          </w:p>
        </w:tc>
        <w:tc>
          <w:tcPr>
            <w:tcW w:w="2448" w:type="dxa"/>
            <w:tcBorders>
              <w:top w:val="single" w:sz="4" w:space="0" w:color="auto"/>
              <w:bottom w:val="single" w:sz="4" w:space="0" w:color="auto"/>
            </w:tcBorders>
            <w:noWrap/>
            <w:hideMark/>
          </w:tcPr>
          <w:p w14:paraId="6369158F" w14:textId="77777777" w:rsidR="005E19AD" w:rsidRPr="005E19AD" w:rsidRDefault="005E19AD" w:rsidP="005E19AD">
            <w:pPr>
              <w:rPr>
                <w:rFonts w:cs="Arial"/>
                <w:color w:val="454545"/>
                <w:sz w:val="16"/>
                <w:szCs w:val="16"/>
              </w:rPr>
            </w:pPr>
            <w:r w:rsidRPr="005E19AD">
              <w:rPr>
                <w:rFonts w:cs="Arial"/>
                <w:color w:val="454545"/>
                <w:sz w:val="16"/>
                <w:szCs w:val="16"/>
              </w:rPr>
              <w:t>6342__A</w:t>
            </w:r>
          </w:p>
        </w:tc>
        <w:tc>
          <w:tcPr>
            <w:tcW w:w="1584" w:type="dxa"/>
            <w:tcBorders>
              <w:top w:val="single" w:sz="4" w:space="0" w:color="auto"/>
              <w:bottom w:val="single" w:sz="4" w:space="0" w:color="auto"/>
            </w:tcBorders>
            <w:noWrap/>
            <w:hideMark/>
          </w:tcPr>
          <w:p w14:paraId="516D0975" w14:textId="77777777" w:rsidR="005E19AD" w:rsidRPr="005E19AD" w:rsidRDefault="005E19AD" w:rsidP="005E19AD">
            <w:pPr>
              <w:rPr>
                <w:rFonts w:cs="Arial"/>
                <w:color w:val="454545"/>
                <w:sz w:val="16"/>
                <w:szCs w:val="16"/>
              </w:rPr>
            </w:pPr>
            <w:r w:rsidRPr="005E19AD">
              <w:rPr>
                <w:rFonts w:cs="Arial"/>
                <w:color w:val="454545"/>
                <w:sz w:val="16"/>
                <w:szCs w:val="16"/>
              </w:rPr>
              <w:t>PBSES</w:t>
            </w:r>
          </w:p>
        </w:tc>
        <w:tc>
          <w:tcPr>
            <w:tcW w:w="1354" w:type="dxa"/>
            <w:tcBorders>
              <w:top w:val="single" w:sz="4" w:space="0" w:color="auto"/>
              <w:bottom w:val="single" w:sz="4" w:space="0" w:color="auto"/>
            </w:tcBorders>
            <w:noWrap/>
            <w:hideMark/>
          </w:tcPr>
          <w:p w14:paraId="5F10A6AB" w14:textId="77777777" w:rsidR="005E19AD" w:rsidRPr="005E19AD" w:rsidRDefault="005E19AD" w:rsidP="005E19AD">
            <w:pPr>
              <w:rPr>
                <w:rFonts w:cs="Arial"/>
                <w:color w:val="454545"/>
                <w:sz w:val="16"/>
                <w:szCs w:val="16"/>
              </w:rPr>
            </w:pPr>
            <w:r w:rsidRPr="005E19AD">
              <w:rPr>
                <w:rFonts w:cs="Arial"/>
                <w:color w:val="454545"/>
                <w:sz w:val="16"/>
                <w:szCs w:val="16"/>
              </w:rPr>
              <w:t>YUCSW</w:t>
            </w:r>
          </w:p>
        </w:tc>
        <w:tc>
          <w:tcPr>
            <w:tcW w:w="1656" w:type="dxa"/>
            <w:tcBorders>
              <w:top w:val="single" w:sz="4" w:space="0" w:color="auto"/>
              <w:bottom w:val="single" w:sz="4" w:space="0" w:color="auto"/>
              <w:right w:val="single" w:sz="4" w:space="0" w:color="auto"/>
            </w:tcBorders>
            <w:noWrap/>
            <w:hideMark/>
          </w:tcPr>
          <w:p w14:paraId="1CD6CDCF"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45AB05F5"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4166E7F" w14:textId="77777777" w:rsidR="005E19AD" w:rsidRPr="005E19AD" w:rsidRDefault="005E19AD" w:rsidP="005E19AD">
            <w:pPr>
              <w:rPr>
                <w:rFonts w:cs="Arial"/>
                <w:color w:val="454545"/>
                <w:sz w:val="16"/>
                <w:szCs w:val="16"/>
              </w:rPr>
            </w:pPr>
            <w:r w:rsidRPr="005E19AD">
              <w:rPr>
                <w:rFonts w:cs="Arial"/>
                <w:color w:val="454545"/>
                <w:sz w:val="16"/>
                <w:szCs w:val="16"/>
              </w:rPr>
              <w:t>DMARZOR5</w:t>
            </w:r>
          </w:p>
        </w:tc>
        <w:tc>
          <w:tcPr>
            <w:tcW w:w="2448" w:type="dxa"/>
            <w:tcBorders>
              <w:top w:val="single" w:sz="4" w:space="0" w:color="auto"/>
              <w:bottom w:val="single" w:sz="4" w:space="0" w:color="auto"/>
            </w:tcBorders>
            <w:noWrap/>
            <w:hideMark/>
          </w:tcPr>
          <w:p w14:paraId="0B99C34D" w14:textId="77777777" w:rsidR="005E19AD" w:rsidRPr="005E19AD" w:rsidRDefault="005E19AD" w:rsidP="005E19AD">
            <w:pPr>
              <w:rPr>
                <w:rFonts w:cs="Arial"/>
                <w:color w:val="454545"/>
                <w:sz w:val="16"/>
                <w:szCs w:val="16"/>
              </w:rPr>
            </w:pPr>
            <w:r w:rsidRPr="005E19AD">
              <w:rPr>
                <w:rFonts w:cs="Arial"/>
                <w:color w:val="454545"/>
                <w:sz w:val="16"/>
                <w:szCs w:val="16"/>
              </w:rPr>
              <w:t>91T335_1</w:t>
            </w:r>
          </w:p>
        </w:tc>
        <w:tc>
          <w:tcPr>
            <w:tcW w:w="1584" w:type="dxa"/>
            <w:tcBorders>
              <w:top w:val="single" w:sz="4" w:space="0" w:color="auto"/>
              <w:bottom w:val="single" w:sz="4" w:space="0" w:color="auto"/>
            </w:tcBorders>
            <w:noWrap/>
            <w:hideMark/>
          </w:tcPr>
          <w:p w14:paraId="24E60730" w14:textId="77777777" w:rsidR="005E19AD" w:rsidRPr="005E19AD" w:rsidRDefault="005E19AD" w:rsidP="005E19AD">
            <w:pPr>
              <w:rPr>
                <w:rFonts w:cs="Arial"/>
                <w:color w:val="454545"/>
                <w:sz w:val="16"/>
                <w:szCs w:val="16"/>
              </w:rPr>
            </w:pPr>
            <w:r w:rsidRPr="005E19AD">
              <w:rPr>
                <w:rFonts w:cs="Arial"/>
                <w:color w:val="454545"/>
                <w:sz w:val="16"/>
                <w:szCs w:val="16"/>
              </w:rPr>
              <w:t>COMAL</w:t>
            </w:r>
          </w:p>
        </w:tc>
        <w:tc>
          <w:tcPr>
            <w:tcW w:w="1354" w:type="dxa"/>
            <w:tcBorders>
              <w:top w:val="single" w:sz="4" w:space="0" w:color="auto"/>
              <w:bottom w:val="single" w:sz="4" w:space="0" w:color="auto"/>
            </w:tcBorders>
            <w:noWrap/>
            <w:hideMark/>
          </w:tcPr>
          <w:p w14:paraId="27AE8857" w14:textId="77777777" w:rsidR="005E19AD" w:rsidRPr="005E19AD" w:rsidRDefault="005E19AD" w:rsidP="005E19AD">
            <w:pPr>
              <w:rPr>
                <w:rFonts w:cs="Arial"/>
                <w:color w:val="454545"/>
                <w:sz w:val="16"/>
                <w:szCs w:val="16"/>
              </w:rPr>
            </w:pPr>
            <w:r w:rsidRPr="005E19AD">
              <w:rPr>
                <w:rFonts w:cs="Arial"/>
                <w:color w:val="454545"/>
                <w:sz w:val="16"/>
                <w:szCs w:val="16"/>
              </w:rPr>
              <w:t>LOP337</w:t>
            </w:r>
          </w:p>
        </w:tc>
        <w:tc>
          <w:tcPr>
            <w:tcW w:w="1656" w:type="dxa"/>
            <w:tcBorders>
              <w:top w:val="single" w:sz="4" w:space="0" w:color="auto"/>
              <w:bottom w:val="single" w:sz="4" w:space="0" w:color="auto"/>
              <w:right w:val="single" w:sz="4" w:space="0" w:color="auto"/>
            </w:tcBorders>
            <w:noWrap/>
            <w:hideMark/>
          </w:tcPr>
          <w:p w14:paraId="6DB14B84"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1E397B97"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D105D59" w14:textId="77777777" w:rsidR="005E19AD" w:rsidRPr="005E19AD" w:rsidRDefault="005E19AD" w:rsidP="005E19AD">
            <w:pPr>
              <w:rPr>
                <w:rFonts w:cs="Arial"/>
                <w:color w:val="454545"/>
                <w:sz w:val="16"/>
                <w:szCs w:val="16"/>
              </w:rPr>
            </w:pPr>
            <w:r w:rsidRPr="005E19AD">
              <w:rPr>
                <w:rFonts w:cs="Arial"/>
                <w:color w:val="454545"/>
                <w:sz w:val="16"/>
                <w:szCs w:val="16"/>
              </w:rPr>
              <w:t>XLOB58</w:t>
            </w:r>
          </w:p>
        </w:tc>
        <w:tc>
          <w:tcPr>
            <w:tcW w:w="2448" w:type="dxa"/>
            <w:tcBorders>
              <w:top w:val="single" w:sz="4" w:space="0" w:color="auto"/>
              <w:bottom w:val="single" w:sz="4" w:space="0" w:color="auto"/>
            </w:tcBorders>
            <w:noWrap/>
            <w:hideMark/>
          </w:tcPr>
          <w:p w14:paraId="07D9F4E7" w14:textId="77777777" w:rsidR="005E19AD" w:rsidRPr="005E19AD" w:rsidRDefault="005E19AD" w:rsidP="005E19AD">
            <w:pPr>
              <w:rPr>
                <w:rFonts w:cs="Arial"/>
                <w:color w:val="454545"/>
                <w:sz w:val="16"/>
                <w:szCs w:val="16"/>
              </w:rPr>
            </w:pPr>
            <w:r w:rsidRPr="005E19AD">
              <w:rPr>
                <w:rFonts w:cs="Arial"/>
                <w:color w:val="454545"/>
                <w:sz w:val="16"/>
                <w:szCs w:val="16"/>
              </w:rPr>
              <w:t>BESSEL_LON_HI1_1</w:t>
            </w:r>
          </w:p>
        </w:tc>
        <w:tc>
          <w:tcPr>
            <w:tcW w:w="1584" w:type="dxa"/>
            <w:tcBorders>
              <w:top w:val="single" w:sz="4" w:space="0" w:color="auto"/>
              <w:bottom w:val="single" w:sz="4" w:space="0" w:color="auto"/>
            </w:tcBorders>
            <w:noWrap/>
            <w:hideMark/>
          </w:tcPr>
          <w:p w14:paraId="4F950607" w14:textId="77777777" w:rsidR="005E19AD" w:rsidRPr="005E19AD" w:rsidRDefault="005E19AD" w:rsidP="005E19AD">
            <w:pPr>
              <w:rPr>
                <w:rFonts w:cs="Arial"/>
                <w:color w:val="454545"/>
                <w:sz w:val="16"/>
                <w:szCs w:val="16"/>
              </w:rPr>
            </w:pPr>
            <w:r w:rsidRPr="005E19AD">
              <w:rPr>
                <w:rFonts w:cs="Arial"/>
                <w:color w:val="454545"/>
                <w:sz w:val="16"/>
                <w:szCs w:val="16"/>
              </w:rPr>
              <w:t>LON_HILL</w:t>
            </w:r>
          </w:p>
        </w:tc>
        <w:tc>
          <w:tcPr>
            <w:tcW w:w="1354" w:type="dxa"/>
            <w:tcBorders>
              <w:top w:val="single" w:sz="4" w:space="0" w:color="auto"/>
              <w:bottom w:val="single" w:sz="4" w:space="0" w:color="auto"/>
            </w:tcBorders>
            <w:noWrap/>
            <w:hideMark/>
          </w:tcPr>
          <w:p w14:paraId="231518A8" w14:textId="77777777" w:rsidR="005E19AD" w:rsidRPr="005E19AD" w:rsidRDefault="005E19AD" w:rsidP="005E19AD">
            <w:pPr>
              <w:rPr>
                <w:rFonts w:cs="Arial"/>
                <w:color w:val="454545"/>
                <w:sz w:val="16"/>
                <w:szCs w:val="16"/>
              </w:rPr>
            </w:pPr>
            <w:r w:rsidRPr="005E19AD">
              <w:rPr>
                <w:rFonts w:cs="Arial"/>
                <w:color w:val="454545"/>
                <w:sz w:val="16"/>
                <w:szCs w:val="16"/>
              </w:rPr>
              <w:t>BESSEL</w:t>
            </w:r>
          </w:p>
        </w:tc>
        <w:tc>
          <w:tcPr>
            <w:tcW w:w="1656" w:type="dxa"/>
            <w:tcBorders>
              <w:top w:val="single" w:sz="4" w:space="0" w:color="auto"/>
              <w:bottom w:val="single" w:sz="4" w:space="0" w:color="auto"/>
              <w:right w:val="single" w:sz="4" w:space="0" w:color="auto"/>
            </w:tcBorders>
            <w:noWrap/>
            <w:hideMark/>
          </w:tcPr>
          <w:p w14:paraId="7B5F9DE6"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390CF659"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E470D39" w14:textId="77777777" w:rsidR="005E19AD" w:rsidRPr="005E19AD" w:rsidRDefault="005E19AD" w:rsidP="005E19AD">
            <w:pPr>
              <w:rPr>
                <w:rFonts w:cs="Arial"/>
                <w:color w:val="454545"/>
                <w:sz w:val="16"/>
                <w:szCs w:val="16"/>
              </w:rPr>
            </w:pPr>
            <w:r w:rsidRPr="005E19AD">
              <w:rPr>
                <w:rFonts w:cs="Arial"/>
                <w:color w:val="454545"/>
                <w:sz w:val="16"/>
                <w:szCs w:val="16"/>
              </w:rPr>
              <w:t>DSTPWHI5</w:t>
            </w:r>
          </w:p>
        </w:tc>
        <w:tc>
          <w:tcPr>
            <w:tcW w:w="2448" w:type="dxa"/>
            <w:tcBorders>
              <w:top w:val="single" w:sz="4" w:space="0" w:color="auto"/>
              <w:bottom w:val="single" w:sz="4" w:space="0" w:color="auto"/>
            </w:tcBorders>
            <w:noWrap/>
            <w:hideMark/>
          </w:tcPr>
          <w:p w14:paraId="26D3147B" w14:textId="77777777" w:rsidR="005E19AD" w:rsidRPr="005E19AD" w:rsidRDefault="005E19AD" w:rsidP="005E19AD">
            <w:pPr>
              <w:rPr>
                <w:rFonts w:cs="Arial"/>
                <w:color w:val="454545"/>
                <w:sz w:val="16"/>
                <w:szCs w:val="16"/>
              </w:rPr>
            </w:pPr>
            <w:r w:rsidRPr="005E19AD">
              <w:rPr>
                <w:rFonts w:cs="Arial"/>
                <w:color w:val="454545"/>
                <w:sz w:val="16"/>
                <w:szCs w:val="16"/>
              </w:rPr>
              <w:t>BLESSI_LOLITA1_1</w:t>
            </w:r>
          </w:p>
        </w:tc>
        <w:tc>
          <w:tcPr>
            <w:tcW w:w="1584" w:type="dxa"/>
            <w:tcBorders>
              <w:top w:val="single" w:sz="4" w:space="0" w:color="auto"/>
              <w:bottom w:val="single" w:sz="4" w:space="0" w:color="auto"/>
            </w:tcBorders>
            <w:noWrap/>
            <w:hideMark/>
          </w:tcPr>
          <w:p w14:paraId="0AC5852F" w14:textId="77777777" w:rsidR="005E19AD" w:rsidRPr="005E19AD" w:rsidRDefault="005E19AD" w:rsidP="005E19AD">
            <w:pPr>
              <w:rPr>
                <w:rFonts w:cs="Arial"/>
                <w:color w:val="454545"/>
                <w:sz w:val="16"/>
                <w:szCs w:val="16"/>
              </w:rPr>
            </w:pPr>
            <w:r w:rsidRPr="005E19AD">
              <w:rPr>
                <w:rFonts w:cs="Arial"/>
                <w:color w:val="454545"/>
                <w:sz w:val="16"/>
                <w:szCs w:val="16"/>
              </w:rPr>
              <w:t>BLESSING</w:t>
            </w:r>
          </w:p>
        </w:tc>
        <w:tc>
          <w:tcPr>
            <w:tcW w:w="1354" w:type="dxa"/>
            <w:tcBorders>
              <w:top w:val="single" w:sz="4" w:space="0" w:color="auto"/>
              <w:bottom w:val="single" w:sz="4" w:space="0" w:color="auto"/>
            </w:tcBorders>
            <w:noWrap/>
            <w:hideMark/>
          </w:tcPr>
          <w:p w14:paraId="56930F06" w14:textId="77777777" w:rsidR="005E19AD" w:rsidRPr="005E19AD" w:rsidRDefault="005E19AD" w:rsidP="005E19AD">
            <w:pPr>
              <w:rPr>
                <w:rFonts w:cs="Arial"/>
                <w:color w:val="454545"/>
                <w:sz w:val="16"/>
                <w:szCs w:val="16"/>
              </w:rPr>
            </w:pPr>
            <w:r w:rsidRPr="005E19AD">
              <w:rPr>
                <w:rFonts w:cs="Arial"/>
                <w:color w:val="454545"/>
                <w:sz w:val="16"/>
                <w:szCs w:val="16"/>
              </w:rPr>
              <w:t>LOLITA</w:t>
            </w:r>
          </w:p>
        </w:tc>
        <w:tc>
          <w:tcPr>
            <w:tcW w:w="1656" w:type="dxa"/>
            <w:tcBorders>
              <w:top w:val="single" w:sz="4" w:space="0" w:color="auto"/>
              <w:bottom w:val="single" w:sz="4" w:space="0" w:color="auto"/>
              <w:right w:val="single" w:sz="4" w:space="0" w:color="auto"/>
            </w:tcBorders>
            <w:noWrap/>
            <w:hideMark/>
          </w:tcPr>
          <w:p w14:paraId="62B446CC"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46213B84"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1537FEF" w14:textId="77777777" w:rsidR="005E19AD" w:rsidRPr="005E19AD" w:rsidRDefault="005E19AD" w:rsidP="005E19AD">
            <w:pPr>
              <w:rPr>
                <w:rFonts w:cs="Arial"/>
                <w:color w:val="454545"/>
                <w:sz w:val="16"/>
                <w:szCs w:val="16"/>
              </w:rPr>
            </w:pPr>
            <w:r w:rsidRPr="005E19AD">
              <w:rPr>
                <w:rFonts w:cs="Arial"/>
                <w:color w:val="454545"/>
                <w:sz w:val="16"/>
                <w:szCs w:val="16"/>
              </w:rPr>
              <w:t>BASE CASE</w:t>
            </w:r>
          </w:p>
        </w:tc>
        <w:tc>
          <w:tcPr>
            <w:tcW w:w="2448" w:type="dxa"/>
            <w:tcBorders>
              <w:top w:val="single" w:sz="4" w:space="0" w:color="auto"/>
              <w:bottom w:val="single" w:sz="4" w:space="0" w:color="auto"/>
            </w:tcBorders>
            <w:noWrap/>
            <w:hideMark/>
          </w:tcPr>
          <w:p w14:paraId="3B5FD83B" w14:textId="77777777" w:rsidR="005E19AD" w:rsidRPr="005E19AD" w:rsidRDefault="005E19AD" w:rsidP="005E19AD">
            <w:pPr>
              <w:rPr>
                <w:rFonts w:cs="Arial"/>
                <w:color w:val="454545"/>
                <w:sz w:val="16"/>
                <w:szCs w:val="16"/>
              </w:rPr>
            </w:pPr>
            <w:r w:rsidRPr="005E19AD">
              <w:rPr>
                <w:rFonts w:cs="Arial"/>
                <w:color w:val="454545"/>
                <w:sz w:val="16"/>
                <w:szCs w:val="16"/>
              </w:rPr>
              <w:t>BURNS_HEIDLBRG_1</w:t>
            </w:r>
          </w:p>
        </w:tc>
        <w:tc>
          <w:tcPr>
            <w:tcW w:w="1584" w:type="dxa"/>
            <w:tcBorders>
              <w:top w:val="single" w:sz="4" w:space="0" w:color="auto"/>
              <w:bottom w:val="single" w:sz="4" w:space="0" w:color="auto"/>
            </w:tcBorders>
            <w:noWrap/>
            <w:hideMark/>
          </w:tcPr>
          <w:p w14:paraId="66F71231" w14:textId="77777777" w:rsidR="005E19AD" w:rsidRPr="005E19AD" w:rsidRDefault="005E19AD" w:rsidP="005E19AD">
            <w:pPr>
              <w:rPr>
                <w:rFonts w:cs="Arial"/>
                <w:color w:val="454545"/>
                <w:sz w:val="16"/>
                <w:szCs w:val="16"/>
              </w:rPr>
            </w:pPr>
            <w:r w:rsidRPr="005E19AD">
              <w:rPr>
                <w:rFonts w:cs="Arial"/>
                <w:color w:val="454545"/>
                <w:sz w:val="16"/>
                <w:szCs w:val="16"/>
              </w:rPr>
              <w:t>MV_BURNS</w:t>
            </w:r>
          </w:p>
        </w:tc>
        <w:tc>
          <w:tcPr>
            <w:tcW w:w="1354" w:type="dxa"/>
            <w:tcBorders>
              <w:top w:val="single" w:sz="4" w:space="0" w:color="auto"/>
              <w:bottom w:val="single" w:sz="4" w:space="0" w:color="auto"/>
            </w:tcBorders>
            <w:noWrap/>
            <w:hideMark/>
          </w:tcPr>
          <w:p w14:paraId="2F81DBEF" w14:textId="77777777" w:rsidR="005E19AD" w:rsidRPr="005E19AD" w:rsidRDefault="005E19AD" w:rsidP="005E19AD">
            <w:pPr>
              <w:rPr>
                <w:rFonts w:cs="Arial"/>
                <w:color w:val="454545"/>
                <w:sz w:val="16"/>
                <w:szCs w:val="16"/>
              </w:rPr>
            </w:pPr>
            <w:r w:rsidRPr="005E19AD">
              <w:rPr>
                <w:rFonts w:cs="Arial"/>
                <w:color w:val="454545"/>
                <w:sz w:val="16"/>
                <w:szCs w:val="16"/>
              </w:rPr>
              <w:t>MV_HBRG4</w:t>
            </w:r>
          </w:p>
        </w:tc>
        <w:tc>
          <w:tcPr>
            <w:tcW w:w="1656" w:type="dxa"/>
            <w:tcBorders>
              <w:top w:val="single" w:sz="4" w:space="0" w:color="auto"/>
              <w:bottom w:val="single" w:sz="4" w:space="0" w:color="auto"/>
              <w:right w:val="single" w:sz="4" w:space="0" w:color="auto"/>
            </w:tcBorders>
            <w:noWrap/>
            <w:hideMark/>
          </w:tcPr>
          <w:p w14:paraId="23DF3C83"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4FA57352"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3F50D33" w14:textId="77777777" w:rsidR="005E19AD" w:rsidRPr="005E19AD" w:rsidRDefault="005E19AD" w:rsidP="005E19AD">
            <w:pPr>
              <w:rPr>
                <w:rFonts w:cs="Arial"/>
                <w:color w:val="454545"/>
                <w:sz w:val="16"/>
                <w:szCs w:val="16"/>
              </w:rPr>
            </w:pPr>
            <w:r w:rsidRPr="005E19AD">
              <w:rPr>
                <w:rFonts w:cs="Arial"/>
                <w:color w:val="454545"/>
                <w:sz w:val="16"/>
                <w:szCs w:val="16"/>
              </w:rPr>
              <w:lastRenderedPageBreak/>
              <w:t>XLOB58</w:t>
            </w:r>
          </w:p>
        </w:tc>
        <w:tc>
          <w:tcPr>
            <w:tcW w:w="2448" w:type="dxa"/>
            <w:tcBorders>
              <w:top w:val="single" w:sz="4" w:space="0" w:color="auto"/>
              <w:bottom w:val="single" w:sz="4" w:space="0" w:color="auto"/>
            </w:tcBorders>
            <w:noWrap/>
            <w:hideMark/>
          </w:tcPr>
          <w:p w14:paraId="6B0813A0" w14:textId="77777777" w:rsidR="005E19AD" w:rsidRPr="005E19AD" w:rsidRDefault="005E19AD" w:rsidP="005E19AD">
            <w:pPr>
              <w:rPr>
                <w:rFonts w:cs="Arial"/>
                <w:color w:val="454545"/>
                <w:sz w:val="16"/>
                <w:szCs w:val="16"/>
              </w:rPr>
            </w:pPr>
            <w:r w:rsidRPr="005E19AD">
              <w:rPr>
                <w:rFonts w:cs="Arial"/>
                <w:color w:val="454545"/>
                <w:sz w:val="16"/>
                <w:szCs w:val="16"/>
              </w:rPr>
              <w:t>COT_HOLA_1</w:t>
            </w:r>
          </w:p>
        </w:tc>
        <w:tc>
          <w:tcPr>
            <w:tcW w:w="1584" w:type="dxa"/>
            <w:tcBorders>
              <w:top w:val="single" w:sz="4" w:space="0" w:color="auto"/>
              <w:bottom w:val="single" w:sz="4" w:space="0" w:color="auto"/>
            </w:tcBorders>
            <w:noWrap/>
            <w:hideMark/>
          </w:tcPr>
          <w:p w14:paraId="2FE5C083" w14:textId="77777777" w:rsidR="005E19AD" w:rsidRPr="005E19AD" w:rsidRDefault="005E19AD" w:rsidP="005E19AD">
            <w:pPr>
              <w:rPr>
                <w:rFonts w:cs="Arial"/>
                <w:color w:val="454545"/>
                <w:sz w:val="16"/>
                <w:szCs w:val="16"/>
              </w:rPr>
            </w:pPr>
            <w:r w:rsidRPr="005E19AD">
              <w:rPr>
                <w:rFonts w:cs="Arial"/>
                <w:color w:val="454545"/>
                <w:sz w:val="16"/>
                <w:szCs w:val="16"/>
              </w:rPr>
              <w:t>COTULAS</w:t>
            </w:r>
          </w:p>
        </w:tc>
        <w:tc>
          <w:tcPr>
            <w:tcW w:w="1354" w:type="dxa"/>
            <w:tcBorders>
              <w:top w:val="single" w:sz="4" w:space="0" w:color="auto"/>
              <w:bottom w:val="single" w:sz="4" w:space="0" w:color="auto"/>
            </w:tcBorders>
            <w:noWrap/>
            <w:hideMark/>
          </w:tcPr>
          <w:p w14:paraId="1C171DE9" w14:textId="77777777" w:rsidR="005E19AD" w:rsidRPr="005E19AD" w:rsidRDefault="005E19AD" w:rsidP="005E19AD">
            <w:pPr>
              <w:rPr>
                <w:rFonts w:cs="Arial"/>
                <w:color w:val="454545"/>
                <w:sz w:val="16"/>
                <w:szCs w:val="16"/>
              </w:rPr>
            </w:pPr>
            <w:r w:rsidRPr="005E19AD">
              <w:rPr>
                <w:rFonts w:cs="Arial"/>
                <w:color w:val="454545"/>
                <w:sz w:val="16"/>
                <w:szCs w:val="16"/>
              </w:rPr>
              <w:t>HOLANDS</w:t>
            </w:r>
          </w:p>
        </w:tc>
        <w:tc>
          <w:tcPr>
            <w:tcW w:w="1656" w:type="dxa"/>
            <w:tcBorders>
              <w:top w:val="single" w:sz="4" w:space="0" w:color="auto"/>
              <w:bottom w:val="single" w:sz="4" w:space="0" w:color="auto"/>
              <w:right w:val="single" w:sz="4" w:space="0" w:color="auto"/>
            </w:tcBorders>
            <w:noWrap/>
            <w:hideMark/>
          </w:tcPr>
          <w:p w14:paraId="3DE32F96"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2F104843"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945E4DC" w14:textId="77777777" w:rsidR="005E19AD" w:rsidRPr="005E19AD" w:rsidRDefault="005E19AD" w:rsidP="005E19AD">
            <w:pPr>
              <w:rPr>
                <w:rFonts w:cs="Arial"/>
                <w:color w:val="454545"/>
                <w:sz w:val="16"/>
                <w:szCs w:val="16"/>
              </w:rPr>
            </w:pPr>
            <w:r w:rsidRPr="005E19AD">
              <w:rPr>
                <w:rFonts w:cs="Arial"/>
                <w:color w:val="454545"/>
                <w:sz w:val="16"/>
                <w:szCs w:val="16"/>
              </w:rPr>
              <w:t>DMLSENT5</w:t>
            </w:r>
          </w:p>
        </w:tc>
        <w:tc>
          <w:tcPr>
            <w:tcW w:w="2448" w:type="dxa"/>
            <w:tcBorders>
              <w:top w:val="single" w:sz="4" w:space="0" w:color="auto"/>
              <w:bottom w:val="single" w:sz="4" w:space="0" w:color="auto"/>
            </w:tcBorders>
            <w:noWrap/>
            <w:hideMark/>
          </w:tcPr>
          <w:p w14:paraId="29699E1F" w14:textId="77777777" w:rsidR="005E19AD" w:rsidRPr="005E19AD" w:rsidRDefault="005E19AD" w:rsidP="005E19AD">
            <w:pPr>
              <w:rPr>
                <w:rFonts w:cs="Arial"/>
                <w:color w:val="454545"/>
                <w:sz w:val="16"/>
                <w:szCs w:val="16"/>
              </w:rPr>
            </w:pPr>
            <w:r w:rsidRPr="005E19AD">
              <w:rPr>
                <w:rFonts w:cs="Arial"/>
                <w:color w:val="454545"/>
                <w:sz w:val="16"/>
                <w:szCs w:val="16"/>
              </w:rPr>
              <w:t>ELKTN_MR3L</w:t>
            </w:r>
          </w:p>
        </w:tc>
        <w:tc>
          <w:tcPr>
            <w:tcW w:w="1584" w:type="dxa"/>
            <w:tcBorders>
              <w:top w:val="single" w:sz="4" w:space="0" w:color="auto"/>
              <w:bottom w:val="single" w:sz="4" w:space="0" w:color="auto"/>
            </w:tcBorders>
            <w:noWrap/>
            <w:hideMark/>
          </w:tcPr>
          <w:p w14:paraId="53E3C8B4" w14:textId="77777777" w:rsidR="005E19AD" w:rsidRPr="005E19AD" w:rsidRDefault="005E19AD" w:rsidP="005E19AD">
            <w:pPr>
              <w:rPr>
                <w:rFonts w:cs="Arial"/>
                <w:color w:val="454545"/>
                <w:sz w:val="16"/>
                <w:szCs w:val="16"/>
              </w:rPr>
            </w:pPr>
            <w:r w:rsidRPr="005E19AD">
              <w:rPr>
                <w:rFonts w:cs="Arial"/>
                <w:color w:val="454545"/>
                <w:sz w:val="16"/>
                <w:szCs w:val="16"/>
              </w:rPr>
              <w:t>ELKTN</w:t>
            </w:r>
          </w:p>
        </w:tc>
        <w:tc>
          <w:tcPr>
            <w:tcW w:w="1354" w:type="dxa"/>
            <w:tcBorders>
              <w:top w:val="single" w:sz="4" w:space="0" w:color="auto"/>
              <w:bottom w:val="single" w:sz="4" w:space="0" w:color="auto"/>
            </w:tcBorders>
            <w:noWrap/>
            <w:hideMark/>
          </w:tcPr>
          <w:p w14:paraId="64977921" w14:textId="77777777" w:rsidR="005E19AD" w:rsidRPr="005E19AD" w:rsidRDefault="005E19AD" w:rsidP="005E19AD">
            <w:pPr>
              <w:rPr>
                <w:rFonts w:cs="Arial"/>
                <w:color w:val="454545"/>
                <w:sz w:val="16"/>
                <w:szCs w:val="16"/>
              </w:rPr>
            </w:pPr>
            <w:r w:rsidRPr="005E19AD">
              <w:rPr>
                <w:rFonts w:cs="Arial"/>
                <w:color w:val="454545"/>
                <w:sz w:val="16"/>
                <w:szCs w:val="16"/>
              </w:rPr>
              <w:t>ELKTN</w:t>
            </w:r>
          </w:p>
        </w:tc>
        <w:tc>
          <w:tcPr>
            <w:tcW w:w="1656" w:type="dxa"/>
            <w:tcBorders>
              <w:top w:val="single" w:sz="4" w:space="0" w:color="auto"/>
              <w:bottom w:val="single" w:sz="4" w:space="0" w:color="auto"/>
              <w:right w:val="single" w:sz="4" w:space="0" w:color="auto"/>
            </w:tcBorders>
            <w:noWrap/>
            <w:hideMark/>
          </w:tcPr>
          <w:p w14:paraId="220EDBBB"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53A2EA31"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EB0F614" w14:textId="77777777" w:rsidR="005E19AD" w:rsidRPr="005E19AD" w:rsidRDefault="005E19AD" w:rsidP="005E19AD">
            <w:pPr>
              <w:rPr>
                <w:rFonts w:cs="Arial"/>
                <w:color w:val="454545"/>
                <w:sz w:val="16"/>
                <w:szCs w:val="16"/>
              </w:rPr>
            </w:pPr>
            <w:r w:rsidRPr="005E19AD">
              <w:rPr>
                <w:rFonts w:cs="Arial"/>
                <w:color w:val="454545"/>
                <w:sz w:val="16"/>
                <w:szCs w:val="16"/>
              </w:rPr>
              <w:t>SWINWIN8</w:t>
            </w:r>
          </w:p>
        </w:tc>
        <w:tc>
          <w:tcPr>
            <w:tcW w:w="2448" w:type="dxa"/>
            <w:tcBorders>
              <w:top w:val="single" w:sz="4" w:space="0" w:color="auto"/>
              <w:bottom w:val="single" w:sz="4" w:space="0" w:color="auto"/>
            </w:tcBorders>
            <w:noWrap/>
            <w:hideMark/>
          </w:tcPr>
          <w:p w14:paraId="05DD188A" w14:textId="77777777" w:rsidR="005E19AD" w:rsidRPr="005E19AD" w:rsidRDefault="005E19AD" w:rsidP="005E19AD">
            <w:pPr>
              <w:rPr>
                <w:rFonts w:cs="Arial"/>
                <w:color w:val="454545"/>
                <w:sz w:val="16"/>
                <w:szCs w:val="16"/>
              </w:rPr>
            </w:pPr>
            <w:r w:rsidRPr="005E19AD">
              <w:rPr>
                <w:rFonts w:cs="Arial"/>
                <w:color w:val="454545"/>
                <w:sz w:val="16"/>
                <w:szCs w:val="16"/>
              </w:rPr>
              <w:t>PBSES_MR1H</w:t>
            </w:r>
          </w:p>
        </w:tc>
        <w:tc>
          <w:tcPr>
            <w:tcW w:w="1584" w:type="dxa"/>
            <w:tcBorders>
              <w:top w:val="single" w:sz="4" w:space="0" w:color="auto"/>
              <w:bottom w:val="single" w:sz="4" w:space="0" w:color="auto"/>
            </w:tcBorders>
            <w:noWrap/>
            <w:hideMark/>
          </w:tcPr>
          <w:p w14:paraId="0E030D40" w14:textId="77777777" w:rsidR="005E19AD" w:rsidRPr="005E19AD" w:rsidRDefault="005E19AD" w:rsidP="005E19AD">
            <w:pPr>
              <w:rPr>
                <w:rFonts w:cs="Arial"/>
                <w:color w:val="454545"/>
                <w:sz w:val="16"/>
                <w:szCs w:val="16"/>
              </w:rPr>
            </w:pPr>
            <w:r w:rsidRPr="005E19AD">
              <w:rPr>
                <w:rFonts w:cs="Arial"/>
                <w:color w:val="454545"/>
                <w:sz w:val="16"/>
                <w:szCs w:val="16"/>
              </w:rPr>
              <w:t>PBSES</w:t>
            </w:r>
          </w:p>
        </w:tc>
        <w:tc>
          <w:tcPr>
            <w:tcW w:w="1354" w:type="dxa"/>
            <w:tcBorders>
              <w:top w:val="single" w:sz="4" w:space="0" w:color="auto"/>
              <w:bottom w:val="single" w:sz="4" w:space="0" w:color="auto"/>
            </w:tcBorders>
            <w:noWrap/>
            <w:hideMark/>
          </w:tcPr>
          <w:p w14:paraId="261FFCAF" w14:textId="77777777" w:rsidR="005E19AD" w:rsidRPr="005E19AD" w:rsidRDefault="005E19AD" w:rsidP="005E19AD">
            <w:pPr>
              <w:rPr>
                <w:rFonts w:cs="Arial"/>
                <w:color w:val="454545"/>
                <w:sz w:val="16"/>
                <w:szCs w:val="16"/>
              </w:rPr>
            </w:pPr>
            <w:r w:rsidRPr="005E19AD">
              <w:rPr>
                <w:rFonts w:cs="Arial"/>
                <w:color w:val="454545"/>
                <w:sz w:val="16"/>
                <w:szCs w:val="16"/>
              </w:rPr>
              <w:t>PBSES</w:t>
            </w:r>
          </w:p>
        </w:tc>
        <w:tc>
          <w:tcPr>
            <w:tcW w:w="1656" w:type="dxa"/>
            <w:tcBorders>
              <w:top w:val="single" w:sz="4" w:space="0" w:color="auto"/>
              <w:bottom w:val="single" w:sz="4" w:space="0" w:color="auto"/>
              <w:right w:val="single" w:sz="4" w:space="0" w:color="auto"/>
            </w:tcBorders>
            <w:noWrap/>
            <w:hideMark/>
          </w:tcPr>
          <w:p w14:paraId="342D9466"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4ADFAB68"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BFF2B2D" w14:textId="77777777" w:rsidR="005E19AD" w:rsidRPr="005E19AD" w:rsidRDefault="005E19AD" w:rsidP="005E19AD">
            <w:pPr>
              <w:rPr>
                <w:rFonts w:cs="Arial"/>
                <w:color w:val="454545"/>
                <w:sz w:val="16"/>
                <w:szCs w:val="16"/>
              </w:rPr>
            </w:pPr>
            <w:r w:rsidRPr="005E19AD">
              <w:rPr>
                <w:rFonts w:cs="Arial"/>
                <w:color w:val="454545"/>
                <w:sz w:val="16"/>
                <w:szCs w:val="16"/>
              </w:rPr>
              <w:t>DMGSQAL5</w:t>
            </w:r>
          </w:p>
        </w:tc>
        <w:tc>
          <w:tcPr>
            <w:tcW w:w="2448" w:type="dxa"/>
            <w:tcBorders>
              <w:top w:val="single" w:sz="4" w:space="0" w:color="auto"/>
              <w:bottom w:val="single" w:sz="4" w:space="0" w:color="auto"/>
            </w:tcBorders>
            <w:noWrap/>
            <w:hideMark/>
          </w:tcPr>
          <w:p w14:paraId="77281ADC" w14:textId="77777777" w:rsidR="005E19AD" w:rsidRPr="005E19AD" w:rsidRDefault="005E19AD" w:rsidP="005E19AD">
            <w:pPr>
              <w:rPr>
                <w:rFonts w:cs="Arial"/>
                <w:color w:val="454545"/>
                <w:sz w:val="16"/>
                <w:szCs w:val="16"/>
              </w:rPr>
            </w:pPr>
            <w:r w:rsidRPr="005E19AD">
              <w:rPr>
                <w:rFonts w:cs="Arial"/>
                <w:color w:val="454545"/>
                <w:sz w:val="16"/>
                <w:szCs w:val="16"/>
              </w:rPr>
              <w:t>PIGTAP_SOLSTI1_1</w:t>
            </w:r>
          </w:p>
        </w:tc>
        <w:tc>
          <w:tcPr>
            <w:tcW w:w="1584" w:type="dxa"/>
            <w:tcBorders>
              <w:top w:val="single" w:sz="4" w:space="0" w:color="auto"/>
              <w:bottom w:val="single" w:sz="4" w:space="0" w:color="auto"/>
            </w:tcBorders>
            <w:noWrap/>
            <w:hideMark/>
          </w:tcPr>
          <w:p w14:paraId="589B6EFE" w14:textId="77777777" w:rsidR="005E19AD" w:rsidRPr="005E19AD" w:rsidRDefault="005E19AD" w:rsidP="005E19AD">
            <w:pPr>
              <w:rPr>
                <w:rFonts w:cs="Arial"/>
                <w:color w:val="454545"/>
                <w:sz w:val="16"/>
                <w:szCs w:val="16"/>
              </w:rPr>
            </w:pPr>
            <w:r w:rsidRPr="005E19AD">
              <w:rPr>
                <w:rFonts w:cs="Arial"/>
                <w:color w:val="454545"/>
                <w:sz w:val="16"/>
                <w:szCs w:val="16"/>
              </w:rPr>
              <w:t>SOLSTICE</w:t>
            </w:r>
          </w:p>
        </w:tc>
        <w:tc>
          <w:tcPr>
            <w:tcW w:w="1354" w:type="dxa"/>
            <w:tcBorders>
              <w:top w:val="single" w:sz="4" w:space="0" w:color="auto"/>
              <w:bottom w:val="single" w:sz="4" w:space="0" w:color="auto"/>
            </w:tcBorders>
            <w:noWrap/>
            <w:hideMark/>
          </w:tcPr>
          <w:p w14:paraId="5DFDF6E4" w14:textId="77777777" w:rsidR="005E19AD" w:rsidRPr="005E19AD" w:rsidRDefault="005E19AD" w:rsidP="005E19AD">
            <w:pPr>
              <w:rPr>
                <w:rFonts w:cs="Arial"/>
                <w:color w:val="454545"/>
                <w:sz w:val="16"/>
                <w:szCs w:val="16"/>
              </w:rPr>
            </w:pPr>
            <w:r w:rsidRPr="005E19AD">
              <w:rPr>
                <w:rFonts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72F562E4"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220A508B"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1BF81E3" w14:textId="77777777" w:rsidR="005E19AD" w:rsidRPr="005E19AD" w:rsidRDefault="005E19AD" w:rsidP="005E19AD">
            <w:pPr>
              <w:rPr>
                <w:rFonts w:cs="Arial"/>
                <w:color w:val="454545"/>
                <w:sz w:val="16"/>
                <w:szCs w:val="16"/>
              </w:rPr>
            </w:pPr>
            <w:r w:rsidRPr="005E19AD">
              <w:rPr>
                <w:rFonts w:cs="Arial"/>
                <w:color w:val="454545"/>
                <w:sz w:val="16"/>
                <w:szCs w:val="16"/>
              </w:rPr>
              <w:t>SSNDPB28</w:t>
            </w:r>
          </w:p>
        </w:tc>
        <w:tc>
          <w:tcPr>
            <w:tcW w:w="2448" w:type="dxa"/>
            <w:tcBorders>
              <w:top w:val="single" w:sz="4" w:space="0" w:color="auto"/>
              <w:bottom w:val="single" w:sz="4" w:space="0" w:color="auto"/>
            </w:tcBorders>
            <w:noWrap/>
            <w:hideMark/>
          </w:tcPr>
          <w:p w14:paraId="2AE6916C" w14:textId="77777777" w:rsidR="005E19AD" w:rsidRPr="005E19AD" w:rsidRDefault="005E19AD" w:rsidP="005E19AD">
            <w:pPr>
              <w:rPr>
                <w:rFonts w:cs="Arial"/>
                <w:color w:val="454545"/>
                <w:sz w:val="16"/>
                <w:szCs w:val="16"/>
              </w:rPr>
            </w:pPr>
            <w:r w:rsidRPr="005E19AD">
              <w:rPr>
                <w:rFonts w:cs="Arial"/>
                <w:color w:val="454545"/>
                <w:sz w:val="16"/>
                <w:szCs w:val="16"/>
              </w:rPr>
              <w:t>PIGTAP_SOLSTI1_1</w:t>
            </w:r>
          </w:p>
        </w:tc>
        <w:tc>
          <w:tcPr>
            <w:tcW w:w="1584" w:type="dxa"/>
            <w:tcBorders>
              <w:top w:val="single" w:sz="4" w:space="0" w:color="auto"/>
              <w:bottom w:val="single" w:sz="4" w:space="0" w:color="auto"/>
            </w:tcBorders>
            <w:noWrap/>
            <w:hideMark/>
          </w:tcPr>
          <w:p w14:paraId="6A65994D" w14:textId="77777777" w:rsidR="005E19AD" w:rsidRPr="005E19AD" w:rsidRDefault="005E19AD" w:rsidP="005E19AD">
            <w:pPr>
              <w:rPr>
                <w:rFonts w:cs="Arial"/>
                <w:color w:val="454545"/>
                <w:sz w:val="16"/>
                <w:szCs w:val="16"/>
              </w:rPr>
            </w:pPr>
            <w:r w:rsidRPr="005E19AD">
              <w:rPr>
                <w:rFonts w:cs="Arial"/>
                <w:color w:val="454545"/>
                <w:sz w:val="16"/>
                <w:szCs w:val="16"/>
              </w:rPr>
              <w:t>SOLSTICE</w:t>
            </w:r>
          </w:p>
        </w:tc>
        <w:tc>
          <w:tcPr>
            <w:tcW w:w="1354" w:type="dxa"/>
            <w:tcBorders>
              <w:top w:val="single" w:sz="4" w:space="0" w:color="auto"/>
              <w:bottom w:val="single" w:sz="4" w:space="0" w:color="auto"/>
            </w:tcBorders>
            <w:noWrap/>
            <w:hideMark/>
          </w:tcPr>
          <w:p w14:paraId="56B7113D" w14:textId="77777777" w:rsidR="005E19AD" w:rsidRPr="005E19AD" w:rsidRDefault="005E19AD" w:rsidP="005E19AD">
            <w:pPr>
              <w:rPr>
                <w:rFonts w:cs="Arial"/>
                <w:color w:val="454545"/>
                <w:sz w:val="16"/>
                <w:szCs w:val="16"/>
              </w:rPr>
            </w:pPr>
            <w:r w:rsidRPr="005E19AD">
              <w:rPr>
                <w:rFonts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481D2B13"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6605147D"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0C0B9C5" w14:textId="77777777" w:rsidR="005E19AD" w:rsidRPr="005E19AD" w:rsidRDefault="005E19AD" w:rsidP="005E19AD">
            <w:pPr>
              <w:rPr>
                <w:rFonts w:cs="Arial"/>
                <w:color w:val="454545"/>
                <w:sz w:val="16"/>
                <w:szCs w:val="16"/>
              </w:rPr>
            </w:pPr>
            <w:r w:rsidRPr="005E19AD">
              <w:rPr>
                <w:rFonts w:cs="Arial"/>
                <w:color w:val="454545"/>
                <w:sz w:val="16"/>
                <w:szCs w:val="16"/>
              </w:rPr>
              <w:t>SFTLMES8</w:t>
            </w:r>
          </w:p>
        </w:tc>
        <w:tc>
          <w:tcPr>
            <w:tcW w:w="2448" w:type="dxa"/>
            <w:tcBorders>
              <w:top w:val="single" w:sz="4" w:space="0" w:color="auto"/>
              <w:bottom w:val="single" w:sz="4" w:space="0" w:color="auto"/>
            </w:tcBorders>
            <w:noWrap/>
            <w:hideMark/>
          </w:tcPr>
          <w:p w14:paraId="7CA362CD" w14:textId="77777777" w:rsidR="005E19AD" w:rsidRPr="005E19AD" w:rsidRDefault="005E19AD" w:rsidP="005E19AD">
            <w:pPr>
              <w:rPr>
                <w:rFonts w:cs="Arial"/>
                <w:color w:val="454545"/>
                <w:sz w:val="16"/>
                <w:szCs w:val="16"/>
              </w:rPr>
            </w:pPr>
            <w:r w:rsidRPr="005E19AD">
              <w:rPr>
                <w:rFonts w:cs="Arial"/>
                <w:color w:val="454545"/>
                <w:sz w:val="16"/>
                <w:szCs w:val="16"/>
              </w:rPr>
              <w:t>SANTIA_SAPOWE1_1</w:t>
            </w:r>
          </w:p>
        </w:tc>
        <w:tc>
          <w:tcPr>
            <w:tcW w:w="1584" w:type="dxa"/>
            <w:tcBorders>
              <w:top w:val="single" w:sz="4" w:space="0" w:color="auto"/>
              <w:bottom w:val="single" w:sz="4" w:space="0" w:color="auto"/>
            </w:tcBorders>
            <w:noWrap/>
            <w:hideMark/>
          </w:tcPr>
          <w:p w14:paraId="23124112" w14:textId="77777777" w:rsidR="005E19AD" w:rsidRPr="005E19AD" w:rsidRDefault="005E19AD" w:rsidP="005E19AD">
            <w:pPr>
              <w:rPr>
                <w:rFonts w:cs="Arial"/>
                <w:color w:val="454545"/>
                <w:sz w:val="16"/>
                <w:szCs w:val="16"/>
              </w:rPr>
            </w:pPr>
            <w:r w:rsidRPr="005E19AD">
              <w:rPr>
                <w:rFonts w:cs="Arial"/>
                <w:color w:val="454545"/>
                <w:sz w:val="16"/>
                <w:szCs w:val="16"/>
              </w:rPr>
              <w:t>SAPOWER</w:t>
            </w:r>
          </w:p>
        </w:tc>
        <w:tc>
          <w:tcPr>
            <w:tcW w:w="1354" w:type="dxa"/>
            <w:tcBorders>
              <w:top w:val="single" w:sz="4" w:space="0" w:color="auto"/>
              <w:bottom w:val="single" w:sz="4" w:space="0" w:color="auto"/>
            </w:tcBorders>
            <w:noWrap/>
            <w:hideMark/>
          </w:tcPr>
          <w:p w14:paraId="0E571274" w14:textId="77777777" w:rsidR="005E19AD" w:rsidRPr="005E19AD" w:rsidRDefault="005E19AD" w:rsidP="005E19AD">
            <w:pPr>
              <w:rPr>
                <w:rFonts w:cs="Arial"/>
                <w:color w:val="454545"/>
                <w:sz w:val="16"/>
                <w:szCs w:val="16"/>
              </w:rPr>
            </w:pPr>
            <w:r w:rsidRPr="005E19AD">
              <w:rPr>
                <w:rFonts w:cs="Arial"/>
                <w:color w:val="454545"/>
                <w:sz w:val="16"/>
                <w:szCs w:val="16"/>
              </w:rPr>
              <w:t>SANTIAGO</w:t>
            </w:r>
          </w:p>
        </w:tc>
        <w:tc>
          <w:tcPr>
            <w:tcW w:w="1656" w:type="dxa"/>
            <w:tcBorders>
              <w:top w:val="single" w:sz="4" w:space="0" w:color="auto"/>
              <w:bottom w:val="single" w:sz="4" w:space="0" w:color="auto"/>
              <w:right w:val="single" w:sz="4" w:space="0" w:color="auto"/>
            </w:tcBorders>
            <w:noWrap/>
            <w:hideMark/>
          </w:tcPr>
          <w:p w14:paraId="3D6BA77C"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7206AE62"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BEFF472" w14:textId="77777777" w:rsidR="005E19AD" w:rsidRPr="005E19AD" w:rsidRDefault="005E19AD" w:rsidP="005E19AD">
            <w:pPr>
              <w:rPr>
                <w:rFonts w:cs="Arial"/>
                <w:color w:val="454545"/>
                <w:sz w:val="16"/>
                <w:szCs w:val="16"/>
              </w:rPr>
            </w:pPr>
            <w:r w:rsidRPr="005E19AD">
              <w:rPr>
                <w:rFonts w:cs="Arial"/>
                <w:color w:val="454545"/>
                <w:sz w:val="16"/>
                <w:szCs w:val="16"/>
              </w:rPr>
              <w:t>XSND58</w:t>
            </w:r>
          </w:p>
        </w:tc>
        <w:tc>
          <w:tcPr>
            <w:tcW w:w="2448" w:type="dxa"/>
            <w:tcBorders>
              <w:top w:val="single" w:sz="4" w:space="0" w:color="auto"/>
              <w:bottom w:val="single" w:sz="4" w:space="0" w:color="auto"/>
            </w:tcBorders>
            <w:noWrap/>
            <w:hideMark/>
          </w:tcPr>
          <w:p w14:paraId="6F81AEF9" w14:textId="77777777" w:rsidR="005E19AD" w:rsidRPr="005E19AD" w:rsidRDefault="005E19AD" w:rsidP="005E19AD">
            <w:pPr>
              <w:rPr>
                <w:rFonts w:cs="Arial"/>
                <w:color w:val="454545"/>
                <w:sz w:val="16"/>
                <w:szCs w:val="16"/>
              </w:rPr>
            </w:pPr>
            <w:r w:rsidRPr="005E19AD">
              <w:rPr>
                <w:rFonts w:cs="Arial"/>
                <w:color w:val="454545"/>
                <w:sz w:val="16"/>
                <w:szCs w:val="16"/>
              </w:rPr>
              <w:t>SNDSW_MR2H</w:t>
            </w:r>
          </w:p>
        </w:tc>
        <w:tc>
          <w:tcPr>
            <w:tcW w:w="1584" w:type="dxa"/>
            <w:tcBorders>
              <w:top w:val="single" w:sz="4" w:space="0" w:color="auto"/>
              <w:bottom w:val="single" w:sz="4" w:space="0" w:color="auto"/>
            </w:tcBorders>
            <w:noWrap/>
            <w:hideMark/>
          </w:tcPr>
          <w:p w14:paraId="5D228682" w14:textId="77777777" w:rsidR="005E19AD" w:rsidRPr="005E19AD" w:rsidRDefault="005E19AD" w:rsidP="005E19AD">
            <w:pPr>
              <w:rPr>
                <w:rFonts w:cs="Arial"/>
                <w:color w:val="454545"/>
                <w:sz w:val="16"/>
                <w:szCs w:val="16"/>
              </w:rPr>
            </w:pPr>
            <w:r w:rsidRPr="005E19AD">
              <w:rPr>
                <w:rFonts w:cs="Arial"/>
                <w:color w:val="454545"/>
                <w:sz w:val="16"/>
                <w:szCs w:val="16"/>
              </w:rPr>
              <w:t>SNDSW</w:t>
            </w:r>
          </w:p>
        </w:tc>
        <w:tc>
          <w:tcPr>
            <w:tcW w:w="1354" w:type="dxa"/>
            <w:tcBorders>
              <w:top w:val="single" w:sz="4" w:space="0" w:color="auto"/>
              <w:bottom w:val="single" w:sz="4" w:space="0" w:color="auto"/>
            </w:tcBorders>
            <w:noWrap/>
            <w:hideMark/>
          </w:tcPr>
          <w:p w14:paraId="108F1367" w14:textId="77777777" w:rsidR="005E19AD" w:rsidRPr="005E19AD" w:rsidRDefault="005E19AD" w:rsidP="005E19AD">
            <w:pPr>
              <w:rPr>
                <w:rFonts w:cs="Arial"/>
                <w:color w:val="454545"/>
                <w:sz w:val="16"/>
                <w:szCs w:val="16"/>
              </w:rPr>
            </w:pPr>
            <w:r w:rsidRPr="005E19AD">
              <w:rPr>
                <w:rFonts w:cs="Arial"/>
                <w:color w:val="454545"/>
                <w:sz w:val="16"/>
                <w:szCs w:val="16"/>
              </w:rPr>
              <w:t>SNDSW</w:t>
            </w:r>
          </w:p>
        </w:tc>
        <w:tc>
          <w:tcPr>
            <w:tcW w:w="1656" w:type="dxa"/>
            <w:tcBorders>
              <w:top w:val="single" w:sz="4" w:space="0" w:color="auto"/>
              <w:bottom w:val="single" w:sz="4" w:space="0" w:color="auto"/>
              <w:right w:val="single" w:sz="4" w:space="0" w:color="auto"/>
            </w:tcBorders>
            <w:noWrap/>
            <w:hideMark/>
          </w:tcPr>
          <w:p w14:paraId="5BE818A7"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6ED868C7"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55CDF24" w14:textId="77777777" w:rsidR="005E19AD" w:rsidRPr="005E19AD" w:rsidRDefault="005E19AD" w:rsidP="005E19AD">
            <w:pPr>
              <w:rPr>
                <w:rFonts w:cs="Arial"/>
                <w:color w:val="454545"/>
                <w:sz w:val="16"/>
                <w:szCs w:val="16"/>
              </w:rPr>
            </w:pPr>
            <w:r w:rsidRPr="005E19AD">
              <w:rPr>
                <w:rFonts w:cs="Arial"/>
                <w:color w:val="454545"/>
                <w:sz w:val="16"/>
                <w:szCs w:val="16"/>
              </w:rPr>
              <w:t>SWINWIN8</w:t>
            </w:r>
          </w:p>
        </w:tc>
        <w:tc>
          <w:tcPr>
            <w:tcW w:w="2448" w:type="dxa"/>
            <w:tcBorders>
              <w:top w:val="single" w:sz="4" w:space="0" w:color="auto"/>
              <w:bottom w:val="single" w:sz="4" w:space="0" w:color="auto"/>
            </w:tcBorders>
            <w:noWrap/>
            <w:hideMark/>
          </w:tcPr>
          <w:p w14:paraId="56E90D2B" w14:textId="77777777" w:rsidR="005E19AD" w:rsidRPr="005E19AD" w:rsidRDefault="005E19AD" w:rsidP="005E19AD">
            <w:pPr>
              <w:rPr>
                <w:rFonts w:cs="Arial"/>
                <w:color w:val="454545"/>
                <w:sz w:val="16"/>
                <w:szCs w:val="16"/>
              </w:rPr>
            </w:pPr>
            <w:r w:rsidRPr="005E19AD">
              <w:rPr>
                <w:rFonts w:cs="Arial"/>
                <w:color w:val="454545"/>
                <w:sz w:val="16"/>
                <w:szCs w:val="16"/>
              </w:rPr>
              <w:t>WINKS_FMR1</w:t>
            </w:r>
          </w:p>
        </w:tc>
        <w:tc>
          <w:tcPr>
            <w:tcW w:w="1584" w:type="dxa"/>
            <w:tcBorders>
              <w:top w:val="single" w:sz="4" w:space="0" w:color="auto"/>
              <w:bottom w:val="single" w:sz="4" w:space="0" w:color="auto"/>
            </w:tcBorders>
            <w:noWrap/>
            <w:hideMark/>
          </w:tcPr>
          <w:p w14:paraId="45AB0117" w14:textId="77777777" w:rsidR="005E19AD" w:rsidRPr="005E19AD" w:rsidRDefault="005E19AD" w:rsidP="005E19AD">
            <w:pPr>
              <w:rPr>
                <w:rFonts w:cs="Arial"/>
                <w:color w:val="454545"/>
                <w:sz w:val="16"/>
                <w:szCs w:val="16"/>
              </w:rPr>
            </w:pPr>
            <w:r w:rsidRPr="005E19AD">
              <w:rPr>
                <w:rFonts w:cs="Arial"/>
                <w:color w:val="454545"/>
                <w:sz w:val="16"/>
                <w:szCs w:val="16"/>
              </w:rPr>
              <w:t>WINKS</w:t>
            </w:r>
          </w:p>
        </w:tc>
        <w:tc>
          <w:tcPr>
            <w:tcW w:w="1354" w:type="dxa"/>
            <w:tcBorders>
              <w:top w:val="single" w:sz="4" w:space="0" w:color="auto"/>
              <w:bottom w:val="single" w:sz="4" w:space="0" w:color="auto"/>
            </w:tcBorders>
            <w:noWrap/>
            <w:hideMark/>
          </w:tcPr>
          <w:p w14:paraId="4C559A5C" w14:textId="77777777" w:rsidR="005E19AD" w:rsidRPr="005E19AD" w:rsidRDefault="005E19AD" w:rsidP="005E19AD">
            <w:pPr>
              <w:rPr>
                <w:rFonts w:cs="Arial"/>
                <w:color w:val="454545"/>
                <w:sz w:val="16"/>
                <w:szCs w:val="16"/>
              </w:rPr>
            </w:pPr>
            <w:r w:rsidRPr="005E19AD">
              <w:rPr>
                <w:rFonts w:cs="Arial"/>
                <w:color w:val="454545"/>
                <w:sz w:val="16"/>
                <w:szCs w:val="16"/>
              </w:rPr>
              <w:t>WINKS</w:t>
            </w:r>
          </w:p>
        </w:tc>
        <w:tc>
          <w:tcPr>
            <w:tcW w:w="1656" w:type="dxa"/>
            <w:tcBorders>
              <w:top w:val="single" w:sz="4" w:space="0" w:color="auto"/>
              <w:bottom w:val="single" w:sz="4" w:space="0" w:color="auto"/>
              <w:right w:val="single" w:sz="4" w:space="0" w:color="auto"/>
            </w:tcBorders>
            <w:noWrap/>
            <w:hideMark/>
          </w:tcPr>
          <w:p w14:paraId="0B0F8E72"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4FC29FD7"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F38916D" w14:textId="77777777" w:rsidR="005E19AD" w:rsidRPr="005E19AD" w:rsidRDefault="005E19AD" w:rsidP="005E19AD">
            <w:pPr>
              <w:rPr>
                <w:rFonts w:cs="Arial"/>
                <w:color w:val="454545"/>
                <w:sz w:val="16"/>
                <w:szCs w:val="16"/>
              </w:rPr>
            </w:pPr>
            <w:r w:rsidRPr="005E19AD">
              <w:rPr>
                <w:rFonts w:cs="Arial"/>
                <w:color w:val="454545"/>
                <w:sz w:val="16"/>
                <w:szCs w:val="16"/>
              </w:rPr>
              <w:t>SWINPBS8</w:t>
            </w:r>
          </w:p>
        </w:tc>
        <w:tc>
          <w:tcPr>
            <w:tcW w:w="2448" w:type="dxa"/>
            <w:tcBorders>
              <w:top w:val="single" w:sz="4" w:space="0" w:color="auto"/>
              <w:bottom w:val="single" w:sz="4" w:space="0" w:color="auto"/>
            </w:tcBorders>
            <w:noWrap/>
            <w:hideMark/>
          </w:tcPr>
          <w:p w14:paraId="382FFB9C" w14:textId="77777777" w:rsidR="005E19AD" w:rsidRPr="005E19AD" w:rsidRDefault="005E19AD" w:rsidP="005E19AD">
            <w:pPr>
              <w:rPr>
                <w:rFonts w:cs="Arial"/>
                <w:color w:val="454545"/>
                <w:sz w:val="16"/>
                <w:szCs w:val="16"/>
              </w:rPr>
            </w:pPr>
            <w:r w:rsidRPr="005E19AD">
              <w:rPr>
                <w:rFonts w:cs="Arial"/>
                <w:color w:val="454545"/>
                <w:sz w:val="16"/>
                <w:szCs w:val="16"/>
              </w:rPr>
              <w:t>6101__A</w:t>
            </w:r>
          </w:p>
        </w:tc>
        <w:tc>
          <w:tcPr>
            <w:tcW w:w="1584" w:type="dxa"/>
            <w:tcBorders>
              <w:top w:val="single" w:sz="4" w:space="0" w:color="auto"/>
              <w:bottom w:val="single" w:sz="4" w:space="0" w:color="auto"/>
            </w:tcBorders>
            <w:noWrap/>
            <w:hideMark/>
          </w:tcPr>
          <w:p w14:paraId="23D450A3" w14:textId="77777777" w:rsidR="005E19AD" w:rsidRPr="005E19AD" w:rsidRDefault="005E19AD" w:rsidP="005E19AD">
            <w:pPr>
              <w:rPr>
                <w:rFonts w:cs="Arial"/>
                <w:color w:val="454545"/>
                <w:sz w:val="16"/>
                <w:szCs w:val="16"/>
              </w:rPr>
            </w:pPr>
            <w:r w:rsidRPr="005E19AD">
              <w:rPr>
                <w:rFonts w:cs="Arial"/>
                <w:color w:val="454545"/>
                <w:sz w:val="16"/>
                <w:szCs w:val="16"/>
              </w:rPr>
              <w:t>NOTSW</w:t>
            </w:r>
          </w:p>
        </w:tc>
        <w:tc>
          <w:tcPr>
            <w:tcW w:w="1354" w:type="dxa"/>
            <w:tcBorders>
              <w:top w:val="single" w:sz="4" w:space="0" w:color="auto"/>
              <w:bottom w:val="single" w:sz="4" w:space="0" w:color="auto"/>
            </w:tcBorders>
            <w:noWrap/>
            <w:hideMark/>
          </w:tcPr>
          <w:p w14:paraId="23264333" w14:textId="77777777" w:rsidR="005E19AD" w:rsidRPr="005E19AD" w:rsidRDefault="005E19AD" w:rsidP="005E19AD">
            <w:pPr>
              <w:rPr>
                <w:rFonts w:cs="Arial"/>
                <w:color w:val="454545"/>
                <w:sz w:val="16"/>
                <w:szCs w:val="16"/>
              </w:rPr>
            </w:pPr>
            <w:r w:rsidRPr="005E19AD">
              <w:rPr>
                <w:rFonts w:cs="Arial"/>
                <w:color w:val="454545"/>
                <w:sz w:val="16"/>
                <w:szCs w:val="16"/>
              </w:rPr>
              <w:t>CHEYT</w:t>
            </w:r>
          </w:p>
        </w:tc>
        <w:tc>
          <w:tcPr>
            <w:tcW w:w="1656" w:type="dxa"/>
            <w:tcBorders>
              <w:top w:val="single" w:sz="4" w:space="0" w:color="auto"/>
              <w:bottom w:val="single" w:sz="4" w:space="0" w:color="auto"/>
              <w:right w:val="single" w:sz="4" w:space="0" w:color="auto"/>
            </w:tcBorders>
            <w:noWrap/>
            <w:hideMark/>
          </w:tcPr>
          <w:p w14:paraId="0DECC808"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26E81436"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87AD923" w14:textId="77777777" w:rsidR="005E19AD" w:rsidRPr="005E19AD" w:rsidRDefault="005E19AD" w:rsidP="005E19AD">
            <w:pPr>
              <w:rPr>
                <w:rFonts w:cs="Arial"/>
                <w:color w:val="454545"/>
                <w:sz w:val="16"/>
                <w:szCs w:val="16"/>
              </w:rPr>
            </w:pPr>
            <w:r w:rsidRPr="005E19AD">
              <w:rPr>
                <w:rFonts w:cs="Arial"/>
                <w:color w:val="454545"/>
                <w:sz w:val="16"/>
                <w:szCs w:val="16"/>
              </w:rPr>
              <w:t>SSNDPB28</w:t>
            </w:r>
          </w:p>
        </w:tc>
        <w:tc>
          <w:tcPr>
            <w:tcW w:w="2448" w:type="dxa"/>
            <w:tcBorders>
              <w:top w:val="single" w:sz="4" w:space="0" w:color="auto"/>
              <w:bottom w:val="single" w:sz="4" w:space="0" w:color="auto"/>
            </w:tcBorders>
            <w:noWrap/>
            <w:hideMark/>
          </w:tcPr>
          <w:p w14:paraId="1BE91259" w14:textId="77777777" w:rsidR="005E19AD" w:rsidRPr="005E19AD" w:rsidRDefault="005E19AD" w:rsidP="005E19AD">
            <w:pPr>
              <w:rPr>
                <w:rFonts w:cs="Arial"/>
                <w:color w:val="454545"/>
                <w:sz w:val="16"/>
                <w:szCs w:val="16"/>
              </w:rPr>
            </w:pPr>
            <w:r w:rsidRPr="005E19AD">
              <w:rPr>
                <w:rFonts w:cs="Arial"/>
                <w:color w:val="454545"/>
                <w:sz w:val="16"/>
                <w:szCs w:val="16"/>
              </w:rPr>
              <w:t>6345__B</w:t>
            </w:r>
          </w:p>
        </w:tc>
        <w:tc>
          <w:tcPr>
            <w:tcW w:w="1584" w:type="dxa"/>
            <w:tcBorders>
              <w:top w:val="single" w:sz="4" w:space="0" w:color="auto"/>
              <w:bottom w:val="single" w:sz="4" w:space="0" w:color="auto"/>
            </w:tcBorders>
            <w:noWrap/>
            <w:hideMark/>
          </w:tcPr>
          <w:p w14:paraId="577192E8" w14:textId="77777777" w:rsidR="005E19AD" w:rsidRPr="005E19AD" w:rsidRDefault="005E19AD" w:rsidP="005E19AD">
            <w:pPr>
              <w:rPr>
                <w:rFonts w:cs="Arial"/>
                <w:color w:val="454545"/>
                <w:sz w:val="16"/>
                <w:szCs w:val="16"/>
              </w:rPr>
            </w:pPr>
            <w:r w:rsidRPr="005E19AD">
              <w:rPr>
                <w:rFonts w:cs="Arial"/>
                <w:color w:val="454545"/>
                <w:sz w:val="16"/>
                <w:szCs w:val="16"/>
              </w:rPr>
              <w:t>GNTSW</w:t>
            </w:r>
          </w:p>
        </w:tc>
        <w:tc>
          <w:tcPr>
            <w:tcW w:w="1354" w:type="dxa"/>
            <w:tcBorders>
              <w:top w:val="single" w:sz="4" w:space="0" w:color="auto"/>
              <w:bottom w:val="single" w:sz="4" w:space="0" w:color="auto"/>
            </w:tcBorders>
            <w:noWrap/>
            <w:hideMark/>
          </w:tcPr>
          <w:p w14:paraId="3B1DBF6C" w14:textId="77777777" w:rsidR="005E19AD" w:rsidRPr="005E19AD" w:rsidRDefault="005E19AD" w:rsidP="005E19AD">
            <w:pPr>
              <w:rPr>
                <w:rFonts w:cs="Arial"/>
                <w:color w:val="454545"/>
                <w:sz w:val="16"/>
                <w:szCs w:val="16"/>
              </w:rPr>
            </w:pPr>
            <w:r w:rsidRPr="005E19AD">
              <w:rPr>
                <w:rFonts w:cs="Arial"/>
                <w:color w:val="454545"/>
                <w:sz w:val="16"/>
                <w:szCs w:val="16"/>
              </w:rPr>
              <w:t>SPRTP</w:t>
            </w:r>
          </w:p>
        </w:tc>
        <w:tc>
          <w:tcPr>
            <w:tcW w:w="1656" w:type="dxa"/>
            <w:tcBorders>
              <w:top w:val="single" w:sz="4" w:space="0" w:color="auto"/>
              <w:bottom w:val="single" w:sz="4" w:space="0" w:color="auto"/>
              <w:right w:val="single" w:sz="4" w:space="0" w:color="auto"/>
            </w:tcBorders>
            <w:noWrap/>
            <w:hideMark/>
          </w:tcPr>
          <w:p w14:paraId="7F4576B6"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6E2DD30B"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05C2B44" w14:textId="77777777" w:rsidR="005E19AD" w:rsidRPr="005E19AD" w:rsidRDefault="005E19AD" w:rsidP="005E19AD">
            <w:pPr>
              <w:rPr>
                <w:rFonts w:cs="Arial"/>
                <w:color w:val="454545"/>
                <w:sz w:val="16"/>
                <w:szCs w:val="16"/>
              </w:rPr>
            </w:pPr>
            <w:r w:rsidRPr="005E19AD">
              <w:rPr>
                <w:rFonts w:cs="Arial"/>
                <w:color w:val="454545"/>
                <w:sz w:val="16"/>
                <w:szCs w:val="16"/>
              </w:rPr>
              <w:t>XESK289</w:t>
            </w:r>
          </w:p>
        </w:tc>
        <w:tc>
          <w:tcPr>
            <w:tcW w:w="2448" w:type="dxa"/>
            <w:tcBorders>
              <w:top w:val="single" w:sz="4" w:space="0" w:color="auto"/>
              <w:bottom w:val="single" w:sz="4" w:space="0" w:color="auto"/>
            </w:tcBorders>
            <w:noWrap/>
            <w:hideMark/>
          </w:tcPr>
          <w:p w14:paraId="5AF4ACC3" w14:textId="77777777" w:rsidR="005E19AD" w:rsidRPr="005E19AD" w:rsidRDefault="005E19AD" w:rsidP="005E19AD">
            <w:pPr>
              <w:rPr>
                <w:rFonts w:cs="Arial"/>
                <w:color w:val="454545"/>
                <w:sz w:val="16"/>
                <w:szCs w:val="16"/>
              </w:rPr>
            </w:pPr>
            <w:r w:rsidRPr="005E19AD">
              <w:rPr>
                <w:rFonts w:cs="Arial"/>
                <w:color w:val="454545"/>
                <w:sz w:val="16"/>
                <w:szCs w:val="16"/>
              </w:rPr>
              <w:t>6940__A</w:t>
            </w:r>
          </w:p>
        </w:tc>
        <w:tc>
          <w:tcPr>
            <w:tcW w:w="1584" w:type="dxa"/>
            <w:tcBorders>
              <w:top w:val="single" w:sz="4" w:space="0" w:color="auto"/>
              <w:bottom w:val="single" w:sz="4" w:space="0" w:color="auto"/>
            </w:tcBorders>
            <w:noWrap/>
            <w:hideMark/>
          </w:tcPr>
          <w:p w14:paraId="7794A59B" w14:textId="77777777" w:rsidR="005E19AD" w:rsidRPr="005E19AD" w:rsidRDefault="005E19AD" w:rsidP="005E19AD">
            <w:pPr>
              <w:rPr>
                <w:rFonts w:cs="Arial"/>
                <w:color w:val="454545"/>
                <w:sz w:val="16"/>
                <w:szCs w:val="16"/>
              </w:rPr>
            </w:pPr>
            <w:r w:rsidRPr="005E19AD">
              <w:rPr>
                <w:rFonts w:cs="Arial"/>
                <w:color w:val="454545"/>
                <w:sz w:val="16"/>
                <w:szCs w:val="16"/>
              </w:rPr>
              <w:t>CLCTY</w:t>
            </w:r>
          </w:p>
        </w:tc>
        <w:tc>
          <w:tcPr>
            <w:tcW w:w="1354" w:type="dxa"/>
            <w:tcBorders>
              <w:top w:val="single" w:sz="4" w:space="0" w:color="auto"/>
              <w:bottom w:val="single" w:sz="4" w:space="0" w:color="auto"/>
            </w:tcBorders>
            <w:noWrap/>
            <w:hideMark/>
          </w:tcPr>
          <w:p w14:paraId="1CA21350" w14:textId="77777777" w:rsidR="005E19AD" w:rsidRPr="005E19AD" w:rsidRDefault="005E19AD" w:rsidP="005E19AD">
            <w:pPr>
              <w:rPr>
                <w:rFonts w:cs="Arial"/>
                <w:color w:val="454545"/>
                <w:sz w:val="16"/>
                <w:szCs w:val="16"/>
              </w:rPr>
            </w:pPr>
            <w:r w:rsidRPr="005E19AD">
              <w:rPr>
                <w:rFonts w:cs="Arial"/>
                <w:color w:val="454545"/>
                <w:sz w:val="16"/>
                <w:szCs w:val="16"/>
              </w:rPr>
              <w:t>LORAN</w:t>
            </w:r>
          </w:p>
        </w:tc>
        <w:tc>
          <w:tcPr>
            <w:tcW w:w="1656" w:type="dxa"/>
            <w:tcBorders>
              <w:top w:val="single" w:sz="4" w:space="0" w:color="auto"/>
              <w:bottom w:val="single" w:sz="4" w:space="0" w:color="auto"/>
              <w:right w:val="single" w:sz="4" w:space="0" w:color="auto"/>
            </w:tcBorders>
            <w:noWrap/>
            <w:hideMark/>
          </w:tcPr>
          <w:p w14:paraId="10CB9C0A"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0F00E0B0"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F063BAA" w14:textId="77777777" w:rsidR="005E19AD" w:rsidRPr="005E19AD" w:rsidRDefault="005E19AD" w:rsidP="005E19AD">
            <w:pPr>
              <w:rPr>
                <w:rFonts w:cs="Arial"/>
                <w:color w:val="454545"/>
                <w:sz w:val="16"/>
                <w:szCs w:val="16"/>
              </w:rPr>
            </w:pPr>
            <w:r w:rsidRPr="005E19AD">
              <w:rPr>
                <w:rFonts w:cs="Arial"/>
                <w:color w:val="454545"/>
                <w:sz w:val="16"/>
                <w:szCs w:val="16"/>
              </w:rPr>
              <w:t>SCR3CRL8</w:t>
            </w:r>
          </w:p>
        </w:tc>
        <w:tc>
          <w:tcPr>
            <w:tcW w:w="2448" w:type="dxa"/>
            <w:tcBorders>
              <w:top w:val="single" w:sz="4" w:space="0" w:color="auto"/>
              <w:bottom w:val="single" w:sz="4" w:space="0" w:color="auto"/>
            </w:tcBorders>
            <w:noWrap/>
            <w:hideMark/>
          </w:tcPr>
          <w:p w14:paraId="5D2BCD89" w14:textId="77777777" w:rsidR="005E19AD" w:rsidRPr="005E19AD" w:rsidRDefault="005E19AD" w:rsidP="005E19AD">
            <w:pPr>
              <w:rPr>
                <w:rFonts w:cs="Arial"/>
                <w:color w:val="454545"/>
                <w:sz w:val="16"/>
                <w:szCs w:val="16"/>
              </w:rPr>
            </w:pPr>
            <w:r w:rsidRPr="005E19AD">
              <w:rPr>
                <w:rFonts w:cs="Arial"/>
                <w:color w:val="454545"/>
                <w:sz w:val="16"/>
                <w:szCs w:val="16"/>
              </w:rPr>
              <w:t>710__A</w:t>
            </w:r>
          </w:p>
        </w:tc>
        <w:tc>
          <w:tcPr>
            <w:tcW w:w="1584" w:type="dxa"/>
            <w:tcBorders>
              <w:top w:val="single" w:sz="4" w:space="0" w:color="auto"/>
              <w:bottom w:val="single" w:sz="4" w:space="0" w:color="auto"/>
            </w:tcBorders>
            <w:noWrap/>
            <w:hideMark/>
          </w:tcPr>
          <w:p w14:paraId="7478E672" w14:textId="77777777" w:rsidR="005E19AD" w:rsidRPr="005E19AD" w:rsidRDefault="005E19AD" w:rsidP="005E19AD">
            <w:pPr>
              <w:rPr>
                <w:rFonts w:cs="Arial"/>
                <w:color w:val="454545"/>
                <w:sz w:val="16"/>
                <w:szCs w:val="16"/>
              </w:rPr>
            </w:pPr>
            <w:r w:rsidRPr="005E19AD">
              <w:rPr>
                <w:rFonts w:cs="Arial"/>
                <w:color w:val="454545"/>
                <w:sz w:val="16"/>
                <w:szCs w:val="16"/>
              </w:rPr>
              <w:t>CRLNW</w:t>
            </w:r>
          </w:p>
        </w:tc>
        <w:tc>
          <w:tcPr>
            <w:tcW w:w="1354" w:type="dxa"/>
            <w:tcBorders>
              <w:top w:val="single" w:sz="4" w:space="0" w:color="auto"/>
              <w:bottom w:val="single" w:sz="4" w:space="0" w:color="auto"/>
            </w:tcBorders>
            <w:noWrap/>
            <w:hideMark/>
          </w:tcPr>
          <w:p w14:paraId="5D2D8FE9" w14:textId="77777777" w:rsidR="005E19AD" w:rsidRPr="005E19AD" w:rsidRDefault="005E19AD" w:rsidP="005E19AD">
            <w:pPr>
              <w:rPr>
                <w:rFonts w:cs="Arial"/>
                <w:color w:val="454545"/>
                <w:sz w:val="16"/>
                <w:szCs w:val="16"/>
              </w:rPr>
            </w:pPr>
            <w:r w:rsidRPr="005E19AD">
              <w:rPr>
                <w:rFonts w:cs="Arial"/>
                <w:color w:val="454545"/>
                <w:sz w:val="16"/>
                <w:szCs w:val="16"/>
              </w:rPr>
              <w:t>NLSES</w:t>
            </w:r>
          </w:p>
        </w:tc>
        <w:tc>
          <w:tcPr>
            <w:tcW w:w="1656" w:type="dxa"/>
            <w:tcBorders>
              <w:top w:val="single" w:sz="4" w:space="0" w:color="auto"/>
              <w:bottom w:val="single" w:sz="4" w:space="0" w:color="auto"/>
              <w:right w:val="single" w:sz="4" w:space="0" w:color="auto"/>
            </w:tcBorders>
            <w:noWrap/>
            <w:hideMark/>
          </w:tcPr>
          <w:p w14:paraId="37F6B815"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0649E5F7"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FB8785C" w14:textId="77777777" w:rsidR="005E19AD" w:rsidRPr="005E19AD" w:rsidRDefault="005E19AD" w:rsidP="005E19AD">
            <w:pPr>
              <w:rPr>
                <w:rFonts w:cs="Arial"/>
                <w:color w:val="454545"/>
                <w:sz w:val="16"/>
                <w:szCs w:val="16"/>
              </w:rPr>
            </w:pPr>
            <w:r w:rsidRPr="005E19AD">
              <w:rPr>
                <w:rFonts w:cs="Arial"/>
                <w:color w:val="454545"/>
                <w:sz w:val="16"/>
                <w:szCs w:val="16"/>
              </w:rPr>
              <w:t>SRODB_D8</w:t>
            </w:r>
          </w:p>
        </w:tc>
        <w:tc>
          <w:tcPr>
            <w:tcW w:w="2448" w:type="dxa"/>
            <w:tcBorders>
              <w:top w:val="single" w:sz="4" w:space="0" w:color="auto"/>
              <w:bottom w:val="single" w:sz="4" w:space="0" w:color="auto"/>
            </w:tcBorders>
            <w:noWrap/>
            <w:hideMark/>
          </w:tcPr>
          <w:p w14:paraId="52EE32A5" w14:textId="77777777" w:rsidR="005E19AD" w:rsidRPr="005E19AD" w:rsidRDefault="005E19AD" w:rsidP="005E19AD">
            <w:pPr>
              <w:rPr>
                <w:rFonts w:cs="Arial"/>
                <w:color w:val="454545"/>
                <w:sz w:val="16"/>
                <w:szCs w:val="16"/>
              </w:rPr>
            </w:pPr>
            <w:r w:rsidRPr="005E19AD">
              <w:rPr>
                <w:rFonts w:cs="Arial"/>
                <w:color w:val="454545"/>
                <w:sz w:val="16"/>
                <w:szCs w:val="16"/>
              </w:rPr>
              <w:t>AIRLIN_CABANI1_1</w:t>
            </w:r>
          </w:p>
        </w:tc>
        <w:tc>
          <w:tcPr>
            <w:tcW w:w="1584" w:type="dxa"/>
            <w:tcBorders>
              <w:top w:val="single" w:sz="4" w:space="0" w:color="auto"/>
              <w:bottom w:val="single" w:sz="4" w:space="0" w:color="auto"/>
            </w:tcBorders>
            <w:noWrap/>
            <w:hideMark/>
          </w:tcPr>
          <w:p w14:paraId="1719B9E3" w14:textId="77777777" w:rsidR="005E19AD" w:rsidRPr="005E19AD" w:rsidRDefault="005E19AD" w:rsidP="005E19AD">
            <w:pPr>
              <w:rPr>
                <w:rFonts w:cs="Arial"/>
                <w:color w:val="454545"/>
                <w:sz w:val="16"/>
                <w:szCs w:val="16"/>
              </w:rPr>
            </w:pPr>
            <w:r w:rsidRPr="005E19AD">
              <w:rPr>
                <w:rFonts w:cs="Arial"/>
                <w:color w:val="454545"/>
                <w:sz w:val="16"/>
                <w:szCs w:val="16"/>
              </w:rPr>
              <w:t>AIRLINE</w:t>
            </w:r>
          </w:p>
        </w:tc>
        <w:tc>
          <w:tcPr>
            <w:tcW w:w="1354" w:type="dxa"/>
            <w:tcBorders>
              <w:top w:val="single" w:sz="4" w:space="0" w:color="auto"/>
              <w:bottom w:val="single" w:sz="4" w:space="0" w:color="auto"/>
            </w:tcBorders>
            <w:noWrap/>
            <w:hideMark/>
          </w:tcPr>
          <w:p w14:paraId="50FCFA0D" w14:textId="77777777" w:rsidR="005E19AD" w:rsidRPr="005E19AD" w:rsidRDefault="005E19AD" w:rsidP="005E19AD">
            <w:pPr>
              <w:rPr>
                <w:rFonts w:cs="Arial"/>
                <w:color w:val="454545"/>
                <w:sz w:val="16"/>
                <w:szCs w:val="16"/>
              </w:rPr>
            </w:pPr>
            <w:r w:rsidRPr="005E19AD">
              <w:rPr>
                <w:rFonts w:cs="Arial"/>
                <w:color w:val="454545"/>
                <w:sz w:val="16"/>
                <w:szCs w:val="16"/>
              </w:rPr>
              <w:t>CABANISS</w:t>
            </w:r>
          </w:p>
        </w:tc>
        <w:tc>
          <w:tcPr>
            <w:tcW w:w="1656" w:type="dxa"/>
            <w:tcBorders>
              <w:top w:val="single" w:sz="4" w:space="0" w:color="auto"/>
              <w:bottom w:val="single" w:sz="4" w:space="0" w:color="auto"/>
              <w:right w:val="single" w:sz="4" w:space="0" w:color="auto"/>
            </w:tcBorders>
            <w:noWrap/>
            <w:hideMark/>
          </w:tcPr>
          <w:p w14:paraId="1411B498"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7B51369C"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C07F7CA" w14:textId="77777777" w:rsidR="005E19AD" w:rsidRPr="005E19AD" w:rsidRDefault="005E19AD" w:rsidP="005E19AD">
            <w:pPr>
              <w:rPr>
                <w:rFonts w:cs="Arial"/>
                <w:color w:val="454545"/>
                <w:sz w:val="16"/>
                <w:szCs w:val="16"/>
              </w:rPr>
            </w:pPr>
            <w:r w:rsidRPr="005E19AD">
              <w:rPr>
                <w:rFonts w:cs="Arial"/>
                <w:color w:val="454545"/>
                <w:sz w:val="16"/>
                <w:szCs w:val="16"/>
              </w:rPr>
              <w:t>XLME489</w:t>
            </w:r>
          </w:p>
        </w:tc>
        <w:tc>
          <w:tcPr>
            <w:tcW w:w="2448" w:type="dxa"/>
            <w:tcBorders>
              <w:top w:val="single" w:sz="4" w:space="0" w:color="auto"/>
              <w:bottom w:val="single" w:sz="4" w:space="0" w:color="auto"/>
            </w:tcBorders>
            <w:noWrap/>
            <w:hideMark/>
          </w:tcPr>
          <w:p w14:paraId="38B9F007" w14:textId="77777777" w:rsidR="005E19AD" w:rsidRPr="005E19AD" w:rsidRDefault="005E19AD" w:rsidP="005E19AD">
            <w:pPr>
              <w:rPr>
                <w:rFonts w:cs="Arial"/>
                <w:color w:val="454545"/>
                <w:sz w:val="16"/>
                <w:szCs w:val="16"/>
              </w:rPr>
            </w:pPr>
            <w:r w:rsidRPr="005E19AD">
              <w:rPr>
                <w:rFonts w:cs="Arial"/>
                <w:color w:val="454545"/>
                <w:sz w:val="16"/>
                <w:szCs w:val="16"/>
              </w:rPr>
              <w:t>LMESA_FMR1</w:t>
            </w:r>
          </w:p>
        </w:tc>
        <w:tc>
          <w:tcPr>
            <w:tcW w:w="1584" w:type="dxa"/>
            <w:tcBorders>
              <w:top w:val="single" w:sz="4" w:space="0" w:color="auto"/>
              <w:bottom w:val="single" w:sz="4" w:space="0" w:color="auto"/>
            </w:tcBorders>
            <w:noWrap/>
            <w:hideMark/>
          </w:tcPr>
          <w:p w14:paraId="503A08BF" w14:textId="77777777" w:rsidR="005E19AD" w:rsidRPr="005E19AD" w:rsidRDefault="005E19AD" w:rsidP="005E19AD">
            <w:pPr>
              <w:rPr>
                <w:rFonts w:cs="Arial"/>
                <w:color w:val="454545"/>
                <w:sz w:val="16"/>
                <w:szCs w:val="16"/>
              </w:rPr>
            </w:pPr>
            <w:r w:rsidRPr="005E19AD">
              <w:rPr>
                <w:rFonts w:cs="Arial"/>
                <w:color w:val="454545"/>
                <w:sz w:val="16"/>
                <w:szCs w:val="16"/>
              </w:rPr>
              <w:t>LMESA</w:t>
            </w:r>
          </w:p>
        </w:tc>
        <w:tc>
          <w:tcPr>
            <w:tcW w:w="1354" w:type="dxa"/>
            <w:tcBorders>
              <w:top w:val="single" w:sz="4" w:space="0" w:color="auto"/>
              <w:bottom w:val="single" w:sz="4" w:space="0" w:color="auto"/>
            </w:tcBorders>
            <w:noWrap/>
            <w:hideMark/>
          </w:tcPr>
          <w:p w14:paraId="5D6E56CF" w14:textId="77777777" w:rsidR="005E19AD" w:rsidRPr="005E19AD" w:rsidRDefault="005E19AD" w:rsidP="005E19AD">
            <w:pPr>
              <w:rPr>
                <w:rFonts w:cs="Arial"/>
                <w:color w:val="454545"/>
                <w:sz w:val="16"/>
                <w:szCs w:val="16"/>
              </w:rPr>
            </w:pPr>
            <w:r w:rsidRPr="005E19AD">
              <w:rPr>
                <w:rFonts w:cs="Arial"/>
                <w:color w:val="454545"/>
                <w:sz w:val="16"/>
                <w:szCs w:val="16"/>
              </w:rPr>
              <w:t>LMESA</w:t>
            </w:r>
          </w:p>
        </w:tc>
        <w:tc>
          <w:tcPr>
            <w:tcW w:w="1656" w:type="dxa"/>
            <w:tcBorders>
              <w:top w:val="single" w:sz="4" w:space="0" w:color="auto"/>
              <w:bottom w:val="single" w:sz="4" w:space="0" w:color="auto"/>
              <w:right w:val="single" w:sz="4" w:space="0" w:color="auto"/>
            </w:tcBorders>
            <w:noWrap/>
            <w:hideMark/>
          </w:tcPr>
          <w:p w14:paraId="6D0531B7"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74382B46"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5A8E5B2" w14:textId="77777777" w:rsidR="005E19AD" w:rsidRPr="005E19AD" w:rsidRDefault="005E19AD" w:rsidP="005E19AD">
            <w:pPr>
              <w:rPr>
                <w:rFonts w:cs="Arial"/>
                <w:color w:val="454545"/>
                <w:sz w:val="16"/>
                <w:szCs w:val="16"/>
              </w:rPr>
            </w:pPr>
            <w:r w:rsidRPr="005E19AD">
              <w:rPr>
                <w:rFonts w:cs="Arial"/>
                <w:color w:val="454545"/>
                <w:sz w:val="16"/>
                <w:szCs w:val="16"/>
              </w:rPr>
              <w:t>DELMSAN5</w:t>
            </w:r>
          </w:p>
        </w:tc>
        <w:tc>
          <w:tcPr>
            <w:tcW w:w="2448" w:type="dxa"/>
            <w:tcBorders>
              <w:top w:val="single" w:sz="4" w:space="0" w:color="auto"/>
              <w:bottom w:val="single" w:sz="4" w:space="0" w:color="auto"/>
            </w:tcBorders>
            <w:noWrap/>
            <w:hideMark/>
          </w:tcPr>
          <w:p w14:paraId="6B80D493" w14:textId="77777777" w:rsidR="005E19AD" w:rsidRPr="005E19AD" w:rsidRDefault="005E19AD" w:rsidP="005E19AD">
            <w:pPr>
              <w:rPr>
                <w:rFonts w:cs="Arial"/>
                <w:color w:val="454545"/>
                <w:sz w:val="16"/>
                <w:szCs w:val="16"/>
              </w:rPr>
            </w:pPr>
            <w:r w:rsidRPr="005E19AD">
              <w:rPr>
                <w:rFonts w:cs="Arial"/>
                <w:color w:val="454545"/>
                <w:sz w:val="16"/>
                <w:szCs w:val="16"/>
              </w:rPr>
              <w:t>PAWNEE_SPRUCE_1</w:t>
            </w:r>
          </w:p>
        </w:tc>
        <w:tc>
          <w:tcPr>
            <w:tcW w:w="1584" w:type="dxa"/>
            <w:tcBorders>
              <w:top w:val="single" w:sz="4" w:space="0" w:color="auto"/>
              <w:bottom w:val="single" w:sz="4" w:space="0" w:color="auto"/>
            </w:tcBorders>
            <w:noWrap/>
            <w:hideMark/>
          </w:tcPr>
          <w:p w14:paraId="4867EF6E" w14:textId="77777777" w:rsidR="005E19AD" w:rsidRPr="005E19AD" w:rsidRDefault="005E19AD" w:rsidP="005E19AD">
            <w:pPr>
              <w:rPr>
                <w:rFonts w:cs="Arial"/>
                <w:color w:val="454545"/>
                <w:sz w:val="16"/>
                <w:szCs w:val="16"/>
              </w:rPr>
            </w:pPr>
            <w:r w:rsidRPr="005E19AD">
              <w:rPr>
                <w:rFonts w:cs="Arial"/>
                <w:color w:val="454545"/>
                <w:sz w:val="16"/>
                <w:szCs w:val="16"/>
              </w:rPr>
              <w:t>CALAVERS</w:t>
            </w:r>
          </w:p>
        </w:tc>
        <w:tc>
          <w:tcPr>
            <w:tcW w:w="1354" w:type="dxa"/>
            <w:tcBorders>
              <w:top w:val="single" w:sz="4" w:space="0" w:color="auto"/>
              <w:bottom w:val="single" w:sz="4" w:space="0" w:color="auto"/>
            </w:tcBorders>
            <w:noWrap/>
            <w:hideMark/>
          </w:tcPr>
          <w:p w14:paraId="56593BAE" w14:textId="77777777" w:rsidR="005E19AD" w:rsidRPr="005E19AD" w:rsidRDefault="005E19AD" w:rsidP="005E19AD">
            <w:pPr>
              <w:rPr>
                <w:rFonts w:cs="Arial"/>
                <w:color w:val="454545"/>
                <w:sz w:val="16"/>
                <w:szCs w:val="16"/>
              </w:rPr>
            </w:pPr>
            <w:r w:rsidRPr="005E19AD">
              <w:rPr>
                <w:rFonts w:cs="Arial"/>
                <w:color w:val="454545"/>
                <w:sz w:val="16"/>
                <w:szCs w:val="16"/>
              </w:rPr>
              <w:t>PAWNEE</w:t>
            </w:r>
          </w:p>
        </w:tc>
        <w:tc>
          <w:tcPr>
            <w:tcW w:w="1656" w:type="dxa"/>
            <w:tcBorders>
              <w:top w:val="single" w:sz="4" w:space="0" w:color="auto"/>
              <w:bottom w:val="single" w:sz="4" w:space="0" w:color="auto"/>
              <w:right w:val="single" w:sz="4" w:space="0" w:color="auto"/>
            </w:tcBorders>
            <w:noWrap/>
            <w:hideMark/>
          </w:tcPr>
          <w:p w14:paraId="3853718E"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74419A66"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9E122B4" w14:textId="77777777" w:rsidR="005E19AD" w:rsidRPr="005E19AD" w:rsidRDefault="005E19AD" w:rsidP="005E19AD">
            <w:pPr>
              <w:rPr>
                <w:rFonts w:cs="Arial"/>
                <w:color w:val="454545"/>
                <w:sz w:val="16"/>
                <w:szCs w:val="16"/>
              </w:rPr>
            </w:pPr>
            <w:r w:rsidRPr="005E19AD">
              <w:rPr>
                <w:rFonts w:cs="Arial"/>
                <w:color w:val="454545"/>
                <w:sz w:val="16"/>
                <w:szCs w:val="16"/>
              </w:rPr>
              <w:t>SBAKBIG5</w:t>
            </w:r>
          </w:p>
        </w:tc>
        <w:tc>
          <w:tcPr>
            <w:tcW w:w="2448" w:type="dxa"/>
            <w:tcBorders>
              <w:top w:val="single" w:sz="4" w:space="0" w:color="auto"/>
              <w:bottom w:val="single" w:sz="4" w:space="0" w:color="auto"/>
            </w:tcBorders>
            <w:noWrap/>
            <w:hideMark/>
          </w:tcPr>
          <w:p w14:paraId="3CFD1A0C" w14:textId="77777777" w:rsidR="005E19AD" w:rsidRPr="005E19AD" w:rsidRDefault="005E19AD" w:rsidP="005E19AD">
            <w:pPr>
              <w:rPr>
                <w:rFonts w:cs="Arial"/>
                <w:color w:val="454545"/>
                <w:sz w:val="16"/>
                <w:szCs w:val="16"/>
              </w:rPr>
            </w:pPr>
            <w:r w:rsidRPr="005E19AD">
              <w:rPr>
                <w:rFonts w:cs="Arial"/>
                <w:color w:val="454545"/>
                <w:sz w:val="16"/>
                <w:szCs w:val="16"/>
              </w:rPr>
              <w:t>PIGTAP_SOLSTI1_1</w:t>
            </w:r>
          </w:p>
        </w:tc>
        <w:tc>
          <w:tcPr>
            <w:tcW w:w="1584" w:type="dxa"/>
            <w:tcBorders>
              <w:top w:val="single" w:sz="4" w:space="0" w:color="auto"/>
              <w:bottom w:val="single" w:sz="4" w:space="0" w:color="auto"/>
            </w:tcBorders>
            <w:noWrap/>
            <w:hideMark/>
          </w:tcPr>
          <w:p w14:paraId="54DD2336" w14:textId="77777777" w:rsidR="005E19AD" w:rsidRPr="005E19AD" w:rsidRDefault="005E19AD" w:rsidP="005E19AD">
            <w:pPr>
              <w:rPr>
                <w:rFonts w:cs="Arial"/>
                <w:color w:val="454545"/>
                <w:sz w:val="16"/>
                <w:szCs w:val="16"/>
              </w:rPr>
            </w:pPr>
            <w:r w:rsidRPr="005E19AD">
              <w:rPr>
                <w:rFonts w:cs="Arial"/>
                <w:color w:val="454545"/>
                <w:sz w:val="16"/>
                <w:szCs w:val="16"/>
              </w:rPr>
              <w:t>SOLSTICE</w:t>
            </w:r>
          </w:p>
        </w:tc>
        <w:tc>
          <w:tcPr>
            <w:tcW w:w="1354" w:type="dxa"/>
            <w:tcBorders>
              <w:top w:val="single" w:sz="4" w:space="0" w:color="auto"/>
              <w:bottom w:val="single" w:sz="4" w:space="0" w:color="auto"/>
            </w:tcBorders>
            <w:noWrap/>
            <w:hideMark/>
          </w:tcPr>
          <w:p w14:paraId="429CBB30" w14:textId="77777777" w:rsidR="005E19AD" w:rsidRPr="005E19AD" w:rsidRDefault="005E19AD" w:rsidP="005E19AD">
            <w:pPr>
              <w:rPr>
                <w:rFonts w:cs="Arial"/>
                <w:color w:val="454545"/>
                <w:sz w:val="16"/>
                <w:szCs w:val="16"/>
              </w:rPr>
            </w:pPr>
            <w:r w:rsidRPr="005E19AD">
              <w:rPr>
                <w:rFonts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11C601D9"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145D6613"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3CD4094" w14:textId="77777777" w:rsidR="005E19AD" w:rsidRPr="005E19AD" w:rsidRDefault="005E19AD" w:rsidP="005E19AD">
            <w:pPr>
              <w:rPr>
                <w:rFonts w:cs="Arial"/>
                <w:color w:val="454545"/>
                <w:sz w:val="16"/>
                <w:szCs w:val="16"/>
              </w:rPr>
            </w:pPr>
            <w:r w:rsidRPr="005E19AD">
              <w:rPr>
                <w:rFonts w:cs="Arial"/>
                <w:color w:val="454545"/>
                <w:sz w:val="16"/>
                <w:szCs w:val="16"/>
              </w:rPr>
              <w:t>XFRI89</w:t>
            </w:r>
          </w:p>
        </w:tc>
        <w:tc>
          <w:tcPr>
            <w:tcW w:w="2448" w:type="dxa"/>
            <w:tcBorders>
              <w:top w:val="single" w:sz="4" w:space="0" w:color="auto"/>
              <w:bottom w:val="single" w:sz="4" w:space="0" w:color="auto"/>
            </w:tcBorders>
            <w:noWrap/>
            <w:hideMark/>
          </w:tcPr>
          <w:p w14:paraId="44333B9E" w14:textId="77777777" w:rsidR="005E19AD" w:rsidRPr="005E19AD" w:rsidRDefault="005E19AD" w:rsidP="005E19AD">
            <w:pPr>
              <w:rPr>
                <w:rFonts w:cs="Arial"/>
                <w:color w:val="454545"/>
                <w:sz w:val="16"/>
                <w:szCs w:val="16"/>
              </w:rPr>
            </w:pPr>
            <w:r w:rsidRPr="005E19AD">
              <w:rPr>
                <w:rFonts w:cs="Arial"/>
                <w:color w:val="454545"/>
                <w:sz w:val="16"/>
                <w:szCs w:val="16"/>
              </w:rPr>
              <w:t>SONR_69-1</w:t>
            </w:r>
          </w:p>
        </w:tc>
        <w:tc>
          <w:tcPr>
            <w:tcW w:w="1584" w:type="dxa"/>
            <w:tcBorders>
              <w:top w:val="single" w:sz="4" w:space="0" w:color="auto"/>
              <w:bottom w:val="single" w:sz="4" w:space="0" w:color="auto"/>
            </w:tcBorders>
            <w:noWrap/>
            <w:hideMark/>
          </w:tcPr>
          <w:p w14:paraId="7C82EBAB" w14:textId="77777777" w:rsidR="005E19AD" w:rsidRPr="005E19AD" w:rsidRDefault="005E19AD" w:rsidP="005E19AD">
            <w:pPr>
              <w:rPr>
                <w:rFonts w:cs="Arial"/>
                <w:color w:val="454545"/>
                <w:sz w:val="16"/>
                <w:szCs w:val="16"/>
              </w:rPr>
            </w:pPr>
            <w:r w:rsidRPr="005E19AD">
              <w:rPr>
                <w:rFonts w:cs="Arial"/>
                <w:color w:val="454545"/>
                <w:sz w:val="16"/>
                <w:szCs w:val="16"/>
              </w:rPr>
              <w:t>SONR</w:t>
            </w:r>
          </w:p>
        </w:tc>
        <w:tc>
          <w:tcPr>
            <w:tcW w:w="1354" w:type="dxa"/>
            <w:tcBorders>
              <w:top w:val="single" w:sz="4" w:space="0" w:color="auto"/>
              <w:bottom w:val="single" w:sz="4" w:space="0" w:color="auto"/>
            </w:tcBorders>
            <w:noWrap/>
            <w:hideMark/>
          </w:tcPr>
          <w:p w14:paraId="45980611" w14:textId="77777777" w:rsidR="005E19AD" w:rsidRPr="005E19AD" w:rsidRDefault="005E19AD" w:rsidP="005E19AD">
            <w:pPr>
              <w:rPr>
                <w:rFonts w:cs="Arial"/>
                <w:color w:val="454545"/>
                <w:sz w:val="16"/>
                <w:szCs w:val="16"/>
              </w:rPr>
            </w:pPr>
            <w:r w:rsidRPr="005E19AD">
              <w:rPr>
                <w:rFonts w:cs="Arial"/>
                <w:color w:val="454545"/>
                <w:sz w:val="16"/>
                <w:szCs w:val="16"/>
              </w:rPr>
              <w:t>SONR</w:t>
            </w:r>
          </w:p>
        </w:tc>
        <w:tc>
          <w:tcPr>
            <w:tcW w:w="1656" w:type="dxa"/>
            <w:tcBorders>
              <w:top w:val="single" w:sz="4" w:space="0" w:color="auto"/>
              <w:bottom w:val="single" w:sz="4" w:space="0" w:color="auto"/>
              <w:right w:val="single" w:sz="4" w:space="0" w:color="auto"/>
            </w:tcBorders>
            <w:noWrap/>
            <w:hideMark/>
          </w:tcPr>
          <w:p w14:paraId="742D9942"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r w:rsidR="005E19AD" w:rsidRPr="005E19AD" w14:paraId="1EA3ED5B" w14:textId="77777777" w:rsidTr="005E19AD">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E21AC5C" w14:textId="77777777" w:rsidR="005E19AD" w:rsidRPr="005E19AD" w:rsidRDefault="005E19AD" w:rsidP="005E19AD">
            <w:pPr>
              <w:rPr>
                <w:rFonts w:cs="Arial"/>
                <w:color w:val="454545"/>
                <w:sz w:val="16"/>
                <w:szCs w:val="16"/>
              </w:rPr>
            </w:pPr>
            <w:r w:rsidRPr="005E19AD">
              <w:rPr>
                <w:rFonts w:cs="Arial"/>
                <w:color w:val="454545"/>
                <w:sz w:val="16"/>
                <w:szCs w:val="16"/>
              </w:rPr>
              <w:t>SFERG08</w:t>
            </w:r>
          </w:p>
        </w:tc>
        <w:tc>
          <w:tcPr>
            <w:tcW w:w="2448" w:type="dxa"/>
            <w:tcBorders>
              <w:top w:val="single" w:sz="4" w:space="0" w:color="auto"/>
              <w:bottom w:val="single" w:sz="4" w:space="0" w:color="auto"/>
            </w:tcBorders>
            <w:noWrap/>
            <w:hideMark/>
          </w:tcPr>
          <w:p w14:paraId="4CDE2DDF" w14:textId="77777777" w:rsidR="005E19AD" w:rsidRPr="005E19AD" w:rsidRDefault="005E19AD" w:rsidP="005E19AD">
            <w:pPr>
              <w:rPr>
                <w:rFonts w:cs="Arial"/>
                <w:color w:val="454545"/>
                <w:sz w:val="16"/>
                <w:szCs w:val="16"/>
              </w:rPr>
            </w:pPr>
            <w:r w:rsidRPr="005E19AD">
              <w:rPr>
                <w:rFonts w:cs="Arial"/>
                <w:color w:val="454545"/>
                <w:sz w:val="16"/>
                <w:szCs w:val="16"/>
              </w:rPr>
              <w:t>Y1_C4_1</w:t>
            </w:r>
          </w:p>
        </w:tc>
        <w:tc>
          <w:tcPr>
            <w:tcW w:w="1584" w:type="dxa"/>
            <w:tcBorders>
              <w:top w:val="single" w:sz="4" w:space="0" w:color="auto"/>
              <w:bottom w:val="single" w:sz="4" w:space="0" w:color="auto"/>
            </w:tcBorders>
            <w:noWrap/>
            <w:hideMark/>
          </w:tcPr>
          <w:p w14:paraId="0292A5CC" w14:textId="77777777" w:rsidR="005E19AD" w:rsidRPr="005E19AD" w:rsidRDefault="005E19AD" w:rsidP="005E19AD">
            <w:pPr>
              <w:rPr>
                <w:rFonts w:cs="Arial"/>
                <w:color w:val="454545"/>
                <w:sz w:val="16"/>
                <w:szCs w:val="16"/>
              </w:rPr>
            </w:pPr>
            <w:r w:rsidRPr="005E19AD">
              <w:rPr>
                <w:rFonts w:cs="Arial"/>
                <w:color w:val="454545"/>
                <w:sz w:val="16"/>
                <w:szCs w:val="16"/>
              </w:rPr>
              <w:t>C4</w:t>
            </w:r>
          </w:p>
        </w:tc>
        <w:tc>
          <w:tcPr>
            <w:tcW w:w="1354" w:type="dxa"/>
            <w:tcBorders>
              <w:top w:val="single" w:sz="4" w:space="0" w:color="auto"/>
              <w:bottom w:val="single" w:sz="4" w:space="0" w:color="auto"/>
            </w:tcBorders>
            <w:noWrap/>
            <w:hideMark/>
          </w:tcPr>
          <w:p w14:paraId="4EEF3828" w14:textId="77777777" w:rsidR="005E19AD" w:rsidRPr="005E19AD" w:rsidRDefault="005E19AD" w:rsidP="005E19AD">
            <w:pPr>
              <w:rPr>
                <w:rFonts w:cs="Arial"/>
                <w:color w:val="454545"/>
                <w:sz w:val="16"/>
                <w:szCs w:val="16"/>
              </w:rPr>
            </w:pPr>
            <w:r w:rsidRPr="005E19AD">
              <w:rPr>
                <w:rFonts w:cs="Arial"/>
                <w:color w:val="454545"/>
                <w:sz w:val="16"/>
                <w:szCs w:val="16"/>
              </w:rPr>
              <w:t>Y1</w:t>
            </w:r>
          </w:p>
        </w:tc>
        <w:tc>
          <w:tcPr>
            <w:tcW w:w="1656" w:type="dxa"/>
            <w:tcBorders>
              <w:top w:val="single" w:sz="4" w:space="0" w:color="auto"/>
              <w:bottom w:val="single" w:sz="4" w:space="0" w:color="auto"/>
              <w:right w:val="single" w:sz="4" w:space="0" w:color="auto"/>
            </w:tcBorders>
            <w:noWrap/>
            <w:hideMark/>
          </w:tcPr>
          <w:p w14:paraId="4A4A4773" w14:textId="77777777" w:rsidR="005E19AD" w:rsidRPr="005E19AD" w:rsidRDefault="005E19AD" w:rsidP="005E19AD">
            <w:pPr>
              <w:jc w:val="right"/>
              <w:rPr>
                <w:rFonts w:cs="Arial"/>
                <w:color w:val="454545"/>
                <w:sz w:val="16"/>
                <w:szCs w:val="16"/>
              </w:rPr>
            </w:pPr>
            <w:r w:rsidRPr="005E19AD">
              <w:rPr>
                <w:rFonts w:cs="Arial"/>
                <w:color w:val="454545"/>
                <w:sz w:val="16"/>
                <w:szCs w:val="16"/>
              </w:rPr>
              <w:t>1</w:t>
            </w:r>
          </w:p>
        </w:tc>
      </w:tr>
    </w:tbl>
    <w:p w14:paraId="019CA75D" w14:textId="77777777" w:rsidR="00B7590B" w:rsidRPr="00B7590B" w:rsidRDefault="00B7590B" w:rsidP="00B7590B"/>
    <w:sectPr w:rsidR="00B7590B" w:rsidRPr="00B7590B" w:rsidSect="003C5767">
      <w:headerReference w:type="even" r:id="rId26"/>
      <w:footerReference w:type="default" r:id="rId27"/>
      <w:headerReference w:type="first" r:id="rId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E767F" w14:textId="77777777" w:rsidR="00CF2873" w:rsidRDefault="00CF2873">
      <w:r>
        <w:separator/>
      </w:r>
    </w:p>
  </w:endnote>
  <w:endnote w:type="continuationSeparator" w:id="0">
    <w:p w14:paraId="185F6939" w14:textId="77777777" w:rsidR="00CF2873" w:rsidRDefault="00CF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CF2873" w:rsidRPr="00F923C7" w:rsidRDefault="00CF2873"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CF2873" w:rsidRPr="00646598" w14:paraId="7785B18E" w14:textId="77777777" w:rsidTr="00646598">
      <w:tc>
        <w:tcPr>
          <w:tcW w:w="2500" w:type="pct"/>
          <w:shd w:val="clear" w:color="auto" w:fill="auto"/>
          <w:vAlign w:val="center"/>
        </w:tcPr>
        <w:p w14:paraId="7785B18C" w14:textId="77777777" w:rsidR="00CF2873" w:rsidRPr="00646598" w:rsidRDefault="00CF2873"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CF2873" w:rsidRPr="00646598" w:rsidRDefault="00CF2873"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CF2873" w:rsidRDefault="00CF28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20541A58" w:rsidR="00CF2873" w:rsidRPr="0080518D" w:rsidRDefault="00CF2873" w:rsidP="00EA2B1F">
    <w:pPr>
      <w:pStyle w:val="Footer"/>
    </w:pPr>
    <w:r w:rsidRPr="00F923C7">
      <w:rPr>
        <w:rStyle w:val="PageNumber"/>
        <w:sz w:val="16"/>
        <w:szCs w:val="16"/>
      </w:rPr>
      <w:t>©</w:t>
    </w:r>
    <w:r>
      <w:rPr>
        <w:rStyle w:val="PageNumber"/>
        <w:sz w:val="16"/>
        <w:szCs w:val="16"/>
      </w:rPr>
      <w:t xml:space="preserve"> 2017</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0E25A4">
      <w:rPr>
        <w:noProof/>
      </w:rPr>
      <w:t>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11468" w14:textId="77777777" w:rsidR="00CF2873" w:rsidRDefault="00CF2873">
      <w:r>
        <w:separator/>
      </w:r>
    </w:p>
  </w:footnote>
  <w:footnote w:type="continuationSeparator" w:id="0">
    <w:p w14:paraId="64F81622" w14:textId="77777777" w:rsidR="00CF2873" w:rsidRDefault="00CF2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74CF87AB" w:rsidR="00CF2873" w:rsidRPr="00B07A8C" w:rsidRDefault="00CF2873" w:rsidP="00302001">
    <w:pPr>
      <w:pStyle w:val="Header"/>
      <w:tabs>
        <w:tab w:val="clear" w:pos="4320"/>
        <w:tab w:val="clear" w:pos="8640"/>
        <w:tab w:val="right" w:pos="9360"/>
      </w:tabs>
      <w:rPr>
        <w:rFonts w:cs="Arial"/>
        <w:sz w:val="16"/>
        <w:szCs w:val="16"/>
      </w:rPr>
    </w:pPr>
    <w:r>
      <w:rPr>
        <w:rFonts w:cs="Arial"/>
        <w:sz w:val="16"/>
        <w:szCs w:val="16"/>
      </w:rPr>
      <w:t>June 2017</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CF2873" w:rsidRPr="00646598" w14:paraId="7785B18A" w14:textId="77777777" w:rsidTr="00646598">
      <w:tc>
        <w:tcPr>
          <w:tcW w:w="2500" w:type="pct"/>
          <w:shd w:val="clear" w:color="auto" w:fill="FFFFFF" w:themeFill="background1"/>
          <w:vAlign w:val="center"/>
        </w:tcPr>
        <w:p w14:paraId="7785B188" w14:textId="5D3E27D7" w:rsidR="00CF2873" w:rsidRPr="00646598" w:rsidRDefault="00CF2873"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CF2873" w:rsidRPr="00646598" w:rsidRDefault="00CF2873"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CF2873" w:rsidRDefault="00CF28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CF2873" w:rsidRDefault="00CF28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CF2873" w:rsidRDefault="00CF2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58B3B24"/>
    <w:multiLevelType w:val="hybridMultilevel"/>
    <w:tmpl w:val="142E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9" w15:restartNumberingAfterBreak="0">
    <w:nsid w:val="5E610716"/>
    <w:multiLevelType w:val="hybridMultilevel"/>
    <w:tmpl w:val="EBE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3716B"/>
    <w:multiLevelType w:val="hybridMultilevel"/>
    <w:tmpl w:val="DB9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3" w15:restartNumberingAfterBreak="0">
    <w:nsid w:val="7C3F3E93"/>
    <w:multiLevelType w:val="hybridMultilevel"/>
    <w:tmpl w:val="B82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25"/>
  </w:num>
  <w:num w:numId="4">
    <w:abstractNumId w:val="27"/>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2"/>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2"/>
  </w:num>
  <w:num w:numId="20">
    <w:abstractNumId w:val="23"/>
  </w:num>
  <w:num w:numId="21">
    <w:abstractNumId w:val="18"/>
  </w:num>
  <w:num w:numId="22">
    <w:abstractNumId w:val="20"/>
  </w:num>
  <w:num w:numId="23">
    <w:abstractNumId w:val="31"/>
  </w:num>
  <w:num w:numId="24">
    <w:abstractNumId w:val="21"/>
  </w:num>
  <w:num w:numId="25">
    <w:abstractNumId w:val="26"/>
  </w:num>
  <w:num w:numId="26">
    <w:abstractNumId w:val="10"/>
  </w:num>
  <w:num w:numId="27">
    <w:abstractNumId w:val="33"/>
  </w:num>
  <w:num w:numId="28">
    <w:abstractNumId w:val="17"/>
  </w:num>
  <w:num w:numId="29">
    <w:abstractNumId w:val="16"/>
  </w:num>
  <w:num w:numId="30">
    <w:abstractNumId w:val="14"/>
  </w:num>
  <w:num w:numId="31">
    <w:abstractNumId w:val="24"/>
  </w:num>
  <w:num w:numId="32">
    <w:abstractNumId w:val="29"/>
  </w:num>
  <w:num w:numId="33">
    <w:abstractNumId w:val="30"/>
  </w:num>
  <w:num w:numId="3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524A"/>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467F8"/>
    <w:rsid w:val="00047E6F"/>
    <w:rsid w:val="00050021"/>
    <w:rsid w:val="00051980"/>
    <w:rsid w:val="00051C80"/>
    <w:rsid w:val="00052B38"/>
    <w:rsid w:val="000532C9"/>
    <w:rsid w:val="00057F47"/>
    <w:rsid w:val="00060E5A"/>
    <w:rsid w:val="00061DAF"/>
    <w:rsid w:val="00061E05"/>
    <w:rsid w:val="00062311"/>
    <w:rsid w:val="00063F24"/>
    <w:rsid w:val="00065927"/>
    <w:rsid w:val="000660FD"/>
    <w:rsid w:val="0007013F"/>
    <w:rsid w:val="0007030C"/>
    <w:rsid w:val="00073132"/>
    <w:rsid w:val="0007384F"/>
    <w:rsid w:val="00073E1F"/>
    <w:rsid w:val="00074EC8"/>
    <w:rsid w:val="00075C8B"/>
    <w:rsid w:val="00077D92"/>
    <w:rsid w:val="00082816"/>
    <w:rsid w:val="0008288D"/>
    <w:rsid w:val="000849B3"/>
    <w:rsid w:val="0008593E"/>
    <w:rsid w:val="00086FAF"/>
    <w:rsid w:val="00091334"/>
    <w:rsid w:val="000931ED"/>
    <w:rsid w:val="00093569"/>
    <w:rsid w:val="00093CE0"/>
    <w:rsid w:val="000971C8"/>
    <w:rsid w:val="00097ACC"/>
    <w:rsid w:val="000A23F2"/>
    <w:rsid w:val="000A6C95"/>
    <w:rsid w:val="000A724A"/>
    <w:rsid w:val="000B0A53"/>
    <w:rsid w:val="000B15BD"/>
    <w:rsid w:val="000B30A9"/>
    <w:rsid w:val="000B3C6F"/>
    <w:rsid w:val="000B4592"/>
    <w:rsid w:val="000B6FC0"/>
    <w:rsid w:val="000C0410"/>
    <w:rsid w:val="000C0FA9"/>
    <w:rsid w:val="000C1A27"/>
    <w:rsid w:val="000C6FDE"/>
    <w:rsid w:val="000C6FF3"/>
    <w:rsid w:val="000D16B3"/>
    <w:rsid w:val="000D21B2"/>
    <w:rsid w:val="000D52BF"/>
    <w:rsid w:val="000D5F86"/>
    <w:rsid w:val="000D63C1"/>
    <w:rsid w:val="000D73B4"/>
    <w:rsid w:val="000D7806"/>
    <w:rsid w:val="000E1882"/>
    <w:rsid w:val="000E25A4"/>
    <w:rsid w:val="000E2E7C"/>
    <w:rsid w:val="000E3A97"/>
    <w:rsid w:val="000E3E8A"/>
    <w:rsid w:val="000E400C"/>
    <w:rsid w:val="000E501A"/>
    <w:rsid w:val="000F3618"/>
    <w:rsid w:val="000F5056"/>
    <w:rsid w:val="000F5FB3"/>
    <w:rsid w:val="000F694C"/>
    <w:rsid w:val="000F7238"/>
    <w:rsid w:val="001004EA"/>
    <w:rsid w:val="001004F7"/>
    <w:rsid w:val="00100C1A"/>
    <w:rsid w:val="001022AF"/>
    <w:rsid w:val="001022DB"/>
    <w:rsid w:val="00103ED8"/>
    <w:rsid w:val="00105A77"/>
    <w:rsid w:val="00105C48"/>
    <w:rsid w:val="0011023C"/>
    <w:rsid w:val="001115E2"/>
    <w:rsid w:val="001129BF"/>
    <w:rsid w:val="00112B72"/>
    <w:rsid w:val="00113DDA"/>
    <w:rsid w:val="00114A14"/>
    <w:rsid w:val="001172B2"/>
    <w:rsid w:val="0011740E"/>
    <w:rsid w:val="00123A43"/>
    <w:rsid w:val="001244B1"/>
    <w:rsid w:val="00132F5A"/>
    <w:rsid w:val="001349CB"/>
    <w:rsid w:val="0013523E"/>
    <w:rsid w:val="00135556"/>
    <w:rsid w:val="00136EB5"/>
    <w:rsid w:val="00140646"/>
    <w:rsid w:val="00141157"/>
    <w:rsid w:val="00141FF1"/>
    <w:rsid w:val="001420B4"/>
    <w:rsid w:val="00144561"/>
    <w:rsid w:val="00145827"/>
    <w:rsid w:val="0015049D"/>
    <w:rsid w:val="00150940"/>
    <w:rsid w:val="00151B27"/>
    <w:rsid w:val="001547F4"/>
    <w:rsid w:val="00154C5E"/>
    <w:rsid w:val="00155E89"/>
    <w:rsid w:val="00164D64"/>
    <w:rsid w:val="00165001"/>
    <w:rsid w:val="001665CF"/>
    <w:rsid w:val="00167BB9"/>
    <w:rsid w:val="0017100B"/>
    <w:rsid w:val="00172BFE"/>
    <w:rsid w:val="00172D20"/>
    <w:rsid w:val="00173CCF"/>
    <w:rsid w:val="00176130"/>
    <w:rsid w:val="00176A18"/>
    <w:rsid w:val="00177778"/>
    <w:rsid w:val="00181340"/>
    <w:rsid w:val="00182B2F"/>
    <w:rsid w:val="00183540"/>
    <w:rsid w:val="00183D28"/>
    <w:rsid w:val="00184C26"/>
    <w:rsid w:val="00185C59"/>
    <w:rsid w:val="00191A0B"/>
    <w:rsid w:val="00193920"/>
    <w:rsid w:val="00194459"/>
    <w:rsid w:val="001A012F"/>
    <w:rsid w:val="001A131B"/>
    <w:rsid w:val="001A1A16"/>
    <w:rsid w:val="001A1B56"/>
    <w:rsid w:val="001A3AC3"/>
    <w:rsid w:val="001A49F4"/>
    <w:rsid w:val="001A7362"/>
    <w:rsid w:val="001A7929"/>
    <w:rsid w:val="001B3654"/>
    <w:rsid w:val="001B4587"/>
    <w:rsid w:val="001B6121"/>
    <w:rsid w:val="001C1B66"/>
    <w:rsid w:val="001C25FF"/>
    <w:rsid w:val="001C28AE"/>
    <w:rsid w:val="001C53C6"/>
    <w:rsid w:val="001C6428"/>
    <w:rsid w:val="001D0EA7"/>
    <w:rsid w:val="001D2421"/>
    <w:rsid w:val="001D24C3"/>
    <w:rsid w:val="001D2F69"/>
    <w:rsid w:val="001D3CD4"/>
    <w:rsid w:val="001D4A2D"/>
    <w:rsid w:val="001D4D52"/>
    <w:rsid w:val="001D6AFE"/>
    <w:rsid w:val="001E18F4"/>
    <w:rsid w:val="001E212D"/>
    <w:rsid w:val="001E376F"/>
    <w:rsid w:val="001E4819"/>
    <w:rsid w:val="001E75E6"/>
    <w:rsid w:val="001F02CD"/>
    <w:rsid w:val="001F04AA"/>
    <w:rsid w:val="001F0C56"/>
    <w:rsid w:val="001F1640"/>
    <w:rsid w:val="001F362E"/>
    <w:rsid w:val="001F36CA"/>
    <w:rsid w:val="001F3F1B"/>
    <w:rsid w:val="001F4237"/>
    <w:rsid w:val="001F55E6"/>
    <w:rsid w:val="001F642B"/>
    <w:rsid w:val="001F6A6D"/>
    <w:rsid w:val="001F7C8D"/>
    <w:rsid w:val="00200290"/>
    <w:rsid w:val="00202D4D"/>
    <w:rsid w:val="00203190"/>
    <w:rsid w:val="00204369"/>
    <w:rsid w:val="002060D7"/>
    <w:rsid w:val="002118C9"/>
    <w:rsid w:val="002129A3"/>
    <w:rsid w:val="002130FF"/>
    <w:rsid w:val="00214CC7"/>
    <w:rsid w:val="0021708C"/>
    <w:rsid w:val="002209A5"/>
    <w:rsid w:val="002227A5"/>
    <w:rsid w:val="002234CB"/>
    <w:rsid w:val="00223F83"/>
    <w:rsid w:val="00224872"/>
    <w:rsid w:val="00225CFB"/>
    <w:rsid w:val="00230AD9"/>
    <w:rsid w:val="00230C1B"/>
    <w:rsid w:val="002326F0"/>
    <w:rsid w:val="00234B7B"/>
    <w:rsid w:val="00237F2B"/>
    <w:rsid w:val="0024094C"/>
    <w:rsid w:val="00240A04"/>
    <w:rsid w:val="00243795"/>
    <w:rsid w:val="0025003A"/>
    <w:rsid w:val="00252ECF"/>
    <w:rsid w:val="0025322A"/>
    <w:rsid w:val="002535DA"/>
    <w:rsid w:val="00254584"/>
    <w:rsid w:val="0025762A"/>
    <w:rsid w:val="002622DC"/>
    <w:rsid w:val="00263E95"/>
    <w:rsid w:val="002667F8"/>
    <w:rsid w:val="00266EE7"/>
    <w:rsid w:val="00267AEA"/>
    <w:rsid w:val="00272F5D"/>
    <w:rsid w:val="0027323C"/>
    <w:rsid w:val="002740EA"/>
    <w:rsid w:val="002742FA"/>
    <w:rsid w:val="00275AFD"/>
    <w:rsid w:val="00276D89"/>
    <w:rsid w:val="00276F60"/>
    <w:rsid w:val="00277399"/>
    <w:rsid w:val="00277BC0"/>
    <w:rsid w:val="002801D8"/>
    <w:rsid w:val="00280420"/>
    <w:rsid w:val="00280AD6"/>
    <w:rsid w:val="00281B16"/>
    <w:rsid w:val="0028233A"/>
    <w:rsid w:val="002825A6"/>
    <w:rsid w:val="00284F8D"/>
    <w:rsid w:val="00287C76"/>
    <w:rsid w:val="00290A3D"/>
    <w:rsid w:val="002928E2"/>
    <w:rsid w:val="002929E6"/>
    <w:rsid w:val="002931CE"/>
    <w:rsid w:val="002939B3"/>
    <w:rsid w:val="00294A37"/>
    <w:rsid w:val="00294DC9"/>
    <w:rsid w:val="00295337"/>
    <w:rsid w:val="00295F84"/>
    <w:rsid w:val="002971D4"/>
    <w:rsid w:val="002972D1"/>
    <w:rsid w:val="00297D8C"/>
    <w:rsid w:val="002A081A"/>
    <w:rsid w:val="002A1200"/>
    <w:rsid w:val="002A2B82"/>
    <w:rsid w:val="002A33A0"/>
    <w:rsid w:val="002A6970"/>
    <w:rsid w:val="002A758D"/>
    <w:rsid w:val="002B12C8"/>
    <w:rsid w:val="002B2E41"/>
    <w:rsid w:val="002B2FE4"/>
    <w:rsid w:val="002B5182"/>
    <w:rsid w:val="002B58A6"/>
    <w:rsid w:val="002C0B16"/>
    <w:rsid w:val="002C0C38"/>
    <w:rsid w:val="002C156B"/>
    <w:rsid w:val="002C528D"/>
    <w:rsid w:val="002C5793"/>
    <w:rsid w:val="002D10AF"/>
    <w:rsid w:val="002D498C"/>
    <w:rsid w:val="002D4D91"/>
    <w:rsid w:val="002E0735"/>
    <w:rsid w:val="002E21FD"/>
    <w:rsid w:val="002E2AA1"/>
    <w:rsid w:val="002E302C"/>
    <w:rsid w:val="002E3C43"/>
    <w:rsid w:val="002E3E5B"/>
    <w:rsid w:val="002E55A1"/>
    <w:rsid w:val="002E578D"/>
    <w:rsid w:val="002E605E"/>
    <w:rsid w:val="002F1CCD"/>
    <w:rsid w:val="002F268D"/>
    <w:rsid w:val="002F3EC7"/>
    <w:rsid w:val="002F499A"/>
    <w:rsid w:val="002F56C2"/>
    <w:rsid w:val="002F58B7"/>
    <w:rsid w:val="002F68F1"/>
    <w:rsid w:val="002F6EC2"/>
    <w:rsid w:val="002F7910"/>
    <w:rsid w:val="00300E27"/>
    <w:rsid w:val="00302001"/>
    <w:rsid w:val="0030207C"/>
    <w:rsid w:val="00305AC8"/>
    <w:rsid w:val="003108E0"/>
    <w:rsid w:val="003119F7"/>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46CC"/>
    <w:rsid w:val="00334865"/>
    <w:rsid w:val="003348A5"/>
    <w:rsid w:val="00335F35"/>
    <w:rsid w:val="003377B8"/>
    <w:rsid w:val="00337B14"/>
    <w:rsid w:val="00340041"/>
    <w:rsid w:val="003434F9"/>
    <w:rsid w:val="00344D83"/>
    <w:rsid w:val="0034593D"/>
    <w:rsid w:val="0034704C"/>
    <w:rsid w:val="00350859"/>
    <w:rsid w:val="00350E22"/>
    <w:rsid w:val="00355C0B"/>
    <w:rsid w:val="00356F1C"/>
    <w:rsid w:val="0035750B"/>
    <w:rsid w:val="00357BD3"/>
    <w:rsid w:val="00362FC8"/>
    <w:rsid w:val="0036371D"/>
    <w:rsid w:val="00363D03"/>
    <w:rsid w:val="00364865"/>
    <w:rsid w:val="00364AC4"/>
    <w:rsid w:val="00364B1E"/>
    <w:rsid w:val="00364CEE"/>
    <w:rsid w:val="0036576E"/>
    <w:rsid w:val="00367F33"/>
    <w:rsid w:val="00370644"/>
    <w:rsid w:val="00371AA5"/>
    <w:rsid w:val="00372A69"/>
    <w:rsid w:val="00372F2A"/>
    <w:rsid w:val="00374EA9"/>
    <w:rsid w:val="00375CCE"/>
    <w:rsid w:val="003762E9"/>
    <w:rsid w:val="0037733A"/>
    <w:rsid w:val="00377C7A"/>
    <w:rsid w:val="003815A5"/>
    <w:rsid w:val="00383EEE"/>
    <w:rsid w:val="00385204"/>
    <w:rsid w:val="00386149"/>
    <w:rsid w:val="0038636F"/>
    <w:rsid w:val="00386F0F"/>
    <w:rsid w:val="00387971"/>
    <w:rsid w:val="00390091"/>
    <w:rsid w:val="00390A89"/>
    <w:rsid w:val="003933D8"/>
    <w:rsid w:val="00397FD4"/>
    <w:rsid w:val="003A13BB"/>
    <w:rsid w:val="003A2352"/>
    <w:rsid w:val="003A29AD"/>
    <w:rsid w:val="003A690D"/>
    <w:rsid w:val="003B23AC"/>
    <w:rsid w:val="003B3438"/>
    <w:rsid w:val="003B3CD5"/>
    <w:rsid w:val="003B4577"/>
    <w:rsid w:val="003B59E6"/>
    <w:rsid w:val="003C0537"/>
    <w:rsid w:val="003C0B0E"/>
    <w:rsid w:val="003C221E"/>
    <w:rsid w:val="003C36F4"/>
    <w:rsid w:val="003C403E"/>
    <w:rsid w:val="003C4E29"/>
    <w:rsid w:val="003C5767"/>
    <w:rsid w:val="003D36E5"/>
    <w:rsid w:val="003D38B4"/>
    <w:rsid w:val="003D4462"/>
    <w:rsid w:val="003D6C98"/>
    <w:rsid w:val="003E67BA"/>
    <w:rsid w:val="003F2E87"/>
    <w:rsid w:val="003F2FE1"/>
    <w:rsid w:val="003F3D05"/>
    <w:rsid w:val="003F5D7C"/>
    <w:rsid w:val="003F5E83"/>
    <w:rsid w:val="003F6439"/>
    <w:rsid w:val="003F6BE0"/>
    <w:rsid w:val="003F7B1C"/>
    <w:rsid w:val="00400806"/>
    <w:rsid w:val="004021F0"/>
    <w:rsid w:val="0040249F"/>
    <w:rsid w:val="004027BB"/>
    <w:rsid w:val="004034DC"/>
    <w:rsid w:val="004073DE"/>
    <w:rsid w:val="00411B1B"/>
    <w:rsid w:val="00412CFB"/>
    <w:rsid w:val="00412FD5"/>
    <w:rsid w:val="0041518E"/>
    <w:rsid w:val="004153C2"/>
    <w:rsid w:val="0041690A"/>
    <w:rsid w:val="004170E9"/>
    <w:rsid w:val="00420B83"/>
    <w:rsid w:val="0042112D"/>
    <w:rsid w:val="0042378B"/>
    <w:rsid w:val="00423C7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594C"/>
    <w:rsid w:val="004472D5"/>
    <w:rsid w:val="004510CB"/>
    <w:rsid w:val="00451CD6"/>
    <w:rsid w:val="00452318"/>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34CD"/>
    <w:rsid w:val="00473713"/>
    <w:rsid w:val="00473F3B"/>
    <w:rsid w:val="00475B32"/>
    <w:rsid w:val="00476431"/>
    <w:rsid w:val="004809C1"/>
    <w:rsid w:val="00481830"/>
    <w:rsid w:val="004822CF"/>
    <w:rsid w:val="004860E1"/>
    <w:rsid w:val="0049205B"/>
    <w:rsid w:val="00492927"/>
    <w:rsid w:val="00493EB8"/>
    <w:rsid w:val="00493F86"/>
    <w:rsid w:val="0049468C"/>
    <w:rsid w:val="00494DD1"/>
    <w:rsid w:val="0049510B"/>
    <w:rsid w:val="00496D90"/>
    <w:rsid w:val="00496F7B"/>
    <w:rsid w:val="00496FF6"/>
    <w:rsid w:val="00497932"/>
    <w:rsid w:val="00497D58"/>
    <w:rsid w:val="004A161D"/>
    <w:rsid w:val="004A2903"/>
    <w:rsid w:val="004A3138"/>
    <w:rsid w:val="004A4115"/>
    <w:rsid w:val="004A5337"/>
    <w:rsid w:val="004A5365"/>
    <w:rsid w:val="004A7340"/>
    <w:rsid w:val="004B0F46"/>
    <w:rsid w:val="004B114F"/>
    <w:rsid w:val="004B34B4"/>
    <w:rsid w:val="004B3F56"/>
    <w:rsid w:val="004B584F"/>
    <w:rsid w:val="004B5B63"/>
    <w:rsid w:val="004B5C9A"/>
    <w:rsid w:val="004B6B62"/>
    <w:rsid w:val="004B7256"/>
    <w:rsid w:val="004B7B20"/>
    <w:rsid w:val="004C1BF6"/>
    <w:rsid w:val="004C31F6"/>
    <w:rsid w:val="004C3370"/>
    <w:rsid w:val="004C3A40"/>
    <w:rsid w:val="004C3C5B"/>
    <w:rsid w:val="004C474C"/>
    <w:rsid w:val="004C55AE"/>
    <w:rsid w:val="004C6A9C"/>
    <w:rsid w:val="004C77D1"/>
    <w:rsid w:val="004D32FD"/>
    <w:rsid w:val="004D3F1A"/>
    <w:rsid w:val="004D4AD8"/>
    <w:rsid w:val="004D4B77"/>
    <w:rsid w:val="004E09FB"/>
    <w:rsid w:val="004E3C47"/>
    <w:rsid w:val="004E5B88"/>
    <w:rsid w:val="004E5C91"/>
    <w:rsid w:val="004E5FC9"/>
    <w:rsid w:val="004E64CA"/>
    <w:rsid w:val="004E6C56"/>
    <w:rsid w:val="004E6D2D"/>
    <w:rsid w:val="004E6DF5"/>
    <w:rsid w:val="004F10F1"/>
    <w:rsid w:val="004F5762"/>
    <w:rsid w:val="004F607E"/>
    <w:rsid w:val="004F6F3C"/>
    <w:rsid w:val="00500B39"/>
    <w:rsid w:val="005026F8"/>
    <w:rsid w:val="005027CE"/>
    <w:rsid w:val="00502A7D"/>
    <w:rsid w:val="00505374"/>
    <w:rsid w:val="005073B3"/>
    <w:rsid w:val="00507DBD"/>
    <w:rsid w:val="00516166"/>
    <w:rsid w:val="00517A0D"/>
    <w:rsid w:val="005203FF"/>
    <w:rsid w:val="0052177F"/>
    <w:rsid w:val="00522097"/>
    <w:rsid w:val="0052225C"/>
    <w:rsid w:val="00522381"/>
    <w:rsid w:val="00524A24"/>
    <w:rsid w:val="00525CF3"/>
    <w:rsid w:val="00527443"/>
    <w:rsid w:val="00533425"/>
    <w:rsid w:val="00534899"/>
    <w:rsid w:val="00536CB6"/>
    <w:rsid w:val="005418C2"/>
    <w:rsid w:val="00542C38"/>
    <w:rsid w:val="00543010"/>
    <w:rsid w:val="005453D8"/>
    <w:rsid w:val="0055040E"/>
    <w:rsid w:val="00551688"/>
    <w:rsid w:val="00553B6E"/>
    <w:rsid w:val="00554403"/>
    <w:rsid w:val="0055686A"/>
    <w:rsid w:val="00561C28"/>
    <w:rsid w:val="00561CA2"/>
    <w:rsid w:val="005640DC"/>
    <w:rsid w:val="005649AD"/>
    <w:rsid w:val="0056504D"/>
    <w:rsid w:val="00565282"/>
    <w:rsid w:val="00566A4D"/>
    <w:rsid w:val="005677D6"/>
    <w:rsid w:val="0057104C"/>
    <w:rsid w:val="00571567"/>
    <w:rsid w:val="00575B31"/>
    <w:rsid w:val="00575D08"/>
    <w:rsid w:val="00575E8C"/>
    <w:rsid w:val="00576A57"/>
    <w:rsid w:val="00577FE3"/>
    <w:rsid w:val="0058171C"/>
    <w:rsid w:val="00582334"/>
    <w:rsid w:val="0058275C"/>
    <w:rsid w:val="005832F0"/>
    <w:rsid w:val="005839FE"/>
    <w:rsid w:val="0058411B"/>
    <w:rsid w:val="005859CE"/>
    <w:rsid w:val="0058764E"/>
    <w:rsid w:val="005878FF"/>
    <w:rsid w:val="00594B13"/>
    <w:rsid w:val="00594D46"/>
    <w:rsid w:val="005973B4"/>
    <w:rsid w:val="005A0CC6"/>
    <w:rsid w:val="005A0DC3"/>
    <w:rsid w:val="005A2A6D"/>
    <w:rsid w:val="005A49BC"/>
    <w:rsid w:val="005A67C6"/>
    <w:rsid w:val="005A7786"/>
    <w:rsid w:val="005B1104"/>
    <w:rsid w:val="005B1727"/>
    <w:rsid w:val="005B2D9C"/>
    <w:rsid w:val="005B50E2"/>
    <w:rsid w:val="005B6874"/>
    <w:rsid w:val="005C0BD0"/>
    <w:rsid w:val="005C1D12"/>
    <w:rsid w:val="005C1ED0"/>
    <w:rsid w:val="005C35F6"/>
    <w:rsid w:val="005D1800"/>
    <w:rsid w:val="005D247D"/>
    <w:rsid w:val="005D3DAE"/>
    <w:rsid w:val="005D7B84"/>
    <w:rsid w:val="005E0CB0"/>
    <w:rsid w:val="005E14F7"/>
    <w:rsid w:val="005E19AD"/>
    <w:rsid w:val="005E24E8"/>
    <w:rsid w:val="005E27BE"/>
    <w:rsid w:val="005E3513"/>
    <w:rsid w:val="005E444F"/>
    <w:rsid w:val="005F1F38"/>
    <w:rsid w:val="005F33EB"/>
    <w:rsid w:val="005F35F0"/>
    <w:rsid w:val="005F3BD3"/>
    <w:rsid w:val="005F574D"/>
    <w:rsid w:val="005F65F3"/>
    <w:rsid w:val="005F6C58"/>
    <w:rsid w:val="006002CC"/>
    <w:rsid w:val="00601503"/>
    <w:rsid w:val="006044D2"/>
    <w:rsid w:val="00604D00"/>
    <w:rsid w:val="00605D4E"/>
    <w:rsid w:val="00607543"/>
    <w:rsid w:val="00610954"/>
    <w:rsid w:val="00612D8C"/>
    <w:rsid w:val="00612DC1"/>
    <w:rsid w:val="00613D98"/>
    <w:rsid w:val="00614670"/>
    <w:rsid w:val="00614765"/>
    <w:rsid w:val="0061526B"/>
    <w:rsid w:val="006158FA"/>
    <w:rsid w:val="00616E68"/>
    <w:rsid w:val="006202D6"/>
    <w:rsid w:val="0062587D"/>
    <w:rsid w:val="006324C1"/>
    <w:rsid w:val="00633A9B"/>
    <w:rsid w:val="00633D56"/>
    <w:rsid w:val="0063524F"/>
    <w:rsid w:val="00635E24"/>
    <w:rsid w:val="00636763"/>
    <w:rsid w:val="00636B30"/>
    <w:rsid w:val="00637001"/>
    <w:rsid w:val="00642F07"/>
    <w:rsid w:val="00645D58"/>
    <w:rsid w:val="00646598"/>
    <w:rsid w:val="00646CD2"/>
    <w:rsid w:val="006472E5"/>
    <w:rsid w:val="0064774B"/>
    <w:rsid w:val="00647896"/>
    <w:rsid w:val="006479C4"/>
    <w:rsid w:val="0065192D"/>
    <w:rsid w:val="00652423"/>
    <w:rsid w:val="00653ECA"/>
    <w:rsid w:val="00654A7F"/>
    <w:rsid w:val="006571ED"/>
    <w:rsid w:val="00660896"/>
    <w:rsid w:val="00660E1B"/>
    <w:rsid w:val="0066193C"/>
    <w:rsid w:val="0066232F"/>
    <w:rsid w:val="00662F2D"/>
    <w:rsid w:val="00663B3C"/>
    <w:rsid w:val="00666438"/>
    <w:rsid w:val="006668D3"/>
    <w:rsid w:val="00666BE1"/>
    <w:rsid w:val="00667271"/>
    <w:rsid w:val="006700C7"/>
    <w:rsid w:val="0067545B"/>
    <w:rsid w:val="0067568B"/>
    <w:rsid w:val="00675F88"/>
    <w:rsid w:val="00675FD0"/>
    <w:rsid w:val="00681B41"/>
    <w:rsid w:val="00682108"/>
    <w:rsid w:val="006828CB"/>
    <w:rsid w:val="00683E0B"/>
    <w:rsid w:val="00684848"/>
    <w:rsid w:val="00685372"/>
    <w:rsid w:val="00685E4A"/>
    <w:rsid w:val="00687A72"/>
    <w:rsid w:val="00687C30"/>
    <w:rsid w:val="00693C3F"/>
    <w:rsid w:val="00695628"/>
    <w:rsid w:val="006968BF"/>
    <w:rsid w:val="006972F6"/>
    <w:rsid w:val="006A0759"/>
    <w:rsid w:val="006A691C"/>
    <w:rsid w:val="006A6C5A"/>
    <w:rsid w:val="006A6FB7"/>
    <w:rsid w:val="006A7A92"/>
    <w:rsid w:val="006B015C"/>
    <w:rsid w:val="006B1295"/>
    <w:rsid w:val="006B45C5"/>
    <w:rsid w:val="006B595E"/>
    <w:rsid w:val="006C1387"/>
    <w:rsid w:val="006C3CF5"/>
    <w:rsid w:val="006C45D2"/>
    <w:rsid w:val="006C48F4"/>
    <w:rsid w:val="006C4AF5"/>
    <w:rsid w:val="006C4D7A"/>
    <w:rsid w:val="006C5336"/>
    <w:rsid w:val="006C5D3C"/>
    <w:rsid w:val="006C7C36"/>
    <w:rsid w:val="006D0DCF"/>
    <w:rsid w:val="006D2CC0"/>
    <w:rsid w:val="006D5BDC"/>
    <w:rsid w:val="006D721E"/>
    <w:rsid w:val="006D74CB"/>
    <w:rsid w:val="006E35D0"/>
    <w:rsid w:val="006E489C"/>
    <w:rsid w:val="006E6541"/>
    <w:rsid w:val="006E7031"/>
    <w:rsid w:val="006F0A00"/>
    <w:rsid w:val="006F260D"/>
    <w:rsid w:val="006F2D25"/>
    <w:rsid w:val="006F35FA"/>
    <w:rsid w:val="006F53BD"/>
    <w:rsid w:val="00701573"/>
    <w:rsid w:val="0070321D"/>
    <w:rsid w:val="007071CC"/>
    <w:rsid w:val="007108B0"/>
    <w:rsid w:val="00710E9E"/>
    <w:rsid w:val="00717235"/>
    <w:rsid w:val="007209E6"/>
    <w:rsid w:val="00721F4E"/>
    <w:rsid w:val="00722090"/>
    <w:rsid w:val="00723AE4"/>
    <w:rsid w:val="0072412B"/>
    <w:rsid w:val="007243DE"/>
    <w:rsid w:val="0072587A"/>
    <w:rsid w:val="007262C3"/>
    <w:rsid w:val="00727D39"/>
    <w:rsid w:val="0073049C"/>
    <w:rsid w:val="00730658"/>
    <w:rsid w:val="00730A5F"/>
    <w:rsid w:val="00731CE0"/>
    <w:rsid w:val="00732B7B"/>
    <w:rsid w:val="00733149"/>
    <w:rsid w:val="007340E7"/>
    <w:rsid w:val="00734A0C"/>
    <w:rsid w:val="00735F97"/>
    <w:rsid w:val="00742F01"/>
    <w:rsid w:val="00743FB5"/>
    <w:rsid w:val="00744DF8"/>
    <w:rsid w:val="0074737D"/>
    <w:rsid w:val="0075177A"/>
    <w:rsid w:val="00752138"/>
    <w:rsid w:val="00753771"/>
    <w:rsid w:val="00754912"/>
    <w:rsid w:val="00755B1F"/>
    <w:rsid w:val="00755C31"/>
    <w:rsid w:val="0075791A"/>
    <w:rsid w:val="00761679"/>
    <w:rsid w:val="00761E21"/>
    <w:rsid w:val="00762941"/>
    <w:rsid w:val="00764787"/>
    <w:rsid w:val="00766869"/>
    <w:rsid w:val="00766D2F"/>
    <w:rsid w:val="007701EB"/>
    <w:rsid w:val="00770621"/>
    <w:rsid w:val="00771A89"/>
    <w:rsid w:val="00771B6E"/>
    <w:rsid w:val="007728F0"/>
    <w:rsid w:val="007731ED"/>
    <w:rsid w:val="00774CD0"/>
    <w:rsid w:val="00775E85"/>
    <w:rsid w:val="007762B7"/>
    <w:rsid w:val="00780BFB"/>
    <w:rsid w:val="007810FD"/>
    <w:rsid w:val="007829CC"/>
    <w:rsid w:val="0078329E"/>
    <w:rsid w:val="00783BD5"/>
    <w:rsid w:val="007854A0"/>
    <w:rsid w:val="0078592D"/>
    <w:rsid w:val="00785AF4"/>
    <w:rsid w:val="00786931"/>
    <w:rsid w:val="00787B2D"/>
    <w:rsid w:val="00790C95"/>
    <w:rsid w:val="00793432"/>
    <w:rsid w:val="00793D81"/>
    <w:rsid w:val="00794709"/>
    <w:rsid w:val="00797708"/>
    <w:rsid w:val="007A2E95"/>
    <w:rsid w:val="007A3AB3"/>
    <w:rsid w:val="007A443A"/>
    <w:rsid w:val="007A4E36"/>
    <w:rsid w:val="007A5D61"/>
    <w:rsid w:val="007A5E89"/>
    <w:rsid w:val="007A653F"/>
    <w:rsid w:val="007A6EDB"/>
    <w:rsid w:val="007A70EA"/>
    <w:rsid w:val="007A7496"/>
    <w:rsid w:val="007B1C2A"/>
    <w:rsid w:val="007B2A2F"/>
    <w:rsid w:val="007B3974"/>
    <w:rsid w:val="007B63DE"/>
    <w:rsid w:val="007B6F3A"/>
    <w:rsid w:val="007C1281"/>
    <w:rsid w:val="007C14A1"/>
    <w:rsid w:val="007C15B3"/>
    <w:rsid w:val="007C221F"/>
    <w:rsid w:val="007C6CBB"/>
    <w:rsid w:val="007C747D"/>
    <w:rsid w:val="007D2D64"/>
    <w:rsid w:val="007D3981"/>
    <w:rsid w:val="007D7062"/>
    <w:rsid w:val="007D73A1"/>
    <w:rsid w:val="007D7825"/>
    <w:rsid w:val="007D7C50"/>
    <w:rsid w:val="007D7CBD"/>
    <w:rsid w:val="007E26B4"/>
    <w:rsid w:val="007E334A"/>
    <w:rsid w:val="007E4EFE"/>
    <w:rsid w:val="007E5C25"/>
    <w:rsid w:val="007E604B"/>
    <w:rsid w:val="007F0FA1"/>
    <w:rsid w:val="007F1CD9"/>
    <w:rsid w:val="007F4B10"/>
    <w:rsid w:val="007F4D4A"/>
    <w:rsid w:val="007F65C0"/>
    <w:rsid w:val="0080273A"/>
    <w:rsid w:val="00802847"/>
    <w:rsid w:val="00803079"/>
    <w:rsid w:val="00804F0C"/>
    <w:rsid w:val="0080518D"/>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765C"/>
    <w:rsid w:val="008322E1"/>
    <w:rsid w:val="00832350"/>
    <w:rsid w:val="00833C8A"/>
    <w:rsid w:val="00834C0F"/>
    <w:rsid w:val="00835A91"/>
    <w:rsid w:val="008400B5"/>
    <w:rsid w:val="00840411"/>
    <w:rsid w:val="00841518"/>
    <w:rsid w:val="00842182"/>
    <w:rsid w:val="0084299D"/>
    <w:rsid w:val="00842FA3"/>
    <w:rsid w:val="00844B1A"/>
    <w:rsid w:val="0084619D"/>
    <w:rsid w:val="008463F4"/>
    <w:rsid w:val="008471E6"/>
    <w:rsid w:val="0084767F"/>
    <w:rsid w:val="00847C44"/>
    <w:rsid w:val="008503EE"/>
    <w:rsid w:val="00851EA9"/>
    <w:rsid w:val="00852253"/>
    <w:rsid w:val="008524D5"/>
    <w:rsid w:val="00852ED8"/>
    <w:rsid w:val="008539F0"/>
    <w:rsid w:val="00854DB5"/>
    <w:rsid w:val="00856AF6"/>
    <w:rsid w:val="00856EB5"/>
    <w:rsid w:val="008579E2"/>
    <w:rsid w:val="00857DA7"/>
    <w:rsid w:val="00857F0A"/>
    <w:rsid w:val="00861007"/>
    <w:rsid w:val="00862D85"/>
    <w:rsid w:val="00862F51"/>
    <w:rsid w:val="00864129"/>
    <w:rsid w:val="0086438D"/>
    <w:rsid w:val="0086679D"/>
    <w:rsid w:val="0086708A"/>
    <w:rsid w:val="00870546"/>
    <w:rsid w:val="00874CE8"/>
    <w:rsid w:val="008758B4"/>
    <w:rsid w:val="00880CF6"/>
    <w:rsid w:val="00882E64"/>
    <w:rsid w:val="008866D2"/>
    <w:rsid w:val="00886914"/>
    <w:rsid w:val="00890B6D"/>
    <w:rsid w:val="00892FAD"/>
    <w:rsid w:val="008930D1"/>
    <w:rsid w:val="00894517"/>
    <w:rsid w:val="00894B51"/>
    <w:rsid w:val="00896008"/>
    <w:rsid w:val="008964AE"/>
    <w:rsid w:val="00896F5E"/>
    <w:rsid w:val="008A0DC1"/>
    <w:rsid w:val="008A110F"/>
    <w:rsid w:val="008A14BA"/>
    <w:rsid w:val="008A354A"/>
    <w:rsid w:val="008A3F9C"/>
    <w:rsid w:val="008A4CAB"/>
    <w:rsid w:val="008B0B4A"/>
    <w:rsid w:val="008B2B95"/>
    <w:rsid w:val="008B52B5"/>
    <w:rsid w:val="008B6E50"/>
    <w:rsid w:val="008C17B5"/>
    <w:rsid w:val="008C2500"/>
    <w:rsid w:val="008C3591"/>
    <w:rsid w:val="008C36BB"/>
    <w:rsid w:val="008C4E40"/>
    <w:rsid w:val="008C6198"/>
    <w:rsid w:val="008C6EEB"/>
    <w:rsid w:val="008C7437"/>
    <w:rsid w:val="008D0BDB"/>
    <w:rsid w:val="008D3283"/>
    <w:rsid w:val="008D34F7"/>
    <w:rsid w:val="008D3A6B"/>
    <w:rsid w:val="008D3BC4"/>
    <w:rsid w:val="008D6D2A"/>
    <w:rsid w:val="008E14EC"/>
    <w:rsid w:val="008E26DF"/>
    <w:rsid w:val="008E372D"/>
    <w:rsid w:val="008E3AF2"/>
    <w:rsid w:val="008E5A8B"/>
    <w:rsid w:val="008E691A"/>
    <w:rsid w:val="008E6B74"/>
    <w:rsid w:val="008F0FDA"/>
    <w:rsid w:val="008F4A52"/>
    <w:rsid w:val="008F50BB"/>
    <w:rsid w:val="008F518F"/>
    <w:rsid w:val="008F5E9F"/>
    <w:rsid w:val="008F607C"/>
    <w:rsid w:val="008F633E"/>
    <w:rsid w:val="008F6FF2"/>
    <w:rsid w:val="009006ED"/>
    <w:rsid w:val="0090093E"/>
    <w:rsid w:val="00901A03"/>
    <w:rsid w:val="00903D3A"/>
    <w:rsid w:val="00906E6E"/>
    <w:rsid w:val="00910C77"/>
    <w:rsid w:val="009136F3"/>
    <w:rsid w:val="009141C3"/>
    <w:rsid w:val="009151DA"/>
    <w:rsid w:val="0091752C"/>
    <w:rsid w:val="00917787"/>
    <w:rsid w:val="00920733"/>
    <w:rsid w:val="009249C6"/>
    <w:rsid w:val="0092539F"/>
    <w:rsid w:val="00930B5D"/>
    <w:rsid w:val="009340EB"/>
    <w:rsid w:val="009348FB"/>
    <w:rsid w:val="00940735"/>
    <w:rsid w:val="00940ECC"/>
    <w:rsid w:val="00942962"/>
    <w:rsid w:val="00944133"/>
    <w:rsid w:val="009446FA"/>
    <w:rsid w:val="00944A93"/>
    <w:rsid w:val="00945F3D"/>
    <w:rsid w:val="00945F70"/>
    <w:rsid w:val="009477A7"/>
    <w:rsid w:val="00947C06"/>
    <w:rsid w:val="009504D1"/>
    <w:rsid w:val="0095270B"/>
    <w:rsid w:val="009532F9"/>
    <w:rsid w:val="00953DFC"/>
    <w:rsid w:val="00955EF9"/>
    <w:rsid w:val="00956A74"/>
    <w:rsid w:val="009617E7"/>
    <w:rsid w:val="00961DBA"/>
    <w:rsid w:val="009653CB"/>
    <w:rsid w:val="009656AD"/>
    <w:rsid w:val="00965E67"/>
    <w:rsid w:val="009662AD"/>
    <w:rsid w:val="009668C0"/>
    <w:rsid w:val="00970428"/>
    <w:rsid w:val="00971171"/>
    <w:rsid w:val="00971EF0"/>
    <w:rsid w:val="00977590"/>
    <w:rsid w:val="00980205"/>
    <w:rsid w:val="00980F59"/>
    <w:rsid w:val="0098552A"/>
    <w:rsid w:val="00987919"/>
    <w:rsid w:val="00992261"/>
    <w:rsid w:val="0099334B"/>
    <w:rsid w:val="009955E2"/>
    <w:rsid w:val="00995D1D"/>
    <w:rsid w:val="00996272"/>
    <w:rsid w:val="00997179"/>
    <w:rsid w:val="009A185D"/>
    <w:rsid w:val="009A1BB6"/>
    <w:rsid w:val="009A3CA7"/>
    <w:rsid w:val="009A3CF1"/>
    <w:rsid w:val="009A4C07"/>
    <w:rsid w:val="009A659C"/>
    <w:rsid w:val="009B4B77"/>
    <w:rsid w:val="009B50DC"/>
    <w:rsid w:val="009B7734"/>
    <w:rsid w:val="009B77D5"/>
    <w:rsid w:val="009C1C29"/>
    <w:rsid w:val="009C497F"/>
    <w:rsid w:val="009C4A64"/>
    <w:rsid w:val="009C53A5"/>
    <w:rsid w:val="009C6B4A"/>
    <w:rsid w:val="009C6D8D"/>
    <w:rsid w:val="009D0A09"/>
    <w:rsid w:val="009D2CFE"/>
    <w:rsid w:val="009D3352"/>
    <w:rsid w:val="009D4372"/>
    <w:rsid w:val="009D4F76"/>
    <w:rsid w:val="009D571F"/>
    <w:rsid w:val="009D6A58"/>
    <w:rsid w:val="009D727D"/>
    <w:rsid w:val="009D7A83"/>
    <w:rsid w:val="009E196C"/>
    <w:rsid w:val="009E1996"/>
    <w:rsid w:val="009E496E"/>
    <w:rsid w:val="009E4C5F"/>
    <w:rsid w:val="009E4E0A"/>
    <w:rsid w:val="009E6322"/>
    <w:rsid w:val="009E6327"/>
    <w:rsid w:val="009F0179"/>
    <w:rsid w:val="009F07F6"/>
    <w:rsid w:val="009F0BF8"/>
    <w:rsid w:val="009F0FDC"/>
    <w:rsid w:val="009F18A4"/>
    <w:rsid w:val="009F2167"/>
    <w:rsid w:val="009F2B5B"/>
    <w:rsid w:val="009F5A45"/>
    <w:rsid w:val="009F7610"/>
    <w:rsid w:val="00A00166"/>
    <w:rsid w:val="00A013C4"/>
    <w:rsid w:val="00A02018"/>
    <w:rsid w:val="00A02636"/>
    <w:rsid w:val="00A03A33"/>
    <w:rsid w:val="00A049D0"/>
    <w:rsid w:val="00A05AC2"/>
    <w:rsid w:val="00A05B00"/>
    <w:rsid w:val="00A07E57"/>
    <w:rsid w:val="00A107C1"/>
    <w:rsid w:val="00A113BD"/>
    <w:rsid w:val="00A11BA2"/>
    <w:rsid w:val="00A155CB"/>
    <w:rsid w:val="00A210F1"/>
    <w:rsid w:val="00A23909"/>
    <w:rsid w:val="00A23F7F"/>
    <w:rsid w:val="00A258B2"/>
    <w:rsid w:val="00A30187"/>
    <w:rsid w:val="00A30423"/>
    <w:rsid w:val="00A30CB5"/>
    <w:rsid w:val="00A3210E"/>
    <w:rsid w:val="00A3298C"/>
    <w:rsid w:val="00A364B0"/>
    <w:rsid w:val="00A3688C"/>
    <w:rsid w:val="00A37A36"/>
    <w:rsid w:val="00A440EF"/>
    <w:rsid w:val="00A44FED"/>
    <w:rsid w:val="00A45C9F"/>
    <w:rsid w:val="00A471D1"/>
    <w:rsid w:val="00A47C58"/>
    <w:rsid w:val="00A512B9"/>
    <w:rsid w:val="00A51A68"/>
    <w:rsid w:val="00A51B17"/>
    <w:rsid w:val="00A52D07"/>
    <w:rsid w:val="00A53056"/>
    <w:rsid w:val="00A5447A"/>
    <w:rsid w:val="00A5686C"/>
    <w:rsid w:val="00A6401B"/>
    <w:rsid w:val="00A64DB0"/>
    <w:rsid w:val="00A65A36"/>
    <w:rsid w:val="00A66F1C"/>
    <w:rsid w:val="00A71FA3"/>
    <w:rsid w:val="00A73463"/>
    <w:rsid w:val="00A741CE"/>
    <w:rsid w:val="00A74652"/>
    <w:rsid w:val="00A748AB"/>
    <w:rsid w:val="00A74924"/>
    <w:rsid w:val="00A7530C"/>
    <w:rsid w:val="00A84348"/>
    <w:rsid w:val="00A867E2"/>
    <w:rsid w:val="00A9054F"/>
    <w:rsid w:val="00A90E77"/>
    <w:rsid w:val="00A9154B"/>
    <w:rsid w:val="00A92067"/>
    <w:rsid w:val="00A922A5"/>
    <w:rsid w:val="00A936EB"/>
    <w:rsid w:val="00A95C70"/>
    <w:rsid w:val="00A96583"/>
    <w:rsid w:val="00A96B8A"/>
    <w:rsid w:val="00A970B1"/>
    <w:rsid w:val="00A977B6"/>
    <w:rsid w:val="00AA12B4"/>
    <w:rsid w:val="00AA1FFF"/>
    <w:rsid w:val="00AA33FA"/>
    <w:rsid w:val="00AA417C"/>
    <w:rsid w:val="00AA6B83"/>
    <w:rsid w:val="00AA75EA"/>
    <w:rsid w:val="00AB20C2"/>
    <w:rsid w:val="00AB2276"/>
    <w:rsid w:val="00AB3175"/>
    <w:rsid w:val="00AB36AA"/>
    <w:rsid w:val="00AB4483"/>
    <w:rsid w:val="00AB4702"/>
    <w:rsid w:val="00AB511E"/>
    <w:rsid w:val="00AB5469"/>
    <w:rsid w:val="00AB732C"/>
    <w:rsid w:val="00AC0417"/>
    <w:rsid w:val="00AC0E63"/>
    <w:rsid w:val="00AC2B7E"/>
    <w:rsid w:val="00AC2C75"/>
    <w:rsid w:val="00AC3590"/>
    <w:rsid w:val="00AC4F79"/>
    <w:rsid w:val="00AC544F"/>
    <w:rsid w:val="00AC5C44"/>
    <w:rsid w:val="00AD152D"/>
    <w:rsid w:val="00AD257E"/>
    <w:rsid w:val="00AD3B70"/>
    <w:rsid w:val="00AD4D4F"/>
    <w:rsid w:val="00AD613C"/>
    <w:rsid w:val="00AD65A3"/>
    <w:rsid w:val="00AD78F2"/>
    <w:rsid w:val="00AD7AF0"/>
    <w:rsid w:val="00AE0F39"/>
    <w:rsid w:val="00AE178E"/>
    <w:rsid w:val="00AE4326"/>
    <w:rsid w:val="00AE5059"/>
    <w:rsid w:val="00AE5E78"/>
    <w:rsid w:val="00AE616C"/>
    <w:rsid w:val="00AE628C"/>
    <w:rsid w:val="00AE70F7"/>
    <w:rsid w:val="00AE74A3"/>
    <w:rsid w:val="00AF392D"/>
    <w:rsid w:val="00B01F0F"/>
    <w:rsid w:val="00B0364C"/>
    <w:rsid w:val="00B0784A"/>
    <w:rsid w:val="00B07A8C"/>
    <w:rsid w:val="00B11906"/>
    <w:rsid w:val="00B12C09"/>
    <w:rsid w:val="00B133D4"/>
    <w:rsid w:val="00B13A99"/>
    <w:rsid w:val="00B14336"/>
    <w:rsid w:val="00B20F6B"/>
    <w:rsid w:val="00B21749"/>
    <w:rsid w:val="00B21C71"/>
    <w:rsid w:val="00B21DBF"/>
    <w:rsid w:val="00B22CB8"/>
    <w:rsid w:val="00B22D28"/>
    <w:rsid w:val="00B22D93"/>
    <w:rsid w:val="00B22EA7"/>
    <w:rsid w:val="00B23218"/>
    <w:rsid w:val="00B25DC1"/>
    <w:rsid w:val="00B272E2"/>
    <w:rsid w:val="00B30FCB"/>
    <w:rsid w:val="00B319B8"/>
    <w:rsid w:val="00B33B13"/>
    <w:rsid w:val="00B359B8"/>
    <w:rsid w:val="00B3669E"/>
    <w:rsid w:val="00B423D5"/>
    <w:rsid w:val="00B43C18"/>
    <w:rsid w:val="00B44532"/>
    <w:rsid w:val="00B4595F"/>
    <w:rsid w:val="00B468B2"/>
    <w:rsid w:val="00B523DE"/>
    <w:rsid w:val="00B527EA"/>
    <w:rsid w:val="00B53AE0"/>
    <w:rsid w:val="00B54C8C"/>
    <w:rsid w:val="00B56617"/>
    <w:rsid w:val="00B5730A"/>
    <w:rsid w:val="00B6057B"/>
    <w:rsid w:val="00B60911"/>
    <w:rsid w:val="00B6133D"/>
    <w:rsid w:val="00B6412E"/>
    <w:rsid w:val="00B66194"/>
    <w:rsid w:val="00B66523"/>
    <w:rsid w:val="00B67A4A"/>
    <w:rsid w:val="00B7095A"/>
    <w:rsid w:val="00B7195A"/>
    <w:rsid w:val="00B745B7"/>
    <w:rsid w:val="00B7590B"/>
    <w:rsid w:val="00B75C8F"/>
    <w:rsid w:val="00B76097"/>
    <w:rsid w:val="00B7718B"/>
    <w:rsid w:val="00B817A0"/>
    <w:rsid w:val="00B828E1"/>
    <w:rsid w:val="00B85A79"/>
    <w:rsid w:val="00B86072"/>
    <w:rsid w:val="00B8748E"/>
    <w:rsid w:val="00B90201"/>
    <w:rsid w:val="00B90976"/>
    <w:rsid w:val="00B90DC0"/>
    <w:rsid w:val="00B9479A"/>
    <w:rsid w:val="00B94E30"/>
    <w:rsid w:val="00B96050"/>
    <w:rsid w:val="00B97DAF"/>
    <w:rsid w:val="00B97E8C"/>
    <w:rsid w:val="00BA0EF3"/>
    <w:rsid w:val="00BA226D"/>
    <w:rsid w:val="00BA429E"/>
    <w:rsid w:val="00BB07E8"/>
    <w:rsid w:val="00BB2CB2"/>
    <w:rsid w:val="00BB2D8D"/>
    <w:rsid w:val="00BB3F50"/>
    <w:rsid w:val="00BB555A"/>
    <w:rsid w:val="00BB5CCE"/>
    <w:rsid w:val="00BB61CB"/>
    <w:rsid w:val="00BC09BE"/>
    <w:rsid w:val="00BC3DD6"/>
    <w:rsid w:val="00BC5DCD"/>
    <w:rsid w:val="00BC76C4"/>
    <w:rsid w:val="00BC7D55"/>
    <w:rsid w:val="00BD121D"/>
    <w:rsid w:val="00BD2232"/>
    <w:rsid w:val="00BD3486"/>
    <w:rsid w:val="00BD5032"/>
    <w:rsid w:val="00BD6DE7"/>
    <w:rsid w:val="00BE2427"/>
    <w:rsid w:val="00BE4AC3"/>
    <w:rsid w:val="00BE53BC"/>
    <w:rsid w:val="00BE5E8A"/>
    <w:rsid w:val="00BE6A48"/>
    <w:rsid w:val="00BF3340"/>
    <w:rsid w:val="00BF3708"/>
    <w:rsid w:val="00BF44D3"/>
    <w:rsid w:val="00BF4973"/>
    <w:rsid w:val="00BF5B0A"/>
    <w:rsid w:val="00BF7138"/>
    <w:rsid w:val="00C001CD"/>
    <w:rsid w:val="00C00E60"/>
    <w:rsid w:val="00C018A5"/>
    <w:rsid w:val="00C03B9E"/>
    <w:rsid w:val="00C03D02"/>
    <w:rsid w:val="00C07684"/>
    <w:rsid w:val="00C07769"/>
    <w:rsid w:val="00C10665"/>
    <w:rsid w:val="00C106F2"/>
    <w:rsid w:val="00C12F9F"/>
    <w:rsid w:val="00C14165"/>
    <w:rsid w:val="00C15027"/>
    <w:rsid w:val="00C156F3"/>
    <w:rsid w:val="00C226A7"/>
    <w:rsid w:val="00C2650A"/>
    <w:rsid w:val="00C30FAD"/>
    <w:rsid w:val="00C32E25"/>
    <w:rsid w:val="00C347F9"/>
    <w:rsid w:val="00C356A9"/>
    <w:rsid w:val="00C36F23"/>
    <w:rsid w:val="00C40A0E"/>
    <w:rsid w:val="00C426A4"/>
    <w:rsid w:val="00C4291B"/>
    <w:rsid w:val="00C4494D"/>
    <w:rsid w:val="00C450C0"/>
    <w:rsid w:val="00C456A9"/>
    <w:rsid w:val="00C469BB"/>
    <w:rsid w:val="00C46FB2"/>
    <w:rsid w:val="00C519B1"/>
    <w:rsid w:val="00C52051"/>
    <w:rsid w:val="00C53A33"/>
    <w:rsid w:val="00C556A3"/>
    <w:rsid w:val="00C57481"/>
    <w:rsid w:val="00C6127E"/>
    <w:rsid w:val="00C621B7"/>
    <w:rsid w:val="00C642CD"/>
    <w:rsid w:val="00C67F49"/>
    <w:rsid w:val="00C70060"/>
    <w:rsid w:val="00C71A66"/>
    <w:rsid w:val="00C7592F"/>
    <w:rsid w:val="00C77865"/>
    <w:rsid w:val="00C77BB2"/>
    <w:rsid w:val="00C80F64"/>
    <w:rsid w:val="00C81B13"/>
    <w:rsid w:val="00C8203A"/>
    <w:rsid w:val="00C836E4"/>
    <w:rsid w:val="00C8521E"/>
    <w:rsid w:val="00C85528"/>
    <w:rsid w:val="00C86EF3"/>
    <w:rsid w:val="00C90B31"/>
    <w:rsid w:val="00C94AF3"/>
    <w:rsid w:val="00C9681A"/>
    <w:rsid w:val="00C9705E"/>
    <w:rsid w:val="00CA00ED"/>
    <w:rsid w:val="00CA1333"/>
    <w:rsid w:val="00CA23D5"/>
    <w:rsid w:val="00CA27D3"/>
    <w:rsid w:val="00CA798B"/>
    <w:rsid w:val="00CA79D5"/>
    <w:rsid w:val="00CB11F6"/>
    <w:rsid w:val="00CB3FCE"/>
    <w:rsid w:val="00CB65FF"/>
    <w:rsid w:val="00CB74BB"/>
    <w:rsid w:val="00CB78B3"/>
    <w:rsid w:val="00CC17BF"/>
    <w:rsid w:val="00CC4B1D"/>
    <w:rsid w:val="00CC4ECF"/>
    <w:rsid w:val="00CC77FD"/>
    <w:rsid w:val="00CC7F18"/>
    <w:rsid w:val="00CD334E"/>
    <w:rsid w:val="00CD7B82"/>
    <w:rsid w:val="00CD7E4F"/>
    <w:rsid w:val="00CE0552"/>
    <w:rsid w:val="00CE1844"/>
    <w:rsid w:val="00CF0517"/>
    <w:rsid w:val="00CF116E"/>
    <w:rsid w:val="00CF2873"/>
    <w:rsid w:val="00CF4799"/>
    <w:rsid w:val="00CF4F7A"/>
    <w:rsid w:val="00CF5CF3"/>
    <w:rsid w:val="00CF7BD6"/>
    <w:rsid w:val="00D03C36"/>
    <w:rsid w:val="00D055CC"/>
    <w:rsid w:val="00D11CC9"/>
    <w:rsid w:val="00D122EC"/>
    <w:rsid w:val="00D147CF"/>
    <w:rsid w:val="00D16165"/>
    <w:rsid w:val="00D201F5"/>
    <w:rsid w:val="00D214DB"/>
    <w:rsid w:val="00D3017F"/>
    <w:rsid w:val="00D3212A"/>
    <w:rsid w:val="00D33718"/>
    <w:rsid w:val="00D35B45"/>
    <w:rsid w:val="00D3741E"/>
    <w:rsid w:val="00D40722"/>
    <w:rsid w:val="00D40BF9"/>
    <w:rsid w:val="00D43D21"/>
    <w:rsid w:val="00D4400C"/>
    <w:rsid w:val="00D4421B"/>
    <w:rsid w:val="00D46EAE"/>
    <w:rsid w:val="00D474CD"/>
    <w:rsid w:val="00D5426C"/>
    <w:rsid w:val="00D55950"/>
    <w:rsid w:val="00D60534"/>
    <w:rsid w:val="00D608AD"/>
    <w:rsid w:val="00D61C54"/>
    <w:rsid w:val="00D64094"/>
    <w:rsid w:val="00D641D9"/>
    <w:rsid w:val="00D64681"/>
    <w:rsid w:val="00D64845"/>
    <w:rsid w:val="00D64CAA"/>
    <w:rsid w:val="00D64F0F"/>
    <w:rsid w:val="00D66054"/>
    <w:rsid w:val="00D6610B"/>
    <w:rsid w:val="00D66E2C"/>
    <w:rsid w:val="00D671D1"/>
    <w:rsid w:val="00D700FA"/>
    <w:rsid w:val="00D705E2"/>
    <w:rsid w:val="00D712A4"/>
    <w:rsid w:val="00D71A23"/>
    <w:rsid w:val="00D724B7"/>
    <w:rsid w:val="00D738F8"/>
    <w:rsid w:val="00D740AB"/>
    <w:rsid w:val="00D74274"/>
    <w:rsid w:val="00D75D9C"/>
    <w:rsid w:val="00D76CB5"/>
    <w:rsid w:val="00D774F1"/>
    <w:rsid w:val="00D80335"/>
    <w:rsid w:val="00D808B8"/>
    <w:rsid w:val="00D824EA"/>
    <w:rsid w:val="00D82A8E"/>
    <w:rsid w:val="00D85443"/>
    <w:rsid w:val="00D85978"/>
    <w:rsid w:val="00D8762D"/>
    <w:rsid w:val="00D901A4"/>
    <w:rsid w:val="00D91ADC"/>
    <w:rsid w:val="00D936B0"/>
    <w:rsid w:val="00D9404B"/>
    <w:rsid w:val="00D94B2D"/>
    <w:rsid w:val="00DA0633"/>
    <w:rsid w:val="00DA3798"/>
    <w:rsid w:val="00DA445F"/>
    <w:rsid w:val="00DA6B17"/>
    <w:rsid w:val="00DA6D2C"/>
    <w:rsid w:val="00DB12FA"/>
    <w:rsid w:val="00DB330C"/>
    <w:rsid w:val="00DB4A2A"/>
    <w:rsid w:val="00DB5D7A"/>
    <w:rsid w:val="00DB6347"/>
    <w:rsid w:val="00DC0B74"/>
    <w:rsid w:val="00DC0E6B"/>
    <w:rsid w:val="00DC20D9"/>
    <w:rsid w:val="00DC3E52"/>
    <w:rsid w:val="00DC5CC7"/>
    <w:rsid w:val="00DD1409"/>
    <w:rsid w:val="00DD15A1"/>
    <w:rsid w:val="00DD1B42"/>
    <w:rsid w:val="00DD246F"/>
    <w:rsid w:val="00DD3EFB"/>
    <w:rsid w:val="00DD5B0E"/>
    <w:rsid w:val="00DD68C9"/>
    <w:rsid w:val="00DD6ED3"/>
    <w:rsid w:val="00DD7911"/>
    <w:rsid w:val="00DD7A0A"/>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1022D"/>
    <w:rsid w:val="00E10F05"/>
    <w:rsid w:val="00E14AA9"/>
    <w:rsid w:val="00E16250"/>
    <w:rsid w:val="00E17DCB"/>
    <w:rsid w:val="00E24401"/>
    <w:rsid w:val="00E249AD"/>
    <w:rsid w:val="00E25490"/>
    <w:rsid w:val="00E27878"/>
    <w:rsid w:val="00E30CA3"/>
    <w:rsid w:val="00E30E79"/>
    <w:rsid w:val="00E33B32"/>
    <w:rsid w:val="00E36193"/>
    <w:rsid w:val="00E37026"/>
    <w:rsid w:val="00E37F02"/>
    <w:rsid w:val="00E41B17"/>
    <w:rsid w:val="00E45070"/>
    <w:rsid w:val="00E450BC"/>
    <w:rsid w:val="00E453F3"/>
    <w:rsid w:val="00E45412"/>
    <w:rsid w:val="00E45E57"/>
    <w:rsid w:val="00E46CD6"/>
    <w:rsid w:val="00E47D07"/>
    <w:rsid w:val="00E500A2"/>
    <w:rsid w:val="00E5253A"/>
    <w:rsid w:val="00E529AD"/>
    <w:rsid w:val="00E52BA3"/>
    <w:rsid w:val="00E543C5"/>
    <w:rsid w:val="00E54B58"/>
    <w:rsid w:val="00E56161"/>
    <w:rsid w:val="00E608CD"/>
    <w:rsid w:val="00E61B27"/>
    <w:rsid w:val="00E63C43"/>
    <w:rsid w:val="00E653FD"/>
    <w:rsid w:val="00E6715B"/>
    <w:rsid w:val="00E67946"/>
    <w:rsid w:val="00E70674"/>
    <w:rsid w:val="00E7099C"/>
    <w:rsid w:val="00E72628"/>
    <w:rsid w:val="00E72C2D"/>
    <w:rsid w:val="00E72C7A"/>
    <w:rsid w:val="00E7395A"/>
    <w:rsid w:val="00E73DE9"/>
    <w:rsid w:val="00E74ACD"/>
    <w:rsid w:val="00E779CA"/>
    <w:rsid w:val="00E80981"/>
    <w:rsid w:val="00E80E15"/>
    <w:rsid w:val="00E82308"/>
    <w:rsid w:val="00E8240A"/>
    <w:rsid w:val="00E843C1"/>
    <w:rsid w:val="00E84A0C"/>
    <w:rsid w:val="00E85ACD"/>
    <w:rsid w:val="00E85FA6"/>
    <w:rsid w:val="00E8616A"/>
    <w:rsid w:val="00E90395"/>
    <w:rsid w:val="00E910E6"/>
    <w:rsid w:val="00E92FAD"/>
    <w:rsid w:val="00E93521"/>
    <w:rsid w:val="00E95A58"/>
    <w:rsid w:val="00E975BF"/>
    <w:rsid w:val="00EA007F"/>
    <w:rsid w:val="00EA01A7"/>
    <w:rsid w:val="00EA24DB"/>
    <w:rsid w:val="00EA2B1F"/>
    <w:rsid w:val="00EA41B2"/>
    <w:rsid w:val="00EA47FB"/>
    <w:rsid w:val="00EA5577"/>
    <w:rsid w:val="00EA7E20"/>
    <w:rsid w:val="00EB27F3"/>
    <w:rsid w:val="00EB3027"/>
    <w:rsid w:val="00EB48D2"/>
    <w:rsid w:val="00EB4A45"/>
    <w:rsid w:val="00EB4B09"/>
    <w:rsid w:val="00EB4C64"/>
    <w:rsid w:val="00EB7483"/>
    <w:rsid w:val="00EC0D6F"/>
    <w:rsid w:val="00EC1C1B"/>
    <w:rsid w:val="00EC2DCF"/>
    <w:rsid w:val="00EC380E"/>
    <w:rsid w:val="00EC4DBB"/>
    <w:rsid w:val="00EC5042"/>
    <w:rsid w:val="00EC5327"/>
    <w:rsid w:val="00EC5B2E"/>
    <w:rsid w:val="00EC5BE3"/>
    <w:rsid w:val="00EC631D"/>
    <w:rsid w:val="00ED126F"/>
    <w:rsid w:val="00ED177C"/>
    <w:rsid w:val="00ED53C1"/>
    <w:rsid w:val="00ED7F1C"/>
    <w:rsid w:val="00ED7F5C"/>
    <w:rsid w:val="00EE059E"/>
    <w:rsid w:val="00EE12C6"/>
    <w:rsid w:val="00EE3847"/>
    <w:rsid w:val="00EE569D"/>
    <w:rsid w:val="00EF26DA"/>
    <w:rsid w:val="00EF2D28"/>
    <w:rsid w:val="00EF460C"/>
    <w:rsid w:val="00EF5090"/>
    <w:rsid w:val="00EF786E"/>
    <w:rsid w:val="00EF7C10"/>
    <w:rsid w:val="00F015B8"/>
    <w:rsid w:val="00F0215B"/>
    <w:rsid w:val="00F029FA"/>
    <w:rsid w:val="00F04F16"/>
    <w:rsid w:val="00F07EF0"/>
    <w:rsid w:val="00F11072"/>
    <w:rsid w:val="00F12339"/>
    <w:rsid w:val="00F127DA"/>
    <w:rsid w:val="00F12C0F"/>
    <w:rsid w:val="00F1405B"/>
    <w:rsid w:val="00F1484C"/>
    <w:rsid w:val="00F20217"/>
    <w:rsid w:val="00F20592"/>
    <w:rsid w:val="00F20899"/>
    <w:rsid w:val="00F20A02"/>
    <w:rsid w:val="00F21E65"/>
    <w:rsid w:val="00F22B56"/>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35A0F"/>
    <w:rsid w:val="00F36DC8"/>
    <w:rsid w:val="00F376EB"/>
    <w:rsid w:val="00F41DE4"/>
    <w:rsid w:val="00F4555B"/>
    <w:rsid w:val="00F5219B"/>
    <w:rsid w:val="00F535F8"/>
    <w:rsid w:val="00F53C38"/>
    <w:rsid w:val="00F549CA"/>
    <w:rsid w:val="00F60DFC"/>
    <w:rsid w:val="00F62AD0"/>
    <w:rsid w:val="00F63031"/>
    <w:rsid w:val="00F6438F"/>
    <w:rsid w:val="00F65957"/>
    <w:rsid w:val="00F6636F"/>
    <w:rsid w:val="00F6687D"/>
    <w:rsid w:val="00F66E58"/>
    <w:rsid w:val="00F67D3C"/>
    <w:rsid w:val="00F731EB"/>
    <w:rsid w:val="00F74062"/>
    <w:rsid w:val="00F75CF5"/>
    <w:rsid w:val="00F76770"/>
    <w:rsid w:val="00F80DA1"/>
    <w:rsid w:val="00F822D8"/>
    <w:rsid w:val="00F82355"/>
    <w:rsid w:val="00F84353"/>
    <w:rsid w:val="00F851DA"/>
    <w:rsid w:val="00F8792D"/>
    <w:rsid w:val="00F87DAA"/>
    <w:rsid w:val="00F9164E"/>
    <w:rsid w:val="00F920AB"/>
    <w:rsid w:val="00F923C7"/>
    <w:rsid w:val="00F92A3B"/>
    <w:rsid w:val="00F92EB8"/>
    <w:rsid w:val="00F93294"/>
    <w:rsid w:val="00F971E4"/>
    <w:rsid w:val="00F97661"/>
    <w:rsid w:val="00F9769E"/>
    <w:rsid w:val="00F97D12"/>
    <w:rsid w:val="00FA1221"/>
    <w:rsid w:val="00FA286C"/>
    <w:rsid w:val="00FA2F79"/>
    <w:rsid w:val="00FA3ECE"/>
    <w:rsid w:val="00FA41F8"/>
    <w:rsid w:val="00FA4451"/>
    <w:rsid w:val="00FA4E94"/>
    <w:rsid w:val="00FA53EB"/>
    <w:rsid w:val="00FA5F02"/>
    <w:rsid w:val="00FA6A0D"/>
    <w:rsid w:val="00FA6FD9"/>
    <w:rsid w:val="00FA7033"/>
    <w:rsid w:val="00FA7179"/>
    <w:rsid w:val="00FA7F13"/>
    <w:rsid w:val="00FB0EE9"/>
    <w:rsid w:val="00FB1B2B"/>
    <w:rsid w:val="00FB3266"/>
    <w:rsid w:val="00FB3CD7"/>
    <w:rsid w:val="00FB66FA"/>
    <w:rsid w:val="00FC00A4"/>
    <w:rsid w:val="00FC3E61"/>
    <w:rsid w:val="00FC4C76"/>
    <w:rsid w:val="00FD0DFA"/>
    <w:rsid w:val="00FD238E"/>
    <w:rsid w:val="00FD2407"/>
    <w:rsid w:val="00FD2B70"/>
    <w:rsid w:val="00FD4A2D"/>
    <w:rsid w:val="00FD590F"/>
    <w:rsid w:val="00FE064B"/>
    <w:rsid w:val="00FE10D4"/>
    <w:rsid w:val="00FE1614"/>
    <w:rsid w:val="00FE233C"/>
    <w:rsid w:val="00FE3341"/>
    <w:rsid w:val="00FE390C"/>
    <w:rsid w:val="00FF1D11"/>
    <w:rsid w:val="00FF3C6F"/>
    <w:rsid w:val="00FF4A2D"/>
    <w:rsid w:val="00FF5B3E"/>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ercot.com/content/wcm/pobs/127913/Power_Operations_Bulletin_795.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www.ercot.com/content/wcm/pobs/127925/Power_Operations_Bulletin_799.doc" TargetMode="External"/><Relationship Id="rId2" Type="http://schemas.openxmlformats.org/officeDocument/2006/relationships/customXml" Target="../customXml/item2.xml"/><Relationship Id="rId16" Type="http://schemas.openxmlformats.org/officeDocument/2006/relationships/hyperlink" Target="http://www.ercot.com/content/wcm/key_documents_lists/77622/06.__Inertia_Background_for_ROS.pptx" TargetMode="External"/><Relationship Id="rId20" Type="http://schemas.openxmlformats.org/officeDocument/2006/relationships/hyperlink" Target="http://www.ercot.com/content/wcm/pobs/127910/Power_Operations_Bulletin_794.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content/wcm/pobs/127922/Power_Operations_Bulletin_798.doc"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content/wcm/pobs/127919/Power_Operations_Bulletin_797.doc"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ercot.com/content/wcm/pobs/127907/Power_Operations_Bulletin_793.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content/wcm/pobs/127916/Power_Operations_Bulletin_796.doc" TargetMode="Externa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purl.org/dc/dcmitype/"/>
    <ds:schemaRef ds:uri="http://schemas.openxmlformats.org/package/2006/metadata/core-properties"/>
    <ds:schemaRef ds:uri="http://schemas.microsoft.com/office/infopath/2007/PartnerControls"/>
    <ds:schemaRef ds:uri="c34af464-7aa1-4edd-9be4-83dffc1cb926"/>
    <ds:schemaRef ds:uri="http://purl.org/dc/elements/1.1/"/>
    <ds:schemaRef ds:uri="http://schemas.microsoft.com/office/2006/documentManagement/types"/>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D27AC67-3385-428C-9EB7-870F7161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5</TotalTime>
  <Pages>17</Pages>
  <Words>4013</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26840</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Hinojosa, Jose Luis</cp:lastModifiedBy>
  <cp:revision>5</cp:revision>
  <cp:lastPrinted>2016-01-26T23:30:00Z</cp:lastPrinted>
  <dcterms:created xsi:type="dcterms:W3CDTF">2017-07-25T16:22:00Z</dcterms:created>
  <dcterms:modified xsi:type="dcterms:W3CDTF">2017-07-25T16:26:00Z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