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48" w:rsidRDefault="00140748">
      <w:r>
        <w:t>ERCOT Opinions for 072717 TAC</w:t>
      </w:r>
    </w:p>
    <w:p w:rsidR="00140748" w:rsidRDefault="00140748"/>
    <w:tbl>
      <w:tblPr>
        <w:tblW w:w="12398" w:type="dxa"/>
        <w:tblInd w:w="-10" w:type="dxa"/>
        <w:tblCellMar>
          <w:left w:w="0" w:type="dxa"/>
          <w:right w:w="0" w:type="dxa"/>
        </w:tblCellMar>
        <w:tblLook w:val="04A0" w:firstRow="1" w:lastRow="0" w:firstColumn="1" w:lastColumn="0" w:noHBand="0" w:noVBand="1"/>
      </w:tblPr>
      <w:tblGrid>
        <w:gridCol w:w="984"/>
        <w:gridCol w:w="7756"/>
        <w:gridCol w:w="915"/>
        <w:gridCol w:w="2743"/>
      </w:tblGrid>
      <w:tr w:rsidR="00140748" w:rsidTr="00140748">
        <w:trPr>
          <w:trHeight w:val="453"/>
        </w:trPr>
        <w:tc>
          <w:tcPr>
            <w:tcW w:w="984"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140748" w:rsidRDefault="00140748">
            <w:pPr>
              <w:rPr>
                <w:b/>
                <w:bCs/>
                <w:color w:val="FFFFFF"/>
                <w:sz w:val="20"/>
                <w:szCs w:val="20"/>
              </w:rPr>
            </w:pPr>
            <w:r>
              <w:rPr>
                <w:b/>
                <w:bCs/>
                <w:color w:val="FFFFFF"/>
                <w:sz w:val="20"/>
                <w:szCs w:val="20"/>
              </w:rPr>
              <w:t>REV REQ NO.</w:t>
            </w:r>
          </w:p>
        </w:tc>
        <w:tc>
          <w:tcPr>
            <w:tcW w:w="7756"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140748" w:rsidRDefault="00140748">
            <w:pPr>
              <w:rPr>
                <w:b/>
                <w:bCs/>
                <w:color w:val="FFFFFF"/>
                <w:sz w:val="20"/>
                <w:szCs w:val="20"/>
              </w:rPr>
            </w:pPr>
            <w:r>
              <w:rPr>
                <w:b/>
                <w:bCs/>
                <w:color w:val="FFFFFF"/>
                <w:sz w:val="20"/>
                <w:szCs w:val="20"/>
              </w:rPr>
              <w:t>DESCRIPTION</w:t>
            </w:r>
          </w:p>
        </w:tc>
        <w:tc>
          <w:tcPr>
            <w:tcW w:w="91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140748" w:rsidRDefault="00140748">
            <w:pPr>
              <w:jc w:val="center"/>
              <w:rPr>
                <w:b/>
                <w:bCs/>
                <w:color w:val="FFFFFF"/>
                <w:sz w:val="20"/>
                <w:szCs w:val="20"/>
              </w:rPr>
            </w:pPr>
            <w:r>
              <w:rPr>
                <w:b/>
                <w:bCs/>
                <w:color w:val="FFFFFF"/>
                <w:sz w:val="20"/>
                <w:szCs w:val="20"/>
              </w:rPr>
              <w:t>URGENT</w:t>
            </w:r>
          </w:p>
        </w:tc>
        <w:tc>
          <w:tcPr>
            <w:tcW w:w="2743"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140748" w:rsidRDefault="00140748">
            <w:pPr>
              <w:rPr>
                <w:b/>
                <w:bCs/>
                <w:color w:val="FFFFFF"/>
                <w:sz w:val="20"/>
                <w:szCs w:val="20"/>
              </w:rPr>
            </w:pPr>
            <w:r>
              <w:rPr>
                <w:b/>
                <w:bCs/>
                <w:color w:val="FFFFFF"/>
                <w:sz w:val="20"/>
                <w:szCs w:val="20"/>
              </w:rPr>
              <w:t>ERCOT Opinion</w:t>
            </w:r>
          </w:p>
        </w:tc>
      </w:tr>
      <w:tr w:rsidR="00140748" w:rsidTr="00140748">
        <w:trPr>
          <w:trHeight w:val="1087"/>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748" w:rsidRDefault="00140748">
            <w:pPr>
              <w:rPr>
                <w:b/>
                <w:bCs/>
                <w:sz w:val="20"/>
                <w:szCs w:val="20"/>
              </w:rPr>
            </w:pPr>
            <w:r>
              <w:rPr>
                <w:b/>
                <w:bCs/>
                <w:sz w:val="20"/>
                <w:szCs w:val="20"/>
              </w:rPr>
              <w:t>768NPRR</w:t>
            </w:r>
          </w:p>
        </w:tc>
        <w:tc>
          <w:tcPr>
            <w:tcW w:w="7756" w:type="dxa"/>
            <w:tcBorders>
              <w:top w:val="nil"/>
              <w:left w:val="nil"/>
              <w:bottom w:val="single" w:sz="8" w:space="0" w:color="auto"/>
              <w:right w:val="single" w:sz="8" w:space="0" w:color="auto"/>
            </w:tcBorders>
            <w:tcMar>
              <w:top w:w="0" w:type="dxa"/>
              <w:left w:w="108" w:type="dxa"/>
              <w:bottom w:w="0" w:type="dxa"/>
              <w:right w:w="108" w:type="dxa"/>
            </w:tcMar>
            <w:hideMark/>
          </w:tcPr>
          <w:p w:rsidR="00140748" w:rsidRDefault="00140748">
            <w:pPr>
              <w:rPr>
                <w:b/>
                <w:bCs/>
                <w:sz w:val="20"/>
                <w:szCs w:val="20"/>
              </w:rPr>
            </w:pPr>
            <w:r>
              <w:rPr>
                <w:b/>
                <w:bCs/>
                <w:sz w:val="20"/>
                <w:szCs w:val="20"/>
              </w:rPr>
              <w:t xml:space="preserve">Revisions to Real-Time On-Line Reliability Deployment Price Adder Categories. </w:t>
            </w:r>
            <w:r>
              <w:rPr>
                <w:sz w:val="20"/>
                <w:szCs w:val="20"/>
              </w:rPr>
              <w:t> This Nodal Protocol Revision Request (NPRR) revises the categories of ERCOT initiated actions that trigger the Real-Time On-Line Reliability Deployment Price Adder pricing run in order for prices to reflect current system conditions.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140748" w:rsidRDefault="00140748">
            <w:pPr>
              <w:jc w:val="center"/>
              <w:rPr>
                <w:sz w:val="20"/>
                <w:szCs w:val="20"/>
              </w:rPr>
            </w:pPr>
            <w:r>
              <w:rPr>
                <w:sz w:val="20"/>
                <w:szCs w:val="20"/>
              </w:rPr>
              <w:t>N</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rsidR="00140748" w:rsidRDefault="00140748" w:rsidP="0022620C">
            <w:pPr>
              <w:rPr>
                <w:sz w:val="20"/>
                <w:szCs w:val="20"/>
              </w:rPr>
            </w:pPr>
            <w:r>
              <w:rPr>
                <w:color w:val="000000"/>
                <w:sz w:val="20"/>
                <w:szCs w:val="20"/>
              </w:rPr>
              <w:t>ERCOT supports approval of NPRR768</w:t>
            </w:r>
            <w:r w:rsidR="0022620C">
              <w:rPr>
                <w:color w:val="000000"/>
                <w:sz w:val="20"/>
                <w:szCs w:val="20"/>
              </w:rPr>
              <w:t>.</w:t>
            </w:r>
            <w:r>
              <w:rPr>
                <w:color w:val="000000"/>
                <w:sz w:val="20"/>
                <w:szCs w:val="20"/>
              </w:rPr>
              <w:t xml:space="preserve"> </w:t>
            </w:r>
          </w:p>
        </w:tc>
      </w:tr>
      <w:tr w:rsidR="00140748" w:rsidTr="00140748">
        <w:trPr>
          <w:trHeight w:val="637"/>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748" w:rsidRDefault="00140748">
            <w:pPr>
              <w:rPr>
                <w:b/>
                <w:bCs/>
                <w:sz w:val="20"/>
                <w:szCs w:val="20"/>
              </w:rPr>
            </w:pPr>
            <w:r>
              <w:rPr>
                <w:b/>
                <w:bCs/>
                <w:sz w:val="20"/>
                <w:szCs w:val="20"/>
              </w:rPr>
              <w:t>821NPRR</w:t>
            </w:r>
          </w:p>
        </w:tc>
        <w:tc>
          <w:tcPr>
            <w:tcW w:w="7756" w:type="dxa"/>
            <w:tcBorders>
              <w:top w:val="nil"/>
              <w:left w:val="nil"/>
              <w:bottom w:val="single" w:sz="8" w:space="0" w:color="auto"/>
              <w:right w:val="single" w:sz="8" w:space="0" w:color="auto"/>
            </w:tcBorders>
            <w:tcMar>
              <w:top w:w="0" w:type="dxa"/>
              <w:left w:w="108" w:type="dxa"/>
              <w:bottom w:w="0" w:type="dxa"/>
              <w:right w:w="108" w:type="dxa"/>
            </w:tcMar>
            <w:hideMark/>
          </w:tcPr>
          <w:p w:rsidR="00140748" w:rsidRDefault="00140748">
            <w:pPr>
              <w:rPr>
                <w:b/>
                <w:bCs/>
                <w:sz w:val="20"/>
                <w:szCs w:val="20"/>
              </w:rPr>
            </w:pPr>
            <w:r>
              <w:rPr>
                <w:b/>
                <w:bCs/>
                <w:sz w:val="20"/>
                <w:szCs w:val="20"/>
              </w:rPr>
              <w:t xml:space="preserve">Elimination of the CRR Deration Process. </w:t>
            </w:r>
            <w:r>
              <w:rPr>
                <w:sz w:val="20"/>
                <w:szCs w:val="20"/>
              </w:rPr>
              <w:t> This Nodal Protocol Revision Request (NPRR) eliminates the Congestion Revenue Right (CRR) deration process.  [DC Energy]</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140748" w:rsidRDefault="00140748">
            <w:pPr>
              <w:jc w:val="center"/>
              <w:rPr>
                <w:sz w:val="20"/>
                <w:szCs w:val="20"/>
              </w:rPr>
            </w:pPr>
            <w:r>
              <w:rPr>
                <w:sz w:val="20"/>
                <w:szCs w:val="20"/>
              </w:rPr>
              <w:t>N</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rsidR="00140748" w:rsidRDefault="00140748">
            <w:pPr>
              <w:rPr>
                <w:sz w:val="20"/>
                <w:szCs w:val="20"/>
              </w:rPr>
            </w:pPr>
            <w:r w:rsidRPr="00140748">
              <w:rPr>
                <w:sz w:val="20"/>
                <w:szCs w:val="20"/>
              </w:rPr>
              <w:t>ERCOT supports Market Participants’ decision on NPRR821 as it improves CRR funding</w:t>
            </w:r>
            <w:r w:rsidR="0022620C">
              <w:rPr>
                <w:sz w:val="20"/>
                <w:szCs w:val="20"/>
              </w:rPr>
              <w:t>.</w:t>
            </w:r>
          </w:p>
        </w:tc>
      </w:tr>
      <w:tr w:rsidR="0022620C" w:rsidTr="00140748">
        <w:trPr>
          <w:trHeight w:val="1312"/>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20C" w:rsidRDefault="0022620C">
            <w:pPr>
              <w:rPr>
                <w:b/>
                <w:bCs/>
                <w:sz w:val="20"/>
                <w:szCs w:val="20"/>
              </w:rPr>
            </w:pPr>
            <w:r>
              <w:rPr>
                <w:b/>
                <w:bCs/>
                <w:sz w:val="20"/>
                <w:szCs w:val="20"/>
              </w:rPr>
              <w:t>822NPRR</w:t>
            </w:r>
          </w:p>
        </w:tc>
        <w:tc>
          <w:tcPr>
            <w:tcW w:w="7756" w:type="dxa"/>
            <w:tcBorders>
              <w:top w:val="nil"/>
              <w:left w:val="nil"/>
              <w:bottom w:val="single" w:sz="8" w:space="0" w:color="auto"/>
              <w:right w:val="single" w:sz="8" w:space="0" w:color="auto"/>
            </w:tcBorders>
            <w:tcMar>
              <w:top w:w="0" w:type="dxa"/>
              <w:left w:w="108" w:type="dxa"/>
              <w:bottom w:w="0" w:type="dxa"/>
              <w:right w:w="108" w:type="dxa"/>
            </w:tcMar>
          </w:tcPr>
          <w:p w:rsidR="0022620C" w:rsidRDefault="0022620C">
            <w:pPr>
              <w:rPr>
                <w:b/>
                <w:bCs/>
                <w:sz w:val="20"/>
                <w:szCs w:val="20"/>
              </w:rPr>
            </w:pPr>
            <w:r w:rsidRPr="0022620C">
              <w:rPr>
                <w:b/>
                <w:bCs/>
                <w:sz w:val="20"/>
                <w:szCs w:val="20"/>
              </w:rPr>
              <w:t xml:space="preserve">Designate Resource Node Procedure an Other Binding Document and Adjust the Process for Retiring Resource Nodes.  </w:t>
            </w:r>
            <w:r w:rsidRPr="0022620C">
              <w:rPr>
                <w:bCs/>
                <w:sz w:val="20"/>
                <w:szCs w:val="20"/>
              </w:rPr>
              <w:t>This Nodal Protocol Revision Request (NPRR) designates the “Procedure for Identifying Resource Nodes” an Other Binding Document and adjusts the process for handling Resource Nodes for retired Resources by allowing ERCOT to convert Congestion Revenue Rights (CRRs) at a retired Resource’s Resource Node to a different, nearby Settlement Point.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rsidR="0022620C" w:rsidRDefault="0022620C">
            <w:pPr>
              <w:jc w:val="center"/>
              <w:rPr>
                <w:sz w:val="20"/>
                <w:szCs w:val="20"/>
              </w:rPr>
            </w:pPr>
            <w:r>
              <w:rPr>
                <w:sz w:val="20"/>
                <w:szCs w:val="20"/>
              </w:rPr>
              <w:t>N</w:t>
            </w:r>
          </w:p>
        </w:tc>
        <w:tc>
          <w:tcPr>
            <w:tcW w:w="2743" w:type="dxa"/>
            <w:tcBorders>
              <w:top w:val="nil"/>
              <w:left w:val="nil"/>
              <w:bottom w:val="single" w:sz="8" w:space="0" w:color="auto"/>
              <w:right w:val="single" w:sz="8" w:space="0" w:color="auto"/>
            </w:tcBorders>
            <w:tcMar>
              <w:top w:w="0" w:type="dxa"/>
              <w:left w:w="108" w:type="dxa"/>
              <w:bottom w:w="0" w:type="dxa"/>
              <w:right w:w="108" w:type="dxa"/>
            </w:tcMar>
          </w:tcPr>
          <w:p w:rsidR="0022620C" w:rsidRDefault="0022620C">
            <w:pPr>
              <w:rPr>
                <w:color w:val="000000"/>
                <w:sz w:val="20"/>
                <w:szCs w:val="20"/>
              </w:rPr>
            </w:pPr>
            <w:r>
              <w:rPr>
                <w:color w:val="000000"/>
                <w:sz w:val="20"/>
                <w:szCs w:val="20"/>
              </w:rPr>
              <w:t>ERCOT supports approval of NPRR822.</w:t>
            </w:r>
          </w:p>
        </w:tc>
      </w:tr>
      <w:tr w:rsidR="00140748" w:rsidTr="00140748">
        <w:trPr>
          <w:trHeight w:val="2500"/>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748" w:rsidRDefault="00140748">
            <w:pPr>
              <w:rPr>
                <w:b/>
                <w:bCs/>
                <w:sz w:val="20"/>
                <w:szCs w:val="20"/>
              </w:rPr>
            </w:pPr>
            <w:r>
              <w:rPr>
                <w:b/>
                <w:bCs/>
                <w:sz w:val="20"/>
                <w:szCs w:val="20"/>
              </w:rPr>
              <w:t>833NPRR</w:t>
            </w:r>
          </w:p>
        </w:tc>
        <w:tc>
          <w:tcPr>
            <w:tcW w:w="7756" w:type="dxa"/>
            <w:tcBorders>
              <w:top w:val="nil"/>
              <w:left w:val="nil"/>
              <w:bottom w:val="single" w:sz="8" w:space="0" w:color="auto"/>
              <w:right w:val="single" w:sz="8" w:space="0" w:color="auto"/>
            </w:tcBorders>
            <w:tcMar>
              <w:top w:w="0" w:type="dxa"/>
              <w:left w:w="108" w:type="dxa"/>
              <w:bottom w:w="0" w:type="dxa"/>
              <w:right w:w="108" w:type="dxa"/>
            </w:tcMar>
            <w:hideMark/>
          </w:tcPr>
          <w:p w:rsidR="00140748" w:rsidRDefault="00140748">
            <w:pPr>
              <w:rPr>
                <w:b/>
                <w:bCs/>
                <w:sz w:val="20"/>
                <w:szCs w:val="20"/>
              </w:rPr>
            </w:pPr>
            <w:r>
              <w:rPr>
                <w:b/>
                <w:bCs/>
                <w:sz w:val="20"/>
                <w:szCs w:val="20"/>
              </w:rPr>
              <w:t xml:space="preserve">Modify PTP Obligation Bid Clearing Change. </w:t>
            </w:r>
            <w:r>
              <w:rPr>
                <w:sz w:val="20"/>
                <w:szCs w:val="20"/>
              </w:rPr>
              <w:t> This Nodal Protocol Revision Request (NPRR) adjusts the language introduced by NP</w:t>
            </w:r>
            <w:bookmarkStart w:id="0" w:name="_GoBack"/>
            <w:bookmarkEnd w:id="0"/>
            <w:r>
              <w:rPr>
                <w:sz w:val="20"/>
                <w:szCs w:val="20"/>
              </w:rPr>
              <w:t>RR827, Disallow PTP Obligation Bid Award where Clearing Price exceeds Bid Price by $0.25/MW per hour, to account for the steady state that will result when ERCOT implements the long-term, automated change affecting Point-to-Point (PTP) Obligation bid clearing.  ERCOT will update the DAM optimization engine to address the situation where a contingency disconnects a Resource Node.  Instead of ignoring the PTP MWs in contingency analysis if that PTP sources or sinks at the disconnected point, the engine will “pick up” those MWs and distribute them to other nodes. The Settlement Point Price will include that “pick up” Shift Factor in the price calculation. In this implementation, the optimization price and the Settlement price will be equal (within one cent for rounding).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140748" w:rsidRDefault="00140748">
            <w:pPr>
              <w:jc w:val="center"/>
              <w:rPr>
                <w:sz w:val="20"/>
                <w:szCs w:val="20"/>
              </w:rPr>
            </w:pPr>
            <w:r>
              <w:rPr>
                <w:sz w:val="20"/>
                <w:szCs w:val="20"/>
              </w:rPr>
              <w:t>Y</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rsidR="00140748" w:rsidRDefault="00140748" w:rsidP="0022620C">
            <w:pPr>
              <w:rPr>
                <w:sz w:val="20"/>
                <w:szCs w:val="20"/>
              </w:rPr>
            </w:pPr>
            <w:r>
              <w:rPr>
                <w:color w:val="000000"/>
                <w:sz w:val="20"/>
                <w:szCs w:val="20"/>
              </w:rPr>
              <w:t>ERC</w:t>
            </w:r>
            <w:r w:rsidR="0022620C">
              <w:rPr>
                <w:color w:val="000000"/>
                <w:sz w:val="20"/>
                <w:szCs w:val="20"/>
              </w:rPr>
              <w:t>OT supports approval of NPRR833.</w:t>
            </w:r>
          </w:p>
        </w:tc>
      </w:tr>
      <w:tr w:rsidR="007A133B" w:rsidTr="007A133B">
        <w:trPr>
          <w:trHeight w:val="1600"/>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33B" w:rsidRDefault="007A133B" w:rsidP="00E100BB">
            <w:pPr>
              <w:rPr>
                <w:b/>
                <w:bCs/>
                <w:sz w:val="20"/>
                <w:szCs w:val="20"/>
              </w:rPr>
            </w:pPr>
            <w:r>
              <w:rPr>
                <w:b/>
                <w:bCs/>
                <w:sz w:val="20"/>
                <w:szCs w:val="20"/>
              </w:rPr>
              <w:t>792SCR</w:t>
            </w:r>
          </w:p>
        </w:tc>
        <w:tc>
          <w:tcPr>
            <w:tcW w:w="7756" w:type="dxa"/>
            <w:tcBorders>
              <w:top w:val="nil"/>
              <w:left w:val="nil"/>
              <w:bottom w:val="single" w:sz="8" w:space="0" w:color="auto"/>
              <w:right w:val="single" w:sz="8" w:space="0" w:color="auto"/>
            </w:tcBorders>
            <w:tcMar>
              <w:top w:w="0" w:type="dxa"/>
              <w:left w:w="108" w:type="dxa"/>
              <w:bottom w:w="0" w:type="dxa"/>
              <w:right w:w="108" w:type="dxa"/>
            </w:tcMar>
            <w:hideMark/>
          </w:tcPr>
          <w:p w:rsidR="007A133B" w:rsidRPr="007A133B" w:rsidRDefault="007A133B" w:rsidP="00E100BB">
            <w:pPr>
              <w:rPr>
                <w:b/>
                <w:bCs/>
                <w:sz w:val="20"/>
                <w:szCs w:val="20"/>
              </w:rPr>
            </w:pPr>
            <w:r>
              <w:rPr>
                <w:b/>
                <w:bCs/>
                <w:sz w:val="20"/>
                <w:szCs w:val="20"/>
              </w:rPr>
              <w:t xml:space="preserve">Enhance Communications of BAAL </w:t>
            </w:r>
            <w:proofErr w:type="spellStart"/>
            <w:r>
              <w:rPr>
                <w:b/>
                <w:bCs/>
                <w:sz w:val="20"/>
                <w:szCs w:val="20"/>
              </w:rPr>
              <w:t>Exceedances</w:t>
            </w:r>
            <w:proofErr w:type="spellEnd"/>
            <w:r>
              <w:rPr>
                <w:b/>
                <w:bCs/>
                <w:sz w:val="20"/>
                <w:szCs w:val="20"/>
              </w:rPr>
              <w:t>.</w:t>
            </w:r>
            <w:r w:rsidRPr="007A133B">
              <w:rPr>
                <w:b/>
                <w:bCs/>
                <w:sz w:val="20"/>
                <w:szCs w:val="20"/>
              </w:rPr>
              <w:t xml:space="preserve">  </w:t>
            </w:r>
            <w:r w:rsidRPr="007A133B">
              <w:rPr>
                <w:bCs/>
                <w:sz w:val="20"/>
                <w:szCs w:val="20"/>
              </w:rPr>
              <w:t xml:space="preserve">This System Change Request (SCR) allows ERCOT to send, via Inter-Control Center Communications Protocol (ICCP) to the appropriate Entities, the consecutive clock-minute average </w:t>
            </w:r>
            <w:proofErr w:type="spellStart"/>
            <w:r w:rsidRPr="007A133B">
              <w:rPr>
                <w:bCs/>
                <w:sz w:val="20"/>
                <w:szCs w:val="20"/>
              </w:rPr>
              <w:t>exceedances</w:t>
            </w:r>
            <w:proofErr w:type="spellEnd"/>
            <w:r w:rsidRPr="007A133B">
              <w:rPr>
                <w:bCs/>
                <w:sz w:val="20"/>
                <w:szCs w:val="20"/>
              </w:rPr>
              <w:t xml:space="preserve"> of Balancing Authority ACE Limit (BAAL). This SCR also creates a situational awareness display in the Market Information System (MIS) Public Area that displays consecutive clock-minute average </w:t>
            </w:r>
            <w:proofErr w:type="spellStart"/>
            <w:r w:rsidRPr="007A133B">
              <w:rPr>
                <w:bCs/>
                <w:sz w:val="20"/>
                <w:szCs w:val="20"/>
              </w:rPr>
              <w:t>exceedances</w:t>
            </w:r>
            <w:proofErr w:type="spellEnd"/>
            <w:r w:rsidRPr="007A133B">
              <w:rPr>
                <w:bCs/>
                <w:sz w:val="20"/>
                <w:szCs w:val="20"/>
              </w:rPr>
              <w:t xml:space="preserve"> of BAAL.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7A133B" w:rsidRDefault="007A133B" w:rsidP="00E100BB">
            <w:pPr>
              <w:jc w:val="center"/>
              <w:rPr>
                <w:sz w:val="20"/>
                <w:szCs w:val="20"/>
              </w:rPr>
            </w:pPr>
            <w:r>
              <w:rPr>
                <w:sz w:val="20"/>
                <w:szCs w:val="20"/>
              </w:rPr>
              <w:t>N</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rsidR="007A133B" w:rsidRPr="007A133B" w:rsidRDefault="007A133B" w:rsidP="00E100BB">
            <w:pPr>
              <w:rPr>
                <w:color w:val="000000"/>
                <w:sz w:val="20"/>
                <w:szCs w:val="20"/>
              </w:rPr>
            </w:pPr>
            <w:r>
              <w:rPr>
                <w:color w:val="000000"/>
                <w:sz w:val="20"/>
                <w:szCs w:val="20"/>
              </w:rPr>
              <w:t xml:space="preserve">ERCOT supports approval of SCR792. </w:t>
            </w:r>
          </w:p>
        </w:tc>
      </w:tr>
    </w:tbl>
    <w:p w:rsidR="00B73558" w:rsidRDefault="00B73558"/>
    <w:sectPr w:rsidR="00B73558" w:rsidSect="005E18E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2"/>
    <w:rsid w:val="00140748"/>
    <w:rsid w:val="0022620C"/>
    <w:rsid w:val="00292E58"/>
    <w:rsid w:val="005E18E2"/>
    <w:rsid w:val="007A133B"/>
    <w:rsid w:val="00B7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DF9C2-E0A1-40A1-B854-E08ECEB9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E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4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A. Boren</cp:lastModifiedBy>
  <cp:revision>3</cp:revision>
  <dcterms:created xsi:type="dcterms:W3CDTF">2017-07-26T15:20:00Z</dcterms:created>
  <dcterms:modified xsi:type="dcterms:W3CDTF">2017-07-26T15:20:00Z</dcterms:modified>
</cp:coreProperties>
</file>