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7D847" w14:textId="3DF13D29" w:rsidR="00EB6CF3" w:rsidRPr="00EB6CF3" w:rsidRDefault="00833A0C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  <w:r w:rsidR="000E487A">
        <w:rPr>
          <w:rFonts w:ascii="Times New Roman" w:hAnsi="Times New Roman" w:cs="Times New Roman"/>
          <w:b/>
        </w:rPr>
        <w:t>Minutes</w:t>
      </w:r>
    </w:p>
    <w:p w14:paraId="682C2F8A" w14:textId="6A2364DB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0228B713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61C59E87" w14:textId="0DF4AA6C" w:rsidR="00EB6CF3" w:rsidRDefault="00E86327" w:rsidP="00D44105">
      <w:pPr>
        <w:pStyle w:val="NoSpacing"/>
        <w:jc w:val="center"/>
        <w:rPr>
          <w:rFonts w:ascii="Times New Roman" w:hAnsi="Times New Roman" w:cs="Times New Roman"/>
        </w:rPr>
      </w:pPr>
      <w:r w:rsidRPr="00E86327">
        <w:rPr>
          <w:rFonts w:ascii="Times New Roman" w:hAnsi="Times New Roman" w:cs="Times New Roman"/>
          <w:b/>
        </w:rPr>
        <w:t xml:space="preserve">Thursday, </w:t>
      </w:r>
      <w:r w:rsidR="00932EAF">
        <w:rPr>
          <w:rFonts w:ascii="Times New Roman" w:hAnsi="Times New Roman" w:cs="Times New Roman"/>
          <w:b/>
        </w:rPr>
        <w:t xml:space="preserve">June 15, </w:t>
      </w:r>
      <w:r w:rsidR="008C78A8">
        <w:rPr>
          <w:rFonts w:ascii="Times New Roman" w:hAnsi="Times New Roman" w:cs="Times New Roman"/>
          <w:b/>
        </w:rPr>
        <w:t xml:space="preserve">2017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40990BE9" w14:textId="77777777" w:rsidR="00861C8C" w:rsidRDefault="00861C8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4A6ABE9D" w14:textId="77777777" w:rsidR="00861C8C" w:rsidRDefault="00861C8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1274B64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82C0E7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E1846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A14CCE" w:rsidRPr="00C64147" w14:paraId="3404A924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092D87DE" w14:textId="04A9091A" w:rsidR="00A14CCE" w:rsidRPr="005A5D5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782" w:type="dxa"/>
            <w:vAlign w:val="bottom"/>
          </w:tcPr>
          <w:p w14:paraId="32C20466" w14:textId="20FCFE1D" w:rsidR="00A14CCE" w:rsidRPr="005A5D5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14:paraId="582F9219" w14:textId="77777777" w:rsidR="00A14CCE" w:rsidRPr="00C64147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3D67" w:rsidRPr="00C64147" w14:paraId="53A134B4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11B53D95" w14:textId="6A6FCFE1" w:rsidR="00523D67" w:rsidRPr="008119B5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119B5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782" w:type="dxa"/>
            <w:vAlign w:val="bottom"/>
          </w:tcPr>
          <w:p w14:paraId="710845CF" w14:textId="5E86D98E" w:rsidR="00523D67" w:rsidRPr="008119B5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119B5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590" w:type="dxa"/>
            <w:vAlign w:val="bottom"/>
          </w:tcPr>
          <w:p w14:paraId="656AF761" w14:textId="1CEEF71E" w:rsidR="00523D67" w:rsidRPr="00C64147" w:rsidRDefault="008119B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B5F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B0CF6" w:rsidRPr="00C64147" w14:paraId="13EFBDD2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018BBA7B" w14:textId="301D233B" w:rsidR="008B0CF6" w:rsidRPr="005A5D56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14:paraId="687D9F67" w14:textId="68DD64F9" w:rsidR="008B0CF6" w:rsidRPr="005A5D56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14:paraId="36591E64" w14:textId="77777777" w:rsidR="008B0CF6" w:rsidRPr="00C64147" w:rsidRDefault="008B0CF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119B5" w:rsidRPr="00C64147" w14:paraId="0C1E7C06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41C897B4" w14:textId="0888A9B5" w:rsidR="008119B5" w:rsidRPr="005A5D56" w:rsidRDefault="008119B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782" w:type="dxa"/>
            <w:vAlign w:val="bottom"/>
          </w:tcPr>
          <w:p w14:paraId="4770A204" w14:textId="7DE328B7" w:rsidR="008119B5" w:rsidRPr="005A5D56" w:rsidRDefault="008119B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4704542F" w14:textId="77777777" w:rsidR="008119B5" w:rsidRPr="00C64147" w:rsidRDefault="008119B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237B2" w:rsidRPr="00C64147" w14:paraId="5AC955C0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4B67EF74" w14:textId="78EB8F59" w:rsidR="003237B2" w:rsidRPr="005A5D56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 xml:space="preserve">Gibson, C. </w:t>
            </w:r>
          </w:p>
        </w:tc>
        <w:tc>
          <w:tcPr>
            <w:tcW w:w="3782" w:type="dxa"/>
            <w:vAlign w:val="bottom"/>
          </w:tcPr>
          <w:p w14:paraId="6D5A0383" w14:textId="7FE7390C" w:rsidR="003237B2" w:rsidRPr="005A5D56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 xml:space="preserve">Discount Power </w:t>
            </w:r>
          </w:p>
        </w:tc>
        <w:tc>
          <w:tcPr>
            <w:tcW w:w="2590" w:type="dxa"/>
            <w:vAlign w:val="bottom"/>
          </w:tcPr>
          <w:p w14:paraId="3145B8A5" w14:textId="77777777" w:rsidR="003237B2" w:rsidRPr="00C64147" w:rsidRDefault="003237B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643FF" w:rsidRPr="00C64147" w14:paraId="440F908A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46D4B457" w14:textId="4DAA605D" w:rsidR="00F643FF" w:rsidRPr="005A5D56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2" w:type="dxa"/>
            <w:vAlign w:val="bottom"/>
          </w:tcPr>
          <w:p w14:paraId="69174964" w14:textId="1C3F9D1D" w:rsidR="00F643FF" w:rsidRPr="005A5D56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90" w:type="dxa"/>
            <w:vAlign w:val="bottom"/>
          </w:tcPr>
          <w:p w14:paraId="3D676EB9" w14:textId="77777777" w:rsidR="00F643FF" w:rsidRPr="00C64147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C64147" w14:paraId="34E2C1B7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4805956E" w14:textId="7A2E67E3" w:rsidR="00A14CCE" w:rsidRPr="005A5D5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14:paraId="19428963" w14:textId="61546A92" w:rsidR="00A14CCE" w:rsidRPr="005A5D5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14:paraId="289D4813" w14:textId="77777777" w:rsidR="00A14CCE" w:rsidRPr="00C64147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C64147" w14:paraId="32059FB6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32F3D6D0" w14:textId="1CCCC703" w:rsidR="00A14CCE" w:rsidRPr="005A5D5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782" w:type="dxa"/>
            <w:vAlign w:val="bottom"/>
          </w:tcPr>
          <w:p w14:paraId="4F84B876" w14:textId="76FB72E9" w:rsidR="00A14CCE" w:rsidRPr="005A5D5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14:paraId="31A56AF9" w14:textId="5603C949" w:rsidR="00A14CCE" w:rsidRPr="00C64147" w:rsidRDefault="003237B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64147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61D1C" w:rsidRPr="00C64147" w14:paraId="66469E8D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502A6D28" w14:textId="3E3D6E79" w:rsidR="00561D1C" w:rsidRPr="005A5D56" w:rsidRDefault="00561D1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>Peters, Patrick</w:t>
            </w:r>
          </w:p>
        </w:tc>
        <w:tc>
          <w:tcPr>
            <w:tcW w:w="3782" w:type="dxa"/>
            <w:vAlign w:val="bottom"/>
          </w:tcPr>
          <w:p w14:paraId="06AA6709" w14:textId="27FD3DBE" w:rsidR="00561D1C" w:rsidRPr="005A5D56" w:rsidRDefault="00561D1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590" w:type="dxa"/>
            <w:vAlign w:val="bottom"/>
          </w:tcPr>
          <w:p w14:paraId="523F6D08" w14:textId="77777777" w:rsidR="00561D1C" w:rsidRPr="00C64147" w:rsidRDefault="00561D1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C64147" w14:paraId="20AF2B1D" w14:textId="77777777" w:rsidTr="00E313E4">
        <w:tc>
          <w:tcPr>
            <w:tcW w:w="2520" w:type="dxa"/>
            <w:vAlign w:val="bottom"/>
          </w:tcPr>
          <w:p w14:paraId="4EF9F639" w14:textId="4258CC05" w:rsidR="00EF73CC" w:rsidRPr="005A5D56" w:rsidRDefault="000E5CE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>Ricketts, David</w:t>
            </w:r>
          </w:p>
        </w:tc>
        <w:tc>
          <w:tcPr>
            <w:tcW w:w="3782" w:type="dxa"/>
            <w:vAlign w:val="bottom"/>
          </w:tcPr>
          <w:p w14:paraId="6667C671" w14:textId="6397AF49" w:rsidR="00EF73CC" w:rsidRPr="005A5D56" w:rsidRDefault="000E5CE4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A5D56">
              <w:rPr>
                <w:rFonts w:ascii="Times New Roman" w:hAnsi="Times New Roman" w:cs="Times New Roman"/>
              </w:rPr>
              <w:t>Luminant</w:t>
            </w:r>
            <w:proofErr w:type="spellEnd"/>
          </w:p>
        </w:tc>
        <w:tc>
          <w:tcPr>
            <w:tcW w:w="2590" w:type="dxa"/>
            <w:vAlign w:val="bottom"/>
          </w:tcPr>
          <w:p w14:paraId="3634BFCF" w14:textId="77777777" w:rsidR="00EF73CC" w:rsidRPr="00C6414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237B2" w:rsidRPr="00C64147" w14:paraId="0B82FE59" w14:textId="77777777" w:rsidTr="00E313E4">
        <w:tc>
          <w:tcPr>
            <w:tcW w:w="2520" w:type="dxa"/>
            <w:vAlign w:val="bottom"/>
          </w:tcPr>
          <w:p w14:paraId="19721B6C" w14:textId="3B6458E0" w:rsidR="003237B2" w:rsidRPr="005A5D56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 xml:space="preserve">Shaw, </w:t>
            </w:r>
            <w:proofErr w:type="spellStart"/>
            <w:r w:rsidRPr="005A5D56">
              <w:rPr>
                <w:rFonts w:ascii="Times New Roman" w:hAnsi="Times New Roman" w:cs="Times New Roman"/>
              </w:rPr>
              <w:t>Marka</w:t>
            </w:r>
            <w:proofErr w:type="spellEnd"/>
          </w:p>
        </w:tc>
        <w:tc>
          <w:tcPr>
            <w:tcW w:w="3782" w:type="dxa"/>
            <w:vAlign w:val="bottom"/>
          </w:tcPr>
          <w:p w14:paraId="4992C531" w14:textId="13B25A3A" w:rsidR="003237B2" w:rsidRPr="005A5D56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590" w:type="dxa"/>
            <w:vAlign w:val="bottom"/>
          </w:tcPr>
          <w:p w14:paraId="1EA3C32B" w14:textId="77777777" w:rsidR="003237B2" w:rsidRPr="00C64147" w:rsidRDefault="003237B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E1846" w:rsidRPr="00C64147" w14:paraId="28444073" w14:textId="77777777" w:rsidTr="00E313E4">
        <w:tc>
          <w:tcPr>
            <w:tcW w:w="2520" w:type="dxa"/>
            <w:vAlign w:val="bottom"/>
          </w:tcPr>
          <w:p w14:paraId="5852B9AD" w14:textId="5D693F83" w:rsidR="00DE1846" w:rsidRPr="005A5D56" w:rsidRDefault="00DE184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14:paraId="78AA16E2" w14:textId="29B66639" w:rsidR="00DE1846" w:rsidRPr="005A5D56" w:rsidRDefault="00DE184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590" w:type="dxa"/>
            <w:vAlign w:val="bottom"/>
          </w:tcPr>
          <w:p w14:paraId="303CD1AA" w14:textId="77777777" w:rsidR="00DE1846" w:rsidRPr="00C64147" w:rsidRDefault="00DE184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C64147" w14:paraId="30D1518F" w14:textId="77777777" w:rsidTr="00E313E4">
        <w:trPr>
          <w:trHeight w:val="80"/>
        </w:trPr>
        <w:tc>
          <w:tcPr>
            <w:tcW w:w="2520" w:type="dxa"/>
            <w:vAlign w:val="bottom"/>
            <w:hideMark/>
          </w:tcPr>
          <w:p w14:paraId="24F1E0C9" w14:textId="77777777" w:rsidR="00EF73CC" w:rsidRPr="005A5D56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  <w:hideMark/>
          </w:tcPr>
          <w:p w14:paraId="6E493C29" w14:textId="77777777" w:rsidR="00EF73CC" w:rsidRPr="005A5D56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14:paraId="0A95D321" w14:textId="77777777" w:rsidR="00EF73CC" w:rsidRPr="00C6414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2E52E8D0" w14:textId="77777777" w:rsidR="00EF73CC" w:rsidRPr="008119B5" w:rsidRDefault="00EF73CC" w:rsidP="00EF73CC">
      <w:pPr>
        <w:pStyle w:val="NoSpacing"/>
        <w:rPr>
          <w:rFonts w:ascii="Times New Roman" w:hAnsi="Times New Roman" w:cs="Times New Roman"/>
        </w:rPr>
      </w:pPr>
      <w:r w:rsidRPr="008119B5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  <w:gridCol w:w="72"/>
      </w:tblGrid>
      <w:tr w:rsidR="00EF73CC" w:rsidRPr="00C64147" w14:paraId="7176A31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DBA3A5F" w14:textId="77777777" w:rsidR="00EF73CC" w:rsidRPr="008119B5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8119B5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2C5E1AF1" w14:textId="77777777" w:rsidR="00EF73CC" w:rsidRPr="008119B5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14:paraId="313C4D85" w14:textId="77777777" w:rsidR="00EF73CC" w:rsidRPr="008119B5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2F0EDE" w:rsidRPr="00C64147" w14:paraId="3ABF593B" w14:textId="77777777" w:rsidTr="004C00CA">
        <w:trPr>
          <w:gridAfter w:val="1"/>
          <w:wAfter w:w="72" w:type="dxa"/>
          <w:trHeight w:val="297"/>
        </w:trPr>
        <w:tc>
          <w:tcPr>
            <w:tcW w:w="2482" w:type="dxa"/>
            <w:gridSpan w:val="2"/>
            <w:vAlign w:val="bottom"/>
          </w:tcPr>
          <w:p w14:paraId="3C7EB0E5" w14:textId="7589C499" w:rsidR="002F0EDE" w:rsidRPr="00214D25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14D25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3946" w:type="dxa"/>
            <w:gridSpan w:val="2"/>
            <w:vAlign w:val="bottom"/>
          </w:tcPr>
          <w:p w14:paraId="635514CF" w14:textId="41482A2D" w:rsidR="002F0EDE" w:rsidRPr="00214D25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14D25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520C3E50" w14:textId="0886DF49" w:rsidR="002F0EDE" w:rsidRPr="00214D25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14D2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964E8" w:rsidRPr="00C64147" w14:paraId="1B5851B7" w14:textId="77777777" w:rsidTr="00596597">
        <w:trPr>
          <w:gridAfter w:val="1"/>
          <w:wAfter w:w="72" w:type="dxa"/>
        </w:trPr>
        <w:tc>
          <w:tcPr>
            <w:tcW w:w="2482" w:type="dxa"/>
            <w:gridSpan w:val="2"/>
          </w:tcPr>
          <w:p w14:paraId="42785A06" w14:textId="2643A6A9" w:rsidR="00A964E8" w:rsidRPr="00A964E8" w:rsidRDefault="00A964E8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A964E8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3946" w:type="dxa"/>
            <w:gridSpan w:val="2"/>
          </w:tcPr>
          <w:p w14:paraId="1E228128" w14:textId="0C5D5852" w:rsidR="00A964E8" w:rsidRPr="00A964E8" w:rsidRDefault="00A964E8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A964E8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468" w:type="dxa"/>
          </w:tcPr>
          <w:p w14:paraId="2CC1A15E" w14:textId="77777777" w:rsidR="00A964E8" w:rsidRPr="00C64147" w:rsidRDefault="00A964E8" w:rsidP="008E13C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36E1A" w:rsidRPr="00C64147" w14:paraId="6CBAAF3C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933C764" w14:textId="46536AE7" w:rsidR="00836E1A" w:rsidRPr="00A964E8" w:rsidRDefault="00836E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36E1A">
              <w:rPr>
                <w:rFonts w:ascii="Times New Roman" w:hAnsi="Times New Roman" w:cs="Times New Roman"/>
              </w:rPr>
              <w:t>Blakey, Eric</w:t>
            </w:r>
          </w:p>
        </w:tc>
        <w:tc>
          <w:tcPr>
            <w:tcW w:w="3946" w:type="dxa"/>
            <w:gridSpan w:val="2"/>
            <w:vAlign w:val="bottom"/>
          </w:tcPr>
          <w:p w14:paraId="2274EF6B" w14:textId="1E33B1A3" w:rsidR="00836E1A" w:rsidRPr="00A964E8" w:rsidRDefault="00836E1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468" w:type="dxa"/>
            <w:vAlign w:val="bottom"/>
          </w:tcPr>
          <w:p w14:paraId="7B119629" w14:textId="77777777" w:rsidR="00836E1A" w:rsidRPr="00C64147" w:rsidRDefault="00836E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964E8" w:rsidRPr="00C64147" w14:paraId="7D7002D2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E91F867" w14:textId="4D292C1F" w:rsidR="00A964E8" w:rsidRPr="00A964E8" w:rsidRDefault="00A964E8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964E8">
              <w:rPr>
                <w:rFonts w:ascii="Times New Roman" w:hAnsi="Times New Roman" w:cs="Times New Roman"/>
              </w:rPr>
              <w:t>Bombick</w:t>
            </w:r>
            <w:proofErr w:type="spellEnd"/>
            <w:r w:rsidRPr="00A964E8">
              <w:rPr>
                <w:rFonts w:ascii="Times New Roman" w:hAnsi="Times New Roman" w:cs="Times New Roman"/>
              </w:rPr>
              <w:t>, Sarah</w:t>
            </w:r>
          </w:p>
        </w:tc>
        <w:tc>
          <w:tcPr>
            <w:tcW w:w="3946" w:type="dxa"/>
            <w:gridSpan w:val="2"/>
            <w:vAlign w:val="bottom"/>
          </w:tcPr>
          <w:p w14:paraId="70F38140" w14:textId="3F8E8897" w:rsidR="00A964E8" w:rsidRPr="00A964E8" w:rsidRDefault="00A964E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964E8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48B25B93" w14:textId="77777777" w:rsidR="00A964E8" w:rsidRPr="00C64147" w:rsidRDefault="00A964E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3D67" w:rsidRPr="00C64147" w14:paraId="6EF51833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9DA5071" w14:textId="7AB548DA" w:rsidR="00523D67" w:rsidRPr="00214D25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14D25"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14:paraId="174CBBE5" w14:textId="17B8BEF2" w:rsidR="00523D67" w:rsidRPr="00214D25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14D25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75D1068C" w14:textId="7930BE7A" w:rsidR="00523D67" w:rsidRPr="00214D25" w:rsidRDefault="00523D67" w:rsidP="00EF73C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14D2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14D25" w:rsidRPr="00C64147" w14:paraId="09D247EA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30EB620" w14:textId="631D9447" w:rsidR="00214D25" w:rsidRPr="00836E1A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Carter, Tim</w:t>
            </w:r>
          </w:p>
        </w:tc>
        <w:tc>
          <w:tcPr>
            <w:tcW w:w="3946" w:type="dxa"/>
            <w:gridSpan w:val="2"/>
            <w:vAlign w:val="bottom"/>
          </w:tcPr>
          <w:p w14:paraId="566DB766" w14:textId="4421F600" w:rsidR="00214D25" w:rsidRPr="00836E1A" w:rsidRDefault="00214D25" w:rsidP="00214D2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MP2Energy</w:t>
            </w:r>
          </w:p>
        </w:tc>
        <w:tc>
          <w:tcPr>
            <w:tcW w:w="2468" w:type="dxa"/>
            <w:vAlign w:val="bottom"/>
          </w:tcPr>
          <w:p w14:paraId="4A21B2B9" w14:textId="06173A3D" w:rsidR="00214D25" w:rsidRPr="00C64147" w:rsidRDefault="00214D2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B5F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36E1A" w:rsidRPr="00C64147" w14:paraId="34A7477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48CCD91" w14:textId="106DC7A0" w:rsidR="00836E1A" w:rsidRPr="00723FAE" w:rsidRDefault="00836E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23FAE">
              <w:rPr>
                <w:rFonts w:ascii="Times New Roman" w:hAnsi="Times New Roman" w:cs="Times New Roman"/>
              </w:rPr>
              <w:t>Checkley, Jim</w:t>
            </w:r>
          </w:p>
        </w:tc>
        <w:tc>
          <w:tcPr>
            <w:tcW w:w="3946" w:type="dxa"/>
            <w:gridSpan w:val="2"/>
            <w:vAlign w:val="bottom"/>
          </w:tcPr>
          <w:p w14:paraId="48B6F8FC" w14:textId="5E8FF05B" w:rsidR="00836E1A" w:rsidRPr="00723FAE" w:rsidRDefault="00836E1A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723FAE">
              <w:rPr>
                <w:rFonts w:ascii="Times New Roman" w:hAnsi="Times New Roman" w:cs="Times New Roman"/>
              </w:rPr>
              <w:t>CTT</w:t>
            </w:r>
          </w:p>
        </w:tc>
        <w:tc>
          <w:tcPr>
            <w:tcW w:w="2468" w:type="dxa"/>
            <w:vAlign w:val="bottom"/>
          </w:tcPr>
          <w:p w14:paraId="2E7AB610" w14:textId="77777777" w:rsidR="00836E1A" w:rsidRPr="00C64147" w:rsidRDefault="00836E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59E" w:rsidRPr="00C64147" w14:paraId="5763EA1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7E1E954" w14:textId="69871C75" w:rsidR="0018659E" w:rsidRPr="00723FAE" w:rsidRDefault="0018659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23FAE">
              <w:rPr>
                <w:rFonts w:ascii="Times New Roman" w:hAnsi="Times New Roman" w:cs="Times New Roman"/>
              </w:rPr>
              <w:t>Coleman, Katie</w:t>
            </w:r>
          </w:p>
        </w:tc>
        <w:tc>
          <w:tcPr>
            <w:tcW w:w="3946" w:type="dxa"/>
            <w:gridSpan w:val="2"/>
            <w:vAlign w:val="bottom"/>
          </w:tcPr>
          <w:p w14:paraId="30C13666" w14:textId="7F5BA3C5" w:rsidR="0018659E" w:rsidRPr="00723FAE" w:rsidRDefault="0018659E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723FAE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68" w:type="dxa"/>
            <w:vAlign w:val="bottom"/>
          </w:tcPr>
          <w:p w14:paraId="7F50BCB2" w14:textId="77777777" w:rsidR="0018659E" w:rsidRPr="00C64147" w:rsidRDefault="0018659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B5F05" w:rsidRPr="00C64147" w14:paraId="5C50625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2264971" w14:textId="12DA1939" w:rsidR="00FB5F05" w:rsidRPr="00723FAE" w:rsidRDefault="00FB5F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23FAE">
              <w:rPr>
                <w:rFonts w:ascii="Times New Roman" w:hAnsi="Times New Roman" w:cs="Times New Roman"/>
              </w:rPr>
              <w:t>Courtney, Kenneth</w:t>
            </w:r>
          </w:p>
        </w:tc>
        <w:tc>
          <w:tcPr>
            <w:tcW w:w="3946" w:type="dxa"/>
            <w:gridSpan w:val="2"/>
            <w:vAlign w:val="bottom"/>
          </w:tcPr>
          <w:p w14:paraId="11DC2475" w14:textId="54066337" w:rsidR="00FB5F05" w:rsidRPr="00723FAE" w:rsidRDefault="00FB5F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23FAE">
              <w:rPr>
                <w:rFonts w:ascii="Times New Roman" w:hAnsi="Times New Roman" w:cs="Times New Roman"/>
              </w:rPr>
              <w:t>City of Burnet</w:t>
            </w:r>
          </w:p>
        </w:tc>
        <w:tc>
          <w:tcPr>
            <w:tcW w:w="2468" w:type="dxa"/>
            <w:vAlign w:val="bottom"/>
          </w:tcPr>
          <w:p w14:paraId="456F5D05" w14:textId="77777777" w:rsidR="00FB5F05" w:rsidRPr="00C64147" w:rsidRDefault="00FB5F0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510E" w:rsidRPr="00C64147" w14:paraId="426B58D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F6AACDE" w14:textId="06F75A81" w:rsidR="00A0510E" w:rsidRPr="00723FAE" w:rsidRDefault="00A0510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23FAE">
              <w:rPr>
                <w:rFonts w:ascii="Times New Roman" w:hAnsi="Times New Roman" w:cs="Times New Roman"/>
              </w:rPr>
              <w:t>Dotson-Westphalen, Peter</w:t>
            </w:r>
          </w:p>
        </w:tc>
        <w:tc>
          <w:tcPr>
            <w:tcW w:w="3946" w:type="dxa"/>
            <w:gridSpan w:val="2"/>
            <w:vAlign w:val="bottom"/>
          </w:tcPr>
          <w:p w14:paraId="0A76764D" w14:textId="5A57B266" w:rsidR="00A0510E" w:rsidRPr="00723FAE" w:rsidRDefault="00A0510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23FAE">
              <w:rPr>
                <w:rFonts w:ascii="Times New Roman" w:hAnsi="Times New Roman" w:cs="Times New Roman"/>
              </w:rPr>
              <w:t>CPower</w:t>
            </w:r>
          </w:p>
        </w:tc>
        <w:tc>
          <w:tcPr>
            <w:tcW w:w="2468" w:type="dxa"/>
            <w:vAlign w:val="bottom"/>
          </w:tcPr>
          <w:p w14:paraId="7DA51D8B" w14:textId="0ECAB03E" w:rsidR="00A0510E" w:rsidRPr="00C64147" w:rsidRDefault="00A0510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B5F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C64147" w14:paraId="730E3C2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1E1137A" w14:textId="77777777" w:rsidR="00EF73CC" w:rsidRPr="009640E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40E1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72B51213" w14:textId="77777777" w:rsidR="00EF73CC" w:rsidRPr="009640E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40E1">
              <w:rPr>
                <w:rFonts w:ascii="Times New Roman" w:hAnsi="Times New Roman" w:cs="Times New Roman"/>
              </w:rPr>
              <w:t>Viridity</w:t>
            </w:r>
            <w:proofErr w:type="spellEnd"/>
          </w:p>
        </w:tc>
        <w:tc>
          <w:tcPr>
            <w:tcW w:w="2468" w:type="dxa"/>
            <w:vAlign w:val="bottom"/>
          </w:tcPr>
          <w:p w14:paraId="27834C2E" w14:textId="77777777" w:rsidR="00EF73CC" w:rsidRPr="00C6414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716B6" w:rsidRPr="00C64147" w14:paraId="4A5C659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269C97E" w14:textId="26A48480" w:rsidR="00F716B6" w:rsidRPr="00214D25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14D25">
              <w:rPr>
                <w:rFonts w:ascii="Times New Roman" w:hAnsi="Times New Roman" w:cs="Times New Roman"/>
              </w:rPr>
              <w:t>English, Barksdale</w:t>
            </w:r>
          </w:p>
        </w:tc>
        <w:tc>
          <w:tcPr>
            <w:tcW w:w="3946" w:type="dxa"/>
            <w:gridSpan w:val="2"/>
            <w:vAlign w:val="bottom"/>
          </w:tcPr>
          <w:p w14:paraId="6F63B97E" w14:textId="107BD887" w:rsidR="00F716B6" w:rsidRPr="00214D25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14D25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  <w:vAlign w:val="bottom"/>
          </w:tcPr>
          <w:p w14:paraId="5FD004FE" w14:textId="1411F1DB" w:rsidR="00F716B6" w:rsidRPr="00C64147" w:rsidRDefault="00214D2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B5F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964E8" w:rsidRPr="00C64147" w14:paraId="6DF1A5F1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BDB4996" w14:textId="6A780B9B" w:rsidR="00A964E8" w:rsidRPr="005A5D56" w:rsidRDefault="00A964E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Firestone, Joel</w:t>
            </w:r>
          </w:p>
        </w:tc>
        <w:tc>
          <w:tcPr>
            <w:tcW w:w="3946" w:type="dxa"/>
            <w:gridSpan w:val="2"/>
            <w:vAlign w:val="bottom"/>
          </w:tcPr>
          <w:p w14:paraId="06A2E2B3" w14:textId="1A62194B" w:rsidR="00A964E8" w:rsidRPr="005A5D56" w:rsidRDefault="00A964E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</w:tcPr>
          <w:p w14:paraId="31DFB363" w14:textId="77777777" w:rsidR="00A964E8" w:rsidRPr="00C64147" w:rsidRDefault="00A964E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A5D56" w:rsidRPr="00C64147" w14:paraId="24AD3E6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2CD266E" w14:textId="253EB60E" w:rsidR="005A5D56" w:rsidRPr="005A5D56" w:rsidRDefault="005A5D5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>Garza, Beth</w:t>
            </w:r>
          </w:p>
        </w:tc>
        <w:tc>
          <w:tcPr>
            <w:tcW w:w="3946" w:type="dxa"/>
            <w:gridSpan w:val="2"/>
            <w:vAlign w:val="bottom"/>
          </w:tcPr>
          <w:p w14:paraId="7348472A" w14:textId="7BFA0EE7" w:rsidR="005A5D56" w:rsidRPr="005A5D56" w:rsidRDefault="005A5D5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</w:tcPr>
          <w:p w14:paraId="36DF041B" w14:textId="77777777" w:rsidR="005A5D56" w:rsidRPr="00C64147" w:rsidRDefault="005A5D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44BC2" w:rsidRPr="00C64147" w14:paraId="3E13229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4CFEFA1" w14:textId="7F2371AA" w:rsidR="00944BC2" w:rsidRPr="005A5D56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4828C8AE" w14:textId="3B2079F5" w:rsidR="00944BC2" w:rsidRPr="005A5D56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A5D56">
              <w:rPr>
                <w:rFonts w:ascii="Times New Roman" w:hAnsi="Times New Roman" w:cs="Times New Roman"/>
              </w:rPr>
              <w:t>Citigroup Energy</w:t>
            </w:r>
          </w:p>
        </w:tc>
        <w:tc>
          <w:tcPr>
            <w:tcW w:w="2468" w:type="dxa"/>
          </w:tcPr>
          <w:p w14:paraId="5FA7A934" w14:textId="77777777" w:rsidR="00944BC2" w:rsidRPr="00C64147" w:rsidRDefault="00944BC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C64147" w14:paraId="186A062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AEB2029" w14:textId="77777777" w:rsidR="00EF73CC" w:rsidRPr="009640E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40E1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946" w:type="dxa"/>
            <w:gridSpan w:val="2"/>
            <w:vAlign w:val="bottom"/>
          </w:tcPr>
          <w:p w14:paraId="193D997E" w14:textId="77777777" w:rsidR="00EF73CC" w:rsidRPr="009640E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40E1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468" w:type="dxa"/>
          </w:tcPr>
          <w:p w14:paraId="6B362D05" w14:textId="7A3482C0" w:rsidR="00EF73CC" w:rsidRPr="00C64147" w:rsidRDefault="009640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8119B5" w:rsidRPr="00C64147" w14:paraId="344421B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2513AC0" w14:textId="34CE64E3" w:rsidR="008119B5" w:rsidRPr="009640E1" w:rsidRDefault="008119B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946" w:type="dxa"/>
            <w:gridSpan w:val="2"/>
            <w:vAlign w:val="bottom"/>
          </w:tcPr>
          <w:p w14:paraId="3147C320" w14:textId="6D013885" w:rsidR="008119B5" w:rsidRPr="009640E1" w:rsidRDefault="008119B5" w:rsidP="000538A1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Vistra</w:t>
            </w:r>
            <w:proofErr w:type="spellEnd"/>
          </w:p>
        </w:tc>
        <w:tc>
          <w:tcPr>
            <w:tcW w:w="2468" w:type="dxa"/>
          </w:tcPr>
          <w:p w14:paraId="29156157" w14:textId="62E24146" w:rsidR="008119B5" w:rsidRPr="00C64147" w:rsidRDefault="008119B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B5F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640E1" w:rsidRPr="00C64147" w14:paraId="21307E0F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0677518" w14:textId="5C60D76B" w:rsidR="009640E1" w:rsidRPr="009640E1" w:rsidRDefault="009640E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40E1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946" w:type="dxa"/>
            <w:gridSpan w:val="2"/>
            <w:vAlign w:val="bottom"/>
          </w:tcPr>
          <w:p w14:paraId="2C03F44F" w14:textId="0A351923" w:rsidR="009640E1" w:rsidRPr="009640E1" w:rsidRDefault="009640E1" w:rsidP="000538A1">
            <w:pPr>
              <w:pStyle w:val="NoSpacing"/>
              <w:rPr>
                <w:rFonts w:ascii="Times New Roman" w:hAnsi="Times New Roman" w:cs="Times New Roman"/>
              </w:rPr>
            </w:pPr>
            <w:r w:rsidRPr="009640E1">
              <w:rPr>
                <w:rFonts w:ascii="Times New Roman" w:hAnsi="Times New Roman" w:cs="Times New Roman"/>
              </w:rPr>
              <w:t>Dynegy</w:t>
            </w:r>
          </w:p>
        </w:tc>
        <w:tc>
          <w:tcPr>
            <w:tcW w:w="2468" w:type="dxa"/>
          </w:tcPr>
          <w:p w14:paraId="2EC04554" w14:textId="77777777" w:rsidR="009640E1" w:rsidRPr="00C64147" w:rsidRDefault="009640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92DA4" w:rsidRPr="00C64147" w14:paraId="412DEE8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DD91935" w14:textId="15958F20" w:rsidR="00292DA4" w:rsidRPr="00A964E8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964E8"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3946" w:type="dxa"/>
            <w:gridSpan w:val="2"/>
            <w:vAlign w:val="bottom"/>
          </w:tcPr>
          <w:p w14:paraId="5CA8C425" w14:textId="25A070FB" w:rsidR="00292DA4" w:rsidRPr="00A964E8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964E8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68" w:type="dxa"/>
          </w:tcPr>
          <w:p w14:paraId="51799AA1" w14:textId="77777777" w:rsidR="00292DA4" w:rsidRPr="00C64147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14D25" w:rsidRPr="00C64147" w14:paraId="17E74665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4DE457A" w14:textId="1E8445D1" w:rsidR="00214D25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Juricek, Mike</w:t>
            </w:r>
          </w:p>
        </w:tc>
        <w:tc>
          <w:tcPr>
            <w:tcW w:w="3946" w:type="dxa"/>
            <w:gridSpan w:val="2"/>
            <w:vAlign w:val="bottom"/>
          </w:tcPr>
          <w:p w14:paraId="4E1C2E23" w14:textId="53773472" w:rsidR="00214D25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2A22E63C" w14:textId="1F23EB3C" w:rsidR="00214D25" w:rsidRPr="00C64147" w:rsidRDefault="00214D2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B5F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B53F7" w:rsidRPr="00C64147" w14:paraId="6BBD805C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10559D2" w14:textId="5FF23312" w:rsidR="00DB53F7" w:rsidRPr="00A964E8" w:rsidRDefault="00DB53F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King, Scott</w:t>
            </w:r>
          </w:p>
        </w:tc>
        <w:tc>
          <w:tcPr>
            <w:tcW w:w="3946" w:type="dxa"/>
            <w:gridSpan w:val="2"/>
            <w:vAlign w:val="bottom"/>
          </w:tcPr>
          <w:p w14:paraId="7553B3B7" w14:textId="699E17DF" w:rsidR="00DB53F7" w:rsidRPr="00A964E8" w:rsidRDefault="00DB53F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 Marcos Electric Utility</w:t>
            </w:r>
          </w:p>
        </w:tc>
        <w:tc>
          <w:tcPr>
            <w:tcW w:w="2468" w:type="dxa"/>
          </w:tcPr>
          <w:p w14:paraId="27225903" w14:textId="77777777" w:rsidR="00DB53F7" w:rsidRPr="00C64147" w:rsidRDefault="00DB53F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E69A3" w:rsidRPr="00C64147" w14:paraId="7CD6935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25EBD87" w14:textId="72330AAD" w:rsidR="005E69A3" w:rsidRPr="00836E1A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36E1A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946" w:type="dxa"/>
            <w:gridSpan w:val="2"/>
            <w:vAlign w:val="bottom"/>
          </w:tcPr>
          <w:p w14:paraId="6799D688" w14:textId="2B2D9353" w:rsidR="005E69A3" w:rsidRPr="00836E1A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36E1A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468" w:type="dxa"/>
          </w:tcPr>
          <w:p w14:paraId="13C80E3A" w14:textId="77777777" w:rsidR="005E69A3" w:rsidRPr="00C64147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96597" w:rsidRPr="00C64147" w14:paraId="51A199AA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914DE28" w14:textId="37EFA7F5" w:rsidR="00596597" w:rsidRPr="00DB53F7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B53F7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946" w:type="dxa"/>
            <w:gridSpan w:val="2"/>
            <w:vAlign w:val="bottom"/>
          </w:tcPr>
          <w:p w14:paraId="309BA3D6" w14:textId="000B3B8C" w:rsidR="00596597" w:rsidRPr="00DB53F7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B53F7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5DE91398" w14:textId="7106BA26" w:rsidR="00596597" w:rsidRPr="00C64147" w:rsidRDefault="0059659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716B6" w:rsidRPr="00C64147" w14:paraId="585A5285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941E9B4" w14:textId="133ECABE" w:rsidR="00F716B6" w:rsidRPr="00DB53F7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B53F7">
              <w:rPr>
                <w:rFonts w:ascii="Times New Roman" w:hAnsi="Times New Roman" w:cs="Times New Roman"/>
              </w:rPr>
              <w:t>Moss, Steven</w:t>
            </w:r>
          </w:p>
        </w:tc>
        <w:tc>
          <w:tcPr>
            <w:tcW w:w="3946" w:type="dxa"/>
            <w:gridSpan w:val="2"/>
            <w:vAlign w:val="bottom"/>
          </w:tcPr>
          <w:p w14:paraId="00AF6E6B" w14:textId="2C0A79DA" w:rsidR="00F716B6" w:rsidRPr="00DB53F7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B53F7">
              <w:rPr>
                <w:rFonts w:ascii="Times New Roman" w:hAnsi="Times New Roman" w:cs="Times New Roman"/>
              </w:rPr>
              <w:t>EON</w:t>
            </w:r>
          </w:p>
        </w:tc>
        <w:tc>
          <w:tcPr>
            <w:tcW w:w="2468" w:type="dxa"/>
          </w:tcPr>
          <w:p w14:paraId="652BB20C" w14:textId="77777777" w:rsidR="00F716B6" w:rsidRPr="00C64147" w:rsidRDefault="00F716B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964E8" w:rsidRPr="00C64147" w14:paraId="5841CEB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8D5DD0B" w14:textId="6FA446BA" w:rsidR="00A964E8" w:rsidRPr="00A964E8" w:rsidRDefault="00A964E8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964E8">
              <w:rPr>
                <w:rFonts w:ascii="Times New Roman" w:hAnsi="Times New Roman" w:cs="Times New Roman"/>
              </w:rPr>
              <w:t>Ongudu</w:t>
            </w:r>
            <w:proofErr w:type="spellEnd"/>
            <w:r w:rsidRPr="00A964E8">
              <w:rPr>
                <w:rFonts w:ascii="Times New Roman" w:hAnsi="Times New Roman" w:cs="Times New Roman"/>
              </w:rPr>
              <w:t>, Luke</w:t>
            </w:r>
          </w:p>
        </w:tc>
        <w:tc>
          <w:tcPr>
            <w:tcW w:w="3946" w:type="dxa"/>
            <w:gridSpan w:val="2"/>
            <w:vAlign w:val="bottom"/>
          </w:tcPr>
          <w:p w14:paraId="5F8DBC9F" w14:textId="0C3A3E44" w:rsidR="00A964E8" w:rsidRPr="00A964E8" w:rsidRDefault="00A964E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964E8">
              <w:rPr>
                <w:rFonts w:ascii="Times New Roman" w:hAnsi="Times New Roman" w:cs="Times New Roman"/>
              </w:rPr>
              <w:t>City of Brenham</w:t>
            </w:r>
          </w:p>
        </w:tc>
        <w:tc>
          <w:tcPr>
            <w:tcW w:w="2468" w:type="dxa"/>
          </w:tcPr>
          <w:p w14:paraId="5B8A007E" w14:textId="77777777" w:rsidR="00A964E8" w:rsidRPr="00C64147" w:rsidRDefault="00A964E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36E1A" w:rsidRPr="00C64147" w14:paraId="229C335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1A82881" w14:textId="5D69EEBD" w:rsidR="00836E1A" w:rsidRPr="00A964E8" w:rsidRDefault="00836E1A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Paffe</w:t>
            </w:r>
            <w:proofErr w:type="spellEnd"/>
            <w:r>
              <w:rPr>
                <w:rFonts w:ascii="Times New Roman" w:hAnsi="Times New Roman" w:cs="Times New Roman"/>
              </w:rPr>
              <w:t>, Heather</w:t>
            </w:r>
          </w:p>
        </w:tc>
        <w:tc>
          <w:tcPr>
            <w:tcW w:w="3946" w:type="dxa"/>
            <w:gridSpan w:val="2"/>
            <w:vAlign w:val="bottom"/>
          </w:tcPr>
          <w:p w14:paraId="3B26B74D" w14:textId="43F89E9A" w:rsidR="00836E1A" w:rsidRPr="00A964E8" w:rsidRDefault="00836E1A" w:rsidP="00520DC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Tesla</w:t>
            </w:r>
          </w:p>
        </w:tc>
        <w:tc>
          <w:tcPr>
            <w:tcW w:w="2468" w:type="dxa"/>
            <w:vAlign w:val="bottom"/>
          </w:tcPr>
          <w:p w14:paraId="5752E807" w14:textId="77777777" w:rsidR="00836E1A" w:rsidRPr="00C64147" w:rsidRDefault="00836E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716B6" w:rsidRPr="00C64147" w14:paraId="3AC3AD3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DD24951" w14:textId="7FD7D8BC" w:rsidR="00F716B6" w:rsidRPr="00A964E8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964E8">
              <w:rPr>
                <w:rFonts w:ascii="Times New Roman" w:hAnsi="Times New Roman" w:cs="Times New Roman"/>
              </w:rPr>
              <w:t xml:space="preserve">Phillips, </w:t>
            </w:r>
            <w:proofErr w:type="spellStart"/>
            <w:r w:rsidRPr="00A964E8">
              <w:rPr>
                <w:rFonts w:ascii="Times New Roman" w:hAnsi="Times New Roman" w:cs="Times New Roman"/>
              </w:rPr>
              <w:t>Kaylynne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37539346" w14:textId="16A29D62" w:rsidR="00F716B6" w:rsidRPr="00A964E8" w:rsidRDefault="00F716B6" w:rsidP="00520DC6">
            <w:pPr>
              <w:pStyle w:val="NoSpacing"/>
              <w:rPr>
                <w:rFonts w:ascii="Times New Roman" w:hAnsi="Times New Roman" w:cs="Times New Roman"/>
              </w:rPr>
            </w:pPr>
            <w:r w:rsidRPr="00A964E8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  <w:vAlign w:val="bottom"/>
          </w:tcPr>
          <w:p w14:paraId="1C45BF2C" w14:textId="77777777" w:rsidR="00F716B6" w:rsidRPr="00C64147" w:rsidRDefault="00F716B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44EEA" w:rsidRPr="00C64147" w14:paraId="6282C38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1E8DF15" w14:textId="40711FDF" w:rsidR="00A44EEA" w:rsidRPr="00A964E8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964E8">
              <w:rPr>
                <w:rFonts w:ascii="Times New Roman" w:hAnsi="Times New Roman" w:cs="Times New Roman"/>
              </w:rPr>
              <w:t>Powell, Chris</w:t>
            </w:r>
            <w:r w:rsidR="00A964E8" w:rsidRPr="00A964E8">
              <w:rPr>
                <w:rFonts w:ascii="Times New Roman" w:hAnsi="Times New Roman" w:cs="Times New Roman"/>
              </w:rPr>
              <w:t>tian</w:t>
            </w:r>
          </w:p>
        </w:tc>
        <w:tc>
          <w:tcPr>
            <w:tcW w:w="3946" w:type="dxa"/>
            <w:gridSpan w:val="2"/>
            <w:vAlign w:val="bottom"/>
          </w:tcPr>
          <w:p w14:paraId="5DC2CEC4" w14:textId="572936E7" w:rsidR="00A44EEA" w:rsidRPr="00723FAE" w:rsidRDefault="00A44EEA" w:rsidP="00520DC6">
            <w:pPr>
              <w:pStyle w:val="NoSpacing"/>
              <w:rPr>
                <w:rFonts w:ascii="Times New Roman" w:hAnsi="Times New Roman" w:cs="Times New Roman"/>
              </w:rPr>
            </w:pPr>
            <w:r w:rsidRPr="00723FAE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15832081" w14:textId="632C21AB" w:rsidR="00A44EEA" w:rsidRPr="00723FAE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23FA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964E8" w:rsidRPr="00C64147" w14:paraId="464D98A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9F5E4AC" w14:textId="6DA77591" w:rsidR="00A964E8" w:rsidRPr="00A964E8" w:rsidRDefault="00A964E8" w:rsidP="00A964E8">
            <w:pPr>
              <w:pStyle w:val="NoSpacing"/>
              <w:rPr>
                <w:rFonts w:ascii="Times New Roman" w:hAnsi="Times New Roman" w:cs="Times New Roman"/>
              </w:rPr>
            </w:pPr>
            <w:r w:rsidRPr="00A964E8">
              <w:rPr>
                <w:rFonts w:ascii="Times New Roman" w:hAnsi="Times New Roman" w:cs="Times New Roman"/>
              </w:rPr>
              <w:lastRenderedPageBreak/>
              <w:t>Reed, Cyrus</w:t>
            </w:r>
          </w:p>
        </w:tc>
        <w:tc>
          <w:tcPr>
            <w:tcW w:w="3946" w:type="dxa"/>
            <w:gridSpan w:val="2"/>
            <w:vAlign w:val="bottom"/>
          </w:tcPr>
          <w:p w14:paraId="19529AFD" w14:textId="5184C5DC" w:rsidR="00A964E8" w:rsidRPr="00A964E8" w:rsidRDefault="00A964E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964E8">
              <w:rPr>
                <w:rFonts w:ascii="Times New Roman" w:hAnsi="Times New Roman" w:cs="Times New Roman"/>
              </w:rPr>
              <w:t>Sierra Club</w:t>
            </w:r>
          </w:p>
        </w:tc>
        <w:tc>
          <w:tcPr>
            <w:tcW w:w="2468" w:type="dxa"/>
            <w:vAlign w:val="bottom"/>
          </w:tcPr>
          <w:p w14:paraId="1110A318" w14:textId="77777777" w:rsidR="00A964E8" w:rsidRPr="00C64147" w:rsidRDefault="00A964E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44BC2" w:rsidRPr="00C64147" w14:paraId="05C1E43E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B841634" w14:textId="7B00AAAC" w:rsidR="00944BC2" w:rsidRPr="00FB5F05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B5F05"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3946" w:type="dxa"/>
            <w:gridSpan w:val="2"/>
            <w:vAlign w:val="bottom"/>
          </w:tcPr>
          <w:p w14:paraId="555493F8" w14:textId="63A073B4" w:rsidR="00944BC2" w:rsidRPr="00FB5F05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B5F05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28BD6B16" w14:textId="776B2E16" w:rsidR="00944BC2" w:rsidRPr="00C64147" w:rsidRDefault="00944BC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10DAE" w:rsidRPr="00C64147" w14:paraId="7FF45683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5544AEF" w14:textId="5BA7D886" w:rsidR="00F10DAE" w:rsidRPr="00214D25" w:rsidRDefault="00F10DAE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14D25">
              <w:rPr>
                <w:rFonts w:ascii="Times New Roman" w:hAnsi="Times New Roman" w:cs="Times New Roman"/>
              </w:rPr>
              <w:t>Rehfeldt</w:t>
            </w:r>
            <w:proofErr w:type="spellEnd"/>
            <w:r w:rsidRPr="00214D25">
              <w:rPr>
                <w:rFonts w:ascii="Times New Roman" w:hAnsi="Times New Roman" w:cs="Times New Roman"/>
              </w:rPr>
              <w:t>, Diana</w:t>
            </w:r>
          </w:p>
        </w:tc>
        <w:tc>
          <w:tcPr>
            <w:tcW w:w="3946" w:type="dxa"/>
            <w:gridSpan w:val="2"/>
            <w:vAlign w:val="bottom"/>
          </w:tcPr>
          <w:p w14:paraId="6DCBA96F" w14:textId="512A6D1D" w:rsidR="00F10DAE" w:rsidRPr="00214D25" w:rsidRDefault="00F10D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14D25">
              <w:rPr>
                <w:rFonts w:ascii="Times New Roman" w:hAnsi="Times New Roman" w:cs="Times New Roman"/>
              </w:rPr>
              <w:t>Texas New Mexico Power</w:t>
            </w:r>
          </w:p>
        </w:tc>
        <w:tc>
          <w:tcPr>
            <w:tcW w:w="2468" w:type="dxa"/>
            <w:vAlign w:val="bottom"/>
          </w:tcPr>
          <w:p w14:paraId="392FF5C5" w14:textId="63A8C29B" w:rsidR="00F10DAE" w:rsidRPr="00214D25" w:rsidRDefault="00F10D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14D2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0169A" w:rsidRPr="00C64147" w14:paraId="5361C1F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2C2D30B" w14:textId="2799199F" w:rsidR="0070169A" w:rsidRPr="00A964E8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964E8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77272782" w14:textId="3778BB7C" w:rsidR="0070169A" w:rsidRPr="00A964E8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964E8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34239040" w14:textId="77777777" w:rsidR="0070169A" w:rsidRPr="00C64147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14D25" w:rsidRPr="00C64147" w14:paraId="05C3FA2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1D5F451" w14:textId="4A6100FD" w:rsidR="00214D25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Rochelle, Jenni</w:t>
            </w:r>
          </w:p>
        </w:tc>
        <w:tc>
          <w:tcPr>
            <w:tcW w:w="3946" w:type="dxa"/>
            <w:gridSpan w:val="2"/>
            <w:vAlign w:val="bottom"/>
          </w:tcPr>
          <w:p w14:paraId="580A7787" w14:textId="066FBAB0" w:rsidR="00214D25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468" w:type="dxa"/>
            <w:vAlign w:val="bottom"/>
          </w:tcPr>
          <w:p w14:paraId="24986769" w14:textId="07599E13" w:rsidR="00214D25" w:rsidRPr="00C64147" w:rsidRDefault="00214D2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B5F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36E1A" w:rsidRPr="00C64147" w14:paraId="363EE49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3E2F50F" w14:textId="25D45A3C" w:rsidR="00836E1A" w:rsidRPr="00A964E8" w:rsidRDefault="00836E1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Rodgers, Vance</w:t>
            </w:r>
          </w:p>
        </w:tc>
        <w:tc>
          <w:tcPr>
            <w:tcW w:w="3946" w:type="dxa"/>
            <w:gridSpan w:val="2"/>
            <w:vAlign w:val="bottom"/>
          </w:tcPr>
          <w:p w14:paraId="34DFE936" w14:textId="5E96806B" w:rsidR="00836E1A" w:rsidRPr="00A964E8" w:rsidRDefault="00836E1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 of Lockhart</w:t>
            </w:r>
          </w:p>
        </w:tc>
        <w:tc>
          <w:tcPr>
            <w:tcW w:w="2468" w:type="dxa"/>
            <w:vAlign w:val="bottom"/>
          </w:tcPr>
          <w:p w14:paraId="0D028F44" w14:textId="77777777" w:rsidR="00836E1A" w:rsidRPr="00C64147" w:rsidRDefault="00836E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716B6" w:rsidRPr="00C64147" w14:paraId="1CFC028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9129DF6" w14:textId="4BB0FEA3" w:rsidR="00F716B6" w:rsidRPr="00A964E8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964E8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946" w:type="dxa"/>
            <w:gridSpan w:val="2"/>
            <w:vAlign w:val="bottom"/>
          </w:tcPr>
          <w:p w14:paraId="1A42BE1C" w14:textId="602580B0" w:rsidR="00F716B6" w:rsidRPr="00A964E8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964E8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  <w:vAlign w:val="bottom"/>
          </w:tcPr>
          <w:p w14:paraId="0D84068D" w14:textId="77777777" w:rsidR="00F716B6" w:rsidRPr="00C64147" w:rsidRDefault="00F716B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716B6" w:rsidRPr="00C64147" w14:paraId="65623041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904B860" w14:textId="549A4FDD" w:rsidR="00F716B6" w:rsidRPr="00DB53F7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B53F7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052207E8" w14:textId="3EF6B085" w:rsidR="00F716B6" w:rsidRPr="00DB53F7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B53F7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0595F845" w14:textId="77777777" w:rsidR="00F716B6" w:rsidRPr="00C64147" w:rsidRDefault="00F716B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C64147" w14:paraId="5289F76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E9113C7" w14:textId="77777777" w:rsidR="00EF73CC" w:rsidRPr="00214D2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14D25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EB0A9C3" w14:textId="77777777" w:rsidR="00EF73CC" w:rsidRPr="00214D2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14D25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7A6D6A0A" w14:textId="57986CAF" w:rsidR="00EF73CC" w:rsidRPr="00C64147" w:rsidRDefault="00214D2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B5F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643FF" w:rsidRPr="00C64147" w14:paraId="616AD54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53ECA25" w14:textId="1C6776F7" w:rsidR="00F643FF" w:rsidRPr="009640E1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40E1">
              <w:rPr>
                <w:rFonts w:ascii="Times New Roman" w:hAnsi="Times New Roman" w:cs="Times New Roman"/>
              </w:rPr>
              <w:t>Sithuraj</w:t>
            </w:r>
            <w:proofErr w:type="spellEnd"/>
            <w:r w:rsidRPr="009640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40E1">
              <w:rPr>
                <w:rFonts w:ascii="Times New Roman" w:hAnsi="Times New Roman" w:cs="Times New Roman"/>
              </w:rPr>
              <w:t>Murali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74DDB4EC" w14:textId="484BACCF" w:rsidR="00F643FF" w:rsidRPr="009640E1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40E1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7872A683" w14:textId="77777777" w:rsidR="00F643FF" w:rsidRPr="00C64147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14D25" w:rsidRPr="00C64147" w14:paraId="5329B821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04023D7" w14:textId="0289B79D" w:rsidR="00214D25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Slagel</w:t>
            </w:r>
            <w:proofErr w:type="spellEnd"/>
            <w:r>
              <w:rPr>
                <w:rFonts w:ascii="Times New Roman" w:hAnsi="Times New Roman" w:cs="Times New Roman"/>
              </w:rPr>
              <w:t>, Ron</w:t>
            </w:r>
          </w:p>
        </w:tc>
        <w:tc>
          <w:tcPr>
            <w:tcW w:w="3946" w:type="dxa"/>
            <w:gridSpan w:val="2"/>
            <w:vAlign w:val="bottom"/>
          </w:tcPr>
          <w:p w14:paraId="17ABE63F" w14:textId="7855AB8B" w:rsidR="00214D25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MICS</w:t>
            </w:r>
          </w:p>
        </w:tc>
        <w:tc>
          <w:tcPr>
            <w:tcW w:w="2468" w:type="dxa"/>
          </w:tcPr>
          <w:p w14:paraId="38ACAB05" w14:textId="77777777" w:rsidR="00214D25" w:rsidRPr="00C64147" w:rsidRDefault="00214D2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B5F05" w:rsidRPr="00C64147" w14:paraId="4D400362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8DA7CE9" w14:textId="0322A36C" w:rsidR="00FB5F05" w:rsidRPr="00836E1A" w:rsidRDefault="00FB5F0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10F6A7F3" w14:textId="62E410CB" w:rsidR="00FB5F05" w:rsidRPr="00836E1A" w:rsidRDefault="00FB5F0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68" w:type="dxa"/>
          </w:tcPr>
          <w:p w14:paraId="6195DCAF" w14:textId="77777777" w:rsidR="00FB5F05" w:rsidRPr="00C64147" w:rsidRDefault="00FB5F0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59CC" w:rsidRPr="00C64147" w14:paraId="607D9ACC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46DB191" w14:textId="52EBF9A0" w:rsidR="00D659CC" w:rsidRPr="00836E1A" w:rsidRDefault="00D659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36E1A"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3946" w:type="dxa"/>
            <w:gridSpan w:val="2"/>
            <w:vAlign w:val="bottom"/>
          </w:tcPr>
          <w:p w14:paraId="6F41E8DB" w14:textId="41D4490A" w:rsidR="00D659CC" w:rsidRPr="00836E1A" w:rsidRDefault="00D659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36E1A">
              <w:rPr>
                <w:rFonts w:ascii="Times New Roman" w:hAnsi="Times New Roman" w:cs="Times New Roman"/>
              </w:rPr>
              <w:t>Nucor</w:t>
            </w:r>
          </w:p>
        </w:tc>
        <w:tc>
          <w:tcPr>
            <w:tcW w:w="2468" w:type="dxa"/>
          </w:tcPr>
          <w:p w14:paraId="4E8F09F3" w14:textId="77777777" w:rsidR="00D659CC" w:rsidRPr="00C64147" w:rsidRDefault="00D659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B5F05" w:rsidRPr="00C64147" w14:paraId="7E0178B1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4CA2A09" w14:textId="198025EC" w:rsidR="00FB5F05" w:rsidRPr="00836E1A" w:rsidRDefault="00FB5F0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Smith, Tom</w:t>
            </w:r>
          </w:p>
        </w:tc>
        <w:tc>
          <w:tcPr>
            <w:tcW w:w="3946" w:type="dxa"/>
            <w:gridSpan w:val="2"/>
            <w:vAlign w:val="bottom"/>
          </w:tcPr>
          <w:p w14:paraId="4ABB6992" w14:textId="643B9FE1" w:rsidR="00FB5F05" w:rsidRPr="00836E1A" w:rsidRDefault="00FB5F0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Citizen</w:t>
            </w:r>
          </w:p>
        </w:tc>
        <w:tc>
          <w:tcPr>
            <w:tcW w:w="2468" w:type="dxa"/>
          </w:tcPr>
          <w:p w14:paraId="12CDD8C3" w14:textId="77777777" w:rsidR="00FB5F05" w:rsidRPr="00C64147" w:rsidRDefault="00FB5F0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144C" w:rsidRPr="00C64147" w14:paraId="62E0D26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6651A41" w14:textId="1954006B" w:rsidR="002C144C" w:rsidRPr="00A964E8" w:rsidRDefault="002C1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964E8">
              <w:rPr>
                <w:rFonts w:ascii="Times New Roman" w:hAnsi="Times New Roman" w:cs="Times New Roman"/>
              </w:rPr>
              <w:t>Thompson, David</w:t>
            </w:r>
          </w:p>
        </w:tc>
        <w:tc>
          <w:tcPr>
            <w:tcW w:w="3946" w:type="dxa"/>
            <w:gridSpan w:val="2"/>
            <w:vAlign w:val="bottom"/>
          </w:tcPr>
          <w:p w14:paraId="7FAD18E2" w14:textId="29EC80BB" w:rsidR="002C144C" w:rsidRPr="00A964E8" w:rsidRDefault="002C144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964E8">
              <w:rPr>
                <w:rFonts w:ascii="Times New Roman" w:hAnsi="Times New Roman" w:cs="Times New Roman"/>
              </w:rPr>
              <w:t>Pedernales</w:t>
            </w:r>
            <w:proofErr w:type="spellEnd"/>
            <w:r w:rsidRPr="00A964E8">
              <w:rPr>
                <w:rFonts w:ascii="Times New Roman" w:hAnsi="Times New Roman" w:cs="Times New Roman"/>
              </w:rPr>
              <w:t xml:space="preserve"> Electric Cooperative</w:t>
            </w:r>
          </w:p>
        </w:tc>
        <w:tc>
          <w:tcPr>
            <w:tcW w:w="2468" w:type="dxa"/>
          </w:tcPr>
          <w:p w14:paraId="2EA09E2C" w14:textId="517DDA9B" w:rsidR="002C144C" w:rsidRPr="00C64147" w:rsidRDefault="00A964E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836E1A" w:rsidRPr="00C64147" w14:paraId="73560C81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1DFE380" w14:textId="472AB2B7" w:rsidR="00836E1A" w:rsidRPr="00214D25" w:rsidRDefault="00836E1A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14D25">
              <w:rPr>
                <w:rFonts w:ascii="Times New Roman" w:hAnsi="Times New Roman" w:cs="Times New Roman"/>
              </w:rPr>
              <w:t>Treibs</w:t>
            </w:r>
            <w:proofErr w:type="spellEnd"/>
            <w:r w:rsidRPr="00214D25">
              <w:rPr>
                <w:rFonts w:ascii="Times New Roman" w:hAnsi="Times New Roman" w:cs="Times New Roman"/>
              </w:rPr>
              <w:t>, Kyle</w:t>
            </w:r>
          </w:p>
        </w:tc>
        <w:tc>
          <w:tcPr>
            <w:tcW w:w="3946" w:type="dxa"/>
            <w:gridSpan w:val="2"/>
            <w:vAlign w:val="bottom"/>
          </w:tcPr>
          <w:p w14:paraId="15277A52" w14:textId="4C16E814" w:rsidR="00836E1A" w:rsidRPr="00214D25" w:rsidRDefault="00836E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14D25">
              <w:rPr>
                <w:rFonts w:ascii="Times New Roman" w:hAnsi="Times New Roman" w:cs="Times New Roman"/>
              </w:rPr>
              <w:t>City of Fredericksburg</w:t>
            </w:r>
          </w:p>
        </w:tc>
        <w:tc>
          <w:tcPr>
            <w:tcW w:w="2468" w:type="dxa"/>
          </w:tcPr>
          <w:p w14:paraId="268C66F2" w14:textId="77777777" w:rsidR="00836E1A" w:rsidRPr="00214D25" w:rsidRDefault="00836E1A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44EEA" w:rsidRPr="00C64147" w14:paraId="6643A3F1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488983F" w14:textId="1ABC0494" w:rsidR="00A44EEA" w:rsidRPr="00214D25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14D25">
              <w:rPr>
                <w:rFonts w:ascii="Times New Roman" w:hAnsi="Times New Roman" w:cs="Times New Roman"/>
              </w:rPr>
              <w:t>Trenary, Michelle</w:t>
            </w:r>
          </w:p>
        </w:tc>
        <w:tc>
          <w:tcPr>
            <w:tcW w:w="3946" w:type="dxa"/>
            <w:gridSpan w:val="2"/>
            <w:vAlign w:val="bottom"/>
          </w:tcPr>
          <w:p w14:paraId="274580DB" w14:textId="6C1164D3" w:rsidR="00A44EEA" w:rsidRPr="00214D25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14D25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468" w:type="dxa"/>
          </w:tcPr>
          <w:p w14:paraId="306D257B" w14:textId="7255D900" w:rsidR="00A44EEA" w:rsidRPr="00214D25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14D2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36E1A" w:rsidRPr="00C64147" w14:paraId="708F6C83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B61CF73" w14:textId="4942C73D" w:rsidR="00836E1A" w:rsidRPr="00836E1A" w:rsidRDefault="00836E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36E1A">
              <w:rPr>
                <w:rFonts w:ascii="Times New Roman" w:hAnsi="Times New Roman" w:cs="Times New Roman"/>
              </w:rPr>
              <w:t xml:space="preserve">True, Roy </w:t>
            </w:r>
          </w:p>
        </w:tc>
        <w:tc>
          <w:tcPr>
            <w:tcW w:w="3946" w:type="dxa"/>
            <w:gridSpan w:val="2"/>
            <w:vAlign w:val="bottom"/>
          </w:tcPr>
          <w:p w14:paraId="32603716" w14:textId="21E24D7F" w:rsidR="00836E1A" w:rsidRPr="00836E1A" w:rsidRDefault="00836E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36E1A">
              <w:rPr>
                <w:rFonts w:ascii="Times New Roman" w:hAnsi="Times New Roman" w:cs="Times New Roman"/>
              </w:rPr>
              <w:t xml:space="preserve">Rayburn </w:t>
            </w:r>
          </w:p>
        </w:tc>
        <w:tc>
          <w:tcPr>
            <w:tcW w:w="2468" w:type="dxa"/>
          </w:tcPr>
          <w:p w14:paraId="302E0555" w14:textId="77777777" w:rsidR="00836E1A" w:rsidRPr="00C64147" w:rsidRDefault="00836E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59E" w:rsidRPr="00C64147" w14:paraId="4A03F481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7A42AF6" w14:textId="51A30CC9" w:rsidR="0018659E" w:rsidRPr="009640E1" w:rsidRDefault="0018659E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40E1">
              <w:rPr>
                <w:rFonts w:ascii="Times New Roman" w:hAnsi="Times New Roman" w:cs="Times New Roman"/>
              </w:rPr>
              <w:t>Thurnher</w:t>
            </w:r>
            <w:proofErr w:type="spellEnd"/>
            <w:r w:rsidRPr="009640E1">
              <w:rPr>
                <w:rFonts w:ascii="Times New Roman" w:hAnsi="Times New Roman" w:cs="Times New Roman"/>
              </w:rPr>
              <w:t>, Greg</w:t>
            </w:r>
          </w:p>
        </w:tc>
        <w:tc>
          <w:tcPr>
            <w:tcW w:w="3946" w:type="dxa"/>
            <w:gridSpan w:val="2"/>
            <w:vAlign w:val="bottom"/>
          </w:tcPr>
          <w:p w14:paraId="1010DDC9" w14:textId="35F39745" w:rsidR="0018659E" w:rsidRPr="009640E1" w:rsidRDefault="0018659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40E1"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68" w:type="dxa"/>
          </w:tcPr>
          <w:p w14:paraId="72192742" w14:textId="77777777" w:rsidR="0018659E" w:rsidRPr="00C64147" w:rsidRDefault="0018659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E69A3" w:rsidRPr="00C64147" w14:paraId="4A660C32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9C42F6C" w14:textId="2AAA857A" w:rsidR="005E69A3" w:rsidRPr="00A964E8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964E8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946" w:type="dxa"/>
            <w:gridSpan w:val="2"/>
            <w:vAlign w:val="bottom"/>
          </w:tcPr>
          <w:p w14:paraId="365C15A1" w14:textId="6ACF6CA3" w:rsidR="005E69A3" w:rsidRPr="00A964E8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964E8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05B6A1B3" w14:textId="32855121" w:rsidR="005E69A3" w:rsidRPr="00C64147" w:rsidRDefault="00F716B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64147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8016A" w:rsidRPr="00C64147" w14:paraId="10384D9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64D79FE" w14:textId="64C227DB" w:rsidR="0048016A" w:rsidRPr="00836E1A" w:rsidRDefault="0048016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36E1A">
              <w:rPr>
                <w:rFonts w:ascii="Times New Roman" w:hAnsi="Times New Roman" w:cs="Times New Roman"/>
              </w:rPr>
              <w:t>White, Lauri</w:t>
            </w:r>
          </w:p>
        </w:tc>
        <w:tc>
          <w:tcPr>
            <w:tcW w:w="3946" w:type="dxa"/>
            <w:gridSpan w:val="2"/>
            <w:vAlign w:val="bottom"/>
          </w:tcPr>
          <w:p w14:paraId="354DD2D3" w14:textId="542CC8ED" w:rsidR="0048016A" w:rsidRPr="00836E1A" w:rsidRDefault="0048016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36E1A">
              <w:rPr>
                <w:rFonts w:ascii="Times New Roman" w:hAnsi="Times New Roman" w:cs="Times New Roman"/>
              </w:rPr>
              <w:t>AEP</w:t>
            </w:r>
            <w:r w:rsidR="00523D67" w:rsidRPr="00836E1A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2468" w:type="dxa"/>
          </w:tcPr>
          <w:p w14:paraId="059DC26C" w14:textId="08DF1113" w:rsidR="0048016A" w:rsidRPr="00C64147" w:rsidRDefault="00836E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8016A" w:rsidRPr="00C64147" w14:paraId="56362AD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228A115" w14:textId="0843F65E" w:rsidR="0048016A" w:rsidRPr="00723FAE" w:rsidRDefault="0048016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23FAE"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  <w:vAlign w:val="bottom"/>
          </w:tcPr>
          <w:p w14:paraId="0BB8629F" w14:textId="324F2587" w:rsidR="0048016A" w:rsidRPr="00723FAE" w:rsidRDefault="0048016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23FAE">
              <w:rPr>
                <w:rFonts w:ascii="Times New Roman" w:hAnsi="Times New Roman" w:cs="Times New Roman"/>
              </w:rPr>
              <w:t xml:space="preserve">Megawatt Analytics </w:t>
            </w:r>
          </w:p>
        </w:tc>
        <w:tc>
          <w:tcPr>
            <w:tcW w:w="2468" w:type="dxa"/>
          </w:tcPr>
          <w:p w14:paraId="3BAC25E2" w14:textId="4032788E" w:rsidR="0048016A" w:rsidRPr="00C64147" w:rsidRDefault="0048016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14D25" w:rsidRPr="00C64147" w14:paraId="049E09A5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D12C4EE" w14:textId="3DE4B4D1" w:rsidR="00214D25" w:rsidRPr="00723FAE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23FAE">
              <w:rPr>
                <w:rFonts w:ascii="Times New Roman" w:hAnsi="Times New Roman" w:cs="Times New Roman"/>
              </w:rPr>
              <w:t>Wittmeyer</w:t>
            </w:r>
            <w:proofErr w:type="spellEnd"/>
            <w:r w:rsidRPr="00723FAE">
              <w:rPr>
                <w:rFonts w:ascii="Times New Roman" w:hAnsi="Times New Roman" w:cs="Times New Roman"/>
              </w:rPr>
              <w:t>, Bob</w:t>
            </w:r>
          </w:p>
        </w:tc>
        <w:tc>
          <w:tcPr>
            <w:tcW w:w="3946" w:type="dxa"/>
            <w:gridSpan w:val="2"/>
            <w:vAlign w:val="bottom"/>
          </w:tcPr>
          <w:p w14:paraId="0419E317" w14:textId="09F98068" w:rsidR="00214D25" w:rsidRPr="00723FAE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23FAE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68" w:type="dxa"/>
          </w:tcPr>
          <w:p w14:paraId="702989F2" w14:textId="77777777" w:rsidR="00214D25" w:rsidRPr="00C64147" w:rsidRDefault="00214D2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59E" w:rsidRPr="00C64147" w14:paraId="4860B7AC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D4B9AB0" w14:textId="4173176D" w:rsidR="0018659E" w:rsidRPr="00723FAE" w:rsidRDefault="0018659E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23FAE">
              <w:rPr>
                <w:rFonts w:ascii="Times New Roman" w:hAnsi="Times New Roman" w:cs="Times New Roman"/>
              </w:rPr>
              <w:t>Zake</w:t>
            </w:r>
            <w:proofErr w:type="spellEnd"/>
            <w:r w:rsidRPr="00723FAE">
              <w:rPr>
                <w:rFonts w:ascii="Times New Roman" w:hAnsi="Times New Roman" w:cs="Times New Roman"/>
              </w:rPr>
              <w:t>, Diana</w:t>
            </w:r>
          </w:p>
        </w:tc>
        <w:tc>
          <w:tcPr>
            <w:tcW w:w="3946" w:type="dxa"/>
            <w:gridSpan w:val="2"/>
            <w:vAlign w:val="bottom"/>
          </w:tcPr>
          <w:p w14:paraId="187A34FF" w14:textId="5000C5BA" w:rsidR="0018659E" w:rsidRPr="00723FAE" w:rsidRDefault="0018659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23FAE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68" w:type="dxa"/>
          </w:tcPr>
          <w:p w14:paraId="234FD30F" w14:textId="77777777" w:rsidR="0018659E" w:rsidRPr="00C64147" w:rsidRDefault="0018659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964E8" w:rsidRPr="00C64147" w14:paraId="400BD591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0EA51F6" w14:textId="210CEDCD" w:rsidR="00A964E8" w:rsidRPr="00A964E8" w:rsidRDefault="00A964E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964E8">
              <w:rPr>
                <w:rFonts w:ascii="Times New Roman" w:hAnsi="Times New Roman" w:cs="Times New Roman"/>
              </w:rPr>
              <w:t>Zella, Raymond</w:t>
            </w:r>
          </w:p>
        </w:tc>
        <w:tc>
          <w:tcPr>
            <w:tcW w:w="3946" w:type="dxa"/>
            <w:gridSpan w:val="2"/>
            <w:vAlign w:val="bottom"/>
          </w:tcPr>
          <w:p w14:paraId="185743AE" w14:textId="5354E24B" w:rsidR="00A964E8" w:rsidRPr="00A964E8" w:rsidRDefault="00A964E8" w:rsidP="00A964E8">
            <w:pPr>
              <w:pStyle w:val="NoSpacing"/>
              <w:rPr>
                <w:rFonts w:ascii="Times New Roman" w:hAnsi="Times New Roman" w:cs="Times New Roman"/>
              </w:rPr>
            </w:pPr>
            <w:r w:rsidRPr="00A964E8">
              <w:rPr>
                <w:rFonts w:ascii="Times New Roman" w:hAnsi="Times New Roman" w:cs="Times New Roman"/>
              </w:rPr>
              <w:t>City of Cue</w:t>
            </w:r>
            <w:r>
              <w:rPr>
                <w:rFonts w:ascii="Times New Roman" w:hAnsi="Times New Roman" w:cs="Times New Roman"/>
              </w:rPr>
              <w:t>r</w:t>
            </w:r>
            <w:r w:rsidRPr="00A964E8">
              <w:rPr>
                <w:rFonts w:ascii="Times New Roman" w:hAnsi="Times New Roman" w:cs="Times New Roman"/>
              </w:rPr>
              <w:t xml:space="preserve">o </w:t>
            </w:r>
          </w:p>
        </w:tc>
        <w:tc>
          <w:tcPr>
            <w:tcW w:w="2468" w:type="dxa"/>
          </w:tcPr>
          <w:p w14:paraId="66CC209B" w14:textId="77777777" w:rsidR="00A964E8" w:rsidRPr="00C64147" w:rsidRDefault="00A964E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14D25" w:rsidRPr="00C64147" w14:paraId="353E5B0C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DFEA7EF" w14:textId="343799C7" w:rsidR="00214D25" w:rsidRPr="00A964E8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Zerwas, Rebecca</w:t>
            </w:r>
          </w:p>
        </w:tc>
        <w:tc>
          <w:tcPr>
            <w:tcW w:w="3946" w:type="dxa"/>
            <w:gridSpan w:val="2"/>
            <w:vAlign w:val="bottom"/>
          </w:tcPr>
          <w:p w14:paraId="2D7D6A58" w14:textId="54132688" w:rsidR="00214D25" w:rsidRPr="00A964E8" w:rsidRDefault="00214D25" w:rsidP="00A964E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3F6588D0" w14:textId="7DBA14EE" w:rsidR="00214D25" w:rsidRPr="00C64147" w:rsidRDefault="00214D2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B5F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10D9A" w:rsidRPr="00C64147" w14:paraId="3544FB95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C5585BD" w14:textId="77777777" w:rsidR="00610D9A" w:rsidRPr="00C64147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27F88645" w14:textId="77777777" w:rsidR="00610D9A" w:rsidRPr="00C64147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0443BA0B" w14:textId="77777777" w:rsidR="00610D9A" w:rsidRPr="00C64147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C64147" w14:paraId="438F198D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35158B33" w14:textId="77777777" w:rsidR="00EF73CC" w:rsidRPr="009640E1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9640E1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1689F7F9" w14:textId="77777777" w:rsidR="00EF73CC" w:rsidRPr="009640E1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81" w:type="dxa"/>
            <w:gridSpan w:val="2"/>
          </w:tcPr>
          <w:p w14:paraId="45FADA22" w14:textId="77777777" w:rsidR="00EF73CC" w:rsidRPr="00C64147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0B6DB9" w:rsidRPr="00C64147" w14:paraId="4DC38537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4F7434DF" w14:textId="60DA5BEE" w:rsidR="000B6DB9" w:rsidRPr="009640E1" w:rsidRDefault="000B6DB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40E1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381D3045" w14:textId="77777777" w:rsidR="000B6DB9" w:rsidRPr="009640E1" w:rsidRDefault="000B6DB9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52D19810" w14:textId="77777777" w:rsidR="000B6DB9" w:rsidRPr="00C64147" w:rsidRDefault="000B6DB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14D25" w:rsidRPr="00C64147" w14:paraId="5BA0E180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0112421C" w14:textId="45F7D14B" w:rsidR="00214D25" w:rsidRPr="009640E1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946" w:type="dxa"/>
            <w:gridSpan w:val="2"/>
          </w:tcPr>
          <w:p w14:paraId="347ED216" w14:textId="77777777" w:rsidR="00214D25" w:rsidRPr="009640E1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004E6C64" w14:textId="4F24F5FF" w:rsidR="00214D25" w:rsidRPr="00C64147" w:rsidRDefault="00214D2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B5F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C64147" w14:paraId="321B67F3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90955A7" w14:textId="77777777" w:rsidR="00EF73CC" w:rsidRPr="009640E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40E1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2627CB1A" w14:textId="77777777" w:rsidR="00EF73CC" w:rsidRPr="009640E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5FA75958" w14:textId="77777777" w:rsidR="00EF73CC" w:rsidRPr="00C6414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144C" w:rsidRPr="00C64147" w14:paraId="68C73B23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18B66286" w14:textId="015DCE76" w:rsidR="002C144C" w:rsidRPr="009640E1" w:rsidRDefault="002C1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40E1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946" w:type="dxa"/>
            <w:gridSpan w:val="2"/>
          </w:tcPr>
          <w:p w14:paraId="27EE7CFB" w14:textId="77777777" w:rsidR="002C144C" w:rsidRPr="009640E1" w:rsidRDefault="002C144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033D7BE9" w14:textId="77777777" w:rsidR="002C144C" w:rsidRPr="00C64147" w:rsidRDefault="002C1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E69A3" w:rsidRPr="00C64147" w14:paraId="528A844E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762F9C54" w14:textId="2883B56E" w:rsidR="005E69A3" w:rsidRPr="009640E1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40E1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946" w:type="dxa"/>
            <w:gridSpan w:val="2"/>
          </w:tcPr>
          <w:p w14:paraId="1B8D41F9" w14:textId="77777777" w:rsidR="005E69A3" w:rsidRPr="009640E1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15289FE3" w14:textId="77777777" w:rsidR="005E69A3" w:rsidRPr="00C64147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C64147" w14:paraId="149D1888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1F4396D2" w14:textId="72DB9905" w:rsidR="00A14CCE" w:rsidRPr="009640E1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40E1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7EFDCB8E" w14:textId="77777777" w:rsidR="00A14CCE" w:rsidRPr="009640E1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6976FB8C" w14:textId="77777777" w:rsidR="00A14CCE" w:rsidRPr="00C64147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C64147" w14:paraId="4CD7BCD8" w14:textId="77777777" w:rsidTr="000012D9">
        <w:trPr>
          <w:trHeight w:val="20"/>
        </w:trPr>
        <w:tc>
          <w:tcPr>
            <w:tcW w:w="2482" w:type="dxa"/>
            <w:gridSpan w:val="2"/>
          </w:tcPr>
          <w:p w14:paraId="2E785CFC" w14:textId="77777777" w:rsidR="00EF73CC" w:rsidRPr="009640E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40E1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5A93F767" w14:textId="1F62E645" w:rsidR="00EF73CC" w:rsidRPr="00C64147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64147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540" w:type="dxa"/>
            <w:gridSpan w:val="2"/>
          </w:tcPr>
          <w:p w14:paraId="79870BAC" w14:textId="2190513D" w:rsidR="00EF73CC" w:rsidRPr="00C64147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64147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F73CC" w:rsidRPr="00C64147" w14:paraId="302F8E0C" w14:textId="77777777" w:rsidTr="000012D9">
        <w:trPr>
          <w:trHeight w:val="20"/>
        </w:trPr>
        <w:tc>
          <w:tcPr>
            <w:tcW w:w="2482" w:type="dxa"/>
            <w:gridSpan w:val="2"/>
          </w:tcPr>
          <w:p w14:paraId="0B7491F3" w14:textId="77777777" w:rsidR="00EF73CC" w:rsidRPr="009640E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40E1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14:paraId="120FC4D6" w14:textId="77777777" w:rsidR="00EF73CC" w:rsidRPr="00C6414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01FF0A02" w14:textId="77777777" w:rsidR="00EF73CC" w:rsidRPr="00C6414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C64147" w14:paraId="2969557A" w14:textId="77777777" w:rsidTr="000012D9">
        <w:trPr>
          <w:trHeight w:val="20"/>
        </w:trPr>
        <w:tc>
          <w:tcPr>
            <w:tcW w:w="2482" w:type="dxa"/>
            <w:gridSpan w:val="2"/>
          </w:tcPr>
          <w:p w14:paraId="2B69395B" w14:textId="77777777" w:rsidR="00EF73CC" w:rsidRPr="00C6414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640E1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ECA1E1D" w14:textId="77777777" w:rsidR="00EF73CC" w:rsidRPr="00C6414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AF2385F" w14:textId="77777777" w:rsidR="00EF73CC" w:rsidRPr="00C6414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B5F05" w:rsidRPr="00C64147" w14:paraId="49F40D81" w14:textId="77777777" w:rsidTr="000012D9">
        <w:trPr>
          <w:trHeight w:val="20"/>
        </w:trPr>
        <w:tc>
          <w:tcPr>
            <w:tcW w:w="2482" w:type="dxa"/>
            <w:gridSpan w:val="2"/>
          </w:tcPr>
          <w:p w14:paraId="6E5265CE" w14:textId="32B6F125" w:rsidR="00FB5F05" w:rsidRPr="009640E1" w:rsidRDefault="00FB5F0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Giarratano, Alex</w:t>
            </w:r>
          </w:p>
        </w:tc>
        <w:tc>
          <w:tcPr>
            <w:tcW w:w="3946" w:type="dxa"/>
            <w:gridSpan w:val="2"/>
          </w:tcPr>
          <w:p w14:paraId="6A187EE1" w14:textId="77777777" w:rsidR="00FB5F05" w:rsidRPr="00C64147" w:rsidRDefault="00FB5F0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8C85F12" w14:textId="2F4DE5C5" w:rsidR="00FB5F05" w:rsidRPr="00C64147" w:rsidRDefault="00FB5F0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B5F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14D25" w:rsidRPr="00C64147" w14:paraId="71E928D2" w14:textId="77777777" w:rsidTr="000012D9">
        <w:trPr>
          <w:trHeight w:val="20"/>
        </w:trPr>
        <w:tc>
          <w:tcPr>
            <w:tcW w:w="2482" w:type="dxa"/>
            <w:gridSpan w:val="2"/>
          </w:tcPr>
          <w:p w14:paraId="23E007A9" w14:textId="18D0067D" w:rsidR="00214D25" w:rsidRPr="00214D25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946" w:type="dxa"/>
            <w:gridSpan w:val="2"/>
          </w:tcPr>
          <w:p w14:paraId="64929564" w14:textId="77777777" w:rsidR="00214D25" w:rsidRPr="00214D25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667A039A" w14:textId="7F95A92C" w:rsidR="00214D25" w:rsidRPr="00214D25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B5F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44EEA" w:rsidRPr="00C64147" w14:paraId="479A2883" w14:textId="77777777" w:rsidTr="000012D9">
        <w:trPr>
          <w:trHeight w:val="20"/>
        </w:trPr>
        <w:tc>
          <w:tcPr>
            <w:tcW w:w="2482" w:type="dxa"/>
            <w:gridSpan w:val="2"/>
          </w:tcPr>
          <w:p w14:paraId="70FFA404" w14:textId="265EB46A" w:rsidR="00A44EEA" w:rsidRPr="00214D25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14D25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1A441049" w14:textId="77777777" w:rsidR="00A44EEA" w:rsidRPr="00214D25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40318A79" w14:textId="1A3BFD96" w:rsidR="00A44EEA" w:rsidRPr="00214D25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14D2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14D25" w:rsidRPr="00C64147" w14:paraId="43B5FA1F" w14:textId="77777777" w:rsidTr="000012D9">
        <w:trPr>
          <w:trHeight w:val="20"/>
        </w:trPr>
        <w:tc>
          <w:tcPr>
            <w:tcW w:w="2482" w:type="dxa"/>
            <w:gridSpan w:val="2"/>
          </w:tcPr>
          <w:p w14:paraId="25C8210A" w14:textId="37495047" w:rsidR="00214D25" w:rsidRPr="00214D25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Hartmann, Jimmy</w:t>
            </w:r>
          </w:p>
        </w:tc>
        <w:tc>
          <w:tcPr>
            <w:tcW w:w="3946" w:type="dxa"/>
            <w:gridSpan w:val="2"/>
          </w:tcPr>
          <w:p w14:paraId="09A8494A" w14:textId="77777777" w:rsidR="00214D25" w:rsidRPr="00214D25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18104865" w14:textId="1299858B" w:rsidR="00214D25" w:rsidRPr="00214D25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B5F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643FF" w:rsidRPr="00C64147" w14:paraId="6F06BE00" w14:textId="77777777" w:rsidTr="000012D9">
        <w:trPr>
          <w:trHeight w:val="20"/>
        </w:trPr>
        <w:tc>
          <w:tcPr>
            <w:tcW w:w="2482" w:type="dxa"/>
            <w:gridSpan w:val="2"/>
          </w:tcPr>
          <w:p w14:paraId="44A403D3" w14:textId="4193365A" w:rsidR="00F643FF" w:rsidRPr="009640E1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40E1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63338513" w14:textId="77777777" w:rsidR="00F643FF" w:rsidRPr="00C64147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A85186C" w14:textId="77777777" w:rsidR="00F643FF" w:rsidRPr="00C64147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C64147" w14:paraId="26C746C8" w14:textId="77777777" w:rsidTr="000012D9">
        <w:trPr>
          <w:trHeight w:val="20"/>
        </w:trPr>
        <w:tc>
          <w:tcPr>
            <w:tcW w:w="2482" w:type="dxa"/>
            <w:gridSpan w:val="2"/>
          </w:tcPr>
          <w:p w14:paraId="2CA14E05" w14:textId="77777777" w:rsidR="00EF73CC" w:rsidRPr="009640E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40E1">
              <w:rPr>
                <w:rFonts w:ascii="Times New Roman" w:hAnsi="Times New Roman" w:cs="Times New Roman"/>
              </w:rPr>
              <w:t>Landry, Kelly</w:t>
            </w:r>
          </w:p>
        </w:tc>
        <w:tc>
          <w:tcPr>
            <w:tcW w:w="3946" w:type="dxa"/>
            <w:gridSpan w:val="2"/>
          </w:tcPr>
          <w:p w14:paraId="433AEADC" w14:textId="77777777" w:rsidR="00EF73CC" w:rsidRPr="00C6414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650D9FB" w14:textId="77777777" w:rsidR="00EF73CC" w:rsidRPr="00C6414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61D1C" w:rsidRPr="00C64147" w14:paraId="756F36B2" w14:textId="77777777" w:rsidTr="000012D9">
        <w:trPr>
          <w:trHeight w:val="20"/>
        </w:trPr>
        <w:tc>
          <w:tcPr>
            <w:tcW w:w="2482" w:type="dxa"/>
            <w:gridSpan w:val="2"/>
          </w:tcPr>
          <w:p w14:paraId="711BAF6A" w14:textId="46923570" w:rsidR="00561D1C" w:rsidRPr="00C64147" w:rsidRDefault="00561D1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B53F7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946" w:type="dxa"/>
            <w:gridSpan w:val="2"/>
          </w:tcPr>
          <w:p w14:paraId="4E25653A" w14:textId="77777777" w:rsidR="00561D1C" w:rsidRPr="00C64147" w:rsidRDefault="00561D1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0BA93552" w14:textId="77777777" w:rsidR="00561D1C" w:rsidRPr="00C64147" w:rsidRDefault="00561D1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14D25" w:rsidRPr="00C64147" w14:paraId="3BF8E3A8" w14:textId="77777777" w:rsidTr="000012D9">
        <w:trPr>
          <w:trHeight w:val="20"/>
        </w:trPr>
        <w:tc>
          <w:tcPr>
            <w:tcW w:w="2482" w:type="dxa"/>
            <w:gridSpan w:val="2"/>
          </w:tcPr>
          <w:p w14:paraId="61164C01" w14:textId="5642801E" w:rsidR="00214D25" w:rsidRPr="00DB53F7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946" w:type="dxa"/>
            <w:gridSpan w:val="2"/>
          </w:tcPr>
          <w:p w14:paraId="2F6E9EFA" w14:textId="77777777" w:rsidR="00214D25" w:rsidRPr="00C64147" w:rsidRDefault="00214D2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1D5A3C7" w14:textId="5039E1CE" w:rsidR="00214D25" w:rsidRPr="00C64147" w:rsidRDefault="00214D2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B5F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23D67" w:rsidRPr="00C64147" w14:paraId="6DB9A9A7" w14:textId="77777777" w:rsidTr="000012D9">
        <w:trPr>
          <w:trHeight w:val="20"/>
        </w:trPr>
        <w:tc>
          <w:tcPr>
            <w:tcW w:w="2482" w:type="dxa"/>
            <w:gridSpan w:val="2"/>
          </w:tcPr>
          <w:p w14:paraId="23255DB1" w14:textId="06AE4C54" w:rsidR="00523D67" w:rsidRPr="008119B5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119B5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6B880CBD" w14:textId="77777777" w:rsidR="00523D67" w:rsidRPr="008119B5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5D5DACC3" w14:textId="67B2F247" w:rsidR="00523D67" w:rsidRPr="008119B5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119B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643FF" w:rsidRPr="00C64147" w14:paraId="66F09DB6" w14:textId="77777777" w:rsidTr="000012D9">
        <w:trPr>
          <w:trHeight w:val="20"/>
        </w:trPr>
        <w:tc>
          <w:tcPr>
            <w:tcW w:w="2482" w:type="dxa"/>
            <w:gridSpan w:val="2"/>
          </w:tcPr>
          <w:p w14:paraId="5A94F310" w14:textId="28D8AAE7" w:rsidR="00F643FF" w:rsidRPr="009640E1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640E1">
              <w:rPr>
                <w:rFonts w:ascii="Times New Roman" w:hAnsi="Times New Roman" w:cs="Times New Roman"/>
              </w:rPr>
              <w:t>Ögelman</w:t>
            </w:r>
            <w:proofErr w:type="spellEnd"/>
            <w:r w:rsidRPr="009640E1">
              <w:rPr>
                <w:rFonts w:ascii="Times New Roman" w:hAnsi="Times New Roman" w:cs="Times New Roman"/>
              </w:rPr>
              <w:t>. Kenan</w:t>
            </w:r>
          </w:p>
        </w:tc>
        <w:tc>
          <w:tcPr>
            <w:tcW w:w="3946" w:type="dxa"/>
            <w:gridSpan w:val="2"/>
          </w:tcPr>
          <w:p w14:paraId="1F3DA034" w14:textId="77777777" w:rsidR="00F643FF" w:rsidRPr="00C64147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1A37BA3E" w14:textId="77777777" w:rsidR="00F643FF" w:rsidRPr="00C64147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C64147" w14:paraId="49DE7A90" w14:textId="77777777" w:rsidTr="000012D9">
        <w:trPr>
          <w:trHeight w:val="20"/>
        </w:trPr>
        <w:tc>
          <w:tcPr>
            <w:tcW w:w="2482" w:type="dxa"/>
            <w:gridSpan w:val="2"/>
          </w:tcPr>
          <w:p w14:paraId="401E8A08" w14:textId="77777777" w:rsidR="00EF73CC" w:rsidRPr="009640E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40E1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6EA23C01" w14:textId="77777777" w:rsidR="00EF73CC" w:rsidRPr="00C6414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0E4F02B" w14:textId="77777777" w:rsidR="00EF73CC" w:rsidRPr="00C6414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119B5" w:rsidRPr="00C64147" w14:paraId="23CBF67F" w14:textId="77777777" w:rsidTr="000012D9">
        <w:trPr>
          <w:trHeight w:val="20"/>
        </w:trPr>
        <w:tc>
          <w:tcPr>
            <w:tcW w:w="2482" w:type="dxa"/>
            <w:gridSpan w:val="2"/>
          </w:tcPr>
          <w:p w14:paraId="2E85E675" w14:textId="62BC3D94" w:rsidR="008119B5" w:rsidRPr="00C64147" w:rsidRDefault="008119B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19B5">
              <w:rPr>
                <w:rFonts w:ascii="Times New Roman" w:hAnsi="Times New Roman" w:cs="Times New Roman"/>
              </w:rPr>
              <w:t>Rios, Diana</w:t>
            </w:r>
          </w:p>
        </w:tc>
        <w:tc>
          <w:tcPr>
            <w:tcW w:w="3946" w:type="dxa"/>
            <w:gridSpan w:val="2"/>
          </w:tcPr>
          <w:p w14:paraId="61E6EA7F" w14:textId="77777777" w:rsidR="008119B5" w:rsidRPr="00C64147" w:rsidRDefault="008119B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72BEFBBA" w14:textId="6A932FA1" w:rsidR="008119B5" w:rsidRPr="00C64147" w:rsidRDefault="008119B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B5F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119B5" w:rsidRPr="00C64147" w14:paraId="5157E48D" w14:textId="77777777" w:rsidTr="000012D9">
        <w:trPr>
          <w:trHeight w:val="20"/>
        </w:trPr>
        <w:tc>
          <w:tcPr>
            <w:tcW w:w="2482" w:type="dxa"/>
            <w:gridSpan w:val="2"/>
          </w:tcPr>
          <w:p w14:paraId="02B17635" w14:textId="33E7DF2C" w:rsidR="008119B5" w:rsidRPr="008119B5" w:rsidRDefault="008119B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946" w:type="dxa"/>
            <w:gridSpan w:val="2"/>
          </w:tcPr>
          <w:p w14:paraId="6D107311" w14:textId="77777777" w:rsidR="008119B5" w:rsidRPr="00C64147" w:rsidRDefault="008119B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B1B4CA3" w14:textId="61696EAD" w:rsidR="008119B5" w:rsidRPr="00FB5F05" w:rsidRDefault="008119B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B5F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0169A" w:rsidRPr="00C64147" w14:paraId="56C0D438" w14:textId="77777777" w:rsidTr="000012D9">
        <w:trPr>
          <w:trHeight w:val="20"/>
        </w:trPr>
        <w:tc>
          <w:tcPr>
            <w:tcW w:w="2482" w:type="dxa"/>
            <w:gridSpan w:val="2"/>
          </w:tcPr>
          <w:p w14:paraId="19EBD162" w14:textId="41651A2A" w:rsidR="0070169A" w:rsidRPr="00C64147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23FAE">
              <w:rPr>
                <w:rFonts w:ascii="Times New Roman" w:hAnsi="Times New Roman" w:cs="Times New Roman"/>
              </w:rPr>
              <w:lastRenderedPageBreak/>
              <w:t>Ruane, Mark</w:t>
            </w:r>
          </w:p>
        </w:tc>
        <w:tc>
          <w:tcPr>
            <w:tcW w:w="3946" w:type="dxa"/>
            <w:gridSpan w:val="2"/>
          </w:tcPr>
          <w:p w14:paraId="06CC64FD" w14:textId="77777777" w:rsidR="0070169A" w:rsidRPr="00C64147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A4AE85B" w14:textId="0DC1FC47" w:rsidR="0070169A" w:rsidRPr="00C64147" w:rsidRDefault="00A22B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64147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214D25" w:rsidRPr="00C64147" w14:paraId="35B94FAB" w14:textId="77777777" w:rsidTr="000012D9">
        <w:trPr>
          <w:trHeight w:val="20"/>
        </w:trPr>
        <w:tc>
          <w:tcPr>
            <w:tcW w:w="2482" w:type="dxa"/>
            <w:gridSpan w:val="2"/>
          </w:tcPr>
          <w:p w14:paraId="61D35549" w14:textId="21322445" w:rsidR="00214D25" w:rsidRPr="00214D25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Sham, Pam</w:t>
            </w:r>
          </w:p>
        </w:tc>
        <w:tc>
          <w:tcPr>
            <w:tcW w:w="3946" w:type="dxa"/>
            <w:gridSpan w:val="2"/>
          </w:tcPr>
          <w:p w14:paraId="037BC2F7" w14:textId="77777777" w:rsidR="00214D25" w:rsidRPr="00214D25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3DF3315B" w14:textId="1BA63A0B" w:rsidR="00214D25" w:rsidRPr="00214D25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B5F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44EEA" w:rsidRPr="00C64147" w14:paraId="0AF3EE2C" w14:textId="77777777" w:rsidTr="000012D9">
        <w:trPr>
          <w:trHeight w:val="20"/>
        </w:trPr>
        <w:tc>
          <w:tcPr>
            <w:tcW w:w="2482" w:type="dxa"/>
            <w:gridSpan w:val="2"/>
          </w:tcPr>
          <w:p w14:paraId="3F032F18" w14:textId="112835E9" w:rsidR="00A44EEA" w:rsidRPr="00214D25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14D25">
              <w:rPr>
                <w:rFonts w:ascii="Times New Roman" w:hAnsi="Times New Roman" w:cs="Times New Roman"/>
              </w:rPr>
              <w:t>Simons, Diane</w:t>
            </w:r>
          </w:p>
        </w:tc>
        <w:tc>
          <w:tcPr>
            <w:tcW w:w="3946" w:type="dxa"/>
            <w:gridSpan w:val="2"/>
          </w:tcPr>
          <w:p w14:paraId="7832705A" w14:textId="77777777" w:rsidR="00A44EEA" w:rsidRPr="00214D25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420D1538" w14:textId="4EA8F812" w:rsidR="00A44EEA" w:rsidRPr="00214D25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14D2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07C88" w:rsidRPr="00C64147" w14:paraId="6CC05527" w14:textId="77777777" w:rsidTr="000012D9">
        <w:trPr>
          <w:trHeight w:val="20"/>
        </w:trPr>
        <w:tc>
          <w:tcPr>
            <w:tcW w:w="2482" w:type="dxa"/>
            <w:gridSpan w:val="2"/>
          </w:tcPr>
          <w:p w14:paraId="1F93B953" w14:textId="298FB7B0" w:rsidR="00307C88" w:rsidRPr="008119B5" w:rsidRDefault="00307C8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119B5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01396F56" w14:textId="77777777" w:rsidR="00307C88" w:rsidRPr="008119B5" w:rsidRDefault="00307C8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1370E2FA" w14:textId="7007EA42" w:rsidR="00307C88" w:rsidRPr="008119B5" w:rsidRDefault="00F10D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119B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14D25" w:rsidRPr="00C64147" w14:paraId="05F67A97" w14:textId="77777777" w:rsidTr="000012D9">
        <w:trPr>
          <w:trHeight w:val="20"/>
        </w:trPr>
        <w:tc>
          <w:tcPr>
            <w:tcW w:w="2482" w:type="dxa"/>
            <w:gridSpan w:val="2"/>
          </w:tcPr>
          <w:p w14:paraId="28B1EB9A" w14:textId="032EC5FF" w:rsidR="00214D25" w:rsidRPr="00C64147" w:rsidRDefault="00214D2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01B23"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3946" w:type="dxa"/>
            <w:gridSpan w:val="2"/>
          </w:tcPr>
          <w:p w14:paraId="4CA83A5A" w14:textId="77777777" w:rsidR="00214D25" w:rsidRPr="00C64147" w:rsidRDefault="00214D2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CD36C81" w14:textId="346E8215" w:rsidR="00214D25" w:rsidRPr="00C64147" w:rsidRDefault="00214D2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B5F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964E8" w:rsidRPr="00C64147" w14:paraId="55D87ABE" w14:textId="77777777" w:rsidTr="000012D9">
        <w:trPr>
          <w:trHeight w:val="20"/>
        </w:trPr>
        <w:tc>
          <w:tcPr>
            <w:tcW w:w="2482" w:type="dxa"/>
            <w:gridSpan w:val="2"/>
          </w:tcPr>
          <w:p w14:paraId="2ACD0584" w14:textId="6CE9BD49" w:rsidR="00A964E8" w:rsidRPr="00C64147" w:rsidRDefault="00A964E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964E8">
              <w:rPr>
                <w:rFonts w:ascii="Times New Roman" w:hAnsi="Times New Roman" w:cs="Times New Roman"/>
              </w:rPr>
              <w:t>Weaver, Eileen</w:t>
            </w:r>
          </w:p>
        </w:tc>
        <w:tc>
          <w:tcPr>
            <w:tcW w:w="3946" w:type="dxa"/>
            <w:gridSpan w:val="2"/>
          </w:tcPr>
          <w:p w14:paraId="165953A0" w14:textId="77777777" w:rsidR="00A964E8" w:rsidRPr="00C64147" w:rsidRDefault="00A964E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7BE9DD37" w14:textId="77777777" w:rsidR="00A964E8" w:rsidRPr="00C64147" w:rsidRDefault="00A964E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119B5" w:rsidRPr="00C64147" w14:paraId="54BA16FD" w14:textId="77777777" w:rsidTr="000012D9">
        <w:trPr>
          <w:trHeight w:val="20"/>
        </w:trPr>
        <w:tc>
          <w:tcPr>
            <w:tcW w:w="2482" w:type="dxa"/>
            <w:gridSpan w:val="2"/>
          </w:tcPr>
          <w:p w14:paraId="6DC26A71" w14:textId="0210DC6E" w:rsidR="008119B5" w:rsidRPr="00A964E8" w:rsidRDefault="008119B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Xiao, Hong</w:t>
            </w:r>
          </w:p>
        </w:tc>
        <w:tc>
          <w:tcPr>
            <w:tcW w:w="3946" w:type="dxa"/>
            <w:gridSpan w:val="2"/>
          </w:tcPr>
          <w:p w14:paraId="567A62B7" w14:textId="77777777" w:rsidR="008119B5" w:rsidRPr="00C64147" w:rsidRDefault="008119B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3029F573" w14:textId="5BE50661" w:rsidR="008119B5" w:rsidRPr="00C64147" w:rsidRDefault="008119B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B5F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C64147" w14:paraId="119112D2" w14:textId="77777777" w:rsidTr="000012D9">
        <w:trPr>
          <w:trHeight w:val="20"/>
        </w:trPr>
        <w:tc>
          <w:tcPr>
            <w:tcW w:w="2482" w:type="dxa"/>
            <w:gridSpan w:val="2"/>
          </w:tcPr>
          <w:p w14:paraId="4403D4E0" w14:textId="77777777" w:rsidR="00EF73CC" w:rsidRPr="009640E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640E1">
              <w:rPr>
                <w:rFonts w:ascii="Times New Roman" w:hAnsi="Times New Roman" w:cs="Times New Roman"/>
              </w:rPr>
              <w:t>Zeplin, Rachel</w:t>
            </w:r>
          </w:p>
          <w:p w14:paraId="43346FD7" w14:textId="77777777" w:rsidR="002C4823" w:rsidRPr="00C64147" w:rsidRDefault="002C482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  <w:p w14:paraId="7F9A717A" w14:textId="77777777" w:rsidR="00A2666D" w:rsidRPr="00C64147" w:rsidRDefault="00A2666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6300633C" w14:textId="77777777" w:rsidR="00EF73CC" w:rsidRPr="00C6414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0EBCFD6" w14:textId="77777777" w:rsidR="00EF73CC" w:rsidRPr="00C6414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208CEA47" w14:textId="19AC0D59" w:rsidR="00EB6CF3" w:rsidRPr="001C0987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1C0987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1C0987">
        <w:rPr>
          <w:rFonts w:ascii="Times New Roman" w:hAnsi="Times New Roman" w:cs="Times New Roman"/>
          <w:i/>
        </w:rPr>
        <w:t>.</w:t>
      </w:r>
    </w:p>
    <w:p w14:paraId="60E8DA34" w14:textId="77777777" w:rsidR="009F1FD3" w:rsidRDefault="009F1FD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776D787" w14:textId="77777777" w:rsidR="00E01B23" w:rsidRPr="001C0987" w:rsidRDefault="00E01B2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2BF20D3A" w14:textId="639C1FA5" w:rsidR="00EF73CC" w:rsidRPr="001C0987" w:rsidRDefault="00526989" w:rsidP="00D16019">
      <w:pPr>
        <w:pStyle w:val="NoSpacing"/>
        <w:jc w:val="both"/>
        <w:rPr>
          <w:rFonts w:ascii="Times New Roman" w:hAnsi="Times New Roman" w:cs="Times New Roman"/>
        </w:rPr>
      </w:pPr>
      <w:r w:rsidRPr="001C0987">
        <w:rPr>
          <w:rFonts w:ascii="Times New Roman" w:hAnsi="Times New Roman" w:cs="Times New Roman"/>
        </w:rPr>
        <w:t xml:space="preserve">Martha Henson </w:t>
      </w:r>
      <w:r w:rsidR="00507B37" w:rsidRPr="001C0987">
        <w:rPr>
          <w:rFonts w:ascii="Times New Roman" w:hAnsi="Times New Roman" w:cs="Times New Roman"/>
        </w:rPr>
        <w:t>c</w:t>
      </w:r>
      <w:r w:rsidR="00EF73CC" w:rsidRPr="001C0987">
        <w:rPr>
          <w:rFonts w:ascii="Times New Roman" w:hAnsi="Times New Roman" w:cs="Times New Roman"/>
        </w:rPr>
        <w:t xml:space="preserve">alled the </w:t>
      </w:r>
      <w:r w:rsidR="00E01B23">
        <w:rPr>
          <w:rFonts w:ascii="Times New Roman" w:hAnsi="Times New Roman" w:cs="Times New Roman"/>
        </w:rPr>
        <w:t xml:space="preserve">June 15, </w:t>
      </w:r>
      <w:r w:rsidR="00A24691" w:rsidRPr="001C0987">
        <w:rPr>
          <w:rFonts w:ascii="Times New Roman" w:hAnsi="Times New Roman" w:cs="Times New Roman"/>
        </w:rPr>
        <w:t xml:space="preserve">2017 </w:t>
      </w:r>
      <w:r w:rsidR="00EF73CC" w:rsidRPr="001C0987">
        <w:rPr>
          <w:rFonts w:ascii="Times New Roman" w:hAnsi="Times New Roman" w:cs="Times New Roman"/>
        </w:rPr>
        <w:t xml:space="preserve">PRS meeting to order at </w:t>
      </w:r>
      <w:r w:rsidR="00D6396A" w:rsidRPr="001C0987">
        <w:rPr>
          <w:rFonts w:ascii="Times New Roman" w:hAnsi="Times New Roman" w:cs="Times New Roman"/>
        </w:rPr>
        <w:t xml:space="preserve">9:30 a.m. </w:t>
      </w:r>
    </w:p>
    <w:p w14:paraId="7242F83E" w14:textId="77777777" w:rsidR="00EF73CC" w:rsidRPr="00C64147" w:rsidRDefault="00EF73CC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2805EA6" w14:textId="77777777" w:rsidR="000B6DB9" w:rsidRPr="00C64147" w:rsidRDefault="000B6DB9" w:rsidP="00D16019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5A79638" w14:textId="7FF23DB0" w:rsidR="00EB6CF3" w:rsidRPr="001C0987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C0987">
        <w:rPr>
          <w:rFonts w:ascii="Times New Roman" w:hAnsi="Times New Roman" w:cs="Times New Roman"/>
          <w:u w:val="single"/>
        </w:rPr>
        <w:t>Antitrust Admonition</w:t>
      </w:r>
    </w:p>
    <w:p w14:paraId="3DA14E9A" w14:textId="2448A846" w:rsidR="007D279F" w:rsidRPr="001C0987" w:rsidRDefault="0013399D" w:rsidP="00AB3C43">
      <w:pPr>
        <w:pStyle w:val="NoSpacing"/>
        <w:jc w:val="both"/>
        <w:rPr>
          <w:rFonts w:ascii="Times New Roman" w:hAnsi="Times New Roman" w:cs="Times New Roman"/>
        </w:rPr>
      </w:pPr>
      <w:r w:rsidRPr="001C0987">
        <w:rPr>
          <w:rFonts w:ascii="Times New Roman" w:hAnsi="Times New Roman" w:cs="Times New Roman"/>
        </w:rPr>
        <w:t>M</w:t>
      </w:r>
      <w:r w:rsidR="00507B37" w:rsidRPr="001C0987">
        <w:rPr>
          <w:rFonts w:ascii="Times New Roman" w:hAnsi="Times New Roman" w:cs="Times New Roman"/>
        </w:rPr>
        <w:t xml:space="preserve">s. </w:t>
      </w:r>
      <w:r w:rsidR="00526989" w:rsidRPr="001C0987">
        <w:rPr>
          <w:rFonts w:ascii="Times New Roman" w:hAnsi="Times New Roman" w:cs="Times New Roman"/>
        </w:rPr>
        <w:t xml:space="preserve">Henson </w:t>
      </w:r>
      <w:r w:rsidR="00EB6CF3" w:rsidRPr="001C0987">
        <w:rPr>
          <w:rFonts w:ascii="Times New Roman" w:hAnsi="Times New Roman" w:cs="Times New Roman"/>
        </w:rPr>
        <w:t>directed attention to the Antitrust A</w:t>
      </w:r>
      <w:r w:rsidR="00C21AA8" w:rsidRPr="001C0987">
        <w:rPr>
          <w:rFonts w:ascii="Times New Roman" w:hAnsi="Times New Roman" w:cs="Times New Roman"/>
        </w:rPr>
        <w:t xml:space="preserve">dmonition, which was displayed.  </w:t>
      </w:r>
    </w:p>
    <w:p w14:paraId="3405A835" w14:textId="77777777" w:rsidR="000B6DB9" w:rsidRPr="001C0987" w:rsidRDefault="000B6DB9" w:rsidP="00AB3C43">
      <w:pPr>
        <w:pStyle w:val="NoSpacing"/>
        <w:jc w:val="both"/>
        <w:rPr>
          <w:rFonts w:ascii="Times New Roman" w:hAnsi="Times New Roman" w:cs="Times New Roman"/>
        </w:rPr>
      </w:pPr>
    </w:p>
    <w:p w14:paraId="5812BE90" w14:textId="77777777" w:rsidR="000B6DB9" w:rsidRPr="00C64147" w:rsidRDefault="000B6DB9" w:rsidP="00AB3C43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34F51F5" w14:textId="3C5E2531" w:rsidR="00EB6CF3" w:rsidRPr="001C0987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C0987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1C0987">
        <w:rPr>
          <w:rFonts w:ascii="Times New Roman" w:hAnsi="Times New Roman" w:cs="Times New Roman"/>
          <w:u w:val="single"/>
        </w:rPr>
        <w:t>(see Key Documents)</w:t>
      </w:r>
      <w:r w:rsidR="00C96B32" w:rsidRPr="001C0987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7508131F" w14:textId="1E42F52C" w:rsidR="00EB6CF3" w:rsidRPr="001C0987" w:rsidRDefault="001C0987" w:rsidP="00D16019">
      <w:pPr>
        <w:pStyle w:val="NoSpacing"/>
        <w:jc w:val="both"/>
        <w:rPr>
          <w:rFonts w:ascii="Times New Roman" w:hAnsi="Times New Roman" w:cs="Times New Roman"/>
          <w:i/>
        </w:rPr>
      </w:pPr>
      <w:r w:rsidRPr="001C0987">
        <w:rPr>
          <w:rFonts w:ascii="Times New Roman" w:hAnsi="Times New Roman" w:cs="Times New Roman"/>
          <w:i/>
        </w:rPr>
        <w:t xml:space="preserve">May 11, </w:t>
      </w:r>
      <w:r w:rsidR="00AB3C43" w:rsidRPr="001C0987">
        <w:rPr>
          <w:rFonts w:ascii="Times New Roman" w:hAnsi="Times New Roman" w:cs="Times New Roman"/>
          <w:i/>
        </w:rPr>
        <w:t>201</w:t>
      </w:r>
      <w:r w:rsidR="00CC0C96" w:rsidRPr="001C0987">
        <w:rPr>
          <w:rFonts w:ascii="Times New Roman" w:hAnsi="Times New Roman" w:cs="Times New Roman"/>
          <w:i/>
        </w:rPr>
        <w:t>7</w:t>
      </w:r>
    </w:p>
    <w:p w14:paraId="7AFA793A" w14:textId="73E087A4" w:rsidR="007A0397" w:rsidRPr="001C0987" w:rsidRDefault="001C0987" w:rsidP="00CE2F88">
      <w:pPr>
        <w:pStyle w:val="NoSpacing"/>
        <w:jc w:val="both"/>
        <w:rPr>
          <w:rFonts w:ascii="Times New Roman" w:hAnsi="Times New Roman" w:cs="Times New Roman"/>
          <w:b/>
        </w:rPr>
      </w:pPr>
      <w:r w:rsidRPr="001C0987">
        <w:rPr>
          <w:rFonts w:ascii="Times New Roman" w:hAnsi="Times New Roman" w:cs="Times New Roman"/>
          <w:b/>
        </w:rPr>
        <w:t xml:space="preserve">Bill Barnes </w:t>
      </w:r>
      <w:r w:rsidR="00A24691" w:rsidRPr="001C0987">
        <w:rPr>
          <w:rFonts w:ascii="Times New Roman" w:hAnsi="Times New Roman" w:cs="Times New Roman"/>
          <w:b/>
        </w:rPr>
        <w:t>mov</w:t>
      </w:r>
      <w:r w:rsidR="0013399D" w:rsidRPr="001C0987">
        <w:rPr>
          <w:rFonts w:ascii="Times New Roman" w:hAnsi="Times New Roman" w:cs="Times New Roman"/>
          <w:b/>
        </w:rPr>
        <w:t xml:space="preserve">ed to approve the </w:t>
      </w:r>
      <w:r w:rsidRPr="001C0987">
        <w:rPr>
          <w:rFonts w:ascii="Times New Roman" w:hAnsi="Times New Roman" w:cs="Times New Roman"/>
          <w:b/>
        </w:rPr>
        <w:t xml:space="preserve">May 11, </w:t>
      </w:r>
      <w:r w:rsidR="00521ED9" w:rsidRPr="001C0987">
        <w:rPr>
          <w:rFonts w:ascii="Times New Roman" w:hAnsi="Times New Roman" w:cs="Times New Roman"/>
          <w:b/>
        </w:rPr>
        <w:t>2017</w:t>
      </w:r>
      <w:r w:rsidR="005A1BE5" w:rsidRPr="001C0987">
        <w:rPr>
          <w:rFonts w:ascii="Times New Roman" w:hAnsi="Times New Roman" w:cs="Times New Roman"/>
          <w:b/>
        </w:rPr>
        <w:t xml:space="preserve"> </w:t>
      </w:r>
      <w:r w:rsidR="0013399D" w:rsidRPr="001C0987">
        <w:rPr>
          <w:rFonts w:ascii="Times New Roman" w:hAnsi="Times New Roman" w:cs="Times New Roman"/>
          <w:b/>
        </w:rPr>
        <w:t xml:space="preserve">meeting minutes as </w:t>
      </w:r>
      <w:r w:rsidR="00A93E65" w:rsidRPr="001C0987">
        <w:rPr>
          <w:rFonts w:ascii="Times New Roman" w:hAnsi="Times New Roman" w:cs="Times New Roman"/>
          <w:b/>
        </w:rPr>
        <w:t xml:space="preserve">submitted.  </w:t>
      </w:r>
      <w:r w:rsidRPr="001C0987">
        <w:rPr>
          <w:rFonts w:ascii="Times New Roman" w:hAnsi="Times New Roman" w:cs="Times New Roman"/>
          <w:b/>
        </w:rPr>
        <w:t xml:space="preserve">Bob Helton </w:t>
      </w:r>
      <w:r w:rsidR="00BC68B9" w:rsidRPr="001C0987">
        <w:rPr>
          <w:rFonts w:ascii="Times New Roman" w:hAnsi="Times New Roman" w:cs="Times New Roman"/>
          <w:b/>
        </w:rPr>
        <w:t>s</w:t>
      </w:r>
      <w:r w:rsidR="0013399D" w:rsidRPr="001C0987">
        <w:rPr>
          <w:rFonts w:ascii="Times New Roman" w:hAnsi="Times New Roman" w:cs="Times New Roman"/>
          <w:b/>
        </w:rPr>
        <w:t xml:space="preserve">econded the motion.  </w:t>
      </w:r>
      <w:r w:rsidR="00E96634" w:rsidRPr="001C0987">
        <w:rPr>
          <w:rFonts w:ascii="Times New Roman" w:hAnsi="Times New Roman" w:cs="Times New Roman"/>
          <w:b/>
        </w:rPr>
        <w:t>The motion carried unanimously.</w:t>
      </w:r>
    </w:p>
    <w:p w14:paraId="5A03B5BF" w14:textId="77777777" w:rsidR="00777142" w:rsidRPr="001C0987" w:rsidRDefault="00777142" w:rsidP="00CE2F88">
      <w:pPr>
        <w:pStyle w:val="NoSpacing"/>
        <w:rPr>
          <w:b/>
        </w:rPr>
      </w:pPr>
    </w:p>
    <w:p w14:paraId="3CE68B85" w14:textId="77777777" w:rsidR="00DA7FE2" w:rsidRPr="00C64147" w:rsidRDefault="00DA7FE2" w:rsidP="00CE2F88">
      <w:pPr>
        <w:pStyle w:val="NoSpacing"/>
        <w:rPr>
          <w:b/>
          <w:highlight w:val="lightGray"/>
        </w:rPr>
      </w:pPr>
    </w:p>
    <w:p w14:paraId="5E5B939A" w14:textId="23040820" w:rsidR="007A0397" w:rsidRPr="00B9123F" w:rsidRDefault="007A0397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9123F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B9123F">
        <w:rPr>
          <w:rFonts w:ascii="Times New Roman" w:hAnsi="Times New Roman" w:cs="Times New Roman"/>
          <w:u w:val="single"/>
        </w:rPr>
        <w:t>and Board Report</w:t>
      </w:r>
      <w:r w:rsidR="003A4157" w:rsidRPr="00B9123F">
        <w:rPr>
          <w:rFonts w:ascii="Times New Roman" w:hAnsi="Times New Roman" w:cs="Times New Roman"/>
          <w:u w:val="single"/>
        </w:rPr>
        <w:t xml:space="preserve"> </w:t>
      </w:r>
    </w:p>
    <w:p w14:paraId="4110532C" w14:textId="3EAADFCA" w:rsidR="00CF3EE8" w:rsidRPr="001C486C" w:rsidRDefault="008979B6" w:rsidP="00B50118">
      <w:pPr>
        <w:pStyle w:val="NoSpacing"/>
        <w:jc w:val="both"/>
        <w:rPr>
          <w:rFonts w:ascii="Times New Roman" w:hAnsi="Times New Roman" w:cs="Times New Roman"/>
        </w:rPr>
      </w:pPr>
      <w:r w:rsidRPr="00B9123F">
        <w:rPr>
          <w:rFonts w:ascii="Times New Roman" w:hAnsi="Times New Roman" w:cs="Times New Roman"/>
        </w:rPr>
        <w:t xml:space="preserve">Ms. Henson </w:t>
      </w:r>
      <w:r w:rsidR="00CF3EE8" w:rsidRPr="00B9123F">
        <w:rPr>
          <w:rFonts w:ascii="Times New Roman" w:hAnsi="Times New Roman" w:cs="Times New Roman"/>
        </w:rPr>
        <w:t>noted the disposition of Revision Requests considered at the May 25, 2017 TAC and June 13, 2017 ERCOT Board meetings</w:t>
      </w:r>
      <w:r w:rsidR="00B67D1F" w:rsidRPr="00B9123F">
        <w:rPr>
          <w:rFonts w:ascii="Times New Roman" w:hAnsi="Times New Roman" w:cs="Times New Roman"/>
        </w:rPr>
        <w:t xml:space="preserve">.  Ms. Henson </w:t>
      </w:r>
      <w:r w:rsidR="00B9123F" w:rsidRPr="00B9123F">
        <w:rPr>
          <w:rFonts w:ascii="Times New Roman" w:hAnsi="Times New Roman" w:cs="Times New Roman"/>
        </w:rPr>
        <w:t xml:space="preserve">stated that the </w:t>
      </w:r>
      <w:r w:rsidR="00B67D1F" w:rsidRPr="00B9123F">
        <w:rPr>
          <w:rFonts w:ascii="Times New Roman" w:hAnsi="Times New Roman" w:cs="Times New Roman"/>
        </w:rPr>
        <w:t xml:space="preserve">TAC request </w:t>
      </w:r>
      <w:r w:rsidR="00E61629">
        <w:rPr>
          <w:rFonts w:ascii="Times New Roman" w:hAnsi="Times New Roman" w:cs="Times New Roman"/>
        </w:rPr>
        <w:t xml:space="preserve">to take up Resource definitions </w:t>
      </w:r>
      <w:r w:rsidR="00B67D1F" w:rsidRPr="00B9123F">
        <w:rPr>
          <w:rFonts w:ascii="Times New Roman" w:hAnsi="Times New Roman" w:cs="Times New Roman"/>
        </w:rPr>
        <w:t xml:space="preserve">will be </w:t>
      </w:r>
      <w:r w:rsidR="00B9123F" w:rsidRPr="00B9123F">
        <w:rPr>
          <w:rFonts w:ascii="Times New Roman" w:hAnsi="Times New Roman" w:cs="Times New Roman"/>
        </w:rPr>
        <w:t xml:space="preserve">discussed under </w:t>
      </w:r>
      <w:r w:rsidR="00B67D1F" w:rsidRPr="00B9123F">
        <w:rPr>
          <w:rFonts w:ascii="Times New Roman" w:hAnsi="Times New Roman" w:cs="Times New Roman"/>
        </w:rPr>
        <w:t>Other Business.</w:t>
      </w:r>
      <w:r w:rsidR="00B67D1F">
        <w:rPr>
          <w:rFonts w:ascii="Times New Roman" w:hAnsi="Times New Roman" w:cs="Times New Roman"/>
        </w:rPr>
        <w:t xml:space="preserve">  </w:t>
      </w:r>
    </w:p>
    <w:p w14:paraId="027AC04D" w14:textId="77777777" w:rsidR="00E61629" w:rsidRPr="00B50118" w:rsidRDefault="00E61629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3A2FEE50" w14:textId="77777777" w:rsidR="00E61629" w:rsidRPr="00B50118" w:rsidRDefault="00E61629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39702513" w14:textId="639F221E" w:rsidR="00FB78FB" w:rsidRPr="00C64147" w:rsidRDefault="00D16019" w:rsidP="00D16019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  <w:r w:rsidRPr="0020097A">
        <w:rPr>
          <w:rFonts w:ascii="Times New Roman" w:hAnsi="Times New Roman" w:cs="Times New Roman"/>
          <w:u w:val="single"/>
        </w:rPr>
        <w:t>Project Update and Summary of Project Priority List (PPL) Activity to Date (see Key Documents)</w:t>
      </w:r>
      <w:r w:rsidR="00FB78FB" w:rsidRPr="0020097A">
        <w:rPr>
          <w:rFonts w:ascii="Times New Roman" w:hAnsi="Times New Roman" w:cs="Times New Roman"/>
          <w:u w:val="single"/>
        </w:rPr>
        <w:t xml:space="preserve"> </w:t>
      </w:r>
    </w:p>
    <w:p w14:paraId="0175E896" w14:textId="57B339AB" w:rsidR="00452020" w:rsidRPr="00B50118" w:rsidRDefault="00D16019" w:rsidP="00DE73F7">
      <w:pPr>
        <w:pStyle w:val="NoSpacing"/>
        <w:jc w:val="both"/>
        <w:rPr>
          <w:rFonts w:ascii="Times New Roman" w:hAnsi="Times New Roman" w:cs="Times New Roman"/>
        </w:rPr>
      </w:pPr>
      <w:r w:rsidRPr="00B50118">
        <w:rPr>
          <w:rFonts w:ascii="Times New Roman" w:hAnsi="Times New Roman" w:cs="Times New Roman"/>
        </w:rPr>
        <w:t>Troy Anderson provided a project update and summary of PPL activity</w:t>
      </w:r>
      <w:r w:rsidR="00DA29C6" w:rsidRPr="00B50118">
        <w:rPr>
          <w:rFonts w:ascii="Times New Roman" w:hAnsi="Times New Roman" w:cs="Times New Roman"/>
        </w:rPr>
        <w:t xml:space="preserve">, </w:t>
      </w:r>
      <w:r w:rsidR="00452020" w:rsidRPr="00B50118">
        <w:rPr>
          <w:rFonts w:ascii="Times New Roman" w:hAnsi="Times New Roman" w:cs="Times New Roman"/>
        </w:rPr>
        <w:t xml:space="preserve">and </w:t>
      </w:r>
      <w:r w:rsidR="00861C8C" w:rsidRPr="00B50118">
        <w:rPr>
          <w:rFonts w:ascii="Times New Roman" w:hAnsi="Times New Roman" w:cs="Times New Roman"/>
        </w:rPr>
        <w:t>reviewed the 201</w:t>
      </w:r>
      <w:r w:rsidR="00DA29C6" w:rsidRPr="00B50118">
        <w:rPr>
          <w:rFonts w:ascii="Times New Roman" w:hAnsi="Times New Roman" w:cs="Times New Roman"/>
        </w:rPr>
        <w:t>7</w:t>
      </w:r>
      <w:r w:rsidR="00986A8A">
        <w:rPr>
          <w:rFonts w:ascii="Times New Roman" w:hAnsi="Times New Roman" w:cs="Times New Roman"/>
        </w:rPr>
        <w:t>/</w:t>
      </w:r>
      <w:r w:rsidR="00F658AD" w:rsidRPr="00B50118">
        <w:rPr>
          <w:rFonts w:ascii="Times New Roman" w:hAnsi="Times New Roman" w:cs="Times New Roman"/>
        </w:rPr>
        <w:t xml:space="preserve">2018 </w:t>
      </w:r>
      <w:r w:rsidR="00986A8A">
        <w:rPr>
          <w:rFonts w:ascii="Times New Roman" w:hAnsi="Times New Roman" w:cs="Times New Roman"/>
        </w:rPr>
        <w:t>r</w:t>
      </w:r>
      <w:r w:rsidR="00F658AD" w:rsidRPr="00B50118">
        <w:rPr>
          <w:rFonts w:ascii="Times New Roman" w:hAnsi="Times New Roman" w:cs="Times New Roman"/>
        </w:rPr>
        <w:t xml:space="preserve">elease </w:t>
      </w:r>
      <w:r w:rsidR="00986A8A">
        <w:rPr>
          <w:rFonts w:ascii="Times New Roman" w:hAnsi="Times New Roman" w:cs="Times New Roman"/>
        </w:rPr>
        <w:t>t</w:t>
      </w:r>
      <w:r w:rsidR="00F658AD" w:rsidRPr="00B50118">
        <w:rPr>
          <w:rFonts w:ascii="Times New Roman" w:hAnsi="Times New Roman" w:cs="Times New Roman"/>
        </w:rPr>
        <w:t xml:space="preserve">arget dates and 2017 </w:t>
      </w:r>
      <w:r w:rsidR="00661DFD" w:rsidRPr="00B50118">
        <w:rPr>
          <w:rFonts w:ascii="Times New Roman" w:hAnsi="Times New Roman" w:cs="Times New Roman"/>
        </w:rPr>
        <w:t>p</w:t>
      </w:r>
      <w:r w:rsidR="000538A1" w:rsidRPr="00B50118">
        <w:rPr>
          <w:rFonts w:ascii="Times New Roman" w:hAnsi="Times New Roman" w:cs="Times New Roman"/>
        </w:rPr>
        <w:t xml:space="preserve">roject </w:t>
      </w:r>
      <w:r w:rsidR="00661DFD" w:rsidRPr="00B50118">
        <w:rPr>
          <w:rFonts w:ascii="Times New Roman" w:hAnsi="Times New Roman" w:cs="Times New Roman"/>
        </w:rPr>
        <w:t>s</w:t>
      </w:r>
      <w:r w:rsidR="000538A1" w:rsidRPr="00B50118">
        <w:rPr>
          <w:rFonts w:ascii="Times New Roman" w:hAnsi="Times New Roman" w:cs="Times New Roman"/>
        </w:rPr>
        <w:t>pending</w:t>
      </w:r>
      <w:r w:rsidR="00452020" w:rsidRPr="00B50118">
        <w:rPr>
          <w:rFonts w:ascii="Times New Roman" w:hAnsi="Times New Roman" w:cs="Times New Roman"/>
        </w:rPr>
        <w:t xml:space="preserve">.  </w:t>
      </w:r>
      <w:r w:rsidR="000A2DD0" w:rsidRPr="00B50118">
        <w:rPr>
          <w:rFonts w:ascii="Times New Roman" w:hAnsi="Times New Roman" w:cs="Times New Roman"/>
        </w:rPr>
        <w:t xml:space="preserve">Mr. Anderson stated that the May 2018 </w:t>
      </w:r>
      <w:r w:rsidR="00986A8A">
        <w:rPr>
          <w:rFonts w:ascii="Times New Roman" w:hAnsi="Times New Roman" w:cs="Times New Roman"/>
        </w:rPr>
        <w:t>r</w:t>
      </w:r>
      <w:r w:rsidR="000A2DD0" w:rsidRPr="00B50118">
        <w:rPr>
          <w:rFonts w:ascii="Times New Roman" w:hAnsi="Times New Roman" w:cs="Times New Roman"/>
        </w:rPr>
        <w:t xml:space="preserve">elease </w:t>
      </w:r>
      <w:r w:rsidR="00986A8A">
        <w:rPr>
          <w:rFonts w:ascii="Times New Roman" w:hAnsi="Times New Roman" w:cs="Times New Roman"/>
        </w:rPr>
        <w:t>t</w:t>
      </w:r>
      <w:r w:rsidR="000A2DD0" w:rsidRPr="00B50118">
        <w:rPr>
          <w:rFonts w:ascii="Times New Roman" w:hAnsi="Times New Roman" w:cs="Times New Roman"/>
        </w:rPr>
        <w:t xml:space="preserve">arget date for the </w:t>
      </w:r>
      <w:r w:rsidR="000A2DD0" w:rsidRPr="000A2DD0">
        <w:rPr>
          <w:rFonts w:ascii="Times New Roman" w:hAnsi="Times New Roman" w:cs="Times New Roman"/>
        </w:rPr>
        <w:t>Credit Monitoring and Management (CMM)</w:t>
      </w:r>
      <w:r w:rsidR="00986A8A">
        <w:rPr>
          <w:rFonts w:ascii="Times New Roman" w:hAnsi="Times New Roman" w:cs="Times New Roman"/>
        </w:rPr>
        <w:t xml:space="preserve"> application</w:t>
      </w:r>
      <w:r w:rsidR="000A2DD0" w:rsidRPr="00B50118">
        <w:rPr>
          <w:rFonts w:ascii="Times New Roman" w:hAnsi="Times New Roman" w:cs="Times New Roman"/>
        </w:rPr>
        <w:t xml:space="preserve"> projects may be at risk due ERCOT</w:t>
      </w:r>
      <w:r w:rsidR="00986A8A">
        <w:rPr>
          <w:rFonts w:ascii="Times New Roman" w:hAnsi="Times New Roman" w:cs="Times New Roman"/>
        </w:rPr>
        <w:t xml:space="preserve"> </w:t>
      </w:r>
      <w:r w:rsidR="000A2DD0" w:rsidRPr="00B50118">
        <w:rPr>
          <w:rFonts w:ascii="Times New Roman" w:hAnsi="Times New Roman" w:cs="Times New Roman"/>
        </w:rPr>
        <w:t>resource</w:t>
      </w:r>
      <w:r w:rsidR="00986A8A">
        <w:rPr>
          <w:rFonts w:ascii="Times New Roman" w:hAnsi="Times New Roman" w:cs="Times New Roman"/>
        </w:rPr>
        <w:t xml:space="preserve"> constraints</w:t>
      </w:r>
      <w:r w:rsidR="000A2DD0" w:rsidRPr="00B50118">
        <w:rPr>
          <w:rFonts w:ascii="Times New Roman" w:hAnsi="Times New Roman" w:cs="Times New Roman"/>
        </w:rPr>
        <w:t xml:space="preserve">, </w:t>
      </w:r>
      <w:r w:rsidR="00B50118" w:rsidRPr="00B50118">
        <w:rPr>
          <w:rFonts w:ascii="Times New Roman" w:hAnsi="Times New Roman" w:cs="Times New Roman"/>
        </w:rPr>
        <w:t xml:space="preserve">however </w:t>
      </w:r>
      <w:r w:rsidR="000A2DD0" w:rsidRPr="00B50118">
        <w:rPr>
          <w:rFonts w:ascii="Times New Roman" w:hAnsi="Times New Roman" w:cs="Times New Roman"/>
        </w:rPr>
        <w:t xml:space="preserve">ERCOT was committed to delivering key functionality by the summer of 2018.  </w:t>
      </w:r>
      <w:r w:rsidR="009237B0">
        <w:rPr>
          <w:rFonts w:ascii="Times New Roman" w:hAnsi="Times New Roman" w:cs="Times New Roman"/>
        </w:rPr>
        <w:t xml:space="preserve"> </w:t>
      </w:r>
    </w:p>
    <w:p w14:paraId="78FE42B6" w14:textId="77777777" w:rsidR="00452020" w:rsidRPr="00B50118" w:rsidRDefault="00452020" w:rsidP="00DE73F7">
      <w:pPr>
        <w:pStyle w:val="NoSpacing"/>
        <w:jc w:val="both"/>
        <w:rPr>
          <w:rFonts w:ascii="Times New Roman" w:hAnsi="Times New Roman" w:cs="Times New Roman"/>
        </w:rPr>
      </w:pPr>
    </w:p>
    <w:p w14:paraId="2833023A" w14:textId="117CBA0F" w:rsidR="00C64C61" w:rsidRPr="001C0987" w:rsidRDefault="00C64C61" w:rsidP="00DE73F7">
      <w:pPr>
        <w:pStyle w:val="NoSpacing"/>
        <w:jc w:val="both"/>
        <w:rPr>
          <w:rFonts w:ascii="Times New Roman" w:hAnsi="Times New Roman" w:cs="Times New Roman"/>
        </w:rPr>
      </w:pPr>
    </w:p>
    <w:p w14:paraId="353324F7" w14:textId="77777777" w:rsidR="003E013A" w:rsidRPr="001C0987" w:rsidRDefault="00D16019" w:rsidP="003E013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C0987">
        <w:rPr>
          <w:rFonts w:ascii="Times New Roman" w:hAnsi="Times New Roman" w:cs="Times New Roman"/>
          <w:u w:val="single"/>
        </w:rPr>
        <w:t>Review PRS Reports, Impact Analyses, and Prioritization</w:t>
      </w:r>
      <w:r w:rsidR="003E013A" w:rsidRPr="001C0987">
        <w:rPr>
          <w:rFonts w:ascii="Times New Roman" w:hAnsi="Times New Roman" w:cs="Times New Roman"/>
          <w:u w:val="single"/>
        </w:rPr>
        <w:t xml:space="preserve"> (see Key Documents) </w:t>
      </w:r>
    </w:p>
    <w:p w14:paraId="54F91758" w14:textId="77777777" w:rsidR="006C66F2" w:rsidRDefault="006E1DA8" w:rsidP="00A267D8">
      <w:pPr>
        <w:pStyle w:val="NoSpacing"/>
        <w:jc w:val="both"/>
        <w:rPr>
          <w:rFonts w:ascii="Times New Roman" w:hAnsi="Times New Roman" w:cs="Times New Roman"/>
          <w:i/>
        </w:rPr>
      </w:pPr>
      <w:r w:rsidRPr="009237B0">
        <w:rPr>
          <w:rFonts w:ascii="Times New Roman" w:hAnsi="Times New Roman" w:cs="Times New Roman"/>
          <w:i/>
        </w:rPr>
        <w:t>Nodal Protocol Revision Request (</w:t>
      </w:r>
      <w:r w:rsidR="008B2638" w:rsidRPr="009237B0">
        <w:rPr>
          <w:rFonts w:ascii="Times New Roman" w:hAnsi="Times New Roman" w:cs="Times New Roman"/>
          <w:i/>
        </w:rPr>
        <w:t>NPRR</w:t>
      </w:r>
      <w:r w:rsidRPr="009237B0">
        <w:rPr>
          <w:rFonts w:ascii="Times New Roman" w:hAnsi="Times New Roman" w:cs="Times New Roman"/>
          <w:i/>
        </w:rPr>
        <w:t xml:space="preserve">) </w:t>
      </w:r>
      <w:r w:rsidR="009237B0" w:rsidRPr="009237B0">
        <w:rPr>
          <w:rFonts w:ascii="Times New Roman" w:hAnsi="Times New Roman" w:cs="Times New Roman"/>
          <w:i/>
        </w:rPr>
        <w:t>822, Designate Resource Node Procedure an Other Binding Document and Adjust the Process for Retiring Resource Nodes</w:t>
      </w:r>
    </w:p>
    <w:p w14:paraId="17A1E995" w14:textId="77777777" w:rsidR="006C66F2" w:rsidRDefault="006C66F2" w:rsidP="00A267D8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Associated Revisions to the Procedure for Identifying Resource</w:t>
      </w:r>
    </w:p>
    <w:p w14:paraId="12A024F3" w14:textId="77777777" w:rsidR="006C66F2" w:rsidRDefault="006C66F2" w:rsidP="00A267D8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Updated Other Binding Document List</w:t>
      </w:r>
      <w:r w:rsidR="009237B0" w:rsidRPr="009237B0">
        <w:rPr>
          <w:rFonts w:ascii="Times New Roman" w:hAnsi="Times New Roman" w:cs="Times New Roman"/>
          <w:i/>
        </w:rPr>
        <w:t xml:space="preserve"> </w:t>
      </w:r>
    </w:p>
    <w:p w14:paraId="063566A6" w14:textId="64753EF1" w:rsidR="009237B0" w:rsidRPr="00B90D6E" w:rsidRDefault="00986A8A" w:rsidP="00A267D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Clarifications were made so that the associated document “Procedure for Identifying Resource Nodes” would be added to the </w:t>
      </w:r>
      <w:r w:rsidR="00B90D6E" w:rsidRPr="00B90D6E">
        <w:rPr>
          <w:rFonts w:ascii="Times New Roman" w:hAnsi="Times New Roman" w:cs="Times New Roman"/>
        </w:rPr>
        <w:t xml:space="preserve">Other Binding Documents List upon ERCOT Board approval of NPRR822. </w:t>
      </w:r>
    </w:p>
    <w:p w14:paraId="79B02E52" w14:textId="77777777" w:rsidR="00B90D6E" w:rsidRPr="00B90D6E" w:rsidRDefault="00B90D6E" w:rsidP="00A267D8">
      <w:pPr>
        <w:pStyle w:val="NoSpacing"/>
        <w:jc w:val="both"/>
        <w:rPr>
          <w:rFonts w:ascii="Times New Roman" w:hAnsi="Times New Roman" w:cs="Times New Roman"/>
        </w:rPr>
      </w:pPr>
    </w:p>
    <w:p w14:paraId="07F73CE4" w14:textId="02F23EBC" w:rsidR="00D06983" w:rsidRPr="00C64147" w:rsidRDefault="00B90D6E" w:rsidP="00B90D6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  <w:r w:rsidRPr="00B90D6E">
        <w:rPr>
          <w:rFonts w:ascii="Times New Roman" w:hAnsi="Times New Roman" w:cs="Times New Roman"/>
          <w:b/>
        </w:rPr>
        <w:lastRenderedPageBreak/>
        <w:t xml:space="preserve">Patrick Peters </w:t>
      </w:r>
      <w:r w:rsidR="00A24691" w:rsidRPr="00B90D6E">
        <w:rPr>
          <w:rFonts w:ascii="Times New Roman" w:hAnsi="Times New Roman" w:cs="Times New Roman"/>
          <w:b/>
        </w:rPr>
        <w:t xml:space="preserve">moved to endorse and forward to TAC the </w:t>
      </w:r>
      <w:r w:rsidRPr="00B90D6E">
        <w:rPr>
          <w:rFonts w:ascii="Times New Roman" w:hAnsi="Times New Roman" w:cs="Times New Roman"/>
          <w:b/>
        </w:rPr>
        <w:t xml:space="preserve">5/11/17 </w:t>
      </w:r>
      <w:r w:rsidR="00A24691" w:rsidRPr="00B90D6E">
        <w:rPr>
          <w:rFonts w:ascii="Times New Roman" w:hAnsi="Times New Roman" w:cs="Times New Roman"/>
          <w:b/>
        </w:rPr>
        <w:t xml:space="preserve">PRS Report </w:t>
      </w:r>
      <w:r w:rsidRPr="00B90D6E">
        <w:rPr>
          <w:rFonts w:ascii="Times New Roman" w:hAnsi="Times New Roman" w:cs="Times New Roman"/>
          <w:b/>
        </w:rPr>
        <w:t xml:space="preserve">as revised by PRS </w:t>
      </w:r>
      <w:r w:rsidR="00A24691" w:rsidRPr="00B90D6E">
        <w:rPr>
          <w:rFonts w:ascii="Times New Roman" w:hAnsi="Times New Roman" w:cs="Times New Roman"/>
          <w:b/>
        </w:rPr>
        <w:t>and the Impact Analysis for NPRR</w:t>
      </w:r>
      <w:r w:rsidRPr="00B90D6E">
        <w:rPr>
          <w:rFonts w:ascii="Times New Roman" w:hAnsi="Times New Roman" w:cs="Times New Roman"/>
          <w:b/>
        </w:rPr>
        <w:t xml:space="preserve">822.  Mr. Barnes </w:t>
      </w:r>
      <w:r w:rsidR="00A24691" w:rsidRPr="00B90D6E">
        <w:rPr>
          <w:rFonts w:ascii="Times New Roman" w:hAnsi="Times New Roman" w:cs="Times New Roman"/>
          <w:b/>
        </w:rPr>
        <w:t>seconded the motion.  The motion carried unanimously.</w:t>
      </w:r>
    </w:p>
    <w:p w14:paraId="5AF18F3B" w14:textId="77777777" w:rsidR="00821ADA" w:rsidRPr="00C64147" w:rsidRDefault="00821ADA" w:rsidP="00A267D8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2C56EA4E" w14:textId="77777777" w:rsidR="00BC33DD" w:rsidRPr="00C64147" w:rsidRDefault="00BC33DD" w:rsidP="00A267D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35CEF6A" w14:textId="37CB4A39" w:rsidR="008B139E" w:rsidRPr="001C0987" w:rsidRDefault="008B139E" w:rsidP="0053456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C0987">
        <w:rPr>
          <w:rFonts w:ascii="Times New Roman" w:hAnsi="Times New Roman" w:cs="Times New Roman"/>
          <w:u w:val="single"/>
        </w:rPr>
        <w:t xml:space="preserve">Review of </w:t>
      </w:r>
      <w:r w:rsidR="003438DE" w:rsidRPr="001C0987">
        <w:rPr>
          <w:rFonts w:ascii="Times New Roman" w:hAnsi="Times New Roman" w:cs="Times New Roman"/>
          <w:u w:val="single"/>
        </w:rPr>
        <w:t>Pending Project Priorities (see Key Documents)</w:t>
      </w:r>
    </w:p>
    <w:p w14:paraId="126A6264" w14:textId="74BBD075" w:rsidR="002C0D1F" w:rsidRPr="0020097A" w:rsidRDefault="00322296" w:rsidP="002009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2296">
        <w:rPr>
          <w:rFonts w:ascii="Times New Roman" w:hAnsi="Times New Roman" w:cs="Times New Roman"/>
        </w:rPr>
        <w:t xml:space="preserve">Mr. Anderson reviewed the list of projects planned for </w:t>
      </w:r>
      <w:r w:rsidR="00986A8A">
        <w:rPr>
          <w:rFonts w:ascii="Times New Roman" w:hAnsi="Times New Roman" w:cs="Times New Roman"/>
        </w:rPr>
        <w:t xml:space="preserve">initiation </w:t>
      </w:r>
      <w:r w:rsidRPr="00322296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 xml:space="preserve">June </w:t>
      </w:r>
      <w:r w:rsidR="00986A8A">
        <w:rPr>
          <w:rFonts w:ascii="Times New Roman" w:hAnsi="Times New Roman" w:cs="Times New Roman"/>
        </w:rPr>
        <w:t xml:space="preserve">2017, </w:t>
      </w:r>
      <w:r>
        <w:rPr>
          <w:rFonts w:ascii="Times New Roman" w:hAnsi="Times New Roman" w:cs="Times New Roman"/>
        </w:rPr>
        <w:t>September 2017</w:t>
      </w:r>
      <w:r w:rsidR="000A2D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and February 2018.</w:t>
      </w:r>
    </w:p>
    <w:p w14:paraId="738C83D1" w14:textId="77777777" w:rsidR="004B74D9" w:rsidRPr="00C64147" w:rsidRDefault="004B74D9" w:rsidP="0053456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1868408" w14:textId="77777777" w:rsidR="00700BA9" w:rsidRPr="00C64147" w:rsidRDefault="00700BA9" w:rsidP="0053456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B50D335" w14:textId="77777777" w:rsidR="005062F3" w:rsidRPr="001C0987" w:rsidRDefault="005062F3" w:rsidP="0053456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C0987">
        <w:rPr>
          <w:rFonts w:ascii="Times New Roman" w:hAnsi="Times New Roman" w:cs="Times New Roman"/>
          <w:u w:val="single"/>
        </w:rPr>
        <w:t>Urgency Vote</w:t>
      </w:r>
    </w:p>
    <w:p w14:paraId="25C7B27A" w14:textId="3372E816" w:rsidR="001C0987" w:rsidRPr="001C0987" w:rsidRDefault="001C0987" w:rsidP="00521ED9">
      <w:pPr>
        <w:pStyle w:val="NoSpacing"/>
        <w:jc w:val="both"/>
        <w:rPr>
          <w:rFonts w:ascii="Times New Roman" w:hAnsi="Times New Roman" w:cs="Times New Roman"/>
          <w:i/>
        </w:rPr>
      </w:pPr>
      <w:r w:rsidRPr="001C0987">
        <w:rPr>
          <w:rFonts w:ascii="Times New Roman" w:hAnsi="Times New Roman" w:cs="Times New Roman"/>
          <w:i/>
        </w:rPr>
        <w:t>NPRR832, Disallow PTP Obligation Bids and DAM Energy Bids that Sink at Private Use Network Settlement Points Without a Load Distribution Factor</w:t>
      </w:r>
    </w:p>
    <w:p w14:paraId="31102D9D" w14:textId="0539CB08" w:rsidR="00340C69" w:rsidRDefault="00C12BB3" w:rsidP="00521ED9">
      <w:pPr>
        <w:pStyle w:val="NoSpacing"/>
        <w:jc w:val="both"/>
        <w:rPr>
          <w:rFonts w:ascii="Times New Roman" w:hAnsi="Times New Roman" w:cs="Times New Roman"/>
        </w:rPr>
      </w:pPr>
      <w:r w:rsidRPr="00C12BB3">
        <w:rPr>
          <w:rFonts w:ascii="Times New Roman" w:hAnsi="Times New Roman" w:cs="Times New Roman"/>
        </w:rPr>
        <w:t>David Ricket</w:t>
      </w:r>
      <w:r w:rsidR="00221D09">
        <w:rPr>
          <w:rFonts w:ascii="Times New Roman" w:hAnsi="Times New Roman" w:cs="Times New Roman"/>
        </w:rPr>
        <w:t>t</w:t>
      </w:r>
      <w:r w:rsidRPr="00C12BB3">
        <w:rPr>
          <w:rFonts w:ascii="Times New Roman" w:hAnsi="Times New Roman" w:cs="Times New Roman"/>
        </w:rPr>
        <w:t xml:space="preserve">s </w:t>
      </w:r>
      <w:r w:rsidR="00CA71C0">
        <w:rPr>
          <w:rFonts w:ascii="Times New Roman" w:hAnsi="Times New Roman" w:cs="Times New Roman"/>
        </w:rPr>
        <w:t xml:space="preserve">stated </w:t>
      </w:r>
      <w:r w:rsidRPr="00C12BB3">
        <w:rPr>
          <w:rFonts w:ascii="Times New Roman" w:hAnsi="Times New Roman" w:cs="Times New Roman"/>
        </w:rPr>
        <w:t xml:space="preserve">that </w:t>
      </w:r>
      <w:r w:rsidR="00E15570">
        <w:rPr>
          <w:rFonts w:ascii="Times New Roman" w:hAnsi="Times New Roman" w:cs="Times New Roman"/>
        </w:rPr>
        <w:t xml:space="preserve">NPRR832 is an </w:t>
      </w:r>
      <w:r w:rsidR="00E15570" w:rsidRPr="00E15570">
        <w:rPr>
          <w:rFonts w:ascii="Times New Roman" w:hAnsi="Times New Roman" w:cs="Times New Roman"/>
        </w:rPr>
        <w:t xml:space="preserve">interim </w:t>
      </w:r>
      <w:r>
        <w:rPr>
          <w:rFonts w:ascii="Times New Roman" w:hAnsi="Times New Roman" w:cs="Times New Roman"/>
        </w:rPr>
        <w:t xml:space="preserve">solution and </w:t>
      </w:r>
      <w:r w:rsidR="00CA71C0">
        <w:rPr>
          <w:rFonts w:ascii="Times New Roman" w:hAnsi="Times New Roman" w:cs="Times New Roman"/>
        </w:rPr>
        <w:t xml:space="preserve">requested it be granted Urgent status </w:t>
      </w:r>
      <w:r w:rsidRPr="00C12BB3">
        <w:rPr>
          <w:rFonts w:ascii="Times New Roman" w:hAnsi="Times New Roman" w:cs="Times New Roman"/>
        </w:rPr>
        <w:t>due to the risk to Loads from Real-T</w:t>
      </w:r>
      <w:r>
        <w:rPr>
          <w:rFonts w:ascii="Times New Roman" w:hAnsi="Times New Roman" w:cs="Times New Roman"/>
        </w:rPr>
        <w:t>i</w:t>
      </w:r>
      <w:r w:rsidRPr="00C12BB3">
        <w:rPr>
          <w:rFonts w:ascii="Times New Roman" w:hAnsi="Times New Roman" w:cs="Times New Roman"/>
        </w:rPr>
        <w:t>me revenue neutrality charges</w:t>
      </w:r>
      <w:r>
        <w:rPr>
          <w:rFonts w:ascii="Times New Roman" w:hAnsi="Times New Roman" w:cs="Times New Roman"/>
        </w:rPr>
        <w:t xml:space="preserve">.  </w:t>
      </w:r>
      <w:r w:rsidR="00B12126">
        <w:rPr>
          <w:rFonts w:ascii="Times New Roman" w:hAnsi="Times New Roman" w:cs="Times New Roman"/>
        </w:rPr>
        <w:t xml:space="preserve">Other </w:t>
      </w:r>
      <w:r w:rsidRPr="00C12BB3">
        <w:rPr>
          <w:rFonts w:ascii="Times New Roman" w:hAnsi="Times New Roman" w:cs="Times New Roman"/>
        </w:rPr>
        <w:t xml:space="preserve">Market Participants </w:t>
      </w:r>
      <w:r w:rsidR="00B12126">
        <w:rPr>
          <w:rFonts w:ascii="Times New Roman" w:hAnsi="Times New Roman" w:cs="Times New Roman"/>
        </w:rPr>
        <w:t xml:space="preserve">disagreed, stating </w:t>
      </w:r>
      <w:r w:rsidR="009E70CE">
        <w:rPr>
          <w:rFonts w:ascii="Times New Roman" w:hAnsi="Times New Roman" w:cs="Times New Roman"/>
        </w:rPr>
        <w:t xml:space="preserve">Urgent status was not necessary and </w:t>
      </w:r>
      <w:r w:rsidR="00B12126">
        <w:rPr>
          <w:rFonts w:ascii="Times New Roman" w:hAnsi="Times New Roman" w:cs="Times New Roman"/>
        </w:rPr>
        <w:t xml:space="preserve">that NPRR832 </w:t>
      </w:r>
      <w:r w:rsidR="00340C69">
        <w:rPr>
          <w:rFonts w:ascii="Times New Roman" w:hAnsi="Times New Roman" w:cs="Times New Roman"/>
        </w:rPr>
        <w:t xml:space="preserve">would </w:t>
      </w:r>
      <w:r w:rsidR="00CA71C0">
        <w:rPr>
          <w:rFonts w:ascii="Times New Roman" w:hAnsi="Times New Roman" w:cs="Times New Roman"/>
        </w:rPr>
        <w:t xml:space="preserve">not </w:t>
      </w:r>
      <w:r w:rsidR="00340C69">
        <w:rPr>
          <w:rFonts w:ascii="Times New Roman" w:hAnsi="Times New Roman" w:cs="Times New Roman"/>
        </w:rPr>
        <w:t xml:space="preserve">provide any benefit given the implementation timeline for </w:t>
      </w:r>
      <w:r w:rsidR="00CA71C0">
        <w:rPr>
          <w:rFonts w:ascii="Times New Roman" w:hAnsi="Times New Roman" w:cs="Times New Roman"/>
        </w:rPr>
        <w:t xml:space="preserve">the associated long term solution, </w:t>
      </w:r>
      <w:r w:rsidR="00340C69">
        <w:rPr>
          <w:rFonts w:ascii="Times New Roman" w:hAnsi="Times New Roman" w:cs="Times New Roman"/>
        </w:rPr>
        <w:t xml:space="preserve">NPRR831, </w:t>
      </w:r>
      <w:r w:rsidR="00340C69" w:rsidRPr="00340C69">
        <w:rPr>
          <w:rFonts w:ascii="Times New Roman" w:hAnsi="Times New Roman" w:cs="Times New Roman"/>
        </w:rPr>
        <w:t>Inclusion of Private Use Networks in Load Zone Price Calculations</w:t>
      </w:r>
      <w:r w:rsidR="00340C69">
        <w:rPr>
          <w:rFonts w:ascii="Times New Roman" w:hAnsi="Times New Roman" w:cs="Times New Roman"/>
        </w:rPr>
        <w:t xml:space="preserve">.  </w:t>
      </w:r>
    </w:p>
    <w:p w14:paraId="67F353A6" w14:textId="77777777" w:rsidR="00340C69" w:rsidRDefault="00340C69" w:rsidP="00521ED9">
      <w:pPr>
        <w:pStyle w:val="NoSpacing"/>
        <w:jc w:val="both"/>
        <w:rPr>
          <w:rFonts w:ascii="Times New Roman" w:hAnsi="Times New Roman" w:cs="Times New Roman"/>
        </w:rPr>
      </w:pPr>
    </w:p>
    <w:p w14:paraId="6EFB8827" w14:textId="59B8B80F" w:rsidR="00340C69" w:rsidRDefault="00340C69" w:rsidP="00F86060">
      <w:pPr>
        <w:pStyle w:val="NoSpacing"/>
        <w:jc w:val="both"/>
        <w:rPr>
          <w:rFonts w:ascii="Times New Roman" w:hAnsi="Times New Roman" w:cs="Times New Roman"/>
        </w:rPr>
      </w:pPr>
      <w:r w:rsidRPr="00340C69">
        <w:rPr>
          <w:rFonts w:ascii="Times New Roman" w:hAnsi="Times New Roman" w:cs="Times New Roman"/>
          <w:b/>
        </w:rPr>
        <w:t>Mr. Ricket</w:t>
      </w:r>
      <w:r w:rsidR="00221D09">
        <w:rPr>
          <w:rFonts w:ascii="Times New Roman" w:hAnsi="Times New Roman" w:cs="Times New Roman"/>
          <w:b/>
        </w:rPr>
        <w:t>t</w:t>
      </w:r>
      <w:r w:rsidRPr="00340C69">
        <w:rPr>
          <w:rFonts w:ascii="Times New Roman" w:hAnsi="Times New Roman" w:cs="Times New Roman"/>
          <w:b/>
        </w:rPr>
        <w:t xml:space="preserve">s moved to grant NPRR832 Urgent status.  </w:t>
      </w:r>
      <w:r w:rsidR="00244151">
        <w:rPr>
          <w:rFonts w:ascii="Times New Roman" w:hAnsi="Times New Roman" w:cs="Times New Roman"/>
          <w:b/>
        </w:rPr>
        <w:t xml:space="preserve">Mr. </w:t>
      </w:r>
      <w:r w:rsidRPr="00340C69">
        <w:rPr>
          <w:rFonts w:ascii="Times New Roman" w:hAnsi="Times New Roman" w:cs="Times New Roman"/>
          <w:b/>
        </w:rPr>
        <w:t>Helton seconded the motion.</w:t>
      </w:r>
      <w:r w:rsidR="00ED33B5">
        <w:rPr>
          <w:rFonts w:ascii="Times New Roman" w:hAnsi="Times New Roman" w:cs="Times New Roman"/>
          <w:b/>
        </w:rPr>
        <w:t xml:space="preserve">  </w:t>
      </w:r>
    </w:p>
    <w:p w14:paraId="0902058A" w14:textId="152E99FF" w:rsidR="00ED33B5" w:rsidRPr="00F86060" w:rsidRDefault="00340C69" w:rsidP="00F86060">
      <w:pPr>
        <w:pStyle w:val="NoSpacing"/>
        <w:jc w:val="both"/>
        <w:rPr>
          <w:rFonts w:ascii="Times New Roman" w:hAnsi="Times New Roman" w:cs="Times New Roman"/>
        </w:rPr>
      </w:pPr>
      <w:r w:rsidRPr="00F86060">
        <w:rPr>
          <w:rFonts w:ascii="Times New Roman" w:hAnsi="Times New Roman" w:cs="Times New Roman"/>
          <w:b/>
        </w:rPr>
        <w:t xml:space="preserve">The motion to </w:t>
      </w:r>
      <w:r w:rsidR="00ED33B5" w:rsidRPr="00F86060">
        <w:rPr>
          <w:rFonts w:ascii="Times New Roman" w:hAnsi="Times New Roman" w:cs="Times New Roman"/>
          <w:b/>
        </w:rPr>
        <w:t xml:space="preserve">grant NPRR832 Urgent status </w:t>
      </w:r>
      <w:r w:rsidR="00D03778">
        <w:rPr>
          <w:rFonts w:ascii="Times New Roman" w:hAnsi="Times New Roman" w:cs="Times New Roman"/>
          <w:b/>
        </w:rPr>
        <w:t xml:space="preserve">carried </w:t>
      </w:r>
      <w:r w:rsidRPr="00F86060">
        <w:rPr>
          <w:rFonts w:ascii="Times New Roman" w:hAnsi="Times New Roman" w:cs="Times New Roman"/>
          <w:b/>
        </w:rPr>
        <w:t xml:space="preserve">via roll call vote with </w:t>
      </w:r>
      <w:r w:rsidR="00ED33B5" w:rsidRPr="00F86060">
        <w:rPr>
          <w:rFonts w:ascii="Times New Roman" w:hAnsi="Times New Roman" w:cs="Times New Roman"/>
          <w:b/>
        </w:rPr>
        <w:t>9</w:t>
      </w:r>
      <w:r w:rsidRPr="00F86060">
        <w:rPr>
          <w:rFonts w:ascii="Times New Roman" w:hAnsi="Times New Roman" w:cs="Times New Roman"/>
          <w:b/>
        </w:rPr>
        <w:t xml:space="preserve"> objections from the Consumer (OPUC), I</w:t>
      </w:r>
      <w:r w:rsidR="00244151">
        <w:rPr>
          <w:rFonts w:ascii="Times New Roman" w:hAnsi="Times New Roman" w:cs="Times New Roman"/>
          <w:b/>
        </w:rPr>
        <w:t xml:space="preserve">ndependent Power Marketer (IPM) </w:t>
      </w:r>
      <w:r w:rsidRPr="00F86060">
        <w:rPr>
          <w:rFonts w:ascii="Times New Roman" w:hAnsi="Times New Roman" w:cs="Times New Roman"/>
          <w:b/>
        </w:rPr>
        <w:t>(4)</w:t>
      </w:r>
      <w:r w:rsidR="00244151">
        <w:rPr>
          <w:rFonts w:ascii="Times New Roman" w:hAnsi="Times New Roman" w:cs="Times New Roman"/>
          <w:b/>
        </w:rPr>
        <w:t xml:space="preserve"> </w:t>
      </w:r>
      <w:r w:rsidRPr="00F86060">
        <w:rPr>
          <w:rFonts w:ascii="Times New Roman" w:hAnsi="Times New Roman" w:cs="Times New Roman"/>
          <w:b/>
        </w:rPr>
        <w:t>(Citigroup, Morgan Stanley, Shell Energy, Tenaska), Investor Owned Utility (IOU)</w:t>
      </w:r>
      <w:r w:rsidR="00244151">
        <w:rPr>
          <w:rFonts w:ascii="Times New Roman" w:hAnsi="Times New Roman" w:cs="Times New Roman"/>
          <w:b/>
        </w:rPr>
        <w:t xml:space="preserve"> </w:t>
      </w:r>
      <w:r w:rsidRPr="00F86060">
        <w:rPr>
          <w:rFonts w:ascii="Times New Roman" w:hAnsi="Times New Roman" w:cs="Times New Roman"/>
          <w:b/>
        </w:rPr>
        <w:t>(</w:t>
      </w:r>
      <w:r w:rsidR="00ED33B5" w:rsidRPr="00F86060">
        <w:rPr>
          <w:rFonts w:ascii="Times New Roman" w:hAnsi="Times New Roman" w:cs="Times New Roman"/>
          <w:b/>
        </w:rPr>
        <w:t>2</w:t>
      </w:r>
      <w:r w:rsidRPr="00F86060">
        <w:rPr>
          <w:rFonts w:ascii="Times New Roman" w:hAnsi="Times New Roman" w:cs="Times New Roman"/>
          <w:b/>
        </w:rPr>
        <w:t>)</w:t>
      </w:r>
      <w:r w:rsidR="00244151">
        <w:rPr>
          <w:rFonts w:ascii="Times New Roman" w:hAnsi="Times New Roman" w:cs="Times New Roman"/>
          <w:b/>
        </w:rPr>
        <w:t xml:space="preserve"> </w:t>
      </w:r>
      <w:r w:rsidRPr="00F86060">
        <w:rPr>
          <w:rFonts w:ascii="Times New Roman" w:hAnsi="Times New Roman" w:cs="Times New Roman"/>
          <w:b/>
        </w:rPr>
        <w:t>(AEPSC, CenterPoint) and Municipal (</w:t>
      </w:r>
      <w:r w:rsidR="00F86060" w:rsidRPr="00F86060">
        <w:rPr>
          <w:rFonts w:ascii="Times New Roman" w:hAnsi="Times New Roman" w:cs="Times New Roman"/>
          <w:b/>
        </w:rPr>
        <w:t>2</w:t>
      </w:r>
      <w:r w:rsidRPr="00F86060">
        <w:rPr>
          <w:rFonts w:ascii="Times New Roman" w:hAnsi="Times New Roman" w:cs="Times New Roman"/>
          <w:b/>
        </w:rPr>
        <w:t>) (</w:t>
      </w:r>
      <w:r w:rsidR="00ED33B5" w:rsidRPr="00F86060">
        <w:rPr>
          <w:rFonts w:ascii="Times New Roman" w:hAnsi="Times New Roman" w:cs="Times New Roman"/>
          <w:b/>
        </w:rPr>
        <w:t xml:space="preserve">CPS </w:t>
      </w:r>
      <w:r w:rsidRPr="00F86060">
        <w:rPr>
          <w:rFonts w:ascii="Times New Roman" w:hAnsi="Times New Roman" w:cs="Times New Roman"/>
          <w:b/>
        </w:rPr>
        <w:t xml:space="preserve">Energy, </w:t>
      </w:r>
      <w:r w:rsidR="00ED33B5" w:rsidRPr="00F86060">
        <w:rPr>
          <w:rFonts w:ascii="Times New Roman" w:hAnsi="Times New Roman" w:cs="Times New Roman"/>
          <w:b/>
        </w:rPr>
        <w:t>DME</w:t>
      </w:r>
      <w:r w:rsidRPr="00F86060">
        <w:rPr>
          <w:rFonts w:ascii="Times New Roman" w:hAnsi="Times New Roman" w:cs="Times New Roman"/>
          <w:b/>
        </w:rPr>
        <w:t>) Market Segments</w:t>
      </w:r>
      <w:r w:rsidR="00ED33B5" w:rsidRPr="00F86060">
        <w:rPr>
          <w:rFonts w:ascii="Times New Roman" w:hAnsi="Times New Roman" w:cs="Times New Roman"/>
          <w:b/>
        </w:rPr>
        <w:t xml:space="preserve"> and one abstention from the IOU (Oncor) Market Segment.</w:t>
      </w:r>
      <w:r w:rsidR="00ED33B5">
        <w:t xml:space="preserve">  </w:t>
      </w:r>
      <w:r w:rsidR="00F86060">
        <w:t xml:space="preserve"> </w:t>
      </w:r>
      <w:r w:rsidR="00ED33B5" w:rsidRPr="00F86060">
        <w:rPr>
          <w:rFonts w:ascii="Times New Roman" w:hAnsi="Times New Roman" w:cs="Times New Roman"/>
          <w:i/>
        </w:rPr>
        <w:t>(Please see ballot posted with Key Documents.</w:t>
      </w:r>
      <w:r w:rsidR="00ED33B5" w:rsidRPr="00F86060">
        <w:rPr>
          <w:rStyle w:val="FootnoteReference"/>
          <w:rFonts w:ascii="Times New Roman" w:hAnsi="Times New Roman" w:cs="Times New Roman"/>
          <w:i/>
        </w:rPr>
        <w:footnoteReference w:id="2"/>
      </w:r>
      <w:r w:rsidR="00ED33B5" w:rsidRPr="00F86060">
        <w:rPr>
          <w:rFonts w:ascii="Times New Roman" w:hAnsi="Times New Roman" w:cs="Times New Roman"/>
          <w:i/>
        </w:rPr>
        <w:t>)</w:t>
      </w:r>
    </w:p>
    <w:p w14:paraId="2001127B" w14:textId="5B0279A8" w:rsidR="00340C69" w:rsidRDefault="00340C69" w:rsidP="00521ED9">
      <w:pPr>
        <w:pStyle w:val="NoSpacing"/>
        <w:jc w:val="both"/>
      </w:pPr>
    </w:p>
    <w:p w14:paraId="4970B8F9" w14:textId="06A5384E" w:rsidR="00DF0B26" w:rsidRPr="00DF0B26" w:rsidRDefault="00F86060" w:rsidP="00DF0B26">
      <w:pPr>
        <w:pStyle w:val="NoSpacing"/>
        <w:jc w:val="both"/>
        <w:rPr>
          <w:rFonts w:ascii="Times New Roman" w:hAnsi="Times New Roman" w:cs="Times New Roman"/>
        </w:rPr>
      </w:pPr>
      <w:r w:rsidRPr="001D47AC">
        <w:rPr>
          <w:rFonts w:ascii="Times New Roman" w:hAnsi="Times New Roman" w:cs="Times New Roman"/>
        </w:rPr>
        <w:t xml:space="preserve">Market Participants discussed the merits of NPRR832.  ERCOT Staff stated that </w:t>
      </w:r>
      <w:r w:rsidR="001D47AC" w:rsidRPr="001D47AC">
        <w:rPr>
          <w:rFonts w:ascii="Times New Roman" w:hAnsi="Times New Roman" w:cs="Times New Roman"/>
        </w:rPr>
        <w:t xml:space="preserve">due to resource constraints </w:t>
      </w:r>
      <w:r w:rsidRPr="001D47AC">
        <w:rPr>
          <w:rFonts w:ascii="Times New Roman" w:hAnsi="Times New Roman" w:cs="Times New Roman"/>
        </w:rPr>
        <w:t>implement</w:t>
      </w:r>
      <w:r w:rsidR="001D47AC" w:rsidRPr="001D47AC">
        <w:rPr>
          <w:rFonts w:ascii="Times New Roman" w:hAnsi="Times New Roman" w:cs="Times New Roman"/>
        </w:rPr>
        <w:t xml:space="preserve">ing NPRR832 would impact the </w:t>
      </w:r>
      <w:r w:rsidRPr="001D47AC">
        <w:rPr>
          <w:rFonts w:ascii="Times New Roman" w:hAnsi="Times New Roman" w:cs="Times New Roman"/>
        </w:rPr>
        <w:t>timeline for NPRR831</w:t>
      </w:r>
      <w:r w:rsidR="009E70CE">
        <w:rPr>
          <w:rFonts w:ascii="Times New Roman" w:hAnsi="Times New Roman" w:cs="Times New Roman"/>
        </w:rPr>
        <w:t xml:space="preserve"> </w:t>
      </w:r>
      <w:r w:rsidR="001D47AC" w:rsidRPr="001D47AC">
        <w:rPr>
          <w:rFonts w:ascii="Times New Roman" w:hAnsi="Times New Roman" w:cs="Times New Roman"/>
        </w:rPr>
        <w:t xml:space="preserve">and that a manual work around option was not available.  </w:t>
      </w:r>
      <w:r w:rsidR="001D47AC">
        <w:rPr>
          <w:rFonts w:ascii="Times New Roman" w:hAnsi="Times New Roman" w:cs="Times New Roman"/>
        </w:rPr>
        <w:t>Some Market Participants opined that if</w:t>
      </w:r>
      <w:r w:rsidR="008809AA">
        <w:rPr>
          <w:rFonts w:ascii="Times New Roman" w:hAnsi="Times New Roman" w:cs="Times New Roman"/>
        </w:rPr>
        <w:t xml:space="preserve"> NPRR832 proceeded through the s</w:t>
      </w:r>
      <w:r w:rsidR="001D47AC">
        <w:rPr>
          <w:rFonts w:ascii="Times New Roman" w:hAnsi="Times New Roman" w:cs="Times New Roman"/>
        </w:rPr>
        <w:t>tak</w:t>
      </w:r>
      <w:r w:rsidR="009E70CE">
        <w:rPr>
          <w:rFonts w:ascii="Times New Roman" w:hAnsi="Times New Roman" w:cs="Times New Roman"/>
        </w:rPr>
        <w:t>eholder process</w:t>
      </w:r>
      <w:r w:rsidR="00575C6D">
        <w:rPr>
          <w:rFonts w:ascii="Times New Roman" w:hAnsi="Times New Roman" w:cs="Times New Roman"/>
        </w:rPr>
        <w:t>,</w:t>
      </w:r>
      <w:r w:rsidR="001D47AC">
        <w:rPr>
          <w:rFonts w:ascii="Times New Roman" w:hAnsi="Times New Roman" w:cs="Times New Roman"/>
        </w:rPr>
        <w:t xml:space="preserve"> consideration should </w:t>
      </w:r>
      <w:r w:rsidR="00DF0B26">
        <w:rPr>
          <w:rFonts w:ascii="Times New Roman" w:hAnsi="Times New Roman" w:cs="Times New Roman"/>
        </w:rPr>
        <w:t xml:space="preserve">be given to prohibiting sourcing at Private Use Network Settlement Points.  Market Participants requested additional </w:t>
      </w:r>
      <w:r w:rsidR="00DF0B26" w:rsidRPr="00DF0B26">
        <w:rPr>
          <w:rFonts w:ascii="Times New Roman" w:hAnsi="Times New Roman" w:cs="Times New Roman"/>
        </w:rPr>
        <w:t>review by the Wholesale Market Subcommittee (WMS)</w:t>
      </w:r>
      <w:r w:rsidR="00DF0B26">
        <w:rPr>
          <w:rFonts w:ascii="Times New Roman" w:hAnsi="Times New Roman" w:cs="Times New Roman"/>
        </w:rPr>
        <w:t xml:space="preserve">.  </w:t>
      </w:r>
    </w:p>
    <w:p w14:paraId="15CE8923" w14:textId="77777777" w:rsidR="00DF0B26" w:rsidRDefault="00DF0B26" w:rsidP="00521ED9">
      <w:pPr>
        <w:pStyle w:val="NoSpacing"/>
        <w:jc w:val="both"/>
        <w:rPr>
          <w:rFonts w:ascii="Times New Roman" w:hAnsi="Times New Roman" w:cs="Times New Roman"/>
        </w:rPr>
      </w:pPr>
    </w:p>
    <w:p w14:paraId="5635A47A" w14:textId="0AE6CFAF" w:rsidR="00DF0B26" w:rsidRPr="00DF0B26" w:rsidRDefault="00DF0B26" w:rsidP="00DF0B26">
      <w:pPr>
        <w:pStyle w:val="NoSpacing"/>
        <w:jc w:val="both"/>
        <w:rPr>
          <w:rFonts w:ascii="Times New Roman" w:hAnsi="Times New Roman" w:cs="Times New Roman"/>
          <w:b/>
        </w:rPr>
      </w:pPr>
      <w:r w:rsidRPr="00DF0B26">
        <w:rPr>
          <w:rFonts w:ascii="Times New Roman" w:hAnsi="Times New Roman" w:cs="Times New Roman"/>
          <w:b/>
        </w:rPr>
        <w:t>Mr. Ricket</w:t>
      </w:r>
      <w:r w:rsidR="00221D09">
        <w:rPr>
          <w:rFonts w:ascii="Times New Roman" w:hAnsi="Times New Roman" w:cs="Times New Roman"/>
          <w:b/>
        </w:rPr>
        <w:t>t</w:t>
      </w:r>
      <w:r w:rsidRPr="00DF0B26">
        <w:rPr>
          <w:rFonts w:ascii="Times New Roman" w:hAnsi="Times New Roman" w:cs="Times New Roman"/>
          <w:b/>
        </w:rPr>
        <w:t>s moved to table NPRR832 for one month and refer the issue to WMS.  Mr. Barnes seconded the motion.  The motion carried unanimously.</w:t>
      </w:r>
    </w:p>
    <w:p w14:paraId="7DB86140" w14:textId="77777777" w:rsidR="00DF0B26" w:rsidRDefault="00DF0B26" w:rsidP="00521ED9">
      <w:pPr>
        <w:pStyle w:val="NoSpacing"/>
        <w:jc w:val="both"/>
        <w:rPr>
          <w:rFonts w:ascii="Times New Roman" w:hAnsi="Times New Roman" w:cs="Times New Roman"/>
        </w:rPr>
      </w:pPr>
    </w:p>
    <w:p w14:paraId="2117764F" w14:textId="77777777" w:rsidR="006C66F2" w:rsidRDefault="006C66F2" w:rsidP="00521ED9">
      <w:pPr>
        <w:pStyle w:val="NoSpacing"/>
        <w:jc w:val="both"/>
        <w:rPr>
          <w:rFonts w:ascii="Times New Roman" w:hAnsi="Times New Roman" w:cs="Times New Roman"/>
        </w:rPr>
      </w:pPr>
    </w:p>
    <w:p w14:paraId="1C4E4DBF" w14:textId="779C6CC8" w:rsidR="00EF51BD" w:rsidRPr="001C0987" w:rsidRDefault="0053456A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C0987">
        <w:rPr>
          <w:rFonts w:ascii="Times New Roman" w:hAnsi="Times New Roman" w:cs="Times New Roman"/>
          <w:u w:val="single"/>
        </w:rPr>
        <w:t>Revision Requests Tabled at PRS</w:t>
      </w:r>
      <w:r w:rsidR="00EF51BD" w:rsidRPr="001C0987">
        <w:rPr>
          <w:rFonts w:ascii="Times New Roman" w:hAnsi="Times New Roman" w:cs="Times New Roman"/>
          <w:u w:val="single"/>
        </w:rPr>
        <w:t xml:space="preserve"> (see Key Documents)</w:t>
      </w:r>
    </w:p>
    <w:p w14:paraId="076D06CC" w14:textId="32515752" w:rsidR="00F3150A" w:rsidRPr="009E70CE" w:rsidRDefault="00F3150A" w:rsidP="00F3150A">
      <w:pPr>
        <w:pStyle w:val="NoSpacing"/>
        <w:jc w:val="both"/>
        <w:rPr>
          <w:rFonts w:ascii="Times New Roman" w:hAnsi="Times New Roman" w:cs="Times New Roman"/>
          <w:i/>
        </w:rPr>
      </w:pPr>
      <w:r w:rsidRPr="009E70CE">
        <w:rPr>
          <w:rFonts w:ascii="Times New Roman" w:hAnsi="Times New Roman" w:cs="Times New Roman"/>
          <w:i/>
        </w:rPr>
        <w:t>NPRR697, Disclosure of Protected Information for Research and Coordination Purposes</w:t>
      </w:r>
    </w:p>
    <w:p w14:paraId="3326A766" w14:textId="77777777" w:rsidR="00F3150A" w:rsidRPr="009E70CE" w:rsidRDefault="00F3150A" w:rsidP="00F3150A">
      <w:pPr>
        <w:pStyle w:val="NoSpacing"/>
        <w:jc w:val="both"/>
        <w:rPr>
          <w:rFonts w:ascii="Times New Roman" w:hAnsi="Times New Roman" w:cs="Times New Roman"/>
          <w:i/>
        </w:rPr>
      </w:pPr>
      <w:r w:rsidRPr="009E70CE">
        <w:rPr>
          <w:rFonts w:ascii="Times New Roman" w:hAnsi="Times New Roman" w:cs="Times New Roman"/>
          <w:i/>
        </w:rPr>
        <w:t>NPRR807, Day-Ahead Market Price Correction</w:t>
      </w:r>
    </w:p>
    <w:p w14:paraId="6CF0AFC5" w14:textId="77777777" w:rsidR="00F3150A" w:rsidRPr="009E70CE" w:rsidRDefault="00F3150A" w:rsidP="00F3150A">
      <w:pPr>
        <w:pStyle w:val="NoSpacing"/>
        <w:jc w:val="both"/>
        <w:rPr>
          <w:rFonts w:ascii="Times New Roman" w:hAnsi="Times New Roman" w:cs="Times New Roman"/>
          <w:i/>
        </w:rPr>
      </w:pPr>
      <w:r w:rsidRPr="009E70CE">
        <w:rPr>
          <w:rFonts w:ascii="Times New Roman" w:hAnsi="Times New Roman" w:cs="Times New Roman"/>
          <w:i/>
        </w:rPr>
        <w:t>NPRR814, Modify Black Start Procurement Cycle</w:t>
      </w:r>
    </w:p>
    <w:p w14:paraId="1330FEA2" w14:textId="77777777" w:rsidR="00F3150A" w:rsidRPr="009E70CE" w:rsidRDefault="00F3150A" w:rsidP="00F3150A">
      <w:pPr>
        <w:pStyle w:val="NoSpacing"/>
        <w:jc w:val="both"/>
        <w:rPr>
          <w:rFonts w:ascii="Times New Roman" w:hAnsi="Times New Roman" w:cs="Times New Roman"/>
          <w:i/>
        </w:rPr>
      </w:pPr>
      <w:r w:rsidRPr="009E70CE">
        <w:rPr>
          <w:rFonts w:ascii="Times New Roman" w:hAnsi="Times New Roman" w:cs="Times New Roman"/>
          <w:i/>
        </w:rPr>
        <w:t>NPRR817, Create a Panhandle Hub</w:t>
      </w:r>
    </w:p>
    <w:p w14:paraId="0B843670" w14:textId="378D374F" w:rsidR="00DD4E21" w:rsidRPr="009E70CE" w:rsidRDefault="00F3150A" w:rsidP="00F3150A">
      <w:pPr>
        <w:pStyle w:val="NoSpacing"/>
        <w:jc w:val="both"/>
        <w:rPr>
          <w:rFonts w:ascii="Times New Roman" w:hAnsi="Times New Roman" w:cs="Times New Roman"/>
          <w:i/>
        </w:rPr>
      </w:pPr>
      <w:r w:rsidRPr="009E70CE">
        <w:rPr>
          <w:rFonts w:ascii="Times New Roman" w:hAnsi="Times New Roman" w:cs="Times New Roman"/>
          <w:i/>
        </w:rPr>
        <w:t>NPRR819, Resettlement Clean-Ups</w:t>
      </w:r>
      <w:r w:rsidR="00DD4E21" w:rsidRPr="009E70CE">
        <w:rPr>
          <w:rFonts w:ascii="Times New Roman" w:hAnsi="Times New Roman" w:cs="Times New Roman"/>
          <w:i/>
        </w:rPr>
        <w:t xml:space="preserve"> </w:t>
      </w:r>
    </w:p>
    <w:p w14:paraId="1CA9D63C" w14:textId="77777777" w:rsidR="009E70CE" w:rsidRPr="009E70CE" w:rsidRDefault="009E70CE" w:rsidP="009E70CE">
      <w:pPr>
        <w:pStyle w:val="NoSpacing"/>
        <w:jc w:val="both"/>
        <w:rPr>
          <w:rFonts w:ascii="Times New Roman" w:hAnsi="Times New Roman" w:cs="Times New Roman"/>
          <w:i/>
        </w:rPr>
      </w:pPr>
      <w:r w:rsidRPr="009E70CE">
        <w:rPr>
          <w:rFonts w:ascii="Times New Roman" w:hAnsi="Times New Roman" w:cs="Times New Roman"/>
          <w:i/>
        </w:rPr>
        <w:t>NPRR823, Amend the Definition of an Affiliate</w:t>
      </w:r>
    </w:p>
    <w:p w14:paraId="3A8C6E4D" w14:textId="77777777" w:rsidR="009E70CE" w:rsidRPr="009E70CE" w:rsidRDefault="009E70CE" w:rsidP="009E70CE">
      <w:pPr>
        <w:pStyle w:val="NoSpacing"/>
        <w:jc w:val="both"/>
        <w:rPr>
          <w:rFonts w:ascii="Times New Roman" w:hAnsi="Times New Roman" w:cs="Times New Roman"/>
          <w:i/>
        </w:rPr>
      </w:pPr>
      <w:r w:rsidRPr="009E70CE">
        <w:rPr>
          <w:rFonts w:ascii="Times New Roman" w:hAnsi="Times New Roman" w:cs="Times New Roman"/>
          <w:i/>
        </w:rPr>
        <w:t>NPRR825, Require ERCOT to Declare an Emergency Condition Prior to Curtailing any DC Tie Load</w:t>
      </w:r>
    </w:p>
    <w:p w14:paraId="38704F49" w14:textId="77777777" w:rsidR="009E70CE" w:rsidRPr="009E70CE" w:rsidRDefault="009E70CE" w:rsidP="009E70CE">
      <w:pPr>
        <w:pStyle w:val="NoSpacing"/>
        <w:jc w:val="both"/>
        <w:rPr>
          <w:rFonts w:ascii="Times New Roman" w:hAnsi="Times New Roman" w:cs="Times New Roman"/>
          <w:i/>
        </w:rPr>
      </w:pPr>
      <w:r w:rsidRPr="009E70CE">
        <w:rPr>
          <w:rFonts w:ascii="Times New Roman" w:hAnsi="Times New Roman" w:cs="Times New Roman"/>
          <w:i/>
        </w:rPr>
        <w:t>NPRR826, Mitigated Offer Caps for RMR Resources</w:t>
      </w:r>
    </w:p>
    <w:p w14:paraId="61F9E32B" w14:textId="479E7471" w:rsidR="009E70CE" w:rsidRPr="009E70CE" w:rsidRDefault="009E70CE" w:rsidP="009E70CE">
      <w:pPr>
        <w:pStyle w:val="NoSpacing"/>
        <w:jc w:val="both"/>
        <w:rPr>
          <w:rFonts w:ascii="Times New Roman" w:hAnsi="Times New Roman" w:cs="Times New Roman"/>
          <w:i/>
        </w:rPr>
      </w:pPr>
      <w:r w:rsidRPr="009E70CE">
        <w:rPr>
          <w:rFonts w:ascii="Times New Roman" w:hAnsi="Times New Roman" w:cs="Times New Roman"/>
          <w:i/>
        </w:rPr>
        <w:t>NPRR828, Include Fast Frequency Response as a Subset of Responsive Reserve</w:t>
      </w:r>
    </w:p>
    <w:p w14:paraId="0721051A" w14:textId="12B9854B" w:rsidR="00B6237F" w:rsidRPr="001C3990" w:rsidRDefault="00F3150A" w:rsidP="00C021FC">
      <w:pPr>
        <w:pStyle w:val="NoSpacing"/>
        <w:jc w:val="both"/>
        <w:rPr>
          <w:rFonts w:ascii="Times New Roman" w:hAnsi="Times New Roman" w:cs="Times New Roman"/>
        </w:rPr>
      </w:pPr>
      <w:r w:rsidRPr="001C3990">
        <w:rPr>
          <w:rFonts w:ascii="Times New Roman" w:hAnsi="Times New Roman" w:cs="Times New Roman"/>
        </w:rPr>
        <w:t>PRS took no action on these items.</w:t>
      </w:r>
    </w:p>
    <w:p w14:paraId="4275119C" w14:textId="77777777" w:rsidR="009E70CE" w:rsidRDefault="009E70CE" w:rsidP="00521ED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6F0321B" w14:textId="77777777" w:rsidR="009E70CE" w:rsidRPr="00E15570" w:rsidRDefault="009E70CE" w:rsidP="00521ED9">
      <w:pPr>
        <w:pStyle w:val="NoSpacing"/>
        <w:jc w:val="both"/>
        <w:rPr>
          <w:rFonts w:ascii="Times New Roman" w:hAnsi="Times New Roman" w:cs="Times New Roman"/>
          <w:i/>
        </w:rPr>
      </w:pPr>
      <w:r w:rsidRPr="009E70CE">
        <w:rPr>
          <w:rFonts w:ascii="Times New Roman" w:hAnsi="Times New Roman" w:cs="Times New Roman"/>
          <w:i/>
        </w:rPr>
        <w:t xml:space="preserve">NPRR768, Revisions to Real-Time On-Line Reliability Deployment Price Adder </w:t>
      </w:r>
      <w:r w:rsidRPr="00E15570">
        <w:rPr>
          <w:rFonts w:ascii="Times New Roman" w:hAnsi="Times New Roman" w:cs="Times New Roman"/>
          <w:i/>
        </w:rPr>
        <w:t>Categories</w:t>
      </w:r>
    </w:p>
    <w:p w14:paraId="0F0A9B9E" w14:textId="37D685EF" w:rsidR="00C9128E" w:rsidRDefault="00E15570" w:rsidP="002F4E34">
      <w:pPr>
        <w:pStyle w:val="NoSpacing"/>
        <w:jc w:val="both"/>
        <w:rPr>
          <w:rFonts w:ascii="Times New Roman" w:hAnsi="Times New Roman" w:cs="Times New Roman"/>
        </w:rPr>
      </w:pPr>
      <w:r w:rsidRPr="00E15570">
        <w:rPr>
          <w:rFonts w:ascii="Times New Roman" w:hAnsi="Times New Roman" w:cs="Times New Roman"/>
        </w:rPr>
        <w:t>Market Participants discussed the meri</w:t>
      </w:r>
      <w:r w:rsidR="009713A5">
        <w:rPr>
          <w:rFonts w:ascii="Times New Roman" w:hAnsi="Times New Roman" w:cs="Times New Roman"/>
        </w:rPr>
        <w:t xml:space="preserve">ts </w:t>
      </w:r>
      <w:r w:rsidRPr="00E15570">
        <w:rPr>
          <w:rFonts w:ascii="Times New Roman" w:hAnsi="Times New Roman" w:cs="Times New Roman"/>
        </w:rPr>
        <w:t>of NPRR768 and the 6/1/17 TIEC comments</w:t>
      </w:r>
      <w:r w:rsidR="00C6562E">
        <w:rPr>
          <w:rFonts w:ascii="Times New Roman" w:hAnsi="Times New Roman" w:cs="Times New Roman"/>
        </w:rPr>
        <w:t xml:space="preserve">, and </w:t>
      </w:r>
      <w:r w:rsidR="009713A5">
        <w:rPr>
          <w:rFonts w:ascii="Times New Roman" w:hAnsi="Times New Roman" w:cs="Times New Roman"/>
        </w:rPr>
        <w:t xml:space="preserve">offered clarifications to include registered Block Load Transfers (BLTs).  </w:t>
      </w:r>
      <w:r w:rsidR="00C9128E">
        <w:rPr>
          <w:rFonts w:ascii="Times New Roman" w:hAnsi="Times New Roman" w:cs="Times New Roman"/>
        </w:rPr>
        <w:t>S</w:t>
      </w:r>
      <w:r w:rsidR="002F4E34" w:rsidRPr="002F4E34">
        <w:rPr>
          <w:rFonts w:ascii="Times New Roman" w:hAnsi="Times New Roman" w:cs="Times New Roman"/>
        </w:rPr>
        <w:t>ome M</w:t>
      </w:r>
      <w:r w:rsidR="002F4E34">
        <w:rPr>
          <w:rFonts w:ascii="Times New Roman" w:hAnsi="Times New Roman" w:cs="Times New Roman"/>
        </w:rPr>
        <w:t>arket Participants objected to the preamble of the TIEC comments, but did not oppose t</w:t>
      </w:r>
      <w:r w:rsidR="002F4E34" w:rsidRPr="002F4E34">
        <w:rPr>
          <w:rFonts w:ascii="Times New Roman" w:hAnsi="Times New Roman" w:cs="Times New Roman"/>
        </w:rPr>
        <w:t xml:space="preserve">he </w:t>
      </w:r>
      <w:r w:rsidR="002533EC">
        <w:rPr>
          <w:rFonts w:ascii="Times New Roman" w:hAnsi="Times New Roman" w:cs="Times New Roman"/>
        </w:rPr>
        <w:t>suggested P</w:t>
      </w:r>
      <w:r w:rsidR="002F4E34" w:rsidRPr="002F4E34">
        <w:rPr>
          <w:rFonts w:ascii="Times New Roman" w:hAnsi="Times New Roman" w:cs="Times New Roman"/>
        </w:rPr>
        <w:t>rotocol language</w:t>
      </w:r>
      <w:r w:rsidR="00C9128E">
        <w:rPr>
          <w:rFonts w:ascii="Times New Roman" w:hAnsi="Times New Roman" w:cs="Times New Roman"/>
        </w:rPr>
        <w:t xml:space="preserve"> changes.  </w:t>
      </w:r>
    </w:p>
    <w:p w14:paraId="6443A38C" w14:textId="77777777" w:rsidR="00E15570" w:rsidRPr="00E15570" w:rsidRDefault="00E15570" w:rsidP="00521ED9">
      <w:pPr>
        <w:pStyle w:val="NoSpacing"/>
        <w:jc w:val="both"/>
        <w:rPr>
          <w:rFonts w:ascii="Times New Roman" w:hAnsi="Times New Roman" w:cs="Times New Roman"/>
          <w:i/>
        </w:rPr>
      </w:pPr>
    </w:p>
    <w:p w14:paraId="015057B2" w14:textId="3BDCE170" w:rsidR="009713A5" w:rsidRDefault="009713A5" w:rsidP="00521ED9">
      <w:pPr>
        <w:pStyle w:val="NoSpacing"/>
        <w:jc w:val="both"/>
        <w:rPr>
          <w:rFonts w:ascii="Times New Roman" w:hAnsi="Times New Roman" w:cs="Times New Roman"/>
          <w:b/>
        </w:rPr>
      </w:pPr>
      <w:r w:rsidRPr="005C5400">
        <w:rPr>
          <w:rFonts w:ascii="Times New Roman" w:hAnsi="Times New Roman" w:cs="Times New Roman"/>
          <w:b/>
        </w:rPr>
        <w:t xml:space="preserve">Eric Goff moved to recommend approval of NPRR768 as amended by the 6/1/17 TIEC </w:t>
      </w:r>
      <w:r w:rsidR="002533EC">
        <w:rPr>
          <w:rFonts w:ascii="Times New Roman" w:hAnsi="Times New Roman" w:cs="Times New Roman"/>
          <w:b/>
        </w:rPr>
        <w:t>c</w:t>
      </w:r>
      <w:r w:rsidRPr="005C5400">
        <w:rPr>
          <w:rFonts w:ascii="Times New Roman" w:hAnsi="Times New Roman" w:cs="Times New Roman"/>
          <w:b/>
        </w:rPr>
        <w:t xml:space="preserve">omments and as revised by PRS.  </w:t>
      </w:r>
      <w:r w:rsidR="005C5400" w:rsidRPr="005C5400">
        <w:rPr>
          <w:rFonts w:ascii="Times New Roman" w:hAnsi="Times New Roman" w:cs="Times New Roman"/>
          <w:b/>
        </w:rPr>
        <w:t xml:space="preserve">Greg </w:t>
      </w:r>
      <w:proofErr w:type="spellStart"/>
      <w:r w:rsidR="005C5400" w:rsidRPr="005C5400">
        <w:rPr>
          <w:rFonts w:ascii="Times New Roman" w:hAnsi="Times New Roman" w:cs="Times New Roman"/>
          <w:b/>
        </w:rPr>
        <w:t>Thurnher</w:t>
      </w:r>
      <w:proofErr w:type="spellEnd"/>
      <w:r w:rsidR="005C5400" w:rsidRPr="005C5400">
        <w:rPr>
          <w:rFonts w:ascii="Times New Roman" w:hAnsi="Times New Roman" w:cs="Times New Roman"/>
          <w:b/>
        </w:rPr>
        <w:t xml:space="preserve"> seconded the motion.  The motion carried with one objection from the Consumer (Occidental) Market Segment and one abstention from the </w:t>
      </w:r>
      <w:r w:rsidR="00244151">
        <w:rPr>
          <w:rFonts w:ascii="Times New Roman" w:hAnsi="Times New Roman" w:cs="Times New Roman"/>
          <w:b/>
        </w:rPr>
        <w:t>I</w:t>
      </w:r>
      <w:r w:rsidR="005C5400" w:rsidRPr="005C5400">
        <w:rPr>
          <w:rFonts w:ascii="Times New Roman" w:hAnsi="Times New Roman" w:cs="Times New Roman"/>
          <w:b/>
        </w:rPr>
        <w:t xml:space="preserve">PM (Morgan Stanley) Market Segment.  </w:t>
      </w:r>
    </w:p>
    <w:p w14:paraId="3A29C9DB" w14:textId="77777777" w:rsidR="00E15570" w:rsidRDefault="00E15570" w:rsidP="00521ED9">
      <w:pPr>
        <w:pStyle w:val="NoSpacing"/>
        <w:jc w:val="both"/>
        <w:rPr>
          <w:rFonts w:ascii="Times New Roman" w:hAnsi="Times New Roman" w:cs="Times New Roman"/>
          <w:b/>
        </w:rPr>
      </w:pPr>
    </w:p>
    <w:p w14:paraId="67D576A7" w14:textId="1EDBC1BE" w:rsidR="009E70CE" w:rsidRDefault="009E70CE" w:rsidP="00521ED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20512C">
        <w:rPr>
          <w:rFonts w:ascii="Times New Roman" w:hAnsi="Times New Roman" w:cs="Times New Roman"/>
          <w:i/>
        </w:rPr>
        <w:t>NPRR815, Revise</w:t>
      </w:r>
      <w:r w:rsidRPr="009E70CE">
        <w:rPr>
          <w:rFonts w:ascii="Times New Roman" w:hAnsi="Times New Roman" w:cs="Times New Roman"/>
          <w:i/>
        </w:rPr>
        <w:t xml:space="preserve"> the Limitation of Load Resources Providing Responsive Reserve (RRS) Service</w:t>
      </w:r>
    </w:p>
    <w:p w14:paraId="60357C96" w14:textId="3D168050" w:rsidR="008047BB" w:rsidRPr="0020512C" w:rsidRDefault="004F7FDF" w:rsidP="004F7FDF">
      <w:pPr>
        <w:pStyle w:val="NoSpacing"/>
        <w:jc w:val="both"/>
        <w:rPr>
          <w:rFonts w:ascii="Times New Roman" w:hAnsi="Times New Roman" w:cs="Times New Roman"/>
        </w:rPr>
      </w:pPr>
      <w:r w:rsidRPr="0020512C">
        <w:rPr>
          <w:rFonts w:ascii="Times New Roman" w:hAnsi="Times New Roman" w:cs="Times New Roman"/>
        </w:rPr>
        <w:t>Market Participants discussed the merits of NPRR</w:t>
      </w:r>
      <w:r w:rsidR="00902F36" w:rsidRPr="0020512C">
        <w:rPr>
          <w:rFonts w:ascii="Times New Roman" w:hAnsi="Times New Roman" w:cs="Times New Roman"/>
        </w:rPr>
        <w:t xml:space="preserve">815.  </w:t>
      </w:r>
      <w:r w:rsidR="0020512C" w:rsidRPr="0020512C">
        <w:rPr>
          <w:rFonts w:ascii="Times New Roman" w:hAnsi="Times New Roman" w:cs="Times New Roman"/>
        </w:rPr>
        <w:t xml:space="preserve">Some </w:t>
      </w:r>
      <w:r w:rsidR="00902F36" w:rsidRPr="0020512C">
        <w:rPr>
          <w:rFonts w:ascii="Times New Roman" w:hAnsi="Times New Roman" w:cs="Times New Roman"/>
        </w:rPr>
        <w:t xml:space="preserve">Market Participants </w:t>
      </w:r>
      <w:r w:rsidRPr="0020512C">
        <w:rPr>
          <w:rFonts w:ascii="Times New Roman" w:hAnsi="Times New Roman" w:cs="Times New Roman"/>
        </w:rPr>
        <w:t>express</w:t>
      </w:r>
      <w:r w:rsidR="0020512C" w:rsidRPr="0020512C">
        <w:rPr>
          <w:rFonts w:ascii="Times New Roman" w:hAnsi="Times New Roman" w:cs="Times New Roman"/>
        </w:rPr>
        <w:t xml:space="preserve">ed </w:t>
      </w:r>
      <w:r w:rsidR="008047BB" w:rsidRPr="0020512C">
        <w:rPr>
          <w:rFonts w:ascii="Times New Roman" w:hAnsi="Times New Roman" w:cs="Times New Roman"/>
        </w:rPr>
        <w:t>support for NPRR815</w:t>
      </w:r>
      <w:r w:rsidR="0020512C" w:rsidRPr="0020512C">
        <w:rPr>
          <w:rFonts w:ascii="Times New Roman" w:hAnsi="Times New Roman" w:cs="Times New Roman"/>
        </w:rPr>
        <w:t xml:space="preserve"> as a market efficiency and noted the WMS</w:t>
      </w:r>
      <w:r w:rsidR="002533EC">
        <w:rPr>
          <w:rFonts w:ascii="Times New Roman" w:hAnsi="Times New Roman" w:cs="Times New Roman"/>
        </w:rPr>
        <w:t xml:space="preserve"> and ROS</w:t>
      </w:r>
      <w:r w:rsidR="0020512C" w:rsidRPr="0020512C">
        <w:rPr>
          <w:rFonts w:ascii="Times New Roman" w:hAnsi="Times New Roman" w:cs="Times New Roman"/>
        </w:rPr>
        <w:t xml:space="preserve"> endorsements</w:t>
      </w:r>
      <w:r w:rsidR="002533EC">
        <w:rPr>
          <w:rFonts w:ascii="Times New Roman" w:hAnsi="Times New Roman" w:cs="Times New Roman"/>
        </w:rPr>
        <w:t xml:space="preserve"> in the 3/1/17 WMS comments and 6/9/17 ROS comments</w:t>
      </w:r>
      <w:r w:rsidR="0020512C" w:rsidRPr="0020512C">
        <w:rPr>
          <w:rFonts w:ascii="Times New Roman" w:hAnsi="Times New Roman" w:cs="Times New Roman"/>
        </w:rPr>
        <w:t xml:space="preserve">.  </w:t>
      </w:r>
      <w:r w:rsidRPr="0020512C">
        <w:rPr>
          <w:rFonts w:ascii="Times New Roman" w:hAnsi="Times New Roman" w:cs="Times New Roman"/>
        </w:rPr>
        <w:t xml:space="preserve">Other Market Participants expressed </w:t>
      </w:r>
      <w:r w:rsidR="002533EC">
        <w:rPr>
          <w:rFonts w:ascii="Times New Roman" w:hAnsi="Times New Roman" w:cs="Times New Roman"/>
        </w:rPr>
        <w:t>concerns</w:t>
      </w:r>
      <w:r w:rsidRPr="0020512C">
        <w:rPr>
          <w:rFonts w:ascii="Times New Roman" w:hAnsi="Times New Roman" w:cs="Times New Roman"/>
        </w:rPr>
        <w:t xml:space="preserve"> </w:t>
      </w:r>
      <w:r w:rsidR="00902F36" w:rsidRPr="0020512C">
        <w:rPr>
          <w:rFonts w:ascii="Times New Roman" w:hAnsi="Times New Roman" w:cs="Times New Roman"/>
        </w:rPr>
        <w:t xml:space="preserve">that </w:t>
      </w:r>
      <w:r w:rsidR="0020512C" w:rsidRPr="0020512C">
        <w:rPr>
          <w:rFonts w:ascii="Times New Roman" w:hAnsi="Times New Roman" w:cs="Times New Roman"/>
        </w:rPr>
        <w:t xml:space="preserve">recommending </w:t>
      </w:r>
      <w:r w:rsidR="008047BB" w:rsidRPr="0020512C">
        <w:rPr>
          <w:rFonts w:ascii="Times New Roman" w:hAnsi="Times New Roman" w:cs="Times New Roman"/>
        </w:rPr>
        <w:t xml:space="preserve">approval </w:t>
      </w:r>
      <w:r w:rsidR="002533EC">
        <w:rPr>
          <w:rFonts w:ascii="Times New Roman" w:hAnsi="Times New Roman" w:cs="Times New Roman"/>
        </w:rPr>
        <w:t xml:space="preserve">of </w:t>
      </w:r>
      <w:r w:rsidR="008047BB" w:rsidRPr="0020512C">
        <w:rPr>
          <w:rFonts w:ascii="Times New Roman" w:hAnsi="Times New Roman" w:cs="Times New Roman"/>
        </w:rPr>
        <w:t>NPRR815 could lead to</w:t>
      </w:r>
      <w:r w:rsidR="002533EC">
        <w:rPr>
          <w:rFonts w:ascii="Times New Roman" w:hAnsi="Times New Roman" w:cs="Times New Roman"/>
        </w:rPr>
        <w:t xml:space="preserve"> inclusion of</w:t>
      </w:r>
      <w:r w:rsidR="008047BB" w:rsidRPr="0020512C">
        <w:rPr>
          <w:rFonts w:ascii="Times New Roman" w:hAnsi="Times New Roman" w:cs="Times New Roman"/>
        </w:rPr>
        <w:t xml:space="preserve"> other </w:t>
      </w:r>
      <w:r w:rsidR="002533EC">
        <w:rPr>
          <w:rFonts w:ascii="Times New Roman" w:hAnsi="Times New Roman" w:cs="Times New Roman"/>
        </w:rPr>
        <w:t xml:space="preserve">controversial </w:t>
      </w:r>
      <w:r w:rsidR="008047BB" w:rsidRPr="0020512C">
        <w:rPr>
          <w:rFonts w:ascii="Times New Roman" w:hAnsi="Times New Roman" w:cs="Times New Roman"/>
        </w:rPr>
        <w:t xml:space="preserve">Ancillary Service related topics such as the splitting of bid stacks and that NPRR815 should therefore be rejected.  </w:t>
      </w:r>
      <w:r w:rsidR="005A5D56" w:rsidRPr="0020512C">
        <w:rPr>
          <w:rFonts w:ascii="Times New Roman" w:hAnsi="Times New Roman" w:cs="Times New Roman"/>
        </w:rPr>
        <w:t>Beth Garza opined that</w:t>
      </w:r>
      <w:r w:rsidR="0057637F" w:rsidRPr="0020512C">
        <w:rPr>
          <w:rFonts w:ascii="Times New Roman" w:hAnsi="Times New Roman" w:cs="Times New Roman"/>
        </w:rPr>
        <w:t xml:space="preserve"> NPRR815, if implemented</w:t>
      </w:r>
      <w:r w:rsidR="002533EC">
        <w:rPr>
          <w:rFonts w:ascii="Times New Roman" w:hAnsi="Times New Roman" w:cs="Times New Roman"/>
        </w:rPr>
        <w:t>,</w:t>
      </w:r>
      <w:r w:rsidR="0057637F" w:rsidRPr="0020512C">
        <w:rPr>
          <w:rFonts w:ascii="Times New Roman" w:hAnsi="Times New Roman" w:cs="Times New Roman"/>
        </w:rPr>
        <w:t xml:space="preserve"> would allow for a more efficient </w:t>
      </w:r>
      <w:r w:rsidR="002533EC">
        <w:rPr>
          <w:rFonts w:ascii="Times New Roman" w:hAnsi="Times New Roman" w:cs="Times New Roman"/>
        </w:rPr>
        <w:t>Ancillary Services market</w:t>
      </w:r>
      <w:r w:rsidR="002533EC" w:rsidRPr="0020512C">
        <w:rPr>
          <w:rFonts w:ascii="Times New Roman" w:hAnsi="Times New Roman" w:cs="Times New Roman"/>
        </w:rPr>
        <w:t xml:space="preserve"> </w:t>
      </w:r>
      <w:r w:rsidR="008047BB" w:rsidRPr="0020512C">
        <w:rPr>
          <w:rFonts w:ascii="Times New Roman" w:hAnsi="Times New Roman" w:cs="Times New Roman"/>
        </w:rPr>
        <w:t xml:space="preserve">without </w:t>
      </w:r>
      <w:r w:rsidR="002533EC">
        <w:rPr>
          <w:rFonts w:ascii="Times New Roman" w:hAnsi="Times New Roman" w:cs="Times New Roman"/>
        </w:rPr>
        <w:t>a</w:t>
      </w:r>
      <w:r w:rsidR="008047BB" w:rsidRPr="0020512C">
        <w:rPr>
          <w:rFonts w:ascii="Times New Roman" w:hAnsi="Times New Roman" w:cs="Times New Roman"/>
        </w:rPr>
        <w:t xml:space="preserve">ffecting reliability.  </w:t>
      </w:r>
    </w:p>
    <w:p w14:paraId="41B79A1E" w14:textId="77777777" w:rsidR="008047BB" w:rsidRPr="0020512C" w:rsidRDefault="008047BB" w:rsidP="004F7FDF">
      <w:pPr>
        <w:pStyle w:val="NoSpacing"/>
        <w:jc w:val="both"/>
        <w:rPr>
          <w:rFonts w:ascii="Times New Roman" w:hAnsi="Times New Roman" w:cs="Times New Roman"/>
        </w:rPr>
      </w:pPr>
    </w:p>
    <w:p w14:paraId="0AF1A03A" w14:textId="77777777" w:rsidR="0057637F" w:rsidRDefault="005A5D56" w:rsidP="0057637F">
      <w:pPr>
        <w:pStyle w:val="NoSpacing"/>
        <w:jc w:val="both"/>
        <w:rPr>
          <w:rFonts w:ascii="Times New Roman" w:hAnsi="Times New Roman" w:cs="Times New Roman"/>
        </w:rPr>
      </w:pPr>
      <w:r w:rsidRPr="0057637F">
        <w:rPr>
          <w:rFonts w:ascii="Times New Roman" w:hAnsi="Times New Roman" w:cs="Times New Roman"/>
          <w:b/>
        </w:rPr>
        <w:t>Melissa Trevino moved to rejected NPRR815.  Jennifer Robertson seconded the motion.</w:t>
      </w:r>
      <w:r w:rsidRPr="0057637F">
        <w:rPr>
          <w:rFonts w:ascii="Times New Roman" w:hAnsi="Times New Roman" w:cs="Times New Roman"/>
        </w:rPr>
        <w:t xml:space="preserve">  Some Market Participants expressed support for the 6/14/17 Sierra Club comments as a compromise solution and requested additional time to review</w:t>
      </w:r>
      <w:r w:rsidR="0057637F" w:rsidRPr="0057637F">
        <w:rPr>
          <w:rFonts w:ascii="Times New Roman" w:hAnsi="Times New Roman" w:cs="Times New Roman"/>
        </w:rPr>
        <w:t>.</w:t>
      </w:r>
      <w:r w:rsidR="0057637F">
        <w:rPr>
          <w:rFonts w:ascii="Times New Roman" w:hAnsi="Times New Roman" w:cs="Times New Roman"/>
        </w:rPr>
        <w:t xml:space="preserve">  </w:t>
      </w:r>
    </w:p>
    <w:p w14:paraId="7A4518A4" w14:textId="77777777" w:rsidR="0057637F" w:rsidRDefault="0057637F" w:rsidP="0057637F">
      <w:pPr>
        <w:pStyle w:val="NoSpacing"/>
        <w:jc w:val="both"/>
        <w:rPr>
          <w:rFonts w:ascii="Times New Roman" w:hAnsi="Times New Roman" w:cs="Times New Roman"/>
        </w:rPr>
      </w:pPr>
    </w:p>
    <w:p w14:paraId="5CF82957" w14:textId="677D1D87" w:rsidR="00D76183" w:rsidRPr="00F86060" w:rsidRDefault="0057637F" w:rsidP="00D76183">
      <w:pPr>
        <w:pStyle w:val="NoSpacing"/>
        <w:jc w:val="both"/>
        <w:rPr>
          <w:rFonts w:ascii="Times New Roman" w:hAnsi="Times New Roman" w:cs="Times New Roman"/>
        </w:rPr>
      </w:pPr>
      <w:r w:rsidRPr="00D76183">
        <w:rPr>
          <w:rFonts w:ascii="Times New Roman" w:hAnsi="Times New Roman" w:cs="Times New Roman"/>
          <w:b/>
        </w:rPr>
        <w:t xml:space="preserve">Mr. </w:t>
      </w:r>
      <w:proofErr w:type="spellStart"/>
      <w:r w:rsidRPr="00D76183">
        <w:rPr>
          <w:rFonts w:ascii="Times New Roman" w:hAnsi="Times New Roman" w:cs="Times New Roman"/>
          <w:b/>
        </w:rPr>
        <w:t>Thurher</w:t>
      </w:r>
      <w:proofErr w:type="spellEnd"/>
      <w:r w:rsidRPr="00D76183">
        <w:rPr>
          <w:rFonts w:ascii="Times New Roman" w:hAnsi="Times New Roman" w:cs="Times New Roman"/>
          <w:b/>
        </w:rPr>
        <w:t xml:space="preserve"> moved to table </w:t>
      </w:r>
      <w:r w:rsidR="000E0029" w:rsidRPr="00D76183">
        <w:rPr>
          <w:rFonts w:ascii="Times New Roman" w:hAnsi="Times New Roman" w:cs="Times New Roman"/>
          <w:b/>
        </w:rPr>
        <w:t>N</w:t>
      </w:r>
      <w:r w:rsidRPr="00D76183">
        <w:rPr>
          <w:rFonts w:ascii="Times New Roman" w:hAnsi="Times New Roman" w:cs="Times New Roman"/>
          <w:b/>
        </w:rPr>
        <w:t xml:space="preserve">PRR815 for one month.  Mr. Barnes seconded the motion.  </w:t>
      </w:r>
      <w:r w:rsidR="00EE518E" w:rsidRPr="00D76183">
        <w:rPr>
          <w:rFonts w:ascii="Times New Roman" w:hAnsi="Times New Roman" w:cs="Times New Roman"/>
          <w:b/>
        </w:rPr>
        <w:t xml:space="preserve">The motion carried </w:t>
      </w:r>
      <w:r w:rsidR="00D76183" w:rsidRPr="00D76183">
        <w:rPr>
          <w:rFonts w:ascii="Times New Roman" w:hAnsi="Times New Roman" w:cs="Times New Roman"/>
          <w:b/>
        </w:rPr>
        <w:t xml:space="preserve">via roll call vote </w:t>
      </w:r>
      <w:r w:rsidR="00EE518E" w:rsidRPr="00D76183">
        <w:rPr>
          <w:rFonts w:ascii="Times New Roman" w:hAnsi="Times New Roman" w:cs="Times New Roman"/>
          <w:b/>
        </w:rPr>
        <w:t xml:space="preserve">with </w:t>
      </w:r>
      <w:r w:rsidR="000E0029" w:rsidRPr="00D76183">
        <w:rPr>
          <w:rFonts w:ascii="Times New Roman" w:hAnsi="Times New Roman" w:cs="Times New Roman"/>
          <w:b/>
        </w:rPr>
        <w:t>eleven</w:t>
      </w:r>
      <w:r w:rsidR="000E0029" w:rsidRPr="000E0029">
        <w:rPr>
          <w:rFonts w:ascii="Times New Roman" w:hAnsi="Times New Roman" w:cs="Times New Roman"/>
          <w:b/>
        </w:rPr>
        <w:t xml:space="preserve"> </w:t>
      </w:r>
      <w:r w:rsidR="00EE518E" w:rsidRPr="000E0029">
        <w:rPr>
          <w:rFonts w:ascii="Times New Roman" w:hAnsi="Times New Roman" w:cs="Times New Roman"/>
          <w:b/>
        </w:rPr>
        <w:t>objection</w:t>
      </w:r>
      <w:r w:rsidR="000E0029" w:rsidRPr="000E0029">
        <w:rPr>
          <w:rFonts w:ascii="Times New Roman" w:hAnsi="Times New Roman" w:cs="Times New Roman"/>
          <w:b/>
        </w:rPr>
        <w:t>s</w:t>
      </w:r>
      <w:r w:rsidR="00EE518E" w:rsidRPr="000E0029">
        <w:rPr>
          <w:rFonts w:ascii="Times New Roman" w:hAnsi="Times New Roman" w:cs="Times New Roman"/>
          <w:b/>
        </w:rPr>
        <w:t xml:space="preserve"> from the Cooperative (3) (Brazos, LCRA, STEC), Independent Generator (</w:t>
      </w:r>
      <w:proofErr w:type="spellStart"/>
      <w:r w:rsidR="00EE518E" w:rsidRPr="000E0029">
        <w:rPr>
          <w:rFonts w:ascii="Times New Roman" w:hAnsi="Times New Roman" w:cs="Times New Roman"/>
          <w:b/>
        </w:rPr>
        <w:t>Luminant</w:t>
      </w:r>
      <w:proofErr w:type="spellEnd"/>
      <w:r w:rsidR="00EE518E" w:rsidRPr="000E0029">
        <w:rPr>
          <w:rFonts w:ascii="Times New Roman" w:hAnsi="Times New Roman" w:cs="Times New Roman"/>
          <w:b/>
        </w:rPr>
        <w:t>)</w:t>
      </w:r>
      <w:r w:rsidR="000E0029" w:rsidRPr="000E0029">
        <w:rPr>
          <w:rFonts w:ascii="Times New Roman" w:hAnsi="Times New Roman" w:cs="Times New Roman"/>
          <w:b/>
        </w:rPr>
        <w:t>, IPM</w:t>
      </w:r>
      <w:r w:rsidR="00117BA5">
        <w:rPr>
          <w:rFonts w:ascii="Times New Roman" w:hAnsi="Times New Roman" w:cs="Times New Roman"/>
          <w:b/>
        </w:rPr>
        <w:t xml:space="preserve"> </w:t>
      </w:r>
      <w:r w:rsidR="000E0029" w:rsidRPr="000E0029">
        <w:rPr>
          <w:rFonts w:ascii="Times New Roman" w:hAnsi="Times New Roman" w:cs="Times New Roman"/>
          <w:b/>
        </w:rPr>
        <w:t xml:space="preserve">(Morgan Stanley), and Municipal (6) (City of Burnet, City of Cuero, San Marcos Utility, City of Fredericksburg, City of Brenham, City of Lockhart) </w:t>
      </w:r>
      <w:r w:rsidR="00EE518E" w:rsidRPr="000E0029">
        <w:rPr>
          <w:rFonts w:ascii="Times New Roman" w:hAnsi="Times New Roman" w:cs="Times New Roman"/>
          <w:b/>
        </w:rPr>
        <w:t xml:space="preserve">Market Segments.  </w:t>
      </w:r>
      <w:r w:rsidR="00D76183" w:rsidRPr="00F86060">
        <w:rPr>
          <w:rFonts w:ascii="Times New Roman" w:hAnsi="Times New Roman" w:cs="Times New Roman"/>
          <w:i/>
        </w:rPr>
        <w:t>(Please see ballot posted with Key Documents.</w:t>
      </w:r>
      <w:r w:rsidR="00D76183" w:rsidRPr="00F86060">
        <w:rPr>
          <w:rStyle w:val="FootnoteReference"/>
          <w:rFonts w:ascii="Times New Roman" w:hAnsi="Times New Roman" w:cs="Times New Roman"/>
          <w:i/>
        </w:rPr>
        <w:footnoteReference w:id="3"/>
      </w:r>
      <w:r w:rsidR="00D76183" w:rsidRPr="00F86060">
        <w:rPr>
          <w:rFonts w:ascii="Times New Roman" w:hAnsi="Times New Roman" w:cs="Times New Roman"/>
          <w:i/>
        </w:rPr>
        <w:t>)</w:t>
      </w:r>
    </w:p>
    <w:p w14:paraId="2AEA3956" w14:textId="604CCE1E" w:rsidR="00EE518E" w:rsidRPr="000E0029" w:rsidRDefault="00EE518E" w:rsidP="00EE518E">
      <w:pPr>
        <w:pStyle w:val="NoSpacing"/>
        <w:jc w:val="both"/>
        <w:rPr>
          <w:rFonts w:ascii="Times New Roman" w:hAnsi="Times New Roman" w:cs="Times New Roman"/>
          <w:b/>
        </w:rPr>
      </w:pPr>
    </w:p>
    <w:p w14:paraId="4649853E" w14:textId="392614AC" w:rsidR="007575AD" w:rsidRDefault="000E0029" w:rsidP="00521ED9">
      <w:pPr>
        <w:pStyle w:val="NoSpacing"/>
        <w:jc w:val="both"/>
        <w:rPr>
          <w:rFonts w:ascii="Times New Roman" w:hAnsi="Times New Roman" w:cs="Times New Roman"/>
          <w:i/>
        </w:rPr>
      </w:pPr>
      <w:r w:rsidRPr="006C66F2">
        <w:rPr>
          <w:rFonts w:ascii="Times New Roman" w:hAnsi="Times New Roman" w:cs="Times New Roman"/>
          <w:i/>
        </w:rPr>
        <w:t>N</w:t>
      </w:r>
      <w:r w:rsidR="009E70CE" w:rsidRPr="006C66F2">
        <w:rPr>
          <w:rFonts w:ascii="Times New Roman" w:hAnsi="Times New Roman" w:cs="Times New Roman"/>
          <w:i/>
        </w:rPr>
        <w:t>PRR821, Elimination</w:t>
      </w:r>
      <w:r w:rsidR="009E70CE" w:rsidRPr="009E70CE">
        <w:rPr>
          <w:rFonts w:ascii="Times New Roman" w:hAnsi="Times New Roman" w:cs="Times New Roman"/>
          <w:i/>
        </w:rPr>
        <w:t xml:space="preserve"> of the CRR Deration Process</w:t>
      </w:r>
    </w:p>
    <w:p w14:paraId="5ACDF013" w14:textId="0A229413" w:rsidR="002435BC" w:rsidRPr="006C66F2" w:rsidRDefault="008809AA" w:rsidP="00521ED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</w:t>
      </w:r>
      <w:r w:rsidR="00C95FE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pants discussed the mer</w:t>
      </w:r>
      <w:r w:rsidR="008C732B">
        <w:rPr>
          <w:rFonts w:ascii="Times New Roman" w:hAnsi="Times New Roman" w:cs="Times New Roman"/>
        </w:rPr>
        <w:t>its o</w:t>
      </w:r>
      <w:r>
        <w:rPr>
          <w:rFonts w:ascii="Times New Roman" w:hAnsi="Times New Roman" w:cs="Times New Roman"/>
        </w:rPr>
        <w:t xml:space="preserve">f NPRR821 </w:t>
      </w:r>
      <w:r w:rsidR="004E771C">
        <w:rPr>
          <w:rFonts w:ascii="Times New Roman" w:hAnsi="Times New Roman" w:cs="Times New Roman"/>
        </w:rPr>
        <w:t xml:space="preserve">and </w:t>
      </w:r>
      <w:r w:rsidR="002435BC" w:rsidRPr="006C66F2">
        <w:rPr>
          <w:rFonts w:ascii="Times New Roman" w:hAnsi="Times New Roman" w:cs="Times New Roman"/>
        </w:rPr>
        <w:t xml:space="preserve">debated </w:t>
      </w:r>
      <w:r w:rsidR="008C732B" w:rsidRPr="006C66F2">
        <w:rPr>
          <w:rFonts w:ascii="Times New Roman" w:hAnsi="Times New Roman" w:cs="Times New Roman"/>
        </w:rPr>
        <w:t xml:space="preserve">the </w:t>
      </w:r>
      <w:r w:rsidR="002435BC" w:rsidRPr="006C66F2">
        <w:rPr>
          <w:rFonts w:ascii="Times New Roman" w:hAnsi="Times New Roman" w:cs="Times New Roman"/>
        </w:rPr>
        <w:t xml:space="preserve">risks to Load.  </w:t>
      </w:r>
      <w:r w:rsidR="008C732B" w:rsidRPr="006C66F2">
        <w:rPr>
          <w:rFonts w:ascii="Times New Roman" w:hAnsi="Times New Roman" w:cs="Times New Roman"/>
        </w:rPr>
        <w:t xml:space="preserve">Market Participants </w:t>
      </w:r>
      <w:r w:rsidR="004E771C">
        <w:rPr>
          <w:rFonts w:ascii="Times New Roman" w:hAnsi="Times New Roman" w:cs="Times New Roman"/>
        </w:rPr>
        <w:t>opposing</w:t>
      </w:r>
      <w:r w:rsidR="008C732B" w:rsidRPr="006C66F2">
        <w:rPr>
          <w:rFonts w:ascii="Times New Roman" w:hAnsi="Times New Roman" w:cs="Times New Roman"/>
        </w:rPr>
        <w:t xml:space="preserve"> </w:t>
      </w:r>
      <w:r w:rsidR="002435BC" w:rsidRPr="006C66F2">
        <w:rPr>
          <w:rFonts w:ascii="Times New Roman" w:hAnsi="Times New Roman" w:cs="Times New Roman"/>
        </w:rPr>
        <w:t>NPRR821</w:t>
      </w:r>
      <w:r w:rsidR="008C732B" w:rsidRPr="006C66F2">
        <w:rPr>
          <w:rFonts w:ascii="Times New Roman" w:hAnsi="Times New Roman" w:cs="Times New Roman"/>
        </w:rPr>
        <w:t xml:space="preserve"> opined </w:t>
      </w:r>
      <w:r w:rsidR="004E771C">
        <w:rPr>
          <w:rFonts w:ascii="Times New Roman" w:hAnsi="Times New Roman" w:cs="Times New Roman"/>
        </w:rPr>
        <w:t xml:space="preserve">that </w:t>
      </w:r>
      <w:r w:rsidR="008C732B" w:rsidRPr="006C66F2">
        <w:rPr>
          <w:rFonts w:ascii="Times New Roman" w:hAnsi="Times New Roman" w:cs="Times New Roman"/>
        </w:rPr>
        <w:t xml:space="preserve">it </w:t>
      </w:r>
      <w:r w:rsidR="002435BC" w:rsidRPr="006C66F2">
        <w:rPr>
          <w:rFonts w:ascii="Times New Roman" w:hAnsi="Times New Roman" w:cs="Times New Roman"/>
        </w:rPr>
        <w:t xml:space="preserve">unfairly changes allocation such that Loads will bear 100 percent of the risk associated with deration.  Other </w:t>
      </w:r>
      <w:r w:rsidR="008C732B" w:rsidRPr="006C66F2">
        <w:rPr>
          <w:rFonts w:ascii="Times New Roman" w:hAnsi="Times New Roman" w:cs="Times New Roman"/>
        </w:rPr>
        <w:t>Market P</w:t>
      </w:r>
      <w:r w:rsidR="002435BC" w:rsidRPr="006C66F2">
        <w:rPr>
          <w:rFonts w:ascii="Times New Roman" w:hAnsi="Times New Roman" w:cs="Times New Roman"/>
        </w:rPr>
        <w:t xml:space="preserve">articipants countered that shortfall is borne by </w:t>
      </w:r>
      <w:r w:rsidR="00C95FE7">
        <w:rPr>
          <w:rFonts w:ascii="Times New Roman" w:hAnsi="Times New Roman" w:cs="Times New Roman"/>
        </w:rPr>
        <w:t xml:space="preserve">Congestion Revenue Right (CRR) </w:t>
      </w:r>
      <w:r w:rsidR="002435BC" w:rsidRPr="006C66F2">
        <w:rPr>
          <w:rFonts w:ascii="Times New Roman" w:hAnsi="Times New Roman" w:cs="Times New Roman"/>
        </w:rPr>
        <w:t xml:space="preserve">Account Holders when the </w:t>
      </w:r>
      <w:r w:rsidR="004E771C">
        <w:rPr>
          <w:rFonts w:ascii="Times New Roman" w:hAnsi="Times New Roman" w:cs="Times New Roman"/>
        </w:rPr>
        <w:t xml:space="preserve">CRR </w:t>
      </w:r>
      <w:r w:rsidR="002435BC" w:rsidRPr="006C66F2">
        <w:rPr>
          <w:rFonts w:ascii="Times New Roman" w:hAnsi="Times New Roman" w:cs="Times New Roman"/>
        </w:rPr>
        <w:t xml:space="preserve">Balancing Account is exhausted, and that the risk of shortfall is not exclusive to Load.  </w:t>
      </w:r>
      <w:r w:rsidR="008C732B" w:rsidRPr="006C66F2">
        <w:rPr>
          <w:rFonts w:ascii="Times New Roman" w:hAnsi="Times New Roman" w:cs="Times New Roman"/>
        </w:rPr>
        <w:t xml:space="preserve">Market </w:t>
      </w:r>
      <w:r w:rsidR="002435BC" w:rsidRPr="006C66F2">
        <w:rPr>
          <w:rFonts w:ascii="Times New Roman" w:hAnsi="Times New Roman" w:cs="Times New Roman"/>
        </w:rPr>
        <w:t xml:space="preserve">Participants reviewed the 6/8/17 WMS comments which recommend an implementation date of no earlier than July 1, 2019, and </w:t>
      </w:r>
      <w:r w:rsidRPr="006C66F2">
        <w:rPr>
          <w:rFonts w:ascii="Times New Roman" w:hAnsi="Times New Roman" w:cs="Times New Roman"/>
        </w:rPr>
        <w:t xml:space="preserve">requested to </w:t>
      </w:r>
      <w:r w:rsidR="002435BC" w:rsidRPr="006C66F2">
        <w:rPr>
          <w:rFonts w:ascii="Times New Roman" w:hAnsi="Times New Roman" w:cs="Times New Roman"/>
        </w:rPr>
        <w:t>review the Impact Analysis before proposing an effective date for NPRR821.</w:t>
      </w:r>
    </w:p>
    <w:p w14:paraId="47772B4B" w14:textId="77777777" w:rsidR="008C732B" w:rsidRDefault="008C732B" w:rsidP="00521ED9">
      <w:pPr>
        <w:pStyle w:val="NoSpacing"/>
        <w:jc w:val="both"/>
        <w:rPr>
          <w:rFonts w:ascii="Times New Roman" w:hAnsi="Times New Roman" w:cs="Times New Roman"/>
          <w:i/>
        </w:rPr>
      </w:pPr>
    </w:p>
    <w:p w14:paraId="65A413BA" w14:textId="265F0394" w:rsidR="00985AD5" w:rsidRPr="001F2072" w:rsidRDefault="00117BA5" w:rsidP="00521ED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Clayton G</w:t>
      </w:r>
      <w:r w:rsidR="002435BC" w:rsidRPr="001F2072">
        <w:rPr>
          <w:rFonts w:ascii="Times New Roman" w:hAnsi="Times New Roman" w:cs="Times New Roman"/>
          <w:b/>
        </w:rPr>
        <w:t>reer moved to recommend approval of NPRR821 as amended by the 5/31/17 ERCOT comments.  Ms. Robertson seconded the motion.  The motion carried with five objections from the Consumer (Occidental), Independent Generator (</w:t>
      </w:r>
      <w:proofErr w:type="spellStart"/>
      <w:r w:rsidR="002435BC" w:rsidRPr="001F2072">
        <w:rPr>
          <w:rFonts w:ascii="Times New Roman" w:hAnsi="Times New Roman" w:cs="Times New Roman"/>
          <w:b/>
        </w:rPr>
        <w:t>Luminant</w:t>
      </w:r>
      <w:proofErr w:type="spellEnd"/>
      <w:r w:rsidR="002435BC" w:rsidRPr="001F2072">
        <w:rPr>
          <w:rFonts w:ascii="Times New Roman" w:hAnsi="Times New Roman" w:cs="Times New Roman"/>
          <w:b/>
        </w:rPr>
        <w:t>), Independent Retail Provider (IREP) (2) (Reliant, Discount) and Municipal (Austin Energy) Market Segments</w:t>
      </w:r>
      <w:r>
        <w:rPr>
          <w:rFonts w:ascii="Times New Roman" w:hAnsi="Times New Roman" w:cs="Times New Roman"/>
          <w:b/>
        </w:rPr>
        <w:t xml:space="preserve">, </w:t>
      </w:r>
      <w:r w:rsidR="002435BC" w:rsidRPr="001F2072">
        <w:rPr>
          <w:rFonts w:ascii="Times New Roman" w:hAnsi="Times New Roman" w:cs="Times New Roman"/>
          <w:b/>
        </w:rPr>
        <w:t xml:space="preserve">and two abstentions from the IPM (Citigroup) and </w:t>
      </w:r>
      <w:r w:rsidR="00121F25" w:rsidRPr="001F2072">
        <w:rPr>
          <w:rFonts w:ascii="Times New Roman" w:hAnsi="Times New Roman" w:cs="Times New Roman"/>
          <w:b/>
        </w:rPr>
        <w:t xml:space="preserve">IOU (CenterPoint) Market Segments.  </w:t>
      </w:r>
    </w:p>
    <w:p w14:paraId="440A56F4" w14:textId="77777777" w:rsidR="002435BC" w:rsidRDefault="002435BC" w:rsidP="00521ED9">
      <w:pPr>
        <w:pStyle w:val="NoSpacing"/>
        <w:jc w:val="both"/>
        <w:rPr>
          <w:rFonts w:ascii="Times New Roman" w:hAnsi="Times New Roman" w:cs="Times New Roman"/>
          <w:i/>
        </w:rPr>
      </w:pPr>
    </w:p>
    <w:p w14:paraId="25118799" w14:textId="7F9ECA01" w:rsidR="007575AD" w:rsidRDefault="007575AD" w:rsidP="00521ED9">
      <w:pPr>
        <w:pStyle w:val="NoSpacing"/>
        <w:jc w:val="both"/>
        <w:rPr>
          <w:rFonts w:ascii="Times New Roman" w:hAnsi="Times New Roman" w:cs="Times New Roman"/>
          <w:i/>
        </w:rPr>
      </w:pPr>
      <w:r w:rsidRPr="007575AD">
        <w:rPr>
          <w:rFonts w:ascii="Times New Roman" w:hAnsi="Times New Roman" w:cs="Times New Roman"/>
          <w:i/>
        </w:rPr>
        <w:lastRenderedPageBreak/>
        <w:t>NPRR829, Incorporate Real-Time Non-Modeled Telemetered Net Generation by Load Zone into the Estimate of RTL</w:t>
      </w:r>
    </w:p>
    <w:p w14:paraId="52E9ACB3" w14:textId="2670CDCC" w:rsidR="006822EB" w:rsidRPr="006822EB" w:rsidRDefault="006822EB" w:rsidP="006822EB">
      <w:pPr>
        <w:pStyle w:val="NoSpacing"/>
        <w:jc w:val="both"/>
        <w:rPr>
          <w:rFonts w:ascii="Times New Roman" w:hAnsi="Times New Roman" w:cs="Times New Roman"/>
          <w:b/>
        </w:rPr>
      </w:pPr>
      <w:r w:rsidRPr="006822EB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>Ricketts m</w:t>
      </w:r>
      <w:r w:rsidRPr="006822EB">
        <w:rPr>
          <w:rFonts w:ascii="Times New Roman" w:hAnsi="Times New Roman" w:cs="Times New Roman"/>
          <w:b/>
        </w:rPr>
        <w:t>oved to table NPRR82</w:t>
      </w:r>
      <w:r>
        <w:rPr>
          <w:rFonts w:ascii="Times New Roman" w:hAnsi="Times New Roman" w:cs="Times New Roman"/>
          <w:b/>
        </w:rPr>
        <w:t xml:space="preserve">9 for one month.  Patrick Peters </w:t>
      </w:r>
      <w:r w:rsidRPr="006822EB">
        <w:rPr>
          <w:rFonts w:ascii="Times New Roman" w:hAnsi="Times New Roman" w:cs="Times New Roman"/>
          <w:b/>
        </w:rPr>
        <w:t>seconded the motion.  The motion carried unanimously.</w:t>
      </w:r>
    </w:p>
    <w:p w14:paraId="287FEF23" w14:textId="77777777" w:rsidR="00032592" w:rsidRPr="00C64147" w:rsidRDefault="00032592" w:rsidP="00032592">
      <w:pPr>
        <w:pStyle w:val="NoSpacing"/>
        <w:rPr>
          <w:highlight w:val="lightGray"/>
        </w:rPr>
      </w:pPr>
    </w:p>
    <w:p w14:paraId="30914309" w14:textId="77777777" w:rsidR="00032592" w:rsidRPr="001C0987" w:rsidRDefault="00032592" w:rsidP="00032592">
      <w:pPr>
        <w:pStyle w:val="NoSpacing"/>
      </w:pPr>
    </w:p>
    <w:p w14:paraId="6D82EDE9" w14:textId="1707FCF5" w:rsidR="00CC228B" w:rsidRPr="001C0987" w:rsidRDefault="00CC228B" w:rsidP="0003259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C0987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199CD305" w14:textId="77777777" w:rsidR="000741DE" w:rsidRDefault="000741DE" w:rsidP="000741DE">
      <w:pPr>
        <w:pStyle w:val="NoSpacing"/>
        <w:jc w:val="both"/>
        <w:rPr>
          <w:rFonts w:ascii="Times New Roman" w:hAnsi="Times New Roman" w:cs="Times New Roman"/>
          <w:i/>
        </w:rPr>
      </w:pPr>
      <w:r w:rsidRPr="000741DE">
        <w:rPr>
          <w:rFonts w:ascii="Times New Roman" w:hAnsi="Times New Roman" w:cs="Times New Roman"/>
          <w:i/>
        </w:rPr>
        <w:t>NPRR833, Modify PTP Obligation Bid Clearing Change</w:t>
      </w:r>
    </w:p>
    <w:p w14:paraId="097F572A" w14:textId="6B974AFB" w:rsidR="000741DE" w:rsidRPr="00D67204" w:rsidRDefault="000D72BE" w:rsidP="000741DE">
      <w:pPr>
        <w:pStyle w:val="NoSpacing"/>
        <w:jc w:val="both"/>
        <w:rPr>
          <w:rFonts w:ascii="Times New Roman" w:hAnsi="Times New Roman" w:cs="Times New Roman"/>
        </w:rPr>
      </w:pPr>
      <w:r w:rsidRPr="00D67204">
        <w:rPr>
          <w:rFonts w:ascii="Times New Roman" w:hAnsi="Times New Roman" w:cs="Times New Roman"/>
        </w:rPr>
        <w:t>Carrie Bivens reviewed NPRR833. Market Participants expressed concern for the high cost</w:t>
      </w:r>
      <w:r w:rsidR="00B75134" w:rsidRPr="00D67204">
        <w:rPr>
          <w:rFonts w:ascii="Times New Roman" w:hAnsi="Times New Roman" w:cs="Times New Roman"/>
        </w:rPr>
        <w:t xml:space="preserve"> of implementing NPRR8</w:t>
      </w:r>
      <w:r w:rsidRPr="00D67204">
        <w:rPr>
          <w:rFonts w:ascii="Times New Roman" w:hAnsi="Times New Roman" w:cs="Times New Roman"/>
        </w:rPr>
        <w:t xml:space="preserve">33.  In response to Market Participant </w:t>
      </w:r>
      <w:r w:rsidR="00B75134" w:rsidRPr="00D67204">
        <w:rPr>
          <w:rFonts w:ascii="Times New Roman" w:hAnsi="Times New Roman" w:cs="Times New Roman"/>
        </w:rPr>
        <w:t xml:space="preserve">questions, Ms. Bivens stated the manual </w:t>
      </w:r>
      <w:r w:rsidR="00734D5B" w:rsidRPr="00D67204">
        <w:rPr>
          <w:rFonts w:ascii="Times New Roman" w:hAnsi="Times New Roman" w:cs="Times New Roman"/>
        </w:rPr>
        <w:t xml:space="preserve">solution in </w:t>
      </w:r>
      <w:r w:rsidR="00B75134" w:rsidRPr="00D67204">
        <w:rPr>
          <w:rFonts w:ascii="Times New Roman" w:hAnsi="Times New Roman" w:cs="Times New Roman"/>
        </w:rPr>
        <w:t xml:space="preserve">NPRR827, </w:t>
      </w:r>
      <w:r w:rsidR="00B75134" w:rsidRPr="00D67204">
        <w:rPr>
          <w:rFonts w:ascii="Times New Roman" w:hAnsi="Times New Roman" w:cs="Times New Roman"/>
          <w:bCs/>
        </w:rPr>
        <w:t>Disallow PTP Obligation Bid Award where Clearing Price exceeds Bid Price by $0.25/MW per hour</w:t>
      </w:r>
      <w:r w:rsidR="000B49FA">
        <w:rPr>
          <w:rFonts w:ascii="Times New Roman" w:hAnsi="Times New Roman" w:cs="Times New Roman"/>
          <w:bCs/>
        </w:rPr>
        <w:t>,</w:t>
      </w:r>
      <w:r w:rsidR="00734D5B" w:rsidRPr="00D67204">
        <w:rPr>
          <w:rFonts w:ascii="Times New Roman" w:hAnsi="Times New Roman" w:cs="Times New Roman"/>
          <w:bCs/>
        </w:rPr>
        <w:t xml:space="preserve"> was not sustainable and that the costs of NPRR833 reflect a relatively high volume of vendor hours.  Ms. Bivens further stated a workshop will be held to continue addressing the differences of opinions on this issue and its solution.  Market Participants requested additional review by WMS.  </w:t>
      </w:r>
    </w:p>
    <w:p w14:paraId="75D11994" w14:textId="77777777" w:rsidR="000820C5" w:rsidRDefault="000820C5" w:rsidP="000741DE">
      <w:pPr>
        <w:pStyle w:val="NoSpacing"/>
        <w:jc w:val="both"/>
        <w:rPr>
          <w:rFonts w:ascii="Times New Roman" w:hAnsi="Times New Roman" w:cs="Times New Roman"/>
        </w:rPr>
      </w:pPr>
    </w:p>
    <w:p w14:paraId="34D37217" w14:textId="163D223A" w:rsidR="000820C5" w:rsidRPr="00D67204" w:rsidRDefault="000820C5" w:rsidP="000820C5">
      <w:pPr>
        <w:pStyle w:val="NoSpacing"/>
        <w:jc w:val="both"/>
        <w:rPr>
          <w:rFonts w:ascii="Times New Roman" w:hAnsi="Times New Roman" w:cs="Times New Roman"/>
          <w:b/>
        </w:rPr>
      </w:pPr>
      <w:r w:rsidRPr="00D67204">
        <w:rPr>
          <w:rFonts w:ascii="Times New Roman" w:hAnsi="Times New Roman" w:cs="Times New Roman"/>
          <w:b/>
        </w:rPr>
        <w:t>Mr. Greer moved to table NPRR833 for one month and refer the issue to WMS.  Mr.  Goff seconded the motion.  The motion carried unanimously.</w:t>
      </w:r>
    </w:p>
    <w:p w14:paraId="71CF328E" w14:textId="77777777" w:rsidR="000820C5" w:rsidRPr="000741DE" w:rsidRDefault="000820C5" w:rsidP="000741DE">
      <w:pPr>
        <w:pStyle w:val="NoSpacing"/>
        <w:jc w:val="both"/>
        <w:rPr>
          <w:rFonts w:ascii="Times New Roman" w:hAnsi="Times New Roman" w:cs="Times New Roman"/>
        </w:rPr>
      </w:pPr>
    </w:p>
    <w:p w14:paraId="00E0C0C4" w14:textId="77777777" w:rsidR="000741DE" w:rsidRDefault="000741DE" w:rsidP="000741DE">
      <w:pPr>
        <w:pStyle w:val="NoSpacing"/>
        <w:jc w:val="both"/>
        <w:rPr>
          <w:rFonts w:ascii="Times New Roman" w:hAnsi="Times New Roman" w:cs="Times New Roman"/>
          <w:i/>
        </w:rPr>
      </w:pPr>
      <w:r w:rsidRPr="000741DE">
        <w:rPr>
          <w:rFonts w:ascii="Times New Roman" w:hAnsi="Times New Roman" w:cs="Times New Roman"/>
          <w:i/>
        </w:rPr>
        <w:t>SCR791, Correction of 60-day SCED GRD Disclosure Report</w:t>
      </w:r>
    </w:p>
    <w:p w14:paraId="3DD499F9" w14:textId="358E3A4D" w:rsidR="0017644F" w:rsidRDefault="00126D16" w:rsidP="0017644F">
      <w:pPr>
        <w:pStyle w:val="NoSpacing"/>
        <w:jc w:val="both"/>
        <w:rPr>
          <w:rFonts w:ascii="Times New Roman" w:hAnsi="Times New Roman" w:cs="Times New Roman"/>
        </w:rPr>
      </w:pPr>
      <w:r w:rsidRPr="00126D16">
        <w:rPr>
          <w:rFonts w:ascii="Times New Roman" w:hAnsi="Times New Roman" w:cs="Times New Roman"/>
        </w:rPr>
        <w:t xml:space="preserve">Market Participants requested additional review of </w:t>
      </w:r>
      <w:r w:rsidR="00815031" w:rsidRPr="00126D16">
        <w:rPr>
          <w:rFonts w:ascii="Times New Roman" w:hAnsi="Times New Roman" w:cs="Times New Roman"/>
        </w:rPr>
        <w:t>System Change Request (SCR)</w:t>
      </w:r>
      <w:r w:rsidRPr="00126D16">
        <w:rPr>
          <w:rFonts w:ascii="Times New Roman" w:hAnsi="Times New Roman" w:cs="Times New Roman"/>
        </w:rPr>
        <w:t xml:space="preserve"> 791 by the Commercial Operations Subcommittee (COPS).</w:t>
      </w:r>
    </w:p>
    <w:p w14:paraId="753F9263" w14:textId="77777777" w:rsidR="000741DE" w:rsidRDefault="000741DE" w:rsidP="000741DE">
      <w:pPr>
        <w:pStyle w:val="NoSpacing"/>
        <w:jc w:val="both"/>
        <w:rPr>
          <w:rFonts w:ascii="Times New Roman" w:hAnsi="Times New Roman" w:cs="Times New Roman"/>
        </w:rPr>
      </w:pPr>
    </w:p>
    <w:p w14:paraId="7568952C" w14:textId="631836AD" w:rsidR="000820C5" w:rsidRPr="00126D16" w:rsidRDefault="000820C5" w:rsidP="000820C5">
      <w:pPr>
        <w:pStyle w:val="NoSpacing"/>
        <w:jc w:val="both"/>
        <w:rPr>
          <w:rFonts w:ascii="Times New Roman" w:hAnsi="Times New Roman" w:cs="Times New Roman"/>
          <w:b/>
        </w:rPr>
      </w:pPr>
      <w:r w:rsidRPr="00126D16">
        <w:rPr>
          <w:rFonts w:ascii="Times New Roman" w:hAnsi="Times New Roman" w:cs="Times New Roman"/>
          <w:b/>
        </w:rPr>
        <w:t>Blake Gross moved to table SCR7</w:t>
      </w:r>
      <w:r w:rsidR="0017644F" w:rsidRPr="00126D16">
        <w:rPr>
          <w:rFonts w:ascii="Times New Roman" w:hAnsi="Times New Roman" w:cs="Times New Roman"/>
          <w:b/>
        </w:rPr>
        <w:t>91</w:t>
      </w:r>
      <w:r w:rsidRPr="00126D16">
        <w:rPr>
          <w:rFonts w:ascii="Times New Roman" w:hAnsi="Times New Roman" w:cs="Times New Roman"/>
          <w:b/>
        </w:rPr>
        <w:t xml:space="preserve"> and refer the issue to</w:t>
      </w:r>
      <w:r w:rsidR="00126D16" w:rsidRPr="00126D16">
        <w:rPr>
          <w:rFonts w:ascii="Times New Roman" w:hAnsi="Times New Roman" w:cs="Times New Roman"/>
          <w:b/>
        </w:rPr>
        <w:t xml:space="preserve"> COPS.  </w:t>
      </w:r>
      <w:r w:rsidRPr="00126D16">
        <w:rPr>
          <w:rFonts w:ascii="Times New Roman" w:hAnsi="Times New Roman" w:cs="Times New Roman"/>
          <w:b/>
        </w:rPr>
        <w:t>Mr. Peters seconded the motion.  The motion carried unanimously.</w:t>
      </w:r>
    </w:p>
    <w:p w14:paraId="0D44957D" w14:textId="77777777" w:rsidR="00815031" w:rsidRPr="000741DE" w:rsidRDefault="00815031" w:rsidP="000741DE">
      <w:pPr>
        <w:pStyle w:val="NoSpacing"/>
        <w:jc w:val="both"/>
        <w:rPr>
          <w:rFonts w:ascii="Times New Roman" w:hAnsi="Times New Roman" w:cs="Times New Roman"/>
        </w:rPr>
      </w:pPr>
    </w:p>
    <w:p w14:paraId="7BB62C2B" w14:textId="77777777" w:rsidR="000741DE" w:rsidRDefault="000741DE" w:rsidP="000741DE">
      <w:pPr>
        <w:pStyle w:val="NoSpacing"/>
        <w:jc w:val="both"/>
        <w:rPr>
          <w:rFonts w:ascii="Times New Roman" w:hAnsi="Times New Roman" w:cs="Times New Roman"/>
          <w:i/>
        </w:rPr>
      </w:pPr>
      <w:r w:rsidRPr="000741DE">
        <w:rPr>
          <w:rFonts w:ascii="Times New Roman" w:hAnsi="Times New Roman" w:cs="Times New Roman"/>
          <w:i/>
        </w:rPr>
        <w:t>SCR792, Enhance Communications of BAAL Exceedances</w:t>
      </w:r>
    </w:p>
    <w:p w14:paraId="3CDA1852" w14:textId="26247439" w:rsidR="00815031" w:rsidRPr="00815031" w:rsidRDefault="00815031" w:rsidP="0081503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</w:t>
      </w:r>
      <w:r w:rsidR="000B49F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taff reviewed the proposed changes in SCR792, including the </w:t>
      </w:r>
      <w:r w:rsidRPr="00815031">
        <w:rPr>
          <w:rFonts w:ascii="Times New Roman" w:hAnsi="Times New Roman" w:cs="Times New Roman"/>
        </w:rPr>
        <w:t>Inter-Control Center Communications Protocol (ICCP)</w:t>
      </w:r>
      <w:r>
        <w:rPr>
          <w:rFonts w:ascii="Times New Roman" w:hAnsi="Times New Roman" w:cs="Times New Roman"/>
        </w:rPr>
        <w:t xml:space="preserve"> communication of clock-minute average exceedances of the </w:t>
      </w:r>
      <w:r w:rsidRPr="00815031">
        <w:rPr>
          <w:rFonts w:ascii="Times New Roman" w:hAnsi="Times New Roman" w:cs="Times New Roman"/>
        </w:rPr>
        <w:t xml:space="preserve">Balancing Authority ACE Limit (BAAL).  </w:t>
      </w:r>
    </w:p>
    <w:p w14:paraId="1B2797E8" w14:textId="77777777" w:rsidR="00815031" w:rsidRDefault="00815031" w:rsidP="00815031">
      <w:pPr>
        <w:pStyle w:val="NoSpacing"/>
        <w:jc w:val="both"/>
        <w:rPr>
          <w:rFonts w:ascii="Times New Roman" w:hAnsi="Times New Roman" w:cs="Times New Roman"/>
          <w:b/>
        </w:rPr>
      </w:pPr>
    </w:p>
    <w:p w14:paraId="71D5CCF6" w14:textId="4256D540" w:rsidR="0017644F" w:rsidRPr="00815031" w:rsidRDefault="0017644F" w:rsidP="00815031">
      <w:pPr>
        <w:pStyle w:val="NoSpacing"/>
        <w:jc w:val="both"/>
        <w:rPr>
          <w:rFonts w:ascii="Times New Roman" w:hAnsi="Times New Roman" w:cs="Times New Roman"/>
          <w:b/>
        </w:rPr>
      </w:pPr>
      <w:r w:rsidRPr="00815031">
        <w:rPr>
          <w:rFonts w:ascii="Times New Roman" w:hAnsi="Times New Roman" w:cs="Times New Roman"/>
          <w:b/>
        </w:rPr>
        <w:t xml:space="preserve">Mr. Greer moved to approve SCR792 as submitted. </w:t>
      </w:r>
      <w:r w:rsidR="00410F53">
        <w:rPr>
          <w:rFonts w:ascii="Times New Roman" w:hAnsi="Times New Roman" w:cs="Times New Roman"/>
          <w:b/>
        </w:rPr>
        <w:t xml:space="preserve"> </w:t>
      </w:r>
      <w:r w:rsidRPr="00815031">
        <w:rPr>
          <w:rFonts w:ascii="Times New Roman" w:hAnsi="Times New Roman" w:cs="Times New Roman"/>
          <w:b/>
        </w:rPr>
        <w:t>Mr. Goff seconded the motion.  The motion carried unanimously.</w:t>
      </w:r>
    </w:p>
    <w:p w14:paraId="22DFDFA5" w14:textId="77777777" w:rsidR="000741DE" w:rsidRPr="000741DE" w:rsidRDefault="000741DE" w:rsidP="000741DE">
      <w:pPr>
        <w:pStyle w:val="NoSpacing"/>
        <w:jc w:val="both"/>
        <w:rPr>
          <w:rFonts w:ascii="Times New Roman" w:hAnsi="Times New Roman" w:cs="Times New Roman"/>
        </w:rPr>
      </w:pPr>
    </w:p>
    <w:p w14:paraId="4CA9DA24" w14:textId="77777777" w:rsidR="00576D8F" w:rsidRPr="00C64147" w:rsidRDefault="00576D8F" w:rsidP="00B013A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053881C" w14:textId="4524E1B9" w:rsidR="00707A79" w:rsidRPr="001C0987" w:rsidRDefault="00707A79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1C0987">
        <w:rPr>
          <w:rFonts w:ascii="Times New Roman" w:hAnsi="Times New Roman" w:cs="Times New Roman"/>
          <w:u w:val="single"/>
        </w:rPr>
        <w:t>Other Business</w:t>
      </w:r>
    </w:p>
    <w:p w14:paraId="024B056B" w14:textId="77777777" w:rsidR="001C0987" w:rsidRPr="00364363" w:rsidRDefault="001C0987" w:rsidP="001C0987">
      <w:pPr>
        <w:pStyle w:val="NoSpacing"/>
        <w:jc w:val="both"/>
        <w:rPr>
          <w:rFonts w:ascii="Times New Roman" w:hAnsi="Times New Roman" w:cs="Times New Roman"/>
          <w:i/>
        </w:rPr>
      </w:pPr>
      <w:r w:rsidRPr="00364363">
        <w:rPr>
          <w:rFonts w:ascii="Times New Roman" w:hAnsi="Times New Roman" w:cs="Times New Roman"/>
          <w:i/>
        </w:rPr>
        <w:t>Resource Definition Task Force</w:t>
      </w:r>
    </w:p>
    <w:p w14:paraId="73186D0E" w14:textId="0E154A0F" w:rsidR="00E61629" w:rsidRPr="00364363" w:rsidRDefault="00B9123F" w:rsidP="00E61629">
      <w:pPr>
        <w:pStyle w:val="NoSpacing"/>
        <w:jc w:val="both"/>
        <w:rPr>
          <w:rFonts w:ascii="Times New Roman" w:hAnsi="Times New Roman" w:cs="Times New Roman"/>
        </w:rPr>
      </w:pPr>
      <w:r w:rsidRPr="00364363">
        <w:rPr>
          <w:rFonts w:ascii="Times New Roman" w:hAnsi="Times New Roman" w:cs="Times New Roman"/>
        </w:rPr>
        <w:t xml:space="preserve">Ms. Henson conveyed the TAC request that PRS create </w:t>
      </w:r>
      <w:r w:rsidR="00E61629" w:rsidRPr="00364363">
        <w:rPr>
          <w:rFonts w:ascii="Times New Roman" w:hAnsi="Times New Roman" w:cs="Times New Roman"/>
        </w:rPr>
        <w:t>a task force to review Resource definitions</w:t>
      </w:r>
      <w:r w:rsidR="000B49FA">
        <w:rPr>
          <w:rFonts w:ascii="Times New Roman" w:hAnsi="Times New Roman" w:cs="Times New Roman"/>
        </w:rPr>
        <w:t xml:space="preserve"> for accuracy and consistency</w:t>
      </w:r>
      <w:r w:rsidR="00364363" w:rsidRPr="00364363">
        <w:rPr>
          <w:rFonts w:ascii="Times New Roman" w:hAnsi="Times New Roman" w:cs="Times New Roman"/>
        </w:rPr>
        <w:t xml:space="preserve"> in the Protocols, Guides and Other Binding Documents.  Ms. Henson </w:t>
      </w:r>
      <w:r w:rsidR="00E61629" w:rsidRPr="00364363">
        <w:rPr>
          <w:rFonts w:ascii="Times New Roman" w:hAnsi="Times New Roman" w:cs="Times New Roman"/>
        </w:rPr>
        <w:t xml:space="preserve">encouraged Market Participants to consider leadership opportunities and </w:t>
      </w:r>
      <w:r w:rsidR="00364363" w:rsidRPr="00364363">
        <w:rPr>
          <w:rFonts w:ascii="Times New Roman" w:hAnsi="Times New Roman" w:cs="Times New Roman"/>
        </w:rPr>
        <w:t xml:space="preserve">proposed </w:t>
      </w:r>
      <w:r w:rsidR="00E61629" w:rsidRPr="00364363">
        <w:rPr>
          <w:rFonts w:ascii="Times New Roman" w:hAnsi="Times New Roman" w:cs="Times New Roman"/>
        </w:rPr>
        <w:t xml:space="preserve">scope for the </w:t>
      </w:r>
      <w:r w:rsidR="00364363" w:rsidRPr="00364363">
        <w:rPr>
          <w:rFonts w:ascii="Times New Roman" w:hAnsi="Times New Roman" w:cs="Times New Roman"/>
        </w:rPr>
        <w:t xml:space="preserve">first </w:t>
      </w:r>
      <w:r w:rsidR="00E61629" w:rsidRPr="00364363">
        <w:rPr>
          <w:rFonts w:ascii="Times New Roman" w:hAnsi="Times New Roman" w:cs="Times New Roman"/>
        </w:rPr>
        <w:t xml:space="preserve">Resource Definition Task Force </w:t>
      </w:r>
      <w:r w:rsidR="00364363" w:rsidRPr="00364363">
        <w:rPr>
          <w:rFonts w:ascii="Times New Roman" w:hAnsi="Times New Roman" w:cs="Times New Roman"/>
        </w:rPr>
        <w:t>m</w:t>
      </w:r>
      <w:r w:rsidR="00E61629" w:rsidRPr="00364363">
        <w:rPr>
          <w:rFonts w:ascii="Times New Roman" w:hAnsi="Times New Roman" w:cs="Times New Roman"/>
        </w:rPr>
        <w:t>eeting on July 20, 2017</w:t>
      </w:r>
      <w:r w:rsidR="00364363" w:rsidRPr="00364363">
        <w:rPr>
          <w:rFonts w:ascii="Times New Roman" w:hAnsi="Times New Roman" w:cs="Times New Roman"/>
        </w:rPr>
        <w:t xml:space="preserve">, following </w:t>
      </w:r>
      <w:r w:rsidR="00E61629" w:rsidRPr="00364363">
        <w:rPr>
          <w:rFonts w:ascii="Times New Roman" w:hAnsi="Times New Roman" w:cs="Times New Roman"/>
        </w:rPr>
        <w:t xml:space="preserve">conclusion of the </w:t>
      </w:r>
      <w:r w:rsidR="00364363" w:rsidRPr="00364363">
        <w:rPr>
          <w:rFonts w:ascii="Times New Roman" w:hAnsi="Times New Roman" w:cs="Times New Roman"/>
        </w:rPr>
        <w:t>PRS m</w:t>
      </w:r>
      <w:r w:rsidR="00E61629" w:rsidRPr="00364363">
        <w:rPr>
          <w:rFonts w:ascii="Times New Roman" w:hAnsi="Times New Roman" w:cs="Times New Roman"/>
        </w:rPr>
        <w:t xml:space="preserve">eeting.  </w:t>
      </w:r>
    </w:p>
    <w:p w14:paraId="658942DE" w14:textId="77777777" w:rsidR="00E61629" w:rsidRDefault="00E61629" w:rsidP="00E6162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0512067" w14:textId="77777777" w:rsidR="006D7E03" w:rsidRPr="006D7E03" w:rsidRDefault="006D7E03" w:rsidP="006D7E03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B25A953" w14:textId="06BD9869" w:rsidR="00707A79" w:rsidRPr="001C0987" w:rsidRDefault="00707A79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1C0987">
        <w:rPr>
          <w:rFonts w:ascii="Times New Roman" w:hAnsi="Times New Roman" w:cs="Times New Roman"/>
          <w:u w:val="single"/>
        </w:rPr>
        <w:t>Adjournment</w:t>
      </w:r>
    </w:p>
    <w:p w14:paraId="43C53472" w14:textId="049BBA42" w:rsidR="00707A79" w:rsidRDefault="00707A79" w:rsidP="00707A79">
      <w:pPr>
        <w:spacing w:after="0"/>
        <w:jc w:val="both"/>
        <w:rPr>
          <w:rFonts w:ascii="Times New Roman" w:hAnsi="Times New Roman" w:cs="Times New Roman"/>
        </w:rPr>
      </w:pPr>
      <w:r w:rsidRPr="001C0987">
        <w:rPr>
          <w:rFonts w:ascii="Times New Roman" w:hAnsi="Times New Roman" w:cs="Times New Roman"/>
        </w:rPr>
        <w:t>M</w:t>
      </w:r>
      <w:r w:rsidR="00A14CCE" w:rsidRPr="001C0987">
        <w:rPr>
          <w:rFonts w:ascii="Times New Roman" w:hAnsi="Times New Roman" w:cs="Times New Roman"/>
        </w:rPr>
        <w:t xml:space="preserve">s. </w:t>
      </w:r>
      <w:r w:rsidR="005A4743" w:rsidRPr="001C0987">
        <w:rPr>
          <w:rFonts w:ascii="Times New Roman" w:hAnsi="Times New Roman" w:cs="Times New Roman"/>
        </w:rPr>
        <w:t xml:space="preserve">Henson </w:t>
      </w:r>
      <w:r w:rsidRPr="001C0987">
        <w:rPr>
          <w:rFonts w:ascii="Times New Roman" w:hAnsi="Times New Roman" w:cs="Times New Roman"/>
        </w:rPr>
        <w:t xml:space="preserve">adjourned the </w:t>
      </w:r>
      <w:r w:rsidR="00A779C0">
        <w:rPr>
          <w:rFonts w:ascii="Times New Roman" w:hAnsi="Times New Roman" w:cs="Times New Roman"/>
        </w:rPr>
        <w:t xml:space="preserve">June 15, </w:t>
      </w:r>
      <w:bookmarkStart w:id="0" w:name="_GoBack"/>
      <w:bookmarkEnd w:id="0"/>
      <w:r w:rsidR="005A4743" w:rsidRPr="001C0987">
        <w:rPr>
          <w:rFonts w:ascii="Times New Roman" w:hAnsi="Times New Roman" w:cs="Times New Roman"/>
        </w:rPr>
        <w:t xml:space="preserve">2017 </w:t>
      </w:r>
      <w:r w:rsidRPr="001C0987">
        <w:rPr>
          <w:rFonts w:ascii="Times New Roman" w:hAnsi="Times New Roman" w:cs="Times New Roman"/>
        </w:rPr>
        <w:t xml:space="preserve">PRS meeting at </w:t>
      </w:r>
      <w:r w:rsidR="00521ED9" w:rsidRPr="001C0987">
        <w:rPr>
          <w:rFonts w:ascii="Times New Roman" w:hAnsi="Times New Roman" w:cs="Times New Roman"/>
        </w:rPr>
        <w:t>1</w:t>
      </w:r>
      <w:r w:rsidR="001C0987" w:rsidRPr="001C0987">
        <w:rPr>
          <w:rFonts w:ascii="Times New Roman" w:hAnsi="Times New Roman" w:cs="Times New Roman"/>
        </w:rPr>
        <w:t xml:space="preserve">1:24 </w:t>
      </w:r>
      <w:r w:rsidR="00D755D3" w:rsidRPr="001C0987">
        <w:rPr>
          <w:rFonts w:ascii="Times New Roman" w:hAnsi="Times New Roman" w:cs="Times New Roman"/>
        </w:rPr>
        <w:t>a</w:t>
      </w:r>
      <w:r w:rsidR="00DD7CEF" w:rsidRPr="001C0987">
        <w:rPr>
          <w:rFonts w:ascii="Times New Roman" w:hAnsi="Times New Roman" w:cs="Times New Roman"/>
        </w:rPr>
        <w:t>.m.</w:t>
      </w:r>
      <w:r w:rsidR="00DD7CEF">
        <w:rPr>
          <w:rFonts w:ascii="Times New Roman" w:hAnsi="Times New Roman" w:cs="Times New Roman"/>
        </w:rPr>
        <w:t xml:space="preserve"> </w:t>
      </w:r>
    </w:p>
    <w:sectPr w:rsidR="00707A79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68AA9" w14:textId="77777777" w:rsidR="00436FF3" w:rsidRDefault="00436FF3" w:rsidP="00C96B32">
      <w:pPr>
        <w:spacing w:after="0" w:line="240" w:lineRule="auto"/>
      </w:pPr>
      <w:r>
        <w:separator/>
      </w:r>
    </w:p>
  </w:endnote>
  <w:endnote w:type="continuationSeparator" w:id="0">
    <w:p w14:paraId="69DA9B7C" w14:textId="77777777" w:rsidR="00436FF3" w:rsidRDefault="00436FF3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6A622" w14:textId="0547059B" w:rsidR="00121F25" w:rsidRPr="00EF73CC" w:rsidRDefault="00833A0C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121F25" w:rsidRPr="00EF73CC">
      <w:rPr>
        <w:rFonts w:ascii="Times New Roman" w:hAnsi="Times New Roman" w:cs="Times New Roman"/>
        <w:b/>
        <w:sz w:val="16"/>
        <w:szCs w:val="16"/>
      </w:rPr>
      <w:t>Minutes of the</w:t>
    </w:r>
    <w:r w:rsidR="00121F25">
      <w:rPr>
        <w:rFonts w:ascii="Times New Roman" w:hAnsi="Times New Roman" w:cs="Times New Roman"/>
        <w:b/>
        <w:sz w:val="16"/>
        <w:szCs w:val="16"/>
      </w:rPr>
      <w:t xml:space="preserve"> June 15, 2017</w:t>
    </w:r>
    <w:r w:rsidR="00121F25"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24305BFE" w14:textId="77777777" w:rsidR="00121F25" w:rsidRPr="00EF73CC" w:rsidRDefault="00121F25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A779C0">
      <w:rPr>
        <w:rFonts w:ascii="Times New Roman" w:hAnsi="Times New Roman" w:cs="Times New Roman"/>
        <w:b/>
        <w:noProof/>
        <w:sz w:val="16"/>
        <w:szCs w:val="16"/>
      </w:rPr>
      <w:t>5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A779C0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E45D9A4" w14:textId="77777777" w:rsidR="00121F25" w:rsidRDefault="00121F25" w:rsidP="00A9222E">
    <w:pPr>
      <w:pStyle w:val="Footer"/>
    </w:pPr>
  </w:p>
  <w:p w14:paraId="50B56F81" w14:textId="77777777" w:rsidR="00121F25" w:rsidRDefault="00121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989B1" w14:textId="77777777" w:rsidR="00436FF3" w:rsidRDefault="00436FF3" w:rsidP="00C96B32">
      <w:pPr>
        <w:spacing w:after="0" w:line="240" w:lineRule="auto"/>
      </w:pPr>
      <w:r>
        <w:separator/>
      </w:r>
    </w:p>
  </w:footnote>
  <w:footnote w:type="continuationSeparator" w:id="0">
    <w:p w14:paraId="03252349" w14:textId="77777777" w:rsidR="00436FF3" w:rsidRDefault="00436FF3" w:rsidP="00C96B32">
      <w:pPr>
        <w:spacing w:after="0" w:line="240" w:lineRule="auto"/>
      </w:pPr>
      <w:r>
        <w:continuationSeparator/>
      </w:r>
    </w:p>
  </w:footnote>
  <w:footnote w:id="1">
    <w:p w14:paraId="773AC4FD" w14:textId="22C5C248" w:rsidR="00121F25" w:rsidRPr="00FE11E4" w:rsidRDefault="00121F25" w:rsidP="00D16019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293E18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http://www.ercot.com/calendar/2017/6/15/108264-PRS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</w:footnote>
  <w:footnote w:id="2">
    <w:p w14:paraId="2D9B3B01" w14:textId="72A1C293" w:rsidR="00121F25" w:rsidRDefault="00121F25" w:rsidP="00ED33B5">
      <w:pPr>
        <w:pStyle w:val="FootnoteText"/>
        <w:rPr>
          <w:rFonts w:ascii="Times New Roman" w:hAnsi="Times New Roman"/>
        </w:rPr>
      </w:pPr>
      <w:r>
        <w:rPr>
          <w:rStyle w:val="FootnoteReference"/>
          <w:rFonts w:eastAsiaTheme="majorEastAsia"/>
        </w:rPr>
        <w:footnoteRef/>
      </w:r>
      <w:r>
        <w:t xml:space="preserve"> </w:t>
      </w:r>
      <w:hyperlink r:id="rId2" w:anchor="keydocs" w:history="1">
        <w:r w:rsidRPr="00E37950">
          <w:rPr>
            <w:rStyle w:val="Hyperlink"/>
            <w:rFonts w:ascii="Times New Roman" w:hAnsi="Times New Roman"/>
          </w:rPr>
          <w:t>http://www.ercot.com/mktrules/issues/NPRR832#keydocs</w:t>
        </w:r>
      </w:hyperlink>
    </w:p>
    <w:p w14:paraId="775E54C2" w14:textId="77777777" w:rsidR="00121F25" w:rsidRDefault="00121F25" w:rsidP="00ED33B5">
      <w:pPr>
        <w:pStyle w:val="FootnoteText"/>
      </w:pPr>
    </w:p>
  </w:footnote>
  <w:footnote w:id="3">
    <w:p w14:paraId="3756C719" w14:textId="683D57F6" w:rsidR="00121F25" w:rsidRDefault="00121F25" w:rsidP="00D76183">
      <w:pPr>
        <w:pStyle w:val="FootnoteText"/>
        <w:rPr>
          <w:rFonts w:ascii="Times New Roman" w:hAnsi="Times New Roman"/>
        </w:rPr>
      </w:pPr>
      <w:r>
        <w:rPr>
          <w:rStyle w:val="FootnoteReference"/>
          <w:rFonts w:eastAsiaTheme="majorEastAsia"/>
        </w:rPr>
        <w:footnoteRef/>
      </w:r>
      <w:r>
        <w:t xml:space="preserve"> </w:t>
      </w:r>
      <w:hyperlink r:id="rId3" w:anchor="keydocs" w:history="1">
        <w:r w:rsidRPr="008A6FCB">
          <w:rPr>
            <w:rStyle w:val="Hyperlink"/>
            <w:rFonts w:ascii="Times New Roman" w:hAnsi="Times New Roman"/>
          </w:rPr>
          <w:t>http://www.ercot.com/mktrules/issues/NPRR815#keydocs</w:t>
        </w:r>
      </w:hyperlink>
    </w:p>
    <w:p w14:paraId="2DEA26EE" w14:textId="77777777" w:rsidR="00121F25" w:rsidRDefault="00121F25" w:rsidP="00D76183">
      <w:pPr>
        <w:pStyle w:val="FootnoteText"/>
        <w:rPr>
          <w:rFonts w:ascii="Times New Roman" w:hAnsi="Times New Roman"/>
        </w:rPr>
      </w:pPr>
    </w:p>
    <w:p w14:paraId="5FCFA437" w14:textId="77777777" w:rsidR="00121F25" w:rsidRPr="00D76183" w:rsidRDefault="00121F25" w:rsidP="00D76183">
      <w:pPr>
        <w:pStyle w:val="FootnoteText"/>
        <w:rPr>
          <w:rFonts w:ascii="Times New Roman" w:hAnsi="Times New Roman"/>
        </w:rPr>
      </w:pPr>
    </w:p>
    <w:p w14:paraId="1720D16B" w14:textId="77777777" w:rsidR="00121F25" w:rsidRDefault="00121F25" w:rsidP="00D7618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5"/>
  </w:num>
  <w:num w:numId="10">
    <w:abstractNumId w:val="2"/>
  </w:num>
  <w:num w:numId="11">
    <w:abstractNumId w:val="0"/>
  </w:num>
  <w:num w:numId="12">
    <w:abstractNumId w:val="12"/>
  </w:num>
  <w:num w:numId="13">
    <w:abstractNumId w:val="14"/>
  </w:num>
  <w:num w:numId="14">
    <w:abstractNumId w:val="1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2D9"/>
    <w:rsid w:val="00001C8C"/>
    <w:rsid w:val="00003600"/>
    <w:rsid w:val="000111C3"/>
    <w:rsid w:val="000124CB"/>
    <w:rsid w:val="000132D1"/>
    <w:rsid w:val="0001443F"/>
    <w:rsid w:val="0002416F"/>
    <w:rsid w:val="00025402"/>
    <w:rsid w:val="0002782F"/>
    <w:rsid w:val="00027A68"/>
    <w:rsid w:val="00030C80"/>
    <w:rsid w:val="00032592"/>
    <w:rsid w:val="00033330"/>
    <w:rsid w:val="00034EBD"/>
    <w:rsid w:val="0003552A"/>
    <w:rsid w:val="0003569A"/>
    <w:rsid w:val="00042EFA"/>
    <w:rsid w:val="0004511F"/>
    <w:rsid w:val="0004521A"/>
    <w:rsid w:val="00045A75"/>
    <w:rsid w:val="000514E2"/>
    <w:rsid w:val="000538A1"/>
    <w:rsid w:val="00053A0A"/>
    <w:rsid w:val="00056C2A"/>
    <w:rsid w:val="00062290"/>
    <w:rsid w:val="0006761D"/>
    <w:rsid w:val="00073CFD"/>
    <w:rsid w:val="0007407C"/>
    <w:rsid w:val="000741DE"/>
    <w:rsid w:val="00074E8C"/>
    <w:rsid w:val="00077BF5"/>
    <w:rsid w:val="000820C5"/>
    <w:rsid w:val="0008220B"/>
    <w:rsid w:val="00085801"/>
    <w:rsid w:val="00086A97"/>
    <w:rsid w:val="000905E6"/>
    <w:rsid w:val="0009229F"/>
    <w:rsid w:val="000930C0"/>
    <w:rsid w:val="00093223"/>
    <w:rsid w:val="000945A0"/>
    <w:rsid w:val="00096E9D"/>
    <w:rsid w:val="000A1DBA"/>
    <w:rsid w:val="000A2678"/>
    <w:rsid w:val="000A2DD0"/>
    <w:rsid w:val="000A327F"/>
    <w:rsid w:val="000B366C"/>
    <w:rsid w:val="000B3E37"/>
    <w:rsid w:val="000B3ECC"/>
    <w:rsid w:val="000B49B1"/>
    <w:rsid w:val="000B49FA"/>
    <w:rsid w:val="000B6DB9"/>
    <w:rsid w:val="000C232B"/>
    <w:rsid w:val="000D2096"/>
    <w:rsid w:val="000D72BE"/>
    <w:rsid w:val="000E0029"/>
    <w:rsid w:val="000E1A47"/>
    <w:rsid w:val="000E36A7"/>
    <w:rsid w:val="000E41C0"/>
    <w:rsid w:val="000E44D3"/>
    <w:rsid w:val="000E487A"/>
    <w:rsid w:val="000E4974"/>
    <w:rsid w:val="000E5CE4"/>
    <w:rsid w:val="000E766B"/>
    <w:rsid w:val="000E76DC"/>
    <w:rsid w:val="000E7EE5"/>
    <w:rsid w:val="000F23B2"/>
    <w:rsid w:val="001061BC"/>
    <w:rsid w:val="001104F4"/>
    <w:rsid w:val="00111D9D"/>
    <w:rsid w:val="0011344C"/>
    <w:rsid w:val="001149B0"/>
    <w:rsid w:val="00117BA5"/>
    <w:rsid w:val="001203FC"/>
    <w:rsid w:val="00121F25"/>
    <w:rsid w:val="001229CB"/>
    <w:rsid w:val="00123454"/>
    <w:rsid w:val="00126D16"/>
    <w:rsid w:val="00127345"/>
    <w:rsid w:val="001319A6"/>
    <w:rsid w:val="0013399D"/>
    <w:rsid w:val="0013521F"/>
    <w:rsid w:val="00136D8E"/>
    <w:rsid w:val="0014058F"/>
    <w:rsid w:val="0014657A"/>
    <w:rsid w:val="00146CAC"/>
    <w:rsid w:val="001479E4"/>
    <w:rsid w:val="0015055F"/>
    <w:rsid w:val="0015153B"/>
    <w:rsid w:val="00152F70"/>
    <w:rsid w:val="00160B46"/>
    <w:rsid w:val="00161FC6"/>
    <w:rsid w:val="001661C8"/>
    <w:rsid w:val="001667C2"/>
    <w:rsid w:val="001755BC"/>
    <w:rsid w:val="00175790"/>
    <w:rsid w:val="0017644F"/>
    <w:rsid w:val="00180D83"/>
    <w:rsid w:val="001824F8"/>
    <w:rsid w:val="0018659E"/>
    <w:rsid w:val="00186770"/>
    <w:rsid w:val="00186AF8"/>
    <w:rsid w:val="001923A2"/>
    <w:rsid w:val="00192598"/>
    <w:rsid w:val="00192B26"/>
    <w:rsid w:val="00193282"/>
    <w:rsid w:val="001A1327"/>
    <w:rsid w:val="001A2C74"/>
    <w:rsid w:val="001A2E88"/>
    <w:rsid w:val="001A6ABC"/>
    <w:rsid w:val="001A7714"/>
    <w:rsid w:val="001B34A0"/>
    <w:rsid w:val="001C0987"/>
    <w:rsid w:val="001C0CBE"/>
    <w:rsid w:val="001C1B29"/>
    <w:rsid w:val="001C2476"/>
    <w:rsid w:val="001C3990"/>
    <w:rsid w:val="001C40B5"/>
    <w:rsid w:val="001C486C"/>
    <w:rsid w:val="001C71D4"/>
    <w:rsid w:val="001D0706"/>
    <w:rsid w:val="001D0D13"/>
    <w:rsid w:val="001D1AF6"/>
    <w:rsid w:val="001D3892"/>
    <w:rsid w:val="001D47AC"/>
    <w:rsid w:val="001D4D30"/>
    <w:rsid w:val="001D7E76"/>
    <w:rsid w:val="001F0124"/>
    <w:rsid w:val="001F1B44"/>
    <w:rsid w:val="001F1DB5"/>
    <w:rsid w:val="001F2072"/>
    <w:rsid w:val="001F516D"/>
    <w:rsid w:val="0020097A"/>
    <w:rsid w:val="0020512C"/>
    <w:rsid w:val="00206854"/>
    <w:rsid w:val="00206F1F"/>
    <w:rsid w:val="00211389"/>
    <w:rsid w:val="00214D25"/>
    <w:rsid w:val="00215B0A"/>
    <w:rsid w:val="00215EAB"/>
    <w:rsid w:val="0021763F"/>
    <w:rsid w:val="00221D09"/>
    <w:rsid w:val="0022391A"/>
    <w:rsid w:val="0022661B"/>
    <w:rsid w:val="002346C3"/>
    <w:rsid w:val="002435BC"/>
    <w:rsid w:val="00244151"/>
    <w:rsid w:val="002473FA"/>
    <w:rsid w:val="0025338A"/>
    <w:rsid w:val="002533EC"/>
    <w:rsid w:val="002613E5"/>
    <w:rsid w:val="00261945"/>
    <w:rsid w:val="0026464B"/>
    <w:rsid w:val="0026496D"/>
    <w:rsid w:val="00265A28"/>
    <w:rsid w:val="00266BDC"/>
    <w:rsid w:val="0026779F"/>
    <w:rsid w:val="002821E7"/>
    <w:rsid w:val="0029256D"/>
    <w:rsid w:val="0029277C"/>
    <w:rsid w:val="00292BF1"/>
    <w:rsid w:val="00292DA4"/>
    <w:rsid w:val="00292F30"/>
    <w:rsid w:val="00293140"/>
    <w:rsid w:val="002A0821"/>
    <w:rsid w:val="002A223E"/>
    <w:rsid w:val="002A29B9"/>
    <w:rsid w:val="002A2C3D"/>
    <w:rsid w:val="002A3397"/>
    <w:rsid w:val="002A6ACA"/>
    <w:rsid w:val="002B186A"/>
    <w:rsid w:val="002B339E"/>
    <w:rsid w:val="002B7377"/>
    <w:rsid w:val="002C0D1F"/>
    <w:rsid w:val="002C0D64"/>
    <w:rsid w:val="002C144C"/>
    <w:rsid w:val="002C1DAB"/>
    <w:rsid w:val="002C3DDE"/>
    <w:rsid w:val="002C4823"/>
    <w:rsid w:val="002C58C4"/>
    <w:rsid w:val="002C6EFE"/>
    <w:rsid w:val="002C7D42"/>
    <w:rsid w:val="002C7E65"/>
    <w:rsid w:val="002D2004"/>
    <w:rsid w:val="002D3C69"/>
    <w:rsid w:val="002D5803"/>
    <w:rsid w:val="002D59BA"/>
    <w:rsid w:val="002D6375"/>
    <w:rsid w:val="002E0B64"/>
    <w:rsid w:val="002E5B8E"/>
    <w:rsid w:val="002E7FA2"/>
    <w:rsid w:val="002F0EDE"/>
    <w:rsid w:val="002F10E1"/>
    <w:rsid w:val="002F3715"/>
    <w:rsid w:val="002F4E34"/>
    <w:rsid w:val="002F5A75"/>
    <w:rsid w:val="002F6E89"/>
    <w:rsid w:val="002F7F34"/>
    <w:rsid w:val="00301023"/>
    <w:rsid w:val="003026BE"/>
    <w:rsid w:val="003060E4"/>
    <w:rsid w:val="00307C88"/>
    <w:rsid w:val="00312771"/>
    <w:rsid w:val="00312F93"/>
    <w:rsid w:val="00312FF1"/>
    <w:rsid w:val="00314A32"/>
    <w:rsid w:val="00317014"/>
    <w:rsid w:val="00322296"/>
    <w:rsid w:val="00322B5A"/>
    <w:rsid w:val="003237B2"/>
    <w:rsid w:val="00323C06"/>
    <w:rsid w:val="00325351"/>
    <w:rsid w:val="003309B8"/>
    <w:rsid w:val="0033172B"/>
    <w:rsid w:val="00340C69"/>
    <w:rsid w:val="00340E02"/>
    <w:rsid w:val="003411C8"/>
    <w:rsid w:val="0034236F"/>
    <w:rsid w:val="003438DE"/>
    <w:rsid w:val="00343E7B"/>
    <w:rsid w:val="003473F0"/>
    <w:rsid w:val="0035569D"/>
    <w:rsid w:val="00364363"/>
    <w:rsid w:val="00365701"/>
    <w:rsid w:val="00367ED6"/>
    <w:rsid w:val="00374E1C"/>
    <w:rsid w:val="00375EBA"/>
    <w:rsid w:val="00376B4C"/>
    <w:rsid w:val="0038017B"/>
    <w:rsid w:val="003832DB"/>
    <w:rsid w:val="00383FFA"/>
    <w:rsid w:val="00385D74"/>
    <w:rsid w:val="003860B9"/>
    <w:rsid w:val="00386533"/>
    <w:rsid w:val="00387569"/>
    <w:rsid w:val="0039008F"/>
    <w:rsid w:val="003947B8"/>
    <w:rsid w:val="0039490F"/>
    <w:rsid w:val="00396CE4"/>
    <w:rsid w:val="00397F1B"/>
    <w:rsid w:val="003A2E58"/>
    <w:rsid w:val="003A4157"/>
    <w:rsid w:val="003A5AF7"/>
    <w:rsid w:val="003B5714"/>
    <w:rsid w:val="003B7214"/>
    <w:rsid w:val="003C0CCB"/>
    <w:rsid w:val="003D0116"/>
    <w:rsid w:val="003D25A0"/>
    <w:rsid w:val="003D2F45"/>
    <w:rsid w:val="003D3704"/>
    <w:rsid w:val="003D3EE2"/>
    <w:rsid w:val="003D6EED"/>
    <w:rsid w:val="003E013A"/>
    <w:rsid w:val="004013C2"/>
    <w:rsid w:val="00403F33"/>
    <w:rsid w:val="00410F53"/>
    <w:rsid w:val="00414849"/>
    <w:rsid w:val="00415622"/>
    <w:rsid w:val="00416312"/>
    <w:rsid w:val="00421BD0"/>
    <w:rsid w:val="00421EE7"/>
    <w:rsid w:val="00425E35"/>
    <w:rsid w:val="004317E1"/>
    <w:rsid w:val="004325EF"/>
    <w:rsid w:val="004348CD"/>
    <w:rsid w:val="0043543C"/>
    <w:rsid w:val="00435812"/>
    <w:rsid w:val="00436FF3"/>
    <w:rsid w:val="00442C5A"/>
    <w:rsid w:val="00445F44"/>
    <w:rsid w:val="00450808"/>
    <w:rsid w:val="00451B5A"/>
    <w:rsid w:val="00452020"/>
    <w:rsid w:val="004528FB"/>
    <w:rsid w:val="00454E49"/>
    <w:rsid w:val="004611DC"/>
    <w:rsid w:val="004651CE"/>
    <w:rsid w:val="004665DB"/>
    <w:rsid w:val="00470E07"/>
    <w:rsid w:val="00472906"/>
    <w:rsid w:val="00473C83"/>
    <w:rsid w:val="00475DAB"/>
    <w:rsid w:val="004766B0"/>
    <w:rsid w:val="0048016A"/>
    <w:rsid w:val="00480276"/>
    <w:rsid w:val="00486326"/>
    <w:rsid w:val="00492B24"/>
    <w:rsid w:val="00493A9B"/>
    <w:rsid w:val="004A001B"/>
    <w:rsid w:val="004A03B5"/>
    <w:rsid w:val="004A52C1"/>
    <w:rsid w:val="004A6E5B"/>
    <w:rsid w:val="004B0F6C"/>
    <w:rsid w:val="004B45C9"/>
    <w:rsid w:val="004B4A1B"/>
    <w:rsid w:val="004B5987"/>
    <w:rsid w:val="004B668F"/>
    <w:rsid w:val="004B672F"/>
    <w:rsid w:val="004B705B"/>
    <w:rsid w:val="004B74D9"/>
    <w:rsid w:val="004C00CA"/>
    <w:rsid w:val="004C1511"/>
    <w:rsid w:val="004C4E6E"/>
    <w:rsid w:val="004C5983"/>
    <w:rsid w:val="004D0473"/>
    <w:rsid w:val="004D2097"/>
    <w:rsid w:val="004D225E"/>
    <w:rsid w:val="004D2B58"/>
    <w:rsid w:val="004D30C5"/>
    <w:rsid w:val="004D60E0"/>
    <w:rsid w:val="004E01D1"/>
    <w:rsid w:val="004E3062"/>
    <w:rsid w:val="004E3E17"/>
    <w:rsid w:val="004E608F"/>
    <w:rsid w:val="004E771C"/>
    <w:rsid w:val="004F0456"/>
    <w:rsid w:val="004F7EDC"/>
    <w:rsid w:val="004F7FDF"/>
    <w:rsid w:val="005062F3"/>
    <w:rsid w:val="00507B37"/>
    <w:rsid w:val="00512243"/>
    <w:rsid w:val="005178BB"/>
    <w:rsid w:val="00520DC6"/>
    <w:rsid w:val="00521ED9"/>
    <w:rsid w:val="005234A0"/>
    <w:rsid w:val="00523D67"/>
    <w:rsid w:val="00524C08"/>
    <w:rsid w:val="00526989"/>
    <w:rsid w:val="00526D70"/>
    <w:rsid w:val="005274EF"/>
    <w:rsid w:val="005302A0"/>
    <w:rsid w:val="005328EA"/>
    <w:rsid w:val="00532B06"/>
    <w:rsid w:val="0053456A"/>
    <w:rsid w:val="005366FD"/>
    <w:rsid w:val="00537B9A"/>
    <w:rsid w:val="00540349"/>
    <w:rsid w:val="00542F36"/>
    <w:rsid w:val="0054310D"/>
    <w:rsid w:val="005442DC"/>
    <w:rsid w:val="00546F2F"/>
    <w:rsid w:val="00547617"/>
    <w:rsid w:val="00550004"/>
    <w:rsid w:val="0055230E"/>
    <w:rsid w:val="005539EE"/>
    <w:rsid w:val="005543B8"/>
    <w:rsid w:val="00554BDD"/>
    <w:rsid w:val="005572CD"/>
    <w:rsid w:val="00557F06"/>
    <w:rsid w:val="0056098C"/>
    <w:rsid w:val="00560EFD"/>
    <w:rsid w:val="00561D1C"/>
    <w:rsid w:val="0056685B"/>
    <w:rsid w:val="00567F56"/>
    <w:rsid w:val="00573AF2"/>
    <w:rsid w:val="00574D76"/>
    <w:rsid w:val="00575C4C"/>
    <w:rsid w:val="00575C6D"/>
    <w:rsid w:val="0057637F"/>
    <w:rsid w:val="0057654E"/>
    <w:rsid w:val="00576D8F"/>
    <w:rsid w:val="005800F4"/>
    <w:rsid w:val="00584534"/>
    <w:rsid w:val="00586063"/>
    <w:rsid w:val="0058708E"/>
    <w:rsid w:val="00587946"/>
    <w:rsid w:val="00592FE6"/>
    <w:rsid w:val="00593D4D"/>
    <w:rsid w:val="0059594C"/>
    <w:rsid w:val="00596597"/>
    <w:rsid w:val="005A1BD2"/>
    <w:rsid w:val="005A1BE5"/>
    <w:rsid w:val="005A35B8"/>
    <w:rsid w:val="005A42CC"/>
    <w:rsid w:val="005A4743"/>
    <w:rsid w:val="005A5D56"/>
    <w:rsid w:val="005A7067"/>
    <w:rsid w:val="005B11BF"/>
    <w:rsid w:val="005B1EC0"/>
    <w:rsid w:val="005B3E47"/>
    <w:rsid w:val="005B4A25"/>
    <w:rsid w:val="005B54EA"/>
    <w:rsid w:val="005B5D33"/>
    <w:rsid w:val="005C1C1B"/>
    <w:rsid w:val="005C2537"/>
    <w:rsid w:val="005C4260"/>
    <w:rsid w:val="005C5400"/>
    <w:rsid w:val="005C6231"/>
    <w:rsid w:val="005C6A3F"/>
    <w:rsid w:val="005D1523"/>
    <w:rsid w:val="005D2C31"/>
    <w:rsid w:val="005D54CC"/>
    <w:rsid w:val="005E0A81"/>
    <w:rsid w:val="005E1F39"/>
    <w:rsid w:val="005E5CCB"/>
    <w:rsid w:val="005E69A3"/>
    <w:rsid w:val="005E7C24"/>
    <w:rsid w:val="005F216B"/>
    <w:rsid w:val="006003FB"/>
    <w:rsid w:val="00610D9A"/>
    <w:rsid w:val="0061131E"/>
    <w:rsid w:val="00612C51"/>
    <w:rsid w:val="00613250"/>
    <w:rsid w:val="0061449F"/>
    <w:rsid w:val="006148E7"/>
    <w:rsid w:val="00615D17"/>
    <w:rsid w:val="00617B84"/>
    <w:rsid w:val="006201A4"/>
    <w:rsid w:val="00620CAA"/>
    <w:rsid w:val="00623EA1"/>
    <w:rsid w:val="00624E85"/>
    <w:rsid w:val="00630B4A"/>
    <w:rsid w:val="006431CE"/>
    <w:rsid w:val="006475AC"/>
    <w:rsid w:val="00650093"/>
    <w:rsid w:val="00652C54"/>
    <w:rsid w:val="00652FC2"/>
    <w:rsid w:val="006531EB"/>
    <w:rsid w:val="006538C6"/>
    <w:rsid w:val="00655850"/>
    <w:rsid w:val="00656D1D"/>
    <w:rsid w:val="006579C9"/>
    <w:rsid w:val="00661DFD"/>
    <w:rsid w:val="0066266B"/>
    <w:rsid w:val="00677E3E"/>
    <w:rsid w:val="006822EB"/>
    <w:rsid w:val="006835AB"/>
    <w:rsid w:val="0068433E"/>
    <w:rsid w:val="0068438C"/>
    <w:rsid w:val="0068576B"/>
    <w:rsid w:val="00687914"/>
    <w:rsid w:val="0069073A"/>
    <w:rsid w:val="00692637"/>
    <w:rsid w:val="006A048A"/>
    <w:rsid w:val="006A19D5"/>
    <w:rsid w:val="006A2940"/>
    <w:rsid w:val="006A2B82"/>
    <w:rsid w:val="006A3C2F"/>
    <w:rsid w:val="006A4408"/>
    <w:rsid w:val="006A4733"/>
    <w:rsid w:val="006A4F4F"/>
    <w:rsid w:val="006B13F7"/>
    <w:rsid w:val="006B2F63"/>
    <w:rsid w:val="006B60D5"/>
    <w:rsid w:val="006B7C25"/>
    <w:rsid w:val="006C0000"/>
    <w:rsid w:val="006C1791"/>
    <w:rsid w:val="006C66F2"/>
    <w:rsid w:val="006D0850"/>
    <w:rsid w:val="006D20CD"/>
    <w:rsid w:val="006D7E03"/>
    <w:rsid w:val="006E1DA8"/>
    <w:rsid w:val="006E2E12"/>
    <w:rsid w:val="00700ABD"/>
    <w:rsid w:val="00700BA9"/>
    <w:rsid w:val="0070169A"/>
    <w:rsid w:val="00703C3C"/>
    <w:rsid w:val="00707A79"/>
    <w:rsid w:val="00707FAB"/>
    <w:rsid w:val="00715015"/>
    <w:rsid w:val="00717688"/>
    <w:rsid w:val="00722857"/>
    <w:rsid w:val="00723BD6"/>
    <w:rsid w:val="00723E7C"/>
    <w:rsid w:val="00723FAE"/>
    <w:rsid w:val="00726C4A"/>
    <w:rsid w:val="007273C7"/>
    <w:rsid w:val="00727F07"/>
    <w:rsid w:val="00731D6A"/>
    <w:rsid w:val="00732ACB"/>
    <w:rsid w:val="00734597"/>
    <w:rsid w:val="00734D5B"/>
    <w:rsid w:val="00744D93"/>
    <w:rsid w:val="00747F83"/>
    <w:rsid w:val="00751616"/>
    <w:rsid w:val="007525D8"/>
    <w:rsid w:val="00752B39"/>
    <w:rsid w:val="0075309A"/>
    <w:rsid w:val="00754774"/>
    <w:rsid w:val="007575AD"/>
    <w:rsid w:val="00760609"/>
    <w:rsid w:val="00762A92"/>
    <w:rsid w:val="00774757"/>
    <w:rsid w:val="00774D29"/>
    <w:rsid w:val="00774F98"/>
    <w:rsid w:val="007761BA"/>
    <w:rsid w:val="00777142"/>
    <w:rsid w:val="007778B2"/>
    <w:rsid w:val="00780A65"/>
    <w:rsid w:val="00780F43"/>
    <w:rsid w:val="00781E6B"/>
    <w:rsid w:val="007839CB"/>
    <w:rsid w:val="00785D3F"/>
    <w:rsid w:val="00787CAA"/>
    <w:rsid w:val="007A0397"/>
    <w:rsid w:val="007A33BA"/>
    <w:rsid w:val="007A38B4"/>
    <w:rsid w:val="007A402A"/>
    <w:rsid w:val="007A49F8"/>
    <w:rsid w:val="007A6536"/>
    <w:rsid w:val="007A780E"/>
    <w:rsid w:val="007A793D"/>
    <w:rsid w:val="007B0A64"/>
    <w:rsid w:val="007B0DB1"/>
    <w:rsid w:val="007B1CBE"/>
    <w:rsid w:val="007B242F"/>
    <w:rsid w:val="007B3E79"/>
    <w:rsid w:val="007B429C"/>
    <w:rsid w:val="007B43DE"/>
    <w:rsid w:val="007B7E30"/>
    <w:rsid w:val="007C1253"/>
    <w:rsid w:val="007C19ED"/>
    <w:rsid w:val="007C47DA"/>
    <w:rsid w:val="007C4C9F"/>
    <w:rsid w:val="007C5239"/>
    <w:rsid w:val="007C6AFE"/>
    <w:rsid w:val="007D279F"/>
    <w:rsid w:val="007D5271"/>
    <w:rsid w:val="007D5F86"/>
    <w:rsid w:val="007D77FF"/>
    <w:rsid w:val="007E516F"/>
    <w:rsid w:val="007F04EF"/>
    <w:rsid w:val="007F4B33"/>
    <w:rsid w:val="007F7EA8"/>
    <w:rsid w:val="00802A75"/>
    <w:rsid w:val="008036FF"/>
    <w:rsid w:val="008047BB"/>
    <w:rsid w:val="00806FB6"/>
    <w:rsid w:val="00810617"/>
    <w:rsid w:val="00810B6E"/>
    <w:rsid w:val="008119B5"/>
    <w:rsid w:val="00815031"/>
    <w:rsid w:val="00816E5E"/>
    <w:rsid w:val="008179A8"/>
    <w:rsid w:val="00821226"/>
    <w:rsid w:val="00821ADA"/>
    <w:rsid w:val="00822B8B"/>
    <w:rsid w:val="00833A0C"/>
    <w:rsid w:val="00834D0E"/>
    <w:rsid w:val="00834E6D"/>
    <w:rsid w:val="00836E1A"/>
    <w:rsid w:val="00843687"/>
    <w:rsid w:val="00843F15"/>
    <w:rsid w:val="00845230"/>
    <w:rsid w:val="008567C6"/>
    <w:rsid w:val="00861C8C"/>
    <w:rsid w:val="00862B3C"/>
    <w:rsid w:val="008632ED"/>
    <w:rsid w:val="00870D4A"/>
    <w:rsid w:val="00871B40"/>
    <w:rsid w:val="00871EAD"/>
    <w:rsid w:val="008724FE"/>
    <w:rsid w:val="00875993"/>
    <w:rsid w:val="00876469"/>
    <w:rsid w:val="00876D93"/>
    <w:rsid w:val="00877080"/>
    <w:rsid w:val="008809AA"/>
    <w:rsid w:val="00881421"/>
    <w:rsid w:val="00883310"/>
    <w:rsid w:val="00883F5C"/>
    <w:rsid w:val="00884B63"/>
    <w:rsid w:val="0088547B"/>
    <w:rsid w:val="008877D8"/>
    <w:rsid w:val="00892F8B"/>
    <w:rsid w:val="0089380F"/>
    <w:rsid w:val="0089520E"/>
    <w:rsid w:val="008979B6"/>
    <w:rsid w:val="008A2ECC"/>
    <w:rsid w:val="008A3ABF"/>
    <w:rsid w:val="008A78F4"/>
    <w:rsid w:val="008A7972"/>
    <w:rsid w:val="008B0CF6"/>
    <w:rsid w:val="008B1286"/>
    <w:rsid w:val="008B139E"/>
    <w:rsid w:val="008B1A88"/>
    <w:rsid w:val="008B2638"/>
    <w:rsid w:val="008B3C77"/>
    <w:rsid w:val="008C104E"/>
    <w:rsid w:val="008C1D3B"/>
    <w:rsid w:val="008C2C41"/>
    <w:rsid w:val="008C732B"/>
    <w:rsid w:val="008C78A8"/>
    <w:rsid w:val="008C7CA7"/>
    <w:rsid w:val="008D03CB"/>
    <w:rsid w:val="008D238E"/>
    <w:rsid w:val="008D2A3E"/>
    <w:rsid w:val="008D49B8"/>
    <w:rsid w:val="008D4CDD"/>
    <w:rsid w:val="008D71C1"/>
    <w:rsid w:val="008E037C"/>
    <w:rsid w:val="008E13C3"/>
    <w:rsid w:val="008E1BD9"/>
    <w:rsid w:val="008E49C8"/>
    <w:rsid w:val="008E6F0F"/>
    <w:rsid w:val="008F1144"/>
    <w:rsid w:val="008F1592"/>
    <w:rsid w:val="00902F36"/>
    <w:rsid w:val="00904EC4"/>
    <w:rsid w:val="00904FCB"/>
    <w:rsid w:val="00906EDB"/>
    <w:rsid w:val="00907DDE"/>
    <w:rsid w:val="0091548C"/>
    <w:rsid w:val="009164CE"/>
    <w:rsid w:val="00916779"/>
    <w:rsid w:val="009229BF"/>
    <w:rsid w:val="009237B0"/>
    <w:rsid w:val="009257FF"/>
    <w:rsid w:val="00925ACC"/>
    <w:rsid w:val="00925C11"/>
    <w:rsid w:val="00927A65"/>
    <w:rsid w:val="00930187"/>
    <w:rsid w:val="00931442"/>
    <w:rsid w:val="00932EAF"/>
    <w:rsid w:val="00935954"/>
    <w:rsid w:val="009378DB"/>
    <w:rsid w:val="00944BC2"/>
    <w:rsid w:val="00960428"/>
    <w:rsid w:val="009640E1"/>
    <w:rsid w:val="009675A4"/>
    <w:rsid w:val="009713A5"/>
    <w:rsid w:val="0097785A"/>
    <w:rsid w:val="00977B88"/>
    <w:rsid w:val="00981BA5"/>
    <w:rsid w:val="00982B73"/>
    <w:rsid w:val="00985AD5"/>
    <w:rsid w:val="00986A8A"/>
    <w:rsid w:val="0098713B"/>
    <w:rsid w:val="00991BB6"/>
    <w:rsid w:val="00992348"/>
    <w:rsid w:val="009939C6"/>
    <w:rsid w:val="009A1650"/>
    <w:rsid w:val="009A17FD"/>
    <w:rsid w:val="009A594B"/>
    <w:rsid w:val="009A63A5"/>
    <w:rsid w:val="009A6F73"/>
    <w:rsid w:val="009B131F"/>
    <w:rsid w:val="009B2816"/>
    <w:rsid w:val="009B2920"/>
    <w:rsid w:val="009B4E45"/>
    <w:rsid w:val="009D2E6B"/>
    <w:rsid w:val="009D43F6"/>
    <w:rsid w:val="009D43FA"/>
    <w:rsid w:val="009D4E24"/>
    <w:rsid w:val="009D58FE"/>
    <w:rsid w:val="009E13B7"/>
    <w:rsid w:val="009E2BD6"/>
    <w:rsid w:val="009E7043"/>
    <w:rsid w:val="009E70CE"/>
    <w:rsid w:val="009F17FC"/>
    <w:rsid w:val="009F1FD3"/>
    <w:rsid w:val="009F3604"/>
    <w:rsid w:val="009F51D4"/>
    <w:rsid w:val="00A02998"/>
    <w:rsid w:val="00A04565"/>
    <w:rsid w:val="00A0484A"/>
    <w:rsid w:val="00A0510E"/>
    <w:rsid w:val="00A10233"/>
    <w:rsid w:val="00A1182D"/>
    <w:rsid w:val="00A14CCE"/>
    <w:rsid w:val="00A2025D"/>
    <w:rsid w:val="00A229C6"/>
    <w:rsid w:val="00A22BFF"/>
    <w:rsid w:val="00A2344E"/>
    <w:rsid w:val="00A23595"/>
    <w:rsid w:val="00A242C1"/>
    <w:rsid w:val="00A24691"/>
    <w:rsid w:val="00A2666D"/>
    <w:rsid w:val="00A267D8"/>
    <w:rsid w:val="00A27E1F"/>
    <w:rsid w:val="00A30B08"/>
    <w:rsid w:val="00A32896"/>
    <w:rsid w:val="00A33642"/>
    <w:rsid w:val="00A34AE9"/>
    <w:rsid w:val="00A361CF"/>
    <w:rsid w:val="00A361EC"/>
    <w:rsid w:val="00A40035"/>
    <w:rsid w:val="00A40164"/>
    <w:rsid w:val="00A40B74"/>
    <w:rsid w:val="00A44EEA"/>
    <w:rsid w:val="00A47E9B"/>
    <w:rsid w:val="00A50CE4"/>
    <w:rsid w:val="00A51C4C"/>
    <w:rsid w:val="00A61569"/>
    <w:rsid w:val="00A67F84"/>
    <w:rsid w:val="00A704FE"/>
    <w:rsid w:val="00A70FB4"/>
    <w:rsid w:val="00A715E7"/>
    <w:rsid w:val="00A779C0"/>
    <w:rsid w:val="00A8083E"/>
    <w:rsid w:val="00A8490E"/>
    <w:rsid w:val="00A851FD"/>
    <w:rsid w:val="00A8752C"/>
    <w:rsid w:val="00A9222E"/>
    <w:rsid w:val="00A93144"/>
    <w:rsid w:val="00A934DB"/>
    <w:rsid w:val="00A93E65"/>
    <w:rsid w:val="00A95945"/>
    <w:rsid w:val="00A964E8"/>
    <w:rsid w:val="00AA231F"/>
    <w:rsid w:val="00AA26DE"/>
    <w:rsid w:val="00AA3C04"/>
    <w:rsid w:val="00AB3C43"/>
    <w:rsid w:val="00AB53DD"/>
    <w:rsid w:val="00AB79CB"/>
    <w:rsid w:val="00AD3F16"/>
    <w:rsid w:val="00AD6E05"/>
    <w:rsid w:val="00AD6F7A"/>
    <w:rsid w:val="00AE4EA5"/>
    <w:rsid w:val="00AE61DD"/>
    <w:rsid w:val="00AE732C"/>
    <w:rsid w:val="00AE7D88"/>
    <w:rsid w:val="00AF141A"/>
    <w:rsid w:val="00AF448D"/>
    <w:rsid w:val="00B00B82"/>
    <w:rsid w:val="00B013AF"/>
    <w:rsid w:val="00B0469E"/>
    <w:rsid w:val="00B04F7A"/>
    <w:rsid w:val="00B12126"/>
    <w:rsid w:val="00B14B3F"/>
    <w:rsid w:val="00B2624C"/>
    <w:rsid w:val="00B2672E"/>
    <w:rsid w:val="00B26A85"/>
    <w:rsid w:val="00B3223D"/>
    <w:rsid w:val="00B340D3"/>
    <w:rsid w:val="00B341EA"/>
    <w:rsid w:val="00B350C0"/>
    <w:rsid w:val="00B41E65"/>
    <w:rsid w:val="00B50118"/>
    <w:rsid w:val="00B5067C"/>
    <w:rsid w:val="00B508A4"/>
    <w:rsid w:val="00B56A5A"/>
    <w:rsid w:val="00B611D5"/>
    <w:rsid w:val="00B616A5"/>
    <w:rsid w:val="00B6237F"/>
    <w:rsid w:val="00B67D1F"/>
    <w:rsid w:val="00B72C72"/>
    <w:rsid w:val="00B741A5"/>
    <w:rsid w:val="00B75134"/>
    <w:rsid w:val="00B75E98"/>
    <w:rsid w:val="00B77120"/>
    <w:rsid w:val="00B80110"/>
    <w:rsid w:val="00B81931"/>
    <w:rsid w:val="00B81A39"/>
    <w:rsid w:val="00B85BF5"/>
    <w:rsid w:val="00B86229"/>
    <w:rsid w:val="00B907B5"/>
    <w:rsid w:val="00B90D6E"/>
    <w:rsid w:val="00B9123F"/>
    <w:rsid w:val="00B93B46"/>
    <w:rsid w:val="00B94DD9"/>
    <w:rsid w:val="00B95D04"/>
    <w:rsid w:val="00B9739C"/>
    <w:rsid w:val="00BA09DD"/>
    <w:rsid w:val="00BA667F"/>
    <w:rsid w:val="00BA6D13"/>
    <w:rsid w:val="00BB102E"/>
    <w:rsid w:val="00BB1C1E"/>
    <w:rsid w:val="00BB1FCE"/>
    <w:rsid w:val="00BB33AA"/>
    <w:rsid w:val="00BB4B50"/>
    <w:rsid w:val="00BB544C"/>
    <w:rsid w:val="00BB5B4D"/>
    <w:rsid w:val="00BB6895"/>
    <w:rsid w:val="00BB6D9A"/>
    <w:rsid w:val="00BB7096"/>
    <w:rsid w:val="00BC2399"/>
    <w:rsid w:val="00BC2789"/>
    <w:rsid w:val="00BC29E2"/>
    <w:rsid w:val="00BC33DD"/>
    <w:rsid w:val="00BC4ECF"/>
    <w:rsid w:val="00BC68B9"/>
    <w:rsid w:val="00BD2801"/>
    <w:rsid w:val="00BD40FE"/>
    <w:rsid w:val="00BD4779"/>
    <w:rsid w:val="00BD5B70"/>
    <w:rsid w:val="00BE092E"/>
    <w:rsid w:val="00BE7F3C"/>
    <w:rsid w:val="00BF13B5"/>
    <w:rsid w:val="00C009B0"/>
    <w:rsid w:val="00C021FC"/>
    <w:rsid w:val="00C0431A"/>
    <w:rsid w:val="00C06644"/>
    <w:rsid w:val="00C12BB3"/>
    <w:rsid w:val="00C15DE5"/>
    <w:rsid w:val="00C17B27"/>
    <w:rsid w:val="00C21AA8"/>
    <w:rsid w:val="00C23143"/>
    <w:rsid w:val="00C249A8"/>
    <w:rsid w:val="00C251E0"/>
    <w:rsid w:val="00C27CD5"/>
    <w:rsid w:val="00C3276B"/>
    <w:rsid w:val="00C32CBB"/>
    <w:rsid w:val="00C33D19"/>
    <w:rsid w:val="00C36A1B"/>
    <w:rsid w:val="00C41120"/>
    <w:rsid w:val="00C43846"/>
    <w:rsid w:val="00C45317"/>
    <w:rsid w:val="00C50DE9"/>
    <w:rsid w:val="00C51B7A"/>
    <w:rsid w:val="00C54F1B"/>
    <w:rsid w:val="00C64147"/>
    <w:rsid w:val="00C644D6"/>
    <w:rsid w:val="00C64C61"/>
    <w:rsid w:val="00C6562E"/>
    <w:rsid w:val="00C704EE"/>
    <w:rsid w:val="00C70845"/>
    <w:rsid w:val="00C7418C"/>
    <w:rsid w:val="00C77C00"/>
    <w:rsid w:val="00C81879"/>
    <w:rsid w:val="00C828CB"/>
    <w:rsid w:val="00C85A88"/>
    <w:rsid w:val="00C86819"/>
    <w:rsid w:val="00C90FF4"/>
    <w:rsid w:val="00C9128E"/>
    <w:rsid w:val="00C935AF"/>
    <w:rsid w:val="00C94E90"/>
    <w:rsid w:val="00C95FE7"/>
    <w:rsid w:val="00C96B32"/>
    <w:rsid w:val="00CA059D"/>
    <w:rsid w:val="00CA0F36"/>
    <w:rsid w:val="00CA5E90"/>
    <w:rsid w:val="00CA6F42"/>
    <w:rsid w:val="00CA71C0"/>
    <w:rsid w:val="00CB07EB"/>
    <w:rsid w:val="00CB1121"/>
    <w:rsid w:val="00CB1A95"/>
    <w:rsid w:val="00CB2507"/>
    <w:rsid w:val="00CB2571"/>
    <w:rsid w:val="00CB2AD4"/>
    <w:rsid w:val="00CB3179"/>
    <w:rsid w:val="00CB4EFD"/>
    <w:rsid w:val="00CB5849"/>
    <w:rsid w:val="00CB72C7"/>
    <w:rsid w:val="00CC0C96"/>
    <w:rsid w:val="00CC228B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E199A"/>
    <w:rsid w:val="00CE2F88"/>
    <w:rsid w:val="00CE5E69"/>
    <w:rsid w:val="00CE6C9D"/>
    <w:rsid w:val="00CE6DC8"/>
    <w:rsid w:val="00CE7B84"/>
    <w:rsid w:val="00CF07A9"/>
    <w:rsid w:val="00CF133E"/>
    <w:rsid w:val="00CF30B0"/>
    <w:rsid w:val="00CF3EE8"/>
    <w:rsid w:val="00CF4865"/>
    <w:rsid w:val="00CF7537"/>
    <w:rsid w:val="00D0051B"/>
    <w:rsid w:val="00D01AE0"/>
    <w:rsid w:val="00D03778"/>
    <w:rsid w:val="00D042C8"/>
    <w:rsid w:val="00D05567"/>
    <w:rsid w:val="00D06983"/>
    <w:rsid w:val="00D07AAF"/>
    <w:rsid w:val="00D1207B"/>
    <w:rsid w:val="00D16019"/>
    <w:rsid w:val="00D174B3"/>
    <w:rsid w:val="00D20905"/>
    <w:rsid w:val="00D21F1D"/>
    <w:rsid w:val="00D22946"/>
    <w:rsid w:val="00D27587"/>
    <w:rsid w:val="00D34FF1"/>
    <w:rsid w:val="00D36029"/>
    <w:rsid w:val="00D360CF"/>
    <w:rsid w:val="00D36C17"/>
    <w:rsid w:val="00D371B7"/>
    <w:rsid w:val="00D4045E"/>
    <w:rsid w:val="00D41799"/>
    <w:rsid w:val="00D43CD0"/>
    <w:rsid w:val="00D44105"/>
    <w:rsid w:val="00D45D0C"/>
    <w:rsid w:val="00D5664D"/>
    <w:rsid w:val="00D60328"/>
    <w:rsid w:val="00D61EF0"/>
    <w:rsid w:val="00D62EF6"/>
    <w:rsid w:val="00D63048"/>
    <w:rsid w:val="00D6396A"/>
    <w:rsid w:val="00D659CC"/>
    <w:rsid w:val="00D67204"/>
    <w:rsid w:val="00D737BC"/>
    <w:rsid w:val="00D755D3"/>
    <w:rsid w:val="00D76183"/>
    <w:rsid w:val="00D81D5B"/>
    <w:rsid w:val="00D82CE1"/>
    <w:rsid w:val="00D85175"/>
    <w:rsid w:val="00D85D7E"/>
    <w:rsid w:val="00D8675F"/>
    <w:rsid w:val="00D94627"/>
    <w:rsid w:val="00D95341"/>
    <w:rsid w:val="00D9587D"/>
    <w:rsid w:val="00D97135"/>
    <w:rsid w:val="00DA29C6"/>
    <w:rsid w:val="00DA4F2A"/>
    <w:rsid w:val="00DA7FE2"/>
    <w:rsid w:val="00DB4621"/>
    <w:rsid w:val="00DB53F7"/>
    <w:rsid w:val="00DB5536"/>
    <w:rsid w:val="00DB56EE"/>
    <w:rsid w:val="00DB7ACB"/>
    <w:rsid w:val="00DC6992"/>
    <w:rsid w:val="00DD386F"/>
    <w:rsid w:val="00DD38AC"/>
    <w:rsid w:val="00DD4E21"/>
    <w:rsid w:val="00DD7454"/>
    <w:rsid w:val="00DD7CEF"/>
    <w:rsid w:val="00DE0DB3"/>
    <w:rsid w:val="00DE131B"/>
    <w:rsid w:val="00DE1846"/>
    <w:rsid w:val="00DE2174"/>
    <w:rsid w:val="00DE73F7"/>
    <w:rsid w:val="00DE7E57"/>
    <w:rsid w:val="00DF0AA2"/>
    <w:rsid w:val="00DF0B26"/>
    <w:rsid w:val="00DF1D5A"/>
    <w:rsid w:val="00DF4664"/>
    <w:rsid w:val="00DF5BC9"/>
    <w:rsid w:val="00DF6243"/>
    <w:rsid w:val="00DF66B1"/>
    <w:rsid w:val="00DF6E2C"/>
    <w:rsid w:val="00DF7D45"/>
    <w:rsid w:val="00E012A3"/>
    <w:rsid w:val="00E01B23"/>
    <w:rsid w:val="00E0510E"/>
    <w:rsid w:val="00E07A08"/>
    <w:rsid w:val="00E10D27"/>
    <w:rsid w:val="00E15570"/>
    <w:rsid w:val="00E16766"/>
    <w:rsid w:val="00E21500"/>
    <w:rsid w:val="00E26757"/>
    <w:rsid w:val="00E313E4"/>
    <w:rsid w:val="00E327D1"/>
    <w:rsid w:val="00E3547D"/>
    <w:rsid w:val="00E3690F"/>
    <w:rsid w:val="00E373B0"/>
    <w:rsid w:val="00E40251"/>
    <w:rsid w:val="00E41B6B"/>
    <w:rsid w:val="00E45906"/>
    <w:rsid w:val="00E46958"/>
    <w:rsid w:val="00E47B92"/>
    <w:rsid w:val="00E50310"/>
    <w:rsid w:val="00E5183B"/>
    <w:rsid w:val="00E518B1"/>
    <w:rsid w:val="00E520E3"/>
    <w:rsid w:val="00E552BA"/>
    <w:rsid w:val="00E55796"/>
    <w:rsid w:val="00E55D0B"/>
    <w:rsid w:val="00E60605"/>
    <w:rsid w:val="00E61629"/>
    <w:rsid w:val="00E618AE"/>
    <w:rsid w:val="00E6627E"/>
    <w:rsid w:val="00E663BF"/>
    <w:rsid w:val="00E700BF"/>
    <w:rsid w:val="00E72B6B"/>
    <w:rsid w:val="00E736EF"/>
    <w:rsid w:val="00E824CF"/>
    <w:rsid w:val="00E86285"/>
    <w:rsid w:val="00E86327"/>
    <w:rsid w:val="00E923A0"/>
    <w:rsid w:val="00E93C5F"/>
    <w:rsid w:val="00E94022"/>
    <w:rsid w:val="00E9417B"/>
    <w:rsid w:val="00E96634"/>
    <w:rsid w:val="00E96AB3"/>
    <w:rsid w:val="00E979F0"/>
    <w:rsid w:val="00EA0061"/>
    <w:rsid w:val="00EA0C1F"/>
    <w:rsid w:val="00EA114F"/>
    <w:rsid w:val="00EA11E2"/>
    <w:rsid w:val="00EA21AD"/>
    <w:rsid w:val="00EA49A7"/>
    <w:rsid w:val="00EA5386"/>
    <w:rsid w:val="00EA601D"/>
    <w:rsid w:val="00EA602A"/>
    <w:rsid w:val="00EA63CF"/>
    <w:rsid w:val="00EB19BF"/>
    <w:rsid w:val="00EB409A"/>
    <w:rsid w:val="00EB51A0"/>
    <w:rsid w:val="00EB6CF3"/>
    <w:rsid w:val="00EC04E0"/>
    <w:rsid w:val="00EC2609"/>
    <w:rsid w:val="00EC7068"/>
    <w:rsid w:val="00ED1C58"/>
    <w:rsid w:val="00ED3250"/>
    <w:rsid w:val="00ED33B5"/>
    <w:rsid w:val="00ED706E"/>
    <w:rsid w:val="00EE21C2"/>
    <w:rsid w:val="00EE4D22"/>
    <w:rsid w:val="00EE4D78"/>
    <w:rsid w:val="00EE518E"/>
    <w:rsid w:val="00EE6350"/>
    <w:rsid w:val="00EE7B69"/>
    <w:rsid w:val="00EF1A02"/>
    <w:rsid w:val="00EF33E1"/>
    <w:rsid w:val="00EF51BD"/>
    <w:rsid w:val="00EF6FBF"/>
    <w:rsid w:val="00EF73CC"/>
    <w:rsid w:val="00F0020A"/>
    <w:rsid w:val="00F02F29"/>
    <w:rsid w:val="00F0358E"/>
    <w:rsid w:val="00F07D75"/>
    <w:rsid w:val="00F10DAE"/>
    <w:rsid w:val="00F11DE2"/>
    <w:rsid w:val="00F13904"/>
    <w:rsid w:val="00F147B0"/>
    <w:rsid w:val="00F14E8C"/>
    <w:rsid w:val="00F157D2"/>
    <w:rsid w:val="00F2032C"/>
    <w:rsid w:val="00F23005"/>
    <w:rsid w:val="00F24927"/>
    <w:rsid w:val="00F2530A"/>
    <w:rsid w:val="00F313FB"/>
    <w:rsid w:val="00F3150A"/>
    <w:rsid w:val="00F31ABD"/>
    <w:rsid w:val="00F31E8A"/>
    <w:rsid w:val="00F3470A"/>
    <w:rsid w:val="00F4066C"/>
    <w:rsid w:val="00F419CB"/>
    <w:rsid w:val="00F4691B"/>
    <w:rsid w:val="00F46A0C"/>
    <w:rsid w:val="00F46A5A"/>
    <w:rsid w:val="00F472C8"/>
    <w:rsid w:val="00F47F27"/>
    <w:rsid w:val="00F532E5"/>
    <w:rsid w:val="00F5350E"/>
    <w:rsid w:val="00F558ED"/>
    <w:rsid w:val="00F611D1"/>
    <w:rsid w:val="00F62078"/>
    <w:rsid w:val="00F643FF"/>
    <w:rsid w:val="00F658AD"/>
    <w:rsid w:val="00F679B6"/>
    <w:rsid w:val="00F70C8E"/>
    <w:rsid w:val="00F716B6"/>
    <w:rsid w:val="00F722A6"/>
    <w:rsid w:val="00F723D3"/>
    <w:rsid w:val="00F7327C"/>
    <w:rsid w:val="00F74E98"/>
    <w:rsid w:val="00F7646E"/>
    <w:rsid w:val="00F76854"/>
    <w:rsid w:val="00F76C4F"/>
    <w:rsid w:val="00F82419"/>
    <w:rsid w:val="00F8367B"/>
    <w:rsid w:val="00F836EF"/>
    <w:rsid w:val="00F8592A"/>
    <w:rsid w:val="00F86060"/>
    <w:rsid w:val="00F86B27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6380"/>
    <w:rsid w:val="00F972A9"/>
    <w:rsid w:val="00FA0B9C"/>
    <w:rsid w:val="00FA41D2"/>
    <w:rsid w:val="00FA6D2B"/>
    <w:rsid w:val="00FA758A"/>
    <w:rsid w:val="00FB452F"/>
    <w:rsid w:val="00FB5F05"/>
    <w:rsid w:val="00FB6359"/>
    <w:rsid w:val="00FB78FB"/>
    <w:rsid w:val="00FC5723"/>
    <w:rsid w:val="00FC5A52"/>
    <w:rsid w:val="00FC7D23"/>
    <w:rsid w:val="00FD5F4D"/>
    <w:rsid w:val="00FD629F"/>
    <w:rsid w:val="00FE11E4"/>
    <w:rsid w:val="00FE2CFF"/>
    <w:rsid w:val="00FE3619"/>
    <w:rsid w:val="00FF3173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C42C9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rcot.com/mktrules/issues/NPRR815" TargetMode="External"/><Relationship Id="rId2" Type="http://schemas.openxmlformats.org/officeDocument/2006/relationships/hyperlink" Target="http://www.ercot.com/mktrules/issues/NPRR832" TargetMode="External"/><Relationship Id="rId1" Type="http://schemas.openxmlformats.org/officeDocument/2006/relationships/hyperlink" Target="http://www.ercot.com/calendar/2017/6/15/108264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90A87-1046-4BC1-B02B-BA9E280A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4</cp:revision>
  <cp:lastPrinted>2016-08-15T23:02:00Z</cp:lastPrinted>
  <dcterms:created xsi:type="dcterms:W3CDTF">2017-07-20T17:11:00Z</dcterms:created>
  <dcterms:modified xsi:type="dcterms:W3CDTF">2017-07-21T18:22:00Z</dcterms:modified>
</cp:coreProperties>
</file>