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AD1" w:rsidRDefault="00586AD1" w:rsidP="00F5763A">
      <w:pPr>
        <w:jc w:val="right"/>
        <w:rPr>
          <w:rFonts w:ascii="Arial" w:hAnsi="Arial" w:cs="Arial"/>
          <w:b/>
          <w:noProof/>
          <w:sz w:val="20"/>
          <w:szCs w:val="20"/>
        </w:rPr>
      </w:pPr>
    </w:p>
    <w:p w:rsidR="00174E50" w:rsidRPr="005A52DE" w:rsidRDefault="00174E50" w:rsidP="00F5763A">
      <w:pPr>
        <w:jc w:val="right"/>
        <w:rPr>
          <w:rFonts w:ascii="Arial" w:hAnsi="Arial" w:cs="Arial"/>
          <w:b/>
          <w:noProof/>
          <w:sz w:val="20"/>
          <w:szCs w:val="20"/>
        </w:rPr>
      </w:pPr>
    </w:p>
    <w:p w:rsidR="009844E5" w:rsidRPr="005A52DE" w:rsidRDefault="009844E5" w:rsidP="00F5763A">
      <w:pPr>
        <w:jc w:val="right"/>
        <w:rPr>
          <w:rFonts w:ascii="Arial" w:hAnsi="Arial" w:cs="Arial"/>
          <w:b/>
          <w:noProof/>
          <w:sz w:val="20"/>
          <w:szCs w:val="20"/>
        </w:rPr>
      </w:pPr>
    </w:p>
    <w:p w:rsidR="00F5763A" w:rsidRPr="005A52DE" w:rsidRDefault="00457A49" w:rsidP="00F5763A">
      <w:pPr>
        <w:jc w:val="right"/>
        <w:rPr>
          <w:rFonts w:ascii="Arial" w:hAnsi="Arial" w:cs="Arial"/>
          <w:sz w:val="20"/>
          <w:szCs w:val="20"/>
        </w:rPr>
      </w:pPr>
      <w:r w:rsidRPr="005A52DE">
        <w:rPr>
          <w:rFonts w:ascii="Arial" w:hAnsi="Arial" w:cs="Arial"/>
          <w:noProof/>
          <w:sz w:val="20"/>
          <w:szCs w:val="20"/>
        </w:rPr>
        <w:t>2705 West Lake Drive</w:t>
      </w:r>
    </w:p>
    <w:p w:rsidR="00F5763A" w:rsidRPr="005A52DE" w:rsidRDefault="00457A49" w:rsidP="00F5763A">
      <w:pPr>
        <w:jc w:val="right"/>
        <w:rPr>
          <w:rFonts w:ascii="Arial" w:hAnsi="Arial" w:cs="Arial"/>
          <w:sz w:val="20"/>
          <w:szCs w:val="20"/>
        </w:rPr>
      </w:pPr>
      <w:r w:rsidRPr="005A52DE">
        <w:rPr>
          <w:rFonts w:ascii="Arial" w:hAnsi="Arial" w:cs="Arial"/>
          <w:sz w:val="20"/>
          <w:szCs w:val="20"/>
        </w:rPr>
        <w:t>Taylor, Texas 76574</w:t>
      </w:r>
    </w:p>
    <w:p w:rsidR="00F5763A" w:rsidRPr="005A52DE" w:rsidRDefault="00457A49" w:rsidP="00F5763A">
      <w:pPr>
        <w:jc w:val="right"/>
        <w:rPr>
          <w:rFonts w:ascii="Arial" w:hAnsi="Arial" w:cs="Arial"/>
          <w:sz w:val="20"/>
          <w:szCs w:val="20"/>
        </w:rPr>
      </w:pPr>
      <w:r w:rsidRPr="005A52DE">
        <w:rPr>
          <w:rFonts w:ascii="Arial" w:hAnsi="Arial" w:cs="Arial"/>
          <w:sz w:val="20"/>
          <w:szCs w:val="20"/>
        </w:rPr>
        <w:t>(512) 248-6800</w:t>
      </w:r>
    </w:p>
    <w:p w:rsidR="00FC237A" w:rsidRPr="005A52DE" w:rsidRDefault="00CC3688" w:rsidP="00F5763A">
      <w:pPr>
        <w:jc w:val="right"/>
        <w:rPr>
          <w:rFonts w:ascii="Arial" w:hAnsi="Arial" w:cs="Arial"/>
          <w:sz w:val="20"/>
          <w:szCs w:val="20"/>
        </w:rPr>
      </w:pPr>
      <w:r w:rsidRPr="005A52DE">
        <w:rPr>
          <w:rFonts w:ascii="Arial" w:hAnsi="Arial" w:cs="Arial"/>
          <w:sz w:val="20"/>
          <w:szCs w:val="20"/>
        </w:rPr>
        <w:t>ercot</w:t>
      </w:r>
      <w:r w:rsidR="00DF3CF2" w:rsidRPr="005A52DE">
        <w:rPr>
          <w:rFonts w:ascii="Arial" w:hAnsi="Arial" w:cs="Arial"/>
          <w:sz w:val="20"/>
          <w:szCs w:val="20"/>
        </w:rPr>
        <w:t>.</w:t>
      </w:r>
      <w:r w:rsidRPr="005A52DE">
        <w:rPr>
          <w:rFonts w:ascii="Arial" w:hAnsi="Arial" w:cs="Arial"/>
          <w:sz w:val="20"/>
          <w:szCs w:val="20"/>
        </w:rPr>
        <w:t>com</w:t>
      </w:r>
    </w:p>
    <w:p w:rsidR="00F5763A" w:rsidRPr="009844E5" w:rsidRDefault="00F5763A" w:rsidP="00F5763A">
      <w:pPr>
        <w:jc w:val="right"/>
        <w:rPr>
          <w:color w:val="5B6770"/>
        </w:rPr>
      </w:pPr>
    </w:p>
    <w:p w:rsidR="00F5763A" w:rsidRPr="009844E5" w:rsidRDefault="00F5763A" w:rsidP="00F5763A">
      <w:pPr>
        <w:jc w:val="right"/>
        <w:rPr>
          <w:color w:val="5B6770"/>
        </w:rPr>
      </w:pPr>
    </w:p>
    <w:p w:rsidR="00F5763A" w:rsidRDefault="00F5763A" w:rsidP="00F5763A">
      <w:pPr>
        <w:jc w:val="right"/>
      </w:pPr>
    </w:p>
    <w:p w:rsidR="00F5763A" w:rsidRDefault="00F5763A" w:rsidP="00F5763A">
      <w:pPr>
        <w:jc w:val="right"/>
      </w:pPr>
    </w:p>
    <w:p w:rsidR="00F5763A" w:rsidRDefault="00F5763A" w:rsidP="00F5763A">
      <w:pPr>
        <w:jc w:val="right"/>
      </w:pPr>
    </w:p>
    <w:p w:rsidR="00F5763A" w:rsidRDefault="00F5763A" w:rsidP="00F5763A">
      <w:pPr>
        <w:jc w:val="right"/>
      </w:pPr>
    </w:p>
    <w:p w:rsidR="00CC3688" w:rsidRDefault="00CC3688" w:rsidP="00F5763A">
      <w:pPr>
        <w:jc w:val="right"/>
      </w:pPr>
    </w:p>
    <w:p w:rsidR="00F5763A" w:rsidRDefault="00F5763A" w:rsidP="00F5763A">
      <w:pPr>
        <w:jc w:val="right"/>
      </w:pPr>
    </w:p>
    <w:p w:rsidR="001202B2" w:rsidRDefault="001202B2" w:rsidP="00F5763A">
      <w:pPr>
        <w:jc w:val="right"/>
      </w:pPr>
    </w:p>
    <w:p w:rsidR="00F5763A" w:rsidRDefault="00F5763A" w:rsidP="00F5763A">
      <w:pPr>
        <w:jc w:val="right"/>
      </w:pPr>
    </w:p>
    <w:p w:rsidR="00F5763A" w:rsidRDefault="00F5763A" w:rsidP="00F5763A">
      <w:pPr>
        <w:jc w:val="right"/>
      </w:pPr>
    </w:p>
    <w:p w:rsidR="001860D6" w:rsidRPr="001860D6" w:rsidRDefault="001860D6" w:rsidP="001860D6">
      <w:pPr>
        <w:jc w:val="right"/>
        <w:rPr>
          <w:rFonts w:ascii="Arial" w:hAnsi="Arial" w:cs="Arial"/>
          <w:b/>
          <w:color w:val="00AEC7"/>
          <w:sz w:val="32"/>
          <w:szCs w:val="32"/>
        </w:rPr>
      </w:pPr>
      <w:r>
        <w:rPr>
          <w:rFonts w:ascii="Arial" w:hAnsi="Arial" w:cs="Arial"/>
          <w:b/>
          <w:color w:val="00AEC7"/>
          <w:sz w:val="32"/>
          <w:szCs w:val="32"/>
        </w:rPr>
        <w:t xml:space="preserve">White Paper: </w:t>
      </w:r>
      <w:r w:rsidR="001A027D">
        <w:rPr>
          <w:rFonts w:ascii="Arial" w:hAnsi="Arial" w:cs="Arial"/>
          <w:b/>
          <w:color w:val="00AEC7"/>
          <w:sz w:val="32"/>
          <w:szCs w:val="32"/>
        </w:rPr>
        <w:t>Processing</w:t>
      </w:r>
      <w:r w:rsidRPr="001860D6">
        <w:rPr>
          <w:rFonts w:ascii="Arial" w:hAnsi="Arial" w:cs="Arial"/>
          <w:b/>
          <w:color w:val="00AEC7"/>
          <w:sz w:val="32"/>
          <w:szCs w:val="32"/>
        </w:rPr>
        <w:t xml:space="preserve"> </w:t>
      </w:r>
      <w:r w:rsidR="005D559C">
        <w:rPr>
          <w:rFonts w:ascii="Arial" w:hAnsi="Arial" w:cs="Arial"/>
          <w:b/>
          <w:color w:val="00AEC7"/>
          <w:sz w:val="32"/>
          <w:szCs w:val="32"/>
        </w:rPr>
        <w:t>Contingencies that disconnect a Settlement Point</w:t>
      </w:r>
    </w:p>
    <w:p w:rsidR="00F466FC" w:rsidRDefault="00F466FC" w:rsidP="00C710C4">
      <w:pPr>
        <w:jc w:val="right"/>
        <w:rPr>
          <w:rFonts w:ascii="Arial" w:hAnsi="Arial"/>
          <w:sz w:val="20"/>
        </w:rPr>
      </w:pPr>
    </w:p>
    <w:p w:rsidR="000579A7" w:rsidRPr="005A52DE" w:rsidRDefault="00F8492B" w:rsidP="00C710C4">
      <w:pPr>
        <w:jc w:val="right"/>
        <w:rPr>
          <w:rFonts w:ascii="Arial" w:hAnsi="Arial"/>
          <w:sz w:val="20"/>
        </w:rPr>
      </w:pPr>
      <w:r w:rsidRPr="005A52DE">
        <w:rPr>
          <w:rFonts w:ascii="Arial" w:hAnsi="Arial"/>
          <w:sz w:val="20"/>
        </w:rPr>
        <w:t xml:space="preserve">Version </w:t>
      </w:r>
      <w:r w:rsidR="007C7B82">
        <w:rPr>
          <w:rFonts w:ascii="Arial" w:hAnsi="Arial"/>
          <w:sz w:val="20"/>
        </w:rPr>
        <w:t>1.0</w:t>
      </w:r>
    </w:p>
    <w:p w:rsidR="000579A7" w:rsidRPr="009844E5" w:rsidRDefault="000579A7" w:rsidP="00C710C4">
      <w:pPr>
        <w:jc w:val="right"/>
        <w:rPr>
          <w:rFonts w:ascii="Arial" w:hAnsi="Arial"/>
          <w:i/>
          <w:color w:val="5B6770"/>
          <w:sz w:val="20"/>
        </w:rPr>
      </w:pPr>
    </w:p>
    <w:p w:rsidR="000579A7" w:rsidRPr="009844E5" w:rsidRDefault="000579A7" w:rsidP="00C710C4">
      <w:pPr>
        <w:jc w:val="right"/>
        <w:rPr>
          <w:rFonts w:ascii="Arial" w:hAnsi="Arial"/>
          <w:i/>
          <w:color w:val="5B6770"/>
          <w:sz w:val="20"/>
        </w:rPr>
      </w:pPr>
    </w:p>
    <w:p w:rsidR="000579A7" w:rsidRPr="009844E5" w:rsidRDefault="000579A7" w:rsidP="00C710C4">
      <w:pPr>
        <w:jc w:val="right"/>
        <w:rPr>
          <w:rFonts w:ascii="Arial" w:hAnsi="Arial"/>
          <w:i/>
          <w:color w:val="5B6770"/>
          <w:sz w:val="20"/>
        </w:rPr>
      </w:pPr>
    </w:p>
    <w:p w:rsidR="000579A7" w:rsidRPr="009844E5" w:rsidRDefault="000579A7" w:rsidP="00C710C4">
      <w:pPr>
        <w:jc w:val="right"/>
        <w:rPr>
          <w:rFonts w:ascii="Arial" w:hAnsi="Arial"/>
          <w:i/>
          <w:color w:val="5B6770"/>
          <w:sz w:val="20"/>
        </w:rPr>
      </w:pPr>
    </w:p>
    <w:p w:rsidR="000579A7" w:rsidRPr="009844E5" w:rsidRDefault="000579A7" w:rsidP="00C710C4">
      <w:pPr>
        <w:jc w:val="right"/>
        <w:rPr>
          <w:rFonts w:ascii="Arial" w:hAnsi="Arial"/>
          <w:i/>
          <w:color w:val="5B6770"/>
          <w:sz w:val="20"/>
        </w:rPr>
      </w:pPr>
    </w:p>
    <w:p w:rsidR="000579A7" w:rsidRPr="009844E5" w:rsidRDefault="000579A7" w:rsidP="00C710C4">
      <w:pPr>
        <w:jc w:val="right"/>
        <w:rPr>
          <w:rFonts w:ascii="Arial" w:hAnsi="Arial"/>
          <w:i/>
          <w:color w:val="5B6770"/>
          <w:sz w:val="20"/>
        </w:rPr>
      </w:pPr>
    </w:p>
    <w:p w:rsidR="000579A7" w:rsidRPr="009844E5" w:rsidRDefault="000579A7" w:rsidP="00C710C4">
      <w:pPr>
        <w:jc w:val="right"/>
        <w:rPr>
          <w:rFonts w:ascii="Arial" w:hAnsi="Arial"/>
          <w:i/>
          <w:color w:val="5B6770"/>
          <w:sz w:val="20"/>
        </w:rPr>
      </w:pPr>
    </w:p>
    <w:p w:rsidR="000579A7" w:rsidRPr="009844E5" w:rsidRDefault="000579A7" w:rsidP="00C710C4">
      <w:pPr>
        <w:jc w:val="right"/>
        <w:rPr>
          <w:rFonts w:ascii="Arial" w:hAnsi="Arial"/>
          <w:i/>
          <w:color w:val="5B6770"/>
          <w:sz w:val="20"/>
        </w:rPr>
      </w:pPr>
    </w:p>
    <w:p w:rsidR="000579A7" w:rsidRPr="009844E5" w:rsidRDefault="000579A7" w:rsidP="00C710C4">
      <w:pPr>
        <w:jc w:val="right"/>
        <w:rPr>
          <w:rFonts w:ascii="Arial" w:hAnsi="Arial"/>
          <w:i/>
          <w:color w:val="5B6770"/>
          <w:sz w:val="20"/>
        </w:rPr>
      </w:pPr>
    </w:p>
    <w:p w:rsidR="000579A7" w:rsidRPr="009844E5" w:rsidRDefault="000579A7" w:rsidP="00C710C4">
      <w:pPr>
        <w:jc w:val="right"/>
        <w:rPr>
          <w:rFonts w:ascii="Arial" w:hAnsi="Arial"/>
          <w:i/>
          <w:color w:val="5B6770"/>
          <w:sz w:val="20"/>
        </w:rPr>
      </w:pPr>
    </w:p>
    <w:p w:rsidR="000579A7" w:rsidRPr="009844E5" w:rsidRDefault="000579A7" w:rsidP="00C710C4">
      <w:pPr>
        <w:jc w:val="right"/>
        <w:rPr>
          <w:rFonts w:ascii="Arial" w:hAnsi="Arial"/>
          <w:i/>
          <w:color w:val="5B6770"/>
          <w:sz w:val="20"/>
        </w:rPr>
      </w:pPr>
    </w:p>
    <w:p w:rsidR="000579A7" w:rsidRPr="009844E5" w:rsidRDefault="000579A7" w:rsidP="00C710C4">
      <w:pPr>
        <w:jc w:val="right"/>
        <w:rPr>
          <w:rFonts w:ascii="Arial" w:hAnsi="Arial"/>
          <w:i/>
          <w:color w:val="5B6770"/>
          <w:sz w:val="20"/>
        </w:rPr>
      </w:pPr>
    </w:p>
    <w:p w:rsidR="00F5763A" w:rsidRPr="005A52DE" w:rsidRDefault="008B116A" w:rsidP="00C710C4">
      <w:pPr>
        <w:jc w:val="right"/>
        <w:rPr>
          <w:rFonts w:ascii="Arial" w:hAnsi="Arial" w:cs="Arial"/>
          <w:i/>
          <w:sz w:val="28"/>
          <w:szCs w:val="28"/>
        </w:rPr>
      </w:pPr>
      <w:r w:rsidRPr="005A52DE">
        <w:rPr>
          <w:rFonts w:ascii="Arial" w:hAnsi="Arial" w:cs="Arial"/>
          <w:i/>
          <w:sz w:val="28"/>
          <w:szCs w:val="28"/>
        </w:rPr>
        <w:t>Sai Moorty</w:t>
      </w:r>
    </w:p>
    <w:p w:rsidR="00F5763A" w:rsidRPr="005A52DE" w:rsidRDefault="007C7B82" w:rsidP="00F5763A">
      <w:pPr>
        <w:jc w:val="right"/>
        <w:rPr>
          <w:rFonts w:ascii="Arial" w:hAnsi="Arial" w:cs="Arial"/>
          <w:i/>
          <w:sz w:val="28"/>
          <w:szCs w:val="28"/>
        </w:rPr>
      </w:pPr>
      <w:r>
        <w:rPr>
          <w:rFonts w:ascii="Arial" w:hAnsi="Arial" w:cs="Arial"/>
          <w:i/>
          <w:sz w:val="28"/>
          <w:szCs w:val="28"/>
        </w:rPr>
        <w:t>May 29</w:t>
      </w:r>
      <w:r w:rsidR="001860D6" w:rsidRPr="005A52DE">
        <w:rPr>
          <w:rFonts w:ascii="Arial" w:hAnsi="Arial" w:cs="Arial"/>
          <w:i/>
          <w:sz w:val="28"/>
          <w:szCs w:val="28"/>
        </w:rPr>
        <w:t>, 2017</w:t>
      </w:r>
    </w:p>
    <w:p w:rsidR="001202B2" w:rsidRDefault="001202B2" w:rsidP="00F5763A">
      <w:pPr>
        <w:rPr>
          <w:rFonts w:ascii="Arial" w:hAnsi="Arial" w:cs="Arial"/>
          <w:sz w:val="28"/>
          <w:szCs w:val="28"/>
        </w:rPr>
        <w:sectPr w:rsidR="001202B2" w:rsidSect="00CC3688">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288" w:footer="288" w:gutter="0"/>
          <w:pgBorders w:offsetFrom="page">
            <w:top w:val="single" w:sz="8" w:space="24" w:color="5B6770"/>
            <w:left w:val="single" w:sz="8" w:space="24" w:color="5B6770"/>
            <w:bottom w:val="single" w:sz="8" w:space="24" w:color="5B6770"/>
            <w:right w:val="single" w:sz="8" w:space="24" w:color="5B6770"/>
          </w:pgBorders>
          <w:cols w:space="720"/>
          <w:titlePg/>
          <w:docGrid w:linePitch="360"/>
        </w:sectPr>
      </w:pPr>
    </w:p>
    <w:p w:rsidR="003400D8" w:rsidRPr="009844E5" w:rsidRDefault="003400D8" w:rsidP="009844E5">
      <w:pPr>
        <w:pStyle w:val="Title1"/>
        <w:jc w:val="left"/>
        <w:rPr>
          <w:color w:val="5B6770"/>
        </w:rPr>
      </w:pPr>
      <w:r w:rsidRPr="009844E5">
        <w:rPr>
          <w:color w:val="5B6770"/>
        </w:rPr>
        <w:lastRenderedPageBreak/>
        <w:t>Revision History</w:t>
      </w:r>
    </w:p>
    <w:tbl>
      <w:tblPr>
        <w:tblpPr w:leftFromText="180" w:rightFromText="180" w:vertAnchor="text" w:horzAnchor="margin" w:tblpXSpec="center"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3655"/>
        <w:gridCol w:w="1681"/>
        <w:gridCol w:w="1501"/>
      </w:tblGrid>
      <w:tr w:rsidR="009844E5" w:rsidTr="009844E5">
        <w:tc>
          <w:tcPr>
            <w:tcW w:w="1158" w:type="dxa"/>
            <w:tcBorders>
              <w:top w:val="single" w:sz="4" w:space="0" w:color="5B6770"/>
              <w:left w:val="single" w:sz="4" w:space="0" w:color="5B6770"/>
              <w:bottom w:val="single" w:sz="4" w:space="0" w:color="5B6770"/>
              <w:right w:val="single" w:sz="4" w:space="0" w:color="5B6770"/>
            </w:tcBorders>
            <w:shd w:val="clear" w:color="auto" w:fill="C0C0C0"/>
          </w:tcPr>
          <w:p w:rsidR="009844E5" w:rsidRPr="007415E6" w:rsidRDefault="009844E5" w:rsidP="009844E5">
            <w:pPr>
              <w:rPr>
                <w:rFonts w:ascii="Arial" w:hAnsi="Arial" w:cs="Arial"/>
                <w:b/>
                <w:sz w:val="20"/>
                <w:szCs w:val="20"/>
              </w:rPr>
            </w:pPr>
            <w:r w:rsidRPr="007415E6">
              <w:rPr>
                <w:rFonts w:ascii="Arial" w:hAnsi="Arial" w:cs="Arial"/>
                <w:b/>
                <w:sz w:val="20"/>
                <w:szCs w:val="20"/>
              </w:rPr>
              <w:t>Revision</w:t>
            </w:r>
          </w:p>
        </w:tc>
        <w:tc>
          <w:tcPr>
            <w:tcW w:w="3655" w:type="dxa"/>
            <w:tcBorders>
              <w:top w:val="single" w:sz="4" w:space="0" w:color="5B6770"/>
              <w:left w:val="single" w:sz="4" w:space="0" w:color="5B6770"/>
              <w:bottom w:val="single" w:sz="4" w:space="0" w:color="5B6770"/>
              <w:right w:val="single" w:sz="4" w:space="0" w:color="5B6770"/>
            </w:tcBorders>
            <w:shd w:val="clear" w:color="auto" w:fill="C0C0C0"/>
          </w:tcPr>
          <w:p w:rsidR="009844E5" w:rsidRPr="007415E6" w:rsidRDefault="009844E5" w:rsidP="009844E5">
            <w:pPr>
              <w:rPr>
                <w:rFonts w:ascii="Arial" w:hAnsi="Arial" w:cs="Arial"/>
                <w:b/>
                <w:sz w:val="20"/>
                <w:szCs w:val="20"/>
              </w:rPr>
            </w:pPr>
            <w:r w:rsidRPr="007415E6">
              <w:rPr>
                <w:rFonts w:ascii="Arial" w:hAnsi="Arial" w:cs="Arial"/>
                <w:b/>
                <w:sz w:val="20"/>
                <w:szCs w:val="20"/>
              </w:rPr>
              <w:t>Comments</w:t>
            </w:r>
          </w:p>
        </w:tc>
        <w:tc>
          <w:tcPr>
            <w:tcW w:w="1681" w:type="dxa"/>
            <w:tcBorders>
              <w:top w:val="single" w:sz="4" w:space="0" w:color="5B6770"/>
              <w:left w:val="single" w:sz="4" w:space="0" w:color="5B6770"/>
              <w:bottom w:val="single" w:sz="4" w:space="0" w:color="5B6770"/>
              <w:right w:val="single" w:sz="4" w:space="0" w:color="5B6770"/>
            </w:tcBorders>
            <w:shd w:val="clear" w:color="auto" w:fill="C0C0C0"/>
          </w:tcPr>
          <w:p w:rsidR="009844E5" w:rsidRPr="007415E6" w:rsidRDefault="009844E5" w:rsidP="009844E5">
            <w:pPr>
              <w:rPr>
                <w:rFonts w:ascii="Arial" w:hAnsi="Arial" w:cs="Arial"/>
                <w:b/>
                <w:sz w:val="20"/>
                <w:szCs w:val="20"/>
              </w:rPr>
            </w:pPr>
            <w:r w:rsidRPr="007415E6">
              <w:rPr>
                <w:rFonts w:ascii="Arial" w:hAnsi="Arial" w:cs="Arial"/>
                <w:b/>
                <w:sz w:val="20"/>
                <w:szCs w:val="20"/>
              </w:rPr>
              <w:t>Date</w:t>
            </w:r>
          </w:p>
        </w:tc>
        <w:tc>
          <w:tcPr>
            <w:tcW w:w="1501" w:type="dxa"/>
            <w:tcBorders>
              <w:top w:val="single" w:sz="4" w:space="0" w:color="5B6770"/>
              <w:left w:val="single" w:sz="4" w:space="0" w:color="5B6770"/>
              <w:bottom w:val="single" w:sz="4" w:space="0" w:color="5B6770"/>
              <w:right w:val="single" w:sz="4" w:space="0" w:color="5B6770"/>
            </w:tcBorders>
            <w:shd w:val="clear" w:color="auto" w:fill="C0C0C0"/>
          </w:tcPr>
          <w:p w:rsidR="009844E5" w:rsidRPr="007415E6" w:rsidRDefault="009844E5" w:rsidP="009844E5">
            <w:pPr>
              <w:rPr>
                <w:rFonts w:ascii="Arial" w:hAnsi="Arial" w:cs="Arial"/>
                <w:b/>
                <w:sz w:val="20"/>
                <w:szCs w:val="20"/>
              </w:rPr>
            </w:pPr>
            <w:r w:rsidRPr="007415E6">
              <w:rPr>
                <w:rFonts w:ascii="Arial" w:hAnsi="Arial" w:cs="Arial"/>
                <w:b/>
                <w:sz w:val="20"/>
                <w:szCs w:val="20"/>
              </w:rPr>
              <w:t>Author</w:t>
            </w:r>
          </w:p>
        </w:tc>
      </w:tr>
      <w:tr w:rsidR="009844E5" w:rsidTr="009844E5">
        <w:trPr>
          <w:trHeight w:val="293"/>
        </w:trPr>
        <w:tc>
          <w:tcPr>
            <w:tcW w:w="1158" w:type="dxa"/>
            <w:tcBorders>
              <w:top w:val="single" w:sz="4" w:space="0" w:color="5B6770"/>
              <w:left w:val="single" w:sz="4" w:space="0" w:color="auto"/>
              <w:bottom w:val="single" w:sz="4" w:space="0" w:color="auto"/>
              <w:right w:val="single" w:sz="4" w:space="0" w:color="auto"/>
            </w:tcBorders>
            <w:vAlign w:val="center"/>
          </w:tcPr>
          <w:p w:rsidR="009844E5" w:rsidRPr="007415E6" w:rsidRDefault="009844E5" w:rsidP="009844E5">
            <w:pPr>
              <w:rPr>
                <w:rFonts w:ascii="Arial" w:hAnsi="Arial" w:cs="Arial"/>
                <w:sz w:val="20"/>
                <w:szCs w:val="20"/>
              </w:rPr>
            </w:pPr>
            <w:r w:rsidRPr="007415E6">
              <w:rPr>
                <w:rFonts w:ascii="Arial" w:hAnsi="Arial" w:cs="Arial"/>
                <w:sz w:val="20"/>
                <w:szCs w:val="20"/>
              </w:rPr>
              <w:t>1</w:t>
            </w:r>
            <w:r>
              <w:rPr>
                <w:rFonts w:ascii="Arial" w:hAnsi="Arial" w:cs="Arial"/>
                <w:sz w:val="20"/>
                <w:szCs w:val="20"/>
              </w:rPr>
              <w:t>.0</w:t>
            </w:r>
          </w:p>
        </w:tc>
        <w:tc>
          <w:tcPr>
            <w:tcW w:w="3655" w:type="dxa"/>
            <w:tcBorders>
              <w:top w:val="single" w:sz="4" w:space="0" w:color="5B6770"/>
              <w:left w:val="single" w:sz="4" w:space="0" w:color="auto"/>
              <w:bottom w:val="single" w:sz="4" w:space="0" w:color="auto"/>
              <w:right w:val="single" w:sz="4" w:space="0" w:color="auto"/>
            </w:tcBorders>
            <w:vAlign w:val="center"/>
          </w:tcPr>
          <w:p w:rsidR="009844E5" w:rsidRPr="007415E6" w:rsidRDefault="009844E5" w:rsidP="009844E5">
            <w:pPr>
              <w:rPr>
                <w:rFonts w:ascii="Arial" w:hAnsi="Arial" w:cs="Arial"/>
                <w:sz w:val="20"/>
                <w:szCs w:val="20"/>
              </w:rPr>
            </w:pPr>
            <w:r w:rsidRPr="007415E6">
              <w:rPr>
                <w:rFonts w:ascii="Arial" w:hAnsi="Arial" w:cs="Arial"/>
                <w:sz w:val="20"/>
                <w:szCs w:val="20"/>
              </w:rPr>
              <w:t>Initial Version</w:t>
            </w:r>
          </w:p>
        </w:tc>
        <w:tc>
          <w:tcPr>
            <w:tcW w:w="1681" w:type="dxa"/>
            <w:tcBorders>
              <w:top w:val="single" w:sz="4" w:space="0" w:color="5B6770"/>
              <w:left w:val="single" w:sz="4" w:space="0" w:color="auto"/>
              <w:bottom w:val="single" w:sz="4" w:space="0" w:color="auto"/>
              <w:right w:val="single" w:sz="4" w:space="0" w:color="auto"/>
            </w:tcBorders>
            <w:vAlign w:val="center"/>
          </w:tcPr>
          <w:p w:rsidR="009844E5" w:rsidRPr="007415E6" w:rsidRDefault="007C7B82" w:rsidP="009844E5">
            <w:pPr>
              <w:rPr>
                <w:rFonts w:ascii="Arial" w:hAnsi="Arial" w:cs="Arial"/>
                <w:sz w:val="20"/>
                <w:szCs w:val="20"/>
              </w:rPr>
            </w:pPr>
            <w:r>
              <w:rPr>
                <w:rFonts w:ascii="Arial" w:hAnsi="Arial" w:cs="Arial"/>
                <w:sz w:val="20"/>
                <w:szCs w:val="20"/>
              </w:rPr>
              <w:t>2017</w:t>
            </w:r>
          </w:p>
        </w:tc>
        <w:tc>
          <w:tcPr>
            <w:tcW w:w="1501" w:type="dxa"/>
            <w:tcBorders>
              <w:top w:val="single" w:sz="4" w:space="0" w:color="5B6770"/>
              <w:left w:val="single" w:sz="4" w:space="0" w:color="auto"/>
              <w:bottom w:val="single" w:sz="4" w:space="0" w:color="auto"/>
              <w:right w:val="single" w:sz="4" w:space="0" w:color="auto"/>
            </w:tcBorders>
            <w:vAlign w:val="center"/>
          </w:tcPr>
          <w:p w:rsidR="009844E5" w:rsidRPr="007415E6" w:rsidRDefault="001860D6" w:rsidP="009844E5">
            <w:pPr>
              <w:rPr>
                <w:rFonts w:ascii="Arial" w:hAnsi="Arial" w:cs="Arial"/>
                <w:sz w:val="20"/>
                <w:szCs w:val="20"/>
              </w:rPr>
            </w:pPr>
            <w:r>
              <w:rPr>
                <w:rFonts w:ascii="Arial" w:hAnsi="Arial" w:cs="Arial"/>
                <w:sz w:val="20"/>
                <w:szCs w:val="20"/>
              </w:rPr>
              <w:t>Sai Moorty</w:t>
            </w:r>
          </w:p>
        </w:tc>
      </w:tr>
    </w:tbl>
    <w:p w:rsidR="00CD7A4C" w:rsidRPr="009844E5" w:rsidRDefault="00CD7A4C" w:rsidP="00F5763A">
      <w:pPr>
        <w:rPr>
          <w:color w:val="5B6770"/>
        </w:rPr>
      </w:pPr>
    </w:p>
    <w:p w:rsidR="00675DD9" w:rsidRPr="005A52DE" w:rsidRDefault="000620DA" w:rsidP="00675DD9">
      <w:pPr>
        <w:pStyle w:val="TOC1"/>
        <w:tabs>
          <w:tab w:val="right" w:pos="9350"/>
        </w:tabs>
        <w:rPr>
          <w:rFonts w:ascii="Calibri" w:hAnsi="Calibri"/>
          <w:b w:val="0"/>
          <w:noProof/>
          <w:sz w:val="22"/>
          <w:szCs w:val="22"/>
        </w:rPr>
      </w:pPr>
      <w:r w:rsidRPr="005A52DE">
        <w:rPr>
          <w:b w:val="0"/>
        </w:rPr>
        <w:fldChar w:fldCharType="begin"/>
      </w:r>
      <w:r w:rsidRPr="005A52DE">
        <w:rPr>
          <w:b w:val="0"/>
        </w:rPr>
        <w:instrText xml:space="preserve"> TOC \h \z \t "Heading 1,1" </w:instrText>
      </w:r>
      <w:r w:rsidRPr="005A52DE">
        <w:rPr>
          <w:b w:val="0"/>
        </w:rPr>
        <w:fldChar w:fldCharType="separate"/>
      </w:r>
    </w:p>
    <w:p w:rsidR="00F12D84" w:rsidRPr="005A52DE" w:rsidRDefault="00F12D84">
      <w:pPr>
        <w:pStyle w:val="TOC1"/>
        <w:tabs>
          <w:tab w:val="right" w:pos="9350"/>
        </w:tabs>
        <w:rPr>
          <w:rFonts w:ascii="Calibri" w:hAnsi="Calibri"/>
          <w:b w:val="0"/>
          <w:noProof/>
          <w:sz w:val="22"/>
          <w:szCs w:val="22"/>
        </w:rPr>
      </w:pPr>
    </w:p>
    <w:p w:rsidR="004327C3" w:rsidRDefault="000620DA" w:rsidP="00F5763A">
      <w:pPr>
        <w:rPr>
          <w:rFonts w:ascii="Arial" w:hAnsi="Arial"/>
          <w:sz w:val="20"/>
        </w:rPr>
      </w:pPr>
      <w:r w:rsidRPr="005A52DE">
        <w:rPr>
          <w:rFonts w:ascii="Arial" w:hAnsi="Arial"/>
          <w:sz w:val="20"/>
        </w:rPr>
        <w:fldChar w:fldCharType="end"/>
      </w:r>
    </w:p>
    <w:p w:rsidR="004327C3" w:rsidRDefault="004327C3">
      <w:pPr>
        <w:rPr>
          <w:rFonts w:ascii="Arial" w:hAnsi="Arial"/>
          <w:sz w:val="20"/>
        </w:rPr>
      </w:pPr>
      <w:r>
        <w:rPr>
          <w:rFonts w:ascii="Arial" w:hAnsi="Arial"/>
          <w:sz w:val="20"/>
        </w:rPr>
        <w:br w:type="page"/>
      </w:r>
    </w:p>
    <w:p w:rsidR="00DF3CF2" w:rsidRPr="00E8689F" w:rsidRDefault="00DF3CF2" w:rsidP="00F5763A">
      <w:pPr>
        <w:rPr>
          <w:rFonts w:ascii="Arial" w:hAnsi="Arial"/>
          <w:color w:val="5B6770"/>
          <w:sz w:val="20"/>
        </w:rPr>
      </w:pPr>
    </w:p>
    <w:p w:rsidR="00CF070B" w:rsidRPr="009844E5" w:rsidRDefault="009118B1">
      <w:pPr>
        <w:rPr>
          <w:color w:val="5B6770"/>
        </w:rPr>
      </w:pPr>
      <w:r w:rsidRPr="009844E5">
        <w:rPr>
          <w:color w:val="5B6770"/>
        </w:rPr>
        <w:t xml:space="preserve"> </w:t>
      </w:r>
    </w:p>
    <w:sdt>
      <w:sdtPr>
        <w:rPr>
          <w:rFonts w:ascii="Times New Roman" w:eastAsia="Times New Roman" w:hAnsi="Times New Roman" w:cs="Times New Roman"/>
          <w:color w:val="auto"/>
          <w:sz w:val="24"/>
          <w:szCs w:val="24"/>
        </w:rPr>
        <w:id w:val="-2096539892"/>
        <w:docPartObj>
          <w:docPartGallery w:val="Table of Contents"/>
          <w:docPartUnique/>
        </w:docPartObj>
      </w:sdtPr>
      <w:sdtEndPr>
        <w:rPr>
          <w:b/>
          <w:bCs/>
          <w:noProof/>
        </w:rPr>
      </w:sdtEndPr>
      <w:sdtContent>
        <w:p w:rsidR="004327C3" w:rsidRDefault="004327C3">
          <w:pPr>
            <w:pStyle w:val="TOCHeading"/>
          </w:pPr>
          <w:r>
            <w:t>Contents</w:t>
          </w:r>
        </w:p>
        <w:p w:rsidR="004327C3" w:rsidRDefault="004327C3">
          <w:pPr>
            <w:pStyle w:val="TOC1"/>
            <w:tabs>
              <w:tab w:val="right" w:leader="dot" w:pos="9350"/>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483899089" w:history="1">
            <w:r w:rsidRPr="00CD5730">
              <w:rPr>
                <w:rStyle w:val="Hyperlink"/>
                <w:noProof/>
              </w:rPr>
              <w:t>Objective</w:t>
            </w:r>
            <w:r>
              <w:rPr>
                <w:noProof/>
                <w:webHidden/>
              </w:rPr>
              <w:tab/>
            </w:r>
            <w:r>
              <w:rPr>
                <w:noProof/>
                <w:webHidden/>
              </w:rPr>
              <w:fldChar w:fldCharType="begin"/>
            </w:r>
            <w:r>
              <w:rPr>
                <w:noProof/>
                <w:webHidden/>
              </w:rPr>
              <w:instrText xml:space="preserve"> PAGEREF _Toc483899089 \h </w:instrText>
            </w:r>
            <w:r>
              <w:rPr>
                <w:noProof/>
                <w:webHidden/>
              </w:rPr>
            </w:r>
            <w:r>
              <w:rPr>
                <w:noProof/>
                <w:webHidden/>
              </w:rPr>
              <w:fldChar w:fldCharType="separate"/>
            </w:r>
            <w:r>
              <w:rPr>
                <w:noProof/>
                <w:webHidden/>
              </w:rPr>
              <w:t>3</w:t>
            </w:r>
            <w:r>
              <w:rPr>
                <w:noProof/>
                <w:webHidden/>
              </w:rPr>
              <w:fldChar w:fldCharType="end"/>
            </w:r>
          </w:hyperlink>
        </w:p>
        <w:p w:rsidR="004327C3" w:rsidRDefault="00580AD0">
          <w:pPr>
            <w:pStyle w:val="TOC1"/>
            <w:tabs>
              <w:tab w:val="right" w:leader="dot" w:pos="9350"/>
            </w:tabs>
            <w:rPr>
              <w:rFonts w:asciiTheme="minorHAnsi" w:eastAsiaTheme="minorEastAsia" w:hAnsiTheme="minorHAnsi" w:cstheme="minorBidi"/>
              <w:b w:val="0"/>
              <w:noProof/>
              <w:sz w:val="22"/>
              <w:szCs w:val="22"/>
            </w:rPr>
          </w:pPr>
          <w:hyperlink w:anchor="_Toc483899090" w:history="1">
            <w:r w:rsidR="004327C3" w:rsidRPr="00CD5730">
              <w:rPr>
                <w:rStyle w:val="Hyperlink"/>
                <w:noProof/>
              </w:rPr>
              <w:t>Introduction</w:t>
            </w:r>
            <w:r w:rsidR="004327C3">
              <w:rPr>
                <w:noProof/>
                <w:webHidden/>
              </w:rPr>
              <w:tab/>
            </w:r>
            <w:r w:rsidR="004327C3">
              <w:rPr>
                <w:noProof/>
                <w:webHidden/>
              </w:rPr>
              <w:fldChar w:fldCharType="begin"/>
            </w:r>
            <w:r w:rsidR="004327C3">
              <w:rPr>
                <w:noProof/>
                <w:webHidden/>
              </w:rPr>
              <w:instrText xml:space="preserve"> PAGEREF _Toc483899090 \h </w:instrText>
            </w:r>
            <w:r w:rsidR="004327C3">
              <w:rPr>
                <w:noProof/>
                <w:webHidden/>
              </w:rPr>
            </w:r>
            <w:r w:rsidR="004327C3">
              <w:rPr>
                <w:noProof/>
                <w:webHidden/>
              </w:rPr>
              <w:fldChar w:fldCharType="separate"/>
            </w:r>
            <w:r w:rsidR="004327C3">
              <w:rPr>
                <w:noProof/>
                <w:webHidden/>
              </w:rPr>
              <w:t>3</w:t>
            </w:r>
            <w:r w:rsidR="004327C3">
              <w:rPr>
                <w:noProof/>
                <w:webHidden/>
              </w:rPr>
              <w:fldChar w:fldCharType="end"/>
            </w:r>
          </w:hyperlink>
        </w:p>
        <w:p w:rsidR="004327C3" w:rsidRDefault="00580AD0">
          <w:pPr>
            <w:pStyle w:val="TOC1"/>
            <w:tabs>
              <w:tab w:val="right" w:leader="dot" w:pos="9350"/>
            </w:tabs>
            <w:rPr>
              <w:rFonts w:asciiTheme="minorHAnsi" w:eastAsiaTheme="minorEastAsia" w:hAnsiTheme="minorHAnsi" w:cstheme="minorBidi"/>
              <w:b w:val="0"/>
              <w:noProof/>
              <w:sz w:val="22"/>
              <w:szCs w:val="22"/>
            </w:rPr>
          </w:pPr>
          <w:hyperlink w:anchor="_Toc483899091" w:history="1">
            <w:r w:rsidR="004327C3" w:rsidRPr="00CD5730">
              <w:rPr>
                <w:rStyle w:val="Hyperlink"/>
                <w:noProof/>
              </w:rPr>
              <w:t>Processing of Contingencies that disconnect a Settlement Point</w:t>
            </w:r>
            <w:r w:rsidR="004327C3">
              <w:rPr>
                <w:noProof/>
                <w:webHidden/>
              </w:rPr>
              <w:tab/>
            </w:r>
            <w:r w:rsidR="004327C3">
              <w:rPr>
                <w:noProof/>
                <w:webHidden/>
              </w:rPr>
              <w:fldChar w:fldCharType="begin"/>
            </w:r>
            <w:r w:rsidR="004327C3">
              <w:rPr>
                <w:noProof/>
                <w:webHidden/>
              </w:rPr>
              <w:instrText xml:space="preserve"> PAGEREF _Toc483899091 \h </w:instrText>
            </w:r>
            <w:r w:rsidR="004327C3">
              <w:rPr>
                <w:noProof/>
                <w:webHidden/>
              </w:rPr>
            </w:r>
            <w:r w:rsidR="004327C3">
              <w:rPr>
                <w:noProof/>
                <w:webHidden/>
              </w:rPr>
              <w:fldChar w:fldCharType="separate"/>
            </w:r>
            <w:r w:rsidR="004327C3">
              <w:rPr>
                <w:noProof/>
                <w:webHidden/>
              </w:rPr>
              <w:t>3</w:t>
            </w:r>
            <w:r w:rsidR="004327C3">
              <w:rPr>
                <w:noProof/>
                <w:webHidden/>
              </w:rPr>
              <w:fldChar w:fldCharType="end"/>
            </w:r>
          </w:hyperlink>
        </w:p>
        <w:p w:rsidR="004327C3" w:rsidRDefault="00580AD0">
          <w:pPr>
            <w:pStyle w:val="TOC1"/>
            <w:tabs>
              <w:tab w:val="right" w:leader="dot" w:pos="9350"/>
            </w:tabs>
            <w:rPr>
              <w:rFonts w:asciiTheme="minorHAnsi" w:eastAsiaTheme="minorEastAsia" w:hAnsiTheme="minorHAnsi" w:cstheme="minorBidi"/>
              <w:b w:val="0"/>
              <w:noProof/>
              <w:sz w:val="22"/>
              <w:szCs w:val="22"/>
            </w:rPr>
          </w:pPr>
          <w:hyperlink w:anchor="_Toc483899092" w:history="1">
            <w:r w:rsidR="004327C3" w:rsidRPr="00CD5730">
              <w:rPr>
                <w:rStyle w:val="Hyperlink"/>
                <w:noProof/>
              </w:rPr>
              <w:t>Settlement Point Locational Marginal Price (LMP)</w:t>
            </w:r>
            <w:r w:rsidR="004327C3">
              <w:rPr>
                <w:noProof/>
                <w:webHidden/>
              </w:rPr>
              <w:tab/>
            </w:r>
            <w:r w:rsidR="004327C3">
              <w:rPr>
                <w:noProof/>
                <w:webHidden/>
              </w:rPr>
              <w:fldChar w:fldCharType="begin"/>
            </w:r>
            <w:r w:rsidR="004327C3">
              <w:rPr>
                <w:noProof/>
                <w:webHidden/>
              </w:rPr>
              <w:instrText xml:space="preserve"> PAGEREF _Toc483899092 \h </w:instrText>
            </w:r>
            <w:r w:rsidR="004327C3">
              <w:rPr>
                <w:noProof/>
                <w:webHidden/>
              </w:rPr>
            </w:r>
            <w:r w:rsidR="004327C3">
              <w:rPr>
                <w:noProof/>
                <w:webHidden/>
              </w:rPr>
              <w:fldChar w:fldCharType="separate"/>
            </w:r>
            <w:r w:rsidR="004327C3">
              <w:rPr>
                <w:noProof/>
                <w:webHidden/>
              </w:rPr>
              <w:t>4</w:t>
            </w:r>
            <w:r w:rsidR="004327C3">
              <w:rPr>
                <w:noProof/>
                <w:webHidden/>
              </w:rPr>
              <w:fldChar w:fldCharType="end"/>
            </w:r>
          </w:hyperlink>
        </w:p>
        <w:p w:rsidR="004327C3" w:rsidRDefault="00580AD0">
          <w:pPr>
            <w:pStyle w:val="TOC1"/>
            <w:tabs>
              <w:tab w:val="right" w:leader="dot" w:pos="9350"/>
            </w:tabs>
            <w:rPr>
              <w:rFonts w:asciiTheme="minorHAnsi" w:eastAsiaTheme="minorEastAsia" w:hAnsiTheme="minorHAnsi" w:cstheme="minorBidi"/>
              <w:b w:val="0"/>
              <w:noProof/>
              <w:sz w:val="22"/>
              <w:szCs w:val="22"/>
            </w:rPr>
          </w:pPr>
          <w:hyperlink w:anchor="_Toc483899093" w:history="1">
            <w:r w:rsidR="004327C3" w:rsidRPr="00CD5730">
              <w:rPr>
                <w:rStyle w:val="Hyperlink"/>
                <w:noProof/>
              </w:rPr>
              <w:t>DAM Example</w:t>
            </w:r>
            <w:r w:rsidR="004327C3">
              <w:rPr>
                <w:noProof/>
                <w:webHidden/>
              </w:rPr>
              <w:tab/>
            </w:r>
            <w:r w:rsidR="004327C3">
              <w:rPr>
                <w:noProof/>
                <w:webHidden/>
              </w:rPr>
              <w:fldChar w:fldCharType="begin"/>
            </w:r>
            <w:r w:rsidR="004327C3">
              <w:rPr>
                <w:noProof/>
                <w:webHidden/>
              </w:rPr>
              <w:instrText xml:space="preserve"> PAGEREF _Toc483899093 \h </w:instrText>
            </w:r>
            <w:r w:rsidR="004327C3">
              <w:rPr>
                <w:noProof/>
                <w:webHidden/>
              </w:rPr>
            </w:r>
            <w:r w:rsidR="004327C3">
              <w:rPr>
                <w:noProof/>
                <w:webHidden/>
              </w:rPr>
              <w:fldChar w:fldCharType="separate"/>
            </w:r>
            <w:r w:rsidR="004327C3">
              <w:rPr>
                <w:noProof/>
                <w:webHidden/>
              </w:rPr>
              <w:t>5</w:t>
            </w:r>
            <w:r w:rsidR="004327C3">
              <w:rPr>
                <w:noProof/>
                <w:webHidden/>
              </w:rPr>
              <w:fldChar w:fldCharType="end"/>
            </w:r>
          </w:hyperlink>
        </w:p>
        <w:p w:rsidR="004327C3" w:rsidRDefault="00580AD0">
          <w:pPr>
            <w:pStyle w:val="TOC1"/>
            <w:tabs>
              <w:tab w:val="right" w:leader="dot" w:pos="9350"/>
            </w:tabs>
            <w:rPr>
              <w:rFonts w:asciiTheme="minorHAnsi" w:eastAsiaTheme="minorEastAsia" w:hAnsiTheme="minorHAnsi" w:cstheme="minorBidi"/>
              <w:b w:val="0"/>
              <w:noProof/>
              <w:sz w:val="22"/>
              <w:szCs w:val="22"/>
            </w:rPr>
          </w:pPr>
          <w:hyperlink w:anchor="_Toc483899094" w:history="1">
            <w:r w:rsidR="004327C3" w:rsidRPr="00CD5730">
              <w:rPr>
                <w:rStyle w:val="Hyperlink"/>
                <w:noProof/>
              </w:rPr>
              <w:t>Summary</w:t>
            </w:r>
            <w:r w:rsidR="004327C3">
              <w:rPr>
                <w:noProof/>
                <w:webHidden/>
              </w:rPr>
              <w:tab/>
            </w:r>
            <w:r w:rsidR="004327C3">
              <w:rPr>
                <w:noProof/>
                <w:webHidden/>
              </w:rPr>
              <w:fldChar w:fldCharType="begin"/>
            </w:r>
            <w:r w:rsidR="004327C3">
              <w:rPr>
                <w:noProof/>
                <w:webHidden/>
              </w:rPr>
              <w:instrText xml:space="preserve"> PAGEREF _Toc483899094 \h </w:instrText>
            </w:r>
            <w:r w:rsidR="004327C3">
              <w:rPr>
                <w:noProof/>
                <w:webHidden/>
              </w:rPr>
            </w:r>
            <w:r w:rsidR="004327C3">
              <w:rPr>
                <w:noProof/>
                <w:webHidden/>
              </w:rPr>
              <w:fldChar w:fldCharType="separate"/>
            </w:r>
            <w:r w:rsidR="004327C3">
              <w:rPr>
                <w:noProof/>
                <w:webHidden/>
              </w:rPr>
              <w:t>6</w:t>
            </w:r>
            <w:r w:rsidR="004327C3">
              <w:rPr>
                <w:noProof/>
                <w:webHidden/>
              </w:rPr>
              <w:fldChar w:fldCharType="end"/>
            </w:r>
          </w:hyperlink>
        </w:p>
        <w:p w:rsidR="004327C3" w:rsidRDefault="00580AD0">
          <w:pPr>
            <w:pStyle w:val="TOC1"/>
            <w:tabs>
              <w:tab w:val="right" w:leader="dot" w:pos="9350"/>
            </w:tabs>
            <w:rPr>
              <w:rFonts w:asciiTheme="minorHAnsi" w:eastAsiaTheme="minorEastAsia" w:hAnsiTheme="minorHAnsi" w:cstheme="minorBidi"/>
              <w:b w:val="0"/>
              <w:noProof/>
              <w:sz w:val="22"/>
              <w:szCs w:val="22"/>
            </w:rPr>
          </w:pPr>
          <w:hyperlink w:anchor="_Toc483899095" w:history="1">
            <w:r w:rsidR="004327C3" w:rsidRPr="00CD5730">
              <w:rPr>
                <w:rStyle w:val="Hyperlink"/>
                <w:noProof/>
              </w:rPr>
              <w:t>Implementation notes</w:t>
            </w:r>
            <w:r w:rsidR="004327C3">
              <w:rPr>
                <w:noProof/>
                <w:webHidden/>
              </w:rPr>
              <w:tab/>
            </w:r>
            <w:r w:rsidR="004327C3">
              <w:rPr>
                <w:noProof/>
                <w:webHidden/>
              </w:rPr>
              <w:fldChar w:fldCharType="begin"/>
            </w:r>
            <w:r w:rsidR="004327C3">
              <w:rPr>
                <w:noProof/>
                <w:webHidden/>
              </w:rPr>
              <w:instrText xml:space="preserve"> PAGEREF _Toc483899095 \h </w:instrText>
            </w:r>
            <w:r w:rsidR="004327C3">
              <w:rPr>
                <w:noProof/>
                <w:webHidden/>
              </w:rPr>
            </w:r>
            <w:r w:rsidR="004327C3">
              <w:rPr>
                <w:noProof/>
                <w:webHidden/>
              </w:rPr>
              <w:fldChar w:fldCharType="separate"/>
            </w:r>
            <w:r w:rsidR="004327C3">
              <w:rPr>
                <w:noProof/>
                <w:webHidden/>
              </w:rPr>
              <w:t>6</w:t>
            </w:r>
            <w:r w:rsidR="004327C3">
              <w:rPr>
                <w:noProof/>
                <w:webHidden/>
              </w:rPr>
              <w:fldChar w:fldCharType="end"/>
            </w:r>
          </w:hyperlink>
        </w:p>
        <w:p w:rsidR="004327C3" w:rsidRDefault="004327C3">
          <w:r>
            <w:rPr>
              <w:b/>
              <w:bCs/>
              <w:noProof/>
            </w:rPr>
            <w:fldChar w:fldCharType="end"/>
          </w:r>
        </w:p>
      </w:sdtContent>
    </w:sdt>
    <w:p w:rsidR="0078768B" w:rsidRPr="00E8689F" w:rsidRDefault="008563EA" w:rsidP="0078768B">
      <w:pPr>
        <w:pStyle w:val="Heading1"/>
        <w:rPr>
          <w:color w:val="00AEC7"/>
        </w:rPr>
      </w:pPr>
      <w:r w:rsidRPr="009844E5">
        <w:rPr>
          <w:color w:val="5B6770"/>
        </w:rPr>
        <w:br w:type="page"/>
      </w:r>
      <w:bookmarkStart w:id="0" w:name="_Toc483899089"/>
      <w:r w:rsidR="00675DD9">
        <w:rPr>
          <w:color w:val="00AEC7"/>
        </w:rPr>
        <w:lastRenderedPageBreak/>
        <w:t>Objective</w:t>
      </w:r>
      <w:bookmarkEnd w:id="0"/>
    </w:p>
    <w:p w:rsidR="00C1466C" w:rsidRDefault="00C1466C" w:rsidP="005A52DE">
      <w:pPr>
        <w:jc w:val="both"/>
        <w:rPr>
          <w:rFonts w:ascii="Arial" w:hAnsi="Arial" w:cs="Arial"/>
          <w:sz w:val="20"/>
          <w:szCs w:val="20"/>
        </w:rPr>
      </w:pPr>
    </w:p>
    <w:p w:rsidR="00563172" w:rsidRPr="005A52DE" w:rsidRDefault="00E26363" w:rsidP="005A52DE">
      <w:pPr>
        <w:jc w:val="both"/>
        <w:rPr>
          <w:rFonts w:ascii="Arial" w:hAnsi="Arial" w:cs="Arial"/>
          <w:sz w:val="20"/>
          <w:szCs w:val="20"/>
        </w:rPr>
      </w:pPr>
      <w:r w:rsidRPr="005A52DE">
        <w:rPr>
          <w:rFonts w:ascii="Arial" w:hAnsi="Arial" w:cs="Arial"/>
          <w:sz w:val="20"/>
          <w:szCs w:val="20"/>
        </w:rPr>
        <w:t>Th</w:t>
      </w:r>
      <w:r w:rsidR="001860D6" w:rsidRPr="005A52DE">
        <w:rPr>
          <w:rFonts w:ascii="Arial" w:hAnsi="Arial" w:cs="Arial"/>
          <w:sz w:val="20"/>
          <w:szCs w:val="20"/>
        </w:rPr>
        <w:t xml:space="preserve">e objective of this white paper is to provide the ERCOT market with </w:t>
      </w:r>
      <w:r w:rsidR="005A52DE" w:rsidRPr="005A52DE">
        <w:rPr>
          <w:rFonts w:ascii="Arial" w:hAnsi="Arial" w:cs="Arial"/>
          <w:sz w:val="20"/>
          <w:szCs w:val="20"/>
        </w:rPr>
        <w:t xml:space="preserve">an overview of </w:t>
      </w:r>
      <w:r w:rsidR="008C6117">
        <w:rPr>
          <w:rFonts w:ascii="Arial" w:hAnsi="Arial" w:cs="Arial"/>
          <w:sz w:val="20"/>
          <w:szCs w:val="20"/>
        </w:rPr>
        <w:t xml:space="preserve">the </w:t>
      </w:r>
      <w:r w:rsidR="00AB32B5">
        <w:rPr>
          <w:rFonts w:ascii="Arial" w:hAnsi="Arial" w:cs="Arial"/>
          <w:sz w:val="20"/>
          <w:szCs w:val="20"/>
        </w:rPr>
        <w:t>processing</w:t>
      </w:r>
      <w:r w:rsidR="008C6117">
        <w:rPr>
          <w:rFonts w:ascii="Arial" w:hAnsi="Arial" w:cs="Arial"/>
          <w:sz w:val="20"/>
          <w:szCs w:val="20"/>
        </w:rPr>
        <w:t xml:space="preserve"> of</w:t>
      </w:r>
      <w:r w:rsidR="00F155BA">
        <w:rPr>
          <w:rFonts w:ascii="Arial" w:hAnsi="Arial" w:cs="Arial"/>
          <w:sz w:val="20"/>
          <w:szCs w:val="20"/>
        </w:rPr>
        <w:t xml:space="preserve"> </w:t>
      </w:r>
      <w:r w:rsidR="008C6117">
        <w:rPr>
          <w:rFonts w:ascii="Arial" w:hAnsi="Arial" w:cs="Arial"/>
          <w:sz w:val="20"/>
          <w:szCs w:val="20"/>
        </w:rPr>
        <w:t>contingencies that disconnect a Settlement Point.</w:t>
      </w:r>
      <w:r w:rsidR="00326834">
        <w:rPr>
          <w:rFonts w:ascii="Arial" w:hAnsi="Arial" w:cs="Arial"/>
          <w:sz w:val="20"/>
          <w:szCs w:val="20"/>
        </w:rPr>
        <w:t xml:space="preserve"> This will be valid upon system implementation.</w:t>
      </w:r>
    </w:p>
    <w:p w:rsidR="007E2560" w:rsidRPr="00E8689F" w:rsidRDefault="007E2560" w:rsidP="00DA1AD6">
      <w:pPr>
        <w:rPr>
          <w:rFonts w:ascii="Arial" w:hAnsi="Arial" w:cs="Arial"/>
          <w:color w:val="5B6770"/>
          <w:sz w:val="20"/>
          <w:szCs w:val="20"/>
        </w:rPr>
      </w:pPr>
    </w:p>
    <w:p w:rsidR="00563172" w:rsidRPr="00E8689F" w:rsidRDefault="007C7B82" w:rsidP="00563172">
      <w:pPr>
        <w:pStyle w:val="Heading1"/>
        <w:rPr>
          <w:color w:val="5B6770"/>
          <w:sz w:val="20"/>
          <w:szCs w:val="20"/>
        </w:rPr>
      </w:pPr>
      <w:bookmarkStart w:id="1" w:name="_Toc483899090"/>
      <w:r>
        <w:rPr>
          <w:color w:val="00AEC7"/>
        </w:rPr>
        <w:t>Introduction</w:t>
      </w:r>
      <w:bookmarkEnd w:id="1"/>
    </w:p>
    <w:p w:rsidR="009143AF" w:rsidRPr="00E8689F" w:rsidRDefault="009143AF" w:rsidP="00CD7A12">
      <w:pPr>
        <w:rPr>
          <w:rFonts w:ascii="Arial" w:hAnsi="Arial" w:cs="Arial"/>
          <w:color w:val="5B6770"/>
          <w:sz w:val="20"/>
          <w:szCs w:val="20"/>
        </w:rPr>
      </w:pPr>
    </w:p>
    <w:p w:rsidR="00206803" w:rsidRDefault="00206803" w:rsidP="00206803">
      <w:pPr>
        <w:jc w:val="both"/>
        <w:rPr>
          <w:rFonts w:ascii="Arial" w:hAnsi="Arial" w:cs="Arial"/>
          <w:sz w:val="20"/>
          <w:szCs w:val="20"/>
        </w:rPr>
      </w:pPr>
      <w:r w:rsidRPr="005A52DE">
        <w:rPr>
          <w:rFonts w:ascii="Arial" w:hAnsi="Arial" w:cs="Arial"/>
          <w:sz w:val="20"/>
          <w:szCs w:val="20"/>
        </w:rPr>
        <w:t xml:space="preserve">A contingency </w:t>
      </w:r>
      <w:r>
        <w:rPr>
          <w:rFonts w:ascii="Arial" w:hAnsi="Arial" w:cs="Arial"/>
          <w:sz w:val="20"/>
          <w:szCs w:val="20"/>
        </w:rPr>
        <w:t xml:space="preserve">is a predefined “what-if” scenario that is analyzed to determine whether the transmission grid is </w:t>
      </w:r>
      <w:r w:rsidR="00D95039">
        <w:rPr>
          <w:rFonts w:ascii="Arial" w:hAnsi="Arial" w:cs="Arial"/>
          <w:sz w:val="20"/>
          <w:szCs w:val="20"/>
        </w:rPr>
        <w:t>in</w:t>
      </w:r>
      <w:r>
        <w:rPr>
          <w:rFonts w:ascii="Arial" w:hAnsi="Arial" w:cs="Arial"/>
          <w:sz w:val="20"/>
          <w:szCs w:val="20"/>
        </w:rPr>
        <w:t xml:space="preserve">secure </w:t>
      </w:r>
      <w:r w:rsidR="00D95039">
        <w:rPr>
          <w:rFonts w:ascii="Arial" w:hAnsi="Arial" w:cs="Arial"/>
          <w:sz w:val="20"/>
          <w:szCs w:val="20"/>
        </w:rPr>
        <w:t xml:space="preserve">if the contingency were to occur </w:t>
      </w:r>
      <w:r>
        <w:rPr>
          <w:rFonts w:ascii="Arial" w:hAnsi="Arial" w:cs="Arial"/>
          <w:sz w:val="20"/>
          <w:szCs w:val="20"/>
        </w:rPr>
        <w:t>(</w:t>
      </w:r>
      <w:r w:rsidR="00D95039">
        <w:rPr>
          <w:rFonts w:ascii="Arial" w:hAnsi="Arial" w:cs="Arial"/>
          <w:sz w:val="20"/>
          <w:szCs w:val="20"/>
        </w:rPr>
        <w:t xml:space="preserve">i.e. are there any </w:t>
      </w:r>
      <w:r>
        <w:rPr>
          <w:rFonts w:ascii="Arial" w:hAnsi="Arial" w:cs="Arial"/>
          <w:sz w:val="20"/>
          <w:szCs w:val="20"/>
        </w:rPr>
        <w:t xml:space="preserve">transmission </w:t>
      </w:r>
      <w:r w:rsidR="00D95039">
        <w:rPr>
          <w:rFonts w:ascii="Arial" w:hAnsi="Arial" w:cs="Arial"/>
          <w:sz w:val="20"/>
          <w:szCs w:val="20"/>
        </w:rPr>
        <w:t>branch</w:t>
      </w:r>
      <w:r>
        <w:rPr>
          <w:rFonts w:ascii="Arial" w:hAnsi="Arial" w:cs="Arial"/>
          <w:sz w:val="20"/>
          <w:szCs w:val="20"/>
        </w:rPr>
        <w:t xml:space="preserve"> overloads</w:t>
      </w:r>
      <w:r w:rsidR="00D95039">
        <w:rPr>
          <w:rFonts w:ascii="Arial" w:hAnsi="Arial" w:cs="Arial"/>
          <w:sz w:val="20"/>
          <w:szCs w:val="20"/>
        </w:rPr>
        <w:t>?</w:t>
      </w:r>
      <w:r>
        <w:rPr>
          <w:rFonts w:ascii="Arial" w:hAnsi="Arial" w:cs="Arial"/>
          <w:sz w:val="20"/>
          <w:szCs w:val="20"/>
        </w:rPr>
        <w:t xml:space="preserve">). A contingency </w:t>
      </w:r>
      <w:r w:rsidRPr="005A52DE">
        <w:rPr>
          <w:rFonts w:ascii="Arial" w:hAnsi="Arial" w:cs="Arial"/>
          <w:sz w:val="20"/>
          <w:szCs w:val="20"/>
        </w:rPr>
        <w:t xml:space="preserve">is typically defined as a group of breaker operations (Open/Close), line outages, and/or transformer outages. Implementation of the contingency may, apart from disconnecting </w:t>
      </w:r>
      <w:r w:rsidR="00D95039">
        <w:rPr>
          <w:rFonts w:ascii="Arial" w:hAnsi="Arial" w:cs="Arial"/>
          <w:sz w:val="20"/>
          <w:szCs w:val="20"/>
        </w:rPr>
        <w:t xml:space="preserve">transmission </w:t>
      </w:r>
      <w:r w:rsidRPr="005A52DE">
        <w:rPr>
          <w:rFonts w:ascii="Arial" w:hAnsi="Arial" w:cs="Arial"/>
          <w:sz w:val="20"/>
          <w:szCs w:val="20"/>
        </w:rPr>
        <w:t>lines and transformers, also result in outage of Load, generation, and/or split or out of service power flow buses.</w:t>
      </w:r>
    </w:p>
    <w:p w:rsidR="00206803" w:rsidRDefault="00206803" w:rsidP="005D559C">
      <w:pPr>
        <w:jc w:val="both"/>
        <w:rPr>
          <w:rFonts w:ascii="Arial" w:hAnsi="Arial" w:cs="Arial"/>
          <w:sz w:val="20"/>
          <w:szCs w:val="20"/>
        </w:rPr>
      </w:pPr>
    </w:p>
    <w:p w:rsidR="005D559C" w:rsidRDefault="005D559C" w:rsidP="005D559C">
      <w:pPr>
        <w:jc w:val="both"/>
        <w:rPr>
          <w:rFonts w:ascii="Arial" w:hAnsi="Arial" w:cs="Arial"/>
          <w:sz w:val="20"/>
          <w:szCs w:val="20"/>
        </w:rPr>
      </w:pPr>
      <w:r>
        <w:rPr>
          <w:rFonts w:ascii="Arial" w:hAnsi="Arial" w:cs="Arial"/>
          <w:sz w:val="20"/>
          <w:szCs w:val="20"/>
        </w:rPr>
        <w:t xml:space="preserve">Contingency Analysis (CA) is used to determine </w:t>
      </w:r>
      <w:r w:rsidR="00D95039">
        <w:rPr>
          <w:rFonts w:ascii="Arial" w:hAnsi="Arial" w:cs="Arial"/>
          <w:sz w:val="20"/>
          <w:szCs w:val="20"/>
        </w:rPr>
        <w:t>whether any</w:t>
      </w:r>
      <w:r>
        <w:rPr>
          <w:rFonts w:ascii="Arial" w:hAnsi="Arial" w:cs="Arial"/>
          <w:sz w:val="20"/>
          <w:szCs w:val="20"/>
        </w:rPr>
        <w:t xml:space="preserve"> transmission </w:t>
      </w:r>
      <w:r w:rsidR="00D95039">
        <w:rPr>
          <w:rFonts w:ascii="Arial" w:hAnsi="Arial" w:cs="Arial"/>
          <w:sz w:val="20"/>
          <w:szCs w:val="20"/>
        </w:rPr>
        <w:t>branch</w:t>
      </w:r>
      <w:r>
        <w:rPr>
          <w:rFonts w:ascii="Arial" w:hAnsi="Arial" w:cs="Arial"/>
          <w:sz w:val="20"/>
          <w:szCs w:val="20"/>
        </w:rPr>
        <w:t xml:space="preserve"> overloads would occur when a predefined contingency is applied to a given reference (Base Case Power Flow). This is achieved by implementing the contingency on the Base Case and then re-running a power flow.</w:t>
      </w:r>
      <w:r w:rsidRPr="005D559C">
        <w:rPr>
          <w:rFonts w:ascii="Arial" w:hAnsi="Arial" w:cs="Arial"/>
          <w:sz w:val="20"/>
          <w:szCs w:val="20"/>
        </w:rPr>
        <w:t xml:space="preserve"> </w:t>
      </w:r>
    </w:p>
    <w:p w:rsidR="005D559C" w:rsidRDefault="00823BF3" w:rsidP="00823BF3">
      <w:pPr>
        <w:tabs>
          <w:tab w:val="left" w:pos="2430"/>
        </w:tabs>
        <w:jc w:val="both"/>
        <w:rPr>
          <w:rFonts w:ascii="Arial" w:hAnsi="Arial" w:cs="Arial"/>
          <w:sz w:val="20"/>
          <w:szCs w:val="20"/>
        </w:rPr>
      </w:pPr>
      <w:r>
        <w:rPr>
          <w:rFonts w:ascii="Arial" w:hAnsi="Arial" w:cs="Arial"/>
          <w:sz w:val="20"/>
          <w:szCs w:val="20"/>
        </w:rPr>
        <w:tab/>
      </w:r>
    </w:p>
    <w:p w:rsidR="005D559C" w:rsidRDefault="005D559C" w:rsidP="0073233E">
      <w:pPr>
        <w:jc w:val="both"/>
        <w:rPr>
          <w:rFonts w:ascii="Arial" w:hAnsi="Arial" w:cs="Arial"/>
          <w:sz w:val="20"/>
          <w:szCs w:val="20"/>
        </w:rPr>
      </w:pPr>
      <w:r w:rsidRPr="005A52DE">
        <w:rPr>
          <w:rFonts w:ascii="Arial" w:hAnsi="Arial" w:cs="Arial"/>
          <w:sz w:val="20"/>
          <w:szCs w:val="20"/>
        </w:rPr>
        <w:t xml:space="preserve">For overloaded </w:t>
      </w:r>
      <w:r>
        <w:rPr>
          <w:rFonts w:ascii="Arial" w:hAnsi="Arial" w:cs="Arial"/>
          <w:sz w:val="20"/>
          <w:szCs w:val="20"/>
        </w:rPr>
        <w:t xml:space="preserve">transmission </w:t>
      </w:r>
      <w:r w:rsidR="00D95039">
        <w:rPr>
          <w:rFonts w:ascii="Arial" w:hAnsi="Arial" w:cs="Arial"/>
          <w:sz w:val="20"/>
          <w:szCs w:val="20"/>
        </w:rPr>
        <w:t>branches</w:t>
      </w:r>
      <w:r w:rsidRPr="005A52DE">
        <w:rPr>
          <w:rFonts w:ascii="Arial" w:hAnsi="Arial" w:cs="Arial"/>
          <w:sz w:val="20"/>
          <w:szCs w:val="20"/>
        </w:rPr>
        <w:t>,</w:t>
      </w:r>
      <w:r w:rsidR="00766577">
        <w:rPr>
          <w:rFonts w:ascii="Arial" w:hAnsi="Arial" w:cs="Arial"/>
          <w:sz w:val="20"/>
          <w:szCs w:val="20"/>
        </w:rPr>
        <w:t xml:space="preserve"> in the absence of any Remedial Action Schemes (RAS) to manage this transmission branch overload,</w:t>
      </w:r>
      <w:r w:rsidRPr="005A52DE">
        <w:rPr>
          <w:rFonts w:ascii="Arial" w:hAnsi="Arial" w:cs="Arial"/>
          <w:sz w:val="20"/>
          <w:szCs w:val="20"/>
        </w:rPr>
        <w:t xml:space="preserve"> constraints are passed to the optimization engine to re-dispatch MW to relieve </w:t>
      </w:r>
      <w:r w:rsidR="00766577">
        <w:rPr>
          <w:rFonts w:ascii="Arial" w:hAnsi="Arial" w:cs="Arial"/>
          <w:sz w:val="20"/>
          <w:szCs w:val="20"/>
        </w:rPr>
        <w:t xml:space="preserve">transmission branch </w:t>
      </w:r>
      <w:r w:rsidRPr="005A52DE">
        <w:rPr>
          <w:rFonts w:ascii="Arial" w:hAnsi="Arial" w:cs="Arial"/>
          <w:sz w:val="20"/>
          <w:szCs w:val="20"/>
        </w:rPr>
        <w:t xml:space="preserve">overloads in an economical manner. </w:t>
      </w:r>
    </w:p>
    <w:p w:rsidR="005D559C" w:rsidRDefault="005D559C" w:rsidP="0073233E">
      <w:pPr>
        <w:jc w:val="both"/>
        <w:rPr>
          <w:rFonts w:ascii="Arial" w:hAnsi="Arial" w:cs="Arial"/>
          <w:sz w:val="20"/>
          <w:szCs w:val="20"/>
        </w:rPr>
      </w:pPr>
    </w:p>
    <w:p w:rsidR="007C7B82" w:rsidRPr="00E8689F" w:rsidRDefault="007C7B82" w:rsidP="007C7B82">
      <w:pPr>
        <w:pStyle w:val="Heading1"/>
        <w:rPr>
          <w:color w:val="5B6770"/>
          <w:sz w:val="20"/>
          <w:szCs w:val="20"/>
        </w:rPr>
      </w:pPr>
      <w:bookmarkStart w:id="2" w:name="_Toc483899091"/>
      <w:r>
        <w:rPr>
          <w:color w:val="00AEC7"/>
        </w:rPr>
        <w:t>Processing of Contingencies that disconnect a Settlement Point</w:t>
      </w:r>
      <w:bookmarkEnd w:id="2"/>
    </w:p>
    <w:p w:rsidR="00214680" w:rsidRDefault="005D559C" w:rsidP="0073233E">
      <w:pPr>
        <w:jc w:val="both"/>
        <w:rPr>
          <w:rFonts w:ascii="Arial" w:hAnsi="Arial" w:cs="Arial"/>
          <w:sz w:val="20"/>
          <w:szCs w:val="20"/>
        </w:rPr>
      </w:pPr>
      <w:r>
        <w:rPr>
          <w:rFonts w:ascii="Arial" w:hAnsi="Arial" w:cs="Arial"/>
          <w:sz w:val="20"/>
          <w:szCs w:val="20"/>
        </w:rPr>
        <w:t>There are some contingencies that disconnect Settlement Points (e.g. Resource Node Settlement P</w:t>
      </w:r>
      <w:r w:rsidR="00D95039">
        <w:rPr>
          <w:rFonts w:ascii="Arial" w:hAnsi="Arial" w:cs="Arial"/>
          <w:sz w:val="20"/>
          <w:szCs w:val="20"/>
        </w:rPr>
        <w:t>oint). If</w:t>
      </w:r>
      <w:r w:rsidR="0052486A">
        <w:rPr>
          <w:rFonts w:ascii="Arial" w:hAnsi="Arial" w:cs="Arial"/>
          <w:sz w:val="20"/>
          <w:szCs w:val="20"/>
        </w:rPr>
        <w:t>,</w:t>
      </w:r>
      <w:r w:rsidR="00D95039">
        <w:rPr>
          <w:rFonts w:ascii="Arial" w:hAnsi="Arial" w:cs="Arial"/>
          <w:sz w:val="20"/>
          <w:szCs w:val="20"/>
        </w:rPr>
        <w:t xml:space="preserve"> </w:t>
      </w:r>
      <w:r w:rsidR="0052486A">
        <w:rPr>
          <w:rFonts w:ascii="Arial" w:hAnsi="Arial" w:cs="Arial"/>
          <w:sz w:val="20"/>
          <w:szCs w:val="20"/>
        </w:rPr>
        <w:t xml:space="preserve">in the Base Case, </w:t>
      </w:r>
      <w:r w:rsidR="00D95039">
        <w:rPr>
          <w:rFonts w:ascii="Arial" w:hAnsi="Arial" w:cs="Arial"/>
          <w:sz w:val="20"/>
          <w:szCs w:val="20"/>
        </w:rPr>
        <w:t>there is any injection or withdrawal at the Settlement Point (PTP/CRR source or sink MW, DAM Energy Only Offer/Bid, Generation Resource EOC</w:t>
      </w:r>
      <w:r w:rsidR="00214680">
        <w:rPr>
          <w:rFonts w:ascii="Arial" w:hAnsi="Arial" w:cs="Arial"/>
          <w:sz w:val="20"/>
          <w:szCs w:val="20"/>
        </w:rPr>
        <w:t xml:space="preserve">), then power balance </w:t>
      </w:r>
      <w:r w:rsidR="0052486A">
        <w:rPr>
          <w:rFonts w:ascii="Arial" w:hAnsi="Arial" w:cs="Arial"/>
          <w:sz w:val="20"/>
          <w:szCs w:val="20"/>
        </w:rPr>
        <w:t xml:space="preserve">in the post contingency network </w:t>
      </w:r>
      <w:r w:rsidR="00214680">
        <w:rPr>
          <w:rFonts w:ascii="Arial" w:hAnsi="Arial" w:cs="Arial"/>
          <w:sz w:val="20"/>
          <w:szCs w:val="20"/>
        </w:rPr>
        <w:t>is not maintained</w:t>
      </w:r>
      <w:r w:rsidR="00766577">
        <w:rPr>
          <w:rFonts w:ascii="Arial" w:hAnsi="Arial" w:cs="Arial"/>
          <w:sz w:val="20"/>
          <w:szCs w:val="20"/>
        </w:rPr>
        <w:t xml:space="preserve"> as the net of the injections/withdrawals at this location are “lost”</w:t>
      </w:r>
      <w:r w:rsidR="00214680">
        <w:rPr>
          <w:rFonts w:ascii="Arial" w:hAnsi="Arial" w:cs="Arial"/>
          <w:sz w:val="20"/>
          <w:szCs w:val="20"/>
        </w:rPr>
        <w:t xml:space="preserve">. </w:t>
      </w:r>
      <w:r w:rsidR="00766577">
        <w:rPr>
          <w:rFonts w:ascii="Arial" w:hAnsi="Arial" w:cs="Arial"/>
          <w:sz w:val="20"/>
          <w:szCs w:val="20"/>
        </w:rPr>
        <w:t>However, p</w:t>
      </w:r>
      <w:r w:rsidR="00214680">
        <w:rPr>
          <w:rFonts w:ascii="Arial" w:hAnsi="Arial" w:cs="Arial"/>
          <w:sz w:val="20"/>
          <w:szCs w:val="20"/>
        </w:rPr>
        <w:t xml:space="preserve">ower balance is required before running the power flow. </w:t>
      </w:r>
      <w:r w:rsidR="00766577">
        <w:rPr>
          <w:rFonts w:ascii="Arial" w:hAnsi="Arial" w:cs="Arial"/>
          <w:sz w:val="20"/>
          <w:szCs w:val="20"/>
        </w:rPr>
        <w:t>To maintain power balance, this “lost” net injection or withdrawal is</w:t>
      </w:r>
      <w:r w:rsidR="0052486A">
        <w:rPr>
          <w:rFonts w:ascii="Arial" w:hAnsi="Arial" w:cs="Arial"/>
          <w:sz w:val="20"/>
          <w:szCs w:val="20"/>
        </w:rPr>
        <w:t xml:space="preserve"> redistributed to the</w:t>
      </w:r>
      <w:r w:rsidR="00766577">
        <w:rPr>
          <w:rFonts w:ascii="Arial" w:hAnsi="Arial" w:cs="Arial"/>
          <w:sz w:val="20"/>
          <w:szCs w:val="20"/>
        </w:rPr>
        <w:t xml:space="preserve"> </w:t>
      </w:r>
      <w:r w:rsidR="00214680">
        <w:rPr>
          <w:rFonts w:ascii="Arial" w:hAnsi="Arial" w:cs="Arial"/>
          <w:sz w:val="20"/>
          <w:szCs w:val="20"/>
        </w:rPr>
        <w:t>other energized generator no</w:t>
      </w:r>
      <w:r w:rsidR="006B03FF">
        <w:rPr>
          <w:rFonts w:ascii="Arial" w:hAnsi="Arial" w:cs="Arial"/>
          <w:sz w:val="20"/>
          <w:szCs w:val="20"/>
        </w:rPr>
        <w:t>des in the post contingency</w:t>
      </w:r>
      <w:r w:rsidR="00214680">
        <w:rPr>
          <w:rFonts w:ascii="Arial" w:hAnsi="Arial" w:cs="Arial"/>
          <w:sz w:val="20"/>
          <w:szCs w:val="20"/>
        </w:rPr>
        <w:t xml:space="preserve"> network. This redistribution is referred to as the “pickup”.</w:t>
      </w:r>
    </w:p>
    <w:p w:rsidR="00214680" w:rsidRDefault="00214680" w:rsidP="0073233E">
      <w:pPr>
        <w:jc w:val="both"/>
        <w:rPr>
          <w:rFonts w:ascii="Arial" w:hAnsi="Arial" w:cs="Arial"/>
          <w:sz w:val="20"/>
          <w:szCs w:val="20"/>
        </w:rPr>
      </w:pPr>
    </w:p>
    <w:p w:rsidR="00766577" w:rsidRDefault="00E17A5D" w:rsidP="0073233E">
      <w:pPr>
        <w:jc w:val="both"/>
        <w:rPr>
          <w:rFonts w:ascii="Arial" w:hAnsi="Arial" w:cs="Arial"/>
          <w:sz w:val="20"/>
          <w:szCs w:val="20"/>
        </w:rPr>
      </w:pPr>
      <w:r>
        <w:rPr>
          <w:rFonts w:ascii="Arial" w:hAnsi="Arial" w:cs="Arial"/>
          <w:sz w:val="20"/>
          <w:szCs w:val="20"/>
        </w:rPr>
        <w:t>Figure 1</w:t>
      </w:r>
      <w:r w:rsidR="00696388">
        <w:rPr>
          <w:rFonts w:ascii="Arial" w:hAnsi="Arial" w:cs="Arial"/>
          <w:sz w:val="20"/>
          <w:szCs w:val="20"/>
        </w:rPr>
        <w:t xml:space="preserve"> depicts a scenario where a contingency disconnects a Settlement Point that is a source to a PTP. </w:t>
      </w:r>
      <w:r>
        <w:rPr>
          <w:rFonts w:ascii="Arial" w:hAnsi="Arial" w:cs="Arial"/>
          <w:sz w:val="20"/>
          <w:szCs w:val="20"/>
        </w:rPr>
        <w:t>To maintain power balance in the post contingency network, the source MW of the PTP is redistributed</w:t>
      </w:r>
      <w:r w:rsidR="00766577">
        <w:rPr>
          <w:rFonts w:ascii="Arial" w:hAnsi="Arial" w:cs="Arial"/>
          <w:sz w:val="20"/>
          <w:szCs w:val="20"/>
        </w:rPr>
        <w:t>,</w:t>
      </w:r>
      <w:r>
        <w:rPr>
          <w:rFonts w:ascii="Arial" w:hAnsi="Arial" w:cs="Arial"/>
          <w:sz w:val="20"/>
          <w:szCs w:val="20"/>
        </w:rPr>
        <w:t xml:space="preserve"> </w:t>
      </w:r>
      <w:r w:rsidR="00766577">
        <w:rPr>
          <w:rFonts w:ascii="Arial" w:hAnsi="Arial" w:cs="Arial"/>
          <w:sz w:val="20"/>
          <w:szCs w:val="20"/>
        </w:rPr>
        <w:t xml:space="preserve">in a predefined manner, </w:t>
      </w:r>
      <w:r>
        <w:rPr>
          <w:rFonts w:ascii="Arial" w:hAnsi="Arial" w:cs="Arial"/>
          <w:sz w:val="20"/>
          <w:szCs w:val="20"/>
        </w:rPr>
        <w:t xml:space="preserve">to the energized generator nodes at G1, G2, and G3. </w:t>
      </w:r>
      <w:r w:rsidR="007C7B82">
        <w:rPr>
          <w:rFonts w:ascii="Arial" w:hAnsi="Arial" w:cs="Arial"/>
          <w:sz w:val="20"/>
          <w:szCs w:val="20"/>
        </w:rPr>
        <w:t>Also, in this scenario, Line A is overloaded due to this contingency.</w:t>
      </w:r>
    </w:p>
    <w:p w:rsidR="00766577" w:rsidRDefault="00766577" w:rsidP="0073233E">
      <w:pPr>
        <w:jc w:val="both"/>
        <w:rPr>
          <w:rFonts w:ascii="Arial" w:hAnsi="Arial" w:cs="Arial"/>
          <w:sz w:val="20"/>
          <w:szCs w:val="20"/>
        </w:rPr>
      </w:pPr>
    </w:p>
    <w:p w:rsidR="00766577" w:rsidRDefault="00766577" w:rsidP="0073233E">
      <w:pPr>
        <w:jc w:val="both"/>
        <w:rPr>
          <w:rFonts w:ascii="Arial" w:hAnsi="Arial" w:cs="Arial"/>
          <w:sz w:val="20"/>
          <w:szCs w:val="20"/>
        </w:rPr>
      </w:pPr>
      <w:r>
        <w:rPr>
          <w:rFonts w:ascii="Arial" w:hAnsi="Arial" w:cs="Arial"/>
          <w:sz w:val="20"/>
          <w:szCs w:val="20"/>
        </w:rPr>
        <w:t>In DAM, the redistribution of the “lost” PTP source MW is redistributed to G1, G2, and G3 in proportion to their respective High Reasonability Limits</w:t>
      </w:r>
      <w:r w:rsidR="0052486A">
        <w:rPr>
          <w:rFonts w:ascii="Arial" w:hAnsi="Arial" w:cs="Arial"/>
          <w:sz w:val="20"/>
          <w:szCs w:val="20"/>
        </w:rPr>
        <w:t xml:space="preserve"> (HRL)</w:t>
      </w:r>
      <w:r>
        <w:rPr>
          <w:rFonts w:ascii="Arial" w:hAnsi="Arial" w:cs="Arial"/>
          <w:sz w:val="20"/>
          <w:szCs w:val="20"/>
        </w:rPr>
        <w:t xml:space="preserve">, i.e. </w:t>
      </w:r>
    </w:p>
    <w:p w:rsidR="00766577" w:rsidRDefault="00766577" w:rsidP="0073233E">
      <w:pPr>
        <w:jc w:val="both"/>
        <w:rPr>
          <w:rFonts w:ascii="Arial" w:hAnsi="Arial" w:cs="Arial"/>
          <w:sz w:val="20"/>
          <w:szCs w:val="20"/>
        </w:rPr>
      </w:pPr>
    </w:p>
    <w:p w:rsidR="00766577" w:rsidRDefault="00580AD0" w:rsidP="0073233E">
      <w:pPr>
        <w:jc w:val="both"/>
        <w:rPr>
          <w:rFonts w:ascii="Arial" w:hAnsi="Arial" w:cs="Arial"/>
          <w:sz w:val="20"/>
          <w:szCs w:val="20"/>
        </w:rPr>
      </w:pPr>
      <m:oMathPara>
        <m:oMath>
          <m:sSubSup>
            <m:sSubSupPr>
              <m:ctrlPr>
                <w:rPr>
                  <w:rFonts w:ascii="Cambria Math" w:hAnsi="Cambria Math" w:cs="Arial"/>
                  <w:i/>
                  <w:sz w:val="20"/>
                  <w:szCs w:val="20"/>
                </w:rPr>
              </m:ctrlPr>
            </m:sSubSupPr>
            <m:e>
              <m:r>
                <w:rPr>
                  <w:rFonts w:ascii="Cambria Math" w:hAnsi="Cambria Math" w:cs="Arial"/>
                  <w:sz w:val="20"/>
                  <w:szCs w:val="20"/>
                </w:rPr>
                <m:t>G</m:t>
              </m:r>
            </m:e>
            <m:sub>
              <m:r>
                <w:rPr>
                  <w:rFonts w:ascii="Cambria Math" w:hAnsi="Cambria Math" w:cs="Arial"/>
                  <w:sz w:val="20"/>
                  <w:szCs w:val="20"/>
                </w:rPr>
                <m:t>MW-modified</m:t>
              </m:r>
            </m:sub>
            <m:sup>
              <m:r>
                <w:rPr>
                  <w:rFonts w:ascii="Cambria Math" w:hAnsi="Cambria Math" w:cs="Arial"/>
                  <w:sz w:val="20"/>
                  <w:szCs w:val="20"/>
                </w:rPr>
                <m:t>i</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G</m:t>
              </m:r>
            </m:e>
            <m:sub>
              <m:r>
                <w:rPr>
                  <w:rFonts w:ascii="Cambria Math" w:hAnsi="Cambria Math" w:cs="Arial"/>
                  <w:sz w:val="20"/>
                  <w:szCs w:val="20"/>
                </w:rPr>
                <m:t>MW-original</m:t>
              </m:r>
            </m:sub>
            <m:sup>
              <m:r>
                <w:rPr>
                  <w:rFonts w:ascii="Cambria Math" w:hAnsi="Cambria Math" w:cs="Arial"/>
                  <w:sz w:val="20"/>
                  <w:szCs w:val="20"/>
                </w:rPr>
                <m:t>i</m:t>
              </m:r>
            </m:sup>
          </m:sSubSup>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HRL</m:t>
                  </m:r>
                </m:e>
                <m:sub>
                  <m:r>
                    <w:rPr>
                      <w:rFonts w:ascii="Cambria Math" w:hAnsi="Cambria Math" w:cs="Arial"/>
                      <w:sz w:val="20"/>
                      <w:szCs w:val="20"/>
                    </w:rPr>
                    <m:t>Gi</m:t>
                  </m:r>
                </m:sub>
              </m:sSub>
            </m:num>
            <m:den>
              <m:sSub>
                <m:sSubPr>
                  <m:ctrlPr>
                    <w:rPr>
                      <w:rFonts w:ascii="Cambria Math" w:hAnsi="Cambria Math" w:cs="Arial"/>
                      <w:i/>
                      <w:sz w:val="20"/>
                      <w:szCs w:val="20"/>
                    </w:rPr>
                  </m:ctrlPr>
                </m:sSubPr>
                <m:e>
                  <m:r>
                    <w:rPr>
                      <w:rFonts w:ascii="Cambria Math" w:hAnsi="Cambria Math" w:cs="Arial"/>
                      <w:sz w:val="20"/>
                      <w:szCs w:val="20"/>
                    </w:rPr>
                    <m:t>HRL</m:t>
                  </m:r>
                </m:e>
                <m:sub>
                  <m:r>
                    <w:rPr>
                      <w:rFonts w:ascii="Cambria Math" w:hAnsi="Cambria Math" w:cs="Arial"/>
                      <w:sz w:val="20"/>
                      <w:szCs w:val="20"/>
                    </w:rPr>
                    <m:t>G1</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HRL</m:t>
                  </m:r>
                </m:e>
                <m:sub>
                  <m:r>
                    <w:rPr>
                      <w:rFonts w:ascii="Cambria Math" w:hAnsi="Cambria Math" w:cs="Arial"/>
                      <w:sz w:val="20"/>
                      <w:szCs w:val="20"/>
                    </w:rPr>
                    <m:t>G2</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HRL</m:t>
                  </m:r>
                </m:e>
                <m:sub>
                  <m:r>
                    <w:rPr>
                      <w:rFonts w:ascii="Cambria Math" w:hAnsi="Cambria Math" w:cs="Arial"/>
                      <w:sz w:val="20"/>
                      <w:szCs w:val="20"/>
                    </w:rPr>
                    <m:t>G3</m:t>
                  </m:r>
                </m:sub>
              </m:sSub>
            </m:den>
          </m:f>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PTP</m:t>
              </m:r>
            </m:e>
            <m:sub>
              <m:r>
                <w:rPr>
                  <w:rFonts w:ascii="Cambria Math" w:hAnsi="Cambria Math" w:cs="Arial"/>
                  <w:sz w:val="20"/>
                  <w:szCs w:val="20"/>
                </w:rPr>
                <m:t>MW</m:t>
              </m:r>
            </m:sub>
          </m:sSub>
          <m:r>
            <w:rPr>
              <w:rFonts w:ascii="Cambria Math" w:hAnsi="Cambria Math" w:cs="Arial"/>
              <w:sz w:val="20"/>
              <w:szCs w:val="20"/>
            </w:rPr>
            <m:t xml:space="preserve"> , i=1,2,3</m:t>
          </m:r>
        </m:oMath>
      </m:oMathPara>
    </w:p>
    <w:p w:rsidR="00766577" w:rsidRDefault="00766577" w:rsidP="0073233E">
      <w:pPr>
        <w:jc w:val="both"/>
        <w:rPr>
          <w:rFonts w:ascii="Arial" w:hAnsi="Arial" w:cs="Arial"/>
          <w:sz w:val="20"/>
          <w:szCs w:val="20"/>
        </w:rPr>
      </w:pPr>
    </w:p>
    <w:p w:rsidR="00766577" w:rsidRDefault="00E17A5D" w:rsidP="0073233E">
      <w:pPr>
        <w:jc w:val="both"/>
        <w:rPr>
          <w:rFonts w:ascii="Arial" w:hAnsi="Arial" w:cs="Arial"/>
          <w:sz w:val="20"/>
          <w:szCs w:val="20"/>
        </w:rPr>
      </w:pPr>
      <w:r>
        <w:rPr>
          <w:rFonts w:ascii="Arial" w:hAnsi="Arial" w:cs="Arial"/>
          <w:sz w:val="20"/>
          <w:szCs w:val="20"/>
        </w:rPr>
        <w:t>After this the post contingency power flow is solved. In this scenario, Line A is overloaded due to this contin</w:t>
      </w:r>
      <w:r w:rsidR="00766577">
        <w:rPr>
          <w:rFonts w:ascii="Arial" w:hAnsi="Arial" w:cs="Arial"/>
          <w:sz w:val="20"/>
          <w:szCs w:val="20"/>
        </w:rPr>
        <w:t>gency.</w:t>
      </w:r>
      <w:r w:rsidR="000C39DF">
        <w:rPr>
          <w:rFonts w:ascii="Arial" w:hAnsi="Arial" w:cs="Arial"/>
          <w:sz w:val="20"/>
          <w:szCs w:val="20"/>
        </w:rPr>
        <w:t xml:space="preserve"> </w:t>
      </w:r>
      <w:r w:rsidR="00766577">
        <w:rPr>
          <w:rFonts w:ascii="Arial" w:hAnsi="Arial" w:cs="Arial"/>
          <w:sz w:val="20"/>
          <w:szCs w:val="20"/>
        </w:rPr>
        <w:t xml:space="preserve">If there is no RAS defined to manage this overload, constraints are passed to the </w:t>
      </w:r>
      <w:r w:rsidR="000C39DF">
        <w:rPr>
          <w:rFonts w:ascii="Arial" w:hAnsi="Arial" w:cs="Arial"/>
          <w:sz w:val="20"/>
          <w:szCs w:val="20"/>
        </w:rPr>
        <w:t xml:space="preserve">DAM </w:t>
      </w:r>
      <w:r w:rsidR="00766577">
        <w:rPr>
          <w:rFonts w:ascii="Arial" w:hAnsi="Arial" w:cs="Arial"/>
          <w:sz w:val="20"/>
          <w:szCs w:val="20"/>
        </w:rPr>
        <w:t>optimization engines to relieve this overload on Line A.</w:t>
      </w:r>
    </w:p>
    <w:p w:rsidR="000C39DF" w:rsidRDefault="000C39DF" w:rsidP="0073233E">
      <w:pPr>
        <w:jc w:val="both"/>
        <w:rPr>
          <w:rFonts w:ascii="Arial" w:hAnsi="Arial" w:cs="Arial"/>
          <w:sz w:val="20"/>
          <w:szCs w:val="20"/>
        </w:rPr>
      </w:pPr>
    </w:p>
    <w:p w:rsidR="000C39DF" w:rsidRDefault="000C39DF" w:rsidP="0073233E">
      <w:pPr>
        <w:jc w:val="both"/>
        <w:rPr>
          <w:rFonts w:ascii="Arial" w:hAnsi="Arial" w:cs="Arial"/>
          <w:sz w:val="20"/>
          <w:szCs w:val="20"/>
        </w:rPr>
      </w:pPr>
      <w:r>
        <w:rPr>
          <w:rFonts w:ascii="Arial" w:hAnsi="Arial" w:cs="Arial"/>
          <w:sz w:val="20"/>
          <w:szCs w:val="20"/>
        </w:rPr>
        <w:t xml:space="preserve">The constraint passed </w:t>
      </w:r>
      <w:r w:rsidR="007C7B82">
        <w:rPr>
          <w:rFonts w:ascii="Arial" w:hAnsi="Arial" w:cs="Arial"/>
          <w:sz w:val="20"/>
          <w:szCs w:val="20"/>
        </w:rPr>
        <w:t xml:space="preserve">to </w:t>
      </w:r>
      <w:r>
        <w:rPr>
          <w:rFonts w:ascii="Arial" w:hAnsi="Arial" w:cs="Arial"/>
          <w:sz w:val="20"/>
          <w:szCs w:val="20"/>
        </w:rPr>
        <w:t>the DAM optimization engine is,</w:t>
      </w:r>
    </w:p>
    <w:p w:rsidR="007C7B82" w:rsidRDefault="007C7B82" w:rsidP="0073233E">
      <w:pPr>
        <w:jc w:val="both"/>
        <w:rPr>
          <w:rFonts w:ascii="Arial" w:hAnsi="Arial" w:cs="Arial"/>
          <w:sz w:val="20"/>
          <w:szCs w:val="20"/>
        </w:rPr>
      </w:pPr>
    </w:p>
    <w:p w:rsidR="00766577" w:rsidRDefault="00580AD0" w:rsidP="0073233E">
      <w:pPr>
        <w:jc w:val="both"/>
        <w:rPr>
          <w:rFonts w:ascii="Arial" w:hAnsi="Arial" w:cs="Arial"/>
          <w:sz w:val="20"/>
          <w:szCs w:val="20"/>
        </w:rPr>
      </w:pPr>
      <m:oMathPara>
        <m:oMath>
          <m:nary>
            <m:naryPr>
              <m:chr m:val="∑"/>
              <m:limLoc m:val="subSup"/>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3</m:t>
              </m:r>
            </m:sup>
            <m:e>
              <m:sSubSup>
                <m:sSubSupPr>
                  <m:ctrlPr>
                    <w:rPr>
                      <w:rFonts w:ascii="Cambria Math" w:hAnsi="Cambria Math" w:cs="Arial"/>
                      <w:i/>
                      <w:sz w:val="20"/>
                      <w:szCs w:val="20"/>
                    </w:rPr>
                  </m:ctrlPr>
                </m:sSubSupPr>
                <m:e>
                  <m:r>
                    <w:rPr>
                      <w:rFonts w:ascii="Cambria Math" w:hAnsi="Cambria Math" w:cs="Arial"/>
                      <w:sz w:val="20"/>
                      <w:szCs w:val="20"/>
                    </w:rPr>
                    <m:t>SF</m:t>
                  </m:r>
                </m:e>
                <m:sub>
                  <m:r>
                    <w:rPr>
                      <w:rFonts w:ascii="Cambria Math" w:hAnsi="Cambria Math" w:cs="Arial"/>
                      <w:sz w:val="20"/>
                      <w:szCs w:val="20"/>
                    </w:rPr>
                    <m:t>i</m:t>
                  </m:r>
                </m:sub>
                <m:sup>
                  <m:r>
                    <w:rPr>
                      <w:rFonts w:ascii="Cambria Math" w:hAnsi="Cambria Math" w:cs="Arial"/>
                      <w:sz w:val="20"/>
                      <w:szCs w:val="20"/>
                    </w:rPr>
                    <m:t>Line A</m:t>
                  </m:r>
                </m:sup>
              </m:sSubSup>
            </m:e>
          </m:nary>
          <m:sSubSup>
            <m:sSubSupPr>
              <m:ctrlPr>
                <w:rPr>
                  <w:rFonts w:ascii="Cambria Math" w:hAnsi="Cambria Math" w:cs="Arial"/>
                  <w:i/>
                  <w:sz w:val="20"/>
                  <w:szCs w:val="20"/>
                </w:rPr>
              </m:ctrlPr>
            </m:sSubSupPr>
            <m:e>
              <m:r>
                <w:rPr>
                  <w:rFonts w:ascii="Cambria Math" w:hAnsi="Cambria Math" w:cs="Arial"/>
                  <w:sz w:val="20"/>
                  <w:szCs w:val="20"/>
                </w:rPr>
                <m:t>G</m:t>
              </m:r>
            </m:e>
            <m:sub>
              <m:r>
                <w:rPr>
                  <w:rFonts w:ascii="Cambria Math" w:hAnsi="Cambria Math" w:cs="Arial"/>
                  <w:sz w:val="20"/>
                  <w:szCs w:val="20"/>
                </w:rPr>
                <m:t>MW-modified</m:t>
              </m:r>
            </m:sub>
            <m:sup>
              <m:r>
                <w:rPr>
                  <w:rFonts w:ascii="Cambria Math" w:hAnsi="Cambria Math" w:cs="Arial"/>
                  <w:sz w:val="20"/>
                  <w:szCs w:val="20"/>
                </w:rPr>
                <m:t>i</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SF</m:t>
              </m:r>
            </m:e>
            <m:sub>
              <m:r>
                <w:rPr>
                  <w:rFonts w:ascii="Cambria Math" w:hAnsi="Cambria Math" w:cs="Arial"/>
                  <w:sz w:val="20"/>
                  <w:szCs w:val="20"/>
                </w:rPr>
                <m:t>PTP-sink@LZ</m:t>
              </m:r>
            </m:sub>
            <m:sup>
              <m:r>
                <w:rPr>
                  <w:rFonts w:ascii="Cambria Math" w:hAnsi="Cambria Math" w:cs="Arial"/>
                  <w:sz w:val="20"/>
                  <w:szCs w:val="20"/>
                </w:rPr>
                <m:t>Line A</m:t>
              </m:r>
            </m:sup>
          </m:sSubSup>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PTP</m:t>
              </m:r>
            </m:e>
            <m:sub>
              <m:r>
                <w:rPr>
                  <w:rFonts w:ascii="Cambria Math" w:hAnsi="Cambria Math" w:cs="Arial"/>
                  <w:sz w:val="20"/>
                  <w:szCs w:val="20"/>
                </w:rPr>
                <m:t>MW</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Limit</m:t>
              </m:r>
            </m:e>
            <m:sub>
              <m:r>
                <w:rPr>
                  <w:rFonts w:ascii="Cambria Math" w:hAnsi="Cambria Math" w:cs="Arial"/>
                  <w:sz w:val="20"/>
                  <w:szCs w:val="20"/>
                </w:rPr>
                <m:t>Line A</m:t>
              </m:r>
            </m:sub>
          </m:sSub>
        </m:oMath>
      </m:oMathPara>
    </w:p>
    <w:p w:rsidR="007C7B82" w:rsidRDefault="007C7B82" w:rsidP="0073233E">
      <w:pPr>
        <w:jc w:val="both"/>
        <w:rPr>
          <w:rFonts w:ascii="Arial" w:hAnsi="Arial" w:cs="Arial"/>
          <w:sz w:val="20"/>
          <w:szCs w:val="20"/>
        </w:rPr>
      </w:pPr>
    </w:p>
    <w:p w:rsidR="0052486A" w:rsidRDefault="0052486A" w:rsidP="0073233E">
      <w:pPr>
        <w:jc w:val="both"/>
        <w:rPr>
          <w:rFonts w:ascii="Arial" w:hAnsi="Arial" w:cs="Arial"/>
          <w:sz w:val="20"/>
          <w:szCs w:val="20"/>
        </w:rPr>
      </w:pPr>
      <w:r>
        <w:rPr>
          <w:rFonts w:ascii="Arial" w:hAnsi="Arial" w:cs="Arial"/>
          <w:sz w:val="20"/>
          <w:szCs w:val="20"/>
        </w:rPr>
        <w:t>Where,</w:t>
      </w:r>
    </w:p>
    <w:p w:rsidR="0052486A" w:rsidRDefault="0052486A" w:rsidP="0073233E">
      <w:pPr>
        <w:jc w:val="both"/>
        <w:rPr>
          <w:rFonts w:ascii="Arial" w:hAnsi="Arial" w:cs="Arial"/>
          <w:sz w:val="20"/>
          <w:szCs w:val="20"/>
        </w:rPr>
      </w:pPr>
      <w:r>
        <w:rPr>
          <w:rFonts w:ascii="Arial" w:hAnsi="Arial" w:cs="Arial"/>
          <w:sz w:val="20"/>
          <w:szCs w:val="20"/>
        </w:rPr>
        <w:t xml:space="preserve"> </w:t>
      </w:r>
      <m:oMath>
        <m:sSubSup>
          <m:sSubSupPr>
            <m:ctrlPr>
              <w:rPr>
                <w:rFonts w:ascii="Cambria Math" w:hAnsi="Cambria Math" w:cs="Arial"/>
                <w:i/>
                <w:sz w:val="20"/>
                <w:szCs w:val="20"/>
              </w:rPr>
            </m:ctrlPr>
          </m:sSubSupPr>
          <m:e>
            <m:r>
              <w:rPr>
                <w:rFonts w:ascii="Cambria Math" w:hAnsi="Cambria Math" w:cs="Arial"/>
                <w:sz w:val="20"/>
                <w:szCs w:val="20"/>
              </w:rPr>
              <m:t>SF</m:t>
            </m:r>
          </m:e>
          <m:sub>
            <m:r>
              <w:rPr>
                <w:rFonts w:ascii="Cambria Math" w:hAnsi="Cambria Math" w:cs="Arial"/>
                <w:sz w:val="20"/>
                <w:szCs w:val="20"/>
              </w:rPr>
              <m:t>i</m:t>
            </m:r>
          </m:sub>
          <m:sup>
            <m:r>
              <w:rPr>
                <w:rFonts w:ascii="Cambria Math" w:hAnsi="Cambria Math" w:cs="Arial"/>
                <w:sz w:val="20"/>
                <w:szCs w:val="20"/>
              </w:rPr>
              <m:t>Line A</m:t>
            </m:r>
          </m:sup>
        </m:sSubSup>
      </m:oMath>
      <w:r>
        <w:rPr>
          <w:rFonts w:ascii="Arial" w:hAnsi="Arial" w:cs="Arial"/>
          <w:sz w:val="20"/>
          <w:szCs w:val="20"/>
        </w:rPr>
        <w:t xml:space="preserve"> </w:t>
      </w:r>
      <w:proofErr w:type="gramStart"/>
      <w:r>
        <w:rPr>
          <w:rFonts w:ascii="Arial" w:hAnsi="Arial" w:cs="Arial"/>
          <w:sz w:val="20"/>
          <w:szCs w:val="20"/>
        </w:rPr>
        <w:t>is</w:t>
      </w:r>
      <w:proofErr w:type="gramEnd"/>
      <w:r>
        <w:rPr>
          <w:rFonts w:ascii="Arial" w:hAnsi="Arial" w:cs="Arial"/>
          <w:sz w:val="20"/>
          <w:szCs w:val="20"/>
        </w:rPr>
        <w:t xml:space="preserve"> the shift factor of generator </w:t>
      </w:r>
      <w:proofErr w:type="spellStart"/>
      <w:r>
        <w:rPr>
          <w:rFonts w:ascii="Arial" w:hAnsi="Arial" w:cs="Arial"/>
          <w:i/>
          <w:sz w:val="20"/>
          <w:szCs w:val="20"/>
        </w:rPr>
        <w:t>i</w:t>
      </w:r>
      <w:proofErr w:type="spellEnd"/>
      <w:r>
        <w:rPr>
          <w:rFonts w:ascii="Arial" w:hAnsi="Arial" w:cs="Arial"/>
          <w:sz w:val="20"/>
          <w:szCs w:val="20"/>
        </w:rPr>
        <w:t xml:space="preserve">, to Line A and </w:t>
      </w:r>
      <m:oMath>
        <m:sSubSup>
          <m:sSubSupPr>
            <m:ctrlPr>
              <w:rPr>
                <w:rFonts w:ascii="Cambria Math" w:hAnsi="Cambria Math" w:cs="Arial"/>
                <w:i/>
                <w:sz w:val="20"/>
                <w:szCs w:val="20"/>
              </w:rPr>
            </m:ctrlPr>
          </m:sSubSupPr>
          <m:e>
            <m:r>
              <w:rPr>
                <w:rFonts w:ascii="Cambria Math" w:hAnsi="Cambria Math" w:cs="Arial"/>
                <w:sz w:val="20"/>
                <w:szCs w:val="20"/>
              </w:rPr>
              <m:t>SF</m:t>
            </m:r>
          </m:e>
          <m:sub>
            <m:r>
              <w:rPr>
                <w:rFonts w:ascii="Cambria Math" w:hAnsi="Cambria Math" w:cs="Arial"/>
                <w:sz w:val="20"/>
                <w:szCs w:val="20"/>
              </w:rPr>
              <m:t>PTP-sink@LZ</m:t>
            </m:r>
          </m:sub>
          <m:sup>
            <m:r>
              <w:rPr>
                <w:rFonts w:ascii="Cambria Math" w:hAnsi="Cambria Math" w:cs="Arial"/>
                <w:sz w:val="20"/>
                <w:szCs w:val="20"/>
              </w:rPr>
              <m:t>Line A</m:t>
            </m:r>
          </m:sup>
        </m:sSubSup>
      </m:oMath>
      <w:r>
        <w:rPr>
          <w:rFonts w:ascii="Arial" w:hAnsi="Arial" w:cs="Arial"/>
          <w:sz w:val="20"/>
          <w:szCs w:val="20"/>
        </w:rPr>
        <w:t xml:space="preserve"> is the shift factor at Load Zone to Line A.</w:t>
      </w:r>
    </w:p>
    <w:p w:rsidR="0052486A" w:rsidRPr="0052486A" w:rsidRDefault="0052486A" w:rsidP="0073233E">
      <w:pPr>
        <w:jc w:val="both"/>
        <w:rPr>
          <w:rFonts w:ascii="Arial" w:hAnsi="Arial" w:cs="Arial"/>
          <w:sz w:val="20"/>
          <w:szCs w:val="20"/>
        </w:rPr>
      </w:pPr>
    </w:p>
    <w:p w:rsidR="00214680" w:rsidRDefault="000C39DF" w:rsidP="0073233E">
      <w:pPr>
        <w:jc w:val="both"/>
        <w:rPr>
          <w:rFonts w:ascii="Arial" w:hAnsi="Arial" w:cs="Arial"/>
          <w:sz w:val="20"/>
          <w:szCs w:val="20"/>
        </w:rPr>
      </w:pPr>
      <w:r>
        <w:rPr>
          <w:rFonts w:ascii="Arial" w:hAnsi="Arial" w:cs="Arial"/>
          <w:sz w:val="20"/>
          <w:szCs w:val="20"/>
        </w:rPr>
        <w:t xml:space="preserve">Expanding the </w:t>
      </w:r>
      <m:oMath>
        <m:sSubSup>
          <m:sSubSupPr>
            <m:ctrlPr>
              <w:rPr>
                <w:rFonts w:ascii="Cambria Math" w:hAnsi="Cambria Math" w:cs="Arial"/>
                <w:i/>
                <w:sz w:val="20"/>
                <w:szCs w:val="20"/>
              </w:rPr>
            </m:ctrlPr>
          </m:sSubSupPr>
          <m:e>
            <m:r>
              <w:rPr>
                <w:rFonts w:ascii="Cambria Math" w:hAnsi="Cambria Math" w:cs="Arial"/>
                <w:sz w:val="20"/>
                <w:szCs w:val="20"/>
              </w:rPr>
              <m:t>G</m:t>
            </m:r>
          </m:e>
          <m:sub>
            <m:r>
              <w:rPr>
                <w:rFonts w:ascii="Cambria Math" w:hAnsi="Cambria Math" w:cs="Arial"/>
                <w:sz w:val="20"/>
                <w:szCs w:val="20"/>
              </w:rPr>
              <m:t>MW-modified</m:t>
            </m:r>
          </m:sub>
          <m:sup>
            <m:r>
              <w:rPr>
                <w:rFonts w:ascii="Cambria Math" w:hAnsi="Cambria Math" w:cs="Arial"/>
                <w:sz w:val="20"/>
                <w:szCs w:val="20"/>
              </w:rPr>
              <m:t>i</m:t>
            </m:r>
          </m:sup>
        </m:sSubSup>
      </m:oMath>
      <w:r>
        <w:rPr>
          <w:rFonts w:ascii="Arial" w:hAnsi="Arial" w:cs="Arial"/>
          <w:sz w:val="20"/>
          <w:szCs w:val="20"/>
        </w:rPr>
        <w:t xml:space="preserve"> term in this equation leads to,</w:t>
      </w:r>
    </w:p>
    <w:p w:rsidR="007C7B82" w:rsidRDefault="007C7B82" w:rsidP="0073233E">
      <w:pPr>
        <w:jc w:val="both"/>
        <w:rPr>
          <w:rFonts w:ascii="Arial" w:hAnsi="Arial" w:cs="Arial"/>
          <w:sz w:val="20"/>
          <w:szCs w:val="20"/>
        </w:rPr>
      </w:pPr>
    </w:p>
    <w:p w:rsidR="000C39DF" w:rsidRDefault="00580AD0" w:rsidP="000C39DF">
      <w:pPr>
        <w:jc w:val="both"/>
        <w:rPr>
          <w:rFonts w:ascii="Arial" w:hAnsi="Arial" w:cs="Arial"/>
          <w:sz w:val="20"/>
          <w:szCs w:val="20"/>
        </w:rPr>
      </w:pPr>
      <m:oMathPara>
        <m:oMath>
          <m:nary>
            <m:naryPr>
              <m:chr m:val="∑"/>
              <m:limLoc m:val="subSup"/>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3</m:t>
              </m:r>
            </m:sup>
            <m:e>
              <m:sSubSup>
                <m:sSubSupPr>
                  <m:ctrlPr>
                    <w:rPr>
                      <w:rFonts w:ascii="Cambria Math" w:hAnsi="Cambria Math" w:cs="Arial"/>
                      <w:i/>
                      <w:sz w:val="20"/>
                      <w:szCs w:val="20"/>
                    </w:rPr>
                  </m:ctrlPr>
                </m:sSubSupPr>
                <m:e>
                  <m:r>
                    <w:rPr>
                      <w:rFonts w:ascii="Cambria Math" w:hAnsi="Cambria Math" w:cs="Arial"/>
                      <w:sz w:val="20"/>
                      <w:szCs w:val="20"/>
                    </w:rPr>
                    <m:t>SF</m:t>
                  </m:r>
                </m:e>
                <m:sub>
                  <m:r>
                    <w:rPr>
                      <w:rFonts w:ascii="Cambria Math" w:hAnsi="Cambria Math" w:cs="Arial"/>
                      <w:sz w:val="20"/>
                      <w:szCs w:val="20"/>
                    </w:rPr>
                    <m:t>i</m:t>
                  </m:r>
                </m:sub>
                <m:sup>
                  <m:r>
                    <w:rPr>
                      <w:rFonts w:ascii="Cambria Math" w:hAnsi="Cambria Math" w:cs="Arial"/>
                      <w:sz w:val="20"/>
                      <w:szCs w:val="20"/>
                    </w:rPr>
                    <m:t>Line A</m:t>
                  </m:r>
                </m:sup>
              </m:sSubSup>
            </m:e>
          </m:nary>
          <m:sSubSup>
            <m:sSubSupPr>
              <m:ctrlPr>
                <w:rPr>
                  <w:rFonts w:ascii="Cambria Math" w:hAnsi="Cambria Math" w:cs="Arial"/>
                  <w:i/>
                  <w:sz w:val="20"/>
                  <w:szCs w:val="20"/>
                </w:rPr>
              </m:ctrlPr>
            </m:sSubSupPr>
            <m:e>
              <m:r>
                <w:rPr>
                  <w:rFonts w:ascii="Cambria Math" w:hAnsi="Cambria Math" w:cs="Arial"/>
                  <w:sz w:val="20"/>
                  <w:szCs w:val="20"/>
                </w:rPr>
                <m:t>G</m:t>
              </m:r>
            </m:e>
            <m:sub>
              <m:r>
                <w:rPr>
                  <w:rFonts w:ascii="Cambria Math" w:hAnsi="Cambria Math" w:cs="Arial"/>
                  <w:sz w:val="20"/>
                  <w:szCs w:val="20"/>
                </w:rPr>
                <m:t>MW-original</m:t>
              </m:r>
            </m:sub>
            <m:sup>
              <m:r>
                <w:rPr>
                  <w:rFonts w:ascii="Cambria Math" w:hAnsi="Cambria Math" w:cs="Arial"/>
                  <w:sz w:val="20"/>
                  <w:szCs w:val="20"/>
                </w:rPr>
                <m:t>i</m:t>
              </m:r>
            </m:sup>
          </m:sSubSup>
          <m:r>
            <w:rPr>
              <w:rFonts w:ascii="Cambria Math" w:hAnsi="Cambria Math" w:cs="Arial"/>
              <w:sz w:val="20"/>
              <w:szCs w:val="20"/>
            </w:rPr>
            <m:t>+</m:t>
          </m:r>
          <m:d>
            <m:dPr>
              <m:ctrlPr>
                <w:rPr>
                  <w:rFonts w:ascii="Cambria Math" w:hAnsi="Cambria Math" w:cs="Arial"/>
                  <w:i/>
                  <w:sz w:val="20"/>
                  <w:szCs w:val="20"/>
                </w:rPr>
              </m:ctrlPr>
            </m:dPr>
            <m:e>
              <m:sSubSup>
                <m:sSubSupPr>
                  <m:ctrlPr>
                    <w:rPr>
                      <w:rFonts w:ascii="Cambria Math" w:hAnsi="Cambria Math" w:cs="Arial"/>
                      <w:i/>
                      <w:sz w:val="20"/>
                      <w:szCs w:val="20"/>
                    </w:rPr>
                  </m:ctrlPr>
                </m:sSubSupPr>
                <m:e>
                  <m:r>
                    <w:rPr>
                      <w:rFonts w:ascii="Cambria Math" w:hAnsi="Cambria Math" w:cs="Arial"/>
                      <w:sz w:val="20"/>
                      <w:szCs w:val="20"/>
                    </w:rPr>
                    <m:t>SF</m:t>
                  </m:r>
                </m:e>
                <m:sub>
                  <m:r>
                    <w:rPr>
                      <w:rFonts w:ascii="Cambria Math" w:hAnsi="Cambria Math" w:cs="Arial"/>
                      <w:sz w:val="20"/>
                      <w:szCs w:val="20"/>
                    </w:rPr>
                    <m:t>PTP-source pickup</m:t>
                  </m:r>
                </m:sub>
                <m:sup>
                  <m:r>
                    <w:rPr>
                      <w:rFonts w:ascii="Cambria Math" w:hAnsi="Cambria Math" w:cs="Arial"/>
                      <w:sz w:val="20"/>
                      <w:szCs w:val="20"/>
                    </w:rPr>
                    <m:t>Line A</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SF</m:t>
                  </m:r>
                </m:e>
                <m:sub>
                  <m:r>
                    <w:rPr>
                      <w:rFonts w:ascii="Cambria Math" w:hAnsi="Cambria Math" w:cs="Arial"/>
                      <w:sz w:val="20"/>
                      <w:szCs w:val="20"/>
                    </w:rPr>
                    <m:t>PTP-sink@LZ</m:t>
                  </m:r>
                </m:sub>
                <m:sup>
                  <m:r>
                    <w:rPr>
                      <w:rFonts w:ascii="Cambria Math" w:hAnsi="Cambria Math" w:cs="Arial"/>
                      <w:sz w:val="20"/>
                      <w:szCs w:val="20"/>
                    </w:rPr>
                    <m:t>Line A</m:t>
                  </m:r>
                </m:sup>
              </m:sSubSup>
            </m:e>
          </m:d>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PTP</m:t>
              </m:r>
            </m:e>
            <m:sub>
              <m:r>
                <w:rPr>
                  <w:rFonts w:ascii="Cambria Math" w:hAnsi="Cambria Math" w:cs="Arial"/>
                  <w:sz w:val="20"/>
                  <w:szCs w:val="20"/>
                </w:rPr>
                <m:t>MW</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Limit</m:t>
              </m:r>
            </m:e>
            <m:sub>
              <m:r>
                <w:rPr>
                  <w:rFonts w:ascii="Cambria Math" w:hAnsi="Cambria Math" w:cs="Arial"/>
                  <w:sz w:val="20"/>
                  <w:szCs w:val="20"/>
                </w:rPr>
                <m:t>Line A</m:t>
              </m:r>
            </m:sub>
          </m:sSub>
        </m:oMath>
      </m:oMathPara>
    </w:p>
    <w:p w:rsidR="000C39DF" w:rsidRDefault="000C39DF" w:rsidP="0073233E">
      <w:pPr>
        <w:jc w:val="both"/>
        <w:rPr>
          <w:rFonts w:ascii="Arial" w:hAnsi="Arial" w:cs="Arial"/>
          <w:sz w:val="20"/>
          <w:szCs w:val="20"/>
        </w:rPr>
      </w:pPr>
    </w:p>
    <w:p w:rsidR="00214680" w:rsidRDefault="007C7B82" w:rsidP="0073233E">
      <w:pPr>
        <w:jc w:val="both"/>
        <w:rPr>
          <w:rFonts w:ascii="Arial" w:hAnsi="Arial" w:cs="Arial"/>
          <w:sz w:val="20"/>
          <w:szCs w:val="20"/>
        </w:rPr>
      </w:pPr>
      <w:r>
        <w:rPr>
          <w:rFonts w:ascii="Arial" w:hAnsi="Arial" w:cs="Arial"/>
          <w:sz w:val="20"/>
          <w:szCs w:val="20"/>
        </w:rPr>
        <w:t>Where,</w:t>
      </w:r>
    </w:p>
    <w:p w:rsidR="007C7B82" w:rsidRDefault="00580AD0" w:rsidP="0073233E">
      <w:pPr>
        <w:jc w:val="both"/>
        <w:rPr>
          <w:rFonts w:ascii="Arial" w:hAnsi="Arial"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SF</m:t>
            </m:r>
          </m:e>
          <m:sub>
            <m:r>
              <w:rPr>
                <w:rFonts w:ascii="Cambria Math" w:hAnsi="Cambria Math" w:cs="Arial"/>
                <w:sz w:val="20"/>
                <w:szCs w:val="20"/>
              </w:rPr>
              <m:t>PTP-source pickup</m:t>
            </m:r>
          </m:sub>
          <m:sup>
            <m:r>
              <w:rPr>
                <w:rFonts w:ascii="Cambria Math" w:hAnsi="Cambria Math" w:cs="Arial"/>
                <w:sz w:val="20"/>
                <w:szCs w:val="20"/>
              </w:rPr>
              <m:t>Line A</m:t>
            </m:r>
          </m:sup>
        </m:sSubSup>
        <m:r>
          <w:rPr>
            <w:rFonts w:ascii="Cambria Math" w:hAnsi="Cambria Math" w:cs="Arial"/>
            <w:sz w:val="20"/>
            <w:szCs w:val="20"/>
          </w:rPr>
          <m:t xml:space="preserve">= </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3</m:t>
            </m:r>
          </m:sup>
          <m:e>
            <m:sSubSup>
              <m:sSubSupPr>
                <m:ctrlPr>
                  <w:rPr>
                    <w:rFonts w:ascii="Cambria Math" w:hAnsi="Cambria Math" w:cs="Arial"/>
                    <w:i/>
                    <w:sz w:val="20"/>
                    <w:szCs w:val="20"/>
                  </w:rPr>
                </m:ctrlPr>
              </m:sSubSupPr>
              <m:e>
                <m:r>
                  <w:rPr>
                    <w:rFonts w:ascii="Cambria Math" w:hAnsi="Cambria Math" w:cs="Arial"/>
                    <w:sz w:val="20"/>
                    <w:szCs w:val="20"/>
                  </w:rPr>
                  <m:t>SF</m:t>
                </m:r>
              </m:e>
              <m:sub>
                <m:r>
                  <w:rPr>
                    <w:rFonts w:ascii="Cambria Math" w:hAnsi="Cambria Math" w:cs="Arial"/>
                    <w:sz w:val="20"/>
                    <w:szCs w:val="20"/>
                  </w:rPr>
                  <m:t>i</m:t>
                </m:r>
              </m:sub>
              <m:sup>
                <m:r>
                  <w:rPr>
                    <w:rFonts w:ascii="Cambria Math" w:hAnsi="Cambria Math" w:cs="Arial"/>
                    <w:sz w:val="20"/>
                    <w:szCs w:val="20"/>
                  </w:rPr>
                  <m:t>Line A</m:t>
                </m:r>
              </m:sup>
            </m:sSubSup>
          </m:e>
        </m:nary>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HRL</m:t>
                </m:r>
              </m:e>
              <m:sub>
                <m:r>
                  <w:rPr>
                    <w:rFonts w:ascii="Cambria Math" w:hAnsi="Cambria Math" w:cs="Arial"/>
                    <w:sz w:val="20"/>
                    <w:szCs w:val="20"/>
                  </w:rPr>
                  <m:t>Gi</m:t>
                </m:r>
              </m:sub>
            </m:sSub>
          </m:num>
          <m:den>
            <m:sSub>
              <m:sSubPr>
                <m:ctrlPr>
                  <w:rPr>
                    <w:rFonts w:ascii="Cambria Math" w:hAnsi="Cambria Math" w:cs="Arial"/>
                    <w:i/>
                    <w:sz w:val="20"/>
                    <w:szCs w:val="20"/>
                  </w:rPr>
                </m:ctrlPr>
              </m:sSubPr>
              <m:e>
                <m:r>
                  <w:rPr>
                    <w:rFonts w:ascii="Cambria Math" w:hAnsi="Cambria Math" w:cs="Arial"/>
                    <w:sz w:val="20"/>
                    <w:szCs w:val="20"/>
                  </w:rPr>
                  <m:t>HRL</m:t>
                </m:r>
              </m:e>
              <m:sub>
                <m:r>
                  <w:rPr>
                    <w:rFonts w:ascii="Cambria Math" w:hAnsi="Cambria Math" w:cs="Arial"/>
                    <w:sz w:val="20"/>
                    <w:szCs w:val="20"/>
                  </w:rPr>
                  <m:t>G1</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HRL</m:t>
                </m:r>
              </m:e>
              <m:sub>
                <m:r>
                  <w:rPr>
                    <w:rFonts w:ascii="Cambria Math" w:hAnsi="Cambria Math" w:cs="Arial"/>
                    <w:sz w:val="20"/>
                    <w:szCs w:val="20"/>
                  </w:rPr>
                  <m:t>G2</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HRL</m:t>
                </m:r>
              </m:e>
              <m:sub>
                <m:r>
                  <w:rPr>
                    <w:rFonts w:ascii="Cambria Math" w:hAnsi="Cambria Math" w:cs="Arial"/>
                    <w:sz w:val="20"/>
                    <w:szCs w:val="20"/>
                  </w:rPr>
                  <m:t>G3</m:t>
                </m:r>
              </m:sub>
            </m:sSub>
          </m:den>
        </m:f>
      </m:oMath>
      <w:r w:rsidR="007C7B82">
        <w:rPr>
          <w:rFonts w:ascii="Arial" w:hAnsi="Arial" w:cs="Arial"/>
          <w:sz w:val="20"/>
          <w:szCs w:val="20"/>
        </w:rPr>
        <w:t xml:space="preserve"> ; </w:t>
      </w:r>
      <w:proofErr w:type="gramStart"/>
      <w:r w:rsidR="007C7B82">
        <w:rPr>
          <w:rFonts w:ascii="Arial" w:hAnsi="Arial" w:cs="Arial"/>
          <w:sz w:val="20"/>
          <w:szCs w:val="20"/>
        </w:rPr>
        <w:t>this</w:t>
      </w:r>
      <w:proofErr w:type="gramEnd"/>
      <w:r w:rsidR="007C7B82">
        <w:rPr>
          <w:rFonts w:ascii="Arial" w:hAnsi="Arial" w:cs="Arial"/>
          <w:sz w:val="20"/>
          <w:szCs w:val="20"/>
        </w:rPr>
        <w:t xml:space="preserve"> is referred to as the “pickup” shift factor</w:t>
      </w:r>
    </w:p>
    <w:p w:rsidR="007C7B82" w:rsidRDefault="007C7B82" w:rsidP="0073233E">
      <w:pPr>
        <w:jc w:val="both"/>
        <w:rPr>
          <w:rFonts w:ascii="Arial" w:hAnsi="Arial" w:cs="Arial"/>
          <w:sz w:val="20"/>
          <w:szCs w:val="20"/>
        </w:rPr>
      </w:pPr>
    </w:p>
    <w:p w:rsidR="00214680" w:rsidRDefault="007C7B82" w:rsidP="0073233E">
      <w:pPr>
        <w:jc w:val="both"/>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59264" behindDoc="0" locked="0" layoutInCell="1" allowOverlap="1" wp14:anchorId="2AC85DCF" wp14:editId="63C38C2A">
                <wp:simplePos x="0" y="0"/>
                <wp:positionH relativeFrom="column">
                  <wp:posOffset>-76200</wp:posOffset>
                </wp:positionH>
                <wp:positionV relativeFrom="paragraph">
                  <wp:posOffset>158750</wp:posOffset>
                </wp:positionV>
                <wp:extent cx="5667375" cy="3295650"/>
                <wp:effectExtent l="19050" t="0" r="47625" b="38100"/>
                <wp:wrapNone/>
                <wp:docPr id="84" name="Group 84"/>
                <wp:cNvGraphicFramePr/>
                <a:graphic xmlns:a="http://schemas.openxmlformats.org/drawingml/2006/main">
                  <a:graphicData uri="http://schemas.microsoft.com/office/word/2010/wordprocessingGroup">
                    <wpg:wgp>
                      <wpg:cNvGrpSpPr/>
                      <wpg:grpSpPr>
                        <a:xfrm>
                          <a:off x="0" y="0"/>
                          <a:ext cx="5667375" cy="3295650"/>
                          <a:chOff x="0" y="0"/>
                          <a:chExt cx="5667375" cy="3295650"/>
                        </a:xfrm>
                      </wpg:grpSpPr>
                      <wps:wsp>
                        <wps:cNvPr id="59" name="Straight Arrow Connector 59"/>
                        <wps:cNvCnPr/>
                        <wps:spPr>
                          <a:xfrm>
                            <a:off x="4689806" y="1312697"/>
                            <a:ext cx="0" cy="195171"/>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g:grpSp>
                        <wpg:cNvPr id="83" name="Group 83"/>
                        <wpg:cNvGrpSpPr/>
                        <wpg:grpSpPr>
                          <a:xfrm>
                            <a:off x="0" y="0"/>
                            <a:ext cx="5667375" cy="3295650"/>
                            <a:chOff x="0" y="0"/>
                            <a:chExt cx="5667375" cy="3295650"/>
                          </a:xfrm>
                        </wpg:grpSpPr>
                        <wps:wsp>
                          <wps:cNvPr id="60" name="Text Box 60"/>
                          <wps:cNvSpPr txBox="1"/>
                          <wps:spPr>
                            <a:xfrm>
                              <a:off x="2417831" y="2793688"/>
                              <a:ext cx="120523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486A" w:rsidRDefault="0052486A" w:rsidP="007C7B82">
                                <w:r>
                                  <w:t>PTP source MW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8" name="Text Box 48"/>
                          <wps:cNvSpPr txBox="1"/>
                          <wps:spPr>
                            <a:xfrm>
                              <a:off x="1222940" y="1026596"/>
                              <a:ext cx="69342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486A" w:rsidRPr="00696388" w:rsidRDefault="0052486A" w:rsidP="007C7B82">
                                <w:pPr>
                                  <w:rPr>
                                    <w14:textOutline w14:w="9525" w14:cap="rnd" w14:cmpd="sng" w14:algn="ctr">
                                      <w14:noFill/>
                                      <w14:prstDash w14:val="solid"/>
                                      <w14:bevel/>
                                    </w14:textOutline>
                                  </w:rPr>
                                </w:pPr>
                                <w:r w:rsidRPr="00696388">
                                  <w:rPr>
                                    <w14:textOutline w14:w="9525" w14:cap="rnd" w14:cmpd="sng" w14:algn="ctr">
                                      <w14:noFill/>
                                      <w14:prstDash w14:val="solid"/>
                                      <w14:bevel/>
                                    </w14:textOutline>
                                  </w:rPr>
                                  <w:t>G1 MW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9" name="Text Box 49"/>
                          <wps:cNvSpPr txBox="1"/>
                          <wps:spPr>
                            <a:xfrm>
                              <a:off x="179514" y="2215877"/>
                              <a:ext cx="69342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486A" w:rsidRDefault="0052486A" w:rsidP="007C7B82">
                                <w:r>
                                  <w:t>G2 MW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 name="Cloud 2"/>
                          <wps:cNvSpPr/>
                          <wps:spPr>
                            <a:xfrm>
                              <a:off x="0" y="0"/>
                              <a:ext cx="5667375" cy="3295650"/>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a:off x="779764" y="2019533"/>
                              <a:ext cx="314325" cy="514350"/>
                              <a:chOff x="0" y="0"/>
                              <a:chExt cx="314325" cy="514350"/>
                            </a:xfrm>
                          </wpg:grpSpPr>
                          <wpg:grpSp>
                            <wpg:cNvPr id="23" name="Group 23"/>
                            <wpg:cNvGrpSpPr/>
                            <wpg:grpSpPr>
                              <a:xfrm>
                                <a:off x="0" y="0"/>
                                <a:ext cx="314325" cy="514350"/>
                                <a:chOff x="0" y="0"/>
                                <a:chExt cx="314325" cy="514350"/>
                              </a:xfrm>
                            </wpg:grpSpPr>
                            <wpg:grpSp>
                              <wpg:cNvPr id="24" name="Group 24"/>
                              <wpg:cNvGrpSpPr/>
                              <wpg:grpSpPr>
                                <a:xfrm>
                                  <a:off x="0" y="200025"/>
                                  <a:ext cx="314325" cy="314325"/>
                                  <a:chOff x="0" y="0"/>
                                  <a:chExt cx="314325" cy="314325"/>
                                </a:xfrm>
                              </wpg:grpSpPr>
                              <wps:wsp>
                                <wps:cNvPr id="25" name="Oval 25"/>
                                <wps:cNvSpPr/>
                                <wps:spPr>
                                  <a:xfrm>
                                    <a:off x="0" y="0"/>
                                    <a:ext cx="314325" cy="314325"/>
                                  </a:xfrm>
                                  <a:prstGeom prst="ellipse">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reeform 26"/>
                                <wps:cNvSpPr/>
                                <wps:spPr>
                                  <a:xfrm>
                                    <a:off x="95250" y="76200"/>
                                    <a:ext cx="133350" cy="128905"/>
                                  </a:xfrm>
                                  <a:custGeom>
                                    <a:avLst/>
                                    <a:gdLst>
                                      <a:gd name="connsiteX0" fmla="*/ 0 w 495300"/>
                                      <a:gd name="connsiteY0" fmla="*/ 173549 h 281408"/>
                                      <a:gd name="connsiteX1" fmla="*/ 161925 w 495300"/>
                                      <a:gd name="connsiteY1" fmla="*/ 2099 h 281408"/>
                                      <a:gd name="connsiteX2" fmla="*/ 352425 w 495300"/>
                                      <a:gd name="connsiteY2" fmla="*/ 278324 h 281408"/>
                                      <a:gd name="connsiteX3" fmla="*/ 495300 w 495300"/>
                                      <a:gd name="connsiteY3" fmla="*/ 125924 h 281408"/>
                                    </a:gdLst>
                                    <a:ahLst/>
                                    <a:cxnLst>
                                      <a:cxn ang="0">
                                        <a:pos x="connsiteX0" y="connsiteY0"/>
                                      </a:cxn>
                                      <a:cxn ang="0">
                                        <a:pos x="connsiteX1" y="connsiteY1"/>
                                      </a:cxn>
                                      <a:cxn ang="0">
                                        <a:pos x="connsiteX2" y="connsiteY2"/>
                                      </a:cxn>
                                      <a:cxn ang="0">
                                        <a:pos x="connsiteX3" y="connsiteY3"/>
                                      </a:cxn>
                                    </a:cxnLst>
                                    <a:rect l="l" t="t" r="r" b="b"/>
                                    <a:pathLst>
                                      <a:path w="495300" h="281408">
                                        <a:moveTo>
                                          <a:pt x="0" y="173549"/>
                                        </a:moveTo>
                                        <a:cubicBezTo>
                                          <a:pt x="51594" y="79093"/>
                                          <a:pt x="103188" y="-15363"/>
                                          <a:pt x="161925" y="2099"/>
                                        </a:cubicBezTo>
                                        <a:cubicBezTo>
                                          <a:pt x="220662" y="19561"/>
                                          <a:pt x="296863" y="257687"/>
                                          <a:pt x="352425" y="278324"/>
                                        </a:cubicBezTo>
                                        <a:cubicBezTo>
                                          <a:pt x="407988" y="298962"/>
                                          <a:pt x="451644" y="212443"/>
                                          <a:pt x="495300" y="12592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Straight Connector 27"/>
                              <wps:cNvCnPr/>
                              <wps:spPr>
                                <a:xfrm flipV="1">
                                  <a:off x="152400" y="0"/>
                                  <a:ext cx="0" cy="19050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s:wsp>
                            <wps:cNvPr id="28" name="Straight Connector 28"/>
                            <wps:cNvCnPr/>
                            <wps:spPr>
                              <a:xfrm>
                                <a:off x="0" y="0"/>
                                <a:ext cx="3143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g:grpSp>
                          <wpg:cNvPr id="29" name="Group 29"/>
                          <wpg:cNvGrpSpPr/>
                          <wpg:grpSpPr>
                            <a:xfrm>
                              <a:off x="869522" y="1004157"/>
                              <a:ext cx="314325" cy="514350"/>
                              <a:chOff x="0" y="0"/>
                              <a:chExt cx="314325" cy="514350"/>
                            </a:xfrm>
                          </wpg:grpSpPr>
                          <wpg:grpSp>
                            <wpg:cNvPr id="30" name="Group 30"/>
                            <wpg:cNvGrpSpPr/>
                            <wpg:grpSpPr>
                              <a:xfrm>
                                <a:off x="0" y="0"/>
                                <a:ext cx="314325" cy="514350"/>
                                <a:chOff x="0" y="0"/>
                                <a:chExt cx="314325" cy="514350"/>
                              </a:xfrm>
                            </wpg:grpSpPr>
                            <wpg:grpSp>
                              <wpg:cNvPr id="31" name="Group 31"/>
                              <wpg:cNvGrpSpPr/>
                              <wpg:grpSpPr>
                                <a:xfrm>
                                  <a:off x="0" y="200025"/>
                                  <a:ext cx="314325" cy="314325"/>
                                  <a:chOff x="0" y="0"/>
                                  <a:chExt cx="314325" cy="314325"/>
                                </a:xfrm>
                              </wpg:grpSpPr>
                              <wps:wsp>
                                <wps:cNvPr id="32" name="Oval 32"/>
                                <wps:cNvSpPr/>
                                <wps:spPr>
                                  <a:xfrm>
                                    <a:off x="0" y="0"/>
                                    <a:ext cx="314325" cy="314325"/>
                                  </a:xfrm>
                                  <a:prstGeom prst="ellipse">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reeform 33"/>
                                <wps:cNvSpPr/>
                                <wps:spPr>
                                  <a:xfrm>
                                    <a:off x="95250" y="76200"/>
                                    <a:ext cx="133350" cy="128905"/>
                                  </a:xfrm>
                                  <a:custGeom>
                                    <a:avLst/>
                                    <a:gdLst>
                                      <a:gd name="connsiteX0" fmla="*/ 0 w 495300"/>
                                      <a:gd name="connsiteY0" fmla="*/ 173549 h 281408"/>
                                      <a:gd name="connsiteX1" fmla="*/ 161925 w 495300"/>
                                      <a:gd name="connsiteY1" fmla="*/ 2099 h 281408"/>
                                      <a:gd name="connsiteX2" fmla="*/ 352425 w 495300"/>
                                      <a:gd name="connsiteY2" fmla="*/ 278324 h 281408"/>
                                      <a:gd name="connsiteX3" fmla="*/ 495300 w 495300"/>
                                      <a:gd name="connsiteY3" fmla="*/ 125924 h 281408"/>
                                    </a:gdLst>
                                    <a:ahLst/>
                                    <a:cxnLst>
                                      <a:cxn ang="0">
                                        <a:pos x="connsiteX0" y="connsiteY0"/>
                                      </a:cxn>
                                      <a:cxn ang="0">
                                        <a:pos x="connsiteX1" y="connsiteY1"/>
                                      </a:cxn>
                                      <a:cxn ang="0">
                                        <a:pos x="connsiteX2" y="connsiteY2"/>
                                      </a:cxn>
                                      <a:cxn ang="0">
                                        <a:pos x="connsiteX3" y="connsiteY3"/>
                                      </a:cxn>
                                    </a:cxnLst>
                                    <a:rect l="l" t="t" r="r" b="b"/>
                                    <a:pathLst>
                                      <a:path w="495300" h="281408">
                                        <a:moveTo>
                                          <a:pt x="0" y="173549"/>
                                        </a:moveTo>
                                        <a:cubicBezTo>
                                          <a:pt x="51594" y="79093"/>
                                          <a:pt x="103188" y="-15363"/>
                                          <a:pt x="161925" y="2099"/>
                                        </a:cubicBezTo>
                                        <a:cubicBezTo>
                                          <a:pt x="220662" y="19561"/>
                                          <a:pt x="296863" y="257687"/>
                                          <a:pt x="352425" y="278324"/>
                                        </a:cubicBezTo>
                                        <a:cubicBezTo>
                                          <a:pt x="407988" y="298962"/>
                                          <a:pt x="451644" y="212443"/>
                                          <a:pt x="495300" y="12592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 name="Straight Connector 34"/>
                              <wps:cNvCnPr/>
                              <wps:spPr>
                                <a:xfrm flipV="1">
                                  <a:off x="152400" y="0"/>
                                  <a:ext cx="0" cy="19050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s:wsp>
                            <wps:cNvPr id="35" name="Straight Connector 35"/>
                            <wps:cNvCnPr/>
                            <wps:spPr>
                              <a:xfrm>
                                <a:off x="0" y="0"/>
                                <a:ext cx="3143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g:grpSp>
                          <wpg:cNvPr id="36" name="Group 36"/>
                          <wpg:cNvGrpSpPr/>
                          <wpg:grpSpPr>
                            <a:xfrm>
                              <a:off x="4510292" y="151465"/>
                              <a:ext cx="314325" cy="514350"/>
                              <a:chOff x="0" y="0"/>
                              <a:chExt cx="314325" cy="514350"/>
                            </a:xfrm>
                          </wpg:grpSpPr>
                          <wpg:grpSp>
                            <wpg:cNvPr id="37" name="Group 37"/>
                            <wpg:cNvGrpSpPr/>
                            <wpg:grpSpPr>
                              <a:xfrm>
                                <a:off x="0" y="0"/>
                                <a:ext cx="314325" cy="514350"/>
                                <a:chOff x="0" y="0"/>
                                <a:chExt cx="314325" cy="514350"/>
                              </a:xfrm>
                            </wpg:grpSpPr>
                            <wpg:grpSp>
                              <wpg:cNvPr id="38" name="Group 38"/>
                              <wpg:cNvGrpSpPr/>
                              <wpg:grpSpPr>
                                <a:xfrm>
                                  <a:off x="0" y="200025"/>
                                  <a:ext cx="314325" cy="314325"/>
                                  <a:chOff x="0" y="0"/>
                                  <a:chExt cx="314325" cy="314325"/>
                                </a:xfrm>
                              </wpg:grpSpPr>
                              <wps:wsp>
                                <wps:cNvPr id="39" name="Oval 39"/>
                                <wps:cNvSpPr/>
                                <wps:spPr>
                                  <a:xfrm>
                                    <a:off x="0" y="0"/>
                                    <a:ext cx="314325" cy="314325"/>
                                  </a:xfrm>
                                  <a:prstGeom prst="ellipse">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reeform 40"/>
                                <wps:cNvSpPr/>
                                <wps:spPr>
                                  <a:xfrm>
                                    <a:off x="95250" y="76200"/>
                                    <a:ext cx="133350" cy="128905"/>
                                  </a:xfrm>
                                  <a:custGeom>
                                    <a:avLst/>
                                    <a:gdLst>
                                      <a:gd name="connsiteX0" fmla="*/ 0 w 495300"/>
                                      <a:gd name="connsiteY0" fmla="*/ 173549 h 281408"/>
                                      <a:gd name="connsiteX1" fmla="*/ 161925 w 495300"/>
                                      <a:gd name="connsiteY1" fmla="*/ 2099 h 281408"/>
                                      <a:gd name="connsiteX2" fmla="*/ 352425 w 495300"/>
                                      <a:gd name="connsiteY2" fmla="*/ 278324 h 281408"/>
                                      <a:gd name="connsiteX3" fmla="*/ 495300 w 495300"/>
                                      <a:gd name="connsiteY3" fmla="*/ 125924 h 281408"/>
                                    </a:gdLst>
                                    <a:ahLst/>
                                    <a:cxnLst>
                                      <a:cxn ang="0">
                                        <a:pos x="connsiteX0" y="connsiteY0"/>
                                      </a:cxn>
                                      <a:cxn ang="0">
                                        <a:pos x="connsiteX1" y="connsiteY1"/>
                                      </a:cxn>
                                      <a:cxn ang="0">
                                        <a:pos x="connsiteX2" y="connsiteY2"/>
                                      </a:cxn>
                                      <a:cxn ang="0">
                                        <a:pos x="connsiteX3" y="connsiteY3"/>
                                      </a:cxn>
                                    </a:cxnLst>
                                    <a:rect l="l" t="t" r="r" b="b"/>
                                    <a:pathLst>
                                      <a:path w="495300" h="281408">
                                        <a:moveTo>
                                          <a:pt x="0" y="173549"/>
                                        </a:moveTo>
                                        <a:cubicBezTo>
                                          <a:pt x="51594" y="79093"/>
                                          <a:pt x="103188" y="-15363"/>
                                          <a:pt x="161925" y="2099"/>
                                        </a:cubicBezTo>
                                        <a:cubicBezTo>
                                          <a:pt x="220662" y="19561"/>
                                          <a:pt x="296863" y="257687"/>
                                          <a:pt x="352425" y="278324"/>
                                        </a:cubicBezTo>
                                        <a:cubicBezTo>
                                          <a:pt x="407988" y="298962"/>
                                          <a:pt x="451644" y="212443"/>
                                          <a:pt x="495300" y="12592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 name="Straight Connector 41"/>
                              <wps:cNvCnPr/>
                              <wps:spPr>
                                <a:xfrm flipV="1">
                                  <a:off x="152400" y="0"/>
                                  <a:ext cx="0" cy="19050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s:wsp>
                            <wps:cNvPr id="42" name="Straight Connector 42"/>
                            <wps:cNvCnPr/>
                            <wps:spPr>
                              <a:xfrm>
                                <a:off x="0" y="0"/>
                                <a:ext cx="3143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s:wsp>
                          <wps:cNvPr id="50" name="Text Box 50"/>
                          <wps:cNvSpPr txBox="1"/>
                          <wps:spPr>
                            <a:xfrm>
                              <a:off x="3752967" y="364638"/>
                              <a:ext cx="69342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486A" w:rsidRDefault="0052486A" w:rsidP="007C7B82">
                                <w:r>
                                  <w:t>G3 MW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56" name="Group 56"/>
                          <wpg:cNvGrpSpPr/>
                          <wpg:grpSpPr>
                            <a:xfrm>
                              <a:off x="3696869" y="790984"/>
                              <a:ext cx="1619250" cy="847725"/>
                              <a:chOff x="0" y="0"/>
                              <a:chExt cx="1619250" cy="847725"/>
                            </a:xfrm>
                          </wpg:grpSpPr>
                          <wps:wsp>
                            <wps:cNvPr id="54" name="Cloud 54"/>
                            <wps:cNvSpPr/>
                            <wps:spPr>
                              <a:xfrm>
                                <a:off x="0" y="0"/>
                                <a:ext cx="1619250" cy="847725"/>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55"/>
                            <wps:cNvSpPr txBox="1"/>
                            <wps:spPr>
                              <a:xfrm>
                                <a:off x="133350" y="285750"/>
                                <a:ext cx="142621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486A" w:rsidRDefault="0052486A" w:rsidP="007C7B82">
                                  <w:r>
                                    <w:t>PTP sink MW @LZ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cNvPr id="81" name="Group 81"/>
                          <wpg:cNvGrpSpPr/>
                          <wpg:grpSpPr>
                            <a:xfrm>
                              <a:off x="1907337" y="465614"/>
                              <a:ext cx="1640627" cy="456499"/>
                              <a:chOff x="0" y="0"/>
                              <a:chExt cx="1640627" cy="456499"/>
                            </a:xfrm>
                          </wpg:grpSpPr>
                          <wpg:grpSp>
                            <wpg:cNvPr id="47" name="Group 47"/>
                            <wpg:cNvGrpSpPr/>
                            <wpg:grpSpPr>
                              <a:xfrm rot="1687474">
                                <a:off x="0" y="342199"/>
                                <a:ext cx="695325" cy="114300"/>
                                <a:chOff x="0" y="0"/>
                                <a:chExt cx="1676400" cy="390525"/>
                              </a:xfrm>
                            </wpg:grpSpPr>
                            <wps:wsp>
                              <wps:cNvPr id="44" name="Straight Connector 44"/>
                              <wps:cNvCnPr/>
                              <wps:spPr>
                                <a:xfrm>
                                  <a:off x="0" y="180975"/>
                                  <a:ext cx="1674252" cy="9525"/>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0" y="0"/>
                                  <a:ext cx="0" cy="390525"/>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1676400" y="0"/>
                                  <a:ext cx="0" cy="390525"/>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s:wsp>
                            <wps:cNvPr id="63" name="Straight Arrow Connector 63"/>
                            <wps:cNvCnPr/>
                            <wps:spPr>
                              <a:xfrm>
                                <a:off x="151465" y="286101"/>
                                <a:ext cx="205943" cy="1104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 name="Text Box 64"/>
                            <wps:cNvSpPr txBox="1"/>
                            <wps:spPr>
                              <a:xfrm>
                                <a:off x="308397" y="0"/>
                                <a:ext cx="1332230" cy="28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486A" w:rsidRDefault="0052486A" w:rsidP="007C7B82">
                                  <w:r>
                                    <w:t xml:space="preserve">Line </w:t>
                                  </w:r>
                                  <w:proofErr w:type="spellStart"/>
                                  <w:proofErr w:type="gramStart"/>
                                  <w:r>
                                    <w:t>A</w:t>
                                  </w:r>
                                  <w:proofErr w:type="spellEnd"/>
                                  <w:proofErr w:type="gramEnd"/>
                                  <w:r>
                                    <w:t xml:space="preserve"> overloaded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3" name="Straight Connector 3"/>
                          <wps:cNvCnPr/>
                          <wps:spPr>
                            <a:xfrm>
                              <a:off x="2367342" y="2524417"/>
                              <a:ext cx="1674252" cy="9523"/>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53" name="Straight Arrow Connector 53"/>
                          <wps:cNvCnPr/>
                          <wps:spPr>
                            <a:xfrm flipV="1">
                              <a:off x="3186375" y="2608564"/>
                              <a:ext cx="0" cy="247599"/>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g:grpSp>
                          <wpg:cNvPr id="69" name="Group 69"/>
                          <wpg:cNvGrpSpPr/>
                          <wpg:grpSpPr>
                            <a:xfrm>
                              <a:off x="2271975" y="2176608"/>
                              <a:ext cx="740671" cy="345691"/>
                              <a:chOff x="0" y="0"/>
                              <a:chExt cx="740671" cy="345763"/>
                            </a:xfrm>
                          </wpg:grpSpPr>
                          <wps:wsp>
                            <wps:cNvPr id="65" name="Straight Connector 65"/>
                            <wps:cNvCnPr/>
                            <wps:spPr>
                              <a:xfrm flipV="1">
                                <a:off x="734886" y="50488"/>
                                <a:ext cx="4445" cy="295275"/>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a:off x="0" y="50488"/>
                                <a:ext cx="3143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426346" y="50488"/>
                                <a:ext cx="3143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flipV="1">
                                <a:off x="314150" y="0"/>
                                <a:ext cx="78362" cy="50488"/>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g:grpSp>
                          <wpg:cNvPr id="70" name="Group 70"/>
                          <wpg:cNvGrpSpPr/>
                          <wpg:grpSpPr>
                            <a:xfrm flipH="1">
                              <a:off x="3321011" y="2176608"/>
                              <a:ext cx="633995" cy="345691"/>
                              <a:chOff x="0" y="0"/>
                              <a:chExt cx="740671" cy="345763"/>
                            </a:xfrm>
                          </wpg:grpSpPr>
                          <wps:wsp>
                            <wps:cNvPr id="71" name="Straight Connector 71"/>
                            <wps:cNvCnPr/>
                            <wps:spPr>
                              <a:xfrm flipV="1">
                                <a:off x="734886" y="50488"/>
                                <a:ext cx="4445" cy="295275"/>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0" y="50488"/>
                                <a:ext cx="3143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a:off x="426346" y="50488"/>
                                <a:ext cx="3143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flipV="1">
                                <a:off x="314150" y="0"/>
                                <a:ext cx="78362" cy="50488"/>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s:wsp>
                          <wps:cNvPr id="75" name="Text Box 75"/>
                          <wps:cNvSpPr txBox="1"/>
                          <wps:spPr>
                            <a:xfrm>
                              <a:off x="1722214" y="1783921"/>
                              <a:ext cx="2767330" cy="2856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486A" w:rsidRDefault="0052486A" w:rsidP="007C7B82">
                                <w:r>
                                  <w:t>Contingency disconnects Settlement Point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6" name="Straight Arrow Connector 76"/>
                          <wps:cNvCnPr/>
                          <wps:spPr>
                            <a:xfrm>
                              <a:off x="3113448" y="2114900"/>
                              <a:ext cx="420737" cy="614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wps:spPr>
                            <a:xfrm flipH="1">
                              <a:off x="2754420" y="2120510"/>
                              <a:ext cx="359028" cy="560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8" name="Oval 78"/>
                          <wps:cNvSpPr/>
                          <wps:spPr>
                            <a:xfrm>
                              <a:off x="3113448" y="2496368"/>
                              <a:ext cx="127693" cy="8570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Text Box 79"/>
                          <wps:cNvSpPr txBox="1"/>
                          <wps:spPr>
                            <a:xfrm>
                              <a:off x="4106385" y="2227097"/>
                              <a:ext cx="1211720" cy="2748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486A" w:rsidRDefault="0052486A" w:rsidP="007C7B82">
                                <w:r>
                                  <w:t>Settlement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Straight Arrow Connector 82"/>
                          <wps:cNvCnPr/>
                          <wps:spPr>
                            <a:xfrm flipH="1">
                              <a:off x="3236864" y="2372952"/>
                              <a:ext cx="870601" cy="1176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2AC85DCF" id="Group 84" o:spid="_x0000_s1026" style="position:absolute;left:0;text-align:left;margin-left:-6pt;margin-top:12.5pt;width:446.25pt;height:259.5pt;z-index:251659264" coordsize="56673,3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">
                <v:shapetype id="_x0000_t32" coordsize="21600,21600" o:spt="32" o:oned="t" path="m,l21600,21600e" filled="f">
                  <v:path arrowok="t" fillok="f" o:connecttype="none"/>
                  <o:lock v:ext="edit" shapetype="t"/>
                </v:shapetype>
                <v:shape id="Straight Arrow Connector 59" o:spid="_x0000_s1027" type="#_x0000_t32" style="position:absolute;left:46898;top:13126;width:0;height:1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Ma9MYAAADbAAAADwAAAGRycy9kb3ducmV2LnhtbESPQWsCMRSE70L/Q3gFL0WzKhW7NYoI&#10;grZY2q2IvT02z83i5mXZRN3+e1MoeBxm5htmOm9tJS7U+NKxgkE/AUGcO11yoWD3vepNQPiArLFy&#10;TAp+ycN89tCZYqrdlb/okoVCRAj7FBWYEOpUSp8bsuj7riaO3tE1FkOUTSF1g9cIt5UcJslYWiw5&#10;LhisaWkoP2Vnq+BptPoZfIz35l0eF59venSQ281Bqe5ju3gFEagN9/B/e60VPL/A35f4A+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jGvTGAAAA2wAAAA8AAAAAAAAA&#10;AAAAAAAAoQIAAGRycy9kb3ducmV2LnhtbFBLBQYAAAAABAAEAPkAAACUAwAAAAA=&#10;" strokecolor="#5b9bd5 [3204]" strokeweight="1.25pt">
                  <v:stroke endarrow="block" joinstyle="miter"/>
                </v:shape>
                <v:group id="Group 83" o:spid="_x0000_s1028" style="position:absolute;width:56673;height:32956" coordsize="56673,32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type id="_x0000_t202" coordsize="21600,21600" o:spt="202" path="m,l,21600r21600,l21600,xe">
                    <v:stroke joinstyle="miter"/>
                    <v:path gradientshapeok="t" o:connecttype="rect"/>
                  </v:shapetype>
                  <v:shape id="Text Box 60" o:spid="_x0000_s1029" type="#_x0000_t202" style="position:absolute;left:24178;top:27936;width:12052;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6s8IA&#10;AADbAAAADwAAAGRycy9kb3ducmV2LnhtbERPz2uDMBS+D/Y/hFfYbY12UNQ1LUUoeNgOcy27Psyr&#10;Ss2LSzK1//1yGOz48f3eHRYziImc7y0rSNcJCOLG6p5bBefP03MGwgdkjYNlUnAnD4f948MOC21n&#10;/qCpDq2IIewLVNCFMBZS+qYjg35tR+LIXa0zGCJ0rdQO5xhuBrlJkq002HNs6HCksqPmVv8YBe9l&#10;XmfV5u6+8pfqVGffqX3LLko9rZbjK4hAS/gX/7krrWAb18c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HPqzwgAAANsAAAAPAAAAAAAAAAAAAAAAAJgCAABkcnMvZG93&#10;bnJldi54bWxQSwUGAAAAAAQABAD1AAAAhwMAAAAA&#10;" fillcolor="white [3201]" stroked="f" strokeweight=".5pt">
                    <v:textbox>
                      <w:txbxContent>
                        <w:p w:rsidR="0052486A" w:rsidRDefault="0052486A" w:rsidP="007C7B82">
                          <w:r>
                            <w:t>PTP source MW</w:t>
                          </w:r>
                        </w:p>
                      </w:txbxContent>
                    </v:textbox>
                  </v:shape>
                  <v:shape id="Text Box 48" o:spid="_x0000_s1030" type="#_x0000_t202" style="position:absolute;left:12229;top:10265;width:6934;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q1cIA&#10;AADbAAAADwAAAGRycy9kb3ducmV2LnhtbERPPWvDMBDdC/kP4grdGjluKY5rOQRDwEM6xG3IelhX&#10;29Q6uZKaOP8+GgIdH++72MxmFGdyfrCsYLVMQBC3Vg/cKfj63D1nIHxA1jhaJgVX8rApFw8F5tpe&#10;+EDnJnQihrDPUUEfwpRL6dueDPqlnYgj922dwRCh66R2eInhZpRpkrxJgwPHhh4nqnpqf5o/o+Cj&#10;WjdZnV7daf1S75rsd2X32VGpp8d5+w4i0Bz+xXd3rRW8xrHxS/wBsr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6rVwgAAANsAAAAPAAAAAAAAAAAAAAAAAJgCAABkcnMvZG93&#10;bnJldi54bWxQSwUGAAAAAAQABAD1AAAAhwMAAAAA&#10;" fillcolor="white [3201]" stroked="f" strokeweight=".5pt">
                    <v:textbox>
                      <w:txbxContent>
                        <w:p w:rsidR="0052486A" w:rsidRPr="00696388" w:rsidRDefault="0052486A" w:rsidP="007C7B82">
                          <w:pPr>
                            <w:rPr>
                              <w14:textOutline w14:w="9525" w14:cap="rnd" w14:cmpd="sng" w14:algn="ctr">
                                <w14:noFill/>
                                <w14:prstDash w14:val="solid"/>
                                <w14:bevel/>
                              </w14:textOutline>
                            </w:rPr>
                          </w:pPr>
                          <w:r w:rsidRPr="00696388">
                            <w:rPr>
                              <w14:textOutline w14:w="9525" w14:cap="rnd" w14:cmpd="sng" w14:algn="ctr">
                                <w14:noFill/>
                                <w14:prstDash w14:val="solid"/>
                                <w14:bevel/>
                              </w14:textOutline>
                            </w:rPr>
                            <w:t>G1 MW</w:t>
                          </w:r>
                        </w:p>
                      </w:txbxContent>
                    </v:textbox>
                  </v:shape>
                  <v:shape id="Text Box 49" o:spid="_x0000_s1031" type="#_x0000_t202" style="position:absolute;left:1795;top:22158;width:6934;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PTsQA&#10;AADbAAAADwAAAGRycy9kb3ducmV2LnhtbESPQWvCQBSE7wX/w/IEb3WjlpKkriKCkIMeGpVeH9nX&#10;JDT7Nu6uGv+9Wyj0OMzMN8xyPZhO3Mj51rKC2TQBQVxZ3XKt4HTcvaYgfEDW2FkmBQ/ysF6NXpaY&#10;a3vnT7qVoRYRwj5HBU0IfS6lrxoy6Ke2J47et3UGQ5SultrhPcJNJ+dJ8i4NthwXGuxp21D1U16N&#10;gsM2K9Ni/nBf2aLYlellZvfpWanJeNh8gAg0hP/wX7vQCt4y+P0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TD07EAAAA2wAAAA8AAAAAAAAAAAAAAAAAmAIAAGRycy9k&#10;b3ducmV2LnhtbFBLBQYAAAAABAAEAPUAAACJAwAAAAA=&#10;" fillcolor="white [3201]" stroked="f" strokeweight=".5pt">
                    <v:textbox>
                      <w:txbxContent>
                        <w:p w:rsidR="0052486A" w:rsidRDefault="0052486A" w:rsidP="007C7B82">
                          <w:r>
                            <w:t>G2 MW</w:t>
                          </w:r>
                        </w:p>
                      </w:txbxContent>
                    </v:textbox>
                  </v:shape>
                  <v:shape id="Cloud 2" o:spid="_x0000_s1032" style="position:absolute;width:56673;height:32956;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xEcAA&#10;AADaAAAADwAAAGRycy9kb3ducmV2LnhtbESPQYvCMBSE7wv+h/AEb2uqgqzVKCIKelFWRfD2aJ5t&#10;sXkpSdT6740geBxm5htmMmtMJe7kfGlZQa+bgCDOrC45V3A8rH7/QPiArLGyTAqe5GE2bf1MMNX2&#10;wf9034dcRAj7FBUUIdSplD4ryKDv2po4ehfrDIYoXS61w0eEm0r2k2QoDZYcFwqsaVFQdt3fjILz&#10;yJvTgJebzI2Ouh70brtzvlWq027mYxCBmvANf9prraAP7yvxBs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MxEcAAAADaAAAADwAAAAAAAAAAAAAAAACYAgAAZHJzL2Rvd25y&#10;ZXYueG1sUEsFBgAAAAAEAAQA9QAAAIUD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4d78 [1604]" strokeweight="1pt">
                    <v:stroke joinstyle="miter"/>
                    <v:path arrowok="t" o:connecttype="custom" o:connectlocs="615671,1996996;283369,1936194;908879,2662382;763521,2691448;2161736,2982106;2074102,2849364;3781792,2651091;3746765,2796725;4477357,1751119;4903854,2295512;5483448,1171329;5293486,1375476;5027696,413940;5037667,510368;3814721,301491;3912063,178514;2904661,360080;2951758,254040;1836649,396088;2007195,498925;541418,1204514;511638,1096261" o:connectangles="0,0,0,0,0,0,0,0,0,0,0,0,0,0,0,0,0,0,0,0,0,0"/>
                  </v:shape>
                  <v:group id="Group 22" o:spid="_x0000_s1033" style="position:absolute;left:7797;top:20195;width:3143;height:5143" coordsize="314325,51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23" o:spid="_x0000_s1034" style="position:absolute;width:314325;height:514350" coordsize="314325,51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4" o:spid="_x0000_s1035" style="position:absolute;top:200025;width:314325;height:314325" coordsize="314325,314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25" o:spid="_x0000_s1036" style="position:absolute;width:314325;height:314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J3O8IA&#10;AADbAAAADwAAAGRycy9kb3ducmV2LnhtbESPT2vCQBTE7wW/w/IKvdVNAxWJriLS0uItUYTcHtnX&#10;JDT7NmY3f/z2riB4HGbmN8x6O5lGDNS52rKCj3kEgriwuuZSwen4/b4E4TyyxsYyKbiSg+1m9rLG&#10;RNuRUxoyX4oAYZeggsr7NpHSFRUZdHPbEgfvz3YGfZBdKXWHY4CbRsZRtJAGaw4LFba0r6j4z3qj&#10;wKRt/eP6Lz5flrlO6ZCPJHOl3l6n3QqEp8k/w4/2r1YQf8L9S/g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Unc7wgAAANsAAAAPAAAAAAAAAAAAAAAAAJgCAABkcnMvZG93&#10;bnJldi54bWxQSwUGAAAAAAQABAD1AAAAhwMAAAAA&#10;" filled="f" strokecolor="#1f4d78 [1604]" strokeweight="1.25pt">
                          <v:stroke joinstyle="miter"/>
                        </v:oval>
                        <v:shape id="Freeform 26" o:spid="_x0000_s1037" style="position:absolute;left:95250;top:76200;width:133350;height:128905;visibility:visible;mso-wrap-style:square;v-text-anchor:middle" coordsize="495300,281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NC8MA&#10;AADbAAAADwAAAGRycy9kb3ducmV2LnhtbESPQWvCQBSE74L/YXmCN91UaJToKqFQWoSGGsXza/Y1&#10;Cc2+DbvbmP77bqHgcZiZb5jdYTSdGMj51rKCh2UCgriyuuVaweX8vNiA8AFZY2eZFPyQh8N+Otlh&#10;pu2NTzSUoRYRwj5DBU0IfSalrxoy6Je2J47ep3UGQ5SultrhLcJNJ1dJkkqDLceFBnt6aqj6Kr+N&#10;Anx0LxyKxL1vjvatWF8/cm/WSs1nY74FEWgM9/B/+1UrWKXw9y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aNC8MAAADbAAAADwAAAAAAAAAAAAAAAACYAgAAZHJzL2Rv&#10;d25yZXYueG1sUEsFBgAAAAAEAAQA9QAAAIgDAAAAAA==&#10;" path="m,173549c51594,79093,103188,-15363,161925,2099v58737,17462,134938,255588,190500,276225c407988,298962,451644,212443,495300,125924e" filled="f" strokecolor="#1f4d78 [1604]" strokeweight="1pt">
                          <v:stroke joinstyle="miter"/>
                          <v:path arrowok="t" o:connecttype="custom" o:connectlocs="0,79498;43595,961;94884,127492;133350,57682" o:connectangles="0,0,0,0"/>
                        </v:shape>
                      </v:group>
                      <v:line id="Straight Connector 27" o:spid="_x0000_s1038" style="position:absolute;flip:y;visibility:visible;mso-wrap-style:square" from="152400,0" to="15240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V4zsMAAADbAAAADwAAAGRycy9kb3ducmV2LnhtbESPwWrDMBBE74X8g9hAb41sF1rXiWKC&#10;S0JvpWk+YGNtLBNr5VqK4/59VQjkOMzMG2ZVTrYTIw2+dawgXSQgiGunW24UHL63TzkIH5A1do5J&#10;wS95KNezhxUW2l35i8Z9aESEsC9QgQmhL6T0tSGLfuF64uid3GAxRDk0Ug94jXDbySxJXqTFluOC&#10;wZ4qQ/V5f7EKxt3PkfvndJfn1fvZ8WE0zdunUo/zabMEEWgK9/Ct/aEVZK/w/yX+AL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1eM7DAAAA2wAAAA8AAAAAAAAAAAAA&#10;AAAAoQIAAGRycy9kb3ducmV2LnhtbFBLBQYAAAAABAAEAPkAAACRAwAAAAA=&#10;" strokecolor="#5b9bd5 [3204]" strokeweight="1.25pt">
                        <v:stroke joinstyle="miter"/>
                      </v:line>
                    </v:group>
                    <v:line id="Straight Connector 28" o:spid="_x0000_s1039" style="position:absolute;visibility:visible;mso-wrap-style:square" from="0,0" to="314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tirwAAADbAAAADwAAAGRycy9kb3ducmV2LnhtbERPuwrCMBTdBf8hXMFNU0VEqlF8UHFw&#10;0OrgeGmubbG5KU3U+vdmEBwP571YtaYSL2pcaVnBaBiBIM6sLjlXcL0kgxkI55E1VpZJwYccrJbd&#10;zgJjbd98plfqcxFC2MWooPC+jqV0WUEG3dDWxIG728agD7DJpW7wHcJNJcdRNJUGSw4NBda0LSh7&#10;pE+jwJyO9Tm67dJ9kmzsfiKPjDJTqt9r13MQnlr/F//cB61gHMaG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ngctirwAAADbAAAADwAAAAAAAAAAAAAAAAChAgAA&#10;ZHJzL2Rvd25yZXYueG1sUEsFBgAAAAAEAAQA+QAAAIoDAAAAAA==&#10;" strokecolor="#5b9bd5 [3204]" strokeweight="1.25pt">
                      <v:stroke joinstyle="miter"/>
                    </v:line>
                  </v:group>
                  <v:group id="Group 29" o:spid="_x0000_s1040" style="position:absolute;left:8695;top:10041;width:3143;height:5144" coordsize="314325,51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30" o:spid="_x0000_s1041" style="position:absolute;width:314325;height:514350" coordsize="314325,51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31" o:spid="_x0000_s1042" style="position:absolute;top:200025;width:314325;height:314325" coordsize="314325,314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oval id="Oval 32" o:spid="_x0000_s1043" style="position:absolute;width:314325;height:314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J5ksIA&#10;AADbAAAADwAAAGRycy9kb3ducmV2LnhtbESPT2vCQBTE7wW/w/IKvdVNUxCJriLS0uItUYTcHtnX&#10;JDT7NmY3f/z2riB4HGbmN8x6O5lGDNS52rKCj3kEgriwuuZSwen4/b4E4TyyxsYyKbiSg+1m9rLG&#10;RNuRUxoyX4oAYZeggsr7NpHSFRUZdHPbEgfvz3YGfZBdKXWHY4CbRsZRtJAGaw4LFba0r6j4z3qj&#10;wKRt/eP6Lz5flrlO6ZCPJHOl3l6n3QqEp8k/w4/2r1bwGcP9S/g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YnmSwgAAANsAAAAPAAAAAAAAAAAAAAAAAJgCAABkcnMvZG93&#10;bnJldi54bWxQSwUGAAAAAAQABAD1AAAAhwMAAAAA&#10;" filled="f" strokecolor="#1f4d78 [1604]" strokeweight="1.25pt">
                          <v:stroke joinstyle="miter"/>
                        </v:oval>
                        <v:shape id="Freeform 33" o:spid="_x0000_s1044" style="position:absolute;left:95250;top:76200;width:133350;height:128905;visibility:visible;mso-wrap-style:square;v-text-anchor:middle" coordsize="495300,281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4TsIA&#10;AADbAAAADwAAAGRycy9kb3ducmV2LnhtbESPQYvCMBSE7wv+h/AEb2uq4irVKCKIIii7Kp6fzbMt&#10;Ni8liVr/vVlY2OMwM98w03ljKvEg50vLCnrdBARxZnXJuYLTcfU5BuEDssbKMil4kYf5rPUxxVTb&#10;J//Q4xByESHsU1RQhFCnUvqsIIO+a2vi6F2tMxiidLnUDp8RbirZT5IvabDkuFBgTcuCstvhbhTg&#10;0K057BP3Pd7a3X50viy8GSnVaTeLCYhATfgP/7U3WsFgAL9f4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LhOwgAAANsAAAAPAAAAAAAAAAAAAAAAAJgCAABkcnMvZG93&#10;bnJldi54bWxQSwUGAAAAAAQABAD1AAAAhwMAAAAA&#10;" path="m,173549c51594,79093,103188,-15363,161925,2099v58737,17462,134938,255588,190500,276225c407988,298962,451644,212443,495300,125924e" filled="f" strokecolor="#1f4d78 [1604]" strokeweight="1pt">
                          <v:stroke joinstyle="miter"/>
                          <v:path arrowok="t" o:connecttype="custom" o:connectlocs="0,79498;43595,961;94884,127492;133350,57682" o:connectangles="0,0,0,0"/>
                        </v:shape>
                      </v:group>
                      <v:line id="Straight Connector 34" o:spid="_x0000_s1045" style="position:absolute;flip:y;visibility:visible;mso-wrap-style:square" from="152400,0" to="15240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5wZMMAAADbAAAADwAAAGRycy9kb3ducmV2LnhtbESPwWrDMBBE74X8g9hAb43suhTXiWKC&#10;Q0NvpWk+YGNtLBNr5VqK4/59VQjkOMzMG2ZVTrYTIw2+dawgXSQgiGunW24UHL7fn3IQPiBr7ByT&#10;gl/yUK5nDysstLvyF4370IgIYV+gAhNCX0jpa0MW/cL1xNE7ucFiiHJopB7wGuG2k89J8iotthwX&#10;DPZUGarP+4tVMO5+jtxn6S7Pq+3Z8WE0zdunUo/zabMEEWgK9/Ct/aEVZC/w/yX+AL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cGTDAAAA2wAAAA8AAAAAAAAAAAAA&#10;AAAAoQIAAGRycy9kb3ducmV2LnhtbFBLBQYAAAAABAAEAPkAAACRAwAAAAA=&#10;" strokecolor="#5b9bd5 [3204]" strokeweight="1.25pt">
                        <v:stroke joinstyle="miter"/>
                      </v:line>
                    </v:group>
                    <v:line id="Straight Connector 35" o:spid="_x0000_s1046" style="position:absolute;visibility:visible;mso-wrap-style:square" from="0,0" to="314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8UycMAAADbAAAADwAAAGRycy9kb3ducmV2LnhtbESPS4vCQBCE74L/YWjB2zrxsSLRUXwQ&#10;2YMHjR48Npk2CWZ6QmbU+O93FhY8FlX1FbVYtaYST2pcaVnBcBCBIM6sLjlXcDknXzMQziNrrCyT&#10;gjc5WC27nQXG2r74RM/U5yJA2MWooPC+jqV0WUEG3cDWxMG72cagD7LJpW7wFeCmkqMomkqDJYeF&#10;AmvaFpTd04dRYI6H+hRdd+k+STZ2P5EHRpkp1e+16zkIT63/hP/bP1rB+Bv+vo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fFMnDAAAA2wAAAA8AAAAAAAAAAAAA&#10;AAAAoQIAAGRycy9kb3ducmV2LnhtbFBLBQYAAAAABAAEAPkAAACRAwAAAAA=&#10;" strokecolor="#5b9bd5 [3204]" strokeweight="1.25pt">
                      <v:stroke joinstyle="miter"/>
                    </v:line>
                  </v:group>
                  <v:group id="Group 36" o:spid="_x0000_s1047" style="position:absolute;left:45102;top:1514;width:3144;height:5144" coordsize="314325,51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37" o:spid="_x0000_s1048" style="position:absolute;width:314325;height:514350" coordsize="314325,51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38" o:spid="_x0000_s1049" style="position:absolute;top:200025;width:314325;height:314325" coordsize="314325,314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oval id="Oval 39" o:spid="_x0000_s1050" style="position:absolute;width:314325;height:314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r48EA&#10;AADbAAAADwAAAGRycy9kb3ducmV2LnhtbESPQYvCMBSE7wv+h/AEb9vUFRatRhFZUbxVRejt0Tzb&#10;YvNSm2jrvzcLC3scZuYbZrHqTS2e1LrKsoJxFIMgzq2uuFBwPm0/pyCcR9ZYWyYFL3KwWg4+Fpho&#10;23FKz6MvRICwS1BB6X2TSOnykgy6yDbEwbva1qAPsi2kbrELcFPLrzj+lgYrDgslNrQpKb8dH0aB&#10;SZtq5x4/fLlPM53SIetIZkqNhv16DsJT7//Df+29VjCZwe+X8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G6+PBAAAA2wAAAA8AAAAAAAAAAAAAAAAAmAIAAGRycy9kb3du&#10;cmV2LnhtbFBLBQYAAAAABAAEAPUAAACGAwAAAAA=&#10;" filled="f" strokecolor="#1f4d78 [1604]" strokeweight="1.25pt">
                          <v:stroke joinstyle="miter"/>
                        </v:oval>
                        <v:shape id="Freeform 40" o:spid="_x0000_s1051" style="position:absolute;left:95250;top:76200;width:133350;height:128905;visibility:visible;mso-wrap-style:square;v-text-anchor:middle" coordsize="495300,281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VRL8A&#10;AADbAAAADwAAAGRycy9kb3ducmV2LnhtbERPy4rCMBTdC/MP4Q6403QGtdIxigyIIii+cH1t7rRl&#10;mpuSRK1/bxaCy8N5T2atqcWNnK8sK/jqJyCIc6srLhScjoveGIQPyBpry6TgQR5m04/OBDNt77yn&#10;2yEUIoawz1BBGUKTSenzkgz6vm2II/dnncEQoSukdniP4aaW30kykgYrjg0lNvRbUv5/uBoFOHRL&#10;DtvE7cZru9mm58vcm1Sp7mc7/wERqA1v8cu90goGcX38En+An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rFVEvwAAANsAAAAPAAAAAAAAAAAAAAAAAJgCAABkcnMvZG93bnJl&#10;di54bWxQSwUGAAAAAAQABAD1AAAAhAMAAAAA&#10;" path="m,173549c51594,79093,103188,-15363,161925,2099v58737,17462,134938,255588,190500,276225c407988,298962,451644,212443,495300,125924e" filled="f" strokecolor="#1f4d78 [1604]" strokeweight="1pt">
                          <v:stroke joinstyle="miter"/>
                          <v:path arrowok="t" o:connecttype="custom" o:connectlocs="0,79498;43595,961;94884,127492;133350,57682" o:connectangles="0,0,0,0"/>
                        </v:shape>
                      </v:group>
                      <v:line id="Straight Connector 41" o:spid="_x0000_s1052" style="position:absolute;flip:y;visibility:visible;mso-wrap-style:square" from="152400,0" to="152400,190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ggcMAAADbAAAADwAAAGRycy9kb3ducmV2LnhtbESPwWrDMBBE74H8g9hAb4nstBTXsRJK&#10;QkNvpU4+YGttLGNr5Vqq4/x9VCj0OMzMG6bYTbYTIw2+cawgXSUgiCunG64VnE9vywyED8gaO8ek&#10;4EYedtv5rMBcuyt/0liGWkQI+xwVmBD6XEpfGbLoV64njt7FDRZDlEMt9YDXCLedXCfJs7TYcFww&#10;2NPeUNWWP1bBePz+4v4xPWbZ/tA6Po+mfvlQ6mExvW5ABJrCf/iv/a4VPKXw+yX+AL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PoIHDAAAA2wAAAA8AAAAAAAAAAAAA&#10;AAAAoQIAAGRycy9kb3ducmV2LnhtbFBLBQYAAAAABAAEAPkAAACRAwAAAAA=&#10;" strokecolor="#5b9bd5 [3204]" strokeweight="1.25pt">
                        <v:stroke joinstyle="miter"/>
                      </v:line>
                    </v:group>
                    <v:line id="Straight Connector 42" o:spid="_x0000_s1053" style="position:absolute;visibility:visible;mso-wrap-style:square" from="0,0" to="314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D/wMIAAADbAAAADwAAAGRycy9kb3ducmV2LnhtbESPzarCMBSE94LvEI7gzqaKiPQaxR8q&#10;LlxodXGXh+bcttzmpDRR69sbQXA5zMw3zGLVmVrcqXWVZQXjKAZBnFtdcaHgeklHcxDOI2usLZOC&#10;JzlYLfu9BSbaPvhM98wXIkDYJaig9L5JpHR5SQZdZBvi4P3Z1qAPsi2kbvER4KaWkzieSYMVh4US&#10;G9qWlP9nN6PAnI7NOf7dZfs03dj9VB4ZZa7UcNCtf0B46vw3/GkftILpBN5fw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D/wMIAAADbAAAADwAAAAAAAAAAAAAA&#10;AAChAgAAZHJzL2Rvd25yZXYueG1sUEsFBgAAAAAEAAQA+QAAAJADAAAAAA==&#10;" strokecolor="#5b9bd5 [3204]" strokeweight="1.25pt">
                      <v:stroke joinstyle="miter"/>
                    </v:line>
                  </v:group>
                  <v:shape id="Text Box 50" o:spid="_x0000_s1054" type="#_x0000_t202" style="position:absolute;left:37529;top:3646;width:6934;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oJMEA&#10;AADbAAAADwAAAGRycy9kb3ducmV2LnhtbERPy2rCQBTdF/yH4Qrd1YmVSIiOImJBKBRNC7q8Zm4e&#10;mLkTMmOS/r2zKHR5OO/1djSN6KlztWUF81kEgji3uuZSwc/3x1sCwnlkjY1lUvBLDrabycsaU20H&#10;PlOf+VKEEHYpKqi8b1MpXV6RQTezLXHgCtsZ9AF2pdQdDiHcNPI9ipbSYM2hocKW9hXl9+xhFHzt&#10;lzZe3MakOJw+7bksFvIaX5R6nY67FQhPo/8X/7mPWkEc1ocv4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MqCTBAAAA2wAAAA8AAAAAAAAAAAAAAAAAmAIAAGRycy9kb3du&#10;cmV2LnhtbFBLBQYAAAAABAAEAPUAAACGAwAAAAA=&#10;" fillcolor="white [3201]" strokeweight=".5pt">
                    <v:textbox>
                      <w:txbxContent>
                        <w:p w:rsidR="0052486A" w:rsidRDefault="0052486A" w:rsidP="007C7B82">
                          <w:r>
                            <w:t>G3 MW</w:t>
                          </w:r>
                        </w:p>
                      </w:txbxContent>
                    </v:textbox>
                  </v:shape>
                  <v:group id="Group 56" o:spid="_x0000_s1055" style="position:absolute;left:36968;top:7909;width:16193;height:8478" coordsize="16192,8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Cloud 54" o:spid="_x0000_s1056" style="position:absolute;width:16192;height:8477;visibility:visible;mso-wrap-style:square;v-text-anchor:middle"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asUA&#10;AADbAAAADwAAAGRycy9kb3ducmV2LnhtbESPT2vCQBTE70K/w/IKvdVNtIpGNyKlhfai+AfB2yP7&#10;moRm34bdTUy/fbdQ8DjMzG+Y9WYwjejJ+dqygnScgCAurK65VHA+vT8vQPiArLGxTAp+yMMmfxit&#10;MdP2xgfqj6EUEcI+QwVVCG0mpS8qMujHtiWO3pd1BkOUrpTa4S3CTSMnSTKXBmuOCxW29FpR8X3s&#10;jILr0pvLlN8+C7c863aadvtruVPq6XHYrkAEGsI9/N/+0ApmL/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PFZqxQAAANsAAAAPAAAAAAAAAAAAAAAAAJgCAABkcnMv&#10;ZG93bnJldi54bWxQSwUGAAAAAAQABAD1AAAAigM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4d78 [1604]" strokeweight="1pt">
                      <v:stroke joinstyle="miter"/>
                      <v:path arrowok="t" o:connecttype="custom" o:connectlocs="175906,513678;80963,498038;259680,684832;218149,692309;617639,767073;592601,732929;1080512,681928;1070504,719389;1279245,450432;1401101,590464;1566699,301296;1512424,353807;1436485,106476;1439333,131280;1089920,77551;1117732,45918;829903,92622;843359,65345;524757,101884;573484,128336;154691,309832;146182,281986" o:connectangles="0,0,0,0,0,0,0,0,0,0,0,0,0,0,0,0,0,0,0,0,0,0"/>
                    </v:shape>
                    <v:shape id="Text Box 55" o:spid="_x0000_s1057" type="#_x0000_t202" style="position:absolute;left:1333;top:2857;width:14262;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TlsQA&#10;AADbAAAADwAAAGRycy9kb3ducmV2LnhtbESPQWvCQBSE7wX/w/IEb3WjYonRVUQQcrAH04rXR/aZ&#10;BLNv092txn/vFoQeh5n5hlltetOKGznfWFYwGScgiEurG64UfH/t31MQPiBrbC2Tggd52KwHbyvM&#10;tL3zkW5FqESEsM9QQR1Cl0npy5oM+rHtiKN3sc5giNJVUju8R7hp5TRJPqTBhuNCjR3taiqvxa9R&#10;8LlbFGk+fbjzYpbvi/RnYg/pSanRsN8uQQTqw3/41c61gvkc/r7E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Hk5bEAAAA2wAAAA8AAAAAAAAAAAAAAAAAmAIAAGRycy9k&#10;b3ducmV2LnhtbFBLBQYAAAAABAAEAPUAAACJAwAAAAA=&#10;" fillcolor="white [3201]" stroked="f" strokeweight=".5pt">
                      <v:textbox>
                        <w:txbxContent>
                          <w:p w:rsidR="0052486A" w:rsidRDefault="0052486A" w:rsidP="007C7B82">
                            <w:r>
                              <w:t>PTP sink MW @LZ</w:t>
                            </w:r>
                          </w:p>
                        </w:txbxContent>
                      </v:textbox>
                    </v:shape>
                  </v:group>
                  <v:group id="Group 81" o:spid="_x0000_s1058" style="position:absolute;left:19073;top:4656;width:16406;height:4565" coordsize="16406,4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47" o:spid="_x0000_s1059" style="position:absolute;top:3421;width:6953;height:1143;rotation:1843172fd" coordsize="16764,3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XR6awwAAANsAAAAP&#10;AAAAAAAAAAAAAAAAAKoCAABkcnMvZG93bnJldi54bWxQSwUGAAAAAAQABAD6AAAAmgMAAAAA&#10;">
                      <v:line id="Straight Connector 44" o:spid="_x0000_s1060" style="position:absolute;visibility:visible;mso-wrap-style:square" from="0,1809" to="16742,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XCL8QAAADbAAAADwAAAGRycy9kb3ducmV2LnhtbESPwWrDMBBE74H+g9hCb7HcYEpwLZu0&#10;xaGHHBonhxwXaWubWCtjKYn791WhkOMwM2+YoprtIK40+d6xguckBUGsnem5VXA81Ms1CB+QDQ6O&#10;ScEPeajKh0WBuXE33tO1Ca2IEPY5KuhCGHMpve7Iok/cSBy9bzdZDFFOrTQT3iLcDnKVpi/SYs9x&#10;ocOR3jvS5+ZiFdiv3bhPTx/Ntq7f3DaTO0aplXp6nDevIALN4R7+b38aBVkGf1/i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lcIvxAAAANsAAAAPAAAAAAAAAAAA&#10;AAAAAKECAABkcnMvZG93bnJldi54bWxQSwUGAAAAAAQABAD5AAAAkgMAAAAA&#10;" strokecolor="#5b9bd5 [3204]" strokeweight="1.25pt">
                        <v:stroke joinstyle="miter"/>
                      </v:line>
                      <v:line id="Straight Connector 45" o:spid="_x0000_s1061" style="position:absolute;visibility:visible;mso-wrap-style:square" from="0,0" to="0,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lntMIAAADbAAAADwAAAGRycy9kb3ducmV2LnhtbESPQYvCMBSE78L+h/AW9qbpiopUY3GV&#10;igcPWvewx0fzbIvNS2li7f57Iwgeh5n5hlkmvalFR62rLCv4HkUgiHOrKy4U/J7T4RyE88gaa8uk&#10;4J8cJKuPwRJjbe98oi7zhQgQdjEqKL1vYildXpJBN7INcfAutjXog2wLqVu8B7ip5TiKZtJgxWGh&#10;xIY2JeXX7GYUmOOhOUV/22yXpj92N5EHRpkr9fXZrxcgPPX+HX6191rBZArP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lntMIAAADbAAAADwAAAAAAAAAAAAAA&#10;AAChAgAAZHJzL2Rvd25yZXYueG1sUEsFBgAAAAAEAAQA+QAAAJADAAAAAA==&#10;" strokecolor="#5b9bd5 [3204]" strokeweight="1.25pt">
                        <v:stroke joinstyle="miter"/>
                      </v:line>
                      <v:line id="Straight Connector 46" o:spid="_x0000_s1062" style="position:absolute;visibility:visible;mso-wrap-style:square" from="16764,0" to="16764,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v5w8MAAADbAAAADwAAAGRycy9kb3ducmV2LnhtbESPT2vCQBTE74LfYXlCb7pRJEjqKv4h&#10;wUMOTfTQ4yP7moRm34bsVuO37xYKHoeZ+Q2z3Y+mE3caXGtZwXIRgSCurG65VnC7pvMNCOeRNXaW&#10;ScGTHOx308kWE20fXNC99LUIEHYJKmi87xMpXdWQQbewPXHwvuxg0Ac51FIP+Ahw08lVFMXSYMth&#10;ocGeTg1V3+WPUWA+8r6IPs9llqZHm61lzigrpd5m4+EdhKfRv8L/7YtWsI7h70v4A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L+cPDAAAA2wAAAA8AAAAAAAAAAAAA&#10;AAAAoQIAAGRycy9kb3ducmV2LnhtbFBLBQYAAAAABAAEAPkAAACRAwAAAAA=&#10;" strokecolor="#5b9bd5 [3204]" strokeweight="1.25pt">
                        <v:stroke joinstyle="miter"/>
                      </v:line>
                    </v:group>
                    <v:shape id="Straight Arrow Connector 63" o:spid="_x0000_s1063" type="#_x0000_t32" style="position:absolute;left:1514;top:2861;width:2060;height:11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sxIcMAAADbAAAADwAAAGRycy9kb3ducmV2LnhtbESPW2vCQBCF3wv9D8sUfBHdeKnY1FVK&#10;QexrUys+DtlpNpidDdmpxn/fFYQ+Hs7l46w2vW/UmbpYBzYwGWegiMtga64M7L+2oyWoKMgWm8Bk&#10;4EoRNuvHhxXmNlz4k86FVCqNcMzRgBNpc61j6chjHIeWOHk/ofMoSXaVth1e0rhv9DTLFtpjzYng&#10;sKV3R+Wp+PWJS/vpsHgevsxPO/w+Hpxc5xMxZvDUv72CEurlP3xvf1gDixncvqQfo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rMSHDAAAA2wAAAA8AAAAAAAAAAAAA&#10;AAAAoQIAAGRycy9kb3ducmV2LnhtbFBLBQYAAAAABAAEAPkAAACRAwAAAAA=&#10;" strokecolor="#5b9bd5 [3204]" strokeweight=".5pt">
                      <v:stroke endarrow="block" joinstyle="miter"/>
                    </v:shape>
                    <v:shape id="Text Box 64" o:spid="_x0000_s1064" type="#_x0000_t202" style="position:absolute;left:3083;width:13323;height:28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kmsUA&#10;AADbAAAADwAAAGRycy9kb3ducmV2LnhtbESP3WrCQBSE7wXfYTlC73RjU4NEVymhhUKhqC3o5TF7&#10;8oPZsyG7TdK37wqFXg4z8w2z3Y+mET11rrasYLmIQBDnVtdcKvj6fJ2vQTiPrLGxTAp+yMF+N51s&#10;MdV24CP1J1+KAGGXooLK+zaV0uUVGXQL2xIHr7CdQR9kV0rd4RDgppGPUZRIgzWHhQpbyirKb6dv&#10;o+AjS+wqvo7r4uXwbo9lEcvL6qzUw2x83oDwNPr/8F/7TStInuD+JfwA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2SaxQAAANsAAAAPAAAAAAAAAAAAAAAAAJgCAABkcnMv&#10;ZG93bnJldi54bWxQSwUGAAAAAAQABAD1AAAAigMAAAAA&#10;" fillcolor="white [3201]" strokeweight=".5pt">
                      <v:textbox>
                        <w:txbxContent>
                          <w:p w:rsidR="0052486A" w:rsidRDefault="0052486A" w:rsidP="007C7B82">
                            <w:r>
                              <w:t xml:space="preserve">Line </w:t>
                            </w:r>
                            <w:proofErr w:type="spellStart"/>
                            <w:proofErr w:type="gramStart"/>
                            <w:r>
                              <w:t>A</w:t>
                            </w:r>
                            <w:proofErr w:type="spellEnd"/>
                            <w:proofErr w:type="gramEnd"/>
                            <w:r>
                              <w:t xml:space="preserve"> overloaded</w:t>
                            </w:r>
                          </w:p>
                        </w:txbxContent>
                      </v:textbox>
                    </v:shape>
                  </v:group>
                  <v:line id="Straight Connector 3" o:spid="_x0000_s1065" style="position:absolute;visibility:visible;mso-wrap-style:square" from="23673,25244" to="40415,25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3EWsIAAADaAAAADwAAAGRycy9kb3ducmV2LnhtbESPQYvCMBSE74L/ITxhb5q6ikjXWNSl&#10;4sGDVg97fDRv27LNS2li7f57Iwgeh5n5hlklvalFR62rLCuYTiIQxLnVFRcKrpd0vAThPLLG2jIp&#10;+CcHyXo4WGGs7Z3P1GW+EAHCLkYFpfdNLKXLSzLoJrYhDt6vbQ36INtC6hbvAW5q+RlFC2mw4rBQ&#10;YkO7kvK/7GYUmNOxOUc/39k+Tbd2P5dHRpkr9THqN18gPPX+HX61D1rBDJ5Xwg2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63EWsIAAADaAAAADwAAAAAAAAAAAAAA&#10;AAChAgAAZHJzL2Rvd25yZXYueG1sUEsFBgAAAAAEAAQA+QAAAJADAAAAAA==&#10;" strokecolor="#5b9bd5 [3204]" strokeweight="1.25pt">
                    <v:stroke joinstyle="miter"/>
                  </v:line>
                  <v:shape id="Straight Arrow Connector 53" o:spid="_x0000_s1066" type="#_x0000_t32" style="position:absolute;left:31863;top:26085;width:0;height:24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wt8IAAADbAAAADwAAAGRycy9kb3ducmV2LnhtbESPQYvCMBSE7wv+h/AEb2vqyopUo6iw&#10;IO7JWvD6bJ5tsXmpSdT6742wsMdhZr5h5svONOJOzteWFYyGCQjiwuqaSwX54edzCsIHZI2NZVLw&#10;JA/LRe9jjqm2D97TPQuliBD2KSqoQmhTKX1RkUE/tC1x9M7WGQxRulJqh48IN438SpKJNFhzXKiw&#10;pU1FxSW7GQXd7yRcs/Hp2O6sy9ejYybLfKPUoN+tZiACdeE//NfeagXfY3h/iT9AL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dwt8IAAADbAAAADwAAAAAAAAAAAAAA&#10;AAChAgAAZHJzL2Rvd25yZXYueG1sUEsFBgAAAAAEAAQA+QAAAJADAAAAAA==&#10;" strokecolor="#5b9bd5 [3204]" strokeweight="1.25pt">
                    <v:stroke endarrow="block" joinstyle="miter"/>
                  </v:shape>
                  <v:group id="Group 69" o:spid="_x0000_s1067" style="position:absolute;left:22719;top:21766;width:7407;height:3456" coordsize="7406,3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line id="Straight Connector 65" o:spid="_x0000_s1068" style="position:absolute;flip:y;visibility:visible;mso-wrap-style:square" from="7348,504" to="7393,3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H64sEAAADbAAAADwAAAGRycy9kb3ducmV2LnhtbESP0YrCMBRE3xf8h3AF39ZURelWo4ii&#10;+Las6wdcm2tTbG5qE2v9eyMs7OMwM2eYxaqzlWip8aVjBaNhAoI4d7rkQsHpd/eZgvABWWPlmBQ8&#10;ycNq2ftYYKbdg3+oPYZCRAj7DBWYEOpMSp8bsuiHriaO3sU1FkOUTSF1g48It5UcJ8lMWiw5Lhis&#10;aWMovx7vVkG7v525noz2abrZXh2fWlN8fSs16HfrOYhAXfgP/7UPWsFsCu8v8Qf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friwQAAANsAAAAPAAAAAAAAAAAAAAAA&#10;AKECAABkcnMvZG93bnJldi54bWxQSwUGAAAAAAQABAD5AAAAjwMAAAAA&#10;" strokecolor="#5b9bd5 [3204]" strokeweight="1.25pt">
                      <v:stroke joinstyle="miter"/>
                    </v:line>
                    <v:line id="Straight Connector 66" o:spid="_x0000_s1069" style="position:absolute;visibility:visible;mso-wrap-style:square" from="0,504" to="314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lo8IAAADbAAAADwAAAGRycy9kb3ducmV2LnhtbESPQYvCMBSE7wv7H8Jb8LamihSppkV3&#10;qezBg1YPHh/Nsy02L6WJ2v33RhA8DjPzDbPMBtOKG/WusaxgMo5AEJdWN1wpOB7y7zkI55E1tpZJ&#10;wT85yNLPjyUm2t55T7fCVyJA2CWooPa+S6R0ZU0G3dh2xME7296gD7KvpO7xHuCmldMoiqXBhsNC&#10;jR391FReiqtRYHbbbh+dfotNnq/tZia3jLJUavQ1rBYgPA3+HX61/7SCOIbnl/ADZP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6lo8IAAADbAAAADwAAAAAAAAAAAAAA&#10;AAChAgAAZHJzL2Rvd25yZXYueG1sUEsFBgAAAAAEAAQA+QAAAJADAAAAAA==&#10;" strokecolor="#5b9bd5 [3204]" strokeweight="1.25pt">
                      <v:stroke joinstyle="miter"/>
                    </v:line>
                    <v:line id="Straight Connector 67" o:spid="_x0000_s1070" style="position:absolute;visibility:visible;mso-wrap-style:square" from="4263,504" to="7406,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IAOMIAAADbAAAADwAAAGRycy9kb3ducmV2LnhtbESPQYvCMBSE78L+h/AW9qbpyqJSjcVV&#10;Kh48aN3DHh/Nsy02L6WJtf57Iwgeh5n5hlkkvalFR62rLCv4HkUgiHOrKy4U/J3S4QyE88gaa8uk&#10;4E4OkuXHYIGxtjc+Upf5QgQIuxgVlN43sZQuL8mgG9mGOHhn2xr0QbaF1C3eAtzUchxFE2mw4rBQ&#10;YkPrkvJLdjUKzGHfHKP/TbZN01+7/ZF7Rpkr9fXZr+YgPPX+HX61d1rBZArP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IAOMIAAADbAAAADwAAAAAAAAAAAAAA&#10;AAChAgAAZHJzL2Rvd25yZXYueG1sUEsFBgAAAAAEAAQA+QAAAJADAAAAAA==&#10;" strokecolor="#5b9bd5 [3204]" strokeweight="1.25pt">
                      <v:stroke joinstyle="miter"/>
                    </v:line>
                    <v:line id="Straight Connector 68" o:spid="_x0000_s1071" style="position:absolute;flip:y;visibility:visible;mso-wrap-style:square" from="3141,0" to="3925,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BVfL0AAADbAAAADwAAAGRycy9kb3ducmV2LnhtbERPzYrCMBC+L/gOYQRva6qCdKtRRFG8&#10;ia4PMDZjU2wmtYm1vr05CB4/vv/5srOVaKnxpWMFo2ECgjh3uuRCwfl/+5uC8AFZY+WYFLzIw3LR&#10;+5ljpt2Tj9SeQiFiCPsMFZgQ6kxKnxuy6IeuJo7c1TUWQ4RNIXWDzxhuKzlOkqm0WHJsMFjT2lB+&#10;Oz2sgnZ3v3A9Ge3SdL25OT63pvg7KDXod6sZiEBd+Io/7r1WMI1j45f4A+Ti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tAVXy9AAAA2wAAAA8AAAAAAAAAAAAAAAAAoQIA&#10;AGRycy9kb3ducmV2LnhtbFBLBQYAAAAABAAEAPkAAACLAwAAAAA=&#10;" strokecolor="#5b9bd5 [3204]" strokeweight="1.25pt">
                      <v:stroke joinstyle="miter"/>
                    </v:line>
                  </v:group>
                  <v:group id="Group 70" o:spid="_x0000_s1072" style="position:absolute;left:33210;top:21766;width:6340;height:3456;flip:x" coordsize="7406,3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VDkL8AAADbAAAADwAAAGRycy9kb3ducmV2LnhtbERPy4rCMBTdC/5DuII7&#10;TR2KSjWKCDOIuLE+cHlprm2wuSlNRjt/P1kILg/nvVx3thZPar1xrGAyTkAQF04bLhWcT9+jOQgf&#10;kDXWjknBH3lYr/q9JWbavfhIzzyUIoawz1BBFUKTSemLiiz6sWuII3d3rcUQYVtK3eIrhttafiXJ&#10;VFo0HBsqbGhbUfHIf62Cy8aklF5v+0NSEO20vP3kJlVqOOg2CxCBuvARv907rWAW18cv8QfI1T8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JI1Q5C/AAAA2wAAAA8AAAAA&#10;AAAAAAAAAAAAqgIAAGRycy9kb3ducmV2LnhtbFBLBQYAAAAABAAEAPoAAACWAwAAAAA=&#10;">
                    <v:line id="Straight Connector 71" o:spid="_x0000_s1073" style="position:absolute;flip:y;visibility:visible;mso-wrap-style:square" from="7348,504" to="7393,3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NqPMMAAADbAAAADwAAAGRycy9kb3ducmV2LnhtbESPwWrDMBBE74H8g9hAb4nsFFrXsRJK&#10;QkNvpU4+YGttLGNr5Vqq4/x9VCj0OMzMG6bYTbYTIw2+cawgXSUgiCunG64VnE9vywyED8gaO8ek&#10;4EYedtv5rMBcuyt/0liGWkQI+xwVmBD6XEpfGbLoV64njt7FDRZDlEMt9YDXCLedXCfJk7TYcFww&#10;2NPeUNWWP1bBePz+4v4xPWbZ/tA6Po+mfvlQ6mExvW5ABJrCf/iv/a4VPKfw+yX+AL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ajzDAAAA2wAAAA8AAAAAAAAAAAAA&#10;AAAAoQIAAGRycy9kb3ducmV2LnhtbFBLBQYAAAAABAAEAPkAAACRAwAAAAA=&#10;" strokecolor="#5b9bd5 [3204]" strokeweight="1.25pt">
                      <v:stroke joinstyle="miter"/>
                    </v:line>
                    <v:line id="Straight Connector 72" o:spid="_x0000_s1074" style="position:absolute;visibility:visible;mso-wrap-style:square" from="0,504" to="314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w1fcQAAADbAAAADwAAAGRycy9kb3ducmV2LnhtbESPT2vCQBTE7wW/w/IKvTWbSrESXcU/&#10;RDx4aGIPPT6yzySYfRuy2yT99q4geBxm5jfMcj2aRvTUudqygo8oBkFcWF1zqeDnnL7PQTiPrLGx&#10;TAr+ycF6NXlZYqLtwBn1uS9FgLBLUEHlfZtI6YqKDLrItsTBu9jOoA+yK6XucAhw08hpHM+kwZrD&#10;QoUt7SoqrvmfUWC+T20W/+7zQ5pu7eFTnhhlodTb67hZgPA0+mf40T5qBV9TuH8JP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XDV9xAAAANsAAAAPAAAAAAAAAAAA&#10;AAAAAKECAABkcnMvZG93bnJldi54bWxQSwUGAAAAAAQABAD5AAAAkgMAAAAA&#10;" strokecolor="#5b9bd5 [3204]" strokeweight="1.25pt">
                      <v:stroke joinstyle="miter"/>
                    </v:line>
                    <v:line id="Straight Connector 73" o:spid="_x0000_s1075" style="position:absolute;visibility:visible;mso-wrap-style:square" from="4263,504" to="7406,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CQ5sMAAADbAAAADwAAAGRycy9kb3ducmV2LnhtbESPS4vCQBCE74L/YWjB2zrxwSrRUXwQ&#10;2YMHjR48Npk2CWZ6QmbU+O93FhY8FlX1FbVYtaYST2pcaVnBcBCBIM6sLjlXcDknXzMQziNrrCyT&#10;gjc5WC27nQXG2r74RM/U5yJA2MWooPC+jqV0WUEG3cDWxMG72cagD7LJpW7wFeCmkqMo+pYGSw4L&#10;Bda0LSi7pw+jwBwP9Sm67tJ9kmzsfiIPjDJTqt9r13MQnlr/Cf+3f7SC6Rj+vo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QkObDAAAA2wAAAA8AAAAAAAAAAAAA&#10;AAAAoQIAAGRycy9kb3ducmV2LnhtbFBLBQYAAAAABAAEAPkAAACRAwAAAAA=&#10;" strokecolor="#5b9bd5 [3204]" strokeweight="1.25pt">
                      <v:stroke joinstyle="miter"/>
                    </v:line>
                    <v:line id="Straight Connector 74" o:spid="_x0000_s1076" style="position:absolute;flip:y;visibility:visible;mso-wrap-style:square" from="3141,0" to="3925,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TJpMIAAADbAAAADwAAAGRycy9kb3ducmV2LnhtbESPwW7CMBBE70j9B2uRegMHimgIGISo&#10;QL2hAh+wxEscEa/T2A3h73ElJI6jmXmjWaw6W4mWGl86VjAaJiCIc6dLLhScjttBCsIHZI2VY1Jw&#10;Jw+r5VtvgZl2N/6h9hAKESHsM1RgQqgzKX1uyKIfupo4ehfXWAxRNoXUDd4i3FZynCRTabHkuGCw&#10;po2h/Hr4swra3e+Z64/RLk03X1fHp9YUs71S7/1uPQcRqAuv8LP9rRV8TuD/S/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TJpMIAAADbAAAADwAAAAAAAAAAAAAA&#10;AAChAgAAZHJzL2Rvd25yZXYueG1sUEsFBgAAAAAEAAQA+QAAAJADAAAAAA==&#10;" strokecolor="#5b9bd5 [3204]" strokeweight="1.25pt">
                      <v:stroke joinstyle="miter"/>
                    </v:line>
                  </v:group>
                  <v:shape id="Text Box 75" o:spid="_x0000_s1077" type="#_x0000_t202" style="position:absolute;left:17222;top:17839;width:27673;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P9sQA&#10;AADbAAAADwAAAGRycy9kb3ducmV2LnhtbESPQWvCQBSE7wX/w/IEb3Wj0hqjqxRByKEemipeH9ln&#10;Esy+jbtbjf/eLRR6HGbmG2a16U0rbuR8Y1nBZJyAIC6tbrhScPjevaYgfEDW2FomBQ/ysFkPXlaY&#10;aXvnL7oVoRIRwj5DBXUIXSalL2sy6Me2I47e2TqDIUpXSe3wHuGmldMkeZcGG44LNXa0ram8FD9G&#10;wX67KNJ8+nCnxSzfFel1Yj/To1KjYf+xBBGoD//hv3auFczf4Pd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z/bEAAAA2wAAAA8AAAAAAAAAAAAAAAAAmAIAAGRycy9k&#10;b3ducmV2LnhtbFBLBQYAAAAABAAEAPUAAACJAwAAAAA=&#10;" fillcolor="white [3201]" stroked="f" strokeweight=".5pt">
                    <v:textbox>
                      <w:txbxContent>
                        <w:p w:rsidR="0052486A" w:rsidRDefault="0052486A" w:rsidP="007C7B82">
                          <w:r>
                            <w:t>Contingency disconnects Settlement Point</w:t>
                          </w:r>
                        </w:p>
                      </w:txbxContent>
                    </v:textbox>
                  </v:shape>
                  <v:shape id="Straight Arrow Connector 76" o:spid="_x0000_s1078" type="#_x0000_t32" style="position:absolute;left:31134;top:21149;width:4207;height:6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UEZMIAAADbAAAADwAAAGRycy9kb3ducmV2LnhtbESPT2vCQBDF74V+h2UKXkQ3irU2dZVS&#10;EL02teJxyE6zwexsyE41fntXKPT4eH9+vOW69406UxfrwAYm4wwUcRlszZWB/ddmtAAVBdliE5gM&#10;XCnCevX4sMTchgt/0rmQSqURjjkacCJtrnUsHXmM49ASJ+8ndB4lya7StsNLGveNnmbZXHusOREc&#10;tvThqDwVvz5xaT8dFs/D19lpi9/Hg5PrbCLGDJ769zdQQr38h//aO2vgZQ73L+kH6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UEZMIAAADbAAAADwAAAAAAAAAAAAAA&#10;AAChAgAAZHJzL2Rvd25yZXYueG1sUEsFBgAAAAAEAAQA+QAAAJADAAAAAA==&#10;" strokecolor="#5b9bd5 [3204]" strokeweight=".5pt">
                    <v:stroke endarrow="block" joinstyle="miter"/>
                  </v:shape>
                  <v:shape id="Straight Arrow Connector 77" o:spid="_x0000_s1079" type="#_x0000_t32" style="position:absolute;left:27544;top:21205;width:3590;height:5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WKmsYAAADbAAAADwAAAGRycy9kb3ducmV2LnhtbESPT2vCQBTE74V+h+UJXopualuV6Cpt&#10;pNCrf0C9PbLPbGz2bZrdxuin7xYKPQ4z8xtmvuxsJVpqfOlYweMwAUGcO11yoWC3fR9MQfiArLFy&#10;TAqu5GG5uL+bY6rdhdfUbkIhIoR9igpMCHUqpc8NWfRDVxNH7+QaiyHKppC6wUuE20qOkmQsLZYc&#10;FwzWlBnKPzffVsHx9KLbt2xV5uaQPe0fnm9f58NKqX6ve52BCNSF//Bf+0MrmEzg90v8AX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ViprGAAAA2wAAAA8AAAAAAAAA&#10;AAAAAAAAoQIAAGRycy9kb3ducmV2LnhtbFBLBQYAAAAABAAEAPkAAACUAwAAAAA=&#10;" strokecolor="#5b9bd5 [3204]" strokeweight=".5pt">
                    <v:stroke endarrow="block" joinstyle="miter"/>
                  </v:shape>
                  <v:oval id="Oval 78" o:spid="_x0000_s1080" style="position:absolute;left:31134;top:24963;width:1277;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IcDMEA&#10;AADbAAAADwAAAGRycy9kb3ducmV2LnhtbERPz2vCMBS+D/wfwhO8raljbLUaRYSCG+ywrrs/mmcT&#10;bF5KE7Xur18Ogx0/vt+b3eR6caUxWM8KllkOgrj12nKnoPmqHgsQISJr7D2TgjsF2G1nDxsstb/x&#10;J13r2IkUwqFEBSbGoZQytIYchswPxIk7+dFhTHDspB7xlsJdL5/y/EU6tJwaDA50MNSe64tT8HOs&#10;Ghsvq7rIm/fzx/Nb5aX9Vmoxn/ZrEJGm+C/+cx+1gtc0Nn1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iHAzBAAAA2wAAAA8AAAAAAAAAAAAAAAAAmAIAAGRycy9kb3du&#10;cmV2LnhtbFBLBQYAAAAABAAEAPUAAACGAwAAAAA=&#10;" fillcolor="#5b9bd5 [3204]" strokecolor="#1f4d78 [1604]" strokeweight="1pt">
                    <v:stroke joinstyle="miter"/>
                  </v:oval>
                  <v:shape id="Text Box 79" o:spid="_x0000_s1081" type="#_x0000_t202" style="position:absolute;left:41063;top:22270;width:12118;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InX8IA&#10;AADbAAAADwAAAGRycy9kb3ducmV2LnhtbESPQUsDMRSE74L/ITzBm83qQbdrs0uVtgierOL5sXlN&#10;QjcvS5Jut//eCILHYWa+YVbd7AcxUUwusIL7RQWCuA/asVHw9bm9q0GkjKxxCEwKLpSga6+vVtjo&#10;cOYPmvbZiALh1KACm/PYSJl6Sx7TIozExTuE6DEXGY3UEc8F7gf5UFWP0qPjsmBxpFdL/XF/8go2&#10;L2Zp+hqj3dTauWn+PrybnVK3N/P6GUSmOf+H/9pvWsHTEn6/lB8g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idfwgAAANsAAAAPAAAAAAAAAAAAAAAAAJgCAABkcnMvZG93&#10;bnJldi54bWxQSwUGAAAAAAQABAD1AAAAhwMAAAAA&#10;" fillcolor="white [3201]" strokeweight=".5pt">
                    <v:textbox>
                      <w:txbxContent>
                        <w:p w:rsidR="0052486A" w:rsidRDefault="0052486A" w:rsidP="007C7B82">
                          <w:r>
                            <w:t>Settlement Point</w:t>
                          </w:r>
                        </w:p>
                      </w:txbxContent>
                    </v:textbox>
                  </v:shape>
                  <v:shape id="Straight Arrow Connector 82" o:spid="_x0000_s1082" type="#_x0000_t32" style="position:absolute;left:32368;top:23729;width:8706;height:11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dZJcUAAADbAAAADwAAAGRycy9kb3ducmV2LnhtbESPQWvCQBSE7wX/w/IEL0U31VYkukob&#10;EXqtFdTbI/vMRrNv0+wa0/76rlDocZiZb5jFqrOVaKnxpWMFT6MEBHHudMmFgt3nZjgD4QOyxsox&#10;KfgmD6tl72GBqXY3/qB2GwoRIexTVGBCqFMpfW7Ioh+5mjh6J9dYDFE2hdQN3iLcVnKcJFNpseS4&#10;YLCmzFB+2V6tguPpRbdv2brMzSGb7B+ff77Oh7VSg373OgcRqAv/4b/2u1YwG8P9S/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dZJcUAAADbAAAADwAAAAAAAAAA&#10;AAAAAAChAgAAZHJzL2Rvd25yZXYueG1sUEsFBgAAAAAEAAQA+QAAAJMDAAAAAA==&#10;" strokecolor="#5b9bd5 [3204]" strokeweight=".5pt">
                    <v:stroke endarrow="block" joinstyle="miter"/>
                  </v:shape>
                </v:group>
              </v:group>
            </w:pict>
          </mc:Fallback>
        </mc:AlternateContent>
      </w:r>
    </w:p>
    <w:p w:rsidR="00214680" w:rsidRDefault="00214680" w:rsidP="0073233E">
      <w:pPr>
        <w:jc w:val="both"/>
        <w:rPr>
          <w:rFonts w:ascii="Arial" w:hAnsi="Arial" w:cs="Arial"/>
          <w:sz w:val="20"/>
          <w:szCs w:val="20"/>
        </w:rPr>
      </w:pPr>
    </w:p>
    <w:p w:rsidR="00214680" w:rsidRDefault="00214680" w:rsidP="0073233E">
      <w:pPr>
        <w:jc w:val="both"/>
        <w:rPr>
          <w:rFonts w:ascii="Arial" w:hAnsi="Arial" w:cs="Arial"/>
          <w:sz w:val="20"/>
          <w:szCs w:val="20"/>
        </w:rPr>
      </w:pPr>
    </w:p>
    <w:p w:rsidR="00214680" w:rsidRDefault="00214680" w:rsidP="0073233E">
      <w:pPr>
        <w:jc w:val="both"/>
        <w:rPr>
          <w:rFonts w:ascii="Arial" w:hAnsi="Arial" w:cs="Arial"/>
          <w:sz w:val="20"/>
          <w:szCs w:val="20"/>
        </w:rPr>
      </w:pPr>
    </w:p>
    <w:p w:rsidR="00214680" w:rsidRDefault="00214680" w:rsidP="0073233E">
      <w:pPr>
        <w:jc w:val="both"/>
        <w:rPr>
          <w:rFonts w:ascii="Arial" w:hAnsi="Arial" w:cs="Arial"/>
          <w:sz w:val="20"/>
          <w:szCs w:val="20"/>
        </w:rPr>
      </w:pPr>
    </w:p>
    <w:p w:rsidR="00214680" w:rsidRDefault="00214680" w:rsidP="0073233E">
      <w:pPr>
        <w:jc w:val="both"/>
        <w:rPr>
          <w:rFonts w:ascii="Arial" w:hAnsi="Arial" w:cs="Arial"/>
          <w:sz w:val="20"/>
          <w:szCs w:val="20"/>
        </w:rPr>
      </w:pPr>
    </w:p>
    <w:p w:rsidR="00214680" w:rsidRDefault="00214680" w:rsidP="0073233E">
      <w:pPr>
        <w:jc w:val="both"/>
        <w:rPr>
          <w:rFonts w:ascii="Arial" w:hAnsi="Arial" w:cs="Arial"/>
          <w:sz w:val="20"/>
          <w:szCs w:val="20"/>
        </w:rPr>
      </w:pPr>
    </w:p>
    <w:p w:rsidR="0052486A" w:rsidRDefault="0052486A" w:rsidP="0073233E">
      <w:pPr>
        <w:jc w:val="both"/>
        <w:rPr>
          <w:rFonts w:ascii="Arial" w:hAnsi="Arial" w:cs="Arial"/>
          <w:sz w:val="20"/>
          <w:szCs w:val="20"/>
        </w:rPr>
      </w:pPr>
    </w:p>
    <w:p w:rsidR="0052486A" w:rsidRDefault="0052486A" w:rsidP="0073233E">
      <w:pPr>
        <w:jc w:val="both"/>
        <w:rPr>
          <w:rFonts w:ascii="Arial" w:hAnsi="Arial" w:cs="Arial"/>
          <w:sz w:val="20"/>
          <w:szCs w:val="20"/>
        </w:rPr>
      </w:pPr>
    </w:p>
    <w:p w:rsidR="0052486A" w:rsidRDefault="0052486A" w:rsidP="0073233E">
      <w:pPr>
        <w:jc w:val="both"/>
        <w:rPr>
          <w:rFonts w:ascii="Arial" w:hAnsi="Arial" w:cs="Arial"/>
          <w:sz w:val="20"/>
          <w:szCs w:val="20"/>
        </w:rPr>
      </w:pPr>
    </w:p>
    <w:p w:rsidR="0052486A" w:rsidRDefault="0052486A" w:rsidP="0073233E">
      <w:pPr>
        <w:jc w:val="both"/>
        <w:rPr>
          <w:rFonts w:ascii="Arial" w:hAnsi="Arial" w:cs="Arial"/>
          <w:sz w:val="20"/>
          <w:szCs w:val="20"/>
        </w:rPr>
      </w:pPr>
    </w:p>
    <w:p w:rsidR="0052486A" w:rsidRDefault="0052486A" w:rsidP="0073233E">
      <w:pPr>
        <w:jc w:val="both"/>
        <w:rPr>
          <w:rFonts w:ascii="Arial" w:hAnsi="Arial" w:cs="Arial"/>
          <w:sz w:val="20"/>
          <w:szCs w:val="20"/>
        </w:rPr>
      </w:pPr>
    </w:p>
    <w:p w:rsidR="0052486A" w:rsidRDefault="0052486A" w:rsidP="0073233E">
      <w:pPr>
        <w:jc w:val="both"/>
        <w:rPr>
          <w:rFonts w:ascii="Arial" w:hAnsi="Arial" w:cs="Arial"/>
          <w:sz w:val="20"/>
          <w:szCs w:val="20"/>
        </w:rPr>
      </w:pPr>
    </w:p>
    <w:p w:rsidR="0052486A" w:rsidRDefault="0052486A" w:rsidP="0073233E">
      <w:pPr>
        <w:jc w:val="both"/>
        <w:rPr>
          <w:rFonts w:ascii="Arial" w:hAnsi="Arial" w:cs="Arial"/>
          <w:sz w:val="20"/>
          <w:szCs w:val="20"/>
        </w:rPr>
      </w:pPr>
    </w:p>
    <w:p w:rsidR="0052486A" w:rsidRDefault="0052486A" w:rsidP="0073233E">
      <w:pPr>
        <w:jc w:val="both"/>
        <w:rPr>
          <w:rFonts w:ascii="Arial" w:hAnsi="Arial" w:cs="Arial"/>
          <w:sz w:val="20"/>
          <w:szCs w:val="20"/>
        </w:rPr>
      </w:pPr>
    </w:p>
    <w:p w:rsidR="0052486A" w:rsidRDefault="0052486A" w:rsidP="0073233E">
      <w:pPr>
        <w:jc w:val="both"/>
        <w:rPr>
          <w:rFonts w:ascii="Arial" w:hAnsi="Arial" w:cs="Arial"/>
          <w:sz w:val="20"/>
          <w:szCs w:val="20"/>
        </w:rPr>
      </w:pPr>
    </w:p>
    <w:p w:rsidR="0052486A" w:rsidRDefault="0052486A" w:rsidP="0073233E">
      <w:pPr>
        <w:jc w:val="both"/>
        <w:rPr>
          <w:rFonts w:ascii="Arial" w:hAnsi="Arial" w:cs="Arial"/>
          <w:sz w:val="20"/>
          <w:szCs w:val="20"/>
        </w:rPr>
      </w:pPr>
    </w:p>
    <w:p w:rsidR="0052486A" w:rsidRDefault="0052486A" w:rsidP="0073233E">
      <w:pPr>
        <w:jc w:val="both"/>
        <w:rPr>
          <w:rFonts w:ascii="Arial" w:hAnsi="Arial" w:cs="Arial"/>
          <w:sz w:val="20"/>
          <w:szCs w:val="20"/>
        </w:rPr>
      </w:pPr>
    </w:p>
    <w:p w:rsidR="0052486A" w:rsidRDefault="0052486A" w:rsidP="0073233E">
      <w:pPr>
        <w:jc w:val="both"/>
        <w:rPr>
          <w:rFonts w:ascii="Arial" w:hAnsi="Arial" w:cs="Arial"/>
          <w:sz w:val="20"/>
          <w:szCs w:val="20"/>
        </w:rPr>
      </w:pPr>
    </w:p>
    <w:p w:rsidR="0052486A" w:rsidRDefault="0052486A" w:rsidP="0073233E">
      <w:pPr>
        <w:jc w:val="both"/>
        <w:rPr>
          <w:rFonts w:ascii="Arial" w:hAnsi="Arial" w:cs="Arial"/>
          <w:sz w:val="20"/>
          <w:szCs w:val="20"/>
        </w:rPr>
      </w:pPr>
    </w:p>
    <w:p w:rsidR="0052486A" w:rsidRDefault="0052486A" w:rsidP="0073233E">
      <w:pPr>
        <w:jc w:val="both"/>
        <w:rPr>
          <w:rFonts w:ascii="Arial" w:hAnsi="Arial" w:cs="Arial"/>
          <w:sz w:val="20"/>
          <w:szCs w:val="20"/>
        </w:rPr>
      </w:pPr>
    </w:p>
    <w:p w:rsidR="0052486A" w:rsidRDefault="0052486A" w:rsidP="0073233E">
      <w:pPr>
        <w:jc w:val="both"/>
        <w:rPr>
          <w:rFonts w:ascii="Arial" w:hAnsi="Arial" w:cs="Arial"/>
          <w:sz w:val="20"/>
          <w:szCs w:val="20"/>
        </w:rPr>
      </w:pPr>
    </w:p>
    <w:p w:rsidR="0052486A" w:rsidRDefault="0052486A" w:rsidP="0073233E">
      <w:pPr>
        <w:jc w:val="both"/>
        <w:rPr>
          <w:rFonts w:ascii="Arial" w:hAnsi="Arial" w:cs="Arial"/>
          <w:sz w:val="20"/>
          <w:szCs w:val="20"/>
        </w:rPr>
      </w:pPr>
    </w:p>
    <w:p w:rsidR="0052486A" w:rsidRDefault="0052486A" w:rsidP="0073233E">
      <w:pPr>
        <w:jc w:val="both"/>
        <w:rPr>
          <w:rFonts w:ascii="Arial" w:hAnsi="Arial" w:cs="Arial"/>
          <w:sz w:val="20"/>
          <w:szCs w:val="20"/>
        </w:rPr>
      </w:pPr>
    </w:p>
    <w:p w:rsidR="0052486A" w:rsidRDefault="0052486A" w:rsidP="0073233E">
      <w:pPr>
        <w:jc w:val="both"/>
        <w:rPr>
          <w:rFonts w:ascii="Arial" w:hAnsi="Arial" w:cs="Arial"/>
          <w:sz w:val="20"/>
          <w:szCs w:val="20"/>
        </w:rPr>
      </w:pPr>
    </w:p>
    <w:p w:rsidR="0052486A" w:rsidRDefault="0052486A" w:rsidP="0052486A">
      <w:pPr>
        <w:jc w:val="center"/>
        <w:rPr>
          <w:rFonts w:ascii="Arial" w:hAnsi="Arial" w:cs="Arial"/>
          <w:sz w:val="20"/>
          <w:szCs w:val="20"/>
        </w:rPr>
      </w:pPr>
      <w:r>
        <w:rPr>
          <w:rFonts w:ascii="Arial" w:hAnsi="Arial" w:cs="Arial"/>
          <w:sz w:val="20"/>
          <w:szCs w:val="20"/>
        </w:rPr>
        <w:t>Figure 1.</w:t>
      </w:r>
    </w:p>
    <w:p w:rsidR="0052486A" w:rsidRDefault="0052486A" w:rsidP="0052486A">
      <w:pPr>
        <w:jc w:val="both"/>
        <w:rPr>
          <w:rFonts w:ascii="Arial" w:hAnsi="Arial" w:cs="Arial"/>
          <w:sz w:val="20"/>
          <w:szCs w:val="20"/>
        </w:rPr>
      </w:pPr>
    </w:p>
    <w:p w:rsidR="00E36D05" w:rsidRDefault="00E36D05" w:rsidP="0052486A">
      <w:pPr>
        <w:jc w:val="both"/>
        <w:rPr>
          <w:rFonts w:ascii="Arial" w:hAnsi="Arial" w:cs="Arial"/>
          <w:b/>
          <w:sz w:val="20"/>
          <w:szCs w:val="20"/>
        </w:rPr>
      </w:pPr>
      <w:r w:rsidRPr="00E36D05">
        <w:rPr>
          <w:rFonts w:ascii="Arial" w:hAnsi="Arial" w:cs="Arial"/>
          <w:b/>
          <w:sz w:val="20"/>
          <w:szCs w:val="20"/>
        </w:rPr>
        <w:t>Note that this processing is the same for DAM Energy-Only Offers, DAM Energy-Only Bids, CRR source or sink and Generation Resource EOC that are “lost” due to a contingency that disconnects the Settlement Point where they are located.</w:t>
      </w:r>
    </w:p>
    <w:p w:rsidR="00E36D05" w:rsidRPr="00E36D05" w:rsidRDefault="00E36D05" w:rsidP="0052486A">
      <w:pPr>
        <w:jc w:val="both"/>
        <w:rPr>
          <w:rFonts w:ascii="Arial" w:hAnsi="Arial" w:cs="Arial"/>
          <w:b/>
          <w:sz w:val="20"/>
          <w:szCs w:val="20"/>
        </w:rPr>
      </w:pPr>
    </w:p>
    <w:p w:rsidR="0052486A" w:rsidRDefault="0052486A" w:rsidP="0052486A">
      <w:pPr>
        <w:pStyle w:val="Heading1"/>
        <w:rPr>
          <w:color w:val="00AEC7"/>
        </w:rPr>
      </w:pPr>
      <w:bookmarkStart w:id="3" w:name="_Toc483899092"/>
      <w:r>
        <w:rPr>
          <w:color w:val="00AEC7"/>
        </w:rPr>
        <w:t>Settlement Point L</w:t>
      </w:r>
      <w:r w:rsidR="00E36D05">
        <w:rPr>
          <w:color w:val="00AEC7"/>
        </w:rPr>
        <w:t xml:space="preserve">ocational </w:t>
      </w:r>
      <w:r>
        <w:rPr>
          <w:color w:val="00AEC7"/>
        </w:rPr>
        <w:t>M</w:t>
      </w:r>
      <w:r w:rsidR="00E36D05">
        <w:rPr>
          <w:color w:val="00AEC7"/>
        </w:rPr>
        <w:t xml:space="preserve">arginal </w:t>
      </w:r>
      <w:r>
        <w:rPr>
          <w:color w:val="00AEC7"/>
        </w:rPr>
        <w:t>P</w:t>
      </w:r>
      <w:r w:rsidR="00E36D05">
        <w:rPr>
          <w:color w:val="00AEC7"/>
        </w:rPr>
        <w:t>rice (LMP)</w:t>
      </w:r>
      <w:bookmarkEnd w:id="3"/>
    </w:p>
    <w:p w:rsidR="0052486A" w:rsidRDefault="00E36D05" w:rsidP="0052486A">
      <w:r>
        <w:t xml:space="preserve">The LMP at a </w:t>
      </w:r>
      <w:r w:rsidR="0052486A">
        <w:t xml:space="preserve">Settlement Point </w:t>
      </w:r>
      <w:r>
        <w:t xml:space="preserve">is </w:t>
      </w:r>
      <w:r w:rsidR="0052486A">
        <w:t>calculated using the formula:</w:t>
      </w:r>
    </w:p>
    <w:p w:rsidR="0052486A" w:rsidRPr="00E36D05" w:rsidRDefault="00580AD0" w:rsidP="0052486A">
      <m:oMathPara>
        <m:oMath>
          <m:sSub>
            <m:sSubPr>
              <m:ctrlPr>
                <w:rPr>
                  <w:rFonts w:ascii="Cambria Math" w:hAnsi="Cambria Math"/>
                  <w:i/>
                </w:rPr>
              </m:ctrlPr>
            </m:sSubPr>
            <m:e>
              <m:r>
                <w:rPr>
                  <w:rFonts w:ascii="Cambria Math" w:hAnsi="Cambria Math"/>
                </w:rPr>
                <m:t>LMP</m:t>
              </m:r>
            </m:e>
            <m:sub>
              <m:r>
                <w:rPr>
                  <w:rFonts w:ascii="Cambria Math" w:hAnsi="Cambria Math"/>
                </w:rPr>
                <m:t>Settlement Point</m:t>
              </m:r>
            </m:sub>
          </m:sSub>
          <m:r>
            <w:rPr>
              <w:rFonts w:ascii="Cambria Math" w:hAnsi="Cambria Math"/>
            </w:rPr>
            <m:t xml:space="preserve">=λ- </m:t>
          </m:r>
          <m:nary>
            <m:naryPr>
              <m:chr m:val="∑"/>
              <m:limLoc m:val="undOvr"/>
              <m:ctrlPr>
                <w:rPr>
                  <w:rFonts w:ascii="Cambria Math" w:hAnsi="Cambria Math"/>
                  <w:i/>
                </w:rPr>
              </m:ctrlPr>
            </m:naryPr>
            <m:sub>
              <m:r>
                <w:rPr>
                  <w:rFonts w:ascii="Cambria Math" w:hAnsi="Cambria Math"/>
                </w:rPr>
                <m:t>c=1</m:t>
              </m:r>
            </m:sub>
            <m:sup>
              <m:r>
                <w:rPr>
                  <w:rFonts w:ascii="Cambria Math" w:hAnsi="Cambria Math"/>
                </w:rPr>
                <m:t>k</m:t>
              </m:r>
            </m:sup>
            <m:e>
              <m:sSub>
                <m:sSubPr>
                  <m:ctrlPr>
                    <w:rPr>
                      <w:rFonts w:ascii="Cambria Math" w:hAnsi="Cambria Math"/>
                      <w:i/>
                    </w:rPr>
                  </m:ctrlPr>
                </m:sSubPr>
                <m:e>
                  <m:r>
                    <w:rPr>
                      <w:rFonts w:ascii="Cambria Math" w:hAnsi="Cambria Math"/>
                    </w:rPr>
                    <m:t>μ</m:t>
                  </m:r>
                </m:e>
                <m:sub>
                  <m:r>
                    <w:rPr>
                      <w:rFonts w:ascii="Cambria Math" w:hAnsi="Cambria Math"/>
                    </w:rPr>
                    <m:t>c</m:t>
                  </m:r>
                </m:sub>
              </m:sSub>
              <m:r>
                <w:rPr>
                  <w:rFonts w:ascii="Cambria Math" w:hAnsi="Cambria Math"/>
                </w:rPr>
                <m:t>×</m:t>
              </m:r>
              <m:sSubSup>
                <m:sSubSupPr>
                  <m:ctrlPr>
                    <w:rPr>
                      <w:rFonts w:ascii="Cambria Math" w:hAnsi="Cambria Math"/>
                      <w:i/>
                    </w:rPr>
                  </m:ctrlPr>
                </m:sSubSupPr>
                <m:e>
                  <m:r>
                    <w:rPr>
                      <w:rFonts w:ascii="Cambria Math" w:hAnsi="Cambria Math"/>
                    </w:rPr>
                    <m:t>SF</m:t>
                  </m:r>
                </m:e>
                <m:sub>
                  <m:r>
                    <w:rPr>
                      <w:rFonts w:ascii="Cambria Math" w:hAnsi="Cambria Math"/>
                    </w:rPr>
                    <m:t>Settlement Point</m:t>
                  </m:r>
                </m:sub>
                <m:sup>
                  <m:r>
                    <w:rPr>
                      <w:rFonts w:ascii="Cambria Math" w:hAnsi="Cambria Math"/>
                    </w:rPr>
                    <m:t>c</m:t>
                  </m:r>
                </m:sup>
              </m:sSubSup>
            </m:e>
          </m:nary>
        </m:oMath>
      </m:oMathPara>
    </w:p>
    <w:p w:rsidR="00E36D05" w:rsidRDefault="00E36D05" w:rsidP="0052486A">
      <w:r>
        <w:t>Where,</w:t>
      </w:r>
    </w:p>
    <w:p w:rsidR="00E36D05" w:rsidRDefault="00E36D05" w:rsidP="0052486A">
      <m:oMath>
        <m:r>
          <w:rPr>
            <w:rFonts w:ascii="Cambria Math" w:hAnsi="Cambria Math"/>
          </w:rPr>
          <m:t>λ</m:t>
        </m:r>
      </m:oMath>
      <w:r>
        <w:t xml:space="preserve"> </w:t>
      </w:r>
      <w:proofErr w:type="gramStart"/>
      <w:r>
        <w:t>is</w:t>
      </w:r>
      <w:proofErr w:type="gramEnd"/>
      <w:r>
        <w:t xml:space="preserve"> the power balance shadow price or “System Lambda”,</w:t>
      </w:r>
    </w:p>
    <w:p w:rsidR="00E36D05" w:rsidRDefault="00580AD0" w:rsidP="0052486A">
      <m:oMath>
        <m:sSub>
          <m:sSubPr>
            <m:ctrlPr>
              <w:rPr>
                <w:rFonts w:ascii="Cambria Math" w:hAnsi="Cambria Math"/>
                <w:i/>
              </w:rPr>
            </m:ctrlPr>
          </m:sSubPr>
          <m:e>
            <m:r>
              <w:rPr>
                <w:rFonts w:ascii="Cambria Math" w:hAnsi="Cambria Math"/>
              </w:rPr>
              <m:t>μ</m:t>
            </m:r>
          </m:e>
          <m:sub>
            <m:r>
              <w:rPr>
                <w:rFonts w:ascii="Cambria Math" w:hAnsi="Cambria Math"/>
              </w:rPr>
              <m:t>c</m:t>
            </m:r>
          </m:sub>
        </m:sSub>
      </m:oMath>
      <w:r w:rsidR="00E36D05">
        <w:t xml:space="preserve"> </w:t>
      </w:r>
      <w:proofErr w:type="gramStart"/>
      <w:r w:rsidR="00E36D05">
        <w:t>is</w:t>
      </w:r>
      <w:proofErr w:type="gramEnd"/>
      <w:r w:rsidR="00E36D05">
        <w:t xml:space="preserve"> the shadow price for transmission constraint </w:t>
      </w:r>
      <w:r w:rsidR="00E36D05" w:rsidRPr="00E36D05">
        <w:rPr>
          <w:i/>
        </w:rPr>
        <w:t>c</w:t>
      </w:r>
    </w:p>
    <w:p w:rsidR="00E36D05" w:rsidRPr="0052486A" w:rsidRDefault="00580AD0" w:rsidP="0052486A">
      <m:oMath>
        <m:sSubSup>
          <m:sSubSupPr>
            <m:ctrlPr>
              <w:rPr>
                <w:rFonts w:ascii="Cambria Math" w:hAnsi="Cambria Math"/>
                <w:i/>
              </w:rPr>
            </m:ctrlPr>
          </m:sSubSupPr>
          <m:e>
            <m:r>
              <w:rPr>
                <w:rFonts w:ascii="Cambria Math" w:hAnsi="Cambria Math"/>
              </w:rPr>
              <m:t>SF</m:t>
            </m:r>
          </m:e>
          <m:sub>
            <m:r>
              <w:rPr>
                <w:rFonts w:ascii="Cambria Math" w:hAnsi="Cambria Math"/>
              </w:rPr>
              <m:t>Settlement Point</m:t>
            </m:r>
          </m:sub>
          <m:sup>
            <m:r>
              <w:rPr>
                <w:rFonts w:ascii="Cambria Math" w:hAnsi="Cambria Math"/>
              </w:rPr>
              <m:t>c</m:t>
            </m:r>
          </m:sup>
        </m:sSubSup>
      </m:oMath>
      <w:r w:rsidR="00E36D05">
        <w:t xml:space="preserve"> </w:t>
      </w:r>
      <w:proofErr w:type="gramStart"/>
      <w:r w:rsidR="00E36D05">
        <w:t>is</w:t>
      </w:r>
      <w:proofErr w:type="gramEnd"/>
      <w:r w:rsidR="00E36D05">
        <w:t xml:space="preserve"> the shift factor of the settlement point to transmission constraint </w:t>
      </w:r>
      <w:r w:rsidR="00E36D05" w:rsidRPr="00E36D05">
        <w:rPr>
          <w:i/>
        </w:rPr>
        <w:t>c</w:t>
      </w:r>
    </w:p>
    <w:p w:rsidR="0052486A" w:rsidRDefault="00E36D05" w:rsidP="0052486A">
      <w:pPr>
        <w:jc w:val="both"/>
        <w:rPr>
          <w:rFonts w:ascii="Arial" w:hAnsi="Arial" w:cs="Arial"/>
          <w:sz w:val="20"/>
          <w:szCs w:val="20"/>
        </w:rPr>
      </w:pPr>
      <w:r>
        <w:rPr>
          <w:rFonts w:ascii="Arial" w:hAnsi="Arial" w:cs="Arial"/>
          <w:sz w:val="20"/>
          <w:szCs w:val="20"/>
        </w:rPr>
        <w:t xml:space="preserve"> </w:t>
      </w:r>
    </w:p>
    <w:p w:rsidR="00E36D05" w:rsidRPr="00E36D05" w:rsidRDefault="00E36D05" w:rsidP="0052486A">
      <w:pPr>
        <w:jc w:val="both"/>
        <w:rPr>
          <w:rFonts w:ascii="Arial" w:hAnsi="Arial" w:cs="Arial"/>
          <w:b/>
          <w:sz w:val="20"/>
          <w:szCs w:val="20"/>
        </w:rPr>
      </w:pPr>
      <w:r w:rsidRPr="00E36D05">
        <w:rPr>
          <w:rFonts w:ascii="Arial" w:hAnsi="Arial" w:cs="Arial"/>
          <w:b/>
          <w:sz w:val="20"/>
          <w:szCs w:val="20"/>
        </w:rPr>
        <w:t xml:space="preserve">It is important to note that if for a constraint </w:t>
      </w:r>
      <w:r w:rsidRPr="00E36D05">
        <w:rPr>
          <w:rFonts w:ascii="Arial" w:hAnsi="Arial" w:cs="Arial"/>
          <w:b/>
          <w:i/>
          <w:sz w:val="20"/>
          <w:szCs w:val="20"/>
        </w:rPr>
        <w:t>c</w:t>
      </w:r>
      <w:r w:rsidRPr="00E36D05">
        <w:rPr>
          <w:rFonts w:ascii="Arial" w:hAnsi="Arial" w:cs="Arial"/>
          <w:b/>
          <w:sz w:val="20"/>
          <w:szCs w:val="20"/>
        </w:rPr>
        <w:t xml:space="preserve">, the Settlement Point is disconnected, then the shift factor </w:t>
      </w:r>
      <m:oMath>
        <m:sSubSup>
          <m:sSubSupPr>
            <m:ctrlPr>
              <w:rPr>
                <w:rFonts w:ascii="Cambria Math" w:hAnsi="Cambria Math"/>
                <w:b/>
                <w:i/>
              </w:rPr>
            </m:ctrlPr>
          </m:sSubSupPr>
          <m:e>
            <m:r>
              <m:rPr>
                <m:sty m:val="bi"/>
              </m:rPr>
              <w:rPr>
                <w:rFonts w:ascii="Cambria Math" w:hAnsi="Cambria Math"/>
              </w:rPr>
              <m:t>SF</m:t>
            </m:r>
          </m:e>
          <m:sub>
            <m:r>
              <m:rPr>
                <m:sty m:val="bi"/>
              </m:rPr>
              <w:rPr>
                <w:rFonts w:ascii="Cambria Math" w:hAnsi="Cambria Math"/>
              </w:rPr>
              <m:t>Settlement Point</m:t>
            </m:r>
          </m:sub>
          <m:sup>
            <m:r>
              <m:rPr>
                <m:sty m:val="bi"/>
              </m:rPr>
              <w:rPr>
                <w:rFonts w:ascii="Cambria Math" w:hAnsi="Cambria Math"/>
              </w:rPr>
              <m:t>c</m:t>
            </m:r>
          </m:sup>
        </m:sSubSup>
        <m:r>
          <m:rPr>
            <m:sty m:val="bi"/>
          </m:rPr>
          <w:rPr>
            <w:rFonts w:ascii="Cambria Math" w:hAnsi="Cambria Math"/>
          </w:rPr>
          <m:t xml:space="preserve"> </m:t>
        </m:r>
      </m:oMath>
      <w:r w:rsidRPr="00E36D05">
        <w:rPr>
          <w:rFonts w:ascii="Arial" w:hAnsi="Arial" w:cs="Arial"/>
          <w:b/>
          <w:sz w:val="20"/>
          <w:szCs w:val="20"/>
        </w:rPr>
        <w:t>used in the formula to calculate the Settlement Point LMP is the “pickup” shift factor as described in the previous section.</w:t>
      </w:r>
    </w:p>
    <w:p w:rsidR="003D3352" w:rsidRDefault="003D3352" w:rsidP="003D3352">
      <w:pPr>
        <w:pStyle w:val="Heading1"/>
        <w:rPr>
          <w:color w:val="00AEC7"/>
        </w:rPr>
      </w:pPr>
      <w:bookmarkStart w:id="4" w:name="_Toc483899093"/>
      <w:r>
        <w:rPr>
          <w:color w:val="00AEC7"/>
        </w:rPr>
        <w:lastRenderedPageBreak/>
        <w:t>DAM Example</w:t>
      </w:r>
      <w:bookmarkEnd w:id="4"/>
    </w:p>
    <w:p w:rsidR="003D3352" w:rsidRPr="005A52DE" w:rsidRDefault="003D3352" w:rsidP="003D3352">
      <w:pPr>
        <w:jc w:val="both"/>
        <w:rPr>
          <w:rFonts w:ascii="Arial" w:hAnsi="Arial" w:cs="Arial"/>
          <w:sz w:val="20"/>
          <w:szCs w:val="20"/>
        </w:rPr>
      </w:pPr>
      <w:r w:rsidRPr="005A52DE">
        <w:rPr>
          <w:rFonts w:ascii="Arial" w:hAnsi="Arial" w:cs="Arial"/>
          <w:sz w:val="20"/>
          <w:szCs w:val="20"/>
        </w:rPr>
        <w:t>At the end of DAM execution, the following conditions were present:</w:t>
      </w:r>
    </w:p>
    <w:p w:rsidR="003D3352" w:rsidRPr="00C1466C" w:rsidRDefault="003D3352" w:rsidP="003D3352">
      <w:pPr>
        <w:numPr>
          <w:ilvl w:val="0"/>
          <w:numId w:val="45"/>
        </w:numPr>
        <w:ind w:left="720"/>
        <w:jc w:val="both"/>
        <w:rPr>
          <w:rFonts w:ascii="Arial" w:hAnsi="Arial" w:cs="Arial"/>
          <w:sz w:val="20"/>
          <w:szCs w:val="20"/>
        </w:rPr>
      </w:pPr>
      <w:r w:rsidRPr="00C1466C">
        <w:rPr>
          <w:rFonts w:ascii="Arial" w:hAnsi="Arial" w:cs="Arial"/>
          <w:sz w:val="20"/>
          <w:szCs w:val="20"/>
        </w:rPr>
        <w:t xml:space="preserve">A PTP Obligation bid was present with source at S1, sink at S2, and a Not-To-Exceed-Price </w:t>
      </w:r>
      <m:oMath>
        <m:r>
          <w:rPr>
            <w:rFonts w:ascii="Cambria Math" w:hAnsi="Cambria Math"/>
          </w:rPr>
          <m:t>(</m:t>
        </m:r>
        <m:sSubSup>
          <m:sSubSupPr>
            <m:ctrlPr>
              <w:rPr>
                <w:rFonts w:ascii="Cambria Math" w:hAnsi="Cambria Math"/>
                <w:i/>
              </w:rPr>
            </m:ctrlPr>
          </m:sSubSupPr>
          <m:e>
            <m:r>
              <w:rPr>
                <w:rFonts w:ascii="Cambria Math" w:hAnsi="Cambria Math"/>
              </w:rPr>
              <m:t>PTP</m:t>
            </m:r>
          </m:e>
          <m:sub>
            <m:r>
              <w:rPr>
                <w:rFonts w:ascii="Cambria Math" w:hAnsi="Cambria Math"/>
              </w:rPr>
              <m:t>S1-S2</m:t>
            </m:r>
          </m:sub>
          <m:sup>
            <m:r>
              <w:rPr>
                <w:rFonts w:ascii="Cambria Math" w:hAnsi="Cambria Math"/>
              </w:rPr>
              <m:t>$ Bidm</m:t>
            </m:r>
          </m:sup>
        </m:sSubSup>
      </m:oMath>
      <w:r w:rsidRPr="00C1466C">
        <w:rPr>
          <w:rFonts w:ascii="Arial" w:hAnsi="Arial" w:cs="Arial"/>
          <w:sz w:val="20"/>
          <w:szCs w:val="20"/>
        </w:rPr>
        <w:t xml:space="preserve"> )</w:t>
      </w:r>
    </w:p>
    <w:p w:rsidR="003D3352" w:rsidRPr="005A52DE" w:rsidRDefault="003D3352" w:rsidP="003D3352">
      <w:pPr>
        <w:numPr>
          <w:ilvl w:val="0"/>
          <w:numId w:val="45"/>
        </w:numPr>
        <w:ind w:left="720"/>
        <w:jc w:val="both"/>
        <w:rPr>
          <w:rFonts w:ascii="Arial" w:hAnsi="Arial" w:cs="Arial"/>
          <w:sz w:val="20"/>
          <w:szCs w:val="20"/>
        </w:rPr>
      </w:pPr>
      <w:r w:rsidRPr="005A52DE">
        <w:rPr>
          <w:rFonts w:ascii="Arial" w:hAnsi="Arial" w:cs="Arial"/>
          <w:sz w:val="20"/>
          <w:szCs w:val="20"/>
        </w:rPr>
        <w:t xml:space="preserve">3 constraints c1, c2, and c3 were binding/violated for an hour with Shadow Prices </w:t>
      </w:r>
      <m:oMath>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c1</m:t>
            </m:r>
          </m:sub>
        </m:sSub>
      </m:oMath>
      <w:r w:rsidRPr="005A52DE">
        <w:rPr>
          <w:rFonts w:ascii="Arial" w:hAnsi="Arial" w:cs="Arial"/>
          <w:sz w:val="20"/>
          <w:szCs w:val="20"/>
        </w:rPr>
        <w:t xml:space="preserve">, </w:t>
      </w:r>
      <m:oMath>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c2</m:t>
            </m:r>
          </m:sub>
        </m:sSub>
      </m:oMath>
      <w:r>
        <w:rPr>
          <w:rFonts w:ascii="Arial" w:hAnsi="Arial" w:cs="Arial"/>
          <w:sz w:val="20"/>
          <w:szCs w:val="20"/>
        </w:rPr>
        <w:t>,</w:t>
      </w:r>
      <w:r w:rsidRPr="005A52DE">
        <w:rPr>
          <w:rFonts w:ascii="Arial" w:hAnsi="Arial" w:cs="Arial"/>
          <w:sz w:val="20"/>
          <w:szCs w:val="20"/>
        </w:rPr>
        <w:t xml:space="preserve"> </w:t>
      </w:r>
      <m:oMath>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c3</m:t>
            </m:r>
          </m:sub>
        </m:sSub>
      </m:oMath>
      <w:r w:rsidRPr="005A52DE">
        <w:rPr>
          <w:rFonts w:ascii="Arial" w:hAnsi="Arial" w:cs="Arial"/>
          <w:sz w:val="20"/>
          <w:szCs w:val="20"/>
        </w:rPr>
        <w:t xml:space="preserve"> respectively </w:t>
      </w:r>
    </w:p>
    <w:p w:rsidR="003D3352" w:rsidRPr="005A52DE" w:rsidRDefault="003D3352" w:rsidP="003D3352">
      <w:pPr>
        <w:numPr>
          <w:ilvl w:val="0"/>
          <w:numId w:val="45"/>
        </w:numPr>
        <w:ind w:left="720"/>
        <w:jc w:val="both"/>
        <w:rPr>
          <w:rFonts w:ascii="Arial" w:hAnsi="Arial" w:cs="Arial"/>
          <w:sz w:val="20"/>
          <w:szCs w:val="20"/>
        </w:rPr>
      </w:pPr>
      <w:r w:rsidRPr="005A52DE">
        <w:rPr>
          <w:rFonts w:ascii="Arial" w:hAnsi="Arial" w:cs="Arial"/>
          <w:sz w:val="20"/>
          <w:szCs w:val="20"/>
        </w:rPr>
        <w:t>c2 disconnected Settlement Point S1</w:t>
      </w:r>
    </w:p>
    <w:p w:rsidR="003D3352" w:rsidRPr="005A52DE" w:rsidRDefault="003D3352" w:rsidP="003D3352">
      <w:pPr>
        <w:jc w:val="both"/>
        <w:rPr>
          <w:rFonts w:ascii="Arial" w:hAnsi="Arial" w:cs="Arial"/>
          <w:sz w:val="20"/>
          <w:szCs w:val="20"/>
        </w:rPr>
      </w:pPr>
    </w:p>
    <w:p w:rsidR="003D3352" w:rsidRPr="005A52DE" w:rsidRDefault="003D3352" w:rsidP="003D3352">
      <w:pPr>
        <w:jc w:val="both"/>
        <w:rPr>
          <w:rFonts w:ascii="Arial" w:hAnsi="Arial" w:cs="Arial"/>
          <w:sz w:val="20"/>
          <w:szCs w:val="20"/>
        </w:rPr>
      </w:pPr>
      <w:r w:rsidRPr="005A52DE">
        <w:rPr>
          <w:rFonts w:ascii="Arial" w:hAnsi="Arial" w:cs="Arial"/>
          <w:sz w:val="20"/>
          <w:szCs w:val="20"/>
        </w:rPr>
        <w:t>For the DAM optimization engine, the effective awarded price for the PTP Obligation bid with source at S1 and sink at S2 would be:</w:t>
      </w:r>
    </w:p>
    <w:p w:rsidR="003D3352" w:rsidRPr="005A52DE" w:rsidRDefault="003D3352" w:rsidP="003D3352">
      <w:pPr>
        <w:jc w:val="both"/>
        <w:rPr>
          <w:rFonts w:ascii="Arial" w:hAnsi="Arial" w:cs="Arial"/>
          <w:sz w:val="20"/>
          <w:szCs w:val="20"/>
        </w:rPr>
      </w:pPr>
    </w:p>
    <w:p w:rsidR="003D3352" w:rsidRPr="00214680" w:rsidRDefault="00580AD0" w:rsidP="003D3352">
      <w:pPr>
        <w:ind w:left="360"/>
        <w:jc w:val="both"/>
        <w:rPr>
          <w:rFonts w:ascii="Arial" w:hAnsi="Arial" w:cs="Arial"/>
          <w:sz w:val="20"/>
          <w:szCs w:val="20"/>
        </w:rPr>
      </w:pPr>
      <m:oMathPara>
        <m:oMathParaPr>
          <m:jc m:val="left"/>
        </m:oMathParaPr>
        <m:oMath>
          <m:sSubSup>
            <m:sSubSupPr>
              <m:ctrlPr>
                <w:rPr>
                  <w:rFonts w:ascii="Cambria Math" w:hAnsi="Cambria Math"/>
                  <w:b/>
                  <w:i/>
                  <w:color w:val="0000CC"/>
                </w:rPr>
              </m:ctrlPr>
            </m:sSubSupPr>
            <m:e>
              <m:r>
                <m:rPr>
                  <m:sty m:val="bi"/>
                </m:rPr>
                <w:rPr>
                  <w:rFonts w:ascii="Cambria Math" w:hAnsi="Cambria Math"/>
                  <w:color w:val="0000CC"/>
                </w:rPr>
                <m:t>PTP</m:t>
              </m:r>
            </m:e>
            <m:sub>
              <m:r>
                <m:rPr>
                  <m:sty m:val="bi"/>
                </m:rPr>
                <w:rPr>
                  <w:rFonts w:ascii="Cambria Math" w:hAnsi="Cambria Math"/>
                  <w:color w:val="0000CC"/>
                </w:rPr>
                <m:t>S</m:t>
              </m:r>
              <m:r>
                <m:rPr>
                  <m:sty m:val="bi"/>
                </m:rPr>
                <w:rPr>
                  <w:rFonts w:ascii="Cambria Math" w:hAnsi="Cambria Math"/>
                  <w:color w:val="0000CC"/>
                </w:rPr>
                <m:t>1-S</m:t>
              </m:r>
              <m:r>
                <m:rPr>
                  <m:sty m:val="bi"/>
                </m:rPr>
                <w:rPr>
                  <w:rFonts w:ascii="Cambria Math" w:hAnsi="Cambria Math"/>
                  <w:color w:val="0000CC"/>
                </w:rPr>
                <m:t>2</m:t>
              </m:r>
            </m:sub>
            <m:sup>
              <m:r>
                <m:rPr>
                  <m:sty m:val="bi"/>
                </m:rPr>
                <w:rPr>
                  <w:rFonts w:ascii="Cambria Math" w:hAnsi="Cambria Math"/>
                  <w:color w:val="0000CC"/>
                </w:rPr>
                <m:t>$ optim</m:t>
              </m:r>
            </m:sup>
          </m:sSubSup>
          <m:r>
            <w:rPr>
              <w:rFonts w:ascii="Cambria Math" w:hAnsi="Cambria Math"/>
              <w:color w:val="0000CC"/>
            </w:rPr>
            <m:t>=</m:t>
          </m:r>
          <m:sSubSup>
            <m:sSubSupPr>
              <m:ctrlPr>
                <w:rPr>
                  <w:rFonts w:ascii="Cambria Math" w:hAnsi="Cambria Math"/>
                  <w:i/>
                  <w:color w:val="0000CC"/>
                </w:rPr>
              </m:ctrlPr>
            </m:sSubSupPr>
            <m:e>
              <m:r>
                <w:rPr>
                  <w:rFonts w:ascii="Cambria Math" w:hAnsi="Cambria Math"/>
                  <w:color w:val="0000CC"/>
                </w:rPr>
                <m:t>SF</m:t>
              </m:r>
            </m:e>
            <m:sub>
              <m:r>
                <w:rPr>
                  <w:rFonts w:ascii="Cambria Math" w:hAnsi="Cambria Math"/>
                  <w:color w:val="0000CC"/>
                </w:rPr>
                <m:t>S1</m:t>
              </m:r>
            </m:sub>
            <m:sup>
              <m:r>
                <w:rPr>
                  <w:rFonts w:ascii="Cambria Math" w:hAnsi="Cambria Math"/>
                  <w:color w:val="0000CC"/>
                </w:rPr>
                <m:t>c1</m:t>
              </m:r>
            </m:sup>
          </m:sSubSup>
          <m:r>
            <w:rPr>
              <w:rFonts w:ascii="Cambria Math" w:hAnsi="Cambria Math" w:hint="eastAsia"/>
              <w:color w:val="0000CC"/>
            </w:rPr>
            <m:t>×</m:t>
          </m:r>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c1</m:t>
              </m:r>
            </m:sub>
          </m:sSub>
          <m:r>
            <w:rPr>
              <w:rFonts w:ascii="Cambria Math" w:hAnsi="Cambria Math"/>
              <w:color w:val="0000CC"/>
            </w:rPr>
            <m:t>+</m:t>
          </m:r>
          <m:sSubSup>
            <m:sSubSupPr>
              <m:ctrlPr>
                <w:rPr>
                  <w:rFonts w:ascii="Cambria Math" w:hAnsi="Cambria Math"/>
                  <w:i/>
                  <w:color w:val="0000CC"/>
                </w:rPr>
              </m:ctrlPr>
            </m:sSubSupPr>
            <m:e>
              <m:r>
                <w:rPr>
                  <w:rFonts w:ascii="Cambria Math" w:hAnsi="Cambria Math"/>
                  <w:color w:val="0000CC"/>
                </w:rPr>
                <m:t>SF</m:t>
              </m:r>
            </m:e>
            <m:sub>
              <m:r>
                <w:rPr>
                  <w:rFonts w:ascii="Cambria Math" w:hAnsi="Cambria Math"/>
                  <w:color w:val="0000CC"/>
                </w:rPr>
                <m:t>S1</m:t>
              </m:r>
            </m:sub>
            <m:sup>
              <m:r>
                <w:rPr>
                  <w:rFonts w:ascii="Cambria Math" w:hAnsi="Cambria Math"/>
                  <w:color w:val="0000CC"/>
                </w:rPr>
                <m:t>c2-pickup</m:t>
              </m:r>
            </m:sup>
          </m:sSubSup>
          <m:r>
            <w:rPr>
              <w:rFonts w:ascii="Cambria Math" w:hAnsi="Cambria Math" w:hint="eastAsia"/>
              <w:color w:val="0000CC"/>
            </w:rPr>
            <m:t>×</m:t>
          </m:r>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c2</m:t>
              </m:r>
            </m:sub>
          </m:sSub>
          <m:r>
            <w:rPr>
              <w:rFonts w:ascii="Cambria Math" w:hAnsi="Cambria Math"/>
              <w:color w:val="0000CC"/>
            </w:rPr>
            <m:t>+</m:t>
          </m:r>
          <m:sSubSup>
            <m:sSubSupPr>
              <m:ctrlPr>
                <w:rPr>
                  <w:rFonts w:ascii="Cambria Math" w:hAnsi="Cambria Math"/>
                  <w:i/>
                  <w:color w:val="0000CC"/>
                </w:rPr>
              </m:ctrlPr>
            </m:sSubSupPr>
            <m:e>
              <m:r>
                <w:rPr>
                  <w:rFonts w:ascii="Cambria Math" w:hAnsi="Cambria Math"/>
                  <w:color w:val="0000CC"/>
                </w:rPr>
                <m:t>SF</m:t>
              </m:r>
            </m:e>
            <m:sub>
              <m:r>
                <w:rPr>
                  <w:rFonts w:ascii="Cambria Math" w:hAnsi="Cambria Math"/>
                  <w:color w:val="0000CC"/>
                </w:rPr>
                <m:t>S1</m:t>
              </m:r>
            </m:sub>
            <m:sup>
              <m:r>
                <w:rPr>
                  <w:rFonts w:ascii="Cambria Math" w:hAnsi="Cambria Math"/>
                  <w:color w:val="0000CC"/>
                </w:rPr>
                <m:t>c3</m:t>
              </m:r>
            </m:sup>
          </m:sSubSup>
          <m:r>
            <w:rPr>
              <w:rFonts w:ascii="Cambria Math" w:hAnsi="Cambria Math" w:hint="eastAsia"/>
              <w:color w:val="0000CC"/>
            </w:rPr>
            <m:t>×</m:t>
          </m:r>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c3</m:t>
              </m:r>
            </m:sub>
          </m:sSub>
          <m:r>
            <w:rPr>
              <w:rFonts w:ascii="Cambria Math" w:hAnsi="Cambria Math"/>
              <w:color w:val="0000CC"/>
            </w:rPr>
            <m:t xml:space="preserve">- </m:t>
          </m:r>
          <m:sSubSup>
            <m:sSubSupPr>
              <m:ctrlPr>
                <w:rPr>
                  <w:rFonts w:ascii="Cambria Math" w:hAnsi="Cambria Math"/>
                  <w:i/>
                  <w:color w:val="0000CC"/>
                </w:rPr>
              </m:ctrlPr>
            </m:sSubSupPr>
            <m:e>
              <m:r>
                <w:rPr>
                  <w:rFonts w:ascii="Cambria Math" w:hAnsi="Cambria Math"/>
                  <w:color w:val="0000CC"/>
                </w:rPr>
                <m:t>SF</m:t>
              </m:r>
            </m:e>
            <m:sub>
              <m:r>
                <w:rPr>
                  <w:rFonts w:ascii="Cambria Math" w:hAnsi="Cambria Math"/>
                  <w:color w:val="0000CC"/>
                </w:rPr>
                <m:t>S2</m:t>
              </m:r>
            </m:sub>
            <m:sup>
              <m:r>
                <w:rPr>
                  <w:rFonts w:ascii="Cambria Math" w:hAnsi="Cambria Math"/>
                  <w:color w:val="0000CC"/>
                </w:rPr>
                <m:t>c1</m:t>
              </m:r>
            </m:sup>
          </m:sSubSup>
          <m:r>
            <w:rPr>
              <w:rFonts w:ascii="Cambria Math" w:hAnsi="Cambria Math" w:hint="eastAsia"/>
              <w:color w:val="0000CC"/>
            </w:rPr>
            <m:t>×</m:t>
          </m:r>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c1</m:t>
              </m:r>
            </m:sub>
          </m:sSub>
          <m:r>
            <w:rPr>
              <w:rFonts w:ascii="Cambria Math" w:hAnsi="Cambria Math"/>
              <w:color w:val="0000CC"/>
            </w:rPr>
            <m:t>-</m:t>
          </m:r>
          <m:sSubSup>
            <m:sSubSupPr>
              <m:ctrlPr>
                <w:rPr>
                  <w:rFonts w:ascii="Cambria Math" w:hAnsi="Cambria Math"/>
                  <w:i/>
                  <w:color w:val="0000CC"/>
                </w:rPr>
              </m:ctrlPr>
            </m:sSubSupPr>
            <m:e>
              <m:r>
                <w:rPr>
                  <w:rFonts w:ascii="Cambria Math" w:hAnsi="Cambria Math"/>
                  <w:color w:val="0000CC"/>
                </w:rPr>
                <m:t>SF</m:t>
              </m:r>
            </m:e>
            <m:sub>
              <m:r>
                <w:rPr>
                  <w:rFonts w:ascii="Cambria Math" w:hAnsi="Cambria Math"/>
                  <w:color w:val="0000CC"/>
                </w:rPr>
                <m:t>S2</m:t>
              </m:r>
            </m:sub>
            <m:sup>
              <m:r>
                <w:rPr>
                  <w:rFonts w:ascii="Cambria Math" w:hAnsi="Cambria Math"/>
                  <w:color w:val="0000CC"/>
                </w:rPr>
                <m:t>c2</m:t>
              </m:r>
            </m:sup>
          </m:sSubSup>
          <m:r>
            <w:rPr>
              <w:rFonts w:ascii="Cambria Math" w:hAnsi="Cambria Math" w:hint="eastAsia"/>
              <w:color w:val="0000CC"/>
            </w:rPr>
            <m:t>×</m:t>
          </m:r>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c2</m:t>
              </m:r>
            </m:sub>
          </m:sSub>
          <m:r>
            <w:rPr>
              <w:rFonts w:ascii="Cambria Math" w:hAnsi="Cambria Math"/>
              <w:color w:val="0000CC"/>
            </w:rPr>
            <m:t>-</m:t>
          </m:r>
          <m:sSubSup>
            <m:sSubSupPr>
              <m:ctrlPr>
                <w:rPr>
                  <w:rFonts w:ascii="Cambria Math" w:hAnsi="Cambria Math"/>
                  <w:i/>
                  <w:color w:val="0000CC"/>
                </w:rPr>
              </m:ctrlPr>
            </m:sSubSupPr>
            <m:e>
              <m:r>
                <w:rPr>
                  <w:rFonts w:ascii="Cambria Math" w:hAnsi="Cambria Math"/>
                  <w:color w:val="0000CC"/>
                </w:rPr>
                <m:t>SF</m:t>
              </m:r>
            </m:e>
            <m:sub>
              <m:r>
                <w:rPr>
                  <w:rFonts w:ascii="Cambria Math" w:hAnsi="Cambria Math"/>
                  <w:color w:val="0000CC"/>
                </w:rPr>
                <m:t>S2</m:t>
              </m:r>
            </m:sub>
            <m:sup>
              <m:r>
                <w:rPr>
                  <w:rFonts w:ascii="Cambria Math" w:hAnsi="Cambria Math"/>
                  <w:color w:val="0000CC"/>
                </w:rPr>
                <m:t>c3</m:t>
              </m:r>
            </m:sup>
          </m:sSubSup>
          <m:r>
            <w:rPr>
              <w:rFonts w:ascii="Cambria Math" w:hAnsi="Cambria Math" w:hint="eastAsia"/>
              <w:color w:val="0000CC"/>
            </w:rPr>
            <m:t>×</m:t>
          </m:r>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c3</m:t>
              </m:r>
            </m:sub>
          </m:sSub>
        </m:oMath>
      </m:oMathPara>
    </w:p>
    <w:p w:rsidR="003D3352" w:rsidRPr="005A52DE" w:rsidRDefault="003D3352" w:rsidP="003D3352">
      <w:pPr>
        <w:jc w:val="both"/>
        <w:rPr>
          <w:rFonts w:ascii="Arial" w:hAnsi="Arial" w:cs="Arial"/>
          <w:sz w:val="20"/>
          <w:szCs w:val="20"/>
        </w:rPr>
      </w:pPr>
    </w:p>
    <w:p w:rsidR="003D3352" w:rsidRPr="005A52DE" w:rsidRDefault="003D3352" w:rsidP="003D3352">
      <w:pPr>
        <w:jc w:val="both"/>
        <w:rPr>
          <w:rFonts w:ascii="Arial" w:hAnsi="Arial" w:cs="Arial"/>
          <w:sz w:val="20"/>
          <w:szCs w:val="20"/>
        </w:rPr>
      </w:pPr>
      <w:r>
        <w:rPr>
          <w:rFonts w:ascii="Arial" w:hAnsi="Arial" w:cs="Arial"/>
          <w:sz w:val="20"/>
          <w:szCs w:val="20"/>
        </w:rPr>
        <w:t xml:space="preserve">Note that in the optimization engine, for constraint c2, the PTP source shift factor is the “pickup” shift factor as described earlier. </w:t>
      </w:r>
    </w:p>
    <w:p w:rsidR="003D3352" w:rsidRPr="005A52DE" w:rsidRDefault="003D3352" w:rsidP="003D3352">
      <w:pPr>
        <w:ind w:left="720" w:right="1440"/>
        <w:jc w:val="both"/>
        <w:rPr>
          <w:rFonts w:ascii="Arial" w:hAnsi="Arial" w:cs="Arial"/>
          <w:b/>
          <w:i/>
          <w:sz w:val="20"/>
          <w:szCs w:val="20"/>
        </w:rPr>
      </w:pPr>
    </w:p>
    <w:p w:rsidR="003D3352" w:rsidRPr="005A52DE" w:rsidRDefault="003D3352" w:rsidP="003D3352">
      <w:pPr>
        <w:ind w:left="720" w:right="1440"/>
        <w:jc w:val="both"/>
        <w:rPr>
          <w:rFonts w:ascii="Arial" w:hAnsi="Arial" w:cs="Arial"/>
          <w:i/>
          <w:sz w:val="20"/>
          <w:szCs w:val="20"/>
        </w:rPr>
      </w:pPr>
      <w:r w:rsidRPr="005A52DE">
        <w:rPr>
          <w:rFonts w:ascii="Arial" w:hAnsi="Arial" w:cs="Arial"/>
          <w:b/>
          <w:i/>
          <w:sz w:val="20"/>
          <w:szCs w:val="20"/>
        </w:rPr>
        <w:t>Note:</w:t>
      </w:r>
      <w:r w:rsidRPr="005A52DE">
        <w:rPr>
          <w:rFonts w:ascii="Arial" w:hAnsi="Arial" w:cs="Arial"/>
          <w:i/>
          <w:sz w:val="20"/>
          <w:szCs w:val="20"/>
        </w:rPr>
        <w:t xml:space="preserve"> The Not-To-Exceed-Price (</w:t>
      </w:r>
      <m:oMath>
        <m:sSubSup>
          <m:sSubSupPr>
            <m:ctrlPr>
              <w:rPr>
                <w:rFonts w:ascii="Cambria Math" w:hAnsi="Cambria Math"/>
                <w:i/>
              </w:rPr>
            </m:ctrlPr>
          </m:sSubSupPr>
          <m:e>
            <m:r>
              <w:rPr>
                <w:rFonts w:ascii="Cambria Math" w:hAnsi="Cambria Math"/>
              </w:rPr>
              <m:t>PTP</m:t>
            </m:r>
          </m:e>
          <m:sub>
            <m:r>
              <w:rPr>
                <w:rFonts w:ascii="Cambria Math" w:hAnsi="Cambria Math"/>
              </w:rPr>
              <m:t>S1-S2</m:t>
            </m:r>
          </m:sub>
          <m:sup>
            <m:r>
              <w:rPr>
                <w:rFonts w:ascii="Cambria Math" w:hAnsi="Cambria Math"/>
              </w:rPr>
              <m:t>$ Bidm</m:t>
            </m:r>
          </m:sup>
        </m:sSubSup>
      </m:oMath>
      <w:r w:rsidRPr="005A52DE">
        <w:rPr>
          <w:rFonts w:ascii="Arial" w:hAnsi="Arial" w:cs="Arial"/>
          <w:i/>
          <w:sz w:val="20"/>
          <w:szCs w:val="20"/>
        </w:rPr>
        <w:t xml:space="preserve">) will ALWAYS be greater than or equal to the awarded price as far as the DAM optimization engine is concerned (i.e.  </w:t>
      </w:r>
      <m:oMath>
        <m:sSubSup>
          <m:sSubSupPr>
            <m:ctrlPr>
              <w:rPr>
                <w:rFonts w:ascii="Cambria Math" w:hAnsi="Cambria Math"/>
                <w:i/>
                <w:color w:val="0000CC"/>
              </w:rPr>
            </m:ctrlPr>
          </m:sSubSupPr>
          <m:e>
            <m:r>
              <w:rPr>
                <w:rFonts w:ascii="Cambria Math" w:hAnsi="Cambria Math"/>
                <w:color w:val="0000CC"/>
              </w:rPr>
              <m:t>PTP</m:t>
            </m:r>
          </m:e>
          <m:sub>
            <m:r>
              <w:rPr>
                <w:rFonts w:ascii="Cambria Math" w:hAnsi="Cambria Math"/>
                <w:color w:val="0000CC"/>
              </w:rPr>
              <m:t>S1-S2</m:t>
            </m:r>
          </m:sub>
          <m:sup>
            <m:r>
              <w:rPr>
                <w:rFonts w:ascii="Cambria Math" w:hAnsi="Cambria Math"/>
                <w:color w:val="0000CC"/>
              </w:rPr>
              <m:t>$ Bidm</m:t>
            </m:r>
          </m:sup>
        </m:sSubSup>
        <m:r>
          <w:rPr>
            <w:rFonts w:ascii="Cambria Math" w:hAnsi="Cambria Math"/>
            <w:color w:val="0000CC"/>
          </w:rPr>
          <m:t>≥</m:t>
        </m:r>
        <m:sSubSup>
          <m:sSubSupPr>
            <m:ctrlPr>
              <w:rPr>
                <w:rFonts w:ascii="Cambria Math" w:hAnsi="Cambria Math"/>
                <w:i/>
                <w:color w:val="0000CC"/>
              </w:rPr>
            </m:ctrlPr>
          </m:sSubSupPr>
          <m:e>
            <m:r>
              <w:rPr>
                <w:rFonts w:ascii="Cambria Math" w:hAnsi="Cambria Math"/>
                <w:color w:val="0000CC"/>
              </w:rPr>
              <m:t>PTP</m:t>
            </m:r>
          </m:e>
          <m:sub>
            <m:r>
              <w:rPr>
                <w:rFonts w:ascii="Cambria Math" w:hAnsi="Cambria Math"/>
                <w:color w:val="0000CC"/>
              </w:rPr>
              <m:t>S1-S2</m:t>
            </m:r>
          </m:sub>
          <m:sup>
            <m:r>
              <w:rPr>
                <w:rFonts w:ascii="Cambria Math" w:hAnsi="Cambria Math"/>
                <w:color w:val="0000CC"/>
              </w:rPr>
              <m:t>$ optim</m:t>
            </m:r>
          </m:sup>
        </m:sSubSup>
      </m:oMath>
      <w:r w:rsidRPr="005A52DE">
        <w:rPr>
          <w:rFonts w:ascii="Arial" w:hAnsi="Arial" w:cs="Arial"/>
          <w:i/>
          <w:sz w:val="20"/>
          <w:szCs w:val="20"/>
        </w:rPr>
        <w:t>), and the Settlement for the PTP will be the difference between the sink Settlement Point Price (SPP) (S2) and the source SPP (S1).</w:t>
      </w:r>
    </w:p>
    <w:p w:rsidR="003D3352" w:rsidRPr="005A52DE" w:rsidRDefault="003D3352" w:rsidP="003D3352">
      <w:pPr>
        <w:ind w:firstLine="720"/>
        <w:jc w:val="both"/>
        <w:rPr>
          <w:rFonts w:ascii="Arial" w:hAnsi="Arial" w:cs="Arial"/>
          <w:sz w:val="20"/>
          <w:szCs w:val="20"/>
        </w:rPr>
      </w:pPr>
    </w:p>
    <w:p w:rsidR="003D3352" w:rsidRPr="005A52DE" w:rsidRDefault="003D3352" w:rsidP="003D3352">
      <w:pPr>
        <w:ind w:firstLine="720"/>
        <w:jc w:val="both"/>
        <w:rPr>
          <w:rFonts w:ascii="Arial" w:hAnsi="Arial" w:cs="Arial"/>
          <w:sz w:val="20"/>
          <w:szCs w:val="20"/>
        </w:rPr>
      </w:pPr>
      <w:r w:rsidRPr="005A52DE">
        <w:rPr>
          <w:rFonts w:ascii="Arial" w:hAnsi="Arial" w:cs="Arial"/>
          <w:sz w:val="20"/>
          <w:szCs w:val="20"/>
        </w:rPr>
        <w:t xml:space="preserve">SPP </w:t>
      </w:r>
      <w:r w:rsidR="00C80CD4">
        <w:rPr>
          <w:rFonts w:ascii="Arial" w:hAnsi="Arial" w:cs="Arial"/>
          <w:sz w:val="20"/>
          <w:szCs w:val="20"/>
        </w:rPr>
        <w:t xml:space="preserve">(or LMP) </w:t>
      </w:r>
      <w:r w:rsidRPr="005A52DE">
        <w:rPr>
          <w:rFonts w:ascii="Arial" w:hAnsi="Arial" w:cs="Arial"/>
          <w:sz w:val="20"/>
          <w:szCs w:val="20"/>
        </w:rPr>
        <w:t>at S1:</w:t>
      </w:r>
    </w:p>
    <w:p w:rsidR="003D3352" w:rsidRPr="005A52DE" w:rsidRDefault="003D3352" w:rsidP="003D3352">
      <w:pPr>
        <w:ind w:firstLine="720"/>
        <w:jc w:val="both"/>
        <w:rPr>
          <w:rFonts w:ascii="Arial" w:hAnsi="Arial" w:cs="Arial"/>
          <w:sz w:val="20"/>
          <w:szCs w:val="20"/>
        </w:rPr>
      </w:pPr>
    </w:p>
    <w:p w:rsidR="003D3352" w:rsidRPr="005A52DE" w:rsidRDefault="003D3352" w:rsidP="003D3352">
      <w:pPr>
        <w:ind w:left="360"/>
        <w:jc w:val="both"/>
        <w:rPr>
          <w:rFonts w:ascii="Arial" w:hAnsi="Arial" w:cs="Arial"/>
          <w:sz w:val="20"/>
          <w:szCs w:val="20"/>
        </w:rPr>
      </w:pPr>
      <w:r w:rsidRPr="005A52DE">
        <w:rPr>
          <w:rFonts w:ascii="Arial" w:hAnsi="Arial" w:cs="Arial"/>
          <w:sz w:val="20"/>
          <w:szCs w:val="20"/>
        </w:rPr>
        <w:t xml:space="preserve"> </w:t>
      </w:r>
      <m:oMath>
        <m:sSub>
          <m:sSubPr>
            <m:ctrlPr>
              <w:rPr>
                <w:rFonts w:ascii="Cambria Math" w:hAnsi="Cambria Math"/>
                <w:b/>
                <w:i/>
                <w:color w:val="0000CC"/>
              </w:rPr>
            </m:ctrlPr>
          </m:sSubPr>
          <m:e>
            <m:r>
              <m:rPr>
                <m:sty m:val="bi"/>
              </m:rPr>
              <w:rPr>
                <w:rFonts w:ascii="Cambria Math" w:hAnsi="Cambria Math"/>
                <w:color w:val="0000CC"/>
              </w:rPr>
              <m:t>SPP</m:t>
            </m:r>
          </m:e>
          <m:sub>
            <m:r>
              <m:rPr>
                <m:sty m:val="bi"/>
              </m:rPr>
              <w:rPr>
                <w:rFonts w:ascii="Cambria Math" w:hAnsi="Cambria Math"/>
                <w:color w:val="0000CC"/>
              </w:rPr>
              <m:t>S</m:t>
            </m:r>
            <m:r>
              <m:rPr>
                <m:sty m:val="bi"/>
              </m:rPr>
              <w:rPr>
                <w:rFonts w:ascii="Cambria Math" w:hAnsi="Cambria Math"/>
                <w:color w:val="0000CC"/>
              </w:rPr>
              <m:t>1</m:t>
            </m:r>
          </m:sub>
        </m:sSub>
        <m:r>
          <w:rPr>
            <w:rFonts w:ascii="Cambria Math" w:hAnsi="Cambria Math"/>
            <w:color w:val="0000CC"/>
          </w:rPr>
          <m:t xml:space="preserve">=λ- </m:t>
        </m:r>
        <m:sSubSup>
          <m:sSubSupPr>
            <m:ctrlPr>
              <w:rPr>
                <w:rFonts w:ascii="Cambria Math" w:hAnsi="Cambria Math"/>
                <w:i/>
                <w:color w:val="0000CC"/>
              </w:rPr>
            </m:ctrlPr>
          </m:sSubSupPr>
          <m:e>
            <m:r>
              <w:rPr>
                <w:rFonts w:ascii="Cambria Math" w:hAnsi="Cambria Math"/>
                <w:color w:val="0000CC"/>
              </w:rPr>
              <m:t>SF</m:t>
            </m:r>
          </m:e>
          <m:sub>
            <m:r>
              <w:rPr>
                <w:rFonts w:ascii="Cambria Math" w:hAnsi="Cambria Math"/>
                <w:color w:val="0000CC"/>
              </w:rPr>
              <m:t>S1</m:t>
            </m:r>
          </m:sub>
          <m:sup>
            <m:r>
              <w:rPr>
                <w:rFonts w:ascii="Cambria Math" w:hAnsi="Cambria Math"/>
                <w:color w:val="0000CC"/>
              </w:rPr>
              <m:t>c1</m:t>
            </m:r>
          </m:sup>
        </m:sSubSup>
        <m:r>
          <w:rPr>
            <w:rFonts w:ascii="Cambria Math" w:hAnsi="Cambria Math" w:hint="eastAsia"/>
            <w:color w:val="0000CC"/>
          </w:rPr>
          <m:t>×</m:t>
        </m:r>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c1</m:t>
            </m:r>
          </m:sub>
        </m:sSub>
        <m:r>
          <w:rPr>
            <w:rFonts w:ascii="Cambria Math" w:hAnsi="Cambria Math"/>
            <w:color w:val="0000CC"/>
          </w:rPr>
          <m:t>-</m:t>
        </m:r>
        <m:sSubSup>
          <m:sSubSupPr>
            <m:ctrlPr>
              <w:rPr>
                <w:rFonts w:ascii="Cambria Math" w:hAnsi="Cambria Math"/>
                <w:i/>
                <w:color w:val="0000CC"/>
              </w:rPr>
            </m:ctrlPr>
          </m:sSubSupPr>
          <m:e>
            <m:r>
              <w:rPr>
                <w:rFonts w:ascii="Cambria Math" w:hAnsi="Cambria Math"/>
                <w:color w:val="0000CC"/>
              </w:rPr>
              <m:t>SF</m:t>
            </m:r>
          </m:e>
          <m:sub>
            <m:r>
              <w:rPr>
                <w:rFonts w:ascii="Cambria Math" w:hAnsi="Cambria Math"/>
                <w:color w:val="0000CC"/>
              </w:rPr>
              <m:t>S1</m:t>
            </m:r>
          </m:sub>
          <m:sup>
            <m:r>
              <w:rPr>
                <w:rFonts w:ascii="Cambria Math" w:hAnsi="Cambria Math"/>
                <w:color w:val="0000CC"/>
              </w:rPr>
              <m:t>c2-pickup</m:t>
            </m:r>
          </m:sup>
        </m:sSubSup>
        <m:r>
          <w:rPr>
            <w:rFonts w:ascii="Cambria Math" w:hAnsi="Cambria Math" w:hint="eastAsia"/>
            <w:color w:val="0000CC"/>
          </w:rPr>
          <m:t>×</m:t>
        </m:r>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c2</m:t>
            </m:r>
          </m:sub>
        </m:sSub>
        <m:r>
          <w:rPr>
            <w:rFonts w:ascii="Cambria Math" w:hAnsi="Cambria Math"/>
            <w:color w:val="0000CC"/>
          </w:rPr>
          <m:t>-</m:t>
        </m:r>
        <m:sSubSup>
          <m:sSubSupPr>
            <m:ctrlPr>
              <w:rPr>
                <w:rFonts w:ascii="Cambria Math" w:hAnsi="Cambria Math"/>
                <w:i/>
                <w:color w:val="0000CC"/>
              </w:rPr>
            </m:ctrlPr>
          </m:sSubSupPr>
          <m:e>
            <m:r>
              <w:rPr>
                <w:rFonts w:ascii="Cambria Math" w:hAnsi="Cambria Math"/>
                <w:color w:val="0000CC"/>
              </w:rPr>
              <m:t>SF</m:t>
            </m:r>
          </m:e>
          <m:sub>
            <m:r>
              <w:rPr>
                <w:rFonts w:ascii="Cambria Math" w:hAnsi="Cambria Math"/>
                <w:color w:val="0000CC"/>
              </w:rPr>
              <m:t>S1</m:t>
            </m:r>
          </m:sub>
          <m:sup>
            <m:r>
              <w:rPr>
                <w:rFonts w:ascii="Cambria Math" w:hAnsi="Cambria Math"/>
                <w:color w:val="0000CC"/>
              </w:rPr>
              <m:t>c3</m:t>
            </m:r>
          </m:sup>
        </m:sSubSup>
        <m:r>
          <w:rPr>
            <w:rFonts w:ascii="Cambria Math" w:hAnsi="Cambria Math" w:hint="eastAsia"/>
            <w:color w:val="0000CC"/>
          </w:rPr>
          <m:t>×</m:t>
        </m:r>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c3</m:t>
            </m:r>
          </m:sub>
        </m:sSub>
      </m:oMath>
    </w:p>
    <w:p w:rsidR="003D3352" w:rsidRPr="005A52DE" w:rsidRDefault="00823BF3" w:rsidP="00823BF3">
      <w:pPr>
        <w:tabs>
          <w:tab w:val="left" w:pos="2430"/>
        </w:tabs>
        <w:ind w:firstLine="720"/>
        <w:jc w:val="both"/>
        <w:rPr>
          <w:rFonts w:ascii="Arial" w:hAnsi="Arial" w:cs="Arial"/>
          <w:i/>
          <w:sz w:val="20"/>
          <w:szCs w:val="20"/>
        </w:rPr>
      </w:pPr>
      <w:r>
        <w:rPr>
          <w:rFonts w:ascii="Arial" w:hAnsi="Arial" w:cs="Arial"/>
          <w:i/>
          <w:sz w:val="20"/>
          <w:szCs w:val="20"/>
        </w:rPr>
        <w:tab/>
      </w:r>
    </w:p>
    <w:p w:rsidR="003D3352" w:rsidRPr="005A52DE" w:rsidRDefault="003D3352" w:rsidP="003D3352">
      <w:pPr>
        <w:ind w:firstLine="720"/>
        <w:jc w:val="both"/>
        <w:rPr>
          <w:rFonts w:ascii="Arial" w:hAnsi="Arial" w:cs="Arial"/>
          <w:sz w:val="20"/>
          <w:szCs w:val="20"/>
        </w:rPr>
      </w:pPr>
      <w:r w:rsidRPr="005A52DE">
        <w:rPr>
          <w:rFonts w:ascii="Arial" w:hAnsi="Arial" w:cs="Arial"/>
          <w:i/>
          <w:sz w:val="20"/>
          <w:szCs w:val="20"/>
        </w:rPr>
        <w:t>Where:</w:t>
      </w:r>
      <w:r w:rsidRPr="005A52DE">
        <w:rPr>
          <w:rFonts w:ascii="Arial" w:hAnsi="Arial" w:cs="Arial"/>
          <w:sz w:val="20"/>
          <w:szCs w:val="20"/>
        </w:rPr>
        <w:t xml:space="preserve"> </w:t>
      </w:r>
    </w:p>
    <w:p w:rsidR="003D3352" w:rsidRPr="005A52DE" w:rsidRDefault="003D3352" w:rsidP="003D3352">
      <w:pPr>
        <w:ind w:firstLine="720"/>
        <w:jc w:val="both"/>
        <w:rPr>
          <w:rFonts w:ascii="Arial" w:hAnsi="Arial" w:cs="Arial"/>
          <w:b/>
          <w:sz w:val="20"/>
          <w:szCs w:val="20"/>
        </w:rPr>
      </w:pPr>
    </w:p>
    <w:p w:rsidR="003D3352" w:rsidRPr="005A52DE" w:rsidRDefault="003D3352" w:rsidP="003D3352">
      <w:pPr>
        <w:ind w:firstLine="720"/>
        <w:jc w:val="both"/>
        <w:rPr>
          <w:rFonts w:ascii="Arial" w:hAnsi="Arial" w:cs="Arial"/>
          <w:sz w:val="20"/>
          <w:szCs w:val="20"/>
        </w:rPr>
      </w:pPr>
      <m:oMath>
        <m:r>
          <m:rPr>
            <m:sty m:val="bi"/>
          </m:rPr>
          <w:rPr>
            <w:rFonts w:ascii="Cambria Math" w:hAnsi="Cambria Math"/>
          </w:rPr>
          <m:t>λ</m:t>
        </m:r>
      </m:oMath>
      <w:r w:rsidRPr="005A52DE">
        <w:rPr>
          <w:rFonts w:ascii="Arial" w:hAnsi="Arial" w:cs="Arial"/>
          <w:sz w:val="20"/>
          <w:szCs w:val="20"/>
        </w:rPr>
        <w:t xml:space="preserve"> </w:t>
      </w:r>
      <w:proofErr w:type="gramStart"/>
      <w:r w:rsidRPr="005A52DE">
        <w:rPr>
          <w:rFonts w:ascii="Arial" w:hAnsi="Arial" w:cs="Arial"/>
          <w:sz w:val="20"/>
          <w:szCs w:val="20"/>
        </w:rPr>
        <w:t>is</w:t>
      </w:r>
      <w:proofErr w:type="gramEnd"/>
      <w:r w:rsidRPr="005A52DE">
        <w:rPr>
          <w:rFonts w:ascii="Arial" w:hAnsi="Arial" w:cs="Arial"/>
          <w:sz w:val="20"/>
          <w:szCs w:val="20"/>
        </w:rPr>
        <w:t xml:space="preserve"> the power balance Shadow Price (System Lambda)</w:t>
      </w:r>
    </w:p>
    <w:p w:rsidR="003D3352" w:rsidRPr="005A52DE" w:rsidRDefault="003D3352" w:rsidP="003D3352">
      <w:pPr>
        <w:ind w:left="720" w:right="1440"/>
        <w:jc w:val="both"/>
        <w:rPr>
          <w:rFonts w:ascii="Arial" w:hAnsi="Arial" w:cs="Arial"/>
          <w:b/>
          <w:i/>
          <w:sz w:val="20"/>
          <w:szCs w:val="20"/>
        </w:rPr>
      </w:pPr>
    </w:p>
    <w:p w:rsidR="003D3352" w:rsidRPr="005A52DE" w:rsidRDefault="003D3352" w:rsidP="003D3352">
      <w:pPr>
        <w:ind w:left="720" w:right="1440"/>
        <w:jc w:val="both"/>
        <w:rPr>
          <w:rFonts w:ascii="Arial" w:hAnsi="Arial" w:cs="Arial"/>
          <w:i/>
          <w:sz w:val="20"/>
          <w:szCs w:val="20"/>
        </w:rPr>
      </w:pPr>
      <w:r w:rsidRPr="005A52DE">
        <w:rPr>
          <w:rFonts w:ascii="Arial" w:hAnsi="Arial" w:cs="Arial"/>
          <w:b/>
          <w:i/>
          <w:sz w:val="20"/>
          <w:szCs w:val="20"/>
        </w:rPr>
        <w:t>Note</w:t>
      </w:r>
      <w:r w:rsidRPr="005A52DE">
        <w:rPr>
          <w:rFonts w:ascii="Arial" w:hAnsi="Arial" w:cs="Arial"/>
          <w:i/>
          <w:sz w:val="20"/>
          <w:szCs w:val="20"/>
        </w:rPr>
        <w:t xml:space="preserve">: S1 is </w:t>
      </w:r>
      <w:r w:rsidRPr="005A52DE">
        <w:rPr>
          <w:rFonts w:ascii="Arial" w:hAnsi="Arial" w:cs="Arial"/>
          <w:i/>
          <w:sz w:val="20"/>
          <w:szCs w:val="20"/>
          <w:u w:val="single"/>
        </w:rPr>
        <w:t>de-energized</w:t>
      </w:r>
      <w:r w:rsidRPr="005A52DE">
        <w:rPr>
          <w:rFonts w:ascii="Arial" w:hAnsi="Arial" w:cs="Arial"/>
          <w:i/>
          <w:sz w:val="20"/>
          <w:szCs w:val="20"/>
        </w:rPr>
        <w:t xml:space="preserve"> for c2, and therefore the Shadow Price for c2 has impact</w:t>
      </w:r>
      <w:r>
        <w:rPr>
          <w:rFonts w:ascii="Arial" w:hAnsi="Arial" w:cs="Arial"/>
          <w:i/>
          <w:sz w:val="20"/>
          <w:szCs w:val="20"/>
        </w:rPr>
        <w:t>s</w:t>
      </w:r>
      <w:r w:rsidRPr="005A52DE">
        <w:rPr>
          <w:rFonts w:ascii="Arial" w:hAnsi="Arial" w:cs="Arial"/>
          <w:i/>
          <w:sz w:val="20"/>
          <w:szCs w:val="20"/>
        </w:rPr>
        <w:t xml:space="preserve"> on the SPP for S1</w:t>
      </w:r>
      <w:r>
        <w:rPr>
          <w:rFonts w:ascii="Arial" w:hAnsi="Arial" w:cs="Arial"/>
          <w:i/>
          <w:sz w:val="20"/>
          <w:szCs w:val="20"/>
        </w:rPr>
        <w:t xml:space="preserve"> based on the pickup shift factor</w:t>
      </w:r>
      <w:r w:rsidRPr="005A52DE">
        <w:rPr>
          <w:rFonts w:ascii="Arial" w:hAnsi="Arial" w:cs="Arial"/>
          <w:i/>
          <w:sz w:val="20"/>
          <w:szCs w:val="20"/>
        </w:rPr>
        <w:t>.</w:t>
      </w:r>
    </w:p>
    <w:p w:rsidR="003D3352" w:rsidRPr="005A52DE" w:rsidRDefault="003D3352" w:rsidP="003D3352">
      <w:pPr>
        <w:ind w:left="720" w:right="1440"/>
        <w:jc w:val="both"/>
        <w:rPr>
          <w:rFonts w:ascii="Arial" w:hAnsi="Arial" w:cs="Arial"/>
          <w:sz w:val="20"/>
          <w:szCs w:val="20"/>
        </w:rPr>
      </w:pPr>
    </w:p>
    <w:p w:rsidR="003D3352" w:rsidRPr="005A52DE" w:rsidRDefault="003D3352" w:rsidP="003D3352">
      <w:pPr>
        <w:ind w:firstLine="720"/>
        <w:jc w:val="both"/>
        <w:rPr>
          <w:rFonts w:ascii="Arial" w:hAnsi="Arial" w:cs="Arial"/>
          <w:sz w:val="20"/>
          <w:szCs w:val="20"/>
        </w:rPr>
      </w:pPr>
      <w:r w:rsidRPr="005A52DE">
        <w:rPr>
          <w:rFonts w:ascii="Arial" w:hAnsi="Arial" w:cs="Arial"/>
          <w:sz w:val="20"/>
          <w:szCs w:val="20"/>
        </w:rPr>
        <w:t xml:space="preserve">SPP </w:t>
      </w:r>
      <w:r w:rsidR="00C80CD4">
        <w:rPr>
          <w:rFonts w:ascii="Arial" w:hAnsi="Arial" w:cs="Arial"/>
          <w:sz w:val="20"/>
          <w:szCs w:val="20"/>
        </w:rPr>
        <w:t xml:space="preserve">(or LMP) </w:t>
      </w:r>
      <w:r w:rsidRPr="005A52DE">
        <w:rPr>
          <w:rFonts w:ascii="Arial" w:hAnsi="Arial" w:cs="Arial"/>
          <w:sz w:val="20"/>
          <w:szCs w:val="20"/>
        </w:rPr>
        <w:t>at S2:</w:t>
      </w:r>
    </w:p>
    <w:p w:rsidR="003D3352" w:rsidRPr="005A52DE" w:rsidRDefault="003D3352" w:rsidP="003D3352">
      <w:pPr>
        <w:ind w:firstLine="720"/>
        <w:jc w:val="both"/>
        <w:rPr>
          <w:rFonts w:ascii="Arial" w:hAnsi="Arial" w:cs="Arial"/>
          <w:sz w:val="20"/>
          <w:szCs w:val="20"/>
        </w:rPr>
      </w:pPr>
    </w:p>
    <w:p w:rsidR="003D3352" w:rsidRPr="005A52DE" w:rsidRDefault="003D3352" w:rsidP="003D3352">
      <w:pPr>
        <w:ind w:left="360"/>
        <w:jc w:val="both"/>
        <w:rPr>
          <w:rFonts w:ascii="Arial" w:hAnsi="Arial" w:cs="Arial"/>
          <w:sz w:val="20"/>
          <w:szCs w:val="20"/>
        </w:rPr>
      </w:pPr>
      <w:r w:rsidRPr="005A52DE">
        <w:rPr>
          <w:rFonts w:ascii="Arial" w:hAnsi="Arial" w:cs="Arial"/>
          <w:sz w:val="20"/>
          <w:szCs w:val="20"/>
        </w:rPr>
        <w:t xml:space="preserve"> </w:t>
      </w:r>
      <m:oMath>
        <m:sSub>
          <m:sSubPr>
            <m:ctrlPr>
              <w:rPr>
                <w:rFonts w:ascii="Cambria Math" w:hAnsi="Cambria Math"/>
                <w:b/>
                <w:i/>
                <w:color w:val="0000CC"/>
              </w:rPr>
            </m:ctrlPr>
          </m:sSubPr>
          <m:e>
            <m:r>
              <m:rPr>
                <m:sty m:val="bi"/>
              </m:rPr>
              <w:rPr>
                <w:rFonts w:ascii="Cambria Math" w:hAnsi="Cambria Math"/>
                <w:color w:val="0000CC"/>
              </w:rPr>
              <m:t>SPP</m:t>
            </m:r>
          </m:e>
          <m:sub>
            <m:r>
              <m:rPr>
                <m:sty m:val="bi"/>
              </m:rPr>
              <w:rPr>
                <w:rFonts w:ascii="Cambria Math" w:hAnsi="Cambria Math"/>
                <w:color w:val="0000CC"/>
              </w:rPr>
              <m:t>S</m:t>
            </m:r>
            <m:r>
              <m:rPr>
                <m:sty m:val="bi"/>
              </m:rPr>
              <w:rPr>
                <w:rFonts w:ascii="Cambria Math" w:hAnsi="Cambria Math"/>
                <w:color w:val="0000CC"/>
              </w:rPr>
              <m:t>2</m:t>
            </m:r>
          </m:sub>
        </m:sSub>
        <m:r>
          <w:rPr>
            <w:rFonts w:ascii="Cambria Math" w:hAnsi="Cambria Math"/>
            <w:color w:val="0000CC"/>
          </w:rPr>
          <m:t xml:space="preserve">=λ- </m:t>
        </m:r>
        <m:sSubSup>
          <m:sSubSupPr>
            <m:ctrlPr>
              <w:rPr>
                <w:rFonts w:ascii="Cambria Math" w:hAnsi="Cambria Math"/>
                <w:i/>
                <w:color w:val="0000CC"/>
              </w:rPr>
            </m:ctrlPr>
          </m:sSubSupPr>
          <m:e>
            <m:r>
              <w:rPr>
                <w:rFonts w:ascii="Cambria Math" w:hAnsi="Cambria Math"/>
                <w:color w:val="0000CC"/>
              </w:rPr>
              <m:t>SF</m:t>
            </m:r>
          </m:e>
          <m:sub>
            <m:r>
              <w:rPr>
                <w:rFonts w:ascii="Cambria Math" w:hAnsi="Cambria Math"/>
                <w:color w:val="0000CC"/>
              </w:rPr>
              <m:t>S2</m:t>
            </m:r>
          </m:sub>
          <m:sup>
            <m:r>
              <w:rPr>
                <w:rFonts w:ascii="Cambria Math" w:hAnsi="Cambria Math"/>
                <w:color w:val="0000CC"/>
              </w:rPr>
              <m:t>c1</m:t>
            </m:r>
          </m:sup>
        </m:sSubSup>
        <m:r>
          <w:rPr>
            <w:rFonts w:ascii="Cambria Math" w:hAnsi="Cambria Math" w:hint="eastAsia"/>
            <w:color w:val="0000CC"/>
          </w:rPr>
          <m:t>×</m:t>
        </m:r>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c1</m:t>
            </m:r>
          </m:sub>
        </m:sSub>
        <m:r>
          <w:rPr>
            <w:rFonts w:ascii="Cambria Math" w:hAnsi="Cambria Math"/>
            <w:color w:val="0000CC"/>
          </w:rPr>
          <m:t>-</m:t>
        </m:r>
        <m:sSubSup>
          <m:sSubSupPr>
            <m:ctrlPr>
              <w:rPr>
                <w:rFonts w:ascii="Cambria Math" w:hAnsi="Cambria Math"/>
                <w:i/>
                <w:color w:val="0000CC"/>
              </w:rPr>
            </m:ctrlPr>
          </m:sSubSupPr>
          <m:e>
            <m:r>
              <w:rPr>
                <w:rFonts w:ascii="Cambria Math" w:hAnsi="Cambria Math"/>
                <w:color w:val="0000CC"/>
              </w:rPr>
              <m:t>SF</m:t>
            </m:r>
          </m:e>
          <m:sub>
            <m:r>
              <w:rPr>
                <w:rFonts w:ascii="Cambria Math" w:hAnsi="Cambria Math"/>
                <w:color w:val="0000CC"/>
              </w:rPr>
              <m:t>S2</m:t>
            </m:r>
          </m:sub>
          <m:sup>
            <m:r>
              <w:rPr>
                <w:rFonts w:ascii="Cambria Math" w:hAnsi="Cambria Math"/>
                <w:color w:val="0000CC"/>
              </w:rPr>
              <m:t>c2</m:t>
            </m:r>
          </m:sup>
        </m:sSubSup>
        <m:r>
          <w:rPr>
            <w:rFonts w:ascii="Cambria Math" w:hAnsi="Cambria Math" w:hint="eastAsia"/>
            <w:color w:val="0000CC"/>
          </w:rPr>
          <m:t>×</m:t>
        </m:r>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c2</m:t>
            </m:r>
          </m:sub>
        </m:sSub>
        <m:r>
          <w:rPr>
            <w:rFonts w:ascii="Cambria Math" w:hAnsi="Cambria Math"/>
            <w:color w:val="0000CC"/>
          </w:rPr>
          <m:t>-</m:t>
        </m:r>
        <m:sSubSup>
          <m:sSubSupPr>
            <m:ctrlPr>
              <w:rPr>
                <w:rFonts w:ascii="Cambria Math" w:hAnsi="Cambria Math"/>
                <w:i/>
                <w:color w:val="0000CC"/>
              </w:rPr>
            </m:ctrlPr>
          </m:sSubSupPr>
          <m:e>
            <m:r>
              <w:rPr>
                <w:rFonts w:ascii="Cambria Math" w:hAnsi="Cambria Math"/>
                <w:color w:val="0000CC"/>
              </w:rPr>
              <m:t>SF</m:t>
            </m:r>
          </m:e>
          <m:sub>
            <m:r>
              <w:rPr>
                <w:rFonts w:ascii="Cambria Math" w:hAnsi="Cambria Math"/>
                <w:color w:val="0000CC"/>
              </w:rPr>
              <m:t>S2</m:t>
            </m:r>
          </m:sub>
          <m:sup>
            <m:r>
              <w:rPr>
                <w:rFonts w:ascii="Cambria Math" w:hAnsi="Cambria Math"/>
                <w:color w:val="0000CC"/>
              </w:rPr>
              <m:t>c3</m:t>
            </m:r>
          </m:sup>
        </m:sSubSup>
        <m:r>
          <w:rPr>
            <w:rFonts w:ascii="Cambria Math" w:hAnsi="Cambria Math" w:hint="eastAsia"/>
            <w:color w:val="0000CC"/>
          </w:rPr>
          <m:t>×</m:t>
        </m:r>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c3</m:t>
            </m:r>
          </m:sub>
        </m:sSub>
      </m:oMath>
    </w:p>
    <w:p w:rsidR="003D3352" w:rsidRPr="005A52DE" w:rsidRDefault="003D3352" w:rsidP="003D3352">
      <w:pPr>
        <w:ind w:firstLine="720"/>
        <w:jc w:val="both"/>
        <w:rPr>
          <w:rFonts w:ascii="Arial" w:hAnsi="Arial" w:cs="Arial"/>
          <w:i/>
          <w:sz w:val="20"/>
          <w:szCs w:val="20"/>
        </w:rPr>
      </w:pPr>
    </w:p>
    <w:p w:rsidR="003D3352" w:rsidRPr="005A52DE" w:rsidRDefault="003D3352" w:rsidP="003D3352">
      <w:pPr>
        <w:ind w:firstLine="720"/>
        <w:jc w:val="both"/>
        <w:rPr>
          <w:rFonts w:ascii="Arial" w:hAnsi="Arial" w:cs="Arial"/>
          <w:sz w:val="20"/>
          <w:szCs w:val="20"/>
        </w:rPr>
      </w:pPr>
      <w:r w:rsidRPr="005A52DE">
        <w:rPr>
          <w:rFonts w:ascii="Arial" w:hAnsi="Arial" w:cs="Arial"/>
          <w:i/>
          <w:sz w:val="20"/>
          <w:szCs w:val="20"/>
        </w:rPr>
        <w:t>Where</w:t>
      </w:r>
      <w:r w:rsidRPr="005A52DE">
        <w:rPr>
          <w:rFonts w:ascii="Arial" w:hAnsi="Arial" w:cs="Arial"/>
          <w:sz w:val="20"/>
          <w:szCs w:val="20"/>
        </w:rPr>
        <w:t>:</w:t>
      </w:r>
    </w:p>
    <w:p w:rsidR="003D3352" w:rsidRPr="005A52DE" w:rsidRDefault="003D3352" w:rsidP="003D3352">
      <w:pPr>
        <w:ind w:firstLine="720"/>
        <w:jc w:val="both"/>
        <w:rPr>
          <w:rFonts w:ascii="Arial" w:hAnsi="Arial" w:cs="Arial"/>
          <w:sz w:val="20"/>
          <w:szCs w:val="20"/>
        </w:rPr>
      </w:pPr>
    </w:p>
    <w:p w:rsidR="003D3352" w:rsidRPr="005A52DE" w:rsidRDefault="003D3352" w:rsidP="003D3352">
      <w:pPr>
        <w:ind w:firstLine="720"/>
        <w:jc w:val="both"/>
        <w:rPr>
          <w:rFonts w:ascii="Arial" w:hAnsi="Arial" w:cs="Arial"/>
          <w:sz w:val="20"/>
          <w:szCs w:val="20"/>
        </w:rPr>
      </w:pPr>
      <m:oMath>
        <m:r>
          <m:rPr>
            <m:sty m:val="bi"/>
          </m:rPr>
          <w:rPr>
            <w:rFonts w:ascii="Cambria Math" w:hAnsi="Cambria Math"/>
          </w:rPr>
          <m:t>λ</m:t>
        </m:r>
      </m:oMath>
      <w:r w:rsidRPr="005A52DE">
        <w:rPr>
          <w:rFonts w:ascii="Arial" w:hAnsi="Arial" w:cs="Arial"/>
          <w:sz w:val="20"/>
          <w:szCs w:val="20"/>
        </w:rPr>
        <w:t xml:space="preserve"> </w:t>
      </w:r>
      <w:proofErr w:type="gramStart"/>
      <w:r w:rsidRPr="005A52DE">
        <w:rPr>
          <w:rFonts w:ascii="Arial" w:hAnsi="Arial" w:cs="Arial"/>
          <w:sz w:val="20"/>
          <w:szCs w:val="20"/>
        </w:rPr>
        <w:t>is</w:t>
      </w:r>
      <w:proofErr w:type="gramEnd"/>
      <w:r w:rsidRPr="005A52DE">
        <w:rPr>
          <w:rFonts w:ascii="Arial" w:hAnsi="Arial" w:cs="Arial"/>
          <w:sz w:val="20"/>
          <w:szCs w:val="20"/>
        </w:rPr>
        <w:t xml:space="preserve"> the power balance Shadow Price (System Lambda)</w:t>
      </w:r>
    </w:p>
    <w:p w:rsidR="003D3352" w:rsidRPr="005A52DE" w:rsidRDefault="003D3352" w:rsidP="003D3352">
      <w:pPr>
        <w:ind w:left="720" w:right="1440"/>
        <w:jc w:val="both"/>
        <w:rPr>
          <w:rFonts w:ascii="Arial" w:hAnsi="Arial" w:cs="Arial"/>
          <w:b/>
          <w:i/>
          <w:sz w:val="20"/>
          <w:szCs w:val="20"/>
        </w:rPr>
      </w:pPr>
    </w:p>
    <w:p w:rsidR="003D3352" w:rsidRPr="005A52DE" w:rsidRDefault="003D3352" w:rsidP="003D3352">
      <w:pPr>
        <w:ind w:left="720" w:right="1440"/>
        <w:jc w:val="both"/>
        <w:rPr>
          <w:rFonts w:ascii="Arial" w:hAnsi="Arial" w:cs="Arial"/>
          <w:i/>
          <w:sz w:val="20"/>
          <w:szCs w:val="20"/>
        </w:rPr>
      </w:pPr>
      <w:r w:rsidRPr="005A52DE">
        <w:rPr>
          <w:rFonts w:ascii="Arial" w:hAnsi="Arial" w:cs="Arial"/>
          <w:b/>
          <w:i/>
          <w:sz w:val="20"/>
          <w:szCs w:val="20"/>
        </w:rPr>
        <w:t>Note:</w:t>
      </w:r>
      <w:r w:rsidRPr="005A52DE">
        <w:rPr>
          <w:rFonts w:ascii="Arial" w:hAnsi="Arial" w:cs="Arial"/>
          <w:i/>
          <w:sz w:val="20"/>
          <w:szCs w:val="20"/>
        </w:rPr>
        <w:t xml:space="preserve"> S2 is </w:t>
      </w:r>
      <w:r w:rsidRPr="005A52DE">
        <w:rPr>
          <w:rFonts w:ascii="Arial" w:hAnsi="Arial" w:cs="Arial"/>
          <w:i/>
          <w:sz w:val="20"/>
          <w:szCs w:val="20"/>
          <w:u w:val="single"/>
        </w:rPr>
        <w:t>energized</w:t>
      </w:r>
      <w:r w:rsidRPr="005A52DE">
        <w:rPr>
          <w:rFonts w:ascii="Arial" w:hAnsi="Arial" w:cs="Arial"/>
          <w:i/>
          <w:sz w:val="20"/>
          <w:szCs w:val="20"/>
        </w:rPr>
        <w:t xml:space="preserve"> for c2, and therefore the Shadow price for c2 has an impact on the SPP for S2.</w:t>
      </w:r>
    </w:p>
    <w:p w:rsidR="003D3352" w:rsidRPr="005A52DE" w:rsidRDefault="003D3352" w:rsidP="003D3352">
      <w:pPr>
        <w:ind w:left="720" w:right="1440"/>
        <w:jc w:val="both"/>
        <w:rPr>
          <w:rFonts w:ascii="Arial" w:hAnsi="Arial" w:cs="Arial"/>
          <w:sz w:val="20"/>
          <w:szCs w:val="20"/>
        </w:rPr>
      </w:pPr>
    </w:p>
    <w:p w:rsidR="003D3352" w:rsidRPr="005A52DE" w:rsidRDefault="003D3352" w:rsidP="003D3352">
      <w:pPr>
        <w:jc w:val="both"/>
        <w:rPr>
          <w:rFonts w:ascii="Arial" w:hAnsi="Arial" w:cs="Arial"/>
          <w:sz w:val="20"/>
          <w:szCs w:val="20"/>
        </w:rPr>
      </w:pPr>
      <w:r w:rsidRPr="005A52DE">
        <w:rPr>
          <w:rFonts w:ascii="Arial" w:hAnsi="Arial" w:cs="Arial"/>
          <w:sz w:val="20"/>
          <w:szCs w:val="20"/>
        </w:rPr>
        <w:t>Settlement for the PTP between S1 and S2 is:</w:t>
      </w:r>
    </w:p>
    <w:p w:rsidR="003D3352" w:rsidRPr="005A52DE" w:rsidRDefault="003D3352" w:rsidP="003D3352">
      <w:pPr>
        <w:jc w:val="both"/>
        <w:rPr>
          <w:rFonts w:ascii="Arial" w:hAnsi="Arial" w:cs="Arial"/>
          <w:sz w:val="20"/>
          <w:szCs w:val="20"/>
        </w:rPr>
      </w:pPr>
    </w:p>
    <w:p w:rsidR="003D3352" w:rsidRPr="00214680" w:rsidRDefault="00580AD0" w:rsidP="003D3352">
      <w:pPr>
        <w:ind w:left="360"/>
        <w:jc w:val="both"/>
        <w:rPr>
          <w:rFonts w:ascii="Arial" w:hAnsi="Arial" w:cs="Arial"/>
          <w:color w:val="0000CC"/>
          <w:sz w:val="20"/>
          <w:szCs w:val="20"/>
        </w:rPr>
      </w:pPr>
      <m:oMathPara>
        <m:oMathParaPr>
          <m:jc m:val="left"/>
        </m:oMathParaPr>
        <m:oMath>
          <m:sSubSup>
            <m:sSubSupPr>
              <m:ctrlPr>
                <w:rPr>
                  <w:rFonts w:ascii="Cambria Math" w:hAnsi="Cambria Math"/>
                  <w:b/>
                  <w:i/>
                  <w:color w:val="0000CC"/>
                </w:rPr>
              </m:ctrlPr>
            </m:sSubSupPr>
            <m:e>
              <m:r>
                <m:rPr>
                  <m:sty m:val="bi"/>
                </m:rPr>
                <w:rPr>
                  <w:rFonts w:ascii="Cambria Math" w:hAnsi="Cambria Math"/>
                  <w:color w:val="0000CC"/>
                </w:rPr>
                <m:t>PTP</m:t>
              </m:r>
            </m:e>
            <m:sub>
              <m:r>
                <m:rPr>
                  <m:sty m:val="bi"/>
                </m:rPr>
                <w:rPr>
                  <w:rFonts w:ascii="Cambria Math" w:hAnsi="Cambria Math"/>
                  <w:color w:val="0000CC"/>
                </w:rPr>
                <m:t>S</m:t>
              </m:r>
              <m:r>
                <m:rPr>
                  <m:sty m:val="bi"/>
                </m:rPr>
                <w:rPr>
                  <w:rFonts w:ascii="Cambria Math" w:hAnsi="Cambria Math"/>
                  <w:color w:val="0000CC"/>
                </w:rPr>
                <m:t>1-S</m:t>
              </m:r>
              <m:r>
                <m:rPr>
                  <m:sty m:val="bi"/>
                </m:rPr>
                <w:rPr>
                  <w:rFonts w:ascii="Cambria Math" w:hAnsi="Cambria Math"/>
                  <w:color w:val="0000CC"/>
                </w:rPr>
                <m:t>2</m:t>
              </m:r>
            </m:sub>
            <m:sup>
              <m:r>
                <m:rPr>
                  <m:sty m:val="bi"/>
                </m:rPr>
                <w:rPr>
                  <w:rFonts w:ascii="Cambria Math" w:hAnsi="Cambria Math"/>
                  <w:color w:val="0000CC"/>
                </w:rPr>
                <m:t>$ settlement</m:t>
              </m:r>
            </m:sup>
          </m:sSubSup>
          <m:r>
            <w:rPr>
              <w:rFonts w:ascii="Cambria Math" w:hAnsi="Cambria Math"/>
              <w:color w:val="0000CC"/>
            </w:rPr>
            <m:t xml:space="preserve">= </m:t>
          </m:r>
          <m:sSub>
            <m:sSubPr>
              <m:ctrlPr>
                <w:rPr>
                  <w:rFonts w:ascii="Cambria Math" w:hAnsi="Cambria Math"/>
                  <w:i/>
                  <w:color w:val="0000CC"/>
                </w:rPr>
              </m:ctrlPr>
            </m:sSubPr>
            <m:e>
              <m:r>
                <w:rPr>
                  <w:rFonts w:ascii="Cambria Math" w:hAnsi="Cambria Math"/>
                  <w:color w:val="0000CC"/>
                </w:rPr>
                <m:t>SPP</m:t>
              </m:r>
            </m:e>
            <m:sub>
              <m:r>
                <w:rPr>
                  <w:rFonts w:ascii="Cambria Math" w:hAnsi="Cambria Math"/>
                  <w:color w:val="0000CC"/>
                </w:rPr>
                <m:t>S2</m:t>
              </m:r>
            </m:sub>
          </m:sSub>
          <m:r>
            <w:rPr>
              <w:rFonts w:ascii="Cambria Math" w:hAnsi="Cambria Math"/>
              <w:color w:val="0000CC"/>
            </w:rPr>
            <m:t xml:space="preserve">- </m:t>
          </m:r>
          <m:sSub>
            <m:sSubPr>
              <m:ctrlPr>
                <w:rPr>
                  <w:rFonts w:ascii="Cambria Math" w:hAnsi="Cambria Math"/>
                  <w:i/>
                  <w:color w:val="0000CC"/>
                </w:rPr>
              </m:ctrlPr>
            </m:sSubPr>
            <m:e>
              <m:r>
                <w:rPr>
                  <w:rFonts w:ascii="Cambria Math" w:hAnsi="Cambria Math"/>
                  <w:color w:val="0000CC"/>
                </w:rPr>
                <m:t>SPP</m:t>
              </m:r>
            </m:e>
            <m:sub>
              <m:r>
                <w:rPr>
                  <w:rFonts w:ascii="Cambria Math" w:hAnsi="Cambria Math"/>
                  <w:color w:val="0000CC"/>
                </w:rPr>
                <m:t>S1</m:t>
              </m:r>
            </m:sub>
          </m:sSub>
          <m:r>
            <w:rPr>
              <w:rFonts w:ascii="Cambria Math" w:hAnsi="Cambria Math"/>
              <w:color w:val="0000CC"/>
            </w:rPr>
            <m:t>=</m:t>
          </m:r>
          <m:sSubSup>
            <m:sSubSupPr>
              <m:ctrlPr>
                <w:rPr>
                  <w:rFonts w:ascii="Cambria Math" w:hAnsi="Cambria Math"/>
                  <w:i/>
                  <w:color w:val="0000CC"/>
                </w:rPr>
              </m:ctrlPr>
            </m:sSubSupPr>
            <m:e>
              <m:r>
                <w:rPr>
                  <w:rFonts w:ascii="Cambria Math" w:hAnsi="Cambria Math"/>
                  <w:color w:val="0000CC"/>
                </w:rPr>
                <m:t>SF</m:t>
              </m:r>
            </m:e>
            <m:sub>
              <m:r>
                <w:rPr>
                  <w:rFonts w:ascii="Cambria Math" w:hAnsi="Cambria Math"/>
                  <w:color w:val="0000CC"/>
                </w:rPr>
                <m:t>S1</m:t>
              </m:r>
            </m:sub>
            <m:sup>
              <m:r>
                <w:rPr>
                  <w:rFonts w:ascii="Cambria Math" w:hAnsi="Cambria Math"/>
                  <w:color w:val="0000CC"/>
                </w:rPr>
                <m:t>c1</m:t>
              </m:r>
            </m:sup>
          </m:sSubSup>
          <m:r>
            <w:rPr>
              <w:rFonts w:ascii="Cambria Math" w:hAnsi="Cambria Math" w:hint="eastAsia"/>
              <w:color w:val="0000CC"/>
            </w:rPr>
            <m:t>×</m:t>
          </m:r>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c1</m:t>
              </m:r>
            </m:sub>
          </m:sSub>
          <m:r>
            <w:rPr>
              <w:rFonts w:ascii="Cambria Math" w:hAnsi="Cambria Math"/>
              <w:color w:val="0000CC"/>
            </w:rPr>
            <m:t>+</m:t>
          </m:r>
          <m:sSubSup>
            <m:sSubSupPr>
              <m:ctrlPr>
                <w:rPr>
                  <w:rFonts w:ascii="Cambria Math" w:hAnsi="Cambria Math"/>
                  <w:i/>
                  <w:color w:val="0000CC"/>
                </w:rPr>
              </m:ctrlPr>
            </m:sSubSupPr>
            <m:e>
              <m:r>
                <w:rPr>
                  <w:rFonts w:ascii="Cambria Math" w:hAnsi="Cambria Math"/>
                  <w:color w:val="0000CC"/>
                </w:rPr>
                <m:t>SF</m:t>
              </m:r>
            </m:e>
            <m:sub>
              <m:r>
                <w:rPr>
                  <w:rFonts w:ascii="Cambria Math" w:hAnsi="Cambria Math"/>
                  <w:color w:val="0000CC"/>
                </w:rPr>
                <m:t>S1</m:t>
              </m:r>
            </m:sub>
            <m:sup>
              <m:r>
                <w:rPr>
                  <w:rFonts w:ascii="Cambria Math" w:hAnsi="Cambria Math"/>
                  <w:color w:val="0000CC"/>
                </w:rPr>
                <m:t>c2-pickup</m:t>
              </m:r>
            </m:sup>
          </m:sSubSup>
          <m:r>
            <w:rPr>
              <w:rFonts w:ascii="Cambria Math" w:hAnsi="Cambria Math" w:hint="eastAsia"/>
              <w:color w:val="0000CC"/>
            </w:rPr>
            <m:t>×</m:t>
          </m:r>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c2</m:t>
              </m:r>
            </m:sub>
          </m:sSub>
          <m:r>
            <w:rPr>
              <w:rFonts w:ascii="Cambria Math" w:hAnsi="Cambria Math"/>
              <w:color w:val="0000CC"/>
            </w:rPr>
            <m:t>+</m:t>
          </m:r>
          <m:sSubSup>
            <m:sSubSupPr>
              <m:ctrlPr>
                <w:rPr>
                  <w:rFonts w:ascii="Cambria Math" w:hAnsi="Cambria Math"/>
                  <w:i/>
                  <w:color w:val="0000CC"/>
                </w:rPr>
              </m:ctrlPr>
            </m:sSubSupPr>
            <m:e>
              <m:r>
                <w:rPr>
                  <w:rFonts w:ascii="Cambria Math" w:hAnsi="Cambria Math"/>
                  <w:color w:val="0000CC"/>
                </w:rPr>
                <m:t>SF</m:t>
              </m:r>
            </m:e>
            <m:sub>
              <m:r>
                <w:rPr>
                  <w:rFonts w:ascii="Cambria Math" w:hAnsi="Cambria Math"/>
                  <w:color w:val="0000CC"/>
                </w:rPr>
                <m:t>S1</m:t>
              </m:r>
            </m:sub>
            <m:sup>
              <m:r>
                <w:rPr>
                  <w:rFonts w:ascii="Cambria Math" w:hAnsi="Cambria Math"/>
                  <w:color w:val="0000CC"/>
                </w:rPr>
                <m:t>c3</m:t>
              </m:r>
            </m:sup>
          </m:sSubSup>
          <m:r>
            <w:rPr>
              <w:rFonts w:ascii="Cambria Math" w:hAnsi="Cambria Math" w:hint="eastAsia"/>
              <w:color w:val="0000CC"/>
            </w:rPr>
            <m:t>×</m:t>
          </m:r>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c3</m:t>
              </m:r>
            </m:sub>
          </m:sSub>
          <m:r>
            <w:rPr>
              <w:rFonts w:ascii="Cambria Math" w:hAnsi="Cambria Math"/>
              <w:color w:val="0000CC"/>
            </w:rPr>
            <m:t xml:space="preserve">- </m:t>
          </m:r>
          <m:sSubSup>
            <m:sSubSupPr>
              <m:ctrlPr>
                <w:rPr>
                  <w:rFonts w:ascii="Cambria Math" w:hAnsi="Cambria Math"/>
                  <w:i/>
                  <w:color w:val="0000CC"/>
                </w:rPr>
              </m:ctrlPr>
            </m:sSubSupPr>
            <m:e>
              <m:r>
                <w:rPr>
                  <w:rFonts w:ascii="Cambria Math" w:hAnsi="Cambria Math"/>
                  <w:color w:val="0000CC"/>
                </w:rPr>
                <m:t>SF</m:t>
              </m:r>
            </m:e>
            <m:sub>
              <m:r>
                <w:rPr>
                  <w:rFonts w:ascii="Cambria Math" w:hAnsi="Cambria Math"/>
                  <w:color w:val="0000CC"/>
                </w:rPr>
                <m:t>S2</m:t>
              </m:r>
            </m:sub>
            <m:sup>
              <m:r>
                <w:rPr>
                  <w:rFonts w:ascii="Cambria Math" w:hAnsi="Cambria Math"/>
                  <w:color w:val="0000CC"/>
                </w:rPr>
                <m:t>c1</m:t>
              </m:r>
            </m:sup>
          </m:sSubSup>
          <m:r>
            <w:rPr>
              <w:rFonts w:ascii="Cambria Math" w:hAnsi="Cambria Math" w:hint="eastAsia"/>
              <w:color w:val="0000CC"/>
            </w:rPr>
            <m:t>×</m:t>
          </m:r>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c1</m:t>
              </m:r>
            </m:sub>
          </m:sSub>
          <m:r>
            <w:rPr>
              <w:rFonts w:ascii="Cambria Math" w:hAnsi="Cambria Math"/>
              <w:color w:val="0000CC"/>
            </w:rPr>
            <m:t>-</m:t>
          </m:r>
          <m:sSubSup>
            <m:sSubSupPr>
              <m:ctrlPr>
                <w:rPr>
                  <w:rFonts w:ascii="Cambria Math" w:hAnsi="Cambria Math"/>
                  <w:i/>
                  <w:color w:val="0000CC"/>
                </w:rPr>
              </m:ctrlPr>
            </m:sSubSupPr>
            <m:e>
              <m:r>
                <w:rPr>
                  <w:rFonts w:ascii="Cambria Math" w:hAnsi="Cambria Math"/>
                  <w:color w:val="0000CC"/>
                </w:rPr>
                <m:t>SF</m:t>
              </m:r>
            </m:e>
            <m:sub>
              <m:r>
                <w:rPr>
                  <w:rFonts w:ascii="Cambria Math" w:hAnsi="Cambria Math"/>
                  <w:color w:val="0000CC"/>
                </w:rPr>
                <m:t>S2</m:t>
              </m:r>
            </m:sub>
            <m:sup>
              <m:r>
                <w:rPr>
                  <w:rFonts w:ascii="Cambria Math" w:hAnsi="Cambria Math"/>
                  <w:color w:val="0000CC"/>
                </w:rPr>
                <m:t>c2</m:t>
              </m:r>
            </m:sup>
          </m:sSubSup>
          <m:r>
            <w:rPr>
              <w:rFonts w:ascii="Cambria Math" w:hAnsi="Cambria Math" w:hint="eastAsia"/>
              <w:color w:val="0000CC"/>
            </w:rPr>
            <m:t>×</m:t>
          </m:r>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c2</m:t>
              </m:r>
            </m:sub>
          </m:sSub>
          <m:r>
            <w:rPr>
              <w:rFonts w:ascii="Cambria Math" w:hAnsi="Cambria Math"/>
              <w:color w:val="0000CC"/>
            </w:rPr>
            <m:t>-</m:t>
          </m:r>
          <m:sSubSup>
            <m:sSubSupPr>
              <m:ctrlPr>
                <w:rPr>
                  <w:rFonts w:ascii="Cambria Math" w:hAnsi="Cambria Math"/>
                  <w:i/>
                  <w:color w:val="0000CC"/>
                </w:rPr>
              </m:ctrlPr>
            </m:sSubSupPr>
            <m:e>
              <m:r>
                <w:rPr>
                  <w:rFonts w:ascii="Cambria Math" w:hAnsi="Cambria Math"/>
                  <w:color w:val="0000CC"/>
                </w:rPr>
                <m:t>SF</m:t>
              </m:r>
            </m:e>
            <m:sub>
              <m:r>
                <w:rPr>
                  <w:rFonts w:ascii="Cambria Math" w:hAnsi="Cambria Math"/>
                  <w:color w:val="0000CC"/>
                </w:rPr>
                <m:t>S2</m:t>
              </m:r>
            </m:sub>
            <m:sup>
              <m:r>
                <w:rPr>
                  <w:rFonts w:ascii="Cambria Math" w:hAnsi="Cambria Math"/>
                  <w:color w:val="0000CC"/>
                </w:rPr>
                <m:t>c3</m:t>
              </m:r>
            </m:sup>
          </m:sSubSup>
          <m:r>
            <w:rPr>
              <w:rFonts w:ascii="Cambria Math" w:hAnsi="Cambria Math" w:hint="eastAsia"/>
              <w:color w:val="0000CC"/>
            </w:rPr>
            <m:t>×</m:t>
          </m:r>
          <m:sSub>
            <m:sSubPr>
              <m:ctrlPr>
                <w:rPr>
                  <w:rFonts w:ascii="Cambria Math" w:hAnsi="Cambria Math"/>
                  <w:i/>
                  <w:color w:val="0000CC"/>
                </w:rPr>
              </m:ctrlPr>
            </m:sSubPr>
            <m:e>
              <m:r>
                <w:rPr>
                  <w:rFonts w:ascii="Cambria Math" w:hAnsi="Cambria Math"/>
                  <w:color w:val="0000CC"/>
                </w:rPr>
                <m:t>SP</m:t>
              </m:r>
            </m:e>
            <m:sub>
              <m:r>
                <w:rPr>
                  <w:rFonts w:ascii="Cambria Math" w:hAnsi="Cambria Math"/>
                  <w:color w:val="0000CC"/>
                </w:rPr>
                <m:t>c3</m:t>
              </m:r>
            </m:sub>
          </m:sSub>
        </m:oMath>
      </m:oMathPara>
    </w:p>
    <w:p w:rsidR="003D3352" w:rsidRDefault="003D3352" w:rsidP="003D3352">
      <w:pPr>
        <w:jc w:val="both"/>
        <w:rPr>
          <w:rFonts w:ascii="Arial" w:hAnsi="Arial" w:cs="Arial"/>
          <w:sz w:val="20"/>
          <w:szCs w:val="20"/>
        </w:rPr>
      </w:pPr>
    </w:p>
    <w:p w:rsidR="003D3352" w:rsidRPr="005A52DE" w:rsidRDefault="003D3352" w:rsidP="003D3352">
      <w:pPr>
        <w:jc w:val="both"/>
        <w:rPr>
          <w:rFonts w:ascii="Arial" w:hAnsi="Arial" w:cs="Arial"/>
          <w:sz w:val="20"/>
          <w:szCs w:val="20"/>
        </w:rPr>
      </w:pPr>
      <w:r>
        <w:rPr>
          <w:rFonts w:ascii="Arial" w:hAnsi="Arial" w:cs="Arial"/>
          <w:sz w:val="20"/>
          <w:szCs w:val="20"/>
        </w:rPr>
        <w:lastRenderedPageBreak/>
        <w:t xml:space="preserve">One can see that </w:t>
      </w:r>
      <m:oMath>
        <m:sSubSup>
          <m:sSubSupPr>
            <m:ctrlPr>
              <w:rPr>
                <w:rFonts w:ascii="Cambria Math" w:hAnsi="Cambria Math"/>
                <w:b/>
                <w:i/>
                <w:color w:val="0000CC"/>
              </w:rPr>
            </m:ctrlPr>
          </m:sSubSupPr>
          <m:e>
            <m:r>
              <m:rPr>
                <m:sty m:val="bi"/>
              </m:rPr>
              <w:rPr>
                <w:rFonts w:ascii="Cambria Math" w:hAnsi="Cambria Math"/>
                <w:color w:val="0000CC"/>
              </w:rPr>
              <m:t>PTP</m:t>
            </m:r>
          </m:e>
          <m:sub>
            <m:r>
              <m:rPr>
                <m:sty m:val="bi"/>
              </m:rPr>
              <w:rPr>
                <w:rFonts w:ascii="Cambria Math" w:hAnsi="Cambria Math"/>
                <w:color w:val="0000CC"/>
              </w:rPr>
              <m:t>S</m:t>
            </m:r>
            <m:r>
              <m:rPr>
                <m:sty m:val="bi"/>
              </m:rPr>
              <w:rPr>
                <w:rFonts w:ascii="Cambria Math" w:hAnsi="Cambria Math"/>
                <w:color w:val="0000CC"/>
              </w:rPr>
              <m:t>1-S</m:t>
            </m:r>
            <m:r>
              <m:rPr>
                <m:sty m:val="bi"/>
              </m:rPr>
              <w:rPr>
                <w:rFonts w:ascii="Cambria Math" w:hAnsi="Cambria Math"/>
                <w:color w:val="0000CC"/>
              </w:rPr>
              <m:t>2</m:t>
            </m:r>
          </m:sub>
          <m:sup>
            <m:r>
              <m:rPr>
                <m:sty m:val="bi"/>
              </m:rPr>
              <w:rPr>
                <w:rFonts w:ascii="Cambria Math" w:hAnsi="Cambria Math"/>
                <w:color w:val="0000CC"/>
              </w:rPr>
              <m:t>$ optim</m:t>
            </m:r>
          </m:sup>
        </m:sSubSup>
        <m:r>
          <w:rPr>
            <w:rFonts w:ascii="Cambria Math" w:hAnsi="Cambria Math"/>
            <w:color w:val="0000CC"/>
          </w:rPr>
          <m:t>=</m:t>
        </m:r>
        <m:sSubSup>
          <m:sSubSupPr>
            <m:ctrlPr>
              <w:rPr>
                <w:rFonts w:ascii="Cambria Math" w:hAnsi="Cambria Math"/>
                <w:b/>
                <w:i/>
                <w:color w:val="0000CC"/>
              </w:rPr>
            </m:ctrlPr>
          </m:sSubSupPr>
          <m:e>
            <m:r>
              <m:rPr>
                <m:sty m:val="bi"/>
              </m:rPr>
              <w:rPr>
                <w:rFonts w:ascii="Cambria Math" w:hAnsi="Cambria Math"/>
                <w:color w:val="0000CC"/>
              </w:rPr>
              <m:t>PTP</m:t>
            </m:r>
          </m:e>
          <m:sub>
            <m:r>
              <m:rPr>
                <m:sty m:val="bi"/>
              </m:rPr>
              <w:rPr>
                <w:rFonts w:ascii="Cambria Math" w:hAnsi="Cambria Math"/>
                <w:color w:val="0000CC"/>
              </w:rPr>
              <m:t>S</m:t>
            </m:r>
            <m:r>
              <m:rPr>
                <m:sty m:val="bi"/>
              </m:rPr>
              <w:rPr>
                <w:rFonts w:ascii="Cambria Math" w:hAnsi="Cambria Math"/>
                <w:color w:val="0000CC"/>
              </w:rPr>
              <m:t>1-S</m:t>
            </m:r>
            <m:r>
              <m:rPr>
                <m:sty m:val="bi"/>
              </m:rPr>
              <w:rPr>
                <w:rFonts w:ascii="Cambria Math" w:hAnsi="Cambria Math"/>
                <w:color w:val="0000CC"/>
              </w:rPr>
              <m:t>2</m:t>
            </m:r>
          </m:sub>
          <m:sup>
            <m:r>
              <m:rPr>
                <m:sty m:val="bi"/>
              </m:rPr>
              <w:rPr>
                <w:rFonts w:ascii="Cambria Math" w:hAnsi="Cambria Math"/>
                <w:color w:val="0000CC"/>
              </w:rPr>
              <m:t>$ settlement</m:t>
            </m:r>
          </m:sup>
        </m:sSubSup>
      </m:oMath>
    </w:p>
    <w:p w:rsidR="003D3352" w:rsidRDefault="003D3352" w:rsidP="003D3352">
      <w:pPr>
        <w:ind w:left="720" w:right="1350"/>
        <w:jc w:val="both"/>
        <w:rPr>
          <w:rFonts w:ascii="Arial" w:hAnsi="Arial" w:cs="Arial"/>
          <w:b/>
          <w:i/>
          <w:sz w:val="20"/>
          <w:szCs w:val="20"/>
        </w:rPr>
      </w:pPr>
    </w:p>
    <w:p w:rsidR="000B26BB" w:rsidRDefault="000B26BB" w:rsidP="000B26BB">
      <w:pPr>
        <w:ind w:left="720" w:right="1350"/>
        <w:jc w:val="both"/>
        <w:rPr>
          <w:rFonts w:ascii="Arial" w:hAnsi="Arial" w:cs="Arial"/>
          <w:i/>
          <w:sz w:val="20"/>
          <w:szCs w:val="20"/>
        </w:rPr>
      </w:pPr>
      <w:r>
        <w:rPr>
          <w:rFonts w:ascii="Arial" w:hAnsi="Arial" w:cs="Arial"/>
          <w:b/>
          <w:i/>
          <w:sz w:val="20"/>
          <w:szCs w:val="20"/>
        </w:rPr>
        <w:t>Note:</w:t>
      </w:r>
      <w:r>
        <w:rPr>
          <w:rFonts w:ascii="Arial" w:hAnsi="Arial" w:cs="Arial"/>
          <w:i/>
          <w:sz w:val="20"/>
          <w:szCs w:val="20"/>
        </w:rPr>
        <w:t xml:space="preserve"> Due to rounding, there can be a $0.01 difference.</w:t>
      </w:r>
    </w:p>
    <w:p w:rsidR="000B26BB" w:rsidRPr="005A52DE" w:rsidRDefault="000B26BB" w:rsidP="000B26BB">
      <w:pPr>
        <w:ind w:left="720" w:right="1350"/>
        <w:jc w:val="both"/>
        <w:rPr>
          <w:rFonts w:ascii="Arial" w:hAnsi="Arial" w:cs="Arial"/>
          <w:i/>
          <w:sz w:val="20"/>
          <w:szCs w:val="20"/>
        </w:rPr>
      </w:pPr>
    </w:p>
    <w:p w:rsidR="003D3352" w:rsidRDefault="003D3352" w:rsidP="003D3352">
      <w:pPr>
        <w:ind w:left="720" w:right="1350"/>
        <w:jc w:val="both"/>
        <w:rPr>
          <w:rFonts w:ascii="Arial" w:hAnsi="Arial" w:cs="Arial"/>
          <w:i/>
          <w:sz w:val="20"/>
          <w:szCs w:val="20"/>
        </w:rPr>
      </w:pPr>
      <w:r w:rsidRPr="005A52DE">
        <w:rPr>
          <w:rFonts w:ascii="Arial" w:hAnsi="Arial" w:cs="Arial"/>
          <w:b/>
          <w:i/>
          <w:sz w:val="20"/>
          <w:szCs w:val="20"/>
        </w:rPr>
        <w:t>Note:</w:t>
      </w:r>
      <w:r w:rsidRPr="005A52DE">
        <w:rPr>
          <w:rFonts w:ascii="Arial" w:hAnsi="Arial" w:cs="Arial"/>
          <w:i/>
          <w:sz w:val="20"/>
          <w:szCs w:val="20"/>
        </w:rPr>
        <w:t xml:space="preserve"> If the source or sink Settlement Point of a PTP Obligation bid is de-energized in the base case, then the PTP Obligation bid is not considered in the DAM and there will be NO AWARDS.</w:t>
      </w:r>
    </w:p>
    <w:p w:rsidR="003D3352" w:rsidRDefault="003D3352" w:rsidP="00E36D05">
      <w:pPr>
        <w:pStyle w:val="Heading1"/>
        <w:rPr>
          <w:sz w:val="20"/>
          <w:szCs w:val="20"/>
        </w:rPr>
      </w:pPr>
    </w:p>
    <w:p w:rsidR="00E36D05" w:rsidRDefault="00E36D05" w:rsidP="00E36D05">
      <w:pPr>
        <w:pStyle w:val="Heading1"/>
        <w:rPr>
          <w:color w:val="00AEC7"/>
        </w:rPr>
      </w:pPr>
      <w:bookmarkStart w:id="5" w:name="_Toc483899094"/>
      <w:r>
        <w:rPr>
          <w:color w:val="00AEC7"/>
        </w:rPr>
        <w:t>Summary</w:t>
      </w:r>
      <w:bookmarkEnd w:id="5"/>
    </w:p>
    <w:p w:rsidR="00516F04" w:rsidRDefault="00AB32B5" w:rsidP="00AB32B5">
      <w:pPr>
        <w:jc w:val="both"/>
        <w:rPr>
          <w:rFonts w:ascii="Arial" w:hAnsi="Arial" w:cs="Arial"/>
          <w:sz w:val="20"/>
          <w:szCs w:val="20"/>
        </w:rPr>
      </w:pPr>
      <w:r w:rsidRPr="00AB32B5">
        <w:rPr>
          <w:rFonts w:ascii="Arial" w:hAnsi="Arial" w:cs="Arial"/>
          <w:sz w:val="20"/>
          <w:szCs w:val="20"/>
        </w:rPr>
        <w:t xml:space="preserve">In the described processing of </w:t>
      </w:r>
      <w:r w:rsidR="00516F04">
        <w:rPr>
          <w:rFonts w:ascii="Arial" w:hAnsi="Arial" w:cs="Arial"/>
          <w:sz w:val="20"/>
          <w:szCs w:val="20"/>
        </w:rPr>
        <w:t>a contingency</w:t>
      </w:r>
      <w:r w:rsidRPr="00AB32B5">
        <w:rPr>
          <w:rFonts w:ascii="Arial" w:hAnsi="Arial" w:cs="Arial"/>
          <w:sz w:val="20"/>
          <w:szCs w:val="20"/>
        </w:rPr>
        <w:t xml:space="preserve"> that disconnect</w:t>
      </w:r>
      <w:r w:rsidR="00516F04">
        <w:rPr>
          <w:rFonts w:ascii="Arial" w:hAnsi="Arial" w:cs="Arial"/>
          <w:sz w:val="20"/>
          <w:szCs w:val="20"/>
        </w:rPr>
        <w:t>s</w:t>
      </w:r>
      <w:r w:rsidRPr="00AB32B5">
        <w:rPr>
          <w:rFonts w:ascii="Arial" w:hAnsi="Arial" w:cs="Arial"/>
          <w:sz w:val="20"/>
          <w:szCs w:val="20"/>
        </w:rPr>
        <w:t xml:space="preserve"> a Settlement Point, and the Settlement Point LMP calculation, the possibility of a PTP being awarded higher than their Not-To-Exceed Bid price is theoretically eliminated.</w:t>
      </w:r>
    </w:p>
    <w:p w:rsidR="00516F04" w:rsidRDefault="00516F04" w:rsidP="00AB32B5">
      <w:pPr>
        <w:jc w:val="both"/>
        <w:rPr>
          <w:rFonts w:ascii="Arial" w:hAnsi="Arial" w:cs="Arial"/>
          <w:sz w:val="20"/>
          <w:szCs w:val="20"/>
        </w:rPr>
      </w:pPr>
    </w:p>
    <w:p w:rsidR="00516F04" w:rsidRPr="00AB32B5" w:rsidRDefault="00516F04" w:rsidP="00AB32B5">
      <w:pPr>
        <w:jc w:val="both"/>
        <w:rPr>
          <w:rFonts w:ascii="Arial" w:hAnsi="Arial" w:cs="Arial"/>
          <w:sz w:val="20"/>
          <w:szCs w:val="20"/>
        </w:rPr>
      </w:pPr>
      <w:r>
        <w:rPr>
          <w:rFonts w:ascii="Arial" w:hAnsi="Arial" w:cs="Arial"/>
          <w:sz w:val="20"/>
          <w:szCs w:val="20"/>
        </w:rPr>
        <w:t>It should also be noted that in a generating facility with multiple Resource Node Settlement Points, if there is a contingency that disconnects one of these Resource Nodes AND leads to a binding constraint, then the Settlement Point LMPs at these “close” Resource Nodes can be significantly different (however, the electrically similar Settlement Point processing in DAM and CRR should mitigate any gaming opportunity).</w:t>
      </w:r>
    </w:p>
    <w:p w:rsidR="00AB32B5" w:rsidRDefault="00AB32B5" w:rsidP="00AB32B5">
      <w:pPr>
        <w:pStyle w:val="Heading1"/>
        <w:rPr>
          <w:color w:val="00AEC7"/>
        </w:rPr>
      </w:pPr>
      <w:bookmarkStart w:id="6" w:name="_Toc483899095"/>
      <w:r>
        <w:rPr>
          <w:color w:val="00AEC7"/>
        </w:rPr>
        <w:t>Implementation notes</w:t>
      </w:r>
      <w:bookmarkEnd w:id="6"/>
    </w:p>
    <w:p w:rsidR="005D559C" w:rsidRDefault="005D559C" w:rsidP="0073233E">
      <w:pPr>
        <w:jc w:val="both"/>
        <w:rPr>
          <w:rFonts w:ascii="Arial" w:hAnsi="Arial" w:cs="Arial"/>
          <w:sz w:val="20"/>
          <w:szCs w:val="20"/>
        </w:rPr>
      </w:pPr>
    </w:p>
    <w:p w:rsidR="00AB32B5" w:rsidRDefault="00AB32B5" w:rsidP="00AB32B5">
      <w:pPr>
        <w:pStyle w:val="ListParagraph"/>
        <w:numPr>
          <w:ilvl w:val="0"/>
          <w:numId w:val="47"/>
        </w:numPr>
        <w:jc w:val="both"/>
        <w:rPr>
          <w:rFonts w:ascii="Arial" w:hAnsi="Arial" w:cs="Arial"/>
          <w:sz w:val="20"/>
          <w:szCs w:val="20"/>
        </w:rPr>
      </w:pPr>
      <w:r>
        <w:rPr>
          <w:rFonts w:ascii="Arial" w:hAnsi="Arial" w:cs="Arial"/>
          <w:sz w:val="20"/>
          <w:szCs w:val="20"/>
        </w:rPr>
        <w:t>Changes are required to Real-Time, Day-Ahead Market, CRR Auction process</w:t>
      </w:r>
    </w:p>
    <w:p w:rsidR="00AB32B5" w:rsidRDefault="00AB32B5" w:rsidP="00AB32B5">
      <w:pPr>
        <w:pStyle w:val="ListParagraph"/>
        <w:numPr>
          <w:ilvl w:val="0"/>
          <w:numId w:val="47"/>
        </w:numPr>
        <w:jc w:val="both"/>
        <w:rPr>
          <w:rFonts w:ascii="Arial" w:hAnsi="Arial" w:cs="Arial"/>
          <w:sz w:val="20"/>
          <w:szCs w:val="20"/>
        </w:rPr>
      </w:pPr>
      <w:r>
        <w:rPr>
          <w:rFonts w:ascii="Arial" w:hAnsi="Arial" w:cs="Arial"/>
          <w:sz w:val="20"/>
          <w:szCs w:val="20"/>
        </w:rPr>
        <w:t>Review process of redistributing “lost” injections/withdrawals due to contingencies that disconnect Settlement Points</w:t>
      </w:r>
    </w:p>
    <w:p w:rsidR="00AB32B5" w:rsidRDefault="00AB32B5" w:rsidP="00AB32B5">
      <w:pPr>
        <w:pStyle w:val="ListParagraph"/>
        <w:numPr>
          <w:ilvl w:val="1"/>
          <w:numId w:val="47"/>
        </w:numPr>
        <w:jc w:val="both"/>
        <w:rPr>
          <w:rFonts w:ascii="Arial" w:hAnsi="Arial" w:cs="Arial"/>
          <w:sz w:val="20"/>
          <w:szCs w:val="20"/>
        </w:rPr>
      </w:pPr>
      <w:r>
        <w:rPr>
          <w:rFonts w:ascii="Arial" w:hAnsi="Arial" w:cs="Arial"/>
          <w:sz w:val="20"/>
          <w:szCs w:val="20"/>
        </w:rPr>
        <w:t>Real-Time:</w:t>
      </w:r>
    </w:p>
    <w:p w:rsidR="00522AB4" w:rsidRDefault="00AB32B5" w:rsidP="00AB32B5">
      <w:pPr>
        <w:pStyle w:val="ListParagraph"/>
        <w:numPr>
          <w:ilvl w:val="2"/>
          <w:numId w:val="47"/>
        </w:numPr>
        <w:jc w:val="both"/>
        <w:rPr>
          <w:rFonts w:ascii="Arial" w:hAnsi="Arial" w:cs="Arial"/>
          <w:sz w:val="20"/>
          <w:szCs w:val="20"/>
        </w:rPr>
      </w:pPr>
      <w:r>
        <w:rPr>
          <w:rFonts w:ascii="Arial" w:hAnsi="Arial" w:cs="Arial"/>
          <w:sz w:val="20"/>
          <w:szCs w:val="20"/>
        </w:rPr>
        <w:t>Re-evaluate for correctness, the list of predefined generators (</w:t>
      </w:r>
      <w:proofErr w:type="spellStart"/>
      <w:r>
        <w:rPr>
          <w:rFonts w:ascii="Arial" w:hAnsi="Arial" w:cs="Arial"/>
          <w:sz w:val="20"/>
          <w:szCs w:val="20"/>
        </w:rPr>
        <w:t>agc</w:t>
      </w:r>
      <w:proofErr w:type="spellEnd"/>
      <w:r>
        <w:rPr>
          <w:rFonts w:ascii="Arial" w:hAnsi="Arial" w:cs="Arial"/>
          <w:sz w:val="20"/>
          <w:szCs w:val="20"/>
        </w:rPr>
        <w:t xml:space="preserve"> flag set to “true”) to which </w:t>
      </w:r>
      <w:r w:rsidR="00516F04">
        <w:rPr>
          <w:rFonts w:ascii="Arial" w:hAnsi="Arial" w:cs="Arial"/>
          <w:sz w:val="20"/>
          <w:szCs w:val="20"/>
        </w:rPr>
        <w:t>“lost” injection/withdrawals are redistributed to</w:t>
      </w:r>
    </w:p>
    <w:p w:rsidR="00516F04" w:rsidRDefault="00516F04" w:rsidP="00516F04">
      <w:pPr>
        <w:pStyle w:val="ListParagraph"/>
        <w:numPr>
          <w:ilvl w:val="1"/>
          <w:numId w:val="47"/>
        </w:numPr>
        <w:jc w:val="both"/>
        <w:rPr>
          <w:rFonts w:ascii="Arial" w:hAnsi="Arial" w:cs="Arial"/>
          <w:sz w:val="20"/>
          <w:szCs w:val="20"/>
        </w:rPr>
      </w:pPr>
      <w:r>
        <w:rPr>
          <w:rFonts w:ascii="Arial" w:hAnsi="Arial" w:cs="Arial"/>
          <w:sz w:val="20"/>
          <w:szCs w:val="20"/>
        </w:rPr>
        <w:t>DAM &amp; CRR:</w:t>
      </w:r>
    </w:p>
    <w:p w:rsidR="00516F04" w:rsidRDefault="00516F04" w:rsidP="00516F04">
      <w:pPr>
        <w:pStyle w:val="ListParagraph"/>
        <w:numPr>
          <w:ilvl w:val="2"/>
          <w:numId w:val="47"/>
        </w:numPr>
        <w:jc w:val="both"/>
        <w:rPr>
          <w:rFonts w:ascii="Arial" w:hAnsi="Arial" w:cs="Arial"/>
          <w:sz w:val="20"/>
          <w:szCs w:val="20"/>
        </w:rPr>
      </w:pPr>
      <w:r>
        <w:rPr>
          <w:rFonts w:ascii="Arial" w:hAnsi="Arial" w:cs="Arial"/>
          <w:sz w:val="20"/>
          <w:szCs w:val="20"/>
        </w:rPr>
        <w:t>Align the redistribution methodology as close as possible to Real-Time</w:t>
      </w:r>
    </w:p>
    <w:p w:rsidR="00516F04" w:rsidRDefault="00516F04" w:rsidP="00516F04">
      <w:pPr>
        <w:pStyle w:val="ListParagraph"/>
        <w:numPr>
          <w:ilvl w:val="2"/>
          <w:numId w:val="47"/>
        </w:numPr>
        <w:jc w:val="both"/>
        <w:rPr>
          <w:rFonts w:ascii="Arial" w:hAnsi="Arial" w:cs="Arial"/>
          <w:sz w:val="20"/>
          <w:szCs w:val="20"/>
        </w:rPr>
      </w:pPr>
      <w:r>
        <w:rPr>
          <w:rFonts w:ascii="Arial" w:hAnsi="Arial" w:cs="Arial"/>
          <w:sz w:val="20"/>
          <w:szCs w:val="20"/>
        </w:rPr>
        <w:t>Document any deviation in methodology due to necessary approximations (for performance, stability) – for example, the necessity to use HRL weights instead of headroom to avoid divergence and lengthy execution times of the clearing process</w:t>
      </w:r>
    </w:p>
    <w:p w:rsidR="00C80CD4" w:rsidRDefault="00C80CD4" w:rsidP="00C80CD4">
      <w:pPr>
        <w:pStyle w:val="ListParagraph"/>
        <w:numPr>
          <w:ilvl w:val="0"/>
          <w:numId w:val="47"/>
        </w:numPr>
        <w:jc w:val="both"/>
        <w:rPr>
          <w:rFonts w:ascii="Arial" w:hAnsi="Arial" w:cs="Arial"/>
          <w:sz w:val="20"/>
          <w:szCs w:val="20"/>
        </w:rPr>
      </w:pPr>
      <w:r>
        <w:rPr>
          <w:rFonts w:ascii="Arial" w:hAnsi="Arial" w:cs="Arial"/>
          <w:sz w:val="20"/>
          <w:szCs w:val="20"/>
        </w:rPr>
        <w:t>PTP processing for DAM and CRR:</w:t>
      </w:r>
    </w:p>
    <w:p w:rsidR="00C80CD4" w:rsidRDefault="00C80CD4" w:rsidP="00C80CD4">
      <w:pPr>
        <w:pStyle w:val="ListParagraph"/>
        <w:numPr>
          <w:ilvl w:val="1"/>
          <w:numId w:val="47"/>
        </w:numPr>
        <w:jc w:val="both"/>
        <w:rPr>
          <w:rFonts w:ascii="Arial" w:hAnsi="Arial" w:cs="Arial"/>
          <w:sz w:val="20"/>
          <w:szCs w:val="20"/>
        </w:rPr>
      </w:pPr>
      <w:r>
        <w:rPr>
          <w:rFonts w:ascii="Arial" w:hAnsi="Arial" w:cs="Arial"/>
          <w:sz w:val="20"/>
          <w:szCs w:val="20"/>
        </w:rPr>
        <w:t>Instead of removing PTP or CRR in the post contingency network to maintain power balance when a source or sink is disconnected due to a contingency, implement “pickup” as described above.</w:t>
      </w:r>
    </w:p>
    <w:p w:rsidR="00C80CD4" w:rsidRDefault="00C80CD4" w:rsidP="00C80CD4">
      <w:pPr>
        <w:pStyle w:val="ListParagraph"/>
        <w:numPr>
          <w:ilvl w:val="1"/>
          <w:numId w:val="47"/>
        </w:numPr>
        <w:jc w:val="both"/>
        <w:rPr>
          <w:rFonts w:ascii="Arial" w:hAnsi="Arial" w:cs="Arial"/>
          <w:sz w:val="20"/>
          <w:szCs w:val="20"/>
        </w:rPr>
      </w:pPr>
      <w:r>
        <w:rPr>
          <w:rFonts w:ascii="Arial" w:hAnsi="Arial" w:cs="Arial"/>
          <w:sz w:val="20"/>
          <w:szCs w:val="20"/>
        </w:rPr>
        <w:t>For CRR auction engine, CRR options that require “pickup” processing needs to ensure that the performance requirements for the CRR auction is met.</w:t>
      </w:r>
    </w:p>
    <w:p w:rsidR="00C80CD4" w:rsidRDefault="00C80CD4" w:rsidP="00C80CD4">
      <w:pPr>
        <w:pStyle w:val="ListParagraph"/>
        <w:numPr>
          <w:ilvl w:val="0"/>
          <w:numId w:val="47"/>
        </w:numPr>
        <w:jc w:val="both"/>
        <w:rPr>
          <w:rFonts w:ascii="Arial" w:hAnsi="Arial" w:cs="Arial"/>
          <w:sz w:val="20"/>
          <w:szCs w:val="20"/>
        </w:rPr>
      </w:pPr>
      <w:r>
        <w:rPr>
          <w:rFonts w:ascii="Arial" w:hAnsi="Arial" w:cs="Arial"/>
          <w:sz w:val="20"/>
          <w:szCs w:val="20"/>
        </w:rPr>
        <w:t>Settlement Point LMP calculation:</w:t>
      </w:r>
    </w:p>
    <w:p w:rsidR="00C80CD4" w:rsidRDefault="00C80CD4" w:rsidP="00C80CD4">
      <w:pPr>
        <w:pStyle w:val="ListParagraph"/>
        <w:numPr>
          <w:ilvl w:val="1"/>
          <w:numId w:val="47"/>
        </w:numPr>
        <w:jc w:val="both"/>
        <w:rPr>
          <w:rFonts w:ascii="Arial" w:hAnsi="Arial" w:cs="Arial"/>
          <w:sz w:val="20"/>
          <w:szCs w:val="20"/>
        </w:rPr>
      </w:pPr>
      <w:r>
        <w:rPr>
          <w:rFonts w:ascii="Arial" w:hAnsi="Arial" w:cs="Arial"/>
          <w:sz w:val="20"/>
          <w:szCs w:val="20"/>
        </w:rPr>
        <w:t>Real-Time:</w:t>
      </w:r>
    </w:p>
    <w:p w:rsidR="00C80CD4" w:rsidRDefault="00C80CD4" w:rsidP="00C80CD4">
      <w:pPr>
        <w:pStyle w:val="ListParagraph"/>
        <w:numPr>
          <w:ilvl w:val="2"/>
          <w:numId w:val="47"/>
        </w:numPr>
        <w:jc w:val="both"/>
        <w:rPr>
          <w:rFonts w:ascii="Arial" w:hAnsi="Arial" w:cs="Arial"/>
          <w:sz w:val="20"/>
          <w:szCs w:val="20"/>
        </w:rPr>
      </w:pPr>
      <w:r>
        <w:rPr>
          <w:rFonts w:ascii="Arial" w:hAnsi="Arial" w:cs="Arial"/>
          <w:sz w:val="20"/>
          <w:szCs w:val="20"/>
        </w:rPr>
        <w:t xml:space="preserve">SCED will require information on which Settlement Points are disconnected in a contingency constraint to </w:t>
      </w:r>
      <w:r w:rsidR="00A57BE9">
        <w:rPr>
          <w:rFonts w:ascii="Arial" w:hAnsi="Arial" w:cs="Arial"/>
          <w:sz w:val="20"/>
          <w:szCs w:val="20"/>
        </w:rPr>
        <w:t>trigger the</w:t>
      </w:r>
      <w:r>
        <w:rPr>
          <w:rFonts w:ascii="Arial" w:hAnsi="Arial" w:cs="Arial"/>
          <w:sz w:val="20"/>
          <w:szCs w:val="20"/>
        </w:rPr>
        <w:t xml:space="preserve"> use the “pickup” shift factor in the </w:t>
      </w:r>
      <w:r w:rsidR="00A57BE9">
        <w:rPr>
          <w:rFonts w:ascii="Arial" w:hAnsi="Arial" w:cs="Arial"/>
          <w:sz w:val="20"/>
          <w:szCs w:val="20"/>
        </w:rPr>
        <w:t xml:space="preserve">Settlement Point </w:t>
      </w:r>
      <w:r>
        <w:rPr>
          <w:rFonts w:ascii="Arial" w:hAnsi="Arial" w:cs="Arial"/>
          <w:sz w:val="20"/>
          <w:szCs w:val="20"/>
        </w:rPr>
        <w:t>LMP calculation.</w:t>
      </w:r>
    </w:p>
    <w:p w:rsidR="00A57BE9" w:rsidRDefault="00A57BE9" w:rsidP="00A57BE9">
      <w:pPr>
        <w:pStyle w:val="ListParagraph"/>
        <w:numPr>
          <w:ilvl w:val="1"/>
          <w:numId w:val="47"/>
        </w:numPr>
        <w:jc w:val="both"/>
        <w:rPr>
          <w:rFonts w:ascii="Arial" w:hAnsi="Arial" w:cs="Arial"/>
          <w:sz w:val="20"/>
          <w:szCs w:val="20"/>
        </w:rPr>
      </w:pPr>
      <w:r>
        <w:rPr>
          <w:rFonts w:ascii="Arial" w:hAnsi="Arial" w:cs="Arial"/>
          <w:sz w:val="20"/>
          <w:szCs w:val="20"/>
        </w:rPr>
        <w:t>DAM:</w:t>
      </w:r>
    </w:p>
    <w:p w:rsidR="00A57BE9" w:rsidRPr="00AB32B5" w:rsidRDefault="00A57BE9" w:rsidP="00A57BE9">
      <w:pPr>
        <w:pStyle w:val="ListParagraph"/>
        <w:numPr>
          <w:ilvl w:val="2"/>
          <w:numId w:val="47"/>
        </w:numPr>
        <w:jc w:val="both"/>
        <w:rPr>
          <w:rFonts w:ascii="Arial" w:hAnsi="Arial" w:cs="Arial"/>
          <w:sz w:val="20"/>
          <w:szCs w:val="20"/>
        </w:rPr>
      </w:pPr>
      <w:r>
        <w:rPr>
          <w:rFonts w:ascii="Arial" w:hAnsi="Arial" w:cs="Arial"/>
          <w:sz w:val="20"/>
          <w:szCs w:val="20"/>
        </w:rPr>
        <w:t>Modify the Settlement Point LMP calculation to use “pickup” shift factor when a Settlement Point is disconnected in a contingency that leads to a binding constraint.</w:t>
      </w:r>
      <w:bookmarkStart w:id="7" w:name="_GoBack"/>
      <w:bookmarkEnd w:id="7"/>
    </w:p>
    <w:sectPr w:rsidR="00A57BE9" w:rsidRPr="00AB32B5" w:rsidSect="00C1466C">
      <w:headerReference w:type="even" r:id="rId17"/>
      <w:headerReference w:type="default" r:id="rId18"/>
      <w:headerReference w:type="first" r:id="rId19"/>
      <w:footerReference w:type="first" r:id="rId20"/>
      <w:pgSz w:w="12240" w:h="15840"/>
      <w:pgMar w:top="1440" w:right="1800" w:bottom="1170" w:left="1800" w:header="288" w:footer="288" w:gutter="0"/>
      <w:pgBorders w:offsetFrom="page">
        <w:top w:val="single" w:sz="8" w:space="24" w:color="5B6770"/>
        <w:left w:val="single" w:sz="8" w:space="24" w:color="5B6770"/>
        <w:bottom w:val="single" w:sz="8" w:space="24" w:color="5B6770"/>
        <w:right w:val="single" w:sz="8" w:space="24" w:color="5B6770"/>
      </w:pgBorders>
      <w:cols w:sep="1" w:space="720" w:equalWidth="0">
        <w:col w:w="9360" w:space="72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AD0" w:rsidRDefault="00580AD0">
      <w:r>
        <w:separator/>
      </w:r>
    </w:p>
  </w:endnote>
  <w:endnote w:type="continuationSeparator" w:id="0">
    <w:p w:rsidR="00580AD0" w:rsidRDefault="0058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7C3" w:rsidRDefault="004327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6A" w:rsidRDefault="0052486A" w:rsidP="005A52DE">
    <w:pPr>
      <w:pStyle w:val="Footer"/>
      <w:tabs>
        <w:tab w:val="clear" w:pos="8640"/>
        <w:tab w:val="right" w:pos="7830"/>
      </w:tabs>
      <w:ind w:right="-1080"/>
      <w:rPr>
        <w:rFonts w:ascii="Arial" w:hAnsi="Arial" w:cs="Arial"/>
        <w:b/>
        <w:sz w:val="20"/>
        <w:szCs w:val="20"/>
      </w:rPr>
    </w:pPr>
    <w:r w:rsidRPr="001860D6">
      <w:rPr>
        <w:rFonts w:ascii="Arial" w:hAnsi="Arial" w:cs="Arial"/>
        <w:sz w:val="20"/>
        <w:szCs w:val="20"/>
      </w:rPr>
      <w:t xml:space="preserve">White Paper: </w:t>
    </w:r>
    <w:r w:rsidR="001A027D">
      <w:rPr>
        <w:rFonts w:ascii="Arial" w:hAnsi="Arial" w:cs="Arial"/>
        <w:sz w:val="20"/>
        <w:szCs w:val="20"/>
      </w:rPr>
      <w:t>Processing</w:t>
    </w:r>
    <w:r w:rsidRPr="001860D6">
      <w:rPr>
        <w:rFonts w:ascii="Arial" w:hAnsi="Arial" w:cs="Arial"/>
        <w:sz w:val="20"/>
        <w:szCs w:val="20"/>
      </w:rPr>
      <w:t xml:space="preserve"> </w:t>
    </w:r>
    <w:r>
      <w:rPr>
        <w:rFonts w:ascii="Arial" w:hAnsi="Arial" w:cs="Arial"/>
        <w:sz w:val="20"/>
        <w:szCs w:val="20"/>
      </w:rPr>
      <w:t>Contingencies that disconnect a Settlement Point</w:t>
    </w:r>
    <w:r>
      <w:rPr>
        <w:rFonts w:ascii="Arial" w:hAnsi="Arial" w:cs="Arial"/>
        <w:b/>
        <w:sz w:val="20"/>
        <w:szCs w:val="20"/>
      </w:rPr>
      <w:tab/>
    </w:r>
    <w:r>
      <w:rPr>
        <w:rFonts w:ascii="Arial" w:hAnsi="Arial" w:cs="Arial"/>
        <w:b/>
        <w:sz w:val="20"/>
        <w:szCs w:val="20"/>
      </w:rPr>
      <w:tab/>
    </w:r>
    <w:r w:rsidRPr="005E7792">
      <w:rPr>
        <w:rFonts w:ascii="Arial" w:hAnsi="Arial" w:cs="Arial"/>
        <w:sz w:val="20"/>
        <w:szCs w:val="20"/>
      </w:rPr>
      <w:t xml:space="preserve">Page </w:t>
    </w:r>
    <w:r w:rsidRPr="005E7792">
      <w:rPr>
        <w:rFonts w:ascii="Arial" w:hAnsi="Arial" w:cs="Arial"/>
        <w:sz w:val="20"/>
        <w:szCs w:val="20"/>
      </w:rPr>
      <w:fldChar w:fldCharType="begin"/>
    </w:r>
    <w:r w:rsidRPr="005E7792">
      <w:rPr>
        <w:rFonts w:ascii="Arial" w:hAnsi="Arial" w:cs="Arial"/>
        <w:sz w:val="20"/>
        <w:szCs w:val="20"/>
      </w:rPr>
      <w:instrText xml:space="preserve"> PAGE </w:instrText>
    </w:r>
    <w:r w:rsidRPr="005E7792">
      <w:rPr>
        <w:rFonts w:ascii="Arial" w:hAnsi="Arial" w:cs="Arial"/>
        <w:sz w:val="20"/>
        <w:szCs w:val="20"/>
      </w:rPr>
      <w:fldChar w:fldCharType="separate"/>
    </w:r>
    <w:r w:rsidR="00326834">
      <w:rPr>
        <w:rFonts w:ascii="Arial" w:hAnsi="Arial" w:cs="Arial"/>
        <w:noProof/>
        <w:sz w:val="20"/>
        <w:szCs w:val="20"/>
      </w:rPr>
      <w:t>6</w:t>
    </w:r>
    <w:r w:rsidRPr="005E7792">
      <w:rPr>
        <w:rFonts w:ascii="Arial" w:hAnsi="Arial" w:cs="Arial"/>
        <w:sz w:val="20"/>
        <w:szCs w:val="20"/>
      </w:rPr>
      <w:fldChar w:fldCharType="end"/>
    </w:r>
    <w:r w:rsidRPr="005E7792">
      <w:rPr>
        <w:rFonts w:ascii="Arial" w:hAnsi="Arial" w:cs="Arial"/>
        <w:sz w:val="20"/>
        <w:szCs w:val="20"/>
      </w:rPr>
      <w:t xml:space="preserve"> of </w:t>
    </w:r>
    <w:r w:rsidRPr="005E7792">
      <w:rPr>
        <w:rFonts w:ascii="Arial" w:hAnsi="Arial" w:cs="Arial"/>
        <w:sz w:val="20"/>
        <w:szCs w:val="20"/>
      </w:rPr>
      <w:fldChar w:fldCharType="begin"/>
    </w:r>
    <w:r w:rsidRPr="005E7792">
      <w:rPr>
        <w:rFonts w:ascii="Arial" w:hAnsi="Arial" w:cs="Arial"/>
        <w:sz w:val="20"/>
        <w:szCs w:val="20"/>
      </w:rPr>
      <w:instrText xml:space="preserve"> NUMPAGES </w:instrText>
    </w:r>
    <w:r w:rsidRPr="005E7792">
      <w:rPr>
        <w:rFonts w:ascii="Arial" w:hAnsi="Arial" w:cs="Arial"/>
        <w:sz w:val="20"/>
        <w:szCs w:val="20"/>
      </w:rPr>
      <w:fldChar w:fldCharType="separate"/>
    </w:r>
    <w:r w:rsidR="00326834">
      <w:rPr>
        <w:rFonts w:ascii="Arial" w:hAnsi="Arial" w:cs="Arial"/>
        <w:noProof/>
        <w:sz w:val="20"/>
        <w:szCs w:val="20"/>
      </w:rPr>
      <w:t>7</w:t>
    </w:r>
    <w:r w:rsidRPr="005E7792">
      <w:rPr>
        <w:rFonts w:ascii="Arial" w:hAnsi="Arial" w:cs="Arial"/>
        <w:sz w:val="20"/>
        <w:szCs w:val="20"/>
      </w:rPr>
      <w:fldChar w:fldCharType="end"/>
    </w:r>
    <w:r>
      <w:rPr>
        <w:rFonts w:ascii="Arial" w:hAnsi="Arial" w:cs="Arial"/>
        <w:sz w:val="20"/>
        <w:szCs w:val="20"/>
      </w:rPr>
      <w:tab/>
    </w:r>
  </w:p>
  <w:p w:rsidR="0052486A" w:rsidRDefault="005248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6A" w:rsidRDefault="0052486A" w:rsidP="00F5763A">
    <w:pPr>
      <w:pStyle w:val="Footer"/>
      <w:ind w:left="-540"/>
      <w:rPr>
        <w:rFonts w:ascii="Arial" w:hAnsi="Arial" w:cs="Arial"/>
        <w:b/>
        <w:sz w:val="20"/>
        <w:szCs w:val="20"/>
      </w:rPr>
    </w:pPr>
  </w:p>
  <w:p w:rsidR="0052486A" w:rsidRDefault="0052486A" w:rsidP="00F5763A">
    <w:pPr>
      <w:pStyle w:val="Footer"/>
      <w:ind w:left="-540"/>
      <w:rPr>
        <w:rFonts w:ascii="Arial" w:hAnsi="Arial" w:cs="Arial"/>
        <w:b/>
        <w:sz w:val="20"/>
        <w:szCs w:val="20"/>
      </w:rPr>
    </w:pPr>
  </w:p>
  <w:p w:rsidR="0052486A" w:rsidRDefault="0052486A" w:rsidP="00F5763A">
    <w:pPr>
      <w:pStyle w:val="Footer"/>
      <w:ind w:left="-540"/>
      <w:rPr>
        <w:rFonts w:ascii="Arial" w:hAnsi="Arial" w:cs="Arial"/>
        <w:b/>
        <w:sz w:val="20"/>
        <w:szCs w:val="20"/>
      </w:rPr>
    </w:pPr>
  </w:p>
  <w:p w:rsidR="0052486A" w:rsidRPr="00F5763A" w:rsidRDefault="0052486A" w:rsidP="00F5763A">
    <w:pPr>
      <w:pStyle w:val="Footer"/>
      <w:ind w:left="-540"/>
      <w:rPr>
        <w:rFonts w:ascii="Arial" w:hAnsi="Arial" w:cs="Arial"/>
        <w:b/>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6A" w:rsidRDefault="0052486A" w:rsidP="005A52DE">
    <w:pPr>
      <w:pStyle w:val="Footer"/>
      <w:tabs>
        <w:tab w:val="clear" w:pos="4320"/>
        <w:tab w:val="clear" w:pos="8640"/>
        <w:tab w:val="right" w:pos="9360"/>
      </w:tabs>
      <w:ind w:right="-900"/>
      <w:rPr>
        <w:rFonts w:ascii="Arial" w:hAnsi="Arial" w:cs="Arial"/>
        <w:b/>
        <w:sz w:val="20"/>
        <w:szCs w:val="20"/>
      </w:rPr>
    </w:pPr>
    <w:r w:rsidRPr="001860D6">
      <w:rPr>
        <w:rFonts w:ascii="Arial" w:hAnsi="Arial" w:cs="Arial"/>
        <w:sz w:val="20"/>
        <w:szCs w:val="20"/>
      </w:rPr>
      <w:t xml:space="preserve">White Paper: </w:t>
    </w:r>
    <w:r w:rsidR="001A027D">
      <w:rPr>
        <w:rFonts w:ascii="Arial" w:hAnsi="Arial" w:cs="Arial"/>
        <w:sz w:val="20"/>
        <w:szCs w:val="20"/>
      </w:rPr>
      <w:t>Processing</w:t>
    </w:r>
    <w:r w:rsidRPr="001860D6">
      <w:rPr>
        <w:rFonts w:ascii="Arial" w:hAnsi="Arial" w:cs="Arial"/>
        <w:sz w:val="20"/>
        <w:szCs w:val="20"/>
      </w:rPr>
      <w:t xml:space="preserve"> </w:t>
    </w:r>
    <w:r>
      <w:rPr>
        <w:rFonts w:ascii="Arial" w:hAnsi="Arial" w:cs="Arial"/>
        <w:sz w:val="20"/>
        <w:szCs w:val="20"/>
      </w:rPr>
      <w:t>Contingencies that disconnect a Settlement Point</w:t>
    </w:r>
    <w:r>
      <w:rPr>
        <w:rFonts w:ascii="Arial" w:hAnsi="Arial" w:cs="Arial"/>
        <w:b/>
        <w:sz w:val="20"/>
        <w:szCs w:val="20"/>
      </w:rPr>
      <w:tab/>
    </w:r>
    <w:r w:rsidRPr="005E7792">
      <w:rPr>
        <w:rFonts w:ascii="Arial" w:hAnsi="Arial" w:cs="Arial"/>
        <w:sz w:val="20"/>
        <w:szCs w:val="20"/>
      </w:rPr>
      <w:t xml:space="preserve">Page </w:t>
    </w:r>
    <w:r w:rsidRPr="005E7792">
      <w:rPr>
        <w:rFonts w:ascii="Arial" w:hAnsi="Arial" w:cs="Arial"/>
        <w:sz w:val="20"/>
        <w:szCs w:val="20"/>
      </w:rPr>
      <w:fldChar w:fldCharType="begin"/>
    </w:r>
    <w:r w:rsidRPr="005E7792">
      <w:rPr>
        <w:rFonts w:ascii="Arial" w:hAnsi="Arial" w:cs="Arial"/>
        <w:sz w:val="20"/>
        <w:szCs w:val="20"/>
      </w:rPr>
      <w:instrText xml:space="preserve"> PAGE </w:instrText>
    </w:r>
    <w:r w:rsidRPr="005E7792">
      <w:rPr>
        <w:rFonts w:ascii="Arial" w:hAnsi="Arial" w:cs="Arial"/>
        <w:sz w:val="20"/>
        <w:szCs w:val="20"/>
      </w:rPr>
      <w:fldChar w:fldCharType="separate"/>
    </w:r>
    <w:r w:rsidR="00326834">
      <w:rPr>
        <w:rFonts w:ascii="Arial" w:hAnsi="Arial" w:cs="Arial"/>
        <w:noProof/>
        <w:sz w:val="20"/>
        <w:szCs w:val="20"/>
      </w:rPr>
      <w:t>2</w:t>
    </w:r>
    <w:r w:rsidRPr="005E7792">
      <w:rPr>
        <w:rFonts w:ascii="Arial" w:hAnsi="Arial" w:cs="Arial"/>
        <w:sz w:val="20"/>
        <w:szCs w:val="20"/>
      </w:rPr>
      <w:fldChar w:fldCharType="end"/>
    </w:r>
    <w:r w:rsidRPr="005E7792">
      <w:rPr>
        <w:rFonts w:ascii="Arial" w:hAnsi="Arial" w:cs="Arial"/>
        <w:sz w:val="20"/>
        <w:szCs w:val="20"/>
      </w:rPr>
      <w:t xml:space="preserve"> of </w:t>
    </w:r>
    <w:r w:rsidRPr="005E7792">
      <w:rPr>
        <w:rFonts w:ascii="Arial" w:hAnsi="Arial" w:cs="Arial"/>
        <w:sz w:val="20"/>
        <w:szCs w:val="20"/>
      </w:rPr>
      <w:fldChar w:fldCharType="begin"/>
    </w:r>
    <w:r w:rsidRPr="005E7792">
      <w:rPr>
        <w:rFonts w:ascii="Arial" w:hAnsi="Arial" w:cs="Arial"/>
        <w:sz w:val="20"/>
        <w:szCs w:val="20"/>
      </w:rPr>
      <w:instrText xml:space="preserve"> NUMPAGES </w:instrText>
    </w:r>
    <w:r w:rsidRPr="005E7792">
      <w:rPr>
        <w:rFonts w:ascii="Arial" w:hAnsi="Arial" w:cs="Arial"/>
        <w:sz w:val="20"/>
        <w:szCs w:val="20"/>
      </w:rPr>
      <w:fldChar w:fldCharType="separate"/>
    </w:r>
    <w:r w:rsidR="00326834">
      <w:rPr>
        <w:rFonts w:ascii="Arial" w:hAnsi="Arial" w:cs="Arial"/>
        <w:noProof/>
        <w:sz w:val="20"/>
        <w:szCs w:val="20"/>
      </w:rPr>
      <w:t>7</w:t>
    </w:r>
    <w:r w:rsidRPr="005E7792">
      <w:rPr>
        <w:rFonts w:ascii="Arial" w:hAnsi="Arial" w:cs="Arial"/>
        <w:sz w:val="20"/>
        <w:szCs w:val="20"/>
      </w:rPr>
      <w:fldChar w:fldCharType="end"/>
    </w:r>
    <w:r>
      <w:rPr>
        <w:rFonts w:ascii="Arial" w:hAnsi="Arial" w:cs="Arial"/>
        <w:sz w:val="20"/>
        <w:szCs w:val="20"/>
      </w:rPr>
      <w:tab/>
    </w:r>
  </w:p>
  <w:p w:rsidR="0052486A" w:rsidRDefault="0052486A" w:rsidP="001202B2">
    <w:pPr>
      <w:pStyle w:val="Footer"/>
      <w:rPr>
        <w:rFonts w:ascii="Arial" w:hAnsi="Arial" w:cs="Arial"/>
        <w:b/>
        <w:sz w:val="20"/>
        <w:szCs w:val="20"/>
      </w:rPr>
    </w:pPr>
  </w:p>
  <w:p w:rsidR="0052486A" w:rsidRDefault="0052486A" w:rsidP="00DF3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AD0" w:rsidRDefault="00580AD0">
      <w:r>
        <w:separator/>
      </w:r>
    </w:p>
  </w:footnote>
  <w:footnote w:type="continuationSeparator" w:id="0">
    <w:p w:rsidR="00580AD0" w:rsidRDefault="00580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7C3" w:rsidRDefault="00580A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54202" o:spid="_x0000_s2050"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6A" w:rsidRDefault="00580AD0" w:rsidP="00F5763A">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54203" o:spid="_x0000_s2051" type="#_x0000_t136" style="position:absolute;left:0;text-align:left;margin-left:0;margin-top:0;width:435.05pt;height:17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6A" w:rsidRDefault="00580AD0" w:rsidP="00F5763A">
    <w:pPr>
      <w:pStyle w:val="Header"/>
      <w:tabs>
        <w:tab w:val="clear" w:pos="8640"/>
        <w:tab w:val="right" w:pos="9180"/>
      </w:tabs>
      <w:ind w:right="-540"/>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54201" o:spid="_x0000_s2049" type="#_x0000_t136" style="position:absolute;left:0;text-align:left;margin-left:0;margin-top:0;width:435.05pt;height:1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rsidR="0052486A" w:rsidRDefault="0052486A" w:rsidP="00F5763A">
    <w:pPr>
      <w:pStyle w:val="Header"/>
      <w:tabs>
        <w:tab w:val="clear" w:pos="8640"/>
        <w:tab w:val="right" w:pos="9180"/>
      </w:tabs>
      <w:ind w:right="-540"/>
      <w:jc w:val="right"/>
    </w:pPr>
  </w:p>
  <w:p w:rsidR="0052486A" w:rsidRPr="00FC237A" w:rsidRDefault="0052486A" w:rsidP="00F5763A">
    <w:pPr>
      <w:pStyle w:val="Header"/>
      <w:tabs>
        <w:tab w:val="clear" w:pos="8640"/>
        <w:tab w:val="right" w:pos="9180"/>
      </w:tabs>
      <w:ind w:right="-540"/>
      <w:jc w:val="right"/>
    </w:pPr>
    <w:r>
      <w:rPr>
        <w:noProof/>
      </w:rPr>
      <w:drawing>
        <wp:inline distT="0" distB="0" distL="0" distR="0">
          <wp:extent cx="2419350" cy="1209675"/>
          <wp:effectExtent l="0" t="0" r="0" b="0"/>
          <wp:docPr id="1" name="Picture 1" descr="6x3 Full Color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x3 Full Color_No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2096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7C3" w:rsidRDefault="00580A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54205" o:spid="_x0000_s2053" type="#_x0000_t136" style="position:absolute;margin-left:0;margin-top:0;width:435.05pt;height:174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7C3" w:rsidRDefault="00580A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54206" o:spid="_x0000_s2054" type="#_x0000_t136" style="position:absolute;margin-left:0;margin-top:0;width:435.05pt;height:174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6A" w:rsidRDefault="00580AD0" w:rsidP="001202B2">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354204" o:spid="_x0000_s2052" type="#_x0000_t136" style="position:absolute;left:0;text-align:left;margin-left:0;margin-top:0;width:435.05pt;height:174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18208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383E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3C97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24F9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B6B3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940C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E4BD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CC70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2A4C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E6FA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22854"/>
    <w:multiLevelType w:val="hybridMultilevel"/>
    <w:tmpl w:val="C13839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AA6D5F"/>
    <w:multiLevelType w:val="multilevel"/>
    <w:tmpl w:val="E64CB5F2"/>
    <w:lvl w:ilvl="0">
      <w:start w:val="1"/>
      <w:numFmt w:val="lowerRoman"/>
      <w:lvlText w:val="%1."/>
      <w:lvlJc w:val="righ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32941B9"/>
    <w:multiLevelType w:val="hybridMultilevel"/>
    <w:tmpl w:val="43BCDE10"/>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4B0538D"/>
    <w:multiLevelType w:val="multilevel"/>
    <w:tmpl w:val="4DE82A6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18BA54A1"/>
    <w:multiLevelType w:val="hybridMultilevel"/>
    <w:tmpl w:val="BB9251D8"/>
    <w:lvl w:ilvl="0" w:tplc="4CDE566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4242B3"/>
    <w:multiLevelType w:val="multilevel"/>
    <w:tmpl w:val="702CCC84"/>
    <w:lvl w:ilvl="0">
      <w:start w:val="1"/>
      <w:numFmt w:val="lowerRoman"/>
      <w:lvlText w:val="%1."/>
      <w:lvlJc w:val="righ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2752573"/>
    <w:multiLevelType w:val="hybridMultilevel"/>
    <w:tmpl w:val="EAE4F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9F3446"/>
    <w:multiLevelType w:val="hybridMultilevel"/>
    <w:tmpl w:val="3B1E5CC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A9B3F4F"/>
    <w:multiLevelType w:val="hybridMultilevel"/>
    <w:tmpl w:val="E3223D4C"/>
    <w:lvl w:ilvl="0" w:tplc="C3EE051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C6668D"/>
    <w:multiLevelType w:val="hybridMultilevel"/>
    <w:tmpl w:val="9DB25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B7EA8"/>
    <w:multiLevelType w:val="hybridMultilevel"/>
    <w:tmpl w:val="83946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93A3B"/>
    <w:multiLevelType w:val="hybridMultilevel"/>
    <w:tmpl w:val="0ECAA2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0A1CB6"/>
    <w:multiLevelType w:val="hybridMultilevel"/>
    <w:tmpl w:val="1C3A4A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2B68EB"/>
    <w:multiLevelType w:val="hybridMultilevel"/>
    <w:tmpl w:val="87403CC8"/>
    <w:lvl w:ilvl="0" w:tplc="0409001B">
      <w:start w:val="1"/>
      <w:numFmt w:val="lowerRoman"/>
      <w:lvlText w:val="%1."/>
      <w:lvlJc w:val="righ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AE22660"/>
    <w:multiLevelType w:val="hybridMultilevel"/>
    <w:tmpl w:val="AAAE3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333DAE"/>
    <w:multiLevelType w:val="hybridMultilevel"/>
    <w:tmpl w:val="25BE60CA"/>
    <w:lvl w:ilvl="0" w:tplc="EA4024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9B0902"/>
    <w:multiLevelType w:val="hybridMultilevel"/>
    <w:tmpl w:val="79DC54A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79C707A"/>
    <w:multiLevelType w:val="hybridMultilevel"/>
    <w:tmpl w:val="794032F4"/>
    <w:lvl w:ilvl="0" w:tplc="4CDE566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AB371F"/>
    <w:multiLevelType w:val="hybridMultilevel"/>
    <w:tmpl w:val="E60E4B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1A4E56"/>
    <w:multiLevelType w:val="hybridMultilevel"/>
    <w:tmpl w:val="1C88D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8E416F3"/>
    <w:multiLevelType w:val="hybridMultilevel"/>
    <w:tmpl w:val="9DEE34BA"/>
    <w:lvl w:ilvl="0" w:tplc="04090011">
      <w:start w:val="1"/>
      <w:numFmt w:val="decimal"/>
      <w:lvlText w:val="%1)"/>
      <w:lvlJc w:val="left"/>
      <w:pPr>
        <w:tabs>
          <w:tab w:val="num" w:pos="720"/>
        </w:tabs>
        <w:ind w:left="720" w:hanging="360"/>
      </w:pPr>
    </w:lvl>
    <w:lvl w:ilvl="1" w:tplc="C3EE051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EA3D78"/>
    <w:multiLevelType w:val="hybridMultilevel"/>
    <w:tmpl w:val="5886630A"/>
    <w:lvl w:ilvl="0" w:tplc="0E74ECDA">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224BA"/>
    <w:multiLevelType w:val="hybridMultilevel"/>
    <w:tmpl w:val="4DE82A66"/>
    <w:lvl w:ilvl="0" w:tplc="C3EE051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15:restartNumberingAfterBreak="0">
    <w:nsid w:val="590E3D76"/>
    <w:multiLevelType w:val="multilevel"/>
    <w:tmpl w:val="130C35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AB80A34"/>
    <w:multiLevelType w:val="hybridMultilevel"/>
    <w:tmpl w:val="4E00C29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C586EAA"/>
    <w:multiLevelType w:val="hybridMultilevel"/>
    <w:tmpl w:val="125CC986"/>
    <w:lvl w:ilvl="0" w:tplc="C3EE051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27C7B47"/>
    <w:multiLevelType w:val="hybridMultilevel"/>
    <w:tmpl w:val="69484D44"/>
    <w:lvl w:ilvl="0" w:tplc="EA4024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9594D1F"/>
    <w:multiLevelType w:val="hybridMultilevel"/>
    <w:tmpl w:val="CF742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A575AA"/>
    <w:multiLevelType w:val="hybridMultilevel"/>
    <w:tmpl w:val="A6C2E04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8F34685C">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BA60C3D"/>
    <w:multiLevelType w:val="hybridMultilevel"/>
    <w:tmpl w:val="88E2B96A"/>
    <w:lvl w:ilvl="0" w:tplc="4CDE566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FE1D32"/>
    <w:multiLevelType w:val="hybridMultilevel"/>
    <w:tmpl w:val="65701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2F374C"/>
    <w:multiLevelType w:val="hybridMultilevel"/>
    <w:tmpl w:val="C1B02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E20ACC"/>
    <w:multiLevelType w:val="hybridMultilevel"/>
    <w:tmpl w:val="05CC9FCA"/>
    <w:lvl w:ilvl="0" w:tplc="0409001B">
      <w:start w:val="1"/>
      <w:numFmt w:val="lowerRoman"/>
      <w:lvlText w:val="%1."/>
      <w:lvlJc w:val="right"/>
      <w:pPr>
        <w:tabs>
          <w:tab w:val="num" w:pos="1080"/>
        </w:tabs>
        <w:ind w:left="1080" w:hanging="360"/>
      </w:pPr>
    </w:lvl>
    <w:lvl w:ilvl="1" w:tplc="C3EE0514">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533087A"/>
    <w:multiLevelType w:val="hybridMultilevel"/>
    <w:tmpl w:val="5C6E3F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032D46"/>
    <w:multiLevelType w:val="multilevel"/>
    <w:tmpl w:val="E3B8A3B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5" w15:restartNumberingAfterBreak="0">
    <w:nsid w:val="79AE4BD6"/>
    <w:multiLevelType w:val="hybridMultilevel"/>
    <w:tmpl w:val="27FEC8E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C4409E8"/>
    <w:multiLevelType w:val="hybridMultilevel"/>
    <w:tmpl w:val="5B8A3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BA47F4"/>
    <w:multiLevelType w:val="hybridMultilevel"/>
    <w:tmpl w:val="1C5089AC"/>
    <w:lvl w:ilvl="0" w:tplc="9222CF60">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0"/>
  </w:num>
  <w:num w:numId="9">
    <w:abstractNumId w:val="2"/>
  </w:num>
  <w:num w:numId="10">
    <w:abstractNumId w:val="1"/>
  </w:num>
  <w:num w:numId="11">
    <w:abstractNumId w:val="28"/>
  </w:num>
  <w:num w:numId="12">
    <w:abstractNumId w:val="37"/>
  </w:num>
  <w:num w:numId="13">
    <w:abstractNumId w:val="43"/>
  </w:num>
  <w:num w:numId="14">
    <w:abstractNumId w:val="42"/>
  </w:num>
  <w:num w:numId="15">
    <w:abstractNumId w:val="30"/>
  </w:num>
  <w:num w:numId="16">
    <w:abstractNumId w:val="44"/>
  </w:num>
  <w:num w:numId="17">
    <w:abstractNumId w:val="23"/>
  </w:num>
  <w:num w:numId="18">
    <w:abstractNumId w:val="11"/>
  </w:num>
  <w:num w:numId="19">
    <w:abstractNumId w:val="18"/>
  </w:num>
  <w:num w:numId="20">
    <w:abstractNumId w:val="35"/>
  </w:num>
  <w:num w:numId="21">
    <w:abstractNumId w:val="15"/>
  </w:num>
  <w:num w:numId="22">
    <w:abstractNumId w:val="32"/>
  </w:num>
  <w:num w:numId="23">
    <w:abstractNumId w:val="13"/>
  </w:num>
  <w:num w:numId="24">
    <w:abstractNumId w:val="47"/>
  </w:num>
  <w:num w:numId="25">
    <w:abstractNumId w:val="25"/>
  </w:num>
  <w:num w:numId="26">
    <w:abstractNumId w:val="33"/>
  </w:num>
  <w:num w:numId="27">
    <w:abstractNumId w:val="36"/>
  </w:num>
  <w:num w:numId="28">
    <w:abstractNumId w:val="10"/>
  </w:num>
  <w:num w:numId="29">
    <w:abstractNumId w:val="22"/>
  </w:num>
  <w:num w:numId="30">
    <w:abstractNumId w:val="34"/>
  </w:num>
  <w:num w:numId="31">
    <w:abstractNumId w:val="17"/>
  </w:num>
  <w:num w:numId="32">
    <w:abstractNumId w:val="12"/>
  </w:num>
  <w:num w:numId="33">
    <w:abstractNumId w:val="26"/>
  </w:num>
  <w:num w:numId="34">
    <w:abstractNumId w:val="38"/>
  </w:num>
  <w:num w:numId="35">
    <w:abstractNumId w:val="45"/>
  </w:num>
  <w:num w:numId="36">
    <w:abstractNumId w:val="39"/>
  </w:num>
  <w:num w:numId="37">
    <w:abstractNumId w:val="27"/>
  </w:num>
  <w:num w:numId="38">
    <w:abstractNumId w:val="14"/>
  </w:num>
  <w:num w:numId="39">
    <w:abstractNumId w:val="21"/>
  </w:num>
  <w:num w:numId="40">
    <w:abstractNumId w:val="40"/>
  </w:num>
  <w:num w:numId="41">
    <w:abstractNumId w:val="19"/>
  </w:num>
  <w:num w:numId="42">
    <w:abstractNumId w:val="16"/>
  </w:num>
  <w:num w:numId="43">
    <w:abstractNumId w:val="24"/>
  </w:num>
  <w:num w:numId="44">
    <w:abstractNumId w:val="31"/>
  </w:num>
  <w:num w:numId="45">
    <w:abstractNumId w:val="29"/>
  </w:num>
  <w:num w:numId="46">
    <w:abstractNumId w:val="46"/>
  </w:num>
  <w:num w:numId="47">
    <w:abstractNumId w:val="4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49"/>
    <w:rsid w:val="000048C9"/>
    <w:rsid w:val="00004ACF"/>
    <w:rsid w:val="00010DC7"/>
    <w:rsid w:val="0002048F"/>
    <w:rsid w:val="00027709"/>
    <w:rsid w:val="00030D82"/>
    <w:rsid w:val="00040FE6"/>
    <w:rsid w:val="00042B29"/>
    <w:rsid w:val="00042C1E"/>
    <w:rsid w:val="0004512C"/>
    <w:rsid w:val="0004646F"/>
    <w:rsid w:val="000579A7"/>
    <w:rsid w:val="000620DA"/>
    <w:rsid w:val="00063191"/>
    <w:rsid w:val="00065115"/>
    <w:rsid w:val="00065ED3"/>
    <w:rsid w:val="00071691"/>
    <w:rsid w:val="00077ABC"/>
    <w:rsid w:val="000807E2"/>
    <w:rsid w:val="000875FD"/>
    <w:rsid w:val="00093029"/>
    <w:rsid w:val="00097AB0"/>
    <w:rsid w:val="000B26BB"/>
    <w:rsid w:val="000B4CEF"/>
    <w:rsid w:val="000C39DF"/>
    <w:rsid w:val="000D3C92"/>
    <w:rsid w:val="000E09FF"/>
    <w:rsid w:val="000E2029"/>
    <w:rsid w:val="000E38E5"/>
    <w:rsid w:val="000F314D"/>
    <w:rsid w:val="00100BF2"/>
    <w:rsid w:val="00100DE9"/>
    <w:rsid w:val="001013CD"/>
    <w:rsid w:val="00101B45"/>
    <w:rsid w:val="00114242"/>
    <w:rsid w:val="00116092"/>
    <w:rsid w:val="001202B2"/>
    <w:rsid w:val="00126F2C"/>
    <w:rsid w:val="001328B1"/>
    <w:rsid w:val="00132D5E"/>
    <w:rsid w:val="001362B6"/>
    <w:rsid w:val="001368AF"/>
    <w:rsid w:val="00151B6C"/>
    <w:rsid w:val="00156C09"/>
    <w:rsid w:val="00157B99"/>
    <w:rsid w:val="00162C8B"/>
    <w:rsid w:val="00167BB3"/>
    <w:rsid w:val="00171475"/>
    <w:rsid w:val="0017245E"/>
    <w:rsid w:val="00172717"/>
    <w:rsid w:val="00174E50"/>
    <w:rsid w:val="001860D6"/>
    <w:rsid w:val="001913FD"/>
    <w:rsid w:val="00196E44"/>
    <w:rsid w:val="001A027D"/>
    <w:rsid w:val="001B12D8"/>
    <w:rsid w:val="001B516A"/>
    <w:rsid w:val="001C0CB2"/>
    <w:rsid w:val="001C1F13"/>
    <w:rsid w:val="001C5944"/>
    <w:rsid w:val="001D1BBD"/>
    <w:rsid w:val="001D45C0"/>
    <w:rsid w:val="001D5FB2"/>
    <w:rsid w:val="001E6CF0"/>
    <w:rsid w:val="001F6CD3"/>
    <w:rsid w:val="00206803"/>
    <w:rsid w:val="002113AA"/>
    <w:rsid w:val="00214680"/>
    <w:rsid w:val="00223E2C"/>
    <w:rsid w:val="00225C46"/>
    <w:rsid w:val="002337F5"/>
    <w:rsid w:val="00236535"/>
    <w:rsid w:val="00244BBE"/>
    <w:rsid w:val="00250C84"/>
    <w:rsid w:val="00251993"/>
    <w:rsid w:val="00252045"/>
    <w:rsid w:val="00252C37"/>
    <w:rsid w:val="002548F6"/>
    <w:rsid w:val="002572FE"/>
    <w:rsid w:val="00257A9A"/>
    <w:rsid w:val="002629B6"/>
    <w:rsid w:val="002855BE"/>
    <w:rsid w:val="0029393C"/>
    <w:rsid w:val="0029574E"/>
    <w:rsid w:val="002976B1"/>
    <w:rsid w:val="002A60ED"/>
    <w:rsid w:val="002D4F6A"/>
    <w:rsid w:val="002F0CAE"/>
    <w:rsid w:val="002F4FAC"/>
    <w:rsid w:val="00301FA3"/>
    <w:rsid w:val="0030619A"/>
    <w:rsid w:val="00306A1A"/>
    <w:rsid w:val="003230C1"/>
    <w:rsid w:val="003233C9"/>
    <w:rsid w:val="0032506E"/>
    <w:rsid w:val="00326834"/>
    <w:rsid w:val="003340DD"/>
    <w:rsid w:val="003400D8"/>
    <w:rsid w:val="0034353E"/>
    <w:rsid w:val="003450F7"/>
    <w:rsid w:val="00350CA3"/>
    <w:rsid w:val="003576D7"/>
    <w:rsid w:val="0036191D"/>
    <w:rsid w:val="00365EE4"/>
    <w:rsid w:val="00377791"/>
    <w:rsid w:val="00384AA7"/>
    <w:rsid w:val="00385F4A"/>
    <w:rsid w:val="00394FF4"/>
    <w:rsid w:val="0039764B"/>
    <w:rsid w:val="003977CD"/>
    <w:rsid w:val="003A592C"/>
    <w:rsid w:val="003B5A65"/>
    <w:rsid w:val="003B63BE"/>
    <w:rsid w:val="003B6711"/>
    <w:rsid w:val="003D3352"/>
    <w:rsid w:val="003D7184"/>
    <w:rsid w:val="003E4D1C"/>
    <w:rsid w:val="003E4FFF"/>
    <w:rsid w:val="003E63A6"/>
    <w:rsid w:val="003F0DCF"/>
    <w:rsid w:val="003F248F"/>
    <w:rsid w:val="00404B30"/>
    <w:rsid w:val="00432077"/>
    <w:rsid w:val="00432534"/>
    <w:rsid w:val="004327C3"/>
    <w:rsid w:val="00441EFA"/>
    <w:rsid w:val="004439D2"/>
    <w:rsid w:val="00457A49"/>
    <w:rsid w:val="00465500"/>
    <w:rsid w:val="0046710F"/>
    <w:rsid w:val="00470D83"/>
    <w:rsid w:val="00477C8A"/>
    <w:rsid w:val="00481E20"/>
    <w:rsid w:val="00483272"/>
    <w:rsid w:val="0048759A"/>
    <w:rsid w:val="004930C1"/>
    <w:rsid w:val="004A07EE"/>
    <w:rsid w:val="004A7D1F"/>
    <w:rsid w:val="004B2566"/>
    <w:rsid w:val="004B3494"/>
    <w:rsid w:val="004B6C98"/>
    <w:rsid w:val="004C658D"/>
    <w:rsid w:val="004D1233"/>
    <w:rsid w:val="004D25A8"/>
    <w:rsid w:val="004E3343"/>
    <w:rsid w:val="004E39A8"/>
    <w:rsid w:val="004F01FF"/>
    <w:rsid w:val="004F13E2"/>
    <w:rsid w:val="004F276E"/>
    <w:rsid w:val="004F52AA"/>
    <w:rsid w:val="00516F04"/>
    <w:rsid w:val="0051746C"/>
    <w:rsid w:val="00522AB4"/>
    <w:rsid w:val="0052486A"/>
    <w:rsid w:val="00524EF5"/>
    <w:rsid w:val="00534206"/>
    <w:rsid w:val="00551005"/>
    <w:rsid w:val="00562656"/>
    <w:rsid w:val="00563172"/>
    <w:rsid w:val="005723DA"/>
    <w:rsid w:val="0057361B"/>
    <w:rsid w:val="00576363"/>
    <w:rsid w:val="00580AD0"/>
    <w:rsid w:val="005843D0"/>
    <w:rsid w:val="00585D8E"/>
    <w:rsid w:val="00586AD1"/>
    <w:rsid w:val="005904A1"/>
    <w:rsid w:val="0059714A"/>
    <w:rsid w:val="00597D54"/>
    <w:rsid w:val="00597E39"/>
    <w:rsid w:val="005A52DE"/>
    <w:rsid w:val="005A5606"/>
    <w:rsid w:val="005A5A14"/>
    <w:rsid w:val="005B3F9F"/>
    <w:rsid w:val="005B66A9"/>
    <w:rsid w:val="005C2717"/>
    <w:rsid w:val="005C3984"/>
    <w:rsid w:val="005D3CF4"/>
    <w:rsid w:val="005D559C"/>
    <w:rsid w:val="005E4F0B"/>
    <w:rsid w:val="005E58CA"/>
    <w:rsid w:val="005E7620"/>
    <w:rsid w:val="005E7792"/>
    <w:rsid w:val="005E7D63"/>
    <w:rsid w:val="005F52AA"/>
    <w:rsid w:val="00600B16"/>
    <w:rsid w:val="006011DA"/>
    <w:rsid w:val="006329AD"/>
    <w:rsid w:val="0063603C"/>
    <w:rsid w:val="00640A64"/>
    <w:rsid w:val="0064443A"/>
    <w:rsid w:val="00644DFA"/>
    <w:rsid w:val="006475BA"/>
    <w:rsid w:val="0065301E"/>
    <w:rsid w:val="0065395A"/>
    <w:rsid w:val="0065681E"/>
    <w:rsid w:val="006601F3"/>
    <w:rsid w:val="00663175"/>
    <w:rsid w:val="0067113F"/>
    <w:rsid w:val="006754BE"/>
    <w:rsid w:val="00675DD9"/>
    <w:rsid w:val="00681296"/>
    <w:rsid w:val="006844ED"/>
    <w:rsid w:val="00694906"/>
    <w:rsid w:val="00694A1C"/>
    <w:rsid w:val="00696388"/>
    <w:rsid w:val="006A262B"/>
    <w:rsid w:val="006B03FF"/>
    <w:rsid w:val="006B38D9"/>
    <w:rsid w:val="006C6A10"/>
    <w:rsid w:val="006E2366"/>
    <w:rsid w:val="006F1364"/>
    <w:rsid w:val="00701567"/>
    <w:rsid w:val="007113F1"/>
    <w:rsid w:val="00711FBE"/>
    <w:rsid w:val="00713A77"/>
    <w:rsid w:val="007172D8"/>
    <w:rsid w:val="007223A4"/>
    <w:rsid w:val="00726370"/>
    <w:rsid w:val="0073233E"/>
    <w:rsid w:val="00736C23"/>
    <w:rsid w:val="007415E6"/>
    <w:rsid w:val="00744C7D"/>
    <w:rsid w:val="0075038C"/>
    <w:rsid w:val="007520FD"/>
    <w:rsid w:val="00757D59"/>
    <w:rsid w:val="007600F8"/>
    <w:rsid w:val="0076118D"/>
    <w:rsid w:val="00766577"/>
    <w:rsid w:val="0077288A"/>
    <w:rsid w:val="0078768B"/>
    <w:rsid w:val="00796243"/>
    <w:rsid w:val="007A1EAD"/>
    <w:rsid w:val="007A2C9D"/>
    <w:rsid w:val="007A493F"/>
    <w:rsid w:val="007A4BA7"/>
    <w:rsid w:val="007A59A4"/>
    <w:rsid w:val="007B71A3"/>
    <w:rsid w:val="007C10F6"/>
    <w:rsid w:val="007C2BD2"/>
    <w:rsid w:val="007C7405"/>
    <w:rsid w:val="007C7B82"/>
    <w:rsid w:val="007D1C82"/>
    <w:rsid w:val="007D7C2A"/>
    <w:rsid w:val="007E2560"/>
    <w:rsid w:val="007E5743"/>
    <w:rsid w:val="007F1CAF"/>
    <w:rsid w:val="007F7CF9"/>
    <w:rsid w:val="00811BB8"/>
    <w:rsid w:val="0082325C"/>
    <w:rsid w:val="00823BF3"/>
    <w:rsid w:val="008329C0"/>
    <w:rsid w:val="00833DB0"/>
    <w:rsid w:val="00835DC2"/>
    <w:rsid w:val="008563EA"/>
    <w:rsid w:val="00861715"/>
    <w:rsid w:val="0087148B"/>
    <w:rsid w:val="00880409"/>
    <w:rsid w:val="00881C5F"/>
    <w:rsid w:val="00885C27"/>
    <w:rsid w:val="00886BD8"/>
    <w:rsid w:val="00895569"/>
    <w:rsid w:val="008A599D"/>
    <w:rsid w:val="008A6FE0"/>
    <w:rsid w:val="008B116A"/>
    <w:rsid w:val="008B5EAD"/>
    <w:rsid w:val="008C03A5"/>
    <w:rsid w:val="008C6117"/>
    <w:rsid w:val="008D113A"/>
    <w:rsid w:val="008F694F"/>
    <w:rsid w:val="00901DFF"/>
    <w:rsid w:val="009118B1"/>
    <w:rsid w:val="00911EF7"/>
    <w:rsid w:val="009143AF"/>
    <w:rsid w:val="00944D37"/>
    <w:rsid w:val="009500FA"/>
    <w:rsid w:val="00950849"/>
    <w:rsid w:val="0095206F"/>
    <w:rsid w:val="00957B42"/>
    <w:rsid w:val="00971691"/>
    <w:rsid w:val="0097301D"/>
    <w:rsid w:val="009803F6"/>
    <w:rsid w:val="009844E5"/>
    <w:rsid w:val="00990588"/>
    <w:rsid w:val="00994957"/>
    <w:rsid w:val="0099587B"/>
    <w:rsid w:val="009A20CF"/>
    <w:rsid w:val="009A3B3F"/>
    <w:rsid w:val="009A3C8E"/>
    <w:rsid w:val="009A5DEC"/>
    <w:rsid w:val="009A7DD7"/>
    <w:rsid w:val="009B1947"/>
    <w:rsid w:val="009B3722"/>
    <w:rsid w:val="009B7EB8"/>
    <w:rsid w:val="009C3097"/>
    <w:rsid w:val="009C31E9"/>
    <w:rsid w:val="009C5D4F"/>
    <w:rsid w:val="009E4D46"/>
    <w:rsid w:val="009E5187"/>
    <w:rsid w:val="009F773E"/>
    <w:rsid w:val="00A018C0"/>
    <w:rsid w:val="00A02CA0"/>
    <w:rsid w:val="00A06A02"/>
    <w:rsid w:val="00A12B2F"/>
    <w:rsid w:val="00A1393B"/>
    <w:rsid w:val="00A14CA2"/>
    <w:rsid w:val="00A15FE8"/>
    <w:rsid w:val="00A237A3"/>
    <w:rsid w:val="00A361BB"/>
    <w:rsid w:val="00A374A8"/>
    <w:rsid w:val="00A43E02"/>
    <w:rsid w:val="00A449F7"/>
    <w:rsid w:val="00A460F2"/>
    <w:rsid w:val="00A54EA9"/>
    <w:rsid w:val="00A57BE9"/>
    <w:rsid w:val="00A6520A"/>
    <w:rsid w:val="00A74B3D"/>
    <w:rsid w:val="00A76788"/>
    <w:rsid w:val="00A8406F"/>
    <w:rsid w:val="00A85820"/>
    <w:rsid w:val="00A86F81"/>
    <w:rsid w:val="00A94C2B"/>
    <w:rsid w:val="00A9510E"/>
    <w:rsid w:val="00AA6600"/>
    <w:rsid w:val="00AB32B5"/>
    <w:rsid w:val="00AC3832"/>
    <w:rsid w:val="00AC39EB"/>
    <w:rsid w:val="00AD5179"/>
    <w:rsid w:val="00AF609A"/>
    <w:rsid w:val="00B00190"/>
    <w:rsid w:val="00B00C53"/>
    <w:rsid w:val="00B03D9A"/>
    <w:rsid w:val="00B0594E"/>
    <w:rsid w:val="00B12924"/>
    <w:rsid w:val="00B15231"/>
    <w:rsid w:val="00B16E85"/>
    <w:rsid w:val="00B22855"/>
    <w:rsid w:val="00B26C15"/>
    <w:rsid w:val="00B372D6"/>
    <w:rsid w:val="00B42EBD"/>
    <w:rsid w:val="00B4445D"/>
    <w:rsid w:val="00B51256"/>
    <w:rsid w:val="00B5187D"/>
    <w:rsid w:val="00B555D7"/>
    <w:rsid w:val="00B575F5"/>
    <w:rsid w:val="00B65BE3"/>
    <w:rsid w:val="00B65EFD"/>
    <w:rsid w:val="00B7005A"/>
    <w:rsid w:val="00B70845"/>
    <w:rsid w:val="00B72E18"/>
    <w:rsid w:val="00B74E21"/>
    <w:rsid w:val="00B90D75"/>
    <w:rsid w:val="00B96449"/>
    <w:rsid w:val="00BA6376"/>
    <w:rsid w:val="00BA7A52"/>
    <w:rsid w:val="00BB1022"/>
    <w:rsid w:val="00BC29C8"/>
    <w:rsid w:val="00BC5CC9"/>
    <w:rsid w:val="00BC7D00"/>
    <w:rsid w:val="00BF6978"/>
    <w:rsid w:val="00C00034"/>
    <w:rsid w:val="00C010C4"/>
    <w:rsid w:val="00C02D3B"/>
    <w:rsid w:val="00C0385C"/>
    <w:rsid w:val="00C10FFB"/>
    <w:rsid w:val="00C1466C"/>
    <w:rsid w:val="00C20266"/>
    <w:rsid w:val="00C23819"/>
    <w:rsid w:val="00C26B9F"/>
    <w:rsid w:val="00C32814"/>
    <w:rsid w:val="00C376C4"/>
    <w:rsid w:val="00C42988"/>
    <w:rsid w:val="00C55F3F"/>
    <w:rsid w:val="00C63668"/>
    <w:rsid w:val="00C66002"/>
    <w:rsid w:val="00C710C4"/>
    <w:rsid w:val="00C73763"/>
    <w:rsid w:val="00C77D76"/>
    <w:rsid w:val="00C80CD4"/>
    <w:rsid w:val="00C81013"/>
    <w:rsid w:val="00C81E3A"/>
    <w:rsid w:val="00C8517A"/>
    <w:rsid w:val="00C8741C"/>
    <w:rsid w:val="00CA06EA"/>
    <w:rsid w:val="00CB3025"/>
    <w:rsid w:val="00CB32A6"/>
    <w:rsid w:val="00CB6AB9"/>
    <w:rsid w:val="00CB7788"/>
    <w:rsid w:val="00CC3688"/>
    <w:rsid w:val="00CC7080"/>
    <w:rsid w:val="00CD09A0"/>
    <w:rsid w:val="00CD3190"/>
    <w:rsid w:val="00CD6FDA"/>
    <w:rsid w:val="00CD7A12"/>
    <w:rsid w:val="00CD7A4C"/>
    <w:rsid w:val="00CF070B"/>
    <w:rsid w:val="00D13EC3"/>
    <w:rsid w:val="00D23DBF"/>
    <w:rsid w:val="00D400F1"/>
    <w:rsid w:val="00D417C4"/>
    <w:rsid w:val="00D42B2F"/>
    <w:rsid w:val="00D607FA"/>
    <w:rsid w:val="00D6444A"/>
    <w:rsid w:val="00D65CBB"/>
    <w:rsid w:val="00D74C93"/>
    <w:rsid w:val="00D74CFB"/>
    <w:rsid w:val="00D95039"/>
    <w:rsid w:val="00DA1AD6"/>
    <w:rsid w:val="00DA38C1"/>
    <w:rsid w:val="00DC0887"/>
    <w:rsid w:val="00DC1AFC"/>
    <w:rsid w:val="00DC1E85"/>
    <w:rsid w:val="00DC3E50"/>
    <w:rsid w:val="00DD0697"/>
    <w:rsid w:val="00DD485A"/>
    <w:rsid w:val="00DE2216"/>
    <w:rsid w:val="00DF3CF2"/>
    <w:rsid w:val="00E04F6E"/>
    <w:rsid w:val="00E0623E"/>
    <w:rsid w:val="00E11444"/>
    <w:rsid w:val="00E11784"/>
    <w:rsid w:val="00E17A5D"/>
    <w:rsid w:val="00E20354"/>
    <w:rsid w:val="00E26363"/>
    <w:rsid w:val="00E309E8"/>
    <w:rsid w:val="00E31894"/>
    <w:rsid w:val="00E36D05"/>
    <w:rsid w:val="00E41467"/>
    <w:rsid w:val="00E434EF"/>
    <w:rsid w:val="00E474C8"/>
    <w:rsid w:val="00E515B4"/>
    <w:rsid w:val="00E524C2"/>
    <w:rsid w:val="00E536B7"/>
    <w:rsid w:val="00E61762"/>
    <w:rsid w:val="00E724FD"/>
    <w:rsid w:val="00E750B6"/>
    <w:rsid w:val="00E75396"/>
    <w:rsid w:val="00E7621B"/>
    <w:rsid w:val="00E8487C"/>
    <w:rsid w:val="00E8689F"/>
    <w:rsid w:val="00E9225A"/>
    <w:rsid w:val="00E94D47"/>
    <w:rsid w:val="00EA16E9"/>
    <w:rsid w:val="00EB5E33"/>
    <w:rsid w:val="00EC0E37"/>
    <w:rsid w:val="00EE223B"/>
    <w:rsid w:val="00EE59BD"/>
    <w:rsid w:val="00EF138E"/>
    <w:rsid w:val="00EF308D"/>
    <w:rsid w:val="00F00234"/>
    <w:rsid w:val="00F12D84"/>
    <w:rsid w:val="00F147D6"/>
    <w:rsid w:val="00F155BA"/>
    <w:rsid w:val="00F2532C"/>
    <w:rsid w:val="00F3039B"/>
    <w:rsid w:val="00F33428"/>
    <w:rsid w:val="00F466FC"/>
    <w:rsid w:val="00F47240"/>
    <w:rsid w:val="00F54BFC"/>
    <w:rsid w:val="00F5763A"/>
    <w:rsid w:val="00F62FBF"/>
    <w:rsid w:val="00F700FF"/>
    <w:rsid w:val="00F70D82"/>
    <w:rsid w:val="00F71190"/>
    <w:rsid w:val="00F811DA"/>
    <w:rsid w:val="00F81214"/>
    <w:rsid w:val="00F8492B"/>
    <w:rsid w:val="00F94760"/>
    <w:rsid w:val="00FA5EE4"/>
    <w:rsid w:val="00FB3496"/>
    <w:rsid w:val="00FB56AD"/>
    <w:rsid w:val="00FC0A53"/>
    <w:rsid w:val="00FC237A"/>
    <w:rsid w:val="00FC7126"/>
    <w:rsid w:val="00FD04CC"/>
    <w:rsid w:val="00FD220C"/>
    <w:rsid w:val="00FD588D"/>
    <w:rsid w:val="00FD7591"/>
    <w:rsid w:val="00FE0186"/>
    <w:rsid w:val="00FE1B02"/>
    <w:rsid w:val="00FE4973"/>
    <w:rsid w:val="00FE6034"/>
    <w:rsid w:val="00FF4AAE"/>
    <w:rsid w:val="00FF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09EEDCEA-1653-429C-8EA6-4D0D1DD9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8768B"/>
    <w:pPr>
      <w:keepNext/>
      <w:spacing w:before="240" w:after="60"/>
      <w:outlineLvl w:val="0"/>
    </w:pPr>
    <w:rPr>
      <w:rFonts w:ascii="Arial" w:hAnsi="Arial" w:cs="Arial"/>
      <w:b/>
      <w:bCs/>
      <w:kern w:val="32"/>
      <w:szCs w:val="32"/>
    </w:rPr>
  </w:style>
  <w:style w:type="paragraph" w:styleId="Heading2">
    <w:name w:val="heading 2"/>
    <w:basedOn w:val="Normal"/>
    <w:next w:val="Normal"/>
    <w:link w:val="Heading2Char"/>
    <w:qFormat/>
    <w:rsid w:val="0078768B"/>
    <w:pPr>
      <w:keepNext/>
      <w:spacing w:before="240" w:after="60"/>
      <w:outlineLvl w:val="1"/>
    </w:pPr>
    <w:rPr>
      <w:rFonts w:ascii="Arial" w:hAnsi="Arial" w:cs="Arial"/>
      <w:bCs/>
      <w:i/>
      <w:iCs/>
      <w:szCs w:val="28"/>
    </w:rPr>
  </w:style>
  <w:style w:type="paragraph" w:styleId="Heading3">
    <w:name w:val="heading 3"/>
    <w:basedOn w:val="Normal"/>
    <w:next w:val="Normal"/>
    <w:qFormat/>
    <w:rsid w:val="0078768B"/>
    <w:pPr>
      <w:keepNext/>
      <w:spacing w:before="240" w:after="60"/>
      <w:outlineLvl w:val="2"/>
    </w:pPr>
    <w:rPr>
      <w:rFonts w:ascii="Arial" w:hAnsi="Arial" w:cs="Arial"/>
      <w:bCs/>
      <w:sz w:val="20"/>
      <w:szCs w:val="26"/>
    </w:rPr>
  </w:style>
  <w:style w:type="paragraph" w:styleId="Heading4">
    <w:name w:val="heading 4"/>
    <w:basedOn w:val="Normal"/>
    <w:next w:val="Normal"/>
    <w:link w:val="Heading4Char"/>
    <w:unhideWhenUsed/>
    <w:qFormat/>
    <w:rsid w:val="00CC3688"/>
    <w:pPr>
      <w:keepNext/>
      <w:jc w:val="right"/>
      <w:outlineLvl w:val="3"/>
    </w:pPr>
    <w:rPr>
      <w:rFonts w:ascii="Arial" w:hAnsi="Arial" w:cs="Arial"/>
      <w:b/>
      <w:color w:val="00AEC7"/>
      <w:sz w:val="32"/>
      <w:szCs w:val="32"/>
    </w:rPr>
  </w:style>
  <w:style w:type="paragraph" w:styleId="Heading5">
    <w:name w:val="heading 5"/>
    <w:basedOn w:val="Normal"/>
    <w:next w:val="Normal"/>
    <w:link w:val="Heading5Char"/>
    <w:unhideWhenUsed/>
    <w:qFormat/>
    <w:rsid w:val="00E8689F"/>
    <w:pPr>
      <w:keepNext/>
      <w:outlineLvl w:val="4"/>
    </w:pPr>
    <w:rPr>
      <w:rFonts w:ascii="Arial" w:hAnsi="Arial" w:cs="Arial"/>
      <w:color w:val="5B677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763A"/>
    <w:pPr>
      <w:tabs>
        <w:tab w:val="center" w:pos="4320"/>
        <w:tab w:val="right" w:pos="8640"/>
      </w:tabs>
    </w:pPr>
  </w:style>
  <w:style w:type="paragraph" w:styleId="Footer">
    <w:name w:val="footer"/>
    <w:basedOn w:val="Normal"/>
    <w:rsid w:val="00F5763A"/>
    <w:pPr>
      <w:tabs>
        <w:tab w:val="center" w:pos="4320"/>
        <w:tab w:val="right" w:pos="8640"/>
      </w:tabs>
    </w:pPr>
  </w:style>
  <w:style w:type="paragraph" w:styleId="Title">
    <w:name w:val="Title"/>
    <w:basedOn w:val="Normal"/>
    <w:next w:val="Normal"/>
    <w:qFormat/>
    <w:rsid w:val="0078768B"/>
    <w:pPr>
      <w:pBdr>
        <w:bottom w:val="single" w:sz="8" w:space="1" w:color="auto"/>
      </w:pBdr>
      <w:spacing w:before="240" w:after="60"/>
      <w:jc w:val="center"/>
      <w:outlineLvl w:val="0"/>
    </w:pPr>
    <w:rPr>
      <w:rFonts w:ascii="Arial" w:hAnsi="Arial" w:cs="Arial"/>
      <w:b/>
      <w:bCs/>
      <w:kern w:val="28"/>
      <w:szCs w:val="32"/>
    </w:rPr>
  </w:style>
  <w:style w:type="character" w:customStyle="1" w:styleId="Heading2Char">
    <w:name w:val="Heading 2 Char"/>
    <w:link w:val="Heading2"/>
    <w:rsid w:val="0078768B"/>
    <w:rPr>
      <w:rFonts w:ascii="Arial" w:hAnsi="Arial" w:cs="Arial"/>
      <w:bCs/>
      <w:i/>
      <w:iCs/>
      <w:sz w:val="24"/>
      <w:szCs w:val="28"/>
      <w:lang w:val="en-US" w:eastAsia="en-US" w:bidi="ar-SA"/>
    </w:rPr>
  </w:style>
  <w:style w:type="character" w:styleId="Hyperlink">
    <w:name w:val="Hyperlink"/>
    <w:uiPriority w:val="99"/>
    <w:rsid w:val="00B575F5"/>
    <w:rPr>
      <w:color w:val="0000FF"/>
      <w:u w:val="single"/>
    </w:rPr>
  </w:style>
  <w:style w:type="paragraph" w:styleId="TOC1">
    <w:name w:val="toc 1"/>
    <w:basedOn w:val="Normal"/>
    <w:next w:val="Normal"/>
    <w:autoRedefine/>
    <w:uiPriority w:val="39"/>
    <w:rsid w:val="000620DA"/>
    <w:pPr>
      <w:spacing w:line="360" w:lineRule="auto"/>
    </w:pPr>
    <w:rPr>
      <w:rFonts w:ascii="Arial" w:hAnsi="Arial"/>
      <w:b/>
      <w:sz w:val="20"/>
    </w:rPr>
  </w:style>
  <w:style w:type="character" w:styleId="PageNumber">
    <w:name w:val="page number"/>
    <w:basedOn w:val="DefaultParagraphFont"/>
    <w:rsid w:val="00FF4AAE"/>
  </w:style>
  <w:style w:type="paragraph" w:styleId="BalloonText">
    <w:name w:val="Balloon Text"/>
    <w:basedOn w:val="Normal"/>
    <w:semiHidden/>
    <w:rsid w:val="000579A7"/>
    <w:rPr>
      <w:rFonts w:ascii="Tahoma" w:hAnsi="Tahoma" w:cs="Tahoma"/>
      <w:sz w:val="16"/>
      <w:szCs w:val="16"/>
    </w:rPr>
  </w:style>
  <w:style w:type="paragraph" w:customStyle="1" w:styleId="H3">
    <w:name w:val="H3"/>
    <w:basedOn w:val="Heading3"/>
    <w:next w:val="BodyText"/>
    <w:rsid w:val="009B3722"/>
    <w:pPr>
      <w:tabs>
        <w:tab w:val="left" w:pos="1080"/>
      </w:tabs>
      <w:spacing w:after="240"/>
      <w:ind w:left="1080" w:hanging="1080"/>
    </w:pPr>
    <w:rPr>
      <w:rFonts w:ascii="Times New Roman" w:hAnsi="Times New Roman" w:cs="Times New Roman"/>
      <w:b/>
      <w:i/>
      <w:sz w:val="24"/>
      <w:szCs w:val="20"/>
    </w:rPr>
  </w:style>
  <w:style w:type="paragraph" w:customStyle="1" w:styleId="Char3">
    <w:name w:val="Char3"/>
    <w:basedOn w:val="Normal"/>
    <w:rsid w:val="009B3722"/>
    <w:pPr>
      <w:spacing w:after="160" w:line="240" w:lineRule="exact"/>
    </w:pPr>
    <w:rPr>
      <w:rFonts w:ascii="Verdana" w:hAnsi="Verdana"/>
      <w:sz w:val="16"/>
      <w:szCs w:val="20"/>
    </w:rPr>
  </w:style>
  <w:style w:type="paragraph" w:styleId="BodyText">
    <w:name w:val="Body Text"/>
    <w:basedOn w:val="Normal"/>
    <w:rsid w:val="009B3722"/>
    <w:pPr>
      <w:spacing w:after="120"/>
    </w:pPr>
  </w:style>
  <w:style w:type="table" w:styleId="TableGrid">
    <w:name w:val="Table Grid"/>
    <w:basedOn w:val="TableNormal"/>
    <w:uiPriority w:val="59"/>
    <w:rsid w:val="00DA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50C84"/>
    <w:rPr>
      <w:color w:val="800080"/>
      <w:u w:val="single"/>
    </w:rPr>
  </w:style>
  <w:style w:type="paragraph" w:customStyle="1" w:styleId="Title1">
    <w:name w:val="Title1"/>
    <w:basedOn w:val="Normal"/>
    <w:rsid w:val="003400D8"/>
    <w:pPr>
      <w:jc w:val="center"/>
    </w:pPr>
    <w:rPr>
      <w:rFonts w:ascii="Arial Bold" w:hAnsi="Arial Bold"/>
      <w:sz w:val="44"/>
      <w:szCs w:val="44"/>
    </w:rPr>
  </w:style>
  <w:style w:type="paragraph" w:styleId="DocumentMap">
    <w:name w:val="Document Map"/>
    <w:basedOn w:val="Normal"/>
    <w:semiHidden/>
    <w:rsid w:val="00A85820"/>
    <w:pPr>
      <w:shd w:val="clear" w:color="auto" w:fill="000080"/>
    </w:pPr>
    <w:rPr>
      <w:rFonts w:ascii="Tahoma" w:hAnsi="Tahoma" w:cs="Tahoma"/>
      <w:sz w:val="20"/>
      <w:szCs w:val="20"/>
    </w:rPr>
  </w:style>
  <w:style w:type="paragraph" w:styleId="List2">
    <w:name w:val="List 2"/>
    <w:basedOn w:val="Normal"/>
    <w:rsid w:val="007D1C82"/>
    <w:pPr>
      <w:spacing w:after="240"/>
      <w:ind w:left="2160" w:hanging="720"/>
    </w:pPr>
    <w:rPr>
      <w:szCs w:val="20"/>
    </w:rPr>
  </w:style>
  <w:style w:type="character" w:customStyle="1" w:styleId="Heading4Char">
    <w:name w:val="Heading 4 Char"/>
    <w:link w:val="Heading4"/>
    <w:rsid w:val="00CC3688"/>
    <w:rPr>
      <w:rFonts w:ascii="Arial" w:hAnsi="Arial" w:cs="Arial"/>
      <w:b/>
      <w:color w:val="00AEC7"/>
      <w:sz w:val="32"/>
      <w:szCs w:val="32"/>
    </w:rPr>
  </w:style>
  <w:style w:type="character" w:customStyle="1" w:styleId="Heading5Char">
    <w:name w:val="Heading 5 Char"/>
    <w:link w:val="Heading5"/>
    <w:rsid w:val="00E8689F"/>
    <w:rPr>
      <w:rFonts w:ascii="Arial" w:hAnsi="Arial" w:cs="Arial"/>
      <w:color w:val="5B6770"/>
      <w:u w:val="single"/>
    </w:rPr>
  </w:style>
  <w:style w:type="paragraph" w:styleId="ListParagraph">
    <w:name w:val="List Paragraph"/>
    <w:basedOn w:val="Normal"/>
    <w:uiPriority w:val="34"/>
    <w:qFormat/>
    <w:rsid w:val="005A52DE"/>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766577"/>
    <w:rPr>
      <w:color w:val="808080"/>
    </w:rPr>
  </w:style>
  <w:style w:type="paragraph" w:styleId="TOCHeading">
    <w:name w:val="TOC Heading"/>
    <w:basedOn w:val="Heading1"/>
    <w:next w:val="Normal"/>
    <w:uiPriority w:val="39"/>
    <w:unhideWhenUsed/>
    <w:qFormat/>
    <w:rsid w:val="004327C3"/>
    <w:pPr>
      <w:keepLines/>
      <w:spacing w:after="0" w:line="259" w:lineRule="auto"/>
      <w:outlineLvl w:val="9"/>
    </w:pPr>
    <w:rPr>
      <w:rFonts w:asciiTheme="majorHAnsi" w:eastAsiaTheme="majorEastAsia" w:hAnsiTheme="majorHAnsi" w:cstheme="majorBidi"/>
      <w:b w:val="0"/>
      <w:bCs w:val="0"/>
      <w:color w:val="2E74B5"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38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CD70.tmp\White%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379C2-3BB7-4DED-9B1E-31BAF5066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D6E39-C38F-4C4A-855F-F0E564C31B75}">
  <ds:schemaRefs>
    <ds:schemaRef ds:uri="http://schemas.microsoft.com/sharepoint/v3/contenttype/forms"/>
  </ds:schemaRefs>
</ds:datastoreItem>
</file>

<file path=customXml/itemProps3.xml><?xml version="1.0" encoding="utf-8"?>
<ds:datastoreItem xmlns:ds="http://schemas.openxmlformats.org/officeDocument/2006/customXml" ds:itemID="{AF6BE991-26F1-4F72-9A35-0828ECAF1351}">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FBF35EE1-A58D-412F-A1DD-21C9BCB8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White paper</Template>
  <TotalTime>1</TotalTime>
  <Pages>7</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White Paper Template</vt:lpstr>
    </vt:vector>
  </TitlesOfParts>
  <Manager/>
  <Company>ERCOT</Company>
  <LinksUpToDate>false</LinksUpToDate>
  <CharactersWithSpaces>10371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 Template</dc:title>
  <dc:subject/>
  <dc:creator>mboddeti</dc:creator>
  <cp:keywords/>
  <dc:description/>
  <cp:lastModifiedBy>Bivens, Carrie</cp:lastModifiedBy>
  <cp:revision>3</cp:revision>
  <cp:lastPrinted>2017-05-29T17:34:00Z</cp:lastPrinted>
  <dcterms:created xsi:type="dcterms:W3CDTF">2017-05-30T18:37:00Z</dcterms:created>
  <dcterms:modified xsi:type="dcterms:W3CDTF">2017-05-30T18:38:00Z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TC100435441033</vt:lpwstr>
  </property>
</Properties>
</file>