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145" w14:textId="37783B59" w:rsidR="009010DD" w:rsidRDefault="00153EF4" w:rsidP="009010DD">
      <w:pPr>
        <w:pStyle w:val="NormalWeb"/>
      </w:pPr>
      <w:r>
        <w:rPr>
          <w:b/>
          <w:bCs/>
          <w:color w:val="000000"/>
          <w:sz w:val="33"/>
          <w:szCs w:val="33"/>
        </w:rPr>
        <w:t xml:space="preserve">MWG </w:t>
      </w:r>
      <w:r w:rsidR="00551065">
        <w:rPr>
          <w:b/>
          <w:bCs/>
          <w:color w:val="000000"/>
          <w:sz w:val="33"/>
          <w:szCs w:val="33"/>
        </w:rPr>
        <w:t xml:space="preserve">WebEx </w:t>
      </w:r>
      <w:r>
        <w:rPr>
          <w:b/>
          <w:bCs/>
          <w:color w:val="000000"/>
          <w:sz w:val="33"/>
          <w:szCs w:val="33"/>
        </w:rPr>
        <w:t>Meeting Summary Notes</w:t>
      </w:r>
    </w:p>
    <w:p w14:paraId="6CD021DE" w14:textId="26564A34" w:rsidR="009010DD" w:rsidRPr="00E936D5" w:rsidRDefault="000B61D6" w:rsidP="009010DD">
      <w:pPr>
        <w:pStyle w:val="NormalWeb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March</w:t>
      </w:r>
      <w:r w:rsidR="008628B9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8</w:t>
      </w:r>
      <w:r w:rsidR="009010DD">
        <w:rPr>
          <w:b/>
          <w:bCs/>
          <w:color w:val="000000"/>
          <w:sz w:val="22"/>
          <w:szCs w:val="22"/>
        </w:rPr>
        <w:t>, 201</w:t>
      </w:r>
      <w:r>
        <w:rPr>
          <w:b/>
          <w:bCs/>
          <w:color w:val="000000"/>
          <w:sz w:val="22"/>
          <w:szCs w:val="22"/>
        </w:rPr>
        <w:t>7</w:t>
      </w:r>
      <w:r w:rsidR="009010DD">
        <w:rPr>
          <w:b/>
          <w:bCs/>
          <w:color w:val="000000"/>
          <w:sz w:val="22"/>
          <w:szCs w:val="22"/>
        </w:rPr>
        <w:t xml:space="preserve"> </w:t>
      </w:r>
      <w:r w:rsidR="00551065">
        <w:rPr>
          <w:b/>
          <w:bCs/>
          <w:color w:val="000000"/>
          <w:sz w:val="22"/>
          <w:szCs w:val="22"/>
        </w:rPr>
        <w:t>9</w:t>
      </w:r>
      <w:r w:rsidR="008628B9">
        <w:rPr>
          <w:b/>
          <w:bCs/>
          <w:color w:val="000000"/>
          <w:sz w:val="22"/>
          <w:szCs w:val="22"/>
        </w:rPr>
        <w:t>:</w:t>
      </w:r>
      <w:r w:rsidR="00551065">
        <w:rPr>
          <w:b/>
          <w:bCs/>
          <w:color w:val="000000"/>
          <w:sz w:val="22"/>
          <w:szCs w:val="22"/>
        </w:rPr>
        <w:t>3</w:t>
      </w:r>
      <w:r w:rsidR="009010DD">
        <w:rPr>
          <w:b/>
          <w:bCs/>
          <w:color w:val="000000"/>
          <w:sz w:val="22"/>
          <w:szCs w:val="22"/>
        </w:rPr>
        <w:t xml:space="preserve">0 AM - </w:t>
      </w:r>
      <w:r w:rsidR="00DE0314">
        <w:rPr>
          <w:b/>
          <w:bCs/>
          <w:color w:val="000000"/>
          <w:sz w:val="22"/>
          <w:szCs w:val="22"/>
        </w:rPr>
        <w:t>9</w:t>
      </w:r>
      <w:r w:rsidR="008628B9">
        <w:rPr>
          <w:b/>
          <w:bCs/>
          <w:color w:val="000000"/>
          <w:sz w:val="22"/>
          <w:szCs w:val="22"/>
        </w:rPr>
        <w:t>:</w:t>
      </w:r>
      <w:r w:rsidR="00DE0314">
        <w:rPr>
          <w:b/>
          <w:bCs/>
          <w:color w:val="000000"/>
          <w:sz w:val="22"/>
          <w:szCs w:val="22"/>
        </w:rPr>
        <w:t>38</w:t>
      </w:r>
      <w:r w:rsidR="00A4710C">
        <w:rPr>
          <w:b/>
          <w:bCs/>
          <w:color w:val="000000"/>
          <w:sz w:val="22"/>
          <w:szCs w:val="22"/>
        </w:rPr>
        <w:t xml:space="preserve"> AM (</w:t>
      </w:r>
      <w:r w:rsidR="00551065">
        <w:rPr>
          <w:b/>
          <w:bCs/>
          <w:color w:val="000000"/>
          <w:sz w:val="22"/>
          <w:szCs w:val="22"/>
        </w:rPr>
        <w:t>1</w:t>
      </w:r>
      <w:r w:rsidR="00DE0314">
        <w:rPr>
          <w:b/>
          <w:bCs/>
          <w:color w:val="000000"/>
          <w:sz w:val="22"/>
          <w:szCs w:val="22"/>
        </w:rPr>
        <w:t>0</w:t>
      </w:r>
      <w:r w:rsidR="00A4710C">
        <w:rPr>
          <w:b/>
          <w:bCs/>
          <w:color w:val="000000"/>
          <w:sz w:val="22"/>
          <w:szCs w:val="22"/>
        </w:rPr>
        <w:t>:30</w:t>
      </w:r>
      <w:r w:rsidR="00F8143D">
        <w:rPr>
          <w:b/>
          <w:bCs/>
          <w:color w:val="000000"/>
          <w:sz w:val="22"/>
          <w:szCs w:val="22"/>
        </w:rPr>
        <w:t xml:space="preserve"> A</w:t>
      </w:r>
      <w:r w:rsidR="00EC5E04">
        <w:rPr>
          <w:b/>
          <w:bCs/>
          <w:color w:val="000000"/>
          <w:sz w:val="22"/>
          <w:szCs w:val="22"/>
        </w:rPr>
        <w:t>M</w:t>
      </w:r>
      <w:r w:rsidR="00A4710C">
        <w:rPr>
          <w:b/>
          <w:bCs/>
          <w:color w:val="000000"/>
          <w:sz w:val="22"/>
          <w:szCs w:val="22"/>
        </w:rPr>
        <w:t xml:space="preserve"> scheduled)</w:t>
      </w:r>
      <w:r w:rsidR="008628B9">
        <w:rPr>
          <w:color w:val="000000"/>
          <w:sz w:val="22"/>
          <w:szCs w:val="22"/>
        </w:rPr>
        <w:t xml:space="preserve"> </w:t>
      </w:r>
      <w:r w:rsidR="00551065">
        <w:rPr>
          <w:color w:val="000000"/>
          <w:sz w:val="22"/>
          <w:szCs w:val="22"/>
        </w:rPr>
        <w:t>WebEx</w:t>
      </w:r>
    </w:p>
    <w:p w14:paraId="07B040F5" w14:textId="77777777" w:rsidR="009010DD" w:rsidRDefault="009010DD" w:rsidP="009010DD">
      <w:pPr>
        <w:pStyle w:val="NormalWeb"/>
      </w:pPr>
      <w:r>
        <w:rPr>
          <w:noProof/>
        </w:rPr>
        <w:drawing>
          <wp:inline distT="0" distB="0" distL="0" distR="0" wp14:anchorId="0534A744" wp14:editId="50019FF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43EDFEA3" w:rsidR="009010DD" w:rsidRDefault="009010DD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Anti-Trust Admonition</w:t>
      </w:r>
      <w:r w:rsidR="008878BE">
        <w:rPr>
          <w:color w:val="000000"/>
          <w:sz w:val="22"/>
          <w:szCs w:val="22"/>
        </w:rPr>
        <w:t xml:space="preserve"> </w:t>
      </w:r>
      <w:r w:rsidR="00E936D5">
        <w:rPr>
          <w:color w:val="000000"/>
          <w:sz w:val="22"/>
          <w:szCs w:val="22"/>
        </w:rPr>
        <w:t xml:space="preserve">was </w:t>
      </w:r>
      <w:r w:rsidR="000B61D6">
        <w:rPr>
          <w:color w:val="000000"/>
          <w:sz w:val="22"/>
          <w:szCs w:val="22"/>
        </w:rPr>
        <w:t>reviewed</w:t>
      </w:r>
      <w:r w:rsidR="005B5CEE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D</w:t>
      </w:r>
      <w:r w:rsidR="005B5CEE">
        <w:rPr>
          <w:color w:val="000000"/>
          <w:sz w:val="22"/>
          <w:szCs w:val="22"/>
        </w:rPr>
        <w:t>arrell S.</w:t>
      </w:r>
      <w:r>
        <w:rPr>
          <w:color w:val="000000"/>
          <w:sz w:val="22"/>
          <w:szCs w:val="22"/>
        </w:rPr>
        <w:t xml:space="preserve"> </w:t>
      </w:r>
    </w:p>
    <w:p w14:paraId="044928F9" w14:textId="77777777" w:rsidR="00AC6F06" w:rsidRPr="009F7FD6" w:rsidRDefault="00AC6F06" w:rsidP="00AC6F06">
      <w:pPr>
        <w:pStyle w:val="NormalWeb"/>
        <w:spacing w:before="0" w:beforeAutospacing="0" w:after="0" w:afterAutospacing="0"/>
        <w:ind w:left="1440"/>
        <w:rPr>
          <w:color w:val="000000"/>
          <w:sz w:val="16"/>
          <w:szCs w:val="16"/>
        </w:rPr>
      </w:pPr>
    </w:p>
    <w:p w14:paraId="75717C50" w14:textId="6B726D32" w:rsidR="009010DD" w:rsidRDefault="009010DD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Attendance roll-call and introduction</w:t>
      </w:r>
      <w:r w:rsidR="00E936D5">
        <w:rPr>
          <w:color w:val="000000"/>
          <w:sz w:val="22"/>
          <w:szCs w:val="22"/>
        </w:rPr>
        <w:t>:</w:t>
      </w:r>
      <w:r w:rsidR="008878BE">
        <w:rPr>
          <w:color w:val="000000"/>
          <w:sz w:val="22"/>
          <w:szCs w:val="22"/>
        </w:rPr>
        <w:t xml:space="preserve"> </w:t>
      </w:r>
      <w:r w:rsidR="005B5CEE">
        <w:rPr>
          <w:color w:val="000000"/>
          <w:sz w:val="22"/>
          <w:szCs w:val="22"/>
        </w:rPr>
        <w:t>Darrell S.</w:t>
      </w:r>
    </w:p>
    <w:p w14:paraId="1DBAFF74" w14:textId="070271FE" w:rsidR="009010DD" w:rsidRDefault="009F7FD6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</w:t>
      </w:r>
      <w:r w:rsidR="009010DD">
        <w:rPr>
          <w:color w:val="000000"/>
          <w:sz w:val="22"/>
          <w:szCs w:val="22"/>
        </w:rPr>
        <w:t xml:space="preserve"> attend</w:t>
      </w:r>
      <w:r>
        <w:rPr>
          <w:color w:val="000000"/>
          <w:sz w:val="22"/>
          <w:szCs w:val="22"/>
        </w:rPr>
        <w:t>ees</w:t>
      </w:r>
      <w:r w:rsidR="009010DD">
        <w:rPr>
          <w:color w:val="000000"/>
          <w:sz w:val="22"/>
          <w:szCs w:val="22"/>
        </w:rPr>
        <w:t xml:space="preserve"> </w:t>
      </w:r>
      <w:r w:rsidR="0031246D">
        <w:rPr>
          <w:color w:val="000000"/>
          <w:sz w:val="22"/>
          <w:szCs w:val="22"/>
        </w:rPr>
        <w:t>stated</w:t>
      </w:r>
      <w:r w:rsidR="00AC6F06">
        <w:rPr>
          <w:color w:val="000000"/>
          <w:sz w:val="22"/>
          <w:szCs w:val="22"/>
        </w:rPr>
        <w:t xml:space="preserve"> their name and company</w:t>
      </w:r>
      <w:r w:rsidR="00C80333">
        <w:rPr>
          <w:color w:val="000000"/>
          <w:sz w:val="22"/>
          <w:szCs w:val="22"/>
        </w:rPr>
        <w:t>.</w:t>
      </w:r>
    </w:p>
    <w:p w14:paraId="224A300A" w14:textId="77777777" w:rsidR="00AC6F06" w:rsidRPr="009F7FD6" w:rsidRDefault="00AC6F06" w:rsidP="008628B9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D107F5E" w14:textId="1ED5A3ED" w:rsidR="009010DD" w:rsidRPr="008878BE" w:rsidRDefault="00551065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Reviewed</w:t>
      </w:r>
      <w:r w:rsidR="008628B9">
        <w:rPr>
          <w:color w:val="000000"/>
          <w:sz w:val="22"/>
          <w:szCs w:val="22"/>
        </w:rPr>
        <w:t xml:space="preserve"> SMOGRR</w:t>
      </w:r>
      <w:r w:rsidR="000B61D6">
        <w:rPr>
          <w:color w:val="000000"/>
          <w:sz w:val="22"/>
          <w:szCs w:val="22"/>
        </w:rPr>
        <w:t xml:space="preserve">021 </w:t>
      </w:r>
      <w:r w:rsidR="000B61D6">
        <w:rPr>
          <w:i/>
          <w:color w:val="000000"/>
          <w:sz w:val="22"/>
          <w:szCs w:val="22"/>
        </w:rPr>
        <w:t>Settlement Metering Operating Guide Revision Request Process</w:t>
      </w:r>
      <w:r w:rsidR="00DE0314">
        <w:rPr>
          <w:i/>
          <w:color w:val="000000"/>
          <w:sz w:val="22"/>
          <w:szCs w:val="22"/>
        </w:rPr>
        <w:t xml:space="preserve"> </w:t>
      </w:r>
      <w:r w:rsidR="00DE0314">
        <w:rPr>
          <w:color w:val="000000"/>
          <w:sz w:val="22"/>
          <w:szCs w:val="22"/>
        </w:rPr>
        <w:t>Impact Analysis</w:t>
      </w:r>
      <w:r w:rsidR="00E936D5">
        <w:rPr>
          <w:color w:val="000000"/>
          <w:sz w:val="22"/>
          <w:szCs w:val="22"/>
        </w:rPr>
        <w:t>:</w:t>
      </w:r>
      <w:r w:rsidR="008878BE" w:rsidRPr="008878BE">
        <w:rPr>
          <w:color w:val="000000"/>
          <w:sz w:val="22"/>
          <w:szCs w:val="22"/>
        </w:rPr>
        <w:t xml:space="preserve"> </w:t>
      </w:r>
      <w:r w:rsidR="00DE0314">
        <w:rPr>
          <w:color w:val="000000"/>
          <w:sz w:val="22"/>
          <w:szCs w:val="22"/>
        </w:rPr>
        <w:t>Lindsay B</w:t>
      </w:r>
      <w:r w:rsidR="000B61D6">
        <w:rPr>
          <w:color w:val="000000"/>
          <w:sz w:val="22"/>
          <w:szCs w:val="22"/>
        </w:rPr>
        <w:t>.</w:t>
      </w:r>
      <w:r w:rsidR="009010DD" w:rsidRPr="008878BE">
        <w:rPr>
          <w:color w:val="000000"/>
          <w:sz w:val="22"/>
          <w:szCs w:val="22"/>
        </w:rPr>
        <w:t xml:space="preserve"> </w:t>
      </w:r>
    </w:p>
    <w:p w14:paraId="04FE782B" w14:textId="0427BB1F" w:rsidR="00DE0314" w:rsidRDefault="00DE0314" w:rsidP="008628B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Impact analysis shows no impact</w:t>
      </w:r>
    </w:p>
    <w:p w14:paraId="32A5C377" w14:textId="13C694DE" w:rsidR="008628B9" w:rsidRDefault="00DE0314" w:rsidP="008628B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Market Rules presented a </w:t>
      </w:r>
      <w:r w:rsidR="007D2E27">
        <w:rPr>
          <w:color w:val="000000"/>
          <w:sz w:val="22"/>
          <w:szCs w:val="22"/>
        </w:rPr>
        <w:t xml:space="preserve">desktop edit to SMOGRR021 removing </w:t>
      </w:r>
      <w:r w:rsidR="00397913">
        <w:rPr>
          <w:color w:val="000000"/>
          <w:sz w:val="22"/>
          <w:szCs w:val="22"/>
        </w:rPr>
        <w:t>the word remand from section 10.5(1)</w:t>
      </w:r>
    </w:p>
    <w:p w14:paraId="30C33302" w14:textId="0DCCFE05" w:rsidR="00966EF8" w:rsidRDefault="007D2E27" w:rsidP="007D2E27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Don T. asked </w:t>
      </w:r>
      <w:r w:rsidR="00397913">
        <w:rPr>
          <w:color w:val="000000"/>
          <w:sz w:val="22"/>
          <w:szCs w:val="22"/>
        </w:rPr>
        <w:t xml:space="preserve">if the MWG could take up the language change since it was not included on the MWG posted agenda.  Lindsay B. confirmed that the MWG could consider this </w:t>
      </w:r>
      <w:r>
        <w:rPr>
          <w:color w:val="000000"/>
          <w:sz w:val="22"/>
          <w:szCs w:val="22"/>
        </w:rPr>
        <w:t>edit to the previously reviewed SMOGRR</w:t>
      </w:r>
      <w:r w:rsidR="0039791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29B94E9C" w14:textId="18843F96" w:rsidR="007D2E27" w:rsidRDefault="007D2E27" w:rsidP="007D2E27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objections were made to the edits</w:t>
      </w:r>
    </w:p>
    <w:p w14:paraId="4509801A" w14:textId="202F8545" w:rsidR="007D2E27" w:rsidRPr="007D2E27" w:rsidRDefault="007D2E27" w:rsidP="007D2E27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MWG declared to be in consensus with SMOGRR021</w:t>
      </w:r>
      <w:r w:rsidR="006316E6">
        <w:rPr>
          <w:color w:val="000000"/>
          <w:sz w:val="22"/>
          <w:szCs w:val="22"/>
        </w:rPr>
        <w:t xml:space="preserve"> </w:t>
      </w:r>
      <w:r w:rsidR="00397913">
        <w:rPr>
          <w:color w:val="000000"/>
          <w:sz w:val="22"/>
          <w:szCs w:val="22"/>
        </w:rPr>
        <w:t>desktop edit and the</w:t>
      </w:r>
      <w:r>
        <w:rPr>
          <w:color w:val="000000"/>
          <w:sz w:val="22"/>
          <w:szCs w:val="22"/>
        </w:rPr>
        <w:t xml:space="preserve"> impact analysis</w:t>
      </w:r>
    </w:p>
    <w:p w14:paraId="63EE315C" w14:textId="6CADB2C2" w:rsidR="00E34700" w:rsidRPr="005B5CEE" w:rsidRDefault="00870098" w:rsidP="005B5CEE">
      <w:pPr>
        <w:pStyle w:val="NormalWeb"/>
        <w:numPr>
          <w:ilvl w:val="0"/>
          <w:numId w:val="1"/>
        </w:numPr>
        <w:spacing w:before="120" w:beforeAutospacing="0"/>
        <w:rPr>
          <w:color w:val="000000"/>
          <w:sz w:val="22"/>
          <w:szCs w:val="22"/>
        </w:rPr>
      </w:pPr>
      <w:r w:rsidRPr="00870098">
        <w:rPr>
          <w:color w:val="000000"/>
          <w:sz w:val="22"/>
          <w:szCs w:val="22"/>
        </w:rPr>
        <w:t>New or other business items</w:t>
      </w:r>
      <w:r w:rsidR="00E936D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870098">
        <w:rPr>
          <w:color w:val="000000"/>
          <w:sz w:val="22"/>
          <w:szCs w:val="22"/>
        </w:rPr>
        <w:t>D</w:t>
      </w:r>
      <w:r w:rsidR="005B5CEE">
        <w:rPr>
          <w:color w:val="000000"/>
          <w:sz w:val="22"/>
          <w:szCs w:val="22"/>
        </w:rPr>
        <w:t>arrell S</w:t>
      </w:r>
      <w:r w:rsidR="005B5CEE" w:rsidRPr="005B5CEE">
        <w:rPr>
          <w:color w:val="000000"/>
          <w:sz w:val="22"/>
          <w:szCs w:val="22"/>
        </w:rPr>
        <w:t>.</w:t>
      </w:r>
    </w:p>
    <w:p w14:paraId="2084F470" w14:textId="36921A48" w:rsidR="00966EF8" w:rsidRPr="00951DEB" w:rsidRDefault="007D2E27" w:rsidP="007D2E27">
      <w:pPr>
        <w:pStyle w:val="NormalWeb"/>
        <w:numPr>
          <w:ilvl w:val="1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None</w:t>
      </w:r>
    </w:p>
    <w:p w14:paraId="4C911924" w14:textId="753992A6" w:rsidR="00870098" w:rsidRPr="00E34700" w:rsidRDefault="009010DD" w:rsidP="0098249F">
      <w:pPr>
        <w:pStyle w:val="NormalWeb"/>
        <w:numPr>
          <w:ilvl w:val="0"/>
          <w:numId w:val="1"/>
        </w:numPr>
        <w:spacing w:before="120" w:beforeAutospacing="0"/>
      </w:pPr>
      <w:r w:rsidRPr="00870098">
        <w:rPr>
          <w:color w:val="000000"/>
          <w:sz w:val="22"/>
          <w:szCs w:val="22"/>
        </w:rPr>
        <w:t>Meeting Summary and Closing Remarks</w:t>
      </w:r>
      <w:r w:rsidR="00153EF4">
        <w:rPr>
          <w:color w:val="000000"/>
          <w:sz w:val="22"/>
          <w:szCs w:val="22"/>
        </w:rPr>
        <w:t xml:space="preserve">: </w:t>
      </w:r>
      <w:r w:rsidR="005B5CEE" w:rsidRPr="00870098">
        <w:rPr>
          <w:color w:val="000000"/>
          <w:sz w:val="22"/>
          <w:szCs w:val="22"/>
        </w:rPr>
        <w:t>D</w:t>
      </w:r>
      <w:r w:rsidR="005B5CEE">
        <w:rPr>
          <w:color w:val="000000"/>
          <w:sz w:val="22"/>
          <w:szCs w:val="22"/>
        </w:rPr>
        <w:t>arrell S.</w:t>
      </w:r>
    </w:p>
    <w:p w14:paraId="757E53FD" w14:textId="1674D17D" w:rsidR="00E34700" w:rsidRPr="00870098" w:rsidRDefault="005B5CEE" w:rsidP="0098249F">
      <w:pPr>
        <w:pStyle w:val="NormalWeb"/>
        <w:numPr>
          <w:ilvl w:val="1"/>
          <w:numId w:val="1"/>
        </w:numPr>
      </w:pPr>
      <w:r>
        <w:rPr>
          <w:color w:val="000000"/>
          <w:sz w:val="22"/>
          <w:szCs w:val="22"/>
        </w:rPr>
        <w:t xml:space="preserve">Darrell S. </w:t>
      </w:r>
      <w:r w:rsidR="00E34700">
        <w:rPr>
          <w:color w:val="000000"/>
          <w:sz w:val="22"/>
          <w:szCs w:val="22"/>
        </w:rPr>
        <w:t xml:space="preserve">asked </w:t>
      </w:r>
      <w:r w:rsidR="00153EF4">
        <w:rPr>
          <w:color w:val="000000"/>
          <w:sz w:val="22"/>
          <w:szCs w:val="22"/>
        </w:rPr>
        <w:t xml:space="preserve">the attendees </w:t>
      </w:r>
      <w:r w:rsidR="00E34700">
        <w:rPr>
          <w:color w:val="000000"/>
          <w:sz w:val="22"/>
          <w:szCs w:val="22"/>
        </w:rPr>
        <w:t>for any other comments</w:t>
      </w:r>
      <w:r w:rsidR="00153EF4">
        <w:rPr>
          <w:color w:val="000000"/>
          <w:sz w:val="22"/>
          <w:szCs w:val="22"/>
        </w:rPr>
        <w:t xml:space="preserve"> or suggestions</w:t>
      </w:r>
      <w:r w:rsidR="00E936D5">
        <w:rPr>
          <w:color w:val="000000"/>
          <w:sz w:val="22"/>
          <w:szCs w:val="22"/>
        </w:rPr>
        <w:t xml:space="preserve">. There were none so he </w:t>
      </w:r>
      <w:r w:rsidR="00E34700">
        <w:rPr>
          <w:color w:val="000000"/>
          <w:sz w:val="22"/>
          <w:szCs w:val="22"/>
        </w:rPr>
        <w:t>thanked everyone for their time and closed the meeting</w:t>
      </w:r>
      <w:r w:rsidR="0098249F">
        <w:rPr>
          <w:color w:val="000000"/>
          <w:sz w:val="22"/>
          <w:szCs w:val="22"/>
        </w:rPr>
        <w:t>.</w:t>
      </w:r>
      <w:r w:rsidR="005A3AA3">
        <w:rPr>
          <w:color w:val="000000"/>
          <w:sz w:val="22"/>
          <w:szCs w:val="22"/>
        </w:rPr>
        <w:br/>
      </w:r>
    </w:p>
    <w:p w14:paraId="7B945959" w14:textId="34682C83" w:rsidR="00493217" w:rsidRDefault="009010DD" w:rsidP="0098249F">
      <w:pPr>
        <w:pStyle w:val="NormalWeb"/>
        <w:numPr>
          <w:ilvl w:val="0"/>
          <w:numId w:val="1"/>
        </w:numPr>
      </w:pPr>
      <w:r w:rsidRPr="009F7FD6">
        <w:rPr>
          <w:color w:val="000000"/>
          <w:sz w:val="22"/>
          <w:szCs w:val="22"/>
        </w:rPr>
        <w:t xml:space="preserve">End of Meeting </w:t>
      </w:r>
      <w:r w:rsidR="005B5CEE">
        <w:rPr>
          <w:color w:val="000000"/>
          <w:sz w:val="22"/>
          <w:szCs w:val="22"/>
        </w:rPr>
        <w:t>(</w:t>
      </w:r>
      <w:r w:rsidR="007D2E27">
        <w:rPr>
          <w:color w:val="000000"/>
          <w:sz w:val="22"/>
          <w:szCs w:val="22"/>
        </w:rPr>
        <w:t>9</w:t>
      </w:r>
      <w:r w:rsidR="00324C25">
        <w:rPr>
          <w:color w:val="000000"/>
          <w:sz w:val="22"/>
          <w:szCs w:val="22"/>
        </w:rPr>
        <w:t>:</w:t>
      </w:r>
      <w:r w:rsidR="007D2E27">
        <w:rPr>
          <w:color w:val="000000"/>
          <w:sz w:val="22"/>
          <w:szCs w:val="22"/>
        </w:rPr>
        <w:t>38</w:t>
      </w:r>
      <w:r w:rsidR="005B5CEE">
        <w:rPr>
          <w:color w:val="000000"/>
          <w:sz w:val="22"/>
          <w:szCs w:val="22"/>
        </w:rPr>
        <w:t>)</w:t>
      </w:r>
      <w:bookmarkStart w:id="0" w:name="_GoBack"/>
      <w:bookmarkEnd w:id="0"/>
    </w:p>
    <w:sectPr w:rsidR="0049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447A57"/>
    <w:multiLevelType w:val="hybridMultilevel"/>
    <w:tmpl w:val="E536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D"/>
    <w:rsid w:val="0000313F"/>
    <w:rsid w:val="000043E7"/>
    <w:rsid w:val="0004359C"/>
    <w:rsid w:val="0007455A"/>
    <w:rsid w:val="000B61D6"/>
    <w:rsid w:val="00102AB9"/>
    <w:rsid w:val="00111166"/>
    <w:rsid w:val="0014220B"/>
    <w:rsid w:val="00153EF4"/>
    <w:rsid w:val="00171205"/>
    <w:rsid w:val="0019795B"/>
    <w:rsid w:val="001A3914"/>
    <w:rsid w:val="001B4B49"/>
    <w:rsid w:val="001F14E4"/>
    <w:rsid w:val="00275040"/>
    <w:rsid w:val="002D6A51"/>
    <w:rsid w:val="00302D97"/>
    <w:rsid w:val="0031246D"/>
    <w:rsid w:val="0031584B"/>
    <w:rsid w:val="00324C25"/>
    <w:rsid w:val="0035426A"/>
    <w:rsid w:val="00397913"/>
    <w:rsid w:val="003A38B8"/>
    <w:rsid w:val="003A6A54"/>
    <w:rsid w:val="003C27E3"/>
    <w:rsid w:val="003D3312"/>
    <w:rsid w:val="00493217"/>
    <w:rsid w:val="00551065"/>
    <w:rsid w:val="00561E6B"/>
    <w:rsid w:val="00567D6D"/>
    <w:rsid w:val="00583A94"/>
    <w:rsid w:val="005A3AA3"/>
    <w:rsid w:val="005B5CEE"/>
    <w:rsid w:val="005C2E2B"/>
    <w:rsid w:val="005D5946"/>
    <w:rsid w:val="005F7702"/>
    <w:rsid w:val="006316E6"/>
    <w:rsid w:val="00631E07"/>
    <w:rsid w:val="00651CF8"/>
    <w:rsid w:val="00655981"/>
    <w:rsid w:val="006D563A"/>
    <w:rsid w:val="006F71A1"/>
    <w:rsid w:val="00703ACD"/>
    <w:rsid w:val="007B097B"/>
    <w:rsid w:val="007D0324"/>
    <w:rsid w:val="007D2E27"/>
    <w:rsid w:val="007E1F56"/>
    <w:rsid w:val="007E277B"/>
    <w:rsid w:val="008628B9"/>
    <w:rsid w:val="00870098"/>
    <w:rsid w:val="008878BE"/>
    <w:rsid w:val="009010DD"/>
    <w:rsid w:val="00911840"/>
    <w:rsid w:val="00951DEB"/>
    <w:rsid w:val="00954EFC"/>
    <w:rsid w:val="0096358F"/>
    <w:rsid w:val="00966EF8"/>
    <w:rsid w:val="0097518A"/>
    <w:rsid w:val="0098249F"/>
    <w:rsid w:val="009979F7"/>
    <w:rsid w:val="009F7FD6"/>
    <w:rsid w:val="00A4710C"/>
    <w:rsid w:val="00A5538E"/>
    <w:rsid w:val="00A82080"/>
    <w:rsid w:val="00AC6F06"/>
    <w:rsid w:val="00AF11F1"/>
    <w:rsid w:val="00B301E9"/>
    <w:rsid w:val="00C35C66"/>
    <w:rsid w:val="00C80333"/>
    <w:rsid w:val="00CA51B9"/>
    <w:rsid w:val="00D03190"/>
    <w:rsid w:val="00D403BF"/>
    <w:rsid w:val="00DE0314"/>
    <w:rsid w:val="00E2029A"/>
    <w:rsid w:val="00E34700"/>
    <w:rsid w:val="00E37FED"/>
    <w:rsid w:val="00E750DD"/>
    <w:rsid w:val="00E936D5"/>
    <w:rsid w:val="00EB791B"/>
    <w:rsid w:val="00EC5E04"/>
    <w:rsid w:val="00EE2335"/>
    <w:rsid w:val="00F8143D"/>
    <w:rsid w:val="00FA4BFF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A28C-8F43-43A2-B18B-04BCD50E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Maul, Donald</cp:lastModifiedBy>
  <cp:revision>2</cp:revision>
  <dcterms:created xsi:type="dcterms:W3CDTF">2017-04-20T16:47:00Z</dcterms:created>
  <dcterms:modified xsi:type="dcterms:W3CDTF">2017-04-20T16:47:00Z</dcterms:modified>
</cp:coreProperties>
</file>