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6AE11247" w:rsidR="00EB6CF3" w:rsidRPr="00EB6CF3" w:rsidRDefault="00EB6CF3" w:rsidP="00486326">
      <w:pPr>
        <w:pStyle w:val="NoSpacing"/>
        <w:jc w:val="center"/>
        <w:rPr>
          <w:rFonts w:ascii="Times New Roman" w:hAnsi="Times New Roman" w:cs="Times New Roman"/>
          <w:b/>
        </w:rPr>
      </w:pPr>
      <w:bookmarkStart w:id="0" w:name="_GoBack"/>
      <w:bookmarkEnd w:id="0"/>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721A917C"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526989">
        <w:rPr>
          <w:rFonts w:ascii="Times New Roman" w:hAnsi="Times New Roman" w:cs="Times New Roman"/>
          <w:b/>
        </w:rPr>
        <w:t xml:space="preserve">February 9,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3237B2" w:rsidRDefault="0058708E" w:rsidP="00486326">
      <w:pPr>
        <w:spacing w:after="0" w:line="240" w:lineRule="auto"/>
        <w:jc w:val="both"/>
        <w:rPr>
          <w:rFonts w:ascii="Times New Roman" w:eastAsia="Times New Roman" w:hAnsi="Times New Roman" w:cs="Times New Roman"/>
          <w:u w:val="single"/>
        </w:rPr>
      </w:pPr>
      <w:r w:rsidRPr="003237B2">
        <w:rPr>
          <w:rFonts w:ascii="Times New Roman" w:eastAsia="Times New Roman" w:hAnsi="Times New Roman" w:cs="Times New Roman"/>
          <w:u w:val="single"/>
        </w:rPr>
        <w:t>Attendance</w:t>
      </w:r>
    </w:p>
    <w:p w14:paraId="2282C0E7" w14:textId="77777777" w:rsidR="0058708E" w:rsidRPr="003237B2" w:rsidRDefault="0058708E" w:rsidP="00486326">
      <w:pPr>
        <w:spacing w:after="0" w:line="240" w:lineRule="auto"/>
        <w:jc w:val="both"/>
        <w:rPr>
          <w:rFonts w:ascii="Times New Roman" w:eastAsia="Times New Roman" w:hAnsi="Times New Roman" w:cs="Times New Roman"/>
          <w:i/>
        </w:rPr>
      </w:pPr>
      <w:r w:rsidRPr="003237B2">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526989" w14:paraId="3404A924" w14:textId="77777777" w:rsidTr="00E313E4">
        <w:trPr>
          <w:trHeight w:val="135"/>
        </w:trPr>
        <w:tc>
          <w:tcPr>
            <w:tcW w:w="2520" w:type="dxa"/>
            <w:vAlign w:val="bottom"/>
          </w:tcPr>
          <w:p w14:paraId="092D87DE" w14:textId="04A9091A"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Barnes, Bill</w:t>
            </w:r>
          </w:p>
        </w:tc>
        <w:tc>
          <w:tcPr>
            <w:tcW w:w="3782" w:type="dxa"/>
            <w:vAlign w:val="bottom"/>
          </w:tcPr>
          <w:p w14:paraId="32C20466" w14:textId="20FCFE1D"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Reliant Energy Retail Services</w:t>
            </w:r>
          </w:p>
        </w:tc>
        <w:tc>
          <w:tcPr>
            <w:tcW w:w="2590" w:type="dxa"/>
            <w:vAlign w:val="bottom"/>
          </w:tcPr>
          <w:p w14:paraId="582F9219" w14:textId="77777777" w:rsidR="00A14CCE" w:rsidRPr="00526989" w:rsidRDefault="00A14CCE" w:rsidP="00EF73CC">
            <w:pPr>
              <w:pStyle w:val="NoSpacing"/>
              <w:rPr>
                <w:rFonts w:ascii="Times New Roman" w:hAnsi="Times New Roman" w:cs="Times New Roman"/>
                <w:highlight w:val="lightGray"/>
              </w:rPr>
            </w:pPr>
          </w:p>
        </w:tc>
      </w:tr>
      <w:tr w:rsidR="003237B2" w:rsidRPr="00526989" w14:paraId="61B21D80" w14:textId="77777777" w:rsidTr="00E313E4">
        <w:trPr>
          <w:trHeight w:val="135"/>
        </w:trPr>
        <w:tc>
          <w:tcPr>
            <w:tcW w:w="2520" w:type="dxa"/>
            <w:vAlign w:val="bottom"/>
          </w:tcPr>
          <w:p w14:paraId="2A1FC348" w14:textId="0E9603A0"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Burke, Tom</w:t>
            </w:r>
          </w:p>
        </w:tc>
        <w:tc>
          <w:tcPr>
            <w:tcW w:w="3782" w:type="dxa"/>
            <w:vAlign w:val="bottom"/>
          </w:tcPr>
          <w:p w14:paraId="1F9366D8" w14:textId="2C15C93F"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Golden Spread Electric Cooperative</w:t>
            </w:r>
          </w:p>
        </w:tc>
        <w:tc>
          <w:tcPr>
            <w:tcW w:w="2590" w:type="dxa"/>
            <w:vAlign w:val="bottom"/>
          </w:tcPr>
          <w:p w14:paraId="74DD1D18" w14:textId="77777777" w:rsidR="003237B2" w:rsidRPr="00526989" w:rsidRDefault="003237B2" w:rsidP="00EF73CC">
            <w:pPr>
              <w:pStyle w:val="NoSpacing"/>
              <w:rPr>
                <w:rFonts w:ascii="Times New Roman" w:hAnsi="Times New Roman" w:cs="Times New Roman"/>
                <w:highlight w:val="lightGray"/>
              </w:rPr>
            </w:pPr>
          </w:p>
        </w:tc>
      </w:tr>
      <w:tr w:rsidR="008B0CF6" w:rsidRPr="00526989" w14:paraId="13EFBDD2" w14:textId="77777777" w:rsidTr="00E313E4">
        <w:trPr>
          <w:trHeight w:val="135"/>
        </w:trPr>
        <w:tc>
          <w:tcPr>
            <w:tcW w:w="2520" w:type="dxa"/>
            <w:vAlign w:val="bottom"/>
          </w:tcPr>
          <w:p w14:paraId="018BBA7B" w14:textId="301D233B"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Coleman, Diana</w:t>
            </w:r>
          </w:p>
        </w:tc>
        <w:tc>
          <w:tcPr>
            <w:tcW w:w="3782" w:type="dxa"/>
            <w:vAlign w:val="bottom"/>
          </w:tcPr>
          <w:p w14:paraId="687D9F67" w14:textId="68DD64F9"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OPUC</w:t>
            </w:r>
          </w:p>
        </w:tc>
        <w:tc>
          <w:tcPr>
            <w:tcW w:w="2590" w:type="dxa"/>
            <w:vAlign w:val="bottom"/>
          </w:tcPr>
          <w:p w14:paraId="36591E64" w14:textId="77777777" w:rsidR="008B0CF6" w:rsidRPr="00526989" w:rsidRDefault="008B0CF6" w:rsidP="00EF73CC">
            <w:pPr>
              <w:pStyle w:val="NoSpacing"/>
              <w:rPr>
                <w:rFonts w:ascii="Times New Roman" w:hAnsi="Times New Roman" w:cs="Times New Roman"/>
                <w:highlight w:val="lightGray"/>
              </w:rPr>
            </w:pPr>
          </w:p>
        </w:tc>
      </w:tr>
      <w:tr w:rsidR="00982B73" w:rsidRPr="00526989" w14:paraId="72CC64E4" w14:textId="77777777" w:rsidTr="00E313E4">
        <w:trPr>
          <w:trHeight w:val="135"/>
        </w:trPr>
        <w:tc>
          <w:tcPr>
            <w:tcW w:w="2520" w:type="dxa"/>
            <w:vAlign w:val="bottom"/>
          </w:tcPr>
          <w:p w14:paraId="79CBF20F" w14:textId="2647846D" w:rsidR="00982B73" w:rsidRPr="00E60605" w:rsidRDefault="00982B73" w:rsidP="00EF73CC">
            <w:pPr>
              <w:pStyle w:val="NoSpacing"/>
              <w:rPr>
                <w:rFonts w:ascii="Times New Roman" w:hAnsi="Times New Roman" w:cs="Times New Roman"/>
              </w:rPr>
            </w:pPr>
            <w:r w:rsidRPr="00E60605">
              <w:rPr>
                <w:rFonts w:ascii="Times New Roman" w:hAnsi="Times New Roman" w:cs="Times New Roman"/>
              </w:rPr>
              <w:t>Coleman, Katie</w:t>
            </w:r>
          </w:p>
        </w:tc>
        <w:tc>
          <w:tcPr>
            <w:tcW w:w="3782" w:type="dxa"/>
            <w:vAlign w:val="bottom"/>
          </w:tcPr>
          <w:p w14:paraId="20122635" w14:textId="20B01E58" w:rsidR="00982B73" w:rsidRPr="00E60605" w:rsidRDefault="00982B73" w:rsidP="00EF73CC">
            <w:pPr>
              <w:pStyle w:val="NoSpacing"/>
              <w:rPr>
                <w:rFonts w:ascii="Times New Roman" w:hAnsi="Times New Roman" w:cs="Times New Roman"/>
              </w:rPr>
            </w:pPr>
            <w:r w:rsidRPr="00E60605">
              <w:rPr>
                <w:rFonts w:ascii="Times New Roman" w:hAnsi="Times New Roman" w:cs="Times New Roman"/>
              </w:rPr>
              <w:t>Occidental Chemical</w:t>
            </w:r>
          </w:p>
        </w:tc>
        <w:tc>
          <w:tcPr>
            <w:tcW w:w="2590" w:type="dxa"/>
            <w:vAlign w:val="bottom"/>
          </w:tcPr>
          <w:p w14:paraId="7350835C" w14:textId="2F66D8FF" w:rsidR="00982B73" w:rsidRPr="00E60605" w:rsidRDefault="00982B73" w:rsidP="00982B73">
            <w:pPr>
              <w:pStyle w:val="NoSpacing"/>
              <w:rPr>
                <w:rFonts w:ascii="Times New Roman" w:hAnsi="Times New Roman" w:cs="Times New Roman"/>
              </w:rPr>
            </w:pPr>
            <w:r w:rsidRPr="00E60605">
              <w:rPr>
                <w:rFonts w:ascii="Times New Roman" w:hAnsi="Times New Roman" w:cs="Times New Roman"/>
              </w:rPr>
              <w:t>Alt. Rep. for M. Trevino</w:t>
            </w:r>
          </w:p>
        </w:tc>
      </w:tr>
      <w:tr w:rsidR="00A14CCE" w:rsidRPr="00526989" w14:paraId="0AB7B73D" w14:textId="77777777" w:rsidTr="00E313E4">
        <w:trPr>
          <w:trHeight w:val="135"/>
        </w:trPr>
        <w:tc>
          <w:tcPr>
            <w:tcW w:w="2520" w:type="dxa"/>
            <w:vAlign w:val="bottom"/>
          </w:tcPr>
          <w:p w14:paraId="3EF5FD25" w14:textId="44FD5E5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Day, Smith</w:t>
            </w:r>
          </w:p>
        </w:tc>
        <w:tc>
          <w:tcPr>
            <w:tcW w:w="3782" w:type="dxa"/>
            <w:vAlign w:val="bottom"/>
          </w:tcPr>
          <w:p w14:paraId="7DFD40CA" w14:textId="471874B6"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Denton Municipal Electric</w:t>
            </w:r>
          </w:p>
        </w:tc>
        <w:tc>
          <w:tcPr>
            <w:tcW w:w="2590" w:type="dxa"/>
            <w:vAlign w:val="bottom"/>
          </w:tcPr>
          <w:p w14:paraId="77AB891B" w14:textId="77777777" w:rsidR="00A14CCE" w:rsidRPr="00E60605" w:rsidRDefault="00A14CCE" w:rsidP="00EF73CC">
            <w:pPr>
              <w:pStyle w:val="NoSpacing"/>
              <w:rPr>
                <w:rFonts w:ascii="Times New Roman" w:hAnsi="Times New Roman" w:cs="Times New Roman"/>
              </w:rPr>
            </w:pPr>
          </w:p>
        </w:tc>
      </w:tr>
      <w:tr w:rsidR="00E60605" w:rsidRPr="00526989" w14:paraId="12E7EE42" w14:textId="77777777" w:rsidTr="00E313E4">
        <w:trPr>
          <w:trHeight w:val="135"/>
        </w:trPr>
        <w:tc>
          <w:tcPr>
            <w:tcW w:w="2520" w:type="dxa"/>
            <w:vAlign w:val="bottom"/>
          </w:tcPr>
          <w:p w14:paraId="25729A1E" w14:textId="66AC0B6D" w:rsidR="00E60605" w:rsidRPr="00E60605" w:rsidRDefault="00E60605" w:rsidP="00EF73CC">
            <w:pPr>
              <w:pStyle w:val="NoSpacing"/>
              <w:rPr>
                <w:rFonts w:ascii="Times New Roman" w:hAnsi="Times New Roman" w:cs="Times New Roman"/>
              </w:rPr>
            </w:pPr>
            <w:r>
              <w:rPr>
                <w:rFonts w:ascii="Times New Roman" w:hAnsi="Times New Roman" w:cs="Times New Roman"/>
              </w:rPr>
              <w:t>Foreman, Mark</w:t>
            </w:r>
          </w:p>
        </w:tc>
        <w:tc>
          <w:tcPr>
            <w:tcW w:w="3782" w:type="dxa"/>
            <w:vAlign w:val="bottom"/>
          </w:tcPr>
          <w:p w14:paraId="388F2DF7" w14:textId="713F504D" w:rsidR="00E60605" w:rsidRPr="00E60605" w:rsidRDefault="00E60605" w:rsidP="00EF73CC">
            <w:pPr>
              <w:pStyle w:val="NoSpacing"/>
              <w:rPr>
                <w:rFonts w:ascii="Times New Roman" w:hAnsi="Times New Roman" w:cs="Times New Roman"/>
              </w:rPr>
            </w:pPr>
            <w:r>
              <w:rPr>
                <w:rFonts w:ascii="Times New Roman" w:hAnsi="Times New Roman" w:cs="Times New Roman"/>
              </w:rPr>
              <w:t>Tenaska Power Services</w:t>
            </w:r>
          </w:p>
        </w:tc>
        <w:tc>
          <w:tcPr>
            <w:tcW w:w="2590" w:type="dxa"/>
            <w:vAlign w:val="bottom"/>
          </w:tcPr>
          <w:p w14:paraId="67E337FE" w14:textId="24F895E8" w:rsidR="00E60605" w:rsidRPr="00E60605" w:rsidRDefault="00E60605" w:rsidP="00EF73CC">
            <w:pPr>
              <w:pStyle w:val="NoSpacing"/>
              <w:rPr>
                <w:rFonts w:ascii="Times New Roman" w:hAnsi="Times New Roman" w:cs="Times New Roman"/>
              </w:rPr>
            </w:pPr>
            <w:r w:rsidRPr="00E60605">
              <w:rPr>
                <w:rFonts w:ascii="Times New Roman" w:hAnsi="Times New Roman" w:cs="Times New Roman"/>
              </w:rPr>
              <w:t>Alt. Rep. for J. Varnell</w:t>
            </w:r>
          </w:p>
        </w:tc>
      </w:tr>
      <w:tr w:rsidR="003237B2" w:rsidRPr="00526989" w14:paraId="5AC955C0" w14:textId="77777777" w:rsidTr="00E313E4">
        <w:trPr>
          <w:trHeight w:val="135"/>
        </w:trPr>
        <w:tc>
          <w:tcPr>
            <w:tcW w:w="2520" w:type="dxa"/>
            <w:vAlign w:val="bottom"/>
          </w:tcPr>
          <w:p w14:paraId="4B67EF74" w14:textId="78EB8F59"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 xml:space="preserve">Gibson, C. </w:t>
            </w:r>
          </w:p>
        </w:tc>
        <w:tc>
          <w:tcPr>
            <w:tcW w:w="3782" w:type="dxa"/>
            <w:vAlign w:val="bottom"/>
          </w:tcPr>
          <w:p w14:paraId="6D5A0383" w14:textId="7FE7390C"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 xml:space="preserve">Discount Power </w:t>
            </w:r>
          </w:p>
        </w:tc>
        <w:tc>
          <w:tcPr>
            <w:tcW w:w="2590" w:type="dxa"/>
            <w:vAlign w:val="bottom"/>
          </w:tcPr>
          <w:p w14:paraId="3145B8A5" w14:textId="77777777" w:rsidR="003237B2" w:rsidRPr="00526989" w:rsidRDefault="003237B2" w:rsidP="00EF73CC">
            <w:pPr>
              <w:pStyle w:val="NoSpacing"/>
              <w:rPr>
                <w:rFonts w:ascii="Times New Roman" w:hAnsi="Times New Roman" w:cs="Times New Roman"/>
                <w:highlight w:val="lightGray"/>
              </w:rPr>
            </w:pPr>
          </w:p>
        </w:tc>
      </w:tr>
      <w:tr w:rsidR="00EF73CC" w:rsidRPr="00526989" w14:paraId="3EBA0C73" w14:textId="77777777" w:rsidTr="00E313E4">
        <w:trPr>
          <w:trHeight w:val="135"/>
        </w:trPr>
        <w:tc>
          <w:tcPr>
            <w:tcW w:w="2520" w:type="dxa"/>
            <w:vAlign w:val="bottom"/>
          </w:tcPr>
          <w:p w14:paraId="7FCAB86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Greer, Clayton</w:t>
            </w:r>
          </w:p>
        </w:tc>
        <w:tc>
          <w:tcPr>
            <w:tcW w:w="3782" w:type="dxa"/>
            <w:vAlign w:val="bottom"/>
          </w:tcPr>
          <w:p w14:paraId="1F103FE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Morgan Stanley</w:t>
            </w:r>
          </w:p>
        </w:tc>
        <w:tc>
          <w:tcPr>
            <w:tcW w:w="2590" w:type="dxa"/>
            <w:vAlign w:val="bottom"/>
          </w:tcPr>
          <w:p w14:paraId="4D6F37BC" w14:textId="77777777" w:rsidR="00EF73CC" w:rsidRPr="00526989" w:rsidRDefault="00EF73CC" w:rsidP="00EF73CC">
            <w:pPr>
              <w:pStyle w:val="NoSpacing"/>
              <w:rPr>
                <w:rFonts w:ascii="Times New Roman" w:hAnsi="Times New Roman" w:cs="Times New Roman"/>
                <w:highlight w:val="lightGray"/>
              </w:rPr>
            </w:pPr>
          </w:p>
        </w:tc>
      </w:tr>
      <w:tr w:rsidR="003237B2" w:rsidRPr="00526989" w14:paraId="2F1CE4A0" w14:textId="77777777" w:rsidTr="00E313E4">
        <w:trPr>
          <w:trHeight w:val="135"/>
        </w:trPr>
        <w:tc>
          <w:tcPr>
            <w:tcW w:w="2520" w:type="dxa"/>
            <w:vAlign w:val="bottom"/>
          </w:tcPr>
          <w:p w14:paraId="27B71B76" w14:textId="58E82E71"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Heino, Shari</w:t>
            </w:r>
          </w:p>
        </w:tc>
        <w:tc>
          <w:tcPr>
            <w:tcW w:w="3782" w:type="dxa"/>
            <w:vAlign w:val="bottom"/>
          </w:tcPr>
          <w:p w14:paraId="36A54CFE" w14:textId="5E4A87BB"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Brazos Electric Power Cooperative</w:t>
            </w:r>
          </w:p>
        </w:tc>
        <w:tc>
          <w:tcPr>
            <w:tcW w:w="2590" w:type="dxa"/>
            <w:vAlign w:val="bottom"/>
          </w:tcPr>
          <w:p w14:paraId="7E877EEA" w14:textId="77777777" w:rsidR="003237B2" w:rsidRPr="00526989" w:rsidRDefault="003237B2" w:rsidP="00EF73CC">
            <w:pPr>
              <w:pStyle w:val="NoSpacing"/>
              <w:rPr>
                <w:rFonts w:ascii="Times New Roman" w:hAnsi="Times New Roman" w:cs="Times New Roman"/>
                <w:highlight w:val="lightGray"/>
              </w:rPr>
            </w:pPr>
          </w:p>
        </w:tc>
      </w:tr>
      <w:tr w:rsidR="00A14CCE" w:rsidRPr="00526989" w14:paraId="34E2C1B7" w14:textId="77777777" w:rsidTr="00E313E4">
        <w:trPr>
          <w:trHeight w:val="135"/>
        </w:trPr>
        <w:tc>
          <w:tcPr>
            <w:tcW w:w="2520" w:type="dxa"/>
            <w:vAlign w:val="bottom"/>
          </w:tcPr>
          <w:p w14:paraId="4805956E" w14:textId="7A2E67E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Henson, Martha</w:t>
            </w:r>
          </w:p>
        </w:tc>
        <w:tc>
          <w:tcPr>
            <w:tcW w:w="3782" w:type="dxa"/>
            <w:vAlign w:val="bottom"/>
          </w:tcPr>
          <w:p w14:paraId="19428963" w14:textId="61546A92"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Oncor</w:t>
            </w:r>
          </w:p>
        </w:tc>
        <w:tc>
          <w:tcPr>
            <w:tcW w:w="2590" w:type="dxa"/>
            <w:vAlign w:val="bottom"/>
          </w:tcPr>
          <w:p w14:paraId="289D4813" w14:textId="77777777" w:rsidR="00A14CCE" w:rsidRPr="00526989" w:rsidRDefault="00A14CCE" w:rsidP="00EF73CC">
            <w:pPr>
              <w:pStyle w:val="NoSpacing"/>
              <w:rPr>
                <w:rFonts w:ascii="Times New Roman" w:hAnsi="Times New Roman" w:cs="Times New Roman"/>
                <w:highlight w:val="lightGray"/>
              </w:rPr>
            </w:pPr>
          </w:p>
        </w:tc>
      </w:tr>
      <w:tr w:rsidR="00A14CCE" w:rsidRPr="00526989" w14:paraId="32059FB6" w14:textId="77777777" w:rsidTr="00E313E4">
        <w:trPr>
          <w:trHeight w:val="135"/>
        </w:trPr>
        <w:tc>
          <w:tcPr>
            <w:tcW w:w="2520" w:type="dxa"/>
            <w:vAlign w:val="bottom"/>
          </w:tcPr>
          <w:p w14:paraId="32F3D6D0" w14:textId="1CCCC70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Kee, David</w:t>
            </w:r>
          </w:p>
        </w:tc>
        <w:tc>
          <w:tcPr>
            <w:tcW w:w="3782" w:type="dxa"/>
            <w:vAlign w:val="bottom"/>
          </w:tcPr>
          <w:p w14:paraId="4F84B876" w14:textId="76FB72E9"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CPS Energy</w:t>
            </w:r>
          </w:p>
        </w:tc>
        <w:tc>
          <w:tcPr>
            <w:tcW w:w="2590" w:type="dxa"/>
            <w:vAlign w:val="bottom"/>
          </w:tcPr>
          <w:p w14:paraId="31A56AF9" w14:textId="5603C949" w:rsidR="00A14CCE" w:rsidRPr="00526989" w:rsidRDefault="003237B2" w:rsidP="00EF73CC">
            <w:pPr>
              <w:pStyle w:val="NoSpacing"/>
              <w:rPr>
                <w:rFonts w:ascii="Times New Roman" w:hAnsi="Times New Roman" w:cs="Times New Roman"/>
                <w:highlight w:val="lightGray"/>
              </w:rPr>
            </w:pPr>
            <w:r w:rsidRPr="00526989">
              <w:rPr>
                <w:rFonts w:ascii="Times New Roman" w:hAnsi="Times New Roman" w:cs="Times New Roman"/>
                <w:highlight w:val="lightGray"/>
              </w:rPr>
              <w:t xml:space="preserve"> </w:t>
            </w:r>
          </w:p>
        </w:tc>
      </w:tr>
      <w:tr w:rsidR="008B0CF6" w:rsidRPr="00526989" w14:paraId="39959C88" w14:textId="77777777" w:rsidTr="00E313E4">
        <w:trPr>
          <w:trHeight w:val="135"/>
        </w:trPr>
        <w:tc>
          <w:tcPr>
            <w:tcW w:w="2520" w:type="dxa"/>
            <w:vAlign w:val="bottom"/>
          </w:tcPr>
          <w:p w14:paraId="6A25959C" w14:textId="73DEA9EF"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Patrick, Peters</w:t>
            </w:r>
          </w:p>
        </w:tc>
        <w:tc>
          <w:tcPr>
            <w:tcW w:w="3782" w:type="dxa"/>
            <w:vAlign w:val="bottom"/>
          </w:tcPr>
          <w:p w14:paraId="3EE965ED" w14:textId="2BEB21ED"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CenterPoint Energy</w:t>
            </w:r>
          </w:p>
        </w:tc>
        <w:tc>
          <w:tcPr>
            <w:tcW w:w="2590" w:type="dxa"/>
            <w:vAlign w:val="bottom"/>
          </w:tcPr>
          <w:p w14:paraId="1AF8104A" w14:textId="77777777" w:rsidR="008B0CF6" w:rsidRPr="00526989" w:rsidRDefault="008B0CF6" w:rsidP="00EF73CC">
            <w:pPr>
              <w:pStyle w:val="NoSpacing"/>
              <w:rPr>
                <w:rFonts w:ascii="Times New Roman" w:hAnsi="Times New Roman" w:cs="Times New Roman"/>
                <w:highlight w:val="lightGray"/>
              </w:rPr>
            </w:pPr>
          </w:p>
        </w:tc>
      </w:tr>
      <w:tr w:rsidR="00EF73CC" w:rsidRPr="00526989" w14:paraId="20AF2B1D" w14:textId="77777777" w:rsidTr="00E313E4">
        <w:tc>
          <w:tcPr>
            <w:tcW w:w="2520" w:type="dxa"/>
            <w:vAlign w:val="bottom"/>
          </w:tcPr>
          <w:p w14:paraId="4EF9F639" w14:textId="4258CC05" w:rsidR="00EF73CC" w:rsidRPr="00E60605" w:rsidRDefault="000E5CE4" w:rsidP="00EF73CC">
            <w:pPr>
              <w:pStyle w:val="NoSpacing"/>
              <w:rPr>
                <w:rFonts w:ascii="Times New Roman" w:hAnsi="Times New Roman" w:cs="Times New Roman"/>
              </w:rPr>
            </w:pPr>
            <w:r w:rsidRPr="00E60605">
              <w:rPr>
                <w:rFonts w:ascii="Times New Roman" w:hAnsi="Times New Roman" w:cs="Times New Roman"/>
              </w:rPr>
              <w:t>Ricketts, David</w:t>
            </w:r>
          </w:p>
        </w:tc>
        <w:tc>
          <w:tcPr>
            <w:tcW w:w="3782" w:type="dxa"/>
            <w:vAlign w:val="bottom"/>
          </w:tcPr>
          <w:p w14:paraId="6667C671" w14:textId="6397AF49" w:rsidR="00EF73CC" w:rsidRPr="00E60605" w:rsidRDefault="000E5CE4" w:rsidP="00EF73CC">
            <w:pPr>
              <w:pStyle w:val="NoSpacing"/>
              <w:rPr>
                <w:rFonts w:ascii="Times New Roman" w:hAnsi="Times New Roman" w:cs="Times New Roman"/>
              </w:rPr>
            </w:pPr>
            <w:r w:rsidRPr="00E60605">
              <w:rPr>
                <w:rFonts w:ascii="Times New Roman" w:hAnsi="Times New Roman" w:cs="Times New Roman"/>
              </w:rPr>
              <w:t>Luminant</w:t>
            </w:r>
          </w:p>
        </w:tc>
        <w:tc>
          <w:tcPr>
            <w:tcW w:w="2590" w:type="dxa"/>
            <w:vAlign w:val="bottom"/>
          </w:tcPr>
          <w:p w14:paraId="3634BFCF" w14:textId="77777777" w:rsidR="00EF73CC" w:rsidRPr="00526989" w:rsidRDefault="00EF73CC" w:rsidP="00EF73CC">
            <w:pPr>
              <w:pStyle w:val="NoSpacing"/>
              <w:rPr>
                <w:rFonts w:ascii="Times New Roman" w:hAnsi="Times New Roman" w:cs="Times New Roman"/>
                <w:highlight w:val="lightGray"/>
              </w:rPr>
            </w:pPr>
          </w:p>
        </w:tc>
      </w:tr>
      <w:tr w:rsidR="003237B2" w:rsidRPr="00526989" w14:paraId="0B82FE59" w14:textId="77777777" w:rsidTr="00E313E4">
        <w:tc>
          <w:tcPr>
            <w:tcW w:w="2520" w:type="dxa"/>
            <w:vAlign w:val="bottom"/>
          </w:tcPr>
          <w:p w14:paraId="19721B6C" w14:textId="3B6458E0" w:rsidR="003237B2" w:rsidRPr="0021763F" w:rsidRDefault="003237B2" w:rsidP="00EF73CC">
            <w:pPr>
              <w:pStyle w:val="NoSpacing"/>
              <w:rPr>
                <w:rFonts w:ascii="Times New Roman" w:hAnsi="Times New Roman" w:cs="Times New Roman"/>
              </w:rPr>
            </w:pPr>
            <w:r w:rsidRPr="0021763F">
              <w:rPr>
                <w:rFonts w:ascii="Times New Roman" w:hAnsi="Times New Roman" w:cs="Times New Roman"/>
              </w:rPr>
              <w:t>Shaw, Marka</w:t>
            </w:r>
          </w:p>
        </w:tc>
        <w:tc>
          <w:tcPr>
            <w:tcW w:w="3782" w:type="dxa"/>
            <w:vAlign w:val="bottom"/>
          </w:tcPr>
          <w:p w14:paraId="4992C531" w14:textId="13B25A3A" w:rsidR="003237B2" w:rsidRPr="0021763F" w:rsidRDefault="003237B2" w:rsidP="00EF73CC">
            <w:pPr>
              <w:pStyle w:val="NoSpacing"/>
              <w:rPr>
                <w:rFonts w:ascii="Times New Roman" w:hAnsi="Times New Roman" w:cs="Times New Roman"/>
              </w:rPr>
            </w:pPr>
            <w:r w:rsidRPr="0021763F">
              <w:rPr>
                <w:rFonts w:ascii="Times New Roman" w:hAnsi="Times New Roman" w:cs="Times New Roman"/>
              </w:rPr>
              <w:t>Exelon</w:t>
            </w:r>
          </w:p>
        </w:tc>
        <w:tc>
          <w:tcPr>
            <w:tcW w:w="2590" w:type="dxa"/>
            <w:vAlign w:val="bottom"/>
          </w:tcPr>
          <w:p w14:paraId="1EA3C32B" w14:textId="77777777" w:rsidR="003237B2" w:rsidRPr="00526989" w:rsidRDefault="003237B2" w:rsidP="00EF73CC">
            <w:pPr>
              <w:pStyle w:val="NoSpacing"/>
              <w:rPr>
                <w:rFonts w:ascii="Times New Roman" w:hAnsi="Times New Roman" w:cs="Times New Roman"/>
                <w:highlight w:val="lightGray"/>
              </w:rPr>
            </w:pPr>
          </w:p>
        </w:tc>
      </w:tr>
      <w:tr w:rsidR="00EF73CC" w:rsidRPr="00E60605" w14:paraId="30D1518F" w14:textId="77777777" w:rsidTr="00E313E4">
        <w:trPr>
          <w:trHeight w:val="80"/>
        </w:trPr>
        <w:tc>
          <w:tcPr>
            <w:tcW w:w="2520" w:type="dxa"/>
            <w:vAlign w:val="bottom"/>
            <w:hideMark/>
          </w:tcPr>
          <w:p w14:paraId="24F1E0C9"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Varnell, John</w:t>
            </w:r>
          </w:p>
        </w:tc>
        <w:tc>
          <w:tcPr>
            <w:tcW w:w="3782" w:type="dxa"/>
            <w:vAlign w:val="bottom"/>
            <w:hideMark/>
          </w:tcPr>
          <w:p w14:paraId="6E493C29"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Tenaska Power Services</w:t>
            </w:r>
          </w:p>
        </w:tc>
        <w:tc>
          <w:tcPr>
            <w:tcW w:w="2590" w:type="dxa"/>
            <w:vAlign w:val="bottom"/>
          </w:tcPr>
          <w:p w14:paraId="0A95D321" w14:textId="77777777" w:rsidR="00EF73CC" w:rsidRPr="00E60605" w:rsidRDefault="00EF73CC" w:rsidP="00EF73CC">
            <w:pPr>
              <w:pStyle w:val="NoSpacing"/>
              <w:rPr>
                <w:rFonts w:ascii="Times New Roman" w:hAnsi="Times New Roman" w:cs="Times New Roman"/>
              </w:rPr>
            </w:pPr>
          </w:p>
        </w:tc>
      </w:tr>
    </w:tbl>
    <w:p w14:paraId="2E52E8D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526989" w14:paraId="7176A31B" w14:textId="77777777" w:rsidTr="000012D9">
        <w:trPr>
          <w:gridAfter w:val="1"/>
          <w:wAfter w:w="72" w:type="dxa"/>
        </w:trPr>
        <w:tc>
          <w:tcPr>
            <w:tcW w:w="2482" w:type="dxa"/>
            <w:gridSpan w:val="2"/>
            <w:vAlign w:val="bottom"/>
          </w:tcPr>
          <w:p w14:paraId="3DBA3A5F" w14:textId="77777777" w:rsidR="00EF73CC" w:rsidRPr="00526989" w:rsidRDefault="00EF73CC" w:rsidP="00EF73CC">
            <w:pPr>
              <w:pStyle w:val="NoSpacing"/>
              <w:rPr>
                <w:rFonts w:ascii="Times New Roman" w:hAnsi="Times New Roman" w:cs="Times New Roman"/>
                <w:i/>
                <w:highlight w:val="lightGray"/>
              </w:rPr>
            </w:pPr>
            <w:r w:rsidRPr="00944BC2">
              <w:rPr>
                <w:rFonts w:ascii="Times New Roman" w:hAnsi="Times New Roman" w:cs="Times New Roman"/>
                <w:i/>
              </w:rPr>
              <w:t>Guests:</w:t>
            </w:r>
          </w:p>
        </w:tc>
        <w:tc>
          <w:tcPr>
            <w:tcW w:w="3946" w:type="dxa"/>
            <w:gridSpan w:val="2"/>
            <w:vAlign w:val="bottom"/>
          </w:tcPr>
          <w:p w14:paraId="2C5E1AF1" w14:textId="77777777" w:rsidR="00EF73CC" w:rsidRPr="00526989" w:rsidRDefault="00EF73CC" w:rsidP="00EF73CC">
            <w:pPr>
              <w:pStyle w:val="NoSpacing"/>
              <w:rPr>
                <w:rFonts w:ascii="Times New Roman" w:hAnsi="Times New Roman" w:cs="Times New Roman"/>
                <w:i/>
                <w:highlight w:val="lightGray"/>
              </w:rPr>
            </w:pPr>
          </w:p>
        </w:tc>
        <w:tc>
          <w:tcPr>
            <w:tcW w:w="2468" w:type="dxa"/>
            <w:vAlign w:val="bottom"/>
          </w:tcPr>
          <w:p w14:paraId="313C4D85" w14:textId="77777777" w:rsidR="00EF73CC" w:rsidRPr="00526989" w:rsidRDefault="00EF73CC" w:rsidP="00EF73CC">
            <w:pPr>
              <w:pStyle w:val="NoSpacing"/>
              <w:rPr>
                <w:rFonts w:ascii="Times New Roman" w:hAnsi="Times New Roman" w:cs="Times New Roman"/>
                <w:i/>
                <w:highlight w:val="lightGray"/>
              </w:rPr>
            </w:pPr>
          </w:p>
        </w:tc>
      </w:tr>
      <w:tr w:rsidR="002F0EDE" w:rsidRPr="00526989" w14:paraId="3ABF593B" w14:textId="77777777" w:rsidTr="000012D9">
        <w:trPr>
          <w:gridAfter w:val="1"/>
          <w:wAfter w:w="72" w:type="dxa"/>
        </w:trPr>
        <w:tc>
          <w:tcPr>
            <w:tcW w:w="2482" w:type="dxa"/>
            <w:gridSpan w:val="2"/>
            <w:vAlign w:val="bottom"/>
          </w:tcPr>
          <w:p w14:paraId="3C7EB0E5" w14:textId="7589C499"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Abbott, Kristin</w:t>
            </w:r>
          </w:p>
        </w:tc>
        <w:tc>
          <w:tcPr>
            <w:tcW w:w="3946" w:type="dxa"/>
            <w:gridSpan w:val="2"/>
            <w:vAlign w:val="bottom"/>
          </w:tcPr>
          <w:p w14:paraId="635514CF" w14:textId="41482A2D"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PUCT</w:t>
            </w:r>
          </w:p>
        </w:tc>
        <w:tc>
          <w:tcPr>
            <w:tcW w:w="2468" w:type="dxa"/>
            <w:vAlign w:val="bottom"/>
          </w:tcPr>
          <w:p w14:paraId="520C3E50" w14:textId="0886DF49"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Via Teleconference</w:t>
            </w:r>
          </w:p>
        </w:tc>
      </w:tr>
      <w:tr w:rsidR="00992348" w:rsidRPr="00526989" w14:paraId="5BF591A7" w14:textId="77777777" w:rsidTr="000012D9">
        <w:trPr>
          <w:gridAfter w:val="1"/>
          <w:wAfter w:w="72" w:type="dxa"/>
        </w:trPr>
        <w:tc>
          <w:tcPr>
            <w:tcW w:w="2482" w:type="dxa"/>
            <w:gridSpan w:val="2"/>
            <w:vAlign w:val="bottom"/>
          </w:tcPr>
          <w:p w14:paraId="058DE1CB" w14:textId="54045CE3"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 xml:space="preserve">Ainspan, </w:t>
            </w:r>
            <w:r w:rsidR="000538A1" w:rsidRPr="00520DC6">
              <w:rPr>
                <w:rFonts w:ascii="Times New Roman" w:hAnsi="Times New Roman" w:cs="Times New Roman"/>
              </w:rPr>
              <w:t>Malcolm</w:t>
            </w:r>
          </w:p>
        </w:tc>
        <w:tc>
          <w:tcPr>
            <w:tcW w:w="3946" w:type="dxa"/>
            <w:gridSpan w:val="2"/>
            <w:vAlign w:val="bottom"/>
          </w:tcPr>
          <w:p w14:paraId="2F1BCF30" w14:textId="621D3820"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NRG</w:t>
            </w:r>
          </w:p>
        </w:tc>
        <w:tc>
          <w:tcPr>
            <w:tcW w:w="2468" w:type="dxa"/>
            <w:vAlign w:val="bottom"/>
          </w:tcPr>
          <w:p w14:paraId="58E81EE1" w14:textId="15FF1ECF"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373B0" w:rsidRPr="00526989" w14:paraId="15272DC4" w14:textId="77777777" w:rsidTr="000012D9">
        <w:trPr>
          <w:gridAfter w:val="1"/>
          <w:wAfter w:w="72" w:type="dxa"/>
        </w:trPr>
        <w:tc>
          <w:tcPr>
            <w:tcW w:w="2482" w:type="dxa"/>
            <w:gridSpan w:val="2"/>
            <w:vAlign w:val="bottom"/>
          </w:tcPr>
          <w:p w14:paraId="073899AA" w14:textId="5735B46B" w:rsidR="00E373B0" w:rsidRPr="00520DC6" w:rsidRDefault="00E373B0" w:rsidP="00EF73CC">
            <w:pPr>
              <w:pStyle w:val="NoSpacing"/>
              <w:rPr>
                <w:rFonts w:ascii="Times New Roman" w:hAnsi="Times New Roman" w:cs="Times New Roman"/>
              </w:rPr>
            </w:pPr>
            <w:r>
              <w:rPr>
                <w:rFonts w:ascii="Times New Roman" w:hAnsi="Times New Roman" w:cs="Times New Roman"/>
              </w:rPr>
              <w:t>Bailey, Dan</w:t>
            </w:r>
          </w:p>
        </w:tc>
        <w:tc>
          <w:tcPr>
            <w:tcW w:w="3946" w:type="dxa"/>
            <w:gridSpan w:val="2"/>
            <w:vAlign w:val="bottom"/>
          </w:tcPr>
          <w:p w14:paraId="216BC263" w14:textId="5A4857C1" w:rsidR="00E373B0" w:rsidRDefault="00E373B0" w:rsidP="00EF73CC">
            <w:pPr>
              <w:pStyle w:val="NoSpacing"/>
              <w:rPr>
                <w:rFonts w:ascii="Times New Roman" w:hAnsi="Times New Roman" w:cs="Times New Roman"/>
              </w:rPr>
            </w:pPr>
            <w:r>
              <w:rPr>
                <w:rFonts w:ascii="Times New Roman" w:hAnsi="Times New Roman" w:cs="Times New Roman"/>
              </w:rPr>
              <w:t xml:space="preserve">GPLT </w:t>
            </w:r>
          </w:p>
        </w:tc>
        <w:tc>
          <w:tcPr>
            <w:tcW w:w="2468" w:type="dxa"/>
            <w:vAlign w:val="bottom"/>
          </w:tcPr>
          <w:p w14:paraId="3E0D0936" w14:textId="245B64ED" w:rsidR="00E373B0" w:rsidRPr="00D62EF6"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520DC6" w:rsidRPr="00526989" w14:paraId="6F59372E" w14:textId="77777777" w:rsidTr="000012D9">
        <w:trPr>
          <w:gridAfter w:val="1"/>
          <w:wAfter w:w="72" w:type="dxa"/>
        </w:trPr>
        <w:tc>
          <w:tcPr>
            <w:tcW w:w="2482" w:type="dxa"/>
            <w:gridSpan w:val="2"/>
            <w:vAlign w:val="bottom"/>
          </w:tcPr>
          <w:p w14:paraId="72BC22D1" w14:textId="378A3588" w:rsidR="00520DC6" w:rsidRPr="00520DC6" w:rsidRDefault="00520DC6" w:rsidP="00EF73CC">
            <w:pPr>
              <w:pStyle w:val="NoSpacing"/>
              <w:rPr>
                <w:rFonts w:ascii="Times New Roman" w:hAnsi="Times New Roman" w:cs="Times New Roman"/>
              </w:rPr>
            </w:pPr>
            <w:r w:rsidRPr="00520DC6">
              <w:rPr>
                <w:rFonts w:ascii="Times New Roman" w:hAnsi="Times New Roman" w:cs="Times New Roman"/>
              </w:rPr>
              <w:t>Bevill, Rob</w:t>
            </w:r>
          </w:p>
        </w:tc>
        <w:tc>
          <w:tcPr>
            <w:tcW w:w="3946" w:type="dxa"/>
            <w:gridSpan w:val="2"/>
            <w:vAlign w:val="bottom"/>
          </w:tcPr>
          <w:p w14:paraId="36908F95" w14:textId="2B21B629" w:rsidR="00520DC6" w:rsidRPr="00520DC6" w:rsidRDefault="00520DC6" w:rsidP="00EF73CC">
            <w:pPr>
              <w:pStyle w:val="NoSpacing"/>
              <w:rPr>
                <w:rFonts w:ascii="Times New Roman" w:hAnsi="Times New Roman" w:cs="Times New Roman"/>
              </w:rPr>
            </w:pPr>
            <w:r>
              <w:rPr>
                <w:rFonts w:ascii="Times New Roman" w:hAnsi="Times New Roman" w:cs="Times New Roman"/>
              </w:rPr>
              <w:t>SPEER</w:t>
            </w:r>
          </w:p>
        </w:tc>
        <w:tc>
          <w:tcPr>
            <w:tcW w:w="2468" w:type="dxa"/>
            <w:vAlign w:val="bottom"/>
          </w:tcPr>
          <w:p w14:paraId="62E11115" w14:textId="16249C5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520DC6" w:rsidRPr="00526989" w14:paraId="70CBA565" w14:textId="77777777" w:rsidTr="000012D9">
        <w:trPr>
          <w:gridAfter w:val="1"/>
          <w:wAfter w:w="72" w:type="dxa"/>
        </w:trPr>
        <w:tc>
          <w:tcPr>
            <w:tcW w:w="2482" w:type="dxa"/>
            <w:gridSpan w:val="2"/>
            <w:vAlign w:val="bottom"/>
          </w:tcPr>
          <w:p w14:paraId="0E705712" w14:textId="0D314981" w:rsidR="00520DC6" w:rsidRPr="00944BC2" w:rsidRDefault="00520DC6" w:rsidP="00EF73CC">
            <w:pPr>
              <w:pStyle w:val="NoSpacing"/>
              <w:rPr>
                <w:rFonts w:ascii="Times New Roman" w:hAnsi="Times New Roman" w:cs="Times New Roman"/>
              </w:rPr>
            </w:pPr>
            <w:r>
              <w:rPr>
                <w:rFonts w:ascii="Times New Roman" w:hAnsi="Times New Roman" w:cs="Times New Roman"/>
              </w:rPr>
              <w:t>Briscoe, Judy</w:t>
            </w:r>
          </w:p>
        </w:tc>
        <w:tc>
          <w:tcPr>
            <w:tcW w:w="3946" w:type="dxa"/>
            <w:gridSpan w:val="2"/>
            <w:vAlign w:val="bottom"/>
          </w:tcPr>
          <w:p w14:paraId="06C91134" w14:textId="36DD8300" w:rsidR="00520DC6" w:rsidRPr="00944BC2" w:rsidRDefault="00520DC6" w:rsidP="00EF73CC">
            <w:pPr>
              <w:pStyle w:val="NoSpacing"/>
              <w:rPr>
                <w:rFonts w:ascii="Times New Roman" w:hAnsi="Times New Roman" w:cs="Times New Roman"/>
              </w:rPr>
            </w:pPr>
            <w:r>
              <w:rPr>
                <w:rFonts w:ascii="Times New Roman" w:hAnsi="Times New Roman" w:cs="Times New Roman"/>
              </w:rPr>
              <w:t>BP</w:t>
            </w:r>
          </w:p>
        </w:tc>
        <w:tc>
          <w:tcPr>
            <w:tcW w:w="2468" w:type="dxa"/>
            <w:vAlign w:val="bottom"/>
          </w:tcPr>
          <w:p w14:paraId="6AA5AC30" w14:textId="6AF7661F"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2674F244" w14:textId="77777777" w:rsidTr="000012D9">
        <w:trPr>
          <w:gridAfter w:val="1"/>
          <w:wAfter w:w="72" w:type="dxa"/>
        </w:trPr>
        <w:tc>
          <w:tcPr>
            <w:tcW w:w="2482" w:type="dxa"/>
            <w:gridSpan w:val="2"/>
            <w:vAlign w:val="bottom"/>
          </w:tcPr>
          <w:p w14:paraId="1400E108" w14:textId="7381154A"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Bruce, Mark</w:t>
            </w:r>
          </w:p>
        </w:tc>
        <w:tc>
          <w:tcPr>
            <w:tcW w:w="3946" w:type="dxa"/>
            <w:gridSpan w:val="2"/>
            <w:vAlign w:val="bottom"/>
          </w:tcPr>
          <w:p w14:paraId="00C5B179" w14:textId="3A1A9A6A"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Cratylus Advisors</w:t>
            </w:r>
          </w:p>
        </w:tc>
        <w:tc>
          <w:tcPr>
            <w:tcW w:w="2468" w:type="dxa"/>
            <w:vAlign w:val="bottom"/>
          </w:tcPr>
          <w:p w14:paraId="3B361FF6"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4CF50E3" w14:textId="77777777" w:rsidTr="000012D9">
        <w:trPr>
          <w:gridAfter w:val="1"/>
          <w:wAfter w:w="72" w:type="dxa"/>
        </w:trPr>
        <w:tc>
          <w:tcPr>
            <w:tcW w:w="2482" w:type="dxa"/>
            <w:gridSpan w:val="2"/>
            <w:vAlign w:val="bottom"/>
          </w:tcPr>
          <w:p w14:paraId="04A43935" w14:textId="7E77023D" w:rsidR="00520DC6" w:rsidRPr="00944BC2" w:rsidRDefault="00520DC6" w:rsidP="00EF73CC">
            <w:pPr>
              <w:pStyle w:val="NoSpacing"/>
              <w:rPr>
                <w:rFonts w:ascii="Times New Roman" w:hAnsi="Times New Roman" w:cs="Times New Roman"/>
              </w:rPr>
            </w:pPr>
            <w:r>
              <w:rPr>
                <w:rFonts w:ascii="Times New Roman" w:hAnsi="Times New Roman" w:cs="Times New Roman"/>
              </w:rPr>
              <w:t>Bryant, Mark</w:t>
            </w:r>
          </w:p>
        </w:tc>
        <w:tc>
          <w:tcPr>
            <w:tcW w:w="3946" w:type="dxa"/>
            <w:gridSpan w:val="2"/>
            <w:vAlign w:val="bottom"/>
          </w:tcPr>
          <w:p w14:paraId="2B335370" w14:textId="369DD0E0" w:rsidR="00520DC6" w:rsidRPr="00944BC2" w:rsidRDefault="00520DC6" w:rsidP="00EF73CC">
            <w:pPr>
              <w:pStyle w:val="NoSpacing"/>
              <w:rPr>
                <w:rFonts w:ascii="Times New Roman" w:hAnsi="Times New Roman" w:cs="Times New Roman"/>
              </w:rPr>
            </w:pPr>
            <w:r>
              <w:rPr>
                <w:rFonts w:ascii="Times New Roman" w:hAnsi="Times New Roman" w:cs="Times New Roman"/>
              </w:rPr>
              <w:t>PUCT</w:t>
            </w:r>
          </w:p>
        </w:tc>
        <w:tc>
          <w:tcPr>
            <w:tcW w:w="2468" w:type="dxa"/>
            <w:vAlign w:val="bottom"/>
          </w:tcPr>
          <w:p w14:paraId="6B14B777" w14:textId="5F62FECF"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92DA4" w:rsidRPr="00526989" w14:paraId="331B1120" w14:textId="77777777" w:rsidTr="000012D9">
        <w:trPr>
          <w:gridAfter w:val="1"/>
          <w:wAfter w:w="72" w:type="dxa"/>
        </w:trPr>
        <w:tc>
          <w:tcPr>
            <w:tcW w:w="2482" w:type="dxa"/>
            <w:gridSpan w:val="2"/>
            <w:vAlign w:val="bottom"/>
          </w:tcPr>
          <w:p w14:paraId="294FC9B3" w14:textId="592398CA"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Checkley, Jim</w:t>
            </w:r>
          </w:p>
        </w:tc>
        <w:tc>
          <w:tcPr>
            <w:tcW w:w="3946" w:type="dxa"/>
            <w:gridSpan w:val="2"/>
            <w:vAlign w:val="bottom"/>
          </w:tcPr>
          <w:p w14:paraId="74F991CB" w14:textId="45A96BFA" w:rsidR="00292DA4" w:rsidRPr="00D62EF6" w:rsidRDefault="00292DA4" w:rsidP="00062290">
            <w:pPr>
              <w:pStyle w:val="NoSpacing"/>
              <w:rPr>
                <w:rFonts w:ascii="Times New Roman" w:hAnsi="Times New Roman" w:cs="Times New Roman"/>
              </w:rPr>
            </w:pPr>
            <w:r w:rsidRPr="00D62EF6">
              <w:rPr>
                <w:rFonts w:ascii="Times New Roman" w:hAnsi="Times New Roman" w:cs="Times New Roman"/>
              </w:rPr>
              <w:t>Cross Texas Transmission</w:t>
            </w:r>
          </w:p>
        </w:tc>
        <w:tc>
          <w:tcPr>
            <w:tcW w:w="2468" w:type="dxa"/>
            <w:vAlign w:val="bottom"/>
          </w:tcPr>
          <w:p w14:paraId="255B1AAC" w14:textId="77777777" w:rsidR="00292DA4" w:rsidRPr="00526989" w:rsidRDefault="00292DA4" w:rsidP="00EF73CC">
            <w:pPr>
              <w:pStyle w:val="NoSpacing"/>
              <w:rPr>
                <w:rFonts w:ascii="Times New Roman" w:hAnsi="Times New Roman" w:cs="Times New Roman"/>
                <w:highlight w:val="lightGray"/>
              </w:rPr>
            </w:pPr>
          </w:p>
        </w:tc>
      </w:tr>
      <w:tr w:rsidR="00D62EF6" w:rsidRPr="00526989" w14:paraId="2A559658" w14:textId="77777777" w:rsidTr="000012D9">
        <w:trPr>
          <w:gridAfter w:val="1"/>
          <w:wAfter w:w="72" w:type="dxa"/>
        </w:trPr>
        <w:tc>
          <w:tcPr>
            <w:tcW w:w="2482" w:type="dxa"/>
            <w:gridSpan w:val="2"/>
            <w:vAlign w:val="bottom"/>
          </w:tcPr>
          <w:p w14:paraId="5CF3E12C" w14:textId="20401E85" w:rsidR="00D62EF6" w:rsidRPr="00D62EF6" w:rsidRDefault="00D62EF6" w:rsidP="00EF73CC">
            <w:pPr>
              <w:pStyle w:val="NoSpacing"/>
              <w:rPr>
                <w:rFonts w:ascii="Times New Roman" w:hAnsi="Times New Roman" w:cs="Times New Roman"/>
              </w:rPr>
            </w:pPr>
            <w:r>
              <w:rPr>
                <w:rFonts w:ascii="Times New Roman" w:hAnsi="Times New Roman" w:cs="Times New Roman"/>
              </w:rPr>
              <w:t>C</w:t>
            </w:r>
            <w:r w:rsidRPr="00D62EF6">
              <w:rPr>
                <w:rFonts w:ascii="Times New Roman" w:hAnsi="Times New Roman" w:cs="Times New Roman"/>
              </w:rPr>
              <w:t>hhajed</w:t>
            </w:r>
            <w:r>
              <w:rPr>
                <w:rFonts w:ascii="Times New Roman" w:hAnsi="Times New Roman" w:cs="Times New Roman"/>
              </w:rPr>
              <w:t>, Pushkar</w:t>
            </w:r>
          </w:p>
        </w:tc>
        <w:tc>
          <w:tcPr>
            <w:tcW w:w="3946" w:type="dxa"/>
            <w:gridSpan w:val="2"/>
            <w:vAlign w:val="bottom"/>
          </w:tcPr>
          <w:p w14:paraId="1312393E" w14:textId="4B487805" w:rsidR="00D62EF6" w:rsidRPr="00D62EF6" w:rsidRDefault="00D62EF6" w:rsidP="00062290">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3D2AB459" w14:textId="5B579DAA"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373B0" w:rsidRPr="00526989" w14:paraId="20993A7F" w14:textId="77777777" w:rsidTr="000012D9">
        <w:trPr>
          <w:gridAfter w:val="1"/>
          <w:wAfter w:w="72" w:type="dxa"/>
        </w:trPr>
        <w:tc>
          <w:tcPr>
            <w:tcW w:w="2482" w:type="dxa"/>
            <w:gridSpan w:val="2"/>
            <w:vAlign w:val="bottom"/>
          </w:tcPr>
          <w:p w14:paraId="6ABD3875" w14:textId="2ED7B4CC" w:rsidR="00E373B0" w:rsidRPr="00D62EF6" w:rsidRDefault="00E373B0" w:rsidP="00EF73CC">
            <w:pPr>
              <w:pStyle w:val="NoSpacing"/>
              <w:rPr>
                <w:rFonts w:ascii="Times New Roman" w:hAnsi="Times New Roman" w:cs="Times New Roman"/>
              </w:rPr>
            </w:pPr>
            <w:r>
              <w:rPr>
                <w:rFonts w:ascii="Times New Roman" w:hAnsi="Times New Roman" w:cs="Times New Roman"/>
              </w:rPr>
              <w:t>Cripe, Ramsey</w:t>
            </w:r>
          </w:p>
        </w:tc>
        <w:tc>
          <w:tcPr>
            <w:tcW w:w="3946" w:type="dxa"/>
            <w:gridSpan w:val="2"/>
            <w:vAlign w:val="bottom"/>
          </w:tcPr>
          <w:p w14:paraId="782BC0EF" w14:textId="243FB8A6" w:rsidR="00E373B0" w:rsidRPr="00D62EF6" w:rsidRDefault="00E373B0"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vAlign w:val="bottom"/>
          </w:tcPr>
          <w:p w14:paraId="41958843" w14:textId="3B9B772C" w:rsidR="00E373B0"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D62EF6" w:rsidRPr="00526989" w14:paraId="66AA2863" w14:textId="77777777" w:rsidTr="000012D9">
        <w:trPr>
          <w:gridAfter w:val="1"/>
          <w:wAfter w:w="72" w:type="dxa"/>
        </w:trPr>
        <w:tc>
          <w:tcPr>
            <w:tcW w:w="2482" w:type="dxa"/>
            <w:gridSpan w:val="2"/>
            <w:vAlign w:val="bottom"/>
          </w:tcPr>
          <w:p w14:paraId="5A799395" w14:textId="27F5F63A" w:rsidR="00D62EF6" w:rsidRPr="00D62EF6" w:rsidRDefault="00D62EF6" w:rsidP="00EF73CC">
            <w:pPr>
              <w:pStyle w:val="NoSpacing"/>
              <w:rPr>
                <w:rFonts w:ascii="Times New Roman" w:hAnsi="Times New Roman" w:cs="Times New Roman"/>
              </w:rPr>
            </w:pPr>
            <w:r w:rsidRPr="00D62EF6">
              <w:rPr>
                <w:rFonts w:ascii="Times New Roman" w:hAnsi="Times New Roman" w:cs="Times New Roman"/>
              </w:rPr>
              <w:t>Crozier, Richard</w:t>
            </w:r>
          </w:p>
        </w:tc>
        <w:tc>
          <w:tcPr>
            <w:tcW w:w="3946" w:type="dxa"/>
            <w:gridSpan w:val="2"/>
            <w:vAlign w:val="bottom"/>
          </w:tcPr>
          <w:p w14:paraId="051F95CC" w14:textId="21F3DE92" w:rsidR="00D62EF6" w:rsidRPr="00D62EF6" w:rsidRDefault="00D62EF6" w:rsidP="00EF73CC">
            <w:pPr>
              <w:pStyle w:val="NoSpacing"/>
              <w:rPr>
                <w:rFonts w:ascii="Times New Roman" w:hAnsi="Times New Roman" w:cs="Times New Roman"/>
              </w:rPr>
            </w:pPr>
            <w:r w:rsidRPr="00D62EF6">
              <w:rPr>
                <w:rFonts w:ascii="Times New Roman" w:hAnsi="Times New Roman" w:cs="Times New Roman"/>
              </w:rPr>
              <w:t>Brownsville Public Utilities</w:t>
            </w:r>
          </w:p>
        </w:tc>
        <w:tc>
          <w:tcPr>
            <w:tcW w:w="2468" w:type="dxa"/>
            <w:vAlign w:val="bottom"/>
          </w:tcPr>
          <w:p w14:paraId="27C25E58" w14:textId="77777777" w:rsidR="00D62EF6" w:rsidRPr="00526989" w:rsidRDefault="00D62EF6" w:rsidP="00EF73CC">
            <w:pPr>
              <w:pStyle w:val="NoSpacing"/>
              <w:rPr>
                <w:rFonts w:ascii="Times New Roman" w:hAnsi="Times New Roman" w:cs="Times New Roman"/>
                <w:highlight w:val="lightGray"/>
              </w:rPr>
            </w:pPr>
          </w:p>
        </w:tc>
      </w:tr>
      <w:tr w:rsidR="00D62EF6" w:rsidRPr="00526989" w14:paraId="787DBAFD" w14:textId="77777777" w:rsidTr="000012D9">
        <w:trPr>
          <w:gridAfter w:val="1"/>
          <w:wAfter w:w="72" w:type="dxa"/>
        </w:trPr>
        <w:tc>
          <w:tcPr>
            <w:tcW w:w="2482" w:type="dxa"/>
            <w:gridSpan w:val="2"/>
            <w:vAlign w:val="bottom"/>
          </w:tcPr>
          <w:p w14:paraId="7EA8B546" w14:textId="3D4CC22E" w:rsidR="00D62EF6" w:rsidRPr="0021763F" w:rsidRDefault="00D62EF6" w:rsidP="00EF73CC">
            <w:pPr>
              <w:pStyle w:val="NoSpacing"/>
              <w:rPr>
                <w:rFonts w:ascii="Times New Roman" w:hAnsi="Times New Roman" w:cs="Times New Roman"/>
              </w:rPr>
            </w:pPr>
            <w:r>
              <w:rPr>
                <w:rFonts w:ascii="Times New Roman" w:hAnsi="Times New Roman" w:cs="Times New Roman"/>
              </w:rPr>
              <w:t>Donohoo, Ken</w:t>
            </w:r>
          </w:p>
        </w:tc>
        <w:tc>
          <w:tcPr>
            <w:tcW w:w="3946" w:type="dxa"/>
            <w:gridSpan w:val="2"/>
            <w:vAlign w:val="bottom"/>
          </w:tcPr>
          <w:p w14:paraId="293F295B" w14:textId="44C23A93" w:rsidR="00D62EF6" w:rsidRPr="0021763F" w:rsidRDefault="00D62EF6" w:rsidP="00EF73CC">
            <w:pPr>
              <w:pStyle w:val="NoSpacing"/>
              <w:rPr>
                <w:rFonts w:ascii="Times New Roman" w:hAnsi="Times New Roman" w:cs="Times New Roman"/>
              </w:rPr>
            </w:pPr>
            <w:r>
              <w:rPr>
                <w:rFonts w:ascii="Times New Roman" w:hAnsi="Times New Roman" w:cs="Times New Roman"/>
              </w:rPr>
              <w:t>Oncor</w:t>
            </w:r>
          </w:p>
        </w:tc>
        <w:tc>
          <w:tcPr>
            <w:tcW w:w="2468" w:type="dxa"/>
            <w:vAlign w:val="bottom"/>
          </w:tcPr>
          <w:p w14:paraId="77224353" w14:textId="6A4DE767"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730E3C20" w14:textId="77777777" w:rsidTr="000012D9">
        <w:trPr>
          <w:gridAfter w:val="1"/>
          <w:wAfter w:w="72" w:type="dxa"/>
        </w:trPr>
        <w:tc>
          <w:tcPr>
            <w:tcW w:w="2482" w:type="dxa"/>
            <w:gridSpan w:val="2"/>
            <w:vAlign w:val="bottom"/>
          </w:tcPr>
          <w:p w14:paraId="41E1137A"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Downey, Marty</w:t>
            </w:r>
          </w:p>
        </w:tc>
        <w:tc>
          <w:tcPr>
            <w:tcW w:w="3946" w:type="dxa"/>
            <w:gridSpan w:val="2"/>
            <w:vAlign w:val="bottom"/>
          </w:tcPr>
          <w:p w14:paraId="72B51213"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Viridity</w:t>
            </w:r>
          </w:p>
        </w:tc>
        <w:tc>
          <w:tcPr>
            <w:tcW w:w="2468" w:type="dxa"/>
            <w:vAlign w:val="bottom"/>
          </w:tcPr>
          <w:p w14:paraId="27834C2E" w14:textId="77777777" w:rsidR="00EF73CC" w:rsidRPr="00526989" w:rsidRDefault="00EF73CC" w:rsidP="00EF73CC">
            <w:pPr>
              <w:pStyle w:val="NoSpacing"/>
              <w:rPr>
                <w:rFonts w:ascii="Times New Roman" w:hAnsi="Times New Roman" w:cs="Times New Roman"/>
                <w:highlight w:val="lightGray"/>
              </w:rPr>
            </w:pPr>
          </w:p>
        </w:tc>
      </w:tr>
      <w:tr w:rsidR="0021763F" w:rsidRPr="00526989" w14:paraId="7CB30848" w14:textId="77777777" w:rsidTr="000012D9">
        <w:trPr>
          <w:gridAfter w:val="1"/>
          <w:wAfter w:w="72" w:type="dxa"/>
        </w:trPr>
        <w:tc>
          <w:tcPr>
            <w:tcW w:w="2482" w:type="dxa"/>
            <w:gridSpan w:val="2"/>
            <w:vAlign w:val="bottom"/>
          </w:tcPr>
          <w:p w14:paraId="25A1D1CD" w14:textId="077C4D73" w:rsidR="0021763F" w:rsidRPr="0021763F" w:rsidRDefault="0021763F" w:rsidP="00EF73CC">
            <w:pPr>
              <w:pStyle w:val="NoSpacing"/>
              <w:rPr>
                <w:rFonts w:ascii="Times New Roman" w:hAnsi="Times New Roman" w:cs="Times New Roman"/>
              </w:rPr>
            </w:pPr>
            <w:r>
              <w:rPr>
                <w:rFonts w:ascii="Times New Roman" w:hAnsi="Times New Roman" w:cs="Times New Roman"/>
              </w:rPr>
              <w:t>Dumas, John</w:t>
            </w:r>
          </w:p>
        </w:tc>
        <w:tc>
          <w:tcPr>
            <w:tcW w:w="3946" w:type="dxa"/>
            <w:gridSpan w:val="2"/>
            <w:vAlign w:val="bottom"/>
          </w:tcPr>
          <w:p w14:paraId="4BFA69A8" w14:textId="46B3EA0D" w:rsidR="0021763F" w:rsidRPr="0021763F" w:rsidRDefault="0021763F"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60B4371C" w14:textId="77777777" w:rsidR="0021763F" w:rsidRPr="00526989" w:rsidRDefault="0021763F" w:rsidP="00EF73CC">
            <w:pPr>
              <w:pStyle w:val="NoSpacing"/>
              <w:rPr>
                <w:rFonts w:ascii="Times New Roman" w:hAnsi="Times New Roman" w:cs="Times New Roman"/>
                <w:highlight w:val="lightGray"/>
              </w:rPr>
            </w:pPr>
          </w:p>
        </w:tc>
      </w:tr>
      <w:tr w:rsidR="00EF73CC" w:rsidRPr="00526989" w14:paraId="22856700" w14:textId="77777777" w:rsidTr="000012D9">
        <w:trPr>
          <w:gridAfter w:val="1"/>
          <w:wAfter w:w="72" w:type="dxa"/>
        </w:trPr>
        <w:tc>
          <w:tcPr>
            <w:tcW w:w="2482" w:type="dxa"/>
            <w:gridSpan w:val="2"/>
            <w:vAlign w:val="bottom"/>
          </w:tcPr>
          <w:p w14:paraId="04259968"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English, Barksdale</w:t>
            </w:r>
          </w:p>
        </w:tc>
        <w:tc>
          <w:tcPr>
            <w:tcW w:w="3946" w:type="dxa"/>
            <w:gridSpan w:val="2"/>
            <w:vAlign w:val="bottom"/>
          </w:tcPr>
          <w:p w14:paraId="317ACEF9"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Austin Energy</w:t>
            </w:r>
          </w:p>
        </w:tc>
        <w:tc>
          <w:tcPr>
            <w:tcW w:w="2468" w:type="dxa"/>
            <w:vAlign w:val="bottom"/>
          </w:tcPr>
          <w:p w14:paraId="4F62F608" w14:textId="77777777" w:rsidR="00EF73CC" w:rsidRPr="00526989" w:rsidRDefault="00EF73CC" w:rsidP="00EF73CC">
            <w:pPr>
              <w:pStyle w:val="NoSpacing"/>
              <w:rPr>
                <w:rFonts w:ascii="Times New Roman" w:hAnsi="Times New Roman" w:cs="Times New Roman"/>
                <w:highlight w:val="lightGray"/>
              </w:rPr>
            </w:pPr>
          </w:p>
        </w:tc>
      </w:tr>
      <w:tr w:rsidR="00944BC2" w:rsidRPr="00526989" w14:paraId="3E13229B" w14:textId="77777777" w:rsidTr="000012D9">
        <w:trPr>
          <w:gridAfter w:val="1"/>
          <w:wAfter w:w="72" w:type="dxa"/>
        </w:trPr>
        <w:tc>
          <w:tcPr>
            <w:tcW w:w="2482" w:type="dxa"/>
            <w:gridSpan w:val="2"/>
            <w:vAlign w:val="bottom"/>
          </w:tcPr>
          <w:p w14:paraId="54CFEFA1" w14:textId="7F2371AA"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Goff, Eric</w:t>
            </w:r>
          </w:p>
        </w:tc>
        <w:tc>
          <w:tcPr>
            <w:tcW w:w="3946" w:type="dxa"/>
            <w:gridSpan w:val="2"/>
            <w:vAlign w:val="bottom"/>
          </w:tcPr>
          <w:p w14:paraId="4828C8AE" w14:textId="3B2079F5"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Citigroup Energy</w:t>
            </w:r>
          </w:p>
        </w:tc>
        <w:tc>
          <w:tcPr>
            <w:tcW w:w="2468" w:type="dxa"/>
          </w:tcPr>
          <w:p w14:paraId="5FA7A934" w14:textId="77777777" w:rsidR="00944BC2" w:rsidRPr="00526989" w:rsidRDefault="00944BC2" w:rsidP="00EF73CC">
            <w:pPr>
              <w:pStyle w:val="NoSpacing"/>
              <w:rPr>
                <w:rFonts w:ascii="Times New Roman" w:hAnsi="Times New Roman" w:cs="Times New Roman"/>
                <w:highlight w:val="lightGray"/>
              </w:rPr>
            </w:pPr>
          </w:p>
        </w:tc>
      </w:tr>
      <w:tr w:rsidR="00992348" w:rsidRPr="00526989" w14:paraId="380C7450" w14:textId="77777777" w:rsidTr="000012D9">
        <w:trPr>
          <w:gridAfter w:val="1"/>
          <w:wAfter w:w="72" w:type="dxa"/>
        </w:trPr>
        <w:tc>
          <w:tcPr>
            <w:tcW w:w="2482" w:type="dxa"/>
            <w:gridSpan w:val="2"/>
            <w:vAlign w:val="bottom"/>
          </w:tcPr>
          <w:p w14:paraId="6D17F711" w14:textId="62644197"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Graham, Greg</w:t>
            </w:r>
          </w:p>
        </w:tc>
        <w:tc>
          <w:tcPr>
            <w:tcW w:w="3946" w:type="dxa"/>
            <w:gridSpan w:val="2"/>
            <w:vAlign w:val="bottom"/>
          </w:tcPr>
          <w:p w14:paraId="4B6E4A86" w14:textId="3B35173F"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Texas Reliability</w:t>
            </w:r>
          </w:p>
        </w:tc>
        <w:tc>
          <w:tcPr>
            <w:tcW w:w="2468" w:type="dxa"/>
          </w:tcPr>
          <w:p w14:paraId="612DE08D" w14:textId="7EC99A1C"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186A0624" w14:textId="77777777" w:rsidTr="000012D9">
        <w:trPr>
          <w:gridAfter w:val="1"/>
          <w:wAfter w:w="72" w:type="dxa"/>
        </w:trPr>
        <w:tc>
          <w:tcPr>
            <w:tcW w:w="2482" w:type="dxa"/>
            <w:gridSpan w:val="2"/>
            <w:vAlign w:val="bottom"/>
          </w:tcPr>
          <w:p w14:paraId="2AEB2029"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Gross, Blake</w:t>
            </w:r>
          </w:p>
        </w:tc>
        <w:tc>
          <w:tcPr>
            <w:tcW w:w="3946" w:type="dxa"/>
            <w:gridSpan w:val="2"/>
            <w:vAlign w:val="bottom"/>
          </w:tcPr>
          <w:p w14:paraId="193D997E"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AEPSC</w:t>
            </w:r>
          </w:p>
        </w:tc>
        <w:tc>
          <w:tcPr>
            <w:tcW w:w="2468" w:type="dxa"/>
          </w:tcPr>
          <w:p w14:paraId="6B362D05" w14:textId="77777777" w:rsidR="00EF73CC" w:rsidRPr="00526989" w:rsidRDefault="00EF73CC" w:rsidP="00EF73CC">
            <w:pPr>
              <w:pStyle w:val="NoSpacing"/>
              <w:rPr>
                <w:rFonts w:ascii="Times New Roman" w:hAnsi="Times New Roman" w:cs="Times New Roman"/>
                <w:highlight w:val="lightGray"/>
              </w:rPr>
            </w:pPr>
          </w:p>
        </w:tc>
      </w:tr>
      <w:tr w:rsidR="00292DA4" w:rsidRPr="00526989" w14:paraId="0ADDA2EE" w14:textId="77777777" w:rsidTr="000012D9">
        <w:trPr>
          <w:gridAfter w:val="1"/>
          <w:wAfter w:w="72" w:type="dxa"/>
        </w:trPr>
        <w:tc>
          <w:tcPr>
            <w:tcW w:w="2482" w:type="dxa"/>
            <w:gridSpan w:val="2"/>
            <w:vAlign w:val="bottom"/>
          </w:tcPr>
          <w:p w14:paraId="1C0A6D3D" w14:textId="2FBEA8E8" w:rsidR="00292DA4" w:rsidRPr="00944BC2" w:rsidRDefault="00292DA4" w:rsidP="00EF73CC">
            <w:pPr>
              <w:pStyle w:val="NoSpacing"/>
              <w:rPr>
                <w:rFonts w:ascii="Times New Roman" w:hAnsi="Times New Roman" w:cs="Times New Roman"/>
              </w:rPr>
            </w:pPr>
            <w:r w:rsidRPr="00944BC2">
              <w:rPr>
                <w:rFonts w:ascii="Times New Roman" w:hAnsi="Times New Roman" w:cs="Times New Roman"/>
              </w:rPr>
              <w:t>Helton, Bob</w:t>
            </w:r>
          </w:p>
        </w:tc>
        <w:tc>
          <w:tcPr>
            <w:tcW w:w="3946" w:type="dxa"/>
            <w:gridSpan w:val="2"/>
            <w:vAlign w:val="bottom"/>
          </w:tcPr>
          <w:p w14:paraId="570D81B8" w14:textId="406286A7" w:rsidR="00292DA4" w:rsidRPr="00944BC2" w:rsidRDefault="00292DA4" w:rsidP="00EF73CC">
            <w:pPr>
              <w:pStyle w:val="NoSpacing"/>
              <w:rPr>
                <w:rFonts w:ascii="Times New Roman" w:hAnsi="Times New Roman" w:cs="Times New Roman"/>
              </w:rPr>
            </w:pPr>
            <w:r w:rsidRPr="00944BC2">
              <w:rPr>
                <w:rFonts w:ascii="Times New Roman" w:hAnsi="Times New Roman" w:cs="Times New Roman"/>
              </w:rPr>
              <w:t>Dynegy</w:t>
            </w:r>
          </w:p>
        </w:tc>
        <w:tc>
          <w:tcPr>
            <w:tcW w:w="2468" w:type="dxa"/>
          </w:tcPr>
          <w:p w14:paraId="3C365167" w14:textId="77777777" w:rsidR="00292DA4" w:rsidRPr="00526989" w:rsidRDefault="00292DA4" w:rsidP="00EF73CC">
            <w:pPr>
              <w:pStyle w:val="NoSpacing"/>
              <w:rPr>
                <w:rFonts w:ascii="Times New Roman" w:hAnsi="Times New Roman" w:cs="Times New Roman"/>
                <w:highlight w:val="lightGray"/>
              </w:rPr>
            </w:pPr>
          </w:p>
        </w:tc>
      </w:tr>
      <w:tr w:rsidR="0070169A" w:rsidRPr="00526989" w14:paraId="47147E58" w14:textId="77777777" w:rsidTr="000012D9">
        <w:trPr>
          <w:gridAfter w:val="1"/>
          <w:wAfter w:w="72" w:type="dxa"/>
        </w:trPr>
        <w:tc>
          <w:tcPr>
            <w:tcW w:w="2482" w:type="dxa"/>
            <w:gridSpan w:val="2"/>
            <w:vAlign w:val="bottom"/>
          </w:tcPr>
          <w:p w14:paraId="1AC7385F" w14:textId="432DE8B5" w:rsidR="0070169A" w:rsidRPr="00E373B0" w:rsidRDefault="0070169A" w:rsidP="00EF73CC">
            <w:pPr>
              <w:pStyle w:val="NoSpacing"/>
              <w:rPr>
                <w:rFonts w:ascii="Times New Roman" w:hAnsi="Times New Roman" w:cs="Times New Roman"/>
              </w:rPr>
            </w:pPr>
            <w:r w:rsidRPr="00E373B0">
              <w:rPr>
                <w:rFonts w:ascii="Times New Roman" w:hAnsi="Times New Roman" w:cs="Times New Roman"/>
              </w:rPr>
              <w:t>Helton, Bob</w:t>
            </w:r>
          </w:p>
        </w:tc>
        <w:tc>
          <w:tcPr>
            <w:tcW w:w="3946" w:type="dxa"/>
            <w:gridSpan w:val="2"/>
            <w:vAlign w:val="bottom"/>
          </w:tcPr>
          <w:p w14:paraId="67CA6176" w14:textId="37619D7D" w:rsidR="0070169A" w:rsidRPr="00E373B0" w:rsidRDefault="000538A1" w:rsidP="000538A1">
            <w:pPr>
              <w:pStyle w:val="NoSpacing"/>
              <w:rPr>
                <w:rFonts w:ascii="Times New Roman" w:hAnsi="Times New Roman" w:cs="Times New Roman"/>
              </w:rPr>
            </w:pPr>
            <w:r w:rsidRPr="00E373B0">
              <w:rPr>
                <w:rFonts w:ascii="Times New Roman" w:hAnsi="Times New Roman" w:cs="Times New Roman"/>
              </w:rPr>
              <w:t>Dynegy</w:t>
            </w:r>
          </w:p>
        </w:tc>
        <w:tc>
          <w:tcPr>
            <w:tcW w:w="2468" w:type="dxa"/>
          </w:tcPr>
          <w:p w14:paraId="5A09DA9C" w14:textId="77777777" w:rsidR="0070169A" w:rsidRPr="00526989" w:rsidRDefault="0070169A" w:rsidP="00EF73CC">
            <w:pPr>
              <w:pStyle w:val="NoSpacing"/>
              <w:rPr>
                <w:rFonts w:ascii="Times New Roman" w:hAnsi="Times New Roman" w:cs="Times New Roman"/>
                <w:highlight w:val="lightGray"/>
              </w:rPr>
            </w:pPr>
          </w:p>
        </w:tc>
      </w:tr>
      <w:tr w:rsidR="00992348" w:rsidRPr="00526989" w14:paraId="2FEC00C0" w14:textId="77777777" w:rsidTr="002F0EDE">
        <w:trPr>
          <w:gridAfter w:val="1"/>
          <w:wAfter w:w="72" w:type="dxa"/>
          <w:trHeight w:val="198"/>
        </w:trPr>
        <w:tc>
          <w:tcPr>
            <w:tcW w:w="2482" w:type="dxa"/>
            <w:gridSpan w:val="2"/>
            <w:vAlign w:val="bottom"/>
          </w:tcPr>
          <w:p w14:paraId="5F9EFB4B" w14:textId="01D7E4AA" w:rsidR="00992348" w:rsidRPr="00E373B0" w:rsidRDefault="00992348" w:rsidP="00EF73CC">
            <w:pPr>
              <w:pStyle w:val="NoSpacing"/>
              <w:rPr>
                <w:rFonts w:ascii="Times New Roman" w:hAnsi="Times New Roman" w:cs="Times New Roman"/>
              </w:rPr>
            </w:pPr>
            <w:r w:rsidRPr="00E373B0">
              <w:rPr>
                <w:rFonts w:ascii="Times New Roman" w:hAnsi="Times New Roman" w:cs="Times New Roman"/>
              </w:rPr>
              <w:t>Hurst, Jay</w:t>
            </w:r>
          </w:p>
        </w:tc>
        <w:tc>
          <w:tcPr>
            <w:tcW w:w="3946" w:type="dxa"/>
            <w:gridSpan w:val="2"/>
            <w:vAlign w:val="bottom"/>
          </w:tcPr>
          <w:p w14:paraId="711B628E" w14:textId="47138DED" w:rsidR="00992348" w:rsidRPr="00E373B0" w:rsidRDefault="00992348" w:rsidP="00992348">
            <w:pPr>
              <w:pStyle w:val="NoSpacing"/>
              <w:rPr>
                <w:rFonts w:ascii="Times New Roman" w:hAnsi="Times New Roman" w:cs="Times New Roman"/>
              </w:rPr>
            </w:pPr>
            <w:r w:rsidRPr="00E373B0">
              <w:rPr>
                <w:rFonts w:ascii="Times New Roman" w:hAnsi="Times New Roman" w:cs="Times New Roman"/>
              </w:rPr>
              <w:t xml:space="preserve">Schneider Engineering </w:t>
            </w:r>
          </w:p>
        </w:tc>
        <w:tc>
          <w:tcPr>
            <w:tcW w:w="2468" w:type="dxa"/>
          </w:tcPr>
          <w:p w14:paraId="42A0DA85" w14:textId="18E8830F" w:rsidR="00992348"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520DC6" w:rsidRPr="00526989" w14:paraId="060BF465" w14:textId="77777777" w:rsidTr="000012D9">
        <w:trPr>
          <w:gridAfter w:val="1"/>
          <w:wAfter w:w="72" w:type="dxa"/>
        </w:trPr>
        <w:tc>
          <w:tcPr>
            <w:tcW w:w="2482" w:type="dxa"/>
            <w:gridSpan w:val="2"/>
            <w:vAlign w:val="bottom"/>
          </w:tcPr>
          <w:p w14:paraId="167411CF" w14:textId="31F0F286" w:rsidR="00520DC6" w:rsidRPr="00D62EF6" w:rsidRDefault="00520DC6" w:rsidP="00EF73CC">
            <w:pPr>
              <w:pStyle w:val="NoSpacing"/>
              <w:rPr>
                <w:rFonts w:ascii="Times New Roman" w:hAnsi="Times New Roman" w:cs="Times New Roman"/>
              </w:rPr>
            </w:pPr>
            <w:r>
              <w:rPr>
                <w:rFonts w:ascii="Times New Roman" w:hAnsi="Times New Roman" w:cs="Times New Roman"/>
              </w:rPr>
              <w:t>Johnson, David</w:t>
            </w:r>
          </w:p>
        </w:tc>
        <w:tc>
          <w:tcPr>
            <w:tcW w:w="3946" w:type="dxa"/>
            <w:gridSpan w:val="2"/>
            <w:vAlign w:val="bottom"/>
          </w:tcPr>
          <w:p w14:paraId="7DDBE333" w14:textId="0394BC5A" w:rsidR="00520DC6" w:rsidRPr="00D62EF6" w:rsidRDefault="00520DC6" w:rsidP="00EF73CC">
            <w:pPr>
              <w:pStyle w:val="NoSpacing"/>
              <w:rPr>
                <w:rFonts w:ascii="Times New Roman" w:hAnsi="Times New Roman" w:cs="Times New Roman"/>
              </w:rPr>
            </w:pPr>
            <w:r>
              <w:rPr>
                <w:rFonts w:ascii="Times New Roman" w:hAnsi="Times New Roman" w:cs="Times New Roman"/>
              </w:rPr>
              <w:t>IVG Energy</w:t>
            </w:r>
          </w:p>
        </w:tc>
        <w:tc>
          <w:tcPr>
            <w:tcW w:w="2468" w:type="dxa"/>
          </w:tcPr>
          <w:p w14:paraId="77A813C9" w14:textId="7C0A689D"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92DA4" w:rsidRPr="00526989" w14:paraId="412DEE80" w14:textId="77777777" w:rsidTr="000012D9">
        <w:trPr>
          <w:gridAfter w:val="1"/>
          <w:wAfter w:w="72" w:type="dxa"/>
        </w:trPr>
        <w:tc>
          <w:tcPr>
            <w:tcW w:w="2482" w:type="dxa"/>
            <w:gridSpan w:val="2"/>
            <w:vAlign w:val="bottom"/>
          </w:tcPr>
          <w:p w14:paraId="0DD91935" w14:textId="15958F20"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Jones, Randy</w:t>
            </w:r>
          </w:p>
        </w:tc>
        <w:tc>
          <w:tcPr>
            <w:tcW w:w="3946" w:type="dxa"/>
            <w:gridSpan w:val="2"/>
            <w:vAlign w:val="bottom"/>
          </w:tcPr>
          <w:p w14:paraId="5CA8C425" w14:textId="25A070FB"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Calpine</w:t>
            </w:r>
          </w:p>
        </w:tc>
        <w:tc>
          <w:tcPr>
            <w:tcW w:w="2468" w:type="dxa"/>
          </w:tcPr>
          <w:p w14:paraId="51799AA1" w14:textId="77777777" w:rsidR="00292DA4" w:rsidRPr="00526989" w:rsidRDefault="00292DA4" w:rsidP="00EF73CC">
            <w:pPr>
              <w:pStyle w:val="NoSpacing"/>
              <w:rPr>
                <w:rFonts w:ascii="Times New Roman" w:hAnsi="Times New Roman" w:cs="Times New Roman"/>
                <w:highlight w:val="lightGray"/>
              </w:rPr>
            </w:pPr>
          </w:p>
        </w:tc>
      </w:tr>
      <w:tr w:rsidR="00520DC6" w:rsidRPr="00526989" w14:paraId="46FE41CD" w14:textId="77777777" w:rsidTr="000012D9">
        <w:trPr>
          <w:gridAfter w:val="1"/>
          <w:wAfter w:w="72" w:type="dxa"/>
        </w:trPr>
        <w:tc>
          <w:tcPr>
            <w:tcW w:w="2482" w:type="dxa"/>
            <w:gridSpan w:val="2"/>
            <w:vAlign w:val="bottom"/>
          </w:tcPr>
          <w:p w14:paraId="48D1D8C9" w14:textId="62C9D228" w:rsidR="00520DC6" w:rsidRPr="00D62EF6" w:rsidRDefault="00520DC6" w:rsidP="00EF73CC">
            <w:pPr>
              <w:pStyle w:val="NoSpacing"/>
              <w:rPr>
                <w:rFonts w:ascii="Times New Roman" w:hAnsi="Times New Roman" w:cs="Times New Roman"/>
              </w:rPr>
            </w:pPr>
            <w:r>
              <w:rPr>
                <w:rFonts w:ascii="Times New Roman" w:hAnsi="Times New Roman" w:cs="Times New Roman"/>
              </w:rPr>
              <w:t>Juricek, Michael</w:t>
            </w:r>
          </w:p>
        </w:tc>
        <w:tc>
          <w:tcPr>
            <w:tcW w:w="3946" w:type="dxa"/>
            <w:gridSpan w:val="2"/>
            <w:vAlign w:val="bottom"/>
          </w:tcPr>
          <w:p w14:paraId="357678F4" w14:textId="73903A92" w:rsidR="00520DC6" w:rsidRPr="00D62EF6" w:rsidRDefault="00520DC6" w:rsidP="00EF73CC">
            <w:pPr>
              <w:pStyle w:val="NoSpacing"/>
              <w:rPr>
                <w:rFonts w:ascii="Times New Roman" w:hAnsi="Times New Roman" w:cs="Times New Roman"/>
              </w:rPr>
            </w:pPr>
            <w:r>
              <w:rPr>
                <w:rFonts w:ascii="Times New Roman" w:hAnsi="Times New Roman" w:cs="Times New Roman"/>
              </w:rPr>
              <w:t>Oncor</w:t>
            </w:r>
          </w:p>
        </w:tc>
        <w:tc>
          <w:tcPr>
            <w:tcW w:w="2468" w:type="dxa"/>
          </w:tcPr>
          <w:p w14:paraId="1D0AEBA1" w14:textId="7F23DE68"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1C45A06A" w14:textId="77777777" w:rsidTr="000012D9">
        <w:trPr>
          <w:gridAfter w:val="1"/>
          <w:wAfter w:w="72" w:type="dxa"/>
        </w:trPr>
        <w:tc>
          <w:tcPr>
            <w:tcW w:w="2482" w:type="dxa"/>
            <w:gridSpan w:val="2"/>
            <w:vAlign w:val="bottom"/>
          </w:tcPr>
          <w:p w14:paraId="0E43D3E8" w14:textId="3627B802"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Matos, Christopher</w:t>
            </w:r>
          </w:p>
        </w:tc>
        <w:tc>
          <w:tcPr>
            <w:tcW w:w="3946" w:type="dxa"/>
            <w:gridSpan w:val="2"/>
            <w:vAlign w:val="bottom"/>
          </w:tcPr>
          <w:p w14:paraId="5B2519CF" w14:textId="2CCAF2BA"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PUCT</w:t>
            </w:r>
          </w:p>
        </w:tc>
        <w:tc>
          <w:tcPr>
            <w:tcW w:w="2468" w:type="dxa"/>
          </w:tcPr>
          <w:p w14:paraId="395C12AF" w14:textId="6F9DB7A1"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520DC6" w:rsidRPr="00526989" w14:paraId="0C682C52" w14:textId="77777777" w:rsidTr="000012D9">
        <w:trPr>
          <w:gridAfter w:val="1"/>
          <w:wAfter w:w="72" w:type="dxa"/>
        </w:trPr>
        <w:tc>
          <w:tcPr>
            <w:tcW w:w="2482" w:type="dxa"/>
            <w:gridSpan w:val="2"/>
            <w:vAlign w:val="bottom"/>
          </w:tcPr>
          <w:p w14:paraId="75A8D1B7" w14:textId="260D5433" w:rsidR="00520DC6" w:rsidRPr="00944BC2" w:rsidRDefault="00520DC6" w:rsidP="00EF73CC">
            <w:pPr>
              <w:pStyle w:val="NoSpacing"/>
              <w:rPr>
                <w:rFonts w:ascii="Times New Roman" w:hAnsi="Times New Roman" w:cs="Times New Roman"/>
              </w:rPr>
            </w:pPr>
            <w:r>
              <w:rPr>
                <w:rFonts w:ascii="Times New Roman" w:hAnsi="Times New Roman" w:cs="Times New Roman"/>
              </w:rPr>
              <w:t>Mercardo, David</w:t>
            </w:r>
          </w:p>
        </w:tc>
        <w:tc>
          <w:tcPr>
            <w:tcW w:w="3946" w:type="dxa"/>
            <w:gridSpan w:val="2"/>
            <w:vAlign w:val="bottom"/>
          </w:tcPr>
          <w:p w14:paraId="688261B3" w14:textId="6863F986" w:rsidR="00520DC6" w:rsidRPr="00944BC2" w:rsidRDefault="00520DC6"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6CEAF28E" w14:textId="5E68711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40BFEB29" w14:textId="77777777" w:rsidTr="000012D9">
        <w:trPr>
          <w:gridAfter w:val="1"/>
          <w:wAfter w:w="72" w:type="dxa"/>
        </w:trPr>
        <w:tc>
          <w:tcPr>
            <w:tcW w:w="2482" w:type="dxa"/>
            <w:gridSpan w:val="2"/>
            <w:vAlign w:val="bottom"/>
          </w:tcPr>
          <w:p w14:paraId="21A6D8EA" w14:textId="1DAD4ADB"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lastRenderedPageBreak/>
              <w:t>Messer, Tayaun</w:t>
            </w:r>
          </w:p>
        </w:tc>
        <w:tc>
          <w:tcPr>
            <w:tcW w:w="3946" w:type="dxa"/>
            <w:gridSpan w:val="2"/>
            <w:vAlign w:val="bottom"/>
          </w:tcPr>
          <w:p w14:paraId="18DC42B5" w14:textId="1C1D6790"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 xml:space="preserve">Rayburn </w:t>
            </w:r>
          </w:p>
        </w:tc>
        <w:tc>
          <w:tcPr>
            <w:tcW w:w="2468" w:type="dxa"/>
          </w:tcPr>
          <w:p w14:paraId="54F7C7FC"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F7CBCC9" w14:textId="77777777" w:rsidTr="000012D9">
        <w:trPr>
          <w:gridAfter w:val="1"/>
          <w:wAfter w:w="72" w:type="dxa"/>
        </w:trPr>
        <w:tc>
          <w:tcPr>
            <w:tcW w:w="2482" w:type="dxa"/>
            <w:gridSpan w:val="2"/>
            <w:vAlign w:val="bottom"/>
          </w:tcPr>
          <w:p w14:paraId="6B8C0B59" w14:textId="68E91C0E" w:rsidR="00520DC6" w:rsidRDefault="00520DC6" w:rsidP="00EF73CC">
            <w:pPr>
              <w:pStyle w:val="NoSpacing"/>
              <w:rPr>
                <w:rFonts w:ascii="Times New Roman" w:hAnsi="Times New Roman" w:cs="Times New Roman"/>
              </w:rPr>
            </w:pPr>
            <w:r>
              <w:rPr>
                <w:rFonts w:ascii="Times New Roman" w:hAnsi="Times New Roman" w:cs="Times New Roman"/>
              </w:rPr>
              <w:t>Morley, Kevin</w:t>
            </w:r>
          </w:p>
        </w:tc>
        <w:tc>
          <w:tcPr>
            <w:tcW w:w="3946" w:type="dxa"/>
            <w:gridSpan w:val="2"/>
            <w:vAlign w:val="bottom"/>
          </w:tcPr>
          <w:p w14:paraId="769C40B4" w14:textId="51E6406B" w:rsidR="00520DC6" w:rsidRDefault="00520DC6"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636B1E78" w14:textId="094221F7"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797BC848" w14:textId="77777777" w:rsidTr="000012D9">
        <w:trPr>
          <w:gridAfter w:val="1"/>
          <w:wAfter w:w="72" w:type="dxa"/>
        </w:trPr>
        <w:tc>
          <w:tcPr>
            <w:tcW w:w="2482" w:type="dxa"/>
            <w:gridSpan w:val="2"/>
            <w:vAlign w:val="bottom"/>
          </w:tcPr>
          <w:p w14:paraId="219C0AFA" w14:textId="73ECDAA9" w:rsidR="00944BC2" w:rsidRPr="00944BC2" w:rsidRDefault="00944BC2" w:rsidP="00EF73CC">
            <w:pPr>
              <w:pStyle w:val="NoSpacing"/>
              <w:rPr>
                <w:rFonts w:ascii="Times New Roman" w:hAnsi="Times New Roman" w:cs="Times New Roman"/>
              </w:rPr>
            </w:pPr>
            <w:r>
              <w:rPr>
                <w:rFonts w:ascii="Times New Roman" w:hAnsi="Times New Roman" w:cs="Times New Roman"/>
              </w:rPr>
              <w:t>Morris, Sandy</w:t>
            </w:r>
          </w:p>
        </w:tc>
        <w:tc>
          <w:tcPr>
            <w:tcW w:w="3946" w:type="dxa"/>
            <w:gridSpan w:val="2"/>
            <w:vAlign w:val="bottom"/>
          </w:tcPr>
          <w:p w14:paraId="7A5DF01C" w14:textId="608D80BA" w:rsidR="00944BC2" w:rsidRPr="00944BC2" w:rsidRDefault="00944BC2" w:rsidP="00EF73CC">
            <w:pPr>
              <w:pStyle w:val="NoSpacing"/>
              <w:rPr>
                <w:rFonts w:ascii="Times New Roman" w:hAnsi="Times New Roman" w:cs="Times New Roman"/>
              </w:rPr>
            </w:pPr>
            <w:r>
              <w:rPr>
                <w:rFonts w:ascii="Times New Roman" w:hAnsi="Times New Roman" w:cs="Times New Roman"/>
              </w:rPr>
              <w:t>Direct Energy</w:t>
            </w:r>
          </w:p>
        </w:tc>
        <w:tc>
          <w:tcPr>
            <w:tcW w:w="2468" w:type="dxa"/>
          </w:tcPr>
          <w:p w14:paraId="00D15378" w14:textId="77777777" w:rsidR="00944BC2" w:rsidRPr="00526989" w:rsidRDefault="00944BC2" w:rsidP="00EF73CC">
            <w:pPr>
              <w:pStyle w:val="NoSpacing"/>
              <w:rPr>
                <w:rFonts w:ascii="Times New Roman" w:hAnsi="Times New Roman" w:cs="Times New Roman"/>
                <w:highlight w:val="lightGray"/>
              </w:rPr>
            </w:pPr>
          </w:p>
        </w:tc>
      </w:tr>
      <w:tr w:rsidR="00E373B0" w:rsidRPr="00526989" w14:paraId="4D80649C" w14:textId="77777777" w:rsidTr="000012D9">
        <w:trPr>
          <w:gridAfter w:val="1"/>
          <w:wAfter w:w="72" w:type="dxa"/>
        </w:trPr>
        <w:tc>
          <w:tcPr>
            <w:tcW w:w="2482" w:type="dxa"/>
            <w:gridSpan w:val="2"/>
            <w:vAlign w:val="bottom"/>
          </w:tcPr>
          <w:p w14:paraId="6C7E0455" w14:textId="51A087EB" w:rsidR="00E373B0" w:rsidRDefault="00E373B0" w:rsidP="00EF73CC">
            <w:pPr>
              <w:pStyle w:val="NoSpacing"/>
              <w:rPr>
                <w:rFonts w:ascii="Times New Roman" w:hAnsi="Times New Roman" w:cs="Times New Roman"/>
              </w:rPr>
            </w:pPr>
            <w:r>
              <w:rPr>
                <w:rFonts w:ascii="Times New Roman" w:hAnsi="Times New Roman" w:cs="Times New Roman"/>
              </w:rPr>
              <w:t>Mortensen, Mark</w:t>
            </w:r>
          </w:p>
        </w:tc>
        <w:tc>
          <w:tcPr>
            <w:tcW w:w="3946" w:type="dxa"/>
            <w:gridSpan w:val="2"/>
            <w:vAlign w:val="bottom"/>
          </w:tcPr>
          <w:p w14:paraId="397932E1" w14:textId="168B14A5" w:rsidR="00E373B0" w:rsidRDefault="00E373B0" w:rsidP="00520DC6">
            <w:pPr>
              <w:pStyle w:val="NoSpacing"/>
              <w:rPr>
                <w:rFonts w:ascii="Times New Roman" w:hAnsi="Times New Roman" w:cs="Times New Roman"/>
              </w:rPr>
            </w:pPr>
            <w:r>
              <w:rPr>
                <w:rFonts w:ascii="Times New Roman" w:hAnsi="Times New Roman" w:cs="Times New Roman"/>
              </w:rPr>
              <w:t>Rainbow Energy</w:t>
            </w:r>
          </w:p>
        </w:tc>
        <w:tc>
          <w:tcPr>
            <w:tcW w:w="2468" w:type="dxa"/>
            <w:vAlign w:val="bottom"/>
          </w:tcPr>
          <w:p w14:paraId="79A1C145" w14:textId="70A3C259" w:rsidR="00E373B0" w:rsidRPr="00D62EF6"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520DC6" w:rsidRPr="00526989" w14:paraId="2B984134" w14:textId="77777777" w:rsidTr="000012D9">
        <w:trPr>
          <w:gridAfter w:val="1"/>
          <w:wAfter w:w="72" w:type="dxa"/>
        </w:trPr>
        <w:tc>
          <w:tcPr>
            <w:tcW w:w="2482" w:type="dxa"/>
            <w:gridSpan w:val="2"/>
            <w:vAlign w:val="bottom"/>
          </w:tcPr>
          <w:p w14:paraId="503FFAFD" w14:textId="0B0A3AFD" w:rsidR="00520DC6" w:rsidRPr="00944BC2" w:rsidRDefault="00520DC6" w:rsidP="00EF73CC">
            <w:pPr>
              <w:pStyle w:val="NoSpacing"/>
              <w:rPr>
                <w:rFonts w:ascii="Times New Roman" w:hAnsi="Times New Roman" w:cs="Times New Roman"/>
              </w:rPr>
            </w:pPr>
            <w:r>
              <w:rPr>
                <w:rFonts w:ascii="Times New Roman" w:hAnsi="Times New Roman" w:cs="Times New Roman"/>
              </w:rPr>
              <w:t>Mueller, Paula</w:t>
            </w:r>
          </w:p>
        </w:tc>
        <w:tc>
          <w:tcPr>
            <w:tcW w:w="3946" w:type="dxa"/>
            <w:gridSpan w:val="2"/>
            <w:vAlign w:val="bottom"/>
          </w:tcPr>
          <w:p w14:paraId="418C96B9" w14:textId="0C7A7E29" w:rsidR="00520DC6" w:rsidRPr="00944BC2" w:rsidRDefault="00520DC6" w:rsidP="00520DC6">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497F16BE" w14:textId="5246ABEE"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05C1E43E" w14:textId="77777777" w:rsidTr="000012D9">
        <w:trPr>
          <w:gridAfter w:val="1"/>
          <w:wAfter w:w="72" w:type="dxa"/>
        </w:trPr>
        <w:tc>
          <w:tcPr>
            <w:tcW w:w="2482" w:type="dxa"/>
            <w:gridSpan w:val="2"/>
            <w:vAlign w:val="bottom"/>
          </w:tcPr>
          <w:p w14:paraId="3B841634" w14:textId="7B00AAAC"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Reedy, Steve</w:t>
            </w:r>
          </w:p>
        </w:tc>
        <w:tc>
          <w:tcPr>
            <w:tcW w:w="3946" w:type="dxa"/>
            <w:gridSpan w:val="2"/>
            <w:vAlign w:val="bottom"/>
          </w:tcPr>
          <w:p w14:paraId="555493F8" w14:textId="63A073B4"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Potomac Economics</w:t>
            </w:r>
          </w:p>
        </w:tc>
        <w:tc>
          <w:tcPr>
            <w:tcW w:w="2468" w:type="dxa"/>
            <w:vAlign w:val="bottom"/>
          </w:tcPr>
          <w:p w14:paraId="28BD6B16"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7766F2F" w14:textId="77777777" w:rsidTr="000012D9">
        <w:trPr>
          <w:gridAfter w:val="1"/>
          <w:wAfter w:w="72" w:type="dxa"/>
        </w:trPr>
        <w:tc>
          <w:tcPr>
            <w:tcW w:w="2482" w:type="dxa"/>
            <w:gridSpan w:val="2"/>
            <w:vAlign w:val="bottom"/>
          </w:tcPr>
          <w:p w14:paraId="4AC17598" w14:textId="0C07C4AF" w:rsidR="00520DC6" w:rsidRPr="00944BC2" w:rsidRDefault="00520DC6" w:rsidP="00EF73CC">
            <w:pPr>
              <w:pStyle w:val="NoSpacing"/>
              <w:rPr>
                <w:rFonts w:ascii="Times New Roman" w:hAnsi="Times New Roman" w:cs="Times New Roman"/>
              </w:rPr>
            </w:pPr>
            <w:r>
              <w:rPr>
                <w:rFonts w:ascii="Times New Roman" w:hAnsi="Times New Roman" w:cs="Times New Roman"/>
              </w:rPr>
              <w:t>Rehfeldt, Diana</w:t>
            </w:r>
          </w:p>
        </w:tc>
        <w:tc>
          <w:tcPr>
            <w:tcW w:w="3946" w:type="dxa"/>
            <w:gridSpan w:val="2"/>
            <w:vAlign w:val="bottom"/>
          </w:tcPr>
          <w:p w14:paraId="7AC9226E" w14:textId="21111FA1" w:rsidR="00520DC6" w:rsidRPr="00944BC2" w:rsidRDefault="00520DC6" w:rsidP="00EF73CC">
            <w:pPr>
              <w:pStyle w:val="NoSpacing"/>
              <w:rPr>
                <w:rFonts w:ascii="Times New Roman" w:hAnsi="Times New Roman" w:cs="Times New Roman"/>
              </w:rPr>
            </w:pPr>
            <w:r>
              <w:rPr>
                <w:rFonts w:ascii="Times New Roman" w:hAnsi="Times New Roman" w:cs="Times New Roman"/>
              </w:rPr>
              <w:t>TNMP</w:t>
            </w:r>
          </w:p>
        </w:tc>
        <w:tc>
          <w:tcPr>
            <w:tcW w:w="2468" w:type="dxa"/>
            <w:vAlign w:val="bottom"/>
          </w:tcPr>
          <w:p w14:paraId="113ACA7A" w14:textId="28F723DA"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70169A" w:rsidRPr="00526989" w14:paraId="5361C1FD" w14:textId="77777777" w:rsidTr="000012D9">
        <w:trPr>
          <w:gridAfter w:val="1"/>
          <w:wAfter w:w="72" w:type="dxa"/>
        </w:trPr>
        <w:tc>
          <w:tcPr>
            <w:tcW w:w="2482" w:type="dxa"/>
            <w:gridSpan w:val="2"/>
            <w:vAlign w:val="bottom"/>
          </w:tcPr>
          <w:p w14:paraId="32C2D30B" w14:textId="2799199F" w:rsidR="0070169A" w:rsidRPr="00944BC2" w:rsidRDefault="0070169A" w:rsidP="00EF73CC">
            <w:pPr>
              <w:pStyle w:val="NoSpacing"/>
              <w:rPr>
                <w:rFonts w:ascii="Times New Roman" w:hAnsi="Times New Roman" w:cs="Times New Roman"/>
              </w:rPr>
            </w:pPr>
            <w:r w:rsidRPr="00944BC2">
              <w:rPr>
                <w:rFonts w:ascii="Times New Roman" w:hAnsi="Times New Roman" w:cs="Times New Roman"/>
              </w:rPr>
              <w:t>Robertson, Jennifer</w:t>
            </w:r>
          </w:p>
        </w:tc>
        <w:tc>
          <w:tcPr>
            <w:tcW w:w="3946" w:type="dxa"/>
            <w:gridSpan w:val="2"/>
            <w:vAlign w:val="bottom"/>
          </w:tcPr>
          <w:p w14:paraId="77272782" w14:textId="3778BB7C" w:rsidR="0070169A" w:rsidRPr="00944BC2" w:rsidRDefault="0070169A" w:rsidP="00EF73CC">
            <w:pPr>
              <w:pStyle w:val="NoSpacing"/>
              <w:rPr>
                <w:rFonts w:ascii="Times New Roman" w:hAnsi="Times New Roman" w:cs="Times New Roman"/>
              </w:rPr>
            </w:pPr>
            <w:r w:rsidRPr="00944BC2">
              <w:rPr>
                <w:rFonts w:ascii="Times New Roman" w:hAnsi="Times New Roman" w:cs="Times New Roman"/>
              </w:rPr>
              <w:t>LCRA</w:t>
            </w:r>
          </w:p>
        </w:tc>
        <w:tc>
          <w:tcPr>
            <w:tcW w:w="2468" w:type="dxa"/>
            <w:vAlign w:val="bottom"/>
          </w:tcPr>
          <w:p w14:paraId="34239040" w14:textId="77777777" w:rsidR="0070169A" w:rsidRPr="00526989" w:rsidRDefault="0070169A" w:rsidP="00EF73CC">
            <w:pPr>
              <w:pStyle w:val="NoSpacing"/>
              <w:rPr>
                <w:rFonts w:ascii="Times New Roman" w:hAnsi="Times New Roman" w:cs="Times New Roman"/>
                <w:highlight w:val="lightGray"/>
              </w:rPr>
            </w:pPr>
          </w:p>
        </w:tc>
      </w:tr>
      <w:tr w:rsidR="00062290" w:rsidRPr="00526989" w14:paraId="0136BEF2" w14:textId="77777777" w:rsidTr="000012D9">
        <w:trPr>
          <w:gridAfter w:val="1"/>
          <w:wAfter w:w="72" w:type="dxa"/>
        </w:trPr>
        <w:tc>
          <w:tcPr>
            <w:tcW w:w="2482" w:type="dxa"/>
            <w:gridSpan w:val="2"/>
            <w:vAlign w:val="bottom"/>
          </w:tcPr>
          <w:p w14:paraId="318E35AE" w14:textId="61B6ACA7" w:rsidR="00062290" w:rsidRPr="0021763F" w:rsidRDefault="00062290" w:rsidP="00EF73CC">
            <w:pPr>
              <w:pStyle w:val="NoSpacing"/>
              <w:rPr>
                <w:rFonts w:ascii="Times New Roman" w:hAnsi="Times New Roman" w:cs="Times New Roman"/>
              </w:rPr>
            </w:pPr>
            <w:r w:rsidRPr="0021763F">
              <w:rPr>
                <w:rFonts w:ascii="Times New Roman" w:hAnsi="Times New Roman" w:cs="Times New Roman"/>
              </w:rPr>
              <w:t>Sams, Bryan</w:t>
            </w:r>
          </w:p>
        </w:tc>
        <w:tc>
          <w:tcPr>
            <w:tcW w:w="3946" w:type="dxa"/>
            <w:gridSpan w:val="2"/>
            <w:vAlign w:val="bottom"/>
          </w:tcPr>
          <w:p w14:paraId="37AE3193" w14:textId="380A7725" w:rsidR="00062290" w:rsidRPr="0021763F" w:rsidRDefault="00062290" w:rsidP="00EF73CC">
            <w:pPr>
              <w:pStyle w:val="NoSpacing"/>
              <w:rPr>
                <w:rFonts w:ascii="Times New Roman" w:hAnsi="Times New Roman" w:cs="Times New Roman"/>
              </w:rPr>
            </w:pPr>
            <w:r w:rsidRPr="0021763F">
              <w:rPr>
                <w:rFonts w:ascii="Times New Roman" w:hAnsi="Times New Roman" w:cs="Times New Roman"/>
              </w:rPr>
              <w:t>Reliant Energy</w:t>
            </w:r>
          </w:p>
        </w:tc>
        <w:tc>
          <w:tcPr>
            <w:tcW w:w="2468" w:type="dxa"/>
            <w:vAlign w:val="bottom"/>
          </w:tcPr>
          <w:p w14:paraId="30B09451" w14:textId="77777777" w:rsidR="00062290" w:rsidRPr="00526989" w:rsidRDefault="00062290" w:rsidP="00EF73CC">
            <w:pPr>
              <w:pStyle w:val="NoSpacing"/>
              <w:rPr>
                <w:rFonts w:ascii="Times New Roman" w:hAnsi="Times New Roman" w:cs="Times New Roman"/>
                <w:highlight w:val="lightGray"/>
              </w:rPr>
            </w:pPr>
          </w:p>
        </w:tc>
      </w:tr>
      <w:tr w:rsidR="000E5CE4" w:rsidRPr="00526989" w14:paraId="12936D0A" w14:textId="77777777" w:rsidTr="000012D9">
        <w:trPr>
          <w:gridAfter w:val="1"/>
          <w:wAfter w:w="72" w:type="dxa"/>
        </w:trPr>
        <w:tc>
          <w:tcPr>
            <w:tcW w:w="2482" w:type="dxa"/>
            <w:gridSpan w:val="2"/>
            <w:vAlign w:val="bottom"/>
          </w:tcPr>
          <w:p w14:paraId="1F2A60C3" w14:textId="0CB2A2D2" w:rsidR="000E5CE4" w:rsidRPr="00944BC2" w:rsidRDefault="000E5CE4" w:rsidP="000E5CE4">
            <w:pPr>
              <w:pStyle w:val="NoSpacing"/>
              <w:rPr>
                <w:rFonts w:ascii="Times New Roman" w:hAnsi="Times New Roman" w:cs="Times New Roman"/>
              </w:rPr>
            </w:pPr>
            <w:r w:rsidRPr="00944BC2">
              <w:rPr>
                <w:rFonts w:ascii="Times New Roman" w:hAnsi="Times New Roman" w:cs="Times New Roman"/>
              </w:rPr>
              <w:t>Sandidge, Clint</w:t>
            </w:r>
          </w:p>
        </w:tc>
        <w:tc>
          <w:tcPr>
            <w:tcW w:w="3946" w:type="dxa"/>
            <w:gridSpan w:val="2"/>
            <w:vAlign w:val="bottom"/>
          </w:tcPr>
          <w:p w14:paraId="37CECC9E" w14:textId="3C1D126E" w:rsidR="000E5CE4" w:rsidRPr="00944BC2" w:rsidRDefault="000E5CE4" w:rsidP="000E5CE4">
            <w:pPr>
              <w:pStyle w:val="NoSpacing"/>
              <w:rPr>
                <w:rFonts w:ascii="Times New Roman" w:hAnsi="Times New Roman" w:cs="Times New Roman"/>
              </w:rPr>
            </w:pPr>
            <w:r w:rsidRPr="00944BC2">
              <w:rPr>
                <w:rFonts w:ascii="Times New Roman" w:hAnsi="Times New Roman" w:cs="Times New Roman"/>
              </w:rPr>
              <w:t>Noble Americas</w:t>
            </w:r>
          </w:p>
        </w:tc>
        <w:tc>
          <w:tcPr>
            <w:tcW w:w="2468" w:type="dxa"/>
            <w:vAlign w:val="bottom"/>
          </w:tcPr>
          <w:p w14:paraId="138C9095" w14:textId="77777777" w:rsidR="000E5CE4" w:rsidRPr="00526989" w:rsidRDefault="000E5CE4" w:rsidP="000E5CE4">
            <w:pPr>
              <w:pStyle w:val="NoSpacing"/>
              <w:rPr>
                <w:rFonts w:ascii="Times New Roman" w:hAnsi="Times New Roman" w:cs="Times New Roman"/>
                <w:highlight w:val="lightGray"/>
              </w:rPr>
            </w:pPr>
          </w:p>
        </w:tc>
      </w:tr>
      <w:tr w:rsidR="00062290" w:rsidRPr="00526989" w14:paraId="658472D8" w14:textId="77777777" w:rsidTr="000012D9">
        <w:trPr>
          <w:gridAfter w:val="1"/>
          <w:wAfter w:w="72" w:type="dxa"/>
        </w:trPr>
        <w:tc>
          <w:tcPr>
            <w:tcW w:w="2482" w:type="dxa"/>
            <w:gridSpan w:val="2"/>
            <w:vAlign w:val="bottom"/>
          </w:tcPr>
          <w:p w14:paraId="777EC481" w14:textId="3C53BE7E" w:rsidR="00062290" w:rsidRPr="00944BC2" w:rsidRDefault="00062290" w:rsidP="00EF73CC">
            <w:pPr>
              <w:pStyle w:val="NoSpacing"/>
              <w:rPr>
                <w:rFonts w:ascii="Times New Roman" w:hAnsi="Times New Roman" w:cs="Times New Roman"/>
              </w:rPr>
            </w:pPr>
            <w:r w:rsidRPr="00944BC2">
              <w:rPr>
                <w:rFonts w:ascii="Times New Roman" w:hAnsi="Times New Roman" w:cs="Times New Roman"/>
              </w:rPr>
              <w:t>Scott, Kathy</w:t>
            </w:r>
          </w:p>
        </w:tc>
        <w:tc>
          <w:tcPr>
            <w:tcW w:w="3946" w:type="dxa"/>
            <w:gridSpan w:val="2"/>
            <w:vAlign w:val="bottom"/>
          </w:tcPr>
          <w:p w14:paraId="55458CA9" w14:textId="73BFB89E" w:rsidR="00062290" w:rsidRPr="00944BC2" w:rsidRDefault="00062290" w:rsidP="00EF73CC">
            <w:pPr>
              <w:pStyle w:val="NoSpacing"/>
              <w:rPr>
                <w:rFonts w:ascii="Times New Roman" w:hAnsi="Times New Roman" w:cs="Times New Roman"/>
              </w:rPr>
            </w:pPr>
            <w:r w:rsidRPr="00944BC2">
              <w:rPr>
                <w:rFonts w:ascii="Times New Roman" w:hAnsi="Times New Roman" w:cs="Times New Roman"/>
              </w:rPr>
              <w:t>CenterPoint Energy</w:t>
            </w:r>
          </w:p>
        </w:tc>
        <w:tc>
          <w:tcPr>
            <w:tcW w:w="2468" w:type="dxa"/>
            <w:vAlign w:val="bottom"/>
          </w:tcPr>
          <w:p w14:paraId="68321CB6" w14:textId="77777777" w:rsidR="00062290" w:rsidRPr="00526989" w:rsidRDefault="00062290" w:rsidP="00EF73CC">
            <w:pPr>
              <w:pStyle w:val="NoSpacing"/>
              <w:rPr>
                <w:rFonts w:ascii="Times New Roman" w:hAnsi="Times New Roman" w:cs="Times New Roman"/>
                <w:highlight w:val="lightGray"/>
              </w:rPr>
            </w:pPr>
          </w:p>
        </w:tc>
      </w:tr>
      <w:tr w:rsidR="00EF73CC" w:rsidRPr="00526989" w14:paraId="5289F76B" w14:textId="77777777" w:rsidTr="000012D9">
        <w:trPr>
          <w:gridAfter w:val="1"/>
          <w:wAfter w:w="72" w:type="dxa"/>
        </w:trPr>
        <w:tc>
          <w:tcPr>
            <w:tcW w:w="2482" w:type="dxa"/>
            <w:gridSpan w:val="2"/>
            <w:vAlign w:val="bottom"/>
          </w:tcPr>
          <w:p w14:paraId="7E9113C7"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Siddiqi, Shams</w:t>
            </w:r>
          </w:p>
        </w:tc>
        <w:tc>
          <w:tcPr>
            <w:tcW w:w="3946" w:type="dxa"/>
            <w:gridSpan w:val="2"/>
            <w:vAlign w:val="bottom"/>
          </w:tcPr>
          <w:p w14:paraId="1EB0A9C3"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Crescent Power</w:t>
            </w:r>
          </w:p>
        </w:tc>
        <w:tc>
          <w:tcPr>
            <w:tcW w:w="2468" w:type="dxa"/>
          </w:tcPr>
          <w:p w14:paraId="7A6D6A0A" w14:textId="77777777" w:rsidR="00EF73CC" w:rsidRPr="00526989" w:rsidRDefault="00EF73CC" w:rsidP="00EF73CC">
            <w:pPr>
              <w:pStyle w:val="NoSpacing"/>
              <w:rPr>
                <w:rFonts w:ascii="Times New Roman" w:hAnsi="Times New Roman" w:cs="Times New Roman"/>
                <w:highlight w:val="lightGray"/>
              </w:rPr>
            </w:pPr>
          </w:p>
        </w:tc>
      </w:tr>
      <w:tr w:rsidR="00D62EF6" w:rsidRPr="00526989" w14:paraId="3023A599" w14:textId="77777777" w:rsidTr="000012D9">
        <w:trPr>
          <w:gridAfter w:val="1"/>
          <w:wAfter w:w="72" w:type="dxa"/>
        </w:trPr>
        <w:tc>
          <w:tcPr>
            <w:tcW w:w="2482" w:type="dxa"/>
            <w:gridSpan w:val="2"/>
            <w:vAlign w:val="bottom"/>
          </w:tcPr>
          <w:p w14:paraId="5B795F5D" w14:textId="46C8C1FD" w:rsidR="00D62EF6" w:rsidRPr="00944BC2" w:rsidRDefault="00D62EF6" w:rsidP="00EF73CC">
            <w:pPr>
              <w:pStyle w:val="NoSpacing"/>
              <w:rPr>
                <w:rFonts w:ascii="Times New Roman" w:hAnsi="Times New Roman" w:cs="Times New Roman"/>
              </w:rPr>
            </w:pPr>
            <w:r>
              <w:rPr>
                <w:rFonts w:ascii="Times New Roman" w:hAnsi="Times New Roman" w:cs="Times New Roman"/>
              </w:rPr>
              <w:t>Smyth, Scott</w:t>
            </w:r>
          </w:p>
        </w:tc>
        <w:tc>
          <w:tcPr>
            <w:tcW w:w="3946" w:type="dxa"/>
            <w:gridSpan w:val="2"/>
            <w:vAlign w:val="bottom"/>
          </w:tcPr>
          <w:p w14:paraId="5A4C5577" w14:textId="1EC6E0AD" w:rsidR="00D62EF6" w:rsidRPr="00944BC2" w:rsidRDefault="00D62EF6" w:rsidP="00EF73CC">
            <w:pPr>
              <w:pStyle w:val="NoSpacing"/>
              <w:rPr>
                <w:rFonts w:ascii="Times New Roman" w:hAnsi="Times New Roman" w:cs="Times New Roman"/>
              </w:rPr>
            </w:pPr>
            <w:r w:rsidRPr="00D62EF6">
              <w:rPr>
                <w:rFonts w:ascii="Times New Roman" w:hAnsi="Times New Roman" w:cs="Times New Roman"/>
              </w:rPr>
              <w:t>Brownsville Public Utilities</w:t>
            </w:r>
          </w:p>
        </w:tc>
        <w:tc>
          <w:tcPr>
            <w:tcW w:w="2468" w:type="dxa"/>
          </w:tcPr>
          <w:p w14:paraId="3D779889" w14:textId="77777777" w:rsidR="00D62EF6" w:rsidRPr="00526989" w:rsidRDefault="00D62EF6" w:rsidP="00EF73CC">
            <w:pPr>
              <w:pStyle w:val="NoSpacing"/>
              <w:rPr>
                <w:rFonts w:ascii="Times New Roman" w:hAnsi="Times New Roman" w:cs="Times New Roman"/>
                <w:highlight w:val="lightGray"/>
              </w:rPr>
            </w:pPr>
          </w:p>
        </w:tc>
      </w:tr>
      <w:tr w:rsidR="006E2E12" w:rsidRPr="00526989" w14:paraId="59FCF023" w14:textId="77777777" w:rsidTr="000012D9">
        <w:trPr>
          <w:gridAfter w:val="1"/>
          <w:wAfter w:w="72" w:type="dxa"/>
        </w:trPr>
        <w:tc>
          <w:tcPr>
            <w:tcW w:w="2482" w:type="dxa"/>
            <w:gridSpan w:val="2"/>
            <w:vAlign w:val="bottom"/>
          </w:tcPr>
          <w:p w14:paraId="11145452" w14:textId="189C7844" w:rsidR="006E2E12" w:rsidRPr="00E373B0" w:rsidRDefault="006E2E12" w:rsidP="00EF73CC">
            <w:pPr>
              <w:pStyle w:val="NoSpacing"/>
              <w:rPr>
                <w:rFonts w:ascii="Times New Roman" w:hAnsi="Times New Roman" w:cs="Times New Roman"/>
              </w:rPr>
            </w:pPr>
            <w:r w:rsidRPr="00E373B0">
              <w:rPr>
                <w:rFonts w:ascii="Times New Roman" w:hAnsi="Times New Roman" w:cs="Times New Roman"/>
              </w:rPr>
              <w:t>Watson, Mark</w:t>
            </w:r>
          </w:p>
        </w:tc>
        <w:tc>
          <w:tcPr>
            <w:tcW w:w="3946" w:type="dxa"/>
            <w:gridSpan w:val="2"/>
            <w:vAlign w:val="bottom"/>
          </w:tcPr>
          <w:p w14:paraId="53F380AA" w14:textId="76817342" w:rsidR="006E2E12" w:rsidRPr="00E373B0" w:rsidRDefault="00F23005" w:rsidP="00EF73CC">
            <w:pPr>
              <w:pStyle w:val="NoSpacing"/>
              <w:rPr>
                <w:rFonts w:ascii="Times New Roman" w:hAnsi="Times New Roman" w:cs="Times New Roman"/>
              </w:rPr>
            </w:pPr>
            <w:r w:rsidRPr="00E373B0">
              <w:rPr>
                <w:rFonts w:ascii="Times New Roman" w:hAnsi="Times New Roman" w:cs="Times New Roman"/>
              </w:rPr>
              <w:t xml:space="preserve">SP Global </w:t>
            </w:r>
          </w:p>
        </w:tc>
        <w:tc>
          <w:tcPr>
            <w:tcW w:w="2468" w:type="dxa"/>
          </w:tcPr>
          <w:p w14:paraId="3F9BE069" w14:textId="3818351F" w:rsidR="006E2E12" w:rsidRPr="00E373B0" w:rsidRDefault="00F23005" w:rsidP="00EF73CC">
            <w:pPr>
              <w:pStyle w:val="NoSpacing"/>
              <w:rPr>
                <w:rFonts w:ascii="Times New Roman" w:hAnsi="Times New Roman" w:cs="Times New Roman"/>
              </w:rPr>
            </w:pPr>
            <w:r w:rsidRPr="00E373B0">
              <w:rPr>
                <w:rFonts w:ascii="Times New Roman" w:hAnsi="Times New Roman" w:cs="Times New Roman"/>
              </w:rPr>
              <w:t>Via Teleconference</w:t>
            </w:r>
          </w:p>
        </w:tc>
      </w:tr>
      <w:tr w:rsidR="00EF73CC" w:rsidRPr="00526989" w14:paraId="05F87015" w14:textId="77777777" w:rsidTr="000012D9">
        <w:trPr>
          <w:gridAfter w:val="1"/>
          <w:wAfter w:w="72" w:type="dxa"/>
        </w:trPr>
        <w:tc>
          <w:tcPr>
            <w:tcW w:w="2482" w:type="dxa"/>
            <w:gridSpan w:val="2"/>
            <w:vAlign w:val="bottom"/>
          </w:tcPr>
          <w:p w14:paraId="6C82C043"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Whittle, Brandon</w:t>
            </w:r>
          </w:p>
        </w:tc>
        <w:tc>
          <w:tcPr>
            <w:tcW w:w="3946" w:type="dxa"/>
            <w:gridSpan w:val="2"/>
            <w:vAlign w:val="bottom"/>
          </w:tcPr>
          <w:p w14:paraId="6F16C18C"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Megawatt Analytics</w:t>
            </w:r>
          </w:p>
        </w:tc>
        <w:tc>
          <w:tcPr>
            <w:tcW w:w="2468" w:type="dxa"/>
          </w:tcPr>
          <w:p w14:paraId="570C17C3" w14:textId="00E37420" w:rsidR="00EF73CC"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0012D9" w:rsidRPr="00526989" w14:paraId="6DE62129" w14:textId="77777777" w:rsidTr="000012D9">
        <w:trPr>
          <w:gridAfter w:val="1"/>
          <w:wAfter w:w="72" w:type="dxa"/>
        </w:trPr>
        <w:tc>
          <w:tcPr>
            <w:tcW w:w="2482" w:type="dxa"/>
            <w:gridSpan w:val="2"/>
            <w:vAlign w:val="bottom"/>
          </w:tcPr>
          <w:p w14:paraId="7BC7A9EC" w14:textId="1487CDC0" w:rsidR="000012D9" w:rsidRPr="00944BC2" w:rsidRDefault="000012D9" w:rsidP="00EF73CC">
            <w:pPr>
              <w:pStyle w:val="NoSpacing"/>
              <w:rPr>
                <w:rFonts w:ascii="Times New Roman" w:hAnsi="Times New Roman" w:cs="Times New Roman"/>
              </w:rPr>
            </w:pPr>
            <w:r w:rsidRPr="00944BC2">
              <w:rPr>
                <w:rFonts w:ascii="Times New Roman" w:hAnsi="Times New Roman" w:cs="Times New Roman"/>
              </w:rPr>
              <w:t>Wittmeyer, Bob</w:t>
            </w:r>
          </w:p>
        </w:tc>
        <w:tc>
          <w:tcPr>
            <w:tcW w:w="3946" w:type="dxa"/>
            <w:gridSpan w:val="2"/>
            <w:vAlign w:val="bottom"/>
          </w:tcPr>
          <w:p w14:paraId="35CEC2DD" w14:textId="116C05A2" w:rsidR="000012D9" w:rsidRPr="00944BC2" w:rsidRDefault="000012D9" w:rsidP="00EF73CC">
            <w:pPr>
              <w:pStyle w:val="NoSpacing"/>
              <w:rPr>
                <w:rFonts w:ascii="Times New Roman" w:hAnsi="Times New Roman" w:cs="Times New Roman"/>
              </w:rPr>
            </w:pPr>
            <w:r w:rsidRPr="00944BC2">
              <w:rPr>
                <w:rFonts w:ascii="Times New Roman" w:hAnsi="Times New Roman" w:cs="Times New Roman"/>
              </w:rPr>
              <w:t>Denton Municipal Electric</w:t>
            </w:r>
          </w:p>
        </w:tc>
        <w:tc>
          <w:tcPr>
            <w:tcW w:w="2468" w:type="dxa"/>
          </w:tcPr>
          <w:p w14:paraId="58166323" w14:textId="77777777" w:rsidR="000012D9" w:rsidRPr="00526989" w:rsidRDefault="000012D9" w:rsidP="00EF73CC">
            <w:pPr>
              <w:pStyle w:val="NoSpacing"/>
              <w:rPr>
                <w:rFonts w:ascii="Times New Roman" w:hAnsi="Times New Roman" w:cs="Times New Roman"/>
                <w:highlight w:val="lightGray"/>
              </w:rPr>
            </w:pPr>
          </w:p>
        </w:tc>
      </w:tr>
      <w:tr w:rsidR="00610D9A" w:rsidRPr="00526989" w14:paraId="3544FB95" w14:textId="77777777" w:rsidTr="000012D9">
        <w:trPr>
          <w:gridAfter w:val="1"/>
          <w:wAfter w:w="72" w:type="dxa"/>
          <w:trHeight w:val="20"/>
        </w:trPr>
        <w:tc>
          <w:tcPr>
            <w:tcW w:w="2469" w:type="dxa"/>
            <w:vAlign w:val="bottom"/>
          </w:tcPr>
          <w:p w14:paraId="6C5585BD" w14:textId="77777777" w:rsidR="00610D9A" w:rsidRPr="00526989" w:rsidRDefault="00610D9A" w:rsidP="00EF73CC">
            <w:pPr>
              <w:pStyle w:val="NoSpacing"/>
              <w:rPr>
                <w:rFonts w:ascii="Times New Roman" w:hAnsi="Times New Roman" w:cs="Times New Roman"/>
                <w:i/>
                <w:highlight w:val="lightGray"/>
              </w:rPr>
            </w:pPr>
          </w:p>
        </w:tc>
        <w:tc>
          <w:tcPr>
            <w:tcW w:w="3946" w:type="dxa"/>
            <w:gridSpan w:val="2"/>
          </w:tcPr>
          <w:p w14:paraId="27F88645" w14:textId="77777777" w:rsidR="00610D9A" w:rsidRPr="00526989" w:rsidRDefault="00610D9A" w:rsidP="00EF73CC">
            <w:pPr>
              <w:pStyle w:val="NoSpacing"/>
              <w:rPr>
                <w:rFonts w:ascii="Times New Roman" w:hAnsi="Times New Roman" w:cs="Times New Roman"/>
                <w:i/>
                <w:highlight w:val="lightGray"/>
              </w:rPr>
            </w:pPr>
          </w:p>
        </w:tc>
        <w:tc>
          <w:tcPr>
            <w:tcW w:w="2481" w:type="dxa"/>
            <w:gridSpan w:val="2"/>
          </w:tcPr>
          <w:p w14:paraId="0443BA0B" w14:textId="77777777" w:rsidR="00610D9A" w:rsidRPr="00526989" w:rsidRDefault="00610D9A" w:rsidP="00EF73CC">
            <w:pPr>
              <w:pStyle w:val="NoSpacing"/>
              <w:rPr>
                <w:rFonts w:ascii="Times New Roman" w:hAnsi="Times New Roman" w:cs="Times New Roman"/>
                <w:i/>
                <w:highlight w:val="lightGray"/>
              </w:rPr>
            </w:pPr>
          </w:p>
        </w:tc>
      </w:tr>
      <w:tr w:rsidR="00EF73CC" w:rsidRPr="00526989" w14:paraId="438F198D" w14:textId="77777777" w:rsidTr="000012D9">
        <w:trPr>
          <w:gridAfter w:val="1"/>
          <w:wAfter w:w="72" w:type="dxa"/>
          <w:trHeight w:val="20"/>
        </w:trPr>
        <w:tc>
          <w:tcPr>
            <w:tcW w:w="2469" w:type="dxa"/>
            <w:vAlign w:val="bottom"/>
          </w:tcPr>
          <w:p w14:paraId="35158B33" w14:textId="77777777" w:rsidR="00EF73CC" w:rsidRPr="00D62EF6" w:rsidRDefault="00EF73CC" w:rsidP="00EF73CC">
            <w:pPr>
              <w:pStyle w:val="NoSpacing"/>
              <w:rPr>
                <w:rFonts w:ascii="Times New Roman" w:hAnsi="Times New Roman" w:cs="Times New Roman"/>
                <w:i/>
              </w:rPr>
            </w:pPr>
            <w:r w:rsidRPr="00D62EF6">
              <w:rPr>
                <w:rFonts w:ascii="Times New Roman" w:hAnsi="Times New Roman" w:cs="Times New Roman"/>
                <w:i/>
              </w:rPr>
              <w:t>ERCOT Staff</w:t>
            </w:r>
          </w:p>
        </w:tc>
        <w:tc>
          <w:tcPr>
            <w:tcW w:w="3946" w:type="dxa"/>
            <w:gridSpan w:val="2"/>
          </w:tcPr>
          <w:p w14:paraId="1689F7F9" w14:textId="77777777" w:rsidR="00EF73CC" w:rsidRPr="00526989" w:rsidRDefault="00EF73CC" w:rsidP="00EF73CC">
            <w:pPr>
              <w:pStyle w:val="NoSpacing"/>
              <w:rPr>
                <w:rFonts w:ascii="Times New Roman" w:hAnsi="Times New Roman" w:cs="Times New Roman"/>
                <w:i/>
                <w:highlight w:val="lightGray"/>
              </w:rPr>
            </w:pPr>
          </w:p>
        </w:tc>
        <w:tc>
          <w:tcPr>
            <w:tcW w:w="2481" w:type="dxa"/>
            <w:gridSpan w:val="2"/>
          </w:tcPr>
          <w:p w14:paraId="45FADA22" w14:textId="77777777" w:rsidR="00EF73CC" w:rsidRPr="00526989" w:rsidRDefault="00EF73CC" w:rsidP="00EF73CC">
            <w:pPr>
              <w:pStyle w:val="NoSpacing"/>
              <w:rPr>
                <w:rFonts w:ascii="Times New Roman" w:hAnsi="Times New Roman" w:cs="Times New Roman"/>
                <w:i/>
                <w:highlight w:val="lightGray"/>
              </w:rPr>
            </w:pPr>
          </w:p>
        </w:tc>
      </w:tr>
      <w:tr w:rsidR="00EF73CC" w:rsidRPr="00526989" w14:paraId="69291B4D" w14:textId="77777777" w:rsidTr="000012D9">
        <w:trPr>
          <w:gridAfter w:val="1"/>
          <w:wAfter w:w="72" w:type="dxa"/>
          <w:trHeight w:val="20"/>
        </w:trPr>
        <w:tc>
          <w:tcPr>
            <w:tcW w:w="2469" w:type="dxa"/>
            <w:vAlign w:val="bottom"/>
          </w:tcPr>
          <w:p w14:paraId="63D40FD6" w14:textId="77777777" w:rsidR="00EF73CC" w:rsidRPr="00D62EF6" w:rsidRDefault="00EF73CC" w:rsidP="00EF73CC">
            <w:pPr>
              <w:pStyle w:val="NoSpacing"/>
              <w:rPr>
                <w:rFonts w:ascii="Times New Roman" w:hAnsi="Times New Roman" w:cs="Times New Roman"/>
              </w:rPr>
            </w:pPr>
            <w:r w:rsidRPr="00D62EF6">
              <w:rPr>
                <w:rFonts w:ascii="Times New Roman" w:hAnsi="Times New Roman" w:cs="Times New Roman"/>
              </w:rPr>
              <w:t>Albracht, Brittney</w:t>
            </w:r>
          </w:p>
        </w:tc>
        <w:tc>
          <w:tcPr>
            <w:tcW w:w="3946" w:type="dxa"/>
            <w:gridSpan w:val="2"/>
          </w:tcPr>
          <w:p w14:paraId="597067DF" w14:textId="77777777" w:rsidR="00EF73CC" w:rsidRPr="00526989" w:rsidRDefault="00EF73CC" w:rsidP="00EF73CC">
            <w:pPr>
              <w:pStyle w:val="NoSpacing"/>
              <w:rPr>
                <w:rFonts w:ascii="Times New Roman" w:hAnsi="Times New Roman" w:cs="Times New Roman"/>
                <w:highlight w:val="lightGray"/>
              </w:rPr>
            </w:pPr>
          </w:p>
        </w:tc>
        <w:tc>
          <w:tcPr>
            <w:tcW w:w="2481" w:type="dxa"/>
            <w:gridSpan w:val="2"/>
          </w:tcPr>
          <w:p w14:paraId="484DBBC4" w14:textId="77777777" w:rsidR="00EF73CC" w:rsidRPr="00526989" w:rsidRDefault="00EF73CC" w:rsidP="00EF73CC">
            <w:pPr>
              <w:pStyle w:val="NoSpacing"/>
              <w:rPr>
                <w:rFonts w:ascii="Times New Roman" w:hAnsi="Times New Roman" w:cs="Times New Roman"/>
                <w:highlight w:val="lightGray"/>
              </w:rPr>
            </w:pPr>
          </w:p>
        </w:tc>
      </w:tr>
      <w:tr w:rsidR="00992348" w:rsidRPr="00526989" w14:paraId="76784C57" w14:textId="77777777" w:rsidTr="000012D9">
        <w:trPr>
          <w:gridAfter w:val="1"/>
          <w:wAfter w:w="72" w:type="dxa"/>
          <w:trHeight w:val="20"/>
        </w:trPr>
        <w:tc>
          <w:tcPr>
            <w:tcW w:w="2469" w:type="dxa"/>
            <w:vAlign w:val="bottom"/>
          </w:tcPr>
          <w:p w14:paraId="4E5ABD2B" w14:textId="5830B742"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Anderson, Connor</w:t>
            </w:r>
          </w:p>
        </w:tc>
        <w:tc>
          <w:tcPr>
            <w:tcW w:w="3946" w:type="dxa"/>
            <w:gridSpan w:val="2"/>
          </w:tcPr>
          <w:p w14:paraId="0A180459" w14:textId="77777777" w:rsidR="00992348" w:rsidRPr="00D62EF6" w:rsidRDefault="00992348" w:rsidP="00EF73CC">
            <w:pPr>
              <w:pStyle w:val="NoSpacing"/>
              <w:rPr>
                <w:rFonts w:ascii="Times New Roman" w:hAnsi="Times New Roman" w:cs="Times New Roman"/>
              </w:rPr>
            </w:pPr>
          </w:p>
        </w:tc>
        <w:tc>
          <w:tcPr>
            <w:tcW w:w="2481" w:type="dxa"/>
            <w:gridSpan w:val="2"/>
          </w:tcPr>
          <w:p w14:paraId="566B891F" w14:textId="5FF35669"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321B67F3" w14:textId="77777777" w:rsidTr="000012D9">
        <w:trPr>
          <w:gridAfter w:val="1"/>
          <w:wAfter w:w="72" w:type="dxa"/>
          <w:trHeight w:val="20"/>
        </w:trPr>
        <w:tc>
          <w:tcPr>
            <w:tcW w:w="2469" w:type="dxa"/>
            <w:vAlign w:val="bottom"/>
          </w:tcPr>
          <w:p w14:paraId="690955A7" w14:textId="77777777" w:rsidR="00EF73CC" w:rsidRPr="00526989" w:rsidRDefault="00EF73CC" w:rsidP="00EF73CC">
            <w:pPr>
              <w:pStyle w:val="NoSpacing"/>
              <w:rPr>
                <w:rFonts w:ascii="Times New Roman" w:hAnsi="Times New Roman" w:cs="Times New Roman"/>
                <w:highlight w:val="lightGray"/>
              </w:rPr>
            </w:pPr>
            <w:r w:rsidRPr="00D62EF6">
              <w:rPr>
                <w:rFonts w:ascii="Times New Roman" w:hAnsi="Times New Roman" w:cs="Times New Roman"/>
              </w:rPr>
              <w:t>Anderson, Troy</w:t>
            </w:r>
          </w:p>
        </w:tc>
        <w:tc>
          <w:tcPr>
            <w:tcW w:w="3946" w:type="dxa"/>
            <w:gridSpan w:val="2"/>
          </w:tcPr>
          <w:p w14:paraId="2627CB1A" w14:textId="77777777" w:rsidR="00EF73CC" w:rsidRPr="00526989" w:rsidRDefault="00EF73CC" w:rsidP="00EF73CC">
            <w:pPr>
              <w:pStyle w:val="NoSpacing"/>
              <w:rPr>
                <w:rFonts w:ascii="Times New Roman" w:hAnsi="Times New Roman" w:cs="Times New Roman"/>
                <w:highlight w:val="lightGray"/>
              </w:rPr>
            </w:pPr>
          </w:p>
        </w:tc>
        <w:tc>
          <w:tcPr>
            <w:tcW w:w="2481" w:type="dxa"/>
            <w:gridSpan w:val="2"/>
          </w:tcPr>
          <w:p w14:paraId="5FA75958"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30B5D127" w14:textId="77777777" w:rsidTr="000012D9">
        <w:trPr>
          <w:gridAfter w:val="1"/>
          <w:wAfter w:w="72" w:type="dxa"/>
          <w:trHeight w:val="20"/>
        </w:trPr>
        <w:tc>
          <w:tcPr>
            <w:tcW w:w="2469" w:type="dxa"/>
            <w:vAlign w:val="bottom"/>
          </w:tcPr>
          <w:p w14:paraId="1B1C4F12" w14:textId="1FBF47FF" w:rsidR="00520DC6" w:rsidRPr="00D62EF6" w:rsidRDefault="00520DC6" w:rsidP="00EF73CC">
            <w:pPr>
              <w:pStyle w:val="NoSpacing"/>
              <w:rPr>
                <w:rFonts w:ascii="Times New Roman" w:hAnsi="Times New Roman" w:cs="Times New Roman"/>
              </w:rPr>
            </w:pPr>
            <w:r>
              <w:rPr>
                <w:rFonts w:ascii="Times New Roman" w:hAnsi="Times New Roman" w:cs="Times New Roman"/>
              </w:rPr>
              <w:t>Atherton, Allison</w:t>
            </w:r>
          </w:p>
        </w:tc>
        <w:tc>
          <w:tcPr>
            <w:tcW w:w="3946" w:type="dxa"/>
            <w:gridSpan w:val="2"/>
          </w:tcPr>
          <w:p w14:paraId="28123198" w14:textId="77777777" w:rsidR="00520DC6" w:rsidRPr="00526989" w:rsidRDefault="00520DC6" w:rsidP="00EF73CC">
            <w:pPr>
              <w:pStyle w:val="NoSpacing"/>
              <w:rPr>
                <w:rFonts w:ascii="Times New Roman" w:hAnsi="Times New Roman" w:cs="Times New Roman"/>
                <w:highlight w:val="lightGray"/>
              </w:rPr>
            </w:pPr>
          </w:p>
        </w:tc>
        <w:tc>
          <w:tcPr>
            <w:tcW w:w="2481" w:type="dxa"/>
            <w:gridSpan w:val="2"/>
          </w:tcPr>
          <w:p w14:paraId="5D0555B4" w14:textId="0839C706"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D62EF6" w:rsidRPr="00526989" w14:paraId="795C36E2" w14:textId="77777777" w:rsidTr="000012D9">
        <w:trPr>
          <w:gridAfter w:val="1"/>
          <w:wAfter w:w="72" w:type="dxa"/>
          <w:trHeight w:val="20"/>
        </w:trPr>
        <w:tc>
          <w:tcPr>
            <w:tcW w:w="2469" w:type="dxa"/>
            <w:vAlign w:val="bottom"/>
          </w:tcPr>
          <w:p w14:paraId="653D5FA9" w14:textId="61B28285"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Bezwada, Neelima</w:t>
            </w:r>
          </w:p>
        </w:tc>
        <w:tc>
          <w:tcPr>
            <w:tcW w:w="3946" w:type="dxa"/>
            <w:gridSpan w:val="2"/>
          </w:tcPr>
          <w:p w14:paraId="7E8BB267" w14:textId="77777777" w:rsidR="00D62EF6" w:rsidRPr="00526989" w:rsidRDefault="00D62EF6" w:rsidP="00EF73CC">
            <w:pPr>
              <w:pStyle w:val="NoSpacing"/>
              <w:rPr>
                <w:rFonts w:ascii="Times New Roman" w:hAnsi="Times New Roman" w:cs="Times New Roman"/>
                <w:highlight w:val="lightGray"/>
              </w:rPr>
            </w:pPr>
          </w:p>
        </w:tc>
        <w:tc>
          <w:tcPr>
            <w:tcW w:w="2481" w:type="dxa"/>
            <w:gridSpan w:val="2"/>
          </w:tcPr>
          <w:p w14:paraId="50481BB8" w14:textId="1846236D"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A14CCE" w:rsidRPr="00526989" w14:paraId="149D1888" w14:textId="77777777" w:rsidTr="000012D9">
        <w:trPr>
          <w:gridAfter w:val="1"/>
          <w:wAfter w:w="72" w:type="dxa"/>
          <w:trHeight w:val="20"/>
        </w:trPr>
        <w:tc>
          <w:tcPr>
            <w:tcW w:w="2469" w:type="dxa"/>
            <w:vAlign w:val="bottom"/>
          </w:tcPr>
          <w:p w14:paraId="1F4396D2" w14:textId="72DB9905" w:rsidR="00A14CCE" w:rsidRPr="00526989" w:rsidRDefault="00A14CCE" w:rsidP="00EF73CC">
            <w:pPr>
              <w:pStyle w:val="NoSpacing"/>
              <w:rPr>
                <w:rFonts w:ascii="Times New Roman" w:hAnsi="Times New Roman" w:cs="Times New Roman"/>
                <w:highlight w:val="lightGray"/>
              </w:rPr>
            </w:pPr>
            <w:r w:rsidRPr="00D62EF6">
              <w:rPr>
                <w:rFonts w:ascii="Times New Roman" w:hAnsi="Times New Roman" w:cs="Times New Roman"/>
              </w:rPr>
              <w:t>Boren, Ann</w:t>
            </w:r>
          </w:p>
        </w:tc>
        <w:tc>
          <w:tcPr>
            <w:tcW w:w="3946" w:type="dxa"/>
            <w:gridSpan w:val="2"/>
          </w:tcPr>
          <w:p w14:paraId="7EFDCB8E" w14:textId="77777777" w:rsidR="00A14CCE" w:rsidRPr="00526989" w:rsidRDefault="00A14CCE" w:rsidP="00EF73CC">
            <w:pPr>
              <w:pStyle w:val="NoSpacing"/>
              <w:rPr>
                <w:rFonts w:ascii="Times New Roman" w:hAnsi="Times New Roman" w:cs="Times New Roman"/>
                <w:highlight w:val="lightGray"/>
              </w:rPr>
            </w:pPr>
          </w:p>
        </w:tc>
        <w:tc>
          <w:tcPr>
            <w:tcW w:w="2481" w:type="dxa"/>
            <w:gridSpan w:val="2"/>
          </w:tcPr>
          <w:p w14:paraId="6976FB8C" w14:textId="77777777" w:rsidR="00A14CCE" w:rsidRPr="00526989" w:rsidRDefault="00A14CCE" w:rsidP="00EF73CC">
            <w:pPr>
              <w:pStyle w:val="NoSpacing"/>
              <w:rPr>
                <w:rFonts w:ascii="Times New Roman" w:hAnsi="Times New Roman" w:cs="Times New Roman"/>
                <w:highlight w:val="lightGray"/>
              </w:rPr>
            </w:pPr>
          </w:p>
        </w:tc>
      </w:tr>
      <w:tr w:rsidR="00992348" w:rsidRPr="00526989" w14:paraId="7ADFA228" w14:textId="77777777" w:rsidTr="000012D9">
        <w:trPr>
          <w:gridAfter w:val="1"/>
          <w:wAfter w:w="72" w:type="dxa"/>
          <w:trHeight w:val="20"/>
        </w:trPr>
        <w:tc>
          <w:tcPr>
            <w:tcW w:w="2469" w:type="dxa"/>
            <w:vAlign w:val="bottom"/>
          </w:tcPr>
          <w:p w14:paraId="7ECF1BFB" w14:textId="31D459FF"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Boswell, Bill</w:t>
            </w:r>
          </w:p>
        </w:tc>
        <w:tc>
          <w:tcPr>
            <w:tcW w:w="3946" w:type="dxa"/>
            <w:gridSpan w:val="2"/>
          </w:tcPr>
          <w:p w14:paraId="6A7163B1" w14:textId="77777777" w:rsidR="00992348" w:rsidRPr="00D62EF6" w:rsidRDefault="00992348" w:rsidP="00EF73CC">
            <w:pPr>
              <w:pStyle w:val="NoSpacing"/>
              <w:rPr>
                <w:rFonts w:ascii="Times New Roman" w:hAnsi="Times New Roman" w:cs="Times New Roman"/>
              </w:rPr>
            </w:pPr>
          </w:p>
        </w:tc>
        <w:tc>
          <w:tcPr>
            <w:tcW w:w="2481" w:type="dxa"/>
            <w:gridSpan w:val="2"/>
          </w:tcPr>
          <w:p w14:paraId="1B0A72B7" w14:textId="3A8D66D3"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4CD7BCD8" w14:textId="77777777" w:rsidTr="000012D9">
        <w:trPr>
          <w:trHeight w:val="20"/>
        </w:trPr>
        <w:tc>
          <w:tcPr>
            <w:tcW w:w="2482" w:type="dxa"/>
            <w:gridSpan w:val="2"/>
          </w:tcPr>
          <w:p w14:paraId="2E785CFC"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 xml:space="preserve">Bracy, Phil </w:t>
            </w:r>
          </w:p>
        </w:tc>
        <w:tc>
          <w:tcPr>
            <w:tcW w:w="3946" w:type="dxa"/>
            <w:gridSpan w:val="2"/>
          </w:tcPr>
          <w:p w14:paraId="5A93F767"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79870BAC" w14:textId="010018A5" w:rsidR="00EF73CC"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302F8E0C" w14:textId="77777777" w:rsidTr="000012D9">
        <w:trPr>
          <w:trHeight w:val="20"/>
        </w:trPr>
        <w:tc>
          <w:tcPr>
            <w:tcW w:w="2482" w:type="dxa"/>
            <w:gridSpan w:val="2"/>
          </w:tcPr>
          <w:p w14:paraId="0B7491F3"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Butterfield, Lindsay</w:t>
            </w:r>
          </w:p>
        </w:tc>
        <w:tc>
          <w:tcPr>
            <w:tcW w:w="3946" w:type="dxa"/>
            <w:gridSpan w:val="2"/>
          </w:tcPr>
          <w:p w14:paraId="120FC4D6"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4ED25A96" w14:textId="77777777" w:rsidTr="000012D9">
        <w:trPr>
          <w:trHeight w:val="20"/>
        </w:trPr>
        <w:tc>
          <w:tcPr>
            <w:tcW w:w="2482" w:type="dxa"/>
            <w:gridSpan w:val="2"/>
          </w:tcPr>
          <w:p w14:paraId="1452C032" w14:textId="0A1EA6C5" w:rsidR="00520DC6" w:rsidRPr="00520DC6" w:rsidRDefault="00520DC6" w:rsidP="00EF73CC">
            <w:pPr>
              <w:pStyle w:val="NoSpacing"/>
              <w:rPr>
                <w:rFonts w:ascii="Times New Roman" w:hAnsi="Times New Roman" w:cs="Times New Roman"/>
              </w:rPr>
            </w:pPr>
            <w:r w:rsidRPr="00520DC6">
              <w:rPr>
                <w:rFonts w:ascii="Times New Roman" w:hAnsi="Times New Roman" w:cs="Times New Roman"/>
              </w:rPr>
              <w:t>Castillo, Leo</w:t>
            </w:r>
          </w:p>
        </w:tc>
        <w:tc>
          <w:tcPr>
            <w:tcW w:w="3946" w:type="dxa"/>
            <w:gridSpan w:val="2"/>
          </w:tcPr>
          <w:p w14:paraId="45A40220"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3FF255CC" w14:textId="54F09953"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2969557A" w14:textId="77777777" w:rsidTr="000012D9">
        <w:trPr>
          <w:trHeight w:val="20"/>
        </w:trPr>
        <w:tc>
          <w:tcPr>
            <w:tcW w:w="2482" w:type="dxa"/>
            <w:gridSpan w:val="2"/>
          </w:tcPr>
          <w:p w14:paraId="2B69395B" w14:textId="77777777" w:rsidR="00EF73CC" w:rsidRPr="00E373B0" w:rsidRDefault="00EF73CC" w:rsidP="00EF73CC">
            <w:pPr>
              <w:pStyle w:val="NoSpacing"/>
              <w:rPr>
                <w:rFonts w:ascii="Times New Roman" w:hAnsi="Times New Roman" w:cs="Times New Roman"/>
              </w:rPr>
            </w:pPr>
            <w:r w:rsidRPr="00E373B0">
              <w:rPr>
                <w:rFonts w:ascii="Times New Roman" w:hAnsi="Times New Roman" w:cs="Times New Roman"/>
              </w:rPr>
              <w:t>Clifton, Suzy</w:t>
            </w:r>
          </w:p>
        </w:tc>
        <w:tc>
          <w:tcPr>
            <w:tcW w:w="3946" w:type="dxa"/>
            <w:gridSpan w:val="2"/>
          </w:tcPr>
          <w:p w14:paraId="7ECA1E1D" w14:textId="77777777" w:rsidR="00EF73CC" w:rsidRPr="00E373B0" w:rsidRDefault="00EF73CC" w:rsidP="00EF73CC">
            <w:pPr>
              <w:pStyle w:val="NoSpacing"/>
              <w:rPr>
                <w:rFonts w:ascii="Times New Roman" w:hAnsi="Times New Roman" w:cs="Times New Roman"/>
              </w:rPr>
            </w:pPr>
          </w:p>
        </w:tc>
        <w:tc>
          <w:tcPr>
            <w:tcW w:w="2540" w:type="dxa"/>
            <w:gridSpan w:val="2"/>
          </w:tcPr>
          <w:p w14:paraId="2AF2385F" w14:textId="77777777" w:rsidR="00EF73CC" w:rsidRPr="00E373B0" w:rsidRDefault="00EF73CC" w:rsidP="00EF73CC">
            <w:pPr>
              <w:pStyle w:val="NoSpacing"/>
              <w:rPr>
                <w:rFonts w:ascii="Times New Roman" w:hAnsi="Times New Roman" w:cs="Times New Roman"/>
              </w:rPr>
            </w:pPr>
          </w:p>
        </w:tc>
      </w:tr>
      <w:tr w:rsidR="0004521A" w:rsidRPr="00526989" w14:paraId="172B8827" w14:textId="77777777" w:rsidTr="000012D9">
        <w:trPr>
          <w:trHeight w:val="20"/>
        </w:trPr>
        <w:tc>
          <w:tcPr>
            <w:tcW w:w="2482" w:type="dxa"/>
            <w:gridSpan w:val="2"/>
          </w:tcPr>
          <w:p w14:paraId="3E0E28CC" w14:textId="7FCEBEF4" w:rsidR="0004521A" w:rsidRPr="00E373B0" w:rsidRDefault="0004521A" w:rsidP="00EF73CC">
            <w:pPr>
              <w:pStyle w:val="NoSpacing"/>
              <w:rPr>
                <w:rFonts w:ascii="Times New Roman" w:hAnsi="Times New Roman" w:cs="Times New Roman"/>
              </w:rPr>
            </w:pPr>
            <w:r w:rsidRPr="00E373B0">
              <w:rPr>
                <w:rFonts w:ascii="Times New Roman" w:hAnsi="Times New Roman" w:cs="Times New Roman"/>
              </w:rPr>
              <w:t>Findley, Samantha</w:t>
            </w:r>
          </w:p>
        </w:tc>
        <w:tc>
          <w:tcPr>
            <w:tcW w:w="3946" w:type="dxa"/>
            <w:gridSpan w:val="2"/>
          </w:tcPr>
          <w:p w14:paraId="403FF0E0" w14:textId="77777777" w:rsidR="0004521A" w:rsidRPr="00E373B0" w:rsidRDefault="0004521A" w:rsidP="00EF73CC">
            <w:pPr>
              <w:pStyle w:val="NoSpacing"/>
              <w:rPr>
                <w:rFonts w:ascii="Times New Roman" w:hAnsi="Times New Roman" w:cs="Times New Roman"/>
              </w:rPr>
            </w:pPr>
          </w:p>
        </w:tc>
        <w:tc>
          <w:tcPr>
            <w:tcW w:w="2540" w:type="dxa"/>
            <w:gridSpan w:val="2"/>
          </w:tcPr>
          <w:p w14:paraId="7008A840" w14:textId="398089F5" w:rsidR="0004521A" w:rsidRPr="00E373B0" w:rsidRDefault="0004521A" w:rsidP="00EF73CC">
            <w:pPr>
              <w:pStyle w:val="NoSpacing"/>
              <w:rPr>
                <w:rFonts w:ascii="Times New Roman" w:hAnsi="Times New Roman" w:cs="Times New Roman"/>
              </w:rPr>
            </w:pPr>
            <w:r w:rsidRPr="00E373B0">
              <w:rPr>
                <w:rFonts w:ascii="Times New Roman" w:hAnsi="Times New Roman" w:cs="Times New Roman"/>
              </w:rPr>
              <w:t>Via Teleconference</w:t>
            </w:r>
          </w:p>
        </w:tc>
      </w:tr>
      <w:tr w:rsidR="00944BC2" w:rsidRPr="00526989" w14:paraId="4CC553D1" w14:textId="77777777" w:rsidTr="000012D9">
        <w:trPr>
          <w:trHeight w:val="20"/>
        </w:trPr>
        <w:tc>
          <w:tcPr>
            <w:tcW w:w="2482" w:type="dxa"/>
            <w:gridSpan w:val="2"/>
          </w:tcPr>
          <w:p w14:paraId="30749CBE" w14:textId="6A45E0F3" w:rsidR="00944BC2" w:rsidRPr="00526989" w:rsidRDefault="00944BC2" w:rsidP="00EF73CC">
            <w:pPr>
              <w:pStyle w:val="NoSpacing"/>
              <w:rPr>
                <w:rFonts w:ascii="Times New Roman" w:hAnsi="Times New Roman" w:cs="Times New Roman"/>
                <w:highlight w:val="lightGray"/>
              </w:rPr>
            </w:pPr>
            <w:r w:rsidRPr="00944BC2">
              <w:rPr>
                <w:rFonts w:ascii="Times New Roman" w:hAnsi="Times New Roman" w:cs="Times New Roman"/>
              </w:rPr>
              <w:t>Fleming, Lauren</w:t>
            </w:r>
          </w:p>
        </w:tc>
        <w:tc>
          <w:tcPr>
            <w:tcW w:w="3946" w:type="dxa"/>
            <w:gridSpan w:val="2"/>
          </w:tcPr>
          <w:p w14:paraId="04ADE1CB" w14:textId="77777777" w:rsidR="00944BC2" w:rsidRPr="00526989" w:rsidRDefault="00944BC2" w:rsidP="00EF73CC">
            <w:pPr>
              <w:pStyle w:val="NoSpacing"/>
              <w:rPr>
                <w:rFonts w:ascii="Times New Roman" w:hAnsi="Times New Roman" w:cs="Times New Roman"/>
                <w:highlight w:val="lightGray"/>
              </w:rPr>
            </w:pPr>
          </w:p>
        </w:tc>
        <w:tc>
          <w:tcPr>
            <w:tcW w:w="2540" w:type="dxa"/>
            <w:gridSpan w:val="2"/>
          </w:tcPr>
          <w:p w14:paraId="1DBBE823" w14:textId="77777777" w:rsidR="00944BC2" w:rsidRPr="00526989" w:rsidRDefault="00944BC2" w:rsidP="00EF73CC">
            <w:pPr>
              <w:pStyle w:val="NoSpacing"/>
              <w:rPr>
                <w:rFonts w:ascii="Times New Roman" w:hAnsi="Times New Roman" w:cs="Times New Roman"/>
                <w:highlight w:val="lightGray"/>
              </w:rPr>
            </w:pPr>
          </w:p>
        </w:tc>
      </w:tr>
      <w:tr w:rsidR="002F0EDE" w:rsidRPr="00526989" w14:paraId="14CAAC9D" w14:textId="77777777" w:rsidTr="000012D9">
        <w:trPr>
          <w:trHeight w:val="20"/>
        </w:trPr>
        <w:tc>
          <w:tcPr>
            <w:tcW w:w="2482" w:type="dxa"/>
            <w:gridSpan w:val="2"/>
          </w:tcPr>
          <w:p w14:paraId="7A497643" w14:textId="2083EB72" w:rsidR="002F0EDE" w:rsidRPr="00526989" w:rsidRDefault="002F0EDE" w:rsidP="00EF73CC">
            <w:pPr>
              <w:pStyle w:val="NoSpacing"/>
              <w:rPr>
                <w:rFonts w:ascii="Times New Roman" w:hAnsi="Times New Roman" w:cs="Times New Roman"/>
                <w:highlight w:val="lightGray"/>
              </w:rPr>
            </w:pPr>
            <w:r w:rsidRPr="00944BC2">
              <w:rPr>
                <w:rFonts w:ascii="Times New Roman" w:hAnsi="Times New Roman" w:cs="Times New Roman"/>
              </w:rPr>
              <w:t>Gonzalez, Ino</w:t>
            </w:r>
          </w:p>
        </w:tc>
        <w:tc>
          <w:tcPr>
            <w:tcW w:w="3946" w:type="dxa"/>
            <w:gridSpan w:val="2"/>
          </w:tcPr>
          <w:p w14:paraId="6F4AE34B" w14:textId="77777777" w:rsidR="002F0EDE" w:rsidRPr="00526989" w:rsidRDefault="002F0EDE" w:rsidP="00EF73CC">
            <w:pPr>
              <w:pStyle w:val="NoSpacing"/>
              <w:rPr>
                <w:rFonts w:ascii="Times New Roman" w:hAnsi="Times New Roman" w:cs="Times New Roman"/>
                <w:highlight w:val="lightGray"/>
              </w:rPr>
            </w:pPr>
          </w:p>
        </w:tc>
        <w:tc>
          <w:tcPr>
            <w:tcW w:w="2540" w:type="dxa"/>
            <w:gridSpan w:val="2"/>
          </w:tcPr>
          <w:p w14:paraId="26FEB74C" w14:textId="77777777" w:rsidR="002F0EDE" w:rsidRPr="00526989" w:rsidRDefault="002F0EDE" w:rsidP="00EF73CC">
            <w:pPr>
              <w:pStyle w:val="NoSpacing"/>
              <w:rPr>
                <w:rFonts w:ascii="Times New Roman" w:hAnsi="Times New Roman" w:cs="Times New Roman"/>
                <w:highlight w:val="lightGray"/>
              </w:rPr>
            </w:pPr>
          </w:p>
        </w:tc>
      </w:tr>
      <w:tr w:rsidR="00F23005" w:rsidRPr="00526989" w14:paraId="01C044C4" w14:textId="77777777" w:rsidTr="000012D9">
        <w:trPr>
          <w:trHeight w:val="20"/>
        </w:trPr>
        <w:tc>
          <w:tcPr>
            <w:tcW w:w="2482" w:type="dxa"/>
            <w:gridSpan w:val="2"/>
          </w:tcPr>
          <w:p w14:paraId="268AD5BC" w14:textId="434B1528" w:rsidR="00F23005" w:rsidRPr="00520DC6" w:rsidRDefault="00F23005" w:rsidP="00EF73CC">
            <w:pPr>
              <w:pStyle w:val="NoSpacing"/>
              <w:rPr>
                <w:rFonts w:ascii="Times New Roman" w:hAnsi="Times New Roman" w:cs="Times New Roman"/>
              </w:rPr>
            </w:pPr>
            <w:r w:rsidRPr="00520DC6">
              <w:rPr>
                <w:rFonts w:ascii="Times New Roman" w:hAnsi="Times New Roman" w:cs="Times New Roman"/>
              </w:rPr>
              <w:t>Hanson, Kevin</w:t>
            </w:r>
          </w:p>
        </w:tc>
        <w:tc>
          <w:tcPr>
            <w:tcW w:w="3946" w:type="dxa"/>
            <w:gridSpan w:val="2"/>
          </w:tcPr>
          <w:p w14:paraId="3736657D" w14:textId="77777777" w:rsidR="00F23005" w:rsidRPr="00520DC6" w:rsidRDefault="00F23005" w:rsidP="00EF73CC">
            <w:pPr>
              <w:pStyle w:val="NoSpacing"/>
              <w:rPr>
                <w:rFonts w:ascii="Times New Roman" w:hAnsi="Times New Roman" w:cs="Times New Roman"/>
              </w:rPr>
            </w:pPr>
          </w:p>
        </w:tc>
        <w:tc>
          <w:tcPr>
            <w:tcW w:w="2540" w:type="dxa"/>
            <w:gridSpan w:val="2"/>
          </w:tcPr>
          <w:p w14:paraId="3CE03E3B" w14:textId="32777B78" w:rsidR="00F23005" w:rsidRPr="00520DC6" w:rsidRDefault="00F23005"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5B8CF953" w14:textId="77777777" w:rsidTr="000012D9">
        <w:trPr>
          <w:trHeight w:val="20"/>
        </w:trPr>
        <w:tc>
          <w:tcPr>
            <w:tcW w:w="2482" w:type="dxa"/>
            <w:gridSpan w:val="2"/>
          </w:tcPr>
          <w:p w14:paraId="0D82996A" w14:textId="77777777" w:rsidR="00EF73CC" w:rsidRPr="00E373B0" w:rsidRDefault="00EF73CC" w:rsidP="00EF73CC">
            <w:pPr>
              <w:pStyle w:val="NoSpacing"/>
              <w:rPr>
                <w:rFonts w:ascii="Times New Roman" w:hAnsi="Times New Roman" w:cs="Times New Roman"/>
              </w:rPr>
            </w:pPr>
            <w:r w:rsidRPr="00E373B0">
              <w:rPr>
                <w:rFonts w:ascii="Times New Roman" w:hAnsi="Times New Roman" w:cs="Times New Roman"/>
              </w:rPr>
              <w:t>Hobbs, Kristi</w:t>
            </w:r>
          </w:p>
        </w:tc>
        <w:tc>
          <w:tcPr>
            <w:tcW w:w="3946" w:type="dxa"/>
            <w:gridSpan w:val="2"/>
          </w:tcPr>
          <w:p w14:paraId="664427D6" w14:textId="77777777" w:rsidR="00EF73CC" w:rsidRPr="00E373B0" w:rsidRDefault="00EF73CC" w:rsidP="00EF73CC">
            <w:pPr>
              <w:pStyle w:val="NoSpacing"/>
              <w:rPr>
                <w:rFonts w:ascii="Times New Roman" w:hAnsi="Times New Roman" w:cs="Times New Roman"/>
              </w:rPr>
            </w:pPr>
          </w:p>
        </w:tc>
        <w:tc>
          <w:tcPr>
            <w:tcW w:w="2540" w:type="dxa"/>
            <w:gridSpan w:val="2"/>
          </w:tcPr>
          <w:p w14:paraId="5FB91CA6" w14:textId="1F4731D8" w:rsidR="00EF73CC"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0644D16D" w14:textId="77777777" w:rsidTr="000012D9">
        <w:trPr>
          <w:trHeight w:val="20"/>
        </w:trPr>
        <w:tc>
          <w:tcPr>
            <w:tcW w:w="2482" w:type="dxa"/>
            <w:gridSpan w:val="2"/>
          </w:tcPr>
          <w:p w14:paraId="729C84EE" w14:textId="6C69B288"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House, Donald</w:t>
            </w:r>
          </w:p>
        </w:tc>
        <w:tc>
          <w:tcPr>
            <w:tcW w:w="3946" w:type="dxa"/>
            <w:gridSpan w:val="2"/>
          </w:tcPr>
          <w:p w14:paraId="79A49F42" w14:textId="77777777" w:rsidR="002F0EDE" w:rsidRPr="00E373B0" w:rsidRDefault="002F0EDE" w:rsidP="00EF73CC">
            <w:pPr>
              <w:pStyle w:val="NoSpacing"/>
              <w:rPr>
                <w:rFonts w:ascii="Times New Roman" w:hAnsi="Times New Roman" w:cs="Times New Roman"/>
              </w:rPr>
            </w:pPr>
          </w:p>
        </w:tc>
        <w:tc>
          <w:tcPr>
            <w:tcW w:w="2540" w:type="dxa"/>
            <w:gridSpan w:val="2"/>
          </w:tcPr>
          <w:p w14:paraId="3B7EB078" w14:textId="2DF2EF36"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992348" w:rsidRPr="00526989" w14:paraId="4D60B6E7" w14:textId="77777777" w:rsidTr="000012D9">
        <w:trPr>
          <w:trHeight w:val="20"/>
        </w:trPr>
        <w:tc>
          <w:tcPr>
            <w:tcW w:w="2482" w:type="dxa"/>
            <w:gridSpan w:val="2"/>
          </w:tcPr>
          <w:p w14:paraId="6CB501ED" w14:textId="794D9A69"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Jin, Julie</w:t>
            </w:r>
          </w:p>
        </w:tc>
        <w:tc>
          <w:tcPr>
            <w:tcW w:w="3946" w:type="dxa"/>
            <w:gridSpan w:val="2"/>
          </w:tcPr>
          <w:p w14:paraId="7717E44B" w14:textId="77777777" w:rsidR="00992348" w:rsidRPr="00520DC6" w:rsidRDefault="00992348" w:rsidP="00EF73CC">
            <w:pPr>
              <w:pStyle w:val="NoSpacing"/>
              <w:rPr>
                <w:rFonts w:ascii="Times New Roman" w:hAnsi="Times New Roman" w:cs="Times New Roman"/>
              </w:rPr>
            </w:pPr>
          </w:p>
        </w:tc>
        <w:tc>
          <w:tcPr>
            <w:tcW w:w="2540" w:type="dxa"/>
            <w:gridSpan w:val="2"/>
          </w:tcPr>
          <w:p w14:paraId="6A9E138B" w14:textId="3129B11F"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992348" w:rsidRPr="00526989" w14:paraId="1D58C2E4" w14:textId="77777777" w:rsidTr="000012D9">
        <w:trPr>
          <w:trHeight w:val="20"/>
        </w:trPr>
        <w:tc>
          <w:tcPr>
            <w:tcW w:w="2482" w:type="dxa"/>
            <w:gridSpan w:val="2"/>
          </w:tcPr>
          <w:p w14:paraId="3DAC733F" w14:textId="4244FFC1"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Krein, Steve</w:t>
            </w:r>
          </w:p>
        </w:tc>
        <w:tc>
          <w:tcPr>
            <w:tcW w:w="3946" w:type="dxa"/>
            <w:gridSpan w:val="2"/>
          </w:tcPr>
          <w:p w14:paraId="1BCE1EC4" w14:textId="77777777" w:rsidR="00992348" w:rsidRPr="00520DC6" w:rsidRDefault="00992348" w:rsidP="00EF73CC">
            <w:pPr>
              <w:pStyle w:val="NoSpacing"/>
              <w:rPr>
                <w:rFonts w:ascii="Times New Roman" w:hAnsi="Times New Roman" w:cs="Times New Roman"/>
              </w:rPr>
            </w:pPr>
          </w:p>
        </w:tc>
        <w:tc>
          <w:tcPr>
            <w:tcW w:w="2540" w:type="dxa"/>
            <w:gridSpan w:val="2"/>
          </w:tcPr>
          <w:p w14:paraId="4D7F07BD" w14:textId="6C146FFE"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26C746C8" w14:textId="77777777" w:rsidTr="000012D9">
        <w:trPr>
          <w:trHeight w:val="20"/>
        </w:trPr>
        <w:tc>
          <w:tcPr>
            <w:tcW w:w="2482" w:type="dxa"/>
            <w:gridSpan w:val="2"/>
          </w:tcPr>
          <w:p w14:paraId="2CA14E05"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Landry, Kelly</w:t>
            </w:r>
          </w:p>
        </w:tc>
        <w:tc>
          <w:tcPr>
            <w:tcW w:w="3946" w:type="dxa"/>
            <w:gridSpan w:val="2"/>
          </w:tcPr>
          <w:p w14:paraId="433AEADC" w14:textId="77777777" w:rsidR="00EF73CC" w:rsidRPr="00520DC6" w:rsidRDefault="00EF73CC" w:rsidP="00EF73CC">
            <w:pPr>
              <w:pStyle w:val="NoSpacing"/>
              <w:rPr>
                <w:rFonts w:ascii="Times New Roman" w:hAnsi="Times New Roman" w:cs="Times New Roman"/>
              </w:rPr>
            </w:pPr>
          </w:p>
        </w:tc>
        <w:tc>
          <w:tcPr>
            <w:tcW w:w="2540" w:type="dxa"/>
            <w:gridSpan w:val="2"/>
          </w:tcPr>
          <w:p w14:paraId="4650D9FB" w14:textId="77777777" w:rsidR="00EF73CC" w:rsidRPr="00520DC6" w:rsidRDefault="00EF73CC" w:rsidP="00EF73CC">
            <w:pPr>
              <w:pStyle w:val="NoSpacing"/>
              <w:rPr>
                <w:rFonts w:ascii="Times New Roman" w:hAnsi="Times New Roman" w:cs="Times New Roman"/>
              </w:rPr>
            </w:pPr>
          </w:p>
        </w:tc>
      </w:tr>
      <w:tr w:rsidR="00992348" w:rsidRPr="00526989" w14:paraId="09394011" w14:textId="77777777" w:rsidTr="000012D9">
        <w:trPr>
          <w:trHeight w:val="20"/>
        </w:trPr>
        <w:tc>
          <w:tcPr>
            <w:tcW w:w="2482" w:type="dxa"/>
            <w:gridSpan w:val="2"/>
          </w:tcPr>
          <w:p w14:paraId="4D609516" w14:textId="77BB1EA0" w:rsidR="00992348" w:rsidRPr="00526989" w:rsidRDefault="00992348" w:rsidP="00EF73CC">
            <w:pPr>
              <w:pStyle w:val="NoSpacing"/>
              <w:rPr>
                <w:rFonts w:ascii="Times New Roman" w:hAnsi="Times New Roman" w:cs="Times New Roman"/>
                <w:highlight w:val="lightGray"/>
              </w:rPr>
            </w:pPr>
            <w:r w:rsidRPr="00E373B0">
              <w:rPr>
                <w:rFonts w:ascii="Times New Roman" w:hAnsi="Times New Roman" w:cs="Times New Roman"/>
              </w:rPr>
              <w:t>Levine, Jon</w:t>
            </w:r>
          </w:p>
        </w:tc>
        <w:tc>
          <w:tcPr>
            <w:tcW w:w="3946" w:type="dxa"/>
            <w:gridSpan w:val="2"/>
          </w:tcPr>
          <w:p w14:paraId="0D4444D0" w14:textId="77777777" w:rsidR="00992348" w:rsidRPr="00526989" w:rsidRDefault="00992348" w:rsidP="00EF73CC">
            <w:pPr>
              <w:pStyle w:val="NoSpacing"/>
              <w:rPr>
                <w:rFonts w:ascii="Times New Roman" w:hAnsi="Times New Roman" w:cs="Times New Roman"/>
                <w:highlight w:val="lightGray"/>
              </w:rPr>
            </w:pPr>
          </w:p>
        </w:tc>
        <w:tc>
          <w:tcPr>
            <w:tcW w:w="2540" w:type="dxa"/>
            <w:gridSpan w:val="2"/>
          </w:tcPr>
          <w:p w14:paraId="0F108E8C" w14:textId="6092E5B8" w:rsidR="00992348" w:rsidRPr="00526989" w:rsidRDefault="00992348"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0568E2F1" w14:textId="77777777" w:rsidTr="000012D9">
        <w:trPr>
          <w:trHeight w:val="20"/>
        </w:trPr>
        <w:tc>
          <w:tcPr>
            <w:tcW w:w="2482" w:type="dxa"/>
            <w:gridSpan w:val="2"/>
          </w:tcPr>
          <w:p w14:paraId="725B59D7" w14:textId="089B6ADB" w:rsidR="002F0EDE" w:rsidRPr="00526989" w:rsidRDefault="002F0EDE" w:rsidP="00EF73CC">
            <w:pPr>
              <w:pStyle w:val="NoSpacing"/>
              <w:rPr>
                <w:rFonts w:ascii="Times New Roman" w:hAnsi="Times New Roman" w:cs="Times New Roman"/>
                <w:highlight w:val="lightGray"/>
              </w:rPr>
            </w:pPr>
            <w:r w:rsidRPr="00D62EF6">
              <w:rPr>
                <w:rFonts w:ascii="Times New Roman" w:hAnsi="Times New Roman" w:cs="Times New Roman"/>
              </w:rPr>
              <w:t>Maggio, David</w:t>
            </w:r>
          </w:p>
        </w:tc>
        <w:tc>
          <w:tcPr>
            <w:tcW w:w="3946" w:type="dxa"/>
            <w:gridSpan w:val="2"/>
          </w:tcPr>
          <w:p w14:paraId="35928BBC" w14:textId="77777777" w:rsidR="002F0EDE" w:rsidRPr="00526989" w:rsidRDefault="002F0EDE" w:rsidP="00EF73CC">
            <w:pPr>
              <w:pStyle w:val="NoSpacing"/>
              <w:rPr>
                <w:rFonts w:ascii="Times New Roman" w:hAnsi="Times New Roman" w:cs="Times New Roman"/>
                <w:highlight w:val="lightGray"/>
              </w:rPr>
            </w:pPr>
          </w:p>
        </w:tc>
        <w:tc>
          <w:tcPr>
            <w:tcW w:w="2540" w:type="dxa"/>
            <w:gridSpan w:val="2"/>
          </w:tcPr>
          <w:p w14:paraId="5207843C" w14:textId="77777777" w:rsidR="002F0EDE" w:rsidRPr="00526989" w:rsidRDefault="002F0EDE" w:rsidP="00EF73CC">
            <w:pPr>
              <w:pStyle w:val="NoSpacing"/>
              <w:rPr>
                <w:rFonts w:ascii="Times New Roman" w:hAnsi="Times New Roman" w:cs="Times New Roman"/>
                <w:highlight w:val="lightGray"/>
              </w:rPr>
            </w:pPr>
          </w:p>
        </w:tc>
      </w:tr>
      <w:tr w:rsidR="00A242C1" w:rsidRPr="00526989" w14:paraId="1574FACB" w14:textId="77777777" w:rsidTr="000012D9">
        <w:trPr>
          <w:trHeight w:val="20"/>
        </w:trPr>
        <w:tc>
          <w:tcPr>
            <w:tcW w:w="2482" w:type="dxa"/>
            <w:gridSpan w:val="2"/>
          </w:tcPr>
          <w:p w14:paraId="5B711CCB" w14:textId="10050D44" w:rsidR="00A242C1" w:rsidRPr="00526989" w:rsidRDefault="00A242C1" w:rsidP="00EF73CC">
            <w:pPr>
              <w:pStyle w:val="NoSpacing"/>
              <w:rPr>
                <w:rFonts w:ascii="Times New Roman" w:hAnsi="Times New Roman" w:cs="Times New Roman"/>
                <w:highlight w:val="lightGray"/>
              </w:rPr>
            </w:pPr>
            <w:r w:rsidRPr="00A242C1">
              <w:rPr>
                <w:rFonts w:ascii="Times New Roman" w:hAnsi="Times New Roman" w:cs="Times New Roman"/>
              </w:rPr>
              <w:t>Mago, Nitika</w:t>
            </w:r>
          </w:p>
        </w:tc>
        <w:tc>
          <w:tcPr>
            <w:tcW w:w="3946" w:type="dxa"/>
            <w:gridSpan w:val="2"/>
          </w:tcPr>
          <w:p w14:paraId="1D6A77A8" w14:textId="77777777" w:rsidR="00A242C1" w:rsidRPr="00526989" w:rsidRDefault="00A242C1" w:rsidP="00EF73CC">
            <w:pPr>
              <w:pStyle w:val="NoSpacing"/>
              <w:rPr>
                <w:rFonts w:ascii="Times New Roman" w:hAnsi="Times New Roman" w:cs="Times New Roman"/>
                <w:highlight w:val="lightGray"/>
              </w:rPr>
            </w:pPr>
          </w:p>
        </w:tc>
        <w:tc>
          <w:tcPr>
            <w:tcW w:w="2540" w:type="dxa"/>
            <w:gridSpan w:val="2"/>
          </w:tcPr>
          <w:p w14:paraId="187D2EB1" w14:textId="77777777" w:rsidR="00A242C1" w:rsidRPr="00526989" w:rsidRDefault="00A242C1" w:rsidP="00EF73CC">
            <w:pPr>
              <w:pStyle w:val="NoSpacing"/>
              <w:rPr>
                <w:rFonts w:ascii="Times New Roman" w:hAnsi="Times New Roman" w:cs="Times New Roman"/>
                <w:highlight w:val="lightGray"/>
              </w:rPr>
            </w:pPr>
          </w:p>
        </w:tc>
      </w:tr>
      <w:tr w:rsidR="00520DC6" w:rsidRPr="00526989" w14:paraId="1CB26C69" w14:textId="77777777" w:rsidTr="000012D9">
        <w:trPr>
          <w:trHeight w:val="20"/>
        </w:trPr>
        <w:tc>
          <w:tcPr>
            <w:tcW w:w="2482" w:type="dxa"/>
            <w:gridSpan w:val="2"/>
          </w:tcPr>
          <w:p w14:paraId="2998E791" w14:textId="030AC155" w:rsidR="00520DC6" w:rsidRPr="00520DC6" w:rsidRDefault="00520DC6" w:rsidP="00EF73CC">
            <w:pPr>
              <w:pStyle w:val="NoSpacing"/>
              <w:rPr>
                <w:rFonts w:ascii="Times New Roman" w:hAnsi="Times New Roman" w:cs="Times New Roman"/>
              </w:rPr>
            </w:pPr>
            <w:r>
              <w:rPr>
                <w:rFonts w:ascii="Times New Roman" w:hAnsi="Times New Roman" w:cs="Times New Roman"/>
              </w:rPr>
              <w:t>Matevosyan, Julia</w:t>
            </w:r>
          </w:p>
        </w:tc>
        <w:tc>
          <w:tcPr>
            <w:tcW w:w="3946" w:type="dxa"/>
            <w:gridSpan w:val="2"/>
          </w:tcPr>
          <w:p w14:paraId="69F8637D" w14:textId="77777777" w:rsidR="00520DC6" w:rsidRPr="00520DC6" w:rsidRDefault="00520DC6" w:rsidP="00EF73CC">
            <w:pPr>
              <w:pStyle w:val="NoSpacing"/>
              <w:rPr>
                <w:rFonts w:ascii="Times New Roman" w:hAnsi="Times New Roman" w:cs="Times New Roman"/>
              </w:rPr>
            </w:pPr>
          </w:p>
        </w:tc>
        <w:tc>
          <w:tcPr>
            <w:tcW w:w="2540" w:type="dxa"/>
            <w:gridSpan w:val="2"/>
          </w:tcPr>
          <w:p w14:paraId="790DACFD" w14:textId="4EA79D17" w:rsidR="00520DC6" w:rsidRPr="00520DC6" w:rsidRDefault="00520DC6" w:rsidP="00EF73CC">
            <w:pPr>
              <w:pStyle w:val="NoSpacing"/>
              <w:rPr>
                <w:rFonts w:ascii="Times New Roman" w:hAnsi="Times New Roman" w:cs="Times New Roman"/>
              </w:rPr>
            </w:pPr>
            <w:r w:rsidRPr="00D62EF6">
              <w:rPr>
                <w:rFonts w:ascii="Times New Roman" w:hAnsi="Times New Roman" w:cs="Times New Roman"/>
              </w:rPr>
              <w:t>Via Teleconference</w:t>
            </w:r>
          </w:p>
        </w:tc>
      </w:tr>
      <w:tr w:rsidR="002F0EDE" w:rsidRPr="00526989" w14:paraId="1285BA9A" w14:textId="77777777" w:rsidTr="000012D9">
        <w:trPr>
          <w:trHeight w:val="20"/>
        </w:trPr>
        <w:tc>
          <w:tcPr>
            <w:tcW w:w="2482" w:type="dxa"/>
            <w:gridSpan w:val="2"/>
          </w:tcPr>
          <w:p w14:paraId="764F63FE" w14:textId="553EB024" w:rsidR="002F0EDE" w:rsidRPr="00520DC6" w:rsidRDefault="002F0EDE" w:rsidP="00EF73CC">
            <w:pPr>
              <w:pStyle w:val="NoSpacing"/>
              <w:rPr>
                <w:rFonts w:ascii="Times New Roman" w:hAnsi="Times New Roman" w:cs="Times New Roman"/>
              </w:rPr>
            </w:pPr>
            <w:r w:rsidRPr="00520DC6">
              <w:rPr>
                <w:rFonts w:ascii="Times New Roman" w:hAnsi="Times New Roman" w:cs="Times New Roman"/>
              </w:rPr>
              <w:t>Matlock, Robert</w:t>
            </w:r>
          </w:p>
        </w:tc>
        <w:tc>
          <w:tcPr>
            <w:tcW w:w="3946" w:type="dxa"/>
            <w:gridSpan w:val="2"/>
          </w:tcPr>
          <w:p w14:paraId="5EBC0EF8" w14:textId="77777777" w:rsidR="002F0EDE" w:rsidRPr="00520DC6" w:rsidRDefault="002F0EDE" w:rsidP="00EF73CC">
            <w:pPr>
              <w:pStyle w:val="NoSpacing"/>
              <w:rPr>
                <w:rFonts w:ascii="Times New Roman" w:hAnsi="Times New Roman" w:cs="Times New Roman"/>
              </w:rPr>
            </w:pPr>
          </w:p>
        </w:tc>
        <w:tc>
          <w:tcPr>
            <w:tcW w:w="2540" w:type="dxa"/>
            <w:gridSpan w:val="2"/>
          </w:tcPr>
          <w:p w14:paraId="6F971822" w14:textId="60F846BE" w:rsidR="002F0EDE" w:rsidRPr="00520DC6" w:rsidRDefault="002F0EDE"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49DE7A90" w14:textId="77777777" w:rsidTr="000012D9">
        <w:trPr>
          <w:trHeight w:val="20"/>
        </w:trPr>
        <w:tc>
          <w:tcPr>
            <w:tcW w:w="2482" w:type="dxa"/>
            <w:gridSpan w:val="2"/>
          </w:tcPr>
          <w:p w14:paraId="401E8A08" w14:textId="77777777" w:rsidR="00EF73CC" w:rsidRPr="00526989" w:rsidRDefault="00EF73CC" w:rsidP="00EF73CC">
            <w:pPr>
              <w:pStyle w:val="NoSpacing"/>
              <w:rPr>
                <w:rFonts w:ascii="Times New Roman" w:hAnsi="Times New Roman" w:cs="Times New Roman"/>
                <w:highlight w:val="lightGray"/>
              </w:rPr>
            </w:pPr>
            <w:r w:rsidRPr="00520DC6">
              <w:rPr>
                <w:rFonts w:ascii="Times New Roman" w:hAnsi="Times New Roman" w:cs="Times New Roman"/>
              </w:rPr>
              <w:t>Phillips, Cory</w:t>
            </w:r>
          </w:p>
        </w:tc>
        <w:tc>
          <w:tcPr>
            <w:tcW w:w="3946" w:type="dxa"/>
            <w:gridSpan w:val="2"/>
          </w:tcPr>
          <w:p w14:paraId="6EA23C01"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60E4F02B"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5ECE3749" w14:textId="77777777" w:rsidTr="000012D9">
        <w:trPr>
          <w:trHeight w:val="20"/>
        </w:trPr>
        <w:tc>
          <w:tcPr>
            <w:tcW w:w="2482" w:type="dxa"/>
            <w:gridSpan w:val="2"/>
          </w:tcPr>
          <w:p w14:paraId="7F3541B6" w14:textId="282BD4CC" w:rsidR="00520DC6" w:rsidRPr="00B741A5" w:rsidRDefault="00520DC6" w:rsidP="00EF73CC">
            <w:pPr>
              <w:pStyle w:val="NoSpacing"/>
              <w:rPr>
                <w:rFonts w:ascii="Times New Roman" w:hAnsi="Times New Roman" w:cs="Times New Roman"/>
              </w:rPr>
            </w:pPr>
            <w:r>
              <w:rPr>
                <w:rFonts w:ascii="Times New Roman" w:hAnsi="Times New Roman" w:cs="Times New Roman"/>
              </w:rPr>
              <w:t>Rajagopalan, Sidharth</w:t>
            </w:r>
          </w:p>
        </w:tc>
        <w:tc>
          <w:tcPr>
            <w:tcW w:w="3946" w:type="dxa"/>
            <w:gridSpan w:val="2"/>
          </w:tcPr>
          <w:p w14:paraId="3926D35C"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21874E29" w14:textId="348F517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B741A5" w:rsidRPr="00526989" w14:paraId="36C0D343" w14:textId="77777777" w:rsidTr="000012D9">
        <w:trPr>
          <w:trHeight w:val="20"/>
        </w:trPr>
        <w:tc>
          <w:tcPr>
            <w:tcW w:w="2482" w:type="dxa"/>
            <w:gridSpan w:val="2"/>
          </w:tcPr>
          <w:p w14:paraId="3E09F5EB" w14:textId="70B412F0" w:rsidR="00B741A5" w:rsidRPr="00526989" w:rsidRDefault="00B741A5" w:rsidP="00EF73CC">
            <w:pPr>
              <w:pStyle w:val="NoSpacing"/>
              <w:rPr>
                <w:rFonts w:ascii="Times New Roman" w:hAnsi="Times New Roman" w:cs="Times New Roman"/>
                <w:highlight w:val="lightGray"/>
              </w:rPr>
            </w:pPr>
            <w:r w:rsidRPr="00B741A5">
              <w:rPr>
                <w:rFonts w:ascii="Times New Roman" w:hAnsi="Times New Roman" w:cs="Times New Roman"/>
              </w:rPr>
              <w:t>Rasberry</w:t>
            </w:r>
            <w:r>
              <w:rPr>
                <w:rFonts w:ascii="Times New Roman" w:hAnsi="Times New Roman" w:cs="Times New Roman"/>
              </w:rPr>
              <w:t>, Justin</w:t>
            </w:r>
          </w:p>
        </w:tc>
        <w:tc>
          <w:tcPr>
            <w:tcW w:w="3946" w:type="dxa"/>
            <w:gridSpan w:val="2"/>
          </w:tcPr>
          <w:p w14:paraId="1F2BFF08" w14:textId="77777777" w:rsidR="00B741A5" w:rsidRPr="00526989" w:rsidRDefault="00B741A5" w:rsidP="00EF73CC">
            <w:pPr>
              <w:pStyle w:val="NoSpacing"/>
              <w:rPr>
                <w:rFonts w:ascii="Times New Roman" w:hAnsi="Times New Roman" w:cs="Times New Roman"/>
                <w:highlight w:val="lightGray"/>
              </w:rPr>
            </w:pPr>
          </w:p>
        </w:tc>
        <w:tc>
          <w:tcPr>
            <w:tcW w:w="2540" w:type="dxa"/>
            <w:gridSpan w:val="2"/>
          </w:tcPr>
          <w:p w14:paraId="75E39465" w14:textId="77777777" w:rsidR="00B741A5" w:rsidRPr="00526989" w:rsidRDefault="00B741A5" w:rsidP="00EF73CC">
            <w:pPr>
              <w:pStyle w:val="NoSpacing"/>
              <w:rPr>
                <w:rFonts w:ascii="Times New Roman" w:hAnsi="Times New Roman" w:cs="Times New Roman"/>
                <w:highlight w:val="lightGray"/>
              </w:rPr>
            </w:pPr>
          </w:p>
        </w:tc>
      </w:tr>
      <w:tr w:rsidR="00520DC6" w:rsidRPr="00526989" w14:paraId="3D72BF38" w14:textId="77777777" w:rsidTr="000012D9">
        <w:trPr>
          <w:trHeight w:val="20"/>
        </w:trPr>
        <w:tc>
          <w:tcPr>
            <w:tcW w:w="2482" w:type="dxa"/>
            <w:gridSpan w:val="2"/>
          </w:tcPr>
          <w:p w14:paraId="241AE889" w14:textId="0F59C26A" w:rsidR="00520DC6" w:rsidRPr="00E373B0" w:rsidRDefault="00520DC6" w:rsidP="00EF73CC">
            <w:pPr>
              <w:pStyle w:val="NoSpacing"/>
              <w:rPr>
                <w:rFonts w:ascii="Times New Roman" w:hAnsi="Times New Roman" w:cs="Times New Roman"/>
              </w:rPr>
            </w:pPr>
            <w:r w:rsidRPr="00E373B0">
              <w:rPr>
                <w:rFonts w:ascii="Times New Roman" w:hAnsi="Times New Roman" w:cs="Times New Roman"/>
              </w:rPr>
              <w:t>Reed, Bobby</w:t>
            </w:r>
          </w:p>
        </w:tc>
        <w:tc>
          <w:tcPr>
            <w:tcW w:w="3946" w:type="dxa"/>
            <w:gridSpan w:val="2"/>
          </w:tcPr>
          <w:p w14:paraId="37578C3D"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34ABCA0A" w14:textId="0184172E"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70169A" w:rsidRPr="00526989" w14:paraId="56C0D438" w14:textId="77777777" w:rsidTr="000012D9">
        <w:trPr>
          <w:trHeight w:val="20"/>
        </w:trPr>
        <w:tc>
          <w:tcPr>
            <w:tcW w:w="2482" w:type="dxa"/>
            <w:gridSpan w:val="2"/>
          </w:tcPr>
          <w:p w14:paraId="19EBD162" w14:textId="41651A2A" w:rsidR="0070169A" w:rsidRPr="00E373B0" w:rsidRDefault="0070169A" w:rsidP="00EF73CC">
            <w:pPr>
              <w:pStyle w:val="NoSpacing"/>
              <w:rPr>
                <w:rFonts w:ascii="Times New Roman" w:hAnsi="Times New Roman" w:cs="Times New Roman"/>
              </w:rPr>
            </w:pPr>
            <w:r w:rsidRPr="00E373B0">
              <w:rPr>
                <w:rFonts w:ascii="Times New Roman" w:hAnsi="Times New Roman" w:cs="Times New Roman"/>
              </w:rPr>
              <w:t>Ruane, Mark</w:t>
            </w:r>
          </w:p>
        </w:tc>
        <w:tc>
          <w:tcPr>
            <w:tcW w:w="3946" w:type="dxa"/>
            <w:gridSpan w:val="2"/>
          </w:tcPr>
          <w:p w14:paraId="06CC64FD" w14:textId="77777777" w:rsidR="0070169A" w:rsidRPr="00526989"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526989" w:rsidRDefault="00A22BFF" w:rsidP="00EF73CC">
            <w:pPr>
              <w:pStyle w:val="NoSpacing"/>
              <w:rPr>
                <w:rFonts w:ascii="Times New Roman" w:hAnsi="Times New Roman" w:cs="Times New Roman"/>
                <w:highlight w:val="lightGray"/>
              </w:rPr>
            </w:pPr>
            <w:r w:rsidRPr="00526989">
              <w:rPr>
                <w:rFonts w:ascii="Times New Roman" w:hAnsi="Times New Roman" w:cs="Times New Roman"/>
                <w:highlight w:val="lightGray"/>
              </w:rPr>
              <w:t xml:space="preserve"> </w:t>
            </w:r>
          </w:p>
        </w:tc>
      </w:tr>
      <w:tr w:rsidR="002F0EDE" w:rsidRPr="00526989" w14:paraId="7C48F828" w14:textId="77777777" w:rsidTr="000012D9">
        <w:trPr>
          <w:trHeight w:val="20"/>
        </w:trPr>
        <w:tc>
          <w:tcPr>
            <w:tcW w:w="2482" w:type="dxa"/>
            <w:gridSpan w:val="2"/>
          </w:tcPr>
          <w:p w14:paraId="158B1B8B" w14:textId="790D5C29"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Scott, Vicki</w:t>
            </w:r>
          </w:p>
        </w:tc>
        <w:tc>
          <w:tcPr>
            <w:tcW w:w="3946" w:type="dxa"/>
            <w:gridSpan w:val="2"/>
          </w:tcPr>
          <w:p w14:paraId="14AC5BEC" w14:textId="77777777" w:rsidR="002F0EDE" w:rsidRPr="00E373B0" w:rsidRDefault="002F0EDE" w:rsidP="00EF73CC">
            <w:pPr>
              <w:pStyle w:val="NoSpacing"/>
              <w:rPr>
                <w:rFonts w:ascii="Times New Roman" w:hAnsi="Times New Roman" w:cs="Times New Roman"/>
              </w:rPr>
            </w:pPr>
          </w:p>
        </w:tc>
        <w:tc>
          <w:tcPr>
            <w:tcW w:w="2540" w:type="dxa"/>
            <w:gridSpan w:val="2"/>
          </w:tcPr>
          <w:p w14:paraId="334F1798" w14:textId="10957C6B"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E373B0" w:rsidRPr="00526989" w14:paraId="16F08633" w14:textId="77777777" w:rsidTr="000012D9">
        <w:trPr>
          <w:trHeight w:val="20"/>
        </w:trPr>
        <w:tc>
          <w:tcPr>
            <w:tcW w:w="2482" w:type="dxa"/>
            <w:gridSpan w:val="2"/>
          </w:tcPr>
          <w:p w14:paraId="497367D9" w14:textId="072E1BB1" w:rsidR="00E373B0" w:rsidRPr="00E373B0" w:rsidRDefault="00E373B0" w:rsidP="00EF73CC">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6B63BDD4" w14:textId="77777777" w:rsidR="00E373B0" w:rsidRPr="00E373B0" w:rsidRDefault="00E373B0" w:rsidP="00EF73CC">
            <w:pPr>
              <w:pStyle w:val="NoSpacing"/>
              <w:rPr>
                <w:rFonts w:ascii="Times New Roman" w:hAnsi="Times New Roman" w:cs="Times New Roman"/>
              </w:rPr>
            </w:pPr>
          </w:p>
        </w:tc>
        <w:tc>
          <w:tcPr>
            <w:tcW w:w="2540" w:type="dxa"/>
            <w:gridSpan w:val="2"/>
          </w:tcPr>
          <w:p w14:paraId="6C767196" w14:textId="0EE917EA" w:rsidR="00E373B0" w:rsidRPr="00E373B0"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307C88" w:rsidRPr="00526989" w14:paraId="6CC05527" w14:textId="77777777" w:rsidTr="000012D9">
        <w:trPr>
          <w:trHeight w:val="20"/>
        </w:trPr>
        <w:tc>
          <w:tcPr>
            <w:tcW w:w="2482" w:type="dxa"/>
            <w:gridSpan w:val="2"/>
          </w:tcPr>
          <w:p w14:paraId="1F93B953" w14:textId="298FB7B0" w:rsidR="00307C88" w:rsidRPr="00520DC6" w:rsidRDefault="00307C88" w:rsidP="00EF73CC">
            <w:pPr>
              <w:pStyle w:val="NoSpacing"/>
              <w:rPr>
                <w:rFonts w:ascii="Times New Roman" w:hAnsi="Times New Roman" w:cs="Times New Roman"/>
              </w:rPr>
            </w:pPr>
            <w:r w:rsidRPr="00520DC6">
              <w:rPr>
                <w:rFonts w:ascii="Times New Roman" w:hAnsi="Times New Roman" w:cs="Times New Roman"/>
              </w:rPr>
              <w:lastRenderedPageBreak/>
              <w:t>Solis, Stephen</w:t>
            </w:r>
          </w:p>
        </w:tc>
        <w:tc>
          <w:tcPr>
            <w:tcW w:w="3946" w:type="dxa"/>
            <w:gridSpan w:val="2"/>
          </w:tcPr>
          <w:p w14:paraId="01396F56" w14:textId="77777777" w:rsidR="00307C88" w:rsidRPr="00520DC6" w:rsidRDefault="00307C88" w:rsidP="00EF73CC">
            <w:pPr>
              <w:pStyle w:val="NoSpacing"/>
              <w:rPr>
                <w:rFonts w:ascii="Times New Roman" w:hAnsi="Times New Roman" w:cs="Times New Roman"/>
              </w:rPr>
            </w:pPr>
          </w:p>
        </w:tc>
        <w:tc>
          <w:tcPr>
            <w:tcW w:w="2540" w:type="dxa"/>
            <w:gridSpan w:val="2"/>
          </w:tcPr>
          <w:p w14:paraId="1370E2FA" w14:textId="09869636" w:rsidR="00307C88" w:rsidRPr="00520DC6" w:rsidRDefault="00307C8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520DC6" w:rsidRPr="00526989" w14:paraId="2F8DB4E1" w14:textId="77777777" w:rsidTr="000012D9">
        <w:trPr>
          <w:trHeight w:val="20"/>
        </w:trPr>
        <w:tc>
          <w:tcPr>
            <w:tcW w:w="2482" w:type="dxa"/>
            <w:gridSpan w:val="2"/>
          </w:tcPr>
          <w:p w14:paraId="28EBC5C6" w14:textId="2116AA57" w:rsidR="00520DC6" w:rsidRPr="00D62EF6" w:rsidRDefault="00520DC6" w:rsidP="00EF73CC">
            <w:pPr>
              <w:pStyle w:val="NoSpacing"/>
              <w:rPr>
                <w:rFonts w:ascii="Times New Roman" w:hAnsi="Times New Roman" w:cs="Times New Roman"/>
              </w:rPr>
            </w:pPr>
            <w:r>
              <w:rPr>
                <w:rFonts w:ascii="Times New Roman" w:hAnsi="Times New Roman" w:cs="Times New Roman"/>
              </w:rPr>
              <w:t>Teixeira, Jay</w:t>
            </w:r>
          </w:p>
        </w:tc>
        <w:tc>
          <w:tcPr>
            <w:tcW w:w="3946" w:type="dxa"/>
            <w:gridSpan w:val="2"/>
          </w:tcPr>
          <w:p w14:paraId="780F0216"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72CFF8EE" w14:textId="7D919D80" w:rsidR="00520DC6" w:rsidRPr="00D62EF6" w:rsidRDefault="00520DC6" w:rsidP="00EF73CC">
            <w:pPr>
              <w:pStyle w:val="NoSpacing"/>
              <w:rPr>
                <w:rFonts w:ascii="Times New Roman" w:hAnsi="Times New Roman" w:cs="Times New Roman"/>
              </w:rPr>
            </w:pPr>
            <w:r w:rsidRPr="00D62EF6">
              <w:rPr>
                <w:rFonts w:ascii="Times New Roman" w:hAnsi="Times New Roman" w:cs="Times New Roman"/>
              </w:rPr>
              <w:t>Via Teleconference</w:t>
            </w:r>
          </w:p>
        </w:tc>
      </w:tr>
      <w:tr w:rsidR="00D62EF6" w:rsidRPr="00526989" w14:paraId="60512A0C" w14:textId="77777777" w:rsidTr="000012D9">
        <w:trPr>
          <w:trHeight w:val="20"/>
        </w:trPr>
        <w:tc>
          <w:tcPr>
            <w:tcW w:w="2482" w:type="dxa"/>
            <w:gridSpan w:val="2"/>
          </w:tcPr>
          <w:p w14:paraId="0650EA2B" w14:textId="7DE93CA5"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Thompson, Chad</w:t>
            </w:r>
          </w:p>
        </w:tc>
        <w:tc>
          <w:tcPr>
            <w:tcW w:w="3946" w:type="dxa"/>
            <w:gridSpan w:val="2"/>
          </w:tcPr>
          <w:p w14:paraId="693421ED" w14:textId="77777777" w:rsidR="00D62EF6" w:rsidRPr="00526989" w:rsidRDefault="00D62EF6" w:rsidP="00EF73CC">
            <w:pPr>
              <w:pStyle w:val="NoSpacing"/>
              <w:rPr>
                <w:rFonts w:ascii="Times New Roman" w:hAnsi="Times New Roman" w:cs="Times New Roman"/>
                <w:highlight w:val="lightGray"/>
              </w:rPr>
            </w:pPr>
          </w:p>
        </w:tc>
        <w:tc>
          <w:tcPr>
            <w:tcW w:w="2540" w:type="dxa"/>
            <w:gridSpan w:val="2"/>
          </w:tcPr>
          <w:p w14:paraId="100664AE" w14:textId="77C87A9A"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373B0" w:rsidRPr="00526989" w14:paraId="60BC15C9" w14:textId="77777777" w:rsidTr="000012D9">
        <w:trPr>
          <w:trHeight w:val="20"/>
        </w:trPr>
        <w:tc>
          <w:tcPr>
            <w:tcW w:w="2482" w:type="dxa"/>
            <w:gridSpan w:val="2"/>
          </w:tcPr>
          <w:p w14:paraId="4C184BE4" w14:textId="58A9F1D9" w:rsidR="00E373B0" w:rsidRPr="00526989" w:rsidRDefault="00E373B0" w:rsidP="00EF73CC">
            <w:pPr>
              <w:pStyle w:val="NoSpacing"/>
              <w:rPr>
                <w:rFonts w:ascii="Times New Roman" w:hAnsi="Times New Roman" w:cs="Times New Roman"/>
                <w:highlight w:val="lightGray"/>
              </w:rPr>
            </w:pPr>
            <w:r w:rsidRPr="00E373B0">
              <w:rPr>
                <w:rFonts w:ascii="Times New Roman" w:hAnsi="Times New Roman" w:cs="Times New Roman"/>
              </w:rPr>
              <w:t>Xiao, Hong</w:t>
            </w:r>
          </w:p>
        </w:tc>
        <w:tc>
          <w:tcPr>
            <w:tcW w:w="3946" w:type="dxa"/>
            <w:gridSpan w:val="2"/>
          </w:tcPr>
          <w:p w14:paraId="5B245A85" w14:textId="77777777" w:rsidR="00E373B0" w:rsidRPr="00526989" w:rsidRDefault="00E373B0" w:rsidP="00EF73CC">
            <w:pPr>
              <w:pStyle w:val="NoSpacing"/>
              <w:rPr>
                <w:rFonts w:ascii="Times New Roman" w:hAnsi="Times New Roman" w:cs="Times New Roman"/>
                <w:highlight w:val="lightGray"/>
              </w:rPr>
            </w:pPr>
          </w:p>
        </w:tc>
        <w:tc>
          <w:tcPr>
            <w:tcW w:w="2540" w:type="dxa"/>
            <w:gridSpan w:val="2"/>
          </w:tcPr>
          <w:p w14:paraId="1CB1815A" w14:textId="0AAFE4C8" w:rsidR="00E373B0"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4A03B5" w14:paraId="119112D2" w14:textId="77777777" w:rsidTr="000012D9">
        <w:trPr>
          <w:trHeight w:val="20"/>
        </w:trPr>
        <w:tc>
          <w:tcPr>
            <w:tcW w:w="2482" w:type="dxa"/>
            <w:gridSpan w:val="2"/>
          </w:tcPr>
          <w:p w14:paraId="7F9A717A" w14:textId="77777777" w:rsidR="00EF73CC" w:rsidRPr="00526989" w:rsidRDefault="00EF73CC" w:rsidP="00EF73CC">
            <w:pPr>
              <w:pStyle w:val="NoSpacing"/>
              <w:rPr>
                <w:rFonts w:ascii="Times New Roman" w:hAnsi="Times New Roman" w:cs="Times New Roman"/>
                <w:highlight w:val="lightGray"/>
              </w:rPr>
            </w:pPr>
            <w:r w:rsidRPr="00E373B0">
              <w:rPr>
                <w:rFonts w:ascii="Times New Roman" w:hAnsi="Times New Roman" w:cs="Times New Roman"/>
              </w:rPr>
              <w:t>Zeplin, Rachel</w:t>
            </w:r>
          </w:p>
        </w:tc>
        <w:tc>
          <w:tcPr>
            <w:tcW w:w="3946" w:type="dxa"/>
            <w:gridSpan w:val="2"/>
          </w:tcPr>
          <w:p w14:paraId="6300633C"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526989" w:rsidRDefault="00EF73CC" w:rsidP="00EF73CC">
            <w:pPr>
              <w:pStyle w:val="NoSpacing"/>
              <w:rPr>
                <w:rFonts w:ascii="Times New Roman" w:hAnsi="Times New Roman" w:cs="Times New Roman"/>
                <w:highlight w:val="lightGray"/>
              </w:rPr>
            </w:pPr>
          </w:p>
        </w:tc>
      </w:tr>
    </w:tbl>
    <w:p w14:paraId="2AE81506" w14:textId="77777777" w:rsidR="001D7E76" w:rsidRPr="004A03B5" w:rsidRDefault="001D7E76" w:rsidP="00EF73CC">
      <w:pPr>
        <w:pStyle w:val="NoSpacing"/>
        <w:rPr>
          <w:rFonts w:ascii="Times New Roman" w:hAnsi="Times New Roman" w:cs="Times New Roman"/>
          <w:highlight w:val="lightGray"/>
        </w:rPr>
      </w:pPr>
    </w:p>
    <w:p w14:paraId="247B6405" w14:textId="77777777" w:rsidR="001D7E76" w:rsidRPr="00D6396A" w:rsidRDefault="001D7E76" w:rsidP="00EF73CC">
      <w:pPr>
        <w:pStyle w:val="NoSpacing"/>
        <w:rPr>
          <w:rFonts w:ascii="Times New Roman" w:hAnsi="Times New Roman" w:cs="Times New Roman"/>
        </w:rPr>
      </w:pPr>
    </w:p>
    <w:p w14:paraId="208CEA47" w14:textId="0D554BC1" w:rsidR="00EB6CF3" w:rsidRPr="00D6396A" w:rsidRDefault="00EF73CC" w:rsidP="00D16019">
      <w:pPr>
        <w:pStyle w:val="NoSpacing"/>
        <w:jc w:val="both"/>
        <w:rPr>
          <w:rFonts w:ascii="Times New Roman" w:hAnsi="Times New Roman" w:cs="Times New Roman"/>
        </w:rPr>
      </w:pPr>
      <w:r w:rsidRPr="00D6396A">
        <w:rPr>
          <w:rFonts w:ascii="Times New Roman" w:hAnsi="Times New Roman" w:cs="Times New Roman"/>
          <w:i/>
        </w:rPr>
        <w:t>Unless otherwise indicated, all Market Segments were present for a vote</w:t>
      </w:r>
    </w:p>
    <w:p w14:paraId="60E8DA34" w14:textId="77777777" w:rsidR="009F1FD3" w:rsidRPr="004A03B5" w:rsidRDefault="009F1FD3" w:rsidP="00D16019">
      <w:pPr>
        <w:pStyle w:val="NoSpacing"/>
        <w:jc w:val="both"/>
        <w:rPr>
          <w:rFonts w:ascii="Times New Roman" w:hAnsi="Times New Roman" w:cs="Times New Roman"/>
          <w:highlight w:val="lightGray"/>
        </w:rPr>
      </w:pPr>
    </w:p>
    <w:p w14:paraId="6E666849" w14:textId="77777777" w:rsidR="00EF73CC" w:rsidRPr="00D6396A" w:rsidRDefault="00EF73CC" w:rsidP="00D16019">
      <w:pPr>
        <w:pStyle w:val="NoSpacing"/>
        <w:jc w:val="both"/>
        <w:rPr>
          <w:rFonts w:ascii="Times New Roman" w:hAnsi="Times New Roman" w:cs="Times New Roman"/>
        </w:rPr>
      </w:pPr>
    </w:p>
    <w:p w14:paraId="2BF20D3A" w14:textId="453EEB3F" w:rsidR="00EF73CC" w:rsidRPr="00D6396A" w:rsidRDefault="00526989" w:rsidP="00D16019">
      <w:pPr>
        <w:pStyle w:val="NoSpacing"/>
        <w:jc w:val="both"/>
        <w:rPr>
          <w:rFonts w:ascii="Times New Roman" w:hAnsi="Times New Roman" w:cs="Times New Roman"/>
        </w:rPr>
      </w:pPr>
      <w:r>
        <w:rPr>
          <w:rFonts w:ascii="Times New Roman" w:hAnsi="Times New Roman" w:cs="Times New Roman"/>
        </w:rPr>
        <w:t xml:space="preserve">Martha Henson </w:t>
      </w:r>
      <w:r w:rsidR="00507B37" w:rsidRPr="00D6396A">
        <w:rPr>
          <w:rFonts w:ascii="Times New Roman" w:hAnsi="Times New Roman" w:cs="Times New Roman"/>
        </w:rPr>
        <w:t>c</w:t>
      </w:r>
      <w:r w:rsidR="00EF73CC" w:rsidRPr="00D6396A">
        <w:rPr>
          <w:rFonts w:ascii="Times New Roman" w:hAnsi="Times New Roman" w:cs="Times New Roman"/>
        </w:rPr>
        <w:t xml:space="preserve">alled the </w:t>
      </w:r>
      <w:r>
        <w:rPr>
          <w:rFonts w:ascii="Times New Roman" w:hAnsi="Times New Roman" w:cs="Times New Roman"/>
        </w:rPr>
        <w:t xml:space="preserve">February </w:t>
      </w:r>
      <w:r w:rsidR="00EE4D78">
        <w:rPr>
          <w:rFonts w:ascii="Times New Roman" w:hAnsi="Times New Roman" w:cs="Times New Roman"/>
        </w:rPr>
        <w:t>9</w:t>
      </w:r>
      <w:r w:rsidR="00D6396A" w:rsidRPr="00D6396A">
        <w:rPr>
          <w:rFonts w:ascii="Times New Roman" w:hAnsi="Times New Roman" w:cs="Times New Roman"/>
        </w:rPr>
        <w:t xml:space="preserve">, 2017 </w:t>
      </w:r>
      <w:r w:rsidR="00EF73CC" w:rsidRPr="00D6396A">
        <w:rPr>
          <w:rFonts w:ascii="Times New Roman" w:hAnsi="Times New Roman" w:cs="Times New Roman"/>
        </w:rPr>
        <w:t xml:space="preserve">PRS meeting to order at </w:t>
      </w:r>
      <w:r w:rsidR="00D6396A" w:rsidRPr="00D6396A">
        <w:rPr>
          <w:rFonts w:ascii="Times New Roman" w:hAnsi="Times New Roman" w:cs="Times New Roman"/>
        </w:rPr>
        <w:t xml:space="preserve">9:30 a.m. </w:t>
      </w:r>
    </w:p>
    <w:p w14:paraId="7242F83E" w14:textId="77777777" w:rsidR="00EF73CC" w:rsidRPr="00D6396A" w:rsidRDefault="00EF73CC" w:rsidP="00D16019">
      <w:pPr>
        <w:pStyle w:val="NoSpacing"/>
        <w:jc w:val="both"/>
        <w:rPr>
          <w:rFonts w:ascii="Times New Roman" w:hAnsi="Times New Roman" w:cs="Times New Roman"/>
        </w:rPr>
      </w:pPr>
    </w:p>
    <w:p w14:paraId="0E3A51F2" w14:textId="77777777" w:rsidR="00EF73CC" w:rsidRPr="00D6396A" w:rsidRDefault="00EF73CC" w:rsidP="00D16019">
      <w:pPr>
        <w:pStyle w:val="NoSpacing"/>
        <w:jc w:val="both"/>
        <w:rPr>
          <w:rFonts w:ascii="Times New Roman" w:hAnsi="Times New Roman" w:cs="Times New Roman"/>
        </w:rPr>
      </w:pPr>
    </w:p>
    <w:p w14:paraId="65A79638" w14:textId="7FF23DB0" w:rsidR="00EB6CF3" w:rsidRPr="00D6396A" w:rsidRDefault="00EB6CF3" w:rsidP="00D16019">
      <w:pPr>
        <w:pStyle w:val="NoSpacing"/>
        <w:jc w:val="both"/>
        <w:rPr>
          <w:rFonts w:ascii="Times New Roman" w:hAnsi="Times New Roman" w:cs="Times New Roman"/>
          <w:u w:val="single"/>
        </w:rPr>
      </w:pPr>
      <w:r w:rsidRPr="00D6396A">
        <w:rPr>
          <w:rFonts w:ascii="Times New Roman" w:hAnsi="Times New Roman" w:cs="Times New Roman"/>
          <w:u w:val="single"/>
        </w:rPr>
        <w:t>Antitrust Admonition</w:t>
      </w:r>
    </w:p>
    <w:p w14:paraId="3DA14E9A" w14:textId="2448A846" w:rsidR="007D279F" w:rsidRPr="00D6396A" w:rsidRDefault="0013399D" w:rsidP="00AB3C43">
      <w:pPr>
        <w:pStyle w:val="NoSpacing"/>
        <w:jc w:val="both"/>
        <w:rPr>
          <w:rFonts w:ascii="Times New Roman" w:hAnsi="Times New Roman" w:cs="Times New Roman"/>
        </w:rPr>
      </w:pPr>
      <w:r w:rsidRPr="00D6396A">
        <w:rPr>
          <w:rFonts w:ascii="Times New Roman" w:hAnsi="Times New Roman" w:cs="Times New Roman"/>
        </w:rPr>
        <w:t>M</w:t>
      </w:r>
      <w:r w:rsidR="00507B37" w:rsidRPr="00D6396A">
        <w:rPr>
          <w:rFonts w:ascii="Times New Roman" w:hAnsi="Times New Roman" w:cs="Times New Roman"/>
        </w:rPr>
        <w:t xml:space="preserve">s. </w:t>
      </w:r>
      <w:r w:rsidR="00526989">
        <w:rPr>
          <w:rFonts w:ascii="Times New Roman" w:hAnsi="Times New Roman" w:cs="Times New Roman"/>
        </w:rPr>
        <w:t xml:space="preserve">Henson </w:t>
      </w:r>
      <w:r w:rsidR="00EB6CF3" w:rsidRPr="00D6396A">
        <w:rPr>
          <w:rFonts w:ascii="Times New Roman" w:hAnsi="Times New Roman" w:cs="Times New Roman"/>
        </w:rPr>
        <w:t>directed attention to the Antitrust A</w:t>
      </w:r>
      <w:r w:rsidR="00C21AA8" w:rsidRPr="00D6396A">
        <w:rPr>
          <w:rFonts w:ascii="Times New Roman" w:hAnsi="Times New Roman" w:cs="Times New Roman"/>
        </w:rPr>
        <w:t xml:space="preserve">dmonition, which was displayed.  </w:t>
      </w:r>
    </w:p>
    <w:p w14:paraId="3B1E9D1A" w14:textId="77777777" w:rsidR="00760609" w:rsidRDefault="00760609" w:rsidP="00D16019">
      <w:pPr>
        <w:pStyle w:val="NoSpacing"/>
        <w:jc w:val="both"/>
        <w:rPr>
          <w:rFonts w:ascii="Times New Roman" w:hAnsi="Times New Roman" w:cs="Times New Roman"/>
        </w:rPr>
      </w:pPr>
    </w:p>
    <w:p w14:paraId="7FDF2ACB" w14:textId="77777777" w:rsidR="00186770" w:rsidRPr="004A03B5" w:rsidRDefault="00186770" w:rsidP="00D16019">
      <w:pPr>
        <w:pStyle w:val="NoSpacing"/>
        <w:jc w:val="both"/>
        <w:rPr>
          <w:rFonts w:ascii="Times New Roman" w:hAnsi="Times New Roman" w:cs="Times New Roman"/>
          <w:highlight w:val="lightGray"/>
          <w:u w:val="single"/>
        </w:rPr>
      </w:pPr>
    </w:p>
    <w:p w14:paraId="634F51F5" w14:textId="3C5E2531" w:rsidR="00EB6CF3" w:rsidRPr="004E3062" w:rsidRDefault="00EB6CF3" w:rsidP="00D16019">
      <w:pPr>
        <w:pStyle w:val="NoSpacing"/>
        <w:jc w:val="both"/>
        <w:rPr>
          <w:rFonts w:ascii="Times New Roman" w:hAnsi="Times New Roman" w:cs="Times New Roman"/>
          <w:u w:val="single"/>
        </w:rPr>
      </w:pPr>
      <w:r w:rsidRPr="004E3062">
        <w:rPr>
          <w:rFonts w:ascii="Times New Roman" w:hAnsi="Times New Roman" w:cs="Times New Roman"/>
          <w:u w:val="single"/>
        </w:rPr>
        <w:t xml:space="preserve">Approval of Minutes </w:t>
      </w:r>
      <w:r w:rsidR="00C96B32" w:rsidRPr="004E3062">
        <w:rPr>
          <w:rFonts w:ascii="Times New Roman" w:hAnsi="Times New Roman" w:cs="Times New Roman"/>
          <w:u w:val="single"/>
        </w:rPr>
        <w:t>(see Key Documents)</w:t>
      </w:r>
      <w:r w:rsidR="00C96B32" w:rsidRPr="004E3062">
        <w:rPr>
          <w:rStyle w:val="FootnoteReference"/>
          <w:rFonts w:ascii="Times New Roman" w:hAnsi="Times New Roman" w:cs="Times New Roman"/>
          <w:u w:val="single"/>
        </w:rPr>
        <w:footnoteReference w:id="1"/>
      </w:r>
    </w:p>
    <w:p w14:paraId="7508131F" w14:textId="5A4293AF" w:rsidR="00EB6CF3" w:rsidRPr="004E3062" w:rsidRDefault="00CC0C96" w:rsidP="00D16019">
      <w:pPr>
        <w:pStyle w:val="NoSpacing"/>
        <w:jc w:val="both"/>
        <w:rPr>
          <w:rFonts w:ascii="Times New Roman" w:hAnsi="Times New Roman" w:cs="Times New Roman"/>
          <w:i/>
        </w:rPr>
      </w:pPr>
      <w:r>
        <w:rPr>
          <w:rFonts w:ascii="Times New Roman" w:hAnsi="Times New Roman" w:cs="Times New Roman"/>
          <w:i/>
        </w:rPr>
        <w:t xml:space="preserve">January 19, </w:t>
      </w:r>
      <w:r w:rsidR="00AB3C43" w:rsidRPr="004E3062">
        <w:rPr>
          <w:rFonts w:ascii="Times New Roman" w:hAnsi="Times New Roman" w:cs="Times New Roman"/>
          <w:i/>
        </w:rPr>
        <w:t>201</w:t>
      </w:r>
      <w:r>
        <w:rPr>
          <w:rFonts w:ascii="Times New Roman" w:hAnsi="Times New Roman" w:cs="Times New Roman"/>
          <w:i/>
        </w:rPr>
        <w:t>7</w:t>
      </w:r>
    </w:p>
    <w:p w14:paraId="7AFA793A" w14:textId="563795AB" w:rsidR="007A0397" w:rsidRPr="004E3062" w:rsidRDefault="008C7CA7" w:rsidP="00CE2F88">
      <w:pPr>
        <w:pStyle w:val="NoSpacing"/>
        <w:jc w:val="both"/>
        <w:rPr>
          <w:rFonts w:ascii="Times New Roman" w:hAnsi="Times New Roman" w:cs="Times New Roman"/>
          <w:b/>
        </w:rPr>
      </w:pPr>
      <w:r>
        <w:rPr>
          <w:rFonts w:ascii="Times New Roman" w:hAnsi="Times New Roman" w:cs="Times New Roman"/>
          <w:b/>
        </w:rPr>
        <w:t xml:space="preserve">Patrick Peters </w:t>
      </w:r>
      <w:r w:rsidR="0013399D" w:rsidRPr="004E3062">
        <w:rPr>
          <w:rFonts w:ascii="Times New Roman" w:hAnsi="Times New Roman" w:cs="Times New Roman"/>
          <w:b/>
        </w:rPr>
        <w:t xml:space="preserve">moved to approve the </w:t>
      </w:r>
      <w:r w:rsidR="0091548C">
        <w:rPr>
          <w:rFonts w:ascii="Times New Roman" w:hAnsi="Times New Roman" w:cs="Times New Roman"/>
          <w:b/>
        </w:rPr>
        <w:t xml:space="preserve">January </w:t>
      </w:r>
      <w:r w:rsidR="00E373B0">
        <w:rPr>
          <w:rFonts w:ascii="Times New Roman" w:hAnsi="Times New Roman" w:cs="Times New Roman"/>
          <w:b/>
        </w:rPr>
        <w:t>1</w:t>
      </w:r>
      <w:r w:rsidR="0091548C">
        <w:rPr>
          <w:rFonts w:ascii="Times New Roman" w:hAnsi="Times New Roman" w:cs="Times New Roman"/>
          <w:b/>
        </w:rPr>
        <w:t xml:space="preserve">9, 2017 </w:t>
      </w:r>
      <w:r w:rsidR="0013399D" w:rsidRPr="004E3062">
        <w:rPr>
          <w:rFonts w:ascii="Times New Roman" w:hAnsi="Times New Roman" w:cs="Times New Roman"/>
          <w:b/>
        </w:rPr>
        <w:t xml:space="preserve">PRS meeting minutes as </w:t>
      </w:r>
      <w:r w:rsidR="00A93E65">
        <w:rPr>
          <w:rFonts w:ascii="Times New Roman" w:hAnsi="Times New Roman" w:cs="Times New Roman"/>
          <w:b/>
        </w:rPr>
        <w:t xml:space="preserve">submitted.  </w:t>
      </w:r>
      <w:r w:rsidR="0091548C">
        <w:rPr>
          <w:rFonts w:ascii="Times New Roman" w:hAnsi="Times New Roman" w:cs="Times New Roman"/>
          <w:b/>
        </w:rPr>
        <w:t xml:space="preserve">Tom Burke </w:t>
      </w:r>
      <w:r w:rsidR="00FF756D" w:rsidRPr="004E3062">
        <w:rPr>
          <w:rFonts w:ascii="Times New Roman" w:hAnsi="Times New Roman" w:cs="Times New Roman"/>
          <w:b/>
        </w:rPr>
        <w:t>s</w:t>
      </w:r>
      <w:r w:rsidR="0013399D" w:rsidRPr="004E3062">
        <w:rPr>
          <w:rFonts w:ascii="Times New Roman" w:hAnsi="Times New Roman" w:cs="Times New Roman"/>
          <w:b/>
        </w:rPr>
        <w:t xml:space="preserve">econded the motion.  </w:t>
      </w:r>
      <w:r w:rsidR="00E96634" w:rsidRPr="004E3062">
        <w:rPr>
          <w:rFonts w:ascii="Times New Roman" w:hAnsi="Times New Roman" w:cs="Times New Roman"/>
          <w:b/>
        </w:rPr>
        <w:t>The motion carried unanimously.</w:t>
      </w:r>
    </w:p>
    <w:p w14:paraId="5A03B5BF" w14:textId="77777777" w:rsidR="00777142" w:rsidRPr="004E3062" w:rsidRDefault="00777142" w:rsidP="00CE2F88">
      <w:pPr>
        <w:pStyle w:val="NoSpacing"/>
        <w:rPr>
          <w:b/>
        </w:rPr>
      </w:pPr>
    </w:p>
    <w:p w14:paraId="3CE68B85" w14:textId="77777777" w:rsidR="00DA7FE2" w:rsidRPr="004E3062" w:rsidRDefault="00DA7FE2" w:rsidP="00CE2F88">
      <w:pPr>
        <w:pStyle w:val="NoSpacing"/>
        <w:rPr>
          <w:b/>
        </w:rPr>
      </w:pPr>
    </w:p>
    <w:p w14:paraId="5E5B939A" w14:textId="7DFD93EA" w:rsidR="007A0397" w:rsidRPr="004E3062" w:rsidRDefault="007A0397" w:rsidP="00D16019">
      <w:pPr>
        <w:pStyle w:val="NoSpacing"/>
        <w:jc w:val="both"/>
        <w:rPr>
          <w:rFonts w:ascii="Times New Roman" w:hAnsi="Times New Roman" w:cs="Times New Roman"/>
          <w:u w:val="single"/>
        </w:rPr>
      </w:pPr>
      <w:r w:rsidRPr="004E3062">
        <w:rPr>
          <w:rFonts w:ascii="Times New Roman" w:hAnsi="Times New Roman" w:cs="Times New Roman"/>
          <w:u w:val="single"/>
        </w:rPr>
        <w:t xml:space="preserve">Technical Advisory Committee (TAC) </w:t>
      </w:r>
      <w:r w:rsidR="00D16019" w:rsidRPr="004E3062">
        <w:rPr>
          <w:rFonts w:ascii="Times New Roman" w:hAnsi="Times New Roman" w:cs="Times New Roman"/>
          <w:u w:val="single"/>
        </w:rPr>
        <w:t>and Board Report</w:t>
      </w:r>
      <w:r w:rsidR="003A4157" w:rsidRPr="004E3062">
        <w:rPr>
          <w:rFonts w:ascii="Times New Roman" w:hAnsi="Times New Roman" w:cs="Times New Roman"/>
          <w:u w:val="single"/>
        </w:rPr>
        <w:t xml:space="preserve"> (</w:t>
      </w:r>
      <w:r w:rsidR="003E013A" w:rsidRPr="004E3062">
        <w:rPr>
          <w:rFonts w:ascii="Times New Roman" w:hAnsi="Times New Roman" w:cs="Times New Roman"/>
          <w:u w:val="single"/>
        </w:rPr>
        <w:t>s</w:t>
      </w:r>
      <w:r w:rsidR="003A4157" w:rsidRPr="004E3062">
        <w:rPr>
          <w:rFonts w:ascii="Times New Roman" w:hAnsi="Times New Roman" w:cs="Times New Roman"/>
          <w:u w:val="single"/>
        </w:rPr>
        <w:t>ee Key Documents)</w:t>
      </w:r>
    </w:p>
    <w:p w14:paraId="6A350E7F" w14:textId="567B587E" w:rsidR="00111D9D" w:rsidRPr="004E3062" w:rsidRDefault="00111D9D" w:rsidP="00732ACB">
      <w:pPr>
        <w:pStyle w:val="NoSpacing"/>
        <w:jc w:val="both"/>
        <w:rPr>
          <w:rFonts w:ascii="Times New Roman" w:hAnsi="Times New Roman" w:cs="Times New Roman"/>
        </w:rPr>
      </w:pPr>
      <w:r w:rsidRPr="004E3062">
        <w:rPr>
          <w:rFonts w:ascii="Times New Roman" w:hAnsi="Times New Roman" w:cs="Times New Roman"/>
        </w:rPr>
        <w:t xml:space="preserve">Ms. </w:t>
      </w:r>
      <w:r w:rsidR="004E3062" w:rsidRPr="004E3062">
        <w:rPr>
          <w:rFonts w:ascii="Times New Roman" w:hAnsi="Times New Roman" w:cs="Times New Roman"/>
        </w:rPr>
        <w:t xml:space="preserve">Henson reported </w:t>
      </w:r>
      <w:r w:rsidRPr="004E3062">
        <w:rPr>
          <w:rFonts w:ascii="Times New Roman" w:hAnsi="Times New Roman" w:cs="Times New Roman"/>
        </w:rPr>
        <w:t xml:space="preserve">the disposition of Revision Requests considered at the </w:t>
      </w:r>
      <w:r w:rsidR="005274EF">
        <w:rPr>
          <w:rFonts w:ascii="Times New Roman" w:hAnsi="Times New Roman" w:cs="Times New Roman"/>
        </w:rPr>
        <w:t xml:space="preserve">January 26, </w:t>
      </w:r>
      <w:r w:rsidRPr="004E3062">
        <w:rPr>
          <w:rFonts w:ascii="Times New Roman" w:hAnsi="Times New Roman" w:cs="Times New Roman"/>
        </w:rPr>
        <w:t>201</w:t>
      </w:r>
      <w:r w:rsidR="005274EF">
        <w:rPr>
          <w:rFonts w:ascii="Times New Roman" w:hAnsi="Times New Roman" w:cs="Times New Roman"/>
        </w:rPr>
        <w:t>7</w:t>
      </w:r>
      <w:r w:rsidRPr="004E3062">
        <w:rPr>
          <w:rFonts w:ascii="Times New Roman" w:hAnsi="Times New Roman" w:cs="Times New Roman"/>
        </w:rPr>
        <w:t xml:space="preserve"> </w:t>
      </w:r>
      <w:r w:rsidR="005274EF">
        <w:rPr>
          <w:rFonts w:ascii="Times New Roman" w:hAnsi="Times New Roman" w:cs="Times New Roman"/>
        </w:rPr>
        <w:t xml:space="preserve">TAC </w:t>
      </w:r>
      <w:r w:rsidR="00816E5E">
        <w:rPr>
          <w:rFonts w:ascii="Times New Roman" w:hAnsi="Times New Roman" w:cs="Times New Roman"/>
        </w:rPr>
        <w:t>m</w:t>
      </w:r>
      <w:r w:rsidR="005274EF">
        <w:rPr>
          <w:rFonts w:ascii="Times New Roman" w:hAnsi="Times New Roman" w:cs="Times New Roman"/>
        </w:rPr>
        <w:t xml:space="preserve">eeting.  </w:t>
      </w:r>
      <w:r w:rsidR="004E3062" w:rsidRPr="004E3062">
        <w:rPr>
          <w:rFonts w:ascii="Times New Roman" w:hAnsi="Times New Roman" w:cs="Times New Roman"/>
        </w:rPr>
        <w:t xml:space="preserve">  </w:t>
      </w:r>
      <w:r w:rsidRPr="004E3062">
        <w:rPr>
          <w:rFonts w:ascii="Times New Roman" w:hAnsi="Times New Roman" w:cs="Times New Roman"/>
        </w:rPr>
        <w:t xml:space="preserve">  </w:t>
      </w:r>
    </w:p>
    <w:p w14:paraId="4964C815" w14:textId="77777777" w:rsidR="00CC6462" w:rsidRPr="004A03B5" w:rsidRDefault="00CC6462" w:rsidP="00D16019">
      <w:pPr>
        <w:pStyle w:val="NoSpacing"/>
        <w:jc w:val="both"/>
        <w:rPr>
          <w:rFonts w:ascii="Times New Roman" w:hAnsi="Times New Roman" w:cs="Times New Roman"/>
          <w:highlight w:val="lightGray"/>
          <w:u w:val="single"/>
        </w:rPr>
      </w:pPr>
    </w:p>
    <w:p w14:paraId="3A5CA632" w14:textId="77777777" w:rsidR="00CC6462" w:rsidRDefault="00CC6462" w:rsidP="00D16019">
      <w:pPr>
        <w:pStyle w:val="NoSpacing"/>
        <w:jc w:val="both"/>
        <w:rPr>
          <w:rFonts w:ascii="Times New Roman" w:hAnsi="Times New Roman" w:cs="Times New Roman"/>
          <w:highlight w:val="lightGray"/>
          <w:u w:val="single"/>
        </w:rPr>
      </w:pPr>
    </w:p>
    <w:p w14:paraId="2561DFC2" w14:textId="68BE6636" w:rsidR="00A0484A" w:rsidRPr="00A0484A" w:rsidRDefault="00A0484A" w:rsidP="00D16019">
      <w:pPr>
        <w:pStyle w:val="NoSpacing"/>
        <w:jc w:val="both"/>
        <w:rPr>
          <w:rFonts w:ascii="Times New Roman" w:hAnsi="Times New Roman" w:cs="Times New Roman"/>
          <w:u w:val="single"/>
        </w:rPr>
      </w:pPr>
      <w:r w:rsidRPr="00A0484A">
        <w:rPr>
          <w:rFonts w:ascii="Times New Roman" w:hAnsi="Times New Roman" w:cs="Times New Roman"/>
          <w:u w:val="single"/>
        </w:rPr>
        <w:t>2017 PRS Goals</w:t>
      </w:r>
    </w:p>
    <w:p w14:paraId="390240CB" w14:textId="7A637A88" w:rsidR="00A0484A" w:rsidRPr="004E3062" w:rsidRDefault="00A0484A" w:rsidP="00A0484A">
      <w:pPr>
        <w:pStyle w:val="NoSpacing"/>
        <w:jc w:val="both"/>
        <w:rPr>
          <w:rFonts w:ascii="Times New Roman" w:hAnsi="Times New Roman" w:cs="Times New Roman"/>
          <w:b/>
        </w:rPr>
      </w:pPr>
      <w:r w:rsidRPr="00A0484A">
        <w:rPr>
          <w:rFonts w:ascii="Times New Roman" w:hAnsi="Times New Roman" w:cs="Times New Roman"/>
          <w:b/>
        </w:rPr>
        <w:t xml:space="preserve">David Kee moved to approve the 2017 PRS Goals </w:t>
      </w:r>
      <w:r w:rsidR="00D737BC" w:rsidRPr="00D737BC">
        <w:rPr>
          <w:rFonts w:ascii="Times New Roman" w:hAnsi="Times New Roman" w:cs="Times New Roman"/>
          <w:b/>
        </w:rPr>
        <w:t>with edits proposed by Patrick Peters</w:t>
      </w:r>
      <w:r w:rsidRPr="00A0484A">
        <w:rPr>
          <w:rFonts w:ascii="Times New Roman" w:hAnsi="Times New Roman" w:cs="Times New Roman"/>
          <w:b/>
        </w:rPr>
        <w:t>.  Bill Barnes seconded the motion.  The motion carried unanimously</w:t>
      </w:r>
      <w:r w:rsidRPr="004E3062">
        <w:rPr>
          <w:rFonts w:ascii="Times New Roman" w:hAnsi="Times New Roman" w:cs="Times New Roman"/>
          <w:b/>
        </w:rPr>
        <w:t>.</w:t>
      </w:r>
    </w:p>
    <w:p w14:paraId="06BD61FD" w14:textId="6F0F297E" w:rsidR="00A0484A" w:rsidRDefault="00A0484A" w:rsidP="00D16019">
      <w:pPr>
        <w:pStyle w:val="NoSpacing"/>
        <w:jc w:val="both"/>
        <w:rPr>
          <w:rFonts w:ascii="Times New Roman" w:hAnsi="Times New Roman" w:cs="Times New Roman"/>
          <w:highlight w:val="lightGray"/>
          <w:u w:val="single"/>
        </w:rPr>
      </w:pPr>
    </w:p>
    <w:p w14:paraId="2A64E939" w14:textId="77777777" w:rsidR="00A0484A" w:rsidRPr="004A03B5" w:rsidRDefault="00A0484A" w:rsidP="00D16019">
      <w:pPr>
        <w:pStyle w:val="NoSpacing"/>
        <w:jc w:val="both"/>
        <w:rPr>
          <w:rFonts w:ascii="Times New Roman" w:hAnsi="Times New Roman" w:cs="Times New Roman"/>
          <w:highlight w:val="lightGray"/>
          <w:u w:val="single"/>
        </w:rPr>
      </w:pPr>
    </w:p>
    <w:p w14:paraId="39702513" w14:textId="639F221E" w:rsidR="00FB78FB" w:rsidRPr="000538A1" w:rsidRDefault="00D16019" w:rsidP="00D16019">
      <w:pPr>
        <w:pStyle w:val="NoSpacing"/>
        <w:jc w:val="both"/>
        <w:rPr>
          <w:rFonts w:ascii="Times New Roman" w:hAnsi="Times New Roman" w:cs="Times New Roman"/>
          <w:u w:val="single"/>
        </w:rPr>
      </w:pPr>
      <w:r w:rsidRPr="000538A1">
        <w:rPr>
          <w:rFonts w:ascii="Times New Roman" w:hAnsi="Times New Roman" w:cs="Times New Roman"/>
          <w:u w:val="single"/>
        </w:rPr>
        <w:t>Project Update and Summary of Project Priority List (PPL) Activity to Date (see Key Documents)</w:t>
      </w:r>
      <w:r w:rsidR="00FB78FB" w:rsidRPr="000538A1">
        <w:rPr>
          <w:rFonts w:ascii="Times New Roman" w:hAnsi="Times New Roman" w:cs="Times New Roman"/>
          <w:u w:val="single"/>
        </w:rPr>
        <w:t xml:space="preserve"> </w:t>
      </w:r>
    </w:p>
    <w:p w14:paraId="1326C00B" w14:textId="59F6A696" w:rsidR="005B5D33" w:rsidRDefault="00D16019" w:rsidP="00DE73F7">
      <w:pPr>
        <w:pStyle w:val="NoSpacing"/>
        <w:jc w:val="both"/>
        <w:rPr>
          <w:rFonts w:ascii="Times New Roman" w:hAnsi="Times New Roman" w:cs="Times New Roman"/>
        </w:rPr>
      </w:pPr>
      <w:r w:rsidRPr="00916779">
        <w:rPr>
          <w:rFonts w:ascii="Times New Roman" w:hAnsi="Times New Roman" w:cs="Times New Roman"/>
        </w:rPr>
        <w:t>Troy Anderson provided a project update and summary of PPL activity</w:t>
      </w:r>
      <w:r w:rsidR="00DA29C6" w:rsidRPr="00916779">
        <w:rPr>
          <w:rFonts w:ascii="Times New Roman" w:hAnsi="Times New Roman" w:cs="Times New Roman"/>
        </w:rPr>
        <w:t xml:space="preserve">, </w:t>
      </w:r>
      <w:r w:rsidR="00861C8C" w:rsidRPr="00916779">
        <w:rPr>
          <w:rFonts w:ascii="Times New Roman" w:hAnsi="Times New Roman" w:cs="Times New Roman"/>
        </w:rPr>
        <w:t>reviewed the 201</w:t>
      </w:r>
      <w:r w:rsidR="00DA29C6" w:rsidRPr="00916779">
        <w:rPr>
          <w:rFonts w:ascii="Times New Roman" w:hAnsi="Times New Roman" w:cs="Times New Roman"/>
        </w:rPr>
        <w:t>7</w:t>
      </w:r>
      <w:r w:rsidR="00861C8C" w:rsidRPr="00916779">
        <w:rPr>
          <w:rFonts w:ascii="Times New Roman" w:hAnsi="Times New Roman" w:cs="Times New Roman"/>
        </w:rPr>
        <w:t xml:space="preserve"> </w:t>
      </w:r>
      <w:r w:rsidR="000538A1" w:rsidRPr="00916779">
        <w:rPr>
          <w:rFonts w:ascii="Times New Roman" w:hAnsi="Times New Roman" w:cs="Times New Roman"/>
        </w:rPr>
        <w:t xml:space="preserve">Release </w:t>
      </w:r>
      <w:r w:rsidR="00661DFD" w:rsidRPr="00916779">
        <w:rPr>
          <w:rFonts w:ascii="Times New Roman" w:hAnsi="Times New Roman" w:cs="Times New Roman"/>
        </w:rPr>
        <w:t>r</w:t>
      </w:r>
      <w:r w:rsidR="000538A1" w:rsidRPr="00916779">
        <w:rPr>
          <w:rFonts w:ascii="Times New Roman" w:hAnsi="Times New Roman" w:cs="Times New Roman"/>
        </w:rPr>
        <w:t xml:space="preserve">esults and </w:t>
      </w:r>
      <w:r w:rsidR="00661DFD" w:rsidRPr="00916779">
        <w:rPr>
          <w:rFonts w:ascii="Times New Roman" w:hAnsi="Times New Roman" w:cs="Times New Roman"/>
        </w:rPr>
        <w:t>p</w:t>
      </w:r>
      <w:r w:rsidR="000538A1" w:rsidRPr="00916779">
        <w:rPr>
          <w:rFonts w:ascii="Times New Roman" w:hAnsi="Times New Roman" w:cs="Times New Roman"/>
        </w:rPr>
        <w:t xml:space="preserve">roject </w:t>
      </w:r>
      <w:r w:rsidR="00661DFD" w:rsidRPr="00916779">
        <w:rPr>
          <w:rFonts w:ascii="Times New Roman" w:hAnsi="Times New Roman" w:cs="Times New Roman"/>
        </w:rPr>
        <w:t>s</w:t>
      </w:r>
      <w:r w:rsidR="000538A1" w:rsidRPr="00916779">
        <w:rPr>
          <w:rFonts w:ascii="Times New Roman" w:hAnsi="Times New Roman" w:cs="Times New Roman"/>
        </w:rPr>
        <w:t>pending</w:t>
      </w:r>
      <w:r w:rsidR="00861C8C" w:rsidRPr="00916779">
        <w:rPr>
          <w:rFonts w:ascii="Times New Roman" w:hAnsi="Times New Roman" w:cs="Times New Roman"/>
        </w:rPr>
        <w:t xml:space="preserve"> and </w:t>
      </w:r>
      <w:r w:rsidR="000538A1" w:rsidRPr="00916779">
        <w:rPr>
          <w:rFonts w:ascii="Times New Roman" w:hAnsi="Times New Roman" w:cs="Times New Roman"/>
        </w:rPr>
        <w:t xml:space="preserve">presented the </w:t>
      </w:r>
      <w:r w:rsidR="00861C8C" w:rsidRPr="00916779">
        <w:rPr>
          <w:rFonts w:ascii="Times New Roman" w:hAnsi="Times New Roman" w:cs="Times New Roman"/>
        </w:rPr>
        <w:t>priority and rank options</w:t>
      </w:r>
      <w:r w:rsidR="000538A1" w:rsidRPr="00916779">
        <w:rPr>
          <w:rFonts w:ascii="Times New Roman" w:hAnsi="Times New Roman" w:cs="Times New Roman"/>
        </w:rPr>
        <w:t xml:space="preserve"> for </w:t>
      </w:r>
      <w:r w:rsidR="00C0431A" w:rsidRPr="00916779">
        <w:rPr>
          <w:rFonts w:ascii="Times New Roman" w:hAnsi="Times New Roman" w:cs="Times New Roman"/>
        </w:rPr>
        <w:t xml:space="preserve">Revision Requests with impacts.  </w:t>
      </w:r>
      <w:r w:rsidR="00C23143" w:rsidRPr="00916779">
        <w:rPr>
          <w:rFonts w:ascii="Times New Roman" w:hAnsi="Times New Roman" w:cs="Times New Roman"/>
        </w:rPr>
        <w:t xml:space="preserve">Mr. Anderson </w:t>
      </w:r>
      <w:r w:rsidR="00DA29C6" w:rsidRPr="00916779">
        <w:rPr>
          <w:rFonts w:ascii="Times New Roman" w:hAnsi="Times New Roman" w:cs="Times New Roman"/>
        </w:rPr>
        <w:t xml:space="preserve">noted that </w:t>
      </w:r>
      <w:r w:rsidR="00916779" w:rsidRPr="00916779">
        <w:rPr>
          <w:rFonts w:ascii="Times New Roman" w:hAnsi="Times New Roman" w:cs="Times New Roman"/>
        </w:rPr>
        <w:t>the Network Model Management System (NMMS) Upgrade project target release date is undetermined at this time due to additional testing issues.  Justin Rasberry</w:t>
      </w:r>
      <w:r w:rsidR="00916779">
        <w:rPr>
          <w:rFonts w:ascii="Times New Roman" w:hAnsi="Times New Roman" w:cs="Times New Roman"/>
        </w:rPr>
        <w:t xml:space="preserve"> provided an update on</w:t>
      </w:r>
      <w:r w:rsidR="00B741A5">
        <w:rPr>
          <w:rFonts w:ascii="Times New Roman" w:hAnsi="Times New Roman" w:cs="Times New Roman"/>
        </w:rPr>
        <w:t xml:space="preserve"> the project for </w:t>
      </w:r>
      <w:r w:rsidR="00DA29C6" w:rsidRPr="00916779">
        <w:rPr>
          <w:rFonts w:ascii="Times New Roman" w:hAnsi="Times New Roman" w:cs="Times New Roman"/>
        </w:rPr>
        <w:t>System Change Request (SCR) 781, MP Online Data Entry – Market Requirements</w:t>
      </w:r>
      <w:r w:rsidR="00916779">
        <w:rPr>
          <w:rFonts w:ascii="Times New Roman" w:hAnsi="Times New Roman" w:cs="Times New Roman"/>
        </w:rPr>
        <w:t xml:space="preserve">, stating that </w:t>
      </w:r>
      <w:r w:rsidR="00B741A5">
        <w:rPr>
          <w:rFonts w:ascii="Times New Roman" w:hAnsi="Times New Roman" w:cs="Times New Roman"/>
        </w:rPr>
        <w:t xml:space="preserve">following internal discussions, and in consideration of the defined requirements and initiatives to lay the foundation for other projects, ERCOT anticipates renaming it as </w:t>
      </w:r>
      <w:r w:rsidR="00C3276B">
        <w:rPr>
          <w:rFonts w:ascii="Times New Roman" w:hAnsi="Times New Roman" w:cs="Times New Roman"/>
        </w:rPr>
        <w:t xml:space="preserve">the Resource Asset Registration Form (RARF) </w:t>
      </w:r>
      <w:r w:rsidR="00B741A5">
        <w:rPr>
          <w:rFonts w:ascii="Times New Roman" w:hAnsi="Times New Roman" w:cs="Times New Roman"/>
        </w:rPr>
        <w:t xml:space="preserve">Replacement, bringing the project off hold in March and beginning the planning phase with a more robust timeline.  </w:t>
      </w:r>
    </w:p>
    <w:p w14:paraId="6661B1C4" w14:textId="77777777" w:rsidR="00C3276B" w:rsidRDefault="00C3276B" w:rsidP="00DE73F7">
      <w:pPr>
        <w:pStyle w:val="NoSpacing"/>
        <w:jc w:val="both"/>
        <w:rPr>
          <w:rFonts w:ascii="Times New Roman" w:hAnsi="Times New Roman" w:cs="Times New Roman"/>
        </w:rPr>
      </w:pPr>
    </w:p>
    <w:p w14:paraId="4CED8DE9" w14:textId="77777777" w:rsidR="00C3276B" w:rsidRPr="00916779" w:rsidRDefault="00C3276B" w:rsidP="00DE73F7">
      <w:pPr>
        <w:pStyle w:val="NoSpacing"/>
        <w:jc w:val="both"/>
        <w:rPr>
          <w:rFonts w:ascii="Times New Roman" w:hAnsi="Times New Roman" w:cs="Times New Roman"/>
        </w:rPr>
      </w:pPr>
    </w:p>
    <w:p w14:paraId="353324F7" w14:textId="77777777" w:rsidR="003E013A" w:rsidRPr="00322B5A" w:rsidRDefault="00D16019" w:rsidP="003E013A">
      <w:pPr>
        <w:pStyle w:val="NoSpacing"/>
        <w:jc w:val="both"/>
        <w:rPr>
          <w:rFonts w:ascii="Times New Roman" w:hAnsi="Times New Roman" w:cs="Times New Roman"/>
          <w:u w:val="single"/>
        </w:rPr>
      </w:pPr>
      <w:r w:rsidRPr="00322B5A">
        <w:rPr>
          <w:rFonts w:ascii="Times New Roman" w:hAnsi="Times New Roman" w:cs="Times New Roman"/>
          <w:u w:val="single"/>
        </w:rPr>
        <w:t>Review PRS Reports, Impact Analyses, and Prioritization</w:t>
      </w:r>
      <w:r w:rsidR="003E013A" w:rsidRPr="00322B5A">
        <w:rPr>
          <w:rFonts w:ascii="Times New Roman" w:hAnsi="Times New Roman" w:cs="Times New Roman"/>
          <w:u w:val="single"/>
        </w:rPr>
        <w:t xml:space="preserve"> (see Key Documents) </w:t>
      </w:r>
    </w:p>
    <w:p w14:paraId="0C5BDA9A" w14:textId="774B517B" w:rsidR="00322B5A" w:rsidRDefault="00322B5A" w:rsidP="00A267D8">
      <w:pPr>
        <w:pStyle w:val="NoSpacing"/>
        <w:jc w:val="both"/>
        <w:rPr>
          <w:rFonts w:ascii="Times New Roman" w:hAnsi="Times New Roman" w:cs="Times New Roman"/>
          <w:i/>
          <w:highlight w:val="lightGray"/>
        </w:rPr>
      </w:pPr>
      <w:r w:rsidRPr="00322B5A">
        <w:rPr>
          <w:rFonts w:ascii="Times New Roman" w:hAnsi="Times New Roman" w:cs="Times New Roman"/>
          <w:i/>
        </w:rPr>
        <w:t>NPRR802, Settlements Clean-up</w:t>
      </w:r>
    </w:p>
    <w:p w14:paraId="3ADDF7D9" w14:textId="6A5F2B19"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NPRR804, Remove Posting Requirement for Private Use Network Diagrams</w:t>
      </w:r>
    </w:p>
    <w:p w14:paraId="02D15BC1" w14:textId="7AFFB210" w:rsidR="00322B5A" w:rsidRDefault="00322B5A" w:rsidP="00322B5A">
      <w:pPr>
        <w:spacing w:after="0"/>
        <w:jc w:val="both"/>
        <w:rPr>
          <w:rFonts w:ascii="Times New Roman" w:hAnsi="Times New Roman" w:cs="Times New Roman"/>
          <w:b/>
        </w:rPr>
      </w:pPr>
      <w:r>
        <w:rPr>
          <w:rFonts w:ascii="Times New Roman" w:hAnsi="Times New Roman" w:cs="Times New Roman"/>
          <w:b/>
        </w:rPr>
        <w:lastRenderedPageBreak/>
        <w:t xml:space="preserve">Barksdale English </w:t>
      </w:r>
      <w:r w:rsidRPr="001149B0">
        <w:rPr>
          <w:rFonts w:ascii="Times New Roman" w:hAnsi="Times New Roman" w:cs="Times New Roman"/>
          <w:b/>
        </w:rPr>
        <w:t xml:space="preserve">moved to endorse and forward to TAC the respective </w:t>
      </w:r>
      <w:r>
        <w:rPr>
          <w:rFonts w:ascii="Times New Roman" w:hAnsi="Times New Roman" w:cs="Times New Roman"/>
          <w:b/>
        </w:rPr>
        <w:t xml:space="preserve">1/19/17 </w:t>
      </w:r>
      <w:r w:rsidRPr="001149B0">
        <w:rPr>
          <w:rFonts w:ascii="Times New Roman" w:hAnsi="Times New Roman" w:cs="Times New Roman"/>
          <w:b/>
        </w:rPr>
        <w:t xml:space="preserve">PRS Reports and Impact Analyses for </w:t>
      </w:r>
      <w:r>
        <w:rPr>
          <w:rFonts w:ascii="Times New Roman" w:hAnsi="Times New Roman" w:cs="Times New Roman"/>
          <w:b/>
        </w:rPr>
        <w:t xml:space="preserve">NPRR802 and NPRR804.  Clayton Greer </w:t>
      </w:r>
      <w:r w:rsidRPr="001149B0">
        <w:rPr>
          <w:rFonts w:ascii="Times New Roman" w:hAnsi="Times New Roman" w:cs="Times New Roman"/>
          <w:b/>
        </w:rPr>
        <w:t>seconded the motion</w:t>
      </w:r>
      <w:r>
        <w:rPr>
          <w:rFonts w:ascii="Times New Roman" w:hAnsi="Times New Roman" w:cs="Times New Roman"/>
          <w:b/>
        </w:rPr>
        <w:t xml:space="preserve">.  </w:t>
      </w:r>
      <w:r w:rsidRPr="001149B0">
        <w:rPr>
          <w:rFonts w:ascii="Times New Roman" w:hAnsi="Times New Roman" w:cs="Times New Roman"/>
          <w:b/>
        </w:rPr>
        <w:t>The motion carried unanimously.</w:t>
      </w:r>
    </w:p>
    <w:p w14:paraId="470CDAEA" w14:textId="77777777" w:rsidR="00322B5A" w:rsidRDefault="00322B5A" w:rsidP="00A267D8">
      <w:pPr>
        <w:pStyle w:val="NoSpacing"/>
        <w:jc w:val="both"/>
        <w:rPr>
          <w:rFonts w:ascii="Times New Roman" w:hAnsi="Times New Roman" w:cs="Times New Roman"/>
          <w:i/>
        </w:rPr>
      </w:pPr>
    </w:p>
    <w:p w14:paraId="60053DFD" w14:textId="633D737E"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 xml:space="preserve">NPRR808, Three Year </w:t>
      </w:r>
      <w:r w:rsidR="00CD3AE1" w:rsidRPr="00CD3AE1">
        <w:rPr>
          <w:rFonts w:ascii="Times New Roman" w:hAnsi="Times New Roman" w:cs="Times New Roman"/>
          <w:i/>
        </w:rPr>
        <w:t>Congestion Revenue Right (</w:t>
      </w:r>
      <w:r w:rsidRPr="00322B5A">
        <w:rPr>
          <w:rFonts w:ascii="Times New Roman" w:hAnsi="Times New Roman" w:cs="Times New Roman"/>
          <w:i/>
        </w:rPr>
        <w:t>CRR</w:t>
      </w:r>
      <w:r w:rsidR="00CD3AE1">
        <w:rPr>
          <w:rFonts w:ascii="Times New Roman" w:hAnsi="Times New Roman" w:cs="Times New Roman"/>
          <w:i/>
        </w:rPr>
        <w:t>)</w:t>
      </w:r>
      <w:r w:rsidRPr="00322B5A">
        <w:rPr>
          <w:rFonts w:ascii="Times New Roman" w:hAnsi="Times New Roman" w:cs="Times New Roman"/>
          <w:i/>
        </w:rPr>
        <w:t xml:space="preserve"> Auction</w:t>
      </w:r>
    </w:p>
    <w:p w14:paraId="6A2E3B53" w14:textId="2AA740D9" w:rsidR="00816E5E" w:rsidRDefault="00816E5E" w:rsidP="00816E5E">
      <w:pPr>
        <w:pStyle w:val="NoSpacing"/>
        <w:jc w:val="both"/>
        <w:rPr>
          <w:rFonts w:ascii="Times New Roman" w:hAnsi="Times New Roman" w:cs="Times New Roman"/>
        </w:rPr>
      </w:pPr>
      <w:r>
        <w:rPr>
          <w:rFonts w:ascii="Times New Roman" w:hAnsi="Times New Roman" w:cs="Times New Roman"/>
        </w:rPr>
        <w:t xml:space="preserve">Mr. Anderson reviewed potential priorities and ranks for NPRR808, noted the Full Time Employee (FTE) impact, and requested Market Participants provide direction on the implementation timeline in consideration of the current </w:t>
      </w:r>
      <w:r w:rsidRPr="00CD3AE1">
        <w:rPr>
          <w:rFonts w:ascii="Times New Roman" w:hAnsi="Times New Roman" w:cs="Times New Roman"/>
        </w:rPr>
        <w:t xml:space="preserve">Credit Monitoring and Management Application (CMM) </w:t>
      </w:r>
      <w:r>
        <w:rPr>
          <w:rFonts w:ascii="Times New Roman" w:hAnsi="Times New Roman" w:cs="Times New Roman"/>
        </w:rPr>
        <w:t xml:space="preserve">Upgrade project.  Market Participants discussed the additional FTE requirement opining that it is a cumulative impact of previous NPRRs and not a direct impact of NPRR808.  Other Market Participants stated that NPRR808 should be prioritized so as to not delay the implementation of the CMM Upgrade project and the associated Revision Requests. </w:t>
      </w:r>
    </w:p>
    <w:p w14:paraId="10F43F2E" w14:textId="77777777" w:rsidR="00816E5E" w:rsidRPr="00744D93" w:rsidRDefault="00816E5E" w:rsidP="00F532E5">
      <w:pPr>
        <w:pStyle w:val="NoSpacing"/>
        <w:jc w:val="both"/>
        <w:rPr>
          <w:rFonts w:ascii="Times New Roman" w:hAnsi="Times New Roman" w:cs="Times New Roman"/>
        </w:rPr>
      </w:pPr>
    </w:p>
    <w:p w14:paraId="45161E4E" w14:textId="0DC2195D" w:rsidR="00BE092E" w:rsidRPr="00D16019" w:rsidRDefault="00BE092E" w:rsidP="00BE092E">
      <w:pPr>
        <w:spacing w:after="0"/>
        <w:jc w:val="both"/>
        <w:rPr>
          <w:rFonts w:ascii="Times New Roman" w:hAnsi="Times New Roman" w:cs="Times New Roman"/>
          <w:b/>
        </w:rPr>
      </w:pPr>
      <w:r w:rsidRPr="00D16019">
        <w:rPr>
          <w:rFonts w:ascii="Times New Roman" w:hAnsi="Times New Roman" w:cs="Times New Roman"/>
          <w:b/>
        </w:rPr>
        <w:t xml:space="preserve">Eric Goff moved to endorse and forward to TAC the </w:t>
      </w:r>
      <w:r>
        <w:rPr>
          <w:rFonts w:ascii="Times New Roman" w:hAnsi="Times New Roman" w:cs="Times New Roman"/>
          <w:b/>
        </w:rPr>
        <w:t xml:space="preserve">1/19/17 </w:t>
      </w:r>
      <w:r w:rsidRPr="00D16019">
        <w:rPr>
          <w:rFonts w:ascii="Times New Roman" w:hAnsi="Times New Roman" w:cs="Times New Roman"/>
          <w:b/>
        </w:rPr>
        <w:t xml:space="preserve">PRS Report as amended by the </w:t>
      </w:r>
      <w:r w:rsidR="00F532E5">
        <w:rPr>
          <w:rFonts w:ascii="Times New Roman" w:hAnsi="Times New Roman" w:cs="Times New Roman"/>
          <w:b/>
        </w:rPr>
        <w:t xml:space="preserve">1/18/17 DC Energy </w:t>
      </w:r>
      <w:r w:rsidRPr="00D16019">
        <w:rPr>
          <w:rFonts w:ascii="Times New Roman" w:hAnsi="Times New Roman" w:cs="Times New Roman"/>
          <w:b/>
        </w:rPr>
        <w:t>comments and the Impact Analysis for NPRR</w:t>
      </w:r>
      <w:r w:rsidR="00F532E5">
        <w:rPr>
          <w:rFonts w:ascii="Times New Roman" w:hAnsi="Times New Roman" w:cs="Times New Roman"/>
          <w:b/>
        </w:rPr>
        <w:t xml:space="preserve">808 </w:t>
      </w:r>
      <w:r w:rsidRPr="00D16019">
        <w:rPr>
          <w:rFonts w:ascii="Times New Roman" w:hAnsi="Times New Roman" w:cs="Times New Roman"/>
          <w:b/>
        </w:rPr>
        <w:t>with a recommended priority of 201</w:t>
      </w:r>
      <w:r w:rsidR="00F532E5">
        <w:rPr>
          <w:rFonts w:ascii="Times New Roman" w:hAnsi="Times New Roman" w:cs="Times New Roman"/>
          <w:b/>
        </w:rPr>
        <w:t>7</w:t>
      </w:r>
      <w:r w:rsidRPr="00D16019">
        <w:rPr>
          <w:rFonts w:ascii="Times New Roman" w:hAnsi="Times New Roman" w:cs="Times New Roman"/>
          <w:b/>
        </w:rPr>
        <w:t xml:space="preserve"> and rank of </w:t>
      </w:r>
      <w:r w:rsidR="00F532E5">
        <w:rPr>
          <w:rFonts w:ascii="Times New Roman" w:hAnsi="Times New Roman" w:cs="Times New Roman"/>
          <w:b/>
        </w:rPr>
        <w:t>1930</w:t>
      </w:r>
      <w:r w:rsidRPr="00D16019">
        <w:rPr>
          <w:rFonts w:ascii="Times New Roman" w:hAnsi="Times New Roman" w:cs="Times New Roman"/>
          <w:b/>
        </w:rPr>
        <w:t xml:space="preserve">.  </w:t>
      </w:r>
      <w:r w:rsidR="00F532E5">
        <w:rPr>
          <w:rFonts w:ascii="Times New Roman" w:hAnsi="Times New Roman" w:cs="Times New Roman"/>
          <w:b/>
        </w:rPr>
        <w:t xml:space="preserve">Mr. Greer </w:t>
      </w:r>
      <w:r w:rsidRPr="00D16019">
        <w:rPr>
          <w:rFonts w:ascii="Times New Roman" w:hAnsi="Times New Roman" w:cs="Times New Roman"/>
          <w:b/>
        </w:rPr>
        <w:t xml:space="preserve">seconded the motion.  The motion carried with </w:t>
      </w:r>
      <w:r w:rsidR="00F532E5">
        <w:rPr>
          <w:rFonts w:ascii="Times New Roman" w:hAnsi="Times New Roman" w:cs="Times New Roman"/>
          <w:b/>
        </w:rPr>
        <w:t>two abstentions from</w:t>
      </w:r>
      <w:r w:rsidRPr="00D16019">
        <w:rPr>
          <w:rFonts w:ascii="Times New Roman" w:hAnsi="Times New Roman" w:cs="Times New Roman"/>
          <w:b/>
        </w:rPr>
        <w:t xml:space="preserve"> the </w:t>
      </w:r>
      <w:r w:rsidR="00F532E5" w:rsidRPr="00F532E5">
        <w:rPr>
          <w:rFonts w:ascii="Times New Roman" w:hAnsi="Times New Roman" w:cs="Times New Roman"/>
          <w:b/>
        </w:rPr>
        <w:t>Municipal</w:t>
      </w:r>
      <w:r w:rsidR="00F532E5">
        <w:rPr>
          <w:rFonts w:ascii="Times New Roman" w:hAnsi="Times New Roman" w:cs="Times New Roman"/>
          <w:b/>
        </w:rPr>
        <w:t xml:space="preserve"> (CPS Energy, Austin Energy) </w:t>
      </w:r>
      <w:r w:rsidRPr="00D16019">
        <w:rPr>
          <w:rFonts w:ascii="Times New Roman" w:hAnsi="Times New Roman" w:cs="Times New Roman"/>
          <w:b/>
        </w:rPr>
        <w:t xml:space="preserve">Market Segment.   </w:t>
      </w:r>
    </w:p>
    <w:p w14:paraId="0DE1DF15" w14:textId="77777777" w:rsidR="00744D93" w:rsidRDefault="00744D93" w:rsidP="00A267D8">
      <w:pPr>
        <w:pStyle w:val="NoSpacing"/>
        <w:jc w:val="both"/>
        <w:rPr>
          <w:rFonts w:ascii="Times New Roman" w:hAnsi="Times New Roman" w:cs="Times New Roman"/>
          <w:i/>
        </w:rPr>
      </w:pPr>
    </w:p>
    <w:p w14:paraId="431B4933" w14:textId="43A7BEBC"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NPRR810, Applicability of RMR Incentive Factor on Reservation and Transportation Costs Associated with Firm Fuel Supplies</w:t>
      </w:r>
    </w:p>
    <w:p w14:paraId="6B63E8FD" w14:textId="0FF7EE04" w:rsidR="00821226" w:rsidRDefault="00821226" w:rsidP="00A267D8">
      <w:pPr>
        <w:pStyle w:val="NoSpacing"/>
        <w:jc w:val="both"/>
        <w:rPr>
          <w:rFonts w:ascii="Times New Roman" w:hAnsi="Times New Roman" w:cs="Times New Roman"/>
        </w:rPr>
      </w:pPr>
      <w:r>
        <w:rPr>
          <w:rFonts w:ascii="Times New Roman" w:hAnsi="Times New Roman" w:cs="Times New Roman"/>
        </w:rPr>
        <w:t xml:space="preserve">Market Participants reviewed the 1/30/17 ERCOT comments and </w:t>
      </w:r>
      <w:r w:rsidR="005D1523">
        <w:rPr>
          <w:rFonts w:ascii="Times New Roman" w:hAnsi="Times New Roman" w:cs="Times New Roman"/>
        </w:rPr>
        <w:t xml:space="preserve">expressed a desire to have </w:t>
      </w:r>
      <w:r w:rsidRPr="005D1523">
        <w:rPr>
          <w:rFonts w:ascii="Times New Roman" w:hAnsi="Times New Roman" w:cs="Times New Roman"/>
        </w:rPr>
        <w:t xml:space="preserve">Incentive Factor changes in Section </w:t>
      </w:r>
      <w:r w:rsidR="00816E5E" w:rsidRPr="00816E5E">
        <w:rPr>
          <w:rFonts w:ascii="Times New Roman" w:hAnsi="Times New Roman" w:cs="Times New Roman"/>
        </w:rPr>
        <w:t xml:space="preserve">3.14.1.13, Incentive Factor, take </w:t>
      </w:r>
      <w:r w:rsidRPr="005D1523">
        <w:rPr>
          <w:rFonts w:ascii="Times New Roman" w:hAnsi="Times New Roman" w:cs="Times New Roman"/>
        </w:rPr>
        <w:t>effect upon ERCOT Board approval</w:t>
      </w:r>
      <w:r w:rsidR="005D1523">
        <w:rPr>
          <w:rFonts w:ascii="Times New Roman" w:hAnsi="Times New Roman" w:cs="Times New Roman"/>
        </w:rPr>
        <w:t>.</w:t>
      </w:r>
    </w:p>
    <w:p w14:paraId="2BAE1995" w14:textId="77777777" w:rsidR="005D1523" w:rsidRPr="00821226" w:rsidRDefault="005D1523" w:rsidP="00A267D8">
      <w:pPr>
        <w:pStyle w:val="NoSpacing"/>
        <w:jc w:val="both"/>
        <w:rPr>
          <w:rFonts w:ascii="Times New Roman" w:hAnsi="Times New Roman" w:cs="Times New Roman"/>
        </w:rPr>
      </w:pPr>
    </w:p>
    <w:p w14:paraId="06C07910" w14:textId="1A3975C9" w:rsidR="008A2ECC" w:rsidRDefault="008A2ECC" w:rsidP="008A2ECC">
      <w:pPr>
        <w:spacing w:after="0"/>
        <w:jc w:val="both"/>
        <w:rPr>
          <w:rFonts w:ascii="Times New Roman" w:hAnsi="Times New Roman" w:cs="Times New Roman"/>
          <w:b/>
        </w:rPr>
      </w:pPr>
      <w:r>
        <w:rPr>
          <w:rFonts w:ascii="Times New Roman" w:hAnsi="Times New Roman" w:cs="Times New Roman"/>
          <w:b/>
        </w:rPr>
        <w:t xml:space="preserve">Mr. </w:t>
      </w:r>
      <w:r w:rsidRPr="008A2ECC">
        <w:rPr>
          <w:rFonts w:ascii="Times New Roman" w:hAnsi="Times New Roman" w:cs="Times New Roman"/>
          <w:b/>
        </w:rPr>
        <w:t xml:space="preserve">Barnes moved to endorse and forward to TAC </w:t>
      </w:r>
      <w:r>
        <w:rPr>
          <w:rFonts w:ascii="Times New Roman" w:hAnsi="Times New Roman" w:cs="Times New Roman"/>
          <w:b/>
        </w:rPr>
        <w:t xml:space="preserve">the 1/19/17 PRS Report </w:t>
      </w:r>
      <w:r w:rsidRPr="008A2ECC">
        <w:rPr>
          <w:rFonts w:ascii="Times New Roman" w:hAnsi="Times New Roman" w:cs="Times New Roman"/>
          <w:b/>
        </w:rPr>
        <w:t>as amended by the 1/30/17 ERCOT comments</w:t>
      </w:r>
      <w:r>
        <w:rPr>
          <w:rFonts w:ascii="Times New Roman" w:hAnsi="Times New Roman" w:cs="Times New Roman"/>
          <w:b/>
        </w:rPr>
        <w:t xml:space="preserve"> </w:t>
      </w:r>
      <w:r w:rsidR="00180D83">
        <w:rPr>
          <w:rFonts w:ascii="Times New Roman" w:hAnsi="Times New Roman" w:cs="Times New Roman"/>
          <w:b/>
        </w:rPr>
        <w:t xml:space="preserve">with </w:t>
      </w:r>
      <w:r w:rsidR="00180D83" w:rsidRPr="008A2ECC">
        <w:rPr>
          <w:rFonts w:ascii="Times New Roman" w:hAnsi="Times New Roman" w:cs="Times New Roman"/>
          <w:b/>
        </w:rPr>
        <w:t xml:space="preserve">a recommended effective date of </w:t>
      </w:r>
      <w:r w:rsidR="00180D83">
        <w:rPr>
          <w:rFonts w:ascii="Times New Roman" w:hAnsi="Times New Roman" w:cs="Times New Roman"/>
          <w:b/>
        </w:rPr>
        <w:t xml:space="preserve">May 1, 2017 </w:t>
      </w:r>
      <w:r w:rsidR="00180D83" w:rsidRPr="008A2ECC">
        <w:rPr>
          <w:rFonts w:ascii="Times New Roman" w:hAnsi="Times New Roman" w:cs="Times New Roman"/>
          <w:b/>
        </w:rPr>
        <w:t>for revisions to Section 3.14.1.13</w:t>
      </w:r>
      <w:r w:rsidR="001923A2">
        <w:rPr>
          <w:rFonts w:ascii="Times New Roman" w:hAnsi="Times New Roman" w:cs="Times New Roman"/>
          <w:b/>
        </w:rPr>
        <w:t xml:space="preserve">, </w:t>
      </w:r>
      <w:r>
        <w:rPr>
          <w:rFonts w:ascii="Times New Roman" w:hAnsi="Times New Roman" w:cs="Times New Roman"/>
          <w:b/>
        </w:rPr>
        <w:t xml:space="preserve">and the Impact Analysis for NPRR810 </w:t>
      </w:r>
      <w:r w:rsidRPr="008A2ECC">
        <w:rPr>
          <w:rFonts w:ascii="Times New Roman" w:hAnsi="Times New Roman" w:cs="Times New Roman"/>
          <w:b/>
        </w:rPr>
        <w:t>with a recommended priority of 2017 and rank of 1940</w:t>
      </w:r>
      <w:r w:rsidR="00180D83">
        <w:rPr>
          <w:rFonts w:ascii="Times New Roman" w:hAnsi="Times New Roman" w:cs="Times New Roman"/>
          <w:b/>
        </w:rPr>
        <w:t xml:space="preserve">.  </w:t>
      </w:r>
      <w:r>
        <w:rPr>
          <w:rFonts w:ascii="Times New Roman" w:hAnsi="Times New Roman" w:cs="Times New Roman"/>
          <w:b/>
        </w:rPr>
        <w:t xml:space="preserve">Bob </w:t>
      </w:r>
      <w:r w:rsidRPr="008A2ECC">
        <w:rPr>
          <w:rFonts w:ascii="Times New Roman" w:hAnsi="Times New Roman" w:cs="Times New Roman"/>
          <w:b/>
        </w:rPr>
        <w:t xml:space="preserve">Helton </w:t>
      </w:r>
      <w:r w:rsidRPr="00D16019">
        <w:rPr>
          <w:rFonts w:ascii="Times New Roman" w:hAnsi="Times New Roman" w:cs="Times New Roman"/>
          <w:b/>
        </w:rPr>
        <w:t xml:space="preserve">seconded the motion.  </w:t>
      </w:r>
      <w:r w:rsidRPr="001149B0">
        <w:rPr>
          <w:rFonts w:ascii="Times New Roman" w:hAnsi="Times New Roman" w:cs="Times New Roman"/>
          <w:b/>
        </w:rPr>
        <w:t>The motion carried unanimously.</w:t>
      </w:r>
    </w:p>
    <w:p w14:paraId="7598A5DD" w14:textId="77777777" w:rsidR="008A2ECC" w:rsidRDefault="008A2ECC" w:rsidP="00A267D8">
      <w:pPr>
        <w:pStyle w:val="NoSpacing"/>
        <w:jc w:val="both"/>
        <w:rPr>
          <w:rFonts w:ascii="Times New Roman" w:hAnsi="Times New Roman" w:cs="Times New Roman"/>
          <w:i/>
        </w:rPr>
      </w:pPr>
    </w:p>
    <w:p w14:paraId="154D0864" w14:textId="4C49D98B"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NPRR812, Alignment of Currently Published Reports</w:t>
      </w:r>
    </w:p>
    <w:p w14:paraId="65727E2E" w14:textId="77777777" w:rsidR="008A2ECC" w:rsidRDefault="008A2ECC" w:rsidP="008A2ECC">
      <w:pPr>
        <w:spacing w:after="0"/>
        <w:jc w:val="both"/>
        <w:rPr>
          <w:rFonts w:ascii="Times New Roman" w:hAnsi="Times New Roman" w:cs="Times New Roman"/>
          <w:b/>
        </w:rPr>
      </w:pPr>
      <w:r w:rsidRPr="008A2ECC">
        <w:rPr>
          <w:rFonts w:ascii="Times New Roman" w:hAnsi="Times New Roman" w:cs="Times New Roman"/>
          <w:b/>
        </w:rPr>
        <w:t>Mr. Goff moved to endorse and forward to TAC the 1/19/17 PRS Report and the Impact Analysis for NPRR812 with a recommended priority of 2017 and rank of 1950</w:t>
      </w:r>
      <w:r>
        <w:rPr>
          <w:rFonts w:ascii="Times New Roman" w:hAnsi="Times New Roman" w:cs="Times New Roman"/>
          <w:b/>
        </w:rPr>
        <w:t xml:space="preserve">.  Mr. </w:t>
      </w:r>
      <w:r w:rsidRPr="008A2ECC">
        <w:rPr>
          <w:rFonts w:ascii="Times New Roman" w:hAnsi="Times New Roman" w:cs="Times New Roman"/>
          <w:b/>
        </w:rPr>
        <w:t xml:space="preserve">Helton </w:t>
      </w:r>
      <w:r w:rsidRPr="00D16019">
        <w:rPr>
          <w:rFonts w:ascii="Times New Roman" w:hAnsi="Times New Roman" w:cs="Times New Roman"/>
          <w:b/>
        </w:rPr>
        <w:t xml:space="preserve">seconded the motion.  </w:t>
      </w:r>
      <w:r w:rsidRPr="001149B0">
        <w:rPr>
          <w:rFonts w:ascii="Times New Roman" w:hAnsi="Times New Roman" w:cs="Times New Roman"/>
          <w:b/>
        </w:rPr>
        <w:t>The motion carried unanimously.</w:t>
      </w:r>
    </w:p>
    <w:p w14:paraId="2D0A3F95" w14:textId="77777777" w:rsidR="008A2ECC" w:rsidRDefault="008A2ECC" w:rsidP="008A2ECC">
      <w:pPr>
        <w:spacing w:after="0"/>
        <w:jc w:val="both"/>
        <w:rPr>
          <w:rFonts w:ascii="Times New Roman" w:hAnsi="Times New Roman" w:cs="Times New Roman"/>
          <w:b/>
        </w:rPr>
      </w:pPr>
    </w:p>
    <w:p w14:paraId="2AA89276" w14:textId="77777777" w:rsidR="008A2ECC" w:rsidRDefault="008A2ECC" w:rsidP="008A2ECC">
      <w:pPr>
        <w:spacing w:after="0"/>
        <w:jc w:val="both"/>
        <w:rPr>
          <w:rFonts w:ascii="Times New Roman" w:hAnsi="Times New Roman" w:cs="Times New Roman"/>
          <w:b/>
        </w:rPr>
      </w:pPr>
    </w:p>
    <w:p w14:paraId="735CEF6A" w14:textId="37CB4A39" w:rsidR="008B139E" w:rsidRPr="00322B5A" w:rsidRDefault="008B139E" w:rsidP="0053456A">
      <w:pPr>
        <w:pStyle w:val="NoSpacing"/>
        <w:jc w:val="both"/>
        <w:rPr>
          <w:rFonts w:ascii="Times New Roman" w:hAnsi="Times New Roman" w:cs="Times New Roman"/>
          <w:u w:val="single"/>
        </w:rPr>
      </w:pPr>
      <w:r w:rsidRPr="00322B5A">
        <w:rPr>
          <w:rFonts w:ascii="Times New Roman" w:hAnsi="Times New Roman" w:cs="Times New Roman"/>
          <w:u w:val="single"/>
        </w:rPr>
        <w:t xml:space="preserve">Review of </w:t>
      </w:r>
      <w:r w:rsidR="003438DE" w:rsidRPr="00322B5A">
        <w:rPr>
          <w:rFonts w:ascii="Times New Roman" w:hAnsi="Times New Roman" w:cs="Times New Roman"/>
          <w:u w:val="single"/>
        </w:rPr>
        <w:t>Pending Project Priorities (see Key Documents)</w:t>
      </w:r>
    </w:p>
    <w:p w14:paraId="126A6264" w14:textId="03819F90" w:rsidR="002C0D1F" w:rsidRPr="005B3E47" w:rsidRDefault="004B74D9" w:rsidP="0053456A">
      <w:pPr>
        <w:pStyle w:val="NoSpacing"/>
        <w:jc w:val="both"/>
        <w:rPr>
          <w:rFonts w:ascii="Times New Roman" w:hAnsi="Times New Roman" w:cs="Times New Roman"/>
        </w:rPr>
      </w:pPr>
      <w:r w:rsidRPr="005B3E47">
        <w:rPr>
          <w:rFonts w:ascii="Times New Roman" w:hAnsi="Times New Roman" w:cs="Times New Roman"/>
        </w:rPr>
        <w:t xml:space="preserve">Mr. </w:t>
      </w:r>
      <w:r w:rsidR="002C0D1F" w:rsidRPr="005B3E47">
        <w:rPr>
          <w:rFonts w:ascii="Times New Roman" w:hAnsi="Times New Roman" w:cs="Times New Roman"/>
        </w:rPr>
        <w:t xml:space="preserve">Anderson presented </w:t>
      </w:r>
      <w:r w:rsidR="005A4743" w:rsidRPr="005B3E47">
        <w:rPr>
          <w:rFonts w:ascii="Times New Roman" w:hAnsi="Times New Roman" w:cs="Times New Roman"/>
        </w:rPr>
        <w:t xml:space="preserve">target start dates for approved Revision Requests for </w:t>
      </w:r>
      <w:r w:rsidR="007C47DA" w:rsidRPr="005B3E47">
        <w:rPr>
          <w:rFonts w:ascii="Times New Roman" w:hAnsi="Times New Roman" w:cs="Times New Roman"/>
        </w:rPr>
        <w:t xml:space="preserve">March, June and September </w:t>
      </w:r>
      <w:r w:rsidRPr="005B3E47">
        <w:rPr>
          <w:rFonts w:ascii="Times New Roman" w:hAnsi="Times New Roman" w:cs="Times New Roman"/>
        </w:rPr>
        <w:t xml:space="preserve">2017.   </w:t>
      </w:r>
    </w:p>
    <w:p w14:paraId="2A23ABA8" w14:textId="77777777" w:rsidR="003438DE" w:rsidRDefault="003438DE" w:rsidP="0053456A">
      <w:pPr>
        <w:pStyle w:val="NoSpacing"/>
        <w:jc w:val="both"/>
        <w:rPr>
          <w:rFonts w:ascii="Times New Roman" w:hAnsi="Times New Roman" w:cs="Times New Roman"/>
          <w:highlight w:val="lightGray"/>
        </w:rPr>
      </w:pPr>
    </w:p>
    <w:p w14:paraId="795943CD" w14:textId="77777777" w:rsidR="003309B8" w:rsidRPr="00186AF8" w:rsidRDefault="003309B8" w:rsidP="0053456A">
      <w:pPr>
        <w:pStyle w:val="NoSpacing"/>
        <w:jc w:val="both"/>
        <w:rPr>
          <w:rFonts w:ascii="Times New Roman" w:hAnsi="Times New Roman" w:cs="Times New Roman"/>
          <w:highlight w:val="lightGray"/>
        </w:rPr>
      </w:pPr>
    </w:p>
    <w:p w14:paraId="6C369CBB" w14:textId="6ED7BEE4" w:rsidR="00A32896" w:rsidRDefault="00A32896" w:rsidP="00322B5A">
      <w:pPr>
        <w:pStyle w:val="NoSpacing"/>
        <w:jc w:val="both"/>
        <w:rPr>
          <w:rFonts w:ascii="Times New Roman" w:hAnsi="Times New Roman" w:cs="Times New Roman"/>
          <w:u w:val="single"/>
        </w:rPr>
      </w:pPr>
      <w:r w:rsidRPr="00A32896">
        <w:rPr>
          <w:rFonts w:ascii="Times New Roman" w:hAnsi="Times New Roman" w:cs="Times New Roman"/>
          <w:u w:val="single"/>
        </w:rPr>
        <w:t>Urgency Vote</w:t>
      </w:r>
      <w:r>
        <w:rPr>
          <w:rFonts w:ascii="Times New Roman" w:hAnsi="Times New Roman" w:cs="Times New Roman"/>
          <w:u w:val="single"/>
        </w:rPr>
        <w:t xml:space="preserve">  </w:t>
      </w:r>
    </w:p>
    <w:p w14:paraId="7C2D3F06" w14:textId="11F653DA" w:rsidR="00A32896" w:rsidRPr="00A32896" w:rsidRDefault="00A32896" w:rsidP="00322B5A">
      <w:pPr>
        <w:pStyle w:val="NoSpacing"/>
        <w:jc w:val="both"/>
        <w:rPr>
          <w:rFonts w:ascii="Times New Roman" w:hAnsi="Times New Roman" w:cs="Times New Roman"/>
          <w:i/>
        </w:rPr>
      </w:pPr>
      <w:r w:rsidRPr="00A32896">
        <w:rPr>
          <w:rFonts w:ascii="Times New Roman" w:hAnsi="Times New Roman" w:cs="Times New Roman"/>
          <w:i/>
        </w:rPr>
        <w:t>NPRR818, Allow Curtailment of D</w:t>
      </w:r>
      <w:r w:rsidR="00F96380">
        <w:rPr>
          <w:rFonts w:ascii="Times New Roman" w:hAnsi="Times New Roman" w:cs="Times New Roman"/>
          <w:i/>
        </w:rPr>
        <w:t>irect Current (D</w:t>
      </w:r>
      <w:r w:rsidRPr="00A32896">
        <w:rPr>
          <w:rFonts w:ascii="Times New Roman" w:hAnsi="Times New Roman" w:cs="Times New Roman"/>
          <w:i/>
        </w:rPr>
        <w:t>C</w:t>
      </w:r>
      <w:r w:rsidR="00F96380">
        <w:rPr>
          <w:rFonts w:ascii="Times New Roman" w:hAnsi="Times New Roman" w:cs="Times New Roman"/>
          <w:i/>
        </w:rPr>
        <w:t xml:space="preserve">) </w:t>
      </w:r>
      <w:r w:rsidRPr="00A32896">
        <w:rPr>
          <w:rFonts w:ascii="Times New Roman" w:hAnsi="Times New Roman" w:cs="Times New Roman"/>
          <w:i/>
        </w:rPr>
        <w:t>Tie Load Prior to Declaring Emergency Condition</w:t>
      </w:r>
    </w:p>
    <w:p w14:paraId="0CEB5BD3" w14:textId="1D28D0C0" w:rsidR="00F96380" w:rsidRDefault="00A32896" w:rsidP="00322B5A">
      <w:pPr>
        <w:pStyle w:val="NoSpacing"/>
        <w:jc w:val="both"/>
        <w:rPr>
          <w:rFonts w:ascii="Times New Roman" w:hAnsi="Times New Roman" w:cs="Times New Roman"/>
        </w:rPr>
      </w:pPr>
      <w:r w:rsidRPr="00A32896">
        <w:rPr>
          <w:rFonts w:ascii="Times New Roman" w:hAnsi="Times New Roman" w:cs="Times New Roman"/>
        </w:rPr>
        <w:t>Shams Siddiqi</w:t>
      </w:r>
      <w:r>
        <w:rPr>
          <w:rFonts w:ascii="Times New Roman" w:hAnsi="Times New Roman" w:cs="Times New Roman"/>
        </w:rPr>
        <w:t xml:space="preserve"> presented </w:t>
      </w:r>
      <w:r w:rsidR="001923A2" w:rsidRPr="001923A2">
        <w:rPr>
          <w:rFonts w:ascii="Times New Roman" w:hAnsi="Times New Roman" w:cs="Times New Roman"/>
        </w:rPr>
        <w:t xml:space="preserve">NPRR818 and opined requested urgency was requested to minimize </w:t>
      </w:r>
      <w:r w:rsidR="00F96380">
        <w:rPr>
          <w:rFonts w:ascii="Times New Roman" w:hAnsi="Times New Roman" w:cs="Times New Roman"/>
        </w:rPr>
        <w:t xml:space="preserve">inefficient DC Tie operations and harm to </w:t>
      </w:r>
      <w:r w:rsidR="00512243">
        <w:rPr>
          <w:rFonts w:ascii="Times New Roman" w:hAnsi="Times New Roman" w:cs="Times New Roman"/>
        </w:rPr>
        <w:t xml:space="preserve">Market Participants following implementation of </w:t>
      </w:r>
      <w:r w:rsidR="00512243" w:rsidRPr="00512243">
        <w:rPr>
          <w:rFonts w:ascii="Times New Roman" w:hAnsi="Times New Roman" w:cs="Times New Roman"/>
        </w:rPr>
        <w:t>Power Operations Bulletin (POB) #755</w:t>
      </w:r>
      <w:r w:rsidR="00CB72C7">
        <w:rPr>
          <w:rFonts w:ascii="Times New Roman" w:hAnsi="Times New Roman" w:cs="Times New Roman"/>
        </w:rPr>
        <w:t xml:space="preserve">, </w:t>
      </w:r>
      <w:r w:rsidR="00F96380">
        <w:rPr>
          <w:rFonts w:ascii="Times New Roman" w:hAnsi="Times New Roman" w:cs="Times New Roman"/>
        </w:rPr>
        <w:t>and that previous attempts to resolve the issu</w:t>
      </w:r>
      <w:r w:rsidR="00935954">
        <w:rPr>
          <w:rFonts w:ascii="Times New Roman" w:hAnsi="Times New Roman" w:cs="Times New Roman"/>
        </w:rPr>
        <w:t xml:space="preserve">e with ERCOT were unsuccessful.  Dan Woodfin reviewed the 2/8/17 ERCOT comments.  </w:t>
      </w:r>
    </w:p>
    <w:p w14:paraId="4A0C27E3" w14:textId="79F9D29B" w:rsidR="00A32896" w:rsidRDefault="00F96380" w:rsidP="00322B5A">
      <w:pPr>
        <w:pStyle w:val="NoSpacing"/>
        <w:jc w:val="both"/>
        <w:rPr>
          <w:rFonts w:ascii="Times New Roman" w:hAnsi="Times New Roman" w:cs="Times New Roman"/>
          <w:u w:val="single"/>
        </w:rPr>
      </w:pPr>
      <w:r>
        <w:rPr>
          <w:rFonts w:ascii="Times New Roman" w:hAnsi="Times New Roman" w:cs="Times New Roman"/>
        </w:rPr>
        <w:t xml:space="preserve"> </w:t>
      </w:r>
    </w:p>
    <w:p w14:paraId="2DD9A56A" w14:textId="49CC3271" w:rsidR="00612C51" w:rsidRDefault="00CB72C7" w:rsidP="007A793D">
      <w:pPr>
        <w:jc w:val="both"/>
        <w:rPr>
          <w:rFonts w:ascii="Times New Roman" w:hAnsi="Times New Roman" w:cs="Times New Roman"/>
          <w:i/>
        </w:rPr>
      </w:pPr>
      <w:r w:rsidRPr="00CB72C7">
        <w:rPr>
          <w:rFonts w:ascii="Times New Roman" w:hAnsi="Times New Roman" w:cs="Times New Roman"/>
          <w:b/>
        </w:rPr>
        <w:t>Mr. Greer moved to grant NPRR818 Urgent status.  Mr. Helton seconded the motion</w:t>
      </w:r>
      <w:r w:rsidRPr="00CB72C7">
        <w:rPr>
          <w:rFonts w:ascii="Times New Roman" w:hAnsi="Times New Roman" w:cs="Times New Roman"/>
        </w:rPr>
        <w:t>.  Market Participants discussed potential timelines for NPRR</w:t>
      </w:r>
      <w:r>
        <w:rPr>
          <w:rFonts w:ascii="Times New Roman" w:hAnsi="Times New Roman" w:cs="Times New Roman"/>
        </w:rPr>
        <w:t xml:space="preserve">818 </w:t>
      </w:r>
      <w:r w:rsidRPr="00CB72C7">
        <w:rPr>
          <w:rFonts w:ascii="Times New Roman" w:hAnsi="Times New Roman" w:cs="Times New Roman"/>
        </w:rPr>
        <w:t>with and without Urgent status.</w:t>
      </w:r>
      <w:r>
        <w:rPr>
          <w:rFonts w:ascii="Times New Roman" w:hAnsi="Times New Roman" w:cs="Times New Roman"/>
        </w:rPr>
        <w:t xml:space="preserve">  </w:t>
      </w:r>
      <w:r w:rsidR="009D2E6B" w:rsidRPr="00BC2399">
        <w:rPr>
          <w:rFonts w:ascii="Times New Roman" w:hAnsi="Times New Roman" w:cs="Times New Roman"/>
          <w:b/>
        </w:rPr>
        <w:t>The motion carried via roll call vote with five objections from the Consumer</w:t>
      </w:r>
      <w:r w:rsidR="00BC2399" w:rsidRPr="00BC2399">
        <w:rPr>
          <w:rFonts w:ascii="Times New Roman" w:hAnsi="Times New Roman" w:cs="Times New Roman"/>
          <w:b/>
        </w:rPr>
        <w:t xml:space="preserve"> </w:t>
      </w:r>
      <w:r w:rsidR="009D2E6B" w:rsidRPr="00BC2399">
        <w:rPr>
          <w:rFonts w:ascii="Times New Roman" w:hAnsi="Times New Roman" w:cs="Times New Roman"/>
          <w:b/>
        </w:rPr>
        <w:t xml:space="preserve">(OPUC), </w:t>
      </w:r>
      <w:r w:rsidR="00BD5B70" w:rsidRPr="00BD5B70">
        <w:rPr>
          <w:rFonts w:ascii="Times New Roman" w:hAnsi="Times New Roman" w:cs="Times New Roman"/>
          <w:b/>
        </w:rPr>
        <w:t>Cooperative</w:t>
      </w:r>
      <w:r w:rsidR="009D2E6B" w:rsidRPr="00BC2399">
        <w:rPr>
          <w:rFonts w:ascii="Times New Roman" w:hAnsi="Times New Roman" w:cs="Times New Roman"/>
          <w:b/>
        </w:rPr>
        <w:t xml:space="preserve"> </w:t>
      </w:r>
      <w:r w:rsidR="00BC2399" w:rsidRPr="00BC2399">
        <w:rPr>
          <w:rFonts w:ascii="Times New Roman" w:hAnsi="Times New Roman" w:cs="Times New Roman"/>
          <w:b/>
        </w:rPr>
        <w:t xml:space="preserve">(3) </w:t>
      </w:r>
      <w:r w:rsidR="009D2E6B" w:rsidRPr="00BC2399">
        <w:rPr>
          <w:rFonts w:ascii="Times New Roman" w:hAnsi="Times New Roman" w:cs="Times New Roman"/>
          <w:b/>
        </w:rPr>
        <w:t xml:space="preserve">(Brazos </w:t>
      </w:r>
      <w:r w:rsidR="009D2E6B" w:rsidRPr="00BC2399">
        <w:rPr>
          <w:rFonts w:ascii="Times New Roman" w:hAnsi="Times New Roman" w:cs="Times New Roman"/>
          <w:b/>
        </w:rPr>
        <w:lastRenderedPageBreak/>
        <w:t xml:space="preserve">Electric, Rayburn, GSEC), </w:t>
      </w:r>
      <w:r w:rsidR="00BC2399" w:rsidRPr="00BC2399">
        <w:rPr>
          <w:rFonts w:ascii="Times New Roman" w:hAnsi="Times New Roman" w:cs="Times New Roman"/>
          <w:b/>
        </w:rPr>
        <w:t xml:space="preserve">and </w:t>
      </w:r>
      <w:r w:rsidR="009D2E6B" w:rsidRPr="00BC2399">
        <w:rPr>
          <w:rFonts w:ascii="Times New Roman" w:hAnsi="Times New Roman" w:cs="Times New Roman"/>
          <w:b/>
        </w:rPr>
        <w:t>Investor Owned Utilities (IOU)</w:t>
      </w:r>
      <w:r w:rsidR="00BC2399" w:rsidRPr="00BC2399">
        <w:rPr>
          <w:rFonts w:ascii="Times New Roman" w:hAnsi="Times New Roman" w:cs="Times New Roman"/>
          <w:b/>
        </w:rPr>
        <w:t xml:space="preserve"> </w:t>
      </w:r>
      <w:r w:rsidR="009D2E6B" w:rsidRPr="00BC2399">
        <w:rPr>
          <w:rFonts w:ascii="Times New Roman" w:hAnsi="Times New Roman" w:cs="Times New Roman"/>
          <w:b/>
        </w:rPr>
        <w:t>(Oncor) Market Segments.</w:t>
      </w:r>
      <w:r w:rsidR="009D2E6B">
        <w:rPr>
          <w:rFonts w:ascii="Times New Roman" w:hAnsi="Times New Roman" w:cs="Times New Roman"/>
        </w:rPr>
        <w:t xml:space="preserve">  </w:t>
      </w:r>
      <w:r w:rsidR="007A793D" w:rsidRPr="007A793D">
        <w:rPr>
          <w:rFonts w:ascii="Times New Roman" w:hAnsi="Times New Roman" w:cs="Times New Roman"/>
          <w:i/>
        </w:rPr>
        <w:t>(Please see ballot posted with Key Documents</w:t>
      </w:r>
      <w:r w:rsidR="007A793D" w:rsidRPr="00822F70">
        <w:rPr>
          <w:i/>
        </w:rPr>
        <w:t>.</w:t>
      </w:r>
      <w:r w:rsidR="007A793D" w:rsidRPr="00822F70">
        <w:rPr>
          <w:rStyle w:val="FootnoteReference"/>
          <w:i/>
        </w:rPr>
        <w:footnoteReference w:id="2"/>
      </w:r>
      <w:r w:rsidR="007A793D" w:rsidRPr="007A793D">
        <w:rPr>
          <w:rFonts w:ascii="Times New Roman" w:hAnsi="Times New Roman" w:cs="Times New Roman"/>
          <w:i/>
        </w:rPr>
        <w:t>)</w:t>
      </w:r>
    </w:p>
    <w:p w14:paraId="11AB9D3E" w14:textId="594C2917" w:rsidR="00612C51" w:rsidRDefault="009E2BD6" w:rsidP="00612C51">
      <w:pPr>
        <w:pStyle w:val="NoSpacing"/>
        <w:jc w:val="both"/>
        <w:rPr>
          <w:rFonts w:ascii="Times New Roman" w:hAnsi="Times New Roman" w:cs="Times New Roman"/>
        </w:rPr>
      </w:pPr>
      <w:r>
        <w:rPr>
          <w:rFonts w:ascii="Times New Roman" w:hAnsi="Times New Roman" w:cs="Times New Roman"/>
        </w:rPr>
        <w:t xml:space="preserve">Market Participants discussed the merits of NPRR818 and </w:t>
      </w:r>
      <w:r w:rsidR="00EA5386">
        <w:rPr>
          <w:rFonts w:ascii="Times New Roman" w:hAnsi="Times New Roman" w:cs="Times New Roman"/>
        </w:rPr>
        <w:t xml:space="preserve">the </w:t>
      </w:r>
      <w:r>
        <w:rPr>
          <w:rFonts w:ascii="Times New Roman" w:hAnsi="Times New Roman" w:cs="Times New Roman"/>
        </w:rPr>
        <w:t xml:space="preserve">comments filed.  Some Market Participants expressed concern for the lack of time to review, that this is a specific issue that should be considered under the </w:t>
      </w:r>
      <w:r w:rsidRPr="009E2BD6">
        <w:rPr>
          <w:rFonts w:ascii="Times New Roman" w:hAnsi="Times New Roman" w:cs="Times New Roman"/>
        </w:rPr>
        <w:t>Alternative Dispute Resolution (ADR) proce</w:t>
      </w:r>
      <w:r>
        <w:rPr>
          <w:rFonts w:ascii="Times New Roman" w:hAnsi="Times New Roman" w:cs="Times New Roman"/>
        </w:rPr>
        <w:t xml:space="preserve">ss, </w:t>
      </w:r>
      <w:r w:rsidR="00BF13B5">
        <w:rPr>
          <w:rFonts w:ascii="Times New Roman" w:hAnsi="Times New Roman" w:cs="Times New Roman"/>
        </w:rPr>
        <w:t xml:space="preserve">and </w:t>
      </w:r>
      <w:r>
        <w:rPr>
          <w:rFonts w:ascii="Times New Roman" w:hAnsi="Times New Roman" w:cs="Times New Roman"/>
        </w:rPr>
        <w:t xml:space="preserve">interstate </w:t>
      </w:r>
      <w:r w:rsidR="00EA5386">
        <w:rPr>
          <w:rFonts w:ascii="Times New Roman" w:hAnsi="Times New Roman" w:cs="Times New Roman"/>
        </w:rPr>
        <w:t xml:space="preserve">verses Mexico </w:t>
      </w:r>
      <w:r>
        <w:rPr>
          <w:rFonts w:ascii="Times New Roman" w:hAnsi="Times New Roman" w:cs="Times New Roman"/>
        </w:rPr>
        <w:t>DC ties</w:t>
      </w:r>
      <w:r w:rsidR="00EA5386">
        <w:rPr>
          <w:rFonts w:ascii="Times New Roman" w:hAnsi="Times New Roman" w:cs="Times New Roman"/>
        </w:rPr>
        <w:t xml:space="preserve">.  </w:t>
      </w:r>
      <w:r w:rsidR="00BF13B5">
        <w:rPr>
          <w:rFonts w:ascii="Times New Roman" w:hAnsi="Times New Roman" w:cs="Times New Roman"/>
        </w:rPr>
        <w:t xml:space="preserve">Market Participants </w:t>
      </w:r>
      <w:r>
        <w:rPr>
          <w:rFonts w:ascii="Times New Roman" w:hAnsi="Times New Roman" w:cs="Times New Roman"/>
        </w:rPr>
        <w:t xml:space="preserve">requested ERCOT provide </w:t>
      </w:r>
      <w:r w:rsidR="0015055F">
        <w:rPr>
          <w:rFonts w:ascii="Times New Roman" w:hAnsi="Times New Roman" w:cs="Times New Roman"/>
        </w:rPr>
        <w:t xml:space="preserve">additional information at </w:t>
      </w:r>
      <w:r w:rsidR="00B5067C">
        <w:rPr>
          <w:rFonts w:ascii="Times New Roman" w:hAnsi="Times New Roman" w:cs="Times New Roman"/>
        </w:rPr>
        <w:t xml:space="preserve">the </w:t>
      </w:r>
      <w:r w:rsidR="00B5067C" w:rsidRPr="00B5067C">
        <w:rPr>
          <w:rFonts w:ascii="Times New Roman" w:hAnsi="Times New Roman" w:cs="Times New Roman"/>
        </w:rPr>
        <w:t>Reliability and Operations Subcommittee (ROS)</w:t>
      </w:r>
      <w:r w:rsidR="0015055F">
        <w:rPr>
          <w:rFonts w:ascii="Times New Roman" w:hAnsi="Times New Roman" w:cs="Times New Roman"/>
        </w:rPr>
        <w:t xml:space="preserve"> and </w:t>
      </w:r>
      <w:r w:rsidR="00B5067C" w:rsidRPr="00B5067C">
        <w:rPr>
          <w:rFonts w:ascii="Times New Roman" w:hAnsi="Times New Roman" w:cs="Times New Roman"/>
        </w:rPr>
        <w:t xml:space="preserve">Wholesale Market Subcommittee (WMS) </w:t>
      </w:r>
      <w:r w:rsidR="002F6E89">
        <w:rPr>
          <w:rFonts w:ascii="Times New Roman" w:hAnsi="Times New Roman" w:cs="Times New Roman"/>
        </w:rPr>
        <w:t xml:space="preserve">meetings </w:t>
      </w:r>
      <w:r w:rsidR="0015055F">
        <w:rPr>
          <w:rFonts w:ascii="Times New Roman" w:hAnsi="Times New Roman" w:cs="Times New Roman"/>
        </w:rPr>
        <w:t xml:space="preserve">on </w:t>
      </w:r>
      <w:r w:rsidR="00AA26DE">
        <w:rPr>
          <w:rFonts w:ascii="Times New Roman" w:hAnsi="Times New Roman" w:cs="Times New Roman"/>
        </w:rPr>
        <w:t>the c</w:t>
      </w:r>
      <w:r w:rsidR="00AA26DE" w:rsidRPr="00AA26DE">
        <w:rPr>
          <w:rFonts w:ascii="Times New Roman" w:hAnsi="Times New Roman" w:cs="Times New Roman"/>
        </w:rPr>
        <w:t xml:space="preserve">urrent methodologies for setting DC Tie limits </w:t>
      </w:r>
      <w:r w:rsidR="00BF13B5">
        <w:rPr>
          <w:rFonts w:ascii="Times New Roman" w:hAnsi="Times New Roman" w:cs="Times New Roman"/>
        </w:rPr>
        <w:t xml:space="preserve">and </w:t>
      </w:r>
      <w:r w:rsidR="00AA26DE" w:rsidRPr="00AA26DE">
        <w:rPr>
          <w:rFonts w:ascii="Times New Roman" w:hAnsi="Times New Roman" w:cs="Times New Roman"/>
        </w:rPr>
        <w:t xml:space="preserve">for </w:t>
      </w:r>
      <w:r w:rsidR="001923A2" w:rsidRPr="001923A2">
        <w:rPr>
          <w:rFonts w:ascii="Times New Roman" w:hAnsi="Times New Roman" w:cs="Times New Roman"/>
        </w:rPr>
        <w:t xml:space="preserve">Electronic Tags (e-Tags).  </w:t>
      </w:r>
    </w:p>
    <w:p w14:paraId="2FEC9E35" w14:textId="77777777" w:rsidR="001923A2" w:rsidRPr="00612C51" w:rsidRDefault="001923A2" w:rsidP="00612C51">
      <w:pPr>
        <w:pStyle w:val="NoSpacing"/>
        <w:jc w:val="both"/>
        <w:rPr>
          <w:rFonts w:ascii="Times New Roman" w:hAnsi="Times New Roman" w:cs="Times New Roman"/>
          <w:i/>
        </w:rPr>
      </w:pPr>
    </w:p>
    <w:p w14:paraId="3C06E2AB" w14:textId="03DD1CC8" w:rsidR="009E2BD6" w:rsidRPr="009E2BD6" w:rsidRDefault="0015055F" w:rsidP="0015055F">
      <w:pPr>
        <w:spacing w:after="0"/>
        <w:jc w:val="both"/>
        <w:rPr>
          <w:rFonts w:ascii="Times New Roman" w:hAnsi="Times New Roman" w:cs="Times New Roman"/>
        </w:rPr>
      </w:pPr>
      <w:r w:rsidRPr="0015055F">
        <w:rPr>
          <w:rFonts w:ascii="Times New Roman" w:hAnsi="Times New Roman" w:cs="Times New Roman"/>
          <w:b/>
        </w:rPr>
        <w:t>Mr. Greer moved to table NPRR818 and refer the issue to ROS and WMS</w:t>
      </w:r>
      <w:r>
        <w:rPr>
          <w:rFonts w:ascii="Times New Roman" w:hAnsi="Times New Roman" w:cs="Times New Roman"/>
          <w:b/>
        </w:rPr>
        <w:t xml:space="preserve">.  </w:t>
      </w:r>
      <w:r w:rsidRPr="0015055F">
        <w:rPr>
          <w:rFonts w:ascii="Times New Roman" w:hAnsi="Times New Roman" w:cs="Times New Roman"/>
          <w:b/>
        </w:rPr>
        <w:t xml:space="preserve">Katie Coleman seconded the motion.  </w:t>
      </w:r>
      <w:r w:rsidR="00BF13B5" w:rsidRPr="00BF13B5">
        <w:rPr>
          <w:rFonts w:ascii="Times New Roman" w:hAnsi="Times New Roman" w:cs="Times New Roman"/>
          <w:b/>
        </w:rPr>
        <w:t>The motion carried unanimously.</w:t>
      </w:r>
    </w:p>
    <w:p w14:paraId="4F631824" w14:textId="39CB9ED5" w:rsidR="00A32896" w:rsidRPr="00CB72C7" w:rsidRDefault="00A32896" w:rsidP="00CB72C7">
      <w:pPr>
        <w:spacing w:after="0"/>
        <w:jc w:val="both"/>
        <w:rPr>
          <w:rFonts w:ascii="Times New Roman" w:hAnsi="Times New Roman" w:cs="Times New Roman"/>
        </w:rPr>
      </w:pPr>
    </w:p>
    <w:p w14:paraId="738C83D1" w14:textId="77777777" w:rsidR="004B74D9" w:rsidRPr="00186AF8" w:rsidRDefault="004B74D9" w:rsidP="0053456A">
      <w:pPr>
        <w:pStyle w:val="NoSpacing"/>
        <w:jc w:val="both"/>
        <w:rPr>
          <w:rFonts w:ascii="Times New Roman" w:hAnsi="Times New Roman" w:cs="Times New Roman"/>
          <w:highlight w:val="lightGray"/>
        </w:rPr>
      </w:pPr>
    </w:p>
    <w:p w14:paraId="1C4E4DBF" w14:textId="779C6CC8" w:rsidR="00EF51BD" w:rsidRPr="004E3E17" w:rsidRDefault="0053456A" w:rsidP="00D16019">
      <w:pPr>
        <w:pStyle w:val="NoSpacing"/>
        <w:jc w:val="both"/>
        <w:rPr>
          <w:rFonts w:ascii="Times New Roman" w:hAnsi="Times New Roman" w:cs="Times New Roman"/>
          <w:u w:val="single"/>
        </w:rPr>
      </w:pPr>
      <w:r w:rsidRPr="006148E7">
        <w:rPr>
          <w:rFonts w:ascii="Times New Roman" w:hAnsi="Times New Roman" w:cs="Times New Roman"/>
          <w:u w:val="single"/>
        </w:rPr>
        <w:t>Revision Requests Tabled at PRS</w:t>
      </w:r>
      <w:r w:rsidR="00EF51BD" w:rsidRPr="006148E7">
        <w:rPr>
          <w:rFonts w:ascii="Times New Roman" w:hAnsi="Times New Roman" w:cs="Times New Roman"/>
          <w:u w:val="single"/>
        </w:rPr>
        <w:t xml:space="preserve"> (see Key Documents)</w:t>
      </w:r>
    </w:p>
    <w:p w14:paraId="5EC7C335"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NPRR562, Subsynchronous Resonance</w:t>
      </w:r>
    </w:p>
    <w:p w14:paraId="3098B101" w14:textId="16AFE970"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NPRR697, Disclosure of Protected Information for Research and Coordination Purposes</w:t>
      </w:r>
    </w:p>
    <w:p w14:paraId="6CCB4AA7"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NPRR768, Revisions to Real-Time On-Line Reliability Deployment Price Adder Categories</w:t>
      </w:r>
    </w:p>
    <w:p w14:paraId="6C2FB6B8"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NPRR796, Extended Character Set Clean Up</w:t>
      </w:r>
    </w:p>
    <w:p w14:paraId="7D81A79A"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NPRR798, Additional CRR Accounts Request</w:t>
      </w:r>
    </w:p>
    <w:p w14:paraId="03A155BA" w14:textId="3ADD695D" w:rsidR="00A02998" w:rsidRPr="00BD40FE" w:rsidRDefault="00A02998" w:rsidP="00C021FC">
      <w:pPr>
        <w:pStyle w:val="NoSpacing"/>
        <w:jc w:val="both"/>
        <w:rPr>
          <w:rFonts w:ascii="Times New Roman" w:hAnsi="Times New Roman" w:cs="Times New Roman"/>
          <w:i/>
        </w:rPr>
      </w:pPr>
      <w:r w:rsidRPr="00BD40FE">
        <w:rPr>
          <w:rFonts w:ascii="Times New Roman" w:hAnsi="Times New Roman" w:cs="Times New Roman"/>
          <w:i/>
        </w:rPr>
        <w:t>NPRR807, Day-Ahead Market Price Correction</w:t>
      </w:r>
    </w:p>
    <w:p w14:paraId="6086EA0B" w14:textId="32CD9518" w:rsidR="00BD40FE" w:rsidRDefault="00BD40FE" w:rsidP="00C021FC">
      <w:pPr>
        <w:pStyle w:val="NoSpacing"/>
        <w:jc w:val="both"/>
        <w:rPr>
          <w:rFonts w:ascii="Times New Roman" w:hAnsi="Times New Roman" w:cs="Times New Roman"/>
          <w:i/>
        </w:rPr>
      </w:pPr>
      <w:r w:rsidRPr="00BD40FE">
        <w:rPr>
          <w:rFonts w:ascii="Times New Roman" w:hAnsi="Times New Roman" w:cs="Times New Roman"/>
          <w:i/>
        </w:rPr>
        <w:t>NPRR811, Two Day Cure Period for Foreign Market Participant Guarantee Agreements</w:t>
      </w:r>
    </w:p>
    <w:p w14:paraId="5342E4D7" w14:textId="77777777" w:rsidR="00C704EE" w:rsidRPr="0053456A" w:rsidRDefault="00C704EE" w:rsidP="00C704EE">
      <w:pPr>
        <w:pStyle w:val="NoSpacing"/>
        <w:jc w:val="both"/>
        <w:rPr>
          <w:rFonts w:ascii="Times New Roman" w:hAnsi="Times New Roman" w:cs="Times New Roman"/>
        </w:rPr>
      </w:pPr>
      <w:r w:rsidRPr="0053456A">
        <w:rPr>
          <w:rFonts w:ascii="Times New Roman" w:hAnsi="Times New Roman" w:cs="Times New Roman"/>
        </w:rPr>
        <w:t>PRS took no action on these items.</w:t>
      </w:r>
    </w:p>
    <w:p w14:paraId="1FC7579D" w14:textId="77777777" w:rsidR="00BD40FE" w:rsidRPr="00186AF8" w:rsidRDefault="00BD40FE" w:rsidP="00C021FC">
      <w:pPr>
        <w:pStyle w:val="NoSpacing"/>
        <w:jc w:val="both"/>
        <w:rPr>
          <w:rFonts w:ascii="Times New Roman" w:hAnsi="Times New Roman" w:cs="Times New Roman"/>
          <w:i/>
          <w:highlight w:val="lightGray"/>
        </w:rPr>
      </w:pPr>
    </w:p>
    <w:p w14:paraId="714AFDB6" w14:textId="77777777" w:rsidR="004E3E17" w:rsidRPr="00C704EE" w:rsidRDefault="004E3E17" w:rsidP="004E3E17">
      <w:pPr>
        <w:pStyle w:val="NoSpacing"/>
        <w:jc w:val="both"/>
        <w:rPr>
          <w:rFonts w:ascii="Times New Roman" w:hAnsi="Times New Roman" w:cs="Times New Roman"/>
          <w:i/>
        </w:rPr>
      </w:pPr>
      <w:r w:rsidRPr="00C704EE">
        <w:rPr>
          <w:rFonts w:ascii="Times New Roman" w:hAnsi="Times New Roman" w:cs="Times New Roman"/>
          <w:i/>
        </w:rPr>
        <w:t>NPRR776, Voltage Set Point Communication</w:t>
      </w:r>
    </w:p>
    <w:p w14:paraId="760F5656" w14:textId="4C9530C9" w:rsidR="00C704EE" w:rsidRPr="00C704EE" w:rsidRDefault="0001443F" w:rsidP="00C704EE">
      <w:pPr>
        <w:pStyle w:val="NoSpacing"/>
        <w:jc w:val="both"/>
        <w:rPr>
          <w:rFonts w:ascii="Times New Roman" w:hAnsi="Times New Roman" w:cs="Times New Roman"/>
          <w:b/>
        </w:rPr>
      </w:pPr>
      <w:r>
        <w:rPr>
          <w:rFonts w:ascii="Times New Roman" w:hAnsi="Times New Roman" w:cs="Times New Roman"/>
          <w:b/>
        </w:rPr>
        <w:t xml:space="preserve">Mr. </w:t>
      </w:r>
      <w:r w:rsidR="00C704EE" w:rsidRPr="00C704EE">
        <w:rPr>
          <w:rFonts w:ascii="Times New Roman" w:hAnsi="Times New Roman" w:cs="Times New Roman"/>
          <w:b/>
        </w:rPr>
        <w:t>Greer moved to recommend approval of NPRR776 as amended by the 1/23/17 ERCOT comments.  Mr. Helton seconded the motion.  The motion carried unanimously.</w:t>
      </w:r>
    </w:p>
    <w:p w14:paraId="0B6D69E1" w14:textId="77777777" w:rsidR="00C704EE" w:rsidRDefault="00C704EE" w:rsidP="004E3E17">
      <w:pPr>
        <w:pStyle w:val="NoSpacing"/>
        <w:jc w:val="both"/>
        <w:rPr>
          <w:rFonts w:ascii="Times New Roman" w:hAnsi="Times New Roman" w:cs="Times New Roman"/>
          <w:i/>
        </w:rPr>
      </w:pPr>
    </w:p>
    <w:p w14:paraId="1AE9D9C6" w14:textId="77777777" w:rsidR="004E3E17" w:rsidRPr="004E3E17" w:rsidRDefault="004E3E17" w:rsidP="004E3E17">
      <w:pPr>
        <w:pStyle w:val="NoSpacing"/>
        <w:jc w:val="both"/>
        <w:rPr>
          <w:rFonts w:ascii="Times New Roman" w:hAnsi="Times New Roman" w:cs="Times New Roman"/>
          <w:i/>
        </w:rPr>
      </w:pPr>
      <w:r w:rsidRPr="004E3E17">
        <w:rPr>
          <w:rFonts w:ascii="Times New Roman" w:hAnsi="Times New Roman" w:cs="Times New Roman"/>
          <w:i/>
        </w:rPr>
        <w:t>NPRR777, ERCOT-directed Dispatch of Price-Responsive Distributed Generation</w:t>
      </w:r>
    </w:p>
    <w:p w14:paraId="7990344B" w14:textId="005CBAB5" w:rsidR="00312771" w:rsidRPr="00312771" w:rsidRDefault="00312771" w:rsidP="002A2C3D">
      <w:pPr>
        <w:pStyle w:val="NoSpacing"/>
        <w:jc w:val="both"/>
        <w:rPr>
          <w:rFonts w:ascii="Times New Roman" w:hAnsi="Times New Roman" w:cs="Times New Roman"/>
        </w:rPr>
      </w:pPr>
      <w:r w:rsidRPr="00312771">
        <w:rPr>
          <w:rFonts w:ascii="Times New Roman" w:hAnsi="Times New Roman" w:cs="Times New Roman"/>
        </w:rPr>
        <w:t xml:space="preserve">Market Participants noted the </w:t>
      </w:r>
      <w:r>
        <w:rPr>
          <w:rFonts w:ascii="Times New Roman" w:hAnsi="Times New Roman" w:cs="Times New Roman"/>
        </w:rPr>
        <w:t xml:space="preserve">WMS request to table NPRR777 for one month.  </w:t>
      </w:r>
      <w:r w:rsidRPr="00312771">
        <w:rPr>
          <w:rFonts w:ascii="Times New Roman" w:hAnsi="Times New Roman" w:cs="Times New Roman"/>
        </w:rPr>
        <w:t xml:space="preserve">  </w:t>
      </w:r>
    </w:p>
    <w:p w14:paraId="3FA59563" w14:textId="77777777" w:rsidR="00312771" w:rsidRDefault="00312771" w:rsidP="002A2C3D">
      <w:pPr>
        <w:pStyle w:val="NoSpacing"/>
        <w:jc w:val="both"/>
        <w:rPr>
          <w:rFonts w:ascii="Times New Roman" w:hAnsi="Times New Roman" w:cs="Times New Roman"/>
          <w:b/>
        </w:rPr>
      </w:pPr>
    </w:p>
    <w:p w14:paraId="50890B11" w14:textId="2C331B28" w:rsidR="002A2C3D" w:rsidRPr="00C704EE" w:rsidRDefault="002A2C3D" w:rsidP="002A2C3D">
      <w:pPr>
        <w:pStyle w:val="NoSpacing"/>
        <w:jc w:val="both"/>
        <w:rPr>
          <w:rFonts w:ascii="Times New Roman" w:hAnsi="Times New Roman" w:cs="Times New Roman"/>
          <w:b/>
        </w:rPr>
      </w:pPr>
      <w:r>
        <w:rPr>
          <w:rFonts w:ascii="Times New Roman" w:hAnsi="Times New Roman" w:cs="Times New Roman"/>
          <w:b/>
        </w:rPr>
        <w:t xml:space="preserve">Mr. </w:t>
      </w:r>
      <w:r w:rsidRPr="00C704EE">
        <w:rPr>
          <w:rFonts w:ascii="Times New Roman" w:hAnsi="Times New Roman" w:cs="Times New Roman"/>
          <w:b/>
        </w:rPr>
        <w:t xml:space="preserve">Greer moved to </w:t>
      </w:r>
      <w:r>
        <w:rPr>
          <w:rFonts w:ascii="Times New Roman" w:hAnsi="Times New Roman" w:cs="Times New Roman"/>
          <w:b/>
        </w:rPr>
        <w:t xml:space="preserve">table </w:t>
      </w:r>
      <w:r w:rsidRPr="00C704EE">
        <w:rPr>
          <w:rFonts w:ascii="Times New Roman" w:hAnsi="Times New Roman" w:cs="Times New Roman"/>
          <w:b/>
        </w:rPr>
        <w:t xml:space="preserve">NPRR776 </w:t>
      </w:r>
      <w:r>
        <w:rPr>
          <w:rFonts w:ascii="Times New Roman" w:hAnsi="Times New Roman" w:cs="Times New Roman"/>
          <w:b/>
        </w:rPr>
        <w:t>for one month.  Mr. Helton s</w:t>
      </w:r>
      <w:r w:rsidRPr="00C704EE">
        <w:rPr>
          <w:rFonts w:ascii="Times New Roman" w:hAnsi="Times New Roman" w:cs="Times New Roman"/>
          <w:b/>
        </w:rPr>
        <w:t>econded the motion.  The motion carried unanimously.</w:t>
      </w:r>
    </w:p>
    <w:p w14:paraId="347A653E" w14:textId="77777777" w:rsidR="002A2C3D" w:rsidRDefault="002A2C3D" w:rsidP="002A2C3D">
      <w:pPr>
        <w:pStyle w:val="NoSpacing"/>
        <w:jc w:val="both"/>
        <w:rPr>
          <w:rFonts w:ascii="Times New Roman" w:hAnsi="Times New Roman" w:cs="Times New Roman"/>
          <w:i/>
        </w:rPr>
      </w:pPr>
    </w:p>
    <w:p w14:paraId="5DBAD79A"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NPRR799, Updates to Outages of Transmission Facilities</w:t>
      </w:r>
    </w:p>
    <w:p w14:paraId="2C09FD6F" w14:textId="5363D611" w:rsidR="0001443F" w:rsidRPr="0001443F" w:rsidRDefault="0001443F" w:rsidP="0001443F">
      <w:pPr>
        <w:pStyle w:val="NoSpacing"/>
        <w:jc w:val="both"/>
        <w:rPr>
          <w:rFonts w:ascii="Times New Roman" w:hAnsi="Times New Roman" w:cs="Times New Roman"/>
        </w:rPr>
      </w:pPr>
      <w:r w:rsidRPr="0001443F">
        <w:rPr>
          <w:rFonts w:ascii="Times New Roman" w:hAnsi="Times New Roman" w:cs="Times New Roman"/>
        </w:rPr>
        <w:t xml:space="preserve">Patrick Peters reviewed the 2/2/17 CenterPoint Energy Comments.   </w:t>
      </w:r>
    </w:p>
    <w:p w14:paraId="46583906" w14:textId="77777777" w:rsidR="0001443F" w:rsidRDefault="0001443F" w:rsidP="0001443F">
      <w:pPr>
        <w:spacing w:after="0"/>
        <w:jc w:val="both"/>
        <w:rPr>
          <w:color w:val="2E74B5"/>
        </w:rPr>
      </w:pPr>
    </w:p>
    <w:p w14:paraId="6E706D2C" w14:textId="37387F60" w:rsidR="0001443F" w:rsidRPr="00C704EE" w:rsidRDefault="0001443F" w:rsidP="0001443F">
      <w:pPr>
        <w:pStyle w:val="NoSpacing"/>
        <w:jc w:val="both"/>
        <w:rPr>
          <w:rFonts w:ascii="Times New Roman" w:hAnsi="Times New Roman" w:cs="Times New Roman"/>
          <w:b/>
        </w:rPr>
      </w:pPr>
      <w:r>
        <w:rPr>
          <w:rFonts w:ascii="Times New Roman" w:hAnsi="Times New Roman" w:cs="Times New Roman"/>
          <w:b/>
        </w:rPr>
        <w:t xml:space="preserve">Mr. Greer moved to </w:t>
      </w:r>
      <w:r w:rsidRPr="00C704EE">
        <w:rPr>
          <w:rFonts w:ascii="Times New Roman" w:hAnsi="Times New Roman" w:cs="Times New Roman"/>
          <w:b/>
        </w:rPr>
        <w:t>recommend approval of NPRR7</w:t>
      </w:r>
      <w:r>
        <w:rPr>
          <w:rFonts w:ascii="Times New Roman" w:hAnsi="Times New Roman" w:cs="Times New Roman"/>
          <w:b/>
        </w:rPr>
        <w:t>99</w:t>
      </w:r>
      <w:r w:rsidRPr="00C704EE">
        <w:rPr>
          <w:rFonts w:ascii="Times New Roman" w:hAnsi="Times New Roman" w:cs="Times New Roman"/>
          <w:b/>
        </w:rPr>
        <w:t xml:space="preserve"> as amended by the 1/</w:t>
      </w:r>
      <w:r>
        <w:rPr>
          <w:rFonts w:ascii="Times New Roman" w:hAnsi="Times New Roman" w:cs="Times New Roman"/>
          <w:b/>
        </w:rPr>
        <w:t>19</w:t>
      </w:r>
      <w:r w:rsidRPr="00C704EE">
        <w:rPr>
          <w:rFonts w:ascii="Times New Roman" w:hAnsi="Times New Roman" w:cs="Times New Roman"/>
          <w:b/>
        </w:rPr>
        <w:t xml:space="preserve">/17 </w:t>
      </w:r>
      <w:r>
        <w:rPr>
          <w:rFonts w:ascii="Times New Roman" w:hAnsi="Times New Roman" w:cs="Times New Roman"/>
          <w:b/>
        </w:rPr>
        <w:t xml:space="preserve">Morgan Stanley </w:t>
      </w:r>
      <w:r w:rsidRPr="00C704EE">
        <w:rPr>
          <w:rFonts w:ascii="Times New Roman" w:hAnsi="Times New Roman" w:cs="Times New Roman"/>
          <w:b/>
        </w:rPr>
        <w:t xml:space="preserve">comments.  Mr. Helton seconded the motion.  The motion carried </w:t>
      </w:r>
      <w:r>
        <w:rPr>
          <w:rFonts w:ascii="Times New Roman" w:hAnsi="Times New Roman" w:cs="Times New Roman"/>
          <w:b/>
        </w:rPr>
        <w:t>with one abstention f</w:t>
      </w:r>
      <w:r w:rsidR="007A402A">
        <w:rPr>
          <w:rFonts w:ascii="Times New Roman" w:hAnsi="Times New Roman" w:cs="Times New Roman"/>
          <w:b/>
        </w:rPr>
        <w:t xml:space="preserve">rom </w:t>
      </w:r>
      <w:r>
        <w:rPr>
          <w:rFonts w:ascii="Times New Roman" w:hAnsi="Times New Roman" w:cs="Times New Roman"/>
          <w:b/>
        </w:rPr>
        <w:t>the Consumer (</w:t>
      </w:r>
      <w:r w:rsidRPr="0001443F">
        <w:rPr>
          <w:rFonts w:ascii="Times New Roman" w:hAnsi="Times New Roman" w:cs="Times New Roman"/>
          <w:b/>
        </w:rPr>
        <w:t>Occidental Chemical</w:t>
      </w:r>
      <w:r>
        <w:rPr>
          <w:rFonts w:ascii="Times New Roman" w:hAnsi="Times New Roman" w:cs="Times New Roman"/>
          <w:b/>
        </w:rPr>
        <w:t>)</w:t>
      </w:r>
      <w:r w:rsidRPr="0001443F">
        <w:rPr>
          <w:rFonts w:ascii="Times New Roman" w:hAnsi="Times New Roman" w:cs="Times New Roman"/>
          <w:b/>
        </w:rPr>
        <w:t xml:space="preserve"> Market Segment.  </w:t>
      </w:r>
      <w:r>
        <w:rPr>
          <w:rFonts w:ascii="Times New Roman" w:hAnsi="Times New Roman" w:cs="Times New Roman"/>
          <w:b/>
        </w:rPr>
        <w:t xml:space="preserve"> </w:t>
      </w:r>
    </w:p>
    <w:p w14:paraId="5FFDAE2C" w14:textId="77777777" w:rsidR="00E72B6B" w:rsidRDefault="002A2C3D" w:rsidP="0001443F">
      <w:pPr>
        <w:spacing w:after="0"/>
        <w:jc w:val="both"/>
        <w:rPr>
          <w:rFonts w:ascii="Times New Roman" w:hAnsi="Times New Roman" w:cs="Times New Roman"/>
          <w:i/>
        </w:rPr>
      </w:pPr>
      <w:r w:rsidRPr="003B539C">
        <w:rPr>
          <w:color w:val="2E74B5"/>
        </w:rPr>
        <w:br/>
      </w:r>
    </w:p>
    <w:p w14:paraId="3F50F8E5" w14:textId="220FAEB8" w:rsidR="00A02998" w:rsidRPr="002A2C3D" w:rsidRDefault="00A02998" w:rsidP="0001443F">
      <w:pPr>
        <w:spacing w:after="0"/>
        <w:jc w:val="both"/>
        <w:rPr>
          <w:rFonts w:ascii="Times New Roman" w:hAnsi="Times New Roman" w:cs="Times New Roman"/>
          <w:i/>
        </w:rPr>
      </w:pPr>
      <w:r w:rsidRPr="002A2C3D">
        <w:rPr>
          <w:rFonts w:ascii="Times New Roman" w:hAnsi="Times New Roman" w:cs="Times New Roman"/>
          <w:i/>
        </w:rPr>
        <w:t>NPRR809, GTC or GTL for New Generation Interconnection</w:t>
      </w:r>
    </w:p>
    <w:p w14:paraId="11C84BBD" w14:textId="2E662534" w:rsidR="00612C51" w:rsidRPr="00612C51" w:rsidRDefault="00612C51" w:rsidP="002A2C3D">
      <w:pPr>
        <w:pStyle w:val="NoSpacing"/>
        <w:jc w:val="both"/>
        <w:rPr>
          <w:rFonts w:ascii="Times New Roman" w:hAnsi="Times New Roman" w:cs="Times New Roman"/>
        </w:rPr>
      </w:pPr>
      <w:r w:rsidRPr="00612C51">
        <w:rPr>
          <w:rFonts w:ascii="Times New Roman" w:hAnsi="Times New Roman" w:cs="Times New Roman"/>
        </w:rPr>
        <w:t xml:space="preserve">Market Participants noted the recent discussion by QMWG that NPRR809 language is sufficiently conditional so that the proposed definitions do not need further revision to remove “All-Inclusive” to </w:t>
      </w:r>
      <w:r w:rsidRPr="00612C51">
        <w:rPr>
          <w:rFonts w:ascii="Times New Roman" w:hAnsi="Times New Roman" w:cs="Times New Roman"/>
        </w:rPr>
        <w:lastRenderedPageBreak/>
        <w:t>maintain alignment with Planning Guide Revision Request (PGRR) 053</w:t>
      </w:r>
      <w:r w:rsidR="007A402A">
        <w:rPr>
          <w:rFonts w:ascii="Times New Roman" w:hAnsi="Times New Roman" w:cs="Times New Roman"/>
        </w:rPr>
        <w:t xml:space="preserve">, </w:t>
      </w:r>
      <w:r w:rsidR="007A402A" w:rsidRPr="007A402A">
        <w:rPr>
          <w:rFonts w:ascii="Times New Roman" w:hAnsi="Times New Roman" w:cs="Times New Roman"/>
        </w:rPr>
        <w:t>Addition of Proposed All-Inclusive Generation Resources to the Planning Models</w:t>
      </w:r>
      <w:r w:rsidR="007A402A">
        <w:rPr>
          <w:rFonts w:ascii="Times New Roman" w:hAnsi="Times New Roman" w:cs="Times New Roman"/>
        </w:rPr>
        <w:t>.</w:t>
      </w:r>
    </w:p>
    <w:p w14:paraId="0AFE68AE" w14:textId="77777777" w:rsidR="00612C51" w:rsidRDefault="00612C51" w:rsidP="002A2C3D">
      <w:pPr>
        <w:pStyle w:val="NoSpacing"/>
        <w:jc w:val="both"/>
        <w:rPr>
          <w:rFonts w:ascii="Times New Roman" w:hAnsi="Times New Roman" w:cs="Times New Roman"/>
          <w:b/>
        </w:rPr>
      </w:pPr>
    </w:p>
    <w:p w14:paraId="64079D7D" w14:textId="77777777" w:rsidR="002A2C3D" w:rsidRPr="00C704EE" w:rsidRDefault="002A2C3D" w:rsidP="002A2C3D">
      <w:pPr>
        <w:pStyle w:val="NoSpacing"/>
        <w:jc w:val="both"/>
        <w:rPr>
          <w:rFonts w:ascii="Times New Roman" w:hAnsi="Times New Roman" w:cs="Times New Roman"/>
          <w:b/>
        </w:rPr>
      </w:pPr>
      <w:r>
        <w:rPr>
          <w:rFonts w:ascii="Times New Roman" w:hAnsi="Times New Roman" w:cs="Times New Roman"/>
          <w:b/>
        </w:rPr>
        <w:t xml:space="preserve">Mr. Greer moved to </w:t>
      </w:r>
      <w:r w:rsidRPr="002A2C3D">
        <w:rPr>
          <w:rFonts w:ascii="Times New Roman" w:hAnsi="Times New Roman" w:cs="Times New Roman"/>
          <w:b/>
        </w:rPr>
        <w:t xml:space="preserve">recommend approval of NPRR809 as amended by the 1/24/17 ERCOT comments.  </w:t>
      </w:r>
      <w:r>
        <w:rPr>
          <w:rFonts w:ascii="Times New Roman" w:hAnsi="Times New Roman" w:cs="Times New Roman"/>
          <w:b/>
        </w:rPr>
        <w:t>Barksdale English s</w:t>
      </w:r>
      <w:r w:rsidRPr="00C704EE">
        <w:rPr>
          <w:rFonts w:ascii="Times New Roman" w:hAnsi="Times New Roman" w:cs="Times New Roman"/>
          <w:b/>
        </w:rPr>
        <w:t>econded the motion.  The motion carried unanimously.</w:t>
      </w:r>
    </w:p>
    <w:p w14:paraId="2BB2F92E" w14:textId="5D3EAFD2" w:rsidR="00B93B46" w:rsidRPr="00186AF8" w:rsidRDefault="00B93B46" w:rsidP="007B3E79">
      <w:pPr>
        <w:pStyle w:val="NoSpacing"/>
        <w:jc w:val="both"/>
        <w:rPr>
          <w:rFonts w:ascii="Times New Roman" w:hAnsi="Times New Roman" w:cs="Times New Roman"/>
          <w:highlight w:val="lightGray"/>
        </w:rPr>
      </w:pPr>
    </w:p>
    <w:p w14:paraId="7092900D" w14:textId="77777777" w:rsidR="001B34A0" w:rsidRPr="00186AF8" w:rsidRDefault="001B34A0" w:rsidP="007B3E79">
      <w:pPr>
        <w:pStyle w:val="NoSpacing"/>
        <w:jc w:val="both"/>
        <w:rPr>
          <w:rFonts w:ascii="Times New Roman" w:hAnsi="Times New Roman" w:cs="Times New Roman"/>
          <w:i/>
          <w:highlight w:val="lightGray"/>
        </w:rPr>
      </w:pPr>
    </w:p>
    <w:p w14:paraId="6D82EDE9" w14:textId="0D6D2C4F" w:rsidR="00CC228B" w:rsidRPr="002A2C3D" w:rsidRDefault="00CC228B" w:rsidP="00B013AF">
      <w:pPr>
        <w:pStyle w:val="NoSpacing"/>
        <w:jc w:val="both"/>
        <w:rPr>
          <w:rFonts w:ascii="Times New Roman" w:hAnsi="Times New Roman" w:cs="Times New Roman"/>
          <w:u w:val="single"/>
        </w:rPr>
      </w:pPr>
      <w:r w:rsidRPr="00192B26">
        <w:rPr>
          <w:rFonts w:ascii="Times New Roman" w:hAnsi="Times New Roman" w:cs="Times New Roman"/>
          <w:u w:val="single"/>
        </w:rPr>
        <w:t>Review of Revision Request Language (see Key Documents)</w:t>
      </w:r>
    </w:p>
    <w:p w14:paraId="289911DA"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NPRR813, Updated Terminology Related to Annual Market Settlement Operations Audits</w:t>
      </w:r>
    </w:p>
    <w:p w14:paraId="3DDAE666" w14:textId="1EDEF245" w:rsidR="002A2C3D" w:rsidRPr="002A2C3D" w:rsidRDefault="002A2C3D" w:rsidP="002A2C3D">
      <w:pPr>
        <w:pStyle w:val="NoSpacing"/>
        <w:jc w:val="both"/>
        <w:rPr>
          <w:rFonts w:ascii="Times New Roman" w:hAnsi="Times New Roman" w:cs="Times New Roman"/>
          <w:b/>
        </w:rPr>
      </w:pPr>
      <w:r w:rsidRPr="002A2C3D">
        <w:rPr>
          <w:rFonts w:ascii="Times New Roman" w:hAnsi="Times New Roman" w:cs="Times New Roman"/>
          <w:b/>
        </w:rPr>
        <w:t>Mr. Greer moved to recommend approval of NPRR813 as submitted.  Mr. Peters seconded the motion.  The motion carried unanimously.</w:t>
      </w:r>
    </w:p>
    <w:p w14:paraId="11C59F24" w14:textId="77777777" w:rsidR="002A2C3D" w:rsidRDefault="002A2C3D" w:rsidP="002A2C3D">
      <w:pPr>
        <w:pStyle w:val="NoSpacing"/>
        <w:jc w:val="both"/>
        <w:rPr>
          <w:rFonts w:ascii="Times New Roman" w:hAnsi="Times New Roman" w:cs="Times New Roman"/>
        </w:rPr>
      </w:pPr>
    </w:p>
    <w:p w14:paraId="6A01119D" w14:textId="77777777" w:rsidR="002A2C3D" w:rsidRDefault="002A2C3D" w:rsidP="002A2C3D">
      <w:pPr>
        <w:pStyle w:val="NoSpacing"/>
        <w:jc w:val="both"/>
        <w:rPr>
          <w:rFonts w:ascii="Times New Roman" w:hAnsi="Times New Roman" w:cs="Times New Roman"/>
        </w:rPr>
      </w:pPr>
    </w:p>
    <w:p w14:paraId="23C2F7CA" w14:textId="171DCF3C" w:rsid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NPRR814, Modify Black Start Procurement Cycle</w:t>
      </w:r>
      <w:r>
        <w:rPr>
          <w:rFonts w:ascii="Times New Roman" w:hAnsi="Times New Roman" w:cs="Times New Roman"/>
          <w:i/>
        </w:rPr>
        <w:t xml:space="preserve"> </w:t>
      </w:r>
    </w:p>
    <w:p w14:paraId="10C8720C" w14:textId="59D12ECC" w:rsidR="00F2530A" w:rsidRDefault="00F2530A" w:rsidP="002A2C3D">
      <w:pPr>
        <w:pStyle w:val="NoSpacing"/>
        <w:jc w:val="both"/>
        <w:rPr>
          <w:rFonts w:ascii="Times New Roman" w:hAnsi="Times New Roman" w:cs="Times New Roman"/>
        </w:rPr>
      </w:pPr>
      <w:r w:rsidRPr="00F2530A">
        <w:rPr>
          <w:rFonts w:ascii="Times New Roman" w:hAnsi="Times New Roman" w:cs="Times New Roman"/>
        </w:rPr>
        <w:t>Nitika</w:t>
      </w:r>
      <w:r>
        <w:rPr>
          <w:rFonts w:ascii="Times New Roman" w:hAnsi="Times New Roman" w:cs="Times New Roman"/>
        </w:rPr>
        <w:t xml:space="preserve"> Mago reviewed NPRR814, stating that based on recommendations from an external review of Black Start Services (BSS) ERCOT proposed modifying the procurement cycle from two to five years to increase participation in the program.  Some Market Participants expressed concern </w:t>
      </w:r>
      <w:r w:rsidR="002F6E89">
        <w:rPr>
          <w:rFonts w:ascii="Times New Roman" w:hAnsi="Times New Roman" w:cs="Times New Roman"/>
        </w:rPr>
        <w:t xml:space="preserve">that </w:t>
      </w:r>
      <w:r>
        <w:rPr>
          <w:rFonts w:ascii="Times New Roman" w:hAnsi="Times New Roman" w:cs="Times New Roman"/>
        </w:rPr>
        <w:t>the increased risk and unce</w:t>
      </w:r>
      <w:r w:rsidR="00192B26">
        <w:rPr>
          <w:rFonts w:ascii="Times New Roman" w:hAnsi="Times New Roman" w:cs="Times New Roman"/>
        </w:rPr>
        <w:t xml:space="preserve">rtainty of the five year commitment </w:t>
      </w:r>
      <w:r>
        <w:rPr>
          <w:rFonts w:ascii="Times New Roman" w:hAnsi="Times New Roman" w:cs="Times New Roman"/>
        </w:rPr>
        <w:t xml:space="preserve">would reduce participation </w:t>
      </w:r>
      <w:r w:rsidR="00192B26">
        <w:rPr>
          <w:rFonts w:ascii="Times New Roman" w:hAnsi="Times New Roman" w:cs="Times New Roman"/>
        </w:rPr>
        <w:t xml:space="preserve">rather than </w:t>
      </w:r>
      <w:r>
        <w:rPr>
          <w:rFonts w:ascii="Times New Roman" w:hAnsi="Times New Roman" w:cs="Times New Roman"/>
        </w:rPr>
        <w:t xml:space="preserve">increase it.  </w:t>
      </w:r>
    </w:p>
    <w:p w14:paraId="4DAB6A5A" w14:textId="77777777" w:rsidR="00F2530A" w:rsidRDefault="00F2530A" w:rsidP="002A2C3D">
      <w:pPr>
        <w:pStyle w:val="NoSpacing"/>
        <w:jc w:val="both"/>
        <w:rPr>
          <w:rFonts w:ascii="Times New Roman" w:hAnsi="Times New Roman" w:cs="Times New Roman"/>
        </w:rPr>
      </w:pPr>
    </w:p>
    <w:p w14:paraId="489EFCCD" w14:textId="4C962286" w:rsidR="00F2530A" w:rsidRPr="009E2BD6" w:rsidRDefault="00F2530A" w:rsidP="00F2530A">
      <w:pPr>
        <w:spacing w:after="0"/>
        <w:jc w:val="both"/>
        <w:rPr>
          <w:rFonts w:ascii="Times New Roman" w:hAnsi="Times New Roman" w:cs="Times New Roman"/>
        </w:rPr>
      </w:pPr>
      <w:r w:rsidRPr="0015055F">
        <w:rPr>
          <w:rFonts w:ascii="Times New Roman" w:hAnsi="Times New Roman" w:cs="Times New Roman"/>
          <w:b/>
        </w:rPr>
        <w:t xml:space="preserve">Mr. </w:t>
      </w:r>
      <w:r>
        <w:rPr>
          <w:rFonts w:ascii="Times New Roman" w:hAnsi="Times New Roman" w:cs="Times New Roman"/>
          <w:b/>
        </w:rPr>
        <w:t xml:space="preserve">Barnes </w:t>
      </w:r>
      <w:r w:rsidRPr="0015055F">
        <w:rPr>
          <w:rFonts w:ascii="Times New Roman" w:hAnsi="Times New Roman" w:cs="Times New Roman"/>
          <w:b/>
        </w:rPr>
        <w:t>moved to table NPRR81</w:t>
      </w:r>
      <w:r>
        <w:rPr>
          <w:rFonts w:ascii="Times New Roman" w:hAnsi="Times New Roman" w:cs="Times New Roman"/>
          <w:b/>
        </w:rPr>
        <w:t>4</w:t>
      </w:r>
      <w:r w:rsidRPr="0015055F">
        <w:rPr>
          <w:rFonts w:ascii="Times New Roman" w:hAnsi="Times New Roman" w:cs="Times New Roman"/>
          <w:b/>
        </w:rPr>
        <w:t xml:space="preserve"> and refer the issue to ROS and WMS</w:t>
      </w:r>
      <w:r>
        <w:rPr>
          <w:rFonts w:ascii="Times New Roman" w:hAnsi="Times New Roman" w:cs="Times New Roman"/>
          <w:b/>
        </w:rPr>
        <w:t xml:space="preserve">.  Mr. Greer </w:t>
      </w:r>
      <w:r w:rsidRPr="0015055F">
        <w:rPr>
          <w:rFonts w:ascii="Times New Roman" w:hAnsi="Times New Roman" w:cs="Times New Roman"/>
          <w:b/>
        </w:rPr>
        <w:t xml:space="preserve">seconded the motion.  </w:t>
      </w:r>
      <w:r w:rsidRPr="00BF13B5">
        <w:rPr>
          <w:rFonts w:ascii="Times New Roman" w:hAnsi="Times New Roman" w:cs="Times New Roman"/>
          <w:b/>
        </w:rPr>
        <w:t>The motion carried unanimously.</w:t>
      </w:r>
    </w:p>
    <w:p w14:paraId="36B74F30" w14:textId="77777777" w:rsidR="00F2530A" w:rsidRDefault="00F2530A" w:rsidP="002A2C3D">
      <w:pPr>
        <w:pStyle w:val="NoSpacing"/>
        <w:jc w:val="both"/>
        <w:rPr>
          <w:rFonts w:ascii="Times New Roman" w:hAnsi="Times New Roman" w:cs="Times New Roman"/>
          <w:i/>
        </w:rPr>
      </w:pPr>
    </w:p>
    <w:p w14:paraId="2D02374E"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NPRR815, Revise the Limitation of Load Resources Providing Responsive Reserve (RRS) Service</w:t>
      </w:r>
    </w:p>
    <w:p w14:paraId="0B62B4F5" w14:textId="10990268" w:rsidR="00C41120" w:rsidRDefault="002F6E89" w:rsidP="00074E8C">
      <w:pPr>
        <w:spacing w:after="0"/>
        <w:jc w:val="both"/>
        <w:rPr>
          <w:rFonts w:ascii="Times New Roman" w:hAnsi="Times New Roman" w:cs="Times New Roman"/>
          <w:b/>
        </w:rPr>
      </w:pPr>
      <w:r w:rsidRPr="002F6E89">
        <w:rPr>
          <w:rFonts w:ascii="Times New Roman" w:hAnsi="Times New Roman" w:cs="Times New Roman"/>
          <w:b/>
        </w:rPr>
        <w:t xml:space="preserve">Mr. Greer moved to table NPRR815 and refer the issue to ROS and WMS.  Mr. Barnes seconded the motion.  </w:t>
      </w:r>
      <w:r w:rsidRPr="002F6E89">
        <w:rPr>
          <w:rFonts w:ascii="Times New Roman" w:hAnsi="Times New Roman" w:cs="Times New Roman"/>
        </w:rPr>
        <w:t>Market Participants discussed the merits of NPRR815.  Some Market Participants expressed concern that NPRR815 was a relook at the Future Ancillary Services Team (FAST) effort to redesign Ancillary Services and objected to revisiting the topic.  John Dumas reviewed the 2/9/17 LCRA comments stating that the proposed language in NPRR815 will lead to less On-Line thermal generation.  Other Market Participants stated that when NPRR667, Ancillary Service Redesign, was rejected stakeholders agreed to consider future language that focused on separate issues.</w:t>
      </w:r>
      <w:r w:rsidRPr="002F6E89">
        <w:rPr>
          <w:rFonts w:ascii="Times New Roman" w:hAnsi="Times New Roman" w:cs="Times New Roman"/>
          <w:b/>
        </w:rPr>
        <w:t xml:space="preserve">  The motion carried unanimously.</w:t>
      </w:r>
    </w:p>
    <w:p w14:paraId="64C4C8DC" w14:textId="77777777" w:rsidR="00C41120" w:rsidRPr="00C41120" w:rsidRDefault="00C41120" w:rsidP="00074E8C">
      <w:pPr>
        <w:spacing w:after="0"/>
        <w:jc w:val="both"/>
        <w:rPr>
          <w:rFonts w:ascii="Times New Roman" w:hAnsi="Times New Roman" w:cs="Times New Roman"/>
          <w:b/>
        </w:rPr>
      </w:pPr>
    </w:p>
    <w:p w14:paraId="59A2082B" w14:textId="4D65F309" w:rsidR="00312771" w:rsidRDefault="00312771" w:rsidP="002A2C3D">
      <w:pPr>
        <w:pStyle w:val="NoSpacing"/>
        <w:jc w:val="both"/>
        <w:rPr>
          <w:rFonts w:ascii="Times New Roman" w:hAnsi="Times New Roman" w:cs="Times New Roman"/>
          <w:i/>
        </w:rPr>
      </w:pPr>
      <w:r w:rsidRPr="00312771">
        <w:rPr>
          <w:rFonts w:ascii="Times New Roman" w:hAnsi="Times New Roman" w:cs="Times New Roman"/>
          <w:i/>
        </w:rPr>
        <w:t>NPRR816, Clarification of Definitions of FIP and FOP</w:t>
      </w:r>
    </w:p>
    <w:p w14:paraId="48361CB7" w14:textId="2E53E853" w:rsidR="00F46A0C" w:rsidRDefault="002F6E89" w:rsidP="00F46A0C">
      <w:pPr>
        <w:pStyle w:val="NoSpacing"/>
        <w:jc w:val="both"/>
        <w:rPr>
          <w:rFonts w:ascii="Times New Roman" w:hAnsi="Times New Roman" w:cs="Times New Roman"/>
        </w:rPr>
      </w:pPr>
      <w:r w:rsidRPr="002F6E89">
        <w:rPr>
          <w:rFonts w:ascii="Times New Roman" w:hAnsi="Times New Roman" w:cs="Times New Roman"/>
        </w:rPr>
        <w:t xml:space="preserve">Ino Gonzalez reviewed NPRR816 and stated the intent is to generalize the definitions of the Fuel Index Price (FIP) and Fuel Oil Price (FOP), so ERCOT can procure from different vendors.  Market Participants expressed concern </w:t>
      </w:r>
      <w:r w:rsidR="007A780E">
        <w:rPr>
          <w:rFonts w:ascii="Times New Roman" w:hAnsi="Times New Roman" w:cs="Times New Roman"/>
        </w:rPr>
        <w:t xml:space="preserve">for </w:t>
      </w:r>
      <w:r w:rsidRPr="002F6E89">
        <w:rPr>
          <w:rFonts w:ascii="Times New Roman" w:hAnsi="Times New Roman" w:cs="Times New Roman"/>
        </w:rPr>
        <w:t xml:space="preserve">issues related to Settlements and requested further review by WMS.  </w:t>
      </w:r>
    </w:p>
    <w:p w14:paraId="029269DC" w14:textId="77777777" w:rsidR="002F6E89" w:rsidRPr="00F46A0C" w:rsidRDefault="002F6E89" w:rsidP="00F46A0C">
      <w:pPr>
        <w:pStyle w:val="NoSpacing"/>
        <w:jc w:val="both"/>
        <w:rPr>
          <w:rFonts w:ascii="Times New Roman" w:hAnsi="Times New Roman" w:cs="Times New Roman"/>
        </w:rPr>
      </w:pPr>
    </w:p>
    <w:p w14:paraId="6B1CD03A" w14:textId="7295C922" w:rsidR="00F46A0C" w:rsidRDefault="00F46A0C" w:rsidP="00F46A0C">
      <w:pPr>
        <w:spacing w:after="0"/>
        <w:jc w:val="both"/>
        <w:rPr>
          <w:rFonts w:ascii="Times New Roman" w:hAnsi="Times New Roman" w:cs="Times New Roman"/>
          <w:b/>
        </w:rPr>
      </w:pPr>
      <w:r w:rsidRPr="0015055F">
        <w:rPr>
          <w:rFonts w:ascii="Times New Roman" w:hAnsi="Times New Roman" w:cs="Times New Roman"/>
          <w:b/>
        </w:rPr>
        <w:t xml:space="preserve">Mr. </w:t>
      </w:r>
      <w:r>
        <w:rPr>
          <w:rFonts w:ascii="Times New Roman" w:hAnsi="Times New Roman" w:cs="Times New Roman"/>
          <w:b/>
        </w:rPr>
        <w:t xml:space="preserve">Greer </w:t>
      </w:r>
      <w:r w:rsidRPr="0015055F">
        <w:rPr>
          <w:rFonts w:ascii="Times New Roman" w:hAnsi="Times New Roman" w:cs="Times New Roman"/>
          <w:b/>
        </w:rPr>
        <w:t>moved to table NPRR81</w:t>
      </w:r>
      <w:r>
        <w:rPr>
          <w:rFonts w:ascii="Times New Roman" w:hAnsi="Times New Roman" w:cs="Times New Roman"/>
          <w:b/>
        </w:rPr>
        <w:t>6</w:t>
      </w:r>
      <w:r w:rsidRPr="0015055F">
        <w:rPr>
          <w:rFonts w:ascii="Times New Roman" w:hAnsi="Times New Roman" w:cs="Times New Roman"/>
          <w:b/>
        </w:rPr>
        <w:t xml:space="preserve"> and refer the issue to WMS</w:t>
      </w:r>
      <w:r>
        <w:rPr>
          <w:rFonts w:ascii="Times New Roman" w:hAnsi="Times New Roman" w:cs="Times New Roman"/>
          <w:b/>
        </w:rPr>
        <w:t xml:space="preserve">.  Mr. Barksdale </w:t>
      </w:r>
      <w:r w:rsidRPr="0015055F">
        <w:rPr>
          <w:rFonts w:ascii="Times New Roman" w:hAnsi="Times New Roman" w:cs="Times New Roman"/>
          <w:b/>
        </w:rPr>
        <w:t xml:space="preserve">seconded the motion.  </w:t>
      </w:r>
      <w:r w:rsidRPr="00BF13B5">
        <w:rPr>
          <w:rFonts w:ascii="Times New Roman" w:hAnsi="Times New Roman" w:cs="Times New Roman"/>
          <w:b/>
        </w:rPr>
        <w:t>The motion carried unanimously.</w:t>
      </w:r>
    </w:p>
    <w:p w14:paraId="1B8D1DE2" w14:textId="77777777" w:rsidR="002D59BA" w:rsidRDefault="002D59BA" w:rsidP="00F46A0C">
      <w:pPr>
        <w:spacing w:after="0"/>
        <w:jc w:val="both"/>
        <w:rPr>
          <w:rFonts w:ascii="Times New Roman" w:hAnsi="Times New Roman" w:cs="Times New Roman"/>
          <w:b/>
        </w:rPr>
      </w:pPr>
    </w:p>
    <w:p w14:paraId="0FC01FAD" w14:textId="77777777" w:rsidR="002D59BA" w:rsidRDefault="002D59BA" w:rsidP="00F46A0C">
      <w:pPr>
        <w:spacing w:after="0"/>
        <w:jc w:val="both"/>
        <w:rPr>
          <w:rFonts w:ascii="Times New Roman" w:hAnsi="Times New Roman" w:cs="Times New Roman"/>
          <w:b/>
        </w:rPr>
      </w:pPr>
    </w:p>
    <w:p w14:paraId="1B78312F" w14:textId="0E2682CE" w:rsidR="00215B0A" w:rsidRPr="0022391A" w:rsidRDefault="0022391A" w:rsidP="00707A79">
      <w:pPr>
        <w:spacing w:after="0"/>
        <w:jc w:val="both"/>
        <w:rPr>
          <w:rFonts w:ascii="Times New Roman" w:hAnsi="Times New Roman" w:cs="Times New Roman"/>
          <w:u w:val="single"/>
        </w:rPr>
      </w:pPr>
      <w:r w:rsidRPr="0022391A">
        <w:rPr>
          <w:rFonts w:ascii="Times New Roman" w:hAnsi="Times New Roman" w:cs="Times New Roman"/>
          <w:u w:val="single"/>
        </w:rPr>
        <w:t>Notice of Withdrawal</w:t>
      </w:r>
    </w:p>
    <w:p w14:paraId="6C1DCE5C" w14:textId="77777777" w:rsidR="0022391A" w:rsidRPr="008A78F4" w:rsidRDefault="0022391A" w:rsidP="008A78F4">
      <w:pPr>
        <w:pStyle w:val="NoSpacing"/>
        <w:jc w:val="both"/>
        <w:rPr>
          <w:rFonts w:ascii="Times New Roman" w:hAnsi="Times New Roman" w:cs="Times New Roman"/>
          <w:i/>
        </w:rPr>
      </w:pPr>
      <w:r w:rsidRPr="008A78F4">
        <w:rPr>
          <w:rFonts w:ascii="Times New Roman" w:hAnsi="Times New Roman" w:cs="Times New Roman"/>
          <w:i/>
        </w:rPr>
        <w:t xml:space="preserve">SCR785, Update RTL calculation to include Real-Time Reserve Price Adder based components </w:t>
      </w:r>
    </w:p>
    <w:p w14:paraId="1CAF269E" w14:textId="0FA557CC" w:rsidR="0022391A" w:rsidRPr="008A78F4" w:rsidRDefault="008A78F4" w:rsidP="00707A79">
      <w:pPr>
        <w:spacing w:after="0"/>
        <w:jc w:val="both"/>
        <w:rPr>
          <w:rFonts w:ascii="Times New Roman" w:hAnsi="Times New Roman" w:cs="Times New Roman"/>
        </w:rPr>
      </w:pPr>
      <w:r w:rsidRPr="008A78F4">
        <w:rPr>
          <w:rFonts w:ascii="Times New Roman" w:hAnsi="Times New Roman" w:cs="Times New Roman"/>
        </w:rPr>
        <w:t xml:space="preserve">Ms. Henson noted the withdrawal of SCR785.  </w:t>
      </w:r>
    </w:p>
    <w:p w14:paraId="06693BC4" w14:textId="77777777" w:rsidR="0022391A" w:rsidRDefault="0022391A" w:rsidP="00707A79">
      <w:pPr>
        <w:spacing w:after="0"/>
        <w:jc w:val="both"/>
        <w:rPr>
          <w:rFonts w:ascii="Times New Roman" w:hAnsi="Times New Roman" w:cs="Times New Roman"/>
        </w:rPr>
      </w:pPr>
    </w:p>
    <w:p w14:paraId="4053881C" w14:textId="4524E1B9" w:rsidR="00707A79" w:rsidRPr="008D71C1" w:rsidRDefault="00707A79" w:rsidP="00707A79">
      <w:pPr>
        <w:spacing w:after="0"/>
        <w:jc w:val="both"/>
        <w:rPr>
          <w:rFonts w:ascii="Times New Roman" w:hAnsi="Times New Roman" w:cs="Times New Roman"/>
          <w:u w:val="single"/>
        </w:rPr>
      </w:pPr>
      <w:r w:rsidRPr="008D71C1">
        <w:rPr>
          <w:rFonts w:ascii="Times New Roman" w:hAnsi="Times New Roman" w:cs="Times New Roman"/>
          <w:u w:val="single"/>
        </w:rPr>
        <w:t>Other Business</w:t>
      </w:r>
    </w:p>
    <w:p w14:paraId="201034C0" w14:textId="77777777" w:rsidR="008D71C1" w:rsidRPr="008D71C1" w:rsidRDefault="008D71C1" w:rsidP="008D71C1">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554C0C22" w14:textId="77777777" w:rsidR="00D94627" w:rsidRDefault="00D94627" w:rsidP="00707A79">
      <w:pPr>
        <w:spacing w:after="0"/>
        <w:jc w:val="both"/>
        <w:rPr>
          <w:rFonts w:ascii="Times New Roman" w:hAnsi="Times New Roman" w:cs="Times New Roman"/>
          <w:highlight w:val="lightGray"/>
        </w:rPr>
      </w:pPr>
    </w:p>
    <w:p w14:paraId="49FEFEDC" w14:textId="77777777" w:rsidR="008D71C1" w:rsidRPr="00186AF8" w:rsidRDefault="008D71C1" w:rsidP="00707A79">
      <w:pPr>
        <w:spacing w:after="0"/>
        <w:jc w:val="both"/>
        <w:rPr>
          <w:rFonts w:ascii="Times New Roman" w:hAnsi="Times New Roman" w:cs="Times New Roman"/>
          <w:highlight w:val="lightGray"/>
        </w:rPr>
      </w:pPr>
    </w:p>
    <w:p w14:paraId="3B25A953" w14:textId="06BD9869" w:rsidR="00707A79" w:rsidRPr="008A78F4" w:rsidRDefault="00707A79" w:rsidP="00707A79">
      <w:pPr>
        <w:spacing w:after="0"/>
        <w:jc w:val="both"/>
        <w:rPr>
          <w:rFonts w:ascii="Times New Roman" w:hAnsi="Times New Roman" w:cs="Times New Roman"/>
          <w:u w:val="single"/>
        </w:rPr>
      </w:pPr>
      <w:r w:rsidRPr="008A78F4">
        <w:rPr>
          <w:rFonts w:ascii="Times New Roman" w:hAnsi="Times New Roman" w:cs="Times New Roman"/>
          <w:u w:val="single"/>
        </w:rPr>
        <w:lastRenderedPageBreak/>
        <w:t>Adjournment</w:t>
      </w:r>
    </w:p>
    <w:p w14:paraId="43C53472" w14:textId="621C7E08" w:rsidR="00707A79" w:rsidRDefault="00707A79" w:rsidP="00707A79">
      <w:pPr>
        <w:spacing w:after="0"/>
        <w:jc w:val="both"/>
        <w:rPr>
          <w:rFonts w:ascii="Times New Roman" w:hAnsi="Times New Roman" w:cs="Times New Roman"/>
        </w:rPr>
      </w:pPr>
      <w:r w:rsidRPr="008A78F4">
        <w:rPr>
          <w:rFonts w:ascii="Times New Roman" w:hAnsi="Times New Roman" w:cs="Times New Roman"/>
        </w:rPr>
        <w:t>M</w:t>
      </w:r>
      <w:r w:rsidR="00A14CCE" w:rsidRPr="008A78F4">
        <w:rPr>
          <w:rFonts w:ascii="Times New Roman" w:hAnsi="Times New Roman" w:cs="Times New Roman"/>
        </w:rPr>
        <w:t xml:space="preserve">s. </w:t>
      </w:r>
      <w:r w:rsidR="005A4743" w:rsidRPr="008A78F4">
        <w:rPr>
          <w:rFonts w:ascii="Times New Roman" w:hAnsi="Times New Roman" w:cs="Times New Roman"/>
        </w:rPr>
        <w:t xml:space="preserve">Henson </w:t>
      </w:r>
      <w:r w:rsidRPr="008A78F4">
        <w:rPr>
          <w:rFonts w:ascii="Times New Roman" w:hAnsi="Times New Roman" w:cs="Times New Roman"/>
        </w:rPr>
        <w:t xml:space="preserve">adjourned the </w:t>
      </w:r>
      <w:r w:rsidR="008A78F4">
        <w:rPr>
          <w:rFonts w:ascii="Times New Roman" w:hAnsi="Times New Roman" w:cs="Times New Roman"/>
        </w:rPr>
        <w:t xml:space="preserve">February 9, </w:t>
      </w:r>
      <w:r w:rsidR="005A4743" w:rsidRPr="008A78F4">
        <w:rPr>
          <w:rFonts w:ascii="Times New Roman" w:hAnsi="Times New Roman" w:cs="Times New Roman"/>
        </w:rPr>
        <w:t xml:space="preserve">2017 </w:t>
      </w:r>
      <w:r w:rsidRPr="008A78F4">
        <w:rPr>
          <w:rFonts w:ascii="Times New Roman" w:hAnsi="Times New Roman" w:cs="Times New Roman"/>
        </w:rPr>
        <w:t>PRS meeting at 1</w:t>
      </w:r>
      <w:r w:rsidR="008A78F4" w:rsidRPr="008A78F4">
        <w:rPr>
          <w:rFonts w:ascii="Times New Roman" w:hAnsi="Times New Roman" w:cs="Times New Roman"/>
        </w:rPr>
        <w:t xml:space="preserve">1:47 </w:t>
      </w:r>
      <w:r w:rsidR="00D755D3" w:rsidRPr="008A78F4">
        <w:rPr>
          <w:rFonts w:ascii="Times New Roman" w:hAnsi="Times New Roman" w:cs="Times New Roman"/>
        </w:rPr>
        <w:t>a</w:t>
      </w:r>
      <w:r w:rsidR="00DD7CEF" w:rsidRPr="008A78F4">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C951D" w14:textId="77777777" w:rsidR="00074E8C" w:rsidRDefault="00074E8C" w:rsidP="00C96B32">
      <w:pPr>
        <w:spacing w:after="0" w:line="240" w:lineRule="auto"/>
      </w:pPr>
      <w:r>
        <w:separator/>
      </w:r>
    </w:p>
  </w:endnote>
  <w:endnote w:type="continuationSeparator" w:id="0">
    <w:p w14:paraId="17C4A848" w14:textId="77777777" w:rsidR="00074E8C" w:rsidRDefault="00074E8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06056599" w:rsidR="00074E8C" w:rsidRPr="00EF73CC" w:rsidRDefault="00074E8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February 9, 2017</w:t>
    </w:r>
    <w:r w:rsidRPr="00EF73CC">
      <w:rPr>
        <w:rFonts w:ascii="Times New Roman" w:hAnsi="Times New Roman" w:cs="Times New Roman"/>
        <w:b/>
        <w:sz w:val="16"/>
        <w:szCs w:val="16"/>
      </w:rPr>
      <w:t xml:space="preserve"> PRS Meeting /ERCOT Public</w:t>
    </w:r>
  </w:p>
  <w:p w14:paraId="24305BFE" w14:textId="77777777" w:rsidR="00074E8C" w:rsidRPr="00EF73CC" w:rsidRDefault="00074E8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4665DB">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4665DB">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E45D9A4" w14:textId="77777777" w:rsidR="00074E8C" w:rsidRDefault="00074E8C" w:rsidP="00A9222E">
    <w:pPr>
      <w:pStyle w:val="Footer"/>
    </w:pPr>
  </w:p>
  <w:p w14:paraId="50B56F81" w14:textId="77777777" w:rsidR="00074E8C" w:rsidRDefault="00074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6895" w14:textId="77777777" w:rsidR="00074E8C" w:rsidRDefault="00074E8C" w:rsidP="00C96B32">
      <w:pPr>
        <w:spacing w:after="0" w:line="240" w:lineRule="auto"/>
      </w:pPr>
      <w:r>
        <w:separator/>
      </w:r>
    </w:p>
  </w:footnote>
  <w:footnote w:type="continuationSeparator" w:id="0">
    <w:p w14:paraId="7EC42C4D" w14:textId="77777777" w:rsidR="00074E8C" w:rsidRDefault="00074E8C" w:rsidP="00C96B32">
      <w:pPr>
        <w:spacing w:after="0" w:line="240" w:lineRule="auto"/>
      </w:pPr>
      <w:r>
        <w:continuationSeparator/>
      </w:r>
    </w:p>
  </w:footnote>
  <w:footnote w:id="1">
    <w:p w14:paraId="773AC4FD" w14:textId="10DB7D65" w:rsidR="00074E8C" w:rsidRPr="00D16019" w:rsidRDefault="00074E8C"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D3EBC">
          <w:rPr>
            <w:rStyle w:val="Hyperlink"/>
            <w:rFonts w:ascii="Times New Roman" w:hAnsi="Times New Roman" w:cs="Times New Roman"/>
            <w:i/>
            <w:sz w:val="20"/>
            <w:szCs w:val="20"/>
          </w:rPr>
          <w:t>http://www.ercot.com/calendar/2017/2/9/108216-PRS</w:t>
        </w:r>
      </w:hyperlink>
      <w:r>
        <w:rPr>
          <w:rFonts w:ascii="Times New Roman" w:hAnsi="Times New Roman" w:cs="Times New Roman"/>
          <w:i/>
          <w:sz w:val="20"/>
          <w:szCs w:val="20"/>
        </w:rPr>
        <w:t xml:space="preserve"> </w:t>
      </w:r>
      <w:r w:rsidRPr="004A03B5">
        <w:rPr>
          <w:rFonts w:ascii="Times New Roman" w:hAnsi="Times New Roman" w:cs="Times New Roman"/>
          <w:i/>
          <w:sz w:val="20"/>
          <w:szCs w:val="20"/>
        </w:rPr>
        <w:t xml:space="preserve"> </w:t>
      </w:r>
      <w:r w:rsidRPr="00F31E8A">
        <w:rPr>
          <w:rFonts w:ascii="Times New Roman" w:hAnsi="Times New Roman" w:cs="Times New Roman"/>
          <w:sz w:val="20"/>
          <w:szCs w:val="20"/>
        </w:rPr>
        <w:t>unless otherwise noted</w:t>
      </w:r>
    </w:p>
  </w:footnote>
  <w:footnote w:id="2">
    <w:p w14:paraId="4B1CF3E9" w14:textId="67FCA3ED" w:rsidR="007A793D" w:rsidRDefault="007A793D" w:rsidP="007A793D">
      <w:pPr>
        <w:pStyle w:val="FootnoteText"/>
      </w:pPr>
      <w:r>
        <w:rPr>
          <w:rStyle w:val="FootnoteReference"/>
          <w:rFonts w:eastAsiaTheme="majorEastAsia"/>
        </w:rPr>
        <w:footnoteRef/>
      </w:r>
      <w:r>
        <w:t xml:space="preserve"> </w:t>
      </w:r>
      <w:hyperlink r:id="rId2" w:anchor="keydocs" w:history="1">
        <w:r w:rsidRPr="007A793D">
          <w:rPr>
            <w:rStyle w:val="Hyperlink"/>
            <w:rFonts w:ascii="Times New Roman" w:hAnsi="Times New Roman"/>
          </w:rPr>
          <w:t>http://www.ercot.com/mktrules/issues/NPRR818#keydocs</w:t>
        </w:r>
      </w:hyperlink>
    </w:p>
    <w:p w14:paraId="49FBF65E" w14:textId="77777777" w:rsidR="007A793D" w:rsidRDefault="007A793D" w:rsidP="007A79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32D1"/>
    <w:rsid w:val="0001443F"/>
    <w:rsid w:val="00025402"/>
    <w:rsid w:val="0002782F"/>
    <w:rsid w:val="00027A68"/>
    <w:rsid w:val="00033330"/>
    <w:rsid w:val="00034EBD"/>
    <w:rsid w:val="0003552A"/>
    <w:rsid w:val="0003569A"/>
    <w:rsid w:val="00042EFA"/>
    <w:rsid w:val="0004521A"/>
    <w:rsid w:val="00045A75"/>
    <w:rsid w:val="000538A1"/>
    <w:rsid w:val="00053A0A"/>
    <w:rsid w:val="00056C2A"/>
    <w:rsid w:val="00062290"/>
    <w:rsid w:val="0006761D"/>
    <w:rsid w:val="00073CFD"/>
    <w:rsid w:val="00074E8C"/>
    <w:rsid w:val="00085801"/>
    <w:rsid w:val="00086A97"/>
    <w:rsid w:val="0009229F"/>
    <w:rsid w:val="000930C0"/>
    <w:rsid w:val="00093223"/>
    <w:rsid w:val="000A2678"/>
    <w:rsid w:val="000B366C"/>
    <w:rsid w:val="000B3ECC"/>
    <w:rsid w:val="000B49B1"/>
    <w:rsid w:val="000C232B"/>
    <w:rsid w:val="000D2096"/>
    <w:rsid w:val="000E36A7"/>
    <w:rsid w:val="000E41C0"/>
    <w:rsid w:val="000E44D3"/>
    <w:rsid w:val="000E487A"/>
    <w:rsid w:val="000E4974"/>
    <w:rsid w:val="000E5CE4"/>
    <w:rsid w:val="000E76DC"/>
    <w:rsid w:val="001104F4"/>
    <w:rsid w:val="00111D9D"/>
    <w:rsid w:val="0011344C"/>
    <w:rsid w:val="001149B0"/>
    <w:rsid w:val="001203FC"/>
    <w:rsid w:val="001229CB"/>
    <w:rsid w:val="00123454"/>
    <w:rsid w:val="00127345"/>
    <w:rsid w:val="001319A6"/>
    <w:rsid w:val="0013399D"/>
    <w:rsid w:val="00136D8E"/>
    <w:rsid w:val="0014058F"/>
    <w:rsid w:val="0014657A"/>
    <w:rsid w:val="00146CAC"/>
    <w:rsid w:val="0015055F"/>
    <w:rsid w:val="0015153B"/>
    <w:rsid w:val="00160B46"/>
    <w:rsid w:val="001661C8"/>
    <w:rsid w:val="001667C2"/>
    <w:rsid w:val="00175790"/>
    <w:rsid w:val="00180D83"/>
    <w:rsid w:val="00186770"/>
    <w:rsid w:val="00186AF8"/>
    <w:rsid w:val="001923A2"/>
    <w:rsid w:val="00192598"/>
    <w:rsid w:val="00192B26"/>
    <w:rsid w:val="001A1327"/>
    <w:rsid w:val="001A2C74"/>
    <w:rsid w:val="001A6ABC"/>
    <w:rsid w:val="001A7714"/>
    <w:rsid w:val="001B34A0"/>
    <w:rsid w:val="001C0CBE"/>
    <w:rsid w:val="001C1B29"/>
    <w:rsid w:val="001C40B5"/>
    <w:rsid w:val="001C71D4"/>
    <w:rsid w:val="001D0706"/>
    <w:rsid w:val="001D1AF6"/>
    <w:rsid w:val="001D3892"/>
    <w:rsid w:val="001D7E76"/>
    <w:rsid w:val="001F0124"/>
    <w:rsid w:val="00206854"/>
    <w:rsid w:val="00206F1F"/>
    <w:rsid w:val="00211389"/>
    <w:rsid w:val="00215B0A"/>
    <w:rsid w:val="0021763F"/>
    <w:rsid w:val="0022391A"/>
    <w:rsid w:val="0022661B"/>
    <w:rsid w:val="002346C3"/>
    <w:rsid w:val="00261945"/>
    <w:rsid w:val="0026464B"/>
    <w:rsid w:val="0026496D"/>
    <w:rsid w:val="00265A28"/>
    <w:rsid w:val="002821E7"/>
    <w:rsid w:val="0029256D"/>
    <w:rsid w:val="0029277C"/>
    <w:rsid w:val="00292DA4"/>
    <w:rsid w:val="00292F30"/>
    <w:rsid w:val="002A0821"/>
    <w:rsid w:val="002A223E"/>
    <w:rsid w:val="002A29B9"/>
    <w:rsid w:val="002A2C3D"/>
    <w:rsid w:val="002A3397"/>
    <w:rsid w:val="002A6ACA"/>
    <w:rsid w:val="002B186A"/>
    <w:rsid w:val="002B7377"/>
    <w:rsid w:val="002C0D1F"/>
    <w:rsid w:val="002C0D64"/>
    <w:rsid w:val="002C3DDE"/>
    <w:rsid w:val="002C7E65"/>
    <w:rsid w:val="002D2004"/>
    <w:rsid w:val="002D3C69"/>
    <w:rsid w:val="002D5803"/>
    <w:rsid w:val="002D59BA"/>
    <w:rsid w:val="002D6375"/>
    <w:rsid w:val="002E5B8E"/>
    <w:rsid w:val="002F0EDE"/>
    <w:rsid w:val="002F10E1"/>
    <w:rsid w:val="002F3715"/>
    <w:rsid w:val="002F5A75"/>
    <w:rsid w:val="002F6E89"/>
    <w:rsid w:val="00301023"/>
    <w:rsid w:val="003026BE"/>
    <w:rsid w:val="00307C88"/>
    <w:rsid w:val="00312771"/>
    <w:rsid w:val="00312FF1"/>
    <w:rsid w:val="00317014"/>
    <w:rsid w:val="00322B5A"/>
    <w:rsid w:val="003237B2"/>
    <w:rsid w:val="00325351"/>
    <w:rsid w:val="003309B8"/>
    <w:rsid w:val="0033172B"/>
    <w:rsid w:val="00340E02"/>
    <w:rsid w:val="0034236F"/>
    <w:rsid w:val="003438DE"/>
    <w:rsid w:val="00343E7B"/>
    <w:rsid w:val="0035569D"/>
    <w:rsid w:val="00365701"/>
    <w:rsid w:val="00367ED6"/>
    <w:rsid w:val="00375EBA"/>
    <w:rsid w:val="003832DB"/>
    <w:rsid w:val="00383FFA"/>
    <w:rsid w:val="003860B9"/>
    <w:rsid w:val="00386533"/>
    <w:rsid w:val="00387569"/>
    <w:rsid w:val="0039008F"/>
    <w:rsid w:val="003947B8"/>
    <w:rsid w:val="0039490F"/>
    <w:rsid w:val="00396CE4"/>
    <w:rsid w:val="00397F1B"/>
    <w:rsid w:val="003A4157"/>
    <w:rsid w:val="003B5714"/>
    <w:rsid w:val="003B7214"/>
    <w:rsid w:val="003C0CCB"/>
    <w:rsid w:val="003D0116"/>
    <w:rsid w:val="003D25A0"/>
    <w:rsid w:val="003D2F45"/>
    <w:rsid w:val="003D3704"/>
    <w:rsid w:val="003D3EE2"/>
    <w:rsid w:val="003D6EED"/>
    <w:rsid w:val="003E013A"/>
    <w:rsid w:val="004013C2"/>
    <w:rsid w:val="00421BD0"/>
    <w:rsid w:val="00421EE7"/>
    <w:rsid w:val="00425E35"/>
    <w:rsid w:val="004325EF"/>
    <w:rsid w:val="004348CD"/>
    <w:rsid w:val="00435812"/>
    <w:rsid w:val="00442C5A"/>
    <w:rsid w:val="00445F44"/>
    <w:rsid w:val="00450808"/>
    <w:rsid w:val="00451B5A"/>
    <w:rsid w:val="00454E49"/>
    <w:rsid w:val="004611DC"/>
    <w:rsid w:val="004651CE"/>
    <w:rsid w:val="004665DB"/>
    <w:rsid w:val="00473C83"/>
    <w:rsid w:val="00475DAB"/>
    <w:rsid w:val="00480276"/>
    <w:rsid w:val="00486326"/>
    <w:rsid w:val="00493A9B"/>
    <w:rsid w:val="004A03B5"/>
    <w:rsid w:val="004B0F6C"/>
    <w:rsid w:val="004B5987"/>
    <w:rsid w:val="004B74D9"/>
    <w:rsid w:val="004C1511"/>
    <w:rsid w:val="004C4E6E"/>
    <w:rsid w:val="004D0473"/>
    <w:rsid w:val="004D2097"/>
    <w:rsid w:val="004D225E"/>
    <w:rsid w:val="004D30C5"/>
    <w:rsid w:val="004E01D1"/>
    <w:rsid w:val="004E3062"/>
    <w:rsid w:val="004E3E17"/>
    <w:rsid w:val="004F0456"/>
    <w:rsid w:val="004F7EDC"/>
    <w:rsid w:val="00507B37"/>
    <w:rsid w:val="00512243"/>
    <w:rsid w:val="00520DC6"/>
    <w:rsid w:val="00526989"/>
    <w:rsid w:val="00526D70"/>
    <w:rsid w:val="005274EF"/>
    <w:rsid w:val="005302A0"/>
    <w:rsid w:val="005328EA"/>
    <w:rsid w:val="0053456A"/>
    <w:rsid w:val="00537B9A"/>
    <w:rsid w:val="00540349"/>
    <w:rsid w:val="00542F36"/>
    <w:rsid w:val="0054310D"/>
    <w:rsid w:val="005442DC"/>
    <w:rsid w:val="00546F2F"/>
    <w:rsid w:val="00547617"/>
    <w:rsid w:val="0055230E"/>
    <w:rsid w:val="005543B8"/>
    <w:rsid w:val="00554BDD"/>
    <w:rsid w:val="005572CD"/>
    <w:rsid w:val="0056098C"/>
    <w:rsid w:val="00574D76"/>
    <w:rsid w:val="0057654E"/>
    <w:rsid w:val="00584534"/>
    <w:rsid w:val="00586063"/>
    <w:rsid w:val="0058708E"/>
    <w:rsid w:val="005A35B8"/>
    <w:rsid w:val="005A42CC"/>
    <w:rsid w:val="005A4743"/>
    <w:rsid w:val="005A7067"/>
    <w:rsid w:val="005B3E47"/>
    <w:rsid w:val="005B4A25"/>
    <w:rsid w:val="005B54EA"/>
    <w:rsid w:val="005B5D33"/>
    <w:rsid w:val="005C2537"/>
    <w:rsid w:val="005C4260"/>
    <w:rsid w:val="005C6231"/>
    <w:rsid w:val="005C6A3F"/>
    <w:rsid w:val="005D1523"/>
    <w:rsid w:val="005D2C31"/>
    <w:rsid w:val="005E0A81"/>
    <w:rsid w:val="005E5CCB"/>
    <w:rsid w:val="005E7C24"/>
    <w:rsid w:val="005F216B"/>
    <w:rsid w:val="00610D9A"/>
    <w:rsid w:val="0061131E"/>
    <w:rsid w:val="00612C51"/>
    <w:rsid w:val="0061449F"/>
    <w:rsid w:val="006148E7"/>
    <w:rsid w:val="00615D17"/>
    <w:rsid w:val="00617B84"/>
    <w:rsid w:val="00620CAA"/>
    <w:rsid w:val="00624E85"/>
    <w:rsid w:val="00630B4A"/>
    <w:rsid w:val="006431CE"/>
    <w:rsid w:val="006475AC"/>
    <w:rsid w:val="00652FC2"/>
    <w:rsid w:val="006538C6"/>
    <w:rsid w:val="00655850"/>
    <w:rsid w:val="00661DFD"/>
    <w:rsid w:val="0066266B"/>
    <w:rsid w:val="00677E3E"/>
    <w:rsid w:val="006835AB"/>
    <w:rsid w:val="0068433E"/>
    <w:rsid w:val="0068576B"/>
    <w:rsid w:val="0069073A"/>
    <w:rsid w:val="00692637"/>
    <w:rsid w:val="006A048A"/>
    <w:rsid w:val="006A2940"/>
    <w:rsid w:val="006A2B82"/>
    <w:rsid w:val="006A3C2F"/>
    <w:rsid w:val="006A4733"/>
    <w:rsid w:val="006A4F4F"/>
    <w:rsid w:val="006B13F7"/>
    <w:rsid w:val="006B2F63"/>
    <w:rsid w:val="006B7C25"/>
    <w:rsid w:val="006C0000"/>
    <w:rsid w:val="006C1791"/>
    <w:rsid w:val="006D0850"/>
    <w:rsid w:val="006E2E12"/>
    <w:rsid w:val="00700ABD"/>
    <w:rsid w:val="0070169A"/>
    <w:rsid w:val="00703C3C"/>
    <w:rsid w:val="00707A79"/>
    <w:rsid w:val="00717688"/>
    <w:rsid w:val="00722857"/>
    <w:rsid w:val="00723BD6"/>
    <w:rsid w:val="00723E7C"/>
    <w:rsid w:val="00726C4A"/>
    <w:rsid w:val="007273C7"/>
    <w:rsid w:val="00731D6A"/>
    <w:rsid w:val="00732ACB"/>
    <w:rsid w:val="00734597"/>
    <w:rsid w:val="00744D93"/>
    <w:rsid w:val="00747F83"/>
    <w:rsid w:val="00751616"/>
    <w:rsid w:val="007525D8"/>
    <w:rsid w:val="0075309A"/>
    <w:rsid w:val="00754774"/>
    <w:rsid w:val="00760609"/>
    <w:rsid w:val="00774F98"/>
    <w:rsid w:val="007761BA"/>
    <w:rsid w:val="00777142"/>
    <w:rsid w:val="007778B2"/>
    <w:rsid w:val="00780A65"/>
    <w:rsid w:val="00780F43"/>
    <w:rsid w:val="00781E6B"/>
    <w:rsid w:val="00785D3F"/>
    <w:rsid w:val="00787CAA"/>
    <w:rsid w:val="007A0397"/>
    <w:rsid w:val="007A33BA"/>
    <w:rsid w:val="007A38B4"/>
    <w:rsid w:val="007A402A"/>
    <w:rsid w:val="007A49F8"/>
    <w:rsid w:val="007A780E"/>
    <w:rsid w:val="007A793D"/>
    <w:rsid w:val="007B0A64"/>
    <w:rsid w:val="007B0DB1"/>
    <w:rsid w:val="007B1CBE"/>
    <w:rsid w:val="007B242F"/>
    <w:rsid w:val="007B3E79"/>
    <w:rsid w:val="007B429C"/>
    <w:rsid w:val="007B43DE"/>
    <w:rsid w:val="007B7E30"/>
    <w:rsid w:val="007C19ED"/>
    <w:rsid w:val="007C47DA"/>
    <w:rsid w:val="007C4C9F"/>
    <w:rsid w:val="007C5239"/>
    <w:rsid w:val="007C6AFE"/>
    <w:rsid w:val="007D279F"/>
    <w:rsid w:val="007D5271"/>
    <w:rsid w:val="007D5F86"/>
    <w:rsid w:val="007D77FF"/>
    <w:rsid w:val="007F4B33"/>
    <w:rsid w:val="007F7EA8"/>
    <w:rsid w:val="00802A75"/>
    <w:rsid w:val="008036FF"/>
    <w:rsid w:val="00806FB6"/>
    <w:rsid w:val="00810617"/>
    <w:rsid w:val="00810B6E"/>
    <w:rsid w:val="00816E5E"/>
    <w:rsid w:val="00821226"/>
    <w:rsid w:val="00822B8B"/>
    <w:rsid w:val="00834D0E"/>
    <w:rsid w:val="00843687"/>
    <w:rsid w:val="00843F15"/>
    <w:rsid w:val="008567C6"/>
    <w:rsid w:val="00861C8C"/>
    <w:rsid w:val="008632ED"/>
    <w:rsid w:val="00870D4A"/>
    <w:rsid w:val="008724FE"/>
    <w:rsid w:val="00875993"/>
    <w:rsid w:val="00876469"/>
    <w:rsid w:val="00877080"/>
    <w:rsid w:val="00881421"/>
    <w:rsid w:val="00883310"/>
    <w:rsid w:val="00883F5C"/>
    <w:rsid w:val="0088547B"/>
    <w:rsid w:val="008877D8"/>
    <w:rsid w:val="0089520E"/>
    <w:rsid w:val="008A2ECC"/>
    <w:rsid w:val="008A3ABF"/>
    <w:rsid w:val="008A78F4"/>
    <w:rsid w:val="008A7972"/>
    <w:rsid w:val="008B0CF6"/>
    <w:rsid w:val="008B1286"/>
    <w:rsid w:val="008B139E"/>
    <w:rsid w:val="008B1A88"/>
    <w:rsid w:val="008B3C77"/>
    <w:rsid w:val="008C104E"/>
    <w:rsid w:val="008C1D3B"/>
    <w:rsid w:val="008C2C41"/>
    <w:rsid w:val="008C78A8"/>
    <w:rsid w:val="008C7CA7"/>
    <w:rsid w:val="008D03CB"/>
    <w:rsid w:val="008D2A3E"/>
    <w:rsid w:val="008D49B8"/>
    <w:rsid w:val="008D4CDD"/>
    <w:rsid w:val="008D71C1"/>
    <w:rsid w:val="008E037C"/>
    <w:rsid w:val="008E1BD9"/>
    <w:rsid w:val="008E6F0F"/>
    <w:rsid w:val="008F1144"/>
    <w:rsid w:val="008F1592"/>
    <w:rsid w:val="00906EDB"/>
    <w:rsid w:val="00907DDE"/>
    <w:rsid w:val="0091548C"/>
    <w:rsid w:val="009164CE"/>
    <w:rsid w:val="00916779"/>
    <w:rsid w:val="009229BF"/>
    <w:rsid w:val="009257FF"/>
    <w:rsid w:val="00925C11"/>
    <w:rsid w:val="00927A65"/>
    <w:rsid w:val="00930187"/>
    <w:rsid w:val="00931442"/>
    <w:rsid w:val="00935954"/>
    <w:rsid w:val="009378DB"/>
    <w:rsid w:val="00944BC2"/>
    <w:rsid w:val="00960428"/>
    <w:rsid w:val="009675A4"/>
    <w:rsid w:val="00982B73"/>
    <w:rsid w:val="0098713B"/>
    <w:rsid w:val="00992348"/>
    <w:rsid w:val="009939C6"/>
    <w:rsid w:val="009A594B"/>
    <w:rsid w:val="009A6F73"/>
    <w:rsid w:val="009B131F"/>
    <w:rsid w:val="009B4E45"/>
    <w:rsid w:val="009D2E6B"/>
    <w:rsid w:val="009D43F6"/>
    <w:rsid w:val="009D4E24"/>
    <w:rsid w:val="009E13B7"/>
    <w:rsid w:val="009E2BD6"/>
    <w:rsid w:val="009F1FD3"/>
    <w:rsid w:val="009F3604"/>
    <w:rsid w:val="009F51D4"/>
    <w:rsid w:val="00A02998"/>
    <w:rsid w:val="00A04565"/>
    <w:rsid w:val="00A0484A"/>
    <w:rsid w:val="00A10233"/>
    <w:rsid w:val="00A1182D"/>
    <w:rsid w:val="00A14CCE"/>
    <w:rsid w:val="00A229C6"/>
    <w:rsid w:val="00A22BFF"/>
    <w:rsid w:val="00A2344E"/>
    <w:rsid w:val="00A23595"/>
    <w:rsid w:val="00A242C1"/>
    <w:rsid w:val="00A267D8"/>
    <w:rsid w:val="00A32896"/>
    <w:rsid w:val="00A361CF"/>
    <w:rsid w:val="00A40035"/>
    <w:rsid w:val="00A51C4C"/>
    <w:rsid w:val="00A61569"/>
    <w:rsid w:val="00A704FE"/>
    <w:rsid w:val="00A70FB4"/>
    <w:rsid w:val="00A715E7"/>
    <w:rsid w:val="00A8083E"/>
    <w:rsid w:val="00A851FD"/>
    <w:rsid w:val="00A9222E"/>
    <w:rsid w:val="00A934DB"/>
    <w:rsid w:val="00A93E65"/>
    <w:rsid w:val="00A95945"/>
    <w:rsid w:val="00AA231F"/>
    <w:rsid w:val="00AA26DE"/>
    <w:rsid w:val="00AA3C04"/>
    <w:rsid w:val="00AB3C43"/>
    <w:rsid w:val="00AB53DD"/>
    <w:rsid w:val="00AD3F16"/>
    <w:rsid w:val="00AD6E05"/>
    <w:rsid w:val="00AD6F7A"/>
    <w:rsid w:val="00AE4EA5"/>
    <w:rsid w:val="00AE61DD"/>
    <w:rsid w:val="00AE732C"/>
    <w:rsid w:val="00B00B82"/>
    <w:rsid w:val="00B013AF"/>
    <w:rsid w:val="00B0469E"/>
    <w:rsid w:val="00B04F7A"/>
    <w:rsid w:val="00B14B3F"/>
    <w:rsid w:val="00B2624C"/>
    <w:rsid w:val="00B26A85"/>
    <w:rsid w:val="00B3223D"/>
    <w:rsid w:val="00B340D3"/>
    <w:rsid w:val="00B350C0"/>
    <w:rsid w:val="00B41E65"/>
    <w:rsid w:val="00B5067C"/>
    <w:rsid w:val="00B508A4"/>
    <w:rsid w:val="00B611D5"/>
    <w:rsid w:val="00B616A5"/>
    <w:rsid w:val="00B741A5"/>
    <w:rsid w:val="00B75E98"/>
    <w:rsid w:val="00B77120"/>
    <w:rsid w:val="00B80110"/>
    <w:rsid w:val="00B81A39"/>
    <w:rsid w:val="00B85BF5"/>
    <w:rsid w:val="00B86229"/>
    <w:rsid w:val="00B907B5"/>
    <w:rsid w:val="00B93B46"/>
    <w:rsid w:val="00B94DD9"/>
    <w:rsid w:val="00B95D04"/>
    <w:rsid w:val="00BA09DD"/>
    <w:rsid w:val="00BA667F"/>
    <w:rsid w:val="00BA6D13"/>
    <w:rsid w:val="00BB102E"/>
    <w:rsid w:val="00BB1C1E"/>
    <w:rsid w:val="00BB1FCE"/>
    <w:rsid w:val="00BB33AA"/>
    <w:rsid w:val="00BB4B50"/>
    <w:rsid w:val="00BB5B4D"/>
    <w:rsid w:val="00BB6895"/>
    <w:rsid w:val="00BB7096"/>
    <w:rsid w:val="00BC2399"/>
    <w:rsid w:val="00BC2789"/>
    <w:rsid w:val="00BC29E2"/>
    <w:rsid w:val="00BD2801"/>
    <w:rsid w:val="00BD40FE"/>
    <w:rsid w:val="00BD4779"/>
    <w:rsid w:val="00BD5B70"/>
    <w:rsid w:val="00BE092E"/>
    <w:rsid w:val="00BE7F3C"/>
    <w:rsid w:val="00BF13B5"/>
    <w:rsid w:val="00C021FC"/>
    <w:rsid w:val="00C0431A"/>
    <w:rsid w:val="00C06644"/>
    <w:rsid w:val="00C17B27"/>
    <w:rsid w:val="00C21AA8"/>
    <w:rsid w:val="00C23143"/>
    <w:rsid w:val="00C27CD5"/>
    <w:rsid w:val="00C3276B"/>
    <w:rsid w:val="00C33D19"/>
    <w:rsid w:val="00C41120"/>
    <w:rsid w:val="00C43846"/>
    <w:rsid w:val="00C45317"/>
    <w:rsid w:val="00C50DE9"/>
    <w:rsid w:val="00C51B7A"/>
    <w:rsid w:val="00C644D6"/>
    <w:rsid w:val="00C704EE"/>
    <w:rsid w:val="00C70845"/>
    <w:rsid w:val="00C7418C"/>
    <w:rsid w:val="00C77C00"/>
    <w:rsid w:val="00C828CB"/>
    <w:rsid w:val="00C85A88"/>
    <w:rsid w:val="00C86819"/>
    <w:rsid w:val="00C90FF4"/>
    <w:rsid w:val="00C94E90"/>
    <w:rsid w:val="00C96B32"/>
    <w:rsid w:val="00CA0F36"/>
    <w:rsid w:val="00CA6F42"/>
    <w:rsid w:val="00CB07EB"/>
    <w:rsid w:val="00CB1121"/>
    <w:rsid w:val="00CB1A95"/>
    <w:rsid w:val="00CB2AD4"/>
    <w:rsid w:val="00CB3179"/>
    <w:rsid w:val="00CB4EFD"/>
    <w:rsid w:val="00CB5849"/>
    <w:rsid w:val="00CB72C7"/>
    <w:rsid w:val="00CC0C96"/>
    <w:rsid w:val="00CC228B"/>
    <w:rsid w:val="00CC4D85"/>
    <w:rsid w:val="00CC56B3"/>
    <w:rsid w:val="00CC6462"/>
    <w:rsid w:val="00CC6A04"/>
    <w:rsid w:val="00CD3AE1"/>
    <w:rsid w:val="00CD4563"/>
    <w:rsid w:val="00CD5F18"/>
    <w:rsid w:val="00CD6CFC"/>
    <w:rsid w:val="00CE199A"/>
    <w:rsid w:val="00CE2F88"/>
    <w:rsid w:val="00CE5E69"/>
    <w:rsid w:val="00CE6C9D"/>
    <w:rsid w:val="00CE6DC8"/>
    <w:rsid w:val="00CE7B84"/>
    <w:rsid w:val="00CF07A9"/>
    <w:rsid w:val="00CF7537"/>
    <w:rsid w:val="00D01AE0"/>
    <w:rsid w:val="00D042C8"/>
    <w:rsid w:val="00D16019"/>
    <w:rsid w:val="00D20905"/>
    <w:rsid w:val="00D21F1D"/>
    <w:rsid w:val="00D27587"/>
    <w:rsid w:val="00D34FF1"/>
    <w:rsid w:val="00D36C17"/>
    <w:rsid w:val="00D4045E"/>
    <w:rsid w:val="00D41799"/>
    <w:rsid w:val="00D43CD0"/>
    <w:rsid w:val="00D44105"/>
    <w:rsid w:val="00D5664D"/>
    <w:rsid w:val="00D61EF0"/>
    <w:rsid w:val="00D62EF6"/>
    <w:rsid w:val="00D6396A"/>
    <w:rsid w:val="00D737BC"/>
    <w:rsid w:val="00D755D3"/>
    <w:rsid w:val="00D81D5B"/>
    <w:rsid w:val="00D85175"/>
    <w:rsid w:val="00D85D7E"/>
    <w:rsid w:val="00D94627"/>
    <w:rsid w:val="00D95341"/>
    <w:rsid w:val="00D9587D"/>
    <w:rsid w:val="00DA29C6"/>
    <w:rsid w:val="00DA4F2A"/>
    <w:rsid w:val="00DA7FE2"/>
    <w:rsid w:val="00DB4621"/>
    <w:rsid w:val="00DB7ACB"/>
    <w:rsid w:val="00DC6992"/>
    <w:rsid w:val="00DD386F"/>
    <w:rsid w:val="00DD38AC"/>
    <w:rsid w:val="00DD7454"/>
    <w:rsid w:val="00DD7CEF"/>
    <w:rsid w:val="00DE0DB3"/>
    <w:rsid w:val="00DE2174"/>
    <w:rsid w:val="00DE73F7"/>
    <w:rsid w:val="00DE7E57"/>
    <w:rsid w:val="00DF0AA2"/>
    <w:rsid w:val="00DF1D5A"/>
    <w:rsid w:val="00DF5BC9"/>
    <w:rsid w:val="00DF6243"/>
    <w:rsid w:val="00DF7D45"/>
    <w:rsid w:val="00E012A3"/>
    <w:rsid w:val="00E07A08"/>
    <w:rsid w:val="00E10D27"/>
    <w:rsid w:val="00E16766"/>
    <w:rsid w:val="00E21500"/>
    <w:rsid w:val="00E26757"/>
    <w:rsid w:val="00E313E4"/>
    <w:rsid w:val="00E327D1"/>
    <w:rsid w:val="00E3690F"/>
    <w:rsid w:val="00E373B0"/>
    <w:rsid w:val="00E40251"/>
    <w:rsid w:val="00E41B6B"/>
    <w:rsid w:val="00E45906"/>
    <w:rsid w:val="00E46958"/>
    <w:rsid w:val="00E47B92"/>
    <w:rsid w:val="00E5183B"/>
    <w:rsid w:val="00E520E3"/>
    <w:rsid w:val="00E55796"/>
    <w:rsid w:val="00E55D0B"/>
    <w:rsid w:val="00E60605"/>
    <w:rsid w:val="00E6627E"/>
    <w:rsid w:val="00E663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2A"/>
    <w:rsid w:val="00EB409A"/>
    <w:rsid w:val="00EB51A0"/>
    <w:rsid w:val="00EB6CF3"/>
    <w:rsid w:val="00EC2609"/>
    <w:rsid w:val="00EC7068"/>
    <w:rsid w:val="00ED1C58"/>
    <w:rsid w:val="00ED3250"/>
    <w:rsid w:val="00ED706E"/>
    <w:rsid w:val="00EE21C2"/>
    <w:rsid w:val="00EE4D22"/>
    <w:rsid w:val="00EE4D78"/>
    <w:rsid w:val="00EE6350"/>
    <w:rsid w:val="00EE7B69"/>
    <w:rsid w:val="00EF1A02"/>
    <w:rsid w:val="00EF51BD"/>
    <w:rsid w:val="00EF6FBF"/>
    <w:rsid w:val="00EF73CC"/>
    <w:rsid w:val="00F0020A"/>
    <w:rsid w:val="00F02F29"/>
    <w:rsid w:val="00F07D75"/>
    <w:rsid w:val="00F11DE2"/>
    <w:rsid w:val="00F13904"/>
    <w:rsid w:val="00F14E8C"/>
    <w:rsid w:val="00F2032C"/>
    <w:rsid w:val="00F23005"/>
    <w:rsid w:val="00F24927"/>
    <w:rsid w:val="00F2530A"/>
    <w:rsid w:val="00F313FB"/>
    <w:rsid w:val="00F31E8A"/>
    <w:rsid w:val="00F3470A"/>
    <w:rsid w:val="00F4066C"/>
    <w:rsid w:val="00F419CB"/>
    <w:rsid w:val="00F4691B"/>
    <w:rsid w:val="00F46A0C"/>
    <w:rsid w:val="00F47F27"/>
    <w:rsid w:val="00F532E5"/>
    <w:rsid w:val="00F558ED"/>
    <w:rsid w:val="00F611D1"/>
    <w:rsid w:val="00F679B6"/>
    <w:rsid w:val="00F70C8E"/>
    <w:rsid w:val="00F7327C"/>
    <w:rsid w:val="00F7646E"/>
    <w:rsid w:val="00F76854"/>
    <w:rsid w:val="00F76C4F"/>
    <w:rsid w:val="00F82419"/>
    <w:rsid w:val="00F8367B"/>
    <w:rsid w:val="00F836EF"/>
    <w:rsid w:val="00F8592A"/>
    <w:rsid w:val="00F87ABD"/>
    <w:rsid w:val="00F87F63"/>
    <w:rsid w:val="00F90D3A"/>
    <w:rsid w:val="00F913B2"/>
    <w:rsid w:val="00F913F7"/>
    <w:rsid w:val="00F919BC"/>
    <w:rsid w:val="00F928CE"/>
    <w:rsid w:val="00F93A87"/>
    <w:rsid w:val="00F96380"/>
    <w:rsid w:val="00FA41D2"/>
    <w:rsid w:val="00FA6D2B"/>
    <w:rsid w:val="00FA758A"/>
    <w:rsid w:val="00FB6359"/>
    <w:rsid w:val="00FB78FB"/>
    <w:rsid w:val="00FC7D23"/>
    <w:rsid w:val="00FD5F4D"/>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818" TargetMode="External"/><Relationship Id="rId1" Type="http://schemas.openxmlformats.org/officeDocument/2006/relationships/hyperlink" Target="http://www.ercot.com/calendar/2017/2/9/10821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0BEB-588A-4B47-AB22-844C19DD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2017-03-02T21:15:00Z</dcterms:created>
  <dcterms:modified xsi:type="dcterms:W3CDTF">2017-03-02T21:15:00Z</dcterms:modified>
</cp:coreProperties>
</file>