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27" w:rsidRPr="004D28FF" w:rsidRDefault="00781257" w:rsidP="00E90B90">
      <w:pPr>
        <w:jc w:val="center"/>
        <w:rPr>
          <w:b/>
          <w:sz w:val="44"/>
          <w:szCs w:val="44"/>
        </w:rPr>
      </w:pPr>
      <w:r w:rsidRPr="004D28FF">
        <w:rPr>
          <w:b/>
          <w:sz w:val="44"/>
          <w:szCs w:val="44"/>
        </w:rPr>
        <w:t>Commercial Operations Subcommittee (</w:t>
      </w:r>
      <w:r w:rsidR="00E90B90" w:rsidRPr="004D28FF">
        <w:rPr>
          <w:b/>
          <w:sz w:val="44"/>
          <w:szCs w:val="44"/>
        </w:rPr>
        <w:t>COPS</w:t>
      </w:r>
      <w:r w:rsidRPr="004D28FF">
        <w:rPr>
          <w:b/>
          <w:sz w:val="44"/>
          <w:szCs w:val="44"/>
        </w:rPr>
        <w:t>)</w:t>
      </w:r>
    </w:p>
    <w:p w:rsidR="00E2060E" w:rsidRPr="00C81C0B" w:rsidRDefault="00E90B90" w:rsidP="00E90B90">
      <w:pPr>
        <w:jc w:val="center"/>
        <w:rPr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C81C0B">
        <w:rPr>
          <w:b/>
          <w:sz w:val="44"/>
          <w:szCs w:val="44"/>
        </w:rPr>
        <w:t>7</w:t>
      </w:r>
      <w:r w:rsidRPr="001C26A8">
        <w:rPr>
          <w:b/>
          <w:sz w:val="44"/>
          <w:szCs w:val="44"/>
        </w:rPr>
        <w:t xml:space="preserve"> GOALS</w:t>
      </w:r>
      <w:r w:rsidR="003E2715">
        <w:rPr>
          <w:b/>
          <w:sz w:val="44"/>
          <w:szCs w:val="44"/>
        </w:rPr>
        <w:t xml:space="preserve"> (</w:t>
      </w:r>
      <w:bookmarkStart w:id="0" w:name="_GoBack"/>
      <w:r w:rsidR="003E2715" w:rsidRPr="003E2715">
        <w:rPr>
          <w:b/>
          <w:i/>
          <w:sz w:val="44"/>
          <w:szCs w:val="44"/>
        </w:rPr>
        <w:t>Draft</w:t>
      </w:r>
      <w:bookmarkEnd w:id="0"/>
      <w:r w:rsidR="003E2715">
        <w:rPr>
          <w:b/>
          <w:sz w:val="44"/>
          <w:szCs w:val="44"/>
        </w:rPr>
        <w:t>)</w:t>
      </w:r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>, data access points for market participants, information security classifications, data extracts and Commercial Operations reports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C26A8"/>
    <w:rsid w:val="001C37E0"/>
    <w:rsid w:val="001C661D"/>
    <w:rsid w:val="0028247B"/>
    <w:rsid w:val="003312C7"/>
    <w:rsid w:val="003524BB"/>
    <w:rsid w:val="00375BC7"/>
    <w:rsid w:val="003A0402"/>
    <w:rsid w:val="003E2715"/>
    <w:rsid w:val="004D28FF"/>
    <w:rsid w:val="006012CC"/>
    <w:rsid w:val="006E5DF7"/>
    <w:rsid w:val="00726727"/>
    <w:rsid w:val="00781257"/>
    <w:rsid w:val="007B36DD"/>
    <w:rsid w:val="00800DDB"/>
    <w:rsid w:val="00814F90"/>
    <w:rsid w:val="00A76D9F"/>
    <w:rsid w:val="00AB0C2D"/>
    <w:rsid w:val="00B01E93"/>
    <w:rsid w:val="00BD0BAB"/>
    <w:rsid w:val="00C81C0B"/>
    <w:rsid w:val="00D427E6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4AEF"/>
  <w15:docId w15:val="{D1B04D04-A0C7-4C25-ACBC-A8B81C2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Trenary, Michelle</cp:lastModifiedBy>
  <cp:revision>4</cp:revision>
  <dcterms:created xsi:type="dcterms:W3CDTF">2017-01-05T14:47:00Z</dcterms:created>
  <dcterms:modified xsi:type="dcterms:W3CDTF">2017-01-13T18:56:00Z</dcterms:modified>
</cp:coreProperties>
</file>