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B6181" w14:textId="77777777" w:rsidR="0069150A" w:rsidRPr="00496E4D" w:rsidRDefault="0069150A" w:rsidP="0069150A">
      <w:pPr>
        <w:rPr>
          <w:b/>
          <w:sz w:val="22"/>
          <w:szCs w:val="22"/>
        </w:rPr>
      </w:pPr>
      <w:r w:rsidRPr="00496E4D">
        <w:rPr>
          <w:b/>
          <w:sz w:val="22"/>
          <w:szCs w:val="22"/>
        </w:rPr>
        <w:t>AGENDA</w:t>
      </w:r>
    </w:p>
    <w:p w14:paraId="07160CB7" w14:textId="77777777" w:rsidR="0035273E" w:rsidRDefault="0035273E" w:rsidP="0069150A">
      <w:pPr>
        <w:tabs>
          <w:tab w:val="left" w:pos="6300"/>
          <w:tab w:val="left" w:pos="6660"/>
        </w:tabs>
        <w:rPr>
          <w:b/>
          <w:sz w:val="22"/>
          <w:szCs w:val="22"/>
        </w:rPr>
      </w:pPr>
      <w:r w:rsidRPr="0035273E">
        <w:rPr>
          <w:b/>
          <w:sz w:val="22"/>
          <w:szCs w:val="22"/>
        </w:rPr>
        <w:t>UFLS Survey Workshop</w:t>
      </w:r>
    </w:p>
    <w:p w14:paraId="49525923" w14:textId="73F26BB2" w:rsidR="0069150A" w:rsidRPr="00B71093" w:rsidRDefault="0069150A" w:rsidP="0069150A">
      <w:pPr>
        <w:tabs>
          <w:tab w:val="left" w:pos="630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ERCOT Austin / </w:t>
      </w:r>
      <w:r w:rsidRPr="00B71093">
        <w:rPr>
          <w:sz w:val="22"/>
          <w:szCs w:val="22"/>
        </w:rPr>
        <w:t>7620 Metro Center Drive / Austin, Texas / 78744</w:t>
      </w:r>
    </w:p>
    <w:p w14:paraId="773270FF" w14:textId="604B1FAD" w:rsidR="0069150A" w:rsidRPr="00B71093" w:rsidRDefault="0035273E" w:rsidP="0069150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Monday, February 20, 2017</w:t>
      </w:r>
      <w:r w:rsidR="0069150A" w:rsidRPr="00B71093">
        <w:rPr>
          <w:color w:val="000000"/>
          <w:sz w:val="22"/>
          <w:szCs w:val="22"/>
        </w:rPr>
        <w:t xml:space="preserve"> – 9:30am</w:t>
      </w:r>
    </w:p>
    <w:p w14:paraId="6525EC4F" w14:textId="77777777" w:rsidR="0069150A" w:rsidRDefault="0069150A" w:rsidP="0069150A">
      <w:pPr>
        <w:rPr>
          <w:rFonts w:ascii="Arial" w:hAnsi="Arial" w:cs="Arial"/>
          <w:sz w:val="22"/>
          <w:szCs w:val="22"/>
        </w:rPr>
      </w:pPr>
    </w:p>
    <w:p w14:paraId="40421206" w14:textId="77777777" w:rsidR="005F10FC" w:rsidRDefault="005F10FC" w:rsidP="0069150A">
      <w:pPr>
        <w:rPr>
          <w:rFonts w:ascii="Arial" w:hAnsi="Arial" w:cs="Arial"/>
          <w:sz w:val="22"/>
          <w:szCs w:val="22"/>
        </w:rPr>
      </w:pPr>
    </w:p>
    <w:p w14:paraId="7AE76E55" w14:textId="77777777" w:rsidR="0069150A" w:rsidRPr="0030726B" w:rsidRDefault="00D15E82" w:rsidP="0069150A">
      <w:pPr>
        <w:rPr>
          <w:color w:val="000000"/>
          <w:sz w:val="22"/>
          <w:szCs w:val="22"/>
          <w:u w:val="single"/>
        </w:rPr>
      </w:pPr>
      <w:hyperlink r:id="rId8" w:history="1">
        <w:r w:rsidR="0069150A" w:rsidRPr="0030726B">
          <w:rPr>
            <w:rStyle w:val="Hyperlink"/>
            <w:sz w:val="22"/>
            <w:szCs w:val="22"/>
          </w:rPr>
          <w:t>http://ercot.webex.com</w:t>
        </w:r>
      </w:hyperlink>
    </w:p>
    <w:p w14:paraId="1B80B8B4" w14:textId="77777777" w:rsidR="0069150A" w:rsidRPr="0030726B" w:rsidRDefault="0069150A" w:rsidP="0069150A">
      <w:pPr>
        <w:rPr>
          <w:sz w:val="22"/>
          <w:szCs w:val="22"/>
        </w:rPr>
      </w:pPr>
      <w:r w:rsidRPr="0030726B">
        <w:rPr>
          <w:sz w:val="22"/>
          <w:szCs w:val="22"/>
        </w:rPr>
        <w:t>Teleconference: 1-877-668-4493</w:t>
      </w:r>
    </w:p>
    <w:p w14:paraId="343A94C1" w14:textId="3A3DFC39" w:rsidR="0069150A" w:rsidRPr="00061EC1" w:rsidRDefault="0069150A" w:rsidP="0069150A">
      <w:pPr>
        <w:rPr>
          <w:sz w:val="22"/>
          <w:szCs w:val="22"/>
        </w:rPr>
      </w:pPr>
      <w:r w:rsidRPr="00DD1C10">
        <w:rPr>
          <w:sz w:val="22"/>
          <w:szCs w:val="22"/>
        </w:rPr>
        <w:t xml:space="preserve">Meeting number:  </w:t>
      </w:r>
      <w:r w:rsidR="0035273E" w:rsidRPr="0035273E">
        <w:rPr>
          <w:sz w:val="22"/>
          <w:szCs w:val="22"/>
        </w:rPr>
        <w:t>621 739 053</w:t>
      </w:r>
    </w:p>
    <w:p w14:paraId="46696EE7" w14:textId="3CAA9488" w:rsidR="0069150A" w:rsidRPr="0030726B" w:rsidRDefault="0069150A" w:rsidP="0069150A">
      <w:pPr>
        <w:rPr>
          <w:sz w:val="22"/>
          <w:szCs w:val="22"/>
        </w:rPr>
      </w:pPr>
      <w:r w:rsidRPr="0030726B">
        <w:rPr>
          <w:sz w:val="22"/>
          <w:szCs w:val="22"/>
        </w:rPr>
        <w:t xml:space="preserve">Meeting password: </w:t>
      </w:r>
      <w:r w:rsidR="0035273E" w:rsidRPr="0035273E">
        <w:rPr>
          <w:sz w:val="22"/>
          <w:szCs w:val="22"/>
        </w:rPr>
        <w:t>UFLS</w:t>
      </w:r>
      <w:r w:rsidRPr="0030726B">
        <w:rPr>
          <w:sz w:val="22"/>
          <w:szCs w:val="22"/>
        </w:rPr>
        <w:t xml:space="preserve"> </w:t>
      </w:r>
    </w:p>
    <w:p w14:paraId="55D07600" w14:textId="77777777" w:rsidR="0069150A" w:rsidRDefault="0069150A" w:rsidP="0069150A">
      <w:pPr>
        <w:rPr>
          <w:rFonts w:ascii="Arial" w:hAnsi="Arial" w:cs="Arial"/>
          <w:sz w:val="22"/>
          <w:szCs w:val="22"/>
        </w:rPr>
      </w:pPr>
    </w:p>
    <w:p w14:paraId="41BA4440" w14:textId="77777777" w:rsidR="005F10FC" w:rsidRDefault="005F10FC" w:rsidP="0069150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728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649"/>
        <w:gridCol w:w="5545"/>
        <w:gridCol w:w="2253"/>
        <w:gridCol w:w="1281"/>
      </w:tblGrid>
      <w:tr w:rsidR="0069150A" w:rsidRPr="006B1F4A" w14:paraId="0E5A7C12" w14:textId="77777777" w:rsidTr="00F465D9">
        <w:trPr>
          <w:trHeight w:val="342"/>
        </w:trPr>
        <w:tc>
          <w:tcPr>
            <w:tcW w:w="649" w:type="dxa"/>
          </w:tcPr>
          <w:p w14:paraId="229EA3A6" w14:textId="1A9DA49B" w:rsidR="0069150A" w:rsidRPr="006B1F4A" w:rsidRDefault="00681722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150A" w:rsidRPr="006B1F4A">
              <w:rPr>
                <w:sz w:val="22"/>
                <w:szCs w:val="22"/>
              </w:rPr>
              <w:t>1.</w:t>
            </w:r>
          </w:p>
        </w:tc>
        <w:tc>
          <w:tcPr>
            <w:tcW w:w="5545" w:type="dxa"/>
          </w:tcPr>
          <w:p w14:paraId="3AF8D499" w14:textId="77777777" w:rsidR="0069150A" w:rsidRPr="006B1F4A" w:rsidRDefault="0069150A" w:rsidP="001D386A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Antitrust Admonition</w:t>
            </w:r>
          </w:p>
        </w:tc>
        <w:tc>
          <w:tcPr>
            <w:tcW w:w="2253" w:type="dxa"/>
          </w:tcPr>
          <w:p w14:paraId="7700BB62" w14:textId="78F758E3" w:rsidR="0069150A" w:rsidRPr="006B1F4A" w:rsidRDefault="0035273E" w:rsidP="0035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281" w:type="dxa"/>
          </w:tcPr>
          <w:p w14:paraId="72219B94" w14:textId="77777777" w:rsidR="0069150A" w:rsidRPr="006B1F4A" w:rsidRDefault="0069150A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B1F4A">
              <w:rPr>
                <w:sz w:val="22"/>
                <w:szCs w:val="22"/>
              </w:rPr>
              <w:t>9:30 a.m.</w:t>
            </w:r>
          </w:p>
        </w:tc>
      </w:tr>
      <w:tr w:rsidR="0069150A" w:rsidRPr="006B1F4A" w14:paraId="254D7B18" w14:textId="77777777" w:rsidTr="00F465D9">
        <w:trPr>
          <w:trHeight w:val="360"/>
        </w:trPr>
        <w:tc>
          <w:tcPr>
            <w:tcW w:w="649" w:type="dxa"/>
          </w:tcPr>
          <w:p w14:paraId="40568965" w14:textId="77777777" w:rsidR="0069150A" w:rsidRPr="006B1F4A" w:rsidRDefault="0069150A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B1F4A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545" w:type="dxa"/>
          </w:tcPr>
          <w:p w14:paraId="52E1ACC6" w14:textId="4CA55135" w:rsidR="0069150A" w:rsidRPr="006B1F4A" w:rsidRDefault="0035273E" w:rsidP="001D386A">
            <w:pPr>
              <w:rPr>
                <w:sz w:val="22"/>
                <w:szCs w:val="22"/>
              </w:rPr>
            </w:pPr>
            <w:r w:rsidRPr="0035273E">
              <w:rPr>
                <w:sz w:val="22"/>
                <w:szCs w:val="22"/>
              </w:rPr>
              <w:t>Follow-up from TAC Discussion on October 2016</w:t>
            </w:r>
          </w:p>
        </w:tc>
        <w:tc>
          <w:tcPr>
            <w:tcW w:w="2253" w:type="dxa"/>
          </w:tcPr>
          <w:p w14:paraId="36AE13E7" w14:textId="6ECB0B61" w:rsidR="0069150A" w:rsidRPr="006B1F4A" w:rsidRDefault="0035273E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281" w:type="dxa"/>
          </w:tcPr>
          <w:p w14:paraId="4F3E54F1" w14:textId="5CEF1979" w:rsidR="0069150A" w:rsidRPr="006B1F4A" w:rsidRDefault="0069150A" w:rsidP="001D386A">
            <w:pPr>
              <w:rPr>
                <w:sz w:val="22"/>
                <w:szCs w:val="22"/>
              </w:rPr>
            </w:pPr>
          </w:p>
        </w:tc>
      </w:tr>
      <w:tr w:rsidR="0069150A" w:rsidRPr="006B1F4A" w14:paraId="23493444" w14:textId="77777777" w:rsidTr="0035273E">
        <w:trPr>
          <w:trHeight w:val="360"/>
        </w:trPr>
        <w:tc>
          <w:tcPr>
            <w:tcW w:w="649" w:type="dxa"/>
          </w:tcPr>
          <w:p w14:paraId="2877FD85" w14:textId="77777777" w:rsidR="0069150A" w:rsidRPr="00681722" w:rsidRDefault="0069150A" w:rsidP="001D386A">
            <w:pPr>
              <w:rPr>
                <w:sz w:val="22"/>
                <w:szCs w:val="22"/>
              </w:rPr>
            </w:pPr>
            <w:r w:rsidRPr="00681722">
              <w:rPr>
                <w:sz w:val="22"/>
                <w:szCs w:val="22"/>
              </w:rPr>
              <w:t xml:space="preserve"> 3. </w:t>
            </w:r>
          </w:p>
        </w:tc>
        <w:tc>
          <w:tcPr>
            <w:tcW w:w="5545" w:type="dxa"/>
          </w:tcPr>
          <w:p w14:paraId="6F5183BD" w14:textId="6837BF32" w:rsidR="0069150A" w:rsidRPr="00681722" w:rsidRDefault="0035273E" w:rsidP="0035273E">
            <w:pPr>
              <w:rPr>
                <w:sz w:val="22"/>
                <w:szCs w:val="22"/>
              </w:rPr>
            </w:pPr>
            <w:r w:rsidRPr="0035273E">
              <w:rPr>
                <w:sz w:val="22"/>
                <w:szCs w:val="22"/>
              </w:rPr>
              <w:t>Background on ERCOT Compliance UFLS survey</w:t>
            </w:r>
          </w:p>
        </w:tc>
        <w:tc>
          <w:tcPr>
            <w:tcW w:w="2253" w:type="dxa"/>
          </w:tcPr>
          <w:p w14:paraId="2537E9DD" w14:textId="7E808DFB" w:rsidR="0069150A" w:rsidRPr="00681722" w:rsidRDefault="0035273E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281" w:type="dxa"/>
          </w:tcPr>
          <w:p w14:paraId="6D139508" w14:textId="5BB10D33" w:rsidR="0069150A" w:rsidRPr="00681722" w:rsidRDefault="0069150A" w:rsidP="001D386A">
            <w:pPr>
              <w:rPr>
                <w:sz w:val="22"/>
                <w:szCs w:val="22"/>
              </w:rPr>
            </w:pPr>
          </w:p>
        </w:tc>
      </w:tr>
      <w:tr w:rsidR="0069150A" w:rsidRPr="006B1F4A" w14:paraId="0487FE6E" w14:textId="77777777" w:rsidTr="0035273E">
        <w:trPr>
          <w:trHeight w:val="630"/>
        </w:trPr>
        <w:tc>
          <w:tcPr>
            <w:tcW w:w="649" w:type="dxa"/>
          </w:tcPr>
          <w:p w14:paraId="4A66DEF5" w14:textId="77777777" w:rsidR="0069150A" w:rsidRPr="00681722" w:rsidRDefault="0069150A" w:rsidP="001D386A">
            <w:pPr>
              <w:rPr>
                <w:sz w:val="22"/>
                <w:szCs w:val="22"/>
              </w:rPr>
            </w:pPr>
            <w:r w:rsidRPr="00681722">
              <w:rPr>
                <w:sz w:val="22"/>
                <w:szCs w:val="22"/>
              </w:rPr>
              <w:t xml:space="preserve"> 4. </w:t>
            </w:r>
          </w:p>
        </w:tc>
        <w:tc>
          <w:tcPr>
            <w:tcW w:w="5545" w:type="dxa"/>
          </w:tcPr>
          <w:p w14:paraId="67843711" w14:textId="305B4644" w:rsidR="0069150A" w:rsidRPr="00681722" w:rsidRDefault="0035273E" w:rsidP="001D386A">
            <w:pPr>
              <w:rPr>
                <w:sz w:val="22"/>
                <w:szCs w:val="22"/>
              </w:rPr>
            </w:pPr>
            <w:r w:rsidRPr="0035273E">
              <w:rPr>
                <w:sz w:val="22"/>
                <w:szCs w:val="22"/>
              </w:rPr>
              <w:t>Examples of issues and questions with handling Load Resources in survey</w:t>
            </w:r>
          </w:p>
        </w:tc>
        <w:tc>
          <w:tcPr>
            <w:tcW w:w="2253" w:type="dxa"/>
          </w:tcPr>
          <w:p w14:paraId="56416DC0" w14:textId="24D3DF3B" w:rsidR="0069150A" w:rsidRPr="00681722" w:rsidRDefault="0035273E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281" w:type="dxa"/>
          </w:tcPr>
          <w:p w14:paraId="271C5224" w14:textId="325439FD" w:rsidR="0069150A" w:rsidRPr="00681722" w:rsidRDefault="0069150A" w:rsidP="001D386A">
            <w:pPr>
              <w:rPr>
                <w:sz w:val="22"/>
                <w:szCs w:val="22"/>
              </w:rPr>
            </w:pPr>
          </w:p>
        </w:tc>
      </w:tr>
      <w:tr w:rsidR="0069150A" w:rsidRPr="00AA54F5" w14:paraId="06EC9D8E" w14:textId="77777777" w:rsidTr="004509B4">
        <w:trPr>
          <w:trHeight w:val="333"/>
        </w:trPr>
        <w:tc>
          <w:tcPr>
            <w:tcW w:w="649" w:type="dxa"/>
          </w:tcPr>
          <w:p w14:paraId="70388325" w14:textId="77777777" w:rsidR="0069150A" w:rsidRPr="0066651C" w:rsidRDefault="0069150A" w:rsidP="001D386A">
            <w:pPr>
              <w:rPr>
                <w:sz w:val="22"/>
                <w:szCs w:val="22"/>
              </w:rPr>
            </w:pPr>
            <w:r w:rsidRPr="0066651C">
              <w:rPr>
                <w:sz w:val="22"/>
                <w:szCs w:val="22"/>
              </w:rPr>
              <w:t xml:space="preserve"> 5. </w:t>
            </w:r>
          </w:p>
        </w:tc>
        <w:tc>
          <w:tcPr>
            <w:tcW w:w="5545" w:type="dxa"/>
          </w:tcPr>
          <w:p w14:paraId="430C23B1" w14:textId="7E068D2D" w:rsidR="0069150A" w:rsidRPr="0066651C" w:rsidRDefault="0035273E" w:rsidP="001D386A">
            <w:pPr>
              <w:rPr>
                <w:sz w:val="22"/>
                <w:szCs w:val="22"/>
              </w:rPr>
            </w:pPr>
            <w:r w:rsidRPr="0035273E">
              <w:rPr>
                <w:color w:val="000000"/>
                <w:sz w:val="22"/>
                <w:szCs w:val="22"/>
              </w:rPr>
              <w:t>Differences between Annual Survey and Ops/Planning</w:t>
            </w:r>
          </w:p>
        </w:tc>
        <w:tc>
          <w:tcPr>
            <w:tcW w:w="2253" w:type="dxa"/>
          </w:tcPr>
          <w:p w14:paraId="43C223E1" w14:textId="6F279673" w:rsidR="0069150A" w:rsidRPr="00263311" w:rsidRDefault="0035273E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281" w:type="dxa"/>
          </w:tcPr>
          <w:p w14:paraId="09E73BC5" w14:textId="64417E4B" w:rsidR="0069150A" w:rsidRPr="00263311" w:rsidRDefault="0069150A" w:rsidP="001D386A">
            <w:pPr>
              <w:rPr>
                <w:sz w:val="22"/>
                <w:szCs w:val="22"/>
              </w:rPr>
            </w:pPr>
          </w:p>
        </w:tc>
      </w:tr>
      <w:tr w:rsidR="0069150A" w:rsidRPr="00AA54F5" w14:paraId="7C690448" w14:textId="77777777" w:rsidTr="0035273E">
        <w:trPr>
          <w:trHeight w:val="297"/>
        </w:trPr>
        <w:tc>
          <w:tcPr>
            <w:tcW w:w="649" w:type="dxa"/>
          </w:tcPr>
          <w:p w14:paraId="3E6511C6" w14:textId="77777777" w:rsidR="0069150A" w:rsidRPr="0066651C" w:rsidRDefault="0069150A" w:rsidP="001D386A">
            <w:pPr>
              <w:rPr>
                <w:sz w:val="22"/>
                <w:szCs w:val="22"/>
              </w:rPr>
            </w:pPr>
            <w:r w:rsidRPr="0066651C">
              <w:rPr>
                <w:sz w:val="22"/>
                <w:szCs w:val="22"/>
              </w:rPr>
              <w:t xml:space="preserve"> 6.  </w:t>
            </w:r>
          </w:p>
        </w:tc>
        <w:tc>
          <w:tcPr>
            <w:tcW w:w="5545" w:type="dxa"/>
          </w:tcPr>
          <w:p w14:paraId="4667B3D1" w14:textId="07875A55" w:rsidR="0069150A" w:rsidRPr="0066651C" w:rsidRDefault="0035273E" w:rsidP="001D386A">
            <w:pPr>
              <w:rPr>
                <w:b/>
                <w:sz w:val="22"/>
                <w:szCs w:val="22"/>
              </w:rPr>
            </w:pPr>
            <w:r w:rsidRPr="0035273E">
              <w:rPr>
                <w:sz w:val="22"/>
                <w:szCs w:val="22"/>
              </w:rPr>
              <w:t>Other emerging issues</w:t>
            </w:r>
          </w:p>
        </w:tc>
        <w:tc>
          <w:tcPr>
            <w:tcW w:w="2253" w:type="dxa"/>
          </w:tcPr>
          <w:p w14:paraId="136A3F6E" w14:textId="5CC3A692" w:rsidR="0069150A" w:rsidRPr="0066651C" w:rsidRDefault="0035273E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281" w:type="dxa"/>
          </w:tcPr>
          <w:p w14:paraId="6E102504" w14:textId="3F96E5DA" w:rsidR="0069150A" w:rsidRPr="00263311" w:rsidRDefault="0069150A" w:rsidP="0041616E">
            <w:pPr>
              <w:rPr>
                <w:sz w:val="22"/>
                <w:szCs w:val="22"/>
              </w:rPr>
            </w:pPr>
          </w:p>
        </w:tc>
      </w:tr>
      <w:tr w:rsidR="004B6674" w:rsidRPr="004B6674" w14:paraId="6EBF1FEE" w14:textId="77777777" w:rsidTr="00F465D9">
        <w:trPr>
          <w:trHeight w:val="360"/>
        </w:trPr>
        <w:tc>
          <w:tcPr>
            <w:tcW w:w="649" w:type="dxa"/>
          </w:tcPr>
          <w:p w14:paraId="2168134E" w14:textId="77777777" w:rsidR="004B6674" w:rsidRPr="0066651C" w:rsidRDefault="004B6674" w:rsidP="001D386A">
            <w:pPr>
              <w:rPr>
                <w:sz w:val="22"/>
                <w:szCs w:val="22"/>
              </w:rPr>
            </w:pPr>
          </w:p>
        </w:tc>
        <w:tc>
          <w:tcPr>
            <w:tcW w:w="5545" w:type="dxa"/>
          </w:tcPr>
          <w:p w14:paraId="30B967BC" w14:textId="37FE831E" w:rsidR="004B6674" w:rsidRPr="004B6674" w:rsidRDefault="004B6674" w:rsidP="004B6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</w:t>
            </w:r>
          </w:p>
        </w:tc>
        <w:tc>
          <w:tcPr>
            <w:tcW w:w="2253" w:type="dxa"/>
          </w:tcPr>
          <w:p w14:paraId="53CD6D50" w14:textId="58DA255A" w:rsidR="004B6674" w:rsidRPr="004B6674" w:rsidRDefault="0035273E" w:rsidP="001D3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281" w:type="dxa"/>
          </w:tcPr>
          <w:p w14:paraId="0AE783FC" w14:textId="1AFCB789" w:rsidR="004B6674" w:rsidRPr="004B6674" w:rsidRDefault="004B6674" w:rsidP="001D386A">
            <w:pPr>
              <w:rPr>
                <w:sz w:val="22"/>
                <w:szCs w:val="22"/>
              </w:rPr>
            </w:pPr>
          </w:p>
        </w:tc>
      </w:tr>
    </w:tbl>
    <w:p w14:paraId="3E1356A5" w14:textId="77777777" w:rsidR="00C6407E" w:rsidRPr="00AE4BE3" w:rsidRDefault="00C6407E" w:rsidP="00C6407E">
      <w:pPr>
        <w:rPr>
          <w:sz w:val="22"/>
          <w:szCs w:val="22"/>
        </w:rPr>
      </w:pPr>
    </w:p>
    <w:p w14:paraId="2DAAAB4B" w14:textId="77777777" w:rsidR="0077634F" w:rsidRDefault="0077634F" w:rsidP="00DC2250">
      <w:pPr>
        <w:rPr>
          <w:b/>
          <w:sz w:val="22"/>
          <w:szCs w:val="22"/>
        </w:rPr>
      </w:pPr>
    </w:p>
    <w:p w14:paraId="67058F18" w14:textId="77777777" w:rsidR="00463190" w:rsidRDefault="00463190" w:rsidP="00DC2250">
      <w:pPr>
        <w:rPr>
          <w:b/>
          <w:sz w:val="22"/>
          <w:szCs w:val="22"/>
        </w:rPr>
      </w:pPr>
    </w:p>
    <w:p w14:paraId="5B4F7CA2" w14:textId="2F96E846" w:rsidR="00463190" w:rsidRDefault="00463190" w:rsidP="00463190">
      <w:pPr>
        <w:rPr>
          <w:b/>
          <w:sz w:val="22"/>
          <w:szCs w:val="22"/>
        </w:rPr>
      </w:pPr>
    </w:p>
    <w:p w14:paraId="1C76D3CC" w14:textId="77777777" w:rsidR="0035273E" w:rsidRDefault="0035273E">
      <w:pPr>
        <w:rPr>
          <w:b/>
          <w:sz w:val="22"/>
          <w:szCs w:val="22"/>
        </w:rPr>
      </w:pPr>
    </w:p>
    <w:sectPr w:rsidR="0035273E" w:rsidSect="00C64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78C97" w14:textId="77777777" w:rsidR="00D15E82" w:rsidRDefault="00D15E82">
      <w:r>
        <w:separator/>
      </w:r>
    </w:p>
  </w:endnote>
  <w:endnote w:type="continuationSeparator" w:id="0">
    <w:p w14:paraId="2257CF2B" w14:textId="77777777" w:rsidR="00D15E82" w:rsidRDefault="00D1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83025" w14:textId="77777777" w:rsidR="0069150A" w:rsidRDefault="006915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64933" w14:textId="282CC977" w:rsidR="00D26D8F" w:rsidRPr="00C6407E" w:rsidRDefault="00D26D8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WMS Agenda</w:t>
    </w:r>
    <w:r w:rsidRPr="00C6407E">
      <w:rPr>
        <w:i/>
        <w:sz w:val="20"/>
        <w:szCs w:val="20"/>
      </w:rPr>
      <w:t xml:space="preserve"> </w:t>
    </w:r>
    <w:r>
      <w:rPr>
        <w:i/>
        <w:sz w:val="20"/>
        <w:szCs w:val="20"/>
      </w:rPr>
      <w:t>2016</w:t>
    </w:r>
    <w:r w:rsidR="0069150A">
      <w:rPr>
        <w:i/>
        <w:sz w:val="20"/>
        <w:szCs w:val="20"/>
      </w:rPr>
      <w:t>1102</w:t>
    </w:r>
    <w:r>
      <w:rPr>
        <w:i/>
        <w:sz w:val="20"/>
        <w:szCs w:val="20"/>
      </w:rPr>
      <w:t xml:space="preserve"> </w:t>
    </w:r>
    <w:r w:rsidRPr="00C6407E">
      <w:rPr>
        <w:i/>
        <w:sz w:val="20"/>
        <w:szCs w:val="20"/>
      </w:rPr>
      <w:tab/>
    </w:r>
    <w:r>
      <w:rPr>
        <w:i/>
        <w:sz w:val="20"/>
        <w:szCs w:val="20"/>
      </w:rPr>
      <w:t xml:space="preserve"> </w:t>
    </w:r>
    <w:r w:rsidRPr="00C6407E">
      <w:rPr>
        <w:i/>
        <w:sz w:val="20"/>
        <w:szCs w:val="20"/>
      </w:rPr>
      <w:tab/>
    </w:r>
    <w:r w:rsidRPr="00C6407E">
      <w:rPr>
        <w:rStyle w:val="PageNumber"/>
        <w:i/>
        <w:sz w:val="20"/>
        <w:szCs w:val="20"/>
      </w:rPr>
      <w:fldChar w:fldCharType="begin"/>
    </w:r>
    <w:r w:rsidRPr="00C6407E">
      <w:rPr>
        <w:rStyle w:val="PageNumber"/>
        <w:i/>
        <w:sz w:val="20"/>
        <w:szCs w:val="20"/>
      </w:rPr>
      <w:instrText xml:space="preserve"> PAGE </w:instrText>
    </w:r>
    <w:r w:rsidRPr="00C6407E">
      <w:rPr>
        <w:rStyle w:val="PageNumber"/>
        <w:i/>
        <w:sz w:val="20"/>
        <w:szCs w:val="20"/>
      </w:rPr>
      <w:fldChar w:fldCharType="separate"/>
    </w:r>
    <w:r w:rsidR="0035273E">
      <w:rPr>
        <w:rStyle w:val="PageNumber"/>
        <w:i/>
        <w:noProof/>
        <w:sz w:val="20"/>
        <w:szCs w:val="20"/>
      </w:rPr>
      <w:t>2</w:t>
    </w:r>
    <w:r w:rsidRPr="00C6407E">
      <w:rPr>
        <w:rStyle w:val="PageNumber"/>
        <w:i/>
        <w:sz w:val="20"/>
        <w:szCs w:val="20"/>
      </w:rPr>
      <w:fldChar w:fldCharType="end"/>
    </w:r>
    <w:r w:rsidRPr="00C6407E">
      <w:rPr>
        <w:rStyle w:val="PageNumber"/>
        <w:i/>
        <w:sz w:val="20"/>
        <w:szCs w:val="20"/>
      </w:rPr>
      <w:t xml:space="preserve"> of </w:t>
    </w:r>
    <w:r w:rsidRPr="00C6407E">
      <w:rPr>
        <w:rStyle w:val="PageNumber"/>
        <w:i/>
        <w:sz w:val="20"/>
        <w:szCs w:val="20"/>
      </w:rPr>
      <w:fldChar w:fldCharType="begin"/>
    </w:r>
    <w:r w:rsidRPr="00C6407E">
      <w:rPr>
        <w:rStyle w:val="PageNumber"/>
        <w:i/>
        <w:sz w:val="20"/>
        <w:szCs w:val="20"/>
      </w:rPr>
      <w:instrText xml:space="preserve"> NUMPAGES </w:instrText>
    </w:r>
    <w:r w:rsidRPr="00C6407E">
      <w:rPr>
        <w:rStyle w:val="PageNumber"/>
        <w:i/>
        <w:sz w:val="20"/>
        <w:szCs w:val="20"/>
      </w:rPr>
      <w:fldChar w:fldCharType="separate"/>
    </w:r>
    <w:r w:rsidR="0035273E">
      <w:rPr>
        <w:rStyle w:val="PageNumber"/>
        <w:i/>
        <w:noProof/>
        <w:sz w:val="20"/>
        <w:szCs w:val="20"/>
      </w:rPr>
      <w:t>2</w:t>
    </w:r>
    <w:r w:rsidRPr="00C6407E">
      <w:rPr>
        <w:rStyle w:val="PageNumber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DC335" w14:textId="77777777" w:rsidR="0069150A" w:rsidRDefault="00691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BA79B" w14:textId="77777777" w:rsidR="00D15E82" w:rsidRDefault="00D15E82">
      <w:r>
        <w:separator/>
      </w:r>
    </w:p>
  </w:footnote>
  <w:footnote w:type="continuationSeparator" w:id="0">
    <w:p w14:paraId="6B2E40C9" w14:textId="77777777" w:rsidR="00D15E82" w:rsidRDefault="00D15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400B6" w14:textId="77777777" w:rsidR="0069150A" w:rsidRDefault="006915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36439" w14:textId="77777777" w:rsidR="00D26D8F" w:rsidRDefault="00D26D8F" w:rsidP="00BF7B9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EA35" w14:textId="77777777" w:rsidR="0069150A" w:rsidRDefault="00691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1AD"/>
    <w:multiLevelType w:val="hybridMultilevel"/>
    <w:tmpl w:val="8B2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C85"/>
    <w:multiLevelType w:val="hybridMultilevel"/>
    <w:tmpl w:val="07F2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7AE3"/>
    <w:multiLevelType w:val="hybridMultilevel"/>
    <w:tmpl w:val="DF56A2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A0E3D"/>
    <w:multiLevelType w:val="hybridMultilevel"/>
    <w:tmpl w:val="C9E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66A"/>
    <w:multiLevelType w:val="hybridMultilevel"/>
    <w:tmpl w:val="3D18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016B"/>
    <w:multiLevelType w:val="hybridMultilevel"/>
    <w:tmpl w:val="2F6C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1878"/>
    <w:multiLevelType w:val="hybridMultilevel"/>
    <w:tmpl w:val="C76C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5FA4"/>
    <w:multiLevelType w:val="hybridMultilevel"/>
    <w:tmpl w:val="B9E07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04BD1"/>
    <w:multiLevelType w:val="hybridMultilevel"/>
    <w:tmpl w:val="973A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693A"/>
    <w:multiLevelType w:val="hybridMultilevel"/>
    <w:tmpl w:val="3D18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C5471"/>
    <w:multiLevelType w:val="hybridMultilevel"/>
    <w:tmpl w:val="83A49F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F78F9"/>
    <w:multiLevelType w:val="hybridMultilevel"/>
    <w:tmpl w:val="B758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045CE"/>
    <w:multiLevelType w:val="hybridMultilevel"/>
    <w:tmpl w:val="361A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E5B31"/>
    <w:multiLevelType w:val="hybridMultilevel"/>
    <w:tmpl w:val="5EF0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67D97"/>
    <w:multiLevelType w:val="hybridMultilevel"/>
    <w:tmpl w:val="D24C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1796E"/>
    <w:multiLevelType w:val="hybridMultilevel"/>
    <w:tmpl w:val="E4BCAA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4D447B11"/>
    <w:multiLevelType w:val="hybridMultilevel"/>
    <w:tmpl w:val="CFAE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0177C"/>
    <w:multiLevelType w:val="hybridMultilevel"/>
    <w:tmpl w:val="E36420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3614C9"/>
    <w:multiLevelType w:val="hybridMultilevel"/>
    <w:tmpl w:val="4E88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F43C4"/>
    <w:multiLevelType w:val="hybridMultilevel"/>
    <w:tmpl w:val="12E6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C7DF4"/>
    <w:multiLevelType w:val="hybridMultilevel"/>
    <w:tmpl w:val="80E6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068F1"/>
    <w:multiLevelType w:val="hybridMultilevel"/>
    <w:tmpl w:val="8860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3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2"/>
  </w:num>
  <w:num w:numId="10">
    <w:abstractNumId w:val="14"/>
  </w:num>
  <w:num w:numId="11">
    <w:abstractNumId w:val="15"/>
  </w:num>
  <w:num w:numId="12">
    <w:abstractNumId w:val="19"/>
  </w:num>
  <w:num w:numId="13">
    <w:abstractNumId w:val="3"/>
  </w:num>
  <w:num w:numId="14">
    <w:abstractNumId w:val="10"/>
  </w:num>
  <w:num w:numId="15">
    <w:abstractNumId w:val="20"/>
  </w:num>
  <w:num w:numId="16">
    <w:abstractNumId w:val="21"/>
  </w:num>
  <w:num w:numId="17">
    <w:abstractNumId w:val="6"/>
  </w:num>
  <w:num w:numId="18">
    <w:abstractNumId w:val="4"/>
  </w:num>
  <w:num w:numId="19">
    <w:abstractNumId w:val="1"/>
  </w:num>
  <w:num w:numId="20">
    <w:abstractNumId w:val="17"/>
  </w:num>
  <w:num w:numId="21">
    <w:abstractNumId w:val="5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5"/>
    <w:rsid w:val="00000CBF"/>
    <w:rsid w:val="00001416"/>
    <w:rsid w:val="000023BB"/>
    <w:rsid w:val="00012CB0"/>
    <w:rsid w:val="00014A4C"/>
    <w:rsid w:val="00021A77"/>
    <w:rsid w:val="00030A73"/>
    <w:rsid w:val="000354A1"/>
    <w:rsid w:val="000404CB"/>
    <w:rsid w:val="00053BA2"/>
    <w:rsid w:val="00055E93"/>
    <w:rsid w:val="000779D7"/>
    <w:rsid w:val="00077B84"/>
    <w:rsid w:val="00087A99"/>
    <w:rsid w:val="00092E68"/>
    <w:rsid w:val="000940B1"/>
    <w:rsid w:val="000A42F9"/>
    <w:rsid w:val="000A4EB8"/>
    <w:rsid w:val="000B343E"/>
    <w:rsid w:val="000D3A93"/>
    <w:rsid w:val="000F7000"/>
    <w:rsid w:val="00100031"/>
    <w:rsid w:val="00100E8E"/>
    <w:rsid w:val="0010680E"/>
    <w:rsid w:val="0011136C"/>
    <w:rsid w:val="00112BB2"/>
    <w:rsid w:val="00121BF6"/>
    <w:rsid w:val="00126FB7"/>
    <w:rsid w:val="00130161"/>
    <w:rsid w:val="00142495"/>
    <w:rsid w:val="001456D2"/>
    <w:rsid w:val="0015222E"/>
    <w:rsid w:val="00156BA3"/>
    <w:rsid w:val="001578B4"/>
    <w:rsid w:val="001649E5"/>
    <w:rsid w:val="0016611E"/>
    <w:rsid w:val="001836B1"/>
    <w:rsid w:val="00183E28"/>
    <w:rsid w:val="00194802"/>
    <w:rsid w:val="00195617"/>
    <w:rsid w:val="001A09A6"/>
    <w:rsid w:val="001A4270"/>
    <w:rsid w:val="001A7227"/>
    <w:rsid w:val="001B304F"/>
    <w:rsid w:val="001C16A6"/>
    <w:rsid w:val="001C77A7"/>
    <w:rsid w:val="001D7B0F"/>
    <w:rsid w:val="001E0AED"/>
    <w:rsid w:val="001E3E72"/>
    <w:rsid w:val="001F1B3B"/>
    <w:rsid w:val="001F57E1"/>
    <w:rsid w:val="001F6746"/>
    <w:rsid w:val="00221B63"/>
    <w:rsid w:val="00226F94"/>
    <w:rsid w:val="002316D1"/>
    <w:rsid w:val="0023440D"/>
    <w:rsid w:val="0024020C"/>
    <w:rsid w:val="00243770"/>
    <w:rsid w:val="00246913"/>
    <w:rsid w:val="00263311"/>
    <w:rsid w:val="0028186E"/>
    <w:rsid w:val="002903EF"/>
    <w:rsid w:val="002943AE"/>
    <w:rsid w:val="002976D1"/>
    <w:rsid w:val="002A1970"/>
    <w:rsid w:val="002A6214"/>
    <w:rsid w:val="002B2475"/>
    <w:rsid w:val="002B7CF6"/>
    <w:rsid w:val="002D2BD9"/>
    <w:rsid w:val="002D5BC4"/>
    <w:rsid w:val="002D6E05"/>
    <w:rsid w:val="002E121E"/>
    <w:rsid w:val="00316889"/>
    <w:rsid w:val="00322315"/>
    <w:rsid w:val="00322D04"/>
    <w:rsid w:val="0032352D"/>
    <w:rsid w:val="00332441"/>
    <w:rsid w:val="00332E4B"/>
    <w:rsid w:val="00341F8F"/>
    <w:rsid w:val="00345CF6"/>
    <w:rsid w:val="0035168D"/>
    <w:rsid w:val="0035273E"/>
    <w:rsid w:val="00360073"/>
    <w:rsid w:val="003723F8"/>
    <w:rsid w:val="0038019A"/>
    <w:rsid w:val="0039283B"/>
    <w:rsid w:val="0039580A"/>
    <w:rsid w:val="00395CBD"/>
    <w:rsid w:val="003C7299"/>
    <w:rsid w:val="003D5A80"/>
    <w:rsid w:val="003E1A3B"/>
    <w:rsid w:val="003F5F24"/>
    <w:rsid w:val="003F7F3D"/>
    <w:rsid w:val="00407814"/>
    <w:rsid w:val="0041616E"/>
    <w:rsid w:val="00422D19"/>
    <w:rsid w:val="00426535"/>
    <w:rsid w:val="00430124"/>
    <w:rsid w:val="00433328"/>
    <w:rsid w:val="00433792"/>
    <w:rsid w:val="00440E2D"/>
    <w:rsid w:val="004423B0"/>
    <w:rsid w:val="00447277"/>
    <w:rsid w:val="004509B4"/>
    <w:rsid w:val="0045425E"/>
    <w:rsid w:val="004629EE"/>
    <w:rsid w:val="00463190"/>
    <w:rsid w:val="00464DBB"/>
    <w:rsid w:val="00467F4F"/>
    <w:rsid w:val="00470AE1"/>
    <w:rsid w:val="00471193"/>
    <w:rsid w:val="00476A81"/>
    <w:rsid w:val="00482F5F"/>
    <w:rsid w:val="004A4281"/>
    <w:rsid w:val="004A68A6"/>
    <w:rsid w:val="004A7B23"/>
    <w:rsid w:val="004B0A55"/>
    <w:rsid w:val="004B6674"/>
    <w:rsid w:val="004B7636"/>
    <w:rsid w:val="004B7E76"/>
    <w:rsid w:val="004C10CF"/>
    <w:rsid w:val="004C2740"/>
    <w:rsid w:val="004D315D"/>
    <w:rsid w:val="004D675F"/>
    <w:rsid w:val="004F636C"/>
    <w:rsid w:val="0050306D"/>
    <w:rsid w:val="00514924"/>
    <w:rsid w:val="00515DF0"/>
    <w:rsid w:val="00522DB7"/>
    <w:rsid w:val="00535121"/>
    <w:rsid w:val="00553127"/>
    <w:rsid w:val="00555771"/>
    <w:rsid w:val="00561162"/>
    <w:rsid w:val="00565B00"/>
    <w:rsid w:val="00570C04"/>
    <w:rsid w:val="00586BDC"/>
    <w:rsid w:val="00591C42"/>
    <w:rsid w:val="00592137"/>
    <w:rsid w:val="005B23D1"/>
    <w:rsid w:val="005C1B10"/>
    <w:rsid w:val="005C7ADA"/>
    <w:rsid w:val="005D13A3"/>
    <w:rsid w:val="005E2161"/>
    <w:rsid w:val="005E79C1"/>
    <w:rsid w:val="005F0571"/>
    <w:rsid w:val="005F10FC"/>
    <w:rsid w:val="005F4BA3"/>
    <w:rsid w:val="0060084F"/>
    <w:rsid w:val="00601156"/>
    <w:rsid w:val="00601B62"/>
    <w:rsid w:val="00602B71"/>
    <w:rsid w:val="00605340"/>
    <w:rsid w:val="00606D41"/>
    <w:rsid w:val="006113A7"/>
    <w:rsid w:val="0063338B"/>
    <w:rsid w:val="00654063"/>
    <w:rsid w:val="006547BE"/>
    <w:rsid w:val="0066651C"/>
    <w:rsid w:val="006814AC"/>
    <w:rsid w:val="00681722"/>
    <w:rsid w:val="006854AE"/>
    <w:rsid w:val="0069045B"/>
    <w:rsid w:val="0069150A"/>
    <w:rsid w:val="0069332C"/>
    <w:rsid w:val="006942BC"/>
    <w:rsid w:val="006A376C"/>
    <w:rsid w:val="006B5122"/>
    <w:rsid w:val="006B6FA2"/>
    <w:rsid w:val="006C12B4"/>
    <w:rsid w:val="006C60BB"/>
    <w:rsid w:val="006D4E74"/>
    <w:rsid w:val="006D5BBC"/>
    <w:rsid w:val="006E7CB7"/>
    <w:rsid w:val="006F4465"/>
    <w:rsid w:val="007022B8"/>
    <w:rsid w:val="00711070"/>
    <w:rsid w:val="00716AF7"/>
    <w:rsid w:val="007204FC"/>
    <w:rsid w:val="0072575F"/>
    <w:rsid w:val="0072587A"/>
    <w:rsid w:val="0072627B"/>
    <w:rsid w:val="00732FBE"/>
    <w:rsid w:val="007360BB"/>
    <w:rsid w:val="00744A85"/>
    <w:rsid w:val="007502BD"/>
    <w:rsid w:val="00750DDC"/>
    <w:rsid w:val="0076245E"/>
    <w:rsid w:val="0077634F"/>
    <w:rsid w:val="007832FE"/>
    <w:rsid w:val="0078392A"/>
    <w:rsid w:val="00793735"/>
    <w:rsid w:val="007938BF"/>
    <w:rsid w:val="00796260"/>
    <w:rsid w:val="00796B17"/>
    <w:rsid w:val="007A1577"/>
    <w:rsid w:val="007A1985"/>
    <w:rsid w:val="007A751C"/>
    <w:rsid w:val="007B708B"/>
    <w:rsid w:val="007C4AF8"/>
    <w:rsid w:val="007D23CF"/>
    <w:rsid w:val="007E0404"/>
    <w:rsid w:val="007E1F62"/>
    <w:rsid w:val="007E39F1"/>
    <w:rsid w:val="007F1E03"/>
    <w:rsid w:val="00800D74"/>
    <w:rsid w:val="00811EBE"/>
    <w:rsid w:val="00813EA1"/>
    <w:rsid w:val="00814C88"/>
    <w:rsid w:val="00825245"/>
    <w:rsid w:val="00827D30"/>
    <w:rsid w:val="00837869"/>
    <w:rsid w:val="0085104A"/>
    <w:rsid w:val="00861249"/>
    <w:rsid w:val="00862E7E"/>
    <w:rsid w:val="008666F6"/>
    <w:rsid w:val="00885FF7"/>
    <w:rsid w:val="008A78FB"/>
    <w:rsid w:val="008B59D7"/>
    <w:rsid w:val="008C0916"/>
    <w:rsid w:val="008C23A6"/>
    <w:rsid w:val="008D6625"/>
    <w:rsid w:val="008D6899"/>
    <w:rsid w:val="008F3A3F"/>
    <w:rsid w:val="008F6868"/>
    <w:rsid w:val="008F6E46"/>
    <w:rsid w:val="00912025"/>
    <w:rsid w:val="00921230"/>
    <w:rsid w:val="00936531"/>
    <w:rsid w:val="009440D4"/>
    <w:rsid w:val="00951E45"/>
    <w:rsid w:val="00954727"/>
    <w:rsid w:val="00960385"/>
    <w:rsid w:val="00962C5F"/>
    <w:rsid w:val="00972726"/>
    <w:rsid w:val="009A1E03"/>
    <w:rsid w:val="009A4ADC"/>
    <w:rsid w:val="009A631E"/>
    <w:rsid w:val="009B02A9"/>
    <w:rsid w:val="009B4CF3"/>
    <w:rsid w:val="009C13B4"/>
    <w:rsid w:val="009E5394"/>
    <w:rsid w:val="00A1688E"/>
    <w:rsid w:val="00A239F8"/>
    <w:rsid w:val="00A259BC"/>
    <w:rsid w:val="00A26C73"/>
    <w:rsid w:val="00A364DE"/>
    <w:rsid w:val="00A36F89"/>
    <w:rsid w:val="00A46D6D"/>
    <w:rsid w:val="00A52876"/>
    <w:rsid w:val="00A547C4"/>
    <w:rsid w:val="00A57613"/>
    <w:rsid w:val="00A60A68"/>
    <w:rsid w:val="00A62090"/>
    <w:rsid w:val="00A71F91"/>
    <w:rsid w:val="00A87B30"/>
    <w:rsid w:val="00A91FAC"/>
    <w:rsid w:val="00AA1C26"/>
    <w:rsid w:val="00AA39C8"/>
    <w:rsid w:val="00AB156D"/>
    <w:rsid w:val="00AD1C84"/>
    <w:rsid w:val="00AD7266"/>
    <w:rsid w:val="00AD7B87"/>
    <w:rsid w:val="00AE2755"/>
    <w:rsid w:val="00AF415B"/>
    <w:rsid w:val="00B176EF"/>
    <w:rsid w:val="00B23544"/>
    <w:rsid w:val="00B3271E"/>
    <w:rsid w:val="00B36527"/>
    <w:rsid w:val="00B405A6"/>
    <w:rsid w:val="00B42467"/>
    <w:rsid w:val="00B46BF7"/>
    <w:rsid w:val="00B6137D"/>
    <w:rsid w:val="00B703FE"/>
    <w:rsid w:val="00B7060D"/>
    <w:rsid w:val="00B707B7"/>
    <w:rsid w:val="00B73D65"/>
    <w:rsid w:val="00B86A78"/>
    <w:rsid w:val="00B94237"/>
    <w:rsid w:val="00B9492C"/>
    <w:rsid w:val="00B950BD"/>
    <w:rsid w:val="00BB0A81"/>
    <w:rsid w:val="00BB4323"/>
    <w:rsid w:val="00BC4D86"/>
    <w:rsid w:val="00BC5C5B"/>
    <w:rsid w:val="00BD09C3"/>
    <w:rsid w:val="00BE6A91"/>
    <w:rsid w:val="00BF1111"/>
    <w:rsid w:val="00BF12AC"/>
    <w:rsid w:val="00BF2BA3"/>
    <w:rsid w:val="00BF376F"/>
    <w:rsid w:val="00BF7B9E"/>
    <w:rsid w:val="00C0113A"/>
    <w:rsid w:val="00C02748"/>
    <w:rsid w:val="00C10FB2"/>
    <w:rsid w:val="00C13C4E"/>
    <w:rsid w:val="00C17157"/>
    <w:rsid w:val="00C22608"/>
    <w:rsid w:val="00C23759"/>
    <w:rsid w:val="00C31714"/>
    <w:rsid w:val="00C4686C"/>
    <w:rsid w:val="00C526A3"/>
    <w:rsid w:val="00C55270"/>
    <w:rsid w:val="00C564BF"/>
    <w:rsid w:val="00C60516"/>
    <w:rsid w:val="00C6407E"/>
    <w:rsid w:val="00C74265"/>
    <w:rsid w:val="00C7605C"/>
    <w:rsid w:val="00C779E5"/>
    <w:rsid w:val="00C83FB8"/>
    <w:rsid w:val="00C86580"/>
    <w:rsid w:val="00C86D37"/>
    <w:rsid w:val="00C97FD0"/>
    <w:rsid w:val="00CA144A"/>
    <w:rsid w:val="00CA3E5E"/>
    <w:rsid w:val="00CB17CB"/>
    <w:rsid w:val="00CD3709"/>
    <w:rsid w:val="00CE5038"/>
    <w:rsid w:val="00CF2FBB"/>
    <w:rsid w:val="00CF7635"/>
    <w:rsid w:val="00D15E82"/>
    <w:rsid w:val="00D2050E"/>
    <w:rsid w:val="00D20633"/>
    <w:rsid w:val="00D22C6A"/>
    <w:rsid w:val="00D26AA7"/>
    <w:rsid w:val="00D26D8F"/>
    <w:rsid w:val="00D33CF9"/>
    <w:rsid w:val="00D37AB2"/>
    <w:rsid w:val="00D56334"/>
    <w:rsid w:val="00D6243A"/>
    <w:rsid w:val="00D676B0"/>
    <w:rsid w:val="00D74823"/>
    <w:rsid w:val="00D7792A"/>
    <w:rsid w:val="00D80006"/>
    <w:rsid w:val="00D96CED"/>
    <w:rsid w:val="00DA4DD0"/>
    <w:rsid w:val="00DA5711"/>
    <w:rsid w:val="00DA5B01"/>
    <w:rsid w:val="00DB3275"/>
    <w:rsid w:val="00DB48BB"/>
    <w:rsid w:val="00DC0B25"/>
    <w:rsid w:val="00DC2250"/>
    <w:rsid w:val="00DD1883"/>
    <w:rsid w:val="00DD5730"/>
    <w:rsid w:val="00DE1879"/>
    <w:rsid w:val="00DE2F18"/>
    <w:rsid w:val="00DF337C"/>
    <w:rsid w:val="00DF3D61"/>
    <w:rsid w:val="00E05AAD"/>
    <w:rsid w:val="00E0718B"/>
    <w:rsid w:val="00E106F0"/>
    <w:rsid w:val="00E135AF"/>
    <w:rsid w:val="00E13E82"/>
    <w:rsid w:val="00E165F0"/>
    <w:rsid w:val="00E20B4E"/>
    <w:rsid w:val="00E24412"/>
    <w:rsid w:val="00E2519F"/>
    <w:rsid w:val="00E27F68"/>
    <w:rsid w:val="00E36138"/>
    <w:rsid w:val="00E424F5"/>
    <w:rsid w:val="00E53A6D"/>
    <w:rsid w:val="00E66B16"/>
    <w:rsid w:val="00E7439B"/>
    <w:rsid w:val="00E8102E"/>
    <w:rsid w:val="00E8395F"/>
    <w:rsid w:val="00E868B6"/>
    <w:rsid w:val="00EA068D"/>
    <w:rsid w:val="00EA167F"/>
    <w:rsid w:val="00EA40CA"/>
    <w:rsid w:val="00EA40ED"/>
    <w:rsid w:val="00EA66B3"/>
    <w:rsid w:val="00EB24BA"/>
    <w:rsid w:val="00EB32F5"/>
    <w:rsid w:val="00EC1B49"/>
    <w:rsid w:val="00EC3A2B"/>
    <w:rsid w:val="00EC7EF8"/>
    <w:rsid w:val="00ED3932"/>
    <w:rsid w:val="00ED55B1"/>
    <w:rsid w:val="00EF1E68"/>
    <w:rsid w:val="00F0319F"/>
    <w:rsid w:val="00F119BE"/>
    <w:rsid w:val="00F136B4"/>
    <w:rsid w:val="00F148BF"/>
    <w:rsid w:val="00F26ADA"/>
    <w:rsid w:val="00F334F6"/>
    <w:rsid w:val="00F33508"/>
    <w:rsid w:val="00F36C1A"/>
    <w:rsid w:val="00F409F5"/>
    <w:rsid w:val="00F465D9"/>
    <w:rsid w:val="00F473B8"/>
    <w:rsid w:val="00F60251"/>
    <w:rsid w:val="00F623D3"/>
    <w:rsid w:val="00F70412"/>
    <w:rsid w:val="00F75B54"/>
    <w:rsid w:val="00F874A4"/>
    <w:rsid w:val="00F92AD8"/>
    <w:rsid w:val="00F938D3"/>
    <w:rsid w:val="00F95D2A"/>
    <w:rsid w:val="00FA0712"/>
    <w:rsid w:val="00FA45AC"/>
    <w:rsid w:val="00FB11BC"/>
    <w:rsid w:val="00FB3E36"/>
    <w:rsid w:val="00FC21A8"/>
    <w:rsid w:val="00FC238B"/>
    <w:rsid w:val="00FC530A"/>
    <w:rsid w:val="00FD05DB"/>
    <w:rsid w:val="00FD6934"/>
    <w:rsid w:val="00FD7C9C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DAB14"/>
  <w15:chartTrackingRefBased/>
  <w15:docId w15:val="{3266EC45-2417-46DF-967D-3D4AB6A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9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B32F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39"/>
    <w:rsid w:val="00C605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4270"/>
  </w:style>
  <w:style w:type="character" w:styleId="Strong">
    <w:name w:val="Strong"/>
    <w:basedOn w:val="DefaultParagraphFont"/>
    <w:uiPriority w:val="22"/>
    <w:qFormat/>
    <w:rsid w:val="00921230"/>
    <w:rPr>
      <w:b/>
      <w:bCs/>
    </w:rPr>
  </w:style>
  <w:style w:type="character" w:styleId="Emphasis">
    <w:name w:val="Emphasis"/>
    <w:basedOn w:val="DefaultParagraphFont"/>
    <w:uiPriority w:val="20"/>
    <w:qFormat/>
    <w:rsid w:val="00C02748"/>
    <w:rPr>
      <w:i/>
      <w:iCs/>
    </w:rPr>
  </w:style>
  <w:style w:type="character" w:styleId="CommentReference">
    <w:name w:val="annotation reference"/>
    <w:basedOn w:val="DefaultParagraphFont"/>
    <w:rsid w:val="001C16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6A6"/>
  </w:style>
  <w:style w:type="paragraph" w:styleId="CommentSubject">
    <w:name w:val="annotation subject"/>
    <w:basedOn w:val="CommentText"/>
    <w:next w:val="CommentText"/>
    <w:link w:val="CommentSubjectChar"/>
    <w:rsid w:val="001C1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1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1158-7F1C-44BB-91EE-CB13C525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640</CharactersWithSpaces>
  <SharedDoc>false</SharedDoc>
  <HLinks>
    <vt:vector size="84" baseType="variant">
      <vt:variant>
        <vt:i4>3801211</vt:i4>
      </vt:variant>
      <vt:variant>
        <vt:i4>39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  <vt:variant>
        <vt:i4>5832786</vt:i4>
      </vt:variant>
      <vt:variant>
        <vt:i4>36</vt:i4>
      </vt:variant>
      <vt:variant>
        <vt:i4>0</vt:i4>
      </vt:variant>
      <vt:variant>
        <vt:i4>5</vt:i4>
      </vt:variant>
      <vt:variant>
        <vt:lpwstr>http://www.roberts-rules.com/</vt:lpwstr>
      </vt:variant>
      <vt:variant>
        <vt:lpwstr/>
      </vt:variant>
      <vt:variant>
        <vt:i4>5832786</vt:i4>
      </vt:variant>
      <vt:variant>
        <vt:i4>33</vt:i4>
      </vt:variant>
      <vt:variant>
        <vt:i4>0</vt:i4>
      </vt:variant>
      <vt:variant>
        <vt:i4>5</vt:i4>
      </vt:variant>
      <vt:variant>
        <vt:lpwstr>http://www.roberts-rules.com/</vt:lpwstr>
      </vt:variant>
      <vt:variant>
        <vt:lpwstr/>
      </vt:variant>
      <vt:variant>
        <vt:i4>2752620</vt:i4>
      </vt:variant>
      <vt:variant>
        <vt:i4>30</vt:i4>
      </vt:variant>
      <vt:variant>
        <vt:i4>0</vt:i4>
      </vt:variant>
      <vt:variant>
        <vt:i4>5</vt:i4>
      </vt:variant>
      <vt:variant>
        <vt:lpwstr>http://www.rulesonline.com/</vt:lpwstr>
      </vt:variant>
      <vt:variant>
        <vt:lpwstr/>
      </vt:variant>
      <vt:variant>
        <vt:i4>2752620</vt:i4>
      </vt:variant>
      <vt:variant>
        <vt:i4>27</vt:i4>
      </vt:variant>
      <vt:variant>
        <vt:i4>0</vt:i4>
      </vt:variant>
      <vt:variant>
        <vt:i4>5</vt:i4>
      </vt:variant>
      <vt:variant>
        <vt:lpwstr>http://www.rulesonline.com/</vt:lpwstr>
      </vt:variant>
      <vt:variant>
        <vt:lpwstr/>
      </vt:variant>
      <vt:variant>
        <vt:i4>5832779</vt:i4>
      </vt:variant>
      <vt:variant>
        <vt:i4>24</vt:i4>
      </vt:variant>
      <vt:variant>
        <vt:i4>0</vt:i4>
      </vt:variant>
      <vt:variant>
        <vt:i4>5</vt:i4>
      </vt:variant>
      <vt:variant>
        <vt:lpwstr>http://www.robertsrules.org/</vt:lpwstr>
      </vt:variant>
      <vt:variant>
        <vt:lpwstr/>
      </vt:variant>
      <vt:variant>
        <vt:i4>5832779</vt:i4>
      </vt:variant>
      <vt:variant>
        <vt:i4>21</vt:i4>
      </vt:variant>
      <vt:variant>
        <vt:i4>0</vt:i4>
      </vt:variant>
      <vt:variant>
        <vt:i4>5</vt:i4>
      </vt:variant>
      <vt:variant>
        <vt:lpwstr>http://www.robertsrules.org/</vt:lpwstr>
      </vt:variant>
      <vt:variant>
        <vt:lpwstr/>
      </vt:variant>
      <vt:variant>
        <vt:i4>4456525</vt:i4>
      </vt:variant>
      <vt:variant>
        <vt:i4>18</vt:i4>
      </vt:variant>
      <vt:variant>
        <vt:i4>0</vt:i4>
      </vt:variant>
      <vt:variant>
        <vt:i4>5</vt:i4>
      </vt:variant>
      <vt:variant>
        <vt:lpwstr>http://www.robertsrules.com/</vt:lpwstr>
      </vt:variant>
      <vt:variant>
        <vt:lpwstr/>
      </vt:variant>
      <vt:variant>
        <vt:i4>7471155</vt:i4>
      </vt:variant>
      <vt:variant>
        <vt:i4>15</vt:i4>
      </vt:variant>
      <vt:variant>
        <vt:i4>0</vt:i4>
      </vt:variant>
      <vt:variant>
        <vt:i4>5</vt:i4>
      </vt:variant>
      <vt:variant>
        <vt:lpwstr>http://www.ercot.com/committees/board/tac/</vt:lpwstr>
      </vt:variant>
      <vt:variant>
        <vt:lpwstr/>
      </vt:variant>
      <vt:variant>
        <vt:i4>5177411</vt:i4>
      </vt:variant>
      <vt:variant>
        <vt:i4>12</vt:i4>
      </vt:variant>
      <vt:variant>
        <vt:i4>0</vt:i4>
      </vt:variant>
      <vt:variant>
        <vt:i4>5</vt:i4>
      </vt:variant>
      <vt:variant>
        <vt:lpwstr>http://www.ercot.com/committees/board/tac/index.html</vt:lpwstr>
      </vt:variant>
      <vt:variant>
        <vt:lpwstr/>
      </vt:variant>
      <vt:variant>
        <vt:i4>6488180</vt:i4>
      </vt:variant>
      <vt:variant>
        <vt:i4>9</vt:i4>
      </vt:variant>
      <vt:variant>
        <vt:i4>0</vt:i4>
      </vt:variant>
      <vt:variant>
        <vt:i4>5</vt:i4>
      </vt:variant>
      <vt:variant>
        <vt:lpwstr>http://www.ercot.com/about/governance/</vt:lpwstr>
      </vt:variant>
      <vt:variant>
        <vt:lpwstr/>
      </vt:variant>
      <vt:variant>
        <vt:i4>1245221</vt:i4>
      </vt:variant>
      <vt:variant>
        <vt:i4>6</vt:i4>
      </vt:variant>
      <vt:variant>
        <vt:i4>0</vt:i4>
      </vt:variant>
      <vt:variant>
        <vt:i4>5</vt:i4>
      </vt:variant>
      <vt:variant>
        <vt:lpwstr>mailto:StakeholderServices@ercot.com</vt:lpwstr>
      </vt:variant>
      <vt:variant>
        <vt:lpwstr/>
      </vt:variant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mailto:ClientServices@ercot.com</vt:lpwstr>
      </vt:variant>
      <vt:variant>
        <vt:lpwstr/>
      </vt:variant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http://www.ercot.com/committees/index.html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subject/>
  <dc:creator>khobbs</dc:creator>
  <cp:keywords/>
  <cp:lastModifiedBy>Suzy Clifton </cp:lastModifiedBy>
  <cp:revision>4</cp:revision>
  <cp:lastPrinted>2016-08-30T13:35:00Z</cp:lastPrinted>
  <dcterms:created xsi:type="dcterms:W3CDTF">2017-02-16T18:31:00Z</dcterms:created>
  <dcterms:modified xsi:type="dcterms:W3CDTF">2017-02-16T18:38:00Z</dcterms:modified>
</cp:coreProperties>
</file>