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  <w:gridCol w:w="21"/>
      </w:tblGrid>
      <w:tr w:rsidR="00F51C14" w:rsidRPr="00F51C14" w:rsidTr="00F51C14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color w:val="5B6770"/>
                <w:sz w:val="36"/>
                <w:szCs w:val="36"/>
              </w:rPr>
            </w:pPr>
            <w:r w:rsidRPr="00F51C14">
              <w:rPr>
                <w:rFonts w:ascii="Arial" w:eastAsia="Times New Roman" w:hAnsi="Arial" w:cs="Arial"/>
                <w:b/>
                <w:bCs/>
                <w:color w:val="5B6770"/>
                <w:sz w:val="36"/>
                <w:szCs w:val="36"/>
              </w:rPr>
              <w:t>PGDTF Meeting</w:t>
            </w:r>
          </w:p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1C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October 26, 2016</w:t>
            </w:r>
            <w:r w:rsidRPr="00F51C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09:30 AM - 01</w:t>
            </w:r>
            <w:r w:rsidRPr="00F51C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:00 PM</w:t>
            </w:r>
          </w:p>
        </w:tc>
      </w:tr>
      <w:tr w:rsidR="00F51C14" w:rsidRPr="00F51C14" w:rsidTr="00F51C1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1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ERCOT Austin</w:t>
            </w:r>
          </w:p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1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Room 168</w:t>
            </w:r>
          </w:p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1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7620 Metro Center Dr.</w:t>
            </w:r>
          </w:p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51C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51C14" w:rsidRPr="00F51C14" w:rsidRDefault="00F51C14" w:rsidP="00F51C14">
            <w:pPr>
              <w:spacing w:before="150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F51C14" w:rsidRPr="00F51C14" w:rsidRDefault="0011243E" w:rsidP="00F5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F51C14" w:rsidRDefault="00F51C14" w:rsidP="00F51C1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F51C14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:rsidR="00366E3B" w:rsidRPr="00F51C14" w:rsidRDefault="00366E3B" w:rsidP="00F51C14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903"/>
        <w:gridCol w:w="2688"/>
        <w:gridCol w:w="1350"/>
      </w:tblGrid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9:30 A.M.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Agenda Review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Minutes from 9/26/2016 Meeting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Federal and State Activities Regarding GMD</w:t>
            </w:r>
          </w:p>
          <w:p w:rsidR="00F51C14" w:rsidRDefault="008E17D4" w:rsidP="00F51C14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1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GMD Planning standard will be effective from November 29</w:t>
            </w:r>
            <w:r w:rsidRPr="008E1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="00E84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8E1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2016</w:t>
            </w:r>
          </w:p>
          <w:p w:rsidR="008E17D4" w:rsidRDefault="008E17D4" w:rsidP="00F51C14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Nomination for Standard Drafting team closes on November 9</w:t>
            </w:r>
            <w:r w:rsidRPr="00E84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="00E846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2016</w:t>
            </w:r>
          </w:p>
          <w:p w:rsidR="0009362B" w:rsidRPr="00F51C14" w:rsidRDefault="0009362B" w:rsidP="00F51C14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Discussed EEI appeal of the FERC’s order on the GMD Standard and the Executive Order regarding national preparation for GMD events.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L. Loyferman/M.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Schedule for Completing Responsibilities in Standard</w:t>
            </w:r>
          </w:p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New schedule for responsibility completion was shared and it was decided that everyone should review and discuss at next meeting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Force/L. Loyferman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R1. Identification of Responsibilities for Standard Requirements</w:t>
            </w:r>
          </w:p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Discussion about developing a Planning Guide based on the Responsibility matrix, suggestion to use the term RE was made, and it was decided to take the matrix to ROS for discussion and input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240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Schedule for Development of GIC System Model</w:t>
            </w:r>
          </w:p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12/31/16 – 345 kV data is due to ERCOT</w:t>
            </w:r>
          </w:p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3/31/17 – 138 and 69 kV data due to ERCOT</w:t>
            </w:r>
          </w:p>
          <w:p w:rsidR="00022D9E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6/1/17 – ERCOT</w:t>
            </w:r>
            <w:r w:rsidR="00022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</w:t>
            </w:r>
            <w:r w:rsidR="00022D9E" w:rsidRPr="00022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rovides First Pass of GIC System Model for Review to TSPs and R</w:t>
            </w:r>
            <w:r w:rsidR="00022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</w:t>
            </w:r>
            <w:r w:rsidR="00022D9E" w:rsidRPr="00022D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</w:p>
          <w:p w:rsid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7/1/17 – TSP</w:t>
            </w:r>
            <w:r w:rsid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 and RE</w:t>
            </w: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 will review data and provide changes</w:t>
            </w:r>
            <w:r w:rsidR="000C39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4793F" w:rsidRDefault="0034793F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Review of GIC System Model will continue until Model is ready for use.</w:t>
            </w:r>
          </w:p>
          <w:p w:rsidR="000C395A" w:rsidRPr="00F51C14" w:rsidRDefault="000C395A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Task Force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Base Case to be used for GIC Model Data Preparation</w:t>
            </w:r>
          </w:p>
          <w:p w:rsidR="00F51C14" w:rsidRPr="00F51C14" w:rsidRDefault="00F51C14" w:rsidP="0034793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2021 </w:t>
            </w:r>
            <w:r w:rsid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summer peak b</w:t>
            </w: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ase </w:t>
            </w:r>
            <w:r w:rsid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ase to be used</w:t>
            </w:r>
            <w:r w:rsid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for development of initial model.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 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 on Status of GIC System Model</w:t>
            </w:r>
          </w:p>
          <w:p w:rsidR="0034793F" w:rsidRPr="0034793F" w:rsidRDefault="0034793F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479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Discussed status of Model development.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Task Force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on Data and Software for GIC System Model</w:t>
            </w:r>
          </w:p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Clarification is still needed on some of the questions that were taken to Siemens PTI especially questions pertaining to vector group selection and substation grounding/ground wire use.</w:t>
            </w:r>
          </w:p>
          <w:p w:rsidR="000C395A" w:rsidRDefault="000C395A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Questions regarding </w:t>
            </w:r>
            <w:r w:rsidR="00DC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ubstation grounding information and impact of shield wire on resistance</w:t>
            </w:r>
            <w:r w:rsidR="00DC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are still being pursued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C395A" w:rsidRPr="00F51C14" w:rsidRDefault="000C395A" w:rsidP="00DC64D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Question regarding </w:t>
            </w:r>
            <w:r w:rsidR="00DC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ransformers resistance</w:t>
            </w:r>
            <w:r w:rsidR="00DC64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were discussed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PGDTF Leadership for 2017</w:t>
            </w:r>
          </w:p>
          <w:p w:rsidR="00F51C14" w:rsidRPr="00B31FBB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Nominations:</w:t>
            </w:r>
          </w:p>
          <w:p w:rsidR="00F51C14" w:rsidRPr="00B31FBB" w:rsidRDefault="00F51C14" w:rsidP="00F51C14">
            <w:pPr>
              <w:spacing w:after="0" w:line="195" w:lineRule="atLeast"/>
              <w:rPr>
                <w:rFonts w:ascii="Times New Roman" w:hAnsi="Times New Roman"/>
                <w:color w:val="FF0000"/>
              </w:rPr>
            </w:pP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Chair </w:t>
            </w:r>
            <w:r w:rsidR="00B31FBB"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Omar</w:t>
            </w:r>
            <w:r w:rsidR="00B31FBB"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31FBB" w:rsidRPr="00B31FBB">
              <w:rPr>
                <w:rFonts w:ascii="Times New Roman" w:hAnsi="Times New Roman"/>
                <w:color w:val="FF0000"/>
              </w:rPr>
              <w:t>Urquidez (CNP)</w:t>
            </w:r>
          </w:p>
          <w:p w:rsidR="00B31FBB" w:rsidRPr="00F51C14" w:rsidRDefault="00B31FBB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B">
              <w:rPr>
                <w:rFonts w:ascii="Times New Roman" w:hAnsi="Times New Roman"/>
                <w:color w:val="FF0000"/>
              </w:rPr>
              <w:t>Vice Chair – Dylan Preas (LCRA)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Future Meetings</w:t>
            </w:r>
          </w:p>
          <w:p w:rsidR="00B31FBB" w:rsidRPr="00F51C14" w:rsidRDefault="00B31FBB" w:rsidP="00880DA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Sometime during the first half of December on </w:t>
            </w:r>
            <w:r w:rsidR="00880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preferably on</w:t>
            </w: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 Monday</w:t>
            </w:r>
            <w:r w:rsidR="00880D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but may be</w:t>
            </w:r>
            <w:r w:rsidRPr="00B31F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or a Friday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Other Business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1C14" w:rsidRPr="00F51C14" w:rsidTr="00366E3B">
        <w:trPr>
          <w:trHeight w:val="195"/>
          <w:tblCellSpacing w:w="15" w:type="dxa"/>
        </w:trPr>
        <w:tc>
          <w:tcPr>
            <w:tcW w:w="509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7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880DAF" w:rsidP="00F51C14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2658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366E3B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M. Juricek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51C14" w:rsidRPr="00F51C14" w:rsidRDefault="00F51C14" w:rsidP="00F51C14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1C14">
              <w:rPr>
                <w:rFonts w:ascii="Times New Roman" w:eastAsia="Times New Roman" w:hAnsi="Times New Roman" w:cs="Times New Roman"/>
                <w:sz w:val="24"/>
                <w:szCs w:val="24"/>
              </w:rPr>
              <w:t>:00 p.m.</w:t>
            </w:r>
          </w:p>
        </w:tc>
      </w:tr>
    </w:tbl>
    <w:p w:rsidR="008D3F23" w:rsidRDefault="008D3F23"/>
    <w:p w:rsidR="00B31FBB" w:rsidRDefault="00B31FBB"/>
    <w:p w:rsidR="00B31FBB" w:rsidRDefault="00B31FBB"/>
    <w:p w:rsidR="00B31FBB" w:rsidRDefault="00B31FBB"/>
    <w:p w:rsidR="00B31FBB" w:rsidRDefault="00B31FBB"/>
    <w:p w:rsidR="00B31FBB" w:rsidRDefault="00B31FBB"/>
    <w:p w:rsidR="00B31FBB" w:rsidRDefault="00961A42">
      <w:bookmarkStart w:id="0" w:name="_GoBack"/>
      <w:bookmarkEnd w:id="0"/>
      <w:r>
        <w:lastRenderedPageBreak/>
        <w:t>Attendees:</w:t>
      </w:r>
    </w:p>
    <w:tbl>
      <w:tblPr>
        <w:tblpPr w:leftFromText="180" w:rightFromText="180" w:vertAnchor="page" w:horzAnchor="margin" w:tblpY="2281"/>
        <w:tblW w:w="9556" w:type="dxa"/>
        <w:tblLayout w:type="fixed"/>
        <w:tblLook w:val="0000" w:firstRow="0" w:lastRow="0" w:firstColumn="0" w:lastColumn="0" w:noHBand="0" w:noVBand="0"/>
      </w:tblPr>
      <w:tblGrid>
        <w:gridCol w:w="1592"/>
        <w:gridCol w:w="1594"/>
        <w:gridCol w:w="1592"/>
        <w:gridCol w:w="1592"/>
        <w:gridCol w:w="1594"/>
        <w:gridCol w:w="1592"/>
      </w:tblGrid>
      <w:tr w:rsidR="00B31FBB" w:rsidRPr="0046173E" w:rsidTr="00366E3B">
        <w:trPr>
          <w:trHeight w:val="157"/>
        </w:trPr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FBB" w:rsidRPr="00147881" w:rsidRDefault="00B31FBB" w:rsidP="00BC3D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7881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FBB" w:rsidRPr="00147881" w:rsidRDefault="00B31FBB" w:rsidP="00BC3D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7881">
              <w:rPr>
                <w:rFonts w:ascii="Times New Roman" w:hAnsi="Times New Roman"/>
                <w:b/>
                <w:bCs/>
              </w:rPr>
              <w:t>Representing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FBB" w:rsidRPr="00147881" w:rsidRDefault="00B31FBB" w:rsidP="00BC3D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7881">
              <w:rPr>
                <w:rFonts w:ascii="Times New Roman" w:hAnsi="Times New Roman"/>
                <w:b/>
                <w:bCs/>
              </w:rPr>
              <w:t>Name</w:t>
            </w: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FBB" w:rsidRPr="00147881" w:rsidRDefault="00B31FBB" w:rsidP="00BC3D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47881">
              <w:rPr>
                <w:rFonts w:ascii="Times New Roman" w:hAnsi="Times New Roman"/>
                <w:b/>
                <w:bCs/>
              </w:rPr>
              <w:t>Representing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Michael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Juricek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Oncor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Doug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Evans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STEC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Kaleb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Luce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Oncor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 xml:space="preserve">Sirisha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Parvathaneni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Oncor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11243E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31FBB" w:rsidRPr="00366E3B">
              <w:rPr>
                <w:rFonts w:ascii="Times New Roman" w:hAnsi="Times New Roman"/>
              </w:rPr>
              <w:t>ylan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Preas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LRCA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Aster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proofErr w:type="spellStart"/>
            <w:r w:rsidRPr="00366E3B">
              <w:rPr>
                <w:rFonts w:ascii="Times New Roman" w:hAnsi="Times New Roman"/>
              </w:rPr>
              <w:t>Amahatsion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AEP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Derek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proofErr w:type="spellStart"/>
            <w:r w:rsidRPr="00366E3B">
              <w:rPr>
                <w:rFonts w:ascii="Times New Roman" w:hAnsi="Times New Roman"/>
              </w:rPr>
              <w:t>Merta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BTU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Ward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Jablonski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BEC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 xml:space="preserve">Jay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Teixeira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ERCOT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Javier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Martinez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BPUB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Cole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Dietert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LRCA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Ramsey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Cripe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Jorge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823107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Canamar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Sharyland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Larisa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Loyferman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CNP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Jay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Hurst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Zachary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Dixon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COCS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Clayton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Stanford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Ed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Geer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ERCOT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Brad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Woods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Invenergy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Qiuli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Yu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ERCOT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LF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proofErr w:type="spellStart"/>
            <w:r w:rsidRPr="00366E3B">
              <w:rPr>
                <w:rFonts w:ascii="Times New Roman" w:hAnsi="Times New Roman"/>
              </w:rPr>
              <w:t>Shubhanker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Garg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Yvette Landin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ERCOT</w:t>
            </w:r>
          </w:p>
        </w:tc>
      </w:tr>
      <w:tr w:rsidR="00B31FBB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B31FBB" w:rsidRPr="00366E3B" w:rsidRDefault="00366E3B" w:rsidP="00B31FBB">
            <w:pPr>
              <w:rPr>
                <w:rFonts w:ascii="Times New Roman" w:hAnsi="Times New Roman"/>
              </w:rPr>
            </w:pPr>
            <w:r w:rsidRPr="00366E3B">
              <w:rPr>
                <w:rFonts w:ascii="Times New Roman" w:hAnsi="Times New Roman"/>
              </w:rPr>
              <w:t>Bobby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FBB" w:rsidRPr="00366E3B" w:rsidRDefault="00B31FBB" w:rsidP="00B31FBB">
            <w:pPr>
              <w:rPr>
                <w:rFonts w:ascii="Times New Roman" w:hAnsi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31FBB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Jianhui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BB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Zhang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B31FBB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AEN</w:t>
            </w:r>
          </w:p>
        </w:tc>
      </w:tr>
      <w:tr w:rsidR="00E505C3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E505C3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Bharath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5C3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Ravulapati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C3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CTT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05C3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Oluwaseyi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3" w:rsidRPr="00366E3B" w:rsidRDefault="00823107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Olatujoye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E505C3" w:rsidRPr="00366E3B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</w:tr>
      <w:tr w:rsidR="00E505C3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Barry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Kremling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GVEC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Jason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Hulbert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</w:t>
            </w:r>
          </w:p>
        </w:tc>
      </w:tr>
      <w:tr w:rsidR="00E505C3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Robert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TNMP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Martha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Henderson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Oncor</w:t>
            </w:r>
          </w:p>
        </w:tc>
      </w:tr>
      <w:tr w:rsidR="00E505C3" w:rsidRPr="0046173E" w:rsidTr="00366E3B">
        <w:trPr>
          <w:trHeight w:val="157"/>
        </w:trPr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Richardson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ERCOT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Samuel 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E505C3" w:rsidRDefault="00E505C3" w:rsidP="00B31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LCRA</w:t>
            </w:r>
          </w:p>
        </w:tc>
      </w:tr>
    </w:tbl>
    <w:p w:rsidR="00B31FBB" w:rsidRDefault="00B31FBB" w:rsidP="00961A42"/>
    <w:sectPr w:rsidR="00B31FBB" w:rsidSect="0010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14"/>
    <w:rsid w:val="00022D9E"/>
    <w:rsid w:val="0009362B"/>
    <w:rsid w:val="000C395A"/>
    <w:rsid w:val="00101B96"/>
    <w:rsid w:val="0011243E"/>
    <w:rsid w:val="0034793F"/>
    <w:rsid w:val="00366E3B"/>
    <w:rsid w:val="005A4B4F"/>
    <w:rsid w:val="007B2388"/>
    <w:rsid w:val="00823107"/>
    <w:rsid w:val="00880DAF"/>
    <w:rsid w:val="008D3F23"/>
    <w:rsid w:val="008E17D4"/>
    <w:rsid w:val="009256F3"/>
    <w:rsid w:val="00961A42"/>
    <w:rsid w:val="00B31FBB"/>
    <w:rsid w:val="00DC64DF"/>
    <w:rsid w:val="00E505C3"/>
    <w:rsid w:val="00E81BEA"/>
    <w:rsid w:val="00E846FA"/>
    <w:rsid w:val="00F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F51C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C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51C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51C14"/>
  </w:style>
  <w:style w:type="character" w:styleId="Hyperlink">
    <w:name w:val="Hyperlink"/>
    <w:basedOn w:val="DefaultParagraphFont"/>
    <w:uiPriority w:val="99"/>
    <w:semiHidden/>
    <w:unhideWhenUsed/>
    <w:rsid w:val="00F51C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C14"/>
    <w:rPr>
      <w:b/>
      <w:bCs/>
    </w:rPr>
  </w:style>
  <w:style w:type="paragraph" w:styleId="NormalWeb">
    <w:name w:val="Normal (Web)"/>
    <w:basedOn w:val="Normal"/>
    <w:uiPriority w:val="99"/>
    <w:unhideWhenUsed/>
    <w:rsid w:val="00F5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C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F51C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C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51C1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51C14"/>
  </w:style>
  <w:style w:type="character" w:styleId="Hyperlink">
    <w:name w:val="Hyperlink"/>
    <w:basedOn w:val="DefaultParagraphFont"/>
    <w:uiPriority w:val="99"/>
    <w:semiHidden/>
    <w:unhideWhenUsed/>
    <w:rsid w:val="00F51C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1C14"/>
    <w:rPr>
      <w:b/>
      <w:bCs/>
    </w:rPr>
  </w:style>
  <w:style w:type="paragraph" w:styleId="NormalWeb">
    <w:name w:val="Normal (Web)"/>
    <w:basedOn w:val="Normal"/>
    <w:uiPriority w:val="99"/>
    <w:unhideWhenUsed/>
    <w:rsid w:val="00F5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Luce, Kaleb</dc:creator>
  <cp:lastModifiedBy>Luce, Kaleb</cp:lastModifiedBy>
  <cp:revision>2</cp:revision>
  <dcterms:created xsi:type="dcterms:W3CDTF">2016-12-02T15:36:00Z</dcterms:created>
  <dcterms:modified xsi:type="dcterms:W3CDTF">2016-12-02T15:36:00Z</dcterms:modified>
</cp:coreProperties>
</file>