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47B7783D" w:rsidR="00387971" w:rsidRPr="00331765" w:rsidRDefault="00794709" w:rsidP="00EA2B1F">
      <w:pPr>
        <w:pStyle w:val="StyleStylespacerRightBefore400pt9pt"/>
        <w:rPr>
          <w:sz w:val="28"/>
          <w:szCs w:val="28"/>
        </w:rPr>
      </w:pPr>
      <w:r>
        <w:rPr>
          <w:color w:val="auto"/>
          <w:sz w:val="28"/>
          <w:szCs w:val="28"/>
        </w:rPr>
        <w:t>August</w:t>
      </w:r>
      <w:r w:rsidR="00B21C71" w:rsidRPr="00331765">
        <w:rPr>
          <w:color w:val="auto"/>
          <w:sz w:val="28"/>
          <w:szCs w:val="28"/>
        </w:rPr>
        <w:t xml:space="preserve"> 2016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04BFE2E6" w:rsidR="00AE70F7" w:rsidRPr="00331765" w:rsidRDefault="00EC5B2E" w:rsidP="00EA2B1F">
      <w:pPr>
        <w:pStyle w:val="StyleArial18ptBoldText2Right"/>
      </w:pPr>
      <w:r w:rsidRPr="00EC5B2E">
        <w:t>October 6</w:t>
      </w:r>
      <w:r w:rsidR="00B21C71" w:rsidRPr="00EC5B2E">
        <w:rPr>
          <w:vertAlign w:val="superscript"/>
        </w:rPr>
        <w:t>th</w:t>
      </w:r>
      <w:r w:rsidR="00B21C71" w:rsidRPr="00EC5B2E">
        <w:t>, 2016</w:t>
      </w:r>
    </w:p>
    <w:p w14:paraId="7785B14A" w14:textId="77777777" w:rsidR="003C5767" w:rsidRPr="00331765" w:rsidRDefault="003C5767" w:rsidP="00400806">
      <w:pPr>
        <w:pStyle w:val="TOCHead"/>
        <w:sectPr w:rsidR="003C5767" w:rsidRPr="00331765"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EA2B1F">
      <w:pPr>
        <w:pStyle w:val="StyleTOCHeadAccent1"/>
      </w:pPr>
      <w:bookmarkStart w:id="0" w:name="_Toc85269770"/>
      <w:r w:rsidRPr="00331765">
        <w:lastRenderedPageBreak/>
        <w:t>Table of Contents</w:t>
      </w:r>
      <w:bookmarkEnd w:id="0"/>
    </w:p>
    <w:p w14:paraId="7C62FF03" w14:textId="77777777" w:rsidR="00730658" w:rsidRPr="00730658" w:rsidRDefault="00AC4F79">
      <w:pPr>
        <w:pStyle w:val="TOC1"/>
        <w:rPr>
          <w:rFonts w:asciiTheme="minorHAnsi" w:eastAsiaTheme="minorEastAsia" w:hAnsiTheme="minorHAnsi" w:cstheme="minorBidi"/>
          <w:noProof/>
          <w:color w:val="auto"/>
          <w:sz w:val="22"/>
          <w:szCs w:val="22"/>
        </w:rPr>
      </w:pPr>
      <w:r w:rsidRPr="00730658">
        <w:rPr>
          <w:rFonts w:cs="Arial"/>
          <w:color w:val="auto"/>
          <w:highlight w:val="yellow"/>
        </w:rPr>
        <w:fldChar w:fldCharType="begin"/>
      </w:r>
      <w:r w:rsidRPr="00730658">
        <w:rPr>
          <w:rFonts w:cs="Arial"/>
          <w:color w:val="auto"/>
          <w:highlight w:val="yellow"/>
        </w:rPr>
        <w:instrText xml:space="preserve"> TOC \o "1-3" \h \z \u </w:instrText>
      </w:r>
      <w:r w:rsidRPr="00730658">
        <w:rPr>
          <w:rFonts w:cs="Arial"/>
          <w:color w:val="auto"/>
          <w:highlight w:val="yellow"/>
        </w:rPr>
        <w:fldChar w:fldCharType="separate"/>
      </w:r>
      <w:hyperlink w:anchor="_Toc461701173" w:history="1">
        <w:r w:rsidR="00730658" w:rsidRPr="00730658">
          <w:rPr>
            <w:rStyle w:val="Hyperlink"/>
            <w:noProof/>
            <w:color w:val="auto"/>
          </w:rPr>
          <w:t>1.</w:t>
        </w:r>
        <w:r w:rsidR="00730658" w:rsidRPr="00730658">
          <w:rPr>
            <w:rFonts w:asciiTheme="minorHAnsi" w:eastAsiaTheme="minorEastAsia" w:hAnsiTheme="minorHAnsi" w:cstheme="minorBidi"/>
            <w:noProof/>
            <w:color w:val="auto"/>
            <w:sz w:val="22"/>
            <w:szCs w:val="22"/>
          </w:rPr>
          <w:tab/>
        </w:r>
        <w:r w:rsidR="00730658" w:rsidRPr="00730658">
          <w:rPr>
            <w:rStyle w:val="Hyperlink"/>
            <w:noProof/>
            <w:color w:val="auto"/>
          </w:rPr>
          <w:t>Report Highlights</w:t>
        </w:r>
        <w:r w:rsidR="00730658" w:rsidRPr="00730658">
          <w:rPr>
            <w:noProof/>
            <w:webHidden/>
            <w:color w:val="auto"/>
          </w:rPr>
          <w:tab/>
        </w:r>
        <w:r w:rsidR="00730658" w:rsidRPr="00730658">
          <w:rPr>
            <w:noProof/>
            <w:webHidden/>
            <w:color w:val="auto"/>
          </w:rPr>
          <w:fldChar w:fldCharType="begin"/>
        </w:r>
        <w:r w:rsidR="00730658" w:rsidRPr="00730658">
          <w:rPr>
            <w:noProof/>
            <w:webHidden/>
            <w:color w:val="auto"/>
          </w:rPr>
          <w:instrText xml:space="preserve"> PAGEREF _Toc461701173 \h </w:instrText>
        </w:r>
        <w:r w:rsidR="00730658" w:rsidRPr="00730658">
          <w:rPr>
            <w:noProof/>
            <w:webHidden/>
            <w:color w:val="auto"/>
          </w:rPr>
        </w:r>
        <w:r w:rsidR="00730658" w:rsidRPr="00730658">
          <w:rPr>
            <w:noProof/>
            <w:webHidden/>
            <w:color w:val="auto"/>
          </w:rPr>
          <w:fldChar w:fldCharType="separate"/>
        </w:r>
        <w:r w:rsidR="00F03A5C">
          <w:rPr>
            <w:noProof/>
            <w:webHidden/>
            <w:color w:val="auto"/>
          </w:rPr>
          <w:t>1</w:t>
        </w:r>
        <w:r w:rsidR="00730658" w:rsidRPr="00730658">
          <w:rPr>
            <w:noProof/>
            <w:webHidden/>
            <w:color w:val="auto"/>
          </w:rPr>
          <w:fldChar w:fldCharType="end"/>
        </w:r>
      </w:hyperlink>
    </w:p>
    <w:p w14:paraId="7CDE0282" w14:textId="77777777" w:rsidR="00730658" w:rsidRPr="00730658" w:rsidRDefault="007D0377">
      <w:pPr>
        <w:pStyle w:val="TOC1"/>
        <w:rPr>
          <w:rFonts w:asciiTheme="minorHAnsi" w:eastAsiaTheme="minorEastAsia" w:hAnsiTheme="minorHAnsi" w:cstheme="minorBidi"/>
          <w:noProof/>
          <w:color w:val="auto"/>
          <w:sz w:val="22"/>
          <w:szCs w:val="22"/>
        </w:rPr>
      </w:pPr>
      <w:hyperlink w:anchor="_Toc461701174" w:history="1">
        <w:r w:rsidR="00730658" w:rsidRPr="00730658">
          <w:rPr>
            <w:rStyle w:val="Hyperlink"/>
            <w:noProof/>
            <w:color w:val="auto"/>
          </w:rPr>
          <w:t>2.</w:t>
        </w:r>
        <w:r w:rsidR="00730658" w:rsidRPr="00730658">
          <w:rPr>
            <w:rFonts w:asciiTheme="minorHAnsi" w:eastAsiaTheme="minorEastAsia" w:hAnsiTheme="minorHAnsi" w:cstheme="minorBidi"/>
            <w:noProof/>
            <w:color w:val="auto"/>
            <w:sz w:val="22"/>
            <w:szCs w:val="22"/>
          </w:rPr>
          <w:tab/>
        </w:r>
        <w:r w:rsidR="00730658" w:rsidRPr="00730658">
          <w:rPr>
            <w:rStyle w:val="Hyperlink"/>
            <w:noProof/>
            <w:color w:val="auto"/>
          </w:rPr>
          <w:t>Frequency Control</w:t>
        </w:r>
        <w:r w:rsidR="00730658" w:rsidRPr="00730658">
          <w:rPr>
            <w:noProof/>
            <w:webHidden/>
            <w:color w:val="auto"/>
          </w:rPr>
          <w:tab/>
        </w:r>
        <w:r w:rsidR="00730658" w:rsidRPr="00730658">
          <w:rPr>
            <w:noProof/>
            <w:webHidden/>
            <w:color w:val="auto"/>
          </w:rPr>
          <w:fldChar w:fldCharType="begin"/>
        </w:r>
        <w:r w:rsidR="00730658" w:rsidRPr="00730658">
          <w:rPr>
            <w:noProof/>
            <w:webHidden/>
            <w:color w:val="auto"/>
          </w:rPr>
          <w:instrText xml:space="preserve"> PAGEREF _Toc461701174 \h </w:instrText>
        </w:r>
        <w:r w:rsidR="00730658" w:rsidRPr="00730658">
          <w:rPr>
            <w:noProof/>
            <w:webHidden/>
            <w:color w:val="auto"/>
          </w:rPr>
        </w:r>
        <w:r w:rsidR="00730658" w:rsidRPr="00730658">
          <w:rPr>
            <w:noProof/>
            <w:webHidden/>
            <w:color w:val="auto"/>
          </w:rPr>
          <w:fldChar w:fldCharType="separate"/>
        </w:r>
        <w:r w:rsidR="00F03A5C">
          <w:rPr>
            <w:noProof/>
            <w:webHidden/>
            <w:color w:val="auto"/>
          </w:rPr>
          <w:t>2</w:t>
        </w:r>
        <w:r w:rsidR="00730658" w:rsidRPr="00730658">
          <w:rPr>
            <w:noProof/>
            <w:webHidden/>
            <w:color w:val="auto"/>
          </w:rPr>
          <w:fldChar w:fldCharType="end"/>
        </w:r>
      </w:hyperlink>
    </w:p>
    <w:p w14:paraId="6C132F22" w14:textId="77777777" w:rsidR="00730658" w:rsidRPr="00730658" w:rsidRDefault="007D0377">
      <w:pPr>
        <w:pStyle w:val="TOC2"/>
        <w:rPr>
          <w:rFonts w:asciiTheme="minorHAnsi" w:eastAsiaTheme="minorEastAsia" w:hAnsiTheme="minorHAnsi" w:cstheme="minorBidi"/>
          <w:noProof/>
          <w:color w:val="auto"/>
          <w:sz w:val="22"/>
          <w:szCs w:val="22"/>
        </w:rPr>
      </w:pPr>
      <w:hyperlink w:anchor="_Toc461701175" w:history="1">
        <w:r w:rsidR="00730658" w:rsidRPr="00730658">
          <w:rPr>
            <w:rStyle w:val="Hyperlink"/>
            <w:noProof/>
            <w:color w:val="auto"/>
          </w:rPr>
          <w:t>2.1.</w:t>
        </w:r>
        <w:r w:rsidR="00730658" w:rsidRPr="00730658">
          <w:rPr>
            <w:rFonts w:asciiTheme="minorHAnsi" w:eastAsiaTheme="minorEastAsia" w:hAnsiTheme="minorHAnsi" w:cstheme="minorBidi"/>
            <w:noProof/>
            <w:color w:val="auto"/>
            <w:sz w:val="22"/>
            <w:szCs w:val="22"/>
          </w:rPr>
          <w:tab/>
        </w:r>
        <w:r w:rsidR="00730658" w:rsidRPr="00730658">
          <w:rPr>
            <w:rStyle w:val="Hyperlink"/>
            <w:noProof/>
            <w:color w:val="auto"/>
          </w:rPr>
          <w:t>Frequency Events</w:t>
        </w:r>
        <w:r w:rsidR="00730658" w:rsidRPr="00730658">
          <w:rPr>
            <w:noProof/>
            <w:webHidden/>
            <w:color w:val="auto"/>
          </w:rPr>
          <w:tab/>
        </w:r>
        <w:r w:rsidR="00730658" w:rsidRPr="00730658">
          <w:rPr>
            <w:noProof/>
            <w:webHidden/>
            <w:color w:val="auto"/>
          </w:rPr>
          <w:fldChar w:fldCharType="begin"/>
        </w:r>
        <w:r w:rsidR="00730658" w:rsidRPr="00730658">
          <w:rPr>
            <w:noProof/>
            <w:webHidden/>
            <w:color w:val="auto"/>
          </w:rPr>
          <w:instrText xml:space="preserve"> PAGEREF _Toc461701175 \h </w:instrText>
        </w:r>
        <w:r w:rsidR="00730658" w:rsidRPr="00730658">
          <w:rPr>
            <w:noProof/>
            <w:webHidden/>
            <w:color w:val="auto"/>
          </w:rPr>
        </w:r>
        <w:r w:rsidR="00730658" w:rsidRPr="00730658">
          <w:rPr>
            <w:noProof/>
            <w:webHidden/>
            <w:color w:val="auto"/>
          </w:rPr>
          <w:fldChar w:fldCharType="separate"/>
        </w:r>
        <w:r w:rsidR="00F03A5C">
          <w:rPr>
            <w:noProof/>
            <w:webHidden/>
            <w:color w:val="auto"/>
          </w:rPr>
          <w:t>2</w:t>
        </w:r>
        <w:r w:rsidR="00730658" w:rsidRPr="00730658">
          <w:rPr>
            <w:noProof/>
            <w:webHidden/>
            <w:color w:val="auto"/>
          </w:rPr>
          <w:fldChar w:fldCharType="end"/>
        </w:r>
      </w:hyperlink>
    </w:p>
    <w:p w14:paraId="37041992" w14:textId="77777777" w:rsidR="00730658" w:rsidRPr="00730658" w:rsidRDefault="007D0377">
      <w:pPr>
        <w:pStyle w:val="TOC2"/>
        <w:rPr>
          <w:rFonts w:asciiTheme="minorHAnsi" w:eastAsiaTheme="minorEastAsia" w:hAnsiTheme="minorHAnsi" w:cstheme="minorBidi"/>
          <w:noProof/>
          <w:color w:val="auto"/>
          <w:sz w:val="22"/>
          <w:szCs w:val="22"/>
        </w:rPr>
      </w:pPr>
      <w:hyperlink w:anchor="_Toc461701176" w:history="1">
        <w:r w:rsidR="00730658" w:rsidRPr="00730658">
          <w:rPr>
            <w:rStyle w:val="Hyperlink"/>
            <w:noProof/>
            <w:color w:val="auto"/>
          </w:rPr>
          <w:t>2.2.</w:t>
        </w:r>
        <w:r w:rsidR="00730658" w:rsidRPr="00730658">
          <w:rPr>
            <w:rFonts w:asciiTheme="minorHAnsi" w:eastAsiaTheme="minorEastAsia" w:hAnsiTheme="minorHAnsi" w:cstheme="minorBidi"/>
            <w:noProof/>
            <w:color w:val="auto"/>
            <w:sz w:val="22"/>
            <w:szCs w:val="22"/>
          </w:rPr>
          <w:tab/>
        </w:r>
        <w:r w:rsidR="00730658" w:rsidRPr="00730658">
          <w:rPr>
            <w:rStyle w:val="Hyperlink"/>
            <w:noProof/>
            <w:color w:val="auto"/>
          </w:rPr>
          <w:t>Responsive Reserve Events</w:t>
        </w:r>
        <w:r w:rsidR="00730658" w:rsidRPr="00730658">
          <w:rPr>
            <w:noProof/>
            <w:webHidden/>
            <w:color w:val="auto"/>
          </w:rPr>
          <w:tab/>
        </w:r>
        <w:r w:rsidR="00730658" w:rsidRPr="00730658">
          <w:rPr>
            <w:noProof/>
            <w:webHidden/>
            <w:color w:val="auto"/>
          </w:rPr>
          <w:fldChar w:fldCharType="begin"/>
        </w:r>
        <w:r w:rsidR="00730658" w:rsidRPr="00730658">
          <w:rPr>
            <w:noProof/>
            <w:webHidden/>
            <w:color w:val="auto"/>
          </w:rPr>
          <w:instrText xml:space="preserve"> PAGEREF _Toc461701176 \h </w:instrText>
        </w:r>
        <w:r w:rsidR="00730658" w:rsidRPr="00730658">
          <w:rPr>
            <w:noProof/>
            <w:webHidden/>
            <w:color w:val="auto"/>
          </w:rPr>
        </w:r>
        <w:r w:rsidR="00730658" w:rsidRPr="00730658">
          <w:rPr>
            <w:noProof/>
            <w:webHidden/>
            <w:color w:val="auto"/>
          </w:rPr>
          <w:fldChar w:fldCharType="separate"/>
        </w:r>
        <w:r w:rsidR="00F03A5C">
          <w:rPr>
            <w:noProof/>
            <w:webHidden/>
            <w:color w:val="auto"/>
          </w:rPr>
          <w:t>3</w:t>
        </w:r>
        <w:r w:rsidR="00730658" w:rsidRPr="00730658">
          <w:rPr>
            <w:noProof/>
            <w:webHidden/>
            <w:color w:val="auto"/>
          </w:rPr>
          <w:fldChar w:fldCharType="end"/>
        </w:r>
      </w:hyperlink>
    </w:p>
    <w:p w14:paraId="3355D75F" w14:textId="77777777" w:rsidR="00730658" w:rsidRPr="00730658" w:rsidRDefault="007D0377">
      <w:pPr>
        <w:pStyle w:val="TOC2"/>
        <w:rPr>
          <w:rFonts w:asciiTheme="minorHAnsi" w:eastAsiaTheme="minorEastAsia" w:hAnsiTheme="minorHAnsi" w:cstheme="minorBidi"/>
          <w:noProof/>
          <w:color w:val="auto"/>
          <w:sz w:val="22"/>
          <w:szCs w:val="22"/>
        </w:rPr>
      </w:pPr>
      <w:hyperlink w:anchor="_Toc461701177" w:history="1">
        <w:r w:rsidR="00730658" w:rsidRPr="00730658">
          <w:rPr>
            <w:rStyle w:val="Hyperlink"/>
            <w:noProof/>
            <w:color w:val="auto"/>
          </w:rPr>
          <w:t>2.3.</w:t>
        </w:r>
        <w:r w:rsidR="00730658" w:rsidRPr="00730658">
          <w:rPr>
            <w:rFonts w:asciiTheme="minorHAnsi" w:eastAsiaTheme="minorEastAsia" w:hAnsiTheme="minorHAnsi" w:cstheme="minorBidi"/>
            <w:noProof/>
            <w:color w:val="auto"/>
            <w:sz w:val="22"/>
            <w:szCs w:val="22"/>
          </w:rPr>
          <w:tab/>
        </w:r>
        <w:r w:rsidR="00730658" w:rsidRPr="00730658">
          <w:rPr>
            <w:rStyle w:val="Hyperlink"/>
            <w:noProof/>
            <w:color w:val="auto"/>
          </w:rPr>
          <w:t>Load Resource Events</w:t>
        </w:r>
        <w:r w:rsidR="00730658" w:rsidRPr="00730658">
          <w:rPr>
            <w:noProof/>
            <w:webHidden/>
            <w:color w:val="auto"/>
          </w:rPr>
          <w:tab/>
        </w:r>
        <w:r w:rsidR="00730658" w:rsidRPr="00730658">
          <w:rPr>
            <w:noProof/>
            <w:webHidden/>
            <w:color w:val="auto"/>
          </w:rPr>
          <w:fldChar w:fldCharType="begin"/>
        </w:r>
        <w:r w:rsidR="00730658" w:rsidRPr="00730658">
          <w:rPr>
            <w:noProof/>
            <w:webHidden/>
            <w:color w:val="auto"/>
          </w:rPr>
          <w:instrText xml:space="preserve"> PAGEREF _Toc461701177 \h </w:instrText>
        </w:r>
        <w:r w:rsidR="00730658" w:rsidRPr="00730658">
          <w:rPr>
            <w:noProof/>
            <w:webHidden/>
            <w:color w:val="auto"/>
          </w:rPr>
        </w:r>
        <w:r w:rsidR="00730658" w:rsidRPr="00730658">
          <w:rPr>
            <w:noProof/>
            <w:webHidden/>
            <w:color w:val="auto"/>
          </w:rPr>
          <w:fldChar w:fldCharType="separate"/>
        </w:r>
        <w:r w:rsidR="00F03A5C">
          <w:rPr>
            <w:noProof/>
            <w:webHidden/>
            <w:color w:val="auto"/>
          </w:rPr>
          <w:t>3</w:t>
        </w:r>
        <w:r w:rsidR="00730658" w:rsidRPr="00730658">
          <w:rPr>
            <w:noProof/>
            <w:webHidden/>
            <w:color w:val="auto"/>
          </w:rPr>
          <w:fldChar w:fldCharType="end"/>
        </w:r>
      </w:hyperlink>
    </w:p>
    <w:p w14:paraId="7F342F79" w14:textId="77777777" w:rsidR="00730658" w:rsidRPr="00730658" w:rsidRDefault="007D0377">
      <w:pPr>
        <w:pStyle w:val="TOC1"/>
        <w:rPr>
          <w:rFonts w:asciiTheme="minorHAnsi" w:eastAsiaTheme="minorEastAsia" w:hAnsiTheme="minorHAnsi" w:cstheme="minorBidi"/>
          <w:noProof/>
          <w:color w:val="auto"/>
          <w:sz w:val="22"/>
          <w:szCs w:val="22"/>
        </w:rPr>
      </w:pPr>
      <w:hyperlink w:anchor="_Toc461701178" w:history="1">
        <w:r w:rsidR="00730658" w:rsidRPr="00730658">
          <w:rPr>
            <w:rStyle w:val="Hyperlink"/>
            <w:noProof/>
            <w:color w:val="auto"/>
          </w:rPr>
          <w:t>3.</w:t>
        </w:r>
        <w:r w:rsidR="00730658" w:rsidRPr="00730658">
          <w:rPr>
            <w:rFonts w:asciiTheme="minorHAnsi" w:eastAsiaTheme="minorEastAsia" w:hAnsiTheme="minorHAnsi" w:cstheme="minorBidi"/>
            <w:noProof/>
            <w:color w:val="auto"/>
            <w:sz w:val="22"/>
            <w:szCs w:val="22"/>
          </w:rPr>
          <w:tab/>
        </w:r>
        <w:r w:rsidR="00730658" w:rsidRPr="00730658">
          <w:rPr>
            <w:rStyle w:val="Hyperlink"/>
            <w:noProof/>
            <w:color w:val="auto"/>
          </w:rPr>
          <w:t>Reliability Unit Commitment</w:t>
        </w:r>
        <w:r w:rsidR="00730658" w:rsidRPr="00730658">
          <w:rPr>
            <w:noProof/>
            <w:webHidden/>
            <w:color w:val="auto"/>
          </w:rPr>
          <w:tab/>
        </w:r>
        <w:r w:rsidR="00730658" w:rsidRPr="00730658">
          <w:rPr>
            <w:noProof/>
            <w:webHidden/>
            <w:color w:val="auto"/>
          </w:rPr>
          <w:fldChar w:fldCharType="begin"/>
        </w:r>
        <w:r w:rsidR="00730658" w:rsidRPr="00730658">
          <w:rPr>
            <w:noProof/>
            <w:webHidden/>
            <w:color w:val="auto"/>
          </w:rPr>
          <w:instrText xml:space="preserve"> PAGEREF _Toc461701178 \h </w:instrText>
        </w:r>
        <w:r w:rsidR="00730658" w:rsidRPr="00730658">
          <w:rPr>
            <w:noProof/>
            <w:webHidden/>
            <w:color w:val="auto"/>
          </w:rPr>
        </w:r>
        <w:r w:rsidR="00730658" w:rsidRPr="00730658">
          <w:rPr>
            <w:noProof/>
            <w:webHidden/>
            <w:color w:val="auto"/>
          </w:rPr>
          <w:fldChar w:fldCharType="separate"/>
        </w:r>
        <w:r w:rsidR="00F03A5C">
          <w:rPr>
            <w:noProof/>
            <w:webHidden/>
            <w:color w:val="auto"/>
          </w:rPr>
          <w:t>3</w:t>
        </w:r>
        <w:r w:rsidR="00730658" w:rsidRPr="00730658">
          <w:rPr>
            <w:noProof/>
            <w:webHidden/>
            <w:color w:val="auto"/>
          </w:rPr>
          <w:fldChar w:fldCharType="end"/>
        </w:r>
      </w:hyperlink>
    </w:p>
    <w:p w14:paraId="100E3E9B" w14:textId="77777777" w:rsidR="00730658" w:rsidRPr="00730658" w:rsidRDefault="007D0377">
      <w:pPr>
        <w:pStyle w:val="TOC1"/>
        <w:rPr>
          <w:rFonts w:asciiTheme="minorHAnsi" w:eastAsiaTheme="minorEastAsia" w:hAnsiTheme="minorHAnsi" w:cstheme="minorBidi"/>
          <w:noProof/>
          <w:color w:val="auto"/>
          <w:sz w:val="22"/>
          <w:szCs w:val="22"/>
        </w:rPr>
      </w:pPr>
      <w:hyperlink w:anchor="_Toc461701179" w:history="1">
        <w:r w:rsidR="00730658" w:rsidRPr="00730658">
          <w:rPr>
            <w:rStyle w:val="Hyperlink"/>
            <w:noProof/>
            <w:color w:val="auto"/>
          </w:rPr>
          <w:t>4.</w:t>
        </w:r>
        <w:r w:rsidR="00730658" w:rsidRPr="00730658">
          <w:rPr>
            <w:rFonts w:asciiTheme="minorHAnsi" w:eastAsiaTheme="minorEastAsia" w:hAnsiTheme="minorHAnsi" w:cstheme="minorBidi"/>
            <w:noProof/>
            <w:color w:val="auto"/>
            <w:sz w:val="22"/>
            <w:szCs w:val="22"/>
          </w:rPr>
          <w:tab/>
        </w:r>
        <w:r w:rsidR="00730658" w:rsidRPr="00730658">
          <w:rPr>
            <w:rStyle w:val="Hyperlink"/>
            <w:noProof/>
            <w:color w:val="auto"/>
          </w:rPr>
          <w:t>Wind Generation as a Percent of Load</w:t>
        </w:r>
        <w:r w:rsidR="00730658" w:rsidRPr="00730658">
          <w:rPr>
            <w:noProof/>
            <w:webHidden/>
            <w:color w:val="auto"/>
          </w:rPr>
          <w:tab/>
        </w:r>
        <w:r w:rsidR="00730658" w:rsidRPr="00730658">
          <w:rPr>
            <w:noProof/>
            <w:webHidden/>
            <w:color w:val="auto"/>
          </w:rPr>
          <w:fldChar w:fldCharType="begin"/>
        </w:r>
        <w:r w:rsidR="00730658" w:rsidRPr="00730658">
          <w:rPr>
            <w:noProof/>
            <w:webHidden/>
            <w:color w:val="auto"/>
          </w:rPr>
          <w:instrText xml:space="preserve"> PAGEREF _Toc461701179 \h </w:instrText>
        </w:r>
        <w:r w:rsidR="00730658" w:rsidRPr="00730658">
          <w:rPr>
            <w:noProof/>
            <w:webHidden/>
            <w:color w:val="auto"/>
          </w:rPr>
        </w:r>
        <w:r w:rsidR="00730658" w:rsidRPr="00730658">
          <w:rPr>
            <w:noProof/>
            <w:webHidden/>
            <w:color w:val="auto"/>
          </w:rPr>
          <w:fldChar w:fldCharType="separate"/>
        </w:r>
        <w:r w:rsidR="00F03A5C">
          <w:rPr>
            <w:noProof/>
            <w:webHidden/>
            <w:color w:val="auto"/>
          </w:rPr>
          <w:t>5</w:t>
        </w:r>
        <w:r w:rsidR="00730658" w:rsidRPr="00730658">
          <w:rPr>
            <w:noProof/>
            <w:webHidden/>
            <w:color w:val="auto"/>
          </w:rPr>
          <w:fldChar w:fldCharType="end"/>
        </w:r>
      </w:hyperlink>
    </w:p>
    <w:p w14:paraId="0D84675A" w14:textId="77777777" w:rsidR="00730658" w:rsidRPr="00730658" w:rsidRDefault="007D0377">
      <w:pPr>
        <w:pStyle w:val="TOC1"/>
        <w:rPr>
          <w:rFonts w:asciiTheme="minorHAnsi" w:eastAsiaTheme="minorEastAsia" w:hAnsiTheme="minorHAnsi" w:cstheme="minorBidi"/>
          <w:noProof/>
          <w:color w:val="auto"/>
          <w:sz w:val="22"/>
          <w:szCs w:val="22"/>
        </w:rPr>
      </w:pPr>
      <w:hyperlink w:anchor="_Toc461701180" w:history="1">
        <w:r w:rsidR="00730658" w:rsidRPr="00730658">
          <w:rPr>
            <w:rStyle w:val="Hyperlink"/>
            <w:noProof/>
            <w:color w:val="auto"/>
          </w:rPr>
          <w:t>5.</w:t>
        </w:r>
        <w:r w:rsidR="00730658" w:rsidRPr="00730658">
          <w:rPr>
            <w:rFonts w:asciiTheme="minorHAnsi" w:eastAsiaTheme="minorEastAsia" w:hAnsiTheme="minorHAnsi" w:cstheme="minorBidi"/>
            <w:noProof/>
            <w:color w:val="auto"/>
            <w:sz w:val="22"/>
            <w:szCs w:val="22"/>
          </w:rPr>
          <w:tab/>
        </w:r>
        <w:r w:rsidR="00730658" w:rsidRPr="00730658">
          <w:rPr>
            <w:rStyle w:val="Hyperlink"/>
            <w:noProof/>
            <w:color w:val="auto"/>
          </w:rPr>
          <w:t>Congestion Analysis</w:t>
        </w:r>
        <w:r w:rsidR="00730658" w:rsidRPr="00730658">
          <w:rPr>
            <w:noProof/>
            <w:webHidden/>
            <w:color w:val="auto"/>
          </w:rPr>
          <w:tab/>
        </w:r>
        <w:r w:rsidR="00730658" w:rsidRPr="00730658">
          <w:rPr>
            <w:noProof/>
            <w:webHidden/>
            <w:color w:val="auto"/>
          </w:rPr>
          <w:fldChar w:fldCharType="begin"/>
        </w:r>
        <w:r w:rsidR="00730658" w:rsidRPr="00730658">
          <w:rPr>
            <w:noProof/>
            <w:webHidden/>
            <w:color w:val="auto"/>
          </w:rPr>
          <w:instrText xml:space="preserve"> PAGEREF _Toc461701180 \h </w:instrText>
        </w:r>
        <w:r w:rsidR="00730658" w:rsidRPr="00730658">
          <w:rPr>
            <w:noProof/>
            <w:webHidden/>
            <w:color w:val="auto"/>
          </w:rPr>
        </w:r>
        <w:r w:rsidR="00730658" w:rsidRPr="00730658">
          <w:rPr>
            <w:noProof/>
            <w:webHidden/>
            <w:color w:val="auto"/>
          </w:rPr>
          <w:fldChar w:fldCharType="separate"/>
        </w:r>
        <w:r w:rsidR="00F03A5C">
          <w:rPr>
            <w:noProof/>
            <w:webHidden/>
            <w:color w:val="auto"/>
          </w:rPr>
          <w:t>5</w:t>
        </w:r>
        <w:r w:rsidR="00730658" w:rsidRPr="00730658">
          <w:rPr>
            <w:noProof/>
            <w:webHidden/>
            <w:color w:val="auto"/>
          </w:rPr>
          <w:fldChar w:fldCharType="end"/>
        </w:r>
      </w:hyperlink>
    </w:p>
    <w:p w14:paraId="2B7D8D29" w14:textId="77777777" w:rsidR="00730658" w:rsidRPr="00730658" w:rsidRDefault="007D0377">
      <w:pPr>
        <w:pStyle w:val="TOC2"/>
        <w:rPr>
          <w:rFonts w:asciiTheme="minorHAnsi" w:eastAsiaTheme="minorEastAsia" w:hAnsiTheme="minorHAnsi" w:cstheme="minorBidi"/>
          <w:noProof/>
          <w:color w:val="auto"/>
          <w:sz w:val="22"/>
          <w:szCs w:val="22"/>
        </w:rPr>
      </w:pPr>
      <w:hyperlink w:anchor="_Toc461701181" w:history="1">
        <w:r w:rsidR="00730658" w:rsidRPr="00730658">
          <w:rPr>
            <w:rStyle w:val="Hyperlink"/>
            <w:noProof/>
            <w:color w:val="auto"/>
          </w:rPr>
          <w:t>5.1.</w:t>
        </w:r>
        <w:r w:rsidR="00730658" w:rsidRPr="00730658">
          <w:rPr>
            <w:rFonts w:asciiTheme="minorHAnsi" w:eastAsiaTheme="minorEastAsia" w:hAnsiTheme="minorHAnsi" w:cstheme="minorBidi"/>
            <w:noProof/>
            <w:color w:val="auto"/>
            <w:sz w:val="22"/>
            <w:szCs w:val="22"/>
          </w:rPr>
          <w:tab/>
        </w:r>
        <w:r w:rsidR="00730658" w:rsidRPr="00730658">
          <w:rPr>
            <w:rStyle w:val="Hyperlink"/>
            <w:noProof/>
            <w:color w:val="auto"/>
          </w:rPr>
          <w:t>Notable Constraints for August</w:t>
        </w:r>
        <w:r w:rsidR="00730658" w:rsidRPr="00730658">
          <w:rPr>
            <w:noProof/>
            <w:webHidden/>
            <w:color w:val="auto"/>
          </w:rPr>
          <w:tab/>
        </w:r>
        <w:r w:rsidR="00730658" w:rsidRPr="00730658">
          <w:rPr>
            <w:noProof/>
            <w:webHidden/>
            <w:color w:val="auto"/>
          </w:rPr>
          <w:fldChar w:fldCharType="begin"/>
        </w:r>
        <w:r w:rsidR="00730658" w:rsidRPr="00730658">
          <w:rPr>
            <w:noProof/>
            <w:webHidden/>
            <w:color w:val="auto"/>
          </w:rPr>
          <w:instrText xml:space="preserve"> PAGEREF _Toc461701181 \h </w:instrText>
        </w:r>
        <w:r w:rsidR="00730658" w:rsidRPr="00730658">
          <w:rPr>
            <w:noProof/>
            <w:webHidden/>
            <w:color w:val="auto"/>
          </w:rPr>
        </w:r>
        <w:r w:rsidR="00730658" w:rsidRPr="00730658">
          <w:rPr>
            <w:noProof/>
            <w:webHidden/>
            <w:color w:val="auto"/>
          </w:rPr>
          <w:fldChar w:fldCharType="separate"/>
        </w:r>
        <w:r w:rsidR="00F03A5C">
          <w:rPr>
            <w:noProof/>
            <w:webHidden/>
            <w:color w:val="auto"/>
          </w:rPr>
          <w:t>5</w:t>
        </w:r>
        <w:r w:rsidR="00730658" w:rsidRPr="00730658">
          <w:rPr>
            <w:noProof/>
            <w:webHidden/>
            <w:color w:val="auto"/>
          </w:rPr>
          <w:fldChar w:fldCharType="end"/>
        </w:r>
      </w:hyperlink>
    </w:p>
    <w:p w14:paraId="0A9D30D8" w14:textId="77777777" w:rsidR="00730658" w:rsidRPr="00730658" w:rsidRDefault="007D0377">
      <w:pPr>
        <w:pStyle w:val="TOC2"/>
        <w:rPr>
          <w:rFonts w:asciiTheme="minorHAnsi" w:eastAsiaTheme="minorEastAsia" w:hAnsiTheme="minorHAnsi" w:cstheme="minorBidi"/>
          <w:noProof/>
          <w:color w:val="auto"/>
          <w:sz w:val="22"/>
          <w:szCs w:val="22"/>
        </w:rPr>
      </w:pPr>
      <w:hyperlink w:anchor="_Toc461701182" w:history="1">
        <w:r w:rsidR="00730658" w:rsidRPr="00730658">
          <w:rPr>
            <w:rStyle w:val="Hyperlink"/>
            <w:noProof/>
            <w:color w:val="auto"/>
          </w:rPr>
          <w:t>5.2.</w:t>
        </w:r>
        <w:r w:rsidR="00730658" w:rsidRPr="00730658">
          <w:rPr>
            <w:rFonts w:asciiTheme="minorHAnsi" w:eastAsiaTheme="minorEastAsia" w:hAnsiTheme="minorHAnsi" w:cstheme="minorBidi"/>
            <w:noProof/>
            <w:color w:val="auto"/>
            <w:sz w:val="22"/>
            <w:szCs w:val="22"/>
          </w:rPr>
          <w:tab/>
        </w:r>
        <w:r w:rsidR="00730658" w:rsidRPr="00730658">
          <w:rPr>
            <w:rStyle w:val="Hyperlink"/>
            <w:noProof/>
            <w:color w:val="auto"/>
          </w:rPr>
          <w:t>Generic Transmission Constraint Congestion</w:t>
        </w:r>
        <w:r w:rsidR="00730658" w:rsidRPr="00730658">
          <w:rPr>
            <w:noProof/>
            <w:webHidden/>
            <w:color w:val="auto"/>
          </w:rPr>
          <w:tab/>
        </w:r>
        <w:r w:rsidR="00730658" w:rsidRPr="00730658">
          <w:rPr>
            <w:noProof/>
            <w:webHidden/>
            <w:color w:val="auto"/>
          </w:rPr>
          <w:fldChar w:fldCharType="begin"/>
        </w:r>
        <w:r w:rsidR="00730658" w:rsidRPr="00730658">
          <w:rPr>
            <w:noProof/>
            <w:webHidden/>
            <w:color w:val="auto"/>
          </w:rPr>
          <w:instrText xml:space="preserve"> PAGEREF _Toc461701182 \h </w:instrText>
        </w:r>
        <w:r w:rsidR="00730658" w:rsidRPr="00730658">
          <w:rPr>
            <w:noProof/>
            <w:webHidden/>
            <w:color w:val="auto"/>
          </w:rPr>
        </w:r>
        <w:r w:rsidR="00730658" w:rsidRPr="00730658">
          <w:rPr>
            <w:noProof/>
            <w:webHidden/>
            <w:color w:val="auto"/>
          </w:rPr>
          <w:fldChar w:fldCharType="separate"/>
        </w:r>
        <w:r w:rsidR="00F03A5C">
          <w:rPr>
            <w:noProof/>
            <w:webHidden/>
            <w:color w:val="auto"/>
          </w:rPr>
          <w:t>7</w:t>
        </w:r>
        <w:r w:rsidR="00730658" w:rsidRPr="00730658">
          <w:rPr>
            <w:noProof/>
            <w:webHidden/>
            <w:color w:val="auto"/>
          </w:rPr>
          <w:fldChar w:fldCharType="end"/>
        </w:r>
      </w:hyperlink>
    </w:p>
    <w:p w14:paraId="4B6784DE" w14:textId="77777777" w:rsidR="00730658" w:rsidRPr="00730658" w:rsidRDefault="007D0377">
      <w:pPr>
        <w:pStyle w:val="TOC2"/>
        <w:rPr>
          <w:rFonts w:asciiTheme="minorHAnsi" w:eastAsiaTheme="minorEastAsia" w:hAnsiTheme="minorHAnsi" w:cstheme="minorBidi"/>
          <w:noProof/>
          <w:color w:val="auto"/>
          <w:sz w:val="22"/>
          <w:szCs w:val="22"/>
        </w:rPr>
      </w:pPr>
      <w:hyperlink w:anchor="_Toc461701183" w:history="1">
        <w:r w:rsidR="00730658" w:rsidRPr="00730658">
          <w:rPr>
            <w:rStyle w:val="Hyperlink"/>
            <w:noProof/>
            <w:color w:val="auto"/>
          </w:rPr>
          <w:t>5.3.</w:t>
        </w:r>
        <w:r w:rsidR="00730658" w:rsidRPr="00730658">
          <w:rPr>
            <w:rFonts w:asciiTheme="minorHAnsi" w:eastAsiaTheme="minorEastAsia" w:hAnsiTheme="minorHAnsi" w:cstheme="minorBidi"/>
            <w:noProof/>
            <w:color w:val="auto"/>
            <w:sz w:val="22"/>
            <w:szCs w:val="22"/>
          </w:rPr>
          <w:tab/>
        </w:r>
        <w:r w:rsidR="00730658" w:rsidRPr="00730658">
          <w:rPr>
            <w:rStyle w:val="Hyperlink"/>
            <w:noProof/>
            <w:color w:val="auto"/>
          </w:rPr>
          <w:t>Manual Overrides for August</w:t>
        </w:r>
        <w:r w:rsidR="00730658" w:rsidRPr="00730658">
          <w:rPr>
            <w:noProof/>
            <w:webHidden/>
            <w:color w:val="auto"/>
          </w:rPr>
          <w:tab/>
        </w:r>
        <w:r w:rsidR="00730658" w:rsidRPr="00730658">
          <w:rPr>
            <w:noProof/>
            <w:webHidden/>
            <w:color w:val="auto"/>
          </w:rPr>
          <w:fldChar w:fldCharType="begin"/>
        </w:r>
        <w:r w:rsidR="00730658" w:rsidRPr="00730658">
          <w:rPr>
            <w:noProof/>
            <w:webHidden/>
            <w:color w:val="auto"/>
          </w:rPr>
          <w:instrText xml:space="preserve"> PAGEREF _Toc461701183 \h </w:instrText>
        </w:r>
        <w:r w:rsidR="00730658" w:rsidRPr="00730658">
          <w:rPr>
            <w:noProof/>
            <w:webHidden/>
            <w:color w:val="auto"/>
          </w:rPr>
        </w:r>
        <w:r w:rsidR="00730658" w:rsidRPr="00730658">
          <w:rPr>
            <w:noProof/>
            <w:webHidden/>
            <w:color w:val="auto"/>
          </w:rPr>
          <w:fldChar w:fldCharType="separate"/>
        </w:r>
        <w:r w:rsidR="00F03A5C">
          <w:rPr>
            <w:noProof/>
            <w:webHidden/>
            <w:color w:val="auto"/>
          </w:rPr>
          <w:t>7</w:t>
        </w:r>
        <w:r w:rsidR="00730658" w:rsidRPr="00730658">
          <w:rPr>
            <w:noProof/>
            <w:webHidden/>
            <w:color w:val="auto"/>
          </w:rPr>
          <w:fldChar w:fldCharType="end"/>
        </w:r>
      </w:hyperlink>
    </w:p>
    <w:p w14:paraId="5D610D8A" w14:textId="77777777" w:rsidR="00730658" w:rsidRPr="00730658" w:rsidRDefault="007D0377">
      <w:pPr>
        <w:pStyle w:val="TOC2"/>
        <w:rPr>
          <w:rFonts w:asciiTheme="minorHAnsi" w:eastAsiaTheme="minorEastAsia" w:hAnsiTheme="minorHAnsi" w:cstheme="minorBidi"/>
          <w:noProof/>
          <w:color w:val="auto"/>
          <w:sz w:val="22"/>
          <w:szCs w:val="22"/>
        </w:rPr>
      </w:pPr>
      <w:hyperlink w:anchor="_Toc461701184" w:history="1">
        <w:r w:rsidR="00730658" w:rsidRPr="00730658">
          <w:rPr>
            <w:rStyle w:val="Hyperlink"/>
            <w:noProof/>
            <w:color w:val="auto"/>
          </w:rPr>
          <w:t>5.4.</w:t>
        </w:r>
        <w:r w:rsidR="00730658" w:rsidRPr="00730658">
          <w:rPr>
            <w:rFonts w:asciiTheme="minorHAnsi" w:eastAsiaTheme="minorEastAsia" w:hAnsiTheme="minorHAnsi" w:cstheme="minorBidi"/>
            <w:noProof/>
            <w:color w:val="auto"/>
            <w:sz w:val="22"/>
            <w:szCs w:val="22"/>
          </w:rPr>
          <w:tab/>
        </w:r>
        <w:r w:rsidR="00730658" w:rsidRPr="00730658">
          <w:rPr>
            <w:rStyle w:val="Hyperlink"/>
            <w:noProof/>
            <w:color w:val="auto"/>
          </w:rPr>
          <w:t>Congestion Costs for Calendar Year 2016</w:t>
        </w:r>
        <w:r w:rsidR="00730658" w:rsidRPr="00730658">
          <w:rPr>
            <w:noProof/>
            <w:webHidden/>
            <w:color w:val="auto"/>
          </w:rPr>
          <w:tab/>
        </w:r>
        <w:r w:rsidR="00730658" w:rsidRPr="00730658">
          <w:rPr>
            <w:noProof/>
            <w:webHidden/>
            <w:color w:val="auto"/>
          </w:rPr>
          <w:fldChar w:fldCharType="begin"/>
        </w:r>
        <w:r w:rsidR="00730658" w:rsidRPr="00730658">
          <w:rPr>
            <w:noProof/>
            <w:webHidden/>
            <w:color w:val="auto"/>
          </w:rPr>
          <w:instrText xml:space="preserve"> PAGEREF _Toc461701184 \h </w:instrText>
        </w:r>
        <w:r w:rsidR="00730658" w:rsidRPr="00730658">
          <w:rPr>
            <w:noProof/>
            <w:webHidden/>
            <w:color w:val="auto"/>
          </w:rPr>
        </w:r>
        <w:r w:rsidR="00730658" w:rsidRPr="00730658">
          <w:rPr>
            <w:noProof/>
            <w:webHidden/>
            <w:color w:val="auto"/>
          </w:rPr>
          <w:fldChar w:fldCharType="separate"/>
        </w:r>
        <w:r w:rsidR="00F03A5C">
          <w:rPr>
            <w:noProof/>
            <w:webHidden/>
            <w:color w:val="auto"/>
          </w:rPr>
          <w:t>7</w:t>
        </w:r>
        <w:r w:rsidR="00730658" w:rsidRPr="00730658">
          <w:rPr>
            <w:noProof/>
            <w:webHidden/>
            <w:color w:val="auto"/>
          </w:rPr>
          <w:fldChar w:fldCharType="end"/>
        </w:r>
      </w:hyperlink>
    </w:p>
    <w:p w14:paraId="6F515F9D" w14:textId="77777777" w:rsidR="00730658" w:rsidRPr="00730658" w:rsidRDefault="007D0377">
      <w:pPr>
        <w:pStyle w:val="TOC1"/>
        <w:rPr>
          <w:rFonts w:asciiTheme="minorHAnsi" w:eastAsiaTheme="minorEastAsia" w:hAnsiTheme="minorHAnsi" w:cstheme="minorBidi"/>
          <w:noProof/>
          <w:color w:val="auto"/>
          <w:sz w:val="22"/>
          <w:szCs w:val="22"/>
        </w:rPr>
      </w:pPr>
      <w:hyperlink w:anchor="_Toc461701185" w:history="1">
        <w:r w:rsidR="00730658" w:rsidRPr="00730658">
          <w:rPr>
            <w:rStyle w:val="Hyperlink"/>
            <w:noProof/>
            <w:color w:val="auto"/>
          </w:rPr>
          <w:t>6.</w:t>
        </w:r>
        <w:r w:rsidR="00730658" w:rsidRPr="00730658">
          <w:rPr>
            <w:rFonts w:asciiTheme="minorHAnsi" w:eastAsiaTheme="minorEastAsia" w:hAnsiTheme="minorHAnsi" w:cstheme="minorBidi"/>
            <w:noProof/>
            <w:color w:val="auto"/>
            <w:sz w:val="22"/>
            <w:szCs w:val="22"/>
          </w:rPr>
          <w:tab/>
        </w:r>
        <w:r w:rsidR="00730658" w:rsidRPr="00730658">
          <w:rPr>
            <w:rStyle w:val="Hyperlink"/>
            <w:noProof/>
            <w:color w:val="auto"/>
          </w:rPr>
          <w:t>System Events</w:t>
        </w:r>
        <w:r w:rsidR="00730658" w:rsidRPr="00730658">
          <w:rPr>
            <w:noProof/>
            <w:webHidden/>
            <w:color w:val="auto"/>
          </w:rPr>
          <w:tab/>
        </w:r>
        <w:r w:rsidR="00730658" w:rsidRPr="00730658">
          <w:rPr>
            <w:noProof/>
            <w:webHidden/>
            <w:color w:val="auto"/>
          </w:rPr>
          <w:fldChar w:fldCharType="begin"/>
        </w:r>
        <w:r w:rsidR="00730658" w:rsidRPr="00730658">
          <w:rPr>
            <w:noProof/>
            <w:webHidden/>
            <w:color w:val="auto"/>
          </w:rPr>
          <w:instrText xml:space="preserve"> PAGEREF _Toc461701185 \h </w:instrText>
        </w:r>
        <w:r w:rsidR="00730658" w:rsidRPr="00730658">
          <w:rPr>
            <w:noProof/>
            <w:webHidden/>
            <w:color w:val="auto"/>
          </w:rPr>
        </w:r>
        <w:r w:rsidR="00730658" w:rsidRPr="00730658">
          <w:rPr>
            <w:noProof/>
            <w:webHidden/>
            <w:color w:val="auto"/>
          </w:rPr>
          <w:fldChar w:fldCharType="separate"/>
        </w:r>
        <w:r w:rsidR="00F03A5C">
          <w:rPr>
            <w:noProof/>
            <w:webHidden/>
            <w:color w:val="auto"/>
          </w:rPr>
          <w:t>8</w:t>
        </w:r>
        <w:r w:rsidR="00730658" w:rsidRPr="00730658">
          <w:rPr>
            <w:noProof/>
            <w:webHidden/>
            <w:color w:val="auto"/>
          </w:rPr>
          <w:fldChar w:fldCharType="end"/>
        </w:r>
      </w:hyperlink>
    </w:p>
    <w:p w14:paraId="1FCE0D3D" w14:textId="77777777" w:rsidR="00730658" w:rsidRPr="00730658" w:rsidRDefault="007D0377">
      <w:pPr>
        <w:pStyle w:val="TOC2"/>
        <w:rPr>
          <w:rFonts w:asciiTheme="minorHAnsi" w:eastAsiaTheme="minorEastAsia" w:hAnsiTheme="minorHAnsi" w:cstheme="minorBidi"/>
          <w:noProof/>
          <w:color w:val="auto"/>
          <w:sz w:val="22"/>
          <w:szCs w:val="22"/>
        </w:rPr>
      </w:pPr>
      <w:hyperlink w:anchor="_Toc461701186" w:history="1">
        <w:r w:rsidR="00730658" w:rsidRPr="00730658">
          <w:rPr>
            <w:rStyle w:val="Hyperlink"/>
            <w:noProof/>
            <w:color w:val="auto"/>
          </w:rPr>
          <w:t>6.1.</w:t>
        </w:r>
        <w:r w:rsidR="00730658" w:rsidRPr="00730658">
          <w:rPr>
            <w:rFonts w:asciiTheme="minorHAnsi" w:eastAsiaTheme="minorEastAsia" w:hAnsiTheme="minorHAnsi" w:cstheme="minorBidi"/>
            <w:noProof/>
            <w:color w:val="auto"/>
            <w:sz w:val="22"/>
            <w:szCs w:val="22"/>
          </w:rPr>
          <w:tab/>
        </w:r>
        <w:r w:rsidR="00730658" w:rsidRPr="00730658">
          <w:rPr>
            <w:rStyle w:val="Hyperlink"/>
            <w:noProof/>
            <w:color w:val="auto"/>
          </w:rPr>
          <w:t>ERCOT Peak Load</w:t>
        </w:r>
        <w:r w:rsidR="00730658" w:rsidRPr="00730658">
          <w:rPr>
            <w:noProof/>
            <w:webHidden/>
            <w:color w:val="auto"/>
          </w:rPr>
          <w:tab/>
        </w:r>
        <w:r w:rsidR="00730658" w:rsidRPr="00730658">
          <w:rPr>
            <w:noProof/>
            <w:webHidden/>
            <w:color w:val="auto"/>
          </w:rPr>
          <w:fldChar w:fldCharType="begin"/>
        </w:r>
        <w:r w:rsidR="00730658" w:rsidRPr="00730658">
          <w:rPr>
            <w:noProof/>
            <w:webHidden/>
            <w:color w:val="auto"/>
          </w:rPr>
          <w:instrText xml:space="preserve"> PAGEREF _Toc461701186 \h </w:instrText>
        </w:r>
        <w:r w:rsidR="00730658" w:rsidRPr="00730658">
          <w:rPr>
            <w:noProof/>
            <w:webHidden/>
            <w:color w:val="auto"/>
          </w:rPr>
        </w:r>
        <w:r w:rsidR="00730658" w:rsidRPr="00730658">
          <w:rPr>
            <w:noProof/>
            <w:webHidden/>
            <w:color w:val="auto"/>
          </w:rPr>
          <w:fldChar w:fldCharType="separate"/>
        </w:r>
        <w:r w:rsidR="00F03A5C">
          <w:rPr>
            <w:noProof/>
            <w:webHidden/>
            <w:color w:val="auto"/>
          </w:rPr>
          <w:t>8</w:t>
        </w:r>
        <w:r w:rsidR="00730658" w:rsidRPr="00730658">
          <w:rPr>
            <w:noProof/>
            <w:webHidden/>
            <w:color w:val="auto"/>
          </w:rPr>
          <w:fldChar w:fldCharType="end"/>
        </w:r>
      </w:hyperlink>
    </w:p>
    <w:p w14:paraId="3EDE92BC" w14:textId="77777777" w:rsidR="00730658" w:rsidRPr="00730658" w:rsidRDefault="007D0377">
      <w:pPr>
        <w:pStyle w:val="TOC2"/>
        <w:rPr>
          <w:rFonts w:asciiTheme="minorHAnsi" w:eastAsiaTheme="minorEastAsia" w:hAnsiTheme="minorHAnsi" w:cstheme="minorBidi"/>
          <w:noProof/>
          <w:color w:val="auto"/>
          <w:sz w:val="22"/>
          <w:szCs w:val="22"/>
        </w:rPr>
      </w:pPr>
      <w:hyperlink w:anchor="_Toc461701187" w:history="1">
        <w:r w:rsidR="00730658" w:rsidRPr="00730658">
          <w:rPr>
            <w:rStyle w:val="Hyperlink"/>
            <w:noProof/>
            <w:color w:val="auto"/>
          </w:rPr>
          <w:t>6.2.</w:t>
        </w:r>
        <w:r w:rsidR="00730658" w:rsidRPr="00730658">
          <w:rPr>
            <w:rFonts w:asciiTheme="minorHAnsi" w:eastAsiaTheme="minorEastAsia" w:hAnsiTheme="minorHAnsi" w:cstheme="minorBidi"/>
            <w:noProof/>
            <w:color w:val="auto"/>
            <w:sz w:val="22"/>
            <w:szCs w:val="22"/>
          </w:rPr>
          <w:tab/>
        </w:r>
        <w:r w:rsidR="00730658" w:rsidRPr="00730658">
          <w:rPr>
            <w:rStyle w:val="Hyperlink"/>
            <w:noProof/>
            <w:color w:val="auto"/>
          </w:rPr>
          <w:t>Load Shed Events</w:t>
        </w:r>
        <w:r w:rsidR="00730658" w:rsidRPr="00730658">
          <w:rPr>
            <w:noProof/>
            <w:webHidden/>
            <w:color w:val="auto"/>
          </w:rPr>
          <w:tab/>
        </w:r>
        <w:r w:rsidR="00730658" w:rsidRPr="00730658">
          <w:rPr>
            <w:noProof/>
            <w:webHidden/>
            <w:color w:val="auto"/>
          </w:rPr>
          <w:fldChar w:fldCharType="begin"/>
        </w:r>
        <w:r w:rsidR="00730658" w:rsidRPr="00730658">
          <w:rPr>
            <w:noProof/>
            <w:webHidden/>
            <w:color w:val="auto"/>
          </w:rPr>
          <w:instrText xml:space="preserve"> PAGEREF _Toc461701187 \h </w:instrText>
        </w:r>
        <w:r w:rsidR="00730658" w:rsidRPr="00730658">
          <w:rPr>
            <w:noProof/>
            <w:webHidden/>
            <w:color w:val="auto"/>
          </w:rPr>
        </w:r>
        <w:r w:rsidR="00730658" w:rsidRPr="00730658">
          <w:rPr>
            <w:noProof/>
            <w:webHidden/>
            <w:color w:val="auto"/>
          </w:rPr>
          <w:fldChar w:fldCharType="separate"/>
        </w:r>
        <w:r w:rsidR="00F03A5C">
          <w:rPr>
            <w:noProof/>
            <w:webHidden/>
            <w:color w:val="auto"/>
          </w:rPr>
          <w:t>8</w:t>
        </w:r>
        <w:r w:rsidR="00730658" w:rsidRPr="00730658">
          <w:rPr>
            <w:noProof/>
            <w:webHidden/>
            <w:color w:val="auto"/>
          </w:rPr>
          <w:fldChar w:fldCharType="end"/>
        </w:r>
      </w:hyperlink>
    </w:p>
    <w:p w14:paraId="7BB00B43" w14:textId="77777777" w:rsidR="00730658" w:rsidRPr="00730658" w:rsidRDefault="007D0377">
      <w:pPr>
        <w:pStyle w:val="TOC2"/>
        <w:rPr>
          <w:rFonts w:asciiTheme="minorHAnsi" w:eastAsiaTheme="minorEastAsia" w:hAnsiTheme="minorHAnsi" w:cstheme="minorBidi"/>
          <w:noProof/>
          <w:color w:val="auto"/>
          <w:sz w:val="22"/>
          <w:szCs w:val="22"/>
        </w:rPr>
      </w:pPr>
      <w:hyperlink w:anchor="_Toc461701188" w:history="1">
        <w:r w:rsidR="00730658" w:rsidRPr="00730658">
          <w:rPr>
            <w:rStyle w:val="Hyperlink"/>
            <w:noProof/>
            <w:color w:val="auto"/>
          </w:rPr>
          <w:t>6.3.</w:t>
        </w:r>
        <w:r w:rsidR="00730658" w:rsidRPr="00730658">
          <w:rPr>
            <w:rFonts w:asciiTheme="minorHAnsi" w:eastAsiaTheme="minorEastAsia" w:hAnsiTheme="minorHAnsi" w:cstheme="minorBidi"/>
            <w:noProof/>
            <w:color w:val="auto"/>
            <w:sz w:val="22"/>
            <w:szCs w:val="22"/>
          </w:rPr>
          <w:tab/>
        </w:r>
        <w:r w:rsidR="00730658" w:rsidRPr="00730658">
          <w:rPr>
            <w:rStyle w:val="Hyperlink"/>
            <w:noProof/>
            <w:color w:val="auto"/>
          </w:rPr>
          <w:t>Stability Events</w:t>
        </w:r>
        <w:r w:rsidR="00730658" w:rsidRPr="00730658">
          <w:rPr>
            <w:noProof/>
            <w:webHidden/>
            <w:color w:val="auto"/>
          </w:rPr>
          <w:tab/>
        </w:r>
        <w:r w:rsidR="00730658" w:rsidRPr="00730658">
          <w:rPr>
            <w:noProof/>
            <w:webHidden/>
            <w:color w:val="auto"/>
          </w:rPr>
          <w:fldChar w:fldCharType="begin"/>
        </w:r>
        <w:r w:rsidR="00730658" w:rsidRPr="00730658">
          <w:rPr>
            <w:noProof/>
            <w:webHidden/>
            <w:color w:val="auto"/>
          </w:rPr>
          <w:instrText xml:space="preserve"> PAGEREF _Toc461701188 \h </w:instrText>
        </w:r>
        <w:r w:rsidR="00730658" w:rsidRPr="00730658">
          <w:rPr>
            <w:noProof/>
            <w:webHidden/>
            <w:color w:val="auto"/>
          </w:rPr>
        </w:r>
        <w:r w:rsidR="00730658" w:rsidRPr="00730658">
          <w:rPr>
            <w:noProof/>
            <w:webHidden/>
            <w:color w:val="auto"/>
          </w:rPr>
          <w:fldChar w:fldCharType="separate"/>
        </w:r>
        <w:r w:rsidR="00F03A5C">
          <w:rPr>
            <w:noProof/>
            <w:webHidden/>
            <w:color w:val="auto"/>
          </w:rPr>
          <w:t>8</w:t>
        </w:r>
        <w:r w:rsidR="00730658" w:rsidRPr="00730658">
          <w:rPr>
            <w:noProof/>
            <w:webHidden/>
            <w:color w:val="auto"/>
          </w:rPr>
          <w:fldChar w:fldCharType="end"/>
        </w:r>
      </w:hyperlink>
    </w:p>
    <w:p w14:paraId="2BAD08CB" w14:textId="77777777" w:rsidR="00730658" w:rsidRPr="00730658" w:rsidRDefault="007D0377">
      <w:pPr>
        <w:pStyle w:val="TOC2"/>
        <w:rPr>
          <w:rFonts w:asciiTheme="minorHAnsi" w:eastAsiaTheme="minorEastAsia" w:hAnsiTheme="minorHAnsi" w:cstheme="minorBidi"/>
          <w:noProof/>
          <w:color w:val="auto"/>
          <w:sz w:val="22"/>
          <w:szCs w:val="22"/>
        </w:rPr>
      </w:pPr>
      <w:hyperlink w:anchor="_Toc461701189" w:history="1">
        <w:r w:rsidR="00730658" w:rsidRPr="00730658">
          <w:rPr>
            <w:rStyle w:val="Hyperlink"/>
            <w:noProof/>
            <w:color w:val="auto"/>
          </w:rPr>
          <w:t>6.4.</w:t>
        </w:r>
        <w:r w:rsidR="00730658" w:rsidRPr="00730658">
          <w:rPr>
            <w:rFonts w:asciiTheme="minorHAnsi" w:eastAsiaTheme="minorEastAsia" w:hAnsiTheme="minorHAnsi" w:cstheme="minorBidi"/>
            <w:noProof/>
            <w:color w:val="auto"/>
            <w:sz w:val="22"/>
            <w:szCs w:val="22"/>
          </w:rPr>
          <w:tab/>
        </w:r>
        <w:r w:rsidR="00730658" w:rsidRPr="00730658">
          <w:rPr>
            <w:rStyle w:val="Hyperlink"/>
            <w:noProof/>
            <w:color w:val="auto"/>
          </w:rPr>
          <w:t>Notable PMU Events</w:t>
        </w:r>
        <w:r w:rsidR="00730658" w:rsidRPr="00730658">
          <w:rPr>
            <w:noProof/>
            <w:webHidden/>
            <w:color w:val="auto"/>
          </w:rPr>
          <w:tab/>
        </w:r>
        <w:r w:rsidR="00730658" w:rsidRPr="00730658">
          <w:rPr>
            <w:noProof/>
            <w:webHidden/>
            <w:color w:val="auto"/>
          </w:rPr>
          <w:fldChar w:fldCharType="begin"/>
        </w:r>
        <w:r w:rsidR="00730658" w:rsidRPr="00730658">
          <w:rPr>
            <w:noProof/>
            <w:webHidden/>
            <w:color w:val="auto"/>
          </w:rPr>
          <w:instrText xml:space="preserve"> PAGEREF _Toc461701189 \h </w:instrText>
        </w:r>
        <w:r w:rsidR="00730658" w:rsidRPr="00730658">
          <w:rPr>
            <w:noProof/>
            <w:webHidden/>
            <w:color w:val="auto"/>
          </w:rPr>
        </w:r>
        <w:r w:rsidR="00730658" w:rsidRPr="00730658">
          <w:rPr>
            <w:noProof/>
            <w:webHidden/>
            <w:color w:val="auto"/>
          </w:rPr>
          <w:fldChar w:fldCharType="separate"/>
        </w:r>
        <w:r w:rsidR="00F03A5C">
          <w:rPr>
            <w:noProof/>
            <w:webHidden/>
            <w:color w:val="auto"/>
          </w:rPr>
          <w:t>8</w:t>
        </w:r>
        <w:r w:rsidR="00730658" w:rsidRPr="00730658">
          <w:rPr>
            <w:noProof/>
            <w:webHidden/>
            <w:color w:val="auto"/>
          </w:rPr>
          <w:fldChar w:fldCharType="end"/>
        </w:r>
      </w:hyperlink>
    </w:p>
    <w:p w14:paraId="28372C8A" w14:textId="77777777" w:rsidR="00730658" w:rsidRPr="00730658" w:rsidRDefault="007D0377">
      <w:pPr>
        <w:pStyle w:val="TOC2"/>
        <w:rPr>
          <w:rFonts w:asciiTheme="minorHAnsi" w:eastAsiaTheme="minorEastAsia" w:hAnsiTheme="minorHAnsi" w:cstheme="minorBidi"/>
          <w:noProof/>
          <w:color w:val="auto"/>
          <w:sz w:val="22"/>
          <w:szCs w:val="22"/>
        </w:rPr>
      </w:pPr>
      <w:hyperlink w:anchor="_Toc461701190" w:history="1">
        <w:r w:rsidR="00730658" w:rsidRPr="00730658">
          <w:rPr>
            <w:rStyle w:val="Hyperlink"/>
            <w:noProof/>
            <w:color w:val="auto"/>
          </w:rPr>
          <w:t>6.5.</w:t>
        </w:r>
        <w:r w:rsidR="00730658" w:rsidRPr="00730658">
          <w:rPr>
            <w:rFonts w:asciiTheme="minorHAnsi" w:eastAsiaTheme="minorEastAsia" w:hAnsiTheme="minorHAnsi" w:cstheme="minorBidi"/>
            <w:noProof/>
            <w:color w:val="auto"/>
            <w:sz w:val="22"/>
            <w:szCs w:val="22"/>
          </w:rPr>
          <w:tab/>
        </w:r>
        <w:r w:rsidR="00730658" w:rsidRPr="00730658">
          <w:rPr>
            <w:rStyle w:val="Hyperlink"/>
            <w:noProof/>
            <w:color w:val="auto"/>
          </w:rPr>
          <w:t>TRE/DOE Reportable Events</w:t>
        </w:r>
        <w:r w:rsidR="00730658" w:rsidRPr="00730658">
          <w:rPr>
            <w:noProof/>
            <w:webHidden/>
            <w:color w:val="auto"/>
          </w:rPr>
          <w:tab/>
        </w:r>
        <w:r w:rsidR="00730658" w:rsidRPr="00730658">
          <w:rPr>
            <w:noProof/>
            <w:webHidden/>
            <w:color w:val="auto"/>
          </w:rPr>
          <w:fldChar w:fldCharType="begin"/>
        </w:r>
        <w:r w:rsidR="00730658" w:rsidRPr="00730658">
          <w:rPr>
            <w:noProof/>
            <w:webHidden/>
            <w:color w:val="auto"/>
          </w:rPr>
          <w:instrText xml:space="preserve"> PAGEREF _Toc461701190 \h </w:instrText>
        </w:r>
        <w:r w:rsidR="00730658" w:rsidRPr="00730658">
          <w:rPr>
            <w:noProof/>
            <w:webHidden/>
            <w:color w:val="auto"/>
          </w:rPr>
        </w:r>
        <w:r w:rsidR="00730658" w:rsidRPr="00730658">
          <w:rPr>
            <w:noProof/>
            <w:webHidden/>
            <w:color w:val="auto"/>
          </w:rPr>
          <w:fldChar w:fldCharType="separate"/>
        </w:r>
        <w:r w:rsidR="00F03A5C">
          <w:rPr>
            <w:noProof/>
            <w:webHidden/>
            <w:color w:val="auto"/>
          </w:rPr>
          <w:t>8</w:t>
        </w:r>
        <w:r w:rsidR="00730658" w:rsidRPr="00730658">
          <w:rPr>
            <w:noProof/>
            <w:webHidden/>
            <w:color w:val="auto"/>
          </w:rPr>
          <w:fldChar w:fldCharType="end"/>
        </w:r>
      </w:hyperlink>
    </w:p>
    <w:p w14:paraId="67B466F9" w14:textId="77777777" w:rsidR="00730658" w:rsidRPr="00730658" w:rsidRDefault="007D0377">
      <w:pPr>
        <w:pStyle w:val="TOC2"/>
        <w:rPr>
          <w:rFonts w:asciiTheme="minorHAnsi" w:eastAsiaTheme="minorEastAsia" w:hAnsiTheme="minorHAnsi" w:cstheme="minorBidi"/>
          <w:noProof/>
          <w:color w:val="auto"/>
          <w:sz w:val="22"/>
          <w:szCs w:val="22"/>
        </w:rPr>
      </w:pPr>
      <w:hyperlink w:anchor="_Toc461701191" w:history="1">
        <w:r w:rsidR="00730658" w:rsidRPr="00730658">
          <w:rPr>
            <w:rStyle w:val="Hyperlink"/>
            <w:noProof/>
            <w:color w:val="auto"/>
          </w:rPr>
          <w:t>6.6.</w:t>
        </w:r>
        <w:r w:rsidR="00730658" w:rsidRPr="00730658">
          <w:rPr>
            <w:rFonts w:asciiTheme="minorHAnsi" w:eastAsiaTheme="minorEastAsia" w:hAnsiTheme="minorHAnsi" w:cstheme="minorBidi"/>
            <w:noProof/>
            <w:color w:val="auto"/>
            <w:sz w:val="22"/>
            <w:szCs w:val="22"/>
          </w:rPr>
          <w:tab/>
        </w:r>
        <w:r w:rsidR="00730658" w:rsidRPr="00730658">
          <w:rPr>
            <w:rStyle w:val="Hyperlink"/>
            <w:noProof/>
            <w:color w:val="auto"/>
          </w:rPr>
          <w:t>New/Updated Constraint Management Plans</w:t>
        </w:r>
        <w:r w:rsidR="00730658" w:rsidRPr="00730658">
          <w:rPr>
            <w:noProof/>
            <w:webHidden/>
            <w:color w:val="auto"/>
          </w:rPr>
          <w:tab/>
        </w:r>
        <w:r w:rsidR="00730658" w:rsidRPr="00730658">
          <w:rPr>
            <w:noProof/>
            <w:webHidden/>
            <w:color w:val="auto"/>
          </w:rPr>
          <w:fldChar w:fldCharType="begin"/>
        </w:r>
        <w:r w:rsidR="00730658" w:rsidRPr="00730658">
          <w:rPr>
            <w:noProof/>
            <w:webHidden/>
            <w:color w:val="auto"/>
          </w:rPr>
          <w:instrText xml:space="preserve"> PAGEREF _Toc461701191 \h </w:instrText>
        </w:r>
        <w:r w:rsidR="00730658" w:rsidRPr="00730658">
          <w:rPr>
            <w:noProof/>
            <w:webHidden/>
            <w:color w:val="auto"/>
          </w:rPr>
        </w:r>
        <w:r w:rsidR="00730658" w:rsidRPr="00730658">
          <w:rPr>
            <w:noProof/>
            <w:webHidden/>
            <w:color w:val="auto"/>
          </w:rPr>
          <w:fldChar w:fldCharType="separate"/>
        </w:r>
        <w:r w:rsidR="00F03A5C">
          <w:rPr>
            <w:noProof/>
            <w:webHidden/>
            <w:color w:val="auto"/>
          </w:rPr>
          <w:t>8</w:t>
        </w:r>
        <w:r w:rsidR="00730658" w:rsidRPr="00730658">
          <w:rPr>
            <w:noProof/>
            <w:webHidden/>
            <w:color w:val="auto"/>
          </w:rPr>
          <w:fldChar w:fldCharType="end"/>
        </w:r>
      </w:hyperlink>
    </w:p>
    <w:p w14:paraId="0EDF4B2E" w14:textId="77777777" w:rsidR="00730658" w:rsidRPr="00730658" w:rsidRDefault="007D0377">
      <w:pPr>
        <w:pStyle w:val="TOC2"/>
        <w:rPr>
          <w:rFonts w:asciiTheme="minorHAnsi" w:eastAsiaTheme="minorEastAsia" w:hAnsiTheme="minorHAnsi" w:cstheme="minorBidi"/>
          <w:noProof/>
          <w:color w:val="auto"/>
          <w:sz w:val="22"/>
          <w:szCs w:val="22"/>
        </w:rPr>
      </w:pPr>
      <w:hyperlink w:anchor="_Toc461701192" w:history="1">
        <w:r w:rsidR="00730658" w:rsidRPr="00730658">
          <w:rPr>
            <w:rStyle w:val="Hyperlink"/>
            <w:noProof/>
            <w:color w:val="auto"/>
          </w:rPr>
          <w:t>6.7.</w:t>
        </w:r>
        <w:r w:rsidR="00730658" w:rsidRPr="00730658">
          <w:rPr>
            <w:rFonts w:asciiTheme="minorHAnsi" w:eastAsiaTheme="minorEastAsia" w:hAnsiTheme="minorHAnsi" w:cstheme="minorBidi"/>
            <w:noProof/>
            <w:color w:val="auto"/>
            <w:sz w:val="22"/>
            <w:szCs w:val="22"/>
          </w:rPr>
          <w:tab/>
        </w:r>
        <w:r w:rsidR="00730658" w:rsidRPr="00730658">
          <w:rPr>
            <w:rStyle w:val="Hyperlink"/>
            <w:noProof/>
            <w:color w:val="auto"/>
          </w:rPr>
          <w:t>New/Modified/Removed SPS</w:t>
        </w:r>
        <w:r w:rsidR="00730658" w:rsidRPr="00730658">
          <w:rPr>
            <w:noProof/>
            <w:webHidden/>
            <w:color w:val="auto"/>
          </w:rPr>
          <w:tab/>
        </w:r>
        <w:r w:rsidR="00730658" w:rsidRPr="00730658">
          <w:rPr>
            <w:noProof/>
            <w:webHidden/>
            <w:color w:val="auto"/>
          </w:rPr>
          <w:fldChar w:fldCharType="begin"/>
        </w:r>
        <w:r w:rsidR="00730658" w:rsidRPr="00730658">
          <w:rPr>
            <w:noProof/>
            <w:webHidden/>
            <w:color w:val="auto"/>
          </w:rPr>
          <w:instrText xml:space="preserve"> PAGEREF _Toc461701192 \h </w:instrText>
        </w:r>
        <w:r w:rsidR="00730658" w:rsidRPr="00730658">
          <w:rPr>
            <w:noProof/>
            <w:webHidden/>
            <w:color w:val="auto"/>
          </w:rPr>
        </w:r>
        <w:r w:rsidR="00730658" w:rsidRPr="00730658">
          <w:rPr>
            <w:noProof/>
            <w:webHidden/>
            <w:color w:val="auto"/>
          </w:rPr>
          <w:fldChar w:fldCharType="separate"/>
        </w:r>
        <w:r w:rsidR="00F03A5C">
          <w:rPr>
            <w:noProof/>
            <w:webHidden/>
            <w:color w:val="auto"/>
          </w:rPr>
          <w:t>8</w:t>
        </w:r>
        <w:r w:rsidR="00730658" w:rsidRPr="00730658">
          <w:rPr>
            <w:noProof/>
            <w:webHidden/>
            <w:color w:val="auto"/>
          </w:rPr>
          <w:fldChar w:fldCharType="end"/>
        </w:r>
      </w:hyperlink>
    </w:p>
    <w:p w14:paraId="2753ECB1" w14:textId="77777777" w:rsidR="00730658" w:rsidRPr="00730658" w:rsidRDefault="007D0377">
      <w:pPr>
        <w:pStyle w:val="TOC2"/>
        <w:rPr>
          <w:rFonts w:asciiTheme="minorHAnsi" w:eastAsiaTheme="minorEastAsia" w:hAnsiTheme="minorHAnsi" w:cstheme="minorBidi"/>
          <w:noProof/>
          <w:color w:val="auto"/>
          <w:sz w:val="22"/>
          <w:szCs w:val="22"/>
        </w:rPr>
      </w:pPr>
      <w:hyperlink w:anchor="_Toc461701193" w:history="1">
        <w:r w:rsidR="00730658" w:rsidRPr="00730658">
          <w:rPr>
            <w:rStyle w:val="Hyperlink"/>
            <w:noProof/>
            <w:color w:val="auto"/>
          </w:rPr>
          <w:t>6.8.</w:t>
        </w:r>
        <w:r w:rsidR="00730658" w:rsidRPr="00730658">
          <w:rPr>
            <w:rFonts w:asciiTheme="minorHAnsi" w:eastAsiaTheme="minorEastAsia" w:hAnsiTheme="minorHAnsi" w:cstheme="minorBidi"/>
            <w:noProof/>
            <w:color w:val="auto"/>
            <w:sz w:val="22"/>
            <w:szCs w:val="22"/>
          </w:rPr>
          <w:tab/>
        </w:r>
        <w:r w:rsidR="00730658" w:rsidRPr="00730658">
          <w:rPr>
            <w:rStyle w:val="Hyperlink"/>
            <w:noProof/>
            <w:color w:val="auto"/>
          </w:rPr>
          <w:t>New Procedures/Forms/Operating Bulletins</w:t>
        </w:r>
        <w:r w:rsidR="00730658" w:rsidRPr="00730658">
          <w:rPr>
            <w:noProof/>
            <w:webHidden/>
            <w:color w:val="auto"/>
          </w:rPr>
          <w:tab/>
        </w:r>
        <w:r w:rsidR="00730658" w:rsidRPr="00730658">
          <w:rPr>
            <w:noProof/>
            <w:webHidden/>
            <w:color w:val="auto"/>
          </w:rPr>
          <w:fldChar w:fldCharType="begin"/>
        </w:r>
        <w:r w:rsidR="00730658" w:rsidRPr="00730658">
          <w:rPr>
            <w:noProof/>
            <w:webHidden/>
            <w:color w:val="auto"/>
          </w:rPr>
          <w:instrText xml:space="preserve"> PAGEREF _Toc461701193 \h </w:instrText>
        </w:r>
        <w:r w:rsidR="00730658" w:rsidRPr="00730658">
          <w:rPr>
            <w:noProof/>
            <w:webHidden/>
            <w:color w:val="auto"/>
          </w:rPr>
        </w:r>
        <w:r w:rsidR="00730658" w:rsidRPr="00730658">
          <w:rPr>
            <w:noProof/>
            <w:webHidden/>
            <w:color w:val="auto"/>
          </w:rPr>
          <w:fldChar w:fldCharType="separate"/>
        </w:r>
        <w:r w:rsidR="00F03A5C">
          <w:rPr>
            <w:noProof/>
            <w:webHidden/>
            <w:color w:val="auto"/>
          </w:rPr>
          <w:t>9</w:t>
        </w:r>
        <w:r w:rsidR="00730658" w:rsidRPr="00730658">
          <w:rPr>
            <w:noProof/>
            <w:webHidden/>
            <w:color w:val="auto"/>
          </w:rPr>
          <w:fldChar w:fldCharType="end"/>
        </w:r>
      </w:hyperlink>
    </w:p>
    <w:p w14:paraId="59AC18FE" w14:textId="77777777" w:rsidR="00730658" w:rsidRPr="00730658" w:rsidRDefault="007D0377">
      <w:pPr>
        <w:pStyle w:val="TOC1"/>
        <w:rPr>
          <w:rFonts w:asciiTheme="minorHAnsi" w:eastAsiaTheme="minorEastAsia" w:hAnsiTheme="minorHAnsi" w:cstheme="minorBidi"/>
          <w:noProof/>
          <w:color w:val="auto"/>
          <w:sz w:val="22"/>
          <w:szCs w:val="22"/>
        </w:rPr>
      </w:pPr>
      <w:hyperlink w:anchor="_Toc461701194" w:history="1">
        <w:r w:rsidR="00730658" w:rsidRPr="00730658">
          <w:rPr>
            <w:rStyle w:val="Hyperlink"/>
            <w:noProof/>
            <w:color w:val="auto"/>
          </w:rPr>
          <w:t>7.</w:t>
        </w:r>
        <w:r w:rsidR="00730658" w:rsidRPr="00730658">
          <w:rPr>
            <w:rFonts w:asciiTheme="minorHAnsi" w:eastAsiaTheme="minorEastAsia" w:hAnsiTheme="minorHAnsi" w:cstheme="minorBidi"/>
            <w:noProof/>
            <w:color w:val="auto"/>
            <w:sz w:val="22"/>
            <w:szCs w:val="22"/>
          </w:rPr>
          <w:tab/>
        </w:r>
        <w:r w:rsidR="00730658" w:rsidRPr="00730658">
          <w:rPr>
            <w:rStyle w:val="Hyperlink"/>
            <w:noProof/>
            <w:color w:val="auto"/>
          </w:rPr>
          <w:t>Emergency Conditions</w:t>
        </w:r>
        <w:r w:rsidR="00730658" w:rsidRPr="00730658">
          <w:rPr>
            <w:noProof/>
            <w:webHidden/>
            <w:color w:val="auto"/>
          </w:rPr>
          <w:tab/>
        </w:r>
        <w:r w:rsidR="00730658" w:rsidRPr="00730658">
          <w:rPr>
            <w:noProof/>
            <w:webHidden/>
            <w:color w:val="auto"/>
          </w:rPr>
          <w:fldChar w:fldCharType="begin"/>
        </w:r>
        <w:r w:rsidR="00730658" w:rsidRPr="00730658">
          <w:rPr>
            <w:noProof/>
            <w:webHidden/>
            <w:color w:val="auto"/>
          </w:rPr>
          <w:instrText xml:space="preserve"> PAGEREF _Toc461701194 \h </w:instrText>
        </w:r>
        <w:r w:rsidR="00730658" w:rsidRPr="00730658">
          <w:rPr>
            <w:noProof/>
            <w:webHidden/>
            <w:color w:val="auto"/>
          </w:rPr>
        </w:r>
        <w:r w:rsidR="00730658" w:rsidRPr="00730658">
          <w:rPr>
            <w:noProof/>
            <w:webHidden/>
            <w:color w:val="auto"/>
          </w:rPr>
          <w:fldChar w:fldCharType="separate"/>
        </w:r>
        <w:r w:rsidR="00F03A5C">
          <w:rPr>
            <w:noProof/>
            <w:webHidden/>
            <w:color w:val="auto"/>
          </w:rPr>
          <w:t>9</w:t>
        </w:r>
        <w:r w:rsidR="00730658" w:rsidRPr="00730658">
          <w:rPr>
            <w:noProof/>
            <w:webHidden/>
            <w:color w:val="auto"/>
          </w:rPr>
          <w:fldChar w:fldCharType="end"/>
        </w:r>
      </w:hyperlink>
    </w:p>
    <w:p w14:paraId="3A47A82F" w14:textId="77777777" w:rsidR="00730658" w:rsidRPr="00730658" w:rsidRDefault="007D0377">
      <w:pPr>
        <w:pStyle w:val="TOC2"/>
        <w:rPr>
          <w:rFonts w:asciiTheme="minorHAnsi" w:eastAsiaTheme="minorEastAsia" w:hAnsiTheme="minorHAnsi" w:cstheme="minorBidi"/>
          <w:noProof/>
          <w:color w:val="auto"/>
          <w:sz w:val="22"/>
          <w:szCs w:val="22"/>
        </w:rPr>
      </w:pPr>
      <w:hyperlink w:anchor="_Toc461701195" w:history="1">
        <w:r w:rsidR="00730658" w:rsidRPr="00730658">
          <w:rPr>
            <w:rStyle w:val="Hyperlink"/>
            <w:noProof/>
            <w:color w:val="auto"/>
          </w:rPr>
          <w:t>7.1.</w:t>
        </w:r>
        <w:r w:rsidR="00730658" w:rsidRPr="00730658">
          <w:rPr>
            <w:rFonts w:asciiTheme="minorHAnsi" w:eastAsiaTheme="minorEastAsia" w:hAnsiTheme="minorHAnsi" w:cstheme="minorBidi"/>
            <w:noProof/>
            <w:color w:val="auto"/>
            <w:sz w:val="22"/>
            <w:szCs w:val="22"/>
          </w:rPr>
          <w:tab/>
        </w:r>
        <w:r w:rsidR="00730658" w:rsidRPr="00730658">
          <w:rPr>
            <w:rStyle w:val="Hyperlink"/>
            <w:noProof/>
            <w:color w:val="auto"/>
          </w:rPr>
          <w:t>OCNs</w:t>
        </w:r>
        <w:r w:rsidR="00730658" w:rsidRPr="00730658">
          <w:rPr>
            <w:noProof/>
            <w:webHidden/>
            <w:color w:val="auto"/>
          </w:rPr>
          <w:tab/>
        </w:r>
        <w:r w:rsidR="00730658" w:rsidRPr="00730658">
          <w:rPr>
            <w:noProof/>
            <w:webHidden/>
            <w:color w:val="auto"/>
          </w:rPr>
          <w:fldChar w:fldCharType="begin"/>
        </w:r>
        <w:r w:rsidR="00730658" w:rsidRPr="00730658">
          <w:rPr>
            <w:noProof/>
            <w:webHidden/>
            <w:color w:val="auto"/>
          </w:rPr>
          <w:instrText xml:space="preserve"> PAGEREF _Toc461701195 \h </w:instrText>
        </w:r>
        <w:r w:rsidR="00730658" w:rsidRPr="00730658">
          <w:rPr>
            <w:noProof/>
            <w:webHidden/>
            <w:color w:val="auto"/>
          </w:rPr>
        </w:r>
        <w:r w:rsidR="00730658" w:rsidRPr="00730658">
          <w:rPr>
            <w:noProof/>
            <w:webHidden/>
            <w:color w:val="auto"/>
          </w:rPr>
          <w:fldChar w:fldCharType="separate"/>
        </w:r>
        <w:r w:rsidR="00F03A5C">
          <w:rPr>
            <w:noProof/>
            <w:webHidden/>
            <w:color w:val="auto"/>
          </w:rPr>
          <w:t>9</w:t>
        </w:r>
        <w:r w:rsidR="00730658" w:rsidRPr="00730658">
          <w:rPr>
            <w:noProof/>
            <w:webHidden/>
            <w:color w:val="auto"/>
          </w:rPr>
          <w:fldChar w:fldCharType="end"/>
        </w:r>
      </w:hyperlink>
    </w:p>
    <w:p w14:paraId="6A0BD9BB" w14:textId="77777777" w:rsidR="00730658" w:rsidRPr="00730658" w:rsidRDefault="007D0377">
      <w:pPr>
        <w:pStyle w:val="TOC2"/>
        <w:rPr>
          <w:rFonts w:asciiTheme="minorHAnsi" w:eastAsiaTheme="minorEastAsia" w:hAnsiTheme="minorHAnsi" w:cstheme="minorBidi"/>
          <w:noProof/>
          <w:color w:val="auto"/>
          <w:sz w:val="22"/>
          <w:szCs w:val="22"/>
        </w:rPr>
      </w:pPr>
      <w:hyperlink w:anchor="_Toc461701196" w:history="1">
        <w:r w:rsidR="00730658" w:rsidRPr="00730658">
          <w:rPr>
            <w:rStyle w:val="Hyperlink"/>
            <w:noProof/>
            <w:color w:val="auto"/>
          </w:rPr>
          <w:t>7.2.</w:t>
        </w:r>
        <w:r w:rsidR="00730658" w:rsidRPr="00730658">
          <w:rPr>
            <w:rFonts w:asciiTheme="minorHAnsi" w:eastAsiaTheme="minorEastAsia" w:hAnsiTheme="minorHAnsi" w:cstheme="minorBidi"/>
            <w:noProof/>
            <w:color w:val="auto"/>
            <w:sz w:val="22"/>
            <w:szCs w:val="22"/>
          </w:rPr>
          <w:tab/>
        </w:r>
        <w:r w:rsidR="00730658" w:rsidRPr="00730658">
          <w:rPr>
            <w:rStyle w:val="Hyperlink"/>
            <w:noProof/>
            <w:color w:val="auto"/>
          </w:rPr>
          <w:t>Advisories</w:t>
        </w:r>
        <w:r w:rsidR="00730658" w:rsidRPr="00730658">
          <w:rPr>
            <w:noProof/>
            <w:webHidden/>
            <w:color w:val="auto"/>
          </w:rPr>
          <w:tab/>
        </w:r>
        <w:r w:rsidR="00730658" w:rsidRPr="00730658">
          <w:rPr>
            <w:noProof/>
            <w:webHidden/>
            <w:color w:val="auto"/>
          </w:rPr>
          <w:fldChar w:fldCharType="begin"/>
        </w:r>
        <w:r w:rsidR="00730658" w:rsidRPr="00730658">
          <w:rPr>
            <w:noProof/>
            <w:webHidden/>
            <w:color w:val="auto"/>
          </w:rPr>
          <w:instrText xml:space="preserve"> PAGEREF _Toc461701196 \h </w:instrText>
        </w:r>
        <w:r w:rsidR="00730658" w:rsidRPr="00730658">
          <w:rPr>
            <w:noProof/>
            <w:webHidden/>
            <w:color w:val="auto"/>
          </w:rPr>
        </w:r>
        <w:r w:rsidR="00730658" w:rsidRPr="00730658">
          <w:rPr>
            <w:noProof/>
            <w:webHidden/>
            <w:color w:val="auto"/>
          </w:rPr>
          <w:fldChar w:fldCharType="separate"/>
        </w:r>
        <w:r w:rsidR="00F03A5C">
          <w:rPr>
            <w:noProof/>
            <w:webHidden/>
            <w:color w:val="auto"/>
          </w:rPr>
          <w:t>9</w:t>
        </w:r>
        <w:r w:rsidR="00730658" w:rsidRPr="00730658">
          <w:rPr>
            <w:noProof/>
            <w:webHidden/>
            <w:color w:val="auto"/>
          </w:rPr>
          <w:fldChar w:fldCharType="end"/>
        </w:r>
      </w:hyperlink>
    </w:p>
    <w:p w14:paraId="63ACBFC9" w14:textId="77777777" w:rsidR="00730658" w:rsidRPr="00730658" w:rsidRDefault="007D0377">
      <w:pPr>
        <w:pStyle w:val="TOC2"/>
        <w:rPr>
          <w:rFonts w:asciiTheme="minorHAnsi" w:eastAsiaTheme="minorEastAsia" w:hAnsiTheme="minorHAnsi" w:cstheme="minorBidi"/>
          <w:noProof/>
          <w:color w:val="auto"/>
          <w:sz w:val="22"/>
          <w:szCs w:val="22"/>
        </w:rPr>
      </w:pPr>
      <w:hyperlink w:anchor="_Toc461701197" w:history="1">
        <w:r w:rsidR="00730658" w:rsidRPr="00730658">
          <w:rPr>
            <w:rStyle w:val="Hyperlink"/>
            <w:noProof/>
            <w:color w:val="auto"/>
          </w:rPr>
          <w:t>7.3.</w:t>
        </w:r>
        <w:r w:rsidR="00730658" w:rsidRPr="00730658">
          <w:rPr>
            <w:rFonts w:asciiTheme="minorHAnsi" w:eastAsiaTheme="minorEastAsia" w:hAnsiTheme="minorHAnsi" w:cstheme="minorBidi"/>
            <w:noProof/>
            <w:color w:val="auto"/>
            <w:sz w:val="22"/>
            <w:szCs w:val="22"/>
          </w:rPr>
          <w:tab/>
        </w:r>
        <w:r w:rsidR="00730658" w:rsidRPr="00730658">
          <w:rPr>
            <w:rStyle w:val="Hyperlink"/>
            <w:noProof/>
            <w:color w:val="auto"/>
          </w:rPr>
          <w:t>Watches</w:t>
        </w:r>
        <w:r w:rsidR="00730658" w:rsidRPr="00730658">
          <w:rPr>
            <w:noProof/>
            <w:webHidden/>
            <w:color w:val="auto"/>
          </w:rPr>
          <w:tab/>
        </w:r>
        <w:r w:rsidR="00730658" w:rsidRPr="00730658">
          <w:rPr>
            <w:noProof/>
            <w:webHidden/>
            <w:color w:val="auto"/>
          </w:rPr>
          <w:fldChar w:fldCharType="begin"/>
        </w:r>
        <w:r w:rsidR="00730658" w:rsidRPr="00730658">
          <w:rPr>
            <w:noProof/>
            <w:webHidden/>
            <w:color w:val="auto"/>
          </w:rPr>
          <w:instrText xml:space="preserve"> PAGEREF _Toc461701197 \h </w:instrText>
        </w:r>
        <w:r w:rsidR="00730658" w:rsidRPr="00730658">
          <w:rPr>
            <w:noProof/>
            <w:webHidden/>
            <w:color w:val="auto"/>
          </w:rPr>
        </w:r>
        <w:r w:rsidR="00730658" w:rsidRPr="00730658">
          <w:rPr>
            <w:noProof/>
            <w:webHidden/>
            <w:color w:val="auto"/>
          </w:rPr>
          <w:fldChar w:fldCharType="separate"/>
        </w:r>
        <w:r w:rsidR="00F03A5C">
          <w:rPr>
            <w:noProof/>
            <w:webHidden/>
            <w:color w:val="auto"/>
          </w:rPr>
          <w:t>10</w:t>
        </w:r>
        <w:r w:rsidR="00730658" w:rsidRPr="00730658">
          <w:rPr>
            <w:noProof/>
            <w:webHidden/>
            <w:color w:val="auto"/>
          </w:rPr>
          <w:fldChar w:fldCharType="end"/>
        </w:r>
      </w:hyperlink>
    </w:p>
    <w:p w14:paraId="75466E96" w14:textId="77777777" w:rsidR="00730658" w:rsidRPr="00730658" w:rsidRDefault="007D0377">
      <w:pPr>
        <w:pStyle w:val="TOC2"/>
        <w:rPr>
          <w:rFonts w:asciiTheme="minorHAnsi" w:eastAsiaTheme="minorEastAsia" w:hAnsiTheme="minorHAnsi" w:cstheme="minorBidi"/>
          <w:noProof/>
          <w:color w:val="auto"/>
          <w:sz w:val="22"/>
          <w:szCs w:val="22"/>
        </w:rPr>
      </w:pPr>
      <w:hyperlink w:anchor="_Toc461701198" w:history="1">
        <w:r w:rsidR="00730658" w:rsidRPr="00730658">
          <w:rPr>
            <w:rStyle w:val="Hyperlink"/>
            <w:noProof/>
            <w:color w:val="auto"/>
          </w:rPr>
          <w:t>7.4.</w:t>
        </w:r>
        <w:r w:rsidR="00730658" w:rsidRPr="00730658">
          <w:rPr>
            <w:rFonts w:asciiTheme="minorHAnsi" w:eastAsiaTheme="minorEastAsia" w:hAnsiTheme="minorHAnsi" w:cstheme="minorBidi"/>
            <w:noProof/>
            <w:color w:val="auto"/>
            <w:sz w:val="22"/>
            <w:szCs w:val="22"/>
          </w:rPr>
          <w:tab/>
        </w:r>
        <w:r w:rsidR="00730658" w:rsidRPr="00730658">
          <w:rPr>
            <w:rStyle w:val="Hyperlink"/>
            <w:noProof/>
            <w:color w:val="auto"/>
          </w:rPr>
          <w:t>Emergency Notices</w:t>
        </w:r>
        <w:r w:rsidR="00730658" w:rsidRPr="00730658">
          <w:rPr>
            <w:noProof/>
            <w:webHidden/>
            <w:color w:val="auto"/>
          </w:rPr>
          <w:tab/>
        </w:r>
        <w:r w:rsidR="00730658" w:rsidRPr="00730658">
          <w:rPr>
            <w:noProof/>
            <w:webHidden/>
            <w:color w:val="auto"/>
          </w:rPr>
          <w:fldChar w:fldCharType="begin"/>
        </w:r>
        <w:r w:rsidR="00730658" w:rsidRPr="00730658">
          <w:rPr>
            <w:noProof/>
            <w:webHidden/>
            <w:color w:val="auto"/>
          </w:rPr>
          <w:instrText xml:space="preserve"> PAGEREF _Toc461701198 \h </w:instrText>
        </w:r>
        <w:r w:rsidR="00730658" w:rsidRPr="00730658">
          <w:rPr>
            <w:noProof/>
            <w:webHidden/>
            <w:color w:val="auto"/>
          </w:rPr>
        </w:r>
        <w:r w:rsidR="00730658" w:rsidRPr="00730658">
          <w:rPr>
            <w:noProof/>
            <w:webHidden/>
            <w:color w:val="auto"/>
          </w:rPr>
          <w:fldChar w:fldCharType="separate"/>
        </w:r>
        <w:r w:rsidR="00F03A5C">
          <w:rPr>
            <w:noProof/>
            <w:webHidden/>
            <w:color w:val="auto"/>
          </w:rPr>
          <w:t>10</w:t>
        </w:r>
        <w:r w:rsidR="00730658" w:rsidRPr="00730658">
          <w:rPr>
            <w:noProof/>
            <w:webHidden/>
            <w:color w:val="auto"/>
          </w:rPr>
          <w:fldChar w:fldCharType="end"/>
        </w:r>
      </w:hyperlink>
    </w:p>
    <w:p w14:paraId="2A0D7844" w14:textId="77777777" w:rsidR="00730658" w:rsidRPr="00730658" w:rsidRDefault="007D0377">
      <w:pPr>
        <w:pStyle w:val="TOC1"/>
        <w:rPr>
          <w:rFonts w:asciiTheme="minorHAnsi" w:eastAsiaTheme="minorEastAsia" w:hAnsiTheme="minorHAnsi" w:cstheme="minorBidi"/>
          <w:noProof/>
          <w:color w:val="auto"/>
          <w:sz w:val="22"/>
          <w:szCs w:val="22"/>
        </w:rPr>
      </w:pPr>
      <w:hyperlink w:anchor="_Toc461701199" w:history="1">
        <w:r w:rsidR="00730658" w:rsidRPr="00730658">
          <w:rPr>
            <w:rStyle w:val="Hyperlink"/>
            <w:noProof/>
            <w:color w:val="auto"/>
          </w:rPr>
          <w:t>8.</w:t>
        </w:r>
        <w:r w:rsidR="00730658" w:rsidRPr="00730658">
          <w:rPr>
            <w:rFonts w:asciiTheme="minorHAnsi" w:eastAsiaTheme="minorEastAsia" w:hAnsiTheme="minorHAnsi" w:cstheme="minorBidi"/>
            <w:noProof/>
            <w:color w:val="auto"/>
            <w:sz w:val="22"/>
            <w:szCs w:val="22"/>
          </w:rPr>
          <w:tab/>
        </w:r>
        <w:r w:rsidR="00730658" w:rsidRPr="00730658">
          <w:rPr>
            <w:rStyle w:val="Hyperlink"/>
            <w:noProof/>
            <w:color w:val="auto"/>
          </w:rPr>
          <w:t>Application Performance</w:t>
        </w:r>
        <w:r w:rsidR="00730658" w:rsidRPr="00730658">
          <w:rPr>
            <w:noProof/>
            <w:webHidden/>
            <w:color w:val="auto"/>
          </w:rPr>
          <w:tab/>
        </w:r>
        <w:r w:rsidR="00730658" w:rsidRPr="00730658">
          <w:rPr>
            <w:noProof/>
            <w:webHidden/>
            <w:color w:val="auto"/>
          </w:rPr>
          <w:fldChar w:fldCharType="begin"/>
        </w:r>
        <w:r w:rsidR="00730658" w:rsidRPr="00730658">
          <w:rPr>
            <w:noProof/>
            <w:webHidden/>
            <w:color w:val="auto"/>
          </w:rPr>
          <w:instrText xml:space="preserve"> PAGEREF _Toc461701199 \h </w:instrText>
        </w:r>
        <w:r w:rsidR="00730658" w:rsidRPr="00730658">
          <w:rPr>
            <w:noProof/>
            <w:webHidden/>
            <w:color w:val="auto"/>
          </w:rPr>
        </w:r>
        <w:r w:rsidR="00730658" w:rsidRPr="00730658">
          <w:rPr>
            <w:noProof/>
            <w:webHidden/>
            <w:color w:val="auto"/>
          </w:rPr>
          <w:fldChar w:fldCharType="separate"/>
        </w:r>
        <w:r w:rsidR="00F03A5C">
          <w:rPr>
            <w:noProof/>
            <w:webHidden/>
            <w:color w:val="auto"/>
          </w:rPr>
          <w:t>10</w:t>
        </w:r>
        <w:r w:rsidR="00730658" w:rsidRPr="00730658">
          <w:rPr>
            <w:noProof/>
            <w:webHidden/>
            <w:color w:val="auto"/>
          </w:rPr>
          <w:fldChar w:fldCharType="end"/>
        </w:r>
      </w:hyperlink>
    </w:p>
    <w:p w14:paraId="61CB8146" w14:textId="77777777" w:rsidR="00730658" w:rsidRPr="00730658" w:rsidRDefault="007D0377">
      <w:pPr>
        <w:pStyle w:val="TOC2"/>
        <w:rPr>
          <w:rFonts w:asciiTheme="minorHAnsi" w:eastAsiaTheme="minorEastAsia" w:hAnsiTheme="minorHAnsi" w:cstheme="minorBidi"/>
          <w:noProof/>
          <w:color w:val="auto"/>
          <w:sz w:val="22"/>
          <w:szCs w:val="22"/>
        </w:rPr>
      </w:pPr>
      <w:hyperlink w:anchor="_Toc461701200" w:history="1">
        <w:r w:rsidR="00730658" w:rsidRPr="00730658">
          <w:rPr>
            <w:rStyle w:val="Hyperlink"/>
            <w:noProof/>
            <w:color w:val="auto"/>
          </w:rPr>
          <w:t>8.1.</w:t>
        </w:r>
        <w:r w:rsidR="00730658" w:rsidRPr="00730658">
          <w:rPr>
            <w:rFonts w:asciiTheme="minorHAnsi" w:eastAsiaTheme="minorEastAsia" w:hAnsiTheme="minorHAnsi" w:cstheme="minorBidi"/>
            <w:noProof/>
            <w:color w:val="auto"/>
            <w:sz w:val="22"/>
            <w:szCs w:val="22"/>
          </w:rPr>
          <w:tab/>
        </w:r>
        <w:r w:rsidR="00730658" w:rsidRPr="00730658">
          <w:rPr>
            <w:rStyle w:val="Hyperlink"/>
            <w:noProof/>
            <w:color w:val="auto"/>
          </w:rPr>
          <w:t>TSAT/VSAT Performance Issues</w:t>
        </w:r>
        <w:r w:rsidR="00730658" w:rsidRPr="00730658">
          <w:rPr>
            <w:noProof/>
            <w:webHidden/>
            <w:color w:val="auto"/>
          </w:rPr>
          <w:tab/>
        </w:r>
        <w:r w:rsidR="00730658" w:rsidRPr="00730658">
          <w:rPr>
            <w:noProof/>
            <w:webHidden/>
            <w:color w:val="auto"/>
          </w:rPr>
          <w:fldChar w:fldCharType="begin"/>
        </w:r>
        <w:r w:rsidR="00730658" w:rsidRPr="00730658">
          <w:rPr>
            <w:noProof/>
            <w:webHidden/>
            <w:color w:val="auto"/>
          </w:rPr>
          <w:instrText xml:space="preserve"> PAGEREF _Toc461701200 \h </w:instrText>
        </w:r>
        <w:r w:rsidR="00730658" w:rsidRPr="00730658">
          <w:rPr>
            <w:noProof/>
            <w:webHidden/>
            <w:color w:val="auto"/>
          </w:rPr>
        </w:r>
        <w:r w:rsidR="00730658" w:rsidRPr="00730658">
          <w:rPr>
            <w:noProof/>
            <w:webHidden/>
            <w:color w:val="auto"/>
          </w:rPr>
          <w:fldChar w:fldCharType="separate"/>
        </w:r>
        <w:r w:rsidR="00F03A5C">
          <w:rPr>
            <w:noProof/>
            <w:webHidden/>
            <w:color w:val="auto"/>
          </w:rPr>
          <w:t>10</w:t>
        </w:r>
        <w:r w:rsidR="00730658" w:rsidRPr="00730658">
          <w:rPr>
            <w:noProof/>
            <w:webHidden/>
            <w:color w:val="auto"/>
          </w:rPr>
          <w:fldChar w:fldCharType="end"/>
        </w:r>
      </w:hyperlink>
    </w:p>
    <w:p w14:paraId="572B3996" w14:textId="77777777" w:rsidR="00730658" w:rsidRPr="00730658" w:rsidRDefault="007D0377">
      <w:pPr>
        <w:pStyle w:val="TOC2"/>
        <w:rPr>
          <w:rFonts w:asciiTheme="minorHAnsi" w:eastAsiaTheme="minorEastAsia" w:hAnsiTheme="minorHAnsi" w:cstheme="minorBidi"/>
          <w:noProof/>
          <w:color w:val="auto"/>
          <w:sz w:val="22"/>
          <w:szCs w:val="22"/>
        </w:rPr>
      </w:pPr>
      <w:hyperlink w:anchor="_Toc461701201" w:history="1">
        <w:r w:rsidR="00730658" w:rsidRPr="00730658">
          <w:rPr>
            <w:rStyle w:val="Hyperlink"/>
            <w:noProof/>
            <w:color w:val="auto"/>
          </w:rPr>
          <w:t>8.2.</w:t>
        </w:r>
        <w:r w:rsidR="00730658" w:rsidRPr="00730658">
          <w:rPr>
            <w:rFonts w:asciiTheme="minorHAnsi" w:eastAsiaTheme="minorEastAsia" w:hAnsiTheme="minorHAnsi" w:cstheme="minorBidi"/>
            <w:noProof/>
            <w:color w:val="auto"/>
            <w:sz w:val="22"/>
            <w:szCs w:val="22"/>
          </w:rPr>
          <w:tab/>
        </w:r>
        <w:r w:rsidR="00730658" w:rsidRPr="00730658">
          <w:rPr>
            <w:rStyle w:val="Hyperlink"/>
            <w:noProof/>
            <w:color w:val="auto"/>
          </w:rPr>
          <w:t>Communication Issues</w:t>
        </w:r>
        <w:r w:rsidR="00730658" w:rsidRPr="00730658">
          <w:rPr>
            <w:noProof/>
            <w:webHidden/>
            <w:color w:val="auto"/>
          </w:rPr>
          <w:tab/>
        </w:r>
        <w:r w:rsidR="00730658" w:rsidRPr="00730658">
          <w:rPr>
            <w:noProof/>
            <w:webHidden/>
            <w:color w:val="auto"/>
          </w:rPr>
          <w:fldChar w:fldCharType="begin"/>
        </w:r>
        <w:r w:rsidR="00730658" w:rsidRPr="00730658">
          <w:rPr>
            <w:noProof/>
            <w:webHidden/>
            <w:color w:val="auto"/>
          </w:rPr>
          <w:instrText xml:space="preserve"> PAGEREF _Toc461701201 \h </w:instrText>
        </w:r>
        <w:r w:rsidR="00730658" w:rsidRPr="00730658">
          <w:rPr>
            <w:noProof/>
            <w:webHidden/>
            <w:color w:val="auto"/>
          </w:rPr>
        </w:r>
        <w:r w:rsidR="00730658" w:rsidRPr="00730658">
          <w:rPr>
            <w:noProof/>
            <w:webHidden/>
            <w:color w:val="auto"/>
          </w:rPr>
          <w:fldChar w:fldCharType="separate"/>
        </w:r>
        <w:r w:rsidR="00F03A5C">
          <w:rPr>
            <w:noProof/>
            <w:webHidden/>
            <w:color w:val="auto"/>
          </w:rPr>
          <w:t>10</w:t>
        </w:r>
        <w:r w:rsidR="00730658" w:rsidRPr="00730658">
          <w:rPr>
            <w:noProof/>
            <w:webHidden/>
            <w:color w:val="auto"/>
          </w:rPr>
          <w:fldChar w:fldCharType="end"/>
        </w:r>
      </w:hyperlink>
    </w:p>
    <w:p w14:paraId="304D238F" w14:textId="77777777" w:rsidR="00730658" w:rsidRPr="00730658" w:rsidRDefault="007D0377">
      <w:pPr>
        <w:pStyle w:val="TOC2"/>
        <w:rPr>
          <w:rFonts w:asciiTheme="minorHAnsi" w:eastAsiaTheme="minorEastAsia" w:hAnsiTheme="minorHAnsi" w:cstheme="minorBidi"/>
          <w:noProof/>
          <w:color w:val="auto"/>
          <w:sz w:val="22"/>
          <w:szCs w:val="22"/>
        </w:rPr>
      </w:pPr>
      <w:hyperlink w:anchor="_Toc461701202" w:history="1">
        <w:r w:rsidR="00730658" w:rsidRPr="00730658">
          <w:rPr>
            <w:rStyle w:val="Hyperlink"/>
            <w:noProof/>
            <w:color w:val="auto"/>
          </w:rPr>
          <w:t>8.3.</w:t>
        </w:r>
        <w:r w:rsidR="00730658" w:rsidRPr="00730658">
          <w:rPr>
            <w:rFonts w:asciiTheme="minorHAnsi" w:eastAsiaTheme="minorEastAsia" w:hAnsiTheme="minorHAnsi" w:cstheme="minorBidi"/>
            <w:noProof/>
            <w:color w:val="auto"/>
            <w:sz w:val="22"/>
            <w:szCs w:val="22"/>
          </w:rPr>
          <w:tab/>
        </w:r>
        <w:r w:rsidR="00730658" w:rsidRPr="00730658">
          <w:rPr>
            <w:rStyle w:val="Hyperlink"/>
            <w:noProof/>
            <w:color w:val="auto"/>
          </w:rPr>
          <w:t>Market System Issues</w:t>
        </w:r>
        <w:r w:rsidR="00730658" w:rsidRPr="00730658">
          <w:rPr>
            <w:noProof/>
            <w:webHidden/>
            <w:color w:val="auto"/>
          </w:rPr>
          <w:tab/>
        </w:r>
        <w:r w:rsidR="00730658" w:rsidRPr="00730658">
          <w:rPr>
            <w:noProof/>
            <w:webHidden/>
            <w:color w:val="auto"/>
          </w:rPr>
          <w:fldChar w:fldCharType="begin"/>
        </w:r>
        <w:r w:rsidR="00730658" w:rsidRPr="00730658">
          <w:rPr>
            <w:noProof/>
            <w:webHidden/>
            <w:color w:val="auto"/>
          </w:rPr>
          <w:instrText xml:space="preserve"> PAGEREF _Toc461701202 \h </w:instrText>
        </w:r>
        <w:r w:rsidR="00730658" w:rsidRPr="00730658">
          <w:rPr>
            <w:noProof/>
            <w:webHidden/>
            <w:color w:val="auto"/>
          </w:rPr>
        </w:r>
        <w:r w:rsidR="00730658" w:rsidRPr="00730658">
          <w:rPr>
            <w:noProof/>
            <w:webHidden/>
            <w:color w:val="auto"/>
          </w:rPr>
          <w:fldChar w:fldCharType="separate"/>
        </w:r>
        <w:r w:rsidR="00F03A5C">
          <w:rPr>
            <w:noProof/>
            <w:webHidden/>
            <w:color w:val="auto"/>
          </w:rPr>
          <w:t>10</w:t>
        </w:r>
        <w:r w:rsidR="00730658" w:rsidRPr="00730658">
          <w:rPr>
            <w:noProof/>
            <w:webHidden/>
            <w:color w:val="auto"/>
          </w:rPr>
          <w:fldChar w:fldCharType="end"/>
        </w:r>
      </w:hyperlink>
    </w:p>
    <w:p w14:paraId="1A59E64A" w14:textId="77777777" w:rsidR="00730658" w:rsidRPr="00730658" w:rsidRDefault="007D0377">
      <w:pPr>
        <w:pStyle w:val="TOC1"/>
        <w:rPr>
          <w:rFonts w:asciiTheme="minorHAnsi" w:eastAsiaTheme="minorEastAsia" w:hAnsiTheme="minorHAnsi" w:cstheme="minorBidi"/>
          <w:noProof/>
          <w:color w:val="auto"/>
          <w:sz w:val="22"/>
          <w:szCs w:val="22"/>
        </w:rPr>
      </w:pPr>
      <w:hyperlink w:anchor="_Toc461701203" w:history="1">
        <w:r w:rsidR="00730658" w:rsidRPr="00730658">
          <w:rPr>
            <w:rStyle w:val="Hyperlink"/>
            <w:noProof/>
            <w:color w:val="auto"/>
          </w:rPr>
          <w:t>Appendix A: Real-Time Constraints</w:t>
        </w:r>
        <w:r w:rsidR="00730658" w:rsidRPr="00730658">
          <w:rPr>
            <w:noProof/>
            <w:webHidden/>
            <w:color w:val="auto"/>
          </w:rPr>
          <w:tab/>
        </w:r>
        <w:r w:rsidR="00730658" w:rsidRPr="00730658">
          <w:rPr>
            <w:noProof/>
            <w:webHidden/>
            <w:color w:val="auto"/>
          </w:rPr>
          <w:fldChar w:fldCharType="begin"/>
        </w:r>
        <w:r w:rsidR="00730658" w:rsidRPr="00730658">
          <w:rPr>
            <w:noProof/>
            <w:webHidden/>
            <w:color w:val="auto"/>
          </w:rPr>
          <w:instrText xml:space="preserve"> PAGEREF _Toc461701203 \h </w:instrText>
        </w:r>
        <w:r w:rsidR="00730658" w:rsidRPr="00730658">
          <w:rPr>
            <w:noProof/>
            <w:webHidden/>
            <w:color w:val="auto"/>
          </w:rPr>
        </w:r>
        <w:r w:rsidR="00730658" w:rsidRPr="00730658">
          <w:rPr>
            <w:noProof/>
            <w:webHidden/>
            <w:color w:val="auto"/>
          </w:rPr>
          <w:fldChar w:fldCharType="separate"/>
        </w:r>
        <w:r w:rsidR="00F03A5C">
          <w:rPr>
            <w:noProof/>
            <w:webHidden/>
            <w:color w:val="auto"/>
          </w:rPr>
          <w:t>11</w:t>
        </w:r>
        <w:r w:rsidR="00730658" w:rsidRPr="00730658">
          <w:rPr>
            <w:noProof/>
            <w:webHidden/>
            <w:color w:val="auto"/>
          </w:rPr>
          <w:fldChar w:fldCharType="end"/>
        </w:r>
      </w:hyperlink>
    </w:p>
    <w:p w14:paraId="7785B163" w14:textId="77777777" w:rsidR="001F7C8D" w:rsidRPr="00331765" w:rsidRDefault="00AC4F79" w:rsidP="00612D8C">
      <w:pPr>
        <w:tabs>
          <w:tab w:val="right" w:leader="dot" w:pos="9360"/>
        </w:tabs>
        <w:rPr>
          <w:rStyle w:val="Style105pt"/>
        </w:rPr>
        <w:sectPr w:rsidR="001F7C8D" w:rsidRPr="00331765"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730658">
        <w:rPr>
          <w:rFonts w:cs="Arial"/>
          <w:highlight w:val="yellow"/>
        </w:rPr>
        <w:fldChar w:fldCharType="end"/>
      </w:r>
    </w:p>
    <w:p w14:paraId="7785B164" w14:textId="07F255A0" w:rsidR="003B23AC" w:rsidRPr="00553B6E" w:rsidRDefault="00B21C71" w:rsidP="009446FA">
      <w:pPr>
        <w:pStyle w:val="Heading1"/>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461701173"/>
      <w:bookmarkStart w:id="249" w:name="_Toc127236462"/>
      <w:bookmarkStart w:id="250"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553B6E">
        <w:lastRenderedPageBreak/>
        <w:t>Report Highlights</w:t>
      </w:r>
      <w:bookmarkEnd w:id="248"/>
    </w:p>
    <w:p w14:paraId="540890A3" w14:textId="476FE05E" w:rsidR="00B21C71" w:rsidRPr="000B3C6F" w:rsidRDefault="00B21C71" w:rsidP="000B3C6F">
      <w:pPr>
        <w:pStyle w:val="bulletlevel1"/>
        <w:rPr>
          <w:color w:val="auto"/>
        </w:rPr>
      </w:pPr>
      <w:r w:rsidRPr="000B3C6F">
        <w:rPr>
          <w:color w:val="auto"/>
        </w:rPr>
        <w:t>The u</w:t>
      </w:r>
      <w:r w:rsidR="009446FA" w:rsidRPr="000B3C6F">
        <w:rPr>
          <w:color w:val="auto"/>
        </w:rPr>
        <w:t xml:space="preserve">nofficial ERCOT peak for </w:t>
      </w:r>
      <w:r w:rsidR="000B3C6F">
        <w:rPr>
          <w:color w:val="auto"/>
        </w:rPr>
        <w:t>August</w:t>
      </w:r>
      <w:r w:rsidRPr="000B3C6F">
        <w:rPr>
          <w:color w:val="auto"/>
        </w:rPr>
        <w:t xml:space="preserve"> was </w:t>
      </w:r>
      <w:r w:rsidR="000B3C6F" w:rsidRPr="000B3C6F">
        <w:rPr>
          <w:color w:val="auto"/>
        </w:rPr>
        <w:t xml:space="preserve">71,197 </w:t>
      </w:r>
      <w:r w:rsidRPr="000B3C6F">
        <w:rPr>
          <w:color w:val="auto"/>
        </w:rPr>
        <w:t>MW.</w:t>
      </w:r>
      <w:r w:rsidR="0043097B">
        <w:rPr>
          <w:color w:val="auto"/>
        </w:rPr>
        <w:t xml:space="preserve"> This is an unofficial ERCOT peak. Multiple peaks were set in the month. </w:t>
      </w:r>
    </w:p>
    <w:p w14:paraId="67A19E2C" w14:textId="27FBF233" w:rsidR="00B21C71" w:rsidRPr="009340EB" w:rsidRDefault="00B21C71" w:rsidP="00B21C71">
      <w:pPr>
        <w:pStyle w:val="bulletlevel1"/>
        <w:rPr>
          <w:rFonts w:cs="Arial"/>
          <w:color w:val="auto"/>
        </w:rPr>
      </w:pPr>
      <w:r w:rsidRPr="009340EB">
        <w:rPr>
          <w:rFonts w:cs="Arial"/>
          <w:color w:val="auto"/>
        </w:rPr>
        <w:t xml:space="preserve">There were </w:t>
      </w:r>
      <w:r w:rsidR="009340EB" w:rsidRPr="009340EB">
        <w:rPr>
          <w:rFonts w:cs="Arial"/>
          <w:color w:val="auto"/>
        </w:rPr>
        <w:t>seven</w:t>
      </w:r>
      <w:r w:rsidR="009446FA" w:rsidRPr="009340EB">
        <w:rPr>
          <w:rFonts w:cs="Arial"/>
          <w:color w:val="auto"/>
        </w:rPr>
        <w:t xml:space="preserve"> frequency events in </w:t>
      </w:r>
      <w:r w:rsidR="009340EB" w:rsidRPr="009340EB">
        <w:rPr>
          <w:rFonts w:cs="Arial"/>
          <w:color w:val="auto"/>
        </w:rPr>
        <w:t>August</w:t>
      </w:r>
      <w:r w:rsidRPr="009340EB">
        <w:rPr>
          <w:rFonts w:cs="Arial"/>
          <w:color w:val="auto"/>
        </w:rPr>
        <w:t>. PMU data indicates the ERCOT system transitioned well in each case.</w:t>
      </w:r>
    </w:p>
    <w:p w14:paraId="3E3DD979" w14:textId="58F6B3C6" w:rsidR="00B21C71" w:rsidRPr="00730658" w:rsidRDefault="009446FA" w:rsidP="00B21C71">
      <w:pPr>
        <w:pStyle w:val="bulletlevel1"/>
        <w:rPr>
          <w:rFonts w:cs="Arial"/>
          <w:color w:val="auto"/>
        </w:rPr>
      </w:pPr>
      <w:r w:rsidRPr="00730658">
        <w:rPr>
          <w:rFonts w:cs="Arial"/>
          <w:color w:val="auto"/>
        </w:rPr>
        <w:t xml:space="preserve">There were </w:t>
      </w:r>
      <w:r w:rsidR="00730658" w:rsidRPr="00730658">
        <w:rPr>
          <w:rFonts w:cs="Arial"/>
          <w:color w:val="auto"/>
        </w:rPr>
        <w:t>four</w:t>
      </w:r>
      <w:r w:rsidR="00B21C71" w:rsidRPr="00730658">
        <w:rPr>
          <w:rFonts w:cs="Arial"/>
          <w:color w:val="auto"/>
        </w:rPr>
        <w:t xml:space="preserve"> instances where Respon</w:t>
      </w:r>
      <w:r w:rsidRPr="00730658">
        <w:rPr>
          <w:rFonts w:cs="Arial"/>
          <w:color w:val="auto"/>
        </w:rPr>
        <w:t xml:space="preserve">sive Reserves were deployed, </w:t>
      </w:r>
      <w:r w:rsidR="00730658" w:rsidRPr="00730658">
        <w:rPr>
          <w:rFonts w:cs="Arial"/>
          <w:color w:val="auto"/>
        </w:rPr>
        <w:t>three</w:t>
      </w:r>
      <w:r w:rsidR="00B21C71" w:rsidRPr="00730658">
        <w:rPr>
          <w:rFonts w:cs="Arial"/>
          <w:color w:val="auto"/>
        </w:rPr>
        <w:t xml:space="preserve"> of which were the result of frequency events.</w:t>
      </w:r>
    </w:p>
    <w:p w14:paraId="65CCC87A" w14:textId="4AFD3916" w:rsidR="00B21C71" w:rsidRPr="000B3C6F" w:rsidRDefault="00B21C71" w:rsidP="00B21C71">
      <w:pPr>
        <w:pStyle w:val="bulletlevel1"/>
        <w:rPr>
          <w:rFonts w:cs="Arial"/>
          <w:color w:val="auto"/>
        </w:rPr>
      </w:pPr>
      <w:r w:rsidRPr="000B3C6F">
        <w:rPr>
          <w:rFonts w:cs="Arial"/>
          <w:color w:val="auto"/>
        </w:rPr>
        <w:t xml:space="preserve">There were </w:t>
      </w:r>
      <w:r w:rsidR="000B3C6F" w:rsidRPr="000B3C6F">
        <w:rPr>
          <w:rFonts w:cs="Arial"/>
          <w:color w:val="auto"/>
        </w:rPr>
        <w:t>eighteen</w:t>
      </w:r>
      <w:r w:rsidRPr="000B3C6F">
        <w:rPr>
          <w:rFonts w:cs="Arial"/>
          <w:color w:val="auto"/>
        </w:rPr>
        <w:t xml:space="preserve"> RUC commitments in </w:t>
      </w:r>
      <w:r w:rsidR="000B3C6F" w:rsidRPr="000B3C6F">
        <w:rPr>
          <w:rFonts w:cs="Arial"/>
          <w:color w:val="auto"/>
        </w:rPr>
        <w:t>August</w:t>
      </w:r>
      <w:r w:rsidRPr="000B3C6F">
        <w:rPr>
          <w:rFonts w:cs="Arial"/>
          <w:color w:val="auto"/>
        </w:rPr>
        <w:t xml:space="preserve">. </w:t>
      </w:r>
    </w:p>
    <w:p w14:paraId="7C33E222" w14:textId="29FF5862" w:rsidR="00B21C71" w:rsidRPr="000B3C6F" w:rsidRDefault="00B21C71" w:rsidP="00EF460C">
      <w:pPr>
        <w:pStyle w:val="bulletlevel1"/>
        <w:rPr>
          <w:color w:val="auto"/>
        </w:rPr>
      </w:pPr>
      <w:r w:rsidRPr="000B3C6F">
        <w:rPr>
          <w:color w:val="auto"/>
        </w:rPr>
        <w:t xml:space="preserve">The level of reportable SCED congestion </w:t>
      </w:r>
      <w:r w:rsidR="00FA6FD9" w:rsidRPr="000B3C6F">
        <w:rPr>
          <w:color w:val="auto"/>
        </w:rPr>
        <w:t>decrease</w:t>
      </w:r>
      <w:r w:rsidR="0043097B">
        <w:rPr>
          <w:color w:val="auto"/>
        </w:rPr>
        <w:t>d</w:t>
      </w:r>
      <w:r w:rsidRPr="000B3C6F">
        <w:rPr>
          <w:color w:val="auto"/>
        </w:rPr>
        <w:t xml:space="preserve"> in </w:t>
      </w:r>
      <w:r w:rsidR="000B3C6F" w:rsidRPr="000B3C6F">
        <w:rPr>
          <w:color w:val="auto"/>
        </w:rPr>
        <w:t>August</w:t>
      </w:r>
      <w:r w:rsidRPr="000B3C6F">
        <w:rPr>
          <w:color w:val="auto"/>
        </w:rPr>
        <w:t xml:space="preserve">. This congestion was due primarily to </w:t>
      </w:r>
      <w:r w:rsidR="000B3C6F" w:rsidRPr="000B3C6F">
        <w:rPr>
          <w:color w:val="auto"/>
        </w:rPr>
        <w:t xml:space="preserve">high loads on peak days, </w:t>
      </w:r>
      <w:r w:rsidRPr="000B3C6F">
        <w:rPr>
          <w:color w:val="auto"/>
        </w:rPr>
        <w:t>planned outages and area load/gen patterns</w:t>
      </w:r>
      <w:r w:rsidR="00FA6FD9" w:rsidRPr="000B3C6F">
        <w:rPr>
          <w:color w:val="auto"/>
        </w:rPr>
        <w:t xml:space="preserve"> as well as high North to Houston Imports</w:t>
      </w:r>
      <w:r w:rsidRPr="000B3C6F">
        <w:rPr>
          <w:color w:val="auto"/>
        </w:rPr>
        <w:t xml:space="preserve">. </w:t>
      </w:r>
      <w:r w:rsidR="00F93294" w:rsidRPr="000B3C6F">
        <w:rPr>
          <w:color w:val="auto"/>
        </w:rPr>
        <w:t>There were</w:t>
      </w:r>
      <w:r w:rsidR="000B3C6F" w:rsidRPr="000B3C6F">
        <w:rPr>
          <w:color w:val="auto"/>
        </w:rPr>
        <w:t xml:space="preserve"> thirty-five</w:t>
      </w:r>
      <w:r w:rsidR="00553B6E" w:rsidRPr="000B3C6F">
        <w:rPr>
          <w:color w:val="auto"/>
        </w:rPr>
        <w:t xml:space="preserve"> instances over </w:t>
      </w:r>
      <w:r w:rsidR="00E910E6" w:rsidRPr="000B3C6F">
        <w:rPr>
          <w:color w:val="auto"/>
        </w:rPr>
        <w:t>26</w:t>
      </w:r>
      <w:r w:rsidR="00F93294" w:rsidRPr="000B3C6F">
        <w:rPr>
          <w:color w:val="auto"/>
        </w:rPr>
        <w:t xml:space="preserve"> days on the Generic Transmission Constraints (GTCs) in </w:t>
      </w:r>
      <w:r w:rsidR="000B3C6F" w:rsidRPr="000B3C6F">
        <w:rPr>
          <w:color w:val="auto"/>
        </w:rPr>
        <w:t>August</w:t>
      </w:r>
      <w:r w:rsidR="00F93294" w:rsidRPr="000B3C6F">
        <w:rPr>
          <w:color w:val="auto"/>
        </w:rPr>
        <w:t xml:space="preserve">. </w:t>
      </w:r>
      <w:r w:rsidR="00EF460C" w:rsidRPr="000B3C6F">
        <w:rPr>
          <w:color w:val="auto"/>
        </w:rPr>
        <w:t xml:space="preserve">There were </w:t>
      </w:r>
      <w:r w:rsidR="000B3C6F" w:rsidRPr="000B3C6F">
        <w:rPr>
          <w:color w:val="auto"/>
        </w:rPr>
        <w:t>four</w:t>
      </w:r>
      <w:r w:rsidR="00EF460C" w:rsidRPr="000B3C6F">
        <w:rPr>
          <w:color w:val="auto"/>
        </w:rPr>
        <w:t xml:space="preserve"> days of activity on the </w:t>
      </w:r>
      <w:proofErr w:type="spellStart"/>
      <w:r w:rsidR="00EF460C" w:rsidRPr="000B3C6F">
        <w:rPr>
          <w:color w:val="auto"/>
        </w:rPr>
        <w:t>Zorillo</w:t>
      </w:r>
      <w:proofErr w:type="spellEnd"/>
      <w:r w:rsidR="00EF460C" w:rsidRPr="000B3C6F">
        <w:rPr>
          <w:color w:val="auto"/>
        </w:rPr>
        <w:t xml:space="preserve"> – </w:t>
      </w:r>
      <w:proofErr w:type="spellStart"/>
      <w:r w:rsidR="00EF460C" w:rsidRPr="000B3C6F">
        <w:rPr>
          <w:color w:val="auto"/>
        </w:rPr>
        <w:t>Ajo</w:t>
      </w:r>
      <w:proofErr w:type="spellEnd"/>
      <w:r w:rsidR="00EF460C" w:rsidRPr="000B3C6F">
        <w:rPr>
          <w:color w:val="auto"/>
        </w:rPr>
        <w:t xml:space="preserve"> GTC, </w:t>
      </w:r>
      <w:r w:rsidR="000B3C6F" w:rsidRPr="000B3C6F">
        <w:rPr>
          <w:color w:val="auto"/>
        </w:rPr>
        <w:t>two</w:t>
      </w:r>
      <w:r w:rsidR="00EF460C" w:rsidRPr="000B3C6F">
        <w:rPr>
          <w:color w:val="auto"/>
        </w:rPr>
        <w:t xml:space="preserve"> days on the Panhandle GTC, </w:t>
      </w:r>
      <w:r w:rsidR="000B3C6F" w:rsidRPr="000B3C6F">
        <w:rPr>
          <w:color w:val="auto"/>
        </w:rPr>
        <w:t xml:space="preserve">four days on the Laredo GTC </w:t>
      </w:r>
      <w:r w:rsidR="00EF460C" w:rsidRPr="000B3C6F">
        <w:rPr>
          <w:color w:val="auto"/>
        </w:rPr>
        <w:t>and twenty-</w:t>
      </w:r>
      <w:r w:rsidR="000B3C6F" w:rsidRPr="000B3C6F">
        <w:rPr>
          <w:color w:val="auto"/>
        </w:rPr>
        <w:t>five</w:t>
      </w:r>
      <w:r w:rsidR="00EF460C" w:rsidRPr="000B3C6F">
        <w:rPr>
          <w:color w:val="auto"/>
        </w:rPr>
        <w:t xml:space="preserve"> days on the Liston GTC in </w:t>
      </w:r>
      <w:r w:rsidR="000B3C6F" w:rsidRPr="000B3C6F">
        <w:rPr>
          <w:color w:val="auto"/>
        </w:rPr>
        <w:t>August</w:t>
      </w:r>
      <w:r w:rsidR="00EF460C" w:rsidRPr="000B3C6F">
        <w:rPr>
          <w:color w:val="auto"/>
        </w:rPr>
        <w:t>.  There was no activity on the remaining GTCs during the Month.</w:t>
      </w:r>
    </w:p>
    <w:p w14:paraId="6D772F2E" w14:textId="3B72F3D3" w:rsidR="00B21C71" w:rsidRPr="000B3C6F" w:rsidRDefault="00B21C71" w:rsidP="00B21C71">
      <w:pPr>
        <w:pStyle w:val="bulletlevel1"/>
        <w:rPr>
          <w:rFonts w:cs="Arial"/>
          <w:color w:val="auto"/>
        </w:rPr>
      </w:pPr>
      <w:r w:rsidRPr="000B3C6F">
        <w:rPr>
          <w:rFonts w:cs="Arial"/>
          <w:color w:val="auto"/>
        </w:rPr>
        <w:t xml:space="preserve">There </w:t>
      </w:r>
      <w:r w:rsidR="000B3C6F" w:rsidRPr="000B3C6F">
        <w:rPr>
          <w:rFonts w:cs="Arial"/>
          <w:color w:val="auto"/>
        </w:rPr>
        <w:t>was</w:t>
      </w:r>
      <w:r w:rsidRPr="000B3C6F">
        <w:rPr>
          <w:rFonts w:cs="Arial"/>
          <w:color w:val="auto"/>
        </w:rPr>
        <w:t xml:space="preserve"> </w:t>
      </w:r>
      <w:r w:rsidR="000B3C6F" w:rsidRPr="000B3C6F">
        <w:rPr>
          <w:rFonts w:cs="Arial"/>
          <w:color w:val="auto"/>
        </w:rPr>
        <w:t>a</w:t>
      </w:r>
      <w:r w:rsidRPr="000B3C6F">
        <w:rPr>
          <w:rFonts w:cs="Arial"/>
          <w:color w:val="auto"/>
        </w:rPr>
        <w:t xml:space="preserve"> </w:t>
      </w:r>
      <w:r w:rsidR="00D8762D">
        <w:rPr>
          <w:rFonts w:cs="Arial"/>
          <w:color w:val="auto"/>
        </w:rPr>
        <w:t>loss of load</w:t>
      </w:r>
      <w:r w:rsidR="000B3C6F" w:rsidRPr="000B3C6F">
        <w:rPr>
          <w:rFonts w:cs="Arial"/>
          <w:color w:val="auto"/>
        </w:rPr>
        <w:t xml:space="preserve"> event</w:t>
      </w:r>
      <w:r w:rsidRPr="000B3C6F">
        <w:rPr>
          <w:rFonts w:cs="Arial"/>
          <w:color w:val="auto"/>
        </w:rPr>
        <w:t xml:space="preserve"> for the month </w:t>
      </w:r>
      <w:r w:rsidR="000B3C6F" w:rsidRPr="000B3C6F">
        <w:rPr>
          <w:rFonts w:cs="Arial"/>
          <w:color w:val="auto"/>
        </w:rPr>
        <w:t>on the 23</w:t>
      </w:r>
      <w:r w:rsidR="000B3C6F" w:rsidRPr="000B3C6F">
        <w:rPr>
          <w:rFonts w:cs="Arial"/>
          <w:color w:val="auto"/>
          <w:vertAlign w:val="superscript"/>
        </w:rPr>
        <w:t>rd</w:t>
      </w:r>
      <w:r w:rsidRPr="000B3C6F">
        <w:rPr>
          <w:rFonts w:cs="Arial"/>
          <w:color w:val="auto"/>
        </w:rPr>
        <w:t>.</w:t>
      </w:r>
      <w:r w:rsidR="00D8762D">
        <w:rPr>
          <w:rFonts w:cs="Arial"/>
          <w:color w:val="auto"/>
        </w:rPr>
        <w:t xml:space="preserve"> It was not directed by ERCOT.</w:t>
      </w:r>
    </w:p>
    <w:p w14:paraId="1059E93B" w14:textId="6DE84969" w:rsidR="00B21C71" w:rsidRPr="00E02621" w:rsidRDefault="00553B6E" w:rsidP="00FA6FD9">
      <w:pPr>
        <w:pStyle w:val="bulletlevel1"/>
        <w:rPr>
          <w:color w:val="auto"/>
        </w:rPr>
      </w:pPr>
      <w:r w:rsidRPr="00E02621">
        <w:rPr>
          <w:color w:val="auto"/>
        </w:rPr>
        <w:t xml:space="preserve">There were </w:t>
      </w:r>
      <w:r w:rsidR="00E02621" w:rsidRPr="00E02621">
        <w:rPr>
          <w:color w:val="auto"/>
        </w:rPr>
        <w:t>two</w:t>
      </w:r>
      <w:r w:rsidRPr="00E02621">
        <w:rPr>
          <w:color w:val="auto"/>
        </w:rPr>
        <w:t xml:space="preserve"> appli</w:t>
      </w:r>
      <w:r w:rsidR="00FA6FD9" w:rsidRPr="00E02621">
        <w:rPr>
          <w:color w:val="auto"/>
        </w:rPr>
        <w:t xml:space="preserve">cation issues to report for </w:t>
      </w:r>
      <w:r w:rsidR="00E02621" w:rsidRPr="00E02621">
        <w:rPr>
          <w:color w:val="auto"/>
        </w:rPr>
        <w:t>August. On 8/25/16 there was a SCED failure and on 8/31/16 the</w:t>
      </w:r>
      <w:r w:rsidR="00E02621">
        <w:rPr>
          <w:color w:val="auto"/>
        </w:rPr>
        <w:t>re</w:t>
      </w:r>
      <w:r w:rsidR="00E02621" w:rsidRPr="00E02621">
        <w:rPr>
          <w:color w:val="auto"/>
        </w:rPr>
        <w:t xml:space="preserve"> was a delay in the posting of the DAM solution.</w:t>
      </w:r>
    </w:p>
    <w:p w14:paraId="545922A0" w14:textId="77777777" w:rsidR="00B21C71" w:rsidRPr="00331765" w:rsidRDefault="00B21C71">
      <w:pPr>
        <w:rPr>
          <w:rFonts w:cs="Arial"/>
        </w:rPr>
      </w:pPr>
      <w:r w:rsidRPr="00331765">
        <w:rPr>
          <w:rFonts w:cs="Arial"/>
        </w:rPr>
        <w:br w:type="page"/>
      </w:r>
    </w:p>
    <w:p w14:paraId="7785B17F" w14:textId="714778E8" w:rsidR="00C7592F" w:rsidRPr="00331765" w:rsidRDefault="00B21C71" w:rsidP="00B21C71">
      <w:pPr>
        <w:pStyle w:val="Heading1"/>
      </w:pPr>
      <w:bookmarkStart w:id="251" w:name="_Toc461701174"/>
      <w:bookmarkEnd w:id="249"/>
      <w:bookmarkEnd w:id="250"/>
      <w:r w:rsidRPr="00331765">
        <w:lastRenderedPageBreak/>
        <w:t>Frequency Control</w:t>
      </w:r>
      <w:bookmarkEnd w:id="251"/>
    </w:p>
    <w:p w14:paraId="09C77558" w14:textId="5F229B10" w:rsidR="00B21C71" w:rsidRPr="00331765" w:rsidRDefault="00B21C71" w:rsidP="00823697">
      <w:pPr>
        <w:pStyle w:val="Heading2"/>
      </w:pPr>
      <w:bookmarkStart w:id="252" w:name="_Toc461701175"/>
      <w:r w:rsidRPr="00331765">
        <w:t>Frequency Events</w:t>
      </w:r>
      <w:bookmarkEnd w:id="252"/>
    </w:p>
    <w:p w14:paraId="43ED5DED" w14:textId="170F89D1" w:rsidR="00B21C71" w:rsidRPr="00331765" w:rsidRDefault="00B21C71" w:rsidP="007D2D64">
      <w:pPr>
        <w:rPr>
          <w:szCs w:val="21"/>
        </w:rPr>
      </w:pPr>
      <w:r w:rsidRPr="009A3CA7">
        <w:rPr>
          <w:szCs w:val="21"/>
        </w:rPr>
        <w:t xml:space="preserve">The ERCOT Interconnection experienced </w:t>
      </w:r>
      <w:r w:rsidR="009A3CA7" w:rsidRPr="009A3CA7">
        <w:rPr>
          <w:szCs w:val="21"/>
        </w:rPr>
        <w:t>seven</w:t>
      </w:r>
      <w:r w:rsidRPr="009A3CA7">
        <w:rPr>
          <w:szCs w:val="21"/>
        </w:rPr>
        <w:t xml:space="preserve"> frequency events in </w:t>
      </w:r>
      <w:r w:rsidR="009A3CA7" w:rsidRPr="009A3CA7">
        <w:rPr>
          <w:szCs w:val="21"/>
        </w:rPr>
        <w:t>August</w:t>
      </w:r>
      <w:r w:rsidRPr="009A3CA7">
        <w:rPr>
          <w:szCs w:val="21"/>
        </w:rPr>
        <w:t xml:space="preserve">, </w:t>
      </w:r>
      <w:r w:rsidR="009A3CA7" w:rsidRPr="009A3CA7">
        <w:rPr>
          <w:szCs w:val="21"/>
        </w:rPr>
        <w:t>six</w:t>
      </w:r>
      <w:r w:rsidRPr="009A3CA7">
        <w:rPr>
          <w:szCs w:val="21"/>
        </w:rPr>
        <w:t xml:space="preserve"> of which resulted from Resource trips. The average event</w:t>
      </w:r>
      <w:r w:rsidR="009A3CA7" w:rsidRPr="009A3CA7">
        <w:rPr>
          <w:szCs w:val="21"/>
        </w:rPr>
        <w:t xml:space="preserve"> duration was approximately 0:04</w:t>
      </w:r>
      <w:r w:rsidR="00240A04" w:rsidRPr="009A3CA7">
        <w:rPr>
          <w:szCs w:val="21"/>
        </w:rPr>
        <w:t>:</w:t>
      </w:r>
      <w:r w:rsidR="009A3CA7" w:rsidRPr="009A3CA7">
        <w:rPr>
          <w:szCs w:val="21"/>
        </w:rPr>
        <w:t>41</w:t>
      </w:r>
      <w:r w:rsidRPr="009A3CA7">
        <w:rPr>
          <w:szCs w:val="21"/>
        </w:rPr>
        <w:t>.</w:t>
      </w:r>
    </w:p>
    <w:p w14:paraId="04392657" w14:textId="77777777" w:rsidR="00B21C71" w:rsidRPr="00331765" w:rsidRDefault="00B21C71" w:rsidP="007D2D64">
      <w:pPr>
        <w:rPr>
          <w:szCs w:val="21"/>
        </w:rPr>
      </w:pPr>
    </w:p>
    <w:p w14:paraId="1F8097E5" w14:textId="77777777" w:rsidR="00B21C71" w:rsidRPr="00331765" w:rsidRDefault="00B21C71" w:rsidP="007D2D64">
      <w:pPr>
        <w:rPr>
          <w:szCs w:val="21"/>
        </w:rPr>
      </w:pPr>
      <w:r w:rsidRPr="00331765">
        <w:rPr>
          <w:szCs w:val="21"/>
        </w:rPr>
        <w:t>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p>
    <w:p w14:paraId="23500030" w14:textId="77777777" w:rsidR="00B21C71" w:rsidRPr="00331765" w:rsidRDefault="00B21C71" w:rsidP="007D2D64">
      <w:pPr>
        <w:rPr>
          <w:szCs w:val="21"/>
        </w:rPr>
      </w:pPr>
    </w:p>
    <w:p w14:paraId="7639725F" w14:textId="29FF63FC" w:rsidR="00710E9E" w:rsidRPr="00331765" w:rsidRDefault="00B21C71" w:rsidP="007D2D64">
      <w:pPr>
        <w:rPr>
          <w:szCs w:val="21"/>
        </w:rPr>
      </w:pPr>
      <w:r w:rsidRPr="00331765">
        <w:rPr>
          <w:szCs w:val="21"/>
        </w:rPr>
        <w:t>Reported frequency events will include both frequency events where frequency was outside the range of 60±0.1 Hz as well as those determined to be Frequency Measurable Events (FME) as defined by BAL-001-TRE-1.  Delta Frequency is defined as the difference between the pre-perturbation and post-perturbation frequency.  The Duration of Event is defined as the time it takes for the frequency to recover to lesser/greater of the frequency at the time of the frequency event (</w:t>
      </w:r>
      <w:proofErr w:type="gramStart"/>
      <w:r w:rsidRPr="00331765">
        <w:rPr>
          <w:szCs w:val="21"/>
        </w:rPr>
        <w:t>t(</w:t>
      </w:r>
      <w:proofErr w:type="gramEnd"/>
      <w:r w:rsidRPr="00331765">
        <w:rPr>
          <w:szCs w:val="21"/>
        </w:rPr>
        <w:t>0) or “A-point”) for low/high-frequency events, respectively.  Further details on FMEs can be found in the MIS posted BAL-001-TRE-1 PDCWG Unit Performance reports.  A summary of the frequency events is provided below:</w:t>
      </w:r>
    </w:p>
    <w:p w14:paraId="14E5927D" w14:textId="77777777" w:rsidR="00710E9E" w:rsidRPr="00331765" w:rsidRDefault="00710E9E" w:rsidP="00B21C71">
      <w:pPr>
        <w:ind w:left="1260"/>
        <w:rPr>
          <w:szCs w:val="21"/>
        </w:rPr>
      </w:pPr>
    </w:p>
    <w:p w14:paraId="3A7BC57E" w14:textId="77777777" w:rsidR="00D705E2" w:rsidRDefault="00D705E2" w:rsidP="00D705E2">
      <w:pPr>
        <w:rPr>
          <w:rFonts w:cs="Arial"/>
          <w:sz w:val="16"/>
          <w:szCs w:val="16"/>
        </w:rPr>
      </w:pPr>
    </w:p>
    <w:tbl>
      <w:tblPr>
        <w:tblW w:w="10800" w:type="dxa"/>
        <w:jc w:val="center"/>
        <w:tblLayout w:type="fixed"/>
        <w:tblLook w:val="04A0" w:firstRow="1" w:lastRow="0" w:firstColumn="1" w:lastColumn="0" w:noHBand="0" w:noVBand="1"/>
      </w:tblPr>
      <w:tblGrid>
        <w:gridCol w:w="1080"/>
        <w:gridCol w:w="810"/>
        <w:gridCol w:w="1080"/>
        <w:gridCol w:w="900"/>
        <w:gridCol w:w="900"/>
        <w:gridCol w:w="900"/>
        <w:gridCol w:w="900"/>
        <w:gridCol w:w="630"/>
        <w:gridCol w:w="990"/>
        <w:gridCol w:w="2610"/>
      </w:tblGrid>
      <w:tr w:rsidR="009A3CA7" w:rsidRPr="009A3CA7" w14:paraId="6BAB8DA0" w14:textId="77777777" w:rsidTr="009A3CA7">
        <w:trPr>
          <w:trHeight w:val="780"/>
          <w:jc w:val="center"/>
        </w:trPr>
        <w:tc>
          <w:tcPr>
            <w:tcW w:w="108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43833AFF" w14:textId="77777777" w:rsidR="009A3CA7" w:rsidRPr="009A3CA7" w:rsidRDefault="009A3CA7" w:rsidP="009A3CA7">
            <w:pPr>
              <w:jc w:val="center"/>
              <w:rPr>
                <w:rFonts w:cs="Arial"/>
                <w:b/>
                <w:bCs/>
                <w:color w:val="FFFFFF"/>
              </w:rPr>
            </w:pPr>
            <w:r w:rsidRPr="009A3CA7">
              <w:rPr>
                <w:rFonts w:cs="Arial"/>
                <w:b/>
                <w:bCs/>
                <w:color w:val="FFFFFF"/>
              </w:rPr>
              <w:t>Date and Time</w:t>
            </w:r>
          </w:p>
        </w:tc>
        <w:tc>
          <w:tcPr>
            <w:tcW w:w="810" w:type="dxa"/>
            <w:tcBorders>
              <w:top w:val="single" w:sz="8" w:space="0" w:color="auto"/>
              <w:left w:val="nil"/>
              <w:bottom w:val="nil"/>
              <w:right w:val="single" w:sz="8" w:space="0" w:color="auto"/>
            </w:tcBorders>
            <w:shd w:val="clear" w:color="000000" w:fill="444D53"/>
            <w:vAlign w:val="center"/>
            <w:hideMark/>
          </w:tcPr>
          <w:p w14:paraId="1C7B26C0" w14:textId="77777777" w:rsidR="009A3CA7" w:rsidRPr="009A3CA7" w:rsidRDefault="009A3CA7" w:rsidP="009A3CA7">
            <w:pPr>
              <w:jc w:val="center"/>
              <w:rPr>
                <w:rFonts w:cs="Arial"/>
                <w:b/>
                <w:bCs/>
                <w:color w:val="FFFFFF"/>
              </w:rPr>
            </w:pPr>
            <w:r w:rsidRPr="009A3CA7">
              <w:rPr>
                <w:rFonts w:cs="Arial"/>
                <w:b/>
                <w:bCs/>
                <w:color w:val="FFFFFF"/>
              </w:rPr>
              <w:t>Delta Frequency</w:t>
            </w:r>
          </w:p>
        </w:tc>
        <w:tc>
          <w:tcPr>
            <w:tcW w:w="1080" w:type="dxa"/>
            <w:tcBorders>
              <w:top w:val="single" w:sz="8" w:space="0" w:color="auto"/>
              <w:left w:val="nil"/>
              <w:bottom w:val="nil"/>
              <w:right w:val="single" w:sz="8" w:space="0" w:color="auto"/>
            </w:tcBorders>
            <w:shd w:val="clear" w:color="000000" w:fill="444D53"/>
            <w:vAlign w:val="center"/>
            <w:hideMark/>
          </w:tcPr>
          <w:p w14:paraId="3B8A4C9F" w14:textId="77777777" w:rsidR="009A3CA7" w:rsidRPr="009A3CA7" w:rsidRDefault="009A3CA7" w:rsidP="009A3CA7">
            <w:pPr>
              <w:ind w:left="-108" w:right="-108"/>
              <w:jc w:val="center"/>
              <w:rPr>
                <w:rFonts w:cs="Arial"/>
                <w:b/>
                <w:bCs/>
                <w:color w:val="FFFFFF"/>
              </w:rPr>
            </w:pPr>
            <w:r w:rsidRPr="009A3CA7">
              <w:rPr>
                <w:rFonts w:cs="Arial"/>
                <w:b/>
                <w:bCs/>
                <w:color w:val="FFFFFF"/>
              </w:rPr>
              <w:t xml:space="preserve">Max/Min </w:t>
            </w:r>
            <w:r w:rsidRPr="009A3CA7">
              <w:rPr>
                <w:rFonts w:cs="Arial"/>
                <w:b/>
                <w:bCs/>
                <w:color w:val="FFFFFF"/>
                <w:sz w:val="18"/>
              </w:rPr>
              <w:t>Frequency</w:t>
            </w:r>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43AA446E" w14:textId="77777777" w:rsidR="009A3CA7" w:rsidRPr="009A3CA7" w:rsidRDefault="009A3CA7" w:rsidP="009A3CA7">
            <w:pPr>
              <w:ind w:left="-108" w:right="-108"/>
              <w:jc w:val="center"/>
              <w:rPr>
                <w:rFonts w:cs="Arial"/>
                <w:b/>
                <w:bCs/>
                <w:color w:val="FFFFFF"/>
              </w:rPr>
            </w:pPr>
            <w:r w:rsidRPr="009A3CA7">
              <w:rPr>
                <w:rFonts w:cs="Arial"/>
                <w:b/>
                <w:bCs/>
                <w:color w:val="FFFFFF"/>
              </w:rPr>
              <w:t>Duration of Event</w:t>
            </w:r>
          </w:p>
        </w:tc>
        <w:tc>
          <w:tcPr>
            <w:tcW w:w="1800" w:type="dxa"/>
            <w:gridSpan w:val="2"/>
            <w:tcBorders>
              <w:top w:val="single" w:sz="8" w:space="0" w:color="auto"/>
              <w:left w:val="nil"/>
              <w:bottom w:val="single" w:sz="8" w:space="0" w:color="auto"/>
              <w:right w:val="single" w:sz="8" w:space="0" w:color="000000"/>
            </w:tcBorders>
            <w:shd w:val="clear" w:color="000000" w:fill="444D53"/>
            <w:vAlign w:val="center"/>
            <w:hideMark/>
          </w:tcPr>
          <w:p w14:paraId="7610138A" w14:textId="77777777" w:rsidR="009A3CA7" w:rsidRPr="009A3CA7" w:rsidRDefault="009A3CA7" w:rsidP="009A3CA7">
            <w:pPr>
              <w:jc w:val="center"/>
              <w:rPr>
                <w:rFonts w:cs="Arial"/>
                <w:b/>
                <w:bCs/>
                <w:color w:val="FFFFFF"/>
              </w:rPr>
            </w:pPr>
            <w:r w:rsidRPr="009A3CA7">
              <w:rPr>
                <w:rFonts w:cs="Arial"/>
                <w:b/>
                <w:bCs/>
                <w:color w:val="FFFFFF"/>
              </w:rPr>
              <w:t>PMU Data</w:t>
            </w:r>
          </w:p>
        </w:tc>
        <w:tc>
          <w:tcPr>
            <w:tcW w:w="900" w:type="dxa"/>
            <w:tcBorders>
              <w:top w:val="single" w:sz="8" w:space="0" w:color="auto"/>
              <w:left w:val="nil"/>
              <w:bottom w:val="nil"/>
              <w:right w:val="single" w:sz="8" w:space="0" w:color="auto"/>
            </w:tcBorders>
            <w:shd w:val="clear" w:color="000000" w:fill="444D53"/>
            <w:vAlign w:val="center"/>
            <w:hideMark/>
          </w:tcPr>
          <w:p w14:paraId="61CA7E55" w14:textId="77777777" w:rsidR="009A3CA7" w:rsidRPr="009A3CA7" w:rsidRDefault="009A3CA7" w:rsidP="009A3CA7">
            <w:pPr>
              <w:jc w:val="center"/>
              <w:rPr>
                <w:rFonts w:cs="Arial"/>
                <w:b/>
                <w:bCs/>
                <w:color w:val="FFFFFF"/>
              </w:rPr>
            </w:pPr>
            <w:r w:rsidRPr="009A3CA7">
              <w:rPr>
                <w:rFonts w:cs="Arial"/>
                <w:b/>
                <w:bCs/>
                <w:color w:val="FFFFFF"/>
              </w:rPr>
              <w:t>Load</w:t>
            </w:r>
          </w:p>
        </w:tc>
        <w:tc>
          <w:tcPr>
            <w:tcW w:w="630" w:type="dxa"/>
            <w:tcBorders>
              <w:top w:val="single" w:sz="8" w:space="0" w:color="auto"/>
              <w:left w:val="nil"/>
              <w:bottom w:val="nil"/>
              <w:right w:val="single" w:sz="8" w:space="0" w:color="auto"/>
            </w:tcBorders>
            <w:shd w:val="clear" w:color="000000" w:fill="444D53"/>
            <w:vAlign w:val="center"/>
            <w:hideMark/>
          </w:tcPr>
          <w:p w14:paraId="305D5D9E" w14:textId="77777777" w:rsidR="009A3CA7" w:rsidRPr="009A3CA7" w:rsidRDefault="009A3CA7" w:rsidP="009A3CA7">
            <w:pPr>
              <w:ind w:left="-108" w:right="-108"/>
              <w:jc w:val="center"/>
              <w:rPr>
                <w:rFonts w:cs="Arial"/>
                <w:b/>
                <w:bCs/>
                <w:color w:val="FFFFFF"/>
              </w:rPr>
            </w:pPr>
            <w:r w:rsidRPr="009A3CA7">
              <w:rPr>
                <w:rFonts w:cs="Arial"/>
                <w:b/>
                <w:bCs/>
                <w:color w:val="FFFFFF"/>
              </w:rPr>
              <w:t>Wind</w:t>
            </w:r>
          </w:p>
        </w:tc>
        <w:tc>
          <w:tcPr>
            <w:tcW w:w="990" w:type="dxa"/>
            <w:tcBorders>
              <w:top w:val="single" w:sz="8" w:space="0" w:color="auto"/>
              <w:left w:val="nil"/>
              <w:bottom w:val="nil"/>
              <w:right w:val="single" w:sz="8" w:space="0" w:color="auto"/>
            </w:tcBorders>
            <w:shd w:val="clear" w:color="000000" w:fill="444D53"/>
            <w:vAlign w:val="center"/>
            <w:hideMark/>
          </w:tcPr>
          <w:p w14:paraId="08DD4EF8" w14:textId="77777777" w:rsidR="009A3CA7" w:rsidRPr="009A3CA7" w:rsidRDefault="009A3CA7" w:rsidP="009A3CA7">
            <w:pPr>
              <w:jc w:val="center"/>
              <w:rPr>
                <w:rFonts w:cs="Arial"/>
                <w:b/>
                <w:bCs/>
                <w:color w:val="FFFFFF"/>
              </w:rPr>
            </w:pPr>
            <w:r w:rsidRPr="009A3CA7">
              <w:rPr>
                <w:rFonts w:cs="Arial"/>
                <w:b/>
                <w:bCs/>
                <w:color w:val="FFFFFF"/>
              </w:rPr>
              <w:t>Inertia</w:t>
            </w:r>
          </w:p>
        </w:tc>
        <w:tc>
          <w:tcPr>
            <w:tcW w:w="2610" w:type="dxa"/>
            <w:tcBorders>
              <w:top w:val="single" w:sz="8" w:space="0" w:color="auto"/>
              <w:left w:val="nil"/>
              <w:bottom w:val="nil"/>
              <w:right w:val="single" w:sz="8" w:space="0" w:color="auto"/>
            </w:tcBorders>
            <w:shd w:val="clear" w:color="000000" w:fill="444D53"/>
            <w:vAlign w:val="center"/>
            <w:hideMark/>
          </w:tcPr>
          <w:p w14:paraId="2D2B2808" w14:textId="77777777" w:rsidR="009A3CA7" w:rsidRPr="009A3CA7" w:rsidRDefault="009A3CA7" w:rsidP="009A3CA7">
            <w:pPr>
              <w:jc w:val="center"/>
              <w:rPr>
                <w:rFonts w:cs="Arial"/>
                <w:b/>
                <w:bCs/>
                <w:color w:val="FFFFFF"/>
              </w:rPr>
            </w:pPr>
            <w:r w:rsidRPr="009A3CA7">
              <w:rPr>
                <w:rFonts w:cs="Arial"/>
                <w:b/>
                <w:bCs/>
                <w:color w:val="FFFFFF"/>
              </w:rPr>
              <w:t>Comments</w:t>
            </w:r>
          </w:p>
        </w:tc>
      </w:tr>
      <w:tr w:rsidR="009A3CA7" w:rsidRPr="009A3CA7" w14:paraId="4D0F0FB2" w14:textId="77777777" w:rsidTr="009A3CA7">
        <w:trPr>
          <w:trHeight w:val="465"/>
          <w:jc w:val="center"/>
        </w:trPr>
        <w:tc>
          <w:tcPr>
            <w:tcW w:w="1080" w:type="dxa"/>
            <w:vMerge/>
            <w:tcBorders>
              <w:top w:val="single" w:sz="8" w:space="0" w:color="auto"/>
              <w:left w:val="single" w:sz="8" w:space="0" w:color="auto"/>
              <w:bottom w:val="single" w:sz="8" w:space="0" w:color="000000"/>
              <w:right w:val="single" w:sz="8" w:space="0" w:color="auto"/>
            </w:tcBorders>
            <w:vAlign w:val="center"/>
            <w:hideMark/>
          </w:tcPr>
          <w:p w14:paraId="2F652159" w14:textId="77777777" w:rsidR="009A3CA7" w:rsidRPr="009A3CA7" w:rsidRDefault="009A3CA7" w:rsidP="009A3CA7">
            <w:pPr>
              <w:rPr>
                <w:rFonts w:cs="Arial"/>
                <w:b/>
                <w:bCs/>
                <w:color w:val="FFFFFF"/>
              </w:rPr>
            </w:pPr>
          </w:p>
        </w:tc>
        <w:tc>
          <w:tcPr>
            <w:tcW w:w="810" w:type="dxa"/>
            <w:tcBorders>
              <w:top w:val="nil"/>
              <w:left w:val="nil"/>
              <w:bottom w:val="single" w:sz="8" w:space="0" w:color="auto"/>
              <w:right w:val="single" w:sz="8" w:space="0" w:color="auto"/>
            </w:tcBorders>
            <w:shd w:val="clear" w:color="000000" w:fill="444D53"/>
            <w:vAlign w:val="center"/>
            <w:hideMark/>
          </w:tcPr>
          <w:p w14:paraId="55BD0E4D" w14:textId="77777777" w:rsidR="009A3CA7" w:rsidRPr="009A3CA7" w:rsidRDefault="009A3CA7" w:rsidP="009A3CA7">
            <w:pPr>
              <w:jc w:val="center"/>
              <w:rPr>
                <w:rFonts w:cs="Arial"/>
                <w:b/>
                <w:bCs/>
                <w:color w:val="FFFFFF"/>
              </w:rPr>
            </w:pPr>
            <w:r w:rsidRPr="009A3CA7">
              <w:rPr>
                <w:rFonts w:cs="Arial"/>
                <w:b/>
                <w:bCs/>
                <w:color w:val="FFFFFF"/>
              </w:rPr>
              <w:t>(Hz)</w:t>
            </w:r>
          </w:p>
        </w:tc>
        <w:tc>
          <w:tcPr>
            <w:tcW w:w="1080" w:type="dxa"/>
            <w:tcBorders>
              <w:top w:val="nil"/>
              <w:left w:val="nil"/>
              <w:bottom w:val="single" w:sz="8" w:space="0" w:color="auto"/>
              <w:right w:val="single" w:sz="8" w:space="0" w:color="auto"/>
            </w:tcBorders>
            <w:shd w:val="clear" w:color="000000" w:fill="444D53"/>
            <w:vAlign w:val="center"/>
            <w:hideMark/>
          </w:tcPr>
          <w:p w14:paraId="50DA77F0" w14:textId="77777777" w:rsidR="009A3CA7" w:rsidRPr="009A3CA7" w:rsidRDefault="009A3CA7" w:rsidP="009A3CA7">
            <w:pPr>
              <w:jc w:val="center"/>
              <w:rPr>
                <w:rFonts w:cs="Arial"/>
                <w:b/>
                <w:bCs/>
                <w:color w:val="FFFFFF"/>
              </w:rPr>
            </w:pPr>
            <w:r w:rsidRPr="009A3CA7">
              <w:rPr>
                <w:rFonts w:cs="Arial"/>
                <w:b/>
                <w:bCs/>
                <w:color w:val="FFFFFF"/>
              </w:rPr>
              <w:t>(Hz)</w:t>
            </w:r>
          </w:p>
        </w:tc>
        <w:tc>
          <w:tcPr>
            <w:tcW w:w="900" w:type="dxa"/>
            <w:vMerge/>
            <w:tcBorders>
              <w:top w:val="single" w:sz="8" w:space="0" w:color="auto"/>
              <w:left w:val="single" w:sz="8" w:space="0" w:color="auto"/>
              <w:bottom w:val="single" w:sz="8" w:space="0" w:color="000000"/>
              <w:right w:val="single" w:sz="8" w:space="0" w:color="auto"/>
            </w:tcBorders>
            <w:vAlign w:val="center"/>
            <w:hideMark/>
          </w:tcPr>
          <w:p w14:paraId="68381577" w14:textId="77777777" w:rsidR="009A3CA7" w:rsidRPr="009A3CA7" w:rsidRDefault="009A3CA7" w:rsidP="009A3CA7">
            <w:pPr>
              <w:rPr>
                <w:rFonts w:cs="Arial"/>
                <w:b/>
                <w:bCs/>
                <w:color w:val="FFFFFF"/>
              </w:rPr>
            </w:pPr>
          </w:p>
        </w:tc>
        <w:tc>
          <w:tcPr>
            <w:tcW w:w="900" w:type="dxa"/>
            <w:tcBorders>
              <w:top w:val="nil"/>
              <w:left w:val="nil"/>
              <w:bottom w:val="single" w:sz="8" w:space="0" w:color="auto"/>
              <w:right w:val="single" w:sz="8" w:space="0" w:color="auto"/>
            </w:tcBorders>
            <w:shd w:val="clear" w:color="000000" w:fill="444D53"/>
            <w:vAlign w:val="center"/>
            <w:hideMark/>
          </w:tcPr>
          <w:p w14:paraId="4A9C69EB" w14:textId="77777777" w:rsidR="009A3CA7" w:rsidRPr="009A3CA7" w:rsidRDefault="009A3CA7" w:rsidP="009A3CA7">
            <w:pPr>
              <w:jc w:val="center"/>
              <w:rPr>
                <w:rFonts w:cs="Arial"/>
                <w:b/>
                <w:bCs/>
                <w:color w:val="FFFFFF"/>
                <w:sz w:val="16"/>
                <w:szCs w:val="16"/>
              </w:rPr>
            </w:pPr>
            <w:r w:rsidRPr="009A3CA7">
              <w:rPr>
                <w:rFonts w:cs="Arial"/>
                <w:b/>
                <w:bCs/>
                <w:color w:val="FFFFFF"/>
                <w:sz w:val="16"/>
                <w:szCs w:val="16"/>
              </w:rPr>
              <w:t>Oscillation Mode (Hz)</w:t>
            </w:r>
          </w:p>
        </w:tc>
        <w:tc>
          <w:tcPr>
            <w:tcW w:w="900" w:type="dxa"/>
            <w:tcBorders>
              <w:top w:val="nil"/>
              <w:left w:val="nil"/>
              <w:bottom w:val="single" w:sz="8" w:space="0" w:color="auto"/>
              <w:right w:val="single" w:sz="8" w:space="0" w:color="auto"/>
            </w:tcBorders>
            <w:shd w:val="clear" w:color="000000" w:fill="444D53"/>
            <w:vAlign w:val="center"/>
            <w:hideMark/>
          </w:tcPr>
          <w:p w14:paraId="6D984797" w14:textId="77777777" w:rsidR="009A3CA7" w:rsidRPr="009A3CA7" w:rsidRDefault="009A3CA7" w:rsidP="009A3CA7">
            <w:pPr>
              <w:ind w:left="-18"/>
              <w:jc w:val="center"/>
              <w:rPr>
                <w:rFonts w:cs="Arial"/>
                <w:b/>
                <w:bCs/>
                <w:color w:val="FFFFFF"/>
                <w:sz w:val="16"/>
                <w:szCs w:val="16"/>
              </w:rPr>
            </w:pPr>
            <w:r w:rsidRPr="009A3CA7">
              <w:rPr>
                <w:rFonts w:cs="Arial"/>
                <w:b/>
                <w:bCs/>
                <w:color w:val="FFFFFF"/>
                <w:sz w:val="16"/>
                <w:szCs w:val="16"/>
              </w:rPr>
              <w:t>Damping Ratio</w:t>
            </w:r>
          </w:p>
        </w:tc>
        <w:tc>
          <w:tcPr>
            <w:tcW w:w="900" w:type="dxa"/>
            <w:tcBorders>
              <w:top w:val="nil"/>
              <w:left w:val="nil"/>
              <w:bottom w:val="single" w:sz="8" w:space="0" w:color="auto"/>
              <w:right w:val="single" w:sz="8" w:space="0" w:color="auto"/>
            </w:tcBorders>
            <w:shd w:val="clear" w:color="000000" w:fill="444D53"/>
            <w:vAlign w:val="center"/>
            <w:hideMark/>
          </w:tcPr>
          <w:p w14:paraId="05FF694A" w14:textId="77777777" w:rsidR="009A3CA7" w:rsidRPr="009A3CA7" w:rsidRDefault="009A3CA7" w:rsidP="009A3CA7">
            <w:pPr>
              <w:jc w:val="center"/>
              <w:rPr>
                <w:rFonts w:cs="Arial"/>
                <w:b/>
                <w:bCs/>
                <w:color w:val="FFFFFF"/>
              </w:rPr>
            </w:pPr>
            <w:r w:rsidRPr="009A3CA7">
              <w:rPr>
                <w:rFonts w:cs="Arial"/>
                <w:b/>
                <w:bCs/>
                <w:color w:val="FFFFFF"/>
              </w:rPr>
              <w:t>(MW)</w:t>
            </w:r>
          </w:p>
        </w:tc>
        <w:tc>
          <w:tcPr>
            <w:tcW w:w="630" w:type="dxa"/>
            <w:tcBorders>
              <w:top w:val="nil"/>
              <w:left w:val="nil"/>
              <w:bottom w:val="single" w:sz="8" w:space="0" w:color="000000"/>
              <w:right w:val="single" w:sz="8" w:space="0" w:color="auto"/>
            </w:tcBorders>
            <w:shd w:val="clear" w:color="000000" w:fill="444D53"/>
            <w:vAlign w:val="center"/>
            <w:hideMark/>
          </w:tcPr>
          <w:p w14:paraId="3276F20F" w14:textId="77777777" w:rsidR="009A3CA7" w:rsidRPr="009A3CA7" w:rsidRDefault="009A3CA7" w:rsidP="009A3CA7">
            <w:pPr>
              <w:jc w:val="center"/>
              <w:rPr>
                <w:rFonts w:cs="Arial"/>
                <w:b/>
                <w:bCs/>
                <w:color w:val="FFFFFF"/>
              </w:rPr>
            </w:pPr>
            <w:r w:rsidRPr="009A3CA7">
              <w:rPr>
                <w:rFonts w:cs="Arial"/>
                <w:b/>
                <w:bCs/>
                <w:color w:val="FFFFFF"/>
              </w:rPr>
              <w:t xml:space="preserve">% </w:t>
            </w:r>
          </w:p>
        </w:tc>
        <w:tc>
          <w:tcPr>
            <w:tcW w:w="990" w:type="dxa"/>
            <w:tcBorders>
              <w:top w:val="nil"/>
              <w:left w:val="nil"/>
              <w:bottom w:val="single" w:sz="8" w:space="0" w:color="auto"/>
              <w:right w:val="single" w:sz="8" w:space="0" w:color="auto"/>
            </w:tcBorders>
            <w:shd w:val="clear" w:color="000000" w:fill="444D53"/>
            <w:vAlign w:val="center"/>
            <w:hideMark/>
          </w:tcPr>
          <w:p w14:paraId="1830E971" w14:textId="77777777" w:rsidR="009A3CA7" w:rsidRPr="009A3CA7" w:rsidRDefault="009A3CA7" w:rsidP="009A3CA7">
            <w:pPr>
              <w:jc w:val="center"/>
              <w:rPr>
                <w:rFonts w:cs="Arial"/>
                <w:b/>
                <w:bCs/>
                <w:color w:val="FFFFFF"/>
              </w:rPr>
            </w:pPr>
            <w:r w:rsidRPr="009A3CA7">
              <w:rPr>
                <w:rFonts w:cs="Arial"/>
                <w:b/>
                <w:bCs/>
                <w:color w:val="FFFFFF"/>
              </w:rPr>
              <w:t>(GW-s)</w:t>
            </w:r>
          </w:p>
        </w:tc>
        <w:tc>
          <w:tcPr>
            <w:tcW w:w="2610" w:type="dxa"/>
            <w:tcBorders>
              <w:top w:val="nil"/>
              <w:left w:val="nil"/>
              <w:bottom w:val="single" w:sz="8" w:space="0" w:color="auto"/>
              <w:right w:val="single" w:sz="8" w:space="0" w:color="auto"/>
            </w:tcBorders>
            <w:shd w:val="clear" w:color="000000" w:fill="444D53"/>
            <w:vAlign w:val="center"/>
            <w:hideMark/>
          </w:tcPr>
          <w:p w14:paraId="27784C2D" w14:textId="77777777" w:rsidR="009A3CA7" w:rsidRPr="009A3CA7" w:rsidRDefault="009A3CA7" w:rsidP="009A3CA7">
            <w:pPr>
              <w:jc w:val="center"/>
              <w:rPr>
                <w:rFonts w:cs="Arial"/>
                <w:b/>
                <w:bCs/>
                <w:color w:val="FFFFFF"/>
              </w:rPr>
            </w:pPr>
            <w:r w:rsidRPr="009A3CA7">
              <w:rPr>
                <w:rFonts w:cs="Arial"/>
                <w:b/>
                <w:bCs/>
                <w:color w:val="FFFFFF"/>
              </w:rPr>
              <w:t> </w:t>
            </w:r>
          </w:p>
        </w:tc>
      </w:tr>
      <w:tr w:rsidR="009A3CA7" w:rsidRPr="009A3CA7" w14:paraId="203AF089" w14:textId="77777777" w:rsidTr="009A3CA7">
        <w:trPr>
          <w:trHeight w:val="525"/>
          <w:jc w:val="center"/>
        </w:trPr>
        <w:tc>
          <w:tcPr>
            <w:tcW w:w="10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5DA0617" w14:textId="77777777" w:rsidR="009A3CA7" w:rsidRPr="009A3CA7" w:rsidRDefault="009A3CA7" w:rsidP="009A3CA7">
            <w:pPr>
              <w:jc w:val="center"/>
              <w:rPr>
                <w:rFonts w:cs="Arial"/>
                <w:color w:val="000000"/>
                <w:sz w:val="18"/>
                <w:szCs w:val="18"/>
              </w:rPr>
            </w:pPr>
            <w:r w:rsidRPr="009A3CA7">
              <w:rPr>
                <w:rFonts w:cs="Arial"/>
                <w:color w:val="000000"/>
                <w:sz w:val="18"/>
                <w:szCs w:val="18"/>
              </w:rPr>
              <w:t>8/2/2016 18:37</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14:paraId="282885CF" w14:textId="77777777" w:rsidR="009A3CA7" w:rsidRPr="009A3CA7" w:rsidRDefault="009A3CA7" w:rsidP="009A3CA7">
            <w:pPr>
              <w:jc w:val="center"/>
              <w:rPr>
                <w:rFonts w:cs="Arial"/>
                <w:color w:val="000000"/>
                <w:sz w:val="18"/>
                <w:szCs w:val="18"/>
              </w:rPr>
            </w:pPr>
            <w:r w:rsidRPr="009A3CA7">
              <w:rPr>
                <w:rFonts w:cs="Arial"/>
                <w:color w:val="000000"/>
                <w:sz w:val="18"/>
                <w:szCs w:val="18"/>
              </w:rPr>
              <w:t>0.071</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35A22DCB" w14:textId="77777777" w:rsidR="009A3CA7" w:rsidRPr="009A3CA7" w:rsidRDefault="009A3CA7" w:rsidP="009A3CA7">
            <w:pPr>
              <w:jc w:val="center"/>
              <w:rPr>
                <w:rFonts w:cs="Arial"/>
                <w:color w:val="000000"/>
                <w:sz w:val="18"/>
                <w:szCs w:val="18"/>
              </w:rPr>
            </w:pPr>
            <w:r w:rsidRPr="009A3CA7">
              <w:rPr>
                <w:rFonts w:cs="Arial"/>
                <w:color w:val="000000"/>
                <w:sz w:val="18"/>
                <w:szCs w:val="18"/>
              </w:rPr>
              <w:t>59.91</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14:paraId="29C38530" w14:textId="77777777" w:rsidR="009A3CA7" w:rsidRPr="009A3CA7" w:rsidRDefault="009A3CA7" w:rsidP="009A3CA7">
            <w:pPr>
              <w:jc w:val="center"/>
              <w:rPr>
                <w:rFonts w:cs="Arial"/>
                <w:color w:val="000000"/>
                <w:sz w:val="18"/>
                <w:szCs w:val="18"/>
              </w:rPr>
            </w:pPr>
            <w:r w:rsidRPr="009A3CA7">
              <w:rPr>
                <w:rFonts w:cs="Arial"/>
                <w:color w:val="000000"/>
                <w:sz w:val="18"/>
                <w:szCs w:val="18"/>
              </w:rPr>
              <w:t>0:07:09</w:t>
            </w:r>
          </w:p>
        </w:tc>
        <w:tc>
          <w:tcPr>
            <w:tcW w:w="1800" w:type="dxa"/>
            <w:gridSpan w:val="2"/>
            <w:tcBorders>
              <w:top w:val="single" w:sz="8" w:space="0" w:color="auto"/>
              <w:left w:val="nil"/>
              <w:bottom w:val="single" w:sz="4" w:space="0" w:color="auto"/>
              <w:right w:val="single" w:sz="4" w:space="0" w:color="000000"/>
            </w:tcBorders>
            <w:shd w:val="clear" w:color="000000" w:fill="FFFFFF"/>
            <w:vAlign w:val="center"/>
            <w:hideMark/>
          </w:tcPr>
          <w:p w14:paraId="4CD93E01" w14:textId="77777777" w:rsidR="009A3CA7" w:rsidRPr="009A3CA7" w:rsidRDefault="009A3CA7" w:rsidP="009A3CA7">
            <w:pPr>
              <w:jc w:val="center"/>
              <w:rPr>
                <w:rFonts w:cs="Arial"/>
                <w:color w:val="000000"/>
                <w:sz w:val="18"/>
                <w:szCs w:val="18"/>
              </w:rPr>
            </w:pPr>
            <w:r w:rsidRPr="009A3CA7">
              <w:rPr>
                <w:rFonts w:cs="Arial"/>
                <w:color w:val="000000"/>
                <w:sz w:val="18"/>
                <w:szCs w:val="18"/>
              </w:rPr>
              <w:t>No PMU Data Available.</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14:paraId="452C95B6" w14:textId="77777777" w:rsidR="009A3CA7" w:rsidRPr="009A3CA7" w:rsidRDefault="009A3CA7" w:rsidP="009A3CA7">
            <w:pPr>
              <w:jc w:val="center"/>
              <w:rPr>
                <w:rFonts w:cs="Arial"/>
                <w:color w:val="000000"/>
                <w:sz w:val="18"/>
                <w:szCs w:val="18"/>
              </w:rPr>
            </w:pPr>
            <w:r w:rsidRPr="009A3CA7">
              <w:rPr>
                <w:rFonts w:cs="Arial"/>
                <w:color w:val="000000"/>
                <w:sz w:val="18"/>
                <w:szCs w:val="18"/>
              </w:rPr>
              <w:t xml:space="preserve">    65,997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5A784FCA" w14:textId="77777777" w:rsidR="009A3CA7" w:rsidRPr="009A3CA7" w:rsidRDefault="009A3CA7" w:rsidP="009A3CA7">
            <w:pPr>
              <w:jc w:val="center"/>
              <w:rPr>
                <w:rFonts w:cs="Arial"/>
                <w:color w:val="000000"/>
                <w:sz w:val="18"/>
                <w:szCs w:val="18"/>
              </w:rPr>
            </w:pPr>
            <w:r w:rsidRPr="009A3CA7">
              <w:rPr>
                <w:rFonts w:cs="Arial"/>
                <w:color w:val="000000"/>
                <w:sz w:val="18"/>
                <w:szCs w:val="18"/>
              </w:rPr>
              <w:t>10%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5499EF11" w14:textId="77777777" w:rsidR="009A3CA7" w:rsidRPr="009A3CA7" w:rsidRDefault="009A3CA7" w:rsidP="009A3CA7">
            <w:pPr>
              <w:jc w:val="center"/>
              <w:rPr>
                <w:rFonts w:cs="Arial"/>
                <w:color w:val="000000"/>
                <w:sz w:val="18"/>
                <w:szCs w:val="18"/>
              </w:rPr>
            </w:pPr>
            <w:r w:rsidRPr="009A3CA7">
              <w:rPr>
                <w:rFonts w:cs="Arial"/>
                <w:color w:val="000000"/>
                <w:sz w:val="18"/>
                <w:szCs w:val="18"/>
              </w:rPr>
              <w:t xml:space="preserve">    352,201 </w:t>
            </w:r>
          </w:p>
        </w:tc>
        <w:tc>
          <w:tcPr>
            <w:tcW w:w="2610" w:type="dxa"/>
            <w:tcBorders>
              <w:top w:val="single" w:sz="4" w:space="0" w:color="auto"/>
              <w:left w:val="nil"/>
              <w:bottom w:val="single" w:sz="4" w:space="0" w:color="auto"/>
              <w:right w:val="single" w:sz="8" w:space="0" w:color="auto"/>
            </w:tcBorders>
            <w:shd w:val="clear" w:color="000000" w:fill="FFFFFF"/>
            <w:noWrap/>
            <w:vAlign w:val="center"/>
            <w:hideMark/>
          </w:tcPr>
          <w:p w14:paraId="30755497" w14:textId="029731F1" w:rsidR="009A3CA7" w:rsidRPr="007C3DF8" w:rsidRDefault="009A3CA7" w:rsidP="007C3DF8">
            <w:pPr>
              <w:rPr>
                <w:rFonts w:cs="Arial"/>
                <w:sz w:val="18"/>
                <w:szCs w:val="18"/>
              </w:rPr>
            </w:pPr>
            <w:r w:rsidRPr="007C3DF8">
              <w:rPr>
                <w:rFonts w:cs="Arial"/>
                <w:sz w:val="18"/>
                <w:szCs w:val="18"/>
              </w:rPr>
              <w:t xml:space="preserve">Unit Trip of 526MW </w:t>
            </w:r>
          </w:p>
        </w:tc>
      </w:tr>
      <w:tr w:rsidR="009A3CA7" w:rsidRPr="009A3CA7" w14:paraId="4D2D701D" w14:textId="77777777" w:rsidTr="009A3CA7">
        <w:trPr>
          <w:trHeight w:val="375"/>
          <w:jc w:val="center"/>
        </w:trPr>
        <w:tc>
          <w:tcPr>
            <w:tcW w:w="1080" w:type="dxa"/>
            <w:tcBorders>
              <w:top w:val="nil"/>
              <w:left w:val="single" w:sz="8" w:space="0" w:color="auto"/>
              <w:bottom w:val="single" w:sz="4" w:space="0" w:color="auto"/>
              <w:right w:val="single" w:sz="4" w:space="0" w:color="auto"/>
            </w:tcBorders>
            <w:shd w:val="clear" w:color="000000" w:fill="B4C6E7"/>
            <w:noWrap/>
            <w:vAlign w:val="center"/>
            <w:hideMark/>
          </w:tcPr>
          <w:p w14:paraId="102A7CC8" w14:textId="77777777" w:rsidR="009A3CA7" w:rsidRPr="009A3CA7" w:rsidRDefault="009A3CA7" w:rsidP="009A3CA7">
            <w:pPr>
              <w:jc w:val="center"/>
              <w:rPr>
                <w:rFonts w:cs="Arial"/>
                <w:color w:val="000000"/>
                <w:sz w:val="18"/>
                <w:szCs w:val="18"/>
              </w:rPr>
            </w:pPr>
            <w:r w:rsidRPr="009A3CA7">
              <w:rPr>
                <w:rFonts w:cs="Arial"/>
                <w:color w:val="000000"/>
                <w:sz w:val="18"/>
                <w:szCs w:val="18"/>
              </w:rPr>
              <w:t>8/15/2016 19:39</w:t>
            </w:r>
          </w:p>
        </w:tc>
        <w:tc>
          <w:tcPr>
            <w:tcW w:w="810" w:type="dxa"/>
            <w:tcBorders>
              <w:top w:val="nil"/>
              <w:left w:val="nil"/>
              <w:bottom w:val="single" w:sz="4" w:space="0" w:color="auto"/>
              <w:right w:val="single" w:sz="4" w:space="0" w:color="auto"/>
            </w:tcBorders>
            <w:shd w:val="clear" w:color="000000" w:fill="B4C6E7"/>
            <w:noWrap/>
            <w:vAlign w:val="center"/>
            <w:hideMark/>
          </w:tcPr>
          <w:p w14:paraId="4901C34C" w14:textId="77777777" w:rsidR="009A3CA7" w:rsidRPr="009A3CA7" w:rsidRDefault="009A3CA7" w:rsidP="009A3CA7">
            <w:pPr>
              <w:jc w:val="center"/>
              <w:rPr>
                <w:rFonts w:cs="Arial"/>
                <w:color w:val="000000"/>
                <w:sz w:val="18"/>
                <w:szCs w:val="18"/>
              </w:rPr>
            </w:pPr>
            <w:r w:rsidRPr="009A3CA7">
              <w:rPr>
                <w:rFonts w:cs="Arial"/>
                <w:color w:val="000000"/>
                <w:sz w:val="18"/>
                <w:szCs w:val="18"/>
              </w:rPr>
              <w:t>0.091</w:t>
            </w:r>
          </w:p>
        </w:tc>
        <w:tc>
          <w:tcPr>
            <w:tcW w:w="1080" w:type="dxa"/>
            <w:tcBorders>
              <w:top w:val="nil"/>
              <w:left w:val="nil"/>
              <w:bottom w:val="single" w:sz="4" w:space="0" w:color="auto"/>
              <w:right w:val="single" w:sz="4" w:space="0" w:color="auto"/>
            </w:tcBorders>
            <w:shd w:val="clear" w:color="000000" w:fill="B4C6E7"/>
            <w:noWrap/>
            <w:vAlign w:val="center"/>
            <w:hideMark/>
          </w:tcPr>
          <w:p w14:paraId="63AE0EC1" w14:textId="77777777" w:rsidR="009A3CA7" w:rsidRPr="009A3CA7" w:rsidRDefault="009A3CA7" w:rsidP="009A3CA7">
            <w:pPr>
              <w:jc w:val="center"/>
              <w:rPr>
                <w:rFonts w:cs="Arial"/>
                <w:color w:val="000000"/>
                <w:sz w:val="18"/>
                <w:szCs w:val="18"/>
              </w:rPr>
            </w:pPr>
            <w:r w:rsidRPr="009A3CA7">
              <w:rPr>
                <w:rFonts w:cs="Arial"/>
                <w:color w:val="000000"/>
                <w:sz w:val="18"/>
                <w:szCs w:val="18"/>
              </w:rPr>
              <w:t>59.83</w:t>
            </w:r>
          </w:p>
        </w:tc>
        <w:tc>
          <w:tcPr>
            <w:tcW w:w="900" w:type="dxa"/>
            <w:tcBorders>
              <w:top w:val="nil"/>
              <w:left w:val="nil"/>
              <w:bottom w:val="single" w:sz="4" w:space="0" w:color="auto"/>
              <w:right w:val="single" w:sz="4" w:space="0" w:color="auto"/>
            </w:tcBorders>
            <w:shd w:val="clear" w:color="000000" w:fill="B4C6E7"/>
            <w:noWrap/>
            <w:vAlign w:val="center"/>
            <w:hideMark/>
          </w:tcPr>
          <w:p w14:paraId="2778DB48" w14:textId="77777777" w:rsidR="009A3CA7" w:rsidRPr="009A3CA7" w:rsidRDefault="009A3CA7" w:rsidP="009A3CA7">
            <w:pPr>
              <w:jc w:val="center"/>
              <w:rPr>
                <w:rFonts w:cs="Arial"/>
                <w:color w:val="000000"/>
                <w:sz w:val="18"/>
                <w:szCs w:val="18"/>
              </w:rPr>
            </w:pPr>
            <w:r w:rsidRPr="009A3CA7">
              <w:rPr>
                <w:rFonts w:cs="Arial"/>
                <w:color w:val="000000"/>
                <w:sz w:val="18"/>
                <w:szCs w:val="18"/>
              </w:rPr>
              <w:t>0:05:04</w:t>
            </w:r>
          </w:p>
        </w:tc>
        <w:tc>
          <w:tcPr>
            <w:tcW w:w="900" w:type="dxa"/>
            <w:tcBorders>
              <w:top w:val="nil"/>
              <w:left w:val="nil"/>
              <w:bottom w:val="single" w:sz="4" w:space="0" w:color="auto"/>
              <w:right w:val="single" w:sz="4" w:space="0" w:color="auto"/>
            </w:tcBorders>
            <w:shd w:val="clear" w:color="000000" w:fill="B4C6E7"/>
            <w:vAlign w:val="center"/>
            <w:hideMark/>
          </w:tcPr>
          <w:p w14:paraId="6281127A" w14:textId="77777777" w:rsidR="009A3CA7" w:rsidRPr="009A3CA7" w:rsidRDefault="009A3CA7" w:rsidP="009A3CA7">
            <w:pPr>
              <w:jc w:val="center"/>
              <w:rPr>
                <w:rFonts w:cs="Arial"/>
                <w:color w:val="000000"/>
                <w:sz w:val="18"/>
                <w:szCs w:val="18"/>
              </w:rPr>
            </w:pPr>
            <w:r w:rsidRPr="009A3CA7">
              <w:rPr>
                <w:rFonts w:cs="Arial"/>
                <w:color w:val="000000"/>
                <w:sz w:val="18"/>
                <w:szCs w:val="18"/>
              </w:rPr>
              <w:t>0.66</w:t>
            </w:r>
          </w:p>
        </w:tc>
        <w:tc>
          <w:tcPr>
            <w:tcW w:w="900" w:type="dxa"/>
            <w:tcBorders>
              <w:top w:val="nil"/>
              <w:left w:val="nil"/>
              <w:bottom w:val="single" w:sz="4" w:space="0" w:color="auto"/>
              <w:right w:val="single" w:sz="4" w:space="0" w:color="auto"/>
            </w:tcBorders>
            <w:shd w:val="clear" w:color="000000" w:fill="B4C6E7"/>
            <w:vAlign w:val="center"/>
            <w:hideMark/>
          </w:tcPr>
          <w:p w14:paraId="0CAEAA70" w14:textId="77777777" w:rsidR="009A3CA7" w:rsidRPr="009A3CA7" w:rsidRDefault="009A3CA7" w:rsidP="009A3CA7">
            <w:pPr>
              <w:jc w:val="center"/>
              <w:rPr>
                <w:rFonts w:cs="Arial"/>
                <w:color w:val="000000"/>
                <w:sz w:val="18"/>
                <w:szCs w:val="18"/>
              </w:rPr>
            </w:pPr>
            <w:r w:rsidRPr="009A3CA7">
              <w:rPr>
                <w:rFonts w:cs="Arial"/>
                <w:color w:val="000000"/>
                <w:sz w:val="18"/>
                <w:szCs w:val="18"/>
              </w:rPr>
              <w:t>14%</w:t>
            </w:r>
          </w:p>
        </w:tc>
        <w:tc>
          <w:tcPr>
            <w:tcW w:w="900" w:type="dxa"/>
            <w:tcBorders>
              <w:top w:val="nil"/>
              <w:left w:val="nil"/>
              <w:bottom w:val="single" w:sz="4" w:space="0" w:color="auto"/>
              <w:right w:val="single" w:sz="4" w:space="0" w:color="auto"/>
            </w:tcBorders>
            <w:shd w:val="clear" w:color="000000" w:fill="B4C6E7"/>
            <w:noWrap/>
            <w:vAlign w:val="center"/>
            <w:hideMark/>
          </w:tcPr>
          <w:p w14:paraId="23CD558B" w14:textId="77777777" w:rsidR="009A3CA7" w:rsidRPr="009A3CA7" w:rsidRDefault="009A3CA7" w:rsidP="009A3CA7">
            <w:pPr>
              <w:jc w:val="center"/>
              <w:rPr>
                <w:rFonts w:cs="Arial"/>
                <w:color w:val="000000"/>
                <w:sz w:val="18"/>
                <w:szCs w:val="18"/>
              </w:rPr>
            </w:pPr>
            <w:r w:rsidRPr="009A3CA7">
              <w:rPr>
                <w:rFonts w:cs="Arial"/>
                <w:color w:val="000000"/>
                <w:sz w:val="18"/>
                <w:szCs w:val="18"/>
              </w:rPr>
              <w:t xml:space="preserve">    46,541 </w:t>
            </w:r>
          </w:p>
        </w:tc>
        <w:tc>
          <w:tcPr>
            <w:tcW w:w="630" w:type="dxa"/>
            <w:tcBorders>
              <w:top w:val="nil"/>
              <w:left w:val="nil"/>
              <w:bottom w:val="single" w:sz="4" w:space="0" w:color="auto"/>
              <w:right w:val="single" w:sz="4" w:space="0" w:color="auto"/>
            </w:tcBorders>
            <w:shd w:val="clear" w:color="000000" w:fill="B4C6E7"/>
            <w:noWrap/>
            <w:vAlign w:val="center"/>
            <w:hideMark/>
          </w:tcPr>
          <w:p w14:paraId="17577A95" w14:textId="77777777" w:rsidR="009A3CA7" w:rsidRPr="009A3CA7" w:rsidRDefault="009A3CA7" w:rsidP="009A3CA7">
            <w:pPr>
              <w:jc w:val="center"/>
              <w:rPr>
                <w:rFonts w:cs="Arial"/>
                <w:color w:val="000000"/>
                <w:sz w:val="18"/>
                <w:szCs w:val="18"/>
              </w:rPr>
            </w:pPr>
            <w:r w:rsidRPr="009A3CA7">
              <w:rPr>
                <w:rFonts w:cs="Arial"/>
                <w:color w:val="000000"/>
                <w:sz w:val="18"/>
                <w:szCs w:val="18"/>
              </w:rPr>
              <w:t>6%</w:t>
            </w:r>
          </w:p>
        </w:tc>
        <w:tc>
          <w:tcPr>
            <w:tcW w:w="990" w:type="dxa"/>
            <w:tcBorders>
              <w:top w:val="nil"/>
              <w:left w:val="nil"/>
              <w:bottom w:val="single" w:sz="4" w:space="0" w:color="auto"/>
              <w:right w:val="single" w:sz="4" w:space="0" w:color="auto"/>
            </w:tcBorders>
            <w:shd w:val="clear" w:color="000000" w:fill="B4C6E7"/>
            <w:noWrap/>
            <w:vAlign w:val="center"/>
            <w:hideMark/>
          </w:tcPr>
          <w:p w14:paraId="12066BBE" w14:textId="77777777" w:rsidR="009A3CA7" w:rsidRPr="009A3CA7" w:rsidRDefault="009A3CA7" w:rsidP="009A3CA7">
            <w:pPr>
              <w:jc w:val="center"/>
              <w:rPr>
                <w:rFonts w:cs="Arial"/>
                <w:color w:val="000000"/>
                <w:sz w:val="18"/>
                <w:szCs w:val="18"/>
              </w:rPr>
            </w:pPr>
            <w:r w:rsidRPr="009A3CA7">
              <w:rPr>
                <w:rFonts w:cs="Arial"/>
                <w:color w:val="000000"/>
                <w:sz w:val="18"/>
                <w:szCs w:val="18"/>
              </w:rPr>
              <w:t xml:space="preserve">    305,126 </w:t>
            </w:r>
          </w:p>
        </w:tc>
        <w:tc>
          <w:tcPr>
            <w:tcW w:w="2610" w:type="dxa"/>
            <w:tcBorders>
              <w:top w:val="nil"/>
              <w:left w:val="nil"/>
              <w:bottom w:val="single" w:sz="4" w:space="0" w:color="auto"/>
              <w:right w:val="single" w:sz="8" w:space="0" w:color="auto"/>
            </w:tcBorders>
            <w:shd w:val="clear" w:color="000000" w:fill="B4C6E7"/>
            <w:noWrap/>
            <w:vAlign w:val="center"/>
            <w:hideMark/>
          </w:tcPr>
          <w:p w14:paraId="1B6001B0" w14:textId="7D63AAB0" w:rsidR="009A3CA7" w:rsidRPr="007C3DF8" w:rsidRDefault="009A3CA7" w:rsidP="007C3DF8">
            <w:pPr>
              <w:rPr>
                <w:rFonts w:cs="Arial"/>
                <w:sz w:val="18"/>
                <w:szCs w:val="18"/>
              </w:rPr>
            </w:pPr>
            <w:r w:rsidRPr="007C3DF8">
              <w:rPr>
                <w:rFonts w:cs="Arial"/>
                <w:sz w:val="18"/>
                <w:szCs w:val="18"/>
              </w:rPr>
              <w:t xml:space="preserve">Unit Trip of 856MW </w:t>
            </w:r>
          </w:p>
        </w:tc>
      </w:tr>
      <w:tr w:rsidR="009A3CA7" w:rsidRPr="009A3CA7" w14:paraId="147D51B0" w14:textId="77777777" w:rsidTr="009A3CA7">
        <w:trPr>
          <w:trHeight w:val="330"/>
          <w:jc w:val="center"/>
        </w:trPr>
        <w:tc>
          <w:tcPr>
            <w:tcW w:w="1080" w:type="dxa"/>
            <w:tcBorders>
              <w:top w:val="nil"/>
              <w:left w:val="single" w:sz="8" w:space="0" w:color="auto"/>
              <w:bottom w:val="single" w:sz="4" w:space="0" w:color="auto"/>
              <w:right w:val="single" w:sz="4" w:space="0" w:color="auto"/>
            </w:tcBorders>
            <w:shd w:val="clear" w:color="000000" w:fill="FFFFFF"/>
            <w:noWrap/>
            <w:vAlign w:val="center"/>
            <w:hideMark/>
          </w:tcPr>
          <w:p w14:paraId="6332E4B2" w14:textId="77777777" w:rsidR="009A3CA7" w:rsidRPr="009A3CA7" w:rsidRDefault="009A3CA7" w:rsidP="009A3CA7">
            <w:pPr>
              <w:jc w:val="center"/>
              <w:rPr>
                <w:rFonts w:cs="Arial"/>
                <w:color w:val="000000"/>
                <w:sz w:val="18"/>
                <w:szCs w:val="18"/>
              </w:rPr>
            </w:pPr>
            <w:r w:rsidRPr="009A3CA7">
              <w:rPr>
                <w:rFonts w:cs="Arial"/>
                <w:color w:val="000000"/>
                <w:sz w:val="18"/>
                <w:szCs w:val="18"/>
              </w:rPr>
              <w:t>8/23/2016 18:05</w:t>
            </w:r>
          </w:p>
        </w:tc>
        <w:tc>
          <w:tcPr>
            <w:tcW w:w="810" w:type="dxa"/>
            <w:tcBorders>
              <w:top w:val="nil"/>
              <w:left w:val="nil"/>
              <w:bottom w:val="single" w:sz="4" w:space="0" w:color="auto"/>
              <w:right w:val="single" w:sz="4" w:space="0" w:color="auto"/>
            </w:tcBorders>
            <w:shd w:val="clear" w:color="000000" w:fill="FFFFFF"/>
            <w:noWrap/>
            <w:vAlign w:val="center"/>
            <w:hideMark/>
          </w:tcPr>
          <w:p w14:paraId="327C6A8A" w14:textId="77777777" w:rsidR="009A3CA7" w:rsidRPr="009A3CA7" w:rsidRDefault="009A3CA7" w:rsidP="009A3CA7">
            <w:pPr>
              <w:jc w:val="center"/>
              <w:rPr>
                <w:rFonts w:cs="Arial"/>
                <w:color w:val="000000"/>
                <w:sz w:val="18"/>
                <w:szCs w:val="18"/>
              </w:rPr>
            </w:pPr>
            <w:r w:rsidRPr="009A3CA7">
              <w:rPr>
                <w:rFonts w:cs="Arial"/>
                <w:color w:val="000000"/>
                <w:sz w:val="18"/>
                <w:szCs w:val="18"/>
              </w:rPr>
              <w:t>-0.008</w:t>
            </w:r>
          </w:p>
        </w:tc>
        <w:tc>
          <w:tcPr>
            <w:tcW w:w="1080" w:type="dxa"/>
            <w:tcBorders>
              <w:top w:val="nil"/>
              <w:left w:val="nil"/>
              <w:bottom w:val="single" w:sz="4" w:space="0" w:color="auto"/>
              <w:right w:val="single" w:sz="4" w:space="0" w:color="auto"/>
            </w:tcBorders>
            <w:shd w:val="clear" w:color="000000" w:fill="FFFFFF"/>
            <w:noWrap/>
            <w:vAlign w:val="center"/>
            <w:hideMark/>
          </w:tcPr>
          <w:p w14:paraId="6A0FFCDB" w14:textId="77777777" w:rsidR="009A3CA7" w:rsidRPr="009A3CA7" w:rsidRDefault="009A3CA7" w:rsidP="009A3CA7">
            <w:pPr>
              <w:jc w:val="center"/>
              <w:rPr>
                <w:rFonts w:cs="Arial"/>
                <w:color w:val="000000"/>
                <w:sz w:val="18"/>
                <w:szCs w:val="18"/>
              </w:rPr>
            </w:pPr>
            <w:r w:rsidRPr="009A3CA7">
              <w:rPr>
                <w:rFonts w:cs="Arial"/>
                <w:color w:val="000000"/>
                <w:sz w:val="18"/>
                <w:szCs w:val="18"/>
              </w:rPr>
              <w:t>60.10</w:t>
            </w:r>
          </w:p>
        </w:tc>
        <w:tc>
          <w:tcPr>
            <w:tcW w:w="900" w:type="dxa"/>
            <w:tcBorders>
              <w:top w:val="nil"/>
              <w:left w:val="nil"/>
              <w:bottom w:val="single" w:sz="4" w:space="0" w:color="auto"/>
              <w:right w:val="single" w:sz="4" w:space="0" w:color="auto"/>
            </w:tcBorders>
            <w:shd w:val="clear" w:color="000000" w:fill="FFFFFF"/>
            <w:noWrap/>
            <w:vAlign w:val="center"/>
            <w:hideMark/>
          </w:tcPr>
          <w:p w14:paraId="02645DC4" w14:textId="77777777" w:rsidR="009A3CA7" w:rsidRPr="009A3CA7" w:rsidRDefault="009A3CA7" w:rsidP="009A3CA7">
            <w:pPr>
              <w:jc w:val="center"/>
              <w:rPr>
                <w:rFonts w:cs="Arial"/>
                <w:color w:val="000000"/>
                <w:sz w:val="18"/>
                <w:szCs w:val="18"/>
              </w:rPr>
            </w:pPr>
            <w:r w:rsidRPr="009A3CA7">
              <w:rPr>
                <w:rFonts w:cs="Arial"/>
                <w:color w:val="000000"/>
                <w:sz w:val="18"/>
                <w:szCs w:val="18"/>
              </w:rPr>
              <w:t>0:00:30</w:t>
            </w:r>
          </w:p>
        </w:tc>
        <w:tc>
          <w:tcPr>
            <w:tcW w:w="900" w:type="dxa"/>
            <w:tcBorders>
              <w:top w:val="nil"/>
              <w:left w:val="nil"/>
              <w:bottom w:val="single" w:sz="4" w:space="0" w:color="auto"/>
              <w:right w:val="single" w:sz="4" w:space="0" w:color="auto"/>
            </w:tcBorders>
            <w:shd w:val="clear" w:color="auto" w:fill="auto"/>
            <w:vAlign w:val="center"/>
            <w:hideMark/>
          </w:tcPr>
          <w:p w14:paraId="5F6DD383" w14:textId="77777777" w:rsidR="009A3CA7" w:rsidRPr="009A3CA7" w:rsidRDefault="009A3CA7" w:rsidP="009A3CA7">
            <w:pPr>
              <w:jc w:val="center"/>
              <w:rPr>
                <w:rFonts w:cs="Arial"/>
                <w:color w:val="000000"/>
                <w:sz w:val="18"/>
                <w:szCs w:val="18"/>
              </w:rPr>
            </w:pPr>
            <w:r w:rsidRPr="009A3CA7">
              <w:rPr>
                <w:rFonts w:cs="Arial"/>
                <w:color w:val="000000"/>
                <w:sz w:val="18"/>
                <w:szCs w:val="18"/>
              </w:rPr>
              <w:t>0.66</w:t>
            </w:r>
          </w:p>
        </w:tc>
        <w:tc>
          <w:tcPr>
            <w:tcW w:w="900" w:type="dxa"/>
            <w:tcBorders>
              <w:top w:val="nil"/>
              <w:left w:val="nil"/>
              <w:bottom w:val="single" w:sz="4" w:space="0" w:color="auto"/>
              <w:right w:val="single" w:sz="4" w:space="0" w:color="auto"/>
            </w:tcBorders>
            <w:shd w:val="clear" w:color="auto" w:fill="auto"/>
            <w:vAlign w:val="center"/>
            <w:hideMark/>
          </w:tcPr>
          <w:p w14:paraId="135821FC" w14:textId="77777777" w:rsidR="009A3CA7" w:rsidRPr="009A3CA7" w:rsidRDefault="009A3CA7" w:rsidP="009A3CA7">
            <w:pPr>
              <w:jc w:val="center"/>
              <w:rPr>
                <w:rFonts w:cs="Arial"/>
                <w:color w:val="000000"/>
                <w:sz w:val="18"/>
                <w:szCs w:val="18"/>
              </w:rPr>
            </w:pPr>
            <w:r w:rsidRPr="009A3CA7">
              <w:rPr>
                <w:rFonts w:cs="Arial"/>
                <w:color w:val="000000"/>
                <w:sz w:val="18"/>
                <w:szCs w:val="18"/>
              </w:rPr>
              <w:t>6%</w:t>
            </w:r>
          </w:p>
        </w:tc>
        <w:tc>
          <w:tcPr>
            <w:tcW w:w="900" w:type="dxa"/>
            <w:tcBorders>
              <w:top w:val="nil"/>
              <w:left w:val="nil"/>
              <w:bottom w:val="single" w:sz="4" w:space="0" w:color="auto"/>
              <w:right w:val="single" w:sz="4" w:space="0" w:color="auto"/>
            </w:tcBorders>
            <w:shd w:val="clear" w:color="000000" w:fill="FFFFFF"/>
            <w:noWrap/>
            <w:vAlign w:val="center"/>
            <w:hideMark/>
          </w:tcPr>
          <w:p w14:paraId="371C7F6A" w14:textId="77777777" w:rsidR="009A3CA7" w:rsidRPr="009A3CA7" w:rsidRDefault="009A3CA7" w:rsidP="009A3CA7">
            <w:pPr>
              <w:jc w:val="center"/>
              <w:rPr>
                <w:rFonts w:cs="Arial"/>
                <w:color w:val="000000"/>
                <w:sz w:val="18"/>
                <w:szCs w:val="18"/>
              </w:rPr>
            </w:pPr>
            <w:r w:rsidRPr="009A3CA7">
              <w:rPr>
                <w:rFonts w:cs="Arial"/>
                <w:color w:val="000000"/>
                <w:sz w:val="18"/>
                <w:szCs w:val="18"/>
              </w:rPr>
              <w:t xml:space="preserve">    61,120 </w:t>
            </w:r>
          </w:p>
        </w:tc>
        <w:tc>
          <w:tcPr>
            <w:tcW w:w="630" w:type="dxa"/>
            <w:tcBorders>
              <w:top w:val="nil"/>
              <w:left w:val="nil"/>
              <w:bottom w:val="single" w:sz="4" w:space="0" w:color="auto"/>
              <w:right w:val="single" w:sz="4" w:space="0" w:color="auto"/>
            </w:tcBorders>
            <w:shd w:val="clear" w:color="000000" w:fill="FFFFFF"/>
            <w:noWrap/>
            <w:vAlign w:val="center"/>
            <w:hideMark/>
          </w:tcPr>
          <w:p w14:paraId="5B50C831" w14:textId="77777777" w:rsidR="009A3CA7" w:rsidRPr="009A3CA7" w:rsidRDefault="009A3CA7" w:rsidP="009A3CA7">
            <w:pPr>
              <w:jc w:val="center"/>
              <w:rPr>
                <w:rFonts w:cs="Arial"/>
                <w:color w:val="000000"/>
                <w:sz w:val="18"/>
                <w:szCs w:val="18"/>
              </w:rPr>
            </w:pPr>
            <w:r w:rsidRPr="009A3CA7">
              <w:rPr>
                <w:rFonts w:cs="Arial"/>
                <w:color w:val="000000"/>
                <w:sz w:val="18"/>
                <w:szCs w:val="18"/>
              </w:rPr>
              <w:t>17%</w:t>
            </w:r>
          </w:p>
        </w:tc>
        <w:tc>
          <w:tcPr>
            <w:tcW w:w="990" w:type="dxa"/>
            <w:tcBorders>
              <w:top w:val="nil"/>
              <w:left w:val="nil"/>
              <w:bottom w:val="single" w:sz="4" w:space="0" w:color="auto"/>
              <w:right w:val="single" w:sz="4" w:space="0" w:color="auto"/>
            </w:tcBorders>
            <w:shd w:val="clear" w:color="000000" w:fill="FFFFFF"/>
            <w:noWrap/>
            <w:vAlign w:val="center"/>
            <w:hideMark/>
          </w:tcPr>
          <w:p w14:paraId="451CF2F7" w14:textId="77777777" w:rsidR="009A3CA7" w:rsidRPr="009A3CA7" w:rsidRDefault="009A3CA7" w:rsidP="009A3CA7">
            <w:pPr>
              <w:jc w:val="center"/>
              <w:rPr>
                <w:rFonts w:cs="Arial"/>
                <w:color w:val="000000"/>
                <w:sz w:val="18"/>
                <w:szCs w:val="18"/>
              </w:rPr>
            </w:pPr>
            <w:r w:rsidRPr="009A3CA7">
              <w:rPr>
                <w:rFonts w:cs="Arial"/>
                <w:color w:val="000000"/>
                <w:sz w:val="18"/>
                <w:szCs w:val="18"/>
              </w:rPr>
              <w:t xml:space="preserve">    325,123 </w:t>
            </w:r>
          </w:p>
        </w:tc>
        <w:tc>
          <w:tcPr>
            <w:tcW w:w="2610" w:type="dxa"/>
            <w:tcBorders>
              <w:top w:val="nil"/>
              <w:left w:val="nil"/>
              <w:bottom w:val="single" w:sz="4" w:space="0" w:color="auto"/>
              <w:right w:val="single" w:sz="8" w:space="0" w:color="auto"/>
            </w:tcBorders>
            <w:shd w:val="clear" w:color="000000" w:fill="FFFFFF"/>
            <w:noWrap/>
            <w:vAlign w:val="center"/>
            <w:hideMark/>
          </w:tcPr>
          <w:p w14:paraId="02A1CE8B" w14:textId="77777777" w:rsidR="009A3CA7" w:rsidRPr="007C3DF8" w:rsidRDefault="009A3CA7" w:rsidP="009A3CA7">
            <w:pPr>
              <w:rPr>
                <w:rFonts w:cs="Arial"/>
                <w:sz w:val="18"/>
                <w:szCs w:val="18"/>
              </w:rPr>
            </w:pPr>
            <w:r w:rsidRPr="007C3DF8">
              <w:rPr>
                <w:rFonts w:cs="Arial"/>
                <w:sz w:val="18"/>
                <w:szCs w:val="18"/>
              </w:rPr>
              <w:t>Loss of 495MW of Load</w:t>
            </w:r>
          </w:p>
        </w:tc>
      </w:tr>
      <w:tr w:rsidR="009A3CA7" w:rsidRPr="009A3CA7" w14:paraId="299CBFE5" w14:textId="77777777" w:rsidTr="009A3CA7">
        <w:trPr>
          <w:trHeight w:val="525"/>
          <w:jc w:val="center"/>
        </w:trPr>
        <w:tc>
          <w:tcPr>
            <w:tcW w:w="1080" w:type="dxa"/>
            <w:tcBorders>
              <w:top w:val="nil"/>
              <w:left w:val="single" w:sz="8" w:space="0" w:color="auto"/>
              <w:bottom w:val="single" w:sz="4" w:space="0" w:color="auto"/>
              <w:right w:val="single" w:sz="4" w:space="0" w:color="auto"/>
            </w:tcBorders>
            <w:shd w:val="clear" w:color="000000" w:fill="FFFFFF"/>
            <w:noWrap/>
            <w:vAlign w:val="center"/>
            <w:hideMark/>
          </w:tcPr>
          <w:p w14:paraId="26B38058" w14:textId="77777777" w:rsidR="009A3CA7" w:rsidRPr="009A3CA7" w:rsidRDefault="009A3CA7" w:rsidP="009A3CA7">
            <w:pPr>
              <w:jc w:val="center"/>
              <w:rPr>
                <w:rFonts w:cs="Arial"/>
                <w:color w:val="000000"/>
                <w:sz w:val="18"/>
                <w:szCs w:val="18"/>
              </w:rPr>
            </w:pPr>
            <w:r w:rsidRPr="009A3CA7">
              <w:rPr>
                <w:rFonts w:cs="Arial"/>
                <w:color w:val="000000"/>
                <w:sz w:val="18"/>
                <w:szCs w:val="18"/>
              </w:rPr>
              <w:t>8/27/2016 14:43</w:t>
            </w:r>
          </w:p>
        </w:tc>
        <w:tc>
          <w:tcPr>
            <w:tcW w:w="810" w:type="dxa"/>
            <w:tcBorders>
              <w:top w:val="nil"/>
              <w:left w:val="nil"/>
              <w:bottom w:val="single" w:sz="4" w:space="0" w:color="auto"/>
              <w:right w:val="single" w:sz="4" w:space="0" w:color="auto"/>
            </w:tcBorders>
            <w:shd w:val="clear" w:color="000000" w:fill="FFFFFF"/>
            <w:noWrap/>
            <w:vAlign w:val="center"/>
            <w:hideMark/>
          </w:tcPr>
          <w:p w14:paraId="4F4F6B50" w14:textId="77777777" w:rsidR="009A3CA7" w:rsidRPr="009A3CA7" w:rsidRDefault="009A3CA7" w:rsidP="009A3CA7">
            <w:pPr>
              <w:jc w:val="center"/>
              <w:rPr>
                <w:rFonts w:cs="Arial"/>
                <w:color w:val="000000"/>
                <w:sz w:val="18"/>
                <w:szCs w:val="18"/>
              </w:rPr>
            </w:pPr>
            <w:r w:rsidRPr="009A3CA7">
              <w:rPr>
                <w:rFonts w:cs="Arial"/>
                <w:color w:val="000000"/>
                <w:sz w:val="18"/>
                <w:szCs w:val="18"/>
              </w:rPr>
              <w:t>0.070</w:t>
            </w:r>
          </w:p>
        </w:tc>
        <w:tc>
          <w:tcPr>
            <w:tcW w:w="1080" w:type="dxa"/>
            <w:tcBorders>
              <w:top w:val="nil"/>
              <w:left w:val="nil"/>
              <w:bottom w:val="single" w:sz="4" w:space="0" w:color="auto"/>
              <w:right w:val="single" w:sz="4" w:space="0" w:color="auto"/>
            </w:tcBorders>
            <w:shd w:val="clear" w:color="000000" w:fill="FFFFFF"/>
            <w:noWrap/>
            <w:vAlign w:val="center"/>
            <w:hideMark/>
          </w:tcPr>
          <w:p w14:paraId="34D4B082" w14:textId="77777777" w:rsidR="009A3CA7" w:rsidRPr="009A3CA7" w:rsidRDefault="009A3CA7" w:rsidP="009A3CA7">
            <w:pPr>
              <w:jc w:val="center"/>
              <w:rPr>
                <w:rFonts w:cs="Arial"/>
                <w:color w:val="000000"/>
                <w:sz w:val="18"/>
                <w:szCs w:val="18"/>
              </w:rPr>
            </w:pPr>
            <w:r w:rsidRPr="009A3CA7">
              <w:rPr>
                <w:rFonts w:cs="Arial"/>
                <w:color w:val="000000"/>
                <w:sz w:val="18"/>
                <w:szCs w:val="18"/>
              </w:rPr>
              <w:t>59.92</w:t>
            </w:r>
          </w:p>
        </w:tc>
        <w:tc>
          <w:tcPr>
            <w:tcW w:w="900" w:type="dxa"/>
            <w:tcBorders>
              <w:top w:val="nil"/>
              <w:left w:val="nil"/>
              <w:bottom w:val="single" w:sz="4" w:space="0" w:color="auto"/>
              <w:right w:val="single" w:sz="4" w:space="0" w:color="auto"/>
            </w:tcBorders>
            <w:shd w:val="clear" w:color="000000" w:fill="FFFFFF"/>
            <w:noWrap/>
            <w:vAlign w:val="center"/>
            <w:hideMark/>
          </w:tcPr>
          <w:p w14:paraId="5E8439E6" w14:textId="77777777" w:rsidR="009A3CA7" w:rsidRPr="009A3CA7" w:rsidRDefault="009A3CA7" w:rsidP="009A3CA7">
            <w:pPr>
              <w:jc w:val="center"/>
              <w:rPr>
                <w:rFonts w:cs="Arial"/>
                <w:color w:val="000000"/>
                <w:sz w:val="18"/>
                <w:szCs w:val="18"/>
              </w:rPr>
            </w:pPr>
            <w:r w:rsidRPr="009A3CA7">
              <w:rPr>
                <w:rFonts w:cs="Arial"/>
                <w:color w:val="000000"/>
                <w:sz w:val="18"/>
                <w:szCs w:val="18"/>
              </w:rPr>
              <w:t>0:03:24</w:t>
            </w:r>
          </w:p>
        </w:tc>
        <w:tc>
          <w:tcPr>
            <w:tcW w:w="1800" w:type="dxa"/>
            <w:gridSpan w:val="2"/>
            <w:tcBorders>
              <w:top w:val="single" w:sz="4" w:space="0" w:color="auto"/>
              <w:left w:val="nil"/>
              <w:bottom w:val="single" w:sz="4" w:space="0" w:color="auto"/>
              <w:right w:val="single" w:sz="4" w:space="0" w:color="000000"/>
            </w:tcBorders>
            <w:shd w:val="clear" w:color="auto" w:fill="auto"/>
            <w:vAlign w:val="center"/>
            <w:hideMark/>
          </w:tcPr>
          <w:p w14:paraId="11AE221F" w14:textId="77777777" w:rsidR="009A3CA7" w:rsidRPr="009A3CA7" w:rsidRDefault="009A3CA7" w:rsidP="009A3CA7">
            <w:pPr>
              <w:jc w:val="center"/>
              <w:rPr>
                <w:rFonts w:cs="Arial"/>
                <w:color w:val="000000"/>
                <w:sz w:val="18"/>
                <w:szCs w:val="18"/>
              </w:rPr>
            </w:pPr>
            <w:r w:rsidRPr="009A3CA7">
              <w:rPr>
                <w:rFonts w:cs="Arial"/>
                <w:color w:val="000000"/>
                <w:sz w:val="18"/>
                <w:szCs w:val="18"/>
              </w:rPr>
              <w:t>No PMU Data Available.</w:t>
            </w:r>
          </w:p>
        </w:tc>
        <w:tc>
          <w:tcPr>
            <w:tcW w:w="900" w:type="dxa"/>
            <w:tcBorders>
              <w:top w:val="nil"/>
              <w:left w:val="nil"/>
              <w:bottom w:val="single" w:sz="4" w:space="0" w:color="auto"/>
              <w:right w:val="single" w:sz="4" w:space="0" w:color="auto"/>
            </w:tcBorders>
            <w:shd w:val="clear" w:color="000000" w:fill="FFFFFF"/>
            <w:noWrap/>
            <w:vAlign w:val="center"/>
            <w:hideMark/>
          </w:tcPr>
          <w:p w14:paraId="605FB283" w14:textId="77777777" w:rsidR="009A3CA7" w:rsidRPr="009A3CA7" w:rsidRDefault="009A3CA7" w:rsidP="009A3CA7">
            <w:pPr>
              <w:jc w:val="center"/>
              <w:rPr>
                <w:rFonts w:cs="Arial"/>
                <w:color w:val="000000"/>
                <w:sz w:val="18"/>
                <w:szCs w:val="18"/>
              </w:rPr>
            </w:pPr>
            <w:r w:rsidRPr="009A3CA7">
              <w:rPr>
                <w:rFonts w:cs="Arial"/>
                <w:color w:val="000000"/>
                <w:sz w:val="18"/>
                <w:szCs w:val="18"/>
              </w:rPr>
              <w:t xml:space="preserve">    56,038 </w:t>
            </w:r>
          </w:p>
        </w:tc>
        <w:tc>
          <w:tcPr>
            <w:tcW w:w="630" w:type="dxa"/>
            <w:tcBorders>
              <w:top w:val="nil"/>
              <w:left w:val="nil"/>
              <w:bottom w:val="single" w:sz="4" w:space="0" w:color="auto"/>
              <w:right w:val="single" w:sz="4" w:space="0" w:color="auto"/>
            </w:tcBorders>
            <w:shd w:val="clear" w:color="000000" w:fill="FFFFFF"/>
            <w:noWrap/>
            <w:vAlign w:val="center"/>
            <w:hideMark/>
          </w:tcPr>
          <w:p w14:paraId="52502EB8" w14:textId="77777777" w:rsidR="009A3CA7" w:rsidRPr="009A3CA7" w:rsidRDefault="009A3CA7" w:rsidP="009A3CA7">
            <w:pPr>
              <w:jc w:val="center"/>
              <w:rPr>
                <w:rFonts w:cs="Arial"/>
                <w:color w:val="000000"/>
                <w:sz w:val="18"/>
                <w:szCs w:val="18"/>
              </w:rPr>
            </w:pPr>
            <w:r w:rsidRPr="009A3CA7">
              <w:rPr>
                <w:rFonts w:cs="Arial"/>
                <w:color w:val="000000"/>
                <w:sz w:val="18"/>
                <w:szCs w:val="18"/>
              </w:rPr>
              <w:t>3%</w:t>
            </w:r>
          </w:p>
        </w:tc>
        <w:tc>
          <w:tcPr>
            <w:tcW w:w="990" w:type="dxa"/>
            <w:tcBorders>
              <w:top w:val="nil"/>
              <w:left w:val="nil"/>
              <w:bottom w:val="single" w:sz="4" w:space="0" w:color="auto"/>
              <w:right w:val="single" w:sz="4" w:space="0" w:color="auto"/>
            </w:tcBorders>
            <w:shd w:val="clear" w:color="000000" w:fill="FFFFFF"/>
            <w:noWrap/>
            <w:vAlign w:val="center"/>
            <w:hideMark/>
          </w:tcPr>
          <w:p w14:paraId="691D2E98" w14:textId="77777777" w:rsidR="009A3CA7" w:rsidRPr="009A3CA7" w:rsidRDefault="009A3CA7" w:rsidP="009A3CA7">
            <w:pPr>
              <w:jc w:val="center"/>
              <w:rPr>
                <w:rFonts w:cs="Arial"/>
                <w:color w:val="000000"/>
                <w:sz w:val="18"/>
                <w:szCs w:val="18"/>
              </w:rPr>
            </w:pPr>
            <w:r w:rsidRPr="009A3CA7">
              <w:rPr>
                <w:rFonts w:cs="Arial"/>
                <w:color w:val="000000"/>
                <w:sz w:val="18"/>
                <w:szCs w:val="18"/>
              </w:rPr>
              <w:t xml:space="preserve">    324,034 </w:t>
            </w:r>
          </w:p>
        </w:tc>
        <w:tc>
          <w:tcPr>
            <w:tcW w:w="2610" w:type="dxa"/>
            <w:tcBorders>
              <w:top w:val="nil"/>
              <w:left w:val="nil"/>
              <w:bottom w:val="single" w:sz="4" w:space="0" w:color="auto"/>
              <w:right w:val="single" w:sz="8" w:space="0" w:color="auto"/>
            </w:tcBorders>
            <w:shd w:val="clear" w:color="000000" w:fill="FFFFFF"/>
            <w:noWrap/>
            <w:vAlign w:val="center"/>
            <w:hideMark/>
          </w:tcPr>
          <w:p w14:paraId="1F9170B0" w14:textId="2B6BC9E6" w:rsidR="009A3CA7" w:rsidRPr="007C3DF8" w:rsidRDefault="009A3CA7" w:rsidP="007C3DF8">
            <w:pPr>
              <w:rPr>
                <w:rFonts w:cs="Arial"/>
                <w:sz w:val="18"/>
                <w:szCs w:val="18"/>
              </w:rPr>
            </w:pPr>
            <w:r w:rsidRPr="007C3DF8">
              <w:rPr>
                <w:rFonts w:cs="Arial"/>
                <w:sz w:val="18"/>
                <w:szCs w:val="18"/>
              </w:rPr>
              <w:t xml:space="preserve">Unit Trip of 484MW </w:t>
            </w:r>
          </w:p>
        </w:tc>
      </w:tr>
      <w:tr w:rsidR="009A3CA7" w:rsidRPr="009A3CA7" w14:paraId="192D6D5C" w14:textId="77777777" w:rsidTr="009A3CA7">
        <w:trPr>
          <w:trHeight w:val="330"/>
          <w:jc w:val="center"/>
        </w:trPr>
        <w:tc>
          <w:tcPr>
            <w:tcW w:w="1080" w:type="dxa"/>
            <w:tcBorders>
              <w:top w:val="nil"/>
              <w:left w:val="single" w:sz="8" w:space="0" w:color="auto"/>
              <w:bottom w:val="single" w:sz="4" w:space="0" w:color="auto"/>
              <w:right w:val="single" w:sz="4" w:space="0" w:color="auto"/>
            </w:tcBorders>
            <w:shd w:val="clear" w:color="000000" w:fill="B4C6E7"/>
            <w:noWrap/>
            <w:vAlign w:val="center"/>
            <w:hideMark/>
          </w:tcPr>
          <w:p w14:paraId="7D7A7141" w14:textId="77777777" w:rsidR="009A3CA7" w:rsidRPr="009A3CA7" w:rsidRDefault="009A3CA7" w:rsidP="009A3CA7">
            <w:pPr>
              <w:jc w:val="center"/>
              <w:rPr>
                <w:rFonts w:cs="Arial"/>
                <w:color w:val="000000"/>
                <w:sz w:val="18"/>
                <w:szCs w:val="18"/>
              </w:rPr>
            </w:pPr>
            <w:r w:rsidRPr="009A3CA7">
              <w:rPr>
                <w:rFonts w:cs="Arial"/>
                <w:color w:val="000000"/>
                <w:sz w:val="18"/>
                <w:szCs w:val="18"/>
              </w:rPr>
              <w:t>8/28/2016 14:13</w:t>
            </w:r>
          </w:p>
        </w:tc>
        <w:tc>
          <w:tcPr>
            <w:tcW w:w="810" w:type="dxa"/>
            <w:tcBorders>
              <w:top w:val="nil"/>
              <w:left w:val="nil"/>
              <w:bottom w:val="single" w:sz="4" w:space="0" w:color="auto"/>
              <w:right w:val="single" w:sz="4" w:space="0" w:color="auto"/>
            </w:tcBorders>
            <w:shd w:val="clear" w:color="000000" w:fill="B4C6E7"/>
            <w:noWrap/>
            <w:vAlign w:val="center"/>
            <w:hideMark/>
          </w:tcPr>
          <w:p w14:paraId="5D57CC3D" w14:textId="77777777" w:rsidR="009A3CA7" w:rsidRPr="009A3CA7" w:rsidRDefault="009A3CA7" w:rsidP="009A3CA7">
            <w:pPr>
              <w:jc w:val="center"/>
              <w:rPr>
                <w:rFonts w:cs="Arial"/>
                <w:color w:val="000000"/>
                <w:sz w:val="18"/>
                <w:szCs w:val="18"/>
              </w:rPr>
            </w:pPr>
            <w:r w:rsidRPr="009A3CA7">
              <w:rPr>
                <w:rFonts w:cs="Arial"/>
                <w:color w:val="000000"/>
                <w:sz w:val="18"/>
                <w:szCs w:val="18"/>
              </w:rPr>
              <w:t>0.098</w:t>
            </w:r>
          </w:p>
        </w:tc>
        <w:tc>
          <w:tcPr>
            <w:tcW w:w="1080" w:type="dxa"/>
            <w:tcBorders>
              <w:top w:val="nil"/>
              <w:left w:val="nil"/>
              <w:bottom w:val="single" w:sz="4" w:space="0" w:color="auto"/>
              <w:right w:val="single" w:sz="4" w:space="0" w:color="auto"/>
            </w:tcBorders>
            <w:shd w:val="clear" w:color="000000" w:fill="B4C6E7"/>
            <w:noWrap/>
            <w:vAlign w:val="center"/>
            <w:hideMark/>
          </w:tcPr>
          <w:p w14:paraId="0C43234B" w14:textId="77777777" w:rsidR="009A3CA7" w:rsidRPr="009A3CA7" w:rsidRDefault="009A3CA7" w:rsidP="009A3CA7">
            <w:pPr>
              <w:jc w:val="center"/>
              <w:rPr>
                <w:rFonts w:cs="Arial"/>
                <w:color w:val="000000"/>
                <w:sz w:val="18"/>
                <w:szCs w:val="18"/>
              </w:rPr>
            </w:pPr>
            <w:r w:rsidRPr="009A3CA7">
              <w:rPr>
                <w:rFonts w:cs="Arial"/>
                <w:color w:val="000000"/>
                <w:sz w:val="18"/>
                <w:szCs w:val="18"/>
              </w:rPr>
              <w:t>59.88</w:t>
            </w:r>
          </w:p>
        </w:tc>
        <w:tc>
          <w:tcPr>
            <w:tcW w:w="900" w:type="dxa"/>
            <w:tcBorders>
              <w:top w:val="nil"/>
              <w:left w:val="nil"/>
              <w:bottom w:val="single" w:sz="4" w:space="0" w:color="auto"/>
              <w:right w:val="single" w:sz="4" w:space="0" w:color="auto"/>
            </w:tcBorders>
            <w:shd w:val="clear" w:color="000000" w:fill="B4C6E7"/>
            <w:noWrap/>
            <w:vAlign w:val="center"/>
            <w:hideMark/>
          </w:tcPr>
          <w:p w14:paraId="06ADB3A4" w14:textId="77777777" w:rsidR="009A3CA7" w:rsidRPr="009A3CA7" w:rsidRDefault="009A3CA7" w:rsidP="009A3CA7">
            <w:pPr>
              <w:jc w:val="center"/>
              <w:rPr>
                <w:rFonts w:cs="Arial"/>
                <w:color w:val="000000"/>
                <w:sz w:val="18"/>
                <w:szCs w:val="18"/>
              </w:rPr>
            </w:pPr>
            <w:r w:rsidRPr="009A3CA7">
              <w:rPr>
                <w:rFonts w:cs="Arial"/>
                <w:color w:val="000000"/>
                <w:sz w:val="18"/>
                <w:szCs w:val="18"/>
              </w:rPr>
              <w:t>0:05:34</w:t>
            </w:r>
          </w:p>
        </w:tc>
        <w:tc>
          <w:tcPr>
            <w:tcW w:w="900" w:type="dxa"/>
            <w:tcBorders>
              <w:top w:val="nil"/>
              <w:left w:val="nil"/>
              <w:bottom w:val="single" w:sz="4" w:space="0" w:color="auto"/>
              <w:right w:val="single" w:sz="4" w:space="0" w:color="auto"/>
            </w:tcBorders>
            <w:shd w:val="clear" w:color="000000" w:fill="B4C6E7"/>
            <w:vAlign w:val="center"/>
            <w:hideMark/>
          </w:tcPr>
          <w:p w14:paraId="50D14151" w14:textId="77777777" w:rsidR="009A3CA7" w:rsidRPr="009A3CA7" w:rsidRDefault="009A3CA7" w:rsidP="009A3CA7">
            <w:pPr>
              <w:jc w:val="center"/>
              <w:rPr>
                <w:rFonts w:cs="Arial"/>
                <w:color w:val="000000"/>
                <w:sz w:val="18"/>
                <w:szCs w:val="18"/>
              </w:rPr>
            </w:pPr>
            <w:r w:rsidRPr="009A3CA7">
              <w:rPr>
                <w:rFonts w:cs="Arial"/>
                <w:color w:val="000000"/>
                <w:sz w:val="18"/>
                <w:szCs w:val="18"/>
              </w:rPr>
              <w:t>0.64</w:t>
            </w:r>
          </w:p>
        </w:tc>
        <w:tc>
          <w:tcPr>
            <w:tcW w:w="900" w:type="dxa"/>
            <w:tcBorders>
              <w:top w:val="nil"/>
              <w:left w:val="nil"/>
              <w:bottom w:val="single" w:sz="4" w:space="0" w:color="auto"/>
              <w:right w:val="single" w:sz="4" w:space="0" w:color="auto"/>
            </w:tcBorders>
            <w:shd w:val="clear" w:color="000000" w:fill="B4C6E7"/>
            <w:vAlign w:val="center"/>
            <w:hideMark/>
          </w:tcPr>
          <w:p w14:paraId="06C396BF" w14:textId="77777777" w:rsidR="009A3CA7" w:rsidRPr="009A3CA7" w:rsidRDefault="009A3CA7" w:rsidP="009A3CA7">
            <w:pPr>
              <w:jc w:val="center"/>
              <w:rPr>
                <w:rFonts w:cs="Arial"/>
                <w:color w:val="000000"/>
                <w:sz w:val="18"/>
                <w:szCs w:val="18"/>
              </w:rPr>
            </w:pPr>
            <w:r w:rsidRPr="009A3CA7">
              <w:rPr>
                <w:rFonts w:cs="Arial"/>
                <w:color w:val="000000"/>
                <w:sz w:val="18"/>
                <w:szCs w:val="18"/>
              </w:rPr>
              <w:t>10%</w:t>
            </w:r>
          </w:p>
        </w:tc>
        <w:tc>
          <w:tcPr>
            <w:tcW w:w="900" w:type="dxa"/>
            <w:tcBorders>
              <w:top w:val="nil"/>
              <w:left w:val="nil"/>
              <w:bottom w:val="single" w:sz="4" w:space="0" w:color="auto"/>
              <w:right w:val="single" w:sz="4" w:space="0" w:color="auto"/>
            </w:tcBorders>
            <w:shd w:val="clear" w:color="000000" w:fill="B4C6E7"/>
            <w:noWrap/>
            <w:vAlign w:val="center"/>
            <w:hideMark/>
          </w:tcPr>
          <w:p w14:paraId="187ADA75" w14:textId="77777777" w:rsidR="009A3CA7" w:rsidRPr="009A3CA7" w:rsidRDefault="009A3CA7" w:rsidP="009A3CA7">
            <w:pPr>
              <w:jc w:val="center"/>
              <w:rPr>
                <w:rFonts w:cs="Arial"/>
                <w:color w:val="000000"/>
                <w:sz w:val="18"/>
                <w:szCs w:val="18"/>
              </w:rPr>
            </w:pPr>
            <w:r w:rsidRPr="009A3CA7">
              <w:rPr>
                <w:rFonts w:cs="Arial"/>
                <w:color w:val="000000"/>
                <w:sz w:val="18"/>
                <w:szCs w:val="18"/>
              </w:rPr>
              <w:t xml:space="preserve">    54,209 </w:t>
            </w:r>
          </w:p>
        </w:tc>
        <w:tc>
          <w:tcPr>
            <w:tcW w:w="630" w:type="dxa"/>
            <w:tcBorders>
              <w:top w:val="nil"/>
              <w:left w:val="nil"/>
              <w:bottom w:val="single" w:sz="4" w:space="0" w:color="auto"/>
              <w:right w:val="single" w:sz="4" w:space="0" w:color="auto"/>
            </w:tcBorders>
            <w:shd w:val="clear" w:color="000000" w:fill="B4C6E7"/>
            <w:noWrap/>
            <w:vAlign w:val="center"/>
            <w:hideMark/>
          </w:tcPr>
          <w:p w14:paraId="3C1B6F67" w14:textId="77777777" w:rsidR="009A3CA7" w:rsidRPr="009A3CA7" w:rsidRDefault="009A3CA7" w:rsidP="009A3CA7">
            <w:pPr>
              <w:jc w:val="center"/>
              <w:rPr>
                <w:rFonts w:cs="Arial"/>
                <w:color w:val="000000"/>
                <w:sz w:val="18"/>
                <w:szCs w:val="18"/>
              </w:rPr>
            </w:pPr>
            <w:r w:rsidRPr="009A3CA7">
              <w:rPr>
                <w:rFonts w:cs="Arial"/>
                <w:color w:val="000000"/>
                <w:sz w:val="18"/>
                <w:szCs w:val="18"/>
              </w:rPr>
              <w:t>2%</w:t>
            </w:r>
          </w:p>
        </w:tc>
        <w:tc>
          <w:tcPr>
            <w:tcW w:w="990" w:type="dxa"/>
            <w:tcBorders>
              <w:top w:val="nil"/>
              <w:left w:val="nil"/>
              <w:bottom w:val="single" w:sz="4" w:space="0" w:color="auto"/>
              <w:right w:val="single" w:sz="4" w:space="0" w:color="auto"/>
            </w:tcBorders>
            <w:shd w:val="clear" w:color="000000" w:fill="B4C6E7"/>
            <w:noWrap/>
            <w:vAlign w:val="center"/>
            <w:hideMark/>
          </w:tcPr>
          <w:p w14:paraId="038DA567" w14:textId="77777777" w:rsidR="009A3CA7" w:rsidRPr="009A3CA7" w:rsidRDefault="009A3CA7" w:rsidP="009A3CA7">
            <w:pPr>
              <w:jc w:val="center"/>
              <w:rPr>
                <w:rFonts w:cs="Arial"/>
                <w:color w:val="000000"/>
                <w:sz w:val="18"/>
                <w:szCs w:val="18"/>
              </w:rPr>
            </w:pPr>
            <w:r w:rsidRPr="009A3CA7">
              <w:rPr>
                <w:rFonts w:cs="Arial"/>
                <w:color w:val="000000"/>
                <w:sz w:val="18"/>
                <w:szCs w:val="18"/>
              </w:rPr>
              <w:t xml:space="preserve">    316,030 </w:t>
            </w:r>
          </w:p>
        </w:tc>
        <w:tc>
          <w:tcPr>
            <w:tcW w:w="2610" w:type="dxa"/>
            <w:tcBorders>
              <w:top w:val="nil"/>
              <w:left w:val="nil"/>
              <w:bottom w:val="single" w:sz="4" w:space="0" w:color="auto"/>
              <w:right w:val="single" w:sz="8" w:space="0" w:color="auto"/>
            </w:tcBorders>
            <w:shd w:val="clear" w:color="000000" w:fill="B4C6E7"/>
            <w:noWrap/>
            <w:vAlign w:val="center"/>
            <w:hideMark/>
          </w:tcPr>
          <w:p w14:paraId="6C0F11DE" w14:textId="612D3460" w:rsidR="009A3CA7" w:rsidRPr="007C3DF8" w:rsidRDefault="009A3CA7" w:rsidP="007C3DF8">
            <w:pPr>
              <w:rPr>
                <w:rFonts w:cs="Arial"/>
                <w:sz w:val="18"/>
                <w:szCs w:val="18"/>
              </w:rPr>
            </w:pPr>
            <w:r w:rsidRPr="007C3DF8">
              <w:rPr>
                <w:rFonts w:cs="Arial"/>
                <w:sz w:val="18"/>
                <w:szCs w:val="18"/>
              </w:rPr>
              <w:t xml:space="preserve">Unit Trip of 534MW </w:t>
            </w:r>
          </w:p>
        </w:tc>
      </w:tr>
      <w:tr w:rsidR="009A3CA7" w:rsidRPr="009A3CA7" w14:paraId="46BA3325" w14:textId="77777777" w:rsidTr="009A3CA7">
        <w:trPr>
          <w:trHeight w:val="525"/>
          <w:jc w:val="center"/>
        </w:trPr>
        <w:tc>
          <w:tcPr>
            <w:tcW w:w="1080" w:type="dxa"/>
            <w:tcBorders>
              <w:top w:val="nil"/>
              <w:left w:val="single" w:sz="8" w:space="0" w:color="auto"/>
              <w:bottom w:val="single" w:sz="4" w:space="0" w:color="auto"/>
              <w:right w:val="single" w:sz="4" w:space="0" w:color="auto"/>
            </w:tcBorders>
            <w:shd w:val="clear" w:color="000000" w:fill="B4C6E7"/>
            <w:noWrap/>
            <w:vAlign w:val="center"/>
            <w:hideMark/>
          </w:tcPr>
          <w:p w14:paraId="7EC911B3" w14:textId="77777777" w:rsidR="009A3CA7" w:rsidRPr="009A3CA7" w:rsidRDefault="009A3CA7" w:rsidP="009A3CA7">
            <w:pPr>
              <w:jc w:val="center"/>
              <w:rPr>
                <w:rFonts w:cs="Arial"/>
                <w:color w:val="000000"/>
                <w:sz w:val="18"/>
                <w:szCs w:val="18"/>
              </w:rPr>
            </w:pPr>
            <w:r w:rsidRPr="009A3CA7">
              <w:rPr>
                <w:rFonts w:cs="Arial"/>
                <w:color w:val="000000"/>
                <w:sz w:val="18"/>
                <w:szCs w:val="18"/>
              </w:rPr>
              <w:t>8/31/2016 2:53</w:t>
            </w:r>
          </w:p>
        </w:tc>
        <w:tc>
          <w:tcPr>
            <w:tcW w:w="810" w:type="dxa"/>
            <w:tcBorders>
              <w:top w:val="nil"/>
              <w:left w:val="nil"/>
              <w:bottom w:val="single" w:sz="4" w:space="0" w:color="auto"/>
              <w:right w:val="single" w:sz="4" w:space="0" w:color="auto"/>
            </w:tcBorders>
            <w:shd w:val="clear" w:color="000000" w:fill="B4C6E7"/>
            <w:noWrap/>
            <w:vAlign w:val="center"/>
            <w:hideMark/>
          </w:tcPr>
          <w:p w14:paraId="02B8F179" w14:textId="77777777" w:rsidR="009A3CA7" w:rsidRPr="009A3CA7" w:rsidRDefault="009A3CA7" w:rsidP="009A3CA7">
            <w:pPr>
              <w:jc w:val="center"/>
              <w:rPr>
                <w:rFonts w:cs="Arial"/>
                <w:color w:val="000000"/>
                <w:sz w:val="18"/>
                <w:szCs w:val="18"/>
              </w:rPr>
            </w:pPr>
            <w:r w:rsidRPr="009A3CA7">
              <w:rPr>
                <w:rFonts w:cs="Arial"/>
                <w:color w:val="000000"/>
                <w:sz w:val="18"/>
                <w:szCs w:val="18"/>
              </w:rPr>
              <w:t>0.074</w:t>
            </w:r>
          </w:p>
        </w:tc>
        <w:tc>
          <w:tcPr>
            <w:tcW w:w="1080" w:type="dxa"/>
            <w:tcBorders>
              <w:top w:val="nil"/>
              <w:left w:val="nil"/>
              <w:bottom w:val="single" w:sz="4" w:space="0" w:color="auto"/>
              <w:right w:val="single" w:sz="4" w:space="0" w:color="auto"/>
            </w:tcBorders>
            <w:shd w:val="clear" w:color="000000" w:fill="B4C6E7"/>
            <w:noWrap/>
            <w:vAlign w:val="center"/>
            <w:hideMark/>
          </w:tcPr>
          <w:p w14:paraId="0C1462BC" w14:textId="77777777" w:rsidR="009A3CA7" w:rsidRPr="009A3CA7" w:rsidRDefault="009A3CA7" w:rsidP="009A3CA7">
            <w:pPr>
              <w:jc w:val="center"/>
              <w:rPr>
                <w:rFonts w:cs="Arial"/>
                <w:color w:val="000000"/>
                <w:sz w:val="18"/>
                <w:szCs w:val="18"/>
              </w:rPr>
            </w:pPr>
            <w:r w:rsidRPr="009A3CA7">
              <w:rPr>
                <w:rFonts w:cs="Arial"/>
                <w:color w:val="000000"/>
                <w:sz w:val="18"/>
                <w:szCs w:val="18"/>
              </w:rPr>
              <w:t>59.89</w:t>
            </w:r>
          </w:p>
        </w:tc>
        <w:tc>
          <w:tcPr>
            <w:tcW w:w="900" w:type="dxa"/>
            <w:tcBorders>
              <w:top w:val="nil"/>
              <w:left w:val="nil"/>
              <w:bottom w:val="single" w:sz="4" w:space="0" w:color="auto"/>
              <w:right w:val="single" w:sz="4" w:space="0" w:color="auto"/>
            </w:tcBorders>
            <w:shd w:val="clear" w:color="000000" w:fill="B4C6E7"/>
            <w:noWrap/>
            <w:vAlign w:val="center"/>
            <w:hideMark/>
          </w:tcPr>
          <w:p w14:paraId="051C8D7C" w14:textId="77777777" w:rsidR="009A3CA7" w:rsidRPr="009A3CA7" w:rsidRDefault="009A3CA7" w:rsidP="009A3CA7">
            <w:pPr>
              <w:jc w:val="center"/>
              <w:rPr>
                <w:rFonts w:cs="Arial"/>
                <w:color w:val="000000"/>
                <w:sz w:val="18"/>
                <w:szCs w:val="18"/>
              </w:rPr>
            </w:pPr>
            <w:r w:rsidRPr="009A3CA7">
              <w:rPr>
                <w:rFonts w:cs="Arial"/>
                <w:color w:val="000000"/>
                <w:sz w:val="18"/>
                <w:szCs w:val="18"/>
              </w:rPr>
              <w:t>0:05:32</w:t>
            </w:r>
          </w:p>
        </w:tc>
        <w:tc>
          <w:tcPr>
            <w:tcW w:w="1800" w:type="dxa"/>
            <w:gridSpan w:val="2"/>
            <w:tcBorders>
              <w:top w:val="single" w:sz="4" w:space="0" w:color="auto"/>
              <w:left w:val="nil"/>
              <w:bottom w:val="single" w:sz="4" w:space="0" w:color="auto"/>
              <w:right w:val="single" w:sz="4" w:space="0" w:color="000000"/>
            </w:tcBorders>
            <w:shd w:val="clear" w:color="000000" w:fill="B4C6E7"/>
            <w:vAlign w:val="center"/>
            <w:hideMark/>
          </w:tcPr>
          <w:p w14:paraId="336C8795" w14:textId="77777777" w:rsidR="009A3CA7" w:rsidRPr="009A3CA7" w:rsidRDefault="009A3CA7" w:rsidP="009A3CA7">
            <w:pPr>
              <w:jc w:val="center"/>
              <w:rPr>
                <w:rFonts w:cs="Arial"/>
                <w:color w:val="000000"/>
                <w:sz w:val="18"/>
                <w:szCs w:val="18"/>
              </w:rPr>
            </w:pPr>
            <w:r w:rsidRPr="009A3CA7">
              <w:rPr>
                <w:rFonts w:cs="Arial"/>
                <w:color w:val="000000"/>
                <w:sz w:val="18"/>
                <w:szCs w:val="18"/>
              </w:rPr>
              <w:t>No PMU Data Available.</w:t>
            </w:r>
          </w:p>
        </w:tc>
        <w:tc>
          <w:tcPr>
            <w:tcW w:w="900" w:type="dxa"/>
            <w:tcBorders>
              <w:top w:val="nil"/>
              <w:left w:val="nil"/>
              <w:bottom w:val="single" w:sz="4" w:space="0" w:color="auto"/>
              <w:right w:val="single" w:sz="4" w:space="0" w:color="auto"/>
            </w:tcBorders>
            <w:shd w:val="clear" w:color="000000" w:fill="B4C6E7"/>
            <w:noWrap/>
            <w:vAlign w:val="center"/>
            <w:hideMark/>
          </w:tcPr>
          <w:p w14:paraId="659A3CE4" w14:textId="77777777" w:rsidR="009A3CA7" w:rsidRPr="009A3CA7" w:rsidRDefault="009A3CA7" w:rsidP="009A3CA7">
            <w:pPr>
              <w:jc w:val="center"/>
              <w:rPr>
                <w:rFonts w:cs="Arial"/>
                <w:color w:val="000000"/>
                <w:sz w:val="18"/>
                <w:szCs w:val="18"/>
              </w:rPr>
            </w:pPr>
            <w:r w:rsidRPr="009A3CA7">
              <w:rPr>
                <w:rFonts w:cs="Arial"/>
                <w:color w:val="000000"/>
                <w:sz w:val="18"/>
                <w:szCs w:val="18"/>
              </w:rPr>
              <w:t xml:space="preserve">    35,277 </w:t>
            </w:r>
          </w:p>
        </w:tc>
        <w:tc>
          <w:tcPr>
            <w:tcW w:w="630" w:type="dxa"/>
            <w:tcBorders>
              <w:top w:val="nil"/>
              <w:left w:val="nil"/>
              <w:bottom w:val="single" w:sz="4" w:space="0" w:color="auto"/>
              <w:right w:val="single" w:sz="4" w:space="0" w:color="auto"/>
            </w:tcBorders>
            <w:shd w:val="clear" w:color="000000" w:fill="B4C6E7"/>
            <w:noWrap/>
            <w:vAlign w:val="center"/>
            <w:hideMark/>
          </w:tcPr>
          <w:p w14:paraId="691EE100" w14:textId="77777777" w:rsidR="009A3CA7" w:rsidRPr="009A3CA7" w:rsidRDefault="009A3CA7" w:rsidP="009A3CA7">
            <w:pPr>
              <w:jc w:val="center"/>
              <w:rPr>
                <w:rFonts w:cs="Arial"/>
                <w:color w:val="000000"/>
                <w:sz w:val="18"/>
                <w:szCs w:val="18"/>
              </w:rPr>
            </w:pPr>
            <w:r w:rsidRPr="009A3CA7">
              <w:rPr>
                <w:rFonts w:cs="Arial"/>
                <w:color w:val="000000"/>
                <w:sz w:val="18"/>
                <w:szCs w:val="18"/>
              </w:rPr>
              <w:t>3%</w:t>
            </w:r>
          </w:p>
        </w:tc>
        <w:tc>
          <w:tcPr>
            <w:tcW w:w="990" w:type="dxa"/>
            <w:tcBorders>
              <w:top w:val="nil"/>
              <w:left w:val="nil"/>
              <w:bottom w:val="single" w:sz="4" w:space="0" w:color="auto"/>
              <w:right w:val="single" w:sz="4" w:space="0" w:color="auto"/>
            </w:tcBorders>
            <w:shd w:val="clear" w:color="000000" w:fill="B4C6E7"/>
            <w:noWrap/>
            <w:vAlign w:val="center"/>
            <w:hideMark/>
          </w:tcPr>
          <w:p w14:paraId="60AAA599" w14:textId="77777777" w:rsidR="009A3CA7" w:rsidRPr="009A3CA7" w:rsidRDefault="009A3CA7" w:rsidP="009A3CA7">
            <w:pPr>
              <w:jc w:val="center"/>
              <w:rPr>
                <w:rFonts w:cs="Arial"/>
                <w:color w:val="000000"/>
                <w:sz w:val="18"/>
                <w:szCs w:val="18"/>
              </w:rPr>
            </w:pPr>
            <w:r w:rsidRPr="009A3CA7">
              <w:rPr>
                <w:rFonts w:cs="Arial"/>
                <w:color w:val="000000"/>
                <w:sz w:val="18"/>
                <w:szCs w:val="18"/>
              </w:rPr>
              <w:t xml:space="preserve">    265,398 </w:t>
            </w:r>
          </w:p>
        </w:tc>
        <w:tc>
          <w:tcPr>
            <w:tcW w:w="2610" w:type="dxa"/>
            <w:tcBorders>
              <w:top w:val="nil"/>
              <w:left w:val="nil"/>
              <w:bottom w:val="single" w:sz="4" w:space="0" w:color="auto"/>
              <w:right w:val="single" w:sz="8" w:space="0" w:color="auto"/>
            </w:tcBorders>
            <w:shd w:val="clear" w:color="000000" w:fill="B4C6E7"/>
            <w:noWrap/>
            <w:vAlign w:val="center"/>
            <w:hideMark/>
          </w:tcPr>
          <w:p w14:paraId="0D9FCE4E" w14:textId="1E3F2D14" w:rsidR="009A3CA7" w:rsidRPr="007C3DF8" w:rsidRDefault="009A3CA7" w:rsidP="007C3DF8">
            <w:pPr>
              <w:rPr>
                <w:rFonts w:cs="Arial"/>
                <w:sz w:val="18"/>
                <w:szCs w:val="18"/>
              </w:rPr>
            </w:pPr>
            <w:r w:rsidRPr="007C3DF8">
              <w:rPr>
                <w:rFonts w:cs="Arial"/>
                <w:sz w:val="18"/>
                <w:szCs w:val="18"/>
              </w:rPr>
              <w:t xml:space="preserve">Unit Trip of 596MW </w:t>
            </w:r>
          </w:p>
        </w:tc>
      </w:tr>
      <w:tr w:rsidR="009A3CA7" w:rsidRPr="009A3CA7" w14:paraId="1758056B" w14:textId="77777777" w:rsidTr="009A3CA7">
        <w:trPr>
          <w:trHeight w:val="525"/>
          <w:jc w:val="center"/>
        </w:trPr>
        <w:tc>
          <w:tcPr>
            <w:tcW w:w="1080" w:type="dxa"/>
            <w:tcBorders>
              <w:top w:val="nil"/>
              <w:left w:val="single" w:sz="8" w:space="0" w:color="auto"/>
              <w:bottom w:val="single" w:sz="4" w:space="0" w:color="auto"/>
              <w:right w:val="single" w:sz="4" w:space="0" w:color="auto"/>
            </w:tcBorders>
            <w:shd w:val="clear" w:color="000000" w:fill="FFFFFF"/>
            <w:noWrap/>
            <w:vAlign w:val="center"/>
            <w:hideMark/>
          </w:tcPr>
          <w:p w14:paraId="7048DDBE" w14:textId="77777777" w:rsidR="009A3CA7" w:rsidRPr="009A3CA7" w:rsidRDefault="009A3CA7" w:rsidP="009A3CA7">
            <w:pPr>
              <w:jc w:val="center"/>
              <w:rPr>
                <w:rFonts w:cs="Arial"/>
                <w:color w:val="000000"/>
                <w:sz w:val="18"/>
                <w:szCs w:val="18"/>
              </w:rPr>
            </w:pPr>
            <w:r w:rsidRPr="009A3CA7">
              <w:rPr>
                <w:rFonts w:cs="Arial"/>
                <w:color w:val="000000"/>
                <w:sz w:val="18"/>
                <w:szCs w:val="18"/>
              </w:rPr>
              <w:t>8/31/2016 13:18</w:t>
            </w:r>
          </w:p>
        </w:tc>
        <w:tc>
          <w:tcPr>
            <w:tcW w:w="810" w:type="dxa"/>
            <w:tcBorders>
              <w:top w:val="nil"/>
              <w:left w:val="nil"/>
              <w:bottom w:val="single" w:sz="4" w:space="0" w:color="auto"/>
              <w:right w:val="single" w:sz="4" w:space="0" w:color="auto"/>
            </w:tcBorders>
            <w:shd w:val="clear" w:color="000000" w:fill="FFFFFF"/>
            <w:noWrap/>
            <w:vAlign w:val="center"/>
            <w:hideMark/>
          </w:tcPr>
          <w:p w14:paraId="366FB0EB" w14:textId="77777777" w:rsidR="009A3CA7" w:rsidRPr="009A3CA7" w:rsidRDefault="009A3CA7" w:rsidP="009A3CA7">
            <w:pPr>
              <w:jc w:val="center"/>
              <w:rPr>
                <w:rFonts w:cs="Arial"/>
                <w:color w:val="000000"/>
                <w:sz w:val="18"/>
                <w:szCs w:val="18"/>
              </w:rPr>
            </w:pPr>
            <w:r w:rsidRPr="009A3CA7">
              <w:rPr>
                <w:rFonts w:cs="Arial"/>
                <w:color w:val="000000"/>
                <w:sz w:val="18"/>
                <w:szCs w:val="18"/>
              </w:rPr>
              <w:t>0.057</w:t>
            </w:r>
          </w:p>
        </w:tc>
        <w:tc>
          <w:tcPr>
            <w:tcW w:w="1080" w:type="dxa"/>
            <w:tcBorders>
              <w:top w:val="nil"/>
              <w:left w:val="nil"/>
              <w:bottom w:val="single" w:sz="4" w:space="0" w:color="auto"/>
              <w:right w:val="single" w:sz="4" w:space="0" w:color="auto"/>
            </w:tcBorders>
            <w:shd w:val="clear" w:color="000000" w:fill="FFFFFF"/>
            <w:noWrap/>
            <w:vAlign w:val="center"/>
            <w:hideMark/>
          </w:tcPr>
          <w:p w14:paraId="75E2FA9D" w14:textId="77777777" w:rsidR="009A3CA7" w:rsidRPr="009A3CA7" w:rsidRDefault="009A3CA7" w:rsidP="009A3CA7">
            <w:pPr>
              <w:jc w:val="center"/>
              <w:rPr>
                <w:rFonts w:cs="Arial"/>
                <w:color w:val="000000"/>
                <w:sz w:val="18"/>
                <w:szCs w:val="18"/>
              </w:rPr>
            </w:pPr>
            <w:r w:rsidRPr="009A3CA7">
              <w:rPr>
                <w:rFonts w:cs="Arial"/>
                <w:color w:val="000000"/>
                <w:sz w:val="18"/>
                <w:szCs w:val="18"/>
              </w:rPr>
              <w:t>59.91</w:t>
            </w:r>
          </w:p>
        </w:tc>
        <w:tc>
          <w:tcPr>
            <w:tcW w:w="900" w:type="dxa"/>
            <w:tcBorders>
              <w:top w:val="nil"/>
              <w:left w:val="nil"/>
              <w:bottom w:val="single" w:sz="4" w:space="0" w:color="auto"/>
              <w:right w:val="single" w:sz="4" w:space="0" w:color="auto"/>
            </w:tcBorders>
            <w:shd w:val="clear" w:color="000000" w:fill="FFFFFF"/>
            <w:noWrap/>
            <w:vAlign w:val="center"/>
            <w:hideMark/>
          </w:tcPr>
          <w:p w14:paraId="1FB551AC" w14:textId="77777777" w:rsidR="009A3CA7" w:rsidRPr="009A3CA7" w:rsidRDefault="009A3CA7" w:rsidP="009A3CA7">
            <w:pPr>
              <w:jc w:val="center"/>
              <w:rPr>
                <w:rFonts w:cs="Arial"/>
                <w:color w:val="000000"/>
                <w:sz w:val="18"/>
                <w:szCs w:val="18"/>
              </w:rPr>
            </w:pPr>
            <w:r w:rsidRPr="009A3CA7">
              <w:rPr>
                <w:rFonts w:cs="Arial"/>
                <w:color w:val="000000"/>
                <w:sz w:val="18"/>
                <w:szCs w:val="18"/>
              </w:rPr>
              <w:t>0:05:31</w:t>
            </w:r>
          </w:p>
        </w:tc>
        <w:tc>
          <w:tcPr>
            <w:tcW w:w="1800" w:type="dxa"/>
            <w:gridSpan w:val="2"/>
            <w:tcBorders>
              <w:top w:val="single" w:sz="4" w:space="0" w:color="auto"/>
              <w:left w:val="nil"/>
              <w:bottom w:val="single" w:sz="4" w:space="0" w:color="auto"/>
              <w:right w:val="single" w:sz="4" w:space="0" w:color="000000"/>
            </w:tcBorders>
            <w:shd w:val="clear" w:color="auto" w:fill="auto"/>
            <w:vAlign w:val="center"/>
            <w:hideMark/>
          </w:tcPr>
          <w:p w14:paraId="0A0AF80C" w14:textId="77777777" w:rsidR="009A3CA7" w:rsidRPr="009A3CA7" w:rsidRDefault="009A3CA7" w:rsidP="009A3CA7">
            <w:pPr>
              <w:jc w:val="center"/>
              <w:rPr>
                <w:rFonts w:cs="Arial"/>
                <w:color w:val="000000"/>
                <w:sz w:val="18"/>
                <w:szCs w:val="18"/>
              </w:rPr>
            </w:pPr>
            <w:r w:rsidRPr="009A3CA7">
              <w:rPr>
                <w:rFonts w:cs="Arial"/>
                <w:color w:val="000000"/>
                <w:sz w:val="18"/>
                <w:szCs w:val="18"/>
              </w:rPr>
              <w:t>No PMU Data Available.</w:t>
            </w:r>
          </w:p>
        </w:tc>
        <w:tc>
          <w:tcPr>
            <w:tcW w:w="900" w:type="dxa"/>
            <w:tcBorders>
              <w:top w:val="nil"/>
              <w:left w:val="nil"/>
              <w:bottom w:val="single" w:sz="4" w:space="0" w:color="auto"/>
              <w:right w:val="single" w:sz="4" w:space="0" w:color="auto"/>
            </w:tcBorders>
            <w:shd w:val="clear" w:color="000000" w:fill="FFFFFF"/>
            <w:noWrap/>
            <w:vAlign w:val="center"/>
            <w:hideMark/>
          </w:tcPr>
          <w:p w14:paraId="61DA9F8D" w14:textId="77777777" w:rsidR="009A3CA7" w:rsidRPr="009A3CA7" w:rsidRDefault="009A3CA7" w:rsidP="009A3CA7">
            <w:pPr>
              <w:jc w:val="center"/>
              <w:rPr>
                <w:rFonts w:cs="Arial"/>
                <w:color w:val="000000"/>
                <w:sz w:val="18"/>
                <w:szCs w:val="18"/>
              </w:rPr>
            </w:pPr>
            <w:r w:rsidRPr="009A3CA7">
              <w:rPr>
                <w:rFonts w:cs="Arial"/>
                <w:color w:val="000000"/>
                <w:sz w:val="18"/>
                <w:szCs w:val="18"/>
              </w:rPr>
              <w:t xml:space="preserve">    58,207 </w:t>
            </w:r>
          </w:p>
        </w:tc>
        <w:tc>
          <w:tcPr>
            <w:tcW w:w="630" w:type="dxa"/>
            <w:tcBorders>
              <w:top w:val="nil"/>
              <w:left w:val="nil"/>
              <w:bottom w:val="single" w:sz="4" w:space="0" w:color="auto"/>
              <w:right w:val="single" w:sz="4" w:space="0" w:color="auto"/>
            </w:tcBorders>
            <w:shd w:val="clear" w:color="000000" w:fill="FFFFFF"/>
            <w:noWrap/>
            <w:vAlign w:val="center"/>
            <w:hideMark/>
          </w:tcPr>
          <w:p w14:paraId="1B27D119" w14:textId="77777777" w:rsidR="009A3CA7" w:rsidRPr="009A3CA7" w:rsidRDefault="009A3CA7" w:rsidP="009A3CA7">
            <w:pPr>
              <w:jc w:val="center"/>
              <w:rPr>
                <w:rFonts w:cs="Arial"/>
                <w:color w:val="000000"/>
                <w:sz w:val="18"/>
                <w:szCs w:val="18"/>
              </w:rPr>
            </w:pPr>
            <w:r w:rsidRPr="009A3CA7">
              <w:rPr>
                <w:rFonts w:cs="Arial"/>
                <w:color w:val="000000"/>
                <w:sz w:val="18"/>
                <w:szCs w:val="18"/>
              </w:rPr>
              <w:t>1%</w:t>
            </w:r>
          </w:p>
        </w:tc>
        <w:tc>
          <w:tcPr>
            <w:tcW w:w="990" w:type="dxa"/>
            <w:tcBorders>
              <w:top w:val="nil"/>
              <w:left w:val="nil"/>
              <w:bottom w:val="single" w:sz="4" w:space="0" w:color="auto"/>
              <w:right w:val="single" w:sz="4" w:space="0" w:color="auto"/>
            </w:tcBorders>
            <w:shd w:val="clear" w:color="000000" w:fill="FFFFFF"/>
            <w:noWrap/>
            <w:vAlign w:val="center"/>
            <w:hideMark/>
          </w:tcPr>
          <w:p w14:paraId="618D5CA2" w14:textId="77777777" w:rsidR="009A3CA7" w:rsidRPr="009A3CA7" w:rsidRDefault="009A3CA7" w:rsidP="009A3CA7">
            <w:pPr>
              <w:jc w:val="center"/>
              <w:rPr>
                <w:rFonts w:cs="Arial"/>
                <w:color w:val="000000"/>
                <w:sz w:val="18"/>
                <w:szCs w:val="18"/>
              </w:rPr>
            </w:pPr>
            <w:r w:rsidRPr="009A3CA7">
              <w:rPr>
                <w:rFonts w:cs="Arial"/>
                <w:color w:val="000000"/>
                <w:sz w:val="18"/>
                <w:szCs w:val="18"/>
              </w:rPr>
              <w:t xml:space="preserve">    347,753 </w:t>
            </w:r>
          </w:p>
        </w:tc>
        <w:tc>
          <w:tcPr>
            <w:tcW w:w="2610" w:type="dxa"/>
            <w:tcBorders>
              <w:top w:val="nil"/>
              <w:left w:val="nil"/>
              <w:bottom w:val="single" w:sz="4" w:space="0" w:color="auto"/>
              <w:right w:val="single" w:sz="8" w:space="0" w:color="auto"/>
            </w:tcBorders>
            <w:shd w:val="clear" w:color="000000" w:fill="FFFFFF"/>
            <w:noWrap/>
            <w:vAlign w:val="center"/>
            <w:hideMark/>
          </w:tcPr>
          <w:p w14:paraId="0727A7AB" w14:textId="78B128CF" w:rsidR="009A3CA7" w:rsidRPr="007C3DF8" w:rsidRDefault="009A3CA7" w:rsidP="007C3DF8">
            <w:pPr>
              <w:rPr>
                <w:rFonts w:cs="Arial"/>
                <w:sz w:val="18"/>
                <w:szCs w:val="18"/>
              </w:rPr>
            </w:pPr>
            <w:r w:rsidRPr="007C3DF8">
              <w:rPr>
                <w:rFonts w:cs="Arial"/>
                <w:sz w:val="18"/>
                <w:szCs w:val="18"/>
              </w:rPr>
              <w:t xml:space="preserve">Unit Trip of 453MW </w:t>
            </w:r>
          </w:p>
        </w:tc>
      </w:tr>
    </w:tbl>
    <w:p w14:paraId="7CBC6655" w14:textId="77777777" w:rsidR="009A3CA7" w:rsidRDefault="009A3CA7" w:rsidP="009A3CA7">
      <w:pPr>
        <w:ind w:left="-810"/>
        <w:rPr>
          <w:rFonts w:cs="Arial"/>
          <w:sz w:val="16"/>
          <w:szCs w:val="16"/>
        </w:rPr>
      </w:pPr>
    </w:p>
    <w:p w14:paraId="395443FF" w14:textId="77777777" w:rsidR="00D705E2" w:rsidRPr="00331765" w:rsidRDefault="00D705E2" w:rsidP="00280AD6">
      <w:pPr>
        <w:jc w:val="center"/>
        <w:rPr>
          <w:rFonts w:cs="Arial"/>
          <w:sz w:val="16"/>
          <w:szCs w:val="16"/>
        </w:rPr>
      </w:pPr>
    </w:p>
    <w:p w14:paraId="1E66C840" w14:textId="77777777" w:rsidR="00280AD6" w:rsidRPr="00331765" w:rsidRDefault="00280AD6" w:rsidP="00280AD6">
      <w:pPr>
        <w:jc w:val="center"/>
        <w:rPr>
          <w:rFonts w:cs="Arial"/>
          <w:sz w:val="16"/>
          <w:szCs w:val="16"/>
        </w:rPr>
      </w:pPr>
      <w:r w:rsidRPr="00331765">
        <w:rPr>
          <w:rFonts w:cs="Arial"/>
          <w:sz w:val="16"/>
          <w:szCs w:val="16"/>
        </w:rPr>
        <w:t>(Note: frequency events highlighted in blue have been identified as FMEs per BAL-001-TRE-1 and the Performance Disturbance Compliance Working group.)</w:t>
      </w:r>
    </w:p>
    <w:p w14:paraId="2C051033" w14:textId="4734CF35" w:rsidR="00B21C71" w:rsidRPr="00331765" w:rsidRDefault="00B21C71" w:rsidP="00B21C71"/>
    <w:p w14:paraId="57867577" w14:textId="505A58E3" w:rsidR="00D705E2" w:rsidRDefault="00D705E2" w:rsidP="00B21C71"/>
    <w:p w14:paraId="0F51A577" w14:textId="4194EA44" w:rsidR="009340EB" w:rsidRPr="00331765" w:rsidRDefault="009340EB" w:rsidP="00B21C71">
      <w:r>
        <w:rPr>
          <w:noProof/>
        </w:rPr>
        <w:lastRenderedPageBreak/>
        <w:drawing>
          <wp:inline distT="0" distB="0" distL="0" distR="0" wp14:anchorId="76D78E36" wp14:editId="66418C9E">
            <wp:extent cx="5943600" cy="353512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3535123"/>
                    </a:xfrm>
                    <a:prstGeom prst="rect">
                      <a:avLst/>
                    </a:prstGeom>
                    <a:noFill/>
                  </pic:spPr>
                </pic:pic>
              </a:graphicData>
            </a:graphic>
          </wp:inline>
        </w:drawing>
      </w:r>
    </w:p>
    <w:p w14:paraId="5865BDA0" w14:textId="77777777" w:rsidR="003A690D" w:rsidRPr="00331765" w:rsidRDefault="003A690D" w:rsidP="00B21C71"/>
    <w:p w14:paraId="409970D4" w14:textId="4E85A4C4" w:rsidR="003A690D" w:rsidRPr="00331765" w:rsidRDefault="003A690D" w:rsidP="00823697">
      <w:pPr>
        <w:pStyle w:val="Heading2"/>
      </w:pPr>
      <w:bookmarkStart w:id="253" w:name="_Toc461701176"/>
      <w:r w:rsidRPr="00331765">
        <w:t>Responsive Reserve Events</w:t>
      </w:r>
      <w:bookmarkEnd w:id="253"/>
    </w:p>
    <w:p w14:paraId="598A56F2" w14:textId="51B45C9C" w:rsidR="003A690D" w:rsidRPr="00D3017F" w:rsidRDefault="003A690D" w:rsidP="007D2D64">
      <w:pPr>
        <w:rPr>
          <w:szCs w:val="21"/>
        </w:rPr>
      </w:pPr>
      <w:r w:rsidRPr="009340EB">
        <w:rPr>
          <w:szCs w:val="21"/>
        </w:rPr>
        <w:t xml:space="preserve">There were </w:t>
      </w:r>
      <w:r w:rsidR="009340EB" w:rsidRPr="009340EB">
        <w:rPr>
          <w:szCs w:val="21"/>
        </w:rPr>
        <w:t>four</w:t>
      </w:r>
      <w:r w:rsidRPr="009340EB">
        <w:rPr>
          <w:szCs w:val="21"/>
        </w:rPr>
        <w:t xml:space="preserve"> events where Responsive Reserve MWs were released to SCED in </w:t>
      </w:r>
      <w:r w:rsidR="009340EB" w:rsidRPr="009340EB">
        <w:rPr>
          <w:szCs w:val="21"/>
        </w:rPr>
        <w:t>August</w:t>
      </w:r>
      <w:r w:rsidRPr="009340EB">
        <w:rPr>
          <w:szCs w:val="21"/>
        </w:rPr>
        <w:t>. The events highlighted in blue were related to frequency events reported in Section 2.1 above.</w:t>
      </w:r>
    </w:p>
    <w:p w14:paraId="1613747D" w14:textId="77777777" w:rsidR="009446FA" w:rsidRPr="00D712A4" w:rsidRDefault="009446FA" w:rsidP="003A690D">
      <w:pPr>
        <w:ind w:left="1260"/>
        <w:rPr>
          <w:szCs w:val="21"/>
          <w:highlight w:val="yellow"/>
        </w:rPr>
      </w:pPr>
    </w:p>
    <w:tbl>
      <w:tblPr>
        <w:tblW w:w="9360" w:type="dxa"/>
        <w:tblInd w:w="-10" w:type="dxa"/>
        <w:tblLook w:val="04A0" w:firstRow="1" w:lastRow="0" w:firstColumn="1" w:lastColumn="0" w:noHBand="0" w:noVBand="1"/>
      </w:tblPr>
      <w:tblGrid>
        <w:gridCol w:w="1969"/>
        <w:gridCol w:w="2018"/>
        <w:gridCol w:w="1419"/>
        <w:gridCol w:w="1330"/>
        <w:gridCol w:w="2624"/>
      </w:tblGrid>
      <w:tr w:rsidR="009A3CA7" w:rsidRPr="00D712A4" w14:paraId="2A49BB18" w14:textId="77777777" w:rsidTr="009A3CA7">
        <w:trPr>
          <w:trHeight w:val="690"/>
        </w:trPr>
        <w:tc>
          <w:tcPr>
            <w:tcW w:w="1969"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0E8C32A0" w14:textId="77777777" w:rsidR="009A3CA7" w:rsidRPr="00D3017F" w:rsidRDefault="009A3CA7" w:rsidP="00810CC3">
            <w:pPr>
              <w:jc w:val="center"/>
              <w:rPr>
                <w:rFonts w:cs="Arial"/>
                <w:b/>
                <w:bCs/>
                <w:color w:val="FFFFFF"/>
              </w:rPr>
            </w:pPr>
            <w:r w:rsidRPr="00D3017F">
              <w:rPr>
                <w:rFonts w:cs="Arial"/>
                <w:b/>
                <w:bCs/>
                <w:color w:val="FFFFFF"/>
              </w:rPr>
              <w:t>Date and Time Released to SCED</w:t>
            </w:r>
          </w:p>
        </w:tc>
        <w:tc>
          <w:tcPr>
            <w:tcW w:w="2018"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337ED581" w14:textId="77777777" w:rsidR="009A3CA7" w:rsidRPr="00D3017F" w:rsidRDefault="009A3CA7" w:rsidP="00810CC3">
            <w:pPr>
              <w:jc w:val="center"/>
              <w:rPr>
                <w:rFonts w:cs="Arial"/>
                <w:b/>
                <w:bCs/>
                <w:color w:val="FFFFFF"/>
              </w:rPr>
            </w:pPr>
            <w:r w:rsidRPr="00D3017F">
              <w:rPr>
                <w:rFonts w:cs="Arial"/>
                <w:b/>
                <w:bCs/>
                <w:color w:val="FFFFFF"/>
              </w:rPr>
              <w:t>Date and Time Recalled</w:t>
            </w:r>
          </w:p>
        </w:tc>
        <w:tc>
          <w:tcPr>
            <w:tcW w:w="1419"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23D1843E" w14:textId="77777777" w:rsidR="009A3CA7" w:rsidRPr="00D3017F" w:rsidRDefault="009A3CA7" w:rsidP="00810CC3">
            <w:pPr>
              <w:jc w:val="center"/>
              <w:rPr>
                <w:rFonts w:cs="Arial"/>
                <w:b/>
                <w:bCs/>
                <w:color w:val="FFFFFF"/>
              </w:rPr>
            </w:pPr>
            <w:r w:rsidRPr="00D3017F">
              <w:rPr>
                <w:rFonts w:cs="Arial"/>
                <w:b/>
                <w:bCs/>
                <w:color w:val="FFFFFF"/>
              </w:rPr>
              <w:t>Duration of Event</w:t>
            </w:r>
          </w:p>
        </w:tc>
        <w:tc>
          <w:tcPr>
            <w:tcW w:w="1330" w:type="dxa"/>
            <w:tcBorders>
              <w:top w:val="single" w:sz="8" w:space="0" w:color="auto"/>
              <w:left w:val="single" w:sz="8" w:space="0" w:color="auto"/>
              <w:bottom w:val="single" w:sz="8" w:space="0" w:color="000000"/>
              <w:right w:val="single" w:sz="4" w:space="0" w:color="auto"/>
            </w:tcBorders>
            <w:shd w:val="clear" w:color="000000" w:fill="444D53"/>
            <w:vAlign w:val="center"/>
            <w:hideMark/>
          </w:tcPr>
          <w:p w14:paraId="37CAF1DA" w14:textId="77777777" w:rsidR="009A3CA7" w:rsidRPr="00D3017F" w:rsidRDefault="009A3CA7" w:rsidP="00810CC3">
            <w:pPr>
              <w:jc w:val="center"/>
              <w:rPr>
                <w:rFonts w:cs="Arial"/>
                <w:b/>
                <w:bCs/>
                <w:color w:val="FFFFFF"/>
              </w:rPr>
            </w:pPr>
            <w:r w:rsidRPr="00D3017F">
              <w:rPr>
                <w:rFonts w:cs="Arial"/>
                <w:b/>
                <w:bCs/>
                <w:color w:val="FFFFFF"/>
              </w:rPr>
              <w:t>Maximum MWs Released</w:t>
            </w:r>
          </w:p>
        </w:tc>
        <w:tc>
          <w:tcPr>
            <w:tcW w:w="2624" w:type="dxa"/>
            <w:tcBorders>
              <w:top w:val="single" w:sz="4" w:space="0" w:color="auto"/>
              <w:left w:val="single" w:sz="4" w:space="0" w:color="auto"/>
              <w:bottom w:val="single" w:sz="4" w:space="0" w:color="auto"/>
              <w:right w:val="single" w:sz="4" w:space="0" w:color="auto"/>
            </w:tcBorders>
            <w:shd w:val="clear" w:color="000000" w:fill="444D53"/>
            <w:vAlign w:val="center"/>
          </w:tcPr>
          <w:p w14:paraId="0896C05F" w14:textId="38CBCEE6" w:rsidR="009A3CA7" w:rsidRPr="00D3017F" w:rsidRDefault="009A3CA7" w:rsidP="009A3CA7">
            <w:pPr>
              <w:jc w:val="center"/>
              <w:rPr>
                <w:rFonts w:cs="Arial"/>
                <w:b/>
                <w:bCs/>
                <w:color w:val="FFFFFF"/>
              </w:rPr>
            </w:pPr>
            <w:r w:rsidRPr="00D3017F">
              <w:rPr>
                <w:rFonts w:cs="Arial"/>
                <w:b/>
                <w:bCs/>
                <w:color w:val="FFFFFF"/>
              </w:rPr>
              <w:t>Comments</w:t>
            </w:r>
          </w:p>
        </w:tc>
      </w:tr>
      <w:tr w:rsidR="009A3CA7" w:rsidRPr="009A3CA7" w14:paraId="1FDD6B51" w14:textId="77777777" w:rsidTr="009A3CA7">
        <w:trPr>
          <w:trHeight w:val="480"/>
        </w:trPr>
        <w:tc>
          <w:tcPr>
            <w:tcW w:w="1969" w:type="dxa"/>
            <w:tcBorders>
              <w:top w:val="nil"/>
              <w:left w:val="single" w:sz="4" w:space="0" w:color="auto"/>
              <w:bottom w:val="single" w:sz="4" w:space="0" w:color="auto"/>
              <w:right w:val="single" w:sz="4" w:space="0" w:color="auto"/>
            </w:tcBorders>
            <w:shd w:val="clear" w:color="000000" w:fill="B4C6E7"/>
            <w:noWrap/>
            <w:vAlign w:val="center"/>
            <w:hideMark/>
          </w:tcPr>
          <w:p w14:paraId="36853385" w14:textId="77777777" w:rsidR="009A3CA7" w:rsidRPr="009A3CA7" w:rsidRDefault="009A3CA7" w:rsidP="009A3CA7">
            <w:pPr>
              <w:jc w:val="right"/>
              <w:rPr>
                <w:rFonts w:cs="Arial"/>
                <w:color w:val="000000"/>
                <w:sz w:val="18"/>
                <w:szCs w:val="18"/>
              </w:rPr>
            </w:pPr>
            <w:r w:rsidRPr="009A3CA7">
              <w:rPr>
                <w:rFonts w:cs="Arial"/>
                <w:color w:val="000000"/>
                <w:sz w:val="18"/>
                <w:szCs w:val="18"/>
              </w:rPr>
              <w:t>8/15/2016 19:39:50</w:t>
            </w:r>
          </w:p>
        </w:tc>
        <w:tc>
          <w:tcPr>
            <w:tcW w:w="2018" w:type="dxa"/>
            <w:tcBorders>
              <w:top w:val="nil"/>
              <w:left w:val="nil"/>
              <w:bottom w:val="single" w:sz="4" w:space="0" w:color="auto"/>
              <w:right w:val="single" w:sz="4" w:space="0" w:color="auto"/>
            </w:tcBorders>
            <w:shd w:val="clear" w:color="000000" w:fill="B4C6E7"/>
            <w:noWrap/>
            <w:vAlign w:val="center"/>
            <w:hideMark/>
          </w:tcPr>
          <w:p w14:paraId="2F16432B" w14:textId="77777777" w:rsidR="009A3CA7" w:rsidRPr="009A3CA7" w:rsidRDefault="009A3CA7" w:rsidP="009A3CA7">
            <w:pPr>
              <w:jc w:val="right"/>
              <w:rPr>
                <w:rFonts w:cs="Arial"/>
                <w:color w:val="000000"/>
                <w:sz w:val="18"/>
                <w:szCs w:val="18"/>
              </w:rPr>
            </w:pPr>
            <w:r w:rsidRPr="009A3CA7">
              <w:rPr>
                <w:rFonts w:cs="Arial"/>
                <w:color w:val="000000"/>
                <w:sz w:val="18"/>
                <w:szCs w:val="18"/>
              </w:rPr>
              <w:t>8/15/2016 19:43:18</w:t>
            </w:r>
          </w:p>
        </w:tc>
        <w:tc>
          <w:tcPr>
            <w:tcW w:w="1419" w:type="dxa"/>
            <w:tcBorders>
              <w:top w:val="nil"/>
              <w:left w:val="nil"/>
              <w:bottom w:val="single" w:sz="4" w:space="0" w:color="auto"/>
              <w:right w:val="single" w:sz="4" w:space="0" w:color="auto"/>
            </w:tcBorders>
            <w:shd w:val="clear" w:color="000000" w:fill="B4C6E7"/>
            <w:noWrap/>
            <w:vAlign w:val="center"/>
            <w:hideMark/>
          </w:tcPr>
          <w:p w14:paraId="041B97E6" w14:textId="77777777" w:rsidR="009A3CA7" w:rsidRPr="009A3CA7" w:rsidRDefault="009A3CA7" w:rsidP="009A3CA7">
            <w:pPr>
              <w:jc w:val="right"/>
              <w:rPr>
                <w:rFonts w:cs="Arial"/>
                <w:color w:val="000000"/>
                <w:sz w:val="18"/>
                <w:szCs w:val="18"/>
              </w:rPr>
            </w:pPr>
            <w:r w:rsidRPr="009A3CA7">
              <w:rPr>
                <w:rFonts w:cs="Arial"/>
                <w:color w:val="000000"/>
                <w:sz w:val="18"/>
                <w:szCs w:val="18"/>
              </w:rPr>
              <w:t>0:03:28</w:t>
            </w:r>
          </w:p>
        </w:tc>
        <w:tc>
          <w:tcPr>
            <w:tcW w:w="1330" w:type="dxa"/>
            <w:tcBorders>
              <w:top w:val="nil"/>
              <w:left w:val="nil"/>
              <w:bottom w:val="single" w:sz="4" w:space="0" w:color="auto"/>
              <w:right w:val="single" w:sz="4" w:space="0" w:color="auto"/>
            </w:tcBorders>
            <w:shd w:val="clear" w:color="000000" w:fill="B4C6E7"/>
            <w:noWrap/>
            <w:vAlign w:val="center"/>
            <w:hideMark/>
          </w:tcPr>
          <w:p w14:paraId="319F0CC6" w14:textId="77777777" w:rsidR="009A3CA7" w:rsidRPr="009A3CA7" w:rsidRDefault="009A3CA7" w:rsidP="009A3CA7">
            <w:pPr>
              <w:jc w:val="right"/>
              <w:rPr>
                <w:rFonts w:cs="Arial"/>
                <w:color w:val="000000"/>
                <w:sz w:val="18"/>
                <w:szCs w:val="18"/>
              </w:rPr>
            </w:pPr>
            <w:r w:rsidRPr="009A3CA7">
              <w:rPr>
                <w:rFonts w:cs="Arial"/>
                <w:color w:val="000000"/>
                <w:sz w:val="18"/>
                <w:szCs w:val="18"/>
              </w:rPr>
              <w:t>769.52</w:t>
            </w:r>
          </w:p>
        </w:tc>
        <w:tc>
          <w:tcPr>
            <w:tcW w:w="2624" w:type="dxa"/>
            <w:tcBorders>
              <w:top w:val="single" w:sz="4" w:space="0" w:color="auto"/>
              <w:left w:val="nil"/>
              <w:bottom w:val="single" w:sz="4" w:space="0" w:color="auto"/>
              <w:right w:val="single" w:sz="4" w:space="0" w:color="auto"/>
            </w:tcBorders>
            <w:shd w:val="clear" w:color="000000" w:fill="B4C6E7"/>
          </w:tcPr>
          <w:p w14:paraId="3DB9E6F0" w14:textId="77777777" w:rsidR="009A3CA7" w:rsidRPr="009A3CA7" w:rsidRDefault="009A3CA7" w:rsidP="009A3CA7">
            <w:pPr>
              <w:jc w:val="right"/>
              <w:rPr>
                <w:rFonts w:cs="Arial"/>
                <w:color w:val="000000"/>
                <w:sz w:val="18"/>
                <w:szCs w:val="18"/>
              </w:rPr>
            </w:pPr>
            <w:r w:rsidRPr="009A3CA7">
              <w:rPr>
                <w:rFonts w:cs="Arial"/>
                <w:color w:val="000000"/>
                <w:sz w:val="18"/>
                <w:szCs w:val="18"/>
              </w:rPr>
              <w:t> </w:t>
            </w:r>
          </w:p>
        </w:tc>
      </w:tr>
      <w:tr w:rsidR="009A3CA7" w:rsidRPr="009A3CA7" w14:paraId="71951942" w14:textId="77777777" w:rsidTr="009A3CA7">
        <w:trPr>
          <w:trHeight w:val="480"/>
        </w:trPr>
        <w:tc>
          <w:tcPr>
            <w:tcW w:w="196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C6ACC02" w14:textId="77777777" w:rsidR="009A3CA7" w:rsidRPr="009A3CA7" w:rsidRDefault="009A3CA7" w:rsidP="009A3CA7">
            <w:pPr>
              <w:jc w:val="right"/>
              <w:rPr>
                <w:rFonts w:cs="Arial"/>
                <w:color w:val="000000"/>
                <w:sz w:val="18"/>
                <w:szCs w:val="18"/>
              </w:rPr>
            </w:pPr>
            <w:r w:rsidRPr="009A3CA7">
              <w:rPr>
                <w:rFonts w:cs="Arial"/>
                <w:color w:val="000000"/>
                <w:sz w:val="18"/>
                <w:szCs w:val="18"/>
              </w:rPr>
              <w:t>8/27/2016 13:41:02</w:t>
            </w:r>
          </w:p>
        </w:tc>
        <w:tc>
          <w:tcPr>
            <w:tcW w:w="2018" w:type="dxa"/>
            <w:tcBorders>
              <w:top w:val="nil"/>
              <w:left w:val="nil"/>
              <w:bottom w:val="single" w:sz="4" w:space="0" w:color="auto"/>
              <w:right w:val="single" w:sz="4" w:space="0" w:color="auto"/>
            </w:tcBorders>
            <w:shd w:val="clear" w:color="auto" w:fill="FFFFFF" w:themeFill="background1"/>
            <w:noWrap/>
            <w:vAlign w:val="center"/>
            <w:hideMark/>
          </w:tcPr>
          <w:p w14:paraId="78212A70" w14:textId="77777777" w:rsidR="009A3CA7" w:rsidRPr="009A3CA7" w:rsidRDefault="009A3CA7" w:rsidP="009A3CA7">
            <w:pPr>
              <w:jc w:val="right"/>
              <w:rPr>
                <w:rFonts w:cs="Arial"/>
                <w:color w:val="000000"/>
                <w:sz w:val="18"/>
                <w:szCs w:val="18"/>
              </w:rPr>
            </w:pPr>
            <w:r w:rsidRPr="009A3CA7">
              <w:rPr>
                <w:rFonts w:cs="Arial"/>
                <w:color w:val="000000"/>
                <w:sz w:val="18"/>
                <w:szCs w:val="18"/>
              </w:rPr>
              <w:t>8/27/2016 13:44:30</w:t>
            </w:r>
          </w:p>
        </w:tc>
        <w:tc>
          <w:tcPr>
            <w:tcW w:w="1419" w:type="dxa"/>
            <w:tcBorders>
              <w:top w:val="nil"/>
              <w:left w:val="nil"/>
              <w:bottom w:val="single" w:sz="4" w:space="0" w:color="auto"/>
              <w:right w:val="single" w:sz="4" w:space="0" w:color="auto"/>
            </w:tcBorders>
            <w:shd w:val="clear" w:color="auto" w:fill="FFFFFF" w:themeFill="background1"/>
            <w:noWrap/>
            <w:vAlign w:val="center"/>
            <w:hideMark/>
          </w:tcPr>
          <w:p w14:paraId="2B65EFFE" w14:textId="77777777" w:rsidR="009A3CA7" w:rsidRPr="009A3CA7" w:rsidRDefault="009A3CA7" w:rsidP="009A3CA7">
            <w:pPr>
              <w:jc w:val="right"/>
              <w:rPr>
                <w:rFonts w:cs="Arial"/>
                <w:color w:val="000000"/>
                <w:sz w:val="18"/>
                <w:szCs w:val="18"/>
              </w:rPr>
            </w:pPr>
            <w:r w:rsidRPr="009A3CA7">
              <w:rPr>
                <w:rFonts w:cs="Arial"/>
                <w:color w:val="000000"/>
                <w:sz w:val="18"/>
                <w:szCs w:val="18"/>
              </w:rPr>
              <w:t>0:03:28</w:t>
            </w:r>
          </w:p>
        </w:tc>
        <w:tc>
          <w:tcPr>
            <w:tcW w:w="1330" w:type="dxa"/>
            <w:tcBorders>
              <w:top w:val="nil"/>
              <w:left w:val="nil"/>
              <w:bottom w:val="single" w:sz="4" w:space="0" w:color="auto"/>
              <w:right w:val="single" w:sz="4" w:space="0" w:color="auto"/>
            </w:tcBorders>
            <w:shd w:val="clear" w:color="auto" w:fill="FFFFFF" w:themeFill="background1"/>
            <w:noWrap/>
            <w:vAlign w:val="center"/>
            <w:hideMark/>
          </w:tcPr>
          <w:p w14:paraId="00B4ACEF" w14:textId="77777777" w:rsidR="009A3CA7" w:rsidRPr="009A3CA7" w:rsidRDefault="009A3CA7" w:rsidP="009A3CA7">
            <w:pPr>
              <w:jc w:val="right"/>
              <w:rPr>
                <w:rFonts w:cs="Arial"/>
                <w:color w:val="000000"/>
                <w:sz w:val="18"/>
                <w:szCs w:val="18"/>
              </w:rPr>
            </w:pPr>
            <w:r w:rsidRPr="009A3CA7">
              <w:rPr>
                <w:rFonts w:cs="Arial"/>
                <w:color w:val="000000"/>
                <w:sz w:val="18"/>
                <w:szCs w:val="18"/>
              </w:rPr>
              <w:t>458.92</w:t>
            </w:r>
          </w:p>
        </w:tc>
        <w:tc>
          <w:tcPr>
            <w:tcW w:w="2624" w:type="dxa"/>
            <w:tcBorders>
              <w:top w:val="single" w:sz="4" w:space="0" w:color="auto"/>
              <w:left w:val="nil"/>
              <w:bottom w:val="single" w:sz="4" w:space="0" w:color="auto"/>
              <w:right w:val="single" w:sz="4" w:space="0" w:color="auto"/>
            </w:tcBorders>
            <w:shd w:val="clear" w:color="auto" w:fill="FFFFFF" w:themeFill="background1"/>
          </w:tcPr>
          <w:p w14:paraId="2E5AEF25" w14:textId="77777777" w:rsidR="009A3CA7" w:rsidRPr="009A3CA7" w:rsidRDefault="009A3CA7" w:rsidP="009A3CA7">
            <w:pPr>
              <w:jc w:val="right"/>
              <w:rPr>
                <w:rFonts w:cs="Arial"/>
                <w:color w:val="000000"/>
                <w:sz w:val="18"/>
                <w:szCs w:val="18"/>
              </w:rPr>
            </w:pPr>
            <w:r w:rsidRPr="009A3CA7">
              <w:rPr>
                <w:rFonts w:cs="Arial"/>
                <w:color w:val="000000"/>
                <w:sz w:val="18"/>
                <w:szCs w:val="18"/>
              </w:rPr>
              <w:t>A resource ran back and tripped, bringing frequency down to 59.88Hz.  Event recovered back to 60Hz in 06:38.</w:t>
            </w:r>
          </w:p>
        </w:tc>
      </w:tr>
      <w:tr w:rsidR="009A3CA7" w:rsidRPr="009A3CA7" w14:paraId="02E7215D" w14:textId="77777777" w:rsidTr="009A3CA7">
        <w:trPr>
          <w:trHeight w:val="480"/>
        </w:trPr>
        <w:tc>
          <w:tcPr>
            <w:tcW w:w="1969" w:type="dxa"/>
            <w:tcBorders>
              <w:top w:val="nil"/>
              <w:left w:val="single" w:sz="4" w:space="0" w:color="auto"/>
              <w:bottom w:val="single" w:sz="4" w:space="0" w:color="auto"/>
              <w:right w:val="single" w:sz="4" w:space="0" w:color="auto"/>
            </w:tcBorders>
            <w:shd w:val="clear" w:color="000000" w:fill="B4C6E7"/>
            <w:noWrap/>
            <w:vAlign w:val="center"/>
            <w:hideMark/>
          </w:tcPr>
          <w:p w14:paraId="7FF6F4DE" w14:textId="77777777" w:rsidR="009A3CA7" w:rsidRPr="009A3CA7" w:rsidRDefault="009A3CA7" w:rsidP="009A3CA7">
            <w:pPr>
              <w:jc w:val="right"/>
              <w:rPr>
                <w:rFonts w:cs="Arial"/>
                <w:color w:val="000000"/>
                <w:sz w:val="18"/>
                <w:szCs w:val="18"/>
              </w:rPr>
            </w:pPr>
            <w:r w:rsidRPr="009A3CA7">
              <w:rPr>
                <w:rFonts w:cs="Arial"/>
                <w:color w:val="000000"/>
                <w:sz w:val="18"/>
                <w:szCs w:val="18"/>
              </w:rPr>
              <w:t>8/28/2016 14:13:42</w:t>
            </w:r>
          </w:p>
        </w:tc>
        <w:tc>
          <w:tcPr>
            <w:tcW w:w="2018" w:type="dxa"/>
            <w:tcBorders>
              <w:top w:val="nil"/>
              <w:left w:val="nil"/>
              <w:bottom w:val="single" w:sz="4" w:space="0" w:color="auto"/>
              <w:right w:val="single" w:sz="4" w:space="0" w:color="auto"/>
            </w:tcBorders>
            <w:shd w:val="clear" w:color="000000" w:fill="B4C6E7"/>
            <w:noWrap/>
            <w:vAlign w:val="center"/>
            <w:hideMark/>
          </w:tcPr>
          <w:p w14:paraId="401CE2DB" w14:textId="77777777" w:rsidR="009A3CA7" w:rsidRPr="009A3CA7" w:rsidRDefault="009A3CA7" w:rsidP="009A3CA7">
            <w:pPr>
              <w:jc w:val="right"/>
              <w:rPr>
                <w:rFonts w:cs="Arial"/>
                <w:color w:val="000000"/>
                <w:sz w:val="18"/>
                <w:szCs w:val="18"/>
              </w:rPr>
            </w:pPr>
            <w:r w:rsidRPr="009A3CA7">
              <w:rPr>
                <w:rFonts w:cs="Arial"/>
                <w:color w:val="000000"/>
                <w:sz w:val="18"/>
                <w:szCs w:val="18"/>
              </w:rPr>
              <w:t>8/28/2016 14:17:46</w:t>
            </w:r>
          </w:p>
        </w:tc>
        <w:tc>
          <w:tcPr>
            <w:tcW w:w="1419" w:type="dxa"/>
            <w:tcBorders>
              <w:top w:val="nil"/>
              <w:left w:val="nil"/>
              <w:bottom w:val="single" w:sz="4" w:space="0" w:color="auto"/>
              <w:right w:val="single" w:sz="4" w:space="0" w:color="auto"/>
            </w:tcBorders>
            <w:shd w:val="clear" w:color="000000" w:fill="B4C6E7"/>
            <w:noWrap/>
            <w:vAlign w:val="center"/>
            <w:hideMark/>
          </w:tcPr>
          <w:p w14:paraId="2F37CF4A" w14:textId="77777777" w:rsidR="009A3CA7" w:rsidRPr="009A3CA7" w:rsidRDefault="009A3CA7" w:rsidP="009A3CA7">
            <w:pPr>
              <w:jc w:val="right"/>
              <w:rPr>
                <w:rFonts w:cs="Arial"/>
                <w:color w:val="000000"/>
                <w:sz w:val="18"/>
                <w:szCs w:val="18"/>
              </w:rPr>
            </w:pPr>
            <w:r w:rsidRPr="009A3CA7">
              <w:rPr>
                <w:rFonts w:cs="Arial"/>
                <w:color w:val="000000"/>
                <w:sz w:val="18"/>
                <w:szCs w:val="18"/>
              </w:rPr>
              <w:t>0:04:04</w:t>
            </w:r>
          </w:p>
        </w:tc>
        <w:tc>
          <w:tcPr>
            <w:tcW w:w="1330" w:type="dxa"/>
            <w:tcBorders>
              <w:top w:val="nil"/>
              <w:left w:val="nil"/>
              <w:bottom w:val="single" w:sz="4" w:space="0" w:color="auto"/>
              <w:right w:val="single" w:sz="4" w:space="0" w:color="auto"/>
            </w:tcBorders>
            <w:shd w:val="clear" w:color="000000" w:fill="B4C6E7"/>
            <w:noWrap/>
            <w:vAlign w:val="center"/>
            <w:hideMark/>
          </w:tcPr>
          <w:p w14:paraId="0B181AA9" w14:textId="77777777" w:rsidR="009A3CA7" w:rsidRPr="009A3CA7" w:rsidRDefault="009A3CA7" w:rsidP="009A3CA7">
            <w:pPr>
              <w:jc w:val="right"/>
              <w:rPr>
                <w:rFonts w:cs="Arial"/>
                <w:color w:val="000000"/>
                <w:sz w:val="18"/>
                <w:szCs w:val="18"/>
              </w:rPr>
            </w:pPr>
            <w:r w:rsidRPr="009A3CA7">
              <w:rPr>
                <w:rFonts w:cs="Arial"/>
                <w:color w:val="000000"/>
                <w:sz w:val="18"/>
                <w:szCs w:val="18"/>
              </w:rPr>
              <w:t>340.37</w:t>
            </w:r>
          </w:p>
        </w:tc>
        <w:tc>
          <w:tcPr>
            <w:tcW w:w="2624" w:type="dxa"/>
            <w:tcBorders>
              <w:top w:val="single" w:sz="4" w:space="0" w:color="auto"/>
              <w:left w:val="nil"/>
              <w:bottom w:val="single" w:sz="4" w:space="0" w:color="auto"/>
              <w:right w:val="single" w:sz="4" w:space="0" w:color="auto"/>
            </w:tcBorders>
            <w:shd w:val="clear" w:color="000000" w:fill="B4C6E7"/>
          </w:tcPr>
          <w:p w14:paraId="36C37187" w14:textId="77777777" w:rsidR="009A3CA7" w:rsidRPr="009A3CA7" w:rsidRDefault="009A3CA7" w:rsidP="009A3CA7">
            <w:pPr>
              <w:jc w:val="right"/>
              <w:rPr>
                <w:rFonts w:cs="Arial"/>
                <w:color w:val="000000"/>
                <w:sz w:val="18"/>
                <w:szCs w:val="18"/>
              </w:rPr>
            </w:pPr>
            <w:r w:rsidRPr="009A3CA7">
              <w:rPr>
                <w:rFonts w:cs="Arial"/>
                <w:color w:val="000000"/>
                <w:sz w:val="18"/>
                <w:szCs w:val="18"/>
              </w:rPr>
              <w:t> </w:t>
            </w:r>
          </w:p>
        </w:tc>
      </w:tr>
      <w:tr w:rsidR="009A3CA7" w:rsidRPr="009A3CA7" w14:paraId="7ADC9E93" w14:textId="77777777" w:rsidTr="009A3CA7">
        <w:trPr>
          <w:trHeight w:val="480"/>
        </w:trPr>
        <w:tc>
          <w:tcPr>
            <w:tcW w:w="1969" w:type="dxa"/>
            <w:tcBorders>
              <w:top w:val="nil"/>
              <w:left w:val="single" w:sz="4" w:space="0" w:color="auto"/>
              <w:bottom w:val="single" w:sz="4" w:space="0" w:color="auto"/>
              <w:right w:val="single" w:sz="4" w:space="0" w:color="auto"/>
            </w:tcBorders>
            <w:shd w:val="clear" w:color="000000" w:fill="B4C6E7"/>
            <w:noWrap/>
            <w:vAlign w:val="center"/>
            <w:hideMark/>
          </w:tcPr>
          <w:p w14:paraId="77F78DAD" w14:textId="77777777" w:rsidR="009A3CA7" w:rsidRPr="009A3CA7" w:rsidRDefault="009A3CA7" w:rsidP="009A3CA7">
            <w:pPr>
              <w:jc w:val="right"/>
              <w:rPr>
                <w:rFonts w:cs="Arial"/>
                <w:color w:val="000000"/>
                <w:sz w:val="18"/>
                <w:szCs w:val="18"/>
              </w:rPr>
            </w:pPr>
            <w:r w:rsidRPr="009A3CA7">
              <w:rPr>
                <w:rFonts w:cs="Arial"/>
                <w:color w:val="000000"/>
                <w:sz w:val="18"/>
                <w:szCs w:val="18"/>
              </w:rPr>
              <w:t>8/31/2016 2:53:22</w:t>
            </w:r>
          </w:p>
        </w:tc>
        <w:tc>
          <w:tcPr>
            <w:tcW w:w="2018" w:type="dxa"/>
            <w:tcBorders>
              <w:top w:val="nil"/>
              <w:left w:val="nil"/>
              <w:bottom w:val="single" w:sz="4" w:space="0" w:color="auto"/>
              <w:right w:val="single" w:sz="4" w:space="0" w:color="auto"/>
            </w:tcBorders>
            <w:shd w:val="clear" w:color="000000" w:fill="B4C6E7"/>
            <w:noWrap/>
            <w:vAlign w:val="center"/>
            <w:hideMark/>
          </w:tcPr>
          <w:p w14:paraId="6F031C16" w14:textId="77777777" w:rsidR="009A3CA7" w:rsidRPr="009A3CA7" w:rsidRDefault="009A3CA7" w:rsidP="009A3CA7">
            <w:pPr>
              <w:jc w:val="right"/>
              <w:rPr>
                <w:rFonts w:cs="Arial"/>
                <w:color w:val="000000"/>
                <w:sz w:val="18"/>
                <w:szCs w:val="18"/>
              </w:rPr>
            </w:pPr>
            <w:r w:rsidRPr="009A3CA7">
              <w:rPr>
                <w:rFonts w:cs="Arial"/>
                <w:color w:val="000000"/>
                <w:sz w:val="18"/>
                <w:szCs w:val="18"/>
              </w:rPr>
              <w:t>8/31/2016 2:56:50</w:t>
            </w:r>
          </w:p>
        </w:tc>
        <w:tc>
          <w:tcPr>
            <w:tcW w:w="1419" w:type="dxa"/>
            <w:tcBorders>
              <w:top w:val="nil"/>
              <w:left w:val="nil"/>
              <w:bottom w:val="single" w:sz="4" w:space="0" w:color="auto"/>
              <w:right w:val="single" w:sz="4" w:space="0" w:color="auto"/>
            </w:tcBorders>
            <w:shd w:val="clear" w:color="000000" w:fill="B4C6E7"/>
            <w:noWrap/>
            <w:vAlign w:val="center"/>
            <w:hideMark/>
          </w:tcPr>
          <w:p w14:paraId="65595AAC" w14:textId="77777777" w:rsidR="009A3CA7" w:rsidRPr="009A3CA7" w:rsidRDefault="009A3CA7" w:rsidP="009A3CA7">
            <w:pPr>
              <w:jc w:val="right"/>
              <w:rPr>
                <w:rFonts w:cs="Arial"/>
                <w:color w:val="000000"/>
                <w:sz w:val="18"/>
                <w:szCs w:val="18"/>
              </w:rPr>
            </w:pPr>
            <w:r w:rsidRPr="009A3CA7">
              <w:rPr>
                <w:rFonts w:cs="Arial"/>
                <w:color w:val="000000"/>
                <w:sz w:val="18"/>
                <w:szCs w:val="18"/>
              </w:rPr>
              <w:t>0:03:28</w:t>
            </w:r>
          </w:p>
        </w:tc>
        <w:tc>
          <w:tcPr>
            <w:tcW w:w="1330" w:type="dxa"/>
            <w:tcBorders>
              <w:top w:val="nil"/>
              <w:left w:val="nil"/>
              <w:bottom w:val="single" w:sz="4" w:space="0" w:color="auto"/>
              <w:right w:val="single" w:sz="4" w:space="0" w:color="auto"/>
            </w:tcBorders>
            <w:shd w:val="clear" w:color="000000" w:fill="B4C6E7"/>
            <w:noWrap/>
            <w:vAlign w:val="center"/>
            <w:hideMark/>
          </w:tcPr>
          <w:p w14:paraId="2FF85ADE" w14:textId="77777777" w:rsidR="009A3CA7" w:rsidRPr="009A3CA7" w:rsidRDefault="009A3CA7" w:rsidP="009A3CA7">
            <w:pPr>
              <w:jc w:val="right"/>
              <w:rPr>
                <w:rFonts w:cs="Arial"/>
                <w:color w:val="000000"/>
                <w:sz w:val="18"/>
                <w:szCs w:val="18"/>
              </w:rPr>
            </w:pPr>
            <w:r w:rsidRPr="009A3CA7">
              <w:rPr>
                <w:rFonts w:cs="Arial"/>
                <w:color w:val="000000"/>
                <w:sz w:val="18"/>
                <w:szCs w:val="18"/>
              </w:rPr>
              <w:t>371.98</w:t>
            </w:r>
          </w:p>
        </w:tc>
        <w:tc>
          <w:tcPr>
            <w:tcW w:w="2624" w:type="dxa"/>
            <w:tcBorders>
              <w:top w:val="single" w:sz="4" w:space="0" w:color="auto"/>
              <w:left w:val="nil"/>
              <w:bottom w:val="single" w:sz="4" w:space="0" w:color="auto"/>
              <w:right w:val="single" w:sz="4" w:space="0" w:color="auto"/>
            </w:tcBorders>
            <w:shd w:val="clear" w:color="000000" w:fill="B4C6E7"/>
          </w:tcPr>
          <w:p w14:paraId="65C2BD14" w14:textId="77777777" w:rsidR="009A3CA7" w:rsidRPr="009A3CA7" w:rsidRDefault="009A3CA7" w:rsidP="009A3CA7">
            <w:pPr>
              <w:jc w:val="right"/>
              <w:rPr>
                <w:rFonts w:cs="Arial"/>
                <w:color w:val="000000"/>
                <w:sz w:val="18"/>
                <w:szCs w:val="18"/>
              </w:rPr>
            </w:pPr>
            <w:r w:rsidRPr="009A3CA7">
              <w:rPr>
                <w:rFonts w:cs="Arial"/>
                <w:color w:val="000000"/>
                <w:sz w:val="18"/>
                <w:szCs w:val="18"/>
              </w:rPr>
              <w:t> </w:t>
            </w:r>
          </w:p>
        </w:tc>
      </w:tr>
    </w:tbl>
    <w:p w14:paraId="4F7B535A" w14:textId="77777777" w:rsidR="009446FA" w:rsidRPr="00331765" w:rsidRDefault="009446FA" w:rsidP="009446FA">
      <w:pPr>
        <w:rPr>
          <w:szCs w:val="21"/>
        </w:rPr>
      </w:pPr>
    </w:p>
    <w:p w14:paraId="5EB3D650" w14:textId="037B00E4" w:rsidR="008C2500" w:rsidRPr="00331765" w:rsidRDefault="001665CF" w:rsidP="008C2500">
      <w:pPr>
        <w:pStyle w:val="Heading2"/>
      </w:pPr>
      <w:bookmarkStart w:id="254" w:name="_Toc461701177"/>
      <w:r w:rsidRPr="00331765">
        <w:t>Load Resource Events</w:t>
      </w:r>
      <w:bookmarkEnd w:id="254"/>
    </w:p>
    <w:p w14:paraId="3022B48B" w14:textId="1087EDBF" w:rsidR="007728F0" w:rsidRPr="00331765" w:rsidRDefault="00C86EF3" w:rsidP="007D2D64">
      <w:pPr>
        <w:jc w:val="both"/>
        <w:rPr>
          <w:rFonts w:cs="Arial"/>
          <w:szCs w:val="21"/>
        </w:rPr>
      </w:pPr>
      <w:r w:rsidRPr="00277BC0">
        <w:rPr>
          <w:rFonts w:cs="Arial"/>
          <w:szCs w:val="21"/>
        </w:rPr>
        <w:t>None.</w:t>
      </w:r>
    </w:p>
    <w:p w14:paraId="64014A35" w14:textId="331DF570" w:rsidR="001665CF" w:rsidRPr="00331765" w:rsidRDefault="001665CF" w:rsidP="00823697">
      <w:pPr>
        <w:pStyle w:val="Heading1"/>
      </w:pPr>
      <w:bookmarkStart w:id="255" w:name="_Toc461701178"/>
      <w:r w:rsidRPr="00331765">
        <w:t>Reliability Unit Commitment</w:t>
      </w:r>
      <w:bookmarkEnd w:id="255"/>
    </w:p>
    <w:p w14:paraId="115482BF" w14:textId="77777777" w:rsidR="001665CF" w:rsidRPr="00794709" w:rsidRDefault="001665CF" w:rsidP="00182B2F">
      <w:pPr>
        <w:rPr>
          <w:rFonts w:cs="Arial"/>
          <w:szCs w:val="21"/>
        </w:rPr>
      </w:pPr>
      <w:r w:rsidRPr="001D2421">
        <w:rPr>
          <w:rFonts w:cs="Arial"/>
          <w:szCs w:val="21"/>
        </w:rPr>
        <w:t xml:space="preserve">ERCOT reports on Reliability Unit Commitments (RUC) on a monthly basis. Commitments are reported grouped by operating day and weather zone. The total number of hours committed is the sum of the </w:t>
      </w:r>
      <w:r w:rsidRPr="001D2421">
        <w:rPr>
          <w:rFonts w:cs="Arial"/>
          <w:szCs w:val="21"/>
        </w:rPr>
        <w:lastRenderedPageBreak/>
        <w:t xml:space="preserve">hours for all the units in the specified region. Additional information on RUC commitments can be found </w:t>
      </w:r>
      <w:r w:rsidRPr="00794709">
        <w:rPr>
          <w:rFonts w:cs="Arial"/>
          <w:szCs w:val="21"/>
        </w:rPr>
        <w:t xml:space="preserve">on the MIS secure site at Grid </w:t>
      </w:r>
      <w:r w:rsidRPr="00794709">
        <w:rPr>
          <w:rFonts w:cs="Arial"/>
          <w:szCs w:val="21"/>
        </w:rPr>
        <w:sym w:font="Wingdings" w:char="F0E0"/>
      </w:r>
      <w:r w:rsidRPr="00794709">
        <w:rPr>
          <w:rFonts w:cs="Arial"/>
          <w:szCs w:val="21"/>
        </w:rPr>
        <w:t xml:space="preserve"> Generation </w:t>
      </w:r>
      <w:r w:rsidRPr="00794709">
        <w:rPr>
          <w:rFonts w:cs="Arial"/>
          <w:szCs w:val="21"/>
        </w:rPr>
        <w:sym w:font="Wingdings" w:char="F0E0"/>
      </w:r>
      <w:r w:rsidRPr="00794709">
        <w:rPr>
          <w:rFonts w:cs="Arial"/>
          <w:szCs w:val="21"/>
        </w:rPr>
        <w:t xml:space="preserve"> Reliability Unit Commitment.</w:t>
      </w:r>
    </w:p>
    <w:p w14:paraId="72288AD6" w14:textId="77777777" w:rsidR="001665CF" w:rsidRPr="00794709" w:rsidRDefault="001665CF" w:rsidP="001665CF">
      <w:pPr>
        <w:jc w:val="both"/>
        <w:rPr>
          <w:rFonts w:cs="Arial"/>
          <w:szCs w:val="21"/>
        </w:rPr>
      </w:pPr>
    </w:p>
    <w:p w14:paraId="18632F74" w14:textId="1482188F" w:rsidR="001665CF" w:rsidRPr="00794709" w:rsidRDefault="001665CF" w:rsidP="001665CF">
      <w:pPr>
        <w:jc w:val="both"/>
        <w:rPr>
          <w:rFonts w:cs="Arial"/>
          <w:szCs w:val="21"/>
        </w:rPr>
      </w:pPr>
      <w:r w:rsidRPr="00794709">
        <w:rPr>
          <w:rFonts w:cs="Arial"/>
          <w:szCs w:val="21"/>
        </w:rPr>
        <w:t xml:space="preserve">There were no DRUC commitments in </w:t>
      </w:r>
      <w:r w:rsidR="00794709" w:rsidRPr="00794709">
        <w:rPr>
          <w:rFonts w:cs="Arial"/>
          <w:szCs w:val="21"/>
        </w:rPr>
        <w:t>August</w:t>
      </w:r>
      <w:r w:rsidRPr="00794709">
        <w:rPr>
          <w:rFonts w:cs="Arial"/>
          <w:szCs w:val="21"/>
        </w:rPr>
        <w:t>.</w:t>
      </w:r>
    </w:p>
    <w:p w14:paraId="3020246C" w14:textId="77777777" w:rsidR="001665CF" w:rsidRPr="00794709" w:rsidRDefault="001665CF" w:rsidP="001665CF">
      <w:pPr>
        <w:jc w:val="both"/>
        <w:rPr>
          <w:rFonts w:cs="Arial"/>
          <w:szCs w:val="21"/>
        </w:rPr>
      </w:pPr>
    </w:p>
    <w:p w14:paraId="5C220E50" w14:textId="38EBBC75" w:rsidR="001665CF" w:rsidRPr="001D2421" w:rsidRDefault="001665CF" w:rsidP="001665CF">
      <w:pPr>
        <w:jc w:val="both"/>
        <w:rPr>
          <w:rFonts w:cs="Arial"/>
          <w:szCs w:val="21"/>
        </w:rPr>
      </w:pPr>
      <w:r w:rsidRPr="00794709">
        <w:rPr>
          <w:rFonts w:cs="Arial"/>
          <w:szCs w:val="21"/>
        </w:rPr>
        <w:t xml:space="preserve">There were </w:t>
      </w:r>
      <w:r w:rsidR="00794709" w:rsidRPr="00794709">
        <w:rPr>
          <w:rFonts w:cs="Arial"/>
          <w:szCs w:val="21"/>
        </w:rPr>
        <w:t>18</w:t>
      </w:r>
      <w:r w:rsidRPr="00794709">
        <w:rPr>
          <w:rFonts w:cs="Arial"/>
          <w:szCs w:val="21"/>
        </w:rPr>
        <w:t xml:space="preserve"> HRUC commitments in </w:t>
      </w:r>
      <w:r w:rsidR="00794709" w:rsidRPr="00794709">
        <w:rPr>
          <w:rFonts w:cs="Arial"/>
          <w:szCs w:val="21"/>
        </w:rPr>
        <w:t>August</w:t>
      </w:r>
      <w:r w:rsidRPr="00794709">
        <w:rPr>
          <w:rFonts w:cs="Arial"/>
          <w:szCs w:val="21"/>
        </w:rPr>
        <w:t>.</w:t>
      </w:r>
    </w:p>
    <w:p w14:paraId="2088B663" w14:textId="77777777" w:rsidR="001665CF" w:rsidRPr="001D2421" w:rsidRDefault="001665CF" w:rsidP="001665CF">
      <w:pPr>
        <w:jc w:val="both"/>
        <w:rPr>
          <w:rFonts w:cs="Arial"/>
          <w:b/>
          <w:color w:val="FF0000"/>
          <w:szCs w:val="21"/>
        </w:rPr>
      </w:pPr>
    </w:p>
    <w:tbl>
      <w:tblPr>
        <w:tblW w:w="7565" w:type="dxa"/>
        <w:jc w:val="center"/>
        <w:tblLayout w:type="fixed"/>
        <w:tblLook w:val="04A0" w:firstRow="1" w:lastRow="0" w:firstColumn="1" w:lastColumn="0" w:noHBand="0" w:noVBand="1"/>
      </w:tblPr>
      <w:tblGrid>
        <w:gridCol w:w="1355"/>
        <w:gridCol w:w="1260"/>
        <w:gridCol w:w="1350"/>
        <w:gridCol w:w="1350"/>
        <w:gridCol w:w="810"/>
        <w:gridCol w:w="1440"/>
      </w:tblGrid>
      <w:tr w:rsidR="007C3DF8" w:rsidRPr="00794709" w14:paraId="049EC168" w14:textId="5EF35160" w:rsidTr="007C3DF8">
        <w:trPr>
          <w:trHeight w:val="510"/>
          <w:jc w:val="center"/>
        </w:trPr>
        <w:tc>
          <w:tcPr>
            <w:tcW w:w="7565" w:type="dxa"/>
            <w:gridSpan w:val="6"/>
            <w:tcBorders>
              <w:top w:val="single" w:sz="4" w:space="0" w:color="auto"/>
              <w:left w:val="single" w:sz="4" w:space="0" w:color="auto"/>
              <w:bottom w:val="single" w:sz="4" w:space="0" w:color="auto"/>
              <w:right w:val="single" w:sz="4" w:space="0" w:color="auto"/>
            </w:tcBorders>
            <w:shd w:val="clear" w:color="auto" w:fill="444D53" w:themeFill="accent2" w:themeFillShade="BF"/>
            <w:vAlign w:val="center"/>
          </w:tcPr>
          <w:p w14:paraId="65B8FBBF" w14:textId="1C70ED55" w:rsidR="007C3DF8" w:rsidRPr="00794709" w:rsidRDefault="007C3DF8" w:rsidP="007C3DF8">
            <w:pPr>
              <w:jc w:val="center"/>
              <w:rPr>
                <w:rFonts w:cs="Arial"/>
                <w:b/>
                <w:bCs/>
                <w:color w:val="FFFFFF" w:themeColor="background1"/>
              </w:rPr>
            </w:pPr>
            <w:r w:rsidRPr="00794709">
              <w:rPr>
                <w:rFonts w:cs="Arial"/>
                <w:b/>
                <w:bCs/>
                <w:color w:val="FFFFFF" w:themeColor="background1"/>
              </w:rPr>
              <w:t>HRUC Commitments</w:t>
            </w:r>
          </w:p>
        </w:tc>
      </w:tr>
      <w:tr w:rsidR="007C3DF8" w:rsidRPr="00794709" w14:paraId="325BB86A" w14:textId="21059E0A" w:rsidTr="007C3DF8">
        <w:trPr>
          <w:trHeight w:val="720"/>
          <w:jc w:val="center"/>
        </w:trPr>
        <w:tc>
          <w:tcPr>
            <w:tcW w:w="1355" w:type="dxa"/>
            <w:tcBorders>
              <w:top w:val="single" w:sz="4" w:space="0" w:color="auto"/>
              <w:left w:val="single" w:sz="8" w:space="0" w:color="auto"/>
              <w:bottom w:val="single" w:sz="4" w:space="0" w:color="auto"/>
              <w:right w:val="single" w:sz="8" w:space="0" w:color="auto"/>
            </w:tcBorders>
            <w:shd w:val="clear" w:color="auto" w:fill="444D53" w:themeFill="accent2" w:themeFillShade="BF"/>
            <w:vAlign w:val="center"/>
            <w:hideMark/>
          </w:tcPr>
          <w:p w14:paraId="3A30E795" w14:textId="77777777" w:rsidR="007C3DF8" w:rsidRPr="00794709" w:rsidRDefault="007C3DF8" w:rsidP="007C3DF8">
            <w:pPr>
              <w:jc w:val="center"/>
              <w:rPr>
                <w:rFonts w:cs="Arial"/>
                <w:b/>
                <w:bCs/>
                <w:color w:val="FFFFFF" w:themeColor="background1"/>
              </w:rPr>
            </w:pPr>
            <w:r w:rsidRPr="00794709">
              <w:rPr>
                <w:rFonts w:cs="Arial"/>
                <w:b/>
                <w:bCs/>
                <w:color w:val="FFFFFF" w:themeColor="background1"/>
              </w:rPr>
              <w:t>Resource Location</w:t>
            </w:r>
          </w:p>
        </w:tc>
        <w:tc>
          <w:tcPr>
            <w:tcW w:w="1260" w:type="dxa"/>
            <w:tcBorders>
              <w:top w:val="single" w:sz="4" w:space="0" w:color="auto"/>
              <w:left w:val="nil"/>
              <w:bottom w:val="single" w:sz="4" w:space="0" w:color="auto"/>
              <w:right w:val="single" w:sz="8" w:space="0" w:color="auto"/>
            </w:tcBorders>
            <w:shd w:val="clear" w:color="auto" w:fill="444D53" w:themeFill="accent2" w:themeFillShade="BF"/>
            <w:vAlign w:val="center"/>
            <w:hideMark/>
          </w:tcPr>
          <w:p w14:paraId="01312124" w14:textId="77777777" w:rsidR="007C3DF8" w:rsidRPr="00794709" w:rsidRDefault="007C3DF8" w:rsidP="007C3DF8">
            <w:pPr>
              <w:jc w:val="center"/>
              <w:rPr>
                <w:rFonts w:cs="Arial"/>
                <w:b/>
                <w:bCs/>
                <w:color w:val="FFFFFF" w:themeColor="background1"/>
              </w:rPr>
            </w:pPr>
            <w:r w:rsidRPr="00794709">
              <w:rPr>
                <w:rFonts w:cs="Arial"/>
                <w:b/>
                <w:bCs/>
                <w:color w:val="FFFFFF" w:themeColor="background1"/>
              </w:rPr>
              <w:t># of Resources</w:t>
            </w:r>
          </w:p>
        </w:tc>
        <w:tc>
          <w:tcPr>
            <w:tcW w:w="1350" w:type="dxa"/>
            <w:tcBorders>
              <w:top w:val="single" w:sz="4" w:space="0" w:color="auto"/>
              <w:left w:val="nil"/>
              <w:bottom w:val="single" w:sz="4" w:space="0" w:color="auto"/>
              <w:right w:val="single" w:sz="8" w:space="0" w:color="auto"/>
            </w:tcBorders>
            <w:shd w:val="clear" w:color="auto" w:fill="444D53" w:themeFill="accent2" w:themeFillShade="BF"/>
            <w:vAlign w:val="center"/>
            <w:hideMark/>
          </w:tcPr>
          <w:p w14:paraId="54D105AB" w14:textId="77777777" w:rsidR="007C3DF8" w:rsidRPr="00794709" w:rsidRDefault="007C3DF8" w:rsidP="007C3DF8">
            <w:pPr>
              <w:jc w:val="center"/>
              <w:rPr>
                <w:rFonts w:cs="Arial"/>
                <w:b/>
                <w:bCs/>
                <w:color w:val="FFFFFF" w:themeColor="background1"/>
              </w:rPr>
            </w:pPr>
            <w:r w:rsidRPr="00794709">
              <w:rPr>
                <w:rFonts w:cs="Arial"/>
                <w:b/>
                <w:bCs/>
                <w:color w:val="FFFFFF" w:themeColor="background1"/>
              </w:rPr>
              <w:t>Operating Day</w:t>
            </w:r>
          </w:p>
        </w:tc>
        <w:tc>
          <w:tcPr>
            <w:tcW w:w="1350" w:type="dxa"/>
            <w:tcBorders>
              <w:top w:val="single" w:sz="4" w:space="0" w:color="auto"/>
              <w:left w:val="nil"/>
              <w:bottom w:val="single" w:sz="4" w:space="0" w:color="auto"/>
              <w:right w:val="single" w:sz="8" w:space="0" w:color="auto"/>
            </w:tcBorders>
            <w:shd w:val="clear" w:color="auto" w:fill="444D53" w:themeFill="accent2" w:themeFillShade="BF"/>
            <w:vAlign w:val="center"/>
            <w:hideMark/>
          </w:tcPr>
          <w:p w14:paraId="71D355AC" w14:textId="77777777" w:rsidR="007C3DF8" w:rsidRPr="00794709" w:rsidRDefault="007C3DF8" w:rsidP="007C3DF8">
            <w:pPr>
              <w:jc w:val="center"/>
              <w:rPr>
                <w:rFonts w:cs="Arial"/>
                <w:b/>
                <w:bCs/>
                <w:color w:val="FFFFFF" w:themeColor="background1"/>
              </w:rPr>
            </w:pPr>
            <w:r w:rsidRPr="00794709">
              <w:rPr>
                <w:rFonts w:cs="Arial"/>
                <w:b/>
                <w:bCs/>
                <w:color w:val="FFFFFF" w:themeColor="background1"/>
              </w:rPr>
              <w:t>Total # of Hours Committed</w:t>
            </w:r>
          </w:p>
        </w:tc>
        <w:tc>
          <w:tcPr>
            <w:tcW w:w="810" w:type="dxa"/>
            <w:tcBorders>
              <w:top w:val="single" w:sz="4" w:space="0" w:color="auto"/>
              <w:left w:val="nil"/>
              <w:bottom w:val="single" w:sz="4" w:space="0" w:color="auto"/>
              <w:right w:val="single" w:sz="8" w:space="0" w:color="auto"/>
            </w:tcBorders>
            <w:shd w:val="clear" w:color="auto" w:fill="444D53" w:themeFill="accent2" w:themeFillShade="BF"/>
            <w:vAlign w:val="center"/>
            <w:hideMark/>
          </w:tcPr>
          <w:p w14:paraId="538AAA02" w14:textId="77777777" w:rsidR="007C3DF8" w:rsidRPr="00794709" w:rsidRDefault="007C3DF8" w:rsidP="007C3DF8">
            <w:pPr>
              <w:jc w:val="center"/>
              <w:rPr>
                <w:rFonts w:cs="Arial"/>
                <w:b/>
                <w:bCs/>
                <w:color w:val="FFFFFF" w:themeColor="background1"/>
              </w:rPr>
            </w:pPr>
            <w:r w:rsidRPr="00794709">
              <w:rPr>
                <w:rFonts w:cs="Arial"/>
                <w:b/>
                <w:bCs/>
                <w:color w:val="FFFFFF" w:themeColor="background1"/>
              </w:rPr>
              <w:t>Total MWhs</w:t>
            </w:r>
          </w:p>
        </w:tc>
        <w:tc>
          <w:tcPr>
            <w:tcW w:w="1440" w:type="dxa"/>
            <w:tcBorders>
              <w:top w:val="single" w:sz="4" w:space="0" w:color="auto"/>
              <w:left w:val="nil"/>
              <w:bottom w:val="single" w:sz="4" w:space="0" w:color="auto"/>
              <w:right w:val="single" w:sz="8" w:space="0" w:color="000000"/>
            </w:tcBorders>
            <w:shd w:val="clear" w:color="auto" w:fill="444D53" w:themeFill="accent2" w:themeFillShade="BF"/>
            <w:vAlign w:val="center"/>
            <w:hideMark/>
          </w:tcPr>
          <w:p w14:paraId="09A8F8C1" w14:textId="77777777" w:rsidR="007C3DF8" w:rsidRPr="00794709" w:rsidRDefault="007C3DF8" w:rsidP="007C3DF8">
            <w:pPr>
              <w:jc w:val="center"/>
              <w:rPr>
                <w:rFonts w:cs="Arial"/>
                <w:b/>
                <w:bCs/>
                <w:color w:val="FFFFFF" w:themeColor="background1"/>
              </w:rPr>
            </w:pPr>
            <w:r w:rsidRPr="00794709">
              <w:rPr>
                <w:rFonts w:cs="Arial"/>
                <w:b/>
                <w:bCs/>
                <w:color w:val="FFFFFF" w:themeColor="background1"/>
              </w:rPr>
              <w:t>Reason for Commitment</w:t>
            </w:r>
          </w:p>
        </w:tc>
      </w:tr>
      <w:tr w:rsidR="007C3DF8" w:rsidRPr="00794709" w14:paraId="30958058" w14:textId="77777777" w:rsidTr="007C3DF8">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365F1" w14:textId="77777777" w:rsidR="007C3DF8" w:rsidRPr="0045556C" w:rsidRDefault="007C3DF8" w:rsidP="007C3DF8">
            <w:pPr>
              <w:jc w:val="center"/>
              <w:rPr>
                <w:rFonts w:cs="Arial"/>
                <w:color w:val="000000"/>
                <w:sz w:val="18"/>
                <w:szCs w:val="18"/>
              </w:rPr>
            </w:pPr>
            <w:r w:rsidRPr="0045556C">
              <w:rPr>
                <w:rFonts w:cs="Arial"/>
                <w:color w:val="000000"/>
                <w:sz w:val="18"/>
                <w:szCs w:val="18"/>
              </w:rPr>
              <w:t>North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AAB76" w14:textId="77777777" w:rsidR="007C3DF8" w:rsidRPr="0045556C" w:rsidRDefault="007C3DF8" w:rsidP="007C3DF8">
            <w:pPr>
              <w:jc w:val="center"/>
              <w:rPr>
                <w:rFonts w:cs="Arial"/>
                <w:color w:val="000000"/>
                <w:sz w:val="18"/>
                <w:szCs w:val="18"/>
              </w:rPr>
            </w:pPr>
            <w:r w:rsidRPr="0045556C">
              <w:rPr>
                <w:rFonts w:cs="Arial"/>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0B0B3" w14:textId="77777777" w:rsidR="007C3DF8" w:rsidRPr="0045556C" w:rsidRDefault="007C3DF8" w:rsidP="007C3DF8">
            <w:pPr>
              <w:jc w:val="center"/>
              <w:rPr>
                <w:rFonts w:cs="Arial"/>
                <w:color w:val="000000"/>
                <w:sz w:val="18"/>
                <w:szCs w:val="18"/>
              </w:rPr>
            </w:pPr>
            <w:r w:rsidRPr="0045556C">
              <w:rPr>
                <w:rFonts w:cs="Arial"/>
                <w:color w:val="000000"/>
                <w:sz w:val="18"/>
                <w:szCs w:val="18"/>
              </w:rPr>
              <w:t>8/2/2016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78CE8" w14:textId="77777777" w:rsidR="007C3DF8" w:rsidRPr="0045556C" w:rsidRDefault="007C3DF8" w:rsidP="007C3DF8">
            <w:pPr>
              <w:jc w:val="center"/>
              <w:rPr>
                <w:rFonts w:cs="Arial"/>
                <w:color w:val="000000"/>
                <w:sz w:val="18"/>
                <w:szCs w:val="18"/>
              </w:rPr>
            </w:pPr>
            <w:r w:rsidRPr="0045556C">
              <w:rPr>
                <w:rFonts w:cs="Arial"/>
                <w:color w:val="000000"/>
                <w:sz w:val="18"/>
                <w:szCs w:val="18"/>
              </w:rPr>
              <w:t>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57DDE" w14:textId="772BB7DF" w:rsidR="007C3DF8" w:rsidRPr="0045556C" w:rsidRDefault="007C3DF8" w:rsidP="007C3DF8">
            <w:pPr>
              <w:jc w:val="center"/>
              <w:rPr>
                <w:rFonts w:cs="Arial"/>
                <w:color w:val="000000"/>
                <w:sz w:val="18"/>
                <w:szCs w:val="18"/>
              </w:rPr>
            </w:pPr>
            <w:r w:rsidRPr="0045556C">
              <w:rPr>
                <w:rFonts w:cs="Arial"/>
                <w:color w:val="000000"/>
                <w:sz w:val="18"/>
                <w:szCs w:val="18"/>
              </w:rPr>
              <w:t>2,144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A8278" w14:textId="77777777" w:rsidR="007C3DF8" w:rsidRPr="0045556C" w:rsidRDefault="007C3DF8" w:rsidP="007C3DF8">
            <w:pPr>
              <w:jc w:val="center"/>
              <w:rPr>
                <w:rFonts w:cs="Arial"/>
                <w:color w:val="000000"/>
                <w:sz w:val="18"/>
                <w:szCs w:val="18"/>
              </w:rPr>
            </w:pPr>
            <w:r w:rsidRPr="0045556C">
              <w:rPr>
                <w:rFonts w:cs="Arial"/>
                <w:color w:val="000000"/>
                <w:sz w:val="18"/>
                <w:szCs w:val="18"/>
              </w:rPr>
              <w:t>Local Congestion and Capacity</w:t>
            </w:r>
          </w:p>
        </w:tc>
      </w:tr>
      <w:tr w:rsidR="007C3DF8" w:rsidRPr="00794709" w14:paraId="5690D919" w14:textId="77777777" w:rsidTr="007C3DF8">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98B74" w14:textId="77777777" w:rsidR="007C3DF8" w:rsidRPr="0045556C" w:rsidRDefault="007C3DF8" w:rsidP="007C3DF8">
            <w:pPr>
              <w:jc w:val="center"/>
              <w:rPr>
                <w:rFonts w:cs="Arial"/>
                <w:color w:val="000000"/>
                <w:sz w:val="18"/>
                <w:szCs w:val="18"/>
              </w:rPr>
            </w:pPr>
            <w:r w:rsidRPr="0045556C">
              <w:rPr>
                <w:rFonts w:cs="Arial"/>
                <w:color w:val="000000"/>
                <w:sz w:val="18"/>
                <w:szCs w:val="18"/>
              </w:rPr>
              <w:t>South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7D906" w14:textId="77777777" w:rsidR="007C3DF8" w:rsidRPr="0045556C" w:rsidRDefault="007C3DF8" w:rsidP="007C3DF8">
            <w:pPr>
              <w:jc w:val="center"/>
              <w:rPr>
                <w:rFonts w:cs="Arial"/>
                <w:color w:val="000000"/>
                <w:sz w:val="18"/>
                <w:szCs w:val="18"/>
              </w:rPr>
            </w:pPr>
            <w:r w:rsidRPr="0045556C">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DACFE" w14:textId="77777777" w:rsidR="007C3DF8" w:rsidRPr="0045556C" w:rsidRDefault="007C3DF8" w:rsidP="007C3DF8">
            <w:pPr>
              <w:jc w:val="center"/>
              <w:rPr>
                <w:rFonts w:cs="Arial"/>
                <w:color w:val="000000"/>
                <w:sz w:val="18"/>
                <w:szCs w:val="18"/>
              </w:rPr>
            </w:pPr>
            <w:r w:rsidRPr="0045556C">
              <w:rPr>
                <w:rFonts w:cs="Arial"/>
                <w:color w:val="000000"/>
                <w:sz w:val="18"/>
                <w:szCs w:val="18"/>
              </w:rPr>
              <w:t>8/3/2016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2891B" w14:textId="77777777" w:rsidR="007C3DF8" w:rsidRPr="0045556C" w:rsidRDefault="007C3DF8" w:rsidP="007C3DF8">
            <w:pPr>
              <w:jc w:val="center"/>
              <w:rPr>
                <w:rFonts w:cs="Arial"/>
                <w:color w:val="000000"/>
                <w:sz w:val="18"/>
                <w:szCs w:val="18"/>
              </w:rPr>
            </w:pPr>
            <w:r w:rsidRPr="0045556C">
              <w:rPr>
                <w:rFonts w:cs="Arial"/>
                <w:color w:val="000000"/>
                <w:sz w:val="18"/>
                <w:szCs w:val="18"/>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29BF7" w14:textId="3E89A601" w:rsidR="007C3DF8" w:rsidRPr="0045556C" w:rsidRDefault="007C3DF8" w:rsidP="007C3DF8">
            <w:pPr>
              <w:jc w:val="center"/>
              <w:rPr>
                <w:rFonts w:cs="Arial"/>
                <w:color w:val="000000"/>
                <w:sz w:val="18"/>
                <w:szCs w:val="18"/>
              </w:rPr>
            </w:pPr>
            <w:r w:rsidRPr="0045556C">
              <w:rPr>
                <w:rFonts w:cs="Arial"/>
                <w:color w:val="000000"/>
                <w:sz w:val="18"/>
                <w:szCs w:val="18"/>
              </w:rPr>
              <w:t>315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60D53" w14:textId="77777777" w:rsidR="007C3DF8" w:rsidRPr="0045556C" w:rsidRDefault="007C3DF8" w:rsidP="007C3DF8">
            <w:pPr>
              <w:jc w:val="center"/>
              <w:rPr>
                <w:rFonts w:cs="Arial"/>
                <w:color w:val="000000"/>
                <w:sz w:val="18"/>
                <w:szCs w:val="18"/>
              </w:rPr>
            </w:pPr>
            <w:r w:rsidRPr="0045556C">
              <w:rPr>
                <w:rFonts w:cs="Arial"/>
                <w:color w:val="000000"/>
                <w:sz w:val="18"/>
                <w:szCs w:val="18"/>
              </w:rPr>
              <w:t>Local Congestion</w:t>
            </w:r>
          </w:p>
        </w:tc>
      </w:tr>
      <w:tr w:rsidR="007C3DF8" w:rsidRPr="00794709" w14:paraId="60462D28" w14:textId="77777777" w:rsidTr="007C3DF8">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585E7" w14:textId="77777777" w:rsidR="007C3DF8" w:rsidRPr="0045556C" w:rsidRDefault="007C3DF8" w:rsidP="007C3DF8">
            <w:pPr>
              <w:jc w:val="center"/>
              <w:rPr>
                <w:rFonts w:cs="Arial"/>
                <w:color w:val="000000"/>
                <w:sz w:val="18"/>
                <w:szCs w:val="18"/>
              </w:rPr>
            </w:pPr>
            <w:r w:rsidRPr="0045556C">
              <w:rPr>
                <w:rFonts w:cs="Arial"/>
                <w:color w:val="000000"/>
                <w:sz w:val="18"/>
                <w:szCs w:val="18"/>
              </w:rPr>
              <w:t>North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E9F06" w14:textId="77777777" w:rsidR="007C3DF8" w:rsidRPr="0045556C" w:rsidRDefault="007C3DF8" w:rsidP="007C3DF8">
            <w:pPr>
              <w:jc w:val="center"/>
              <w:rPr>
                <w:rFonts w:cs="Arial"/>
                <w:color w:val="000000"/>
                <w:sz w:val="18"/>
                <w:szCs w:val="18"/>
              </w:rPr>
            </w:pPr>
            <w:r w:rsidRPr="0045556C">
              <w:rPr>
                <w:rFonts w:cs="Arial"/>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77430" w14:textId="77777777" w:rsidR="007C3DF8" w:rsidRPr="0045556C" w:rsidRDefault="007C3DF8" w:rsidP="007C3DF8">
            <w:pPr>
              <w:jc w:val="center"/>
              <w:rPr>
                <w:rFonts w:cs="Arial"/>
                <w:color w:val="000000"/>
                <w:sz w:val="18"/>
                <w:szCs w:val="18"/>
              </w:rPr>
            </w:pPr>
            <w:r w:rsidRPr="0045556C">
              <w:rPr>
                <w:rFonts w:cs="Arial"/>
                <w:color w:val="000000"/>
                <w:sz w:val="18"/>
                <w:szCs w:val="18"/>
              </w:rPr>
              <w:t>8/4/2016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10219" w14:textId="77777777" w:rsidR="007C3DF8" w:rsidRPr="0045556C" w:rsidRDefault="007C3DF8" w:rsidP="007C3DF8">
            <w:pPr>
              <w:jc w:val="center"/>
              <w:rPr>
                <w:rFonts w:cs="Arial"/>
                <w:color w:val="000000"/>
                <w:sz w:val="18"/>
                <w:szCs w:val="18"/>
              </w:rPr>
            </w:pPr>
            <w:r w:rsidRPr="0045556C">
              <w:rPr>
                <w:rFonts w:cs="Arial"/>
                <w:color w:val="000000"/>
                <w:sz w:val="18"/>
                <w:szCs w:val="18"/>
              </w:rPr>
              <w:t>10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A3672" w14:textId="70B10F96" w:rsidR="007C3DF8" w:rsidRPr="0045556C" w:rsidRDefault="007C3DF8" w:rsidP="007C3DF8">
            <w:pPr>
              <w:jc w:val="center"/>
              <w:rPr>
                <w:rFonts w:cs="Arial"/>
                <w:color w:val="000000"/>
                <w:sz w:val="18"/>
                <w:szCs w:val="18"/>
              </w:rPr>
            </w:pPr>
            <w:r w:rsidRPr="0045556C">
              <w:rPr>
                <w:rFonts w:cs="Arial"/>
                <w:color w:val="000000"/>
                <w:sz w:val="18"/>
                <w:szCs w:val="18"/>
              </w:rPr>
              <w:t>6,712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7AA8C" w14:textId="77777777" w:rsidR="007C3DF8" w:rsidRPr="0045556C" w:rsidRDefault="007C3DF8" w:rsidP="007C3DF8">
            <w:pPr>
              <w:jc w:val="center"/>
              <w:rPr>
                <w:rFonts w:cs="Arial"/>
                <w:color w:val="000000"/>
                <w:sz w:val="18"/>
                <w:szCs w:val="18"/>
              </w:rPr>
            </w:pPr>
            <w:r w:rsidRPr="0045556C">
              <w:rPr>
                <w:rFonts w:cs="Arial"/>
                <w:color w:val="000000"/>
                <w:sz w:val="18"/>
                <w:szCs w:val="18"/>
              </w:rPr>
              <w:t>Local Congestion</w:t>
            </w:r>
          </w:p>
        </w:tc>
      </w:tr>
      <w:tr w:rsidR="007C3DF8" w:rsidRPr="00794709" w14:paraId="29D264CA" w14:textId="77777777" w:rsidTr="007C3DF8">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F4526" w14:textId="77777777" w:rsidR="007C3DF8" w:rsidRPr="0045556C" w:rsidRDefault="007C3DF8" w:rsidP="007C3DF8">
            <w:pPr>
              <w:jc w:val="center"/>
              <w:rPr>
                <w:rFonts w:cs="Arial"/>
                <w:color w:val="000000"/>
                <w:sz w:val="18"/>
                <w:szCs w:val="18"/>
              </w:rPr>
            </w:pPr>
            <w:r w:rsidRPr="0045556C">
              <w:rPr>
                <w:rFonts w:cs="Arial"/>
                <w:color w:val="000000"/>
                <w:sz w:val="18"/>
                <w:szCs w:val="18"/>
              </w:rPr>
              <w:t>North</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CB90B" w14:textId="77777777" w:rsidR="007C3DF8" w:rsidRPr="0045556C" w:rsidRDefault="007C3DF8" w:rsidP="007C3DF8">
            <w:pPr>
              <w:jc w:val="center"/>
              <w:rPr>
                <w:rFonts w:cs="Arial"/>
                <w:color w:val="000000"/>
                <w:sz w:val="18"/>
                <w:szCs w:val="18"/>
              </w:rPr>
            </w:pPr>
            <w:r w:rsidRPr="0045556C">
              <w:rPr>
                <w:rFonts w:cs="Arial"/>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3A6BF" w14:textId="77777777" w:rsidR="007C3DF8" w:rsidRPr="0045556C" w:rsidRDefault="007C3DF8" w:rsidP="007C3DF8">
            <w:pPr>
              <w:jc w:val="center"/>
              <w:rPr>
                <w:rFonts w:cs="Arial"/>
                <w:color w:val="000000"/>
                <w:sz w:val="18"/>
                <w:szCs w:val="18"/>
              </w:rPr>
            </w:pPr>
            <w:r w:rsidRPr="0045556C">
              <w:rPr>
                <w:rFonts w:cs="Arial"/>
                <w:color w:val="000000"/>
                <w:sz w:val="18"/>
                <w:szCs w:val="18"/>
              </w:rPr>
              <w:t>8/4/2016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0DFBA" w14:textId="77777777" w:rsidR="007C3DF8" w:rsidRPr="0045556C" w:rsidRDefault="007C3DF8" w:rsidP="007C3DF8">
            <w:pPr>
              <w:jc w:val="center"/>
              <w:rPr>
                <w:rFonts w:cs="Arial"/>
                <w:color w:val="000000"/>
                <w:sz w:val="18"/>
                <w:szCs w:val="18"/>
              </w:rPr>
            </w:pPr>
            <w:r w:rsidRPr="0045556C">
              <w:rPr>
                <w:rFonts w:cs="Arial"/>
                <w:color w:val="000000"/>
                <w:sz w:val="18"/>
                <w:szCs w:val="18"/>
              </w:rPr>
              <w:t>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3C373" w14:textId="1C789748" w:rsidR="007C3DF8" w:rsidRPr="0045556C" w:rsidRDefault="007C3DF8" w:rsidP="007C3DF8">
            <w:pPr>
              <w:jc w:val="center"/>
              <w:rPr>
                <w:rFonts w:cs="Arial"/>
                <w:color w:val="000000"/>
                <w:sz w:val="18"/>
                <w:szCs w:val="18"/>
              </w:rPr>
            </w:pPr>
            <w:r w:rsidRPr="0045556C">
              <w:rPr>
                <w:rFonts w:cs="Arial"/>
                <w:color w:val="000000"/>
                <w:sz w:val="18"/>
                <w:szCs w:val="18"/>
              </w:rPr>
              <w:t>7,070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E0DA8" w14:textId="77777777" w:rsidR="007C3DF8" w:rsidRPr="0045556C" w:rsidRDefault="007C3DF8" w:rsidP="007C3DF8">
            <w:pPr>
              <w:jc w:val="center"/>
              <w:rPr>
                <w:rFonts w:cs="Arial"/>
                <w:color w:val="000000"/>
                <w:sz w:val="18"/>
                <w:szCs w:val="18"/>
              </w:rPr>
            </w:pPr>
            <w:r w:rsidRPr="0045556C">
              <w:rPr>
                <w:rFonts w:cs="Arial"/>
                <w:color w:val="000000"/>
                <w:sz w:val="18"/>
                <w:szCs w:val="18"/>
              </w:rPr>
              <w:t>Local Congestion</w:t>
            </w:r>
          </w:p>
        </w:tc>
      </w:tr>
      <w:tr w:rsidR="007C3DF8" w:rsidRPr="00794709" w14:paraId="71C48B25" w14:textId="77777777" w:rsidTr="007C3DF8">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153FB" w14:textId="77777777" w:rsidR="007C3DF8" w:rsidRPr="0045556C" w:rsidRDefault="007C3DF8" w:rsidP="007C3DF8">
            <w:pPr>
              <w:jc w:val="center"/>
              <w:rPr>
                <w:rFonts w:cs="Arial"/>
                <w:color w:val="000000"/>
                <w:sz w:val="18"/>
                <w:szCs w:val="18"/>
              </w:rPr>
            </w:pPr>
            <w:r w:rsidRPr="0045556C">
              <w:rPr>
                <w:rFonts w:cs="Arial"/>
                <w:color w:val="000000"/>
                <w:sz w:val="18"/>
                <w:szCs w:val="18"/>
              </w:rPr>
              <w:t>North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F794F" w14:textId="77777777" w:rsidR="007C3DF8" w:rsidRPr="0045556C" w:rsidRDefault="007C3DF8" w:rsidP="007C3DF8">
            <w:pPr>
              <w:jc w:val="center"/>
              <w:rPr>
                <w:rFonts w:cs="Arial"/>
                <w:color w:val="000000"/>
                <w:sz w:val="18"/>
                <w:szCs w:val="18"/>
              </w:rPr>
            </w:pPr>
            <w:r w:rsidRPr="0045556C">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D9D38" w14:textId="77777777" w:rsidR="007C3DF8" w:rsidRPr="0045556C" w:rsidRDefault="007C3DF8" w:rsidP="007C3DF8">
            <w:pPr>
              <w:jc w:val="center"/>
              <w:rPr>
                <w:rFonts w:cs="Arial"/>
                <w:color w:val="000000"/>
                <w:sz w:val="18"/>
                <w:szCs w:val="18"/>
              </w:rPr>
            </w:pPr>
            <w:r w:rsidRPr="0045556C">
              <w:rPr>
                <w:rFonts w:cs="Arial"/>
                <w:color w:val="000000"/>
                <w:sz w:val="18"/>
                <w:szCs w:val="18"/>
              </w:rPr>
              <w:t>8/5/2016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55F28" w14:textId="77777777" w:rsidR="007C3DF8" w:rsidRPr="0045556C" w:rsidRDefault="007C3DF8" w:rsidP="007C3DF8">
            <w:pPr>
              <w:jc w:val="center"/>
              <w:rPr>
                <w:rFonts w:cs="Arial"/>
                <w:color w:val="000000"/>
                <w:sz w:val="18"/>
                <w:szCs w:val="18"/>
              </w:rPr>
            </w:pPr>
            <w:r w:rsidRPr="0045556C">
              <w:rPr>
                <w:rFonts w:cs="Arial"/>
                <w:color w:val="000000"/>
                <w:sz w:val="18"/>
                <w:szCs w:val="18"/>
              </w:rPr>
              <w:t>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07E5C" w14:textId="7D648DFD" w:rsidR="007C3DF8" w:rsidRPr="0045556C" w:rsidRDefault="007C3DF8" w:rsidP="007C3DF8">
            <w:pPr>
              <w:jc w:val="center"/>
              <w:rPr>
                <w:rFonts w:cs="Arial"/>
                <w:color w:val="000000"/>
                <w:sz w:val="18"/>
                <w:szCs w:val="18"/>
              </w:rPr>
            </w:pPr>
            <w:r w:rsidRPr="0045556C">
              <w:rPr>
                <w:rFonts w:cs="Arial"/>
                <w:color w:val="000000"/>
                <w:sz w:val="18"/>
                <w:szCs w:val="18"/>
              </w:rPr>
              <w:t>414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C80C9" w14:textId="77777777" w:rsidR="007C3DF8" w:rsidRPr="0045556C" w:rsidRDefault="007C3DF8" w:rsidP="007C3DF8">
            <w:pPr>
              <w:jc w:val="center"/>
              <w:rPr>
                <w:rFonts w:cs="Arial"/>
                <w:color w:val="000000"/>
                <w:sz w:val="18"/>
                <w:szCs w:val="18"/>
              </w:rPr>
            </w:pPr>
            <w:r w:rsidRPr="0045556C">
              <w:rPr>
                <w:rFonts w:cs="Arial"/>
                <w:color w:val="000000"/>
                <w:sz w:val="18"/>
                <w:szCs w:val="18"/>
              </w:rPr>
              <w:t>Local Congestion</w:t>
            </w:r>
          </w:p>
        </w:tc>
      </w:tr>
      <w:tr w:rsidR="007C3DF8" w:rsidRPr="00794709" w14:paraId="3BB49C6D" w14:textId="77777777" w:rsidTr="007C3DF8">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B0194" w14:textId="77777777" w:rsidR="007C3DF8" w:rsidRPr="0045556C" w:rsidRDefault="007C3DF8" w:rsidP="007C3DF8">
            <w:pPr>
              <w:jc w:val="center"/>
              <w:rPr>
                <w:rFonts w:cs="Arial"/>
                <w:color w:val="000000"/>
                <w:sz w:val="18"/>
                <w:szCs w:val="18"/>
              </w:rPr>
            </w:pPr>
            <w:r w:rsidRPr="0045556C">
              <w:rPr>
                <w:rFonts w:cs="Arial"/>
                <w:color w:val="000000"/>
                <w:sz w:val="18"/>
                <w:szCs w:val="18"/>
              </w:rPr>
              <w:t>South</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85D69" w14:textId="77777777" w:rsidR="007C3DF8" w:rsidRPr="0045556C" w:rsidRDefault="007C3DF8" w:rsidP="007C3DF8">
            <w:pPr>
              <w:jc w:val="center"/>
              <w:rPr>
                <w:rFonts w:cs="Arial"/>
                <w:color w:val="000000"/>
                <w:sz w:val="18"/>
                <w:szCs w:val="18"/>
              </w:rPr>
            </w:pPr>
            <w:r w:rsidRPr="0045556C">
              <w:rPr>
                <w:rFonts w:cs="Arial"/>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46C65" w14:textId="77777777" w:rsidR="007C3DF8" w:rsidRPr="0045556C" w:rsidRDefault="007C3DF8" w:rsidP="007C3DF8">
            <w:pPr>
              <w:jc w:val="center"/>
              <w:rPr>
                <w:rFonts w:cs="Arial"/>
                <w:color w:val="000000"/>
                <w:sz w:val="18"/>
                <w:szCs w:val="18"/>
              </w:rPr>
            </w:pPr>
            <w:r w:rsidRPr="0045556C">
              <w:rPr>
                <w:rFonts w:cs="Arial"/>
                <w:color w:val="000000"/>
                <w:sz w:val="18"/>
                <w:szCs w:val="18"/>
              </w:rPr>
              <w:t>8/6/2016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F4412" w14:textId="77777777" w:rsidR="007C3DF8" w:rsidRPr="0045556C" w:rsidRDefault="007C3DF8" w:rsidP="007C3DF8">
            <w:pPr>
              <w:jc w:val="center"/>
              <w:rPr>
                <w:rFonts w:cs="Arial"/>
                <w:color w:val="000000"/>
                <w:sz w:val="18"/>
                <w:szCs w:val="18"/>
              </w:rPr>
            </w:pPr>
            <w:r w:rsidRPr="0045556C">
              <w:rPr>
                <w:rFonts w:cs="Arial"/>
                <w:color w:val="000000"/>
                <w:sz w:val="18"/>
                <w:szCs w:val="18"/>
              </w:rPr>
              <w:t>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33729" w14:textId="701B2CE6" w:rsidR="007C3DF8" w:rsidRPr="0045556C" w:rsidRDefault="007C3DF8" w:rsidP="007C3DF8">
            <w:pPr>
              <w:jc w:val="center"/>
              <w:rPr>
                <w:rFonts w:cs="Arial"/>
                <w:color w:val="000000"/>
                <w:sz w:val="18"/>
                <w:szCs w:val="18"/>
              </w:rPr>
            </w:pPr>
            <w:r w:rsidRPr="0045556C">
              <w:rPr>
                <w:rFonts w:cs="Arial"/>
                <w:color w:val="000000"/>
                <w:sz w:val="18"/>
                <w:szCs w:val="18"/>
              </w:rPr>
              <w:t>7,602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80AD1" w14:textId="77777777" w:rsidR="007C3DF8" w:rsidRPr="0045556C" w:rsidRDefault="007C3DF8" w:rsidP="007C3DF8">
            <w:pPr>
              <w:jc w:val="center"/>
              <w:rPr>
                <w:rFonts w:cs="Arial"/>
                <w:color w:val="000000"/>
                <w:sz w:val="18"/>
                <w:szCs w:val="18"/>
              </w:rPr>
            </w:pPr>
            <w:r w:rsidRPr="0045556C">
              <w:rPr>
                <w:rFonts w:cs="Arial"/>
                <w:color w:val="000000"/>
                <w:sz w:val="18"/>
                <w:szCs w:val="18"/>
              </w:rPr>
              <w:t>Local Congestion</w:t>
            </w:r>
          </w:p>
        </w:tc>
      </w:tr>
      <w:tr w:rsidR="007C3DF8" w:rsidRPr="00794709" w14:paraId="596D3ED2" w14:textId="77777777" w:rsidTr="007C3DF8">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1D465" w14:textId="77777777" w:rsidR="007C3DF8" w:rsidRPr="0045556C" w:rsidRDefault="007C3DF8" w:rsidP="007C3DF8">
            <w:pPr>
              <w:jc w:val="center"/>
              <w:rPr>
                <w:rFonts w:cs="Arial"/>
                <w:color w:val="000000"/>
                <w:sz w:val="18"/>
                <w:szCs w:val="18"/>
              </w:rPr>
            </w:pPr>
            <w:r w:rsidRPr="0045556C">
              <w:rPr>
                <w:rFonts w:cs="Arial"/>
                <w:color w:val="000000"/>
                <w:sz w:val="18"/>
                <w:szCs w:val="18"/>
              </w:rPr>
              <w:t>South</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DF584" w14:textId="77777777" w:rsidR="007C3DF8" w:rsidRPr="0045556C" w:rsidRDefault="007C3DF8" w:rsidP="007C3DF8">
            <w:pPr>
              <w:jc w:val="center"/>
              <w:rPr>
                <w:rFonts w:cs="Arial"/>
                <w:color w:val="000000"/>
                <w:sz w:val="18"/>
                <w:szCs w:val="18"/>
              </w:rPr>
            </w:pPr>
            <w:r w:rsidRPr="0045556C">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0A617" w14:textId="77777777" w:rsidR="007C3DF8" w:rsidRPr="0045556C" w:rsidRDefault="007C3DF8" w:rsidP="007C3DF8">
            <w:pPr>
              <w:jc w:val="center"/>
              <w:rPr>
                <w:rFonts w:cs="Arial"/>
                <w:color w:val="000000"/>
                <w:sz w:val="18"/>
                <w:szCs w:val="18"/>
              </w:rPr>
            </w:pPr>
            <w:r w:rsidRPr="0045556C">
              <w:rPr>
                <w:rFonts w:cs="Arial"/>
                <w:color w:val="000000"/>
                <w:sz w:val="18"/>
                <w:szCs w:val="18"/>
              </w:rPr>
              <w:t>8/7/2016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091BA" w14:textId="77777777" w:rsidR="007C3DF8" w:rsidRPr="0045556C" w:rsidRDefault="007C3DF8" w:rsidP="007C3DF8">
            <w:pPr>
              <w:jc w:val="center"/>
              <w:rPr>
                <w:rFonts w:cs="Arial"/>
                <w:color w:val="000000"/>
                <w:sz w:val="18"/>
                <w:szCs w:val="18"/>
              </w:rPr>
            </w:pPr>
            <w:r w:rsidRPr="0045556C">
              <w:rPr>
                <w:rFonts w:cs="Arial"/>
                <w:color w:val="000000"/>
                <w:sz w:val="18"/>
                <w:szCs w:val="18"/>
              </w:rPr>
              <w:t>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37074" w14:textId="7098C326" w:rsidR="007C3DF8" w:rsidRPr="0045556C" w:rsidRDefault="007C3DF8" w:rsidP="007C3DF8">
            <w:pPr>
              <w:jc w:val="center"/>
              <w:rPr>
                <w:rFonts w:cs="Arial"/>
                <w:color w:val="000000"/>
                <w:sz w:val="18"/>
                <w:szCs w:val="18"/>
              </w:rPr>
            </w:pPr>
            <w:r w:rsidRPr="0045556C">
              <w:rPr>
                <w:rFonts w:cs="Arial"/>
                <w:color w:val="000000"/>
                <w:sz w:val="18"/>
                <w:szCs w:val="18"/>
              </w:rPr>
              <w:t>2,400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DCA7D" w14:textId="77777777" w:rsidR="007C3DF8" w:rsidRPr="0045556C" w:rsidRDefault="007C3DF8" w:rsidP="007C3DF8">
            <w:pPr>
              <w:jc w:val="center"/>
              <w:rPr>
                <w:rFonts w:cs="Arial"/>
                <w:color w:val="000000"/>
                <w:sz w:val="18"/>
                <w:szCs w:val="18"/>
              </w:rPr>
            </w:pPr>
            <w:r w:rsidRPr="0045556C">
              <w:rPr>
                <w:rFonts w:cs="Arial"/>
                <w:color w:val="000000"/>
                <w:sz w:val="18"/>
                <w:szCs w:val="18"/>
              </w:rPr>
              <w:t>Local Congestion</w:t>
            </w:r>
          </w:p>
        </w:tc>
      </w:tr>
      <w:tr w:rsidR="007C3DF8" w:rsidRPr="00794709" w14:paraId="6BD7EC0A" w14:textId="77777777" w:rsidTr="007C3DF8">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FE4DE" w14:textId="77777777" w:rsidR="007C3DF8" w:rsidRPr="0045556C" w:rsidRDefault="007C3DF8" w:rsidP="007C3DF8">
            <w:pPr>
              <w:jc w:val="center"/>
              <w:rPr>
                <w:rFonts w:cs="Arial"/>
                <w:color w:val="000000"/>
                <w:sz w:val="18"/>
                <w:szCs w:val="18"/>
              </w:rPr>
            </w:pPr>
            <w:r w:rsidRPr="0045556C">
              <w:rPr>
                <w:rFonts w:cs="Arial"/>
                <w:color w:val="000000"/>
                <w:sz w:val="18"/>
                <w:szCs w:val="18"/>
              </w:rPr>
              <w:t>North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BE5AD" w14:textId="77777777" w:rsidR="007C3DF8" w:rsidRPr="0045556C" w:rsidRDefault="007C3DF8" w:rsidP="007C3DF8">
            <w:pPr>
              <w:jc w:val="center"/>
              <w:rPr>
                <w:rFonts w:cs="Arial"/>
                <w:color w:val="000000"/>
                <w:sz w:val="18"/>
                <w:szCs w:val="18"/>
              </w:rPr>
            </w:pPr>
            <w:r w:rsidRPr="0045556C">
              <w:rPr>
                <w:rFonts w:cs="Arial"/>
                <w:color w:val="000000"/>
                <w:sz w:val="18"/>
                <w:szCs w:val="18"/>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6ED33" w14:textId="77777777" w:rsidR="007C3DF8" w:rsidRPr="0045556C" w:rsidRDefault="007C3DF8" w:rsidP="007C3DF8">
            <w:pPr>
              <w:jc w:val="center"/>
              <w:rPr>
                <w:rFonts w:cs="Arial"/>
                <w:color w:val="000000"/>
                <w:sz w:val="18"/>
                <w:szCs w:val="18"/>
              </w:rPr>
            </w:pPr>
            <w:r w:rsidRPr="0045556C">
              <w:rPr>
                <w:rFonts w:cs="Arial"/>
                <w:color w:val="000000"/>
                <w:sz w:val="18"/>
                <w:szCs w:val="18"/>
              </w:rPr>
              <w:t>8/8/2016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67EB8" w14:textId="77777777" w:rsidR="007C3DF8" w:rsidRPr="0045556C" w:rsidRDefault="007C3DF8" w:rsidP="007C3DF8">
            <w:pPr>
              <w:jc w:val="center"/>
              <w:rPr>
                <w:rFonts w:cs="Arial"/>
                <w:color w:val="000000"/>
                <w:sz w:val="18"/>
                <w:szCs w:val="18"/>
              </w:rPr>
            </w:pPr>
            <w:r w:rsidRPr="0045556C">
              <w:rPr>
                <w:rFonts w:cs="Arial"/>
                <w:color w:val="000000"/>
                <w:sz w:val="18"/>
                <w:szCs w:val="18"/>
              </w:rPr>
              <w:t>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80D5F" w14:textId="61C79F18" w:rsidR="007C3DF8" w:rsidRPr="0045556C" w:rsidRDefault="007C3DF8" w:rsidP="007C3DF8">
            <w:pPr>
              <w:jc w:val="center"/>
              <w:rPr>
                <w:rFonts w:cs="Arial"/>
                <w:color w:val="000000"/>
                <w:sz w:val="18"/>
                <w:szCs w:val="18"/>
              </w:rPr>
            </w:pPr>
            <w:r w:rsidRPr="0045556C">
              <w:rPr>
                <w:rFonts w:cs="Arial"/>
                <w:color w:val="000000"/>
                <w:sz w:val="18"/>
                <w:szCs w:val="18"/>
              </w:rPr>
              <w:t>596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5B5A7" w14:textId="77777777" w:rsidR="007C3DF8" w:rsidRPr="0045556C" w:rsidRDefault="007C3DF8" w:rsidP="007C3DF8">
            <w:pPr>
              <w:jc w:val="center"/>
              <w:rPr>
                <w:rFonts w:cs="Arial"/>
                <w:color w:val="000000"/>
                <w:sz w:val="18"/>
                <w:szCs w:val="18"/>
              </w:rPr>
            </w:pPr>
            <w:r w:rsidRPr="0045556C">
              <w:rPr>
                <w:rFonts w:cs="Arial"/>
                <w:color w:val="000000"/>
                <w:sz w:val="18"/>
                <w:szCs w:val="18"/>
              </w:rPr>
              <w:t>Local Congestion</w:t>
            </w:r>
          </w:p>
        </w:tc>
      </w:tr>
      <w:tr w:rsidR="007C3DF8" w:rsidRPr="00794709" w14:paraId="572043CC" w14:textId="77777777" w:rsidTr="007C3DF8">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722CF" w14:textId="77777777" w:rsidR="007C3DF8" w:rsidRPr="0045556C" w:rsidRDefault="007C3DF8" w:rsidP="007C3DF8">
            <w:pPr>
              <w:jc w:val="center"/>
              <w:rPr>
                <w:rFonts w:cs="Arial"/>
                <w:color w:val="000000"/>
                <w:sz w:val="18"/>
                <w:szCs w:val="18"/>
              </w:rPr>
            </w:pPr>
            <w:r w:rsidRPr="0045556C">
              <w:rPr>
                <w:rFonts w:cs="Arial"/>
                <w:color w:val="000000"/>
                <w:sz w:val="18"/>
                <w:szCs w:val="18"/>
              </w:rPr>
              <w:t>Coast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F3DAF" w14:textId="77777777" w:rsidR="007C3DF8" w:rsidRPr="0045556C" w:rsidRDefault="007C3DF8" w:rsidP="007C3DF8">
            <w:pPr>
              <w:jc w:val="center"/>
              <w:rPr>
                <w:rFonts w:cs="Arial"/>
                <w:color w:val="000000"/>
                <w:sz w:val="18"/>
                <w:szCs w:val="18"/>
              </w:rPr>
            </w:pPr>
            <w:r w:rsidRPr="0045556C">
              <w:rPr>
                <w:rFonts w:cs="Arial"/>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E3E49" w14:textId="77777777" w:rsidR="007C3DF8" w:rsidRPr="0045556C" w:rsidRDefault="007C3DF8" w:rsidP="007C3DF8">
            <w:pPr>
              <w:jc w:val="center"/>
              <w:rPr>
                <w:rFonts w:cs="Arial"/>
                <w:color w:val="000000"/>
                <w:sz w:val="18"/>
                <w:szCs w:val="18"/>
              </w:rPr>
            </w:pPr>
            <w:r w:rsidRPr="0045556C">
              <w:rPr>
                <w:rFonts w:cs="Arial"/>
                <w:color w:val="000000"/>
                <w:sz w:val="18"/>
                <w:szCs w:val="18"/>
              </w:rPr>
              <w:t>8/8/2016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85CF3" w14:textId="77777777" w:rsidR="007C3DF8" w:rsidRPr="0045556C" w:rsidRDefault="007C3DF8" w:rsidP="007C3DF8">
            <w:pPr>
              <w:jc w:val="center"/>
              <w:rPr>
                <w:rFonts w:cs="Arial"/>
                <w:color w:val="000000"/>
                <w:sz w:val="18"/>
                <w:szCs w:val="18"/>
              </w:rPr>
            </w:pPr>
            <w:r w:rsidRPr="0045556C">
              <w:rPr>
                <w:rFonts w:cs="Arial"/>
                <w:color w:val="000000"/>
                <w:sz w:val="18"/>
                <w:szCs w:val="18"/>
              </w:rPr>
              <w:t>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2955E" w14:textId="297C913C" w:rsidR="007C3DF8" w:rsidRPr="0045556C" w:rsidRDefault="007C3DF8" w:rsidP="007C3DF8">
            <w:pPr>
              <w:jc w:val="center"/>
              <w:rPr>
                <w:rFonts w:cs="Arial"/>
                <w:color w:val="000000"/>
                <w:sz w:val="18"/>
                <w:szCs w:val="18"/>
              </w:rPr>
            </w:pPr>
            <w:r w:rsidRPr="0045556C">
              <w:rPr>
                <w:rFonts w:cs="Arial"/>
                <w:color w:val="000000"/>
                <w:sz w:val="18"/>
                <w:szCs w:val="18"/>
              </w:rPr>
              <w:t>444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90EBD" w14:textId="77777777" w:rsidR="007C3DF8" w:rsidRPr="0045556C" w:rsidRDefault="007C3DF8" w:rsidP="007C3DF8">
            <w:pPr>
              <w:jc w:val="center"/>
              <w:rPr>
                <w:rFonts w:cs="Arial"/>
                <w:color w:val="000000"/>
                <w:sz w:val="18"/>
                <w:szCs w:val="18"/>
              </w:rPr>
            </w:pPr>
            <w:r w:rsidRPr="0045556C">
              <w:rPr>
                <w:rFonts w:cs="Arial"/>
                <w:color w:val="000000"/>
                <w:sz w:val="18"/>
                <w:szCs w:val="18"/>
              </w:rPr>
              <w:t>Local Congestion</w:t>
            </w:r>
          </w:p>
        </w:tc>
      </w:tr>
      <w:tr w:rsidR="007C3DF8" w:rsidRPr="00794709" w14:paraId="5FCEFB6C" w14:textId="77777777" w:rsidTr="007C3DF8">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5D276" w14:textId="77777777" w:rsidR="007C3DF8" w:rsidRPr="0045556C" w:rsidRDefault="007C3DF8" w:rsidP="007C3DF8">
            <w:pPr>
              <w:jc w:val="center"/>
              <w:rPr>
                <w:rFonts w:cs="Arial"/>
                <w:color w:val="000000"/>
                <w:sz w:val="18"/>
                <w:szCs w:val="18"/>
              </w:rPr>
            </w:pPr>
            <w:r w:rsidRPr="0045556C">
              <w:rPr>
                <w:rFonts w:cs="Arial"/>
                <w:color w:val="000000"/>
                <w:sz w:val="18"/>
                <w:szCs w:val="18"/>
              </w:rPr>
              <w:t>East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7BB2E" w14:textId="77777777" w:rsidR="007C3DF8" w:rsidRPr="0045556C" w:rsidRDefault="007C3DF8" w:rsidP="007C3DF8">
            <w:pPr>
              <w:jc w:val="center"/>
              <w:rPr>
                <w:rFonts w:cs="Arial"/>
                <w:color w:val="000000"/>
                <w:sz w:val="18"/>
                <w:szCs w:val="18"/>
              </w:rPr>
            </w:pPr>
            <w:r w:rsidRPr="0045556C">
              <w:rPr>
                <w:rFonts w:cs="Arial"/>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4A409" w14:textId="77777777" w:rsidR="007C3DF8" w:rsidRPr="0045556C" w:rsidRDefault="007C3DF8" w:rsidP="007C3DF8">
            <w:pPr>
              <w:jc w:val="center"/>
              <w:rPr>
                <w:rFonts w:cs="Arial"/>
                <w:color w:val="000000"/>
                <w:sz w:val="18"/>
                <w:szCs w:val="18"/>
              </w:rPr>
            </w:pPr>
            <w:r w:rsidRPr="0045556C">
              <w:rPr>
                <w:rFonts w:cs="Arial"/>
                <w:color w:val="000000"/>
                <w:sz w:val="18"/>
                <w:szCs w:val="18"/>
              </w:rPr>
              <w:t>8/8/2016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5BC51" w14:textId="77777777" w:rsidR="007C3DF8" w:rsidRPr="0045556C" w:rsidRDefault="007C3DF8" w:rsidP="007C3DF8">
            <w:pPr>
              <w:jc w:val="center"/>
              <w:rPr>
                <w:rFonts w:cs="Arial"/>
                <w:color w:val="000000"/>
                <w:sz w:val="18"/>
                <w:szCs w:val="18"/>
              </w:rPr>
            </w:pPr>
            <w:r w:rsidRPr="0045556C">
              <w:rPr>
                <w:rFonts w:cs="Arial"/>
                <w:color w:val="000000"/>
                <w:sz w:val="18"/>
                <w:szCs w:val="18"/>
              </w:rPr>
              <w:t>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66177" w14:textId="64474785" w:rsidR="007C3DF8" w:rsidRPr="0045556C" w:rsidRDefault="007C3DF8" w:rsidP="007C3DF8">
            <w:pPr>
              <w:jc w:val="center"/>
              <w:rPr>
                <w:rFonts w:cs="Arial"/>
                <w:color w:val="000000"/>
                <w:sz w:val="18"/>
                <w:szCs w:val="18"/>
              </w:rPr>
            </w:pPr>
            <w:r w:rsidRPr="0045556C">
              <w:rPr>
                <w:rFonts w:cs="Arial"/>
                <w:color w:val="000000"/>
                <w:sz w:val="18"/>
                <w:szCs w:val="18"/>
              </w:rPr>
              <w:t>345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5FD9B" w14:textId="77777777" w:rsidR="007C3DF8" w:rsidRPr="0045556C" w:rsidRDefault="007C3DF8" w:rsidP="007C3DF8">
            <w:pPr>
              <w:jc w:val="center"/>
              <w:rPr>
                <w:rFonts w:cs="Arial"/>
                <w:color w:val="000000"/>
                <w:sz w:val="18"/>
                <w:szCs w:val="18"/>
              </w:rPr>
            </w:pPr>
            <w:r w:rsidRPr="0045556C">
              <w:rPr>
                <w:rFonts w:cs="Arial"/>
                <w:color w:val="000000"/>
                <w:sz w:val="18"/>
                <w:szCs w:val="18"/>
              </w:rPr>
              <w:t>Local Congestion</w:t>
            </w:r>
          </w:p>
        </w:tc>
      </w:tr>
      <w:tr w:rsidR="007C3DF8" w:rsidRPr="00794709" w14:paraId="6D1AFC65" w14:textId="77777777" w:rsidTr="007C3DF8">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0377A" w14:textId="77777777" w:rsidR="007C3DF8" w:rsidRPr="0045556C" w:rsidRDefault="007C3DF8" w:rsidP="007C3DF8">
            <w:pPr>
              <w:jc w:val="center"/>
              <w:rPr>
                <w:rFonts w:cs="Arial"/>
                <w:color w:val="000000"/>
                <w:sz w:val="18"/>
                <w:szCs w:val="18"/>
              </w:rPr>
            </w:pPr>
            <w:r w:rsidRPr="0045556C">
              <w:rPr>
                <w:rFonts w:cs="Arial"/>
                <w:color w:val="000000"/>
                <w:sz w:val="18"/>
                <w:szCs w:val="18"/>
              </w:rPr>
              <w:t>North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D039D" w14:textId="77777777" w:rsidR="007C3DF8" w:rsidRPr="0045556C" w:rsidRDefault="007C3DF8" w:rsidP="007C3DF8">
            <w:pPr>
              <w:jc w:val="center"/>
              <w:rPr>
                <w:rFonts w:cs="Arial"/>
                <w:color w:val="000000"/>
                <w:sz w:val="18"/>
                <w:szCs w:val="18"/>
              </w:rPr>
            </w:pPr>
            <w:r w:rsidRPr="0045556C">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04BAB" w14:textId="77777777" w:rsidR="007C3DF8" w:rsidRPr="0045556C" w:rsidRDefault="007C3DF8" w:rsidP="007C3DF8">
            <w:pPr>
              <w:jc w:val="center"/>
              <w:rPr>
                <w:rFonts w:cs="Arial"/>
                <w:color w:val="000000"/>
                <w:sz w:val="18"/>
                <w:szCs w:val="18"/>
              </w:rPr>
            </w:pPr>
            <w:r w:rsidRPr="0045556C">
              <w:rPr>
                <w:rFonts w:cs="Arial"/>
                <w:color w:val="000000"/>
                <w:sz w:val="18"/>
                <w:szCs w:val="18"/>
              </w:rPr>
              <w:t>8/9/2016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3AA5A" w14:textId="77777777" w:rsidR="007C3DF8" w:rsidRPr="0045556C" w:rsidRDefault="007C3DF8" w:rsidP="007C3DF8">
            <w:pPr>
              <w:jc w:val="center"/>
              <w:rPr>
                <w:rFonts w:cs="Arial"/>
                <w:color w:val="000000"/>
                <w:sz w:val="18"/>
                <w:szCs w:val="18"/>
              </w:rPr>
            </w:pPr>
            <w:r w:rsidRPr="0045556C">
              <w:rPr>
                <w:rFonts w:cs="Arial"/>
                <w:color w:val="000000"/>
                <w:sz w:val="18"/>
                <w:szCs w:val="18"/>
              </w:rPr>
              <w:t>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B0041" w14:textId="2C20A842" w:rsidR="007C3DF8" w:rsidRPr="0045556C" w:rsidRDefault="007C3DF8" w:rsidP="007C3DF8">
            <w:pPr>
              <w:jc w:val="center"/>
              <w:rPr>
                <w:rFonts w:cs="Arial"/>
                <w:color w:val="000000"/>
                <w:sz w:val="18"/>
                <w:szCs w:val="18"/>
              </w:rPr>
            </w:pPr>
            <w:r w:rsidRPr="0045556C">
              <w:rPr>
                <w:rFonts w:cs="Arial"/>
                <w:color w:val="000000"/>
                <w:sz w:val="18"/>
                <w:szCs w:val="18"/>
              </w:rPr>
              <w:t>856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5BB57" w14:textId="77777777" w:rsidR="007C3DF8" w:rsidRPr="0045556C" w:rsidRDefault="007C3DF8" w:rsidP="007C3DF8">
            <w:pPr>
              <w:jc w:val="center"/>
              <w:rPr>
                <w:rFonts w:cs="Arial"/>
                <w:color w:val="000000"/>
                <w:sz w:val="18"/>
                <w:szCs w:val="18"/>
              </w:rPr>
            </w:pPr>
            <w:r w:rsidRPr="0045556C">
              <w:rPr>
                <w:rFonts w:cs="Arial"/>
                <w:color w:val="000000"/>
                <w:sz w:val="18"/>
                <w:szCs w:val="18"/>
              </w:rPr>
              <w:t>Local Congestion</w:t>
            </w:r>
          </w:p>
        </w:tc>
      </w:tr>
      <w:tr w:rsidR="007C3DF8" w:rsidRPr="00794709" w14:paraId="06A30E6B" w14:textId="77777777" w:rsidTr="007C3DF8">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195A5" w14:textId="77777777" w:rsidR="007C3DF8" w:rsidRPr="0045556C" w:rsidRDefault="007C3DF8" w:rsidP="007C3DF8">
            <w:pPr>
              <w:jc w:val="center"/>
              <w:rPr>
                <w:rFonts w:cs="Arial"/>
                <w:color w:val="000000"/>
                <w:sz w:val="18"/>
                <w:szCs w:val="18"/>
              </w:rPr>
            </w:pPr>
            <w:r w:rsidRPr="0045556C">
              <w:rPr>
                <w:rFonts w:cs="Arial"/>
                <w:color w:val="000000"/>
                <w:sz w:val="18"/>
                <w:szCs w:val="18"/>
              </w:rPr>
              <w:t>East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6A499" w14:textId="77777777" w:rsidR="007C3DF8" w:rsidRPr="0045556C" w:rsidRDefault="007C3DF8" w:rsidP="007C3DF8">
            <w:pPr>
              <w:jc w:val="center"/>
              <w:rPr>
                <w:rFonts w:cs="Arial"/>
                <w:color w:val="000000"/>
                <w:sz w:val="18"/>
                <w:szCs w:val="18"/>
              </w:rPr>
            </w:pPr>
            <w:r w:rsidRPr="0045556C">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54A44" w14:textId="77777777" w:rsidR="007C3DF8" w:rsidRPr="0045556C" w:rsidRDefault="007C3DF8" w:rsidP="007C3DF8">
            <w:pPr>
              <w:jc w:val="center"/>
              <w:rPr>
                <w:rFonts w:cs="Arial"/>
                <w:color w:val="000000"/>
                <w:sz w:val="18"/>
                <w:szCs w:val="18"/>
              </w:rPr>
            </w:pPr>
            <w:r w:rsidRPr="0045556C">
              <w:rPr>
                <w:rFonts w:cs="Arial"/>
                <w:color w:val="000000"/>
                <w:sz w:val="18"/>
                <w:szCs w:val="18"/>
              </w:rPr>
              <w:t>8/9/2016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ECD85" w14:textId="77777777" w:rsidR="007C3DF8" w:rsidRPr="0045556C" w:rsidRDefault="007C3DF8" w:rsidP="007C3DF8">
            <w:pPr>
              <w:jc w:val="center"/>
              <w:rPr>
                <w:rFonts w:cs="Arial"/>
                <w:color w:val="000000"/>
                <w:sz w:val="18"/>
                <w:szCs w:val="18"/>
              </w:rPr>
            </w:pPr>
            <w:r w:rsidRPr="0045556C">
              <w:rPr>
                <w:rFonts w:cs="Arial"/>
                <w:color w:val="000000"/>
                <w:sz w:val="18"/>
                <w:szCs w:val="18"/>
              </w:rPr>
              <w:t>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F57B5" w14:textId="6C2014FC" w:rsidR="007C3DF8" w:rsidRPr="0045556C" w:rsidRDefault="007C3DF8" w:rsidP="007C3DF8">
            <w:pPr>
              <w:jc w:val="center"/>
              <w:rPr>
                <w:rFonts w:cs="Arial"/>
                <w:color w:val="000000"/>
                <w:sz w:val="18"/>
                <w:szCs w:val="18"/>
              </w:rPr>
            </w:pPr>
            <w:r w:rsidRPr="0045556C">
              <w:rPr>
                <w:rFonts w:cs="Arial"/>
                <w:color w:val="000000"/>
                <w:sz w:val="18"/>
                <w:szCs w:val="18"/>
              </w:rPr>
              <w:t>440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4A647" w14:textId="77777777" w:rsidR="007C3DF8" w:rsidRPr="0045556C" w:rsidRDefault="007C3DF8" w:rsidP="007C3DF8">
            <w:pPr>
              <w:jc w:val="center"/>
              <w:rPr>
                <w:rFonts w:cs="Arial"/>
                <w:color w:val="000000"/>
                <w:sz w:val="18"/>
                <w:szCs w:val="18"/>
              </w:rPr>
            </w:pPr>
            <w:r w:rsidRPr="0045556C">
              <w:rPr>
                <w:rFonts w:cs="Arial"/>
                <w:color w:val="000000"/>
                <w:sz w:val="18"/>
                <w:szCs w:val="18"/>
              </w:rPr>
              <w:t>Local Congestion</w:t>
            </w:r>
          </w:p>
        </w:tc>
      </w:tr>
      <w:tr w:rsidR="007C3DF8" w:rsidRPr="00794709" w14:paraId="4BC90AED" w14:textId="77777777" w:rsidTr="007C3DF8">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CD26C" w14:textId="77777777" w:rsidR="007C3DF8" w:rsidRPr="0045556C" w:rsidRDefault="007C3DF8" w:rsidP="007C3DF8">
            <w:pPr>
              <w:jc w:val="center"/>
              <w:rPr>
                <w:rFonts w:cs="Arial"/>
                <w:color w:val="000000"/>
                <w:sz w:val="18"/>
                <w:szCs w:val="18"/>
              </w:rPr>
            </w:pPr>
            <w:r w:rsidRPr="0045556C">
              <w:rPr>
                <w:rFonts w:cs="Arial"/>
                <w:color w:val="000000"/>
                <w:sz w:val="18"/>
                <w:szCs w:val="18"/>
              </w:rPr>
              <w:t>East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151E0" w14:textId="77777777" w:rsidR="007C3DF8" w:rsidRPr="0045556C" w:rsidRDefault="007C3DF8" w:rsidP="007C3DF8">
            <w:pPr>
              <w:jc w:val="center"/>
              <w:rPr>
                <w:rFonts w:cs="Arial"/>
                <w:color w:val="000000"/>
                <w:sz w:val="18"/>
                <w:szCs w:val="18"/>
              </w:rPr>
            </w:pPr>
            <w:r w:rsidRPr="0045556C">
              <w:rPr>
                <w:rFonts w:cs="Arial"/>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ED3A5" w14:textId="77777777" w:rsidR="007C3DF8" w:rsidRPr="0045556C" w:rsidRDefault="007C3DF8" w:rsidP="007C3DF8">
            <w:pPr>
              <w:jc w:val="center"/>
              <w:rPr>
                <w:rFonts w:cs="Arial"/>
                <w:color w:val="000000"/>
                <w:sz w:val="18"/>
                <w:szCs w:val="18"/>
              </w:rPr>
            </w:pPr>
            <w:r w:rsidRPr="0045556C">
              <w:rPr>
                <w:rFonts w:cs="Arial"/>
                <w:color w:val="000000"/>
                <w:sz w:val="18"/>
                <w:szCs w:val="18"/>
              </w:rPr>
              <w:t>8/10/2016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A2F8C" w14:textId="77777777" w:rsidR="007C3DF8" w:rsidRPr="0045556C" w:rsidRDefault="007C3DF8" w:rsidP="007C3DF8">
            <w:pPr>
              <w:jc w:val="center"/>
              <w:rPr>
                <w:rFonts w:cs="Arial"/>
                <w:color w:val="000000"/>
                <w:sz w:val="18"/>
                <w:szCs w:val="18"/>
              </w:rPr>
            </w:pPr>
            <w:r w:rsidRPr="0045556C">
              <w:rPr>
                <w:rFonts w:cs="Arial"/>
                <w:color w:val="000000"/>
                <w:sz w:val="18"/>
                <w:szCs w:val="18"/>
              </w:rPr>
              <w:t>10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EAFBA" w14:textId="018C5006" w:rsidR="007C3DF8" w:rsidRPr="0045556C" w:rsidRDefault="007C3DF8" w:rsidP="007C3DF8">
            <w:pPr>
              <w:jc w:val="center"/>
              <w:rPr>
                <w:rFonts w:cs="Arial"/>
                <w:color w:val="000000"/>
                <w:sz w:val="18"/>
                <w:szCs w:val="18"/>
              </w:rPr>
            </w:pPr>
            <w:r w:rsidRPr="0045556C">
              <w:rPr>
                <w:rFonts w:cs="Arial"/>
                <w:color w:val="000000"/>
                <w:sz w:val="18"/>
                <w:szCs w:val="18"/>
              </w:rPr>
              <w:t>3,155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8504E" w14:textId="77777777" w:rsidR="007C3DF8" w:rsidRPr="0045556C" w:rsidRDefault="007C3DF8" w:rsidP="007C3DF8">
            <w:pPr>
              <w:jc w:val="center"/>
              <w:rPr>
                <w:rFonts w:cs="Arial"/>
                <w:color w:val="000000"/>
                <w:sz w:val="18"/>
                <w:szCs w:val="18"/>
              </w:rPr>
            </w:pPr>
            <w:r w:rsidRPr="0045556C">
              <w:rPr>
                <w:rFonts w:cs="Arial"/>
                <w:color w:val="000000"/>
                <w:sz w:val="18"/>
                <w:szCs w:val="18"/>
              </w:rPr>
              <w:t>Local Congestion</w:t>
            </w:r>
          </w:p>
        </w:tc>
      </w:tr>
      <w:tr w:rsidR="007C3DF8" w:rsidRPr="00794709" w14:paraId="48497D22" w14:textId="77777777" w:rsidTr="007C3DF8">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508A0" w14:textId="77777777" w:rsidR="007C3DF8" w:rsidRPr="0045556C" w:rsidRDefault="007C3DF8" w:rsidP="007C3DF8">
            <w:pPr>
              <w:jc w:val="center"/>
              <w:rPr>
                <w:rFonts w:cs="Arial"/>
                <w:color w:val="000000"/>
                <w:sz w:val="18"/>
                <w:szCs w:val="18"/>
              </w:rPr>
            </w:pPr>
            <w:r w:rsidRPr="0045556C">
              <w:rPr>
                <w:rFonts w:cs="Arial"/>
                <w:color w:val="000000"/>
                <w:sz w:val="18"/>
                <w:szCs w:val="18"/>
              </w:rPr>
              <w:t>North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8DCDC" w14:textId="77777777" w:rsidR="007C3DF8" w:rsidRPr="0045556C" w:rsidRDefault="007C3DF8" w:rsidP="007C3DF8">
            <w:pPr>
              <w:jc w:val="center"/>
              <w:rPr>
                <w:rFonts w:cs="Arial"/>
                <w:color w:val="000000"/>
                <w:sz w:val="18"/>
                <w:szCs w:val="18"/>
              </w:rPr>
            </w:pPr>
            <w:r w:rsidRPr="0045556C">
              <w:rPr>
                <w:rFonts w:cs="Arial"/>
                <w:color w:val="000000"/>
                <w:sz w:val="18"/>
                <w:szCs w:val="18"/>
              </w:rPr>
              <w:t>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DABC7" w14:textId="77777777" w:rsidR="007C3DF8" w:rsidRPr="0045556C" w:rsidRDefault="007C3DF8" w:rsidP="007C3DF8">
            <w:pPr>
              <w:jc w:val="center"/>
              <w:rPr>
                <w:rFonts w:cs="Arial"/>
                <w:color w:val="000000"/>
                <w:sz w:val="18"/>
                <w:szCs w:val="18"/>
              </w:rPr>
            </w:pPr>
            <w:r w:rsidRPr="0045556C">
              <w:rPr>
                <w:rFonts w:cs="Arial"/>
                <w:color w:val="000000"/>
                <w:sz w:val="18"/>
                <w:szCs w:val="18"/>
              </w:rPr>
              <w:t>8/10/2016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3D28D" w14:textId="77777777" w:rsidR="007C3DF8" w:rsidRPr="0045556C" w:rsidRDefault="007C3DF8" w:rsidP="007C3DF8">
            <w:pPr>
              <w:jc w:val="center"/>
              <w:rPr>
                <w:rFonts w:cs="Arial"/>
                <w:color w:val="000000"/>
                <w:sz w:val="18"/>
                <w:szCs w:val="18"/>
              </w:rPr>
            </w:pPr>
            <w:r w:rsidRPr="0045556C">
              <w:rPr>
                <w:rFonts w:cs="Arial"/>
                <w:color w:val="000000"/>
                <w:sz w:val="18"/>
                <w:szCs w:val="18"/>
              </w:rPr>
              <w:t>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13C5E" w14:textId="71ED84DE" w:rsidR="007C3DF8" w:rsidRPr="0045556C" w:rsidRDefault="007C3DF8" w:rsidP="007C3DF8">
            <w:pPr>
              <w:jc w:val="center"/>
              <w:rPr>
                <w:rFonts w:cs="Arial"/>
                <w:color w:val="000000"/>
                <w:sz w:val="18"/>
                <w:szCs w:val="18"/>
              </w:rPr>
            </w:pPr>
            <w:r w:rsidRPr="0045556C">
              <w:rPr>
                <w:rFonts w:cs="Arial"/>
                <w:color w:val="000000"/>
                <w:sz w:val="18"/>
                <w:szCs w:val="18"/>
              </w:rPr>
              <w:t>946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5D77D" w14:textId="77777777" w:rsidR="007C3DF8" w:rsidRPr="0045556C" w:rsidRDefault="007C3DF8" w:rsidP="007C3DF8">
            <w:pPr>
              <w:jc w:val="center"/>
              <w:rPr>
                <w:rFonts w:cs="Arial"/>
                <w:color w:val="000000"/>
                <w:sz w:val="18"/>
                <w:szCs w:val="18"/>
              </w:rPr>
            </w:pPr>
            <w:r w:rsidRPr="0045556C">
              <w:rPr>
                <w:rFonts w:cs="Arial"/>
                <w:color w:val="000000"/>
                <w:sz w:val="18"/>
                <w:szCs w:val="18"/>
              </w:rPr>
              <w:t>Local Congestion</w:t>
            </w:r>
          </w:p>
        </w:tc>
      </w:tr>
      <w:tr w:rsidR="007C3DF8" w:rsidRPr="00794709" w14:paraId="6749C941" w14:textId="77777777" w:rsidTr="007C3DF8">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25DBD" w14:textId="77777777" w:rsidR="007C3DF8" w:rsidRPr="0045556C" w:rsidRDefault="007C3DF8" w:rsidP="007C3DF8">
            <w:pPr>
              <w:jc w:val="center"/>
              <w:rPr>
                <w:rFonts w:cs="Arial"/>
                <w:color w:val="000000"/>
                <w:sz w:val="18"/>
                <w:szCs w:val="18"/>
              </w:rPr>
            </w:pPr>
            <w:r w:rsidRPr="0045556C">
              <w:rPr>
                <w:rFonts w:cs="Arial"/>
                <w:color w:val="000000"/>
                <w:sz w:val="18"/>
                <w:szCs w:val="18"/>
              </w:rPr>
              <w:t>North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2F413" w14:textId="77777777" w:rsidR="007C3DF8" w:rsidRPr="0045556C" w:rsidRDefault="007C3DF8" w:rsidP="007C3DF8">
            <w:pPr>
              <w:jc w:val="center"/>
              <w:rPr>
                <w:rFonts w:cs="Arial"/>
                <w:color w:val="000000"/>
                <w:sz w:val="18"/>
                <w:szCs w:val="18"/>
              </w:rPr>
            </w:pPr>
            <w:r w:rsidRPr="0045556C">
              <w:rPr>
                <w:rFonts w:cs="Arial"/>
                <w:color w:val="000000"/>
                <w:sz w:val="18"/>
                <w:szCs w:val="18"/>
              </w:rPr>
              <w:t>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A63A0" w14:textId="77777777" w:rsidR="007C3DF8" w:rsidRPr="0045556C" w:rsidRDefault="007C3DF8" w:rsidP="007C3DF8">
            <w:pPr>
              <w:jc w:val="center"/>
              <w:rPr>
                <w:rFonts w:cs="Arial"/>
                <w:color w:val="000000"/>
                <w:sz w:val="18"/>
                <w:szCs w:val="18"/>
              </w:rPr>
            </w:pPr>
            <w:r w:rsidRPr="0045556C">
              <w:rPr>
                <w:rFonts w:cs="Arial"/>
                <w:color w:val="000000"/>
                <w:sz w:val="18"/>
                <w:szCs w:val="18"/>
              </w:rPr>
              <w:t>8/11/2016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CF273" w14:textId="77777777" w:rsidR="007C3DF8" w:rsidRPr="0045556C" w:rsidRDefault="007C3DF8" w:rsidP="007C3DF8">
            <w:pPr>
              <w:jc w:val="center"/>
              <w:rPr>
                <w:rFonts w:cs="Arial"/>
                <w:color w:val="000000"/>
                <w:sz w:val="18"/>
                <w:szCs w:val="18"/>
              </w:rPr>
            </w:pPr>
            <w:r w:rsidRPr="0045556C">
              <w:rPr>
                <w:rFonts w:cs="Arial"/>
                <w:color w:val="000000"/>
                <w:sz w:val="18"/>
                <w:szCs w:val="18"/>
              </w:rPr>
              <w:t>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E1366" w14:textId="1EC08617" w:rsidR="007C3DF8" w:rsidRPr="0045556C" w:rsidRDefault="007C3DF8" w:rsidP="007C3DF8">
            <w:pPr>
              <w:jc w:val="center"/>
              <w:rPr>
                <w:rFonts w:cs="Arial"/>
                <w:color w:val="000000"/>
                <w:sz w:val="18"/>
                <w:szCs w:val="18"/>
              </w:rPr>
            </w:pPr>
            <w:r w:rsidRPr="0045556C">
              <w:rPr>
                <w:rFonts w:cs="Arial"/>
                <w:color w:val="000000"/>
                <w:sz w:val="18"/>
                <w:szCs w:val="18"/>
              </w:rPr>
              <w:t>1,118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B0000" w14:textId="77777777" w:rsidR="007C3DF8" w:rsidRPr="0045556C" w:rsidRDefault="007C3DF8" w:rsidP="007C3DF8">
            <w:pPr>
              <w:jc w:val="center"/>
              <w:rPr>
                <w:rFonts w:cs="Arial"/>
                <w:color w:val="000000"/>
                <w:sz w:val="18"/>
                <w:szCs w:val="18"/>
              </w:rPr>
            </w:pPr>
            <w:r w:rsidRPr="0045556C">
              <w:rPr>
                <w:rFonts w:cs="Arial"/>
                <w:color w:val="000000"/>
                <w:sz w:val="18"/>
                <w:szCs w:val="18"/>
              </w:rPr>
              <w:t>Local Congestion</w:t>
            </w:r>
          </w:p>
        </w:tc>
      </w:tr>
      <w:tr w:rsidR="007C3DF8" w:rsidRPr="00794709" w14:paraId="4628BBDF" w14:textId="77777777" w:rsidTr="007C3DF8">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ABA0D" w14:textId="77777777" w:rsidR="007C3DF8" w:rsidRPr="0045556C" w:rsidRDefault="007C3DF8" w:rsidP="007C3DF8">
            <w:pPr>
              <w:jc w:val="center"/>
              <w:rPr>
                <w:rFonts w:cs="Arial"/>
                <w:color w:val="000000"/>
                <w:sz w:val="18"/>
                <w:szCs w:val="18"/>
              </w:rPr>
            </w:pPr>
            <w:r w:rsidRPr="0045556C">
              <w:rPr>
                <w:rFonts w:cs="Arial"/>
                <w:color w:val="000000"/>
                <w:sz w:val="18"/>
                <w:szCs w:val="18"/>
              </w:rPr>
              <w:t>South</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04CBA" w14:textId="77777777" w:rsidR="007C3DF8" w:rsidRPr="0045556C" w:rsidRDefault="007C3DF8" w:rsidP="007C3DF8">
            <w:pPr>
              <w:jc w:val="center"/>
              <w:rPr>
                <w:rFonts w:cs="Arial"/>
                <w:color w:val="000000"/>
                <w:sz w:val="18"/>
                <w:szCs w:val="18"/>
              </w:rPr>
            </w:pPr>
            <w:r w:rsidRPr="0045556C">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C6AC5" w14:textId="77777777" w:rsidR="007C3DF8" w:rsidRPr="0045556C" w:rsidRDefault="007C3DF8" w:rsidP="007C3DF8">
            <w:pPr>
              <w:jc w:val="center"/>
              <w:rPr>
                <w:rFonts w:cs="Arial"/>
                <w:color w:val="000000"/>
                <w:sz w:val="18"/>
                <w:szCs w:val="18"/>
              </w:rPr>
            </w:pPr>
            <w:r w:rsidRPr="0045556C">
              <w:rPr>
                <w:rFonts w:cs="Arial"/>
                <w:color w:val="000000"/>
                <w:sz w:val="18"/>
                <w:szCs w:val="18"/>
              </w:rPr>
              <w:t>8/13/2016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8A9F6" w14:textId="77777777" w:rsidR="007C3DF8" w:rsidRPr="0045556C" w:rsidRDefault="007C3DF8" w:rsidP="007C3DF8">
            <w:pPr>
              <w:jc w:val="center"/>
              <w:rPr>
                <w:rFonts w:cs="Arial"/>
                <w:color w:val="000000"/>
                <w:sz w:val="18"/>
                <w:szCs w:val="18"/>
              </w:rPr>
            </w:pPr>
            <w:r w:rsidRPr="0045556C">
              <w:rPr>
                <w:rFonts w:cs="Arial"/>
                <w:color w:val="000000"/>
                <w:sz w:val="18"/>
                <w:szCs w:val="18"/>
              </w:rPr>
              <w:t>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D0428" w14:textId="179104B3" w:rsidR="007C3DF8" w:rsidRPr="0045556C" w:rsidRDefault="007C3DF8" w:rsidP="007C3DF8">
            <w:pPr>
              <w:jc w:val="center"/>
              <w:rPr>
                <w:rFonts w:cs="Arial"/>
                <w:color w:val="000000"/>
                <w:sz w:val="18"/>
                <w:szCs w:val="18"/>
              </w:rPr>
            </w:pPr>
            <w:r w:rsidRPr="0045556C">
              <w:rPr>
                <w:rFonts w:cs="Arial"/>
                <w:color w:val="000000"/>
                <w:sz w:val="18"/>
                <w:szCs w:val="18"/>
              </w:rPr>
              <w:t>2,400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53872" w14:textId="77777777" w:rsidR="007C3DF8" w:rsidRPr="0045556C" w:rsidRDefault="007C3DF8" w:rsidP="007C3DF8">
            <w:pPr>
              <w:jc w:val="center"/>
              <w:rPr>
                <w:rFonts w:cs="Arial"/>
                <w:color w:val="000000"/>
                <w:sz w:val="18"/>
                <w:szCs w:val="18"/>
              </w:rPr>
            </w:pPr>
            <w:r w:rsidRPr="0045556C">
              <w:rPr>
                <w:rFonts w:cs="Arial"/>
                <w:color w:val="000000"/>
                <w:sz w:val="18"/>
                <w:szCs w:val="18"/>
              </w:rPr>
              <w:t>Local Congestion</w:t>
            </w:r>
          </w:p>
        </w:tc>
      </w:tr>
      <w:tr w:rsidR="007C3DF8" w:rsidRPr="00794709" w14:paraId="2EB92BAC" w14:textId="77777777" w:rsidTr="007C3DF8">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C26D1" w14:textId="77777777" w:rsidR="007C3DF8" w:rsidRPr="0045556C" w:rsidRDefault="007C3DF8" w:rsidP="007C3DF8">
            <w:pPr>
              <w:jc w:val="center"/>
              <w:rPr>
                <w:rFonts w:cs="Arial"/>
                <w:color w:val="000000"/>
                <w:sz w:val="18"/>
                <w:szCs w:val="18"/>
              </w:rPr>
            </w:pPr>
            <w:r w:rsidRPr="0045556C">
              <w:rPr>
                <w:rFonts w:cs="Arial"/>
                <w:color w:val="000000"/>
                <w:sz w:val="18"/>
                <w:szCs w:val="18"/>
              </w:rPr>
              <w:t>Coast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9DA60" w14:textId="77777777" w:rsidR="007C3DF8" w:rsidRPr="0045556C" w:rsidRDefault="007C3DF8" w:rsidP="007C3DF8">
            <w:pPr>
              <w:jc w:val="center"/>
              <w:rPr>
                <w:rFonts w:cs="Arial"/>
                <w:color w:val="000000"/>
                <w:sz w:val="18"/>
                <w:szCs w:val="18"/>
              </w:rPr>
            </w:pPr>
            <w:r w:rsidRPr="0045556C">
              <w:rPr>
                <w:rFonts w:cs="Arial"/>
                <w:color w:val="000000"/>
                <w:sz w:val="18"/>
                <w:szCs w:val="18"/>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B3C10" w14:textId="77777777" w:rsidR="007C3DF8" w:rsidRPr="0045556C" w:rsidRDefault="007C3DF8" w:rsidP="007C3DF8">
            <w:pPr>
              <w:jc w:val="center"/>
              <w:rPr>
                <w:rFonts w:cs="Arial"/>
                <w:color w:val="000000"/>
                <w:sz w:val="18"/>
                <w:szCs w:val="18"/>
              </w:rPr>
            </w:pPr>
            <w:r w:rsidRPr="0045556C">
              <w:rPr>
                <w:rFonts w:cs="Arial"/>
                <w:color w:val="000000"/>
                <w:sz w:val="18"/>
                <w:szCs w:val="18"/>
              </w:rPr>
              <w:t>8/20/2016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C0B94" w14:textId="77777777" w:rsidR="007C3DF8" w:rsidRPr="0045556C" w:rsidRDefault="007C3DF8" w:rsidP="007C3DF8">
            <w:pPr>
              <w:jc w:val="center"/>
              <w:rPr>
                <w:rFonts w:cs="Arial"/>
                <w:color w:val="000000"/>
                <w:sz w:val="18"/>
                <w:szCs w:val="18"/>
              </w:rPr>
            </w:pPr>
            <w:r w:rsidRPr="0045556C">
              <w:rPr>
                <w:rFonts w:cs="Arial"/>
                <w:color w:val="000000"/>
                <w:sz w:val="18"/>
                <w:szCs w:val="18"/>
              </w:rPr>
              <w:t>11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4F778" w14:textId="663535BF" w:rsidR="007C3DF8" w:rsidRPr="0045556C" w:rsidRDefault="007C3DF8" w:rsidP="007C3DF8">
            <w:pPr>
              <w:jc w:val="center"/>
              <w:rPr>
                <w:rFonts w:cs="Arial"/>
                <w:color w:val="000000"/>
                <w:sz w:val="18"/>
                <w:szCs w:val="18"/>
              </w:rPr>
            </w:pPr>
            <w:r w:rsidRPr="0045556C">
              <w:rPr>
                <w:rFonts w:cs="Arial"/>
                <w:color w:val="000000"/>
                <w:sz w:val="18"/>
                <w:szCs w:val="18"/>
              </w:rPr>
              <w:t>2,250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6941C" w14:textId="77777777" w:rsidR="007C3DF8" w:rsidRPr="0045556C" w:rsidRDefault="007C3DF8" w:rsidP="007C3DF8">
            <w:pPr>
              <w:jc w:val="center"/>
              <w:rPr>
                <w:rFonts w:cs="Arial"/>
                <w:color w:val="000000"/>
                <w:sz w:val="18"/>
                <w:szCs w:val="18"/>
              </w:rPr>
            </w:pPr>
            <w:r w:rsidRPr="0045556C">
              <w:rPr>
                <w:rFonts w:cs="Arial"/>
                <w:color w:val="000000"/>
                <w:sz w:val="18"/>
                <w:szCs w:val="18"/>
              </w:rPr>
              <w:t>Local Congestion</w:t>
            </w:r>
          </w:p>
        </w:tc>
      </w:tr>
      <w:tr w:rsidR="007C3DF8" w:rsidRPr="00794709" w14:paraId="49F9EEAA" w14:textId="77777777" w:rsidTr="007C3DF8">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D1FB5" w14:textId="77777777" w:rsidR="007C3DF8" w:rsidRPr="0045556C" w:rsidRDefault="007C3DF8" w:rsidP="007C3DF8">
            <w:pPr>
              <w:jc w:val="center"/>
              <w:rPr>
                <w:rFonts w:cs="Arial"/>
                <w:color w:val="000000"/>
                <w:sz w:val="18"/>
                <w:szCs w:val="18"/>
              </w:rPr>
            </w:pPr>
            <w:r w:rsidRPr="0045556C">
              <w:rPr>
                <w:rFonts w:cs="Arial"/>
                <w:color w:val="000000"/>
                <w:sz w:val="18"/>
                <w:szCs w:val="18"/>
              </w:rPr>
              <w:t>North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61B67" w14:textId="77777777" w:rsidR="007C3DF8" w:rsidRPr="0045556C" w:rsidRDefault="007C3DF8" w:rsidP="007C3DF8">
            <w:pPr>
              <w:jc w:val="center"/>
              <w:rPr>
                <w:rFonts w:cs="Arial"/>
                <w:color w:val="000000"/>
                <w:sz w:val="18"/>
                <w:szCs w:val="18"/>
              </w:rPr>
            </w:pPr>
            <w:r w:rsidRPr="0045556C">
              <w:rPr>
                <w:rFonts w:cs="Arial"/>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5FE2F" w14:textId="77777777" w:rsidR="007C3DF8" w:rsidRPr="0045556C" w:rsidRDefault="007C3DF8" w:rsidP="007C3DF8">
            <w:pPr>
              <w:jc w:val="center"/>
              <w:rPr>
                <w:rFonts w:cs="Arial"/>
                <w:color w:val="000000"/>
                <w:sz w:val="18"/>
                <w:szCs w:val="18"/>
              </w:rPr>
            </w:pPr>
            <w:r w:rsidRPr="0045556C">
              <w:rPr>
                <w:rFonts w:cs="Arial"/>
                <w:color w:val="000000"/>
                <w:sz w:val="18"/>
                <w:szCs w:val="18"/>
              </w:rPr>
              <w:t>8/24/2016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51AA8" w14:textId="77777777" w:rsidR="007C3DF8" w:rsidRPr="0045556C" w:rsidRDefault="007C3DF8" w:rsidP="007C3DF8">
            <w:pPr>
              <w:jc w:val="center"/>
              <w:rPr>
                <w:rFonts w:cs="Arial"/>
                <w:color w:val="000000"/>
                <w:sz w:val="18"/>
                <w:szCs w:val="18"/>
              </w:rPr>
            </w:pPr>
            <w:r w:rsidRPr="0045556C">
              <w:rPr>
                <w:rFonts w:cs="Arial"/>
                <w:color w:val="000000"/>
                <w:sz w:val="18"/>
                <w:szCs w:val="18"/>
              </w:rPr>
              <w:t>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C60BE" w14:textId="348B2EAA" w:rsidR="007C3DF8" w:rsidRPr="0045556C" w:rsidRDefault="007C3DF8" w:rsidP="007C3DF8">
            <w:pPr>
              <w:jc w:val="center"/>
              <w:rPr>
                <w:rFonts w:cs="Arial"/>
                <w:color w:val="000000"/>
                <w:sz w:val="18"/>
                <w:szCs w:val="18"/>
              </w:rPr>
            </w:pPr>
            <w:r w:rsidRPr="0045556C">
              <w:rPr>
                <w:rFonts w:cs="Arial"/>
                <w:color w:val="000000"/>
                <w:sz w:val="18"/>
                <w:szCs w:val="18"/>
              </w:rPr>
              <w:t>822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83E53" w14:textId="77777777" w:rsidR="007C3DF8" w:rsidRPr="0045556C" w:rsidRDefault="007C3DF8" w:rsidP="007C3DF8">
            <w:pPr>
              <w:jc w:val="center"/>
              <w:rPr>
                <w:rFonts w:cs="Arial"/>
                <w:color w:val="000000"/>
                <w:sz w:val="18"/>
                <w:szCs w:val="18"/>
              </w:rPr>
            </w:pPr>
            <w:r w:rsidRPr="0045556C">
              <w:rPr>
                <w:rFonts w:cs="Arial"/>
                <w:color w:val="000000"/>
                <w:sz w:val="18"/>
                <w:szCs w:val="18"/>
              </w:rPr>
              <w:t>Local Congestion</w:t>
            </w:r>
          </w:p>
        </w:tc>
      </w:tr>
    </w:tbl>
    <w:p w14:paraId="3757C869" w14:textId="76D85B81" w:rsidR="008C2500" w:rsidRPr="00331765" w:rsidRDefault="0091752C" w:rsidP="00C356A9">
      <w:pPr>
        <w:rPr>
          <w:szCs w:val="21"/>
        </w:rPr>
      </w:pPr>
      <w:r w:rsidRPr="00331765">
        <w:rPr>
          <w:szCs w:val="21"/>
        </w:rPr>
        <w:tab/>
      </w:r>
      <w:r w:rsidRPr="00331765">
        <w:rPr>
          <w:szCs w:val="21"/>
        </w:rPr>
        <w:tab/>
      </w:r>
      <w:r w:rsidRPr="00331765">
        <w:rPr>
          <w:szCs w:val="21"/>
        </w:rPr>
        <w:tab/>
      </w:r>
    </w:p>
    <w:p w14:paraId="4B409BCB" w14:textId="2E93477C" w:rsidR="004D4B77" w:rsidRDefault="00524A24" w:rsidP="00524A24">
      <w:pPr>
        <w:pStyle w:val="Heading1"/>
      </w:pPr>
      <w:bookmarkStart w:id="256" w:name="_Toc461701179"/>
      <w:r w:rsidRPr="00331765">
        <w:lastRenderedPageBreak/>
        <w:t>Wind Generation as a Percent of Load</w:t>
      </w:r>
      <w:bookmarkEnd w:id="256"/>
    </w:p>
    <w:p w14:paraId="4D82A84E" w14:textId="4A1A833C" w:rsidR="001D2421" w:rsidRPr="00331765" w:rsidRDefault="00E14AA9" w:rsidP="00524A24">
      <w:r>
        <w:rPr>
          <w:noProof/>
        </w:rPr>
        <w:drawing>
          <wp:inline distT="0" distB="0" distL="0" distR="0" wp14:anchorId="5B721EE7" wp14:editId="2CF28A30">
            <wp:extent cx="5943600" cy="3392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392075"/>
                    </a:xfrm>
                    <a:prstGeom prst="rect">
                      <a:avLst/>
                    </a:prstGeom>
                    <a:noFill/>
                  </pic:spPr>
                </pic:pic>
              </a:graphicData>
            </a:graphic>
          </wp:inline>
        </w:drawing>
      </w:r>
    </w:p>
    <w:p w14:paraId="2581FCB1" w14:textId="77777777" w:rsidR="00524A24" w:rsidRPr="00331765" w:rsidRDefault="00524A24" w:rsidP="00524A24"/>
    <w:p w14:paraId="7BEBBDBE" w14:textId="487A7EAE" w:rsidR="00524A24" w:rsidRPr="00331765" w:rsidRDefault="00524A24" w:rsidP="00524A24">
      <w:pPr>
        <w:pStyle w:val="Heading1"/>
      </w:pPr>
      <w:bookmarkStart w:id="257" w:name="_Toc461701180"/>
      <w:r w:rsidRPr="00331765">
        <w:t>Congestion Analysis</w:t>
      </w:r>
      <w:bookmarkEnd w:id="257"/>
    </w:p>
    <w:p w14:paraId="2216937E" w14:textId="16ACD644" w:rsidR="00524A24" w:rsidRPr="00331765" w:rsidRDefault="00524A24" w:rsidP="00524A24">
      <w:pPr>
        <w:rPr>
          <w:szCs w:val="21"/>
        </w:rPr>
      </w:pPr>
      <w:r w:rsidRPr="00295337">
        <w:rPr>
          <w:szCs w:val="21"/>
        </w:rPr>
        <w:t xml:space="preserve">The number of congestion events experienced by the ERCOT system </w:t>
      </w:r>
      <w:r w:rsidR="00C53A33" w:rsidRPr="00295337">
        <w:rPr>
          <w:szCs w:val="21"/>
        </w:rPr>
        <w:t>de</w:t>
      </w:r>
      <w:r w:rsidR="00C106F2" w:rsidRPr="00295337">
        <w:rPr>
          <w:szCs w:val="21"/>
        </w:rPr>
        <w:t xml:space="preserve">creased </w:t>
      </w:r>
      <w:r w:rsidRPr="00295337">
        <w:rPr>
          <w:szCs w:val="21"/>
        </w:rPr>
        <w:t xml:space="preserve">in </w:t>
      </w:r>
      <w:r w:rsidR="00295337" w:rsidRPr="00295337">
        <w:rPr>
          <w:szCs w:val="21"/>
        </w:rPr>
        <w:t>August</w:t>
      </w:r>
      <w:r w:rsidRPr="00295337">
        <w:rPr>
          <w:szCs w:val="21"/>
        </w:rPr>
        <w:t xml:space="preserve">. There were </w:t>
      </w:r>
      <w:r w:rsidR="00295337" w:rsidRPr="00295337">
        <w:rPr>
          <w:szCs w:val="21"/>
        </w:rPr>
        <w:t>thirty-five</w:t>
      </w:r>
      <w:r w:rsidRPr="00295337">
        <w:rPr>
          <w:szCs w:val="21"/>
        </w:rPr>
        <w:t xml:space="preserve"> instances</w:t>
      </w:r>
      <w:r w:rsidR="00277399" w:rsidRPr="00295337">
        <w:rPr>
          <w:szCs w:val="21"/>
        </w:rPr>
        <w:t xml:space="preserve"> of activity </w:t>
      </w:r>
      <w:r w:rsidRPr="00295337">
        <w:rPr>
          <w:szCs w:val="21"/>
        </w:rPr>
        <w:t xml:space="preserve">on the Generic Transmission Constraints (GTCs) in </w:t>
      </w:r>
      <w:r w:rsidR="00295337" w:rsidRPr="00295337">
        <w:rPr>
          <w:szCs w:val="21"/>
        </w:rPr>
        <w:t>August</w:t>
      </w:r>
      <w:r w:rsidRPr="00295337">
        <w:rPr>
          <w:szCs w:val="21"/>
        </w:rPr>
        <w:t>.</w:t>
      </w:r>
    </w:p>
    <w:p w14:paraId="78F2B17B" w14:textId="77777777" w:rsidR="00F41DE4" w:rsidRPr="00331765" w:rsidRDefault="00F41DE4" w:rsidP="00524A24">
      <w:pPr>
        <w:rPr>
          <w:szCs w:val="21"/>
        </w:rPr>
      </w:pPr>
    </w:p>
    <w:p w14:paraId="4FA3DF18" w14:textId="64E36B7F" w:rsidR="00F41DE4" w:rsidRPr="00331765" w:rsidRDefault="00F41DE4" w:rsidP="00214CC7">
      <w:pPr>
        <w:pStyle w:val="Heading2"/>
      </w:pPr>
      <w:bookmarkStart w:id="258" w:name="_Toc461701181"/>
      <w:r w:rsidRPr="00331765">
        <w:t xml:space="preserve">Notable Constraints for </w:t>
      </w:r>
      <w:r w:rsidR="00730658">
        <w:t>August</w:t>
      </w:r>
      <w:bookmarkEnd w:id="258"/>
    </w:p>
    <w:p w14:paraId="2BF4A3C4" w14:textId="05C4177C" w:rsidR="00F41DE4" w:rsidRPr="00331765" w:rsidRDefault="00F41DE4" w:rsidP="007D2D64">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For a list of all constraints activated in SCED for the month of </w:t>
      </w:r>
      <w:r w:rsidR="00730658">
        <w:t>August</w:t>
      </w:r>
      <w:r w:rsidRPr="00331765">
        <w:t>, please see Appendix A at the end of this report.</w:t>
      </w:r>
    </w:p>
    <w:p w14:paraId="4747C63B" w14:textId="77777777" w:rsidR="001A7362" w:rsidRPr="00331765" w:rsidRDefault="001A7362" w:rsidP="001A7362">
      <w:pPr>
        <w:ind w:left="1260"/>
        <w:rPr>
          <w:rFonts w:cs="Arial"/>
          <w:szCs w:val="21"/>
        </w:rPr>
      </w:pPr>
    </w:p>
    <w:tbl>
      <w:tblPr>
        <w:tblW w:w="8936" w:type="dxa"/>
        <w:jc w:val="center"/>
        <w:tblLook w:val="04A0" w:firstRow="1" w:lastRow="0" w:firstColumn="1" w:lastColumn="0" w:noHBand="0" w:noVBand="1"/>
      </w:tblPr>
      <w:tblGrid>
        <w:gridCol w:w="2736"/>
        <w:gridCol w:w="1698"/>
        <w:gridCol w:w="1266"/>
        <w:gridCol w:w="1468"/>
        <w:gridCol w:w="1768"/>
      </w:tblGrid>
      <w:tr w:rsidR="007C3DF8" w:rsidRPr="006D74CB" w14:paraId="0CAC79FD" w14:textId="77777777" w:rsidTr="007C3DF8">
        <w:trPr>
          <w:trHeight w:val="825"/>
          <w:jc w:val="center"/>
        </w:trPr>
        <w:tc>
          <w:tcPr>
            <w:tcW w:w="2736" w:type="dxa"/>
            <w:tcBorders>
              <w:top w:val="single" w:sz="8" w:space="0" w:color="auto"/>
              <w:left w:val="single" w:sz="8" w:space="0" w:color="auto"/>
              <w:bottom w:val="single" w:sz="8" w:space="0" w:color="auto"/>
              <w:right w:val="single" w:sz="8" w:space="0" w:color="auto"/>
            </w:tcBorders>
            <w:shd w:val="clear" w:color="auto" w:fill="444D53" w:themeFill="accent2" w:themeFillShade="BF"/>
            <w:vAlign w:val="center"/>
            <w:hideMark/>
          </w:tcPr>
          <w:p w14:paraId="79C3EE7F" w14:textId="77777777" w:rsidR="007C3DF8" w:rsidRPr="006D74CB" w:rsidRDefault="007C3DF8" w:rsidP="00ED7F5C">
            <w:pPr>
              <w:jc w:val="center"/>
              <w:rPr>
                <w:rFonts w:asciiTheme="minorHAnsi" w:hAnsiTheme="minorHAnsi" w:cstheme="minorHAnsi"/>
                <w:b/>
                <w:bCs/>
                <w:color w:val="FFFFFF" w:themeColor="background1"/>
                <w:sz w:val="21"/>
                <w:szCs w:val="21"/>
              </w:rPr>
            </w:pPr>
            <w:r w:rsidRPr="006D74CB">
              <w:rPr>
                <w:rFonts w:asciiTheme="minorHAnsi" w:hAnsiTheme="minorHAnsi" w:cstheme="minorHAnsi"/>
                <w:b/>
                <w:bCs/>
                <w:color w:val="FFFFFF" w:themeColor="background1"/>
                <w:sz w:val="21"/>
                <w:szCs w:val="21"/>
              </w:rPr>
              <w:t>Contingency</w:t>
            </w:r>
          </w:p>
        </w:tc>
        <w:tc>
          <w:tcPr>
            <w:tcW w:w="1698" w:type="dxa"/>
            <w:tcBorders>
              <w:top w:val="single" w:sz="8" w:space="0" w:color="auto"/>
              <w:left w:val="nil"/>
              <w:bottom w:val="single" w:sz="8" w:space="0" w:color="auto"/>
              <w:right w:val="single" w:sz="8" w:space="0" w:color="auto"/>
            </w:tcBorders>
            <w:shd w:val="clear" w:color="auto" w:fill="444D53" w:themeFill="accent2" w:themeFillShade="BF"/>
            <w:vAlign w:val="center"/>
            <w:hideMark/>
          </w:tcPr>
          <w:p w14:paraId="6CA17F03" w14:textId="77777777" w:rsidR="007C3DF8" w:rsidRPr="006D74CB" w:rsidRDefault="007C3DF8" w:rsidP="00ED7F5C">
            <w:pPr>
              <w:jc w:val="center"/>
              <w:rPr>
                <w:rFonts w:asciiTheme="minorHAnsi" w:hAnsiTheme="minorHAnsi" w:cstheme="minorHAnsi"/>
                <w:b/>
                <w:bCs/>
                <w:color w:val="FFFFFF" w:themeColor="background1"/>
                <w:sz w:val="21"/>
                <w:szCs w:val="21"/>
              </w:rPr>
            </w:pPr>
            <w:r w:rsidRPr="006D74CB">
              <w:rPr>
                <w:rFonts w:asciiTheme="minorHAnsi" w:hAnsiTheme="minorHAnsi" w:cstheme="minorHAnsi"/>
                <w:b/>
                <w:bCs/>
                <w:color w:val="FFFFFF" w:themeColor="background1"/>
                <w:sz w:val="21"/>
                <w:szCs w:val="21"/>
              </w:rPr>
              <w:t>Overload</w:t>
            </w:r>
          </w:p>
        </w:tc>
        <w:tc>
          <w:tcPr>
            <w:tcW w:w="1266" w:type="dxa"/>
            <w:tcBorders>
              <w:top w:val="single" w:sz="8" w:space="0" w:color="auto"/>
              <w:left w:val="nil"/>
              <w:bottom w:val="single" w:sz="8" w:space="0" w:color="auto"/>
              <w:right w:val="single" w:sz="8" w:space="0" w:color="auto"/>
            </w:tcBorders>
            <w:shd w:val="clear" w:color="auto" w:fill="444D53" w:themeFill="accent2" w:themeFillShade="BF"/>
            <w:vAlign w:val="center"/>
            <w:hideMark/>
          </w:tcPr>
          <w:p w14:paraId="0A92801E" w14:textId="77777777" w:rsidR="007C3DF8" w:rsidRPr="006D74CB" w:rsidRDefault="007C3DF8" w:rsidP="00ED7F5C">
            <w:pPr>
              <w:jc w:val="center"/>
              <w:rPr>
                <w:rFonts w:asciiTheme="minorHAnsi" w:hAnsiTheme="minorHAnsi" w:cstheme="minorHAnsi"/>
                <w:b/>
                <w:bCs/>
                <w:color w:val="FFFFFF" w:themeColor="background1"/>
                <w:sz w:val="21"/>
                <w:szCs w:val="21"/>
              </w:rPr>
            </w:pPr>
            <w:r w:rsidRPr="006D74CB">
              <w:rPr>
                <w:rFonts w:asciiTheme="minorHAnsi" w:hAnsiTheme="minorHAnsi" w:cstheme="minorHAnsi"/>
                <w:b/>
                <w:bCs/>
                <w:color w:val="FFFFFF" w:themeColor="background1"/>
                <w:sz w:val="21"/>
                <w:szCs w:val="21"/>
              </w:rPr>
              <w:t># of Days Constraint Active</w:t>
            </w:r>
          </w:p>
        </w:tc>
        <w:tc>
          <w:tcPr>
            <w:tcW w:w="1468" w:type="dxa"/>
            <w:tcBorders>
              <w:top w:val="single" w:sz="8" w:space="0" w:color="auto"/>
              <w:left w:val="nil"/>
              <w:bottom w:val="single" w:sz="8" w:space="0" w:color="auto"/>
              <w:right w:val="single" w:sz="8" w:space="0" w:color="auto"/>
            </w:tcBorders>
            <w:shd w:val="clear" w:color="auto" w:fill="444D53" w:themeFill="accent2" w:themeFillShade="BF"/>
            <w:vAlign w:val="center"/>
            <w:hideMark/>
          </w:tcPr>
          <w:p w14:paraId="3149B346" w14:textId="77777777" w:rsidR="007C3DF8" w:rsidRPr="006D74CB" w:rsidRDefault="007C3DF8" w:rsidP="00ED7F5C">
            <w:pPr>
              <w:jc w:val="center"/>
              <w:rPr>
                <w:rFonts w:asciiTheme="minorHAnsi" w:hAnsiTheme="minorHAnsi" w:cstheme="minorHAnsi"/>
                <w:b/>
                <w:bCs/>
                <w:color w:val="FFFFFF" w:themeColor="background1"/>
                <w:sz w:val="21"/>
                <w:szCs w:val="21"/>
              </w:rPr>
            </w:pPr>
            <w:r w:rsidRPr="006D74CB">
              <w:rPr>
                <w:rFonts w:asciiTheme="minorHAnsi" w:hAnsiTheme="minorHAnsi" w:cstheme="minorHAnsi"/>
                <w:b/>
                <w:bCs/>
                <w:color w:val="FFFFFF" w:themeColor="background1"/>
                <w:sz w:val="21"/>
                <w:szCs w:val="21"/>
              </w:rPr>
              <w:t>Estimated Congestion Rent</w:t>
            </w:r>
          </w:p>
        </w:tc>
        <w:tc>
          <w:tcPr>
            <w:tcW w:w="1768" w:type="dxa"/>
            <w:tcBorders>
              <w:top w:val="single" w:sz="8" w:space="0" w:color="auto"/>
              <w:left w:val="nil"/>
              <w:bottom w:val="single" w:sz="4" w:space="0" w:color="auto"/>
              <w:right w:val="single" w:sz="8" w:space="0" w:color="auto"/>
            </w:tcBorders>
            <w:shd w:val="clear" w:color="auto" w:fill="444D53" w:themeFill="accent2" w:themeFillShade="BF"/>
            <w:vAlign w:val="center"/>
            <w:hideMark/>
          </w:tcPr>
          <w:p w14:paraId="736F5CFE" w14:textId="77777777" w:rsidR="007C3DF8" w:rsidRPr="006D74CB" w:rsidRDefault="007C3DF8" w:rsidP="004363E9">
            <w:pPr>
              <w:jc w:val="center"/>
              <w:rPr>
                <w:rFonts w:asciiTheme="minorHAnsi" w:hAnsiTheme="minorHAnsi" w:cstheme="minorHAnsi"/>
                <w:b/>
                <w:bCs/>
                <w:color w:val="FFFFFF" w:themeColor="background1"/>
                <w:sz w:val="21"/>
                <w:szCs w:val="21"/>
              </w:rPr>
            </w:pPr>
            <w:r w:rsidRPr="006D74CB">
              <w:rPr>
                <w:rFonts w:asciiTheme="minorHAnsi" w:hAnsiTheme="minorHAnsi" w:cstheme="minorHAnsi"/>
                <w:b/>
                <w:bCs/>
                <w:color w:val="FFFFFF" w:themeColor="background1"/>
                <w:sz w:val="21"/>
                <w:szCs w:val="21"/>
              </w:rPr>
              <w:t>Transmission Project</w:t>
            </w:r>
          </w:p>
        </w:tc>
      </w:tr>
      <w:tr w:rsidR="007C3DF8" w:rsidRPr="006D74CB" w14:paraId="68300487" w14:textId="77777777" w:rsidTr="007C3DF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199EA987"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 xml:space="preserve">DKCT Roans </w:t>
            </w:r>
            <w:proofErr w:type="spellStart"/>
            <w:r w:rsidRPr="006D74CB">
              <w:rPr>
                <w:rFonts w:asciiTheme="minorHAnsi" w:hAnsiTheme="minorHAnsi" w:cstheme="minorHAnsi"/>
                <w:sz w:val="18"/>
                <w:szCs w:val="18"/>
              </w:rPr>
              <w:t>Prarie-Rothwood</w:t>
            </w:r>
            <w:proofErr w:type="spellEnd"/>
            <w:r w:rsidRPr="006D74CB">
              <w:rPr>
                <w:rFonts w:asciiTheme="minorHAnsi" w:hAnsiTheme="minorHAnsi" w:cstheme="minorHAnsi"/>
                <w:sz w:val="18"/>
                <w:szCs w:val="18"/>
              </w:rPr>
              <w:t xml:space="preserve"> &amp; Singleton-Tomball 345kV</w:t>
            </w:r>
          </w:p>
        </w:tc>
        <w:tc>
          <w:tcPr>
            <w:tcW w:w="1698" w:type="dxa"/>
            <w:tcBorders>
              <w:top w:val="nil"/>
              <w:left w:val="nil"/>
              <w:bottom w:val="single" w:sz="8" w:space="0" w:color="auto"/>
              <w:right w:val="single" w:sz="8" w:space="0" w:color="auto"/>
            </w:tcBorders>
            <w:shd w:val="clear" w:color="auto" w:fill="auto"/>
            <w:noWrap/>
            <w:vAlign w:val="center"/>
            <w:hideMark/>
          </w:tcPr>
          <w:p w14:paraId="76DA5743"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Singleton - Zenith 345kV</w:t>
            </w:r>
          </w:p>
        </w:tc>
        <w:tc>
          <w:tcPr>
            <w:tcW w:w="1266" w:type="dxa"/>
            <w:tcBorders>
              <w:top w:val="nil"/>
              <w:left w:val="nil"/>
              <w:bottom w:val="single" w:sz="8" w:space="0" w:color="auto"/>
              <w:right w:val="single" w:sz="8" w:space="0" w:color="auto"/>
            </w:tcBorders>
            <w:shd w:val="clear" w:color="auto" w:fill="auto"/>
            <w:noWrap/>
            <w:vAlign w:val="center"/>
            <w:hideMark/>
          </w:tcPr>
          <w:p w14:paraId="3152A086"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18</w:t>
            </w:r>
          </w:p>
        </w:tc>
        <w:tc>
          <w:tcPr>
            <w:tcW w:w="1468" w:type="dxa"/>
            <w:tcBorders>
              <w:top w:val="nil"/>
              <w:left w:val="nil"/>
              <w:bottom w:val="single" w:sz="8" w:space="0" w:color="auto"/>
              <w:right w:val="single" w:sz="8" w:space="0" w:color="auto"/>
            </w:tcBorders>
            <w:shd w:val="clear" w:color="auto" w:fill="auto"/>
            <w:noWrap/>
            <w:vAlign w:val="center"/>
            <w:hideMark/>
          </w:tcPr>
          <w:p w14:paraId="49E4FFD5"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$15,763,821.37</w:t>
            </w:r>
          </w:p>
        </w:tc>
        <w:tc>
          <w:tcPr>
            <w:tcW w:w="1768" w:type="dxa"/>
            <w:tcBorders>
              <w:top w:val="nil"/>
              <w:left w:val="nil"/>
              <w:bottom w:val="single" w:sz="8" w:space="0" w:color="auto"/>
              <w:right w:val="single" w:sz="8" w:space="0" w:color="auto"/>
            </w:tcBorders>
            <w:shd w:val="clear" w:color="auto" w:fill="auto"/>
            <w:noWrap/>
            <w:vAlign w:val="center"/>
            <w:hideMark/>
          </w:tcPr>
          <w:p w14:paraId="71376F55"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Houston Import Project</w:t>
            </w:r>
          </w:p>
        </w:tc>
      </w:tr>
      <w:tr w:rsidR="007C3DF8" w:rsidRPr="006D74CB" w14:paraId="0D2AC644" w14:textId="77777777" w:rsidTr="007C3DF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CCBFE"/>
            <w:noWrap/>
            <w:vAlign w:val="center"/>
            <w:hideMark/>
          </w:tcPr>
          <w:p w14:paraId="152AA7E8"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 xml:space="preserve">Jim </w:t>
            </w:r>
            <w:proofErr w:type="spellStart"/>
            <w:r w:rsidRPr="006D74CB">
              <w:rPr>
                <w:rFonts w:asciiTheme="minorHAnsi" w:hAnsiTheme="minorHAnsi" w:cstheme="minorHAnsi"/>
                <w:sz w:val="18"/>
                <w:szCs w:val="18"/>
              </w:rPr>
              <w:t>Christal</w:t>
            </w:r>
            <w:proofErr w:type="spellEnd"/>
            <w:r w:rsidRPr="006D74CB">
              <w:rPr>
                <w:rFonts w:asciiTheme="minorHAnsi" w:hAnsiTheme="minorHAnsi" w:cstheme="minorHAnsi"/>
                <w:sz w:val="18"/>
                <w:szCs w:val="18"/>
              </w:rPr>
              <w:t xml:space="preserve"> Substation - West Denton 138 kV</w:t>
            </w:r>
          </w:p>
        </w:tc>
        <w:tc>
          <w:tcPr>
            <w:tcW w:w="1698" w:type="dxa"/>
            <w:tcBorders>
              <w:top w:val="nil"/>
              <w:left w:val="nil"/>
              <w:bottom w:val="single" w:sz="8" w:space="0" w:color="auto"/>
              <w:right w:val="single" w:sz="8" w:space="0" w:color="auto"/>
            </w:tcBorders>
            <w:shd w:val="clear" w:color="auto" w:fill="ACCBFE"/>
            <w:noWrap/>
            <w:vAlign w:val="center"/>
            <w:hideMark/>
          </w:tcPr>
          <w:p w14:paraId="2078223C" w14:textId="50703F09"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Fort Worth Subs</w:t>
            </w:r>
            <w:r>
              <w:rPr>
                <w:rFonts w:asciiTheme="minorHAnsi" w:hAnsiTheme="minorHAnsi" w:cstheme="minorHAnsi"/>
                <w:sz w:val="18"/>
                <w:szCs w:val="18"/>
              </w:rPr>
              <w:t>t</w:t>
            </w:r>
            <w:r w:rsidRPr="006D74CB">
              <w:rPr>
                <w:rFonts w:asciiTheme="minorHAnsi" w:hAnsiTheme="minorHAnsi" w:cstheme="minorHAnsi"/>
                <w:sz w:val="18"/>
                <w:szCs w:val="18"/>
              </w:rPr>
              <w:t>ation - West Denton 138kV</w:t>
            </w:r>
          </w:p>
        </w:tc>
        <w:tc>
          <w:tcPr>
            <w:tcW w:w="1266" w:type="dxa"/>
            <w:tcBorders>
              <w:top w:val="nil"/>
              <w:left w:val="nil"/>
              <w:bottom w:val="single" w:sz="8" w:space="0" w:color="auto"/>
              <w:right w:val="single" w:sz="8" w:space="0" w:color="auto"/>
            </w:tcBorders>
            <w:shd w:val="clear" w:color="auto" w:fill="ACCBFE"/>
            <w:noWrap/>
            <w:vAlign w:val="center"/>
            <w:hideMark/>
          </w:tcPr>
          <w:p w14:paraId="3BC61F0E"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11</w:t>
            </w:r>
          </w:p>
        </w:tc>
        <w:tc>
          <w:tcPr>
            <w:tcW w:w="1468" w:type="dxa"/>
            <w:tcBorders>
              <w:top w:val="nil"/>
              <w:left w:val="nil"/>
              <w:bottom w:val="single" w:sz="8" w:space="0" w:color="auto"/>
              <w:right w:val="single" w:sz="8" w:space="0" w:color="auto"/>
            </w:tcBorders>
            <w:shd w:val="clear" w:color="auto" w:fill="ACCBFE"/>
            <w:noWrap/>
            <w:vAlign w:val="center"/>
            <w:hideMark/>
          </w:tcPr>
          <w:p w14:paraId="3AA22BF6"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$9,874,531.49</w:t>
            </w:r>
          </w:p>
        </w:tc>
        <w:tc>
          <w:tcPr>
            <w:tcW w:w="1768" w:type="dxa"/>
            <w:tcBorders>
              <w:top w:val="nil"/>
              <w:left w:val="nil"/>
              <w:bottom w:val="single" w:sz="8" w:space="0" w:color="auto"/>
              <w:right w:val="single" w:sz="8" w:space="0" w:color="auto"/>
            </w:tcBorders>
            <w:shd w:val="clear" w:color="auto" w:fill="ACCBFE"/>
            <w:noWrap/>
            <w:vAlign w:val="center"/>
            <w:hideMark/>
          </w:tcPr>
          <w:p w14:paraId="7A7D47F7"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 </w:t>
            </w:r>
          </w:p>
        </w:tc>
      </w:tr>
      <w:tr w:rsidR="007C3DF8" w:rsidRPr="006D74CB" w14:paraId="7466224C" w14:textId="77777777" w:rsidTr="007C3DF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CCBFE"/>
            <w:noWrap/>
            <w:vAlign w:val="center"/>
            <w:hideMark/>
          </w:tcPr>
          <w:p w14:paraId="3D04CC1C"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DCKT Chambers - King and Cedar Bayou - Jordan 345 kV</w:t>
            </w:r>
          </w:p>
        </w:tc>
        <w:tc>
          <w:tcPr>
            <w:tcW w:w="1698" w:type="dxa"/>
            <w:tcBorders>
              <w:top w:val="nil"/>
              <w:left w:val="nil"/>
              <w:bottom w:val="single" w:sz="8" w:space="0" w:color="auto"/>
              <w:right w:val="single" w:sz="8" w:space="0" w:color="auto"/>
            </w:tcBorders>
            <w:shd w:val="clear" w:color="auto" w:fill="ACCBFE"/>
            <w:noWrap/>
            <w:vAlign w:val="center"/>
            <w:hideMark/>
          </w:tcPr>
          <w:p w14:paraId="7C172ADB" w14:textId="77777777" w:rsidR="007C3DF8" w:rsidRPr="006D74CB" w:rsidRDefault="007C3DF8" w:rsidP="006D74CB">
            <w:pPr>
              <w:rPr>
                <w:rFonts w:asciiTheme="minorHAnsi" w:hAnsiTheme="minorHAnsi" w:cstheme="minorHAnsi"/>
                <w:sz w:val="18"/>
                <w:szCs w:val="18"/>
              </w:rPr>
            </w:pPr>
            <w:proofErr w:type="spellStart"/>
            <w:r w:rsidRPr="006D74CB">
              <w:rPr>
                <w:rFonts w:asciiTheme="minorHAnsi" w:hAnsiTheme="minorHAnsi" w:cstheme="minorHAnsi"/>
                <w:sz w:val="18"/>
                <w:szCs w:val="18"/>
              </w:rPr>
              <w:t>Aritek</w:t>
            </w:r>
            <w:proofErr w:type="spellEnd"/>
            <w:r w:rsidRPr="006D74CB">
              <w:rPr>
                <w:rFonts w:asciiTheme="minorHAnsi" w:hAnsiTheme="minorHAnsi" w:cstheme="minorHAnsi"/>
                <w:sz w:val="18"/>
                <w:szCs w:val="18"/>
              </w:rPr>
              <w:t xml:space="preserve"> - </w:t>
            </w:r>
            <w:proofErr w:type="spellStart"/>
            <w:r w:rsidRPr="006D74CB">
              <w:rPr>
                <w:rFonts w:asciiTheme="minorHAnsi" w:hAnsiTheme="minorHAnsi" w:cstheme="minorHAnsi"/>
                <w:sz w:val="18"/>
                <w:szCs w:val="18"/>
              </w:rPr>
              <w:t>Chorin</w:t>
            </w:r>
            <w:proofErr w:type="spellEnd"/>
            <w:r w:rsidRPr="006D74CB">
              <w:rPr>
                <w:rFonts w:asciiTheme="minorHAnsi" w:hAnsiTheme="minorHAnsi" w:cstheme="minorHAnsi"/>
                <w:sz w:val="18"/>
                <w:szCs w:val="18"/>
              </w:rPr>
              <w:t xml:space="preserve"> 138kV</w:t>
            </w:r>
          </w:p>
        </w:tc>
        <w:tc>
          <w:tcPr>
            <w:tcW w:w="1266" w:type="dxa"/>
            <w:tcBorders>
              <w:top w:val="nil"/>
              <w:left w:val="nil"/>
              <w:bottom w:val="single" w:sz="8" w:space="0" w:color="auto"/>
              <w:right w:val="single" w:sz="8" w:space="0" w:color="auto"/>
            </w:tcBorders>
            <w:shd w:val="clear" w:color="auto" w:fill="ACCBFE"/>
            <w:noWrap/>
            <w:vAlign w:val="center"/>
            <w:hideMark/>
          </w:tcPr>
          <w:p w14:paraId="1FD407D9"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6</w:t>
            </w:r>
          </w:p>
        </w:tc>
        <w:tc>
          <w:tcPr>
            <w:tcW w:w="1468" w:type="dxa"/>
            <w:tcBorders>
              <w:top w:val="nil"/>
              <w:left w:val="nil"/>
              <w:bottom w:val="single" w:sz="8" w:space="0" w:color="auto"/>
              <w:right w:val="single" w:sz="8" w:space="0" w:color="auto"/>
            </w:tcBorders>
            <w:shd w:val="clear" w:color="auto" w:fill="ACCBFE"/>
            <w:noWrap/>
            <w:vAlign w:val="center"/>
            <w:hideMark/>
          </w:tcPr>
          <w:p w14:paraId="243DE614"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$3,130,019.07</w:t>
            </w:r>
          </w:p>
        </w:tc>
        <w:tc>
          <w:tcPr>
            <w:tcW w:w="1768" w:type="dxa"/>
            <w:tcBorders>
              <w:top w:val="nil"/>
              <w:left w:val="nil"/>
              <w:bottom w:val="single" w:sz="8" w:space="0" w:color="auto"/>
              <w:right w:val="single" w:sz="8" w:space="0" w:color="auto"/>
            </w:tcBorders>
            <w:shd w:val="clear" w:color="auto" w:fill="ACCBFE"/>
            <w:noWrap/>
            <w:vAlign w:val="center"/>
            <w:hideMark/>
          </w:tcPr>
          <w:p w14:paraId="75B0435C"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4426</w:t>
            </w:r>
          </w:p>
        </w:tc>
      </w:tr>
      <w:tr w:rsidR="007C3DF8" w:rsidRPr="006D74CB" w14:paraId="22656304" w14:textId="77777777" w:rsidTr="007C3DF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0D3EC648"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South Texas # 1 &amp; # 2</w:t>
            </w:r>
          </w:p>
        </w:tc>
        <w:tc>
          <w:tcPr>
            <w:tcW w:w="1698" w:type="dxa"/>
            <w:tcBorders>
              <w:top w:val="nil"/>
              <w:left w:val="nil"/>
              <w:bottom w:val="single" w:sz="8" w:space="0" w:color="auto"/>
              <w:right w:val="single" w:sz="8" w:space="0" w:color="auto"/>
            </w:tcBorders>
            <w:shd w:val="clear" w:color="auto" w:fill="auto"/>
            <w:noWrap/>
            <w:vAlign w:val="center"/>
            <w:hideMark/>
          </w:tcPr>
          <w:p w14:paraId="3C49779F"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Blessing - Lolita 138kV</w:t>
            </w:r>
          </w:p>
        </w:tc>
        <w:tc>
          <w:tcPr>
            <w:tcW w:w="1266" w:type="dxa"/>
            <w:tcBorders>
              <w:top w:val="nil"/>
              <w:left w:val="nil"/>
              <w:bottom w:val="single" w:sz="8" w:space="0" w:color="auto"/>
              <w:right w:val="single" w:sz="8" w:space="0" w:color="auto"/>
            </w:tcBorders>
            <w:shd w:val="clear" w:color="auto" w:fill="auto"/>
            <w:noWrap/>
            <w:vAlign w:val="center"/>
            <w:hideMark/>
          </w:tcPr>
          <w:p w14:paraId="697EE2D4"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5</w:t>
            </w:r>
          </w:p>
        </w:tc>
        <w:tc>
          <w:tcPr>
            <w:tcW w:w="1468" w:type="dxa"/>
            <w:tcBorders>
              <w:top w:val="nil"/>
              <w:left w:val="nil"/>
              <w:bottom w:val="single" w:sz="8" w:space="0" w:color="auto"/>
              <w:right w:val="single" w:sz="8" w:space="0" w:color="auto"/>
            </w:tcBorders>
            <w:shd w:val="clear" w:color="auto" w:fill="auto"/>
            <w:noWrap/>
            <w:vAlign w:val="center"/>
            <w:hideMark/>
          </w:tcPr>
          <w:p w14:paraId="43D0D793"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$2,863,727.72</w:t>
            </w:r>
          </w:p>
        </w:tc>
        <w:tc>
          <w:tcPr>
            <w:tcW w:w="1768" w:type="dxa"/>
            <w:tcBorders>
              <w:top w:val="nil"/>
              <w:left w:val="nil"/>
              <w:bottom w:val="single" w:sz="8" w:space="0" w:color="auto"/>
              <w:right w:val="single" w:sz="8" w:space="0" w:color="auto"/>
            </w:tcBorders>
            <w:shd w:val="clear" w:color="auto" w:fill="auto"/>
            <w:noWrap/>
            <w:vAlign w:val="center"/>
            <w:hideMark/>
          </w:tcPr>
          <w:p w14:paraId="3DEB0635"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 </w:t>
            </w:r>
          </w:p>
        </w:tc>
      </w:tr>
      <w:tr w:rsidR="007C3DF8" w:rsidRPr="006D74CB" w14:paraId="5A250A7D" w14:textId="77777777" w:rsidTr="007C3DF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269443EE" w14:textId="5C0BC49C"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lastRenderedPageBreak/>
              <w:t xml:space="preserve">DCKT </w:t>
            </w:r>
            <w:proofErr w:type="spellStart"/>
            <w:r w:rsidRPr="006D74CB">
              <w:rPr>
                <w:rFonts w:asciiTheme="minorHAnsi" w:hAnsiTheme="minorHAnsi" w:cstheme="minorHAnsi"/>
                <w:sz w:val="18"/>
                <w:szCs w:val="18"/>
              </w:rPr>
              <w:t>Flewellen</w:t>
            </w:r>
            <w:proofErr w:type="spellEnd"/>
            <w:r w:rsidRPr="006D74CB">
              <w:rPr>
                <w:rFonts w:asciiTheme="minorHAnsi" w:hAnsiTheme="minorHAnsi" w:cstheme="minorHAnsi"/>
                <w:sz w:val="18"/>
                <w:szCs w:val="18"/>
              </w:rPr>
              <w:t xml:space="preserve"> - Obrien and Mason Road 138 kV</w:t>
            </w:r>
          </w:p>
        </w:tc>
        <w:tc>
          <w:tcPr>
            <w:tcW w:w="1698" w:type="dxa"/>
            <w:tcBorders>
              <w:top w:val="nil"/>
              <w:left w:val="nil"/>
              <w:bottom w:val="single" w:sz="8" w:space="0" w:color="auto"/>
              <w:right w:val="single" w:sz="8" w:space="0" w:color="auto"/>
            </w:tcBorders>
            <w:shd w:val="clear" w:color="auto" w:fill="auto"/>
            <w:noWrap/>
            <w:vAlign w:val="center"/>
            <w:hideMark/>
          </w:tcPr>
          <w:p w14:paraId="20FED323" w14:textId="77777777" w:rsidR="007C3DF8" w:rsidRPr="006D74CB" w:rsidRDefault="007C3DF8" w:rsidP="006D74CB">
            <w:pPr>
              <w:rPr>
                <w:rFonts w:asciiTheme="minorHAnsi" w:hAnsiTheme="minorHAnsi" w:cstheme="minorHAnsi"/>
                <w:sz w:val="18"/>
                <w:szCs w:val="18"/>
              </w:rPr>
            </w:pPr>
            <w:proofErr w:type="spellStart"/>
            <w:r w:rsidRPr="006D74CB">
              <w:rPr>
                <w:rFonts w:asciiTheme="minorHAnsi" w:hAnsiTheme="minorHAnsi" w:cstheme="minorHAnsi"/>
                <w:sz w:val="18"/>
                <w:szCs w:val="18"/>
              </w:rPr>
              <w:t>Betka</w:t>
            </w:r>
            <w:proofErr w:type="spellEnd"/>
            <w:r w:rsidRPr="006D74CB">
              <w:rPr>
                <w:rFonts w:asciiTheme="minorHAnsi" w:hAnsiTheme="minorHAnsi" w:cstheme="minorHAnsi"/>
                <w:sz w:val="18"/>
                <w:szCs w:val="18"/>
              </w:rPr>
              <w:t xml:space="preserve"> - Hockley 138kV</w:t>
            </w:r>
          </w:p>
        </w:tc>
        <w:tc>
          <w:tcPr>
            <w:tcW w:w="1266" w:type="dxa"/>
            <w:tcBorders>
              <w:top w:val="nil"/>
              <w:left w:val="nil"/>
              <w:bottom w:val="single" w:sz="8" w:space="0" w:color="auto"/>
              <w:right w:val="single" w:sz="8" w:space="0" w:color="auto"/>
            </w:tcBorders>
            <w:shd w:val="clear" w:color="auto" w:fill="auto"/>
            <w:noWrap/>
            <w:vAlign w:val="center"/>
            <w:hideMark/>
          </w:tcPr>
          <w:p w14:paraId="6AF698BD"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7</w:t>
            </w:r>
          </w:p>
        </w:tc>
        <w:tc>
          <w:tcPr>
            <w:tcW w:w="1468" w:type="dxa"/>
            <w:tcBorders>
              <w:top w:val="nil"/>
              <w:left w:val="nil"/>
              <w:bottom w:val="single" w:sz="8" w:space="0" w:color="auto"/>
              <w:right w:val="single" w:sz="8" w:space="0" w:color="auto"/>
            </w:tcBorders>
            <w:shd w:val="clear" w:color="auto" w:fill="auto"/>
            <w:noWrap/>
            <w:vAlign w:val="center"/>
            <w:hideMark/>
          </w:tcPr>
          <w:p w14:paraId="114E7F40"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$2,678,565.19</w:t>
            </w:r>
          </w:p>
        </w:tc>
        <w:tc>
          <w:tcPr>
            <w:tcW w:w="1768" w:type="dxa"/>
            <w:tcBorders>
              <w:top w:val="nil"/>
              <w:left w:val="nil"/>
              <w:bottom w:val="single" w:sz="8" w:space="0" w:color="auto"/>
              <w:right w:val="single" w:sz="8" w:space="0" w:color="auto"/>
            </w:tcBorders>
            <w:shd w:val="clear" w:color="auto" w:fill="auto"/>
            <w:noWrap/>
            <w:vAlign w:val="center"/>
            <w:hideMark/>
          </w:tcPr>
          <w:p w14:paraId="0B748602"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3682A,3682,3682C</w:t>
            </w:r>
          </w:p>
        </w:tc>
      </w:tr>
      <w:tr w:rsidR="007C3DF8" w:rsidRPr="006D74CB" w14:paraId="35CB2288" w14:textId="77777777" w:rsidTr="007C3DF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5A1031EE"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Lewisville Switch Axfmr12 345/138 kV</w:t>
            </w:r>
          </w:p>
        </w:tc>
        <w:tc>
          <w:tcPr>
            <w:tcW w:w="1698" w:type="dxa"/>
            <w:tcBorders>
              <w:top w:val="nil"/>
              <w:left w:val="nil"/>
              <w:bottom w:val="single" w:sz="8" w:space="0" w:color="auto"/>
              <w:right w:val="single" w:sz="8" w:space="0" w:color="auto"/>
            </w:tcBorders>
            <w:shd w:val="clear" w:color="auto" w:fill="auto"/>
            <w:noWrap/>
            <w:vAlign w:val="center"/>
            <w:hideMark/>
          </w:tcPr>
          <w:p w14:paraId="3A584D1B"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Grapevine Highway 360 - Euless 138kV</w:t>
            </w:r>
          </w:p>
        </w:tc>
        <w:tc>
          <w:tcPr>
            <w:tcW w:w="1266" w:type="dxa"/>
            <w:tcBorders>
              <w:top w:val="nil"/>
              <w:left w:val="nil"/>
              <w:bottom w:val="single" w:sz="8" w:space="0" w:color="auto"/>
              <w:right w:val="single" w:sz="8" w:space="0" w:color="auto"/>
            </w:tcBorders>
            <w:shd w:val="clear" w:color="auto" w:fill="auto"/>
            <w:noWrap/>
            <w:vAlign w:val="center"/>
            <w:hideMark/>
          </w:tcPr>
          <w:p w14:paraId="6892CFE2"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6</w:t>
            </w:r>
          </w:p>
        </w:tc>
        <w:tc>
          <w:tcPr>
            <w:tcW w:w="1468" w:type="dxa"/>
            <w:tcBorders>
              <w:top w:val="nil"/>
              <w:left w:val="nil"/>
              <w:bottom w:val="single" w:sz="8" w:space="0" w:color="auto"/>
              <w:right w:val="single" w:sz="8" w:space="0" w:color="auto"/>
            </w:tcBorders>
            <w:shd w:val="clear" w:color="auto" w:fill="auto"/>
            <w:noWrap/>
            <w:vAlign w:val="center"/>
            <w:hideMark/>
          </w:tcPr>
          <w:p w14:paraId="633E1174"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$2,573,601.96</w:t>
            </w:r>
          </w:p>
        </w:tc>
        <w:tc>
          <w:tcPr>
            <w:tcW w:w="1768" w:type="dxa"/>
            <w:tcBorders>
              <w:top w:val="nil"/>
              <w:left w:val="nil"/>
              <w:bottom w:val="single" w:sz="8" w:space="0" w:color="auto"/>
              <w:right w:val="single" w:sz="8" w:space="0" w:color="auto"/>
            </w:tcBorders>
            <w:shd w:val="clear" w:color="auto" w:fill="auto"/>
            <w:noWrap/>
            <w:vAlign w:val="center"/>
            <w:hideMark/>
          </w:tcPr>
          <w:p w14:paraId="5F306EBF" w14:textId="4F327548" w:rsidR="007C3DF8" w:rsidRPr="006D74CB" w:rsidRDefault="007D0377" w:rsidP="006D74CB">
            <w:pPr>
              <w:jc w:val="center"/>
              <w:rPr>
                <w:rFonts w:asciiTheme="minorHAnsi" w:hAnsiTheme="minorHAnsi" w:cstheme="minorHAnsi"/>
                <w:sz w:val="18"/>
                <w:szCs w:val="18"/>
              </w:rPr>
            </w:pPr>
            <w:r w:rsidRPr="007D0377">
              <w:rPr>
                <w:rFonts w:asciiTheme="minorHAnsi" w:hAnsiTheme="minorHAnsi" w:cstheme="minorHAnsi"/>
                <w:sz w:val="18"/>
                <w:szCs w:val="18"/>
              </w:rPr>
              <w:t>11TPIT0012</w:t>
            </w:r>
            <w:r w:rsidR="007C3DF8" w:rsidRPr="006D74CB">
              <w:rPr>
                <w:rFonts w:asciiTheme="minorHAnsi" w:hAnsiTheme="minorHAnsi" w:cstheme="minorHAnsi"/>
                <w:sz w:val="18"/>
                <w:szCs w:val="18"/>
              </w:rPr>
              <w:t> </w:t>
            </w:r>
          </w:p>
        </w:tc>
      </w:tr>
      <w:tr w:rsidR="007C3DF8" w:rsidRPr="006D74CB" w14:paraId="5588700B" w14:textId="77777777" w:rsidTr="007C3DF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CCBFE"/>
            <w:noWrap/>
            <w:vAlign w:val="center"/>
            <w:hideMark/>
          </w:tcPr>
          <w:p w14:paraId="4CF8801D"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 xml:space="preserve">Fort Worth </w:t>
            </w:r>
            <w:proofErr w:type="spellStart"/>
            <w:r w:rsidRPr="006D74CB">
              <w:rPr>
                <w:rFonts w:asciiTheme="minorHAnsi" w:hAnsiTheme="minorHAnsi" w:cstheme="minorHAnsi"/>
                <w:sz w:val="18"/>
                <w:szCs w:val="18"/>
              </w:rPr>
              <w:t>Subsation</w:t>
            </w:r>
            <w:proofErr w:type="spellEnd"/>
            <w:r w:rsidRPr="006D74CB">
              <w:rPr>
                <w:rFonts w:asciiTheme="minorHAnsi" w:hAnsiTheme="minorHAnsi" w:cstheme="minorHAnsi"/>
                <w:sz w:val="18"/>
                <w:szCs w:val="18"/>
              </w:rPr>
              <w:t xml:space="preserve"> to West Denton 138 kV</w:t>
            </w:r>
          </w:p>
        </w:tc>
        <w:tc>
          <w:tcPr>
            <w:tcW w:w="1698" w:type="dxa"/>
            <w:tcBorders>
              <w:top w:val="nil"/>
              <w:left w:val="nil"/>
              <w:bottom w:val="single" w:sz="8" w:space="0" w:color="auto"/>
              <w:right w:val="single" w:sz="8" w:space="0" w:color="auto"/>
            </w:tcBorders>
            <w:shd w:val="clear" w:color="auto" w:fill="ACCBFE"/>
            <w:noWrap/>
            <w:vAlign w:val="center"/>
            <w:hideMark/>
          </w:tcPr>
          <w:p w14:paraId="7457C807"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 xml:space="preserve">Jim </w:t>
            </w:r>
            <w:proofErr w:type="spellStart"/>
            <w:r w:rsidRPr="006D74CB">
              <w:rPr>
                <w:rFonts w:asciiTheme="minorHAnsi" w:hAnsiTheme="minorHAnsi" w:cstheme="minorHAnsi"/>
                <w:sz w:val="18"/>
                <w:szCs w:val="18"/>
              </w:rPr>
              <w:t>Christal</w:t>
            </w:r>
            <w:proofErr w:type="spellEnd"/>
            <w:r w:rsidRPr="006D74CB">
              <w:rPr>
                <w:rFonts w:asciiTheme="minorHAnsi" w:hAnsiTheme="minorHAnsi" w:cstheme="minorHAnsi"/>
                <w:sz w:val="18"/>
                <w:szCs w:val="18"/>
              </w:rPr>
              <w:t xml:space="preserve"> Substation - West Denton 138kV</w:t>
            </w:r>
          </w:p>
        </w:tc>
        <w:tc>
          <w:tcPr>
            <w:tcW w:w="1266" w:type="dxa"/>
            <w:tcBorders>
              <w:top w:val="nil"/>
              <w:left w:val="nil"/>
              <w:bottom w:val="single" w:sz="8" w:space="0" w:color="auto"/>
              <w:right w:val="single" w:sz="8" w:space="0" w:color="auto"/>
            </w:tcBorders>
            <w:shd w:val="clear" w:color="auto" w:fill="ACCBFE"/>
            <w:noWrap/>
            <w:vAlign w:val="center"/>
            <w:hideMark/>
          </w:tcPr>
          <w:p w14:paraId="66A1992B"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9</w:t>
            </w:r>
          </w:p>
        </w:tc>
        <w:tc>
          <w:tcPr>
            <w:tcW w:w="1468" w:type="dxa"/>
            <w:tcBorders>
              <w:top w:val="nil"/>
              <w:left w:val="nil"/>
              <w:bottom w:val="single" w:sz="8" w:space="0" w:color="auto"/>
              <w:right w:val="single" w:sz="8" w:space="0" w:color="auto"/>
            </w:tcBorders>
            <w:shd w:val="clear" w:color="auto" w:fill="ACCBFE"/>
            <w:noWrap/>
            <w:vAlign w:val="center"/>
            <w:hideMark/>
          </w:tcPr>
          <w:p w14:paraId="607E04B9"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$2,313,207.35</w:t>
            </w:r>
          </w:p>
        </w:tc>
        <w:tc>
          <w:tcPr>
            <w:tcW w:w="1768" w:type="dxa"/>
            <w:tcBorders>
              <w:top w:val="nil"/>
              <w:left w:val="nil"/>
              <w:bottom w:val="single" w:sz="8" w:space="0" w:color="auto"/>
              <w:right w:val="single" w:sz="8" w:space="0" w:color="auto"/>
            </w:tcBorders>
            <w:shd w:val="clear" w:color="auto" w:fill="ACCBFE"/>
            <w:noWrap/>
            <w:vAlign w:val="center"/>
            <w:hideMark/>
          </w:tcPr>
          <w:p w14:paraId="5D8821F2"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 </w:t>
            </w:r>
          </w:p>
        </w:tc>
      </w:tr>
      <w:tr w:rsidR="007C3DF8" w:rsidRPr="006D74CB" w14:paraId="36BA52F2" w14:textId="77777777" w:rsidTr="007C3DF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6E3F37A0" w14:textId="77777777" w:rsidR="007C3DF8" w:rsidRPr="006D74CB" w:rsidRDefault="007C3DF8" w:rsidP="006D74CB">
            <w:pPr>
              <w:rPr>
                <w:rFonts w:asciiTheme="minorHAnsi" w:hAnsiTheme="minorHAnsi" w:cstheme="minorHAnsi"/>
                <w:sz w:val="18"/>
                <w:szCs w:val="18"/>
              </w:rPr>
            </w:pPr>
            <w:proofErr w:type="spellStart"/>
            <w:r w:rsidRPr="006D74CB">
              <w:rPr>
                <w:rFonts w:asciiTheme="minorHAnsi" w:hAnsiTheme="minorHAnsi" w:cstheme="minorHAnsi"/>
                <w:sz w:val="18"/>
                <w:szCs w:val="18"/>
              </w:rPr>
              <w:t>Basecase</w:t>
            </w:r>
            <w:proofErr w:type="spellEnd"/>
          </w:p>
        </w:tc>
        <w:tc>
          <w:tcPr>
            <w:tcW w:w="1698" w:type="dxa"/>
            <w:tcBorders>
              <w:top w:val="nil"/>
              <w:left w:val="nil"/>
              <w:bottom w:val="single" w:sz="8" w:space="0" w:color="auto"/>
              <w:right w:val="single" w:sz="8" w:space="0" w:color="auto"/>
            </w:tcBorders>
            <w:shd w:val="clear" w:color="auto" w:fill="auto"/>
            <w:noWrap/>
            <w:vAlign w:val="center"/>
            <w:hideMark/>
          </w:tcPr>
          <w:p w14:paraId="0A45E8F8"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Laredo GTC</w:t>
            </w:r>
          </w:p>
        </w:tc>
        <w:tc>
          <w:tcPr>
            <w:tcW w:w="1266" w:type="dxa"/>
            <w:tcBorders>
              <w:top w:val="nil"/>
              <w:left w:val="nil"/>
              <w:bottom w:val="single" w:sz="8" w:space="0" w:color="auto"/>
              <w:right w:val="single" w:sz="8" w:space="0" w:color="auto"/>
            </w:tcBorders>
            <w:shd w:val="clear" w:color="auto" w:fill="auto"/>
            <w:noWrap/>
            <w:vAlign w:val="center"/>
            <w:hideMark/>
          </w:tcPr>
          <w:p w14:paraId="37071EAD"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4</w:t>
            </w:r>
          </w:p>
        </w:tc>
        <w:tc>
          <w:tcPr>
            <w:tcW w:w="1468" w:type="dxa"/>
            <w:tcBorders>
              <w:top w:val="nil"/>
              <w:left w:val="nil"/>
              <w:bottom w:val="single" w:sz="8" w:space="0" w:color="auto"/>
              <w:right w:val="single" w:sz="8" w:space="0" w:color="auto"/>
            </w:tcBorders>
            <w:shd w:val="clear" w:color="auto" w:fill="auto"/>
            <w:noWrap/>
            <w:vAlign w:val="center"/>
            <w:hideMark/>
          </w:tcPr>
          <w:p w14:paraId="2730AF9C"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$2,197,493.89</w:t>
            </w:r>
          </w:p>
        </w:tc>
        <w:tc>
          <w:tcPr>
            <w:tcW w:w="1768" w:type="dxa"/>
            <w:tcBorders>
              <w:top w:val="nil"/>
              <w:left w:val="nil"/>
              <w:bottom w:val="single" w:sz="8" w:space="0" w:color="auto"/>
              <w:right w:val="single" w:sz="8" w:space="0" w:color="auto"/>
            </w:tcBorders>
            <w:shd w:val="clear" w:color="auto" w:fill="auto"/>
            <w:noWrap/>
            <w:vAlign w:val="center"/>
            <w:hideMark/>
          </w:tcPr>
          <w:p w14:paraId="11CDC892"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 </w:t>
            </w:r>
          </w:p>
        </w:tc>
      </w:tr>
      <w:tr w:rsidR="007C3DF8" w:rsidRPr="006D74CB" w14:paraId="74D7BE43" w14:textId="77777777" w:rsidTr="007C3DF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250CE9C7"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DCKT Jewett - Singleton 345 kV</w:t>
            </w:r>
          </w:p>
        </w:tc>
        <w:tc>
          <w:tcPr>
            <w:tcW w:w="1698" w:type="dxa"/>
            <w:tcBorders>
              <w:top w:val="nil"/>
              <w:left w:val="nil"/>
              <w:bottom w:val="single" w:sz="8" w:space="0" w:color="auto"/>
              <w:right w:val="single" w:sz="8" w:space="0" w:color="auto"/>
            </w:tcBorders>
            <w:shd w:val="clear" w:color="auto" w:fill="auto"/>
            <w:noWrap/>
            <w:vAlign w:val="center"/>
            <w:hideMark/>
          </w:tcPr>
          <w:p w14:paraId="7B71454A" w14:textId="77777777" w:rsidR="007C3DF8" w:rsidRPr="006D74CB" w:rsidRDefault="007C3DF8" w:rsidP="006D74CB">
            <w:pPr>
              <w:rPr>
                <w:rFonts w:asciiTheme="minorHAnsi" w:hAnsiTheme="minorHAnsi" w:cstheme="minorHAnsi"/>
                <w:sz w:val="18"/>
                <w:szCs w:val="18"/>
              </w:rPr>
            </w:pPr>
            <w:proofErr w:type="spellStart"/>
            <w:r w:rsidRPr="006D74CB">
              <w:rPr>
                <w:rFonts w:asciiTheme="minorHAnsi" w:hAnsiTheme="minorHAnsi" w:cstheme="minorHAnsi"/>
                <w:sz w:val="18"/>
                <w:szCs w:val="18"/>
              </w:rPr>
              <w:t>Btu_Jack_Creek</w:t>
            </w:r>
            <w:proofErr w:type="spellEnd"/>
            <w:r w:rsidRPr="006D74CB">
              <w:rPr>
                <w:rFonts w:asciiTheme="minorHAnsi" w:hAnsiTheme="minorHAnsi" w:cstheme="minorHAnsi"/>
                <w:sz w:val="18"/>
                <w:szCs w:val="18"/>
              </w:rPr>
              <w:t xml:space="preserve"> - Twin Oak Switch 345kV</w:t>
            </w:r>
          </w:p>
        </w:tc>
        <w:tc>
          <w:tcPr>
            <w:tcW w:w="1266" w:type="dxa"/>
            <w:tcBorders>
              <w:top w:val="nil"/>
              <w:left w:val="nil"/>
              <w:bottom w:val="single" w:sz="8" w:space="0" w:color="auto"/>
              <w:right w:val="single" w:sz="8" w:space="0" w:color="auto"/>
            </w:tcBorders>
            <w:shd w:val="clear" w:color="auto" w:fill="auto"/>
            <w:noWrap/>
            <w:vAlign w:val="center"/>
            <w:hideMark/>
          </w:tcPr>
          <w:p w14:paraId="437C2B75"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16</w:t>
            </w:r>
          </w:p>
        </w:tc>
        <w:tc>
          <w:tcPr>
            <w:tcW w:w="1468" w:type="dxa"/>
            <w:tcBorders>
              <w:top w:val="nil"/>
              <w:left w:val="nil"/>
              <w:bottom w:val="single" w:sz="8" w:space="0" w:color="auto"/>
              <w:right w:val="single" w:sz="8" w:space="0" w:color="auto"/>
            </w:tcBorders>
            <w:shd w:val="clear" w:color="auto" w:fill="auto"/>
            <w:noWrap/>
            <w:vAlign w:val="center"/>
            <w:hideMark/>
          </w:tcPr>
          <w:p w14:paraId="0D9BFFD9"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$1,801,128.54</w:t>
            </w:r>
          </w:p>
        </w:tc>
        <w:tc>
          <w:tcPr>
            <w:tcW w:w="1768" w:type="dxa"/>
            <w:tcBorders>
              <w:top w:val="nil"/>
              <w:left w:val="nil"/>
              <w:bottom w:val="single" w:sz="8" w:space="0" w:color="auto"/>
              <w:right w:val="single" w:sz="8" w:space="0" w:color="auto"/>
            </w:tcBorders>
            <w:shd w:val="clear" w:color="auto" w:fill="auto"/>
            <w:noWrap/>
            <w:vAlign w:val="center"/>
            <w:hideMark/>
          </w:tcPr>
          <w:p w14:paraId="34B2E13A"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Houston Import Project</w:t>
            </w:r>
          </w:p>
        </w:tc>
      </w:tr>
      <w:tr w:rsidR="007C3DF8" w:rsidRPr="006D74CB" w14:paraId="61D2F879" w14:textId="77777777" w:rsidTr="007C3DF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13AAFC2A"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Hicks Switch - Alliance &amp; Roanoke Switch 345 kV</w:t>
            </w:r>
          </w:p>
        </w:tc>
        <w:tc>
          <w:tcPr>
            <w:tcW w:w="1698" w:type="dxa"/>
            <w:tcBorders>
              <w:top w:val="nil"/>
              <w:left w:val="nil"/>
              <w:bottom w:val="single" w:sz="8" w:space="0" w:color="auto"/>
              <w:right w:val="single" w:sz="8" w:space="0" w:color="auto"/>
            </w:tcBorders>
            <w:shd w:val="clear" w:color="auto" w:fill="auto"/>
            <w:noWrap/>
            <w:vAlign w:val="center"/>
            <w:hideMark/>
          </w:tcPr>
          <w:p w14:paraId="2198996C"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 xml:space="preserve">Eagle Mountain </w:t>
            </w:r>
            <w:proofErr w:type="spellStart"/>
            <w:r w:rsidRPr="006D74CB">
              <w:rPr>
                <w:rFonts w:asciiTheme="minorHAnsi" w:hAnsiTheme="minorHAnsi" w:cstheme="minorHAnsi"/>
                <w:sz w:val="18"/>
                <w:szCs w:val="18"/>
              </w:rPr>
              <w:t>Ses</w:t>
            </w:r>
            <w:proofErr w:type="spellEnd"/>
            <w:r w:rsidRPr="006D74CB">
              <w:rPr>
                <w:rFonts w:asciiTheme="minorHAnsi" w:hAnsiTheme="minorHAnsi" w:cstheme="minorHAnsi"/>
                <w:sz w:val="18"/>
                <w:szCs w:val="18"/>
              </w:rPr>
              <w:t xml:space="preserve"> - Eagle Mountain Poi 138kV</w:t>
            </w:r>
          </w:p>
        </w:tc>
        <w:tc>
          <w:tcPr>
            <w:tcW w:w="1266" w:type="dxa"/>
            <w:tcBorders>
              <w:top w:val="nil"/>
              <w:left w:val="nil"/>
              <w:bottom w:val="single" w:sz="8" w:space="0" w:color="auto"/>
              <w:right w:val="single" w:sz="8" w:space="0" w:color="auto"/>
            </w:tcBorders>
            <w:shd w:val="clear" w:color="auto" w:fill="auto"/>
            <w:noWrap/>
            <w:vAlign w:val="center"/>
            <w:hideMark/>
          </w:tcPr>
          <w:p w14:paraId="7642869E"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4</w:t>
            </w:r>
          </w:p>
        </w:tc>
        <w:tc>
          <w:tcPr>
            <w:tcW w:w="1468" w:type="dxa"/>
            <w:tcBorders>
              <w:top w:val="nil"/>
              <w:left w:val="nil"/>
              <w:bottom w:val="single" w:sz="8" w:space="0" w:color="auto"/>
              <w:right w:val="single" w:sz="8" w:space="0" w:color="auto"/>
            </w:tcBorders>
            <w:shd w:val="clear" w:color="auto" w:fill="auto"/>
            <w:noWrap/>
            <w:vAlign w:val="center"/>
            <w:hideMark/>
          </w:tcPr>
          <w:p w14:paraId="7133590D"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$1,233,663.60</w:t>
            </w:r>
          </w:p>
        </w:tc>
        <w:tc>
          <w:tcPr>
            <w:tcW w:w="1768" w:type="dxa"/>
            <w:tcBorders>
              <w:top w:val="nil"/>
              <w:left w:val="nil"/>
              <w:bottom w:val="single" w:sz="8" w:space="0" w:color="auto"/>
              <w:right w:val="single" w:sz="8" w:space="0" w:color="auto"/>
            </w:tcBorders>
            <w:shd w:val="clear" w:color="auto" w:fill="auto"/>
            <w:noWrap/>
            <w:vAlign w:val="center"/>
            <w:hideMark/>
          </w:tcPr>
          <w:p w14:paraId="59EC3917" w14:textId="2B118AA7" w:rsidR="007C3DF8" w:rsidRPr="006D74CB" w:rsidRDefault="007D0377" w:rsidP="006D74CB">
            <w:pPr>
              <w:jc w:val="center"/>
              <w:rPr>
                <w:rFonts w:asciiTheme="minorHAnsi" w:hAnsiTheme="minorHAnsi" w:cstheme="minorHAnsi"/>
                <w:sz w:val="18"/>
                <w:szCs w:val="18"/>
              </w:rPr>
            </w:pPr>
            <w:r w:rsidRPr="007D0377">
              <w:rPr>
                <w:rFonts w:asciiTheme="minorHAnsi" w:hAnsiTheme="minorHAnsi" w:cstheme="minorHAnsi"/>
                <w:sz w:val="18"/>
                <w:szCs w:val="18"/>
              </w:rPr>
              <w:t>15TPIT0085</w:t>
            </w:r>
            <w:bookmarkStart w:id="259" w:name="_GoBack"/>
            <w:bookmarkEnd w:id="259"/>
            <w:r w:rsidR="007C3DF8" w:rsidRPr="006D74CB">
              <w:rPr>
                <w:rFonts w:asciiTheme="minorHAnsi" w:hAnsiTheme="minorHAnsi" w:cstheme="minorHAnsi"/>
                <w:sz w:val="18"/>
                <w:szCs w:val="18"/>
              </w:rPr>
              <w:t> </w:t>
            </w:r>
          </w:p>
        </w:tc>
      </w:tr>
      <w:tr w:rsidR="007C3DF8" w:rsidRPr="006D74CB" w14:paraId="18BF99CE" w14:textId="77777777" w:rsidTr="007C3DF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75932CF8"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 xml:space="preserve">DCKT </w:t>
            </w:r>
            <w:proofErr w:type="spellStart"/>
            <w:r w:rsidRPr="006D74CB">
              <w:rPr>
                <w:rFonts w:asciiTheme="minorHAnsi" w:hAnsiTheme="minorHAnsi" w:cstheme="minorHAnsi"/>
                <w:sz w:val="18"/>
                <w:szCs w:val="18"/>
              </w:rPr>
              <w:t>Whitepint</w:t>
            </w:r>
            <w:proofErr w:type="spellEnd"/>
            <w:r w:rsidRPr="006D74CB">
              <w:rPr>
                <w:rFonts w:asciiTheme="minorHAnsi" w:hAnsiTheme="minorHAnsi" w:cstheme="minorHAnsi"/>
                <w:sz w:val="18"/>
                <w:szCs w:val="18"/>
              </w:rPr>
              <w:t xml:space="preserve"> - Lon Hill and South Texas Project 345 kV</w:t>
            </w:r>
          </w:p>
        </w:tc>
        <w:tc>
          <w:tcPr>
            <w:tcW w:w="1698" w:type="dxa"/>
            <w:tcBorders>
              <w:top w:val="nil"/>
              <w:left w:val="nil"/>
              <w:bottom w:val="single" w:sz="8" w:space="0" w:color="auto"/>
              <w:right w:val="single" w:sz="8" w:space="0" w:color="auto"/>
            </w:tcBorders>
            <w:shd w:val="clear" w:color="auto" w:fill="auto"/>
            <w:noWrap/>
            <w:vAlign w:val="center"/>
            <w:hideMark/>
          </w:tcPr>
          <w:p w14:paraId="2A311F54" w14:textId="77777777" w:rsidR="007C3DF8" w:rsidRPr="006D74CB" w:rsidRDefault="007C3DF8" w:rsidP="006D74CB">
            <w:pPr>
              <w:rPr>
                <w:rFonts w:asciiTheme="minorHAnsi" w:hAnsiTheme="minorHAnsi" w:cstheme="minorHAnsi"/>
                <w:sz w:val="18"/>
                <w:szCs w:val="18"/>
              </w:rPr>
            </w:pPr>
            <w:proofErr w:type="spellStart"/>
            <w:r w:rsidRPr="006D74CB">
              <w:rPr>
                <w:rFonts w:asciiTheme="minorHAnsi" w:hAnsiTheme="minorHAnsi" w:cstheme="minorHAnsi"/>
                <w:sz w:val="18"/>
                <w:szCs w:val="18"/>
              </w:rPr>
              <w:t>Bonnieview</w:t>
            </w:r>
            <w:proofErr w:type="spellEnd"/>
            <w:r w:rsidRPr="006D74CB">
              <w:rPr>
                <w:rFonts w:asciiTheme="minorHAnsi" w:hAnsiTheme="minorHAnsi" w:cstheme="minorHAnsi"/>
                <w:sz w:val="18"/>
                <w:szCs w:val="18"/>
              </w:rPr>
              <w:t xml:space="preserve"> - Rincon 69kV</w:t>
            </w:r>
          </w:p>
        </w:tc>
        <w:tc>
          <w:tcPr>
            <w:tcW w:w="1266" w:type="dxa"/>
            <w:tcBorders>
              <w:top w:val="nil"/>
              <w:left w:val="nil"/>
              <w:bottom w:val="single" w:sz="8" w:space="0" w:color="auto"/>
              <w:right w:val="single" w:sz="8" w:space="0" w:color="auto"/>
            </w:tcBorders>
            <w:shd w:val="clear" w:color="auto" w:fill="auto"/>
            <w:noWrap/>
            <w:vAlign w:val="center"/>
            <w:hideMark/>
          </w:tcPr>
          <w:p w14:paraId="398BAF76"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6</w:t>
            </w:r>
          </w:p>
        </w:tc>
        <w:tc>
          <w:tcPr>
            <w:tcW w:w="1468" w:type="dxa"/>
            <w:tcBorders>
              <w:top w:val="nil"/>
              <w:left w:val="nil"/>
              <w:bottom w:val="single" w:sz="8" w:space="0" w:color="auto"/>
              <w:right w:val="single" w:sz="8" w:space="0" w:color="auto"/>
            </w:tcBorders>
            <w:shd w:val="clear" w:color="auto" w:fill="auto"/>
            <w:noWrap/>
            <w:vAlign w:val="center"/>
            <w:hideMark/>
          </w:tcPr>
          <w:p w14:paraId="3ED70275"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$653,577.12</w:t>
            </w:r>
          </w:p>
        </w:tc>
        <w:tc>
          <w:tcPr>
            <w:tcW w:w="1768" w:type="dxa"/>
            <w:tcBorders>
              <w:top w:val="nil"/>
              <w:left w:val="nil"/>
              <w:bottom w:val="single" w:sz="8" w:space="0" w:color="auto"/>
              <w:right w:val="single" w:sz="8" w:space="0" w:color="auto"/>
            </w:tcBorders>
            <w:shd w:val="clear" w:color="auto" w:fill="auto"/>
            <w:noWrap/>
            <w:vAlign w:val="center"/>
            <w:hideMark/>
          </w:tcPr>
          <w:p w14:paraId="59860C02"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 </w:t>
            </w:r>
          </w:p>
        </w:tc>
      </w:tr>
      <w:tr w:rsidR="007C3DF8" w:rsidRPr="006D74CB" w14:paraId="0E100BD3" w14:textId="77777777" w:rsidTr="007C3DF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097C3D1F" w14:textId="77777777" w:rsidR="007C3DF8" w:rsidRPr="006D74CB" w:rsidRDefault="007C3DF8" w:rsidP="006D74CB">
            <w:pPr>
              <w:rPr>
                <w:rFonts w:asciiTheme="minorHAnsi" w:hAnsiTheme="minorHAnsi" w:cstheme="minorHAnsi"/>
                <w:sz w:val="18"/>
                <w:szCs w:val="18"/>
              </w:rPr>
            </w:pPr>
            <w:proofErr w:type="spellStart"/>
            <w:r w:rsidRPr="006D74CB">
              <w:rPr>
                <w:rFonts w:asciiTheme="minorHAnsi" w:hAnsiTheme="minorHAnsi" w:cstheme="minorHAnsi"/>
                <w:sz w:val="18"/>
                <w:szCs w:val="18"/>
              </w:rPr>
              <w:t>Basecase</w:t>
            </w:r>
            <w:proofErr w:type="spellEnd"/>
          </w:p>
        </w:tc>
        <w:tc>
          <w:tcPr>
            <w:tcW w:w="1698" w:type="dxa"/>
            <w:tcBorders>
              <w:top w:val="nil"/>
              <w:left w:val="nil"/>
              <w:bottom w:val="single" w:sz="8" w:space="0" w:color="auto"/>
              <w:right w:val="single" w:sz="8" w:space="0" w:color="auto"/>
            </w:tcBorders>
            <w:shd w:val="clear" w:color="auto" w:fill="auto"/>
            <w:noWrap/>
            <w:vAlign w:val="center"/>
            <w:hideMark/>
          </w:tcPr>
          <w:p w14:paraId="7E417419"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Liston GTC</w:t>
            </w:r>
          </w:p>
        </w:tc>
        <w:tc>
          <w:tcPr>
            <w:tcW w:w="1266" w:type="dxa"/>
            <w:tcBorders>
              <w:top w:val="nil"/>
              <w:left w:val="nil"/>
              <w:bottom w:val="single" w:sz="8" w:space="0" w:color="auto"/>
              <w:right w:val="single" w:sz="8" w:space="0" w:color="auto"/>
            </w:tcBorders>
            <w:shd w:val="clear" w:color="auto" w:fill="auto"/>
            <w:noWrap/>
            <w:vAlign w:val="center"/>
            <w:hideMark/>
          </w:tcPr>
          <w:p w14:paraId="300FD8DF"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25</w:t>
            </w:r>
          </w:p>
        </w:tc>
        <w:tc>
          <w:tcPr>
            <w:tcW w:w="1468" w:type="dxa"/>
            <w:tcBorders>
              <w:top w:val="nil"/>
              <w:left w:val="nil"/>
              <w:bottom w:val="single" w:sz="8" w:space="0" w:color="auto"/>
              <w:right w:val="single" w:sz="8" w:space="0" w:color="auto"/>
            </w:tcBorders>
            <w:shd w:val="clear" w:color="auto" w:fill="auto"/>
            <w:noWrap/>
            <w:vAlign w:val="center"/>
            <w:hideMark/>
          </w:tcPr>
          <w:p w14:paraId="6AFFAB2A"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$649,013.70</w:t>
            </w:r>
          </w:p>
        </w:tc>
        <w:tc>
          <w:tcPr>
            <w:tcW w:w="1768" w:type="dxa"/>
            <w:tcBorders>
              <w:top w:val="nil"/>
              <w:left w:val="nil"/>
              <w:bottom w:val="single" w:sz="8" w:space="0" w:color="auto"/>
              <w:right w:val="single" w:sz="8" w:space="0" w:color="auto"/>
            </w:tcBorders>
            <w:shd w:val="clear" w:color="auto" w:fill="auto"/>
            <w:noWrap/>
            <w:vAlign w:val="center"/>
            <w:hideMark/>
          </w:tcPr>
          <w:p w14:paraId="6D566763"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 </w:t>
            </w:r>
          </w:p>
        </w:tc>
      </w:tr>
      <w:tr w:rsidR="007C3DF8" w:rsidRPr="006D74CB" w14:paraId="4FAE1952" w14:textId="77777777" w:rsidTr="007C3DF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18A25B3F" w14:textId="77777777" w:rsidR="007C3DF8" w:rsidRPr="006D74CB" w:rsidRDefault="007C3DF8" w:rsidP="006D74CB">
            <w:pPr>
              <w:rPr>
                <w:rFonts w:asciiTheme="minorHAnsi" w:hAnsiTheme="minorHAnsi" w:cstheme="minorHAnsi"/>
                <w:sz w:val="18"/>
                <w:szCs w:val="18"/>
              </w:rPr>
            </w:pPr>
            <w:proofErr w:type="spellStart"/>
            <w:r w:rsidRPr="006D74CB">
              <w:rPr>
                <w:rFonts w:asciiTheme="minorHAnsi" w:hAnsiTheme="minorHAnsi" w:cstheme="minorHAnsi"/>
                <w:sz w:val="18"/>
                <w:szCs w:val="18"/>
              </w:rPr>
              <w:t>Laquinta</w:t>
            </w:r>
            <w:proofErr w:type="spellEnd"/>
            <w:r w:rsidRPr="006D74CB">
              <w:rPr>
                <w:rFonts w:asciiTheme="minorHAnsi" w:hAnsiTheme="minorHAnsi" w:cstheme="minorHAnsi"/>
                <w:sz w:val="18"/>
                <w:szCs w:val="18"/>
              </w:rPr>
              <w:t xml:space="preserve"> - Lobo 138 kV</w:t>
            </w:r>
          </w:p>
        </w:tc>
        <w:tc>
          <w:tcPr>
            <w:tcW w:w="1698" w:type="dxa"/>
            <w:tcBorders>
              <w:top w:val="nil"/>
              <w:left w:val="nil"/>
              <w:bottom w:val="single" w:sz="8" w:space="0" w:color="auto"/>
              <w:right w:val="single" w:sz="8" w:space="0" w:color="auto"/>
            </w:tcBorders>
            <w:shd w:val="clear" w:color="auto" w:fill="auto"/>
            <w:noWrap/>
            <w:vAlign w:val="center"/>
            <w:hideMark/>
          </w:tcPr>
          <w:p w14:paraId="27933F34" w14:textId="77777777" w:rsidR="007C3DF8" w:rsidRPr="006D74CB" w:rsidRDefault="007C3DF8" w:rsidP="006D74CB">
            <w:pPr>
              <w:rPr>
                <w:rFonts w:asciiTheme="minorHAnsi" w:hAnsiTheme="minorHAnsi" w:cstheme="minorHAnsi"/>
                <w:sz w:val="18"/>
                <w:szCs w:val="18"/>
              </w:rPr>
            </w:pPr>
            <w:proofErr w:type="spellStart"/>
            <w:r w:rsidRPr="006D74CB">
              <w:rPr>
                <w:rFonts w:asciiTheme="minorHAnsi" w:hAnsiTheme="minorHAnsi" w:cstheme="minorHAnsi"/>
                <w:sz w:val="18"/>
                <w:szCs w:val="18"/>
              </w:rPr>
              <w:t>Bruni</w:t>
            </w:r>
            <w:proofErr w:type="spellEnd"/>
            <w:r w:rsidRPr="006D74CB">
              <w:rPr>
                <w:rFonts w:asciiTheme="minorHAnsi" w:hAnsiTheme="minorHAnsi" w:cstheme="minorHAnsi"/>
                <w:sz w:val="18"/>
                <w:szCs w:val="18"/>
              </w:rPr>
              <w:t xml:space="preserve"> Sub 69_1 138/69kV</w:t>
            </w:r>
          </w:p>
        </w:tc>
        <w:tc>
          <w:tcPr>
            <w:tcW w:w="1266" w:type="dxa"/>
            <w:tcBorders>
              <w:top w:val="nil"/>
              <w:left w:val="nil"/>
              <w:bottom w:val="single" w:sz="8" w:space="0" w:color="auto"/>
              <w:right w:val="single" w:sz="8" w:space="0" w:color="auto"/>
            </w:tcBorders>
            <w:shd w:val="clear" w:color="auto" w:fill="auto"/>
            <w:noWrap/>
            <w:vAlign w:val="center"/>
            <w:hideMark/>
          </w:tcPr>
          <w:p w14:paraId="56EC7406"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16</w:t>
            </w:r>
          </w:p>
        </w:tc>
        <w:tc>
          <w:tcPr>
            <w:tcW w:w="1468" w:type="dxa"/>
            <w:tcBorders>
              <w:top w:val="nil"/>
              <w:left w:val="nil"/>
              <w:bottom w:val="single" w:sz="8" w:space="0" w:color="auto"/>
              <w:right w:val="single" w:sz="8" w:space="0" w:color="auto"/>
            </w:tcBorders>
            <w:shd w:val="clear" w:color="auto" w:fill="auto"/>
            <w:noWrap/>
            <w:vAlign w:val="center"/>
            <w:hideMark/>
          </w:tcPr>
          <w:p w14:paraId="482BE49E"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$617,381.43</w:t>
            </w:r>
          </w:p>
        </w:tc>
        <w:tc>
          <w:tcPr>
            <w:tcW w:w="1768" w:type="dxa"/>
            <w:tcBorders>
              <w:top w:val="nil"/>
              <w:left w:val="nil"/>
              <w:bottom w:val="single" w:sz="8" w:space="0" w:color="auto"/>
              <w:right w:val="single" w:sz="8" w:space="0" w:color="auto"/>
            </w:tcBorders>
            <w:shd w:val="clear" w:color="auto" w:fill="auto"/>
            <w:noWrap/>
            <w:vAlign w:val="center"/>
            <w:hideMark/>
          </w:tcPr>
          <w:p w14:paraId="56EE6474"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 </w:t>
            </w:r>
          </w:p>
        </w:tc>
      </w:tr>
      <w:tr w:rsidR="007C3DF8" w:rsidRPr="006D74CB" w14:paraId="52F3A837" w14:textId="77777777" w:rsidTr="007C3DF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650E34BB"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DCKT Chambers - King and Cedar Bayou - Jordan 345 kV</w:t>
            </w:r>
          </w:p>
        </w:tc>
        <w:tc>
          <w:tcPr>
            <w:tcW w:w="1698" w:type="dxa"/>
            <w:tcBorders>
              <w:top w:val="nil"/>
              <w:left w:val="nil"/>
              <w:bottom w:val="single" w:sz="8" w:space="0" w:color="auto"/>
              <w:right w:val="single" w:sz="8" w:space="0" w:color="auto"/>
            </w:tcBorders>
            <w:shd w:val="clear" w:color="auto" w:fill="auto"/>
            <w:noWrap/>
            <w:vAlign w:val="center"/>
            <w:hideMark/>
          </w:tcPr>
          <w:p w14:paraId="6D09D0E2"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 xml:space="preserve">Brine - </w:t>
            </w:r>
            <w:proofErr w:type="spellStart"/>
            <w:r w:rsidRPr="006D74CB">
              <w:rPr>
                <w:rFonts w:asciiTheme="minorHAnsi" w:hAnsiTheme="minorHAnsi" w:cstheme="minorHAnsi"/>
                <w:sz w:val="18"/>
                <w:szCs w:val="18"/>
              </w:rPr>
              <w:t>Winfree</w:t>
            </w:r>
            <w:proofErr w:type="spellEnd"/>
            <w:r w:rsidRPr="006D74CB">
              <w:rPr>
                <w:rFonts w:asciiTheme="minorHAnsi" w:hAnsiTheme="minorHAnsi" w:cstheme="minorHAnsi"/>
                <w:sz w:val="18"/>
                <w:szCs w:val="18"/>
              </w:rPr>
              <w:t xml:space="preserve"> 138kV</w:t>
            </w:r>
          </w:p>
        </w:tc>
        <w:tc>
          <w:tcPr>
            <w:tcW w:w="1266" w:type="dxa"/>
            <w:tcBorders>
              <w:top w:val="nil"/>
              <w:left w:val="nil"/>
              <w:bottom w:val="single" w:sz="8" w:space="0" w:color="auto"/>
              <w:right w:val="single" w:sz="8" w:space="0" w:color="auto"/>
            </w:tcBorders>
            <w:shd w:val="clear" w:color="auto" w:fill="auto"/>
            <w:noWrap/>
            <w:vAlign w:val="center"/>
            <w:hideMark/>
          </w:tcPr>
          <w:p w14:paraId="2C9F5DF9"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3</w:t>
            </w:r>
          </w:p>
        </w:tc>
        <w:tc>
          <w:tcPr>
            <w:tcW w:w="1468" w:type="dxa"/>
            <w:tcBorders>
              <w:top w:val="nil"/>
              <w:left w:val="nil"/>
              <w:bottom w:val="single" w:sz="8" w:space="0" w:color="auto"/>
              <w:right w:val="single" w:sz="8" w:space="0" w:color="auto"/>
            </w:tcBorders>
            <w:shd w:val="clear" w:color="auto" w:fill="auto"/>
            <w:noWrap/>
            <w:vAlign w:val="center"/>
            <w:hideMark/>
          </w:tcPr>
          <w:p w14:paraId="78E4D446"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$597,404.99</w:t>
            </w:r>
          </w:p>
        </w:tc>
        <w:tc>
          <w:tcPr>
            <w:tcW w:w="1768" w:type="dxa"/>
            <w:tcBorders>
              <w:top w:val="nil"/>
              <w:left w:val="nil"/>
              <w:bottom w:val="single" w:sz="8" w:space="0" w:color="auto"/>
              <w:right w:val="single" w:sz="8" w:space="0" w:color="auto"/>
            </w:tcBorders>
            <w:shd w:val="clear" w:color="auto" w:fill="auto"/>
            <w:noWrap/>
            <w:vAlign w:val="center"/>
            <w:hideMark/>
          </w:tcPr>
          <w:p w14:paraId="7DB071D2"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 </w:t>
            </w:r>
          </w:p>
        </w:tc>
      </w:tr>
      <w:tr w:rsidR="007C3DF8" w:rsidRPr="006D74CB" w14:paraId="730305BE" w14:textId="77777777" w:rsidTr="007C3DF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CCBFE"/>
            <w:noWrap/>
            <w:vAlign w:val="center"/>
            <w:hideMark/>
          </w:tcPr>
          <w:p w14:paraId="688918ED" w14:textId="77777777" w:rsidR="007C3DF8" w:rsidRPr="006D74CB" w:rsidRDefault="007C3DF8" w:rsidP="006D74CB">
            <w:pPr>
              <w:rPr>
                <w:rFonts w:asciiTheme="minorHAnsi" w:hAnsiTheme="minorHAnsi" w:cstheme="minorHAnsi"/>
                <w:sz w:val="18"/>
                <w:szCs w:val="18"/>
              </w:rPr>
            </w:pPr>
            <w:proofErr w:type="spellStart"/>
            <w:r w:rsidRPr="006D74CB">
              <w:rPr>
                <w:rFonts w:asciiTheme="minorHAnsi" w:hAnsiTheme="minorHAnsi" w:cstheme="minorHAnsi"/>
                <w:sz w:val="18"/>
                <w:szCs w:val="18"/>
              </w:rPr>
              <w:t>Aen</w:t>
            </w:r>
            <w:proofErr w:type="spellEnd"/>
            <w:r w:rsidRPr="006D74CB">
              <w:rPr>
                <w:rFonts w:asciiTheme="minorHAnsi" w:hAnsiTheme="minorHAnsi" w:cstheme="minorHAnsi"/>
                <w:sz w:val="18"/>
                <w:szCs w:val="18"/>
              </w:rPr>
              <w:t xml:space="preserve"> Dunlap At1h 345/138 kV</w:t>
            </w:r>
          </w:p>
        </w:tc>
        <w:tc>
          <w:tcPr>
            <w:tcW w:w="1698" w:type="dxa"/>
            <w:tcBorders>
              <w:top w:val="nil"/>
              <w:left w:val="nil"/>
              <w:bottom w:val="single" w:sz="8" w:space="0" w:color="auto"/>
              <w:right w:val="single" w:sz="8" w:space="0" w:color="auto"/>
            </w:tcBorders>
            <w:shd w:val="clear" w:color="auto" w:fill="ACCBFE"/>
            <w:noWrap/>
            <w:vAlign w:val="center"/>
            <w:hideMark/>
          </w:tcPr>
          <w:p w14:paraId="6E8E18DB" w14:textId="77777777" w:rsidR="007C3DF8" w:rsidRPr="006D74CB" w:rsidRDefault="007C3DF8" w:rsidP="006D74CB">
            <w:pPr>
              <w:rPr>
                <w:rFonts w:asciiTheme="minorHAnsi" w:hAnsiTheme="minorHAnsi" w:cstheme="minorHAnsi"/>
                <w:sz w:val="18"/>
                <w:szCs w:val="18"/>
              </w:rPr>
            </w:pPr>
            <w:proofErr w:type="spellStart"/>
            <w:r w:rsidRPr="006D74CB">
              <w:rPr>
                <w:rFonts w:asciiTheme="minorHAnsi" w:hAnsiTheme="minorHAnsi" w:cstheme="minorHAnsi"/>
                <w:sz w:val="18"/>
                <w:szCs w:val="18"/>
              </w:rPr>
              <w:t>Austrop</w:t>
            </w:r>
            <w:proofErr w:type="spellEnd"/>
            <w:r w:rsidRPr="006D74CB">
              <w:rPr>
                <w:rFonts w:asciiTheme="minorHAnsi" w:hAnsiTheme="minorHAnsi" w:cstheme="minorHAnsi"/>
                <w:sz w:val="18"/>
                <w:szCs w:val="18"/>
              </w:rPr>
              <w:t xml:space="preserve"> AT2H 345/13.2/138kV</w:t>
            </w:r>
          </w:p>
        </w:tc>
        <w:tc>
          <w:tcPr>
            <w:tcW w:w="1266" w:type="dxa"/>
            <w:tcBorders>
              <w:top w:val="nil"/>
              <w:left w:val="nil"/>
              <w:bottom w:val="single" w:sz="8" w:space="0" w:color="auto"/>
              <w:right w:val="single" w:sz="8" w:space="0" w:color="auto"/>
            </w:tcBorders>
            <w:shd w:val="clear" w:color="auto" w:fill="ACCBFE"/>
            <w:noWrap/>
            <w:vAlign w:val="center"/>
            <w:hideMark/>
          </w:tcPr>
          <w:p w14:paraId="5C5C84D0"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4</w:t>
            </w:r>
          </w:p>
        </w:tc>
        <w:tc>
          <w:tcPr>
            <w:tcW w:w="1468" w:type="dxa"/>
            <w:tcBorders>
              <w:top w:val="nil"/>
              <w:left w:val="nil"/>
              <w:bottom w:val="single" w:sz="8" w:space="0" w:color="auto"/>
              <w:right w:val="single" w:sz="8" w:space="0" w:color="auto"/>
            </w:tcBorders>
            <w:shd w:val="clear" w:color="auto" w:fill="ACCBFE"/>
            <w:noWrap/>
            <w:vAlign w:val="center"/>
            <w:hideMark/>
          </w:tcPr>
          <w:p w14:paraId="6460181F"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$514,864.56</w:t>
            </w:r>
          </w:p>
        </w:tc>
        <w:tc>
          <w:tcPr>
            <w:tcW w:w="1768" w:type="dxa"/>
            <w:tcBorders>
              <w:top w:val="nil"/>
              <w:left w:val="nil"/>
              <w:bottom w:val="single" w:sz="8" w:space="0" w:color="auto"/>
              <w:right w:val="single" w:sz="8" w:space="0" w:color="auto"/>
            </w:tcBorders>
            <w:shd w:val="clear" w:color="auto" w:fill="ACCBFE"/>
            <w:noWrap/>
            <w:vAlign w:val="center"/>
            <w:hideMark/>
          </w:tcPr>
          <w:p w14:paraId="558A4111"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4086</w:t>
            </w:r>
          </w:p>
        </w:tc>
      </w:tr>
      <w:tr w:rsidR="007C3DF8" w:rsidRPr="006D74CB" w14:paraId="68882A81" w14:textId="77777777" w:rsidTr="007C3DF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CCBFE"/>
            <w:noWrap/>
            <w:vAlign w:val="center"/>
            <w:hideMark/>
          </w:tcPr>
          <w:p w14:paraId="56004A13"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Locust Substation to Spencer Switch 69 kV</w:t>
            </w:r>
          </w:p>
        </w:tc>
        <w:tc>
          <w:tcPr>
            <w:tcW w:w="1698" w:type="dxa"/>
            <w:tcBorders>
              <w:top w:val="nil"/>
              <w:left w:val="nil"/>
              <w:bottom w:val="single" w:sz="8" w:space="0" w:color="auto"/>
              <w:right w:val="single" w:sz="8" w:space="0" w:color="auto"/>
            </w:tcBorders>
            <w:shd w:val="clear" w:color="auto" w:fill="ACCBFE"/>
            <w:noWrap/>
            <w:vAlign w:val="center"/>
            <w:hideMark/>
          </w:tcPr>
          <w:p w14:paraId="6426A513"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Denton Steam AT1 138/69kV</w:t>
            </w:r>
          </w:p>
        </w:tc>
        <w:tc>
          <w:tcPr>
            <w:tcW w:w="1266" w:type="dxa"/>
            <w:tcBorders>
              <w:top w:val="nil"/>
              <w:left w:val="nil"/>
              <w:bottom w:val="single" w:sz="8" w:space="0" w:color="auto"/>
              <w:right w:val="single" w:sz="8" w:space="0" w:color="auto"/>
            </w:tcBorders>
            <w:shd w:val="clear" w:color="auto" w:fill="ACCBFE"/>
            <w:noWrap/>
            <w:vAlign w:val="center"/>
            <w:hideMark/>
          </w:tcPr>
          <w:p w14:paraId="3997B281"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11</w:t>
            </w:r>
          </w:p>
        </w:tc>
        <w:tc>
          <w:tcPr>
            <w:tcW w:w="1468" w:type="dxa"/>
            <w:tcBorders>
              <w:top w:val="nil"/>
              <w:left w:val="nil"/>
              <w:bottom w:val="single" w:sz="8" w:space="0" w:color="auto"/>
              <w:right w:val="single" w:sz="8" w:space="0" w:color="auto"/>
            </w:tcBorders>
            <w:shd w:val="clear" w:color="auto" w:fill="ACCBFE"/>
            <w:noWrap/>
            <w:vAlign w:val="center"/>
            <w:hideMark/>
          </w:tcPr>
          <w:p w14:paraId="0BA7C839"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$502,451.92</w:t>
            </w:r>
          </w:p>
        </w:tc>
        <w:tc>
          <w:tcPr>
            <w:tcW w:w="1768" w:type="dxa"/>
            <w:tcBorders>
              <w:top w:val="nil"/>
              <w:left w:val="nil"/>
              <w:bottom w:val="single" w:sz="8" w:space="0" w:color="auto"/>
              <w:right w:val="single" w:sz="8" w:space="0" w:color="auto"/>
            </w:tcBorders>
            <w:shd w:val="clear" w:color="auto" w:fill="ACCBFE"/>
            <w:noWrap/>
            <w:vAlign w:val="center"/>
            <w:hideMark/>
          </w:tcPr>
          <w:p w14:paraId="3EB8DF84"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5430C</w:t>
            </w:r>
          </w:p>
        </w:tc>
      </w:tr>
      <w:tr w:rsidR="007C3DF8" w:rsidRPr="006D74CB" w14:paraId="1DED8B51" w14:textId="77777777" w:rsidTr="007C3DF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4AD39079"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 xml:space="preserve">DKCT Roans </w:t>
            </w:r>
            <w:proofErr w:type="spellStart"/>
            <w:r w:rsidRPr="006D74CB">
              <w:rPr>
                <w:rFonts w:asciiTheme="minorHAnsi" w:hAnsiTheme="minorHAnsi" w:cstheme="minorHAnsi"/>
                <w:sz w:val="18"/>
                <w:szCs w:val="18"/>
              </w:rPr>
              <w:t>Prarie-Rothwood</w:t>
            </w:r>
            <w:proofErr w:type="spellEnd"/>
            <w:r w:rsidRPr="006D74CB">
              <w:rPr>
                <w:rFonts w:asciiTheme="minorHAnsi" w:hAnsiTheme="minorHAnsi" w:cstheme="minorHAnsi"/>
                <w:sz w:val="18"/>
                <w:szCs w:val="18"/>
              </w:rPr>
              <w:t xml:space="preserve"> &amp; Singleton-Tomball 345kV</w:t>
            </w:r>
          </w:p>
        </w:tc>
        <w:tc>
          <w:tcPr>
            <w:tcW w:w="1698" w:type="dxa"/>
            <w:tcBorders>
              <w:top w:val="nil"/>
              <w:left w:val="nil"/>
              <w:bottom w:val="single" w:sz="8" w:space="0" w:color="auto"/>
              <w:right w:val="single" w:sz="8" w:space="0" w:color="auto"/>
            </w:tcBorders>
            <w:shd w:val="clear" w:color="auto" w:fill="auto"/>
            <w:noWrap/>
            <w:vAlign w:val="center"/>
            <w:hideMark/>
          </w:tcPr>
          <w:p w14:paraId="315A443B"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Singleton - Zenith 345kV</w:t>
            </w:r>
          </w:p>
        </w:tc>
        <w:tc>
          <w:tcPr>
            <w:tcW w:w="1266" w:type="dxa"/>
            <w:tcBorders>
              <w:top w:val="nil"/>
              <w:left w:val="nil"/>
              <w:bottom w:val="single" w:sz="8" w:space="0" w:color="auto"/>
              <w:right w:val="single" w:sz="8" w:space="0" w:color="auto"/>
            </w:tcBorders>
            <w:shd w:val="clear" w:color="auto" w:fill="auto"/>
            <w:noWrap/>
            <w:vAlign w:val="center"/>
            <w:hideMark/>
          </w:tcPr>
          <w:p w14:paraId="6EF84FD7"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3</w:t>
            </w:r>
          </w:p>
        </w:tc>
        <w:tc>
          <w:tcPr>
            <w:tcW w:w="1468" w:type="dxa"/>
            <w:tcBorders>
              <w:top w:val="nil"/>
              <w:left w:val="nil"/>
              <w:bottom w:val="single" w:sz="8" w:space="0" w:color="auto"/>
              <w:right w:val="single" w:sz="8" w:space="0" w:color="auto"/>
            </w:tcBorders>
            <w:shd w:val="clear" w:color="auto" w:fill="auto"/>
            <w:noWrap/>
            <w:vAlign w:val="center"/>
            <w:hideMark/>
          </w:tcPr>
          <w:p w14:paraId="471BE517"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$207,089.18</w:t>
            </w:r>
          </w:p>
        </w:tc>
        <w:tc>
          <w:tcPr>
            <w:tcW w:w="1768" w:type="dxa"/>
            <w:tcBorders>
              <w:top w:val="nil"/>
              <w:left w:val="nil"/>
              <w:bottom w:val="single" w:sz="8" w:space="0" w:color="auto"/>
              <w:right w:val="single" w:sz="8" w:space="0" w:color="auto"/>
            </w:tcBorders>
            <w:shd w:val="clear" w:color="auto" w:fill="auto"/>
            <w:noWrap/>
            <w:vAlign w:val="center"/>
            <w:hideMark/>
          </w:tcPr>
          <w:p w14:paraId="1430721C"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Houston Import Project</w:t>
            </w:r>
          </w:p>
        </w:tc>
      </w:tr>
      <w:tr w:rsidR="007C3DF8" w:rsidRPr="006D74CB" w14:paraId="01B4EFBC" w14:textId="77777777" w:rsidTr="007C3DF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3D065F91"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DCKT Chambers - King and Cedar Bayou - Jordan 345 kV</w:t>
            </w:r>
          </w:p>
        </w:tc>
        <w:tc>
          <w:tcPr>
            <w:tcW w:w="1698" w:type="dxa"/>
            <w:tcBorders>
              <w:top w:val="nil"/>
              <w:left w:val="nil"/>
              <w:bottom w:val="single" w:sz="8" w:space="0" w:color="auto"/>
              <w:right w:val="single" w:sz="8" w:space="0" w:color="auto"/>
            </w:tcBorders>
            <w:shd w:val="clear" w:color="auto" w:fill="auto"/>
            <w:noWrap/>
            <w:vAlign w:val="center"/>
            <w:hideMark/>
          </w:tcPr>
          <w:p w14:paraId="388D1FE8"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Brine - Langston 138kV</w:t>
            </w:r>
          </w:p>
        </w:tc>
        <w:tc>
          <w:tcPr>
            <w:tcW w:w="1266" w:type="dxa"/>
            <w:tcBorders>
              <w:top w:val="nil"/>
              <w:left w:val="nil"/>
              <w:bottom w:val="single" w:sz="8" w:space="0" w:color="auto"/>
              <w:right w:val="single" w:sz="8" w:space="0" w:color="auto"/>
            </w:tcBorders>
            <w:shd w:val="clear" w:color="auto" w:fill="auto"/>
            <w:noWrap/>
            <w:vAlign w:val="center"/>
            <w:hideMark/>
          </w:tcPr>
          <w:p w14:paraId="190DE625"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3</w:t>
            </w:r>
          </w:p>
        </w:tc>
        <w:tc>
          <w:tcPr>
            <w:tcW w:w="1468" w:type="dxa"/>
            <w:tcBorders>
              <w:top w:val="nil"/>
              <w:left w:val="nil"/>
              <w:bottom w:val="single" w:sz="8" w:space="0" w:color="auto"/>
              <w:right w:val="single" w:sz="8" w:space="0" w:color="auto"/>
            </w:tcBorders>
            <w:shd w:val="clear" w:color="auto" w:fill="auto"/>
            <w:noWrap/>
            <w:vAlign w:val="center"/>
            <w:hideMark/>
          </w:tcPr>
          <w:p w14:paraId="4542CB45"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$162,477.23</w:t>
            </w:r>
          </w:p>
        </w:tc>
        <w:tc>
          <w:tcPr>
            <w:tcW w:w="1768" w:type="dxa"/>
            <w:tcBorders>
              <w:top w:val="nil"/>
              <w:left w:val="nil"/>
              <w:bottom w:val="single" w:sz="8" w:space="0" w:color="auto"/>
              <w:right w:val="single" w:sz="8" w:space="0" w:color="auto"/>
            </w:tcBorders>
            <w:shd w:val="clear" w:color="auto" w:fill="auto"/>
            <w:noWrap/>
            <w:vAlign w:val="center"/>
            <w:hideMark/>
          </w:tcPr>
          <w:p w14:paraId="2E7CE7E4"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 </w:t>
            </w:r>
          </w:p>
        </w:tc>
      </w:tr>
      <w:tr w:rsidR="007C3DF8" w:rsidRPr="006D74CB" w14:paraId="6A8D085E" w14:textId="77777777" w:rsidTr="007C3DF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155DA570"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 xml:space="preserve">Midland East - Moss Switch - Odessa </w:t>
            </w:r>
            <w:proofErr w:type="spellStart"/>
            <w:r w:rsidRPr="006D74CB">
              <w:rPr>
                <w:rFonts w:asciiTheme="minorHAnsi" w:hAnsiTheme="minorHAnsi" w:cstheme="minorHAnsi"/>
                <w:sz w:val="18"/>
                <w:szCs w:val="18"/>
              </w:rPr>
              <w:t>Ehv</w:t>
            </w:r>
            <w:proofErr w:type="spellEnd"/>
            <w:r w:rsidRPr="006D74CB">
              <w:rPr>
                <w:rFonts w:asciiTheme="minorHAnsi" w:hAnsiTheme="minorHAnsi" w:cstheme="minorHAnsi"/>
                <w:sz w:val="18"/>
                <w:szCs w:val="18"/>
              </w:rPr>
              <w:t xml:space="preserve"> Switch 345 kV</w:t>
            </w:r>
          </w:p>
        </w:tc>
        <w:tc>
          <w:tcPr>
            <w:tcW w:w="1698" w:type="dxa"/>
            <w:tcBorders>
              <w:top w:val="nil"/>
              <w:left w:val="nil"/>
              <w:bottom w:val="single" w:sz="8" w:space="0" w:color="auto"/>
              <w:right w:val="single" w:sz="8" w:space="0" w:color="auto"/>
            </w:tcBorders>
            <w:shd w:val="clear" w:color="auto" w:fill="auto"/>
            <w:noWrap/>
            <w:vAlign w:val="center"/>
            <w:hideMark/>
          </w:tcPr>
          <w:p w14:paraId="44A07EA0"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 xml:space="preserve">Odessa EHV Switch to </w:t>
            </w:r>
            <w:proofErr w:type="spellStart"/>
            <w:r w:rsidRPr="006D74CB">
              <w:rPr>
                <w:rFonts w:asciiTheme="minorHAnsi" w:hAnsiTheme="minorHAnsi" w:cstheme="minorHAnsi"/>
                <w:sz w:val="18"/>
                <w:szCs w:val="18"/>
              </w:rPr>
              <w:t>Trigas</w:t>
            </w:r>
            <w:proofErr w:type="spellEnd"/>
            <w:r w:rsidRPr="006D74CB">
              <w:rPr>
                <w:rFonts w:asciiTheme="minorHAnsi" w:hAnsiTheme="minorHAnsi" w:cstheme="minorHAnsi"/>
                <w:sz w:val="18"/>
                <w:szCs w:val="18"/>
              </w:rPr>
              <w:t xml:space="preserve"> Odessa Tap</w:t>
            </w:r>
          </w:p>
        </w:tc>
        <w:tc>
          <w:tcPr>
            <w:tcW w:w="1266" w:type="dxa"/>
            <w:tcBorders>
              <w:top w:val="nil"/>
              <w:left w:val="nil"/>
              <w:bottom w:val="single" w:sz="8" w:space="0" w:color="auto"/>
              <w:right w:val="single" w:sz="8" w:space="0" w:color="auto"/>
            </w:tcBorders>
            <w:shd w:val="clear" w:color="auto" w:fill="auto"/>
            <w:noWrap/>
            <w:vAlign w:val="center"/>
            <w:hideMark/>
          </w:tcPr>
          <w:p w14:paraId="5C268ECC"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4</w:t>
            </w:r>
          </w:p>
        </w:tc>
        <w:tc>
          <w:tcPr>
            <w:tcW w:w="1468" w:type="dxa"/>
            <w:tcBorders>
              <w:top w:val="nil"/>
              <w:left w:val="nil"/>
              <w:bottom w:val="single" w:sz="8" w:space="0" w:color="auto"/>
              <w:right w:val="single" w:sz="8" w:space="0" w:color="auto"/>
            </w:tcBorders>
            <w:shd w:val="clear" w:color="auto" w:fill="auto"/>
            <w:noWrap/>
            <w:vAlign w:val="center"/>
            <w:hideMark/>
          </w:tcPr>
          <w:p w14:paraId="4E411DAC"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$155,192.51</w:t>
            </w:r>
          </w:p>
        </w:tc>
        <w:tc>
          <w:tcPr>
            <w:tcW w:w="1768" w:type="dxa"/>
            <w:tcBorders>
              <w:top w:val="nil"/>
              <w:left w:val="nil"/>
              <w:bottom w:val="single" w:sz="8" w:space="0" w:color="auto"/>
              <w:right w:val="single" w:sz="8" w:space="0" w:color="auto"/>
            </w:tcBorders>
            <w:shd w:val="clear" w:color="auto" w:fill="auto"/>
            <w:noWrap/>
            <w:vAlign w:val="center"/>
            <w:hideMark/>
          </w:tcPr>
          <w:p w14:paraId="331C291A"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 </w:t>
            </w:r>
          </w:p>
        </w:tc>
      </w:tr>
      <w:tr w:rsidR="007C3DF8" w:rsidRPr="006D74CB" w14:paraId="2FA564C7" w14:textId="77777777" w:rsidTr="007C3DF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3F86F19D"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 xml:space="preserve">Uvalde </w:t>
            </w:r>
            <w:proofErr w:type="spellStart"/>
            <w:r w:rsidRPr="006D74CB">
              <w:rPr>
                <w:rFonts w:asciiTheme="minorHAnsi" w:hAnsiTheme="minorHAnsi" w:cstheme="minorHAnsi"/>
                <w:sz w:val="18"/>
                <w:szCs w:val="18"/>
              </w:rPr>
              <w:t>Aep</w:t>
            </w:r>
            <w:proofErr w:type="spellEnd"/>
            <w:r w:rsidRPr="006D74CB">
              <w:rPr>
                <w:rFonts w:asciiTheme="minorHAnsi" w:hAnsiTheme="minorHAnsi" w:cstheme="minorHAnsi"/>
                <w:sz w:val="18"/>
                <w:szCs w:val="18"/>
              </w:rPr>
              <w:t xml:space="preserve"> - </w:t>
            </w:r>
            <w:proofErr w:type="spellStart"/>
            <w:r w:rsidRPr="006D74CB">
              <w:rPr>
                <w:rFonts w:asciiTheme="minorHAnsi" w:hAnsiTheme="minorHAnsi" w:cstheme="minorHAnsi"/>
                <w:sz w:val="18"/>
                <w:szCs w:val="18"/>
              </w:rPr>
              <w:t>Odlaw</w:t>
            </w:r>
            <w:proofErr w:type="spellEnd"/>
            <w:r w:rsidRPr="006D74CB">
              <w:rPr>
                <w:rFonts w:asciiTheme="minorHAnsi" w:hAnsiTheme="minorHAnsi" w:cstheme="minorHAnsi"/>
                <w:sz w:val="18"/>
                <w:szCs w:val="18"/>
              </w:rPr>
              <w:t xml:space="preserve"> Switchyard 138 kV</w:t>
            </w:r>
          </w:p>
        </w:tc>
        <w:tc>
          <w:tcPr>
            <w:tcW w:w="1698" w:type="dxa"/>
            <w:tcBorders>
              <w:top w:val="nil"/>
              <w:left w:val="nil"/>
              <w:bottom w:val="single" w:sz="8" w:space="0" w:color="auto"/>
              <w:right w:val="single" w:sz="8" w:space="0" w:color="auto"/>
            </w:tcBorders>
            <w:shd w:val="clear" w:color="auto" w:fill="auto"/>
            <w:noWrap/>
            <w:vAlign w:val="center"/>
            <w:hideMark/>
          </w:tcPr>
          <w:p w14:paraId="36EFEA5A"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Hamilton Road - Maverick 138kV</w:t>
            </w:r>
          </w:p>
        </w:tc>
        <w:tc>
          <w:tcPr>
            <w:tcW w:w="1266" w:type="dxa"/>
            <w:tcBorders>
              <w:top w:val="nil"/>
              <w:left w:val="nil"/>
              <w:bottom w:val="single" w:sz="8" w:space="0" w:color="auto"/>
              <w:right w:val="single" w:sz="8" w:space="0" w:color="auto"/>
            </w:tcBorders>
            <w:shd w:val="clear" w:color="auto" w:fill="auto"/>
            <w:noWrap/>
            <w:vAlign w:val="center"/>
            <w:hideMark/>
          </w:tcPr>
          <w:p w14:paraId="2CFE6220"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6</w:t>
            </w:r>
          </w:p>
        </w:tc>
        <w:tc>
          <w:tcPr>
            <w:tcW w:w="1468" w:type="dxa"/>
            <w:tcBorders>
              <w:top w:val="nil"/>
              <w:left w:val="nil"/>
              <w:bottom w:val="single" w:sz="8" w:space="0" w:color="auto"/>
              <w:right w:val="single" w:sz="8" w:space="0" w:color="auto"/>
            </w:tcBorders>
            <w:shd w:val="clear" w:color="auto" w:fill="auto"/>
            <w:noWrap/>
            <w:vAlign w:val="center"/>
            <w:hideMark/>
          </w:tcPr>
          <w:p w14:paraId="360740E3"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$146,259.10</w:t>
            </w:r>
          </w:p>
        </w:tc>
        <w:tc>
          <w:tcPr>
            <w:tcW w:w="1768" w:type="dxa"/>
            <w:tcBorders>
              <w:top w:val="nil"/>
              <w:left w:val="nil"/>
              <w:bottom w:val="single" w:sz="8" w:space="0" w:color="auto"/>
              <w:right w:val="single" w:sz="8" w:space="0" w:color="auto"/>
            </w:tcBorders>
            <w:shd w:val="clear" w:color="auto" w:fill="auto"/>
            <w:noWrap/>
            <w:vAlign w:val="center"/>
            <w:hideMark/>
          </w:tcPr>
          <w:p w14:paraId="4F512772"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16TPIT0024</w:t>
            </w:r>
          </w:p>
        </w:tc>
      </w:tr>
      <w:tr w:rsidR="007C3DF8" w:rsidRPr="006D74CB" w14:paraId="1AF4A1DC" w14:textId="77777777" w:rsidTr="007C3DF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7717FBEF"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 xml:space="preserve">Gila - </w:t>
            </w:r>
            <w:proofErr w:type="spellStart"/>
            <w:r w:rsidRPr="006D74CB">
              <w:rPr>
                <w:rFonts w:asciiTheme="minorHAnsi" w:hAnsiTheme="minorHAnsi" w:cstheme="minorHAnsi"/>
                <w:sz w:val="18"/>
                <w:szCs w:val="18"/>
              </w:rPr>
              <w:t>Hiway</w:t>
            </w:r>
            <w:proofErr w:type="spellEnd"/>
            <w:r w:rsidRPr="006D74CB">
              <w:rPr>
                <w:rFonts w:asciiTheme="minorHAnsi" w:hAnsiTheme="minorHAnsi" w:cstheme="minorHAnsi"/>
                <w:sz w:val="18"/>
                <w:szCs w:val="18"/>
              </w:rPr>
              <w:t xml:space="preserve"> 9 138 kV</w:t>
            </w:r>
          </w:p>
        </w:tc>
        <w:tc>
          <w:tcPr>
            <w:tcW w:w="1698" w:type="dxa"/>
            <w:tcBorders>
              <w:top w:val="nil"/>
              <w:left w:val="nil"/>
              <w:bottom w:val="single" w:sz="8" w:space="0" w:color="auto"/>
              <w:right w:val="single" w:sz="8" w:space="0" w:color="auto"/>
            </w:tcBorders>
            <w:shd w:val="clear" w:color="auto" w:fill="auto"/>
            <w:noWrap/>
            <w:vAlign w:val="center"/>
            <w:hideMark/>
          </w:tcPr>
          <w:p w14:paraId="6E28F143"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Morris Street - Gila 138kV</w:t>
            </w:r>
          </w:p>
        </w:tc>
        <w:tc>
          <w:tcPr>
            <w:tcW w:w="1266" w:type="dxa"/>
            <w:tcBorders>
              <w:top w:val="nil"/>
              <w:left w:val="nil"/>
              <w:bottom w:val="single" w:sz="8" w:space="0" w:color="auto"/>
              <w:right w:val="single" w:sz="8" w:space="0" w:color="auto"/>
            </w:tcBorders>
            <w:shd w:val="clear" w:color="auto" w:fill="auto"/>
            <w:noWrap/>
            <w:vAlign w:val="center"/>
            <w:hideMark/>
          </w:tcPr>
          <w:p w14:paraId="33BC97D8"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6</w:t>
            </w:r>
          </w:p>
        </w:tc>
        <w:tc>
          <w:tcPr>
            <w:tcW w:w="1468" w:type="dxa"/>
            <w:tcBorders>
              <w:top w:val="nil"/>
              <w:left w:val="nil"/>
              <w:bottom w:val="single" w:sz="8" w:space="0" w:color="auto"/>
              <w:right w:val="single" w:sz="8" w:space="0" w:color="auto"/>
            </w:tcBorders>
            <w:shd w:val="clear" w:color="auto" w:fill="auto"/>
            <w:noWrap/>
            <w:vAlign w:val="center"/>
            <w:hideMark/>
          </w:tcPr>
          <w:p w14:paraId="651A00B9"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$74,398.66</w:t>
            </w:r>
          </w:p>
        </w:tc>
        <w:tc>
          <w:tcPr>
            <w:tcW w:w="1768" w:type="dxa"/>
            <w:tcBorders>
              <w:top w:val="nil"/>
              <w:left w:val="nil"/>
              <w:bottom w:val="single" w:sz="8" w:space="0" w:color="auto"/>
              <w:right w:val="single" w:sz="8" w:space="0" w:color="auto"/>
            </w:tcBorders>
            <w:shd w:val="clear" w:color="auto" w:fill="auto"/>
            <w:noWrap/>
            <w:vAlign w:val="center"/>
            <w:hideMark/>
          </w:tcPr>
          <w:p w14:paraId="319AAF72"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 </w:t>
            </w:r>
          </w:p>
        </w:tc>
      </w:tr>
      <w:tr w:rsidR="007C3DF8" w:rsidRPr="006D74CB" w14:paraId="0AD2F9B8" w14:textId="77777777" w:rsidTr="007C3DF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CCBFE"/>
            <w:noWrap/>
            <w:vAlign w:val="center"/>
            <w:hideMark/>
          </w:tcPr>
          <w:p w14:paraId="35F237AF"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Somerset to Howard 138 kV</w:t>
            </w:r>
          </w:p>
        </w:tc>
        <w:tc>
          <w:tcPr>
            <w:tcW w:w="1698" w:type="dxa"/>
            <w:tcBorders>
              <w:top w:val="nil"/>
              <w:left w:val="nil"/>
              <w:bottom w:val="single" w:sz="8" w:space="0" w:color="auto"/>
              <w:right w:val="single" w:sz="8" w:space="0" w:color="auto"/>
            </w:tcBorders>
            <w:shd w:val="clear" w:color="auto" w:fill="ACCBFE"/>
            <w:noWrap/>
            <w:vAlign w:val="center"/>
            <w:hideMark/>
          </w:tcPr>
          <w:p w14:paraId="284F0859"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 xml:space="preserve">Pleasanton Sub - </w:t>
            </w:r>
            <w:proofErr w:type="spellStart"/>
            <w:r w:rsidRPr="006D74CB">
              <w:rPr>
                <w:rFonts w:asciiTheme="minorHAnsi" w:hAnsiTheme="minorHAnsi" w:cstheme="minorHAnsi"/>
                <w:sz w:val="18"/>
                <w:szCs w:val="18"/>
              </w:rPr>
              <w:t>Tordillo</w:t>
            </w:r>
            <w:proofErr w:type="spellEnd"/>
            <w:r w:rsidRPr="006D74CB">
              <w:rPr>
                <w:rFonts w:asciiTheme="minorHAnsi" w:hAnsiTheme="minorHAnsi" w:cstheme="minorHAnsi"/>
                <w:sz w:val="18"/>
                <w:szCs w:val="18"/>
              </w:rPr>
              <w:t xml:space="preserve"> 138_69 69kV</w:t>
            </w:r>
          </w:p>
        </w:tc>
        <w:tc>
          <w:tcPr>
            <w:tcW w:w="1266" w:type="dxa"/>
            <w:tcBorders>
              <w:top w:val="nil"/>
              <w:left w:val="nil"/>
              <w:bottom w:val="single" w:sz="8" w:space="0" w:color="auto"/>
              <w:right w:val="single" w:sz="8" w:space="0" w:color="auto"/>
            </w:tcBorders>
            <w:shd w:val="clear" w:color="auto" w:fill="ACCBFE"/>
            <w:noWrap/>
            <w:vAlign w:val="center"/>
            <w:hideMark/>
          </w:tcPr>
          <w:p w14:paraId="7AFFF4A7"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3</w:t>
            </w:r>
          </w:p>
        </w:tc>
        <w:tc>
          <w:tcPr>
            <w:tcW w:w="1468" w:type="dxa"/>
            <w:tcBorders>
              <w:top w:val="nil"/>
              <w:left w:val="nil"/>
              <w:bottom w:val="single" w:sz="8" w:space="0" w:color="auto"/>
              <w:right w:val="single" w:sz="8" w:space="0" w:color="auto"/>
            </w:tcBorders>
            <w:shd w:val="clear" w:color="auto" w:fill="ACCBFE"/>
            <w:noWrap/>
            <w:vAlign w:val="center"/>
            <w:hideMark/>
          </w:tcPr>
          <w:p w14:paraId="48599EF5"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$73,317.53</w:t>
            </w:r>
          </w:p>
        </w:tc>
        <w:tc>
          <w:tcPr>
            <w:tcW w:w="1768" w:type="dxa"/>
            <w:tcBorders>
              <w:top w:val="nil"/>
              <w:left w:val="nil"/>
              <w:bottom w:val="single" w:sz="8" w:space="0" w:color="auto"/>
              <w:right w:val="single" w:sz="8" w:space="0" w:color="auto"/>
            </w:tcBorders>
            <w:shd w:val="clear" w:color="auto" w:fill="ACCBFE"/>
            <w:noWrap/>
            <w:vAlign w:val="center"/>
            <w:hideMark/>
          </w:tcPr>
          <w:p w14:paraId="3133F33F"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 </w:t>
            </w:r>
          </w:p>
        </w:tc>
      </w:tr>
      <w:tr w:rsidR="007C3DF8" w:rsidRPr="006D74CB" w14:paraId="31BE2579" w14:textId="77777777" w:rsidTr="007C3DF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5AC2C416"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 xml:space="preserve">DCKT Ferguson - Granite Mountain and </w:t>
            </w:r>
            <w:proofErr w:type="spellStart"/>
            <w:r w:rsidRPr="006D74CB">
              <w:rPr>
                <w:rFonts w:asciiTheme="minorHAnsi" w:hAnsiTheme="minorHAnsi" w:cstheme="minorHAnsi"/>
                <w:sz w:val="18"/>
                <w:szCs w:val="18"/>
              </w:rPr>
              <w:t>Wirtz</w:t>
            </w:r>
            <w:proofErr w:type="spellEnd"/>
            <w:r w:rsidRPr="006D74CB">
              <w:rPr>
                <w:rFonts w:asciiTheme="minorHAnsi" w:hAnsiTheme="minorHAnsi" w:cstheme="minorHAnsi"/>
                <w:sz w:val="18"/>
                <w:szCs w:val="18"/>
              </w:rPr>
              <w:t xml:space="preserve"> - </w:t>
            </w:r>
            <w:proofErr w:type="spellStart"/>
            <w:r w:rsidRPr="006D74CB">
              <w:rPr>
                <w:rFonts w:asciiTheme="minorHAnsi" w:hAnsiTheme="minorHAnsi" w:cstheme="minorHAnsi"/>
                <w:sz w:val="18"/>
                <w:szCs w:val="18"/>
              </w:rPr>
              <w:t>Starcke</w:t>
            </w:r>
            <w:proofErr w:type="spellEnd"/>
            <w:r w:rsidRPr="006D74CB">
              <w:rPr>
                <w:rFonts w:asciiTheme="minorHAnsi" w:hAnsiTheme="minorHAnsi" w:cstheme="minorHAnsi"/>
                <w:sz w:val="18"/>
                <w:szCs w:val="18"/>
              </w:rPr>
              <w:t xml:space="preserve"> - Paleface 138 kV</w:t>
            </w:r>
          </w:p>
        </w:tc>
        <w:tc>
          <w:tcPr>
            <w:tcW w:w="1698" w:type="dxa"/>
            <w:tcBorders>
              <w:top w:val="nil"/>
              <w:left w:val="nil"/>
              <w:bottom w:val="single" w:sz="8" w:space="0" w:color="auto"/>
              <w:right w:val="single" w:sz="8" w:space="0" w:color="auto"/>
            </w:tcBorders>
            <w:shd w:val="clear" w:color="auto" w:fill="auto"/>
            <w:noWrap/>
            <w:vAlign w:val="center"/>
            <w:hideMark/>
          </w:tcPr>
          <w:p w14:paraId="7CE95B54"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 xml:space="preserve">Flat Rock </w:t>
            </w:r>
            <w:proofErr w:type="spellStart"/>
            <w:r w:rsidRPr="006D74CB">
              <w:rPr>
                <w:rFonts w:asciiTheme="minorHAnsi" w:hAnsiTheme="minorHAnsi" w:cstheme="minorHAnsi"/>
                <w:sz w:val="18"/>
                <w:szCs w:val="18"/>
              </w:rPr>
              <w:t>Lcra</w:t>
            </w:r>
            <w:proofErr w:type="spellEnd"/>
            <w:r w:rsidRPr="006D74CB">
              <w:rPr>
                <w:rFonts w:asciiTheme="minorHAnsi" w:hAnsiTheme="minorHAnsi" w:cstheme="minorHAnsi"/>
                <w:sz w:val="18"/>
                <w:szCs w:val="18"/>
              </w:rPr>
              <w:t xml:space="preserve"> - </w:t>
            </w:r>
            <w:proofErr w:type="spellStart"/>
            <w:r w:rsidRPr="006D74CB">
              <w:rPr>
                <w:rFonts w:asciiTheme="minorHAnsi" w:hAnsiTheme="minorHAnsi" w:cstheme="minorHAnsi"/>
                <w:sz w:val="18"/>
                <w:szCs w:val="18"/>
              </w:rPr>
              <w:t>Wirtz</w:t>
            </w:r>
            <w:proofErr w:type="spellEnd"/>
            <w:r w:rsidRPr="006D74CB">
              <w:rPr>
                <w:rFonts w:asciiTheme="minorHAnsi" w:hAnsiTheme="minorHAnsi" w:cstheme="minorHAnsi"/>
                <w:sz w:val="18"/>
                <w:szCs w:val="18"/>
              </w:rPr>
              <w:t xml:space="preserve"> 138kV</w:t>
            </w:r>
          </w:p>
        </w:tc>
        <w:tc>
          <w:tcPr>
            <w:tcW w:w="1266" w:type="dxa"/>
            <w:tcBorders>
              <w:top w:val="nil"/>
              <w:left w:val="nil"/>
              <w:bottom w:val="single" w:sz="8" w:space="0" w:color="auto"/>
              <w:right w:val="single" w:sz="8" w:space="0" w:color="auto"/>
            </w:tcBorders>
            <w:shd w:val="clear" w:color="auto" w:fill="auto"/>
            <w:noWrap/>
            <w:vAlign w:val="center"/>
            <w:hideMark/>
          </w:tcPr>
          <w:p w14:paraId="1F618F77"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15</w:t>
            </w:r>
          </w:p>
        </w:tc>
        <w:tc>
          <w:tcPr>
            <w:tcW w:w="1468" w:type="dxa"/>
            <w:tcBorders>
              <w:top w:val="nil"/>
              <w:left w:val="nil"/>
              <w:bottom w:val="single" w:sz="8" w:space="0" w:color="auto"/>
              <w:right w:val="single" w:sz="8" w:space="0" w:color="auto"/>
            </w:tcBorders>
            <w:shd w:val="clear" w:color="auto" w:fill="auto"/>
            <w:noWrap/>
            <w:vAlign w:val="center"/>
            <w:hideMark/>
          </w:tcPr>
          <w:p w14:paraId="7CC99C12"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$48,268.68</w:t>
            </w:r>
          </w:p>
        </w:tc>
        <w:tc>
          <w:tcPr>
            <w:tcW w:w="1768" w:type="dxa"/>
            <w:tcBorders>
              <w:top w:val="nil"/>
              <w:left w:val="nil"/>
              <w:bottom w:val="single" w:sz="8" w:space="0" w:color="auto"/>
              <w:right w:val="single" w:sz="8" w:space="0" w:color="auto"/>
            </w:tcBorders>
            <w:shd w:val="clear" w:color="auto" w:fill="auto"/>
            <w:noWrap/>
            <w:vAlign w:val="center"/>
            <w:hideMark/>
          </w:tcPr>
          <w:p w14:paraId="5D75688E"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4465</w:t>
            </w:r>
          </w:p>
        </w:tc>
      </w:tr>
      <w:tr w:rsidR="007C3DF8" w:rsidRPr="006D74CB" w14:paraId="6FB555C8" w14:textId="77777777" w:rsidTr="007C3DF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CCBFE"/>
            <w:noWrap/>
            <w:vAlign w:val="center"/>
            <w:hideMark/>
          </w:tcPr>
          <w:p w14:paraId="66B063CD"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Spencer Switch to Denton Steam 69 kV</w:t>
            </w:r>
          </w:p>
        </w:tc>
        <w:tc>
          <w:tcPr>
            <w:tcW w:w="1698" w:type="dxa"/>
            <w:tcBorders>
              <w:top w:val="nil"/>
              <w:left w:val="nil"/>
              <w:bottom w:val="single" w:sz="8" w:space="0" w:color="auto"/>
              <w:right w:val="single" w:sz="8" w:space="0" w:color="auto"/>
            </w:tcBorders>
            <w:shd w:val="clear" w:color="auto" w:fill="ACCBFE"/>
            <w:noWrap/>
            <w:vAlign w:val="center"/>
            <w:hideMark/>
          </w:tcPr>
          <w:p w14:paraId="17F1AF4E"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Hickory Substation - Locust Substation 69kV</w:t>
            </w:r>
          </w:p>
        </w:tc>
        <w:tc>
          <w:tcPr>
            <w:tcW w:w="1266" w:type="dxa"/>
            <w:tcBorders>
              <w:top w:val="nil"/>
              <w:left w:val="nil"/>
              <w:bottom w:val="single" w:sz="8" w:space="0" w:color="auto"/>
              <w:right w:val="single" w:sz="8" w:space="0" w:color="auto"/>
            </w:tcBorders>
            <w:shd w:val="clear" w:color="auto" w:fill="ACCBFE"/>
            <w:noWrap/>
            <w:vAlign w:val="center"/>
            <w:hideMark/>
          </w:tcPr>
          <w:p w14:paraId="2DDEF22B"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3</w:t>
            </w:r>
          </w:p>
        </w:tc>
        <w:tc>
          <w:tcPr>
            <w:tcW w:w="1468" w:type="dxa"/>
            <w:tcBorders>
              <w:top w:val="nil"/>
              <w:left w:val="nil"/>
              <w:bottom w:val="single" w:sz="8" w:space="0" w:color="auto"/>
              <w:right w:val="single" w:sz="8" w:space="0" w:color="auto"/>
            </w:tcBorders>
            <w:shd w:val="clear" w:color="auto" w:fill="ACCBFE"/>
            <w:noWrap/>
            <w:vAlign w:val="center"/>
            <w:hideMark/>
          </w:tcPr>
          <w:p w14:paraId="5CFD2340"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$41,877.11</w:t>
            </w:r>
          </w:p>
        </w:tc>
        <w:tc>
          <w:tcPr>
            <w:tcW w:w="1768" w:type="dxa"/>
            <w:tcBorders>
              <w:top w:val="nil"/>
              <w:left w:val="nil"/>
              <w:bottom w:val="single" w:sz="8" w:space="0" w:color="auto"/>
              <w:right w:val="single" w:sz="8" w:space="0" w:color="auto"/>
            </w:tcBorders>
            <w:shd w:val="clear" w:color="auto" w:fill="ACCBFE"/>
            <w:noWrap/>
            <w:vAlign w:val="center"/>
            <w:hideMark/>
          </w:tcPr>
          <w:p w14:paraId="763E40F6"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5430I</w:t>
            </w:r>
          </w:p>
        </w:tc>
      </w:tr>
      <w:tr w:rsidR="007C3DF8" w:rsidRPr="006D74CB" w14:paraId="51C2074B" w14:textId="77777777" w:rsidTr="007C3DF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1AA8BF1D" w14:textId="77777777" w:rsidR="007C3DF8" w:rsidRPr="006D74CB" w:rsidRDefault="007C3DF8" w:rsidP="006D74CB">
            <w:pPr>
              <w:rPr>
                <w:rFonts w:asciiTheme="minorHAnsi" w:hAnsiTheme="minorHAnsi" w:cstheme="minorHAnsi"/>
                <w:sz w:val="18"/>
                <w:szCs w:val="18"/>
              </w:rPr>
            </w:pPr>
            <w:proofErr w:type="spellStart"/>
            <w:r w:rsidRPr="006D74CB">
              <w:rPr>
                <w:rFonts w:asciiTheme="minorHAnsi" w:hAnsiTheme="minorHAnsi" w:cstheme="minorHAnsi"/>
                <w:sz w:val="18"/>
                <w:szCs w:val="18"/>
              </w:rPr>
              <w:t>Mlses</w:t>
            </w:r>
            <w:proofErr w:type="spellEnd"/>
            <w:r w:rsidRPr="006D74CB">
              <w:rPr>
                <w:rFonts w:asciiTheme="minorHAnsi" w:hAnsiTheme="minorHAnsi" w:cstheme="minorHAnsi"/>
                <w:sz w:val="18"/>
                <w:szCs w:val="18"/>
              </w:rPr>
              <w:t xml:space="preserve"> - </w:t>
            </w:r>
            <w:proofErr w:type="spellStart"/>
            <w:r w:rsidRPr="006D74CB">
              <w:rPr>
                <w:rFonts w:asciiTheme="minorHAnsi" w:hAnsiTheme="minorHAnsi" w:cstheme="minorHAnsi"/>
                <w:sz w:val="18"/>
                <w:szCs w:val="18"/>
              </w:rPr>
              <w:t>Elktn</w:t>
            </w:r>
            <w:proofErr w:type="spellEnd"/>
            <w:r w:rsidRPr="006D74CB">
              <w:rPr>
                <w:rFonts w:asciiTheme="minorHAnsi" w:hAnsiTheme="minorHAnsi" w:cstheme="minorHAnsi"/>
                <w:sz w:val="18"/>
                <w:szCs w:val="18"/>
              </w:rPr>
              <w:t xml:space="preserve"> And </w:t>
            </w:r>
            <w:proofErr w:type="spellStart"/>
            <w:r w:rsidRPr="006D74CB">
              <w:rPr>
                <w:rFonts w:asciiTheme="minorHAnsi" w:hAnsiTheme="minorHAnsi" w:cstheme="minorHAnsi"/>
                <w:sz w:val="18"/>
                <w:szCs w:val="18"/>
              </w:rPr>
              <w:t>Tygnd</w:t>
            </w:r>
            <w:proofErr w:type="spellEnd"/>
            <w:r w:rsidRPr="006D74CB">
              <w:rPr>
                <w:rFonts w:asciiTheme="minorHAnsi" w:hAnsiTheme="minorHAnsi" w:cstheme="minorHAnsi"/>
                <w:sz w:val="18"/>
                <w:szCs w:val="18"/>
              </w:rPr>
              <w:t xml:space="preserve"> 345</w:t>
            </w:r>
          </w:p>
        </w:tc>
        <w:tc>
          <w:tcPr>
            <w:tcW w:w="1698" w:type="dxa"/>
            <w:tcBorders>
              <w:top w:val="nil"/>
              <w:left w:val="nil"/>
              <w:bottom w:val="single" w:sz="8" w:space="0" w:color="auto"/>
              <w:right w:val="single" w:sz="8" w:space="0" w:color="auto"/>
            </w:tcBorders>
            <w:shd w:val="clear" w:color="auto" w:fill="auto"/>
            <w:noWrap/>
            <w:vAlign w:val="center"/>
            <w:hideMark/>
          </w:tcPr>
          <w:p w14:paraId="56B86CE9"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 xml:space="preserve">Tyler Northwest - </w:t>
            </w:r>
            <w:proofErr w:type="spellStart"/>
            <w:r w:rsidRPr="006D74CB">
              <w:rPr>
                <w:rFonts w:asciiTheme="minorHAnsi" w:hAnsiTheme="minorHAnsi" w:cstheme="minorHAnsi"/>
                <w:sz w:val="18"/>
                <w:szCs w:val="18"/>
              </w:rPr>
              <w:t>Shamburger</w:t>
            </w:r>
            <w:proofErr w:type="spellEnd"/>
            <w:r w:rsidRPr="006D74CB">
              <w:rPr>
                <w:rFonts w:asciiTheme="minorHAnsi" w:hAnsiTheme="minorHAnsi" w:cstheme="minorHAnsi"/>
                <w:sz w:val="18"/>
                <w:szCs w:val="18"/>
              </w:rPr>
              <w:t xml:space="preserve"> Switch 138kV</w:t>
            </w:r>
          </w:p>
        </w:tc>
        <w:tc>
          <w:tcPr>
            <w:tcW w:w="1266" w:type="dxa"/>
            <w:tcBorders>
              <w:top w:val="nil"/>
              <w:left w:val="nil"/>
              <w:bottom w:val="single" w:sz="8" w:space="0" w:color="auto"/>
              <w:right w:val="single" w:sz="8" w:space="0" w:color="auto"/>
            </w:tcBorders>
            <w:shd w:val="clear" w:color="auto" w:fill="auto"/>
            <w:noWrap/>
            <w:vAlign w:val="center"/>
            <w:hideMark/>
          </w:tcPr>
          <w:p w14:paraId="7C371B61"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10</w:t>
            </w:r>
          </w:p>
        </w:tc>
        <w:tc>
          <w:tcPr>
            <w:tcW w:w="1468" w:type="dxa"/>
            <w:tcBorders>
              <w:top w:val="nil"/>
              <w:left w:val="nil"/>
              <w:bottom w:val="single" w:sz="8" w:space="0" w:color="auto"/>
              <w:right w:val="single" w:sz="8" w:space="0" w:color="auto"/>
            </w:tcBorders>
            <w:shd w:val="clear" w:color="auto" w:fill="auto"/>
            <w:noWrap/>
            <w:vAlign w:val="center"/>
            <w:hideMark/>
          </w:tcPr>
          <w:p w14:paraId="6922584A"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$17,839.59</w:t>
            </w:r>
          </w:p>
        </w:tc>
        <w:tc>
          <w:tcPr>
            <w:tcW w:w="1768" w:type="dxa"/>
            <w:tcBorders>
              <w:top w:val="nil"/>
              <w:left w:val="nil"/>
              <w:bottom w:val="single" w:sz="8" w:space="0" w:color="auto"/>
              <w:right w:val="single" w:sz="8" w:space="0" w:color="auto"/>
            </w:tcBorders>
            <w:shd w:val="clear" w:color="auto" w:fill="auto"/>
            <w:noWrap/>
            <w:vAlign w:val="center"/>
            <w:hideMark/>
          </w:tcPr>
          <w:p w14:paraId="65A1F90E"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09TPIT0122</w:t>
            </w:r>
          </w:p>
        </w:tc>
      </w:tr>
      <w:tr w:rsidR="007C3DF8" w:rsidRPr="006D74CB" w14:paraId="3539EEA6" w14:textId="77777777" w:rsidTr="007C3DF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CCBFE"/>
            <w:noWrap/>
            <w:vAlign w:val="center"/>
            <w:hideMark/>
          </w:tcPr>
          <w:p w14:paraId="1B9E9B6B" w14:textId="77777777" w:rsidR="007C3DF8" w:rsidRPr="006D74CB" w:rsidRDefault="007C3DF8" w:rsidP="006D74CB">
            <w:pPr>
              <w:rPr>
                <w:rFonts w:asciiTheme="minorHAnsi" w:hAnsiTheme="minorHAnsi" w:cstheme="minorHAnsi"/>
                <w:sz w:val="18"/>
                <w:szCs w:val="18"/>
              </w:rPr>
            </w:pPr>
            <w:proofErr w:type="spellStart"/>
            <w:r w:rsidRPr="006D74CB">
              <w:rPr>
                <w:rFonts w:asciiTheme="minorHAnsi" w:hAnsiTheme="minorHAnsi" w:cstheme="minorHAnsi"/>
                <w:sz w:val="18"/>
                <w:szCs w:val="18"/>
              </w:rPr>
              <w:t>Ph</w:t>
            </w:r>
            <w:proofErr w:type="spellEnd"/>
            <w:r w:rsidRPr="006D74CB">
              <w:rPr>
                <w:rFonts w:asciiTheme="minorHAnsi" w:hAnsiTheme="minorHAnsi" w:cstheme="minorHAnsi"/>
                <w:sz w:val="18"/>
                <w:szCs w:val="18"/>
              </w:rPr>
              <w:t xml:space="preserve"> Robinson to Center 345 kV</w:t>
            </w:r>
          </w:p>
        </w:tc>
        <w:tc>
          <w:tcPr>
            <w:tcW w:w="1698" w:type="dxa"/>
            <w:tcBorders>
              <w:top w:val="nil"/>
              <w:left w:val="nil"/>
              <w:bottom w:val="single" w:sz="8" w:space="0" w:color="auto"/>
              <w:right w:val="single" w:sz="8" w:space="0" w:color="auto"/>
            </w:tcBorders>
            <w:shd w:val="clear" w:color="auto" w:fill="ACCBFE"/>
            <w:noWrap/>
            <w:vAlign w:val="center"/>
            <w:hideMark/>
          </w:tcPr>
          <w:p w14:paraId="2EBD232D"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 xml:space="preserve">Cedar Bayou Plant - </w:t>
            </w:r>
            <w:proofErr w:type="spellStart"/>
            <w:r w:rsidRPr="006D74CB">
              <w:rPr>
                <w:rFonts w:asciiTheme="minorHAnsi" w:hAnsiTheme="minorHAnsi" w:cstheme="minorHAnsi"/>
                <w:sz w:val="18"/>
                <w:szCs w:val="18"/>
              </w:rPr>
              <w:t>Strang</w:t>
            </w:r>
            <w:proofErr w:type="spellEnd"/>
            <w:r w:rsidRPr="006D74CB">
              <w:rPr>
                <w:rFonts w:asciiTheme="minorHAnsi" w:hAnsiTheme="minorHAnsi" w:cstheme="minorHAnsi"/>
                <w:sz w:val="18"/>
                <w:szCs w:val="18"/>
              </w:rPr>
              <w:t xml:space="preserve"> 138kV</w:t>
            </w:r>
          </w:p>
        </w:tc>
        <w:tc>
          <w:tcPr>
            <w:tcW w:w="1266" w:type="dxa"/>
            <w:tcBorders>
              <w:top w:val="nil"/>
              <w:left w:val="nil"/>
              <w:bottom w:val="single" w:sz="8" w:space="0" w:color="auto"/>
              <w:right w:val="single" w:sz="8" w:space="0" w:color="auto"/>
            </w:tcBorders>
            <w:shd w:val="clear" w:color="auto" w:fill="ACCBFE"/>
            <w:noWrap/>
            <w:vAlign w:val="center"/>
            <w:hideMark/>
          </w:tcPr>
          <w:p w14:paraId="28FB3DE1"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3</w:t>
            </w:r>
          </w:p>
        </w:tc>
        <w:tc>
          <w:tcPr>
            <w:tcW w:w="1468" w:type="dxa"/>
            <w:tcBorders>
              <w:top w:val="nil"/>
              <w:left w:val="nil"/>
              <w:bottom w:val="single" w:sz="8" w:space="0" w:color="auto"/>
              <w:right w:val="single" w:sz="8" w:space="0" w:color="auto"/>
            </w:tcBorders>
            <w:shd w:val="clear" w:color="auto" w:fill="ACCBFE"/>
            <w:noWrap/>
            <w:vAlign w:val="center"/>
            <w:hideMark/>
          </w:tcPr>
          <w:p w14:paraId="4981B3FC"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$13,076.97</w:t>
            </w:r>
          </w:p>
        </w:tc>
        <w:tc>
          <w:tcPr>
            <w:tcW w:w="1768" w:type="dxa"/>
            <w:tcBorders>
              <w:top w:val="nil"/>
              <w:left w:val="nil"/>
              <w:bottom w:val="single" w:sz="8" w:space="0" w:color="auto"/>
              <w:right w:val="single" w:sz="8" w:space="0" w:color="auto"/>
            </w:tcBorders>
            <w:shd w:val="clear" w:color="auto" w:fill="ACCBFE"/>
            <w:noWrap/>
            <w:vAlign w:val="center"/>
            <w:hideMark/>
          </w:tcPr>
          <w:p w14:paraId="0FE29CD2"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 </w:t>
            </w:r>
          </w:p>
        </w:tc>
      </w:tr>
      <w:tr w:rsidR="007C3DF8" w:rsidRPr="006D74CB" w14:paraId="412CB500" w14:textId="77777777" w:rsidTr="00F03A5C">
        <w:tblPrEx>
          <w:jc w:val="left"/>
        </w:tblPrEx>
        <w:trPr>
          <w:trHeight w:val="270"/>
        </w:trPr>
        <w:tc>
          <w:tcPr>
            <w:tcW w:w="2736" w:type="dxa"/>
            <w:tcBorders>
              <w:top w:val="nil"/>
              <w:left w:val="single" w:sz="8" w:space="0" w:color="auto"/>
              <w:bottom w:val="single" w:sz="4" w:space="0" w:color="auto"/>
              <w:right w:val="single" w:sz="8" w:space="0" w:color="auto"/>
            </w:tcBorders>
            <w:shd w:val="clear" w:color="auto" w:fill="auto"/>
            <w:noWrap/>
            <w:vAlign w:val="center"/>
            <w:hideMark/>
          </w:tcPr>
          <w:p w14:paraId="0A85250F"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 xml:space="preserve">Mercers Gap </w:t>
            </w:r>
            <w:proofErr w:type="spellStart"/>
            <w:r w:rsidRPr="006D74CB">
              <w:rPr>
                <w:rFonts w:asciiTheme="minorHAnsi" w:hAnsiTheme="minorHAnsi" w:cstheme="minorHAnsi"/>
                <w:sz w:val="18"/>
                <w:szCs w:val="18"/>
              </w:rPr>
              <w:t>Sw</w:t>
            </w:r>
            <w:proofErr w:type="spellEnd"/>
            <w:r w:rsidRPr="006D74CB">
              <w:rPr>
                <w:rFonts w:asciiTheme="minorHAnsi" w:hAnsiTheme="minorHAnsi" w:cstheme="minorHAnsi"/>
                <w:sz w:val="18"/>
                <w:szCs w:val="18"/>
              </w:rPr>
              <w:t xml:space="preserve"> to Comanche Switch (</w:t>
            </w:r>
            <w:proofErr w:type="spellStart"/>
            <w:r w:rsidRPr="006D74CB">
              <w:rPr>
                <w:rFonts w:asciiTheme="minorHAnsi" w:hAnsiTheme="minorHAnsi" w:cstheme="minorHAnsi"/>
                <w:sz w:val="18"/>
                <w:szCs w:val="18"/>
              </w:rPr>
              <w:t>Oncor</w:t>
            </w:r>
            <w:proofErr w:type="spellEnd"/>
            <w:r w:rsidRPr="006D74CB">
              <w:rPr>
                <w:rFonts w:asciiTheme="minorHAnsi" w:hAnsiTheme="minorHAnsi" w:cstheme="minorHAnsi"/>
                <w:sz w:val="18"/>
                <w:szCs w:val="18"/>
              </w:rPr>
              <w:t>) 138 kV</w:t>
            </w:r>
          </w:p>
        </w:tc>
        <w:tc>
          <w:tcPr>
            <w:tcW w:w="1698" w:type="dxa"/>
            <w:tcBorders>
              <w:top w:val="nil"/>
              <w:left w:val="nil"/>
              <w:bottom w:val="single" w:sz="4" w:space="0" w:color="auto"/>
              <w:right w:val="single" w:sz="8" w:space="0" w:color="auto"/>
            </w:tcBorders>
            <w:shd w:val="clear" w:color="auto" w:fill="auto"/>
            <w:noWrap/>
            <w:vAlign w:val="center"/>
            <w:hideMark/>
          </w:tcPr>
          <w:p w14:paraId="30EB6041"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Camp Bowie (</w:t>
            </w:r>
            <w:proofErr w:type="spellStart"/>
            <w:r w:rsidRPr="006D74CB">
              <w:rPr>
                <w:rFonts w:asciiTheme="minorHAnsi" w:hAnsiTheme="minorHAnsi" w:cstheme="minorHAnsi"/>
                <w:sz w:val="18"/>
                <w:szCs w:val="18"/>
              </w:rPr>
              <w:t>Oncor</w:t>
            </w:r>
            <w:proofErr w:type="spellEnd"/>
            <w:r w:rsidRPr="006D74CB">
              <w:rPr>
                <w:rFonts w:asciiTheme="minorHAnsi" w:hAnsiTheme="minorHAnsi" w:cstheme="minorHAnsi"/>
                <w:sz w:val="18"/>
                <w:szCs w:val="18"/>
              </w:rPr>
              <w:t>) - Brownwood Switch 138kV</w:t>
            </w:r>
          </w:p>
        </w:tc>
        <w:tc>
          <w:tcPr>
            <w:tcW w:w="1266" w:type="dxa"/>
            <w:tcBorders>
              <w:top w:val="nil"/>
              <w:left w:val="nil"/>
              <w:bottom w:val="single" w:sz="4" w:space="0" w:color="auto"/>
              <w:right w:val="single" w:sz="8" w:space="0" w:color="auto"/>
            </w:tcBorders>
            <w:shd w:val="clear" w:color="auto" w:fill="auto"/>
            <w:noWrap/>
            <w:vAlign w:val="center"/>
            <w:hideMark/>
          </w:tcPr>
          <w:p w14:paraId="50D8731B"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3</w:t>
            </w:r>
          </w:p>
        </w:tc>
        <w:tc>
          <w:tcPr>
            <w:tcW w:w="1468" w:type="dxa"/>
            <w:tcBorders>
              <w:top w:val="nil"/>
              <w:left w:val="nil"/>
              <w:bottom w:val="single" w:sz="4" w:space="0" w:color="auto"/>
              <w:right w:val="single" w:sz="8" w:space="0" w:color="auto"/>
            </w:tcBorders>
            <w:shd w:val="clear" w:color="auto" w:fill="auto"/>
            <w:noWrap/>
            <w:vAlign w:val="center"/>
            <w:hideMark/>
          </w:tcPr>
          <w:p w14:paraId="1AC4B651"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$12,176.57</w:t>
            </w:r>
          </w:p>
        </w:tc>
        <w:tc>
          <w:tcPr>
            <w:tcW w:w="1768" w:type="dxa"/>
            <w:tcBorders>
              <w:top w:val="nil"/>
              <w:left w:val="nil"/>
              <w:bottom w:val="single" w:sz="4" w:space="0" w:color="auto"/>
              <w:right w:val="single" w:sz="8" w:space="0" w:color="auto"/>
            </w:tcBorders>
            <w:shd w:val="clear" w:color="auto" w:fill="auto"/>
            <w:noWrap/>
            <w:vAlign w:val="center"/>
            <w:hideMark/>
          </w:tcPr>
          <w:p w14:paraId="0792FD4C"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 </w:t>
            </w:r>
          </w:p>
        </w:tc>
      </w:tr>
      <w:tr w:rsidR="007C3DF8" w:rsidRPr="006D74CB" w14:paraId="7B433DF3" w14:textId="77777777" w:rsidTr="00F03A5C">
        <w:tblPrEx>
          <w:jc w:val="left"/>
        </w:tblPrEx>
        <w:trPr>
          <w:trHeight w:val="270"/>
        </w:trPr>
        <w:tc>
          <w:tcPr>
            <w:tcW w:w="2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892D2"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lastRenderedPageBreak/>
              <w:t xml:space="preserve">Lobo 2_345_138 345/138 kV </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5699E"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Garza - Roma Switch 138kV</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19876"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3</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293F9"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$7,731.06</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39EA3"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 </w:t>
            </w:r>
          </w:p>
        </w:tc>
      </w:tr>
      <w:tr w:rsidR="007C3DF8" w:rsidRPr="006D74CB" w14:paraId="3A6CBC1D" w14:textId="77777777" w:rsidTr="00F03A5C">
        <w:tblPrEx>
          <w:jc w:val="left"/>
        </w:tblPrEx>
        <w:trPr>
          <w:trHeight w:val="270"/>
        </w:trPr>
        <w:tc>
          <w:tcPr>
            <w:tcW w:w="273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DACA011"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Eagle Mountain 2 Compressor Station to Eagle Mountain Poi (5)138/138/138/138/138 kV</w:t>
            </w:r>
          </w:p>
        </w:tc>
        <w:tc>
          <w:tcPr>
            <w:tcW w:w="1698" w:type="dxa"/>
            <w:tcBorders>
              <w:top w:val="single" w:sz="4" w:space="0" w:color="auto"/>
              <w:left w:val="nil"/>
              <w:bottom w:val="single" w:sz="8" w:space="0" w:color="auto"/>
              <w:right w:val="single" w:sz="8" w:space="0" w:color="auto"/>
            </w:tcBorders>
            <w:shd w:val="clear" w:color="auto" w:fill="auto"/>
            <w:noWrap/>
            <w:vAlign w:val="center"/>
            <w:hideMark/>
          </w:tcPr>
          <w:p w14:paraId="428591B4" w14:textId="77777777" w:rsidR="007C3DF8" w:rsidRPr="006D74CB" w:rsidRDefault="007C3DF8" w:rsidP="006D74CB">
            <w:pPr>
              <w:rPr>
                <w:rFonts w:asciiTheme="minorHAnsi" w:hAnsiTheme="minorHAnsi" w:cstheme="minorHAnsi"/>
                <w:sz w:val="18"/>
                <w:szCs w:val="18"/>
              </w:rPr>
            </w:pPr>
            <w:r w:rsidRPr="006D74CB">
              <w:rPr>
                <w:rFonts w:asciiTheme="minorHAnsi" w:hAnsiTheme="minorHAnsi" w:cstheme="minorHAnsi"/>
                <w:sz w:val="18"/>
                <w:szCs w:val="18"/>
              </w:rPr>
              <w:t xml:space="preserve">Eagle Mountain </w:t>
            </w:r>
            <w:proofErr w:type="spellStart"/>
            <w:r w:rsidRPr="006D74CB">
              <w:rPr>
                <w:rFonts w:asciiTheme="minorHAnsi" w:hAnsiTheme="minorHAnsi" w:cstheme="minorHAnsi"/>
                <w:sz w:val="18"/>
                <w:szCs w:val="18"/>
              </w:rPr>
              <w:t>Ses</w:t>
            </w:r>
            <w:proofErr w:type="spellEnd"/>
            <w:r w:rsidRPr="006D74CB">
              <w:rPr>
                <w:rFonts w:asciiTheme="minorHAnsi" w:hAnsiTheme="minorHAnsi" w:cstheme="minorHAnsi"/>
                <w:sz w:val="18"/>
                <w:szCs w:val="18"/>
              </w:rPr>
              <w:t xml:space="preserve"> - </w:t>
            </w:r>
            <w:proofErr w:type="spellStart"/>
            <w:r w:rsidRPr="006D74CB">
              <w:rPr>
                <w:rFonts w:asciiTheme="minorHAnsi" w:hAnsiTheme="minorHAnsi" w:cstheme="minorHAnsi"/>
                <w:sz w:val="18"/>
                <w:szCs w:val="18"/>
              </w:rPr>
              <w:t>Wagley</w:t>
            </w:r>
            <w:proofErr w:type="spellEnd"/>
            <w:r w:rsidRPr="006D74CB">
              <w:rPr>
                <w:rFonts w:asciiTheme="minorHAnsi" w:hAnsiTheme="minorHAnsi" w:cstheme="minorHAnsi"/>
                <w:sz w:val="18"/>
                <w:szCs w:val="18"/>
              </w:rPr>
              <w:t xml:space="preserve"> Robertson 138kV</w:t>
            </w:r>
          </w:p>
        </w:tc>
        <w:tc>
          <w:tcPr>
            <w:tcW w:w="1266" w:type="dxa"/>
            <w:tcBorders>
              <w:top w:val="single" w:sz="4" w:space="0" w:color="auto"/>
              <w:left w:val="nil"/>
              <w:bottom w:val="single" w:sz="8" w:space="0" w:color="auto"/>
              <w:right w:val="single" w:sz="8" w:space="0" w:color="auto"/>
            </w:tcBorders>
            <w:shd w:val="clear" w:color="auto" w:fill="auto"/>
            <w:noWrap/>
            <w:vAlign w:val="center"/>
            <w:hideMark/>
          </w:tcPr>
          <w:p w14:paraId="193384F4"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5</w:t>
            </w:r>
          </w:p>
        </w:tc>
        <w:tc>
          <w:tcPr>
            <w:tcW w:w="1468" w:type="dxa"/>
            <w:tcBorders>
              <w:top w:val="single" w:sz="4" w:space="0" w:color="auto"/>
              <w:left w:val="nil"/>
              <w:bottom w:val="single" w:sz="8" w:space="0" w:color="auto"/>
              <w:right w:val="single" w:sz="8" w:space="0" w:color="auto"/>
            </w:tcBorders>
            <w:shd w:val="clear" w:color="auto" w:fill="auto"/>
            <w:noWrap/>
            <w:vAlign w:val="center"/>
            <w:hideMark/>
          </w:tcPr>
          <w:p w14:paraId="688040F5"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$2,476.32</w:t>
            </w:r>
          </w:p>
        </w:tc>
        <w:tc>
          <w:tcPr>
            <w:tcW w:w="1768" w:type="dxa"/>
            <w:tcBorders>
              <w:top w:val="single" w:sz="4" w:space="0" w:color="auto"/>
              <w:left w:val="nil"/>
              <w:bottom w:val="single" w:sz="8" w:space="0" w:color="auto"/>
              <w:right w:val="single" w:sz="8" w:space="0" w:color="auto"/>
            </w:tcBorders>
            <w:shd w:val="clear" w:color="auto" w:fill="auto"/>
            <w:noWrap/>
            <w:vAlign w:val="center"/>
            <w:hideMark/>
          </w:tcPr>
          <w:p w14:paraId="1B48D950" w14:textId="77777777" w:rsidR="007C3DF8" w:rsidRPr="006D74CB" w:rsidRDefault="007C3DF8" w:rsidP="006D74CB">
            <w:pPr>
              <w:jc w:val="center"/>
              <w:rPr>
                <w:rFonts w:asciiTheme="minorHAnsi" w:hAnsiTheme="minorHAnsi" w:cstheme="minorHAnsi"/>
                <w:sz w:val="18"/>
                <w:szCs w:val="18"/>
              </w:rPr>
            </w:pPr>
            <w:r w:rsidRPr="006D74CB">
              <w:rPr>
                <w:rFonts w:asciiTheme="minorHAnsi" w:hAnsiTheme="minorHAnsi" w:cstheme="minorHAnsi"/>
                <w:sz w:val="18"/>
                <w:szCs w:val="18"/>
              </w:rPr>
              <w:t>15TPIT0085</w:t>
            </w:r>
          </w:p>
        </w:tc>
      </w:tr>
    </w:tbl>
    <w:p w14:paraId="633B66D3" w14:textId="77777777" w:rsidR="00F41DE4" w:rsidRPr="00331765" w:rsidRDefault="00F41DE4" w:rsidP="009A3CF1">
      <w:pPr>
        <w:jc w:val="both"/>
        <w:rPr>
          <w:rFonts w:cs="Arial"/>
          <w:szCs w:val="21"/>
        </w:rPr>
      </w:pPr>
    </w:p>
    <w:p w14:paraId="118FC422" w14:textId="74C6B8ED" w:rsidR="00F41DE4" w:rsidRPr="00331765" w:rsidRDefault="00F20217" w:rsidP="00F20217">
      <w:pPr>
        <w:pStyle w:val="Heading2"/>
      </w:pPr>
      <w:bookmarkStart w:id="260" w:name="_Toc461701182"/>
      <w:r w:rsidRPr="00331765">
        <w:t>Generic Transmission Constraint Congestion</w:t>
      </w:r>
      <w:bookmarkEnd w:id="260"/>
    </w:p>
    <w:p w14:paraId="2639C099" w14:textId="2CB9FF60" w:rsidR="00F20217" w:rsidRPr="00577FE3" w:rsidRDefault="00BF7138" w:rsidP="007D2D64">
      <w:r w:rsidRPr="00E910E6">
        <w:t xml:space="preserve">There were </w:t>
      </w:r>
      <w:r w:rsidR="00E910E6" w:rsidRPr="00E910E6">
        <w:t>four days of activity on the Laredo GTC, four</w:t>
      </w:r>
      <w:r w:rsidR="00F20217" w:rsidRPr="00E910E6">
        <w:t xml:space="preserve"> days of activity on the </w:t>
      </w:r>
      <w:proofErr w:type="spellStart"/>
      <w:r w:rsidR="00F20217" w:rsidRPr="00E910E6">
        <w:t>Zorillo</w:t>
      </w:r>
      <w:proofErr w:type="spellEnd"/>
      <w:r w:rsidR="00F20217" w:rsidRPr="00E910E6">
        <w:t xml:space="preserve"> – </w:t>
      </w:r>
      <w:proofErr w:type="spellStart"/>
      <w:r w:rsidR="00F20217" w:rsidRPr="00E910E6">
        <w:t>Ajo</w:t>
      </w:r>
      <w:proofErr w:type="spellEnd"/>
      <w:r w:rsidR="00F20217" w:rsidRPr="00E910E6">
        <w:t xml:space="preserve"> GTC, </w:t>
      </w:r>
      <w:r w:rsidR="00E910E6" w:rsidRPr="00E910E6">
        <w:t>two</w:t>
      </w:r>
      <w:r w:rsidRPr="00E910E6">
        <w:t xml:space="preserve"> days</w:t>
      </w:r>
      <w:r w:rsidR="00F20217" w:rsidRPr="00E910E6">
        <w:t xml:space="preserve"> on the Panhandle GTC, </w:t>
      </w:r>
      <w:r w:rsidRPr="00E910E6">
        <w:t>and twenty-</w:t>
      </w:r>
      <w:r w:rsidR="00E910E6" w:rsidRPr="00E910E6">
        <w:t>five</w:t>
      </w:r>
      <w:r w:rsidR="00F20217" w:rsidRPr="00E910E6">
        <w:t xml:space="preserve"> days on the Liston GTC in </w:t>
      </w:r>
      <w:r w:rsidR="00E910E6" w:rsidRPr="00E910E6">
        <w:t>August</w:t>
      </w:r>
      <w:r w:rsidR="00F20217" w:rsidRPr="00E910E6">
        <w:t xml:space="preserve">.  There was no activity on the </w:t>
      </w:r>
      <w:r w:rsidR="002234CB" w:rsidRPr="00E910E6">
        <w:t>remaining GTCs during the Month.</w:t>
      </w:r>
    </w:p>
    <w:p w14:paraId="21CD78CA" w14:textId="77777777" w:rsidR="009F18A4" w:rsidRPr="00C86EF3" w:rsidRDefault="009F18A4" w:rsidP="007D2D64">
      <w:pPr>
        <w:rPr>
          <w:highlight w:val="yellow"/>
        </w:rPr>
      </w:pPr>
    </w:p>
    <w:p w14:paraId="629FA310" w14:textId="785FC5E2" w:rsidR="009F18A4" w:rsidRPr="00331765" w:rsidRDefault="009F18A4" w:rsidP="007D2D64">
      <w:r w:rsidRPr="00577FE3">
        <w:t xml:space="preserve">Note: This </w:t>
      </w:r>
      <w:r w:rsidR="00B22CB8" w:rsidRPr="00577FE3">
        <w:t xml:space="preserve">is </w:t>
      </w:r>
      <w:r w:rsidRPr="00577FE3">
        <w:t>how many times a constraint has been activated to avoid exceeding a GTC limit, it does not imply an exceedance of the GTC occurred or that the GTC was binding.</w:t>
      </w:r>
    </w:p>
    <w:p w14:paraId="5A0FABAC" w14:textId="15CC3F9D" w:rsidR="00F20217" w:rsidRPr="00331765" w:rsidRDefault="00F20217" w:rsidP="00F20217">
      <w:pPr>
        <w:pStyle w:val="Heading2"/>
      </w:pPr>
      <w:bookmarkStart w:id="261" w:name="_Toc461701183"/>
      <w:r w:rsidRPr="00331765">
        <w:t xml:space="preserve">Manual Overrides for </w:t>
      </w:r>
      <w:r w:rsidR="00730658">
        <w:t>August</w:t>
      </w:r>
      <w:bookmarkEnd w:id="261"/>
    </w:p>
    <w:p w14:paraId="4169DF14" w14:textId="000E69BC" w:rsidR="00F20217" w:rsidRPr="00331765" w:rsidRDefault="00F20217" w:rsidP="007D2D64">
      <w:r w:rsidRPr="00730658">
        <w:t xml:space="preserve">There were no manual overrides for the month of </w:t>
      </w:r>
      <w:r w:rsidR="00730658" w:rsidRPr="00730658">
        <w:t>August</w:t>
      </w:r>
      <w:r w:rsidRPr="00730658">
        <w:t xml:space="preserve"> 2016.</w:t>
      </w:r>
    </w:p>
    <w:p w14:paraId="27CE7D69" w14:textId="75FF7DA9" w:rsidR="00F20217" w:rsidRPr="00331765" w:rsidRDefault="00F20217" w:rsidP="00F20217">
      <w:pPr>
        <w:pStyle w:val="Heading2"/>
      </w:pPr>
      <w:bookmarkStart w:id="262" w:name="_Toc461701184"/>
      <w:r w:rsidRPr="00331765">
        <w:t>Congestion Costs for Calendar Year 2016</w:t>
      </w:r>
      <w:bookmarkEnd w:id="262"/>
    </w:p>
    <w:p w14:paraId="00E67DA3" w14:textId="77777777" w:rsidR="00F20217" w:rsidRPr="00331765" w:rsidRDefault="00F20217" w:rsidP="007D2D64">
      <w:r w:rsidRPr="00331765">
        <w:t>The following table represents the top twenty active constraints for the calendar year based on the estimated congestion rent attributed to the congestion. ERCOT updates this list on a monthly basis.</w:t>
      </w:r>
    </w:p>
    <w:p w14:paraId="256E8BA4" w14:textId="77777777" w:rsidR="00F20217" w:rsidRPr="00331765" w:rsidRDefault="00F20217" w:rsidP="00F20217">
      <w:pPr>
        <w:ind w:left="1260"/>
        <w:jc w:val="both"/>
        <w:rPr>
          <w:rFonts w:cs="Arial"/>
          <w:szCs w:val="21"/>
        </w:rPr>
      </w:pPr>
    </w:p>
    <w:p w14:paraId="3E40E03D" w14:textId="77777777" w:rsidR="001A7362" w:rsidRPr="00331765" w:rsidRDefault="001A7362" w:rsidP="00F20217">
      <w:pPr>
        <w:ind w:left="1260"/>
        <w:jc w:val="both"/>
        <w:rPr>
          <w:rFonts w:cs="Arial"/>
          <w:szCs w:val="21"/>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430"/>
        <w:gridCol w:w="1080"/>
        <w:gridCol w:w="1856"/>
        <w:gridCol w:w="1755"/>
      </w:tblGrid>
      <w:tr w:rsidR="004363E9" w:rsidRPr="006D74CB" w14:paraId="700CFEF2" w14:textId="77777777" w:rsidTr="006D74CB">
        <w:trPr>
          <w:trHeight w:val="1365"/>
          <w:jc w:val="center"/>
        </w:trPr>
        <w:tc>
          <w:tcPr>
            <w:tcW w:w="2700" w:type="dxa"/>
            <w:shd w:val="clear" w:color="auto" w:fill="444D53" w:themeFill="accent2" w:themeFillShade="BF"/>
            <w:vAlign w:val="center"/>
            <w:hideMark/>
          </w:tcPr>
          <w:p w14:paraId="33ACD2C5" w14:textId="77777777" w:rsidR="004363E9" w:rsidRPr="006D74CB" w:rsidRDefault="004363E9" w:rsidP="004363E9">
            <w:pPr>
              <w:jc w:val="center"/>
              <w:rPr>
                <w:rFonts w:asciiTheme="minorHAnsi" w:hAnsiTheme="minorHAnsi" w:cstheme="minorHAnsi"/>
                <w:b/>
                <w:bCs/>
                <w:color w:val="FFFFFF" w:themeColor="background1"/>
                <w:sz w:val="21"/>
                <w:szCs w:val="21"/>
              </w:rPr>
            </w:pPr>
            <w:r w:rsidRPr="006D74CB">
              <w:rPr>
                <w:rFonts w:asciiTheme="minorHAnsi" w:hAnsiTheme="minorHAnsi" w:cstheme="minorHAnsi"/>
                <w:b/>
                <w:bCs/>
                <w:color w:val="FFFFFF" w:themeColor="background1"/>
                <w:sz w:val="21"/>
                <w:szCs w:val="21"/>
              </w:rPr>
              <w:t>Contingency</w:t>
            </w:r>
          </w:p>
        </w:tc>
        <w:tc>
          <w:tcPr>
            <w:tcW w:w="2430" w:type="dxa"/>
            <w:shd w:val="clear" w:color="auto" w:fill="444D53" w:themeFill="accent2" w:themeFillShade="BF"/>
            <w:vAlign w:val="center"/>
            <w:hideMark/>
          </w:tcPr>
          <w:p w14:paraId="081EACEE" w14:textId="77777777" w:rsidR="004363E9" w:rsidRPr="006D74CB" w:rsidRDefault="004363E9" w:rsidP="004363E9">
            <w:pPr>
              <w:jc w:val="center"/>
              <w:rPr>
                <w:rFonts w:asciiTheme="minorHAnsi" w:hAnsiTheme="minorHAnsi" w:cstheme="minorHAnsi"/>
                <w:b/>
                <w:bCs/>
                <w:color w:val="FFFFFF" w:themeColor="background1"/>
                <w:sz w:val="21"/>
                <w:szCs w:val="21"/>
              </w:rPr>
            </w:pPr>
            <w:r w:rsidRPr="006D74CB">
              <w:rPr>
                <w:rFonts w:asciiTheme="minorHAnsi" w:hAnsiTheme="minorHAnsi" w:cstheme="minorHAnsi"/>
                <w:b/>
                <w:bCs/>
                <w:color w:val="FFFFFF" w:themeColor="background1"/>
                <w:sz w:val="21"/>
                <w:szCs w:val="21"/>
              </w:rPr>
              <w:t>Binding Element</w:t>
            </w:r>
          </w:p>
        </w:tc>
        <w:tc>
          <w:tcPr>
            <w:tcW w:w="1080" w:type="dxa"/>
            <w:shd w:val="clear" w:color="auto" w:fill="444D53" w:themeFill="accent2" w:themeFillShade="BF"/>
            <w:vAlign w:val="center"/>
            <w:hideMark/>
          </w:tcPr>
          <w:p w14:paraId="1BDCE661" w14:textId="77777777" w:rsidR="004363E9" w:rsidRPr="006D74CB" w:rsidRDefault="004363E9" w:rsidP="004363E9">
            <w:pPr>
              <w:jc w:val="center"/>
              <w:rPr>
                <w:rFonts w:asciiTheme="minorHAnsi" w:hAnsiTheme="minorHAnsi" w:cstheme="minorHAnsi"/>
                <w:b/>
                <w:bCs/>
                <w:color w:val="FFFFFF" w:themeColor="background1"/>
                <w:sz w:val="21"/>
                <w:szCs w:val="21"/>
              </w:rPr>
            </w:pPr>
            <w:r w:rsidRPr="006D74CB">
              <w:rPr>
                <w:rFonts w:asciiTheme="minorHAnsi" w:hAnsiTheme="minorHAnsi" w:cstheme="minorHAnsi"/>
                <w:b/>
                <w:bCs/>
                <w:color w:val="FFFFFF" w:themeColor="background1"/>
                <w:sz w:val="21"/>
                <w:szCs w:val="21"/>
              </w:rPr>
              <w:t># of 5-min SCED Intervals</w:t>
            </w:r>
          </w:p>
        </w:tc>
        <w:tc>
          <w:tcPr>
            <w:tcW w:w="1856" w:type="dxa"/>
            <w:shd w:val="clear" w:color="auto" w:fill="444D53" w:themeFill="accent2" w:themeFillShade="BF"/>
            <w:vAlign w:val="center"/>
            <w:hideMark/>
          </w:tcPr>
          <w:p w14:paraId="047EC865" w14:textId="77777777" w:rsidR="004363E9" w:rsidRPr="006D74CB" w:rsidRDefault="004363E9" w:rsidP="004363E9">
            <w:pPr>
              <w:jc w:val="center"/>
              <w:rPr>
                <w:rFonts w:asciiTheme="minorHAnsi" w:hAnsiTheme="minorHAnsi" w:cstheme="minorHAnsi"/>
                <w:b/>
                <w:bCs/>
                <w:color w:val="FFFFFF" w:themeColor="background1"/>
                <w:sz w:val="21"/>
                <w:szCs w:val="21"/>
              </w:rPr>
            </w:pPr>
            <w:r w:rsidRPr="006D74CB">
              <w:rPr>
                <w:rFonts w:asciiTheme="minorHAnsi" w:hAnsiTheme="minorHAnsi" w:cstheme="minorHAnsi"/>
                <w:b/>
                <w:bCs/>
                <w:color w:val="FFFFFF" w:themeColor="background1"/>
                <w:sz w:val="21"/>
                <w:szCs w:val="21"/>
              </w:rPr>
              <w:t>Estimated Congestion Rent</w:t>
            </w:r>
          </w:p>
        </w:tc>
        <w:tc>
          <w:tcPr>
            <w:tcW w:w="1755" w:type="dxa"/>
            <w:tcBorders>
              <w:bottom w:val="single" w:sz="4" w:space="0" w:color="auto"/>
            </w:tcBorders>
            <w:shd w:val="clear" w:color="auto" w:fill="444D53" w:themeFill="accent2" w:themeFillShade="BF"/>
            <w:vAlign w:val="center"/>
            <w:hideMark/>
          </w:tcPr>
          <w:p w14:paraId="0EDA842A" w14:textId="77777777" w:rsidR="004363E9" w:rsidRPr="006D74CB" w:rsidRDefault="004363E9" w:rsidP="004363E9">
            <w:pPr>
              <w:jc w:val="center"/>
              <w:rPr>
                <w:rFonts w:asciiTheme="minorHAnsi" w:hAnsiTheme="minorHAnsi" w:cstheme="minorHAnsi"/>
                <w:b/>
                <w:bCs/>
                <w:color w:val="FFFFFF" w:themeColor="background1"/>
                <w:sz w:val="21"/>
                <w:szCs w:val="21"/>
              </w:rPr>
            </w:pPr>
            <w:r w:rsidRPr="006D74CB">
              <w:rPr>
                <w:rFonts w:asciiTheme="minorHAnsi" w:hAnsiTheme="minorHAnsi" w:cstheme="minorHAnsi"/>
                <w:b/>
                <w:bCs/>
                <w:color w:val="FFFFFF" w:themeColor="background1"/>
                <w:sz w:val="21"/>
                <w:szCs w:val="21"/>
              </w:rPr>
              <w:t>Transmission Project</w:t>
            </w:r>
          </w:p>
        </w:tc>
      </w:tr>
      <w:tr w:rsidR="006D74CB" w:rsidRPr="006D74CB" w14:paraId="76B43519" w14:textId="77777777" w:rsidTr="006D74CB">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36F691" w14:textId="77777777" w:rsidR="006D74CB" w:rsidRPr="006D74CB" w:rsidRDefault="006D74CB" w:rsidP="006D74CB">
            <w:pPr>
              <w:rPr>
                <w:rFonts w:ascii="Calibri" w:hAnsi="Calibri"/>
              </w:rPr>
            </w:pPr>
            <w:proofErr w:type="spellStart"/>
            <w:r w:rsidRPr="006D74CB">
              <w:rPr>
                <w:rFonts w:ascii="Calibri" w:hAnsi="Calibri"/>
              </w:rPr>
              <w:t>Ph</w:t>
            </w:r>
            <w:proofErr w:type="spellEnd"/>
            <w:r w:rsidRPr="006D74CB">
              <w:rPr>
                <w:rFonts w:ascii="Calibri" w:hAnsi="Calibri"/>
              </w:rPr>
              <w:t xml:space="preserve"> Robinson At1l_H (3)345/138 KV</w:t>
            </w:r>
          </w:p>
        </w:tc>
        <w:tc>
          <w:tcPr>
            <w:tcW w:w="2430" w:type="dxa"/>
            <w:tcBorders>
              <w:top w:val="nil"/>
              <w:left w:val="nil"/>
              <w:bottom w:val="single" w:sz="4" w:space="0" w:color="auto"/>
              <w:right w:val="single" w:sz="4" w:space="0" w:color="auto"/>
            </w:tcBorders>
            <w:shd w:val="clear" w:color="auto" w:fill="auto"/>
            <w:noWrap/>
            <w:vAlign w:val="center"/>
            <w:hideMark/>
          </w:tcPr>
          <w:p w14:paraId="4E9E0E76" w14:textId="77777777" w:rsidR="006D74CB" w:rsidRPr="006D74CB" w:rsidRDefault="006D74CB" w:rsidP="006D74CB">
            <w:pPr>
              <w:rPr>
                <w:rFonts w:ascii="Calibri" w:hAnsi="Calibri"/>
              </w:rPr>
            </w:pPr>
            <w:r w:rsidRPr="006D74CB">
              <w:rPr>
                <w:rFonts w:ascii="Calibri" w:hAnsi="Calibri"/>
              </w:rPr>
              <w:t>Meadow AT1 345/138kV</w:t>
            </w:r>
          </w:p>
        </w:tc>
        <w:tc>
          <w:tcPr>
            <w:tcW w:w="1080" w:type="dxa"/>
            <w:tcBorders>
              <w:top w:val="nil"/>
              <w:left w:val="nil"/>
              <w:bottom w:val="single" w:sz="4" w:space="0" w:color="auto"/>
              <w:right w:val="single" w:sz="4" w:space="0" w:color="auto"/>
            </w:tcBorders>
            <w:shd w:val="clear" w:color="auto" w:fill="auto"/>
            <w:noWrap/>
            <w:vAlign w:val="center"/>
            <w:hideMark/>
          </w:tcPr>
          <w:p w14:paraId="209DB363" w14:textId="77777777" w:rsidR="006D74CB" w:rsidRPr="006D74CB" w:rsidRDefault="006D74CB" w:rsidP="006D74CB">
            <w:pPr>
              <w:jc w:val="center"/>
              <w:rPr>
                <w:rFonts w:ascii="Calibri" w:hAnsi="Calibri"/>
              </w:rPr>
            </w:pPr>
            <w:r w:rsidRPr="006D74CB">
              <w:rPr>
                <w:rFonts w:ascii="Calibri" w:hAnsi="Calibri"/>
              </w:rPr>
              <w:t>1,470</w:t>
            </w:r>
          </w:p>
        </w:tc>
        <w:tc>
          <w:tcPr>
            <w:tcW w:w="1856" w:type="dxa"/>
            <w:tcBorders>
              <w:top w:val="nil"/>
              <w:left w:val="nil"/>
              <w:bottom w:val="single" w:sz="4" w:space="0" w:color="auto"/>
              <w:right w:val="single" w:sz="4" w:space="0" w:color="auto"/>
            </w:tcBorders>
            <w:shd w:val="clear" w:color="auto" w:fill="auto"/>
            <w:noWrap/>
            <w:vAlign w:val="center"/>
            <w:hideMark/>
          </w:tcPr>
          <w:p w14:paraId="5CF7B3BB" w14:textId="77777777" w:rsidR="006D74CB" w:rsidRPr="006D74CB" w:rsidRDefault="006D74CB" w:rsidP="006D74CB">
            <w:pPr>
              <w:jc w:val="center"/>
              <w:rPr>
                <w:rFonts w:ascii="Calibri" w:hAnsi="Calibri"/>
              </w:rPr>
            </w:pPr>
            <w:r w:rsidRPr="006D74CB">
              <w:rPr>
                <w:rFonts w:ascii="Calibri" w:hAnsi="Calibri"/>
              </w:rPr>
              <w:t xml:space="preserve"> $    37,410,531.94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25B6F3D0" w14:textId="77777777" w:rsidR="006D74CB" w:rsidRPr="006D74CB" w:rsidRDefault="006D74CB" w:rsidP="006D74CB">
            <w:pPr>
              <w:jc w:val="center"/>
              <w:rPr>
                <w:rFonts w:ascii="Calibri" w:hAnsi="Calibri"/>
              </w:rPr>
            </w:pPr>
            <w:r w:rsidRPr="006D74CB">
              <w:rPr>
                <w:rFonts w:ascii="Calibri" w:hAnsi="Calibri"/>
              </w:rPr>
              <w:t>4708</w:t>
            </w:r>
          </w:p>
        </w:tc>
      </w:tr>
      <w:tr w:rsidR="006D74CB" w:rsidRPr="006D74CB" w14:paraId="0ABCE5D8" w14:textId="77777777" w:rsidTr="006D74CB">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A65E54F" w14:textId="77777777" w:rsidR="006D74CB" w:rsidRPr="006D74CB" w:rsidRDefault="006D74CB" w:rsidP="006D74CB">
            <w:pPr>
              <w:rPr>
                <w:rFonts w:ascii="Calibri" w:hAnsi="Calibri"/>
              </w:rPr>
            </w:pPr>
            <w:r w:rsidRPr="006D74CB">
              <w:rPr>
                <w:rFonts w:ascii="Calibri" w:hAnsi="Calibri"/>
              </w:rPr>
              <w:t xml:space="preserve">Villa Cavazos to Military Highway </w:t>
            </w:r>
            <w:proofErr w:type="spellStart"/>
            <w:r w:rsidRPr="006D74CB">
              <w:rPr>
                <w:rFonts w:ascii="Calibri" w:hAnsi="Calibri"/>
              </w:rPr>
              <w:t>Aep</w:t>
            </w:r>
            <w:proofErr w:type="spellEnd"/>
            <w:r w:rsidRPr="006D74CB">
              <w:rPr>
                <w:rFonts w:ascii="Calibri" w:hAnsi="Calibri"/>
              </w:rPr>
              <w:t xml:space="preserve"> (2)138/138 KV</w:t>
            </w:r>
          </w:p>
        </w:tc>
        <w:tc>
          <w:tcPr>
            <w:tcW w:w="2430" w:type="dxa"/>
            <w:tcBorders>
              <w:top w:val="nil"/>
              <w:left w:val="nil"/>
              <w:bottom w:val="single" w:sz="4" w:space="0" w:color="auto"/>
              <w:right w:val="single" w:sz="4" w:space="0" w:color="auto"/>
            </w:tcBorders>
            <w:shd w:val="clear" w:color="auto" w:fill="auto"/>
            <w:noWrap/>
            <w:vAlign w:val="center"/>
            <w:hideMark/>
          </w:tcPr>
          <w:p w14:paraId="321AF0D3" w14:textId="77777777" w:rsidR="006D74CB" w:rsidRPr="006D74CB" w:rsidRDefault="006D74CB" w:rsidP="006D74CB">
            <w:pPr>
              <w:rPr>
                <w:rFonts w:ascii="Calibri" w:hAnsi="Calibri"/>
              </w:rPr>
            </w:pPr>
            <w:r w:rsidRPr="006D74CB">
              <w:rPr>
                <w:rFonts w:ascii="Calibri" w:hAnsi="Calibri"/>
              </w:rPr>
              <w:t xml:space="preserve">Los </w:t>
            </w:r>
            <w:proofErr w:type="spellStart"/>
            <w:r w:rsidRPr="006D74CB">
              <w:rPr>
                <w:rFonts w:ascii="Calibri" w:hAnsi="Calibri"/>
              </w:rPr>
              <w:t>Fresnos</w:t>
            </w:r>
            <w:proofErr w:type="spellEnd"/>
            <w:r w:rsidRPr="006D74CB">
              <w:rPr>
                <w:rFonts w:ascii="Calibri" w:hAnsi="Calibri"/>
              </w:rPr>
              <w:t xml:space="preserve"> - Loma Alta Substation 138kV</w:t>
            </w:r>
          </w:p>
        </w:tc>
        <w:tc>
          <w:tcPr>
            <w:tcW w:w="1080" w:type="dxa"/>
            <w:tcBorders>
              <w:top w:val="nil"/>
              <w:left w:val="nil"/>
              <w:bottom w:val="single" w:sz="4" w:space="0" w:color="auto"/>
              <w:right w:val="single" w:sz="4" w:space="0" w:color="auto"/>
            </w:tcBorders>
            <w:shd w:val="clear" w:color="auto" w:fill="auto"/>
            <w:noWrap/>
            <w:vAlign w:val="center"/>
            <w:hideMark/>
          </w:tcPr>
          <w:p w14:paraId="4E95A27F" w14:textId="77777777" w:rsidR="006D74CB" w:rsidRPr="006D74CB" w:rsidRDefault="006D74CB" w:rsidP="006D74CB">
            <w:pPr>
              <w:jc w:val="center"/>
              <w:rPr>
                <w:rFonts w:ascii="Calibri" w:hAnsi="Calibri"/>
              </w:rPr>
            </w:pPr>
            <w:r w:rsidRPr="006D74CB">
              <w:rPr>
                <w:rFonts w:ascii="Calibri" w:hAnsi="Calibri"/>
              </w:rPr>
              <w:t>3,272</w:t>
            </w:r>
          </w:p>
        </w:tc>
        <w:tc>
          <w:tcPr>
            <w:tcW w:w="1856" w:type="dxa"/>
            <w:tcBorders>
              <w:top w:val="nil"/>
              <w:left w:val="nil"/>
              <w:bottom w:val="single" w:sz="4" w:space="0" w:color="auto"/>
              <w:right w:val="single" w:sz="4" w:space="0" w:color="auto"/>
            </w:tcBorders>
            <w:shd w:val="clear" w:color="auto" w:fill="auto"/>
            <w:noWrap/>
            <w:vAlign w:val="center"/>
            <w:hideMark/>
          </w:tcPr>
          <w:p w14:paraId="5D87C5CA" w14:textId="77777777" w:rsidR="006D74CB" w:rsidRPr="006D74CB" w:rsidRDefault="006D74CB" w:rsidP="006D74CB">
            <w:pPr>
              <w:jc w:val="center"/>
              <w:rPr>
                <w:rFonts w:ascii="Calibri" w:hAnsi="Calibri"/>
              </w:rPr>
            </w:pPr>
            <w:r w:rsidRPr="006D74CB">
              <w:rPr>
                <w:rFonts w:ascii="Calibri" w:hAnsi="Calibri"/>
              </w:rPr>
              <w:t xml:space="preserve"> $    26,026,381.24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3CBBC68D" w14:textId="77777777" w:rsidR="006D74CB" w:rsidRPr="006D74CB" w:rsidRDefault="006D74CB" w:rsidP="006D74CB">
            <w:pPr>
              <w:jc w:val="center"/>
              <w:rPr>
                <w:rFonts w:ascii="Calibri" w:hAnsi="Calibri"/>
              </w:rPr>
            </w:pPr>
            <w:r w:rsidRPr="006D74CB">
              <w:rPr>
                <w:rFonts w:ascii="Calibri" w:hAnsi="Calibri"/>
              </w:rPr>
              <w:t> </w:t>
            </w:r>
          </w:p>
        </w:tc>
      </w:tr>
      <w:tr w:rsidR="006D74CB" w:rsidRPr="006D74CB" w14:paraId="5E76843D" w14:textId="77777777" w:rsidTr="006D74CB">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BCA420D" w14:textId="77777777" w:rsidR="006D74CB" w:rsidRPr="006D74CB" w:rsidRDefault="006D74CB" w:rsidP="006D74CB">
            <w:pPr>
              <w:rPr>
                <w:rFonts w:ascii="Calibri" w:hAnsi="Calibri"/>
              </w:rPr>
            </w:pPr>
            <w:proofErr w:type="spellStart"/>
            <w:r w:rsidRPr="006D74CB">
              <w:rPr>
                <w:rFonts w:ascii="Calibri" w:hAnsi="Calibri"/>
              </w:rPr>
              <w:t>Rns-Rtw</w:t>
            </w:r>
            <w:proofErr w:type="spellEnd"/>
            <w:r w:rsidRPr="006D74CB">
              <w:rPr>
                <w:rFonts w:ascii="Calibri" w:hAnsi="Calibri"/>
              </w:rPr>
              <w:t xml:space="preserve"> &amp; </w:t>
            </w:r>
            <w:proofErr w:type="spellStart"/>
            <w:r w:rsidRPr="006D74CB">
              <w:rPr>
                <w:rFonts w:ascii="Calibri" w:hAnsi="Calibri"/>
              </w:rPr>
              <w:t>Sng</w:t>
            </w:r>
            <w:proofErr w:type="spellEnd"/>
            <w:r w:rsidRPr="006D74CB">
              <w:rPr>
                <w:rFonts w:ascii="Calibri" w:hAnsi="Calibri"/>
              </w:rPr>
              <w:t>-Tb 345kv</w:t>
            </w:r>
          </w:p>
        </w:tc>
        <w:tc>
          <w:tcPr>
            <w:tcW w:w="2430" w:type="dxa"/>
            <w:tcBorders>
              <w:top w:val="nil"/>
              <w:left w:val="nil"/>
              <w:bottom w:val="single" w:sz="4" w:space="0" w:color="auto"/>
              <w:right w:val="single" w:sz="4" w:space="0" w:color="auto"/>
            </w:tcBorders>
            <w:shd w:val="clear" w:color="auto" w:fill="auto"/>
            <w:noWrap/>
            <w:vAlign w:val="center"/>
            <w:hideMark/>
          </w:tcPr>
          <w:p w14:paraId="69549123" w14:textId="77777777" w:rsidR="006D74CB" w:rsidRPr="006D74CB" w:rsidRDefault="006D74CB" w:rsidP="006D74CB">
            <w:pPr>
              <w:rPr>
                <w:rFonts w:ascii="Calibri" w:hAnsi="Calibri"/>
              </w:rPr>
            </w:pPr>
            <w:r w:rsidRPr="006D74CB">
              <w:rPr>
                <w:rFonts w:ascii="Calibri" w:hAnsi="Calibri"/>
              </w:rPr>
              <w:t>Singleton - Zenith 345kV</w:t>
            </w:r>
          </w:p>
        </w:tc>
        <w:tc>
          <w:tcPr>
            <w:tcW w:w="1080" w:type="dxa"/>
            <w:tcBorders>
              <w:top w:val="nil"/>
              <w:left w:val="nil"/>
              <w:bottom w:val="single" w:sz="4" w:space="0" w:color="auto"/>
              <w:right w:val="single" w:sz="4" w:space="0" w:color="auto"/>
            </w:tcBorders>
            <w:shd w:val="clear" w:color="auto" w:fill="auto"/>
            <w:noWrap/>
            <w:vAlign w:val="center"/>
            <w:hideMark/>
          </w:tcPr>
          <w:p w14:paraId="6C50D031" w14:textId="77777777" w:rsidR="006D74CB" w:rsidRPr="006D74CB" w:rsidRDefault="006D74CB" w:rsidP="006D74CB">
            <w:pPr>
              <w:jc w:val="center"/>
              <w:rPr>
                <w:rFonts w:ascii="Calibri" w:hAnsi="Calibri"/>
              </w:rPr>
            </w:pPr>
            <w:r w:rsidRPr="006D74CB">
              <w:rPr>
                <w:rFonts w:ascii="Calibri" w:hAnsi="Calibri"/>
              </w:rPr>
              <w:t>5,780</w:t>
            </w:r>
          </w:p>
        </w:tc>
        <w:tc>
          <w:tcPr>
            <w:tcW w:w="1856" w:type="dxa"/>
            <w:tcBorders>
              <w:top w:val="nil"/>
              <w:left w:val="nil"/>
              <w:bottom w:val="single" w:sz="4" w:space="0" w:color="auto"/>
              <w:right w:val="single" w:sz="4" w:space="0" w:color="auto"/>
            </w:tcBorders>
            <w:shd w:val="clear" w:color="auto" w:fill="auto"/>
            <w:noWrap/>
            <w:vAlign w:val="center"/>
            <w:hideMark/>
          </w:tcPr>
          <w:p w14:paraId="734FD7E4" w14:textId="77777777" w:rsidR="006D74CB" w:rsidRPr="006D74CB" w:rsidRDefault="006D74CB" w:rsidP="006D74CB">
            <w:pPr>
              <w:jc w:val="center"/>
              <w:rPr>
                <w:rFonts w:ascii="Calibri" w:hAnsi="Calibri"/>
              </w:rPr>
            </w:pPr>
            <w:r w:rsidRPr="006D74CB">
              <w:rPr>
                <w:rFonts w:ascii="Calibri" w:hAnsi="Calibri"/>
              </w:rPr>
              <w:t xml:space="preserve"> $    25,577,004.88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591A3BD7" w14:textId="77777777" w:rsidR="006D74CB" w:rsidRPr="006D74CB" w:rsidRDefault="006D74CB" w:rsidP="006D74CB">
            <w:pPr>
              <w:jc w:val="center"/>
              <w:rPr>
                <w:rFonts w:ascii="Calibri" w:hAnsi="Calibri"/>
              </w:rPr>
            </w:pPr>
            <w:r w:rsidRPr="006D74CB">
              <w:rPr>
                <w:rFonts w:ascii="Calibri" w:hAnsi="Calibri"/>
              </w:rPr>
              <w:t>Houston Import Project</w:t>
            </w:r>
          </w:p>
        </w:tc>
      </w:tr>
      <w:tr w:rsidR="006D74CB" w:rsidRPr="006D74CB" w14:paraId="2B78268C" w14:textId="77777777" w:rsidTr="006D74CB">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3BC0FE6" w14:textId="77777777" w:rsidR="006D74CB" w:rsidRPr="006D74CB" w:rsidRDefault="006D74CB" w:rsidP="006D74CB">
            <w:pPr>
              <w:rPr>
                <w:rFonts w:ascii="Calibri" w:hAnsi="Calibri"/>
              </w:rPr>
            </w:pPr>
            <w:r w:rsidRPr="006D74CB">
              <w:rPr>
                <w:rFonts w:ascii="Calibri" w:hAnsi="Calibri"/>
              </w:rPr>
              <w:t xml:space="preserve">Jim </w:t>
            </w:r>
            <w:proofErr w:type="spellStart"/>
            <w:r w:rsidRPr="006D74CB">
              <w:rPr>
                <w:rFonts w:ascii="Calibri" w:hAnsi="Calibri"/>
              </w:rPr>
              <w:t>Christal</w:t>
            </w:r>
            <w:proofErr w:type="spellEnd"/>
            <w:r w:rsidRPr="006D74CB">
              <w:rPr>
                <w:rFonts w:ascii="Calibri" w:hAnsi="Calibri"/>
              </w:rPr>
              <w:t xml:space="preserve"> Substation to West Denton 138 KV</w:t>
            </w:r>
          </w:p>
        </w:tc>
        <w:tc>
          <w:tcPr>
            <w:tcW w:w="2430" w:type="dxa"/>
            <w:tcBorders>
              <w:top w:val="nil"/>
              <w:left w:val="nil"/>
              <w:bottom w:val="single" w:sz="4" w:space="0" w:color="auto"/>
              <w:right w:val="single" w:sz="4" w:space="0" w:color="auto"/>
            </w:tcBorders>
            <w:shd w:val="clear" w:color="auto" w:fill="auto"/>
            <w:noWrap/>
            <w:vAlign w:val="center"/>
            <w:hideMark/>
          </w:tcPr>
          <w:p w14:paraId="60BAA812" w14:textId="77777777" w:rsidR="006D74CB" w:rsidRPr="006D74CB" w:rsidRDefault="006D74CB" w:rsidP="006D74CB">
            <w:pPr>
              <w:rPr>
                <w:rFonts w:ascii="Calibri" w:hAnsi="Calibri"/>
              </w:rPr>
            </w:pPr>
            <w:r w:rsidRPr="006D74CB">
              <w:rPr>
                <w:rFonts w:ascii="Calibri" w:hAnsi="Calibri"/>
              </w:rPr>
              <w:t xml:space="preserve">Fort Worth </w:t>
            </w:r>
            <w:proofErr w:type="spellStart"/>
            <w:r w:rsidRPr="006D74CB">
              <w:rPr>
                <w:rFonts w:ascii="Calibri" w:hAnsi="Calibri"/>
              </w:rPr>
              <w:t>Subsation</w:t>
            </w:r>
            <w:proofErr w:type="spellEnd"/>
            <w:r w:rsidRPr="006D74CB">
              <w:rPr>
                <w:rFonts w:ascii="Calibri" w:hAnsi="Calibri"/>
              </w:rPr>
              <w:t xml:space="preserve"> - West Denton 138kV</w:t>
            </w:r>
          </w:p>
        </w:tc>
        <w:tc>
          <w:tcPr>
            <w:tcW w:w="1080" w:type="dxa"/>
            <w:tcBorders>
              <w:top w:val="nil"/>
              <w:left w:val="nil"/>
              <w:bottom w:val="single" w:sz="4" w:space="0" w:color="auto"/>
              <w:right w:val="single" w:sz="4" w:space="0" w:color="auto"/>
            </w:tcBorders>
            <w:shd w:val="clear" w:color="auto" w:fill="auto"/>
            <w:noWrap/>
            <w:vAlign w:val="center"/>
            <w:hideMark/>
          </w:tcPr>
          <w:p w14:paraId="73CE993F" w14:textId="77777777" w:rsidR="006D74CB" w:rsidRPr="006D74CB" w:rsidRDefault="006D74CB" w:rsidP="006D74CB">
            <w:pPr>
              <w:jc w:val="center"/>
              <w:rPr>
                <w:rFonts w:ascii="Calibri" w:hAnsi="Calibri"/>
              </w:rPr>
            </w:pPr>
            <w:r w:rsidRPr="006D74CB">
              <w:rPr>
                <w:rFonts w:ascii="Calibri" w:hAnsi="Calibri"/>
              </w:rPr>
              <w:t>1,353</w:t>
            </w:r>
          </w:p>
        </w:tc>
        <w:tc>
          <w:tcPr>
            <w:tcW w:w="1856" w:type="dxa"/>
            <w:tcBorders>
              <w:top w:val="nil"/>
              <w:left w:val="nil"/>
              <w:bottom w:val="single" w:sz="4" w:space="0" w:color="auto"/>
              <w:right w:val="single" w:sz="4" w:space="0" w:color="auto"/>
            </w:tcBorders>
            <w:shd w:val="clear" w:color="auto" w:fill="auto"/>
            <w:noWrap/>
            <w:vAlign w:val="center"/>
            <w:hideMark/>
          </w:tcPr>
          <w:p w14:paraId="57D9F681" w14:textId="77777777" w:rsidR="006D74CB" w:rsidRPr="006D74CB" w:rsidRDefault="006D74CB" w:rsidP="006D74CB">
            <w:pPr>
              <w:jc w:val="center"/>
              <w:rPr>
                <w:rFonts w:ascii="Calibri" w:hAnsi="Calibri"/>
              </w:rPr>
            </w:pPr>
            <w:r w:rsidRPr="006D74CB">
              <w:rPr>
                <w:rFonts w:ascii="Calibri" w:hAnsi="Calibri"/>
              </w:rPr>
              <w:t xml:space="preserve"> $    10,963,169.35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5FD28D00" w14:textId="77777777" w:rsidR="006D74CB" w:rsidRPr="006D74CB" w:rsidRDefault="006D74CB" w:rsidP="006D74CB">
            <w:pPr>
              <w:jc w:val="center"/>
              <w:rPr>
                <w:rFonts w:ascii="Calibri" w:hAnsi="Calibri"/>
              </w:rPr>
            </w:pPr>
            <w:r w:rsidRPr="006D74CB">
              <w:rPr>
                <w:rFonts w:ascii="Calibri" w:hAnsi="Calibri"/>
              </w:rPr>
              <w:t> </w:t>
            </w:r>
          </w:p>
        </w:tc>
      </w:tr>
      <w:tr w:rsidR="006D74CB" w:rsidRPr="006D74CB" w14:paraId="09E5B79C" w14:textId="77777777" w:rsidTr="006D74CB">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B6B91C4" w14:textId="77777777" w:rsidR="006D74CB" w:rsidRPr="006D74CB" w:rsidRDefault="006D74CB" w:rsidP="006D74CB">
            <w:pPr>
              <w:rPr>
                <w:rFonts w:ascii="Calibri" w:hAnsi="Calibri"/>
              </w:rPr>
            </w:pPr>
            <w:proofErr w:type="spellStart"/>
            <w:r w:rsidRPr="006D74CB">
              <w:rPr>
                <w:rFonts w:ascii="Calibri" w:hAnsi="Calibri"/>
              </w:rPr>
              <w:t>Rnksw-W_Dent&amp;Lwssw-Krwsw</w:t>
            </w:r>
            <w:proofErr w:type="spellEnd"/>
            <w:r w:rsidRPr="006D74CB">
              <w:rPr>
                <w:rFonts w:ascii="Calibri" w:hAnsi="Calibri"/>
              </w:rPr>
              <w:t xml:space="preserve"> 345kv</w:t>
            </w:r>
          </w:p>
        </w:tc>
        <w:tc>
          <w:tcPr>
            <w:tcW w:w="2430" w:type="dxa"/>
            <w:tcBorders>
              <w:top w:val="nil"/>
              <w:left w:val="nil"/>
              <w:bottom w:val="single" w:sz="4" w:space="0" w:color="auto"/>
              <w:right w:val="single" w:sz="4" w:space="0" w:color="auto"/>
            </w:tcBorders>
            <w:shd w:val="clear" w:color="auto" w:fill="auto"/>
            <w:noWrap/>
            <w:vAlign w:val="center"/>
            <w:hideMark/>
          </w:tcPr>
          <w:p w14:paraId="28C3DBEE" w14:textId="77777777" w:rsidR="006D74CB" w:rsidRPr="006D74CB" w:rsidRDefault="006D74CB" w:rsidP="006D74CB">
            <w:pPr>
              <w:rPr>
                <w:rFonts w:ascii="Calibri" w:hAnsi="Calibri"/>
              </w:rPr>
            </w:pPr>
            <w:r w:rsidRPr="006D74CB">
              <w:rPr>
                <w:rFonts w:ascii="Calibri" w:hAnsi="Calibri"/>
              </w:rPr>
              <w:t xml:space="preserve">Fort Worth </w:t>
            </w:r>
            <w:proofErr w:type="spellStart"/>
            <w:r w:rsidRPr="006D74CB">
              <w:rPr>
                <w:rFonts w:ascii="Calibri" w:hAnsi="Calibri"/>
              </w:rPr>
              <w:t>Subsation</w:t>
            </w:r>
            <w:proofErr w:type="spellEnd"/>
            <w:r w:rsidRPr="006D74CB">
              <w:rPr>
                <w:rFonts w:ascii="Calibri" w:hAnsi="Calibri"/>
              </w:rPr>
              <w:t xml:space="preserve"> - West Denton 138kV</w:t>
            </w:r>
          </w:p>
        </w:tc>
        <w:tc>
          <w:tcPr>
            <w:tcW w:w="1080" w:type="dxa"/>
            <w:tcBorders>
              <w:top w:val="nil"/>
              <w:left w:val="nil"/>
              <w:bottom w:val="single" w:sz="4" w:space="0" w:color="auto"/>
              <w:right w:val="single" w:sz="4" w:space="0" w:color="auto"/>
            </w:tcBorders>
            <w:shd w:val="clear" w:color="auto" w:fill="auto"/>
            <w:noWrap/>
            <w:vAlign w:val="center"/>
            <w:hideMark/>
          </w:tcPr>
          <w:p w14:paraId="7CD8F720" w14:textId="77777777" w:rsidR="006D74CB" w:rsidRPr="006D74CB" w:rsidRDefault="006D74CB" w:rsidP="006D74CB">
            <w:pPr>
              <w:jc w:val="center"/>
              <w:rPr>
                <w:rFonts w:ascii="Calibri" w:hAnsi="Calibri"/>
              </w:rPr>
            </w:pPr>
            <w:r w:rsidRPr="006D74CB">
              <w:rPr>
                <w:rFonts w:ascii="Calibri" w:hAnsi="Calibri"/>
              </w:rPr>
              <w:t>1,774</w:t>
            </w:r>
          </w:p>
        </w:tc>
        <w:tc>
          <w:tcPr>
            <w:tcW w:w="1856" w:type="dxa"/>
            <w:tcBorders>
              <w:top w:val="nil"/>
              <w:left w:val="nil"/>
              <w:bottom w:val="single" w:sz="4" w:space="0" w:color="auto"/>
              <w:right w:val="single" w:sz="4" w:space="0" w:color="auto"/>
            </w:tcBorders>
            <w:shd w:val="clear" w:color="auto" w:fill="auto"/>
            <w:noWrap/>
            <w:vAlign w:val="center"/>
            <w:hideMark/>
          </w:tcPr>
          <w:p w14:paraId="2A8D7346" w14:textId="77777777" w:rsidR="006D74CB" w:rsidRPr="006D74CB" w:rsidRDefault="006D74CB" w:rsidP="006D74CB">
            <w:pPr>
              <w:jc w:val="center"/>
              <w:rPr>
                <w:rFonts w:ascii="Calibri" w:hAnsi="Calibri"/>
              </w:rPr>
            </w:pPr>
            <w:r w:rsidRPr="006D74CB">
              <w:rPr>
                <w:rFonts w:ascii="Calibri" w:hAnsi="Calibri"/>
              </w:rPr>
              <w:t xml:space="preserve"> $    10,027,611.63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0F8C0698" w14:textId="77777777" w:rsidR="006D74CB" w:rsidRPr="006D74CB" w:rsidRDefault="006D74CB" w:rsidP="006D74CB">
            <w:pPr>
              <w:jc w:val="center"/>
              <w:rPr>
                <w:rFonts w:ascii="Calibri" w:hAnsi="Calibri"/>
              </w:rPr>
            </w:pPr>
            <w:r w:rsidRPr="006D74CB">
              <w:rPr>
                <w:rFonts w:ascii="Calibri" w:hAnsi="Calibri"/>
              </w:rPr>
              <w:t>4252</w:t>
            </w:r>
          </w:p>
        </w:tc>
      </w:tr>
      <w:tr w:rsidR="006D74CB" w:rsidRPr="006D74CB" w14:paraId="65EC805D" w14:textId="77777777" w:rsidTr="006D74CB">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CC18C99" w14:textId="77777777" w:rsidR="006D74CB" w:rsidRPr="006D74CB" w:rsidRDefault="006D74CB" w:rsidP="006D74CB">
            <w:pPr>
              <w:rPr>
                <w:rFonts w:ascii="Calibri" w:hAnsi="Calibri"/>
              </w:rPr>
            </w:pPr>
            <w:proofErr w:type="spellStart"/>
            <w:r w:rsidRPr="006D74CB">
              <w:rPr>
                <w:rFonts w:ascii="Calibri" w:hAnsi="Calibri"/>
              </w:rPr>
              <w:t>Jewet-Sng</w:t>
            </w:r>
            <w:proofErr w:type="spellEnd"/>
            <w:r w:rsidRPr="006D74CB">
              <w:rPr>
                <w:rFonts w:ascii="Calibri" w:hAnsi="Calibri"/>
              </w:rPr>
              <w:t xml:space="preserve"> 345kv</w:t>
            </w:r>
          </w:p>
        </w:tc>
        <w:tc>
          <w:tcPr>
            <w:tcW w:w="2430" w:type="dxa"/>
            <w:tcBorders>
              <w:top w:val="nil"/>
              <w:left w:val="nil"/>
              <w:bottom w:val="single" w:sz="4" w:space="0" w:color="auto"/>
              <w:right w:val="single" w:sz="4" w:space="0" w:color="auto"/>
            </w:tcBorders>
            <w:shd w:val="clear" w:color="auto" w:fill="auto"/>
            <w:noWrap/>
            <w:vAlign w:val="center"/>
            <w:hideMark/>
          </w:tcPr>
          <w:p w14:paraId="383BBAE0" w14:textId="77777777" w:rsidR="006D74CB" w:rsidRPr="006D74CB" w:rsidRDefault="006D74CB" w:rsidP="006D74CB">
            <w:pPr>
              <w:rPr>
                <w:rFonts w:ascii="Calibri" w:hAnsi="Calibri"/>
              </w:rPr>
            </w:pPr>
            <w:proofErr w:type="spellStart"/>
            <w:r w:rsidRPr="006D74CB">
              <w:rPr>
                <w:rFonts w:ascii="Calibri" w:hAnsi="Calibri"/>
              </w:rPr>
              <w:t>Btu_Jack_Creek</w:t>
            </w:r>
            <w:proofErr w:type="spellEnd"/>
            <w:r w:rsidRPr="006D74CB">
              <w:rPr>
                <w:rFonts w:ascii="Calibri" w:hAnsi="Calibri"/>
              </w:rPr>
              <w:t xml:space="preserve"> - Twin Oak Switch 345kV</w:t>
            </w:r>
          </w:p>
        </w:tc>
        <w:tc>
          <w:tcPr>
            <w:tcW w:w="1080" w:type="dxa"/>
            <w:tcBorders>
              <w:top w:val="nil"/>
              <w:left w:val="nil"/>
              <w:bottom w:val="single" w:sz="4" w:space="0" w:color="auto"/>
              <w:right w:val="single" w:sz="4" w:space="0" w:color="auto"/>
            </w:tcBorders>
            <w:shd w:val="clear" w:color="auto" w:fill="auto"/>
            <w:noWrap/>
            <w:vAlign w:val="center"/>
            <w:hideMark/>
          </w:tcPr>
          <w:p w14:paraId="667CEF6D" w14:textId="77777777" w:rsidR="006D74CB" w:rsidRPr="006D74CB" w:rsidRDefault="006D74CB" w:rsidP="006D74CB">
            <w:pPr>
              <w:jc w:val="center"/>
              <w:rPr>
                <w:rFonts w:ascii="Calibri" w:hAnsi="Calibri"/>
              </w:rPr>
            </w:pPr>
            <w:r w:rsidRPr="006D74CB">
              <w:rPr>
                <w:rFonts w:ascii="Calibri" w:hAnsi="Calibri"/>
              </w:rPr>
              <w:t>6,629</w:t>
            </w:r>
          </w:p>
        </w:tc>
        <w:tc>
          <w:tcPr>
            <w:tcW w:w="1856" w:type="dxa"/>
            <w:tcBorders>
              <w:top w:val="nil"/>
              <w:left w:val="nil"/>
              <w:bottom w:val="single" w:sz="4" w:space="0" w:color="auto"/>
              <w:right w:val="single" w:sz="4" w:space="0" w:color="auto"/>
            </w:tcBorders>
            <w:shd w:val="clear" w:color="auto" w:fill="auto"/>
            <w:noWrap/>
            <w:vAlign w:val="center"/>
            <w:hideMark/>
          </w:tcPr>
          <w:p w14:paraId="61FA1072" w14:textId="77777777" w:rsidR="006D74CB" w:rsidRPr="006D74CB" w:rsidRDefault="006D74CB" w:rsidP="006D74CB">
            <w:pPr>
              <w:jc w:val="center"/>
              <w:rPr>
                <w:rFonts w:ascii="Calibri" w:hAnsi="Calibri"/>
              </w:rPr>
            </w:pPr>
            <w:r w:rsidRPr="006D74CB">
              <w:rPr>
                <w:rFonts w:ascii="Calibri" w:hAnsi="Calibri"/>
              </w:rPr>
              <w:t xml:space="preserve"> $      9,287,572.08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5155DC2D" w14:textId="77777777" w:rsidR="006D74CB" w:rsidRPr="006D74CB" w:rsidRDefault="006D74CB" w:rsidP="006D74CB">
            <w:pPr>
              <w:jc w:val="center"/>
              <w:rPr>
                <w:rFonts w:ascii="Calibri" w:hAnsi="Calibri"/>
              </w:rPr>
            </w:pPr>
            <w:r w:rsidRPr="006D74CB">
              <w:rPr>
                <w:rFonts w:ascii="Calibri" w:hAnsi="Calibri"/>
              </w:rPr>
              <w:t>Houston Import Project</w:t>
            </w:r>
          </w:p>
        </w:tc>
      </w:tr>
      <w:tr w:rsidR="006D74CB" w:rsidRPr="006D74CB" w14:paraId="3320A90F" w14:textId="77777777" w:rsidTr="006D74CB">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D055DB5" w14:textId="77777777" w:rsidR="006D74CB" w:rsidRPr="006D74CB" w:rsidRDefault="006D74CB" w:rsidP="006D74CB">
            <w:pPr>
              <w:rPr>
                <w:rFonts w:ascii="Calibri" w:hAnsi="Calibri"/>
              </w:rPr>
            </w:pPr>
            <w:proofErr w:type="spellStart"/>
            <w:r w:rsidRPr="006D74CB">
              <w:rPr>
                <w:rFonts w:ascii="Calibri" w:hAnsi="Calibri"/>
              </w:rPr>
              <w:t>Hcksw-Allnc&amp;Rnksw</w:t>
            </w:r>
            <w:proofErr w:type="spellEnd"/>
            <w:r w:rsidRPr="006D74CB">
              <w:rPr>
                <w:rFonts w:ascii="Calibri" w:hAnsi="Calibri"/>
              </w:rPr>
              <w:t xml:space="preserve"> 345kv</w:t>
            </w:r>
          </w:p>
        </w:tc>
        <w:tc>
          <w:tcPr>
            <w:tcW w:w="2430" w:type="dxa"/>
            <w:tcBorders>
              <w:top w:val="nil"/>
              <w:left w:val="nil"/>
              <w:bottom w:val="single" w:sz="4" w:space="0" w:color="auto"/>
              <w:right w:val="single" w:sz="4" w:space="0" w:color="auto"/>
            </w:tcBorders>
            <w:shd w:val="clear" w:color="auto" w:fill="auto"/>
            <w:noWrap/>
            <w:vAlign w:val="center"/>
            <w:hideMark/>
          </w:tcPr>
          <w:p w14:paraId="11E8AE24" w14:textId="77777777" w:rsidR="006D74CB" w:rsidRPr="006D74CB" w:rsidRDefault="006D74CB" w:rsidP="006D74CB">
            <w:pPr>
              <w:rPr>
                <w:rFonts w:ascii="Calibri" w:hAnsi="Calibri"/>
              </w:rPr>
            </w:pPr>
            <w:r w:rsidRPr="006D74CB">
              <w:rPr>
                <w:rFonts w:ascii="Calibri" w:hAnsi="Calibri"/>
              </w:rPr>
              <w:t xml:space="preserve">Eagle Mountain </w:t>
            </w:r>
            <w:proofErr w:type="spellStart"/>
            <w:r w:rsidRPr="006D74CB">
              <w:rPr>
                <w:rFonts w:ascii="Calibri" w:hAnsi="Calibri"/>
              </w:rPr>
              <w:t>Ses</w:t>
            </w:r>
            <w:proofErr w:type="spellEnd"/>
            <w:r w:rsidRPr="006D74CB">
              <w:rPr>
                <w:rFonts w:ascii="Calibri" w:hAnsi="Calibri"/>
              </w:rPr>
              <w:t xml:space="preserve"> - Morris Dido 138kV</w:t>
            </w:r>
          </w:p>
        </w:tc>
        <w:tc>
          <w:tcPr>
            <w:tcW w:w="1080" w:type="dxa"/>
            <w:tcBorders>
              <w:top w:val="nil"/>
              <w:left w:val="nil"/>
              <w:bottom w:val="single" w:sz="4" w:space="0" w:color="auto"/>
              <w:right w:val="single" w:sz="4" w:space="0" w:color="auto"/>
            </w:tcBorders>
            <w:shd w:val="clear" w:color="auto" w:fill="auto"/>
            <w:noWrap/>
            <w:vAlign w:val="center"/>
            <w:hideMark/>
          </w:tcPr>
          <w:p w14:paraId="266D5633" w14:textId="77777777" w:rsidR="006D74CB" w:rsidRPr="006D74CB" w:rsidRDefault="006D74CB" w:rsidP="006D74CB">
            <w:pPr>
              <w:jc w:val="center"/>
              <w:rPr>
                <w:rFonts w:ascii="Calibri" w:hAnsi="Calibri"/>
              </w:rPr>
            </w:pPr>
            <w:r w:rsidRPr="006D74CB">
              <w:rPr>
                <w:rFonts w:ascii="Calibri" w:hAnsi="Calibri"/>
              </w:rPr>
              <w:t>1,420</w:t>
            </w:r>
          </w:p>
        </w:tc>
        <w:tc>
          <w:tcPr>
            <w:tcW w:w="1856" w:type="dxa"/>
            <w:tcBorders>
              <w:top w:val="nil"/>
              <w:left w:val="nil"/>
              <w:bottom w:val="single" w:sz="4" w:space="0" w:color="auto"/>
              <w:right w:val="single" w:sz="4" w:space="0" w:color="auto"/>
            </w:tcBorders>
            <w:shd w:val="clear" w:color="auto" w:fill="auto"/>
            <w:noWrap/>
            <w:vAlign w:val="center"/>
            <w:hideMark/>
          </w:tcPr>
          <w:p w14:paraId="4B90A211" w14:textId="77777777" w:rsidR="006D74CB" w:rsidRPr="006D74CB" w:rsidRDefault="006D74CB" w:rsidP="006D74CB">
            <w:pPr>
              <w:jc w:val="center"/>
              <w:rPr>
                <w:rFonts w:ascii="Calibri" w:hAnsi="Calibri"/>
              </w:rPr>
            </w:pPr>
            <w:r w:rsidRPr="006D74CB">
              <w:rPr>
                <w:rFonts w:ascii="Calibri" w:hAnsi="Calibri"/>
              </w:rPr>
              <w:t xml:space="preserve"> $      8,755,553.47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06A64138" w14:textId="77777777" w:rsidR="006D74CB" w:rsidRPr="006D74CB" w:rsidRDefault="006D74CB" w:rsidP="006D74CB">
            <w:pPr>
              <w:jc w:val="center"/>
              <w:rPr>
                <w:rFonts w:ascii="Calibri" w:hAnsi="Calibri"/>
              </w:rPr>
            </w:pPr>
            <w:r w:rsidRPr="006D74CB">
              <w:rPr>
                <w:rFonts w:ascii="Calibri" w:hAnsi="Calibri"/>
              </w:rPr>
              <w:t> </w:t>
            </w:r>
          </w:p>
        </w:tc>
      </w:tr>
      <w:tr w:rsidR="006D74CB" w:rsidRPr="006D74CB" w14:paraId="0C0744B8" w14:textId="77777777" w:rsidTr="006D74CB">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026245" w14:textId="77777777" w:rsidR="006D74CB" w:rsidRPr="006D74CB" w:rsidRDefault="006D74CB" w:rsidP="006D74CB">
            <w:pPr>
              <w:rPr>
                <w:rFonts w:ascii="Calibri" w:hAnsi="Calibri"/>
              </w:rPr>
            </w:pPr>
            <w:proofErr w:type="spellStart"/>
            <w:r w:rsidRPr="006D74CB">
              <w:rPr>
                <w:rFonts w:ascii="Calibri" w:hAnsi="Calibri"/>
              </w:rPr>
              <w:t>Basecase</w:t>
            </w:r>
            <w:proofErr w:type="spellEnd"/>
          </w:p>
        </w:tc>
        <w:tc>
          <w:tcPr>
            <w:tcW w:w="2430" w:type="dxa"/>
            <w:tcBorders>
              <w:top w:val="nil"/>
              <w:left w:val="nil"/>
              <w:bottom w:val="single" w:sz="4" w:space="0" w:color="auto"/>
              <w:right w:val="single" w:sz="4" w:space="0" w:color="auto"/>
            </w:tcBorders>
            <w:shd w:val="clear" w:color="auto" w:fill="auto"/>
            <w:noWrap/>
            <w:vAlign w:val="center"/>
            <w:hideMark/>
          </w:tcPr>
          <w:p w14:paraId="01809EED" w14:textId="77777777" w:rsidR="006D74CB" w:rsidRPr="006D74CB" w:rsidRDefault="006D74CB" w:rsidP="006D74CB">
            <w:pPr>
              <w:rPr>
                <w:rFonts w:ascii="Calibri" w:hAnsi="Calibri"/>
              </w:rPr>
            </w:pPr>
            <w:r w:rsidRPr="006D74CB">
              <w:rPr>
                <w:rFonts w:ascii="Calibri" w:hAnsi="Calibri"/>
              </w:rPr>
              <w:t>Panhandle GTC</w:t>
            </w:r>
          </w:p>
        </w:tc>
        <w:tc>
          <w:tcPr>
            <w:tcW w:w="1080" w:type="dxa"/>
            <w:tcBorders>
              <w:top w:val="nil"/>
              <w:left w:val="nil"/>
              <w:bottom w:val="single" w:sz="4" w:space="0" w:color="auto"/>
              <w:right w:val="single" w:sz="4" w:space="0" w:color="auto"/>
            </w:tcBorders>
            <w:shd w:val="clear" w:color="auto" w:fill="auto"/>
            <w:noWrap/>
            <w:vAlign w:val="center"/>
            <w:hideMark/>
          </w:tcPr>
          <w:p w14:paraId="3E5DA3DE" w14:textId="77777777" w:rsidR="006D74CB" w:rsidRPr="006D74CB" w:rsidRDefault="006D74CB" w:rsidP="006D74CB">
            <w:pPr>
              <w:jc w:val="center"/>
              <w:rPr>
                <w:rFonts w:ascii="Calibri" w:hAnsi="Calibri"/>
              </w:rPr>
            </w:pPr>
            <w:r w:rsidRPr="006D74CB">
              <w:rPr>
                <w:rFonts w:ascii="Calibri" w:hAnsi="Calibri"/>
              </w:rPr>
              <w:t>5,518</w:t>
            </w:r>
          </w:p>
        </w:tc>
        <w:tc>
          <w:tcPr>
            <w:tcW w:w="1856" w:type="dxa"/>
            <w:tcBorders>
              <w:top w:val="nil"/>
              <w:left w:val="nil"/>
              <w:bottom w:val="single" w:sz="4" w:space="0" w:color="auto"/>
              <w:right w:val="single" w:sz="4" w:space="0" w:color="auto"/>
            </w:tcBorders>
            <w:shd w:val="clear" w:color="auto" w:fill="auto"/>
            <w:noWrap/>
            <w:vAlign w:val="center"/>
            <w:hideMark/>
          </w:tcPr>
          <w:p w14:paraId="29645737" w14:textId="77777777" w:rsidR="006D74CB" w:rsidRPr="006D74CB" w:rsidRDefault="006D74CB" w:rsidP="006D74CB">
            <w:pPr>
              <w:jc w:val="center"/>
              <w:rPr>
                <w:rFonts w:ascii="Calibri" w:hAnsi="Calibri"/>
              </w:rPr>
            </w:pPr>
            <w:r w:rsidRPr="006D74CB">
              <w:rPr>
                <w:rFonts w:ascii="Calibri" w:hAnsi="Calibri"/>
              </w:rPr>
              <w:t xml:space="preserve"> $      8,114,710.88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09729693" w14:textId="77777777" w:rsidR="006D74CB" w:rsidRPr="006D74CB" w:rsidRDefault="006D74CB" w:rsidP="006D74CB">
            <w:pPr>
              <w:jc w:val="center"/>
              <w:rPr>
                <w:rFonts w:ascii="Calibri" w:hAnsi="Calibri"/>
              </w:rPr>
            </w:pPr>
            <w:r w:rsidRPr="006D74CB">
              <w:rPr>
                <w:rFonts w:ascii="Calibri" w:hAnsi="Calibri"/>
              </w:rPr>
              <w:t>Panhandle Upgrade</w:t>
            </w:r>
          </w:p>
        </w:tc>
      </w:tr>
      <w:tr w:rsidR="006D74CB" w:rsidRPr="006D74CB" w14:paraId="082B3AC6" w14:textId="77777777" w:rsidTr="006D74CB">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DE40CFB" w14:textId="77777777" w:rsidR="006D74CB" w:rsidRPr="006D74CB" w:rsidRDefault="006D74CB" w:rsidP="006D74CB">
            <w:pPr>
              <w:rPr>
                <w:rFonts w:ascii="Calibri" w:hAnsi="Calibri"/>
              </w:rPr>
            </w:pPr>
            <w:r w:rsidRPr="006D74CB">
              <w:rPr>
                <w:rFonts w:ascii="Calibri" w:hAnsi="Calibri"/>
              </w:rPr>
              <w:t>Bm-Sr73 &amp; Sr81 138kv</w:t>
            </w:r>
          </w:p>
        </w:tc>
        <w:tc>
          <w:tcPr>
            <w:tcW w:w="2430" w:type="dxa"/>
            <w:tcBorders>
              <w:top w:val="nil"/>
              <w:left w:val="nil"/>
              <w:bottom w:val="single" w:sz="4" w:space="0" w:color="auto"/>
              <w:right w:val="single" w:sz="4" w:space="0" w:color="auto"/>
            </w:tcBorders>
            <w:shd w:val="clear" w:color="auto" w:fill="auto"/>
            <w:noWrap/>
            <w:vAlign w:val="center"/>
            <w:hideMark/>
          </w:tcPr>
          <w:p w14:paraId="00D2AD43" w14:textId="77777777" w:rsidR="006D74CB" w:rsidRPr="006D74CB" w:rsidRDefault="006D74CB" w:rsidP="006D74CB">
            <w:pPr>
              <w:rPr>
                <w:rFonts w:ascii="Calibri" w:hAnsi="Calibri"/>
              </w:rPr>
            </w:pPr>
            <w:r w:rsidRPr="006D74CB">
              <w:rPr>
                <w:rFonts w:ascii="Calibri" w:hAnsi="Calibri"/>
              </w:rPr>
              <w:t>Bellaire - San Felipe 138kV</w:t>
            </w:r>
          </w:p>
        </w:tc>
        <w:tc>
          <w:tcPr>
            <w:tcW w:w="1080" w:type="dxa"/>
            <w:tcBorders>
              <w:top w:val="nil"/>
              <w:left w:val="nil"/>
              <w:bottom w:val="single" w:sz="4" w:space="0" w:color="auto"/>
              <w:right w:val="single" w:sz="4" w:space="0" w:color="auto"/>
            </w:tcBorders>
            <w:shd w:val="clear" w:color="auto" w:fill="auto"/>
            <w:noWrap/>
            <w:vAlign w:val="center"/>
            <w:hideMark/>
          </w:tcPr>
          <w:p w14:paraId="2D4DA009" w14:textId="77777777" w:rsidR="006D74CB" w:rsidRPr="006D74CB" w:rsidRDefault="006D74CB" w:rsidP="006D74CB">
            <w:pPr>
              <w:jc w:val="center"/>
              <w:rPr>
                <w:rFonts w:ascii="Calibri" w:hAnsi="Calibri"/>
              </w:rPr>
            </w:pPr>
            <w:r w:rsidRPr="006D74CB">
              <w:rPr>
                <w:rFonts w:ascii="Calibri" w:hAnsi="Calibri"/>
              </w:rPr>
              <w:t>196</w:t>
            </w:r>
          </w:p>
        </w:tc>
        <w:tc>
          <w:tcPr>
            <w:tcW w:w="1856" w:type="dxa"/>
            <w:tcBorders>
              <w:top w:val="nil"/>
              <w:left w:val="nil"/>
              <w:bottom w:val="single" w:sz="4" w:space="0" w:color="auto"/>
              <w:right w:val="single" w:sz="4" w:space="0" w:color="auto"/>
            </w:tcBorders>
            <w:shd w:val="clear" w:color="auto" w:fill="auto"/>
            <w:noWrap/>
            <w:vAlign w:val="center"/>
            <w:hideMark/>
          </w:tcPr>
          <w:p w14:paraId="160131B2" w14:textId="77777777" w:rsidR="006D74CB" w:rsidRPr="006D74CB" w:rsidRDefault="006D74CB" w:rsidP="006D74CB">
            <w:pPr>
              <w:jc w:val="center"/>
              <w:rPr>
                <w:rFonts w:ascii="Calibri" w:hAnsi="Calibri"/>
              </w:rPr>
            </w:pPr>
            <w:r w:rsidRPr="006D74CB">
              <w:rPr>
                <w:rFonts w:ascii="Calibri" w:hAnsi="Calibri"/>
              </w:rPr>
              <w:t xml:space="preserve"> $      7,119,922.62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46DC3006" w14:textId="77777777" w:rsidR="006D74CB" w:rsidRPr="006D74CB" w:rsidRDefault="006D74CB" w:rsidP="006D74CB">
            <w:pPr>
              <w:jc w:val="center"/>
              <w:rPr>
                <w:rFonts w:ascii="Calibri" w:hAnsi="Calibri"/>
              </w:rPr>
            </w:pPr>
            <w:r w:rsidRPr="006D74CB">
              <w:rPr>
                <w:rFonts w:ascii="Calibri" w:hAnsi="Calibri"/>
              </w:rPr>
              <w:t>4703</w:t>
            </w:r>
          </w:p>
        </w:tc>
      </w:tr>
      <w:tr w:rsidR="006D74CB" w:rsidRPr="006D74CB" w14:paraId="2348F08E" w14:textId="77777777" w:rsidTr="006D74CB">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D7A7EF7" w14:textId="77777777" w:rsidR="006D74CB" w:rsidRPr="006D74CB" w:rsidRDefault="006D74CB" w:rsidP="006D74CB">
            <w:pPr>
              <w:rPr>
                <w:rFonts w:ascii="Calibri" w:hAnsi="Calibri"/>
              </w:rPr>
            </w:pPr>
            <w:r w:rsidRPr="006D74CB">
              <w:rPr>
                <w:rFonts w:ascii="Calibri" w:hAnsi="Calibri"/>
              </w:rPr>
              <w:t>Rosen Heights to Eagle Mountain Compressor (5)138/138/138/138/138 KV</w:t>
            </w:r>
          </w:p>
        </w:tc>
        <w:tc>
          <w:tcPr>
            <w:tcW w:w="2430" w:type="dxa"/>
            <w:tcBorders>
              <w:top w:val="nil"/>
              <w:left w:val="nil"/>
              <w:bottom w:val="single" w:sz="4" w:space="0" w:color="auto"/>
              <w:right w:val="single" w:sz="4" w:space="0" w:color="auto"/>
            </w:tcBorders>
            <w:shd w:val="clear" w:color="auto" w:fill="auto"/>
            <w:noWrap/>
            <w:vAlign w:val="center"/>
            <w:hideMark/>
          </w:tcPr>
          <w:p w14:paraId="5F65BD0B" w14:textId="77777777" w:rsidR="006D74CB" w:rsidRPr="006D74CB" w:rsidRDefault="006D74CB" w:rsidP="006D74CB">
            <w:pPr>
              <w:rPr>
                <w:rFonts w:ascii="Calibri" w:hAnsi="Calibri"/>
              </w:rPr>
            </w:pPr>
            <w:r w:rsidRPr="006D74CB">
              <w:rPr>
                <w:rFonts w:ascii="Calibri" w:hAnsi="Calibri"/>
              </w:rPr>
              <w:t>Rosen Heights Tap 2 - Morris Dido 138kV</w:t>
            </w:r>
          </w:p>
        </w:tc>
        <w:tc>
          <w:tcPr>
            <w:tcW w:w="1080" w:type="dxa"/>
            <w:tcBorders>
              <w:top w:val="nil"/>
              <w:left w:val="nil"/>
              <w:bottom w:val="single" w:sz="4" w:space="0" w:color="auto"/>
              <w:right w:val="single" w:sz="4" w:space="0" w:color="auto"/>
            </w:tcBorders>
            <w:shd w:val="clear" w:color="auto" w:fill="auto"/>
            <w:noWrap/>
            <w:vAlign w:val="center"/>
            <w:hideMark/>
          </w:tcPr>
          <w:p w14:paraId="5D123DD0" w14:textId="77777777" w:rsidR="006D74CB" w:rsidRPr="006D74CB" w:rsidRDefault="006D74CB" w:rsidP="006D74CB">
            <w:pPr>
              <w:jc w:val="center"/>
              <w:rPr>
                <w:rFonts w:ascii="Calibri" w:hAnsi="Calibri"/>
              </w:rPr>
            </w:pPr>
            <w:r w:rsidRPr="006D74CB">
              <w:rPr>
                <w:rFonts w:ascii="Calibri" w:hAnsi="Calibri"/>
              </w:rPr>
              <w:t>857</w:t>
            </w:r>
          </w:p>
        </w:tc>
        <w:tc>
          <w:tcPr>
            <w:tcW w:w="1856" w:type="dxa"/>
            <w:tcBorders>
              <w:top w:val="nil"/>
              <w:left w:val="nil"/>
              <w:bottom w:val="single" w:sz="4" w:space="0" w:color="auto"/>
              <w:right w:val="single" w:sz="4" w:space="0" w:color="auto"/>
            </w:tcBorders>
            <w:shd w:val="clear" w:color="auto" w:fill="auto"/>
            <w:noWrap/>
            <w:vAlign w:val="center"/>
            <w:hideMark/>
          </w:tcPr>
          <w:p w14:paraId="1FDA4734" w14:textId="77777777" w:rsidR="006D74CB" w:rsidRPr="006D74CB" w:rsidRDefault="006D74CB" w:rsidP="006D74CB">
            <w:pPr>
              <w:jc w:val="center"/>
              <w:rPr>
                <w:rFonts w:ascii="Calibri" w:hAnsi="Calibri"/>
              </w:rPr>
            </w:pPr>
            <w:r w:rsidRPr="006D74CB">
              <w:rPr>
                <w:rFonts w:ascii="Calibri" w:hAnsi="Calibri"/>
              </w:rPr>
              <w:t xml:space="preserve"> $      6,945,775.57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13EA6C49" w14:textId="77777777" w:rsidR="006D74CB" w:rsidRPr="006D74CB" w:rsidRDefault="006D74CB" w:rsidP="006D74CB">
            <w:pPr>
              <w:jc w:val="center"/>
              <w:rPr>
                <w:rFonts w:ascii="Calibri" w:hAnsi="Calibri"/>
              </w:rPr>
            </w:pPr>
            <w:r w:rsidRPr="006D74CB">
              <w:rPr>
                <w:rFonts w:ascii="Calibri" w:hAnsi="Calibri"/>
              </w:rPr>
              <w:t>4252</w:t>
            </w:r>
          </w:p>
        </w:tc>
      </w:tr>
      <w:tr w:rsidR="006D74CB" w:rsidRPr="006D74CB" w14:paraId="2854FA49" w14:textId="77777777" w:rsidTr="00F03A5C">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0414EBA" w14:textId="77777777" w:rsidR="006D74CB" w:rsidRPr="006D74CB" w:rsidRDefault="006D74CB" w:rsidP="006D74CB">
            <w:pPr>
              <w:rPr>
                <w:rFonts w:ascii="Calibri" w:hAnsi="Calibri"/>
              </w:rPr>
            </w:pPr>
            <w:r w:rsidRPr="006D74CB">
              <w:rPr>
                <w:rFonts w:ascii="Calibri" w:hAnsi="Calibri"/>
              </w:rPr>
              <w:t xml:space="preserve">Meadow to </w:t>
            </w:r>
            <w:proofErr w:type="spellStart"/>
            <w:r w:rsidRPr="006D74CB">
              <w:rPr>
                <w:rFonts w:ascii="Calibri" w:hAnsi="Calibri"/>
              </w:rPr>
              <w:t>Ph</w:t>
            </w:r>
            <w:proofErr w:type="spellEnd"/>
            <w:r w:rsidRPr="006D74CB">
              <w:rPr>
                <w:rFonts w:ascii="Calibri" w:hAnsi="Calibri"/>
              </w:rPr>
              <w:t xml:space="preserve"> Robinson 345 KV</w:t>
            </w:r>
          </w:p>
        </w:tc>
        <w:tc>
          <w:tcPr>
            <w:tcW w:w="2430" w:type="dxa"/>
            <w:tcBorders>
              <w:top w:val="nil"/>
              <w:left w:val="nil"/>
              <w:bottom w:val="single" w:sz="4" w:space="0" w:color="auto"/>
              <w:right w:val="single" w:sz="4" w:space="0" w:color="auto"/>
            </w:tcBorders>
            <w:shd w:val="clear" w:color="auto" w:fill="auto"/>
            <w:noWrap/>
            <w:vAlign w:val="center"/>
            <w:hideMark/>
          </w:tcPr>
          <w:p w14:paraId="247618ED" w14:textId="77777777" w:rsidR="006D74CB" w:rsidRPr="006D74CB" w:rsidRDefault="006D74CB" w:rsidP="006D74CB">
            <w:pPr>
              <w:rPr>
                <w:rFonts w:ascii="Calibri" w:hAnsi="Calibri"/>
              </w:rPr>
            </w:pPr>
            <w:r w:rsidRPr="006D74CB">
              <w:rPr>
                <w:rFonts w:ascii="Calibri" w:hAnsi="Calibri"/>
              </w:rPr>
              <w:t>Meadow AT1 345/138kV</w:t>
            </w:r>
          </w:p>
        </w:tc>
        <w:tc>
          <w:tcPr>
            <w:tcW w:w="1080" w:type="dxa"/>
            <w:tcBorders>
              <w:top w:val="nil"/>
              <w:left w:val="nil"/>
              <w:bottom w:val="single" w:sz="4" w:space="0" w:color="auto"/>
              <w:right w:val="single" w:sz="4" w:space="0" w:color="auto"/>
            </w:tcBorders>
            <w:shd w:val="clear" w:color="auto" w:fill="auto"/>
            <w:noWrap/>
            <w:vAlign w:val="center"/>
            <w:hideMark/>
          </w:tcPr>
          <w:p w14:paraId="61A71064" w14:textId="77777777" w:rsidR="006D74CB" w:rsidRPr="006D74CB" w:rsidRDefault="006D74CB" w:rsidP="006D74CB">
            <w:pPr>
              <w:jc w:val="center"/>
              <w:rPr>
                <w:rFonts w:ascii="Calibri" w:hAnsi="Calibri"/>
              </w:rPr>
            </w:pPr>
            <w:r w:rsidRPr="006D74CB">
              <w:rPr>
                <w:rFonts w:ascii="Calibri" w:hAnsi="Calibri"/>
              </w:rPr>
              <w:t>89</w:t>
            </w:r>
          </w:p>
        </w:tc>
        <w:tc>
          <w:tcPr>
            <w:tcW w:w="1856" w:type="dxa"/>
            <w:tcBorders>
              <w:top w:val="nil"/>
              <w:left w:val="nil"/>
              <w:bottom w:val="single" w:sz="4" w:space="0" w:color="auto"/>
              <w:right w:val="single" w:sz="4" w:space="0" w:color="auto"/>
            </w:tcBorders>
            <w:shd w:val="clear" w:color="auto" w:fill="auto"/>
            <w:noWrap/>
            <w:vAlign w:val="center"/>
            <w:hideMark/>
          </w:tcPr>
          <w:p w14:paraId="612CB36E" w14:textId="77777777" w:rsidR="006D74CB" w:rsidRPr="006D74CB" w:rsidRDefault="006D74CB" w:rsidP="006D74CB">
            <w:pPr>
              <w:jc w:val="center"/>
              <w:rPr>
                <w:rFonts w:ascii="Calibri" w:hAnsi="Calibri"/>
              </w:rPr>
            </w:pPr>
            <w:r w:rsidRPr="006D74CB">
              <w:rPr>
                <w:rFonts w:ascii="Calibri" w:hAnsi="Calibri"/>
              </w:rPr>
              <w:t xml:space="preserve"> $      6,552,987.55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0AEC5A68" w14:textId="77777777" w:rsidR="006D74CB" w:rsidRPr="006D74CB" w:rsidRDefault="006D74CB" w:rsidP="006D74CB">
            <w:pPr>
              <w:jc w:val="center"/>
              <w:rPr>
                <w:rFonts w:ascii="Calibri" w:hAnsi="Calibri"/>
              </w:rPr>
            </w:pPr>
            <w:r w:rsidRPr="006D74CB">
              <w:rPr>
                <w:rFonts w:ascii="Calibri" w:hAnsi="Calibri"/>
              </w:rPr>
              <w:t>4708</w:t>
            </w:r>
          </w:p>
        </w:tc>
      </w:tr>
      <w:tr w:rsidR="006D74CB" w:rsidRPr="006D74CB" w14:paraId="09816FB0" w14:textId="77777777" w:rsidTr="00F03A5C">
        <w:trPr>
          <w:trHeight w:val="285"/>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28654" w14:textId="77777777" w:rsidR="006D74CB" w:rsidRPr="006D74CB" w:rsidRDefault="006D74CB" w:rsidP="006D74CB">
            <w:pPr>
              <w:rPr>
                <w:rFonts w:ascii="Calibri" w:hAnsi="Calibri"/>
              </w:rPr>
            </w:pPr>
            <w:proofErr w:type="spellStart"/>
            <w:r w:rsidRPr="006D74CB">
              <w:rPr>
                <w:rFonts w:ascii="Calibri" w:hAnsi="Calibri"/>
              </w:rPr>
              <w:lastRenderedPageBreak/>
              <w:t>Basecase</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82D1D" w14:textId="77777777" w:rsidR="006D74CB" w:rsidRPr="006D74CB" w:rsidRDefault="006D74CB" w:rsidP="006D74CB">
            <w:pPr>
              <w:rPr>
                <w:rFonts w:ascii="Calibri" w:hAnsi="Calibri"/>
              </w:rPr>
            </w:pPr>
            <w:r w:rsidRPr="006D74CB">
              <w:rPr>
                <w:rFonts w:ascii="Calibri" w:hAnsi="Calibri"/>
              </w:rPr>
              <w:t>Valley Import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7A142" w14:textId="77777777" w:rsidR="006D74CB" w:rsidRPr="006D74CB" w:rsidRDefault="006D74CB" w:rsidP="006D74CB">
            <w:pPr>
              <w:jc w:val="center"/>
              <w:rPr>
                <w:rFonts w:ascii="Calibri" w:hAnsi="Calibri"/>
              </w:rPr>
            </w:pPr>
            <w:r w:rsidRPr="006D74CB">
              <w:rPr>
                <w:rFonts w:ascii="Calibri" w:hAnsi="Calibri"/>
              </w:rPr>
              <w:t>110</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20DC9" w14:textId="77777777" w:rsidR="006D74CB" w:rsidRPr="006D74CB" w:rsidRDefault="006D74CB" w:rsidP="006D74CB">
            <w:pPr>
              <w:jc w:val="center"/>
              <w:rPr>
                <w:rFonts w:ascii="Calibri" w:hAnsi="Calibri"/>
              </w:rPr>
            </w:pPr>
            <w:r w:rsidRPr="006D74CB">
              <w:rPr>
                <w:rFonts w:ascii="Calibri" w:hAnsi="Calibri"/>
              </w:rPr>
              <w:t xml:space="preserve"> $      6,494,964.50 </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7A352" w14:textId="77777777" w:rsidR="006D74CB" w:rsidRPr="006D74CB" w:rsidRDefault="006D74CB" w:rsidP="006D74CB">
            <w:pPr>
              <w:jc w:val="center"/>
              <w:rPr>
                <w:rFonts w:ascii="Calibri" w:hAnsi="Calibri"/>
              </w:rPr>
            </w:pPr>
            <w:r w:rsidRPr="006D74CB">
              <w:rPr>
                <w:rFonts w:ascii="Calibri" w:hAnsi="Calibri"/>
              </w:rPr>
              <w:t>LRGV (lower Rio Grande Valley) Import Project</w:t>
            </w:r>
          </w:p>
        </w:tc>
      </w:tr>
      <w:tr w:rsidR="006D74CB" w:rsidRPr="006D74CB" w14:paraId="2E839D72" w14:textId="77777777" w:rsidTr="00F03A5C">
        <w:trPr>
          <w:trHeight w:val="285"/>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65FD2" w14:textId="77777777" w:rsidR="006D74CB" w:rsidRPr="006D74CB" w:rsidRDefault="006D74CB" w:rsidP="006D74CB">
            <w:pPr>
              <w:rPr>
                <w:rFonts w:ascii="Calibri" w:hAnsi="Calibri"/>
              </w:rPr>
            </w:pPr>
            <w:r w:rsidRPr="006D74CB">
              <w:rPr>
                <w:rFonts w:ascii="Calibri" w:hAnsi="Calibri"/>
              </w:rPr>
              <w:t xml:space="preserve">Fort Worth </w:t>
            </w:r>
            <w:proofErr w:type="spellStart"/>
            <w:r w:rsidRPr="006D74CB">
              <w:rPr>
                <w:rFonts w:ascii="Calibri" w:hAnsi="Calibri"/>
              </w:rPr>
              <w:t>Subsation</w:t>
            </w:r>
            <w:proofErr w:type="spellEnd"/>
            <w:r w:rsidRPr="006D74CB">
              <w:rPr>
                <w:rFonts w:ascii="Calibri" w:hAnsi="Calibri"/>
              </w:rPr>
              <w:t xml:space="preserve"> to West Denton 138 KV</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1AB6CD90" w14:textId="77777777" w:rsidR="006D74CB" w:rsidRPr="006D74CB" w:rsidRDefault="006D74CB" w:rsidP="006D74CB">
            <w:pPr>
              <w:rPr>
                <w:rFonts w:ascii="Calibri" w:hAnsi="Calibri"/>
              </w:rPr>
            </w:pPr>
            <w:r w:rsidRPr="006D74CB">
              <w:rPr>
                <w:rFonts w:ascii="Calibri" w:hAnsi="Calibri"/>
              </w:rPr>
              <w:t xml:space="preserve">Jim </w:t>
            </w:r>
            <w:proofErr w:type="spellStart"/>
            <w:r w:rsidRPr="006D74CB">
              <w:rPr>
                <w:rFonts w:ascii="Calibri" w:hAnsi="Calibri"/>
              </w:rPr>
              <w:t>Christal</w:t>
            </w:r>
            <w:proofErr w:type="spellEnd"/>
            <w:r w:rsidRPr="006D74CB">
              <w:rPr>
                <w:rFonts w:ascii="Calibri" w:hAnsi="Calibri"/>
              </w:rPr>
              <w:t xml:space="preserve"> Substation - West Denton 138kV</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1F8D1B8" w14:textId="77777777" w:rsidR="006D74CB" w:rsidRPr="006D74CB" w:rsidRDefault="006D74CB" w:rsidP="006D74CB">
            <w:pPr>
              <w:jc w:val="center"/>
              <w:rPr>
                <w:rFonts w:ascii="Calibri" w:hAnsi="Calibri"/>
              </w:rPr>
            </w:pPr>
            <w:r w:rsidRPr="006D74CB">
              <w:rPr>
                <w:rFonts w:ascii="Calibri" w:hAnsi="Calibri"/>
              </w:rPr>
              <w:t>1,498</w:t>
            </w: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14:paraId="719279D3" w14:textId="77777777" w:rsidR="006D74CB" w:rsidRPr="006D74CB" w:rsidRDefault="006D74CB" w:rsidP="006D74CB">
            <w:pPr>
              <w:jc w:val="center"/>
              <w:rPr>
                <w:rFonts w:ascii="Calibri" w:hAnsi="Calibri"/>
              </w:rPr>
            </w:pPr>
            <w:r w:rsidRPr="006D74CB">
              <w:rPr>
                <w:rFonts w:ascii="Calibri" w:hAnsi="Calibri"/>
              </w:rPr>
              <w:t xml:space="preserve"> $      5,947,372.00 </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888C5" w14:textId="77777777" w:rsidR="006D74CB" w:rsidRPr="006D74CB" w:rsidRDefault="006D74CB" w:rsidP="006D74CB">
            <w:pPr>
              <w:jc w:val="center"/>
              <w:rPr>
                <w:rFonts w:ascii="Calibri" w:hAnsi="Calibri"/>
              </w:rPr>
            </w:pPr>
            <w:r w:rsidRPr="006D74CB">
              <w:rPr>
                <w:rFonts w:ascii="Calibri" w:hAnsi="Calibri"/>
              </w:rPr>
              <w:t> </w:t>
            </w:r>
          </w:p>
        </w:tc>
      </w:tr>
      <w:tr w:rsidR="006D74CB" w:rsidRPr="006D74CB" w14:paraId="0459AAE9" w14:textId="77777777" w:rsidTr="006D74CB">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A3BFAE1" w14:textId="77777777" w:rsidR="006D74CB" w:rsidRPr="006D74CB" w:rsidRDefault="006D74CB" w:rsidP="006D74CB">
            <w:pPr>
              <w:rPr>
                <w:rFonts w:ascii="Calibri" w:hAnsi="Calibri"/>
              </w:rPr>
            </w:pPr>
            <w:proofErr w:type="spellStart"/>
            <w:r w:rsidRPr="006D74CB">
              <w:rPr>
                <w:rFonts w:ascii="Calibri" w:hAnsi="Calibri"/>
              </w:rPr>
              <w:t>Lwssw-Krwsw&amp;Rnksw</w:t>
            </w:r>
            <w:proofErr w:type="spellEnd"/>
            <w:r w:rsidRPr="006D74CB">
              <w:rPr>
                <w:rFonts w:ascii="Calibri" w:hAnsi="Calibri"/>
              </w:rPr>
              <w:t xml:space="preserve"> 345kv</w:t>
            </w:r>
          </w:p>
        </w:tc>
        <w:tc>
          <w:tcPr>
            <w:tcW w:w="2430" w:type="dxa"/>
            <w:tcBorders>
              <w:top w:val="nil"/>
              <w:left w:val="nil"/>
              <w:bottom w:val="single" w:sz="4" w:space="0" w:color="auto"/>
              <w:right w:val="single" w:sz="4" w:space="0" w:color="auto"/>
            </w:tcBorders>
            <w:shd w:val="clear" w:color="auto" w:fill="auto"/>
            <w:noWrap/>
            <w:vAlign w:val="center"/>
            <w:hideMark/>
          </w:tcPr>
          <w:p w14:paraId="3A1442C2" w14:textId="77777777" w:rsidR="006D74CB" w:rsidRPr="006D74CB" w:rsidRDefault="006D74CB" w:rsidP="006D74CB">
            <w:pPr>
              <w:rPr>
                <w:rFonts w:ascii="Calibri" w:hAnsi="Calibri"/>
              </w:rPr>
            </w:pPr>
            <w:r w:rsidRPr="006D74CB">
              <w:rPr>
                <w:rFonts w:ascii="Calibri" w:hAnsi="Calibri"/>
              </w:rPr>
              <w:t xml:space="preserve">Fort Worth </w:t>
            </w:r>
            <w:proofErr w:type="spellStart"/>
            <w:r w:rsidRPr="006D74CB">
              <w:rPr>
                <w:rFonts w:ascii="Calibri" w:hAnsi="Calibri"/>
              </w:rPr>
              <w:t>Subsation</w:t>
            </w:r>
            <w:proofErr w:type="spellEnd"/>
            <w:r w:rsidRPr="006D74CB">
              <w:rPr>
                <w:rFonts w:ascii="Calibri" w:hAnsi="Calibri"/>
              </w:rPr>
              <w:t xml:space="preserve"> - West Denton 138kV</w:t>
            </w:r>
          </w:p>
        </w:tc>
        <w:tc>
          <w:tcPr>
            <w:tcW w:w="1080" w:type="dxa"/>
            <w:tcBorders>
              <w:top w:val="nil"/>
              <w:left w:val="nil"/>
              <w:bottom w:val="single" w:sz="4" w:space="0" w:color="auto"/>
              <w:right w:val="single" w:sz="4" w:space="0" w:color="auto"/>
            </w:tcBorders>
            <w:shd w:val="clear" w:color="auto" w:fill="auto"/>
            <w:noWrap/>
            <w:vAlign w:val="center"/>
            <w:hideMark/>
          </w:tcPr>
          <w:p w14:paraId="3651EF15" w14:textId="77777777" w:rsidR="006D74CB" w:rsidRPr="006D74CB" w:rsidRDefault="006D74CB" w:rsidP="006D74CB">
            <w:pPr>
              <w:jc w:val="center"/>
              <w:rPr>
                <w:rFonts w:ascii="Calibri" w:hAnsi="Calibri"/>
              </w:rPr>
            </w:pPr>
            <w:r w:rsidRPr="006D74CB">
              <w:rPr>
                <w:rFonts w:ascii="Calibri" w:hAnsi="Calibri"/>
              </w:rPr>
              <w:t>791</w:t>
            </w:r>
          </w:p>
        </w:tc>
        <w:tc>
          <w:tcPr>
            <w:tcW w:w="1856" w:type="dxa"/>
            <w:tcBorders>
              <w:top w:val="nil"/>
              <w:left w:val="nil"/>
              <w:bottom w:val="single" w:sz="4" w:space="0" w:color="auto"/>
              <w:right w:val="single" w:sz="4" w:space="0" w:color="auto"/>
            </w:tcBorders>
            <w:shd w:val="clear" w:color="auto" w:fill="auto"/>
            <w:noWrap/>
            <w:vAlign w:val="center"/>
            <w:hideMark/>
          </w:tcPr>
          <w:p w14:paraId="004DD3F9" w14:textId="77777777" w:rsidR="006D74CB" w:rsidRPr="006D74CB" w:rsidRDefault="006D74CB" w:rsidP="006D74CB">
            <w:pPr>
              <w:jc w:val="center"/>
              <w:rPr>
                <w:rFonts w:ascii="Calibri" w:hAnsi="Calibri"/>
              </w:rPr>
            </w:pPr>
            <w:r w:rsidRPr="006D74CB">
              <w:rPr>
                <w:rFonts w:ascii="Calibri" w:hAnsi="Calibri"/>
              </w:rPr>
              <w:t xml:space="preserve"> $      5,462,367.54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44C994AE" w14:textId="77777777" w:rsidR="006D74CB" w:rsidRPr="006D74CB" w:rsidRDefault="006D74CB" w:rsidP="006D74CB">
            <w:pPr>
              <w:jc w:val="center"/>
              <w:rPr>
                <w:rFonts w:ascii="Calibri" w:hAnsi="Calibri"/>
              </w:rPr>
            </w:pPr>
            <w:r w:rsidRPr="006D74CB">
              <w:rPr>
                <w:rFonts w:ascii="Calibri" w:hAnsi="Calibri"/>
              </w:rPr>
              <w:t> </w:t>
            </w:r>
          </w:p>
        </w:tc>
      </w:tr>
      <w:tr w:rsidR="006D74CB" w:rsidRPr="006D74CB" w14:paraId="3543105A" w14:textId="77777777" w:rsidTr="006D74CB">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EFE6A62" w14:textId="77777777" w:rsidR="006D74CB" w:rsidRPr="006D74CB" w:rsidRDefault="006D74CB" w:rsidP="006D74CB">
            <w:pPr>
              <w:rPr>
                <w:rFonts w:ascii="Calibri" w:hAnsi="Calibri"/>
              </w:rPr>
            </w:pPr>
            <w:proofErr w:type="spellStart"/>
            <w:r w:rsidRPr="006D74CB">
              <w:rPr>
                <w:rFonts w:ascii="Calibri" w:hAnsi="Calibri"/>
              </w:rPr>
              <w:t>Hcksw-Allnc&amp;Rnksw</w:t>
            </w:r>
            <w:proofErr w:type="spellEnd"/>
            <w:r w:rsidRPr="006D74CB">
              <w:rPr>
                <w:rFonts w:ascii="Calibri" w:hAnsi="Calibri"/>
              </w:rPr>
              <w:t xml:space="preserve"> 345kv</w:t>
            </w:r>
          </w:p>
        </w:tc>
        <w:tc>
          <w:tcPr>
            <w:tcW w:w="2430" w:type="dxa"/>
            <w:tcBorders>
              <w:top w:val="nil"/>
              <w:left w:val="nil"/>
              <w:bottom w:val="single" w:sz="4" w:space="0" w:color="auto"/>
              <w:right w:val="single" w:sz="4" w:space="0" w:color="auto"/>
            </w:tcBorders>
            <w:shd w:val="clear" w:color="auto" w:fill="auto"/>
            <w:noWrap/>
            <w:vAlign w:val="center"/>
            <w:hideMark/>
          </w:tcPr>
          <w:p w14:paraId="01442538" w14:textId="77777777" w:rsidR="006D74CB" w:rsidRPr="006D74CB" w:rsidRDefault="006D74CB" w:rsidP="006D74CB">
            <w:pPr>
              <w:rPr>
                <w:rFonts w:ascii="Calibri" w:hAnsi="Calibri"/>
              </w:rPr>
            </w:pPr>
            <w:r w:rsidRPr="006D74CB">
              <w:rPr>
                <w:rFonts w:ascii="Calibri" w:hAnsi="Calibri"/>
              </w:rPr>
              <w:t>Rosen Heights Tap 2 - Morris Dido 138kV</w:t>
            </w:r>
          </w:p>
        </w:tc>
        <w:tc>
          <w:tcPr>
            <w:tcW w:w="1080" w:type="dxa"/>
            <w:tcBorders>
              <w:top w:val="nil"/>
              <w:left w:val="nil"/>
              <w:bottom w:val="single" w:sz="4" w:space="0" w:color="auto"/>
              <w:right w:val="single" w:sz="4" w:space="0" w:color="auto"/>
            </w:tcBorders>
            <w:shd w:val="clear" w:color="auto" w:fill="auto"/>
            <w:noWrap/>
            <w:vAlign w:val="center"/>
            <w:hideMark/>
          </w:tcPr>
          <w:p w14:paraId="2E549350" w14:textId="77777777" w:rsidR="006D74CB" w:rsidRPr="006D74CB" w:rsidRDefault="006D74CB" w:rsidP="006D74CB">
            <w:pPr>
              <w:jc w:val="center"/>
              <w:rPr>
                <w:rFonts w:ascii="Calibri" w:hAnsi="Calibri"/>
              </w:rPr>
            </w:pPr>
            <w:r w:rsidRPr="006D74CB">
              <w:rPr>
                <w:rFonts w:ascii="Calibri" w:hAnsi="Calibri"/>
              </w:rPr>
              <w:t>805</w:t>
            </w:r>
          </w:p>
        </w:tc>
        <w:tc>
          <w:tcPr>
            <w:tcW w:w="1856" w:type="dxa"/>
            <w:tcBorders>
              <w:top w:val="nil"/>
              <w:left w:val="nil"/>
              <w:bottom w:val="single" w:sz="4" w:space="0" w:color="auto"/>
              <w:right w:val="single" w:sz="4" w:space="0" w:color="auto"/>
            </w:tcBorders>
            <w:shd w:val="clear" w:color="auto" w:fill="auto"/>
            <w:noWrap/>
            <w:vAlign w:val="center"/>
            <w:hideMark/>
          </w:tcPr>
          <w:p w14:paraId="7DA41FDA" w14:textId="77777777" w:rsidR="006D74CB" w:rsidRPr="006D74CB" w:rsidRDefault="006D74CB" w:rsidP="006D74CB">
            <w:pPr>
              <w:jc w:val="center"/>
              <w:rPr>
                <w:rFonts w:ascii="Calibri" w:hAnsi="Calibri"/>
              </w:rPr>
            </w:pPr>
            <w:r w:rsidRPr="006D74CB">
              <w:rPr>
                <w:rFonts w:ascii="Calibri" w:hAnsi="Calibri"/>
              </w:rPr>
              <w:t xml:space="preserve"> $      5,063,292.44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1C66F7F4" w14:textId="77777777" w:rsidR="006D74CB" w:rsidRPr="006D74CB" w:rsidRDefault="006D74CB" w:rsidP="006D74CB">
            <w:pPr>
              <w:jc w:val="center"/>
              <w:rPr>
                <w:rFonts w:ascii="Calibri" w:hAnsi="Calibri"/>
              </w:rPr>
            </w:pPr>
            <w:r w:rsidRPr="006D74CB">
              <w:rPr>
                <w:rFonts w:ascii="Calibri" w:hAnsi="Calibri"/>
              </w:rPr>
              <w:t>4252</w:t>
            </w:r>
          </w:p>
        </w:tc>
      </w:tr>
      <w:tr w:rsidR="006D74CB" w:rsidRPr="006D74CB" w14:paraId="55E0F5B3" w14:textId="77777777" w:rsidTr="006D74CB">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715D3" w14:textId="77777777" w:rsidR="006D74CB" w:rsidRPr="006D74CB" w:rsidRDefault="006D74CB" w:rsidP="006D74CB">
            <w:pPr>
              <w:rPr>
                <w:rFonts w:ascii="Calibri" w:hAnsi="Calibri"/>
              </w:rPr>
            </w:pPr>
            <w:r w:rsidRPr="006D74CB">
              <w:rPr>
                <w:rFonts w:ascii="Calibri" w:hAnsi="Calibri"/>
              </w:rPr>
              <w:t>South Carbide to Loma Alta Substation 138 KV</w:t>
            </w:r>
          </w:p>
        </w:tc>
        <w:tc>
          <w:tcPr>
            <w:tcW w:w="2430" w:type="dxa"/>
            <w:tcBorders>
              <w:top w:val="nil"/>
              <w:left w:val="nil"/>
              <w:bottom w:val="single" w:sz="4" w:space="0" w:color="auto"/>
              <w:right w:val="single" w:sz="4" w:space="0" w:color="auto"/>
            </w:tcBorders>
            <w:shd w:val="clear" w:color="auto" w:fill="auto"/>
            <w:noWrap/>
            <w:vAlign w:val="center"/>
            <w:hideMark/>
          </w:tcPr>
          <w:p w14:paraId="1E6D2449" w14:textId="77777777" w:rsidR="006D74CB" w:rsidRPr="006D74CB" w:rsidRDefault="006D74CB" w:rsidP="006D74CB">
            <w:pPr>
              <w:rPr>
                <w:rFonts w:ascii="Calibri" w:hAnsi="Calibri"/>
              </w:rPr>
            </w:pPr>
            <w:r w:rsidRPr="006D74CB">
              <w:rPr>
                <w:rFonts w:ascii="Calibri" w:hAnsi="Calibri"/>
              </w:rPr>
              <w:t>La Palma - Villa Cavazos 138kV</w:t>
            </w:r>
          </w:p>
        </w:tc>
        <w:tc>
          <w:tcPr>
            <w:tcW w:w="1080" w:type="dxa"/>
            <w:tcBorders>
              <w:top w:val="nil"/>
              <w:left w:val="nil"/>
              <w:bottom w:val="single" w:sz="4" w:space="0" w:color="auto"/>
              <w:right w:val="single" w:sz="4" w:space="0" w:color="auto"/>
            </w:tcBorders>
            <w:shd w:val="clear" w:color="auto" w:fill="auto"/>
            <w:noWrap/>
            <w:vAlign w:val="center"/>
            <w:hideMark/>
          </w:tcPr>
          <w:p w14:paraId="5C15B5D2" w14:textId="77777777" w:rsidR="006D74CB" w:rsidRPr="006D74CB" w:rsidRDefault="006D74CB" w:rsidP="006D74CB">
            <w:pPr>
              <w:jc w:val="center"/>
              <w:rPr>
                <w:rFonts w:ascii="Calibri" w:hAnsi="Calibri"/>
              </w:rPr>
            </w:pPr>
            <w:r w:rsidRPr="006D74CB">
              <w:rPr>
                <w:rFonts w:ascii="Calibri" w:hAnsi="Calibri"/>
              </w:rPr>
              <w:t>505</w:t>
            </w:r>
          </w:p>
        </w:tc>
        <w:tc>
          <w:tcPr>
            <w:tcW w:w="1856" w:type="dxa"/>
            <w:tcBorders>
              <w:top w:val="nil"/>
              <w:left w:val="nil"/>
              <w:bottom w:val="single" w:sz="4" w:space="0" w:color="auto"/>
              <w:right w:val="single" w:sz="4" w:space="0" w:color="auto"/>
            </w:tcBorders>
            <w:shd w:val="clear" w:color="auto" w:fill="auto"/>
            <w:noWrap/>
            <w:vAlign w:val="center"/>
            <w:hideMark/>
          </w:tcPr>
          <w:p w14:paraId="47ED270F" w14:textId="77777777" w:rsidR="006D74CB" w:rsidRPr="006D74CB" w:rsidRDefault="006D74CB" w:rsidP="006D74CB">
            <w:pPr>
              <w:jc w:val="center"/>
              <w:rPr>
                <w:rFonts w:ascii="Calibri" w:hAnsi="Calibri"/>
              </w:rPr>
            </w:pPr>
            <w:r w:rsidRPr="006D74CB">
              <w:rPr>
                <w:rFonts w:ascii="Calibri" w:hAnsi="Calibri"/>
              </w:rPr>
              <w:t xml:space="preserve"> $      5,060,645.62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70004842" w14:textId="77777777" w:rsidR="006D74CB" w:rsidRPr="006D74CB" w:rsidRDefault="006D74CB" w:rsidP="006D74CB">
            <w:pPr>
              <w:jc w:val="center"/>
              <w:rPr>
                <w:rFonts w:ascii="Calibri" w:hAnsi="Calibri"/>
              </w:rPr>
            </w:pPr>
            <w:r w:rsidRPr="006D74CB">
              <w:rPr>
                <w:rFonts w:ascii="Calibri" w:hAnsi="Calibri"/>
              </w:rPr>
              <w:t>4490</w:t>
            </w:r>
          </w:p>
        </w:tc>
      </w:tr>
      <w:tr w:rsidR="006D74CB" w:rsidRPr="006D74CB" w14:paraId="70ADAD61" w14:textId="77777777" w:rsidTr="006D74CB">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23EB942" w14:textId="77777777" w:rsidR="006D74CB" w:rsidRPr="006D74CB" w:rsidRDefault="006D74CB" w:rsidP="006D74CB">
            <w:pPr>
              <w:rPr>
                <w:rFonts w:ascii="Calibri" w:hAnsi="Calibri"/>
              </w:rPr>
            </w:pPr>
            <w:r w:rsidRPr="006D74CB">
              <w:rPr>
                <w:rFonts w:ascii="Calibri" w:hAnsi="Calibri"/>
              </w:rPr>
              <w:t>Mason Road to Obrien 138 KV</w:t>
            </w:r>
          </w:p>
        </w:tc>
        <w:tc>
          <w:tcPr>
            <w:tcW w:w="2430" w:type="dxa"/>
            <w:tcBorders>
              <w:top w:val="nil"/>
              <w:left w:val="nil"/>
              <w:bottom w:val="single" w:sz="4" w:space="0" w:color="auto"/>
              <w:right w:val="single" w:sz="4" w:space="0" w:color="auto"/>
            </w:tcBorders>
            <w:shd w:val="clear" w:color="auto" w:fill="auto"/>
            <w:noWrap/>
            <w:vAlign w:val="center"/>
            <w:hideMark/>
          </w:tcPr>
          <w:p w14:paraId="2B55DBAA" w14:textId="77777777" w:rsidR="006D74CB" w:rsidRPr="006D74CB" w:rsidRDefault="006D74CB" w:rsidP="006D74CB">
            <w:pPr>
              <w:rPr>
                <w:rFonts w:ascii="Calibri" w:hAnsi="Calibri"/>
              </w:rPr>
            </w:pPr>
            <w:proofErr w:type="spellStart"/>
            <w:r w:rsidRPr="006D74CB">
              <w:rPr>
                <w:rFonts w:ascii="Calibri" w:hAnsi="Calibri"/>
              </w:rPr>
              <w:t>Betka</w:t>
            </w:r>
            <w:proofErr w:type="spellEnd"/>
            <w:r w:rsidRPr="006D74CB">
              <w:rPr>
                <w:rFonts w:ascii="Calibri" w:hAnsi="Calibri"/>
              </w:rPr>
              <w:t xml:space="preserve"> - Hockley 138kV</w:t>
            </w:r>
          </w:p>
        </w:tc>
        <w:tc>
          <w:tcPr>
            <w:tcW w:w="1080" w:type="dxa"/>
            <w:tcBorders>
              <w:top w:val="nil"/>
              <w:left w:val="nil"/>
              <w:bottom w:val="single" w:sz="4" w:space="0" w:color="auto"/>
              <w:right w:val="single" w:sz="4" w:space="0" w:color="auto"/>
            </w:tcBorders>
            <w:shd w:val="clear" w:color="auto" w:fill="auto"/>
            <w:noWrap/>
            <w:vAlign w:val="center"/>
            <w:hideMark/>
          </w:tcPr>
          <w:p w14:paraId="17D8D590" w14:textId="77777777" w:rsidR="006D74CB" w:rsidRPr="006D74CB" w:rsidRDefault="006D74CB" w:rsidP="006D74CB">
            <w:pPr>
              <w:jc w:val="center"/>
              <w:rPr>
                <w:rFonts w:ascii="Calibri" w:hAnsi="Calibri"/>
              </w:rPr>
            </w:pPr>
            <w:r w:rsidRPr="006D74CB">
              <w:rPr>
                <w:rFonts w:ascii="Calibri" w:hAnsi="Calibri"/>
              </w:rPr>
              <w:t>257</w:t>
            </w:r>
          </w:p>
        </w:tc>
        <w:tc>
          <w:tcPr>
            <w:tcW w:w="1856" w:type="dxa"/>
            <w:tcBorders>
              <w:top w:val="nil"/>
              <w:left w:val="nil"/>
              <w:bottom w:val="single" w:sz="4" w:space="0" w:color="auto"/>
              <w:right w:val="single" w:sz="4" w:space="0" w:color="auto"/>
            </w:tcBorders>
            <w:shd w:val="clear" w:color="auto" w:fill="auto"/>
            <w:noWrap/>
            <w:vAlign w:val="center"/>
            <w:hideMark/>
          </w:tcPr>
          <w:p w14:paraId="7485AFC1" w14:textId="77777777" w:rsidR="006D74CB" w:rsidRPr="006D74CB" w:rsidRDefault="006D74CB" w:rsidP="006D74CB">
            <w:pPr>
              <w:jc w:val="center"/>
              <w:rPr>
                <w:rFonts w:ascii="Calibri" w:hAnsi="Calibri"/>
              </w:rPr>
            </w:pPr>
            <w:r w:rsidRPr="006D74CB">
              <w:rPr>
                <w:rFonts w:ascii="Calibri" w:hAnsi="Calibri"/>
              </w:rPr>
              <w:t xml:space="preserve"> $      4,451,883.67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47B47307" w14:textId="77777777" w:rsidR="006D74CB" w:rsidRPr="006D74CB" w:rsidRDefault="006D74CB" w:rsidP="006D74CB">
            <w:pPr>
              <w:jc w:val="center"/>
              <w:rPr>
                <w:rFonts w:ascii="Calibri" w:hAnsi="Calibri"/>
              </w:rPr>
            </w:pPr>
            <w:r w:rsidRPr="006D74CB">
              <w:rPr>
                <w:rFonts w:ascii="Calibri" w:hAnsi="Calibri"/>
              </w:rPr>
              <w:t>3682A,3682,3682C</w:t>
            </w:r>
          </w:p>
        </w:tc>
      </w:tr>
      <w:tr w:rsidR="006D74CB" w:rsidRPr="006D74CB" w14:paraId="02D4458F" w14:textId="77777777" w:rsidTr="006D74CB">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1E15A46" w14:textId="77777777" w:rsidR="006D74CB" w:rsidRPr="006D74CB" w:rsidRDefault="006D74CB" w:rsidP="006D74CB">
            <w:pPr>
              <w:rPr>
                <w:rFonts w:ascii="Calibri" w:hAnsi="Calibri"/>
              </w:rPr>
            </w:pPr>
            <w:r w:rsidRPr="006D74CB">
              <w:rPr>
                <w:rFonts w:ascii="Calibri" w:hAnsi="Calibri"/>
              </w:rPr>
              <w:t>South Texas # 1 &amp; # 2</w:t>
            </w:r>
          </w:p>
        </w:tc>
        <w:tc>
          <w:tcPr>
            <w:tcW w:w="2430" w:type="dxa"/>
            <w:tcBorders>
              <w:top w:val="nil"/>
              <w:left w:val="nil"/>
              <w:bottom w:val="single" w:sz="4" w:space="0" w:color="auto"/>
              <w:right w:val="single" w:sz="4" w:space="0" w:color="auto"/>
            </w:tcBorders>
            <w:shd w:val="clear" w:color="auto" w:fill="auto"/>
            <w:noWrap/>
            <w:vAlign w:val="center"/>
            <w:hideMark/>
          </w:tcPr>
          <w:p w14:paraId="4D5108F8" w14:textId="77777777" w:rsidR="006D74CB" w:rsidRPr="006D74CB" w:rsidRDefault="006D74CB" w:rsidP="006D74CB">
            <w:pPr>
              <w:rPr>
                <w:rFonts w:ascii="Calibri" w:hAnsi="Calibri"/>
              </w:rPr>
            </w:pPr>
            <w:r w:rsidRPr="006D74CB">
              <w:rPr>
                <w:rFonts w:ascii="Calibri" w:hAnsi="Calibri"/>
              </w:rPr>
              <w:t>Marion - Clear Springs 345kV</w:t>
            </w:r>
          </w:p>
        </w:tc>
        <w:tc>
          <w:tcPr>
            <w:tcW w:w="1080" w:type="dxa"/>
            <w:tcBorders>
              <w:top w:val="nil"/>
              <w:left w:val="nil"/>
              <w:bottom w:val="single" w:sz="4" w:space="0" w:color="auto"/>
              <w:right w:val="single" w:sz="4" w:space="0" w:color="auto"/>
            </w:tcBorders>
            <w:shd w:val="clear" w:color="auto" w:fill="auto"/>
            <w:noWrap/>
            <w:vAlign w:val="center"/>
            <w:hideMark/>
          </w:tcPr>
          <w:p w14:paraId="38D1EE42" w14:textId="77777777" w:rsidR="006D74CB" w:rsidRPr="006D74CB" w:rsidRDefault="006D74CB" w:rsidP="006D74CB">
            <w:pPr>
              <w:jc w:val="center"/>
              <w:rPr>
                <w:rFonts w:ascii="Calibri" w:hAnsi="Calibri"/>
              </w:rPr>
            </w:pPr>
            <w:r w:rsidRPr="006D74CB">
              <w:rPr>
                <w:rFonts w:ascii="Calibri" w:hAnsi="Calibri"/>
              </w:rPr>
              <w:t>18</w:t>
            </w:r>
          </w:p>
        </w:tc>
        <w:tc>
          <w:tcPr>
            <w:tcW w:w="1856" w:type="dxa"/>
            <w:tcBorders>
              <w:top w:val="nil"/>
              <w:left w:val="nil"/>
              <w:bottom w:val="single" w:sz="4" w:space="0" w:color="auto"/>
              <w:right w:val="single" w:sz="4" w:space="0" w:color="auto"/>
            </w:tcBorders>
            <w:shd w:val="clear" w:color="auto" w:fill="auto"/>
            <w:noWrap/>
            <w:vAlign w:val="center"/>
            <w:hideMark/>
          </w:tcPr>
          <w:p w14:paraId="68AE1D7C" w14:textId="77777777" w:rsidR="006D74CB" w:rsidRPr="006D74CB" w:rsidRDefault="006D74CB" w:rsidP="006D74CB">
            <w:pPr>
              <w:jc w:val="center"/>
              <w:rPr>
                <w:rFonts w:ascii="Calibri" w:hAnsi="Calibri"/>
              </w:rPr>
            </w:pPr>
            <w:r w:rsidRPr="006D74CB">
              <w:rPr>
                <w:rFonts w:ascii="Calibri" w:hAnsi="Calibri"/>
              </w:rPr>
              <w:t xml:space="preserve"> $      4,402,597.52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7AAE1122" w14:textId="77777777" w:rsidR="006D74CB" w:rsidRPr="006D74CB" w:rsidRDefault="006D74CB" w:rsidP="006D74CB">
            <w:pPr>
              <w:jc w:val="center"/>
              <w:rPr>
                <w:rFonts w:ascii="Calibri" w:hAnsi="Calibri"/>
              </w:rPr>
            </w:pPr>
            <w:r w:rsidRPr="006D74CB">
              <w:rPr>
                <w:rFonts w:ascii="Calibri" w:hAnsi="Calibri"/>
              </w:rPr>
              <w:t> </w:t>
            </w:r>
          </w:p>
        </w:tc>
      </w:tr>
      <w:tr w:rsidR="006D74CB" w:rsidRPr="006D74CB" w14:paraId="72C1A444" w14:textId="77777777" w:rsidTr="006D74CB">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47D2A56" w14:textId="77777777" w:rsidR="006D74CB" w:rsidRPr="006D74CB" w:rsidRDefault="006D74CB" w:rsidP="006D74CB">
            <w:pPr>
              <w:rPr>
                <w:rFonts w:ascii="Calibri" w:hAnsi="Calibri"/>
              </w:rPr>
            </w:pPr>
            <w:r w:rsidRPr="006D74CB">
              <w:rPr>
                <w:rFonts w:ascii="Calibri" w:hAnsi="Calibri"/>
              </w:rPr>
              <w:t xml:space="preserve">Nelson Sharpe to </w:t>
            </w:r>
            <w:proofErr w:type="spellStart"/>
            <w:r w:rsidRPr="006D74CB">
              <w:rPr>
                <w:rFonts w:ascii="Calibri" w:hAnsi="Calibri"/>
              </w:rPr>
              <w:t>Ajo</w:t>
            </w:r>
            <w:proofErr w:type="spellEnd"/>
            <w:r w:rsidRPr="006D74CB">
              <w:rPr>
                <w:rFonts w:ascii="Calibri" w:hAnsi="Calibri"/>
              </w:rPr>
              <w:t xml:space="preserve"> 345 KV</w:t>
            </w:r>
          </w:p>
        </w:tc>
        <w:tc>
          <w:tcPr>
            <w:tcW w:w="2430" w:type="dxa"/>
            <w:tcBorders>
              <w:top w:val="nil"/>
              <w:left w:val="nil"/>
              <w:bottom w:val="single" w:sz="4" w:space="0" w:color="auto"/>
              <w:right w:val="single" w:sz="4" w:space="0" w:color="auto"/>
            </w:tcBorders>
            <w:shd w:val="clear" w:color="auto" w:fill="auto"/>
            <w:noWrap/>
            <w:vAlign w:val="center"/>
            <w:hideMark/>
          </w:tcPr>
          <w:p w14:paraId="70CDDF3D" w14:textId="77777777" w:rsidR="006D74CB" w:rsidRPr="006D74CB" w:rsidRDefault="006D74CB" w:rsidP="006D74CB">
            <w:pPr>
              <w:rPr>
                <w:rFonts w:ascii="Calibri" w:hAnsi="Calibri"/>
              </w:rPr>
            </w:pPr>
            <w:proofErr w:type="spellStart"/>
            <w:r w:rsidRPr="006D74CB">
              <w:rPr>
                <w:rFonts w:ascii="Calibri" w:hAnsi="Calibri"/>
              </w:rPr>
              <w:t>Javalina</w:t>
            </w:r>
            <w:proofErr w:type="spellEnd"/>
            <w:r w:rsidRPr="006D74CB">
              <w:rPr>
                <w:rFonts w:ascii="Calibri" w:hAnsi="Calibri"/>
              </w:rPr>
              <w:t xml:space="preserve"> Tap - Molina 138kV</w:t>
            </w:r>
          </w:p>
        </w:tc>
        <w:tc>
          <w:tcPr>
            <w:tcW w:w="1080" w:type="dxa"/>
            <w:tcBorders>
              <w:top w:val="nil"/>
              <w:left w:val="nil"/>
              <w:bottom w:val="single" w:sz="4" w:space="0" w:color="auto"/>
              <w:right w:val="single" w:sz="4" w:space="0" w:color="auto"/>
            </w:tcBorders>
            <w:shd w:val="clear" w:color="auto" w:fill="auto"/>
            <w:noWrap/>
            <w:vAlign w:val="center"/>
            <w:hideMark/>
          </w:tcPr>
          <w:p w14:paraId="24FA0845" w14:textId="77777777" w:rsidR="006D74CB" w:rsidRPr="006D74CB" w:rsidRDefault="006D74CB" w:rsidP="006D74CB">
            <w:pPr>
              <w:jc w:val="center"/>
              <w:rPr>
                <w:rFonts w:ascii="Calibri" w:hAnsi="Calibri"/>
              </w:rPr>
            </w:pPr>
            <w:r w:rsidRPr="006D74CB">
              <w:rPr>
                <w:rFonts w:ascii="Calibri" w:hAnsi="Calibri"/>
              </w:rPr>
              <w:t>4,406</w:t>
            </w:r>
          </w:p>
        </w:tc>
        <w:tc>
          <w:tcPr>
            <w:tcW w:w="1856" w:type="dxa"/>
            <w:tcBorders>
              <w:top w:val="nil"/>
              <w:left w:val="nil"/>
              <w:bottom w:val="single" w:sz="4" w:space="0" w:color="auto"/>
              <w:right w:val="single" w:sz="4" w:space="0" w:color="auto"/>
            </w:tcBorders>
            <w:shd w:val="clear" w:color="auto" w:fill="auto"/>
            <w:noWrap/>
            <w:vAlign w:val="center"/>
            <w:hideMark/>
          </w:tcPr>
          <w:p w14:paraId="271C0221" w14:textId="77777777" w:rsidR="006D74CB" w:rsidRPr="006D74CB" w:rsidRDefault="006D74CB" w:rsidP="006D74CB">
            <w:pPr>
              <w:jc w:val="center"/>
              <w:rPr>
                <w:rFonts w:ascii="Calibri" w:hAnsi="Calibri"/>
              </w:rPr>
            </w:pPr>
            <w:r w:rsidRPr="006D74CB">
              <w:rPr>
                <w:rFonts w:ascii="Calibri" w:hAnsi="Calibri"/>
              </w:rPr>
              <w:t xml:space="preserve"> $      4,208,950.27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788A7544" w14:textId="77777777" w:rsidR="006D74CB" w:rsidRPr="006D74CB" w:rsidRDefault="006D74CB" w:rsidP="006D74CB">
            <w:pPr>
              <w:jc w:val="center"/>
              <w:rPr>
                <w:rFonts w:ascii="Calibri" w:hAnsi="Calibri"/>
              </w:rPr>
            </w:pPr>
            <w:r w:rsidRPr="006D74CB">
              <w:rPr>
                <w:rFonts w:ascii="Calibri" w:hAnsi="Calibri"/>
              </w:rPr>
              <w:t>4401</w:t>
            </w:r>
          </w:p>
        </w:tc>
      </w:tr>
      <w:tr w:rsidR="006D74CB" w:rsidRPr="006D74CB" w14:paraId="5D1B4603" w14:textId="77777777" w:rsidTr="006D74CB">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9C7BA92" w14:textId="77777777" w:rsidR="006D74CB" w:rsidRPr="006D74CB" w:rsidRDefault="006D74CB" w:rsidP="006D74CB">
            <w:pPr>
              <w:rPr>
                <w:rFonts w:ascii="Calibri" w:hAnsi="Calibri"/>
              </w:rPr>
            </w:pPr>
            <w:proofErr w:type="spellStart"/>
            <w:r w:rsidRPr="006D74CB">
              <w:rPr>
                <w:rFonts w:ascii="Calibri" w:hAnsi="Calibri"/>
              </w:rPr>
              <w:t>Ph</w:t>
            </w:r>
            <w:proofErr w:type="spellEnd"/>
            <w:r w:rsidRPr="006D74CB">
              <w:rPr>
                <w:rFonts w:ascii="Calibri" w:hAnsi="Calibri"/>
              </w:rPr>
              <w:t xml:space="preserve"> Robinson At4_H (3)345/138 KV</w:t>
            </w:r>
          </w:p>
        </w:tc>
        <w:tc>
          <w:tcPr>
            <w:tcW w:w="2430" w:type="dxa"/>
            <w:tcBorders>
              <w:top w:val="nil"/>
              <w:left w:val="nil"/>
              <w:bottom w:val="single" w:sz="4" w:space="0" w:color="auto"/>
              <w:right w:val="single" w:sz="4" w:space="0" w:color="auto"/>
            </w:tcBorders>
            <w:shd w:val="clear" w:color="auto" w:fill="auto"/>
            <w:noWrap/>
            <w:vAlign w:val="center"/>
            <w:hideMark/>
          </w:tcPr>
          <w:p w14:paraId="4E4D1BE0" w14:textId="77777777" w:rsidR="006D74CB" w:rsidRPr="006D74CB" w:rsidRDefault="006D74CB" w:rsidP="006D74CB">
            <w:pPr>
              <w:rPr>
                <w:rFonts w:ascii="Calibri" w:hAnsi="Calibri"/>
              </w:rPr>
            </w:pPr>
            <w:r w:rsidRPr="006D74CB">
              <w:rPr>
                <w:rFonts w:ascii="Calibri" w:hAnsi="Calibri"/>
              </w:rPr>
              <w:t>Meadow AT1 345/138kV</w:t>
            </w:r>
          </w:p>
        </w:tc>
        <w:tc>
          <w:tcPr>
            <w:tcW w:w="1080" w:type="dxa"/>
            <w:tcBorders>
              <w:top w:val="nil"/>
              <w:left w:val="nil"/>
              <w:bottom w:val="single" w:sz="4" w:space="0" w:color="auto"/>
              <w:right w:val="single" w:sz="4" w:space="0" w:color="auto"/>
            </w:tcBorders>
            <w:shd w:val="clear" w:color="auto" w:fill="auto"/>
            <w:noWrap/>
            <w:vAlign w:val="center"/>
            <w:hideMark/>
          </w:tcPr>
          <w:p w14:paraId="7F3339FC" w14:textId="77777777" w:rsidR="006D74CB" w:rsidRPr="006D74CB" w:rsidRDefault="006D74CB" w:rsidP="006D74CB">
            <w:pPr>
              <w:jc w:val="center"/>
              <w:rPr>
                <w:rFonts w:ascii="Calibri" w:hAnsi="Calibri"/>
              </w:rPr>
            </w:pPr>
            <w:r w:rsidRPr="006D74CB">
              <w:rPr>
                <w:rFonts w:ascii="Calibri" w:hAnsi="Calibri"/>
              </w:rPr>
              <w:t>62</w:t>
            </w:r>
          </w:p>
        </w:tc>
        <w:tc>
          <w:tcPr>
            <w:tcW w:w="1856" w:type="dxa"/>
            <w:tcBorders>
              <w:top w:val="nil"/>
              <w:left w:val="nil"/>
              <w:bottom w:val="single" w:sz="4" w:space="0" w:color="auto"/>
              <w:right w:val="single" w:sz="4" w:space="0" w:color="auto"/>
            </w:tcBorders>
            <w:shd w:val="clear" w:color="auto" w:fill="auto"/>
            <w:noWrap/>
            <w:vAlign w:val="center"/>
            <w:hideMark/>
          </w:tcPr>
          <w:p w14:paraId="6B44820A" w14:textId="77777777" w:rsidR="006D74CB" w:rsidRPr="006D74CB" w:rsidRDefault="006D74CB" w:rsidP="006D74CB">
            <w:pPr>
              <w:jc w:val="center"/>
              <w:rPr>
                <w:rFonts w:ascii="Calibri" w:hAnsi="Calibri"/>
              </w:rPr>
            </w:pPr>
            <w:r w:rsidRPr="006D74CB">
              <w:rPr>
                <w:rFonts w:ascii="Calibri" w:hAnsi="Calibri"/>
              </w:rPr>
              <w:t xml:space="preserve"> $      3,994,537.45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3E3D9F76" w14:textId="77777777" w:rsidR="006D74CB" w:rsidRPr="006D74CB" w:rsidRDefault="006D74CB" w:rsidP="006D74CB">
            <w:pPr>
              <w:jc w:val="center"/>
              <w:rPr>
                <w:rFonts w:ascii="Calibri" w:hAnsi="Calibri"/>
              </w:rPr>
            </w:pPr>
            <w:r w:rsidRPr="006D74CB">
              <w:rPr>
                <w:rFonts w:ascii="Calibri" w:hAnsi="Calibri"/>
              </w:rPr>
              <w:t>4708</w:t>
            </w:r>
          </w:p>
        </w:tc>
      </w:tr>
    </w:tbl>
    <w:p w14:paraId="2D390E4D" w14:textId="77777777" w:rsidR="00F20217" w:rsidRPr="00331765" w:rsidRDefault="00F20217" w:rsidP="00F20217"/>
    <w:p w14:paraId="0969F85E" w14:textId="02486911" w:rsidR="00F20217" w:rsidRPr="00331765" w:rsidRDefault="00182B2F" w:rsidP="00182B2F">
      <w:pPr>
        <w:pStyle w:val="Heading1"/>
      </w:pPr>
      <w:bookmarkStart w:id="263" w:name="_Toc461701185"/>
      <w:r w:rsidRPr="00331765">
        <w:t>System Events</w:t>
      </w:r>
      <w:bookmarkEnd w:id="263"/>
    </w:p>
    <w:p w14:paraId="155BEAB9" w14:textId="6EF1B4D0" w:rsidR="00182B2F" w:rsidRPr="00331765" w:rsidRDefault="00182B2F" w:rsidP="00182B2F">
      <w:pPr>
        <w:pStyle w:val="Heading2"/>
      </w:pPr>
      <w:bookmarkStart w:id="264" w:name="_Toc461701186"/>
      <w:r w:rsidRPr="00331765">
        <w:t>ERCOT Peak Load</w:t>
      </w:r>
      <w:bookmarkEnd w:id="264"/>
    </w:p>
    <w:p w14:paraId="5A7FA0EF" w14:textId="443C9467" w:rsidR="00182B2F" w:rsidRPr="000B3C6F" w:rsidRDefault="00182B2F" w:rsidP="007D2D64">
      <w:r w:rsidRPr="000B3C6F">
        <w:t xml:space="preserve">The unofficial ERCOT peak load for the month was </w:t>
      </w:r>
      <w:r w:rsidR="00E910E6" w:rsidRPr="000B3C6F">
        <w:t xml:space="preserve">71,197 </w:t>
      </w:r>
      <w:r w:rsidRPr="000B3C6F">
        <w:t xml:space="preserve">MW and occurred on </w:t>
      </w:r>
      <w:r w:rsidR="00E910E6" w:rsidRPr="000B3C6F">
        <w:t>August</w:t>
      </w:r>
      <w:r w:rsidRPr="000B3C6F">
        <w:t xml:space="preserve"> </w:t>
      </w:r>
      <w:r w:rsidR="00E910E6" w:rsidRPr="000B3C6F">
        <w:t>11</w:t>
      </w:r>
      <w:r w:rsidR="00B76097" w:rsidRPr="000B3C6F">
        <w:rPr>
          <w:vertAlign w:val="superscript"/>
        </w:rPr>
        <w:t>th</w:t>
      </w:r>
      <w:r w:rsidR="00B76097" w:rsidRPr="000B3C6F">
        <w:t xml:space="preserve"> </w:t>
      </w:r>
      <w:r w:rsidR="002234CB" w:rsidRPr="000B3C6F">
        <w:t>d</w:t>
      </w:r>
      <w:r w:rsidRPr="000B3C6F">
        <w:t xml:space="preserve">uring hour ending </w:t>
      </w:r>
      <w:r w:rsidR="002234CB" w:rsidRPr="000B3C6F">
        <w:t>1</w:t>
      </w:r>
      <w:r w:rsidR="00803079" w:rsidRPr="000B3C6F">
        <w:t>7</w:t>
      </w:r>
      <w:r w:rsidRPr="000B3C6F">
        <w:t>:00.</w:t>
      </w:r>
    </w:p>
    <w:p w14:paraId="6741F862" w14:textId="6D0EC478" w:rsidR="005B1104" w:rsidRPr="00331765" w:rsidRDefault="005B1104" w:rsidP="005B1104">
      <w:pPr>
        <w:pStyle w:val="Heading2"/>
      </w:pPr>
      <w:bookmarkStart w:id="265" w:name="_Toc461701187"/>
      <w:r w:rsidRPr="00331765">
        <w:t>Load Shed Events</w:t>
      </w:r>
      <w:bookmarkEnd w:id="265"/>
    </w:p>
    <w:p w14:paraId="2C41A2C9" w14:textId="5DF448F0" w:rsidR="005B1104" w:rsidRPr="00331765" w:rsidRDefault="002E302C" w:rsidP="008C6EEB">
      <w:pPr>
        <w:rPr>
          <w:szCs w:val="21"/>
        </w:rPr>
      </w:pPr>
      <w:r>
        <w:rPr>
          <w:szCs w:val="21"/>
        </w:rPr>
        <w:t>8/23/16 -</w:t>
      </w:r>
      <w:r w:rsidRPr="002E302C">
        <w:t xml:space="preserve"> </w:t>
      </w:r>
      <w:r w:rsidRPr="002E302C">
        <w:rPr>
          <w:szCs w:val="21"/>
        </w:rPr>
        <w:t xml:space="preserve">Loss of approximately 400 MW of Load in Kluge </w:t>
      </w:r>
      <w:r w:rsidR="0043097B">
        <w:rPr>
          <w:szCs w:val="21"/>
        </w:rPr>
        <w:t xml:space="preserve">(KL) and </w:t>
      </w:r>
      <w:proofErr w:type="spellStart"/>
      <w:r w:rsidR="0043097B">
        <w:rPr>
          <w:szCs w:val="21"/>
        </w:rPr>
        <w:t>Cyfair</w:t>
      </w:r>
      <w:proofErr w:type="spellEnd"/>
      <w:r w:rsidR="0043097B">
        <w:rPr>
          <w:szCs w:val="21"/>
        </w:rPr>
        <w:t xml:space="preserve"> (CYF) stations.</w:t>
      </w:r>
      <w:r w:rsidR="00C9666C" w:rsidRPr="00C9666C">
        <w:t xml:space="preserve"> </w:t>
      </w:r>
      <w:r w:rsidR="00C9666C" w:rsidRPr="00C9666C">
        <w:rPr>
          <w:szCs w:val="21"/>
        </w:rPr>
        <w:t>This was not an ERCOT directed load shed event.</w:t>
      </w:r>
    </w:p>
    <w:p w14:paraId="2817A742" w14:textId="4E443207" w:rsidR="00182B2F" w:rsidRPr="00331765" w:rsidRDefault="005B1104" w:rsidP="005B1104">
      <w:pPr>
        <w:pStyle w:val="Heading2"/>
      </w:pPr>
      <w:bookmarkStart w:id="266" w:name="_Toc461701188"/>
      <w:r w:rsidRPr="00331765">
        <w:t>Stability Events</w:t>
      </w:r>
      <w:bookmarkEnd w:id="266"/>
    </w:p>
    <w:p w14:paraId="7795F0CF" w14:textId="29402810" w:rsidR="005B1104" w:rsidRPr="00331765" w:rsidRDefault="005B1104" w:rsidP="008C6EEB">
      <w:pPr>
        <w:rPr>
          <w:szCs w:val="21"/>
        </w:rPr>
      </w:pPr>
      <w:r w:rsidRPr="00A90E77">
        <w:rPr>
          <w:szCs w:val="21"/>
        </w:rPr>
        <w:t>None.</w:t>
      </w:r>
    </w:p>
    <w:p w14:paraId="004123AC" w14:textId="0B993739" w:rsidR="00F20217" w:rsidRPr="00331765" w:rsidRDefault="005B1104" w:rsidP="005B1104">
      <w:pPr>
        <w:pStyle w:val="Heading2"/>
      </w:pPr>
      <w:bookmarkStart w:id="267" w:name="_Toc461701189"/>
      <w:r w:rsidRPr="00331765">
        <w:t>Notable PMU Events</w:t>
      </w:r>
      <w:bookmarkEnd w:id="267"/>
    </w:p>
    <w:p w14:paraId="04AA3119" w14:textId="77777777" w:rsidR="005B1104" w:rsidRPr="00331765" w:rsidRDefault="005B1104" w:rsidP="007D2D64">
      <w:r w:rsidRPr="00331765">
        <w:t>ERCOT analyzes PMU data for any significant system disturbances that do not fall into the Frequency Events category reported in section 2.1. The results are summarized in this section once the analysis has been completed.</w:t>
      </w:r>
    </w:p>
    <w:p w14:paraId="102A3778" w14:textId="77777777" w:rsidR="005B1104" w:rsidRPr="00331765" w:rsidRDefault="005B1104" w:rsidP="005B1104">
      <w:pPr>
        <w:ind w:left="1260"/>
        <w:jc w:val="both"/>
        <w:rPr>
          <w:rFonts w:cs="Arial"/>
          <w:szCs w:val="22"/>
        </w:rPr>
      </w:pPr>
    </w:p>
    <w:p w14:paraId="3E9EB097" w14:textId="097BF53B" w:rsidR="005B1104" w:rsidRPr="00331765" w:rsidRDefault="005B1104" w:rsidP="007D2D64">
      <w:r w:rsidRPr="00EA47FB">
        <w:t xml:space="preserve">There were no reportable events in </w:t>
      </w:r>
      <w:r w:rsidR="00EA47FB" w:rsidRPr="00EA47FB">
        <w:t>August</w:t>
      </w:r>
      <w:r w:rsidRPr="00EA47FB">
        <w:t>.</w:t>
      </w:r>
    </w:p>
    <w:p w14:paraId="4E328F24" w14:textId="5233967F" w:rsidR="005B1104" w:rsidRPr="00331765" w:rsidRDefault="005B1104" w:rsidP="005B1104">
      <w:pPr>
        <w:pStyle w:val="Heading2"/>
      </w:pPr>
      <w:bookmarkStart w:id="268" w:name="_Toc461701190"/>
      <w:r w:rsidRPr="00331765">
        <w:t>TRE/DOE Reportable Events</w:t>
      </w:r>
      <w:bookmarkEnd w:id="268"/>
    </w:p>
    <w:p w14:paraId="27E9DF98" w14:textId="3AE79171" w:rsidR="005B1104" w:rsidRPr="00331765" w:rsidRDefault="005B1104" w:rsidP="007D2D64">
      <w:r w:rsidRPr="00A90E77">
        <w:t>None.</w:t>
      </w:r>
    </w:p>
    <w:p w14:paraId="20215C88" w14:textId="45270228" w:rsidR="005B1104" w:rsidRPr="00331765" w:rsidRDefault="005B1104" w:rsidP="005B1104">
      <w:pPr>
        <w:pStyle w:val="Heading2"/>
      </w:pPr>
      <w:bookmarkStart w:id="269" w:name="_Toc461701191"/>
      <w:r w:rsidRPr="00331765">
        <w:t>New/Updated Constraint Management Plans</w:t>
      </w:r>
      <w:bookmarkEnd w:id="269"/>
    </w:p>
    <w:p w14:paraId="0D02885A" w14:textId="4504172B" w:rsidR="00BE2427" w:rsidRPr="001D2F69" w:rsidRDefault="001D2F69" w:rsidP="001D2F69">
      <w:r w:rsidRPr="002E302C">
        <w:t>None</w:t>
      </w:r>
      <w:r w:rsidRPr="001D2F69">
        <w:t>.</w:t>
      </w:r>
    </w:p>
    <w:p w14:paraId="048A8CD4" w14:textId="03BF44DB" w:rsidR="005B1104" w:rsidRPr="00331765" w:rsidRDefault="005B1104" w:rsidP="005B1104">
      <w:pPr>
        <w:pStyle w:val="Heading2"/>
      </w:pPr>
      <w:bookmarkStart w:id="270" w:name="_Toc461701192"/>
      <w:r w:rsidRPr="00331765">
        <w:t>New/Modified/Removed SPS</w:t>
      </w:r>
      <w:bookmarkEnd w:id="270"/>
    </w:p>
    <w:p w14:paraId="767769BB" w14:textId="46B50639" w:rsidR="00EA47FB" w:rsidRDefault="00EA47FB" w:rsidP="00EA47FB">
      <w:pPr>
        <w:pStyle w:val="ListParagraph"/>
        <w:numPr>
          <w:ilvl w:val="0"/>
          <w:numId w:val="29"/>
        </w:numPr>
      </w:pPr>
      <w:r>
        <w:t>On 8/3/16 a market notice was sent for the modification of the Permian Basin SPS.</w:t>
      </w:r>
    </w:p>
    <w:p w14:paraId="29BCA5F4" w14:textId="7A72B624" w:rsidR="00EA47FB" w:rsidRDefault="00A90E77" w:rsidP="00EA47FB">
      <w:pPr>
        <w:pStyle w:val="ListParagraph"/>
        <w:numPr>
          <w:ilvl w:val="0"/>
          <w:numId w:val="29"/>
        </w:numPr>
      </w:pPr>
      <w:r>
        <w:t xml:space="preserve">On 8/31/16 a new </w:t>
      </w:r>
      <w:proofErr w:type="spellStart"/>
      <w:r>
        <w:t>Wirtz</w:t>
      </w:r>
      <w:proofErr w:type="spellEnd"/>
      <w:r>
        <w:t xml:space="preserve"> SPS was added. </w:t>
      </w:r>
    </w:p>
    <w:p w14:paraId="11B04B94" w14:textId="76C61A79" w:rsidR="004D4B77" w:rsidRPr="00331765" w:rsidRDefault="00EA47FB" w:rsidP="00EA47FB">
      <w:pPr>
        <w:pStyle w:val="ListParagraph"/>
        <w:numPr>
          <w:ilvl w:val="0"/>
          <w:numId w:val="29"/>
        </w:numPr>
      </w:pPr>
      <w:r>
        <w:lastRenderedPageBreak/>
        <w:t>On 8/24/16 a market notice was sent out for the removal of the Allen Switch SPS to be retired on 9/2/16</w:t>
      </w:r>
      <w:r w:rsidR="004D4B77" w:rsidRPr="00A71FA3">
        <w:t>.</w:t>
      </w:r>
    </w:p>
    <w:p w14:paraId="5BC14313" w14:textId="46511397" w:rsidR="005B1104" w:rsidRPr="00331765" w:rsidRDefault="005B1104" w:rsidP="005B1104">
      <w:pPr>
        <w:pStyle w:val="Heading2"/>
      </w:pPr>
      <w:bookmarkStart w:id="271" w:name="_Toc461701193"/>
      <w:r w:rsidRPr="00A71FA3">
        <w:t>New</w:t>
      </w:r>
      <w:r w:rsidRPr="00331765">
        <w:t xml:space="preserve"> Procedures/Forms/Operating Bulletins</w:t>
      </w:r>
      <w:bookmarkEnd w:id="271"/>
    </w:p>
    <w:p w14:paraId="6E870C31" w14:textId="51B82C43" w:rsidR="0072412B" w:rsidRPr="002E302C" w:rsidRDefault="002E302C" w:rsidP="002E302C">
      <w:pPr>
        <w:tabs>
          <w:tab w:val="left" w:pos="1260"/>
        </w:tabs>
      </w:pPr>
      <w:r w:rsidRPr="002E302C">
        <w:t>None.</w:t>
      </w:r>
      <w:r w:rsidRPr="002E302C">
        <w:tab/>
      </w:r>
    </w:p>
    <w:p w14:paraId="766E9702" w14:textId="2265C741" w:rsidR="005B1104" w:rsidRPr="00331765" w:rsidRDefault="005B1104" w:rsidP="005B1104">
      <w:pPr>
        <w:pStyle w:val="Heading1"/>
      </w:pPr>
      <w:bookmarkStart w:id="272" w:name="_Toc461701194"/>
      <w:r w:rsidRPr="00331765">
        <w:t>Emergency Conditions</w:t>
      </w:r>
      <w:bookmarkEnd w:id="272"/>
    </w:p>
    <w:p w14:paraId="337A28C3" w14:textId="25EBE1DB" w:rsidR="005B1104" w:rsidRPr="00331765" w:rsidRDefault="005B1104" w:rsidP="005B1104">
      <w:pPr>
        <w:pStyle w:val="Heading2"/>
      </w:pPr>
      <w:bookmarkStart w:id="273" w:name="_Toc461701195"/>
      <w:r w:rsidRPr="00331765">
        <w:t>OCNs</w:t>
      </w:r>
      <w:bookmarkEnd w:id="273"/>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8C3591" w:rsidRPr="00D712A4" w14:paraId="3E0FDD1F" w14:textId="77777777" w:rsidTr="005027CE">
        <w:trPr>
          <w:trHeight w:val="576"/>
        </w:trPr>
        <w:tc>
          <w:tcPr>
            <w:tcW w:w="1713" w:type="dxa"/>
            <w:shd w:val="clear" w:color="auto" w:fill="444D53" w:themeFill="accent2" w:themeFillShade="BF"/>
            <w:vAlign w:val="center"/>
          </w:tcPr>
          <w:p w14:paraId="68D9FEA1" w14:textId="77777777" w:rsidR="008C3591" w:rsidRPr="008C3591" w:rsidRDefault="008C3591" w:rsidP="005027CE">
            <w:pPr>
              <w:jc w:val="center"/>
              <w:rPr>
                <w:b/>
                <w:color w:val="FFFFFF" w:themeColor="background1"/>
              </w:rPr>
            </w:pPr>
            <w:r w:rsidRPr="008C3591">
              <w:rPr>
                <w:b/>
                <w:color w:val="FFFFFF" w:themeColor="background1"/>
              </w:rPr>
              <w:t>Date and Time</w:t>
            </w:r>
          </w:p>
        </w:tc>
        <w:tc>
          <w:tcPr>
            <w:tcW w:w="7637" w:type="dxa"/>
            <w:shd w:val="clear" w:color="auto" w:fill="444D53" w:themeFill="accent2" w:themeFillShade="BF"/>
            <w:vAlign w:val="center"/>
          </w:tcPr>
          <w:p w14:paraId="0E0A5948" w14:textId="77777777" w:rsidR="008C3591" w:rsidRPr="008C3591" w:rsidRDefault="008C3591" w:rsidP="005027CE">
            <w:pPr>
              <w:jc w:val="center"/>
              <w:rPr>
                <w:b/>
                <w:color w:val="FFFFFF" w:themeColor="background1"/>
              </w:rPr>
            </w:pPr>
            <w:r w:rsidRPr="008C3591">
              <w:rPr>
                <w:b/>
                <w:color w:val="FFFFFF" w:themeColor="background1"/>
              </w:rPr>
              <w:t>Description</w:t>
            </w:r>
          </w:p>
        </w:tc>
      </w:tr>
      <w:tr w:rsidR="002F499A" w:rsidRPr="00331765" w14:paraId="33BBF9DA" w14:textId="77777777" w:rsidTr="005027CE">
        <w:trPr>
          <w:trHeight w:val="576"/>
        </w:trPr>
        <w:tc>
          <w:tcPr>
            <w:tcW w:w="1713" w:type="dxa"/>
            <w:vAlign w:val="center"/>
          </w:tcPr>
          <w:p w14:paraId="70F74F75" w14:textId="52BB56FD" w:rsidR="002F499A" w:rsidRPr="002F499A" w:rsidRDefault="002F499A" w:rsidP="002F499A">
            <w:pPr>
              <w:rPr>
                <w:sz w:val="18"/>
                <w:szCs w:val="18"/>
              </w:rPr>
            </w:pPr>
            <w:r w:rsidRPr="002F499A">
              <w:rPr>
                <w:sz w:val="18"/>
                <w:szCs w:val="18"/>
              </w:rPr>
              <w:t>8/2/16 10:19</w:t>
            </w:r>
          </w:p>
        </w:tc>
        <w:tc>
          <w:tcPr>
            <w:tcW w:w="7637" w:type="dxa"/>
            <w:vAlign w:val="center"/>
          </w:tcPr>
          <w:p w14:paraId="5AB02D05" w14:textId="263DF7C9" w:rsidR="002F499A" w:rsidRPr="002F499A" w:rsidRDefault="002F499A" w:rsidP="002F499A">
            <w:pPr>
              <w:rPr>
                <w:sz w:val="18"/>
                <w:szCs w:val="18"/>
              </w:rPr>
            </w:pPr>
            <w:r w:rsidRPr="002F499A">
              <w:rPr>
                <w:sz w:val="18"/>
                <w:szCs w:val="18"/>
              </w:rPr>
              <w:t>OCN issued due to capacity insufficiency</w:t>
            </w:r>
          </w:p>
        </w:tc>
      </w:tr>
    </w:tbl>
    <w:p w14:paraId="654448B3" w14:textId="230C6FD3" w:rsidR="005B1104" w:rsidRPr="00331765" w:rsidRDefault="005B1104" w:rsidP="005B1104">
      <w:pPr>
        <w:pStyle w:val="Heading2"/>
      </w:pPr>
      <w:bookmarkStart w:id="274" w:name="_Toc461701196"/>
      <w:r w:rsidRPr="00331765">
        <w:t>Advisories</w:t>
      </w:r>
      <w:bookmarkEnd w:id="274"/>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72412B" w:rsidRPr="00D712A4" w14:paraId="28B6ADEA" w14:textId="77777777" w:rsidTr="00E61B27">
        <w:trPr>
          <w:trHeight w:val="576"/>
        </w:trPr>
        <w:tc>
          <w:tcPr>
            <w:tcW w:w="1713" w:type="dxa"/>
            <w:shd w:val="clear" w:color="auto" w:fill="444D53" w:themeFill="accent2" w:themeFillShade="BF"/>
            <w:vAlign w:val="center"/>
          </w:tcPr>
          <w:p w14:paraId="5CAB22EE" w14:textId="77777777" w:rsidR="0072412B" w:rsidRPr="008C3591" w:rsidRDefault="0072412B" w:rsidP="00E61B27">
            <w:pPr>
              <w:jc w:val="center"/>
              <w:rPr>
                <w:b/>
                <w:color w:val="FFFFFF" w:themeColor="background1"/>
              </w:rPr>
            </w:pPr>
            <w:r w:rsidRPr="008C3591">
              <w:rPr>
                <w:b/>
                <w:color w:val="FFFFFF" w:themeColor="background1"/>
              </w:rPr>
              <w:t>Date and Time</w:t>
            </w:r>
          </w:p>
        </w:tc>
        <w:tc>
          <w:tcPr>
            <w:tcW w:w="7637" w:type="dxa"/>
            <w:shd w:val="clear" w:color="auto" w:fill="444D53" w:themeFill="accent2" w:themeFillShade="BF"/>
            <w:vAlign w:val="center"/>
          </w:tcPr>
          <w:p w14:paraId="2C67E486" w14:textId="77777777" w:rsidR="0072412B" w:rsidRPr="008C3591" w:rsidRDefault="0072412B" w:rsidP="00E61B27">
            <w:pPr>
              <w:jc w:val="center"/>
              <w:rPr>
                <w:b/>
                <w:color w:val="FFFFFF" w:themeColor="background1"/>
              </w:rPr>
            </w:pPr>
            <w:r w:rsidRPr="008C3591">
              <w:rPr>
                <w:b/>
                <w:color w:val="FFFFFF" w:themeColor="background1"/>
              </w:rPr>
              <w:t>Description</w:t>
            </w:r>
          </w:p>
        </w:tc>
      </w:tr>
      <w:tr w:rsidR="002F499A" w:rsidRPr="00331765" w14:paraId="6E5BC870" w14:textId="77777777" w:rsidTr="00E61B27">
        <w:trPr>
          <w:trHeight w:val="576"/>
        </w:trPr>
        <w:tc>
          <w:tcPr>
            <w:tcW w:w="1713" w:type="dxa"/>
            <w:vAlign w:val="center"/>
          </w:tcPr>
          <w:p w14:paraId="033ABD8F" w14:textId="31B0577D" w:rsidR="002F499A" w:rsidRPr="00794709" w:rsidRDefault="002F499A" w:rsidP="002F499A">
            <w:pPr>
              <w:rPr>
                <w:sz w:val="18"/>
                <w:szCs w:val="18"/>
                <w:highlight w:val="yellow"/>
              </w:rPr>
            </w:pPr>
            <w:r w:rsidRPr="002F499A">
              <w:rPr>
                <w:sz w:val="18"/>
                <w:szCs w:val="18"/>
              </w:rPr>
              <w:t>8/</w:t>
            </w:r>
            <w:r>
              <w:rPr>
                <w:sz w:val="18"/>
                <w:szCs w:val="18"/>
              </w:rPr>
              <w:t>2</w:t>
            </w:r>
            <w:r w:rsidRPr="002F499A">
              <w:rPr>
                <w:sz w:val="18"/>
                <w:szCs w:val="18"/>
              </w:rPr>
              <w:t>/16</w:t>
            </w:r>
            <w:r>
              <w:rPr>
                <w:sz w:val="18"/>
                <w:szCs w:val="18"/>
              </w:rPr>
              <w:t xml:space="preserve"> </w:t>
            </w:r>
            <w:r w:rsidRPr="002F499A">
              <w:rPr>
                <w:sz w:val="18"/>
                <w:szCs w:val="18"/>
              </w:rPr>
              <w:t>14:02</w:t>
            </w:r>
          </w:p>
        </w:tc>
        <w:tc>
          <w:tcPr>
            <w:tcW w:w="7637" w:type="dxa"/>
            <w:vAlign w:val="center"/>
          </w:tcPr>
          <w:p w14:paraId="7F86B85D" w14:textId="66FD57BF" w:rsidR="002F499A" w:rsidRPr="002F499A" w:rsidRDefault="002F499A" w:rsidP="002F499A">
            <w:pPr>
              <w:rPr>
                <w:sz w:val="18"/>
                <w:szCs w:val="18"/>
              </w:rPr>
            </w:pPr>
            <w:r w:rsidRPr="002F499A">
              <w:rPr>
                <w:sz w:val="18"/>
                <w:szCs w:val="18"/>
              </w:rPr>
              <w:t>Advisory issued due to Physically Responsive Capability being less than 3,000MW.</w:t>
            </w:r>
          </w:p>
        </w:tc>
      </w:tr>
      <w:tr w:rsidR="002F499A" w:rsidRPr="00331765" w14:paraId="0B751D59" w14:textId="77777777" w:rsidTr="00E61B27">
        <w:trPr>
          <w:trHeight w:val="576"/>
        </w:trPr>
        <w:tc>
          <w:tcPr>
            <w:tcW w:w="1713" w:type="dxa"/>
            <w:vAlign w:val="center"/>
          </w:tcPr>
          <w:p w14:paraId="656D3EFC" w14:textId="51118FBC" w:rsidR="002F499A" w:rsidRPr="00794709" w:rsidRDefault="002F499A" w:rsidP="002F499A">
            <w:pPr>
              <w:rPr>
                <w:sz w:val="18"/>
                <w:szCs w:val="18"/>
                <w:highlight w:val="yellow"/>
              </w:rPr>
            </w:pPr>
            <w:r w:rsidRPr="002F499A">
              <w:rPr>
                <w:sz w:val="18"/>
                <w:szCs w:val="18"/>
              </w:rPr>
              <w:t>8/</w:t>
            </w:r>
            <w:r>
              <w:rPr>
                <w:sz w:val="18"/>
                <w:szCs w:val="18"/>
              </w:rPr>
              <w:t>3</w:t>
            </w:r>
            <w:r w:rsidRPr="002F499A">
              <w:rPr>
                <w:sz w:val="18"/>
                <w:szCs w:val="18"/>
              </w:rPr>
              <w:t>/16</w:t>
            </w:r>
            <w:r>
              <w:rPr>
                <w:sz w:val="18"/>
                <w:szCs w:val="18"/>
              </w:rPr>
              <w:t xml:space="preserve"> </w:t>
            </w:r>
            <w:r w:rsidRPr="002F499A">
              <w:rPr>
                <w:sz w:val="18"/>
                <w:szCs w:val="18"/>
              </w:rPr>
              <w:t>13:08</w:t>
            </w:r>
          </w:p>
        </w:tc>
        <w:tc>
          <w:tcPr>
            <w:tcW w:w="7637" w:type="dxa"/>
            <w:vAlign w:val="center"/>
          </w:tcPr>
          <w:p w14:paraId="2B162423" w14:textId="5FE3ADCD" w:rsidR="002F499A" w:rsidRPr="002F499A" w:rsidRDefault="002F499A" w:rsidP="002F499A">
            <w:pPr>
              <w:rPr>
                <w:sz w:val="18"/>
                <w:szCs w:val="18"/>
              </w:rPr>
            </w:pPr>
            <w:r w:rsidRPr="002F499A">
              <w:rPr>
                <w:sz w:val="18"/>
                <w:szCs w:val="18"/>
              </w:rPr>
              <w:t>Advisory issued due to Physically Responsive Capability being less than 3,000MW.</w:t>
            </w:r>
          </w:p>
        </w:tc>
      </w:tr>
      <w:tr w:rsidR="002F499A" w:rsidRPr="00331765" w14:paraId="72FB6E75" w14:textId="77777777" w:rsidTr="00E61B27">
        <w:trPr>
          <w:trHeight w:val="576"/>
        </w:trPr>
        <w:tc>
          <w:tcPr>
            <w:tcW w:w="1713" w:type="dxa"/>
            <w:vAlign w:val="center"/>
          </w:tcPr>
          <w:p w14:paraId="5DCC7136" w14:textId="1B4D64A5" w:rsidR="002F499A" w:rsidRPr="00794709" w:rsidRDefault="002F499A" w:rsidP="002F499A">
            <w:pPr>
              <w:rPr>
                <w:sz w:val="18"/>
                <w:szCs w:val="18"/>
                <w:highlight w:val="yellow"/>
              </w:rPr>
            </w:pPr>
            <w:r w:rsidRPr="002F499A">
              <w:rPr>
                <w:sz w:val="18"/>
                <w:szCs w:val="18"/>
              </w:rPr>
              <w:t>8/</w:t>
            </w:r>
            <w:r>
              <w:rPr>
                <w:sz w:val="18"/>
                <w:szCs w:val="18"/>
              </w:rPr>
              <w:t>4</w:t>
            </w:r>
            <w:r w:rsidRPr="002F499A">
              <w:rPr>
                <w:sz w:val="18"/>
                <w:szCs w:val="18"/>
              </w:rPr>
              <w:t>/16</w:t>
            </w:r>
            <w:r>
              <w:rPr>
                <w:sz w:val="18"/>
                <w:szCs w:val="18"/>
              </w:rPr>
              <w:t xml:space="preserve"> </w:t>
            </w:r>
            <w:r w:rsidRPr="002F499A">
              <w:rPr>
                <w:sz w:val="18"/>
                <w:szCs w:val="18"/>
              </w:rPr>
              <w:t>15:09</w:t>
            </w:r>
          </w:p>
        </w:tc>
        <w:tc>
          <w:tcPr>
            <w:tcW w:w="7637" w:type="dxa"/>
            <w:vAlign w:val="center"/>
          </w:tcPr>
          <w:p w14:paraId="072008BA" w14:textId="3CF5A320" w:rsidR="002F499A" w:rsidRPr="002F499A" w:rsidRDefault="002F499A" w:rsidP="002F499A">
            <w:pPr>
              <w:rPr>
                <w:sz w:val="18"/>
                <w:szCs w:val="18"/>
              </w:rPr>
            </w:pPr>
            <w:r w:rsidRPr="002F499A">
              <w:rPr>
                <w:sz w:val="18"/>
                <w:szCs w:val="18"/>
              </w:rPr>
              <w:t>Advisory issued due to Physically Responsive Capability being less than 3,000MW.</w:t>
            </w:r>
          </w:p>
        </w:tc>
      </w:tr>
      <w:tr w:rsidR="002F499A" w:rsidRPr="00331765" w14:paraId="4BE609A1" w14:textId="77777777" w:rsidTr="008C3591">
        <w:trPr>
          <w:trHeight w:val="576"/>
        </w:trPr>
        <w:tc>
          <w:tcPr>
            <w:tcW w:w="1713" w:type="dxa"/>
            <w:vAlign w:val="center"/>
          </w:tcPr>
          <w:p w14:paraId="2FA5A7FC" w14:textId="54C28746" w:rsidR="002F499A" w:rsidRPr="00794709" w:rsidRDefault="002F499A" w:rsidP="002F499A">
            <w:pPr>
              <w:rPr>
                <w:sz w:val="18"/>
                <w:szCs w:val="18"/>
                <w:highlight w:val="yellow"/>
              </w:rPr>
            </w:pPr>
            <w:r w:rsidRPr="002F499A">
              <w:rPr>
                <w:sz w:val="18"/>
                <w:szCs w:val="18"/>
              </w:rPr>
              <w:t>8/</w:t>
            </w:r>
            <w:r>
              <w:rPr>
                <w:sz w:val="18"/>
                <w:szCs w:val="18"/>
              </w:rPr>
              <w:t>5</w:t>
            </w:r>
            <w:r w:rsidRPr="002F499A">
              <w:rPr>
                <w:sz w:val="18"/>
                <w:szCs w:val="18"/>
              </w:rPr>
              <w:t>/16</w:t>
            </w:r>
            <w:r>
              <w:rPr>
                <w:sz w:val="18"/>
                <w:szCs w:val="18"/>
              </w:rPr>
              <w:t xml:space="preserve"> </w:t>
            </w:r>
            <w:r w:rsidRPr="002F499A">
              <w:rPr>
                <w:sz w:val="18"/>
                <w:szCs w:val="18"/>
              </w:rPr>
              <w:t>14:32</w:t>
            </w:r>
          </w:p>
        </w:tc>
        <w:tc>
          <w:tcPr>
            <w:tcW w:w="7637" w:type="dxa"/>
            <w:vAlign w:val="center"/>
          </w:tcPr>
          <w:p w14:paraId="012A3954" w14:textId="746E16A1" w:rsidR="002F499A" w:rsidRPr="002F499A" w:rsidRDefault="002F499A" w:rsidP="002F499A">
            <w:pPr>
              <w:rPr>
                <w:sz w:val="18"/>
                <w:szCs w:val="18"/>
              </w:rPr>
            </w:pPr>
            <w:r w:rsidRPr="002F499A">
              <w:rPr>
                <w:sz w:val="18"/>
                <w:szCs w:val="18"/>
              </w:rPr>
              <w:t>Advisory issued due to Physically Responsive Capability being less than 3,000MW.</w:t>
            </w:r>
          </w:p>
        </w:tc>
      </w:tr>
      <w:tr w:rsidR="002F499A" w:rsidRPr="00331765" w14:paraId="788499E3" w14:textId="77777777" w:rsidTr="008C3591">
        <w:trPr>
          <w:trHeight w:val="576"/>
        </w:trPr>
        <w:tc>
          <w:tcPr>
            <w:tcW w:w="1713" w:type="dxa"/>
            <w:vAlign w:val="center"/>
          </w:tcPr>
          <w:p w14:paraId="6A47EF91" w14:textId="66074CD2" w:rsidR="002F499A" w:rsidRPr="00794709" w:rsidRDefault="002F499A" w:rsidP="002F499A">
            <w:pPr>
              <w:rPr>
                <w:sz w:val="18"/>
                <w:szCs w:val="18"/>
                <w:highlight w:val="yellow"/>
              </w:rPr>
            </w:pPr>
            <w:r w:rsidRPr="002F499A">
              <w:rPr>
                <w:sz w:val="18"/>
                <w:szCs w:val="18"/>
              </w:rPr>
              <w:t>8/</w:t>
            </w:r>
            <w:r>
              <w:rPr>
                <w:sz w:val="18"/>
                <w:szCs w:val="18"/>
              </w:rPr>
              <w:t>6</w:t>
            </w:r>
            <w:r w:rsidRPr="002F499A">
              <w:rPr>
                <w:sz w:val="18"/>
                <w:szCs w:val="18"/>
              </w:rPr>
              <w:t>/16</w:t>
            </w:r>
            <w:r>
              <w:rPr>
                <w:sz w:val="18"/>
                <w:szCs w:val="18"/>
              </w:rPr>
              <w:t xml:space="preserve"> </w:t>
            </w:r>
            <w:r w:rsidRPr="002F499A">
              <w:rPr>
                <w:sz w:val="18"/>
                <w:szCs w:val="18"/>
              </w:rPr>
              <w:t>13:57</w:t>
            </w:r>
          </w:p>
        </w:tc>
        <w:tc>
          <w:tcPr>
            <w:tcW w:w="7637" w:type="dxa"/>
            <w:vAlign w:val="center"/>
          </w:tcPr>
          <w:p w14:paraId="64BE6DBB" w14:textId="133F5421" w:rsidR="002F499A" w:rsidRPr="002F499A" w:rsidRDefault="002F499A" w:rsidP="002F499A">
            <w:pPr>
              <w:rPr>
                <w:sz w:val="18"/>
                <w:szCs w:val="18"/>
              </w:rPr>
            </w:pPr>
            <w:r w:rsidRPr="002F499A">
              <w:rPr>
                <w:sz w:val="18"/>
                <w:szCs w:val="18"/>
              </w:rPr>
              <w:t>Advisory issued due to Physically Responsive Capability being less than 3,000MW.</w:t>
            </w:r>
          </w:p>
        </w:tc>
      </w:tr>
      <w:tr w:rsidR="002F499A" w:rsidRPr="00331765" w14:paraId="15D4B0F6" w14:textId="77777777" w:rsidTr="008C3591">
        <w:trPr>
          <w:trHeight w:val="576"/>
        </w:trPr>
        <w:tc>
          <w:tcPr>
            <w:tcW w:w="1713" w:type="dxa"/>
            <w:vAlign w:val="center"/>
          </w:tcPr>
          <w:p w14:paraId="3412C117" w14:textId="5ED4728A" w:rsidR="002F499A" w:rsidRPr="00794709" w:rsidRDefault="002F499A" w:rsidP="002F499A">
            <w:pPr>
              <w:rPr>
                <w:sz w:val="18"/>
                <w:szCs w:val="18"/>
                <w:highlight w:val="yellow"/>
              </w:rPr>
            </w:pPr>
            <w:r w:rsidRPr="002F499A">
              <w:rPr>
                <w:sz w:val="18"/>
                <w:szCs w:val="18"/>
              </w:rPr>
              <w:t>8/</w:t>
            </w:r>
            <w:r>
              <w:rPr>
                <w:sz w:val="18"/>
                <w:szCs w:val="18"/>
              </w:rPr>
              <w:t>10</w:t>
            </w:r>
            <w:r w:rsidRPr="002F499A">
              <w:rPr>
                <w:sz w:val="18"/>
                <w:szCs w:val="18"/>
              </w:rPr>
              <w:t>/16</w:t>
            </w:r>
            <w:r>
              <w:rPr>
                <w:sz w:val="18"/>
                <w:szCs w:val="18"/>
              </w:rPr>
              <w:t xml:space="preserve"> </w:t>
            </w:r>
            <w:r w:rsidRPr="002F499A">
              <w:rPr>
                <w:sz w:val="18"/>
                <w:szCs w:val="18"/>
              </w:rPr>
              <w:t>14:12</w:t>
            </w:r>
          </w:p>
        </w:tc>
        <w:tc>
          <w:tcPr>
            <w:tcW w:w="7637" w:type="dxa"/>
            <w:vAlign w:val="center"/>
          </w:tcPr>
          <w:p w14:paraId="4E866B71" w14:textId="7F8B28B6" w:rsidR="002F499A" w:rsidRPr="002F499A" w:rsidRDefault="002F499A" w:rsidP="002F499A">
            <w:pPr>
              <w:rPr>
                <w:sz w:val="18"/>
                <w:szCs w:val="18"/>
              </w:rPr>
            </w:pPr>
            <w:r w:rsidRPr="002F499A">
              <w:rPr>
                <w:sz w:val="18"/>
                <w:szCs w:val="18"/>
              </w:rPr>
              <w:t>Advisory issued due to Physically Responsive Capability being less than 3,000MW.</w:t>
            </w:r>
          </w:p>
        </w:tc>
      </w:tr>
      <w:tr w:rsidR="002F499A" w:rsidRPr="00331765" w14:paraId="77D472C2" w14:textId="77777777" w:rsidTr="008C3591">
        <w:trPr>
          <w:trHeight w:val="576"/>
        </w:trPr>
        <w:tc>
          <w:tcPr>
            <w:tcW w:w="1713" w:type="dxa"/>
            <w:vAlign w:val="center"/>
          </w:tcPr>
          <w:p w14:paraId="067C8B98" w14:textId="3EEF38E9" w:rsidR="002F499A" w:rsidRPr="00794709" w:rsidRDefault="002F499A" w:rsidP="002F499A">
            <w:pPr>
              <w:rPr>
                <w:sz w:val="18"/>
                <w:szCs w:val="18"/>
                <w:highlight w:val="yellow"/>
              </w:rPr>
            </w:pPr>
            <w:r w:rsidRPr="002F499A">
              <w:rPr>
                <w:sz w:val="18"/>
                <w:szCs w:val="18"/>
              </w:rPr>
              <w:t>8/</w:t>
            </w:r>
            <w:r>
              <w:rPr>
                <w:sz w:val="18"/>
                <w:szCs w:val="18"/>
              </w:rPr>
              <w:t>11</w:t>
            </w:r>
            <w:r w:rsidRPr="002F499A">
              <w:rPr>
                <w:sz w:val="18"/>
                <w:szCs w:val="18"/>
              </w:rPr>
              <w:t>/16</w:t>
            </w:r>
            <w:r>
              <w:rPr>
                <w:sz w:val="18"/>
                <w:szCs w:val="18"/>
              </w:rPr>
              <w:t xml:space="preserve"> </w:t>
            </w:r>
            <w:r w:rsidRPr="002F499A">
              <w:rPr>
                <w:sz w:val="18"/>
                <w:szCs w:val="18"/>
              </w:rPr>
              <w:t>13:30</w:t>
            </w:r>
          </w:p>
        </w:tc>
        <w:tc>
          <w:tcPr>
            <w:tcW w:w="7637" w:type="dxa"/>
            <w:vAlign w:val="center"/>
          </w:tcPr>
          <w:p w14:paraId="7303E77C" w14:textId="18A5CD33" w:rsidR="002F499A" w:rsidRPr="002F499A" w:rsidRDefault="002F499A" w:rsidP="002F499A">
            <w:pPr>
              <w:rPr>
                <w:sz w:val="18"/>
                <w:szCs w:val="18"/>
              </w:rPr>
            </w:pPr>
            <w:r w:rsidRPr="002F499A">
              <w:rPr>
                <w:sz w:val="18"/>
                <w:szCs w:val="18"/>
              </w:rPr>
              <w:t>Advisory issued due to Physically Responsive Capability being less than 3,000MW.</w:t>
            </w:r>
          </w:p>
        </w:tc>
      </w:tr>
      <w:tr w:rsidR="002F499A" w:rsidRPr="00331765" w14:paraId="68CBCCAB" w14:textId="77777777" w:rsidTr="008C3591">
        <w:trPr>
          <w:trHeight w:val="576"/>
        </w:trPr>
        <w:tc>
          <w:tcPr>
            <w:tcW w:w="1713" w:type="dxa"/>
            <w:vAlign w:val="center"/>
          </w:tcPr>
          <w:p w14:paraId="02E6A21E" w14:textId="7B52D04C" w:rsidR="002F499A" w:rsidRPr="00794709" w:rsidRDefault="002F499A" w:rsidP="002F499A">
            <w:pPr>
              <w:rPr>
                <w:sz w:val="18"/>
                <w:szCs w:val="18"/>
                <w:highlight w:val="yellow"/>
              </w:rPr>
            </w:pPr>
            <w:r w:rsidRPr="002F499A">
              <w:rPr>
                <w:sz w:val="18"/>
                <w:szCs w:val="18"/>
              </w:rPr>
              <w:t>8/</w:t>
            </w:r>
            <w:r>
              <w:rPr>
                <w:sz w:val="18"/>
                <w:szCs w:val="18"/>
              </w:rPr>
              <w:t>17</w:t>
            </w:r>
            <w:r w:rsidRPr="002F499A">
              <w:rPr>
                <w:sz w:val="18"/>
                <w:szCs w:val="18"/>
              </w:rPr>
              <w:t>/16</w:t>
            </w:r>
            <w:r>
              <w:rPr>
                <w:sz w:val="18"/>
                <w:szCs w:val="18"/>
              </w:rPr>
              <w:t xml:space="preserve"> </w:t>
            </w:r>
            <w:r w:rsidRPr="002F499A">
              <w:rPr>
                <w:sz w:val="18"/>
                <w:szCs w:val="18"/>
              </w:rPr>
              <w:t>12:21</w:t>
            </w:r>
          </w:p>
        </w:tc>
        <w:tc>
          <w:tcPr>
            <w:tcW w:w="7637" w:type="dxa"/>
            <w:vAlign w:val="center"/>
          </w:tcPr>
          <w:p w14:paraId="64E60E9F" w14:textId="2BBDD367" w:rsidR="002F499A" w:rsidRPr="002F499A" w:rsidRDefault="002F499A" w:rsidP="002F499A">
            <w:pPr>
              <w:rPr>
                <w:sz w:val="18"/>
                <w:szCs w:val="18"/>
              </w:rPr>
            </w:pPr>
            <w:r w:rsidRPr="002F499A">
              <w:rPr>
                <w:sz w:val="18"/>
                <w:szCs w:val="18"/>
              </w:rPr>
              <w:t>Advisory issued due to Physically Responsive Capability being less than 3,000MW.</w:t>
            </w:r>
          </w:p>
        </w:tc>
      </w:tr>
      <w:tr w:rsidR="002F499A" w:rsidRPr="00331765" w14:paraId="7D346610" w14:textId="77777777" w:rsidTr="008C3591">
        <w:trPr>
          <w:trHeight w:val="576"/>
        </w:trPr>
        <w:tc>
          <w:tcPr>
            <w:tcW w:w="1713" w:type="dxa"/>
            <w:vAlign w:val="center"/>
          </w:tcPr>
          <w:p w14:paraId="6F0E8ED3" w14:textId="7C734E15" w:rsidR="002F499A" w:rsidRPr="00794709" w:rsidRDefault="002F499A" w:rsidP="002F499A">
            <w:pPr>
              <w:rPr>
                <w:sz w:val="18"/>
                <w:szCs w:val="18"/>
                <w:highlight w:val="yellow"/>
              </w:rPr>
            </w:pPr>
            <w:r w:rsidRPr="002F499A">
              <w:rPr>
                <w:sz w:val="18"/>
                <w:szCs w:val="18"/>
              </w:rPr>
              <w:t>8/</w:t>
            </w:r>
            <w:r>
              <w:rPr>
                <w:sz w:val="18"/>
                <w:szCs w:val="18"/>
              </w:rPr>
              <w:t>24</w:t>
            </w:r>
            <w:r w:rsidRPr="002F499A">
              <w:rPr>
                <w:sz w:val="18"/>
                <w:szCs w:val="18"/>
              </w:rPr>
              <w:t>/16</w:t>
            </w:r>
            <w:r>
              <w:rPr>
                <w:sz w:val="18"/>
                <w:szCs w:val="18"/>
              </w:rPr>
              <w:t xml:space="preserve"> </w:t>
            </w:r>
            <w:r w:rsidRPr="002F499A">
              <w:rPr>
                <w:sz w:val="18"/>
                <w:szCs w:val="18"/>
              </w:rPr>
              <w:t>14:46</w:t>
            </w:r>
          </w:p>
        </w:tc>
        <w:tc>
          <w:tcPr>
            <w:tcW w:w="7637" w:type="dxa"/>
            <w:vAlign w:val="center"/>
          </w:tcPr>
          <w:p w14:paraId="1C8A3588" w14:textId="2C63E0E6" w:rsidR="002F499A" w:rsidRPr="002F499A" w:rsidRDefault="002F499A" w:rsidP="002F499A">
            <w:pPr>
              <w:rPr>
                <w:sz w:val="18"/>
                <w:szCs w:val="18"/>
              </w:rPr>
            </w:pPr>
            <w:r w:rsidRPr="002F499A">
              <w:rPr>
                <w:sz w:val="18"/>
                <w:szCs w:val="18"/>
              </w:rPr>
              <w:t>Advisory issued due to Physically Responsive Capability being less than 3,000MW.</w:t>
            </w:r>
          </w:p>
        </w:tc>
      </w:tr>
      <w:tr w:rsidR="002F499A" w:rsidRPr="00331765" w14:paraId="145E836E" w14:textId="77777777" w:rsidTr="008C3591">
        <w:trPr>
          <w:trHeight w:val="576"/>
        </w:trPr>
        <w:tc>
          <w:tcPr>
            <w:tcW w:w="1713" w:type="dxa"/>
            <w:vAlign w:val="center"/>
          </w:tcPr>
          <w:p w14:paraId="54FAE48D" w14:textId="1FECA516" w:rsidR="002F499A" w:rsidRPr="00794709" w:rsidRDefault="002F499A" w:rsidP="002F499A">
            <w:pPr>
              <w:rPr>
                <w:sz w:val="18"/>
                <w:szCs w:val="18"/>
                <w:highlight w:val="yellow"/>
              </w:rPr>
            </w:pPr>
            <w:r w:rsidRPr="002F499A">
              <w:rPr>
                <w:sz w:val="18"/>
                <w:szCs w:val="18"/>
              </w:rPr>
              <w:t>8/</w:t>
            </w:r>
            <w:r>
              <w:rPr>
                <w:sz w:val="18"/>
                <w:szCs w:val="18"/>
              </w:rPr>
              <w:t>25</w:t>
            </w:r>
            <w:r w:rsidRPr="002F499A">
              <w:rPr>
                <w:sz w:val="18"/>
                <w:szCs w:val="18"/>
              </w:rPr>
              <w:t>/16</w:t>
            </w:r>
            <w:r>
              <w:rPr>
                <w:sz w:val="18"/>
                <w:szCs w:val="18"/>
              </w:rPr>
              <w:t xml:space="preserve"> 13:17</w:t>
            </w:r>
          </w:p>
        </w:tc>
        <w:tc>
          <w:tcPr>
            <w:tcW w:w="7637" w:type="dxa"/>
            <w:vAlign w:val="center"/>
          </w:tcPr>
          <w:p w14:paraId="381EE5B1" w14:textId="0EB7A02A" w:rsidR="002F499A" w:rsidRPr="002F499A" w:rsidRDefault="002F499A" w:rsidP="002F499A">
            <w:pPr>
              <w:rPr>
                <w:sz w:val="18"/>
                <w:szCs w:val="18"/>
              </w:rPr>
            </w:pPr>
            <w:r w:rsidRPr="002F499A">
              <w:rPr>
                <w:sz w:val="18"/>
                <w:szCs w:val="18"/>
              </w:rPr>
              <w:t>Advisory issued due to Physically Responsive Capability being less than 3,000MW.</w:t>
            </w:r>
          </w:p>
        </w:tc>
      </w:tr>
      <w:tr w:rsidR="002F499A" w:rsidRPr="00331765" w14:paraId="3D8FBE2C" w14:textId="77777777" w:rsidTr="008C3591">
        <w:trPr>
          <w:trHeight w:val="576"/>
        </w:trPr>
        <w:tc>
          <w:tcPr>
            <w:tcW w:w="1713" w:type="dxa"/>
            <w:vAlign w:val="center"/>
          </w:tcPr>
          <w:p w14:paraId="424E8349" w14:textId="202518D9" w:rsidR="002F499A" w:rsidRPr="00794709" w:rsidRDefault="002F499A" w:rsidP="002F499A">
            <w:pPr>
              <w:rPr>
                <w:sz w:val="18"/>
                <w:szCs w:val="18"/>
                <w:highlight w:val="yellow"/>
              </w:rPr>
            </w:pPr>
            <w:r w:rsidRPr="002F499A">
              <w:rPr>
                <w:sz w:val="18"/>
                <w:szCs w:val="18"/>
              </w:rPr>
              <w:t>8/</w:t>
            </w:r>
            <w:r>
              <w:rPr>
                <w:sz w:val="18"/>
                <w:szCs w:val="18"/>
              </w:rPr>
              <w:t>27</w:t>
            </w:r>
            <w:r w:rsidRPr="002F499A">
              <w:rPr>
                <w:sz w:val="18"/>
                <w:szCs w:val="18"/>
              </w:rPr>
              <w:t>/16</w:t>
            </w:r>
            <w:r>
              <w:rPr>
                <w:sz w:val="18"/>
                <w:szCs w:val="18"/>
              </w:rPr>
              <w:t xml:space="preserve"> </w:t>
            </w:r>
            <w:r w:rsidRPr="002F499A">
              <w:rPr>
                <w:sz w:val="18"/>
                <w:szCs w:val="18"/>
              </w:rPr>
              <w:t>13:02</w:t>
            </w:r>
          </w:p>
        </w:tc>
        <w:tc>
          <w:tcPr>
            <w:tcW w:w="7637" w:type="dxa"/>
            <w:vAlign w:val="center"/>
          </w:tcPr>
          <w:p w14:paraId="590F5DD6" w14:textId="35881F1C" w:rsidR="002F499A" w:rsidRPr="002F499A" w:rsidRDefault="002F499A" w:rsidP="002F499A">
            <w:pPr>
              <w:rPr>
                <w:sz w:val="18"/>
                <w:szCs w:val="18"/>
              </w:rPr>
            </w:pPr>
            <w:r w:rsidRPr="002F499A">
              <w:rPr>
                <w:sz w:val="18"/>
                <w:szCs w:val="18"/>
              </w:rPr>
              <w:t>Advisory issued due to Physically Responsive Capability being less than 3,000MW.</w:t>
            </w:r>
          </w:p>
        </w:tc>
      </w:tr>
      <w:tr w:rsidR="00AA12B4" w:rsidRPr="00331765" w14:paraId="3EFCFDA0" w14:textId="77777777" w:rsidTr="008C3591">
        <w:trPr>
          <w:trHeight w:val="576"/>
        </w:trPr>
        <w:tc>
          <w:tcPr>
            <w:tcW w:w="1713" w:type="dxa"/>
            <w:vAlign w:val="center"/>
          </w:tcPr>
          <w:p w14:paraId="73D631A7" w14:textId="70D03012" w:rsidR="00AA12B4" w:rsidRPr="002F499A" w:rsidRDefault="002F499A" w:rsidP="002F499A">
            <w:pPr>
              <w:rPr>
                <w:sz w:val="18"/>
                <w:szCs w:val="18"/>
              </w:rPr>
            </w:pPr>
            <w:r w:rsidRPr="002F499A">
              <w:rPr>
                <w:sz w:val="18"/>
                <w:szCs w:val="18"/>
              </w:rPr>
              <w:t>8/31/16 13:30</w:t>
            </w:r>
          </w:p>
        </w:tc>
        <w:tc>
          <w:tcPr>
            <w:tcW w:w="7637" w:type="dxa"/>
            <w:vAlign w:val="center"/>
          </w:tcPr>
          <w:p w14:paraId="7B3BC4E2" w14:textId="42E7F82F" w:rsidR="00AA12B4" w:rsidRPr="00794709" w:rsidRDefault="002F499A" w:rsidP="00AA12B4">
            <w:pPr>
              <w:rPr>
                <w:sz w:val="18"/>
                <w:szCs w:val="18"/>
                <w:highlight w:val="yellow"/>
              </w:rPr>
            </w:pPr>
            <w:r w:rsidRPr="002F499A">
              <w:rPr>
                <w:sz w:val="18"/>
                <w:szCs w:val="18"/>
              </w:rPr>
              <w:t>Advisory issued due to</w:t>
            </w:r>
            <w:r>
              <w:rPr>
                <w:sz w:val="18"/>
                <w:szCs w:val="18"/>
              </w:rPr>
              <w:t xml:space="preserve"> postponed DAM solution</w:t>
            </w:r>
          </w:p>
        </w:tc>
      </w:tr>
    </w:tbl>
    <w:p w14:paraId="3CD739A4" w14:textId="38F3E77C" w:rsidR="005B1104" w:rsidRPr="00331765" w:rsidRDefault="005B1104" w:rsidP="005B1104">
      <w:pPr>
        <w:pStyle w:val="Heading2"/>
      </w:pPr>
      <w:bookmarkStart w:id="275" w:name="_Toc461701197"/>
      <w:r w:rsidRPr="00331765">
        <w:lastRenderedPageBreak/>
        <w:t>Watches</w:t>
      </w:r>
      <w:bookmarkEnd w:id="275"/>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8C3591" w:rsidRPr="00D712A4" w14:paraId="0186E9E6" w14:textId="77777777" w:rsidTr="005027CE">
        <w:trPr>
          <w:trHeight w:val="576"/>
        </w:trPr>
        <w:tc>
          <w:tcPr>
            <w:tcW w:w="1713" w:type="dxa"/>
            <w:shd w:val="clear" w:color="auto" w:fill="444D53" w:themeFill="accent2" w:themeFillShade="BF"/>
            <w:vAlign w:val="center"/>
          </w:tcPr>
          <w:p w14:paraId="652CC177" w14:textId="77777777" w:rsidR="008C3591" w:rsidRPr="008C3591" w:rsidRDefault="008C3591" w:rsidP="005027CE">
            <w:pPr>
              <w:jc w:val="center"/>
              <w:rPr>
                <w:b/>
                <w:color w:val="FFFFFF" w:themeColor="background1"/>
              </w:rPr>
            </w:pPr>
            <w:r w:rsidRPr="008C3591">
              <w:rPr>
                <w:b/>
                <w:color w:val="FFFFFF" w:themeColor="background1"/>
              </w:rPr>
              <w:t>Date and Time</w:t>
            </w:r>
          </w:p>
        </w:tc>
        <w:tc>
          <w:tcPr>
            <w:tcW w:w="7637" w:type="dxa"/>
            <w:shd w:val="clear" w:color="auto" w:fill="444D53" w:themeFill="accent2" w:themeFillShade="BF"/>
            <w:vAlign w:val="center"/>
          </w:tcPr>
          <w:p w14:paraId="0106EB8B" w14:textId="77777777" w:rsidR="008C3591" w:rsidRPr="008C3591" w:rsidRDefault="008C3591" w:rsidP="005027CE">
            <w:pPr>
              <w:jc w:val="center"/>
              <w:rPr>
                <w:b/>
                <w:color w:val="FFFFFF" w:themeColor="background1"/>
              </w:rPr>
            </w:pPr>
            <w:r w:rsidRPr="008C3591">
              <w:rPr>
                <w:b/>
                <w:color w:val="FFFFFF" w:themeColor="background1"/>
              </w:rPr>
              <w:t>Description</w:t>
            </w:r>
          </w:p>
        </w:tc>
      </w:tr>
      <w:tr w:rsidR="00AA12B4" w:rsidRPr="00331765" w14:paraId="4FD6A384" w14:textId="77777777" w:rsidTr="005027CE">
        <w:trPr>
          <w:trHeight w:val="576"/>
        </w:trPr>
        <w:tc>
          <w:tcPr>
            <w:tcW w:w="1713" w:type="dxa"/>
            <w:vAlign w:val="center"/>
          </w:tcPr>
          <w:p w14:paraId="2FC7CB16" w14:textId="5A8474EC" w:rsidR="00AA12B4" w:rsidRPr="002F499A" w:rsidRDefault="002F499A" w:rsidP="00AA12B4">
            <w:pPr>
              <w:rPr>
                <w:sz w:val="18"/>
                <w:szCs w:val="18"/>
              </w:rPr>
            </w:pPr>
            <w:r w:rsidRPr="002F499A">
              <w:rPr>
                <w:sz w:val="18"/>
                <w:szCs w:val="18"/>
              </w:rPr>
              <w:t>8/25</w:t>
            </w:r>
            <w:r w:rsidR="00AA12B4" w:rsidRPr="002F499A">
              <w:rPr>
                <w:sz w:val="18"/>
                <w:szCs w:val="18"/>
              </w:rPr>
              <w:t xml:space="preserve">/16 </w:t>
            </w:r>
            <w:r w:rsidRPr="002F499A">
              <w:rPr>
                <w:sz w:val="18"/>
                <w:szCs w:val="18"/>
              </w:rPr>
              <w:t>08:35</w:t>
            </w:r>
          </w:p>
        </w:tc>
        <w:tc>
          <w:tcPr>
            <w:tcW w:w="7637" w:type="dxa"/>
            <w:vAlign w:val="center"/>
          </w:tcPr>
          <w:p w14:paraId="1EC6E89D" w14:textId="0F87DFE4" w:rsidR="00AA12B4" w:rsidRPr="002F499A" w:rsidRDefault="00184C26" w:rsidP="002F499A">
            <w:pPr>
              <w:rPr>
                <w:sz w:val="18"/>
                <w:szCs w:val="18"/>
              </w:rPr>
            </w:pPr>
            <w:r w:rsidRPr="002F499A">
              <w:rPr>
                <w:sz w:val="18"/>
                <w:szCs w:val="18"/>
              </w:rPr>
              <w:t xml:space="preserve">Watch issued due to </w:t>
            </w:r>
            <w:r w:rsidR="002F499A" w:rsidRPr="002F499A">
              <w:rPr>
                <w:sz w:val="18"/>
                <w:szCs w:val="18"/>
              </w:rPr>
              <w:t>SCED failure</w:t>
            </w:r>
          </w:p>
        </w:tc>
      </w:tr>
      <w:tr w:rsidR="00AA12B4" w:rsidRPr="00331765" w14:paraId="1E1E9191" w14:textId="77777777" w:rsidTr="005027CE">
        <w:trPr>
          <w:trHeight w:val="576"/>
        </w:trPr>
        <w:tc>
          <w:tcPr>
            <w:tcW w:w="1713" w:type="dxa"/>
            <w:vAlign w:val="center"/>
          </w:tcPr>
          <w:p w14:paraId="784BE44A" w14:textId="1FEC4282" w:rsidR="00AA12B4" w:rsidRPr="002F499A" w:rsidRDefault="002F499A" w:rsidP="00AA12B4">
            <w:pPr>
              <w:rPr>
                <w:sz w:val="18"/>
                <w:szCs w:val="18"/>
              </w:rPr>
            </w:pPr>
            <w:r w:rsidRPr="002F499A">
              <w:rPr>
                <w:sz w:val="18"/>
                <w:szCs w:val="18"/>
              </w:rPr>
              <w:t>8/27</w:t>
            </w:r>
            <w:r w:rsidR="00AA12B4" w:rsidRPr="002F499A">
              <w:rPr>
                <w:sz w:val="18"/>
                <w:szCs w:val="18"/>
              </w:rPr>
              <w:t xml:space="preserve">/16 </w:t>
            </w:r>
            <w:r w:rsidRPr="002F499A">
              <w:rPr>
                <w:sz w:val="18"/>
                <w:szCs w:val="18"/>
              </w:rPr>
              <w:t>13:50</w:t>
            </w:r>
          </w:p>
        </w:tc>
        <w:tc>
          <w:tcPr>
            <w:tcW w:w="7637" w:type="dxa"/>
            <w:vAlign w:val="center"/>
          </w:tcPr>
          <w:p w14:paraId="1281F19B" w14:textId="252D2626" w:rsidR="00AA12B4" w:rsidRPr="002F499A" w:rsidRDefault="00184C26" w:rsidP="00AA12B4">
            <w:pPr>
              <w:rPr>
                <w:sz w:val="18"/>
                <w:szCs w:val="18"/>
              </w:rPr>
            </w:pPr>
            <w:r w:rsidRPr="002F499A">
              <w:rPr>
                <w:sz w:val="18"/>
                <w:szCs w:val="18"/>
              </w:rPr>
              <w:t xml:space="preserve">Watch issued due to </w:t>
            </w:r>
            <w:r w:rsidR="002F499A" w:rsidRPr="002F499A">
              <w:rPr>
                <w:sz w:val="18"/>
                <w:szCs w:val="18"/>
              </w:rPr>
              <w:t>Physical Responsive Capability being less than 2,500 MW.</w:t>
            </w:r>
          </w:p>
        </w:tc>
      </w:tr>
    </w:tbl>
    <w:p w14:paraId="000444E9" w14:textId="4FBC17FF" w:rsidR="005B1104" w:rsidRPr="00331765" w:rsidRDefault="005B1104" w:rsidP="005B1104">
      <w:pPr>
        <w:pStyle w:val="Heading2"/>
      </w:pPr>
      <w:bookmarkStart w:id="276" w:name="_Toc461701198"/>
      <w:r w:rsidRPr="00331765">
        <w:t>Emergency Notices</w:t>
      </w:r>
      <w:bookmarkEnd w:id="276"/>
    </w:p>
    <w:p w14:paraId="1C143EDB" w14:textId="04801B9B" w:rsidR="005B1104" w:rsidRPr="00331765" w:rsidRDefault="002F499A" w:rsidP="00A258B2">
      <w:r>
        <w:t>None</w:t>
      </w:r>
      <w:r w:rsidR="005B1104" w:rsidRPr="00331765">
        <w:t>.</w:t>
      </w:r>
    </w:p>
    <w:p w14:paraId="19A13AA0" w14:textId="3652BEA0" w:rsidR="005B1104" w:rsidRPr="00331765" w:rsidRDefault="005B1104" w:rsidP="005B1104">
      <w:pPr>
        <w:pStyle w:val="Heading1"/>
      </w:pPr>
      <w:bookmarkStart w:id="277" w:name="_Toc461701199"/>
      <w:r w:rsidRPr="00331765">
        <w:t>Application Performance</w:t>
      </w:r>
      <w:bookmarkEnd w:id="277"/>
    </w:p>
    <w:p w14:paraId="31521DEC" w14:textId="63A5135C" w:rsidR="005B1104" w:rsidRPr="00331765" w:rsidRDefault="00B7590B" w:rsidP="005B1104">
      <w:pPr>
        <w:pStyle w:val="Heading2"/>
      </w:pPr>
      <w:bookmarkStart w:id="278" w:name="_Toc461701200"/>
      <w:r w:rsidRPr="00331765">
        <w:t>TSAT/VSAT Performance Issues</w:t>
      </w:r>
      <w:bookmarkEnd w:id="278"/>
    </w:p>
    <w:p w14:paraId="1B9F5891" w14:textId="1154D015" w:rsidR="00B7590B" w:rsidRDefault="002F499A" w:rsidP="00577FE3">
      <w:pPr>
        <w:rPr>
          <w:rFonts w:ascii="Palatino Linotype" w:hAnsi="Palatino Linotype"/>
          <w:sz w:val="24"/>
          <w:szCs w:val="24"/>
        </w:rPr>
      </w:pPr>
      <w:r>
        <w:t>None.</w:t>
      </w:r>
    </w:p>
    <w:p w14:paraId="4B157D27" w14:textId="000FE09E" w:rsidR="00B7590B" w:rsidRPr="00577FE3" w:rsidRDefault="00B7590B" w:rsidP="00B7590B">
      <w:pPr>
        <w:pStyle w:val="Heading2"/>
      </w:pPr>
      <w:bookmarkStart w:id="279" w:name="_Toc461701201"/>
      <w:r w:rsidRPr="00577FE3">
        <w:t>Communication Issues</w:t>
      </w:r>
      <w:bookmarkEnd w:id="279"/>
    </w:p>
    <w:p w14:paraId="7C28ABD1" w14:textId="7F4815F0" w:rsidR="00B7590B" w:rsidRPr="00577FE3" w:rsidRDefault="002F499A" w:rsidP="00794709">
      <w:pPr>
        <w:tabs>
          <w:tab w:val="left" w:pos="1830"/>
        </w:tabs>
      </w:pPr>
      <w:r>
        <w:t>None.</w:t>
      </w:r>
    </w:p>
    <w:p w14:paraId="7CFD30DF" w14:textId="37FB6E08" w:rsidR="00B7590B" w:rsidRPr="00577FE3" w:rsidRDefault="00B7590B" w:rsidP="00B7590B">
      <w:pPr>
        <w:pStyle w:val="Heading2"/>
      </w:pPr>
      <w:bookmarkStart w:id="280" w:name="_Toc461701202"/>
      <w:r w:rsidRPr="00577FE3">
        <w:t>Market System Issues</w:t>
      </w:r>
      <w:bookmarkEnd w:id="280"/>
    </w:p>
    <w:p w14:paraId="774CE460" w14:textId="376CD4B4" w:rsidR="002F499A" w:rsidRPr="002F499A" w:rsidRDefault="002F499A">
      <w:r w:rsidRPr="002F499A">
        <w:t xml:space="preserve">8/25/16 </w:t>
      </w:r>
      <w:r w:rsidR="00184C26" w:rsidRPr="002F499A">
        <w:t xml:space="preserve">– </w:t>
      </w:r>
      <w:r w:rsidR="00D42238" w:rsidRPr="00D42238">
        <w:t>A watch was issued due to a SCED failure. This resu</w:t>
      </w:r>
      <w:r w:rsidR="00D42238">
        <w:t>lted in ERCOT performing an un-</w:t>
      </w:r>
      <w:r w:rsidR="00D42238" w:rsidRPr="00D42238">
        <w:t>scheduled site failover of its Energy Market Management System.</w:t>
      </w:r>
    </w:p>
    <w:p w14:paraId="112E2304" w14:textId="77777777" w:rsidR="002F499A" w:rsidRPr="002F499A" w:rsidRDefault="002F499A"/>
    <w:p w14:paraId="32021A09" w14:textId="77777777" w:rsidR="002F499A" w:rsidRPr="002F499A" w:rsidRDefault="002F499A" w:rsidP="002F499A">
      <w:r w:rsidRPr="002F499A">
        <w:t>8/31/16 – DAM was postponed due to a long solution time.</w:t>
      </w:r>
    </w:p>
    <w:p w14:paraId="055BED56" w14:textId="77777777" w:rsidR="007C3DF8" w:rsidRDefault="007C3DF8">
      <w:pPr>
        <w:rPr>
          <w:rFonts w:cs="Arial"/>
          <w:b/>
          <w:bCs/>
          <w:color w:val="00ACC8" w:themeColor="accent1"/>
          <w:kern w:val="32"/>
          <w:sz w:val="28"/>
          <w:szCs w:val="32"/>
        </w:rPr>
      </w:pPr>
      <w:bookmarkStart w:id="281" w:name="_Toc461701203"/>
      <w:r>
        <w:br w:type="page"/>
      </w:r>
    </w:p>
    <w:p w14:paraId="4F81B343" w14:textId="1F0E5EEA" w:rsidR="00B7590B" w:rsidRPr="00331765" w:rsidRDefault="00B7590B" w:rsidP="00B7590B">
      <w:pPr>
        <w:pStyle w:val="Heading1"/>
        <w:numPr>
          <w:ilvl w:val="0"/>
          <w:numId w:val="0"/>
        </w:numPr>
        <w:ind w:left="540" w:hanging="540"/>
      </w:pPr>
      <w:r w:rsidRPr="00331765">
        <w:lastRenderedPageBreak/>
        <w:t>Appendix A: Real-Time Constraints</w:t>
      </w:r>
      <w:bookmarkEnd w:id="281"/>
    </w:p>
    <w:p w14:paraId="12A290E0" w14:textId="7E91A542" w:rsidR="00B7590B" w:rsidRPr="00331765" w:rsidRDefault="00B7590B" w:rsidP="00B7590B">
      <w:pPr>
        <w:rPr>
          <w:rFonts w:cs="Arial"/>
          <w:szCs w:val="22"/>
        </w:rPr>
      </w:pPr>
      <w:r w:rsidRPr="00331765">
        <w:rPr>
          <w:rFonts w:cs="Arial"/>
          <w:szCs w:val="22"/>
        </w:rPr>
        <w:t xml:space="preserve">The following is a complete list of constraints activated in SCED for the month of </w:t>
      </w:r>
      <w:r w:rsidR="00730658">
        <w:rPr>
          <w:rFonts w:cs="Arial"/>
          <w:szCs w:val="22"/>
        </w:rPr>
        <w:t>August</w:t>
      </w:r>
      <w:r w:rsidRPr="00331765">
        <w:rPr>
          <w:rFonts w:cs="Arial"/>
          <w:szCs w:val="22"/>
        </w:rPr>
        <w:t xml:space="preserve">.  Full contingency descriptions can be found in the Standard Contingencies List located on the MIS secure site at Grid </w:t>
      </w:r>
      <w:r w:rsidRPr="00331765">
        <w:rPr>
          <w:rFonts w:cs="Arial"/>
          <w:szCs w:val="22"/>
        </w:rPr>
        <w:sym w:font="Wingdings" w:char="F0E0"/>
      </w:r>
      <w:r w:rsidRPr="00331765">
        <w:rPr>
          <w:rFonts w:cs="Arial"/>
          <w:szCs w:val="22"/>
        </w:rPr>
        <w:t xml:space="preserve"> Generation </w:t>
      </w:r>
      <w:r w:rsidRPr="00331765">
        <w:rPr>
          <w:rFonts w:cs="Arial"/>
          <w:szCs w:val="22"/>
        </w:rPr>
        <w:sym w:font="Wingdings" w:char="F0E0"/>
      </w:r>
      <w:r w:rsidRPr="00331765">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853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8"/>
        <w:gridCol w:w="2448"/>
        <w:gridCol w:w="1584"/>
        <w:gridCol w:w="1354"/>
        <w:gridCol w:w="1656"/>
      </w:tblGrid>
      <w:tr w:rsidR="00823801" w:rsidRPr="00794709" w14:paraId="73EBC867" w14:textId="77777777" w:rsidTr="000B3C6F">
        <w:trPr>
          <w:trHeight w:val="746"/>
          <w:jc w:val="center"/>
        </w:trPr>
        <w:tc>
          <w:tcPr>
            <w:tcW w:w="1488" w:type="dxa"/>
            <w:vAlign w:val="center"/>
          </w:tcPr>
          <w:p w14:paraId="1E0E502D" w14:textId="5D0BE746" w:rsidR="00B7590B" w:rsidRPr="000B3C6F" w:rsidRDefault="00B7590B" w:rsidP="00B7590B">
            <w:pPr>
              <w:jc w:val="center"/>
              <w:rPr>
                <w:b/>
                <w:color w:val="auto"/>
                <w:sz w:val="18"/>
                <w:szCs w:val="18"/>
              </w:rPr>
            </w:pPr>
            <w:r w:rsidRPr="000B3C6F">
              <w:rPr>
                <w:b/>
                <w:color w:val="auto"/>
                <w:sz w:val="18"/>
                <w:szCs w:val="18"/>
              </w:rPr>
              <w:t>Contingency</w:t>
            </w:r>
          </w:p>
        </w:tc>
        <w:tc>
          <w:tcPr>
            <w:tcW w:w="2448" w:type="dxa"/>
            <w:vAlign w:val="center"/>
          </w:tcPr>
          <w:p w14:paraId="262693F5" w14:textId="1B9874A5" w:rsidR="00B7590B" w:rsidRPr="000B3C6F" w:rsidRDefault="00B7590B" w:rsidP="00B7590B">
            <w:pPr>
              <w:jc w:val="center"/>
              <w:rPr>
                <w:b/>
                <w:color w:val="auto"/>
                <w:sz w:val="18"/>
                <w:szCs w:val="18"/>
              </w:rPr>
            </w:pPr>
            <w:r w:rsidRPr="000B3C6F">
              <w:rPr>
                <w:b/>
                <w:color w:val="auto"/>
                <w:sz w:val="18"/>
                <w:szCs w:val="18"/>
              </w:rPr>
              <w:t>Constrained Element</w:t>
            </w:r>
          </w:p>
        </w:tc>
        <w:tc>
          <w:tcPr>
            <w:tcW w:w="1584" w:type="dxa"/>
            <w:vAlign w:val="center"/>
          </w:tcPr>
          <w:p w14:paraId="3106EE07" w14:textId="42BF9C22" w:rsidR="00B7590B" w:rsidRPr="000B3C6F" w:rsidRDefault="00B7590B" w:rsidP="00B7590B">
            <w:pPr>
              <w:jc w:val="center"/>
              <w:rPr>
                <w:b/>
                <w:color w:val="auto"/>
                <w:sz w:val="18"/>
                <w:szCs w:val="18"/>
              </w:rPr>
            </w:pPr>
            <w:r w:rsidRPr="000B3C6F">
              <w:rPr>
                <w:b/>
                <w:color w:val="auto"/>
                <w:sz w:val="18"/>
                <w:szCs w:val="18"/>
              </w:rPr>
              <w:t>From Station</w:t>
            </w:r>
          </w:p>
        </w:tc>
        <w:tc>
          <w:tcPr>
            <w:tcW w:w="1354" w:type="dxa"/>
            <w:vAlign w:val="center"/>
          </w:tcPr>
          <w:p w14:paraId="71E65C14" w14:textId="4BD5950D" w:rsidR="00B7590B" w:rsidRPr="000B3C6F" w:rsidRDefault="00B7590B" w:rsidP="00B7590B">
            <w:pPr>
              <w:jc w:val="center"/>
              <w:rPr>
                <w:b/>
                <w:color w:val="auto"/>
                <w:sz w:val="18"/>
                <w:szCs w:val="18"/>
              </w:rPr>
            </w:pPr>
            <w:r w:rsidRPr="000B3C6F">
              <w:rPr>
                <w:b/>
                <w:color w:val="auto"/>
                <w:sz w:val="18"/>
                <w:szCs w:val="18"/>
              </w:rPr>
              <w:t>To Station</w:t>
            </w:r>
          </w:p>
        </w:tc>
        <w:tc>
          <w:tcPr>
            <w:tcW w:w="1656" w:type="dxa"/>
            <w:vAlign w:val="center"/>
          </w:tcPr>
          <w:p w14:paraId="2D676DCB" w14:textId="5BC3DF40" w:rsidR="00B7590B" w:rsidRPr="000B3C6F" w:rsidRDefault="00B7590B" w:rsidP="00B7590B">
            <w:pPr>
              <w:jc w:val="center"/>
              <w:rPr>
                <w:b/>
                <w:color w:val="auto"/>
                <w:sz w:val="18"/>
                <w:szCs w:val="18"/>
              </w:rPr>
            </w:pPr>
            <w:r w:rsidRPr="000B3C6F">
              <w:rPr>
                <w:b/>
                <w:color w:val="auto"/>
                <w:sz w:val="18"/>
                <w:szCs w:val="18"/>
              </w:rPr>
              <w:t># of Days Constraint Active</w:t>
            </w:r>
          </w:p>
        </w:tc>
      </w:tr>
      <w:tr w:rsidR="000B3C6F" w:rsidRPr="000B3C6F" w14:paraId="3DAA16C5"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BA41EA8" w14:textId="77777777" w:rsidR="000B3C6F" w:rsidRPr="000B3C6F" w:rsidRDefault="000B3C6F" w:rsidP="000B3C6F">
            <w:pPr>
              <w:jc w:val="center"/>
              <w:rPr>
                <w:rFonts w:cs="Arial"/>
                <w:color w:val="auto"/>
                <w:sz w:val="16"/>
                <w:szCs w:val="16"/>
              </w:rPr>
            </w:pPr>
            <w:r w:rsidRPr="000B3C6F">
              <w:rPr>
                <w:rFonts w:cs="Arial"/>
                <w:color w:val="auto"/>
                <w:sz w:val="16"/>
                <w:szCs w:val="16"/>
              </w:rPr>
              <w:t>BASE CASE</w:t>
            </w:r>
          </w:p>
        </w:tc>
        <w:tc>
          <w:tcPr>
            <w:tcW w:w="2448" w:type="dxa"/>
            <w:tcBorders>
              <w:top w:val="single" w:sz="4" w:space="0" w:color="auto"/>
              <w:bottom w:val="single" w:sz="4" w:space="0" w:color="auto"/>
            </w:tcBorders>
            <w:noWrap/>
            <w:hideMark/>
          </w:tcPr>
          <w:p w14:paraId="5238CBFA" w14:textId="77777777" w:rsidR="000B3C6F" w:rsidRPr="000B3C6F" w:rsidRDefault="000B3C6F" w:rsidP="000B3C6F">
            <w:pPr>
              <w:jc w:val="center"/>
              <w:rPr>
                <w:rFonts w:cs="Arial"/>
                <w:color w:val="auto"/>
                <w:sz w:val="16"/>
                <w:szCs w:val="16"/>
              </w:rPr>
            </w:pPr>
            <w:r w:rsidRPr="000B3C6F">
              <w:rPr>
                <w:rFonts w:cs="Arial"/>
                <w:color w:val="auto"/>
                <w:sz w:val="16"/>
                <w:szCs w:val="16"/>
              </w:rPr>
              <w:t>LISTON</w:t>
            </w:r>
          </w:p>
        </w:tc>
        <w:tc>
          <w:tcPr>
            <w:tcW w:w="1584" w:type="dxa"/>
            <w:tcBorders>
              <w:top w:val="single" w:sz="4" w:space="0" w:color="auto"/>
              <w:bottom w:val="single" w:sz="4" w:space="0" w:color="auto"/>
            </w:tcBorders>
            <w:noWrap/>
            <w:hideMark/>
          </w:tcPr>
          <w:p w14:paraId="67F61175" w14:textId="77777777" w:rsidR="000B3C6F" w:rsidRPr="000B3C6F" w:rsidRDefault="000B3C6F" w:rsidP="000B3C6F">
            <w:pPr>
              <w:jc w:val="center"/>
              <w:rPr>
                <w:rFonts w:cs="Arial"/>
                <w:color w:val="auto"/>
                <w:sz w:val="16"/>
                <w:szCs w:val="16"/>
              </w:rPr>
            </w:pPr>
            <w:r w:rsidRPr="000B3C6F">
              <w:rPr>
                <w:rFonts w:cs="Arial"/>
                <w:color w:val="auto"/>
                <w:sz w:val="16"/>
                <w:szCs w:val="16"/>
              </w:rPr>
              <w:t>n/a</w:t>
            </w:r>
          </w:p>
        </w:tc>
        <w:tc>
          <w:tcPr>
            <w:tcW w:w="1354" w:type="dxa"/>
            <w:tcBorders>
              <w:top w:val="single" w:sz="4" w:space="0" w:color="auto"/>
              <w:bottom w:val="single" w:sz="4" w:space="0" w:color="auto"/>
            </w:tcBorders>
            <w:noWrap/>
            <w:hideMark/>
          </w:tcPr>
          <w:p w14:paraId="660894F6" w14:textId="77777777" w:rsidR="000B3C6F" w:rsidRPr="000B3C6F" w:rsidRDefault="000B3C6F" w:rsidP="000B3C6F">
            <w:pPr>
              <w:jc w:val="center"/>
              <w:rPr>
                <w:rFonts w:cs="Arial"/>
                <w:color w:val="auto"/>
                <w:sz w:val="16"/>
                <w:szCs w:val="16"/>
              </w:rPr>
            </w:pPr>
            <w:r w:rsidRPr="000B3C6F">
              <w:rPr>
                <w:rFonts w:cs="Arial"/>
                <w:color w:val="auto"/>
                <w:sz w:val="16"/>
                <w:szCs w:val="16"/>
              </w:rPr>
              <w:t>n/a</w:t>
            </w:r>
          </w:p>
        </w:tc>
        <w:tc>
          <w:tcPr>
            <w:tcW w:w="1656" w:type="dxa"/>
            <w:tcBorders>
              <w:top w:val="single" w:sz="4" w:space="0" w:color="auto"/>
              <w:bottom w:val="single" w:sz="4" w:space="0" w:color="auto"/>
              <w:right w:val="single" w:sz="4" w:space="0" w:color="auto"/>
            </w:tcBorders>
            <w:noWrap/>
            <w:hideMark/>
          </w:tcPr>
          <w:p w14:paraId="72478AF0" w14:textId="77777777" w:rsidR="000B3C6F" w:rsidRPr="000B3C6F" w:rsidRDefault="000B3C6F" w:rsidP="000B3C6F">
            <w:pPr>
              <w:jc w:val="center"/>
              <w:rPr>
                <w:rFonts w:cs="Arial"/>
                <w:color w:val="auto"/>
                <w:sz w:val="16"/>
                <w:szCs w:val="16"/>
              </w:rPr>
            </w:pPr>
            <w:r w:rsidRPr="000B3C6F">
              <w:rPr>
                <w:rFonts w:cs="Arial"/>
                <w:color w:val="auto"/>
                <w:sz w:val="16"/>
                <w:szCs w:val="16"/>
              </w:rPr>
              <w:t>25</w:t>
            </w:r>
          </w:p>
        </w:tc>
      </w:tr>
      <w:tr w:rsidR="000B3C6F" w:rsidRPr="000B3C6F" w14:paraId="732E7D9A"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1384787" w14:textId="77777777" w:rsidR="000B3C6F" w:rsidRPr="000B3C6F" w:rsidRDefault="000B3C6F" w:rsidP="000B3C6F">
            <w:pPr>
              <w:jc w:val="center"/>
              <w:rPr>
                <w:rFonts w:cs="Arial"/>
                <w:color w:val="auto"/>
                <w:sz w:val="16"/>
                <w:szCs w:val="16"/>
              </w:rPr>
            </w:pPr>
            <w:r w:rsidRPr="000B3C6F">
              <w:rPr>
                <w:rFonts w:cs="Arial"/>
                <w:color w:val="auto"/>
                <w:sz w:val="16"/>
                <w:szCs w:val="16"/>
              </w:rPr>
              <w:t>DRNS_TB5</w:t>
            </w:r>
          </w:p>
        </w:tc>
        <w:tc>
          <w:tcPr>
            <w:tcW w:w="2448" w:type="dxa"/>
            <w:tcBorders>
              <w:top w:val="single" w:sz="4" w:space="0" w:color="auto"/>
              <w:bottom w:val="single" w:sz="4" w:space="0" w:color="auto"/>
            </w:tcBorders>
            <w:noWrap/>
            <w:hideMark/>
          </w:tcPr>
          <w:p w14:paraId="271CD638" w14:textId="77777777" w:rsidR="000B3C6F" w:rsidRPr="000B3C6F" w:rsidRDefault="000B3C6F" w:rsidP="000B3C6F">
            <w:pPr>
              <w:jc w:val="center"/>
              <w:rPr>
                <w:rFonts w:cs="Arial"/>
                <w:color w:val="auto"/>
                <w:sz w:val="16"/>
                <w:szCs w:val="16"/>
              </w:rPr>
            </w:pPr>
            <w:r w:rsidRPr="000B3C6F">
              <w:rPr>
                <w:rFonts w:cs="Arial"/>
                <w:color w:val="auto"/>
                <w:sz w:val="16"/>
                <w:szCs w:val="16"/>
              </w:rPr>
              <w:t>SNGZEN99_A</w:t>
            </w:r>
          </w:p>
        </w:tc>
        <w:tc>
          <w:tcPr>
            <w:tcW w:w="1584" w:type="dxa"/>
            <w:tcBorders>
              <w:top w:val="single" w:sz="4" w:space="0" w:color="auto"/>
              <w:bottom w:val="single" w:sz="4" w:space="0" w:color="auto"/>
            </w:tcBorders>
            <w:noWrap/>
            <w:hideMark/>
          </w:tcPr>
          <w:p w14:paraId="1852E376" w14:textId="77777777" w:rsidR="000B3C6F" w:rsidRPr="000B3C6F" w:rsidRDefault="000B3C6F" w:rsidP="000B3C6F">
            <w:pPr>
              <w:jc w:val="center"/>
              <w:rPr>
                <w:rFonts w:cs="Arial"/>
                <w:color w:val="auto"/>
                <w:sz w:val="16"/>
                <w:szCs w:val="16"/>
              </w:rPr>
            </w:pPr>
            <w:r w:rsidRPr="000B3C6F">
              <w:rPr>
                <w:rFonts w:cs="Arial"/>
                <w:color w:val="auto"/>
                <w:sz w:val="16"/>
                <w:szCs w:val="16"/>
              </w:rPr>
              <w:t>SNG</w:t>
            </w:r>
          </w:p>
        </w:tc>
        <w:tc>
          <w:tcPr>
            <w:tcW w:w="1354" w:type="dxa"/>
            <w:tcBorders>
              <w:top w:val="single" w:sz="4" w:space="0" w:color="auto"/>
              <w:bottom w:val="single" w:sz="4" w:space="0" w:color="auto"/>
            </w:tcBorders>
            <w:noWrap/>
            <w:hideMark/>
          </w:tcPr>
          <w:p w14:paraId="3EECD36D" w14:textId="77777777" w:rsidR="000B3C6F" w:rsidRPr="000B3C6F" w:rsidRDefault="000B3C6F" w:rsidP="000B3C6F">
            <w:pPr>
              <w:jc w:val="center"/>
              <w:rPr>
                <w:rFonts w:cs="Arial"/>
                <w:color w:val="auto"/>
                <w:sz w:val="16"/>
                <w:szCs w:val="16"/>
              </w:rPr>
            </w:pPr>
            <w:r w:rsidRPr="000B3C6F">
              <w:rPr>
                <w:rFonts w:cs="Arial"/>
                <w:color w:val="auto"/>
                <w:sz w:val="16"/>
                <w:szCs w:val="16"/>
              </w:rPr>
              <w:t>ZEN</w:t>
            </w:r>
          </w:p>
        </w:tc>
        <w:tc>
          <w:tcPr>
            <w:tcW w:w="1656" w:type="dxa"/>
            <w:tcBorders>
              <w:top w:val="single" w:sz="4" w:space="0" w:color="auto"/>
              <w:bottom w:val="single" w:sz="4" w:space="0" w:color="auto"/>
              <w:right w:val="single" w:sz="4" w:space="0" w:color="auto"/>
            </w:tcBorders>
            <w:noWrap/>
            <w:hideMark/>
          </w:tcPr>
          <w:p w14:paraId="1E77C0DC" w14:textId="77777777" w:rsidR="000B3C6F" w:rsidRPr="000B3C6F" w:rsidRDefault="000B3C6F" w:rsidP="000B3C6F">
            <w:pPr>
              <w:jc w:val="center"/>
              <w:rPr>
                <w:rFonts w:cs="Arial"/>
                <w:color w:val="auto"/>
                <w:sz w:val="16"/>
                <w:szCs w:val="16"/>
              </w:rPr>
            </w:pPr>
            <w:r w:rsidRPr="000B3C6F">
              <w:rPr>
                <w:rFonts w:cs="Arial"/>
                <w:color w:val="auto"/>
                <w:sz w:val="16"/>
                <w:szCs w:val="16"/>
              </w:rPr>
              <w:t>18</w:t>
            </w:r>
          </w:p>
        </w:tc>
      </w:tr>
      <w:tr w:rsidR="000B3C6F" w:rsidRPr="000B3C6F" w14:paraId="11EFA21D"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9957A4D" w14:textId="77777777" w:rsidR="000B3C6F" w:rsidRPr="000B3C6F" w:rsidRDefault="000B3C6F" w:rsidP="000B3C6F">
            <w:pPr>
              <w:jc w:val="center"/>
              <w:rPr>
                <w:rFonts w:cs="Arial"/>
                <w:color w:val="auto"/>
                <w:sz w:val="16"/>
                <w:szCs w:val="16"/>
              </w:rPr>
            </w:pPr>
            <w:r w:rsidRPr="000B3C6F">
              <w:rPr>
                <w:rFonts w:cs="Arial"/>
                <w:color w:val="auto"/>
                <w:sz w:val="16"/>
                <w:szCs w:val="16"/>
              </w:rPr>
              <w:t>DJEWSNG5</w:t>
            </w:r>
          </w:p>
        </w:tc>
        <w:tc>
          <w:tcPr>
            <w:tcW w:w="2448" w:type="dxa"/>
            <w:tcBorders>
              <w:top w:val="single" w:sz="4" w:space="0" w:color="auto"/>
              <w:bottom w:val="single" w:sz="4" w:space="0" w:color="auto"/>
            </w:tcBorders>
            <w:noWrap/>
            <w:hideMark/>
          </w:tcPr>
          <w:p w14:paraId="5681B177" w14:textId="77777777" w:rsidR="000B3C6F" w:rsidRPr="000B3C6F" w:rsidRDefault="000B3C6F" w:rsidP="000B3C6F">
            <w:pPr>
              <w:jc w:val="center"/>
              <w:rPr>
                <w:rFonts w:cs="Arial"/>
                <w:color w:val="auto"/>
                <w:sz w:val="16"/>
                <w:szCs w:val="16"/>
              </w:rPr>
            </w:pPr>
            <w:r w:rsidRPr="000B3C6F">
              <w:rPr>
                <w:rFonts w:cs="Arial"/>
                <w:color w:val="auto"/>
                <w:sz w:val="16"/>
                <w:szCs w:val="16"/>
              </w:rPr>
              <w:t>JK_TOKSW_1</w:t>
            </w:r>
          </w:p>
        </w:tc>
        <w:tc>
          <w:tcPr>
            <w:tcW w:w="1584" w:type="dxa"/>
            <w:tcBorders>
              <w:top w:val="single" w:sz="4" w:space="0" w:color="auto"/>
              <w:bottom w:val="single" w:sz="4" w:space="0" w:color="auto"/>
            </w:tcBorders>
            <w:noWrap/>
            <w:hideMark/>
          </w:tcPr>
          <w:p w14:paraId="488205BC" w14:textId="77777777" w:rsidR="000B3C6F" w:rsidRPr="000B3C6F" w:rsidRDefault="000B3C6F" w:rsidP="000B3C6F">
            <w:pPr>
              <w:jc w:val="center"/>
              <w:rPr>
                <w:rFonts w:cs="Arial"/>
                <w:color w:val="auto"/>
                <w:sz w:val="16"/>
                <w:szCs w:val="16"/>
              </w:rPr>
            </w:pPr>
            <w:r w:rsidRPr="000B3C6F">
              <w:rPr>
                <w:rFonts w:cs="Arial"/>
                <w:color w:val="auto"/>
                <w:sz w:val="16"/>
                <w:szCs w:val="16"/>
              </w:rPr>
              <w:t>TOKSW</w:t>
            </w:r>
          </w:p>
        </w:tc>
        <w:tc>
          <w:tcPr>
            <w:tcW w:w="1354" w:type="dxa"/>
            <w:tcBorders>
              <w:top w:val="single" w:sz="4" w:space="0" w:color="auto"/>
              <w:bottom w:val="single" w:sz="4" w:space="0" w:color="auto"/>
            </w:tcBorders>
            <w:noWrap/>
            <w:hideMark/>
          </w:tcPr>
          <w:p w14:paraId="3F22DF87" w14:textId="77777777" w:rsidR="000B3C6F" w:rsidRPr="000B3C6F" w:rsidRDefault="000B3C6F" w:rsidP="000B3C6F">
            <w:pPr>
              <w:jc w:val="center"/>
              <w:rPr>
                <w:rFonts w:cs="Arial"/>
                <w:color w:val="auto"/>
                <w:sz w:val="16"/>
                <w:szCs w:val="16"/>
              </w:rPr>
            </w:pPr>
            <w:r w:rsidRPr="000B3C6F">
              <w:rPr>
                <w:rFonts w:cs="Arial"/>
                <w:color w:val="auto"/>
                <w:sz w:val="16"/>
                <w:szCs w:val="16"/>
              </w:rPr>
              <w:t>JK_CK</w:t>
            </w:r>
          </w:p>
        </w:tc>
        <w:tc>
          <w:tcPr>
            <w:tcW w:w="1656" w:type="dxa"/>
            <w:tcBorders>
              <w:top w:val="single" w:sz="4" w:space="0" w:color="auto"/>
              <w:bottom w:val="single" w:sz="4" w:space="0" w:color="auto"/>
              <w:right w:val="single" w:sz="4" w:space="0" w:color="auto"/>
            </w:tcBorders>
            <w:noWrap/>
            <w:hideMark/>
          </w:tcPr>
          <w:p w14:paraId="37E61CE7" w14:textId="77777777" w:rsidR="000B3C6F" w:rsidRPr="000B3C6F" w:rsidRDefault="000B3C6F" w:rsidP="000B3C6F">
            <w:pPr>
              <w:jc w:val="center"/>
              <w:rPr>
                <w:rFonts w:cs="Arial"/>
                <w:color w:val="auto"/>
                <w:sz w:val="16"/>
                <w:szCs w:val="16"/>
              </w:rPr>
            </w:pPr>
            <w:r w:rsidRPr="000B3C6F">
              <w:rPr>
                <w:rFonts w:cs="Arial"/>
                <w:color w:val="auto"/>
                <w:sz w:val="16"/>
                <w:szCs w:val="16"/>
              </w:rPr>
              <w:t>16</w:t>
            </w:r>
          </w:p>
        </w:tc>
      </w:tr>
      <w:tr w:rsidR="000B3C6F" w:rsidRPr="000B3C6F" w14:paraId="394922CB"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12ADDFF" w14:textId="77777777" w:rsidR="000B3C6F" w:rsidRPr="000B3C6F" w:rsidRDefault="000B3C6F" w:rsidP="000B3C6F">
            <w:pPr>
              <w:jc w:val="center"/>
              <w:rPr>
                <w:rFonts w:cs="Arial"/>
                <w:color w:val="auto"/>
                <w:sz w:val="16"/>
                <w:szCs w:val="16"/>
              </w:rPr>
            </w:pPr>
            <w:r w:rsidRPr="000B3C6F">
              <w:rPr>
                <w:rFonts w:cs="Arial"/>
                <w:color w:val="auto"/>
                <w:sz w:val="16"/>
                <w:szCs w:val="16"/>
              </w:rPr>
              <w:t>SLAQLOB8</w:t>
            </w:r>
          </w:p>
        </w:tc>
        <w:tc>
          <w:tcPr>
            <w:tcW w:w="2448" w:type="dxa"/>
            <w:tcBorders>
              <w:top w:val="single" w:sz="4" w:space="0" w:color="auto"/>
              <w:bottom w:val="single" w:sz="4" w:space="0" w:color="auto"/>
            </w:tcBorders>
            <w:noWrap/>
            <w:hideMark/>
          </w:tcPr>
          <w:p w14:paraId="54934099" w14:textId="77777777" w:rsidR="000B3C6F" w:rsidRPr="000B3C6F" w:rsidRDefault="000B3C6F" w:rsidP="000B3C6F">
            <w:pPr>
              <w:jc w:val="center"/>
              <w:rPr>
                <w:rFonts w:cs="Arial"/>
                <w:color w:val="auto"/>
                <w:sz w:val="16"/>
                <w:szCs w:val="16"/>
              </w:rPr>
            </w:pPr>
            <w:r w:rsidRPr="000B3C6F">
              <w:rPr>
                <w:rFonts w:cs="Arial"/>
                <w:color w:val="auto"/>
                <w:sz w:val="16"/>
                <w:szCs w:val="16"/>
              </w:rPr>
              <w:t>BRUNI_69_1</w:t>
            </w:r>
          </w:p>
        </w:tc>
        <w:tc>
          <w:tcPr>
            <w:tcW w:w="1584" w:type="dxa"/>
            <w:tcBorders>
              <w:top w:val="single" w:sz="4" w:space="0" w:color="auto"/>
              <w:bottom w:val="single" w:sz="4" w:space="0" w:color="auto"/>
            </w:tcBorders>
            <w:noWrap/>
            <w:hideMark/>
          </w:tcPr>
          <w:p w14:paraId="302219EE" w14:textId="77777777" w:rsidR="000B3C6F" w:rsidRPr="000B3C6F" w:rsidRDefault="000B3C6F" w:rsidP="000B3C6F">
            <w:pPr>
              <w:jc w:val="center"/>
              <w:rPr>
                <w:rFonts w:cs="Arial"/>
                <w:color w:val="auto"/>
                <w:sz w:val="16"/>
                <w:szCs w:val="16"/>
              </w:rPr>
            </w:pPr>
            <w:r w:rsidRPr="000B3C6F">
              <w:rPr>
                <w:rFonts w:cs="Arial"/>
                <w:color w:val="auto"/>
                <w:sz w:val="16"/>
                <w:szCs w:val="16"/>
              </w:rPr>
              <w:t>BRUNI</w:t>
            </w:r>
          </w:p>
        </w:tc>
        <w:tc>
          <w:tcPr>
            <w:tcW w:w="1354" w:type="dxa"/>
            <w:tcBorders>
              <w:top w:val="single" w:sz="4" w:space="0" w:color="auto"/>
              <w:bottom w:val="single" w:sz="4" w:space="0" w:color="auto"/>
            </w:tcBorders>
            <w:noWrap/>
            <w:hideMark/>
          </w:tcPr>
          <w:p w14:paraId="27498BF7" w14:textId="77777777" w:rsidR="000B3C6F" w:rsidRPr="000B3C6F" w:rsidRDefault="000B3C6F" w:rsidP="000B3C6F">
            <w:pPr>
              <w:jc w:val="center"/>
              <w:rPr>
                <w:rFonts w:cs="Arial"/>
                <w:color w:val="auto"/>
                <w:sz w:val="16"/>
                <w:szCs w:val="16"/>
              </w:rPr>
            </w:pPr>
            <w:r w:rsidRPr="000B3C6F">
              <w:rPr>
                <w:rFonts w:cs="Arial"/>
                <w:color w:val="auto"/>
                <w:sz w:val="16"/>
                <w:szCs w:val="16"/>
              </w:rPr>
              <w:t>BRUNI</w:t>
            </w:r>
          </w:p>
        </w:tc>
        <w:tc>
          <w:tcPr>
            <w:tcW w:w="1656" w:type="dxa"/>
            <w:tcBorders>
              <w:top w:val="single" w:sz="4" w:space="0" w:color="auto"/>
              <w:bottom w:val="single" w:sz="4" w:space="0" w:color="auto"/>
              <w:right w:val="single" w:sz="4" w:space="0" w:color="auto"/>
            </w:tcBorders>
            <w:noWrap/>
            <w:hideMark/>
          </w:tcPr>
          <w:p w14:paraId="4B8B47AA" w14:textId="77777777" w:rsidR="000B3C6F" w:rsidRPr="000B3C6F" w:rsidRDefault="000B3C6F" w:rsidP="000B3C6F">
            <w:pPr>
              <w:jc w:val="center"/>
              <w:rPr>
                <w:rFonts w:cs="Arial"/>
                <w:color w:val="auto"/>
                <w:sz w:val="16"/>
                <w:szCs w:val="16"/>
              </w:rPr>
            </w:pPr>
            <w:r w:rsidRPr="000B3C6F">
              <w:rPr>
                <w:rFonts w:cs="Arial"/>
                <w:color w:val="auto"/>
                <w:sz w:val="16"/>
                <w:szCs w:val="16"/>
              </w:rPr>
              <w:t>16</w:t>
            </w:r>
          </w:p>
        </w:tc>
      </w:tr>
      <w:tr w:rsidR="000B3C6F" w:rsidRPr="000B3C6F" w14:paraId="6ADA5DD6"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5C89E03" w14:textId="77777777" w:rsidR="000B3C6F" w:rsidRPr="000B3C6F" w:rsidRDefault="000B3C6F" w:rsidP="000B3C6F">
            <w:pPr>
              <w:jc w:val="center"/>
              <w:rPr>
                <w:rFonts w:cs="Arial"/>
                <w:color w:val="auto"/>
                <w:sz w:val="16"/>
                <w:szCs w:val="16"/>
              </w:rPr>
            </w:pPr>
            <w:r w:rsidRPr="000B3C6F">
              <w:rPr>
                <w:rFonts w:cs="Arial"/>
                <w:color w:val="auto"/>
                <w:sz w:val="16"/>
                <w:szCs w:val="16"/>
              </w:rPr>
              <w:t>DFERPAL8</w:t>
            </w:r>
          </w:p>
        </w:tc>
        <w:tc>
          <w:tcPr>
            <w:tcW w:w="2448" w:type="dxa"/>
            <w:tcBorders>
              <w:top w:val="single" w:sz="4" w:space="0" w:color="auto"/>
              <w:bottom w:val="single" w:sz="4" w:space="0" w:color="auto"/>
            </w:tcBorders>
            <w:noWrap/>
            <w:hideMark/>
          </w:tcPr>
          <w:p w14:paraId="3C62B1E1" w14:textId="77777777" w:rsidR="000B3C6F" w:rsidRPr="000B3C6F" w:rsidRDefault="000B3C6F" w:rsidP="000B3C6F">
            <w:pPr>
              <w:jc w:val="center"/>
              <w:rPr>
                <w:rFonts w:cs="Arial"/>
                <w:color w:val="auto"/>
                <w:sz w:val="16"/>
                <w:szCs w:val="16"/>
              </w:rPr>
            </w:pPr>
            <w:r w:rsidRPr="000B3C6F">
              <w:rPr>
                <w:rFonts w:cs="Arial"/>
                <w:color w:val="auto"/>
                <w:sz w:val="16"/>
                <w:szCs w:val="16"/>
              </w:rPr>
              <w:t>38T365_1</w:t>
            </w:r>
          </w:p>
        </w:tc>
        <w:tc>
          <w:tcPr>
            <w:tcW w:w="1584" w:type="dxa"/>
            <w:tcBorders>
              <w:top w:val="single" w:sz="4" w:space="0" w:color="auto"/>
              <w:bottom w:val="single" w:sz="4" w:space="0" w:color="auto"/>
            </w:tcBorders>
            <w:noWrap/>
            <w:hideMark/>
          </w:tcPr>
          <w:p w14:paraId="314EE7F2" w14:textId="77777777" w:rsidR="000B3C6F" w:rsidRPr="000B3C6F" w:rsidRDefault="000B3C6F" w:rsidP="000B3C6F">
            <w:pPr>
              <w:jc w:val="center"/>
              <w:rPr>
                <w:rFonts w:cs="Arial"/>
                <w:color w:val="auto"/>
                <w:sz w:val="16"/>
                <w:szCs w:val="16"/>
              </w:rPr>
            </w:pPr>
            <w:r w:rsidRPr="000B3C6F">
              <w:rPr>
                <w:rFonts w:cs="Arial"/>
                <w:color w:val="auto"/>
                <w:sz w:val="16"/>
                <w:szCs w:val="16"/>
              </w:rPr>
              <w:t>WIRTZ</w:t>
            </w:r>
          </w:p>
        </w:tc>
        <w:tc>
          <w:tcPr>
            <w:tcW w:w="1354" w:type="dxa"/>
            <w:tcBorders>
              <w:top w:val="single" w:sz="4" w:space="0" w:color="auto"/>
              <w:bottom w:val="single" w:sz="4" w:space="0" w:color="auto"/>
            </w:tcBorders>
            <w:noWrap/>
            <w:hideMark/>
          </w:tcPr>
          <w:p w14:paraId="3B24F546" w14:textId="77777777" w:rsidR="000B3C6F" w:rsidRPr="000B3C6F" w:rsidRDefault="000B3C6F" w:rsidP="000B3C6F">
            <w:pPr>
              <w:jc w:val="center"/>
              <w:rPr>
                <w:rFonts w:cs="Arial"/>
                <w:color w:val="auto"/>
                <w:sz w:val="16"/>
                <w:szCs w:val="16"/>
              </w:rPr>
            </w:pPr>
            <w:r w:rsidRPr="000B3C6F">
              <w:rPr>
                <w:rFonts w:cs="Arial"/>
                <w:color w:val="auto"/>
                <w:sz w:val="16"/>
                <w:szCs w:val="16"/>
              </w:rPr>
              <w:t>FLATRO</w:t>
            </w:r>
          </w:p>
        </w:tc>
        <w:tc>
          <w:tcPr>
            <w:tcW w:w="1656" w:type="dxa"/>
            <w:tcBorders>
              <w:top w:val="single" w:sz="4" w:space="0" w:color="auto"/>
              <w:bottom w:val="single" w:sz="4" w:space="0" w:color="auto"/>
              <w:right w:val="single" w:sz="4" w:space="0" w:color="auto"/>
            </w:tcBorders>
            <w:noWrap/>
            <w:hideMark/>
          </w:tcPr>
          <w:p w14:paraId="13E2476A" w14:textId="77777777" w:rsidR="000B3C6F" w:rsidRPr="000B3C6F" w:rsidRDefault="000B3C6F" w:rsidP="000B3C6F">
            <w:pPr>
              <w:jc w:val="center"/>
              <w:rPr>
                <w:rFonts w:cs="Arial"/>
                <w:color w:val="auto"/>
                <w:sz w:val="16"/>
                <w:szCs w:val="16"/>
              </w:rPr>
            </w:pPr>
            <w:r w:rsidRPr="000B3C6F">
              <w:rPr>
                <w:rFonts w:cs="Arial"/>
                <w:color w:val="auto"/>
                <w:sz w:val="16"/>
                <w:szCs w:val="16"/>
              </w:rPr>
              <w:t>15</w:t>
            </w:r>
          </w:p>
        </w:tc>
      </w:tr>
      <w:tr w:rsidR="000B3C6F" w:rsidRPr="000B3C6F" w14:paraId="0B77BA5F"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64EBAA6" w14:textId="77777777" w:rsidR="000B3C6F" w:rsidRPr="000B3C6F" w:rsidRDefault="000B3C6F" w:rsidP="000B3C6F">
            <w:pPr>
              <w:jc w:val="center"/>
              <w:rPr>
                <w:rFonts w:cs="Arial"/>
                <w:color w:val="auto"/>
                <w:sz w:val="16"/>
                <w:szCs w:val="16"/>
              </w:rPr>
            </w:pPr>
            <w:r w:rsidRPr="000B3C6F">
              <w:rPr>
                <w:rFonts w:cs="Arial"/>
                <w:color w:val="auto"/>
                <w:sz w:val="16"/>
                <w:szCs w:val="16"/>
              </w:rPr>
              <w:t>SLOCSPN9</w:t>
            </w:r>
          </w:p>
        </w:tc>
        <w:tc>
          <w:tcPr>
            <w:tcW w:w="2448" w:type="dxa"/>
            <w:tcBorders>
              <w:top w:val="single" w:sz="4" w:space="0" w:color="auto"/>
              <w:bottom w:val="single" w:sz="4" w:space="0" w:color="auto"/>
            </w:tcBorders>
            <w:noWrap/>
            <w:hideMark/>
          </w:tcPr>
          <w:p w14:paraId="255B5F54" w14:textId="77777777" w:rsidR="000B3C6F" w:rsidRPr="000B3C6F" w:rsidRDefault="000B3C6F" w:rsidP="000B3C6F">
            <w:pPr>
              <w:jc w:val="center"/>
              <w:rPr>
                <w:rFonts w:cs="Arial"/>
                <w:color w:val="auto"/>
                <w:sz w:val="16"/>
                <w:szCs w:val="16"/>
              </w:rPr>
            </w:pPr>
            <w:r w:rsidRPr="000B3C6F">
              <w:rPr>
                <w:rFonts w:cs="Arial"/>
                <w:color w:val="auto"/>
                <w:sz w:val="16"/>
                <w:szCs w:val="16"/>
              </w:rPr>
              <w:t>DENTON_AT1</w:t>
            </w:r>
          </w:p>
        </w:tc>
        <w:tc>
          <w:tcPr>
            <w:tcW w:w="1584" w:type="dxa"/>
            <w:tcBorders>
              <w:top w:val="single" w:sz="4" w:space="0" w:color="auto"/>
              <w:bottom w:val="single" w:sz="4" w:space="0" w:color="auto"/>
            </w:tcBorders>
            <w:noWrap/>
            <w:hideMark/>
          </w:tcPr>
          <w:p w14:paraId="3D64D802" w14:textId="77777777" w:rsidR="000B3C6F" w:rsidRPr="000B3C6F" w:rsidRDefault="000B3C6F" w:rsidP="000B3C6F">
            <w:pPr>
              <w:jc w:val="center"/>
              <w:rPr>
                <w:rFonts w:cs="Arial"/>
                <w:color w:val="auto"/>
                <w:sz w:val="16"/>
                <w:szCs w:val="16"/>
              </w:rPr>
            </w:pPr>
            <w:r w:rsidRPr="000B3C6F">
              <w:rPr>
                <w:rFonts w:cs="Arial"/>
                <w:color w:val="auto"/>
                <w:sz w:val="16"/>
                <w:szCs w:val="16"/>
              </w:rPr>
              <w:t>DENTON</w:t>
            </w:r>
          </w:p>
        </w:tc>
        <w:tc>
          <w:tcPr>
            <w:tcW w:w="1354" w:type="dxa"/>
            <w:tcBorders>
              <w:top w:val="single" w:sz="4" w:space="0" w:color="auto"/>
              <w:bottom w:val="single" w:sz="4" w:space="0" w:color="auto"/>
            </w:tcBorders>
            <w:noWrap/>
            <w:hideMark/>
          </w:tcPr>
          <w:p w14:paraId="60BF8AEF" w14:textId="77777777" w:rsidR="000B3C6F" w:rsidRPr="000B3C6F" w:rsidRDefault="000B3C6F" w:rsidP="000B3C6F">
            <w:pPr>
              <w:jc w:val="center"/>
              <w:rPr>
                <w:rFonts w:cs="Arial"/>
                <w:color w:val="auto"/>
                <w:sz w:val="16"/>
                <w:szCs w:val="16"/>
              </w:rPr>
            </w:pPr>
            <w:r w:rsidRPr="000B3C6F">
              <w:rPr>
                <w:rFonts w:cs="Arial"/>
                <w:color w:val="auto"/>
                <w:sz w:val="16"/>
                <w:szCs w:val="16"/>
              </w:rPr>
              <w:t>DENTON</w:t>
            </w:r>
          </w:p>
        </w:tc>
        <w:tc>
          <w:tcPr>
            <w:tcW w:w="1656" w:type="dxa"/>
            <w:tcBorders>
              <w:top w:val="single" w:sz="4" w:space="0" w:color="auto"/>
              <w:bottom w:val="single" w:sz="4" w:space="0" w:color="auto"/>
              <w:right w:val="single" w:sz="4" w:space="0" w:color="auto"/>
            </w:tcBorders>
            <w:noWrap/>
            <w:hideMark/>
          </w:tcPr>
          <w:p w14:paraId="2F41D43B" w14:textId="77777777" w:rsidR="000B3C6F" w:rsidRPr="000B3C6F" w:rsidRDefault="000B3C6F" w:rsidP="000B3C6F">
            <w:pPr>
              <w:jc w:val="center"/>
              <w:rPr>
                <w:rFonts w:cs="Arial"/>
                <w:color w:val="auto"/>
                <w:sz w:val="16"/>
                <w:szCs w:val="16"/>
              </w:rPr>
            </w:pPr>
            <w:r w:rsidRPr="000B3C6F">
              <w:rPr>
                <w:rFonts w:cs="Arial"/>
                <w:color w:val="auto"/>
                <w:sz w:val="16"/>
                <w:szCs w:val="16"/>
              </w:rPr>
              <w:t>11</w:t>
            </w:r>
          </w:p>
        </w:tc>
      </w:tr>
      <w:tr w:rsidR="000B3C6F" w:rsidRPr="000B3C6F" w14:paraId="34ADA696"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B358750" w14:textId="77777777" w:rsidR="000B3C6F" w:rsidRPr="000B3C6F" w:rsidRDefault="000B3C6F" w:rsidP="000B3C6F">
            <w:pPr>
              <w:jc w:val="center"/>
              <w:rPr>
                <w:rFonts w:cs="Arial"/>
                <w:color w:val="auto"/>
                <w:sz w:val="16"/>
                <w:szCs w:val="16"/>
              </w:rPr>
            </w:pPr>
            <w:r w:rsidRPr="000B3C6F">
              <w:rPr>
                <w:rFonts w:cs="Arial"/>
                <w:color w:val="auto"/>
                <w:sz w:val="16"/>
                <w:szCs w:val="16"/>
              </w:rPr>
              <w:t>SJMCW_D8</w:t>
            </w:r>
          </w:p>
        </w:tc>
        <w:tc>
          <w:tcPr>
            <w:tcW w:w="2448" w:type="dxa"/>
            <w:tcBorders>
              <w:top w:val="single" w:sz="4" w:space="0" w:color="auto"/>
              <w:bottom w:val="single" w:sz="4" w:space="0" w:color="auto"/>
            </w:tcBorders>
            <w:noWrap/>
            <w:hideMark/>
          </w:tcPr>
          <w:p w14:paraId="1F94AF67" w14:textId="77777777" w:rsidR="000B3C6F" w:rsidRPr="000B3C6F" w:rsidRDefault="000B3C6F" w:rsidP="000B3C6F">
            <w:pPr>
              <w:jc w:val="center"/>
              <w:rPr>
                <w:rFonts w:cs="Arial"/>
                <w:color w:val="auto"/>
                <w:sz w:val="16"/>
                <w:szCs w:val="16"/>
              </w:rPr>
            </w:pPr>
            <w:r w:rsidRPr="000B3C6F">
              <w:rPr>
                <w:rFonts w:cs="Arial"/>
                <w:color w:val="auto"/>
                <w:sz w:val="16"/>
                <w:szCs w:val="16"/>
              </w:rPr>
              <w:t>FTW_W_DE_1</w:t>
            </w:r>
          </w:p>
        </w:tc>
        <w:tc>
          <w:tcPr>
            <w:tcW w:w="1584" w:type="dxa"/>
            <w:tcBorders>
              <w:top w:val="single" w:sz="4" w:space="0" w:color="auto"/>
              <w:bottom w:val="single" w:sz="4" w:space="0" w:color="auto"/>
            </w:tcBorders>
            <w:noWrap/>
            <w:hideMark/>
          </w:tcPr>
          <w:p w14:paraId="2619C3C2" w14:textId="77777777" w:rsidR="000B3C6F" w:rsidRPr="000B3C6F" w:rsidRDefault="000B3C6F" w:rsidP="000B3C6F">
            <w:pPr>
              <w:jc w:val="center"/>
              <w:rPr>
                <w:rFonts w:cs="Arial"/>
                <w:color w:val="auto"/>
                <w:sz w:val="16"/>
                <w:szCs w:val="16"/>
              </w:rPr>
            </w:pPr>
            <w:r w:rsidRPr="000B3C6F">
              <w:rPr>
                <w:rFonts w:cs="Arial"/>
                <w:color w:val="auto"/>
                <w:sz w:val="16"/>
                <w:szCs w:val="16"/>
              </w:rPr>
              <w:t>W_DENT</w:t>
            </w:r>
          </w:p>
        </w:tc>
        <w:tc>
          <w:tcPr>
            <w:tcW w:w="1354" w:type="dxa"/>
            <w:tcBorders>
              <w:top w:val="single" w:sz="4" w:space="0" w:color="auto"/>
              <w:bottom w:val="single" w:sz="4" w:space="0" w:color="auto"/>
            </w:tcBorders>
            <w:noWrap/>
            <w:hideMark/>
          </w:tcPr>
          <w:p w14:paraId="4577ABF0" w14:textId="77777777" w:rsidR="000B3C6F" w:rsidRPr="000B3C6F" w:rsidRDefault="000B3C6F" w:rsidP="000B3C6F">
            <w:pPr>
              <w:jc w:val="center"/>
              <w:rPr>
                <w:rFonts w:cs="Arial"/>
                <w:color w:val="auto"/>
                <w:sz w:val="16"/>
                <w:szCs w:val="16"/>
              </w:rPr>
            </w:pPr>
            <w:r w:rsidRPr="000B3C6F">
              <w:rPr>
                <w:rFonts w:cs="Arial"/>
                <w:color w:val="auto"/>
                <w:sz w:val="16"/>
                <w:szCs w:val="16"/>
              </w:rPr>
              <w:t>FTWORTH</w:t>
            </w:r>
          </w:p>
        </w:tc>
        <w:tc>
          <w:tcPr>
            <w:tcW w:w="1656" w:type="dxa"/>
            <w:tcBorders>
              <w:top w:val="single" w:sz="4" w:space="0" w:color="auto"/>
              <w:bottom w:val="single" w:sz="4" w:space="0" w:color="auto"/>
              <w:right w:val="single" w:sz="4" w:space="0" w:color="auto"/>
            </w:tcBorders>
            <w:noWrap/>
            <w:hideMark/>
          </w:tcPr>
          <w:p w14:paraId="1B0BF473" w14:textId="77777777" w:rsidR="000B3C6F" w:rsidRPr="000B3C6F" w:rsidRDefault="000B3C6F" w:rsidP="000B3C6F">
            <w:pPr>
              <w:jc w:val="center"/>
              <w:rPr>
                <w:rFonts w:cs="Arial"/>
                <w:color w:val="auto"/>
                <w:sz w:val="16"/>
                <w:szCs w:val="16"/>
              </w:rPr>
            </w:pPr>
            <w:r w:rsidRPr="000B3C6F">
              <w:rPr>
                <w:rFonts w:cs="Arial"/>
                <w:color w:val="auto"/>
                <w:sz w:val="16"/>
                <w:szCs w:val="16"/>
              </w:rPr>
              <w:t>11</w:t>
            </w:r>
          </w:p>
        </w:tc>
      </w:tr>
      <w:tr w:rsidR="000B3C6F" w:rsidRPr="000B3C6F" w14:paraId="3019E172"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4DC94EC" w14:textId="77777777" w:rsidR="000B3C6F" w:rsidRPr="000B3C6F" w:rsidRDefault="000B3C6F" w:rsidP="000B3C6F">
            <w:pPr>
              <w:jc w:val="center"/>
              <w:rPr>
                <w:rFonts w:cs="Arial"/>
                <w:color w:val="auto"/>
                <w:sz w:val="16"/>
                <w:szCs w:val="16"/>
              </w:rPr>
            </w:pPr>
            <w:r w:rsidRPr="000B3C6F">
              <w:rPr>
                <w:rFonts w:cs="Arial"/>
                <w:color w:val="auto"/>
                <w:sz w:val="16"/>
                <w:szCs w:val="16"/>
              </w:rPr>
              <w:t>DTRCELK5</w:t>
            </w:r>
          </w:p>
        </w:tc>
        <w:tc>
          <w:tcPr>
            <w:tcW w:w="2448" w:type="dxa"/>
            <w:tcBorders>
              <w:top w:val="single" w:sz="4" w:space="0" w:color="auto"/>
              <w:bottom w:val="single" w:sz="4" w:space="0" w:color="auto"/>
            </w:tcBorders>
            <w:noWrap/>
            <w:hideMark/>
          </w:tcPr>
          <w:p w14:paraId="1D49DFB4" w14:textId="77777777" w:rsidR="000B3C6F" w:rsidRPr="000B3C6F" w:rsidRDefault="000B3C6F" w:rsidP="000B3C6F">
            <w:pPr>
              <w:jc w:val="center"/>
              <w:rPr>
                <w:rFonts w:cs="Arial"/>
                <w:color w:val="auto"/>
                <w:sz w:val="16"/>
                <w:szCs w:val="16"/>
              </w:rPr>
            </w:pPr>
            <w:r w:rsidRPr="000B3C6F">
              <w:rPr>
                <w:rFonts w:cs="Arial"/>
                <w:color w:val="auto"/>
                <w:sz w:val="16"/>
                <w:szCs w:val="16"/>
              </w:rPr>
              <w:t>1760__A</w:t>
            </w:r>
          </w:p>
        </w:tc>
        <w:tc>
          <w:tcPr>
            <w:tcW w:w="1584" w:type="dxa"/>
            <w:tcBorders>
              <w:top w:val="single" w:sz="4" w:space="0" w:color="auto"/>
              <w:bottom w:val="single" w:sz="4" w:space="0" w:color="auto"/>
            </w:tcBorders>
            <w:noWrap/>
            <w:hideMark/>
          </w:tcPr>
          <w:p w14:paraId="3617B82F" w14:textId="77777777" w:rsidR="000B3C6F" w:rsidRPr="000B3C6F" w:rsidRDefault="000B3C6F" w:rsidP="000B3C6F">
            <w:pPr>
              <w:jc w:val="center"/>
              <w:rPr>
                <w:rFonts w:cs="Arial"/>
                <w:color w:val="auto"/>
                <w:sz w:val="16"/>
                <w:szCs w:val="16"/>
              </w:rPr>
            </w:pPr>
            <w:r w:rsidRPr="000B3C6F">
              <w:rPr>
                <w:rFonts w:cs="Arial"/>
                <w:color w:val="auto"/>
                <w:sz w:val="16"/>
                <w:szCs w:val="16"/>
              </w:rPr>
              <w:t>SHBSW</w:t>
            </w:r>
          </w:p>
        </w:tc>
        <w:tc>
          <w:tcPr>
            <w:tcW w:w="1354" w:type="dxa"/>
            <w:tcBorders>
              <w:top w:val="single" w:sz="4" w:space="0" w:color="auto"/>
              <w:bottom w:val="single" w:sz="4" w:space="0" w:color="auto"/>
            </w:tcBorders>
            <w:noWrap/>
            <w:hideMark/>
          </w:tcPr>
          <w:p w14:paraId="4701BAF7" w14:textId="77777777" w:rsidR="000B3C6F" w:rsidRPr="000B3C6F" w:rsidRDefault="000B3C6F" w:rsidP="000B3C6F">
            <w:pPr>
              <w:jc w:val="center"/>
              <w:rPr>
                <w:rFonts w:cs="Arial"/>
                <w:color w:val="auto"/>
                <w:sz w:val="16"/>
                <w:szCs w:val="16"/>
              </w:rPr>
            </w:pPr>
            <w:r w:rsidRPr="000B3C6F">
              <w:rPr>
                <w:rFonts w:cs="Arial"/>
                <w:color w:val="auto"/>
                <w:sz w:val="16"/>
                <w:szCs w:val="16"/>
              </w:rPr>
              <w:t>TYLNW</w:t>
            </w:r>
          </w:p>
        </w:tc>
        <w:tc>
          <w:tcPr>
            <w:tcW w:w="1656" w:type="dxa"/>
            <w:tcBorders>
              <w:top w:val="single" w:sz="4" w:space="0" w:color="auto"/>
              <w:bottom w:val="single" w:sz="4" w:space="0" w:color="auto"/>
              <w:right w:val="single" w:sz="4" w:space="0" w:color="auto"/>
            </w:tcBorders>
            <w:noWrap/>
            <w:hideMark/>
          </w:tcPr>
          <w:p w14:paraId="286E720B" w14:textId="77777777" w:rsidR="000B3C6F" w:rsidRPr="000B3C6F" w:rsidRDefault="000B3C6F" w:rsidP="000B3C6F">
            <w:pPr>
              <w:jc w:val="center"/>
              <w:rPr>
                <w:rFonts w:cs="Arial"/>
                <w:color w:val="auto"/>
                <w:sz w:val="16"/>
                <w:szCs w:val="16"/>
              </w:rPr>
            </w:pPr>
            <w:r w:rsidRPr="000B3C6F">
              <w:rPr>
                <w:rFonts w:cs="Arial"/>
                <w:color w:val="auto"/>
                <w:sz w:val="16"/>
                <w:szCs w:val="16"/>
              </w:rPr>
              <w:t>10</w:t>
            </w:r>
          </w:p>
        </w:tc>
      </w:tr>
      <w:tr w:rsidR="000B3C6F" w:rsidRPr="000B3C6F" w14:paraId="1ABEFD0D"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BEA96E5" w14:textId="77777777" w:rsidR="000B3C6F" w:rsidRPr="000B3C6F" w:rsidRDefault="000B3C6F" w:rsidP="000B3C6F">
            <w:pPr>
              <w:jc w:val="center"/>
              <w:rPr>
                <w:rFonts w:cs="Arial"/>
                <w:color w:val="auto"/>
                <w:sz w:val="16"/>
                <w:szCs w:val="16"/>
              </w:rPr>
            </w:pPr>
            <w:r w:rsidRPr="000B3C6F">
              <w:rPr>
                <w:rFonts w:cs="Arial"/>
                <w:color w:val="auto"/>
                <w:sz w:val="16"/>
                <w:szCs w:val="16"/>
              </w:rPr>
              <w:t>SFTWW_D8</w:t>
            </w:r>
          </w:p>
        </w:tc>
        <w:tc>
          <w:tcPr>
            <w:tcW w:w="2448" w:type="dxa"/>
            <w:tcBorders>
              <w:top w:val="single" w:sz="4" w:space="0" w:color="auto"/>
              <w:bottom w:val="single" w:sz="4" w:space="0" w:color="auto"/>
            </w:tcBorders>
            <w:noWrap/>
            <w:hideMark/>
          </w:tcPr>
          <w:p w14:paraId="21ABD025" w14:textId="77777777" w:rsidR="000B3C6F" w:rsidRPr="000B3C6F" w:rsidRDefault="000B3C6F" w:rsidP="000B3C6F">
            <w:pPr>
              <w:jc w:val="center"/>
              <w:rPr>
                <w:rFonts w:cs="Arial"/>
                <w:color w:val="auto"/>
                <w:sz w:val="16"/>
                <w:szCs w:val="16"/>
              </w:rPr>
            </w:pPr>
            <w:r w:rsidRPr="000B3C6F">
              <w:rPr>
                <w:rFonts w:cs="Arial"/>
                <w:color w:val="auto"/>
                <w:sz w:val="16"/>
                <w:szCs w:val="16"/>
              </w:rPr>
              <w:t>AIR_W_DE_1</w:t>
            </w:r>
          </w:p>
        </w:tc>
        <w:tc>
          <w:tcPr>
            <w:tcW w:w="1584" w:type="dxa"/>
            <w:tcBorders>
              <w:top w:val="single" w:sz="4" w:space="0" w:color="auto"/>
              <w:bottom w:val="single" w:sz="4" w:space="0" w:color="auto"/>
            </w:tcBorders>
            <w:noWrap/>
            <w:hideMark/>
          </w:tcPr>
          <w:p w14:paraId="575CE625" w14:textId="77777777" w:rsidR="000B3C6F" w:rsidRPr="000B3C6F" w:rsidRDefault="000B3C6F" w:rsidP="000B3C6F">
            <w:pPr>
              <w:jc w:val="center"/>
              <w:rPr>
                <w:rFonts w:cs="Arial"/>
                <w:color w:val="auto"/>
                <w:sz w:val="16"/>
                <w:szCs w:val="16"/>
              </w:rPr>
            </w:pPr>
            <w:r w:rsidRPr="000B3C6F">
              <w:rPr>
                <w:rFonts w:cs="Arial"/>
                <w:color w:val="auto"/>
                <w:sz w:val="16"/>
                <w:szCs w:val="16"/>
              </w:rPr>
              <w:t>W_DENT</w:t>
            </w:r>
          </w:p>
        </w:tc>
        <w:tc>
          <w:tcPr>
            <w:tcW w:w="1354" w:type="dxa"/>
            <w:tcBorders>
              <w:top w:val="single" w:sz="4" w:space="0" w:color="auto"/>
              <w:bottom w:val="single" w:sz="4" w:space="0" w:color="auto"/>
            </w:tcBorders>
            <w:noWrap/>
            <w:hideMark/>
          </w:tcPr>
          <w:p w14:paraId="21F5F6F4" w14:textId="77777777" w:rsidR="000B3C6F" w:rsidRPr="000B3C6F" w:rsidRDefault="000B3C6F" w:rsidP="000B3C6F">
            <w:pPr>
              <w:jc w:val="center"/>
              <w:rPr>
                <w:rFonts w:cs="Arial"/>
                <w:color w:val="auto"/>
                <w:sz w:val="16"/>
                <w:szCs w:val="16"/>
              </w:rPr>
            </w:pPr>
            <w:r w:rsidRPr="000B3C6F">
              <w:rPr>
                <w:rFonts w:cs="Arial"/>
                <w:color w:val="auto"/>
                <w:sz w:val="16"/>
                <w:szCs w:val="16"/>
              </w:rPr>
              <w:t>JMCRSTL</w:t>
            </w:r>
          </w:p>
        </w:tc>
        <w:tc>
          <w:tcPr>
            <w:tcW w:w="1656" w:type="dxa"/>
            <w:tcBorders>
              <w:top w:val="single" w:sz="4" w:space="0" w:color="auto"/>
              <w:bottom w:val="single" w:sz="4" w:space="0" w:color="auto"/>
              <w:right w:val="single" w:sz="4" w:space="0" w:color="auto"/>
            </w:tcBorders>
            <w:noWrap/>
            <w:hideMark/>
          </w:tcPr>
          <w:p w14:paraId="740FBC7D" w14:textId="77777777" w:rsidR="000B3C6F" w:rsidRPr="000B3C6F" w:rsidRDefault="000B3C6F" w:rsidP="000B3C6F">
            <w:pPr>
              <w:jc w:val="center"/>
              <w:rPr>
                <w:rFonts w:cs="Arial"/>
                <w:color w:val="auto"/>
                <w:sz w:val="16"/>
                <w:szCs w:val="16"/>
              </w:rPr>
            </w:pPr>
            <w:r w:rsidRPr="000B3C6F">
              <w:rPr>
                <w:rFonts w:cs="Arial"/>
                <w:color w:val="auto"/>
                <w:sz w:val="16"/>
                <w:szCs w:val="16"/>
              </w:rPr>
              <w:t>9</w:t>
            </w:r>
          </w:p>
        </w:tc>
      </w:tr>
      <w:tr w:rsidR="000B3C6F" w:rsidRPr="000B3C6F" w14:paraId="559A069C"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BFE9618" w14:textId="77777777" w:rsidR="000B3C6F" w:rsidRPr="000B3C6F" w:rsidRDefault="000B3C6F" w:rsidP="000B3C6F">
            <w:pPr>
              <w:jc w:val="center"/>
              <w:rPr>
                <w:rFonts w:cs="Arial"/>
                <w:color w:val="auto"/>
                <w:sz w:val="16"/>
                <w:szCs w:val="16"/>
              </w:rPr>
            </w:pPr>
            <w:r w:rsidRPr="000B3C6F">
              <w:rPr>
                <w:rFonts w:cs="Arial"/>
                <w:color w:val="auto"/>
                <w:sz w:val="16"/>
                <w:szCs w:val="16"/>
              </w:rPr>
              <w:t>DFL_MAR8</w:t>
            </w:r>
          </w:p>
        </w:tc>
        <w:tc>
          <w:tcPr>
            <w:tcW w:w="2448" w:type="dxa"/>
            <w:tcBorders>
              <w:top w:val="single" w:sz="4" w:space="0" w:color="auto"/>
              <w:bottom w:val="single" w:sz="4" w:space="0" w:color="auto"/>
            </w:tcBorders>
            <w:noWrap/>
            <w:hideMark/>
          </w:tcPr>
          <w:p w14:paraId="60D0DD4D" w14:textId="77777777" w:rsidR="000B3C6F" w:rsidRPr="000B3C6F" w:rsidRDefault="000B3C6F" w:rsidP="000B3C6F">
            <w:pPr>
              <w:jc w:val="center"/>
              <w:rPr>
                <w:rFonts w:cs="Arial"/>
                <w:color w:val="auto"/>
                <w:sz w:val="16"/>
                <w:szCs w:val="16"/>
              </w:rPr>
            </w:pPr>
            <w:r w:rsidRPr="000B3C6F">
              <w:rPr>
                <w:rFonts w:cs="Arial"/>
                <w:color w:val="auto"/>
                <w:sz w:val="16"/>
                <w:szCs w:val="16"/>
              </w:rPr>
              <w:t>BETHK_66_A</w:t>
            </w:r>
          </w:p>
        </w:tc>
        <w:tc>
          <w:tcPr>
            <w:tcW w:w="1584" w:type="dxa"/>
            <w:tcBorders>
              <w:top w:val="single" w:sz="4" w:space="0" w:color="auto"/>
              <w:bottom w:val="single" w:sz="4" w:space="0" w:color="auto"/>
            </w:tcBorders>
            <w:noWrap/>
            <w:hideMark/>
          </w:tcPr>
          <w:p w14:paraId="47C6B0DC" w14:textId="77777777" w:rsidR="000B3C6F" w:rsidRPr="000B3C6F" w:rsidRDefault="000B3C6F" w:rsidP="000B3C6F">
            <w:pPr>
              <w:jc w:val="center"/>
              <w:rPr>
                <w:rFonts w:cs="Arial"/>
                <w:color w:val="auto"/>
                <w:sz w:val="16"/>
                <w:szCs w:val="16"/>
              </w:rPr>
            </w:pPr>
            <w:r w:rsidRPr="000B3C6F">
              <w:rPr>
                <w:rFonts w:cs="Arial"/>
                <w:color w:val="auto"/>
                <w:sz w:val="16"/>
                <w:szCs w:val="16"/>
              </w:rPr>
              <w:t>HK</w:t>
            </w:r>
          </w:p>
        </w:tc>
        <w:tc>
          <w:tcPr>
            <w:tcW w:w="1354" w:type="dxa"/>
            <w:tcBorders>
              <w:top w:val="single" w:sz="4" w:space="0" w:color="auto"/>
              <w:bottom w:val="single" w:sz="4" w:space="0" w:color="auto"/>
            </w:tcBorders>
            <w:noWrap/>
            <w:hideMark/>
          </w:tcPr>
          <w:p w14:paraId="2C7BB241" w14:textId="77777777" w:rsidR="000B3C6F" w:rsidRPr="000B3C6F" w:rsidRDefault="000B3C6F" w:rsidP="000B3C6F">
            <w:pPr>
              <w:jc w:val="center"/>
              <w:rPr>
                <w:rFonts w:cs="Arial"/>
                <w:color w:val="auto"/>
                <w:sz w:val="16"/>
                <w:szCs w:val="16"/>
              </w:rPr>
            </w:pPr>
            <w:r w:rsidRPr="000B3C6F">
              <w:rPr>
                <w:rFonts w:cs="Arial"/>
                <w:color w:val="auto"/>
                <w:sz w:val="16"/>
                <w:szCs w:val="16"/>
              </w:rPr>
              <w:t>BET</w:t>
            </w:r>
          </w:p>
        </w:tc>
        <w:tc>
          <w:tcPr>
            <w:tcW w:w="1656" w:type="dxa"/>
            <w:tcBorders>
              <w:top w:val="single" w:sz="4" w:space="0" w:color="auto"/>
              <w:bottom w:val="single" w:sz="4" w:space="0" w:color="auto"/>
              <w:right w:val="single" w:sz="4" w:space="0" w:color="auto"/>
            </w:tcBorders>
            <w:noWrap/>
            <w:hideMark/>
          </w:tcPr>
          <w:p w14:paraId="20722249" w14:textId="77777777" w:rsidR="000B3C6F" w:rsidRPr="000B3C6F" w:rsidRDefault="000B3C6F" w:rsidP="000B3C6F">
            <w:pPr>
              <w:jc w:val="center"/>
              <w:rPr>
                <w:rFonts w:cs="Arial"/>
                <w:color w:val="auto"/>
                <w:sz w:val="16"/>
                <w:szCs w:val="16"/>
              </w:rPr>
            </w:pPr>
            <w:r w:rsidRPr="000B3C6F">
              <w:rPr>
                <w:rFonts w:cs="Arial"/>
                <w:color w:val="auto"/>
                <w:sz w:val="16"/>
                <w:szCs w:val="16"/>
              </w:rPr>
              <w:t>7</w:t>
            </w:r>
          </w:p>
        </w:tc>
      </w:tr>
      <w:tr w:rsidR="000B3C6F" w:rsidRPr="000B3C6F" w14:paraId="1A0957EA"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0FC8270" w14:textId="77777777" w:rsidR="000B3C6F" w:rsidRPr="000B3C6F" w:rsidRDefault="000B3C6F" w:rsidP="000B3C6F">
            <w:pPr>
              <w:jc w:val="center"/>
              <w:rPr>
                <w:rFonts w:cs="Arial"/>
                <w:color w:val="auto"/>
                <w:sz w:val="16"/>
                <w:szCs w:val="16"/>
              </w:rPr>
            </w:pPr>
            <w:r w:rsidRPr="000B3C6F">
              <w:rPr>
                <w:rFonts w:cs="Arial"/>
                <w:color w:val="auto"/>
                <w:sz w:val="16"/>
                <w:szCs w:val="16"/>
              </w:rPr>
              <w:t>XLWS58</w:t>
            </w:r>
          </w:p>
        </w:tc>
        <w:tc>
          <w:tcPr>
            <w:tcW w:w="2448" w:type="dxa"/>
            <w:tcBorders>
              <w:top w:val="single" w:sz="4" w:space="0" w:color="auto"/>
              <w:bottom w:val="single" w:sz="4" w:space="0" w:color="auto"/>
            </w:tcBorders>
            <w:noWrap/>
            <w:hideMark/>
          </w:tcPr>
          <w:p w14:paraId="4224CE84" w14:textId="77777777" w:rsidR="000B3C6F" w:rsidRPr="000B3C6F" w:rsidRDefault="000B3C6F" w:rsidP="000B3C6F">
            <w:pPr>
              <w:jc w:val="center"/>
              <w:rPr>
                <w:rFonts w:cs="Arial"/>
                <w:color w:val="auto"/>
                <w:sz w:val="16"/>
                <w:szCs w:val="16"/>
              </w:rPr>
            </w:pPr>
            <w:r w:rsidRPr="000B3C6F">
              <w:rPr>
                <w:rFonts w:cs="Arial"/>
                <w:color w:val="auto"/>
                <w:sz w:val="16"/>
                <w:szCs w:val="16"/>
              </w:rPr>
              <w:t>1065__L</w:t>
            </w:r>
          </w:p>
        </w:tc>
        <w:tc>
          <w:tcPr>
            <w:tcW w:w="1584" w:type="dxa"/>
            <w:tcBorders>
              <w:top w:val="single" w:sz="4" w:space="0" w:color="auto"/>
              <w:bottom w:val="single" w:sz="4" w:space="0" w:color="auto"/>
            </w:tcBorders>
            <w:noWrap/>
            <w:hideMark/>
          </w:tcPr>
          <w:p w14:paraId="191370E7" w14:textId="77777777" w:rsidR="000B3C6F" w:rsidRPr="000B3C6F" w:rsidRDefault="000B3C6F" w:rsidP="000B3C6F">
            <w:pPr>
              <w:jc w:val="center"/>
              <w:rPr>
                <w:rFonts w:cs="Arial"/>
                <w:color w:val="auto"/>
                <w:sz w:val="16"/>
                <w:szCs w:val="16"/>
              </w:rPr>
            </w:pPr>
            <w:r w:rsidRPr="000B3C6F">
              <w:rPr>
                <w:rFonts w:cs="Arial"/>
                <w:color w:val="auto"/>
                <w:sz w:val="16"/>
                <w:szCs w:val="16"/>
              </w:rPr>
              <w:t>EULES</w:t>
            </w:r>
          </w:p>
        </w:tc>
        <w:tc>
          <w:tcPr>
            <w:tcW w:w="1354" w:type="dxa"/>
            <w:tcBorders>
              <w:top w:val="single" w:sz="4" w:space="0" w:color="auto"/>
              <w:bottom w:val="single" w:sz="4" w:space="0" w:color="auto"/>
            </w:tcBorders>
            <w:noWrap/>
            <w:hideMark/>
          </w:tcPr>
          <w:p w14:paraId="19DF0452" w14:textId="77777777" w:rsidR="000B3C6F" w:rsidRPr="000B3C6F" w:rsidRDefault="000B3C6F" w:rsidP="000B3C6F">
            <w:pPr>
              <w:jc w:val="center"/>
              <w:rPr>
                <w:rFonts w:cs="Arial"/>
                <w:color w:val="auto"/>
                <w:sz w:val="16"/>
                <w:szCs w:val="16"/>
              </w:rPr>
            </w:pPr>
            <w:r w:rsidRPr="000B3C6F">
              <w:rPr>
                <w:rFonts w:cs="Arial"/>
                <w:color w:val="auto"/>
                <w:sz w:val="16"/>
                <w:szCs w:val="16"/>
              </w:rPr>
              <w:t>GRHWY</w:t>
            </w:r>
          </w:p>
        </w:tc>
        <w:tc>
          <w:tcPr>
            <w:tcW w:w="1656" w:type="dxa"/>
            <w:tcBorders>
              <w:top w:val="single" w:sz="4" w:space="0" w:color="auto"/>
              <w:bottom w:val="single" w:sz="4" w:space="0" w:color="auto"/>
              <w:right w:val="single" w:sz="4" w:space="0" w:color="auto"/>
            </w:tcBorders>
            <w:noWrap/>
            <w:hideMark/>
          </w:tcPr>
          <w:p w14:paraId="1BB56C52" w14:textId="77777777" w:rsidR="000B3C6F" w:rsidRPr="000B3C6F" w:rsidRDefault="000B3C6F" w:rsidP="000B3C6F">
            <w:pPr>
              <w:jc w:val="center"/>
              <w:rPr>
                <w:rFonts w:cs="Arial"/>
                <w:color w:val="auto"/>
                <w:sz w:val="16"/>
                <w:szCs w:val="16"/>
              </w:rPr>
            </w:pPr>
            <w:r w:rsidRPr="000B3C6F">
              <w:rPr>
                <w:rFonts w:cs="Arial"/>
                <w:color w:val="auto"/>
                <w:sz w:val="16"/>
                <w:szCs w:val="16"/>
              </w:rPr>
              <w:t>6</w:t>
            </w:r>
          </w:p>
        </w:tc>
      </w:tr>
      <w:tr w:rsidR="000B3C6F" w:rsidRPr="000B3C6F" w14:paraId="50547F77"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37E627A" w14:textId="77777777" w:rsidR="000B3C6F" w:rsidRPr="000B3C6F" w:rsidRDefault="000B3C6F" w:rsidP="000B3C6F">
            <w:pPr>
              <w:jc w:val="center"/>
              <w:rPr>
                <w:rFonts w:cs="Arial"/>
                <w:color w:val="auto"/>
                <w:sz w:val="16"/>
                <w:szCs w:val="16"/>
              </w:rPr>
            </w:pPr>
            <w:r w:rsidRPr="000B3C6F">
              <w:rPr>
                <w:rFonts w:cs="Arial"/>
                <w:color w:val="auto"/>
                <w:sz w:val="16"/>
                <w:szCs w:val="16"/>
              </w:rPr>
              <w:t>DWH_STP5</w:t>
            </w:r>
          </w:p>
        </w:tc>
        <w:tc>
          <w:tcPr>
            <w:tcW w:w="2448" w:type="dxa"/>
            <w:tcBorders>
              <w:top w:val="single" w:sz="4" w:space="0" w:color="auto"/>
              <w:bottom w:val="single" w:sz="4" w:space="0" w:color="auto"/>
            </w:tcBorders>
            <w:noWrap/>
            <w:hideMark/>
          </w:tcPr>
          <w:p w14:paraId="5294E48B" w14:textId="77777777" w:rsidR="000B3C6F" w:rsidRPr="000B3C6F" w:rsidRDefault="000B3C6F" w:rsidP="000B3C6F">
            <w:pPr>
              <w:jc w:val="center"/>
              <w:rPr>
                <w:rFonts w:cs="Arial"/>
                <w:color w:val="auto"/>
                <w:sz w:val="16"/>
                <w:szCs w:val="16"/>
              </w:rPr>
            </w:pPr>
            <w:r w:rsidRPr="000B3C6F">
              <w:rPr>
                <w:rFonts w:cs="Arial"/>
                <w:color w:val="auto"/>
                <w:sz w:val="16"/>
                <w:szCs w:val="16"/>
              </w:rPr>
              <w:t>BONIVI_RINCON1_1</w:t>
            </w:r>
          </w:p>
        </w:tc>
        <w:tc>
          <w:tcPr>
            <w:tcW w:w="1584" w:type="dxa"/>
            <w:tcBorders>
              <w:top w:val="single" w:sz="4" w:space="0" w:color="auto"/>
              <w:bottom w:val="single" w:sz="4" w:space="0" w:color="auto"/>
            </w:tcBorders>
            <w:noWrap/>
            <w:hideMark/>
          </w:tcPr>
          <w:p w14:paraId="35109D03" w14:textId="77777777" w:rsidR="000B3C6F" w:rsidRPr="000B3C6F" w:rsidRDefault="000B3C6F" w:rsidP="000B3C6F">
            <w:pPr>
              <w:jc w:val="center"/>
              <w:rPr>
                <w:rFonts w:cs="Arial"/>
                <w:color w:val="auto"/>
                <w:sz w:val="16"/>
                <w:szCs w:val="16"/>
              </w:rPr>
            </w:pPr>
            <w:r w:rsidRPr="000B3C6F">
              <w:rPr>
                <w:rFonts w:cs="Arial"/>
                <w:color w:val="auto"/>
                <w:sz w:val="16"/>
                <w:szCs w:val="16"/>
              </w:rPr>
              <w:t>RINCON</w:t>
            </w:r>
          </w:p>
        </w:tc>
        <w:tc>
          <w:tcPr>
            <w:tcW w:w="1354" w:type="dxa"/>
            <w:tcBorders>
              <w:top w:val="single" w:sz="4" w:space="0" w:color="auto"/>
              <w:bottom w:val="single" w:sz="4" w:space="0" w:color="auto"/>
            </w:tcBorders>
            <w:noWrap/>
            <w:hideMark/>
          </w:tcPr>
          <w:p w14:paraId="596440DF" w14:textId="77777777" w:rsidR="000B3C6F" w:rsidRPr="000B3C6F" w:rsidRDefault="000B3C6F" w:rsidP="000B3C6F">
            <w:pPr>
              <w:jc w:val="center"/>
              <w:rPr>
                <w:rFonts w:cs="Arial"/>
                <w:color w:val="auto"/>
                <w:sz w:val="16"/>
                <w:szCs w:val="16"/>
              </w:rPr>
            </w:pPr>
            <w:r w:rsidRPr="000B3C6F">
              <w:rPr>
                <w:rFonts w:cs="Arial"/>
                <w:color w:val="auto"/>
                <w:sz w:val="16"/>
                <w:szCs w:val="16"/>
              </w:rPr>
              <w:t>BONIVIEW</w:t>
            </w:r>
          </w:p>
        </w:tc>
        <w:tc>
          <w:tcPr>
            <w:tcW w:w="1656" w:type="dxa"/>
            <w:tcBorders>
              <w:top w:val="single" w:sz="4" w:space="0" w:color="auto"/>
              <w:bottom w:val="single" w:sz="4" w:space="0" w:color="auto"/>
              <w:right w:val="single" w:sz="4" w:space="0" w:color="auto"/>
            </w:tcBorders>
            <w:noWrap/>
            <w:hideMark/>
          </w:tcPr>
          <w:p w14:paraId="7619A178" w14:textId="77777777" w:rsidR="000B3C6F" w:rsidRPr="000B3C6F" w:rsidRDefault="000B3C6F" w:rsidP="000B3C6F">
            <w:pPr>
              <w:jc w:val="center"/>
              <w:rPr>
                <w:rFonts w:cs="Arial"/>
                <w:color w:val="auto"/>
                <w:sz w:val="16"/>
                <w:szCs w:val="16"/>
              </w:rPr>
            </w:pPr>
            <w:r w:rsidRPr="000B3C6F">
              <w:rPr>
                <w:rFonts w:cs="Arial"/>
                <w:color w:val="auto"/>
                <w:sz w:val="16"/>
                <w:szCs w:val="16"/>
              </w:rPr>
              <w:t>6</w:t>
            </w:r>
          </w:p>
        </w:tc>
      </w:tr>
      <w:tr w:rsidR="000B3C6F" w:rsidRPr="000B3C6F" w14:paraId="426B61EA"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4AAD045" w14:textId="77777777" w:rsidR="000B3C6F" w:rsidRPr="000B3C6F" w:rsidRDefault="000B3C6F" w:rsidP="000B3C6F">
            <w:pPr>
              <w:jc w:val="center"/>
              <w:rPr>
                <w:rFonts w:cs="Arial"/>
                <w:color w:val="auto"/>
                <w:sz w:val="16"/>
                <w:szCs w:val="16"/>
              </w:rPr>
            </w:pPr>
            <w:r w:rsidRPr="000B3C6F">
              <w:rPr>
                <w:rFonts w:cs="Arial"/>
                <w:color w:val="auto"/>
                <w:sz w:val="16"/>
                <w:szCs w:val="16"/>
              </w:rPr>
              <w:t>SBRAUVA8</w:t>
            </w:r>
          </w:p>
        </w:tc>
        <w:tc>
          <w:tcPr>
            <w:tcW w:w="2448" w:type="dxa"/>
            <w:tcBorders>
              <w:top w:val="single" w:sz="4" w:space="0" w:color="auto"/>
              <w:bottom w:val="single" w:sz="4" w:space="0" w:color="auto"/>
            </w:tcBorders>
            <w:noWrap/>
            <w:hideMark/>
          </w:tcPr>
          <w:p w14:paraId="3804D151" w14:textId="77777777" w:rsidR="000B3C6F" w:rsidRPr="000B3C6F" w:rsidRDefault="000B3C6F" w:rsidP="000B3C6F">
            <w:pPr>
              <w:jc w:val="center"/>
              <w:rPr>
                <w:rFonts w:cs="Arial"/>
                <w:color w:val="auto"/>
                <w:sz w:val="16"/>
                <w:szCs w:val="16"/>
              </w:rPr>
            </w:pPr>
            <w:r w:rsidRPr="000B3C6F">
              <w:rPr>
                <w:rFonts w:cs="Arial"/>
                <w:color w:val="auto"/>
                <w:sz w:val="16"/>
                <w:szCs w:val="16"/>
              </w:rPr>
              <w:t>HAMILT_MAVERI1_1</w:t>
            </w:r>
          </w:p>
        </w:tc>
        <w:tc>
          <w:tcPr>
            <w:tcW w:w="1584" w:type="dxa"/>
            <w:tcBorders>
              <w:top w:val="single" w:sz="4" w:space="0" w:color="auto"/>
              <w:bottom w:val="single" w:sz="4" w:space="0" w:color="auto"/>
            </w:tcBorders>
            <w:noWrap/>
            <w:hideMark/>
          </w:tcPr>
          <w:p w14:paraId="2BDED9A2" w14:textId="77777777" w:rsidR="000B3C6F" w:rsidRPr="000B3C6F" w:rsidRDefault="000B3C6F" w:rsidP="000B3C6F">
            <w:pPr>
              <w:jc w:val="center"/>
              <w:rPr>
                <w:rFonts w:cs="Arial"/>
                <w:color w:val="auto"/>
                <w:sz w:val="16"/>
                <w:szCs w:val="16"/>
              </w:rPr>
            </w:pPr>
            <w:r w:rsidRPr="000B3C6F">
              <w:rPr>
                <w:rFonts w:cs="Arial"/>
                <w:color w:val="auto"/>
                <w:sz w:val="16"/>
                <w:szCs w:val="16"/>
              </w:rPr>
              <w:t>HAMILTON</w:t>
            </w:r>
          </w:p>
        </w:tc>
        <w:tc>
          <w:tcPr>
            <w:tcW w:w="1354" w:type="dxa"/>
            <w:tcBorders>
              <w:top w:val="single" w:sz="4" w:space="0" w:color="auto"/>
              <w:bottom w:val="single" w:sz="4" w:space="0" w:color="auto"/>
            </w:tcBorders>
            <w:noWrap/>
            <w:hideMark/>
          </w:tcPr>
          <w:p w14:paraId="1F4FE116" w14:textId="77777777" w:rsidR="000B3C6F" w:rsidRPr="000B3C6F" w:rsidRDefault="000B3C6F" w:rsidP="000B3C6F">
            <w:pPr>
              <w:jc w:val="center"/>
              <w:rPr>
                <w:rFonts w:cs="Arial"/>
                <w:color w:val="auto"/>
                <w:sz w:val="16"/>
                <w:szCs w:val="16"/>
              </w:rPr>
            </w:pPr>
            <w:r w:rsidRPr="000B3C6F">
              <w:rPr>
                <w:rFonts w:cs="Arial"/>
                <w:color w:val="auto"/>
                <w:sz w:val="16"/>
                <w:szCs w:val="16"/>
              </w:rPr>
              <w:t>MAVERICK</w:t>
            </w:r>
          </w:p>
        </w:tc>
        <w:tc>
          <w:tcPr>
            <w:tcW w:w="1656" w:type="dxa"/>
            <w:tcBorders>
              <w:top w:val="single" w:sz="4" w:space="0" w:color="auto"/>
              <w:bottom w:val="single" w:sz="4" w:space="0" w:color="auto"/>
              <w:right w:val="single" w:sz="4" w:space="0" w:color="auto"/>
            </w:tcBorders>
            <w:noWrap/>
            <w:hideMark/>
          </w:tcPr>
          <w:p w14:paraId="567ADC89" w14:textId="77777777" w:rsidR="000B3C6F" w:rsidRPr="000B3C6F" w:rsidRDefault="000B3C6F" w:rsidP="000B3C6F">
            <w:pPr>
              <w:jc w:val="center"/>
              <w:rPr>
                <w:rFonts w:cs="Arial"/>
                <w:color w:val="auto"/>
                <w:sz w:val="16"/>
                <w:szCs w:val="16"/>
              </w:rPr>
            </w:pPr>
            <w:r w:rsidRPr="000B3C6F">
              <w:rPr>
                <w:rFonts w:cs="Arial"/>
                <w:color w:val="auto"/>
                <w:sz w:val="16"/>
                <w:szCs w:val="16"/>
              </w:rPr>
              <w:t>6</w:t>
            </w:r>
          </w:p>
        </w:tc>
      </w:tr>
      <w:tr w:rsidR="000B3C6F" w:rsidRPr="000B3C6F" w14:paraId="445FC656"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C98284C" w14:textId="77777777" w:rsidR="000B3C6F" w:rsidRPr="000B3C6F" w:rsidRDefault="000B3C6F" w:rsidP="000B3C6F">
            <w:pPr>
              <w:jc w:val="center"/>
              <w:rPr>
                <w:rFonts w:cs="Arial"/>
                <w:color w:val="auto"/>
                <w:sz w:val="16"/>
                <w:szCs w:val="16"/>
              </w:rPr>
            </w:pPr>
            <w:r w:rsidRPr="000B3C6F">
              <w:rPr>
                <w:rFonts w:cs="Arial"/>
                <w:color w:val="auto"/>
                <w:sz w:val="16"/>
                <w:szCs w:val="16"/>
              </w:rPr>
              <w:t>DCHBJOR5</w:t>
            </w:r>
          </w:p>
        </w:tc>
        <w:tc>
          <w:tcPr>
            <w:tcW w:w="2448" w:type="dxa"/>
            <w:tcBorders>
              <w:top w:val="single" w:sz="4" w:space="0" w:color="auto"/>
              <w:bottom w:val="single" w:sz="4" w:space="0" w:color="auto"/>
            </w:tcBorders>
            <w:noWrap/>
            <w:hideMark/>
          </w:tcPr>
          <w:p w14:paraId="644EC0BA" w14:textId="77777777" w:rsidR="000B3C6F" w:rsidRPr="000B3C6F" w:rsidRDefault="000B3C6F" w:rsidP="000B3C6F">
            <w:pPr>
              <w:jc w:val="center"/>
              <w:rPr>
                <w:rFonts w:cs="Arial"/>
                <w:color w:val="auto"/>
                <w:sz w:val="16"/>
                <w:szCs w:val="16"/>
              </w:rPr>
            </w:pPr>
            <w:r w:rsidRPr="000B3C6F">
              <w:rPr>
                <w:rFonts w:cs="Arial"/>
                <w:color w:val="auto"/>
                <w:sz w:val="16"/>
                <w:szCs w:val="16"/>
              </w:rPr>
              <w:t>ATKRIN87_A</w:t>
            </w:r>
          </w:p>
        </w:tc>
        <w:tc>
          <w:tcPr>
            <w:tcW w:w="1584" w:type="dxa"/>
            <w:tcBorders>
              <w:top w:val="single" w:sz="4" w:space="0" w:color="auto"/>
              <w:bottom w:val="single" w:sz="4" w:space="0" w:color="auto"/>
            </w:tcBorders>
            <w:noWrap/>
            <w:hideMark/>
          </w:tcPr>
          <w:p w14:paraId="3C448699" w14:textId="77777777" w:rsidR="000B3C6F" w:rsidRPr="000B3C6F" w:rsidRDefault="000B3C6F" w:rsidP="000B3C6F">
            <w:pPr>
              <w:jc w:val="center"/>
              <w:rPr>
                <w:rFonts w:cs="Arial"/>
                <w:color w:val="auto"/>
                <w:sz w:val="16"/>
                <w:szCs w:val="16"/>
              </w:rPr>
            </w:pPr>
            <w:r w:rsidRPr="000B3C6F">
              <w:rPr>
                <w:rFonts w:cs="Arial"/>
                <w:color w:val="auto"/>
                <w:sz w:val="16"/>
                <w:szCs w:val="16"/>
              </w:rPr>
              <w:t>RIN</w:t>
            </w:r>
          </w:p>
        </w:tc>
        <w:tc>
          <w:tcPr>
            <w:tcW w:w="1354" w:type="dxa"/>
            <w:tcBorders>
              <w:top w:val="single" w:sz="4" w:space="0" w:color="auto"/>
              <w:bottom w:val="single" w:sz="4" w:space="0" w:color="auto"/>
            </w:tcBorders>
            <w:noWrap/>
            <w:hideMark/>
          </w:tcPr>
          <w:p w14:paraId="2BEC6C0E" w14:textId="77777777" w:rsidR="000B3C6F" w:rsidRPr="000B3C6F" w:rsidRDefault="000B3C6F" w:rsidP="000B3C6F">
            <w:pPr>
              <w:jc w:val="center"/>
              <w:rPr>
                <w:rFonts w:cs="Arial"/>
                <w:color w:val="auto"/>
                <w:sz w:val="16"/>
                <w:szCs w:val="16"/>
              </w:rPr>
            </w:pPr>
            <w:r w:rsidRPr="000B3C6F">
              <w:rPr>
                <w:rFonts w:cs="Arial"/>
                <w:color w:val="auto"/>
                <w:sz w:val="16"/>
                <w:szCs w:val="16"/>
              </w:rPr>
              <w:t>ATK</w:t>
            </w:r>
          </w:p>
        </w:tc>
        <w:tc>
          <w:tcPr>
            <w:tcW w:w="1656" w:type="dxa"/>
            <w:tcBorders>
              <w:top w:val="single" w:sz="4" w:space="0" w:color="auto"/>
              <w:bottom w:val="single" w:sz="4" w:space="0" w:color="auto"/>
              <w:right w:val="single" w:sz="4" w:space="0" w:color="auto"/>
            </w:tcBorders>
            <w:noWrap/>
            <w:hideMark/>
          </w:tcPr>
          <w:p w14:paraId="27FA3213" w14:textId="77777777" w:rsidR="000B3C6F" w:rsidRPr="000B3C6F" w:rsidRDefault="000B3C6F" w:rsidP="000B3C6F">
            <w:pPr>
              <w:jc w:val="center"/>
              <w:rPr>
                <w:rFonts w:cs="Arial"/>
                <w:color w:val="auto"/>
                <w:sz w:val="16"/>
                <w:szCs w:val="16"/>
              </w:rPr>
            </w:pPr>
            <w:r w:rsidRPr="000B3C6F">
              <w:rPr>
                <w:rFonts w:cs="Arial"/>
                <w:color w:val="auto"/>
                <w:sz w:val="16"/>
                <w:szCs w:val="16"/>
              </w:rPr>
              <w:t>6</w:t>
            </w:r>
          </w:p>
        </w:tc>
      </w:tr>
      <w:tr w:rsidR="000B3C6F" w:rsidRPr="000B3C6F" w14:paraId="1203889F"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948BD5E" w14:textId="77777777" w:rsidR="000B3C6F" w:rsidRPr="000B3C6F" w:rsidRDefault="000B3C6F" w:rsidP="000B3C6F">
            <w:pPr>
              <w:jc w:val="center"/>
              <w:rPr>
                <w:rFonts w:cs="Arial"/>
                <w:color w:val="auto"/>
                <w:sz w:val="16"/>
                <w:szCs w:val="16"/>
              </w:rPr>
            </w:pPr>
            <w:r w:rsidRPr="000B3C6F">
              <w:rPr>
                <w:rFonts w:cs="Arial"/>
                <w:color w:val="auto"/>
                <w:sz w:val="16"/>
                <w:szCs w:val="16"/>
              </w:rPr>
              <w:t>SGILNU78</w:t>
            </w:r>
          </w:p>
        </w:tc>
        <w:tc>
          <w:tcPr>
            <w:tcW w:w="2448" w:type="dxa"/>
            <w:tcBorders>
              <w:top w:val="single" w:sz="4" w:space="0" w:color="auto"/>
              <w:bottom w:val="single" w:sz="4" w:space="0" w:color="auto"/>
            </w:tcBorders>
            <w:noWrap/>
            <w:hideMark/>
          </w:tcPr>
          <w:p w14:paraId="669576BE" w14:textId="77777777" w:rsidR="000B3C6F" w:rsidRPr="000B3C6F" w:rsidRDefault="000B3C6F" w:rsidP="000B3C6F">
            <w:pPr>
              <w:jc w:val="center"/>
              <w:rPr>
                <w:rFonts w:cs="Arial"/>
                <w:color w:val="auto"/>
                <w:sz w:val="16"/>
                <w:szCs w:val="16"/>
              </w:rPr>
            </w:pPr>
            <w:r w:rsidRPr="000B3C6F">
              <w:rPr>
                <w:rFonts w:cs="Arial"/>
                <w:color w:val="auto"/>
                <w:sz w:val="16"/>
                <w:szCs w:val="16"/>
              </w:rPr>
              <w:t>GILA_MORRIS1_1</w:t>
            </w:r>
          </w:p>
        </w:tc>
        <w:tc>
          <w:tcPr>
            <w:tcW w:w="1584" w:type="dxa"/>
            <w:tcBorders>
              <w:top w:val="single" w:sz="4" w:space="0" w:color="auto"/>
              <w:bottom w:val="single" w:sz="4" w:space="0" w:color="auto"/>
            </w:tcBorders>
            <w:noWrap/>
            <w:hideMark/>
          </w:tcPr>
          <w:p w14:paraId="0EF94EB0" w14:textId="77777777" w:rsidR="000B3C6F" w:rsidRPr="000B3C6F" w:rsidRDefault="000B3C6F" w:rsidP="000B3C6F">
            <w:pPr>
              <w:jc w:val="center"/>
              <w:rPr>
                <w:rFonts w:cs="Arial"/>
                <w:color w:val="auto"/>
                <w:sz w:val="16"/>
                <w:szCs w:val="16"/>
              </w:rPr>
            </w:pPr>
            <w:r w:rsidRPr="000B3C6F">
              <w:rPr>
                <w:rFonts w:cs="Arial"/>
                <w:color w:val="auto"/>
                <w:sz w:val="16"/>
                <w:szCs w:val="16"/>
              </w:rPr>
              <w:t>GILA</w:t>
            </w:r>
          </w:p>
        </w:tc>
        <w:tc>
          <w:tcPr>
            <w:tcW w:w="1354" w:type="dxa"/>
            <w:tcBorders>
              <w:top w:val="single" w:sz="4" w:space="0" w:color="auto"/>
              <w:bottom w:val="single" w:sz="4" w:space="0" w:color="auto"/>
            </w:tcBorders>
            <w:noWrap/>
            <w:hideMark/>
          </w:tcPr>
          <w:p w14:paraId="0D4C6C7D" w14:textId="77777777" w:rsidR="000B3C6F" w:rsidRPr="000B3C6F" w:rsidRDefault="000B3C6F" w:rsidP="000B3C6F">
            <w:pPr>
              <w:jc w:val="center"/>
              <w:rPr>
                <w:rFonts w:cs="Arial"/>
                <w:color w:val="auto"/>
                <w:sz w:val="16"/>
                <w:szCs w:val="16"/>
              </w:rPr>
            </w:pPr>
            <w:r w:rsidRPr="000B3C6F">
              <w:rPr>
                <w:rFonts w:cs="Arial"/>
                <w:color w:val="auto"/>
                <w:sz w:val="16"/>
                <w:szCs w:val="16"/>
              </w:rPr>
              <w:t>MORRIS</w:t>
            </w:r>
          </w:p>
        </w:tc>
        <w:tc>
          <w:tcPr>
            <w:tcW w:w="1656" w:type="dxa"/>
            <w:tcBorders>
              <w:top w:val="single" w:sz="4" w:space="0" w:color="auto"/>
              <w:bottom w:val="single" w:sz="4" w:space="0" w:color="auto"/>
              <w:right w:val="single" w:sz="4" w:space="0" w:color="auto"/>
            </w:tcBorders>
            <w:noWrap/>
            <w:hideMark/>
          </w:tcPr>
          <w:p w14:paraId="47EAB3E1" w14:textId="77777777" w:rsidR="000B3C6F" w:rsidRPr="000B3C6F" w:rsidRDefault="000B3C6F" w:rsidP="000B3C6F">
            <w:pPr>
              <w:jc w:val="center"/>
              <w:rPr>
                <w:rFonts w:cs="Arial"/>
                <w:color w:val="auto"/>
                <w:sz w:val="16"/>
                <w:szCs w:val="16"/>
              </w:rPr>
            </w:pPr>
            <w:r w:rsidRPr="000B3C6F">
              <w:rPr>
                <w:rFonts w:cs="Arial"/>
                <w:color w:val="auto"/>
                <w:sz w:val="16"/>
                <w:szCs w:val="16"/>
              </w:rPr>
              <w:t>6</w:t>
            </w:r>
          </w:p>
        </w:tc>
      </w:tr>
      <w:tr w:rsidR="000B3C6F" w:rsidRPr="000B3C6F" w14:paraId="26CB0D8B"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C9CF2FC" w14:textId="77777777" w:rsidR="000B3C6F" w:rsidRPr="000B3C6F" w:rsidRDefault="000B3C6F" w:rsidP="000B3C6F">
            <w:pPr>
              <w:jc w:val="center"/>
              <w:rPr>
                <w:rFonts w:cs="Arial"/>
                <w:color w:val="auto"/>
                <w:sz w:val="16"/>
                <w:szCs w:val="16"/>
              </w:rPr>
            </w:pPr>
            <w:r w:rsidRPr="000B3C6F">
              <w:rPr>
                <w:rFonts w:cs="Arial"/>
                <w:color w:val="auto"/>
                <w:sz w:val="16"/>
                <w:szCs w:val="16"/>
              </w:rPr>
              <w:t>DSTEXP12</w:t>
            </w:r>
          </w:p>
        </w:tc>
        <w:tc>
          <w:tcPr>
            <w:tcW w:w="2448" w:type="dxa"/>
            <w:tcBorders>
              <w:top w:val="single" w:sz="4" w:space="0" w:color="auto"/>
              <w:bottom w:val="single" w:sz="4" w:space="0" w:color="auto"/>
            </w:tcBorders>
            <w:noWrap/>
            <w:hideMark/>
          </w:tcPr>
          <w:p w14:paraId="1C22825E" w14:textId="77777777" w:rsidR="000B3C6F" w:rsidRPr="000B3C6F" w:rsidRDefault="000B3C6F" w:rsidP="000B3C6F">
            <w:pPr>
              <w:jc w:val="center"/>
              <w:rPr>
                <w:rFonts w:cs="Arial"/>
                <w:color w:val="auto"/>
                <w:sz w:val="16"/>
                <w:szCs w:val="16"/>
              </w:rPr>
            </w:pPr>
            <w:r w:rsidRPr="000B3C6F">
              <w:rPr>
                <w:rFonts w:cs="Arial"/>
                <w:color w:val="auto"/>
                <w:sz w:val="16"/>
                <w:szCs w:val="16"/>
              </w:rPr>
              <w:t>BLESSI_LOLITA1_1</w:t>
            </w:r>
          </w:p>
        </w:tc>
        <w:tc>
          <w:tcPr>
            <w:tcW w:w="1584" w:type="dxa"/>
            <w:tcBorders>
              <w:top w:val="single" w:sz="4" w:space="0" w:color="auto"/>
              <w:bottom w:val="single" w:sz="4" w:space="0" w:color="auto"/>
            </w:tcBorders>
            <w:noWrap/>
            <w:hideMark/>
          </w:tcPr>
          <w:p w14:paraId="72F01B4C" w14:textId="77777777" w:rsidR="000B3C6F" w:rsidRPr="000B3C6F" w:rsidRDefault="000B3C6F" w:rsidP="000B3C6F">
            <w:pPr>
              <w:jc w:val="center"/>
              <w:rPr>
                <w:rFonts w:cs="Arial"/>
                <w:color w:val="auto"/>
                <w:sz w:val="16"/>
                <w:szCs w:val="16"/>
              </w:rPr>
            </w:pPr>
            <w:r w:rsidRPr="000B3C6F">
              <w:rPr>
                <w:rFonts w:cs="Arial"/>
                <w:color w:val="auto"/>
                <w:sz w:val="16"/>
                <w:szCs w:val="16"/>
              </w:rPr>
              <w:t>LOLITA</w:t>
            </w:r>
          </w:p>
        </w:tc>
        <w:tc>
          <w:tcPr>
            <w:tcW w:w="1354" w:type="dxa"/>
            <w:tcBorders>
              <w:top w:val="single" w:sz="4" w:space="0" w:color="auto"/>
              <w:bottom w:val="single" w:sz="4" w:space="0" w:color="auto"/>
            </w:tcBorders>
            <w:noWrap/>
            <w:hideMark/>
          </w:tcPr>
          <w:p w14:paraId="005439EF" w14:textId="77777777" w:rsidR="000B3C6F" w:rsidRPr="000B3C6F" w:rsidRDefault="000B3C6F" w:rsidP="000B3C6F">
            <w:pPr>
              <w:jc w:val="center"/>
              <w:rPr>
                <w:rFonts w:cs="Arial"/>
                <w:color w:val="auto"/>
                <w:sz w:val="16"/>
                <w:szCs w:val="16"/>
              </w:rPr>
            </w:pPr>
            <w:r w:rsidRPr="000B3C6F">
              <w:rPr>
                <w:rFonts w:cs="Arial"/>
                <w:color w:val="auto"/>
                <w:sz w:val="16"/>
                <w:szCs w:val="16"/>
              </w:rPr>
              <w:t>BLESSING</w:t>
            </w:r>
          </w:p>
        </w:tc>
        <w:tc>
          <w:tcPr>
            <w:tcW w:w="1656" w:type="dxa"/>
            <w:tcBorders>
              <w:top w:val="single" w:sz="4" w:space="0" w:color="auto"/>
              <w:bottom w:val="single" w:sz="4" w:space="0" w:color="auto"/>
              <w:right w:val="single" w:sz="4" w:space="0" w:color="auto"/>
            </w:tcBorders>
            <w:noWrap/>
            <w:hideMark/>
          </w:tcPr>
          <w:p w14:paraId="3A3F3B19" w14:textId="77777777" w:rsidR="000B3C6F" w:rsidRPr="000B3C6F" w:rsidRDefault="000B3C6F" w:rsidP="000B3C6F">
            <w:pPr>
              <w:jc w:val="center"/>
              <w:rPr>
                <w:rFonts w:cs="Arial"/>
                <w:color w:val="auto"/>
                <w:sz w:val="16"/>
                <w:szCs w:val="16"/>
              </w:rPr>
            </w:pPr>
            <w:r w:rsidRPr="000B3C6F">
              <w:rPr>
                <w:rFonts w:cs="Arial"/>
                <w:color w:val="auto"/>
                <w:sz w:val="16"/>
                <w:szCs w:val="16"/>
              </w:rPr>
              <w:t>5</w:t>
            </w:r>
          </w:p>
        </w:tc>
      </w:tr>
      <w:tr w:rsidR="000B3C6F" w:rsidRPr="000B3C6F" w14:paraId="757EC7BA"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6D35F18" w14:textId="77777777" w:rsidR="000B3C6F" w:rsidRPr="000B3C6F" w:rsidRDefault="000B3C6F" w:rsidP="000B3C6F">
            <w:pPr>
              <w:jc w:val="center"/>
              <w:rPr>
                <w:rFonts w:cs="Arial"/>
                <w:color w:val="auto"/>
                <w:sz w:val="16"/>
                <w:szCs w:val="16"/>
              </w:rPr>
            </w:pPr>
            <w:r w:rsidRPr="000B3C6F">
              <w:rPr>
                <w:rFonts w:cs="Arial"/>
                <w:color w:val="auto"/>
                <w:sz w:val="16"/>
                <w:szCs w:val="16"/>
              </w:rPr>
              <w:t>SEMMEM28</w:t>
            </w:r>
          </w:p>
        </w:tc>
        <w:tc>
          <w:tcPr>
            <w:tcW w:w="2448" w:type="dxa"/>
            <w:tcBorders>
              <w:top w:val="single" w:sz="4" w:space="0" w:color="auto"/>
              <w:bottom w:val="single" w:sz="4" w:space="0" w:color="auto"/>
            </w:tcBorders>
            <w:noWrap/>
            <w:hideMark/>
          </w:tcPr>
          <w:p w14:paraId="05F3EE25" w14:textId="77777777" w:rsidR="000B3C6F" w:rsidRPr="000B3C6F" w:rsidRDefault="000B3C6F" w:rsidP="000B3C6F">
            <w:pPr>
              <w:jc w:val="center"/>
              <w:rPr>
                <w:rFonts w:cs="Arial"/>
                <w:color w:val="auto"/>
                <w:sz w:val="16"/>
                <w:szCs w:val="16"/>
              </w:rPr>
            </w:pPr>
            <w:r w:rsidRPr="000B3C6F">
              <w:rPr>
                <w:rFonts w:cs="Arial"/>
                <w:color w:val="auto"/>
                <w:sz w:val="16"/>
                <w:szCs w:val="16"/>
              </w:rPr>
              <w:t>6271__A</w:t>
            </w:r>
          </w:p>
        </w:tc>
        <w:tc>
          <w:tcPr>
            <w:tcW w:w="1584" w:type="dxa"/>
            <w:tcBorders>
              <w:top w:val="single" w:sz="4" w:space="0" w:color="auto"/>
              <w:bottom w:val="single" w:sz="4" w:space="0" w:color="auto"/>
            </w:tcBorders>
            <w:noWrap/>
            <w:hideMark/>
          </w:tcPr>
          <w:p w14:paraId="7A03AD6C" w14:textId="77777777" w:rsidR="000B3C6F" w:rsidRPr="000B3C6F" w:rsidRDefault="000B3C6F" w:rsidP="000B3C6F">
            <w:pPr>
              <w:jc w:val="center"/>
              <w:rPr>
                <w:rFonts w:cs="Arial"/>
                <w:color w:val="auto"/>
                <w:sz w:val="16"/>
                <w:szCs w:val="16"/>
              </w:rPr>
            </w:pPr>
            <w:r w:rsidRPr="000B3C6F">
              <w:rPr>
                <w:rFonts w:cs="Arial"/>
                <w:color w:val="auto"/>
                <w:sz w:val="16"/>
                <w:szCs w:val="16"/>
              </w:rPr>
              <w:t>EMSES</w:t>
            </w:r>
          </w:p>
        </w:tc>
        <w:tc>
          <w:tcPr>
            <w:tcW w:w="1354" w:type="dxa"/>
            <w:tcBorders>
              <w:top w:val="single" w:sz="4" w:space="0" w:color="auto"/>
              <w:bottom w:val="single" w:sz="4" w:space="0" w:color="auto"/>
            </w:tcBorders>
            <w:noWrap/>
            <w:hideMark/>
          </w:tcPr>
          <w:p w14:paraId="7A20F9F9" w14:textId="77777777" w:rsidR="000B3C6F" w:rsidRPr="000B3C6F" w:rsidRDefault="000B3C6F" w:rsidP="000B3C6F">
            <w:pPr>
              <w:jc w:val="center"/>
              <w:rPr>
                <w:rFonts w:cs="Arial"/>
                <w:color w:val="auto"/>
                <w:sz w:val="16"/>
                <w:szCs w:val="16"/>
              </w:rPr>
            </w:pPr>
            <w:r w:rsidRPr="000B3C6F">
              <w:rPr>
                <w:rFonts w:cs="Arial"/>
                <w:color w:val="auto"/>
                <w:sz w:val="16"/>
                <w:szCs w:val="16"/>
              </w:rPr>
              <w:t>WGROB</w:t>
            </w:r>
          </w:p>
        </w:tc>
        <w:tc>
          <w:tcPr>
            <w:tcW w:w="1656" w:type="dxa"/>
            <w:tcBorders>
              <w:top w:val="single" w:sz="4" w:space="0" w:color="auto"/>
              <w:bottom w:val="single" w:sz="4" w:space="0" w:color="auto"/>
              <w:right w:val="single" w:sz="4" w:space="0" w:color="auto"/>
            </w:tcBorders>
            <w:noWrap/>
            <w:hideMark/>
          </w:tcPr>
          <w:p w14:paraId="5E22BB78" w14:textId="77777777" w:rsidR="000B3C6F" w:rsidRPr="000B3C6F" w:rsidRDefault="000B3C6F" w:rsidP="000B3C6F">
            <w:pPr>
              <w:jc w:val="center"/>
              <w:rPr>
                <w:rFonts w:cs="Arial"/>
                <w:color w:val="auto"/>
                <w:sz w:val="16"/>
                <w:szCs w:val="16"/>
              </w:rPr>
            </w:pPr>
            <w:r w:rsidRPr="000B3C6F">
              <w:rPr>
                <w:rFonts w:cs="Arial"/>
                <w:color w:val="auto"/>
                <w:sz w:val="16"/>
                <w:szCs w:val="16"/>
              </w:rPr>
              <w:t>5</w:t>
            </w:r>
          </w:p>
        </w:tc>
      </w:tr>
      <w:tr w:rsidR="000B3C6F" w:rsidRPr="000B3C6F" w14:paraId="5B4C1C9E"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BC1224F" w14:textId="77777777" w:rsidR="000B3C6F" w:rsidRPr="000B3C6F" w:rsidRDefault="000B3C6F" w:rsidP="000B3C6F">
            <w:pPr>
              <w:jc w:val="center"/>
              <w:rPr>
                <w:rFonts w:cs="Arial"/>
                <w:color w:val="auto"/>
                <w:sz w:val="16"/>
                <w:szCs w:val="16"/>
              </w:rPr>
            </w:pPr>
            <w:r w:rsidRPr="000B3C6F">
              <w:rPr>
                <w:rFonts w:cs="Arial"/>
                <w:color w:val="auto"/>
                <w:sz w:val="16"/>
                <w:szCs w:val="16"/>
              </w:rPr>
              <w:t>DHCKRNK5</w:t>
            </w:r>
          </w:p>
        </w:tc>
        <w:tc>
          <w:tcPr>
            <w:tcW w:w="2448" w:type="dxa"/>
            <w:tcBorders>
              <w:top w:val="single" w:sz="4" w:space="0" w:color="auto"/>
              <w:bottom w:val="single" w:sz="4" w:space="0" w:color="auto"/>
            </w:tcBorders>
            <w:noWrap/>
            <w:hideMark/>
          </w:tcPr>
          <w:p w14:paraId="5B4DEE5D" w14:textId="77777777" w:rsidR="000B3C6F" w:rsidRPr="000B3C6F" w:rsidRDefault="000B3C6F" w:rsidP="000B3C6F">
            <w:pPr>
              <w:jc w:val="center"/>
              <w:rPr>
                <w:rFonts w:cs="Arial"/>
                <w:color w:val="auto"/>
                <w:sz w:val="16"/>
                <w:szCs w:val="16"/>
              </w:rPr>
            </w:pPr>
            <w:r w:rsidRPr="000B3C6F">
              <w:rPr>
                <w:rFonts w:cs="Arial"/>
                <w:color w:val="auto"/>
                <w:sz w:val="16"/>
                <w:szCs w:val="16"/>
              </w:rPr>
              <w:t>6270__A</w:t>
            </w:r>
          </w:p>
        </w:tc>
        <w:tc>
          <w:tcPr>
            <w:tcW w:w="1584" w:type="dxa"/>
            <w:tcBorders>
              <w:top w:val="single" w:sz="4" w:space="0" w:color="auto"/>
              <w:bottom w:val="single" w:sz="4" w:space="0" w:color="auto"/>
            </w:tcBorders>
            <w:noWrap/>
            <w:hideMark/>
          </w:tcPr>
          <w:p w14:paraId="57BE526E" w14:textId="77777777" w:rsidR="000B3C6F" w:rsidRPr="000B3C6F" w:rsidRDefault="000B3C6F" w:rsidP="000B3C6F">
            <w:pPr>
              <w:jc w:val="center"/>
              <w:rPr>
                <w:rFonts w:cs="Arial"/>
                <w:color w:val="auto"/>
                <w:sz w:val="16"/>
                <w:szCs w:val="16"/>
              </w:rPr>
            </w:pPr>
            <w:r w:rsidRPr="000B3C6F">
              <w:rPr>
                <w:rFonts w:cs="Arial"/>
                <w:color w:val="auto"/>
                <w:sz w:val="16"/>
                <w:szCs w:val="16"/>
              </w:rPr>
              <w:t>EMSES</w:t>
            </w:r>
          </w:p>
        </w:tc>
        <w:tc>
          <w:tcPr>
            <w:tcW w:w="1354" w:type="dxa"/>
            <w:tcBorders>
              <w:top w:val="single" w:sz="4" w:space="0" w:color="auto"/>
              <w:bottom w:val="single" w:sz="4" w:space="0" w:color="auto"/>
            </w:tcBorders>
            <w:noWrap/>
            <w:hideMark/>
          </w:tcPr>
          <w:p w14:paraId="3B6D2E56" w14:textId="77777777" w:rsidR="000B3C6F" w:rsidRPr="000B3C6F" w:rsidRDefault="000B3C6F" w:rsidP="000B3C6F">
            <w:pPr>
              <w:jc w:val="center"/>
              <w:rPr>
                <w:rFonts w:cs="Arial"/>
                <w:color w:val="auto"/>
                <w:sz w:val="16"/>
                <w:szCs w:val="16"/>
              </w:rPr>
            </w:pPr>
            <w:r w:rsidRPr="000B3C6F">
              <w:rPr>
                <w:rFonts w:cs="Arial"/>
                <w:color w:val="auto"/>
                <w:sz w:val="16"/>
                <w:szCs w:val="16"/>
              </w:rPr>
              <w:t>EGPOI</w:t>
            </w:r>
          </w:p>
        </w:tc>
        <w:tc>
          <w:tcPr>
            <w:tcW w:w="1656" w:type="dxa"/>
            <w:tcBorders>
              <w:top w:val="single" w:sz="4" w:space="0" w:color="auto"/>
              <w:bottom w:val="single" w:sz="4" w:space="0" w:color="auto"/>
              <w:right w:val="single" w:sz="4" w:space="0" w:color="auto"/>
            </w:tcBorders>
            <w:noWrap/>
            <w:hideMark/>
          </w:tcPr>
          <w:p w14:paraId="6697740E" w14:textId="77777777" w:rsidR="000B3C6F" w:rsidRPr="000B3C6F" w:rsidRDefault="000B3C6F" w:rsidP="000B3C6F">
            <w:pPr>
              <w:jc w:val="center"/>
              <w:rPr>
                <w:rFonts w:cs="Arial"/>
                <w:color w:val="auto"/>
                <w:sz w:val="16"/>
                <w:szCs w:val="16"/>
              </w:rPr>
            </w:pPr>
            <w:r w:rsidRPr="000B3C6F">
              <w:rPr>
                <w:rFonts w:cs="Arial"/>
                <w:color w:val="auto"/>
                <w:sz w:val="16"/>
                <w:szCs w:val="16"/>
              </w:rPr>
              <w:t>4</w:t>
            </w:r>
          </w:p>
        </w:tc>
      </w:tr>
      <w:tr w:rsidR="000B3C6F" w:rsidRPr="000B3C6F" w14:paraId="382BE121"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1F2C9F2" w14:textId="77777777" w:rsidR="000B3C6F" w:rsidRPr="000B3C6F" w:rsidRDefault="000B3C6F" w:rsidP="000B3C6F">
            <w:pPr>
              <w:jc w:val="center"/>
              <w:rPr>
                <w:rFonts w:cs="Arial"/>
                <w:color w:val="auto"/>
                <w:sz w:val="16"/>
                <w:szCs w:val="16"/>
              </w:rPr>
            </w:pPr>
            <w:r w:rsidRPr="000B3C6F">
              <w:rPr>
                <w:rFonts w:cs="Arial"/>
                <w:color w:val="auto"/>
                <w:sz w:val="16"/>
                <w:szCs w:val="16"/>
              </w:rPr>
              <w:t>SMDLODE5</w:t>
            </w:r>
          </w:p>
        </w:tc>
        <w:tc>
          <w:tcPr>
            <w:tcW w:w="2448" w:type="dxa"/>
            <w:tcBorders>
              <w:top w:val="single" w:sz="4" w:space="0" w:color="auto"/>
              <w:bottom w:val="single" w:sz="4" w:space="0" w:color="auto"/>
            </w:tcBorders>
            <w:noWrap/>
            <w:hideMark/>
          </w:tcPr>
          <w:p w14:paraId="2A39F5A6" w14:textId="77777777" w:rsidR="000B3C6F" w:rsidRPr="000B3C6F" w:rsidRDefault="000B3C6F" w:rsidP="000B3C6F">
            <w:pPr>
              <w:jc w:val="center"/>
              <w:rPr>
                <w:rFonts w:cs="Arial"/>
                <w:color w:val="auto"/>
                <w:sz w:val="16"/>
                <w:szCs w:val="16"/>
              </w:rPr>
            </w:pPr>
            <w:r w:rsidRPr="000B3C6F">
              <w:rPr>
                <w:rFonts w:cs="Arial"/>
                <w:color w:val="auto"/>
                <w:sz w:val="16"/>
                <w:szCs w:val="16"/>
              </w:rPr>
              <w:t>6475__C</w:t>
            </w:r>
          </w:p>
        </w:tc>
        <w:tc>
          <w:tcPr>
            <w:tcW w:w="1584" w:type="dxa"/>
            <w:tcBorders>
              <w:top w:val="single" w:sz="4" w:space="0" w:color="auto"/>
              <w:bottom w:val="single" w:sz="4" w:space="0" w:color="auto"/>
            </w:tcBorders>
            <w:noWrap/>
            <w:hideMark/>
          </w:tcPr>
          <w:p w14:paraId="0C91A5A5" w14:textId="77777777" w:rsidR="000B3C6F" w:rsidRPr="000B3C6F" w:rsidRDefault="000B3C6F" w:rsidP="000B3C6F">
            <w:pPr>
              <w:jc w:val="center"/>
              <w:rPr>
                <w:rFonts w:cs="Arial"/>
                <w:color w:val="auto"/>
                <w:sz w:val="16"/>
                <w:szCs w:val="16"/>
              </w:rPr>
            </w:pPr>
            <w:r w:rsidRPr="000B3C6F">
              <w:rPr>
                <w:rFonts w:cs="Arial"/>
                <w:color w:val="auto"/>
                <w:sz w:val="16"/>
                <w:szCs w:val="16"/>
              </w:rPr>
              <w:t>ODEHV</w:t>
            </w:r>
          </w:p>
        </w:tc>
        <w:tc>
          <w:tcPr>
            <w:tcW w:w="1354" w:type="dxa"/>
            <w:tcBorders>
              <w:top w:val="single" w:sz="4" w:space="0" w:color="auto"/>
              <w:bottom w:val="single" w:sz="4" w:space="0" w:color="auto"/>
            </w:tcBorders>
            <w:noWrap/>
            <w:hideMark/>
          </w:tcPr>
          <w:p w14:paraId="4A8C513B" w14:textId="77777777" w:rsidR="000B3C6F" w:rsidRPr="000B3C6F" w:rsidRDefault="000B3C6F" w:rsidP="000B3C6F">
            <w:pPr>
              <w:jc w:val="center"/>
              <w:rPr>
                <w:rFonts w:cs="Arial"/>
                <w:color w:val="auto"/>
                <w:sz w:val="16"/>
                <w:szCs w:val="16"/>
              </w:rPr>
            </w:pPr>
            <w:r w:rsidRPr="000B3C6F">
              <w:rPr>
                <w:rFonts w:cs="Arial"/>
                <w:color w:val="auto"/>
                <w:sz w:val="16"/>
                <w:szCs w:val="16"/>
              </w:rPr>
              <w:t>TROTP</w:t>
            </w:r>
          </w:p>
        </w:tc>
        <w:tc>
          <w:tcPr>
            <w:tcW w:w="1656" w:type="dxa"/>
            <w:tcBorders>
              <w:top w:val="single" w:sz="4" w:space="0" w:color="auto"/>
              <w:bottom w:val="single" w:sz="4" w:space="0" w:color="auto"/>
              <w:right w:val="single" w:sz="4" w:space="0" w:color="auto"/>
            </w:tcBorders>
            <w:noWrap/>
            <w:hideMark/>
          </w:tcPr>
          <w:p w14:paraId="0415174F" w14:textId="77777777" w:rsidR="000B3C6F" w:rsidRPr="000B3C6F" w:rsidRDefault="000B3C6F" w:rsidP="000B3C6F">
            <w:pPr>
              <w:jc w:val="center"/>
              <w:rPr>
                <w:rFonts w:cs="Arial"/>
                <w:color w:val="auto"/>
                <w:sz w:val="16"/>
                <w:szCs w:val="16"/>
              </w:rPr>
            </w:pPr>
            <w:r w:rsidRPr="000B3C6F">
              <w:rPr>
                <w:rFonts w:cs="Arial"/>
                <w:color w:val="auto"/>
                <w:sz w:val="16"/>
                <w:szCs w:val="16"/>
              </w:rPr>
              <w:t>4</w:t>
            </w:r>
          </w:p>
        </w:tc>
      </w:tr>
      <w:tr w:rsidR="000B3C6F" w:rsidRPr="000B3C6F" w14:paraId="24DE4515"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6688802" w14:textId="77777777" w:rsidR="000B3C6F" w:rsidRPr="000B3C6F" w:rsidRDefault="000B3C6F" w:rsidP="000B3C6F">
            <w:pPr>
              <w:jc w:val="center"/>
              <w:rPr>
                <w:rFonts w:cs="Arial"/>
                <w:color w:val="auto"/>
                <w:sz w:val="16"/>
                <w:szCs w:val="16"/>
              </w:rPr>
            </w:pPr>
            <w:r w:rsidRPr="000B3C6F">
              <w:rPr>
                <w:rFonts w:cs="Arial"/>
                <w:color w:val="auto"/>
                <w:sz w:val="16"/>
                <w:szCs w:val="16"/>
              </w:rPr>
              <w:t>BASE CASE</w:t>
            </w:r>
          </w:p>
        </w:tc>
        <w:tc>
          <w:tcPr>
            <w:tcW w:w="2448" w:type="dxa"/>
            <w:tcBorders>
              <w:top w:val="single" w:sz="4" w:space="0" w:color="auto"/>
              <w:bottom w:val="single" w:sz="4" w:space="0" w:color="auto"/>
            </w:tcBorders>
            <w:noWrap/>
            <w:hideMark/>
          </w:tcPr>
          <w:p w14:paraId="7336601B" w14:textId="77777777" w:rsidR="000B3C6F" w:rsidRPr="000B3C6F" w:rsidRDefault="000B3C6F" w:rsidP="000B3C6F">
            <w:pPr>
              <w:jc w:val="center"/>
              <w:rPr>
                <w:rFonts w:cs="Arial"/>
                <w:color w:val="auto"/>
                <w:sz w:val="16"/>
                <w:szCs w:val="16"/>
              </w:rPr>
            </w:pPr>
            <w:r w:rsidRPr="000B3C6F">
              <w:rPr>
                <w:rFonts w:cs="Arial"/>
                <w:color w:val="auto"/>
                <w:sz w:val="16"/>
                <w:szCs w:val="16"/>
              </w:rPr>
              <w:t>ZO_AJO</w:t>
            </w:r>
          </w:p>
        </w:tc>
        <w:tc>
          <w:tcPr>
            <w:tcW w:w="1584" w:type="dxa"/>
            <w:tcBorders>
              <w:top w:val="single" w:sz="4" w:space="0" w:color="auto"/>
              <w:bottom w:val="single" w:sz="4" w:space="0" w:color="auto"/>
            </w:tcBorders>
            <w:noWrap/>
            <w:hideMark/>
          </w:tcPr>
          <w:p w14:paraId="0811F289" w14:textId="77777777" w:rsidR="000B3C6F" w:rsidRPr="000B3C6F" w:rsidRDefault="000B3C6F" w:rsidP="000B3C6F">
            <w:pPr>
              <w:jc w:val="center"/>
              <w:rPr>
                <w:rFonts w:cs="Arial"/>
                <w:color w:val="auto"/>
                <w:sz w:val="16"/>
                <w:szCs w:val="16"/>
              </w:rPr>
            </w:pPr>
            <w:r w:rsidRPr="000B3C6F">
              <w:rPr>
                <w:rFonts w:cs="Arial"/>
                <w:color w:val="auto"/>
                <w:sz w:val="16"/>
                <w:szCs w:val="16"/>
              </w:rPr>
              <w:t>n/a</w:t>
            </w:r>
          </w:p>
        </w:tc>
        <w:tc>
          <w:tcPr>
            <w:tcW w:w="1354" w:type="dxa"/>
            <w:tcBorders>
              <w:top w:val="single" w:sz="4" w:space="0" w:color="auto"/>
              <w:bottom w:val="single" w:sz="4" w:space="0" w:color="auto"/>
            </w:tcBorders>
            <w:noWrap/>
            <w:hideMark/>
          </w:tcPr>
          <w:p w14:paraId="339215A9" w14:textId="77777777" w:rsidR="000B3C6F" w:rsidRPr="000B3C6F" w:rsidRDefault="000B3C6F" w:rsidP="000B3C6F">
            <w:pPr>
              <w:jc w:val="center"/>
              <w:rPr>
                <w:rFonts w:cs="Arial"/>
                <w:color w:val="auto"/>
                <w:sz w:val="16"/>
                <w:szCs w:val="16"/>
              </w:rPr>
            </w:pPr>
            <w:r w:rsidRPr="000B3C6F">
              <w:rPr>
                <w:rFonts w:cs="Arial"/>
                <w:color w:val="auto"/>
                <w:sz w:val="16"/>
                <w:szCs w:val="16"/>
              </w:rPr>
              <w:t>n/a</w:t>
            </w:r>
          </w:p>
        </w:tc>
        <w:tc>
          <w:tcPr>
            <w:tcW w:w="1656" w:type="dxa"/>
            <w:tcBorders>
              <w:top w:val="single" w:sz="4" w:space="0" w:color="auto"/>
              <w:bottom w:val="single" w:sz="4" w:space="0" w:color="auto"/>
              <w:right w:val="single" w:sz="4" w:space="0" w:color="auto"/>
            </w:tcBorders>
            <w:noWrap/>
            <w:hideMark/>
          </w:tcPr>
          <w:p w14:paraId="0655CE76" w14:textId="77777777" w:rsidR="000B3C6F" w:rsidRPr="000B3C6F" w:rsidRDefault="000B3C6F" w:rsidP="000B3C6F">
            <w:pPr>
              <w:jc w:val="center"/>
              <w:rPr>
                <w:rFonts w:cs="Arial"/>
                <w:color w:val="auto"/>
                <w:sz w:val="16"/>
                <w:szCs w:val="16"/>
              </w:rPr>
            </w:pPr>
            <w:r w:rsidRPr="000B3C6F">
              <w:rPr>
                <w:rFonts w:cs="Arial"/>
                <w:color w:val="auto"/>
                <w:sz w:val="16"/>
                <w:szCs w:val="16"/>
              </w:rPr>
              <w:t>4</w:t>
            </w:r>
          </w:p>
        </w:tc>
      </w:tr>
      <w:tr w:rsidR="000B3C6F" w:rsidRPr="000B3C6F" w14:paraId="781FB30A"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E0D03A7" w14:textId="77777777" w:rsidR="000B3C6F" w:rsidRPr="000B3C6F" w:rsidRDefault="000B3C6F" w:rsidP="000B3C6F">
            <w:pPr>
              <w:jc w:val="center"/>
              <w:rPr>
                <w:rFonts w:cs="Arial"/>
                <w:color w:val="auto"/>
                <w:sz w:val="16"/>
                <w:szCs w:val="16"/>
              </w:rPr>
            </w:pPr>
            <w:r w:rsidRPr="000B3C6F">
              <w:rPr>
                <w:rFonts w:cs="Arial"/>
                <w:color w:val="auto"/>
                <w:sz w:val="16"/>
                <w:szCs w:val="16"/>
              </w:rPr>
              <w:t>XDUN58</w:t>
            </w:r>
          </w:p>
        </w:tc>
        <w:tc>
          <w:tcPr>
            <w:tcW w:w="2448" w:type="dxa"/>
            <w:tcBorders>
              <w:top w:val="single" w:sz="4" w:space="0" w:color="auto"/>
              <w:bottom w:val="single" w:sz="4" w:space="0" w:color="auto"/>
            </w:tcBorders>
            <w:noWrap/>
            <w:hideMark/>
          </w:tcPr>
          <w:p w14:paraId="54521361" w14:textId="77777777" w:rsidR="000B3C6F" w:rsidRPr="000B3C6F" w:rsidRDefault="000B3C6F" w:rsidP="000B3C6F">
            <w:pPr>
              <w:jc w:val="center"/>
              <w:rPr>
                <w:rFonts w:cs="Arial"/>
                <w:color w:val="auto"/>
                <w:sz w:val="16"/>
                <w:szCs w:val="16"/>
              </w:rPr>
            </w:pPr>
            <w:r w:rsidRPr="000B3C6F">
              <w:rPr>
                <w:rFonts w:cs="Arial"/>
                <w:color w:val="auto"/>
                <w:sz w:val="16"/>
                <w:szCs w:val="16"/>
              </w:rPr>
              <w:t>AUSTRO_AT2H</w:t>
            </w:r>
          </w:p>
        </w:tc>
        <w:tc>
          <w:tcPr>
            <w:tcW w:w="1584" w:type="dxa"/>
            <w:tcBorders>
              <w:top w:val="single" w:sz="4" w:space="0" w:color="auto"/>
              <w:bottom w:val="single" w:sz="4" w:space="0" w:color="auto"/>
            </w:tcBorders>
            <w:noWrap/>
            <w:hideMark/>
          </w:tcPr>
          <w:p w14:paraId="6BBE57DD" w14:textId="77777777" w:rsidR="000B3C6F" w:rsidRPr="000B3C6F" w:rsidRDefault="000B3C6F" w:rsidP="000B3C6F">
            <w:pPr>
              <w:jc w:val="center"/>
              <w:rPr>
                <w:rFonts w:cs="Arial"/>
                <w:color w:val="auto"/>
                <w:sz w:val="16"/>
                <w:szCs w:val="16"/>
              </w:rPr>
            </w:pPr>
            <w:r w:rsidRPr="000B3C6F">
              <w:rPr>
                <w:rFonts w:cs="Arial"/>
                <w:color w:val="auto"/>
                <w:sz w:val="16"/>
                <w:szCs w:val="16"/>
              </w:rPr>
              <w:t>AUSTRO</w:t>
            </w:r>
          </w:p>
        </w:tc>
        <w:tc>
          <w:tcPr>
            <w:tcW w:w="1354" w:type="dxa"/>
            <w:tcBorders>
              <w:top w:val="single" w:sz="4" w:space="0" w:color="auto"/>
              <w:bottom w:val="single" w:sz="4" w:space="0" w:color="auto"/>
            </w:tcBorders>
            <w:noWrap/>
            <w:hideMark/>
          </w:tcPr>
          <w:p w14:paraId="003D9B25" w14:textId="77777777" w:rsidR="000B3C6F" w:rsidRPr="000B3C6F" w:rsidRDefault="000B3C6F" w:rsidP="000B3C6F">
            <w:pPr>
              <w:jc w:val="center"/>
              <w:rPr>
                <w:rFonts w:cs="Arial"/>
                <w:color w:val="auto"/>
                <w:sz w:val="16"/>
                <w:szCs w:val="16"/>
              </w:rPr>
            </w:pPr>
            <w:r w:rsidRPr="000B3C6F">
              <w:rPr>
                <w:rFonts w:cs="Arial"/>
                <w:color w:val="auto"/>
                <w:sz w:val="16"/>
                <w:szCs w:val="16"/>
              </w:rPr>
              <w:t>AUSTRO</w:t>
            </w:r>
          </w:p>
        </w:tc>
        <w:tc>
          <w:tcPr>
            <w:tcW w:w="1656" w:type="dxa"/>
            <w:tcBorders>
              <w:top w:val="single" w:sz="4" w:space="0" w:color="auto"/>
              <w:bottom w:val="single" w:sz="4" w:space="0" w:color="auto"/>
              <w:right w:val="single" w:sz="4" w:space="0" w:color="auto"/>
            </w:tcBorders>
            <w:noWrap/>
            <w:hideMark/>
          </w:tcPr>
          <w:p w14:paraId="5675969C" w14:textId="77777777" w:rsidR="000B3C6F" w:rsidRPr="000B3C6F" w:rsidRDefault="000B3C6F" w:rsidP="000B3C6F">
            <w:pPr>
              <w:jc w:val="center"/>
              <w:rPr>
                <w:rFonts w:cs="Arial"/>
                <w:color w:val="auto"/>
                <w:sz w:val="16"/>
                <w:szCs w:val="16"/>
              </w:rPr>
            </w:pPr>
            <w:r w:rsidRPr="000B3C6F">
              <w:rPr>
                <w:rFonts w:cs="Arial"/>
                <w:color w:val="auto"/>
                <w:sz w:val="16"/>
                <w:szCs w:val="16"/>
              </w:rPr>
              <w:t>4</w:t>
            </w:r>
          </w:p>
        </w:tc>
      </w:tr>
      <w:tr w:rsidR="000B3C6F" w:rsidRPr="000B3C6F" w14:paraId="2A9A0760"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3248316" w14:textId="77777777" w:rsidR="000B3C6F" w:rsidRPr="000B3C6F" w:rsidRDefault="000B3C6F" w:rsidP="000B3C6F">
            <w:pPr>
              <w:jc w:val="center"/>
              <w:rPr>
                <w:rFonts w:cs="Arial"/>
                <w:color w:val="auto"/>
                <w:sz w:val="16"/>
                <w:szCs w:val="16"/>
              </w:rPr>
            </w:pPr>
            <w:r w:rsidRPr="000B3C6F">
              <w:rPr>
                <w:rFonts w:cs="Arial"/>
                <w:color w:val="auto"/>
                <w:sz w:val="16"/>
                <w:szCs w:val="16"/>
              </w:rPr>
              <w:t>BASE CASE</w:t>
            </w:r>
          </w:p>
        </w:tc>
        <w:tc>
          <w:tcPr>
            <w:tcW w:w="2448" w:type="dxa"/>
            <w:tcBorders>
              <w:top w:val="single" w:sz="4" w:space="0" w:color="auto"/>
              <w:bottom w:val="single" w:sz="4" w:space="0" w:color="auto"/>
            </w:tcBorders>
            <w:noWrap/>
            <w:hideMark/>
          </w:tcPr>
          <w:p w14:paraId="5AC5D7F4" w14:textId="77777777" w:rsidR="000B3C6F" w:rsidRPr="000B3C6F" w:rsidRDefault="000B3C6F" w:rsidP="000B3C6F">
            <w:pPr>
              <w:jc w:val="center"/>
              <w:rPr>
                <w:rFonts w:cs="Arial"/>
                <w:color w:val="auto"/>
                <w:sz w:val="16"/>
                <w:szCs w:val="16"/>
              </w:rPr>
            </w:pPr>
            <w:r w:rsidRPr="000B3C6F">
              <w:rPr>
                <w:rFonts w:cs="Arial"/>
                <w:color w:val="auto"/>
                <w:sz w:val="16"/>
                <w:szCs w:val="16"/>
              </w:rPr>
              <w:t>LAREDO</w:t>
            </w:r>
          </w:p>
        </w:tc>
        <w:tc>
          <w:tcPr>
            <w:tcW w:w="1584" w:type="dxa"/>
            <w:tcBorders>
              <w:top w:val="single" w:sz="4" w:space="0" w:color="auto"/>
              <w:bottom w:val="single" w:sz="4" w:space="0" w:color="auto"/>
            </w:tcBorders>
            <w:noWrap/>
            <w:hideMark/>
          </w:tcPr>
          <w:p w14:paraId="72FA9A4F" w14:textId="77777777" w:rsidR="000B3C6F" w:rsidRPr="000B3C6F" w:rsidRDefault="000B3C6F" w:rsidP="000B3C6F">
            <w:pPr>
              <w:jc w:val="center"/>
              <w:rPr>
                <w:rFonts w:cs="Arial"/>
                <w:color w:val="auto"/>
                <w:sz w:val="16"/>
                <w:szCs w:val="16"/>
              </w:rPr>
            </w:pPr>
            <w:r w:rsidRPr="000B3C6F">
              <w:rPr>
                <w:rFonts w:cs="Arial"/>
                <w:color w:val="auto"/>
                <w:sz w:val="16"/>
                <w:szCs w:val="16"/>
              </w:rPr>
              <w:t>n/a</w:t>
            </w:r>
          </w:p>
        </w:tc>
        <w:tc>
          <w:tcPr>
            <w:tcW w:w="1354" w:type="dxa"/>
            <w:tcBorders>
              <w:top w:val="single" w:sz="4" w:space="0" w:color="auto"/>
              <w:bottom w:val="single" w:sz="4" w:space="0" w:color="auto"/>
            </w:tcBorders>
            <w:noWrap/>
            <w:hideMark/>
          </w:tcPr>
          <w:p w14:paraId="12FEAD68" w14:textId="77777777" w:rsidR="000B3C6F" w:rsidRPr="000B3C6F" w:rsidRDefault="000B3C6F" w:rsidP="000B3C6F">
            <w:pPr>
              <w:jc w:val="center"/>
              <w:rPr>
                <w:rFonts w:cs="Arial"/>
                <w:color w:val="auto"/>
                <w:sz w:val="16"/>
                <w:szCs w:val="16"/>
              </w:rPr>
            </w:pPr>
            <w:r w:rsidRPr="000B3C6F">
              <w:rPr>
                <w:rFonts w:cs="Arial"/>
                <w:color w:val="auto"/>
                <w:sz w:val="16"/>
                <w:szCs w:val="16"/>
              </w:rPr>
              <w:t>n/a</w:t>
            </w:r>
          </w:p>
        </w:tc>
        <w:tc>
          <w:tcPr>
            <w:tcW w:w="1656" w:type="dxa"/>
            <w:tcBorders>
              <w:top w:val="single" w:sz="4" w:space="0" w:color="auto"/>
              <w:bottom w:val="single" w:sz="4" w:space="0" w:color="auto"/>
              <w:right w:val="single" w:sz="4" w:space="0" w:color="auto"/>
            </w:tcBorders>
            <w:noWrap/>
            <w:hideMark/>
          </w:tcPr>
          <w:p w14:paraId="4F4F270D" w14:textId="77777777" w:rsidR="000B3C6F" w:rsidRPr="000B3C6F" w:rsidRDefault="000B3C6F" w:rsidP="000B3C6F">
            <w:pPr>
              <w:jc w:val="center"/>
              <w:rPr>
                <w:rFonts w:cs="Arial"/>
                <w:color w:val="auto"/>
                <w:sz w:val="16"/>
                <w:szCs w:val="16"/>
              </w:rPr>
            </w:pPr>
            <w:r w:rsidRPr="000B3C6F">
              <w:rPr>
                <w:rFonts w:cs="Arial"/>
                <w:color w:val="auto"/>
                <w:sz w:val="16"/>
                <w:szCs w:val="16"/>
              </w:rPr>
              <w:t>4</w:t>
            </w:r>
          </w:p>
        </w:tc>
      </w:tr>
      <w:tr w:rsidR="000B3C6F" w:rsidRPr="000B3C6F" w14:paraId="3DF155A4"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219A5B2" w14:textId="77777777" w:rsidR="000B3C6F" w:rsidRPr="000B3C6F" w:rsidRDefault="000B3C6F" w:rsidP="000B3C6F">
            <w:pPr>
              <w:jc w:val="center"/>
              <w:rPr>
                <w:rFonts w:cs="Arial"/>
                <w:color w:val="auto"/>
                <w:sz w:val="16"/>
                <w:szCs w:val="16"/>
              </w:rPr>
            </w:pPr>
            <w:r w:rsidRPr="000B3C6F">
              <w:rPr>
                <w:rFonts w:cs="Arial"/>
                <w:color w:val="auto"/>
                <w:sz w:val="16"/>
                <w:szCs w:val="16"/>
              </w:rPr>
              <w:t>DGIBSNG5</w:t>
            </w:r>
          </w:p>
        </w:tc>
        <w:tc>
          <w:tcPr>
            <w:tcW w:w="2448" w:type="dxa"/>
            <w:tcBorders>
              <w:top w:val="single" w:sz="4" w:space="0" w:color="auto"/>
              <w:bottom w:val="single" w:sz="4" w:space="0" w:color="auto"/>
            </w:tcBorders>
            <w:noWrap/>
            <w:hideMark/>
          </w:tcPr>
          <w:p w14:paraId="5CF683DD" w14:textId="77777777" w:rsidR="000B3C6F" w:rsidRPr="000B3C6F" w:rsidRDefault="000B3C6F" w:rsidP="000B3C6F">
            <w:pPr>
              <w:jc w:val="center"/>
              <w:rPr>
                <w:rFonts w:cs="Arial"/>
                <w:color w:val="auto"/>
                <w:sz w:val="16"/>
                <w:szCs w:val="16"/>
              </w:rPr>
            </w:pPr>
            <w:r w:rsidRPr="000B3C6F">
              <w:rPr>
                <w:rFonts w:cs="Arial"/>
                <w:color w:val="auto"/>
                <w:sz w:val="16"/>
                <w:szCs w:val="16"/>
              </w:rPr>
              <w:t>260_A_1</w:t>
            </w:r>
          </w:p>
        </w:tc>
        <w:tc>
          <w:tcPr>
            <w:tcW w:w="1584" w:type="dxa"/>
            <w:tcBorders>
              <w:top w:val="single" w:sz="4" w:space="0" w:color="auto"/>
              <w:bottom w:val="single" w:sz="4" w:space="0" w:color="auto"/>
            </w:tcBorders>
            <w:noWrap/>
            <w:hideMark/>
          </w:tcPr>
          <w:p w14:paraId="782DAC31" w14:textId="77777777" w:rsidR="000B3C6F" w:rsidRPr="000B3C6F" w:rsidRDefault="000B3C6F" w:rsidP="000B3C6F">
            <w:pPr>
              <w:jc w:val="center"/>
              <w:rPr>
                <w:rFonts w:cs="Arial"/>
                <w:color w:val="auto"/>
                <w:sz w:val="16"/>
                <w:szCs w:val="16"/>
              </w:rPr>
            </w:pPr>
            <w:r w:rsidRPr="000B3C6F">
              <w:rPr>
                <w:rFonts w:cs="Arial"/>
                <w:color w:val="auto"/>
                <w:sz w:val="16"/>
                <w:szCs w:val="16"/>
              </w:rPr>
              <w:t>JEWET</w:t>
            </w:r>
          </w:p>
        </w:tc>
        <w:tc>
          <w:tcPr>
            <w:tcW w:w="1354" w:type="dxa"/>
            <w:tcBorders>
              <w:top w:val="single" w:sz="4" w:space="0" w:color="auto"/>
              <w:bottom w:val="single" w:sz="4" w:space="0" w:color="auto"/>
            </w:tcBorders>
            <w:noWrap/>
            <w:hideMark/>
          </w:tcPr>
          <w:p w14:paraId="0B33DE1F" w14:textId="77777777" w:rsidR="000B3C6F" w:rsidRPr="000B3C6F" w:rsidRDefault="000B3C6F" w:rsidP="000B3C6F">
            <w:pPr>
              <w:jc w:val="center"/>
              <w:rPr>
                <w:rFonts w:cs="Arial"/>
                <w:color w:val="auto"/>
                <w:sz w:val="16"/>
                <w:szCs w:val="16"/>
              </w:rPr>
            </w:pPr>
            <w:r w:rsidRPr="000B3C6F">
              <w:rPr>
                <w:rFonts w:cs="Arial"/>
                <w:color w:val="auto"/>
                <w:sz w:val="16"/>
                <w:szCs w:val="16"/>
              </w:rPr>
              <w:t>SNG</w:t>
            </w:r>
          </w:p>
        </w:tc>
        <w:tc>
          <w:tcPr>
            <w:tcW w:w="1656" w:type="dxa"/>
            <w:tcBorders>
              <w:top w:val="single" w:sz="4" w:space="0" w:color="auto"/>
              <w:bottom w:val="single" w:sz="4" w:space="0" w:color="auto"/>
              <w:right w:val="single" w:sz="4" w:space="0" w:color="auto"/>
            </w:tcBorders>
            <w:noWrap/>
            <w:hideMark/>
          </w:tcPr>
          <w:p w14:paraId="5FDD0AB9" w14:textId="77777777" w:rsidR="000B3C6F" w:rsidRPr="000B3C6F" w:rsidRDefault="000B3C6F" w:rsidP="000B3C6F">
            <w:pPr>
              <w:jc w:val="center"/>
              <w:rPr>
                <w:rFonts w:cs="Arial"/>
                <w:color w:val="auto"/>
                <w:sz w:val="16"/>
                <w:szCs w:val="16"/>
              </w:rPr>
            </w:pPr>
            <w:r w:rsidRPr="000B3C6F">
              <w:rPr>
                <w:rFonts w:cs="Arial"/>
                <w:color w:val="auto"/>
                <w:sz w:val="16"/>
                <w:szCs w:val="16"/>
              </w:rPr>
              <w:t>3</w:t>
            </w:r>
          </w:p>
        </w:tc>
      </w:tr>
      <w:tr w:rsidR="000B3C6F" w:rsidRPr="000B3C6F" w14:paraId="76F9799A"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E6F46C6" w14:textId="77777777" w:rsidR="000B3C6F" w:rsidRPr="000B3C6F" w:rsidRDefault="000B3C6F" w:rsidP="000B3C6F">
            <w:pPr>
              <w:jc w:val="center"/>
              <w:rPr>
                <w:rFonts w:cs="Arial"/>
                <w:color w:val="auto"/>
                <w:sz w:val="16"/>
                <w:szCs w:val="16"/>
              </w:rPr>
            </w:pPr>
            <w:r w:rsidRPr="000B3C6F">
              <w:rPr>
                <w:rFonts w:cs="Arial"/>
                <w:color w:val="auto"/>
                <w:sz w:val="16"/>
                <w:szCs w:val="16"/>
              </w:rPr>
              <w:t>SPHRCTR5</w:t>
            </w:r>
          </w:p>
        </w:tc>
        <w:tc>
          <w:tcPr>
            <w:tcW w:w="2448" w:type="dxa"/>
            <w:tcBorders>
              <w:top w:val="single" w:sz="4" w:space="0" w:color="auto"/>
              <w:bottom w:val="single" w:sz="4" w:space="0" w:color="auto"/>
            </w:tcBorders>
            <w:noWrap/>
            <w:hideMark/>
          </w:tcPr>
          <w:p w14:paraId="3DFAFDBC" w14:textId="77777777" w:rsidR="000B3C6F" w:rsidRPr="000B3C6F" w:rsidRDefault="000B3C6F" w:rsidP="000B3C6F">
            <w:pPr>
              <w:jc w:val="center"/>
              <w:rPr>
                <w:rFonts w:cs="Arial"/>
                <w:color w:val="auto"/>
                <w:sz w:val="16"/>
                <w:szCs w:val="16"/>
              </w:rPr>
            </w:pPr>
            <w:r w:rsidRPr="000B3C6F">
              <w:rPr>
                <w:rFonts w:cs="Arial"/>
                <w:color w:val="auto"/>
                <w:sz w:val="16"/>
                <w:szCs w:val="16"/>
              </w:rPr>
              <w:t>CBYRNG87_A</w:t>
            </w:r>
          </w:p>
        </w:tc>
        <w:tc>
          <w:tcPr>
            <w:tcW w:w="1584" w:type="dxa"/>
            <w:tcBorders>
              <w:top w:val="single" w:sz="4" w:space="0" w:color="auto"/>
              <w:bottom w:val="single" w:sz="4" w:space="0" w:color="auto"/>
            </w:tcBorders>
            <w:noWrap/>
            <w:hideMark/>
          </w:tcPr>
          <w:p w14:paraId="60E4ED09" w14:textId="77777777" w:rsidR="000B3C6F" w:rsidRPr="000B3C6F" w:rsidRDefault="000B3C6F" w:rsidP="000B3C6F">
            <w:pPr>
              <w:jc w:val="center"/>
              <w:rPr>
                <w:rFonts w:cs="Arial"/>
                <w:color w:val="auto"/>
                <w:sz w:val="16"/>
                <w:szCs w:val="16"/>
              </w:rPr>
            </w:pPr>
            <w:r w:rsidRPr="000B3C6F">
              <w:rPr>
                <w:rFonts w:cs="Arial"/>
                <w:color w:val="auto"/>
                <w:sz w:val="16"/>
                <w:szCs w:val="16"/>
              </w:rPr>
              <w:t>CBY</w:t>
            </w:r>
          </w:p>
        </w:tc>
        <w:tc>
          <w:tcPr>
            <w:tcW w:w="1354" w:type="dxa"/>
            <w:tcBorders>
              <w:top w:val="single" w:sz="4" w:space="0" w:color="auto"/>
              <w:bottom w:val="single" w:sz="4" w:space="0" w:color="auto"/>
            </w:tcBorders>
            <w:noWrap/>
            <w:hideMark/>
          </w:tcPr>
          <w:p w14:paraId="49666702" w14:textId="77777777" w:rsidR="000B3C6F" w:rsidRPr="000B3C6F" w:rsidRDefault="000B3C6F" w:rsidP="000B3C6F">
            <w:pPr>
              <w:jc w:val="center"/>
              <w:rPr>
                <w:rFonts w:cs="Arial"/>
                <w:color w:val="auto"/>
                <w:sz w:val="16"/>
                <w:szCs w:val="16"/>
              </w:rPr>
            </w:pPr>
            <w:r w:rsidRPr="000B3C6F">
              <w:rPr>
                <w:rFonts w:cs="Arial"/>
                <w:color w:val="auto"/>
                <w:sz w:val="16"/>
                <w:szCs w:val="16"/>
              </w:rPr>
              <w:t>RNG</w:t>
            </w:r>
          </w:p>
        </w:tc>
        <w:tc>
          <w:tcPr>
            <w:tcW w:w="1656" w:type="dxa"/>
            <w:tcBorders>
              <w:top w:val="single" w:sz="4" w:space="0" w:color="auto"/>
              <w:bottom w:val="single" w:sz="4" w:space="0" w:color="auto"/>
              <w:right w:val="single" w:sz="4" w:space="0" w:color="auto"/>
            </w:tcBorders>
            <w:noWrap/>
            <w:hideMark/>
          </w:tcPr>
          <w:p w14:paraId="788A916A" w14:textId="77777777" w:rsidR="000B3C6F" w:rsidRPr="000B3C6F" w:rsidRDefault="000B3C6F" w:rsidP="000B3C6F">
            <w:pPr>
              <w:jc w:val="center"/>
              <w:rPr>
                <w:rFonts w:cs="Arial"/>
                <w:color w:val="auto"/>
                <w:sz w:val="16"/>
                <w:szCs w:val="16"/>
              </w:rPr>
            </w:pPr>
            <w:r w:rsidRPr="000B3C6F">
              <w:rPr>
                <w:rFonts w:cs="Arial"/>
                <w:color w:val="auto"/>
                <w:sz w:val="16"/>
                <w:szCs w:val="16"/>
              </w:rPr>
              <w:t>3</w:t>
            </w:r>
          </w:p>
        </w:tc>
      </w:tr>
      <w:tr w:rsidR="000B3C6F" w:rsidRPr="000B3C6F" w14:paraId="723B5AD2"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BBB10F0" w14:textId="77777777" w:rsidR="000B3C6F" w:rsidRPr="000B3C6F" w:rsidRDefault="000B3C6F" w:rsidP="000B3C6F">
            <w:pPr>
              <w:jc w:val="center"/>
              <w:rPr>
                <w:rFonts w:cs="Arial"/>
                <w:color w:val="auto"/>
                <w:sz w:val="16"/>
                <w:szCs w:val="16"/>
              </w:rPr>
            </w:pPr>
            <w:r w:rsidRPr="000B3C6F">
              <w:rPr>
                <w:rFonts w:cs="Arial"/>
                <w:color w:val="auto"/>
                <w:sz w:val="16"/>
                <w:szCs w:val="16"/>
              </w:rPr>
              <w:t>DCHBJOR5</w:t>
            </w:r>
          </w:p>
        </w:tc>
        <w:tc>
          <w:tcPr>
            <w:tcW w:w="2448" w:type="dxa"/>
            <w:tcBorders>
              <w:top w:val="single" w:sz="4" w:space="0" w:color="auto"/>
              <w:bottom w:val="single" w:sz="4" w:space="0" w:color="auto"/>
            </w:tcBorders>
            <w:noWrap/>
            <w:hideMark/>
          </w:tcPr>
          <w:p w14:paraId="3285BB1A" w14:textId="77777777" w:rsidR="000B3C6F" w:rsidRPr="000B3C6F" w:rsidRDefault="000B3C6F" w:rsidP="000B3C6F">
            <w:pPr>
              <w:jc w:val="center"/>
              <w:rPr>
                <w:rFonts w:cs="Arial"/>
                <w:color w:val="auto"/>
                <w:sz w:val="16"/>
                <w:szCs w:val="16"/>
              </w:rPr>
            </w:pPr>
            <w:r w:rsidRPr="000B3C6F">
              <w:rPr>
                <w:rFonts w:cs="Arial"/>
                <w:color w:val="auto"/>
                <w:sz w:val="16"/>
                <w:szCs w:val="16"/>
              </w:rPr>
              <w:t>BRNLAN86_A</w:t>
            </w:r>
          </w:p>
        </w:tc>
        <w:tc>
          <w:tcPr>
            <w:tcW w:w="1584" w:type="dxa"/>
            <w:tcBorders>
              <w:top w:val="single" w:sz="4" w:space="0" w:color="auto"/>
              <w:bottom w:val="single" w:sz="4" w:space="0" w:color="auto"/>
            </w:tcBorders>
            <w:noWrap/>
            <w:hideMark/>
          </w:tcPr>
          <w:p w14:paraId="4F67AE35" w14:textId="77777777" w:rsidR="000B3C6F" w:rsidRPr="000B3C6F" w:rsidRDefault="000B3C6F" w:rsidP="000B3C6F">
            <w:pPr>
              <w:jc w:val="center"/>
              <w:rPr>
                <w:rFonts w:cs="Arial"/>
                <w:color w:val="auto"/>
                <w:sz w:val="16"/>
                <w:szCs w:val="16"/>
              </w:rPr>
            </w:pPr>
            <w:r w:rsidRPr="000B3C6F">
              <w:rPr>
                <w:rFonts w:cs="Arial"/>
                <w:color w:val="auto"/>
                <w:sz w:val="16"/>
                <w:szCs w:val="16"/>
              </w:rPr>
              <w:t>LAN</w:t>
            </w:r>
          </w:p>
        </w:tc>
        <w:tc>
          <w:tcPr>
            <w:tcW w:w="1354" w:type="dxa"/>
            <w:tcBorders>
              <w:top w:val="single" w:sz="4" w:space="0" w:color="auto"/>
              <w:bottom w:val="single" w:sz="4" w:space="0" w:color="auto"/>
            </w:tcBorders>
            <w:noWrap/>
            <w:hideMark/>
          </w:tcPr>
          <w:p w14:paraId="57931852" w14:textId="77777777" w:rsidR="000B3C6F" w:rsidRPr="000B3C6F" w:rsidRDefault="000B3C6F" w:rsidP="000B3C6F">
            <w:pPr>
              <w:jc w:val="center"/>
              <w:rPr>
                <w:rFonts w:cs="Arial"/>
                <w:color w:val="auto"/>
                <w:sz w:val="16"/>
                <w:szCs w:val="16"/>
              </w:rPr>
            </w:pPr>
            <w:r w:rsidRPr="000B3C6F">
              <w:rPr>
                <w:rFonts w:cs="Arial"/>
                <w:color w:val="auto"/>
                <w:sz w:val="16"/>
                <w:szCs w:val="16"/>
              </w:rPr>
              <w:t>BRN</w:t>
            </w:r>
          </w:p>
        </w:tc>
        <w:tc>
          <w:tcPr>
            <w:tcW w:w="1656" w:type="dxa"/>
            <w:tcBorders>
              <w:top w:val="single" w:sz="4" w:space="0" w:color="auto"/>
              <w:bottom w:val="single" w:sz="4" w:space="0" w:color="auto"/>
              <w:right w:val="single" w:sz="4" w:space="0" w:color="auto"/>
            </w:tcBorders>
            <w:noWrap/>
            <w:hideMark/>
          </w:tcPr>
          <w:p w14:paraId="4118DF4D" w14:textId="77777777" w:rsidR="000B3C6F" w:rsidRPr="000B3C6F" w:rsidRDefault="000B3C6F" w:rsidP="000B3C6F">
            <w:pPr>
              <w:jc w:val="center"/>
              <w:rPr>
                <w:rFonts w:cs="Arial"/>
                <w:color w:val="auto"/>
                <w:sz w:val="16"/>
                <w:szCs w:val="16"/>
              </w:rPr>
            </w:pPr>
            <w:r w:rsidRPr="000B3C6F">
              <w:rPr>
                <w:rFonts w:cs="Arial"/>
                <w:color w:val="auto"/>
                <w:sz w:val="16"/>
                <w:szCs w:val="16"/>
              </w:rPr>
              <w:t>3</w:t>
            </w:r>
          </w:p>
        </w:tc>
      </w:tr>
      <w:tr w:rsidR="000B3C6F" w:rsidRPr="000B3C6F" w14:paraId="6182A895"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A181FED" w14:textId="77777777" w:rsidR="000B3C6F" w:rsidRPr="000B3C6F" w:rsidRDefault="000B3C6F" w:rsidP="000B3C6F">
            <w:pPr>
              <w:jc w:val="center"/>
              <w:rPr>
                <w:rFonts w:cs="Arial"/>
                <w:color w:val="auto"/>
                <w:sz w:val="16"/>
                <w:szCs w:val="16"/>
              </w:rPr>
            </w:pPr>
            <w:r w:rsidRPr="000B3C6F">
              <w:rPr>
                <w:rFonts w:cs="Arial"/>
                <w:color w:val="auto"/>
                <w:sz w:val="16"/>
                <w:szCs w:val="16"/>
              </w:rPr>
              <w:t>XLOB58</w:t>
            </w:r>
          </w:p>
        </w:tc>
        <w:tc>
          <w:tcPr>
            <w:tcW w:w="2448" w:type="dxa"/>
            <w:tcBorders>
              <w:top w:val="single" w:sz="4" w:space="0" w:color="auto"/>
              <w:bottom w:val="single" w:sz="4" w:space="0" w:color="auto"/>
            </w:tcBorders>
            <w:noWrap/>
            <w:hideMark/>
          </w:tcPr>
          <w:p w14:paraId="3A8DA7D5" w14:textId="77777777" w:rsidR="000B3C6F" w:rsidRPr="000B3C6F" w:rsidRDefault="000B3C6F" w:rsidP="000B3C6F">
            <w:pPr>
              <w:jc w:val="center"/>
              <w:rPr>
                <w:rFonts w:cs="Arial"/>
                <w:color w:val="auto"/>
                <w:sz w:val="16"/>
                <w:szCs w:val="16"/>
              </w:rPr>
            </w:pPr>
            <w:r w:rsidRPr="000B3C6F">
              <w:rPr>
                <w:rFonts w:cs="Arial"/>
                <w:color w:val="auto"/>
                <w:sz w:val="16"/>
                <w:szCs w:val="16"/>
              </w:rPr>
              <w:t>GARZA_ROMA_S1_1</w:t>
            </w:r>
          </w:p>
        </w:tc>
        <w:tc>
          <w:tcPr>
            <w:tcW w:w="1584" w:type="dxa"/>
            <w:tcBorders>
              <w:top w:val="single" w:sz="4" w:space="0" w:color="auto"/>
              <w:bottom w:val="single" w:sz="4" w:space="0" w:color="auto"/>
            </w:tcBorders>
            <w:noWrap/>
            <w:hideMark/>
          </w:tcPr>
          <w:p w14:paraId="676C5CF6" w14:textId="77777777" w:rsidR="000B3C6F" w:rsidRPr="000B3C6F" w:rsidRDefault="000B3C6F" w:rsidP="000B3C6F">
            <w:pPr>
              <w:jc w:val="center"/>
              <w:rPr>
                <w:rFonts w:cs="Arial"/>
                <w:color w:val="auto"/>
                <w:sz w:val="16"/>
                <w:szCs w:val="16"/>
              </w:rPr>
            </w:pPr>
            <w:r w:rsidRPr="000B3C6F">
              <w:rPr>
                <w:rFonts w:cs="Arial"/>
                <w:color w:val="auto"/>
                <w:sz w:val="16"/>
                <w:szCs w:val="16"/>
              </w:rPr>
              <w:t>GARZA</w:t>
            </w:r>
          </w:p>
        </w:tc>
        <w:tc>
          <w:tcPr>
            <w:tcW w:w="1354" w:type="dxa"/>
            <w:tcBorders>
              <w:top w:val="single" w:sz="4" w:space="0" w:color="auto"/>
              <w:bottom w:val="single" w:sz="4" w:space="0" w:color="auto"/>
            </w:tcBorders>
            <w:noWrap/>
            <w:hideMark/>
          </w:tcPr>
          <w:p w14:paraId="43372741" w14:textId="77777777" w:rsidR="000B3C6F" w:rsidRPr="000B3C6F" w:rsidRDefault="000B3C6F" w:rsidP="000B3C6F">
            <w:pPr>
              <w:jc w:val="center"/>
              <w:rPr>
                <w:rFonts w:cs="Arial"/>
                <w:color w:val="auto"/>
                <w:sz w:val="16"/>
                <w:szCs w:val="16"/>
              </w:rPr>
            </w:pPr>
            <w:r w:rsidRPr="000B3C6F">
              <w:rPr>
                <w:rFonts w:cs="Arial"/>
                <w:color w:val="auto"/>
                <w:sz w:val="16"/>
                <w:szCs w:val="16"/>
              </w:rPr>
              <w:t>ROMA_SW</w:t>
            </w:r>
          </w:p>
        </w:tc>
        <w:tc>
          <w:tcPr>
            <w:tcW w:w="1656" w:type="dxa"/>
            <w:tcBorders>
              <w:top w:val="single" w:sz="4" w:space="0" w:color="auto"/>
              <w:bottom w:val="single" w:sz="4" w:space="0" w:color="auto"/>
              <w:right w:val="single" w:sz="4" w:space="0" w:color="auto"/>
            </w:tcBorders>
            <w:noWrap/>
            <w:hideMark/>
          </w:tcPr>
          <w:p w14:paraId="35E9B2F1" w14:textId="77777777" w:rsidR="000B3C6F" w:rsidRPr="000B3C6F" w:rsidRDefault="000B3C6F" w:rsidP="000B3C6F">
            <w:pPr>
              <w:jc w:val="center"/>
              <w:rPr>
                <w:rFonts w:cs="Arial"/>
                <w:color w:val="auto"/>
                <w:sz w:val="16"/>
                <w:szCs w:val="16"/>
              </w:rPr>
            </w:pPr>
            <w:r w:rsidRPr="000B3C6F">
              <w:rPr>
                <w:rFonts w:cs="Arial"/>
                <w:color w:val="auto"/>
                <w:sz w:val="16"/>
                <w:szCs w:val="16"/>
              </w:rPr>
              <w:t>3</w:t>
            </w:r>
          </w:p>
        </w:tc>
      </w:tr>
      <w:tr w:rsidR="000B3C6F" w:rsidRPr="000B3C6F" w14:paraId="08BE6A0C"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C8A3E95" w14:textId="77777777" w:rsidR="000B3C6F" w:rsidRPr="000B3C6F" w:rsidRDefault="000B3C6F" w:rsidP="000B3C6F">
            <w:pPr>
              <w:jc w:val="center"/>
              <w:rPr>
                <w:rFonts w:cs="Arial"/>
                <w:color w:val="auto"/>
                <w:sz w:val="16"/>
                <w:szCs w:val="16"/>
              </w:rPr>
            </w:pPr>
            <w:r w:rsidRPr="000B3C6F">
              <w:rPr>
                <w:rFonts w:cs="Arial"/>
                <w:color w:val="auto"/>
                <w:sz w:val="16"/>
                <w:szCs w:val="16"/>
              </w:rPr>
              <w:t>SSPNDEN9</w:t>
            </w:r>
          </w:p>
        </w:tc>
        <w:tc>
          <w:tcPr>
            <w:tcW w:w="2448" w:type="dxa"/>
            <w:tcBorders>
              <w:top w:val="single" w:sz="4" w:space="0" w:color="auto"/>
              <w:bottom w:val="single" w:sz="4" w:space="0" w:color="auto"/>
            </w:tcBorders>
            <w:noWrap/>
            <w:hideMark/>
          </w:tcPr>
          <w:p w14:paraId="0E8FCDE5" w14:textId="77777777" w:rsidR="000B3C6F" w:rsidRPr="000B3C6F" w:rsidRDefault="000B3C6F" w:rsidP="000B3C6F">
            <w:pPr>
              <w:jc w:val="center"/>
              <w:rPr>
                <w:rFonts w:cs="Arial"/>
                <w:color w:val="auto"/>
                <w:sz w:val="16"/>
                <w:szCs w:val="16"/>
              </w:rPr>
            </w:pPr>
            <w:r w:rsidRPr="000B3C6F">
              <w:rPr>
                <w:rFonts w:cs="Arial"/>
                <w:color w:val="auto"/>
                <w:sz w:val="16"/>
                <w:szCs w:val="16"/>
              </w:rPr>
              <w:t>HIC_LOCU_1</w:t>
            </w:r>
          </w:p>
        </w:tc>
        <w:tc>
          <w:tcPr>
            <w:tcW w:w="1584" w:type="dxa"/>
            <w:tcBorders>
              <w:top w:val="single" w:sz="4" w:space="0" w:color="auto"/>
              <w:bottom w:val="single" w:sz="4" w:space="0" w:color="auto"/>
            </w:tcBorders>
            <w:noWrap/>
            <w:hideMark/>
          </w:tcPr>
          <w:p w14:paraId="3DDA9618" w14:textId="77777777" w:rsidR="000B3C6F" w:rsidRPr="000B3C6F" w:rsidRDefault="000B3C6F" w:rsidP="000B3C6F">
            <w:pPr>
              <w:jc w:val="center"/>
              <w:rPr>
                <w:rFonts w:cs="Arial"/>
                <w:color w:val="auto"/>
                <w:sz w:val="16"/>
                <w:szCs w:val="16"/>
              </w:rPr>
            </w:pPr>
            <w:r w:rsidRPr="000B3C6F">
              <w:rPr>
                <w:rFonts w:cs="Arial"/>
                <w:color w:val="auto"/>
                <w:sz w:val="16"/>
                <w:szCs w:val="16"/>
              </w:rPr>
              <w:t>LOCUST_D</w:t>
            </w:r>
          </w:p>
        </w:tc>
        <w:tc>
          <w:tcPr>
            <w:tcW w:w="1354" w:type="dxa"/>
            <w:tcBorders>
              <w:top w:val="single" w:sz="4" w:space="0" w:color="auto"/>
              <w:bottom w:val="single" w:sz="4" w:space="0" w:color="auto"/>
            </w:tcBorders>
            <w:noWrap/>
            <w:hideMark/>
          </w:tcPr>
          <w:p w14:paraId="05BCF0A3" w14:textId="77777777" w:rsidR="000B3C6F" w:rsidRPr="000B3C6F" w:rsidRDefault="000B3C6F" w:rsidP="000B3C6F">
            <w:pPr>
              <w:jc w:val="center"/>
              <w:rPr>
                <w:rFonts w:cs="Arial"/>
                <w:color w:val="auto"/>
                <w:sz w:val="16"/>
                <w:szCs w:val="16"/>
              </w:rPr>
            </w:pPr>
            <w:r w:rsidRPr="000B3C6F">
              <w:rPr>
                <w:rFonts w:cs="Arial"/>
                <w:color w:val="auto"/>
                <w:sz w:val="16"/>
                <w:szCs w:val="16"/>
              </w:rPr>
              <w:t>HICKRY_D</w:t>
            </w:r>
          </w:p>
        </w:tc>
        <w:tc>
          <w:tcPr>
            <w:tcW w:w="1656" w:type="dxa"/>
            <w:tcBorders>
              <w:top w:val="single" w:sz="4" w:space="0" w:color="auto"/>
              <w:bottom w:val="single" w:sz="4" w:space="0" w:color="auto"/>
              <w:right w:val="single" w:sz="4" w:space="0" w:color="auto"/>
            </w:tcBorders>
            <w:noWrap/>
            <w:hideMark/>
          </w:tcPr>
          <w:p w14:paraId="3C684F7E" w14:textId="77777777" w:rsidR="000B3C6F" w:rsidRPr="000B3C6F" w:rsidRDefault="000B3C6F" w:rsidP="000B3C6F">
            <w:pPr>
              <w:jc w:val="center"/>
              <w:rPr>
                <w:rFonts w:cs="Arial"/>
                <w:color w:val="auto"/>
                <w:sz w:val="16"/>
                <w:szCs w:val="16"/>
              </w:rPr>
            </w:pPr>
            <w:r w:rsidRPr="000B3C6F">
              <w:rPr>
                <w:rFonts w:cs="Arial"/>
                <w:color w:val="auto"/>
                <w:sz w:val="16"/>
                <w:szCs w:val="16"/>
              </w:rPr>
              <w:t>3</w:t>
            </w:r>
          </w:p>
        </w:tc>
      </w:tr>
      <w:tr w:rsidR="000B3C6F" w:rsidRPr="000B3C6F" w14:paraId="7FEA9C27"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BF6F699" w14:textId="77777777" w:rsidR="000B3C6F" w:rsidRPr="000B3C6F" w:rsidRDefault="000B3C6F" w:rsidP="000B3C6F">
            <w:pPr>
              <w:jc w:val="center"/>
              <w:rPr>
                <w:rFonts w:cs="Arial"/>
                <w:color w:val="auto"/>
                <w:sz w:val="16"/>
                <w:szCs w:val="16"/>
              </w:rPr>
            </w:pPr>
            <w:r w:rsidRPr="000B3C6F">
              <w:rPr>
                <w:rFonts w:cs="Arial"/>
                <w:color w:val="auto"/>
                <w:sz w:val="16"/>
                <w:szCs w:val="16"/>
              </w:rPr>
              <w:t>DRNS_TB5</w:t>
            </w:r>
          </w:p>
        </w:tc>
        <w:tc>
          <w:tcPr>
            <w:tcW w:w="2448" w:type="dxa"/>
            <w:tcBorders>
              <w:top w:val="single" w:sz="4" w:space="0" w:color="auto"/>
              <w:bottom w:val="single" w:sz="4" w:space="0" w:color="auto"/>
            </w:tcBorders>
            <w:noWrap/>
            <w:hideMark/>
          </w:tcPr>
          <w:p w14:paraId="1C5F13D1" w14:textId="77777777" w:rsidR="000B3C6F" w:rsidRPr="000B3C6F" w:rsidRDefault="000B3C6F" w:rsidP="000B3C6F">
            <w:pPr>
              <w:jc w:val="center"/>
              <w:rPr>
                <w:rFonts w:cs="Arial"/>
                <w:color w:val="auto"/>
                <w:sz w:val="16"/>
                <w:szCs w:val="16"/>
              </w:rPr>
            </w:pPr>
            <w:r w:rsidRPr="000B3C6F">
              <w:rPr>
                <w:rFonts w:cs="Arial"/>
                <w:color w:val="auto"/>
                <w:sz w:val="16"/>
                <w:szCs w:val="16"/>
              </w:rPr>
              <w:t>SNGZEN98_A</w:t>
            </w:r>
          </w:p>
        </w:tc>
        <w:tc>
          <w:tcPr>
            <w:tcW w:w="1584" w:type="dxa"/>
            <w:tcBorders>
              <w:top w:val="single" w:sz="4" w:space="0" w:color="auto"/>
              <w:bottom w:val="single" w:sz="4" w:space="0" w:color="auto"/>
            </w:tcBorders>
            <w:noWrap/>
            <w:hideMark/>
          </w:tcPr>
          <w:p w14:paraId="0687F04D" w14:textId="77777777" w:rsidR="000B3C6F" w:rsidRPr="000B3C6F" w:rsidRDefault="000B3C6F" w:rsidP="000B3C6F">
            <w:pPr>
              <w:jc w:val="center"/>
              <w:rPr>
                <w:rFonts w:cs="Arial"/>
                <w:color w:val="auto"/>
                <w:sz w:val="16"/>
                <w:szCs w:val="16"/>
              </w:rPr>
            </w:pPr>
            <w:r w:rsidRPr="000B3C6F">
              <w:rPr>
                <w:rFonts w:cs="Arial"/>
                <w:color w:val="auto"/>
                <w:sz w:val="16"/>
                <w:szCs w:val="16"/>
              </w:rPr>
              <w:t>SNG</w:t>
            </w:r>
          </w:p>
        </w:tc>
        <w:tc>
          <w:tcPr>
            <w:tcW w:w="1354" w:type="dxa"/>
            <w:tcBorders>
              <w:top w:val="single" w:sz="4" w:space="0" w:color="auto"/>
              <w:bottom w:val="single" w:sz="4" w:space="0" w:color="auto"/>
            </w:tcBorders>
            <w:noWrap/>
            <w:hideMark/>
          </w:tcPr>
          <w:p w14:paraId="281A765E" w14:textId="77777777" w:rsidR="000B3C6F" w:rsidRPr="000B3C6F" w:rsidRDefault="000B3C6F" w:rsidP="000B3C6F">
            <w:pPr>
              <w:jc w:val="center"/>
              <w:rPr>
                <w:rFonts w:cs="Arial"/>
                <w:color w:val="auto"/>
                <w:sz w:val="16"/>
                <w:szCs w:val="16"/>
              </w:rPr>
            </w:pPr>
            <w:r w:rsidRPr="000B3C6F">
              <w:rPr>
                <w:rFonts w:cs="Arial"/>
                <w:color w:val="auto"/>
                <w:sz w:val="16"/>
                <w:szCs w:val="16"/>
              </w:rPr>
              <w:t>ZEN</w:t>
            </w:r>
          </w:p>
        </w:tc>
        <w:tc>
          <w:tcPr>
            <w:tcW w:w="1656" w:type="dxa"/>
            <w:tcBorders>
              <w:top w:val="single" w:sz="4" w:space="0" w:color="auto"/>
              <w:bottom w:val="single" w:sz="4" w:space="0" w:color="auto"/>
              <w:right w:val="single" w:sz="4" w:space="0" w:color="auto"/>
            </w:tcBorders>
            <w:noWrap/>
            <w:hideMark/>
          </w:tcPr>
          <w:p w14:paraId="1A3BB710" w14:textId="77777777" w:rsidR="000B3C6F" w:rsidRPr="000B3C6F" w:rsidRDefault="000B3C6F" w:rsidP="000B3C6F">
            <w:pPr>
              <w:jc w:val="center"/>
              <w:rPr>
                <w:rFonts w:cs="Arial"/>
                <w:color w:val="auto"/>
                <w:sz w:val="16"/>
                <w:szCs w:val="16"/>
              </w:rPr>
            </w:pPr>
            <w:r w:rsidRPr="000B3C6F">
              <w:rPr>
                <w:rFonts w:cs="Arial"/>
                <w:color w:val="auto"/>
                <w:sz w:val="16"/>
                <w:szCs w:val="16"/>
              </w:rPr>
              <w:t>3</w:t>
            </w:r>
          </w:p>
        </w:tc>
      </w:tr>
      <w:tr w:rsidR="000B3C6F" w:rsidRPr="000B3C6F" w14:paraId="46CD4B0F"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6757EF9" w14:textId="77777777" w:rsidR="000B3C6F" w:rsidRPr="000B3C6F" w:rsidRDefault="000B3C6F" w:rsidP="000B3C6F">
            <w:pPr>
              <w:jc w:val="center"/>
              <w:rPr>
                <w:rFonts w:cs="Arial"/>
                <w:color w:val="auto"/>
                <w:sz w:val="16"/>
                <w:szCs w:val="16"/>
              </w:rPr>
            </w:pPr>
            <w:r w:rsidRPr="000B3C6F">
              <w:rPr>
                <w:rFonts w:cs="Arial"/>
                <w:color w:val="auto"/>
                <w:sz w:val="16"/>
                <w:szCs w:val="16"/>
              </w:rPr>
              <w:t>DCHBJOR5</w:t>
            </w:r>
          </w:p>
        </w:tc>
        <w:tc>
          <w:tcPr>
            <w:tcW w:w="2448" w:type="dxa"/>
            <w:tcBorders>
              <w:top w:val="single" w:sz="4" w:space="0" w:color="auto"/>
              <w:bottom w:val="single" w:sz="4" w:space="0" w:color="auto"/>
            </w:tcBorders>
            <w:noWrap/>
            <w:hideMark/>
          </w:tcPr>
          <w:p w14:paraId="44950B92" w14:textId="77777777" w:rsidR="000B3C6F" w:rsidRPr="000B3C6F" w:rsidRDefault="000B3C6F" w:rsidP="000B3C6F">
            <w:pPr>
              <w:jc w:val="center"/>
              <w:rPr>
                <w:rFonts w:cs="Arial"/>
                <w:color w:val="auto"/>
                <w:sz w:val="16"/>
                <w:szCs w:val="16"/>
              </w:rPr>
            </w:pPr>
            <w:r w:rsidRPr="000B3C6F">
              <w:rPr>
                <w:rFonts w:cs="Arial"/>
                <w:color w:val="auto"/>
                <w:sz w:val="16"/>
                <w:szCs w:val="16"/>
              </w:rPr>
              <w:t>BRNWIN86_A</w:t>
            </w:r>
          </w:p>
        </w:tc>
        <w:tc>
          <w:tcPr>
            <w:tcW w:w="1584" w:type="dxa"/>
            <w:tcBorders>
              <w:top w:val="single" w:sz="4" w:space="0" w:color="auto"/>
              <w:bottom w:val="single" w:sz="4" w:space="0" w:color="auto"/>
            </w:tcBorders>
            <w:noWrap/>
            <w:hideMark/>
          </w:tcPr>
          <w:p w14:paraId="24E9B635" w14:textId="77777777" w:rsidR="000B3C6F" w:rsidRPr="000B3C6F" w:rsidRDefault="000B3C6F" w:rsidP="000B3C6F">
            <w:pPr>
              <w:jc w:val="center"/>
              <w:rPr>
                <w:rFonts w:cs="Arial"/>
                <w:color w:val="auto"/>
                <w:sz w:val="16"/>
                <w:szCs w:val="16"/>
              </w:rPr>
            </w:pPr>
            <w:r w:rsidRPr="000B3C6F">
              <w:rPr>
                <w:rFonts w:cs="Arial"/>
                <w:color w:val="auto"/>
                <w:sz w:val="16"/>
                <w:szCs w:val="16"/>
              </w:rPr>
              <w:t>BRN</w:t>
            </w:r>
          </w:p>
        </w:tc>
        <w:tc>
          <w:tcPr>
            <w:tcW w:w="1354" w:type="dxa"/>
            <w:tcBorders>
              <w:top w:val="single" w:sz="4" w:space="0" w:color="auto"/>
              <w:bottom w:val="single" w:sz="4" w:space="0" w:color="auto"/>
            </w:tcBorders>
            <w:noWrap/>
            <w:hideMark/>
          </w:tcPr>
          <w:p w14:paraId="34FFE4C0" w14:textId="77777777" w:rsidR="000B3C6F" w:rsidRPr="000B3C6F" w:rsidRDefault="000B3C6F" w:rsidP="000B3C6F">
            <w:pPr>
              <w:jc w:val="center"/>
              <w:rPr>
                <w:rFonts w:cs="Arial"/>
                <w:color w:val="auto"/>
                <w:sz w:val="16"/>
                <w:szCs w:val="16"/>
              </w:rPr>
            </w:pPr>
            <w:r w:rsidRPr="000B3C6F">
              <w:rPr>
                <w:rFonts w:cs="Arial"/>
                <w:color w:val="auto"/>
                <w:sz w:val="16"/>
                <w:szCs w:val="16"/>
              </w:rPr>
              <w:t>WIN</w:t>
            </w:r>
          </w:p>
        </w:tc>
        <w:tc>
          <w:tcPr>
            <w:tcW w:w="1656" w:type="dxa"/>
            <w:tcBorders>
              <w:top w:val="single" w:sz="4" w:space="0" w:color="auto"/>
              <w:bottom w:val="single" w:sz="4" w:space="0" w:color="auto"/>
              <w:right w:val="single" w:sz="4" w:space="0" w:color="auto"/>
            </w:tcBorders>
            <w:noWrap/>
            <w:hideMark/>
          </w:tcPr>
          <w:p w14:paraId="57F756E4" w14:textId="77777777" w:rsidR="000B3C6F" w:rsidRPr="000B3C6F" w:rsidRDefault="000B3C6F" w:rsidP="000B3C6F">
            <w:pPr>
              <w:jc w:val="center"/>
              <w:rPr>
                <w:rFonts w:cs="Arial"/>
                <w:color w:val="auto"/>
                <w:sz w:val="16"/>
                <w:szCs w:val="16"/>
              </w:rPr>
            </w:pPr>
            <w:r w:rsidRPr="000B3C6F">
              <w:rPr>
                <w:rFonts w:cs="Arial"/>
                <w:color w:val="auto"/>
                <w:sz w:val="16"/>
                <w:szCs w:val="16"/>
              </w:rPr>
              <w:t>3</w:t>
            </w:r>
          </w:p>
        </w:tc>
      </w:tr>
      <w:tr w:rsidR="000B3C6F" w:rsidRPr="000B3C6F" w14:paraId="1BF76C1E"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CC55D4F" w14:textId="77777777" w:rsidR="000B3C6F" w:rsidRPr="000B3C6F" w:rsidRDefault="000B3C6F" w:rsidP="000B3C6F">
            <w:pPr>
              <w:jc w:val="center"/>
              <w:rPr>
                <w:rFonts w:cs="Arial"/>
                <w:color w:val="auto"/>
                <w:sz w:val="16"/>
                <w:szCs w:val="16"/>
              </w:rPr>
            </w:pPr>
            <w:r w:rsidRPr="000B3C6F">
              <w:rPr>
                <w:rFonts w:cs="Arial"/>
                <w:color w:val="auto"/>
                <w:sz w:val="16"/>
                <w:szCs w:val="16"/>
              </w:rPr>
              <w:t>SZEPCMN8</w:t>
            </w:r>
          </w:p>
        </w:tc>
        <w:tc>
          <w:tcPr>
            <w:tcW w:w="2448" w:type="dxa"/>
            <w:tcBorders>
              <w:top w:val="single" w:sz="4" w:space="0" w:color="auto"/>
              <w:bottom w:val="single" w:sz="4" w:space="0" w:color="auto"/>
            </w:tcBorders>
            <w:noWrap/>
            <w:hideMark/>
          </w:tcPr>
          <w:p w14:paraId="4A9977E4" w14:textId="77777777" w:rsidR="000B3C6F" w:rsidRPr="000B3C6F" w:rsidRDefault="000B3C6F" w:rsidP="000B3C6F">
            <w:pPr>
              <w:jc w:val="center"/>
              <w:rPr>
                <w:rFonts w:cs="Arial"/>
                <w:color w:val="auto"/>
                <w:sz w:val="16"/>
                <w:szCs w:val="16"/>
              </w:rPr>
            </w:pPr>
            <w:r w:rsidRPr="000B3C6F">
              <w:rPr>
                <w:rFonts w:cs="Arial"/>
                <w:color w:val="auto"/>
                <w:sz w:val="16"/>
                <w:szCs w:val="16"/>
              </w:rPr>
              <w:t>670__B</w:t>
            </w:r>
          </w:p>
        </w:tc>
        <w:tc>
          <w:tcPr>
            <w:tcW w:w="1584" w:type="dxa"/>
            <w:tcBorders>
              <w:top w:val="single" w:sz="4" w:space="0" w:color="auto"/>
              <w:bottom w:val="single" w:sz="4" w:space="0" w:color="auto"/>
            </w:tcBorders>
            <w:noWrap/>
            <w:hideMark/>
          </w:tcPr>
          <w:p w14:paraId="7C9937A5" w14:textId="77777777" w:rsidR="000B3C6F" w:rsidRPr="000B3C6F" w:rsidRDefault="000B3C6F" w:rsidP="000B3C6F">
            <w:pPr>
              <w:jc w:val="center"/>
              <w:rPr>
                <w:rFonts w:cs="Arial"/>
                <w:color w:val="auto"/>
                <w:sz w:val="16"/>
                <w:szCs w:val="16"/>
              </w:rPr>
            </w:pPr>
            <w:r w:rsidRPr="000B3C6F">
              <w:rPr>
                <w:rFonts w:cs="Arial"/>
                <w:color w:val="auto"/>
                <w:sz w:val="16"/>
                <w:szCs w:val="16"/>
              </w:rPr>
              <w:t>BRNSW</w:t>
            </w:r>
          </w:p>
        </w:tc>
        <w:tc>
          <w:tcPr>
            <w:tcW w:w="1354" w:type="dxa"/>
            <w:tcBorders>
              <w:top w:val="single" w:sz="4" w:space="0" w:color="auto"/>
              <w:bottom w:val="single" w:sz="4" w:space="0" w:color="auto"/>
            </w:tcBorders>
            <w:noWrap/>
            <w:hideMark/>
          </w:tcPr>
          <w:p w14:paraId="1CF8C2A2" w14:textId="77777777" w:rsidR="000B3C6F" w:rsidRPr="000B3C6F" w:rsidRDefault="000B3C6F" w:rsidP="000B3C6F">
            <w:pPr>
              <w:jc w:val="center"/>
              <w:rPr>
                <w:rFonts w:cs="Arial"/>
                <w:color w:val="auto"/>
                <w:sz w:val="16"/>
                <w:szCs w:val="16"/>
              </w:rPr>
            </w:pPr>
            <w:r w:rsidRPr="000B3C6F">
              <w:rPr>
                <w:rFonts w:cs="Arial"/>
                <w:color w:val="auto"/>
                <w:sz w:val="16"/>
                <w:szCs w:val="16"/>
              </w:rPr>
              <w:t>CMPBW</w:t>
            </w:r>
          </w:p>
        </w:tc>
        <w:tc>
          <w:tcPr>
            <w:tcW w:w="1656" w:type="dxa"/>
            <w:tcBorders>
              <w:top w:val="single" w:sz="4" w:space="0" w:color="auto"/>
              <w:bottom w:val="single" w:sz="4" w:space="0" w:color="auto"/>
              <w:right w:val="single" w:sz="4" w:space="0" w:color="auto"/>
            </w:tcBorders>
            <w:noWrap/>
            <w:hideMark/>
          </w:tcPr>
          <w:p w14:paraId="0E4F86EA" w14:textId="77777777" w:rsidR="000B3C6F" w:rsidRPr="000B3C6F" w:rsidRDefault="000B3C6F" w:rsidP="000B3C6F">
            <w:pPr>
              <w:jc w:val="center"/>
              <w:rPr>
                <w:rFonts w:cs="Arial"/>
                <w:color w:val="auto"/>
                <w:sz w:val="16"/>
                <w:szCs w:val="16"/>
              </w:rPr>
            </w:pPr>
            <w:r w:rsidRPr="000B3C6F">
              <w:rPr>
                <w:rFonts w:cs="Arial"/>
                <w:color w:val="auto"/>
                <w:sz w:val="16"/>
                <w:szCs w:val="16"/>
              </w:rPr>
              <w:t>3</w:t>
            </w:r>
          </w:p>
        </w:tc>
      </w:tr>
      <w:tr w:rsidR="000B3C6F" w:rsidRPr="000B3C6F" w14:paraId="608A294D"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DFB7BB5" w14:textId="77777777" w:rsidR="000B3C6F" w:rsidRPr="000B3C6F" w:rsidRDefault="000B3C6F" w:rsidP="000B3C6F">
            <w:pPr>
              <w:jc w:val="center"/>
              <w:rPr>
                <w:rFonts w:cs="Arial"/>
                <w:color w:val="auto"/>
                <w:sz w:val="16"/>
                <w:szCs w:val="16"/>
              </w:rPr>
            </w:pPr>
            <w:r w:rsidRPr="000B3C6F">
              <w:rPr>
                <w:rFonts w:cs="Arial"/>
                <w:color w:val="auto"/>
                <w:sz w:val="16"/>
                <w:szCs w:val="16"/>
              </w:rPr>
              <w:t>SE3S18</w:t>
            </w:r>
          </w:p>
        </w:tc>
        <w:tc>
          <w:tcPr>
            <w:tcW w:w="2448" w:type="dxa"/>
            <w:tcBorders>
              <w:top w:val="single" w:sz="4" w:space="0" w:color="auto"/>
              <w:bottom w:val="single" w:sz="4" w:space="0" w:color="auto"/>
            </w:tcBorders>
            <w:noWrap/>
            <w:hideMark/>
          </w:tcPr>
          <w:p w14:paraId="33C5D387" w14:textId="77777777" w:rsidR="000B3C6F" w:rsidRPr="000B3C6F" w:rsidRDefault="000B3C6F" w:rsidP="000B3C6F">
            <w:pPr>
              <w:jc w:val="center"/>
              <w:rPr>
                <w:rFonts w:cs="Arial"/>
                <w:color w:val="auto"/>
                <w:sz w:val="16"/>
                <w:szCs w:val="16"/>
              </w:rPr>
            </w:pPr>
            <w:r w:rsidRPr="000B3C6F">
              <w:rPr>
                <w:rFonts w:cs="Arial"/>
                <w:color w:val="auto"/>
                <w:sz w:val="16"/>
                <w:szCs w:val="16"/>
              </w:rPr>
              <w:t>PLESNTN_TORDLO_1</w:t>
            </w:r>
          </w:p>
        </w:tc>
        <w:tc>
          <w:tcPr>
            <w:tcW w:w="1584" w:type="dxa"/>
            <w:tcBorders>
              <w:top w:val="single" w:sz="4" w:space="0" w:color="auto"/>
              <w:bottom w:val="single" w:sz="4" w:space="0" w:color="auto"/>
            </w:tcBorders>
            <w:noWrap/>
            <w:hideMark/>
          </w:tcPr>
          <w:p w14:paraId="4750B6C9" w14:textId="77777777" w:rsidR="000B3C6F" w:rsidRPr="000B3C6F" w:rsidRDefault="000B3C6F" w:rsidP="000B3C6F">
            <w:pPr>
              <w:jc w:val="center"/>
              <w:rPr>
                <w:rFonts w:cs="Arial"/>
                <w:color w:val="auto"/>
                <w:sz w:val="16"/>
                <w:szCs w:val="16"/>
              </w:rPr>
            </w:pPr>
            <w:r w:rsidRPr="000B3C6F">
              <w:rPr>
                <w:rFonts w:cs="Arial"/>
                <w:color w:val="auto"/>
                <w:sz w:val="16"/>
                <w:szCs w:val="16"/>
              </w:rPr>
              <w:t>TORDILLO</w:t>
            </w:r>
          </w:p>
        </w:tc>
        <w:tc>
          <w:tcPr>
            <w:tcW w:w="1354" w:type="dxa"/>
            <w:tcBorders>
              <w:top w:val="single" w:sz="4" w:space="0" w:color="auto"/>
              <w:bottom w:val="single" w:sz="4" w:space="0" w:color="auto"/>
            </w:tcBorders>
            <w:noWrap/>
            <w:hideMark/>
          </w:tcPr>
          <w:p w14:paraId="7E812790" w14:textId="77777777" w:rsidR="000B3C6F" w:rsidRPr="000B3C6F" w:rsidRDefault="000B3C6F" w:rsidP="000B3C6F">
            <w:pPr>
              <w:jc w:val="center"/>
              <w:rPr>
                <w:rFonts w:cs="Arial"/>
                <w:color w:val="auto"/>
                <w:sz w:val="16"/>
                <w:szCs w:val="16"/>
              </w:rPr>
            </w:pPr>
            <w:r w:rsidRPr="000B3C6F">
              <w:rPr>
                <w:rFonts w:cs="Arial"/>
                <w:color w:val="auto"/>
                <w:sz w:val="16"/>
                <w:szCs w:val="16"/>
              </w:rPr>
              <w:t>PLSNTOS</w:t>
            </w:r>
          </w:p>
        </w:tc>
        <w:tc>
          <w:tcPr>
            <w:tcW w:w="1656" w:type="dxa"/>
            <w:tcBorders>
              <w:top w:val="single" w:sz="4" w:space="0" w:color="auto"/>
              <w:bottom w:val="single" w:sz="4" w:space="0" w:color="auto"/>
              <w:right w:val="single" w:sz="4" w:space="0" w:color="auto"/>
            </w:tcBorders>
            <w:noWrap/>
            <w:hideMark/>
          </w:tcPr>
          <w:p w14:paraId="3BD7CAC1" w14:textId="77777777" w:rsidR="000B3C6F" w:rsidRPr="000B3C6F" w:rsidRDefault="000B3C6F" w:rsidP="000B3C6F">
            <w:pPr>
              <w:jc w:val="center"/>
              <w:rPr>
                <w:rFonts w:cs="Arial"/>
                <w:color w:val="auto"/>
                <w:sz w:val="16"/>
                <w:szCs w:val="16"/>
              </w:rPr>
            </w:pPr>
            <w:r w:rsidRPr="000B3C6F">
              <w:rPr>
                <w:rFonts w:cs="Arial"/>
                <w:color w:val="auto"/>
                <w:sz w:val="16"/>
                <w:szCs w:val="16"/>
              </w:rPr>
              <w:t>3</w:t>
            </w:r>
          </w:p>
        </w:tc>
      </w:tr>
      <w:tr w:rsidR="000B3C6F" w:rsidRPr="000B3C6F" w14:paraId="0F8D85A3"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F5F4AFC" w14:textId="77777777" w:rsidR="000B3C6F" w:rsidRPr="000B3C6F" w:rsidRDefault="000B3C6F" w:rsidP="000B3C6F">
            <w:pPr>
              <w:jc w:val="center"/>
              <w:rPr>
                <w:rFonts w:cs="Arial"/>
                <w:color w:val="auto"/>
                <w:sz w:val="16"/>
                <w:szCs w:val="16"/>
              </w:rPr>
            </w:pPr>
            <w:r w:rsidRPr="000B3C6F">
              <w:rPr>
                <w:rFonts w:cs="Arial"/>
                <w:color w:val="auto"/>
                <w:sz w:val="16"/>
                <w:szCs w:val="16"/>
              </w:rPr>
              <w:t>DI_DWHI8</w:t>
            </w:r>
          </w:p>
        </w:tc>
        <w:tc>
          <w:tcPr>
            <w:tcW w:w="2448" w:type="dxa"/>
            <w:tcBorders>
              <w:top w:val="single" w:sz="4" w:space="0" w:color="auto"/>
              <w:bottom w:val="single" w:sz="4" w:space="0" w:color="auto"/>
            </w:tcBorders>
            <w:noWrap/>
            <w:hideMark/>
          </w:tcPr>
          <w:p w14:paraId="75CC817B" w14:textId="77777777" w:rsidR="000B3C6F" w:rsidRPr="000B3C6F" w:rsidRDefault="000B3C6F" w:rsidP="000B3C6F">
            <w:pPr>
              <w:jc w:val="center"/>
              <w:rPr>
                <w:rFonts w:cs="Arial"/>
                <w:color w:val="auto"/>
                <w:sz w:val="16"/>
                <w:szCs w:val="16"/>
              </w:rPr>
            </w:pPr>
            <w:r w:rsidRPr="000B3C6F">
              <w:rPr>
                <w:rFonts w:cs="Arial"/>
                <w:color w:val="auto"/>
                <w:sz w:val="16"/>
                <w:szCs w:val="16"/>
              </w:rPr>
              <w:t>RINCON_WHITE_2_1</w:t>
            </w:r>
          </w:p>
        </w:tc>
        <w:tc>
          <w:tcPr>
            <w:tcW w:w="1584" w:type="dxa"/>
            <w:tcBorders>
              <w:top w:val="single" w:sz="4" w:space="0" w:color="auto"/>
              <w:bottom w:val="single" w:sz="4" w:space="0" w:color="auto"/>
            </w:tcBorders>
            <w:noWrap/>
            <w:hideMark/>
          </w:tcPr>
          <w:p w14:paraId="41904704" w14:textId="77777777" w:rsidR="000B3C6F" w:rsidRPr="000B3C6F" w:rsidRDefault="000B3C6F" w:rsidP="000B3C6F">
            <w:pPr>
              <w:jc w:val="center"/>
              <w:rPr>
                <w:rFonts w:cs="Arial"/>
                <w:color w:val="auto"/>
                <w:sz w:val="16"/>
                <w:szCs w:val="16"/>
              </w:rPr>
            </w:pPr>
            <w:r w:rsidRPr="000B3C6F">
              <w:rPr>
                <w:rFonts w:cs="Arial"/>
                <w:color w:val="auto"/>
                <w:sz w:val="16"/>
                <w:szCs w:val="16"/>
              </w:rPr>
              <w:t>RINCON</w:t>
            </w:r>
          </w:p>
        </w:tc>
        <w:tc>
          <w:tcPr>
            <w:tcW w:w="1354" w:type="dxa"/>
            <w:tcBorders>
              <w:top w:val="single" w:sz="4" w:space="0" w:color="auto"/>
              <w:bottom w:val="single" w:sz="4" w:space="0" w:color="auto"/>
            </w:tcBorders>
            <w:noWrap/>
            <w:hideMark/>
          </w:tcPr>
          <w:p w14:paraId="57013DB1" w14:textId="77777777" w:rsidR="000B3C6F" w:rsidRPr="000B3C6F" w:rsidRDefault="000B3C6F" w:rsidP="000B3C6F">
            <w:pPr>
              <w:jc w:val="center"/>
              <w:rPr>
                <w:rFonts w:cs="Arial"/>
                <w:color w:val="auto"/>
                <w:sz w:val="16"/>
                <w:szCs w:val="16"/>
              </w:rPr>
            </w:pPr>
            <w:r w:rsidRPr="000B3C6F">
              <w:rPr>
                <w:rFonts w:cs="Arial"/>
                <w:color w:val="auto"/>
                <w:sz w:val="16"/>
                <w:szCs w:val="16"/>
              </w:rPr>
              <w:t>WHITE_PT</w:t>
            </w:r>
          </w:p>
        </w:tc>
        <w:tc>
          <w:tcPr>
            <w:tcW w:w="1656" w:type="dxa"/>
            <w:tcBorders>
              <w:top w:val="single" w:sz="4" w:space="0" w:color="auto"/>
              <w:bottom w:val="single" w:sz="4" w:space="0" w:color="auto"/>
              <w:right w:val="single" w:sz="4" w:space="0" w:color="auto"/>
            </w:tcBorders>
            <w:noWrap/>
            <w:hideMark/>
          </w:tcPr>
          <w:p w14:paraId="65A895F3" w14:textId="77777777" w:rsidR="000B3C6F" w:rsidRPr="000B3C6F" w:rsidRDefault="000B3C6F" w:rsidP="000B3C6F">
            <w:pPr>
              <w:jc w:val="center"/>
              <w:rPr>
                <w:rFonts w:cs="Arial"/>
                <w:color w:val="auto"/>
                <w:sz w:val="16"/>
                <w:szCs w:val="16"/>
              </w:rPr>
            </w:pPr>
            <w:r w:rsidRPr="000B3C6F">
              <w:rPr>
                <w:rFonts w:cs="Arial"/>
                <w:color w:val="auto"/>
                <w:sz w:val="16"/>
                <w:szCs w:val="16"/>
              </w:rPr>
              <w:t>2</w:t>
            </w:r>
          </w:p>
        </w:tc>
      </w:tr>
      <w:tr w:rsidR="000B3C6F" w:rsidRPr="000B3C6F" w14:paraId="2C90EB28"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34C8971" w14:textId="77777777" w:rsidR="000B3C6F" w:rsidRPr="000B3C6F" w:rsidRDefault="000B3C6F" w:rsidP="000B3C6F">
            <w:pPr>
              <w:jc w:val="center"/>
              <w:rPr>
                <w:rFonts w:cs="Arial"/>
                <w:color w:val="auto"/>
                <w:sz w:val="16"/>
                <w:szCs w:val="16"/>
              </w:rPr>
            </w:pPr>
            <w:r w:rsidRPr="000B3C6F">
              <w:rPr>
                <w:rFonts w:cs="Arial"/>
                <w:color w:val="auto"/>
                <w:sz w:val="16"/>
                <w:szCs w:val="16"/>
              </w:rPr>
              <w:t>DKOCNUE8</w:t>
            </w:r>
          </w:p>
        </w:tc>
        <w:tc>
          <w:tcPr>
            <w:tcW w:w="2448" w:type="dxa"/>
            <w:tcBorders>
              <w:top w:val="single" w:sz="4" w:space="0" w:color="auto"/>
              <w:bottom w:val="single" w:sz="4" w:space="0" w:color="auto"/>
            </w:tcBorders>
            <w:noWrap/>
            <w:hideMark/>
          </w:tcPr>
          <w:p w14:paraId="6A419BF9" w14:textId="77777777" w:rsidR="000B3C6F" w:rsidRPr="000B3C6F" w:rsidRDefault="000B3C6F" w:rsidP="000B3C6F">
            <w:pPr>
              <w:jc w:val="center"/>
              <w:rPr>
                <w:rFonts w:cs="Arial"/>
                <w:color w:val="auto"/>
                <w:sz w:val="16"/>
                <w:szCs w:val="16"/>
              </w:rPr>
            </w:pPr>
            <w:r w:rsidRPr="000B3C6F">
              <w:rPr>
                <w:rFonts w:cs="Arial"/>
                <w:color w:val="auto"/>
                <w:sz w:val="16"/>
                <w:szCs w:val="16"/>
              </w:rPr>
              <w:t>CHAMPL_WEIL_T1_1</w:t>
            </w:r>
          </w:p>
        </w:tc>
        <w:tc>
          <w:tcPr>
            <w:tcW w:w="1584" w:type="dxa"/>
            <w:tcBorders>
              <w:top w:val="single" w:sz="4" w:space="0" w:color="auto"/>
              <w:bottom w:val="single" w:sz="4" w:space="0" w:color="auto"/>
            </w:tcBorders>
            <w:noWrap/>
            <w:hideMark/>
          </w:tcPr>
          <w:p w14:paraId="72099D2F" w14:textId="77777777" w:rsidR="000B3C6F" w:rsidRPr="000B3C6F" w:rsidRDefault="000B3C6F" w:rsidP="000B3C6F">
            <w:pPr>
              <w:jc w:val="center"/>
              <w:rPr>
                <w:rFonts w:cs="Arial"/>
                <w:color w:val="auto"/>
                <w:sz w:val="16"/>
                <w:szCs w:val="16"/>
              </w:rPr>
            </w:pPr>
            <w:r w:rsidRPr="000B3C6F">
              <w:rPr>
                <w:rFonts w:cs="Arial"/>
                <w:color w:val="auto"/>
                <w:sz w:val="16"/>
                <w:szCs w:val="16"/>
              </w:rPr>
              <w:t>WEIL_TRC</w:t>
            </w:r>
          </w:p>
        </w:tc>
        <w:tc>
          <w:tcPr>
            <w:tcW w:w="1354" w:type="dxa"/>
            <w:tcBorders>
              <w:top w:val="single" w:sz="4" w:space="0" w:color="auto"/>
              <w:bottom w:val="single" w:sz="4" w:space="0" w:color="auto"/>
            </w:tcBorders>
            <w:noWrap/>
            <w:hideMark/>
          </w:tcPr>
          <w:p w14:paraId="75E00C55" w14:textId="77777777" w:rsidR="000B3C6F" w:rsidRPr="000B3C6F" w:rsidRDefault="000B3C6F" w:rsidP="000B3C6F">
            <w:pPr>
              <w:jc w:val="center"/>
              <w:rPr>
                <w:rFonts w:cs="Arial"/>
                <w:color w:val="auto"/>
                <w:sz w:val="16"/>
                <w:szCs w:val="16"/>
              </w:rPr>
            </w:pPr>
            <w:r w:rsidRPr="000B3C6F">
              <w:rPr>
                <w:rFonts w:cs="Arial"/>
                <w:color w:val="auto"/>
                <w:sz w:val="16"/>
                <w:szCs w:val="16"/>
              </w:rPr>
              <w:t>CHAMPLIN</w:t>
            </w:r>
          </w:p>
        </w:tc>
        <w:tc>
          <w:tcPr>
            <w:tcW w:w="1656" w:type="dxa"/>
            <w:tcBorders>
              <w:top w:val="single" w:sz="4" w:space="0" w:color="auto"/>
              <w:bottom w:val="single" w:sz="4" w:space="0" w:color="auto"/>
              <w:right w:val="single" w:sz="4" w:space="0" w:color="auto"/>
            </w:tcBorders>
            <w:noWrap/>
            <w:hideMark/>
          </w:tcPr>
          <w:p w14:paraId="2F460740" w14:textId="77777777" w:rsidR="000B3C6F" w:rsidRPr="000B3C6F" w:rsidRDefault="000B3C6F" w:rsidP="000B3C6F">
            <w:pPr>
              <w:jc w:val="center"/>
              <w:rPr>
                <w:rFonts w:cs="Arial"/>
                <w:color w:val="auto"/>
                <w:sz w:val="16"/>
                <w:szCs w:val="16"/>
              </w:rPr>
            </w:pPr>
            <w:r w:rsidRPr="000B3C6F">
              <w:rPr>
                <w:rFonts w:cs="Arial"/>
                <w:color w:val="auto"/>
                <w:sz w:val="16"/>
                <w:szCs w:val="16"/>
              </w:rPr>
              <w:t>2</w:t>
            </w:r>
          </w:p>
        </w:tc>
      </w:tr>
      <w:tr w:rsidR="000B3C6F" w:rsidRPr="000B3C6F" w14:paraId="76729374"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E9A2D41" w14:textId="77777777" w:rsidR="000B3C6F" w:rsidRPr="000B3C6F" w:rsidRDefault="000B3C6F" w:rsidP="000B3C6F">
            <w:pPr>
              <w:jc w:val="center"/>
              <w:rPr>
                <w:rFonts w:cs="Arial"/>
                <w:color w:val="auto"/>
                <w:sz w:val="16"/>
                <w:szCs w:val="16"/>
              </w:rPr>
            </w:pPr>
            <w:r w:rsidRPr="000B3C6F">
              <w:rPr>
                <w:rFonts w:cs="Arial"/>
                <w:color w:val="auto"/>
                <w:sz w:val="16"/>
                <w:szCs w:val="16"/>
              </w:rPr>
              <w:t>DCHB_NB5</w:t>
            </w:r>
          </w:p>
        </w:tc>
        <w:tc>
          <w:tcPr>
            <w:tcW w:w="2448" w:type="dxa"/>
            <w:tcBorders>
              <w:top w:val="single" w:sz="4" w:space="0" w:color="auto"/>
              <w:bottom w:val="single" w:sz="4" w:space="0" w:color="auto"/>
            </w:tcBorders>
            <w:noWrap/>
            <w:hideMark/>
          </w:tcPr>
          <w:p w14:paraId="0BC6FAA5" w14:textId="77777777" w:rsidR="000B3C6F" w:rsidRPr="000B3C6F" w:rsidRDefault="000B3C6F" w:rsidP="000B3C6F">
            <w:pPr>
              <w:jc w:val="center"/>
              <w:rPr>
                <w:rFonts w:cs="Arial"/>
                <w:color w:val="auto"/>
                <w:sz w:val="16"/>
                <w:szCs w:val="16"/>
              </w:rPr>
            </w:pPr>
            <w:r w:rsidRPr="000B3C6F">
              <w:rPr>
                <w:rFonts w:cs="Arial"/>
                <w:color w:val="auto"/>
                <w:sz w:val="16"/>
                <w:szCs w:val="16"/>
              </w:rPr>
              <w:t>CV_LH_03_A</w:t>
            </w:r>
          </w:p>
        </w:tc>
        <w:tc>
          <w:tcPr>
            <w:tcW w:w="1584" w:type="dxa"/>
            <w:tcBorders>
              <w:top w:val="single" w:sz="4" w:space="0" w:color="auto"/>
              <w:bottom w:val="single" w:sz="4" w:space="0" w:color="auto"/>
            </w:tcBorders>
            <w:noWrap/>
            <w:hideMark/>
          </w:tcPr>
          <w:p w14:paraId="6B8A5239" w14:textId="77777777" w:rsidR="000B3C6F" w:rsidRPr="000B3C6F" w:rsidRDefault="000B3C6F" w:rsidP="000B3C6F">
            <w:pPr>
              <w:jc w:val="center"/>
              <w:rPr>
                <w:rFonts w:cs="Arial"/>
                <w:color w:val="auto"/>
                <w:sz w:val="16"/>
                <w:szCs w:val="16"/>
              </w:rPr>
            </w:pPr>
            <w:r w:rsidRPr="000B3C6F">
              <w:rPr>
                <w:rFonts w:cs="Arial"/>
                <w:color w:val="auto"/>
                <w:sz w:val="16"/>
                <w:szCs w:val="16"/>
              </w:rPr>
              <w:t>LH</w:t>
            </w:r>
          </w:p>
        </w:tc>
        <w:tc>
          <w:tcPr>
            <w:tcW w:w="1354" w:type="dxa"/>
            <w:tcBorders>
              <w:top w:val="single" w:sz="4" w:space="0" w:color="auto"/>
              <w:bottom w:val="single" w:sz="4" w:space="0" w:color="auto"/>
            </w:tcBorders>
            <w:noWrap/>
            <w:hideMark/>
          </w:tcPr>
          <w:p w14:paraId="34813D15" w14:textId="77777777" w:rsidR="000B3C6F" w:rsidRPr="000B3C6F" w:rsidRDefault="000B3C6F" w:rsidP="000B3C6F">
            <w:pPr>
              <w:jc w:val="center"/>
              <w:rPr>
                <w:rFonts w:cs="Arial"/>
                <w:color w:val="auto"/>
                <w:sz w:val="16"/>
                <w:szCs w:val="16"/>
              </w:rPr>
            </w:pPr>
            <w:r w:rsidRPr="000B3C6F">
              <w:rPr>
                <w:rFonts w:cs="Arial"/>
                <w:color w:val="auto"/>
                <w:sz w:val="16"/>
                <w:szCs w:val="16"/>
              </w:rPr>
              <w:t>CV</w:t>
            </w:r>
          </w:p>
        </w:tc>
        <w:tc>
          <w:tcPr>
            <w:tcW w:w="1656" w:type="dxa"/>
            <w:tcBorders>
              <w:top w:val="single" w:sz="4" w:space="0" w:color="auto"/>
              <w:bottom w:val="single" w:sz="4" w:space="0" w:color="auto"/>
              <w:right w:val="single" w:sz="4" w:space="0" w:color="auto"/>
            </w:tcBorders>
            <w:noWrap/>
            <w:hideMark/>
          </w:tcPr>
          <w:p w14:paraId="5D112984" w14:textId="77777777" w:rsidR="000B3C6F" w:rsidRPr="000B3C6F" w:rsidRDefault="000B3C6F" w:rsidP="000B3C6F">
            <w:pPr>
              <w:jc w:val="center"/>
              <w:rPr>
                <w:rFonts w:cs="Arial"/>
                <w:color w:val="auto"/>
                <w:sz w:val="16"/>
                <w:szCs w:val="16"/>
              </w:rPr>
            </w:pPr>
            <w:r w:rsidRPr="000B3C6F">
              <w:rPr>
                <w:rFonts w:cs="Arial"/>
                <w:color w:val="auto"/>
                <w:sz w:val="16"/>
                <w:szCs w:val="16"/>
              </w:rPr>
              <w:t>2</w:t>
            </w:r>
          </w:p>
        </w:tc>
      </w:tr>
      <w:tr w:rsidR="000B3C6F" w:rsidRPr="000B3C6F" w14:paraId="5D51D38A"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48FB590" w14:textId="77777777" w:rsidR="000B3C6F" w:rsidRPr="000B3C6F" w:rsidRDefault="000B3C6F" w:rsidP="000B3C6F">
            <w:pPr>
              <w:jc w:val="center"/>
              <w:rPr>
                <w:rFonts w:cs="Arial"/>
                <w:color w:val="auto"/>
                <w:sz w:val="16"/>
                <w:szCs w:val="16"/>
              </w:rPr>
            </w:pPr>
            <w:r w:rsidRPr="000B3C6F">
              <w:rPr>
                <w:rFonts w:cs="Arial"/>
                <w:color w:val="auto"/>
                <w:sz w:val="16"/>
                <w:szCs w:val="16"/>
              </w:rPr>
              <w:t>DWLV89N8</w:t>
            </w:r>
          </w:p>
        </w:tc>
        <w:tc>
          <w:tcPr>
            <w:tcW w:w="2448" w:type="dxa"/>
            <w:tcBorders>
              <w:top w:val="single" w:sz="4" w:space="0" w:color="auto"/>
              <w:bottom w:val="single" w:sz="4" w:space="0" w:color="auto"/>
            </w:tcBorders>
            <w:noWrap/>
            <w:hideMark/>
          </w:tcPr>
          <w:p w14:paraId="383528DC" w14:textId="77777777" w:rsidR="000B3C6F" w:rsidRPr="000B3C6F" w:rsidRDefault="000B3C6F" w:rsidP="000B3C6F">
            <w:pPr>
              <w:jc w:val="center"/>
              <w:rPr>
                <w:rFonts w:cs="Arial"/>
                <w:color w:val="auto"/>
                <w:sz w:val="16"/>
                <w:szCs w:val="16"/>
              </w:rPr>
            </w:pPr>
            <w:r w:rsidRPr="000B3C6F">
              <w:rPr>
                <w:rFonts w:cs="Arial"/>
                <w:color w:val="auto"/>
                <w:sz w:val="16"/>
                <w:szCs w:val="16"/>
              </w:rPr>
              <w:t>3410__A</w:t>
            </w:r>
          </w:p>
        </w:tc>
        <w:tc>
          <w:tcPr>
            <w:tcW w:w="1584" w:type="dxa"/>
            <w:tcBorders>
              <w:top w:val="single" w:sz="4" w:space="0" w:color="auto"/>
              <w:bottom w:val="single" w:sz="4" w:space="0" w:color="auto"/>
            </w:tcBorders>
            <w:noWrap/>
            <w:hideMark/>
          </w:tcPr>
          <w:p w14:paraId="6A6D47B3" w14:textId="77777777" w:rsidR="000B3C6F" w:rsidRPr="000B3C6F" w:rsidRDefault="000B3C6F" w:rsidP="000B3C6F">
            <w:pPr>
              <w:jc w:val="center"/>
              <w:rPr>
                <w:rFonts w:cs="Arial"/>
                <w:color w:val="auto"/>
                <w:sz w:val="16"/>
                <w:szCs w:val="16"/>
              </w:rPr>
            </w:pPr>
            <w:r w:rsidRPr="000B3C6F">
              <w:rPr>
                <w:rFonts w:cs="Arial"/>
                <w:color w:val="auto"/>
                <w:sz w:val="16"/>
                <w:szCs w:val="16"/>
              </w:rPr>
              <w:t>ELVSW</w:t>
            </w:r>
          </w:p>
        </w:tc>
        <w:tc>
          <w:tcPr>
            <w:tcW w:w="1354" w:type="dxa"/>
            <w:tcBorders>
              <w:top w:val="single" w:sz="4" w:space="0" w:color="auto"/>
              <w:bottom w:val="single" w:sz="4" w:space="0" w:color="auto"/>
            </w:tcBorders>
            <w:noWrap/>
            <w:hideMark/>
          </w:tcPr>
          <w:p w14:paraId="7D649EAD" w14:textId="77777777" w:rsidR="000B3C6F" w:rsidRPr="000B3C6F" w:rsidRDefault="000B3C6F" w:rsidP="000B3C6F">
            <w:pPr>
              <w:jc w:val="center"/>
              <w:rPr>
                <w:rFonts w:cs="Arial"/>
                <w:color w:val="auto"/>
                <w:sz w:val="16"/>
                <w:szCs w:val="16"/>
              </w:rPr>
            </w:pPr>
            <w:r w:rsidRPr="000B3C6F">
              <w:rPr>
                <w:rFonts w:cs="Arial"/>
                <w:color w:val="auto"/>
                <w:sz w:val="16"/>
                <w:szCs w:val="16"/>
              </w:rPr>
              <w:t>REGST</w:t>
            </w:r>
          </w:p>
        </w:tc>
        <w:tc>
          <w:tcPr>
            <w:tcW w:w="1656" w:type="dxa"/>
            <w:tcBorders>
              <w:top w:val="single" w:sz="4" w:space="0" w:color="auto"/>
              <w:bottom w:val="single" w:sz="4" w:space="0" w:color="auto"/>
              <w:right w:val="single" w:sz="4" w:space="0" w:color="auto"/>
            </w:tcBorders>
            <w:noWrap/>
            <w:hideMark/>
          </w:tcPr>
          <w:p w14:paraId="18284E55" w14:textId="77777777" w:rsidR="000B3C6F" w:rsidRPr="000B3C6F" w:rsidRDefault="000B3C6F" w:rsidP="000B3C6F">
            <w:pPr>
              <w:jc w:val="center"/>
              <w:rPr>
                <w:rFonts w:cs="Arial"/>
                <w:color w:val="auto"/>
                <w:sz w:val="16"/>
                <w:szCs w:val="16"/>
              </w:rPr>
            </w:pPr>
            <w:r w:rsidRPr="000B3C6F">
              <w:rPr>
                <w:rFonts w:cs="Arial"/>
                <w:color w:val="auto"/>
                <w:sz w:val="16"/>
                <w:szCs w:val="16"/>
              </w:rPr>
              <w:t>2</w:t>
            </w:r>
          </w:p>
        </w:tc>
      </w:tr>
      <w:tr w:rsidR="000B3C6F" w:rsidRPr="000B3C6F" w14:paraId="69847251"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72D4BF9" w14:textId="77777777" w:rsidR="000B3C6F" w:rsidRPr="000B3C6F" w:rsidRDefault="000B3C6F" w:rsidP="000B3C6F">
            <w:pPr>
              <w:jc w:val="center"/>
              <w:rPr>
                <w:rFonts w:cs="Arial"/>
                <w:color w:val="auto"/>
                <w:sz w:val="16"/>
                <w:szCs w:val="16"/>
              </w:rPr>
            </w:pPr>
            <w:r w:rsidRPr="000B3C6F">
              <w:rPr>
                <w:rFonts w:cs="Arial"/>
                <w:color w:val="auto"/>
                <w:sz w:val="16"/>
                <w:szCs w:val="16"/>
              </w:rPr>
              <w:t>SLWSLW38</w:t>
            </w:r>
          </w:p>
        </w:tc>
        <w:tc>
          <w:tcPr>
            <w:tcW w:w="2448" w:type="dxa"/>
            <w:tcBorders>
              <w:top w:val="single" w:sz="4" w:space="0" w:color="auto"/>
              <w:bottom w:val="single" w:sz="4" w:space="0" w:color="auto"/>
            </w:tcBorders>
            <w:noWrap/>
            <w:hideMark/>
          </w:tcPr>
          <w:p w14:paraId="0FC84615" w14:textId="77777777" w:rsidR="000B3C6F" w:rsidRPr="000B3C6F" w:rsidRDefault="000B3C6F" w:rsidP="000B3C6F">
            <w:pPr>
              <w:jc w:val="center"/>
              <w:rPr>
                <w:rFonts w:cs="Arial"/>
                <w:color w:val="auto"/>
                <w:sz w:val="16"/>
                <w:szCs w:val="16"/>
              </w:rPr>
            </w:pPr>
            <w:r w:rsidRPr="000B3C6F">
              <w:rPr>
                <w:rFonts w:cs="Arial"/>
                <w:color w:val="auto"/>
                <w:sz w:val="16"/>
                <w:szCs w:val="16"/>
              </w:rPr>
              <w:t>1065__L</w:t>
            </w:r>
          </w:p>
        </w:tc>
        <w:tc>
          <w:tcPr>
            <w:tcW w:w="1584" w:type="dxa"/>
            <w:tcBorders>
              <w:top w:val="single" w:sz="4" w:space="0" w:color="auto"/>
              <w:bottom w:val="single" w:sz="4" w:space="0" w:color="auto"/>
            </w:tcBorders>
            <w:noWrap/>
            <w:hideMark/>
          </w:tcPr>
          <w:p w14:paraId="11355711" w14:textId="77777777" w:rsidR="000B3C6F" w:rsidRPr="000B3C6F" w:rsidRDefault="000B3C6F" w:rsidP="000B3C6F">
            <w:pPr>
              <w:jc w:val="center"/>
              <w:rPr>
                <w:rFonts w:cs="Arial"/>
                <w:color w:val="auto"/>
                <w:sz w:val="16"/>
                <w:szCs w:val="16"/>
              </w:rPr>
            </w:pPr>
            <w:r w:rsidRPr="000B3C6F">
              <w:rPr>
                <w:rFonts w:cs="Arial"/>
                <w:color w:val="auto"/>
                <w:sz w:val="16"/>
                <w:szCs w:val="16"/>
              </w:rPr>
              <w:t>EULES</w:t>
            </w:r>
          </w:p>
        </w:tc>
        <w:tc>
          <w:tcPr>
            <w:tcW w:w="1354" w:type="dxa"/>
            <w:tcBorders>
              <w:top w:val="single" w:sz="4" w:space="0" w:color="auto"/>
              <w:bottom w:val="single" w:sz="4" w:space="0" w:color="auto"/>
            </w:tcBorders>
            <w:noWrap/>
            <w:hideMark/>
          </w:tcPr>
          <w:p w14:paraId="4659ECEF" w14:textId="77777777" w:rsidR="000B3C6F" w:rsidRPr="000B3C6F" w:rsidRDefault="000B3C6F" w:rsidP="000B3C6F">
            <w:pPr>
              <w:jc w:val="center"/>
              <w:rPr>
                <w:rFonts w:cs="Arial"/>
                <w:color w:val="auto"/>
                <w:sz w:val="16"/>
                <w:szCs w:val="16"/>
              </w:rPr>
            </w:pPr>
            <w:r w:rsidRPr="000B3C6F">
              <w:rPr>
                <w:rFonts w:cs="Arial"/>
                <w:color w:val="auto"/>
                <w:sz w:val="16"/>
                <w:szCs w:val="16"/>
              </w:rPr>
              <w:t>GRHWY</w:t>
            </w:r>
          </w:p>
        </w:tc>
        <w:tc>
          <w:tcPr>
            <w:tcW w:w="1656" w:type="dxa"/>
            <w:tcBorders>
              <w:top w:val="single" w:sz="4" w:space="0" w:color="auto"/>
              <w:bottom w:val="single" w:sz="4" w:space="0" w:color="auto"/>
              <w:right w:val="single" w:sz="4" w:space="0" w:color="auto"/>
            </w:tcBorders>
            <w:noWrap/>
            <w:hideMark/>
          </w:tcPr>
          <w:p w14:paraId="02E36ACA" w14:textId="77777777" w:rsidR="000B3C6F" w:rsidRPr="000B3C6F" w:rsidRDefault="000B3C6F" w:rsidP="000B3C6F">
            <w:pPr>
              <w:jc w:val="center"/>
              <w:rPr>
                <w:rFonts w:cs="Arial"/>
                <w:color w:val="auto"/>
                <w:sz w:val="16"/>
                <w:szCs w:val="16"/>
              </w:rPr>
            </w:pPr>
            <w:r w:rsidRPr="000B3C6F">
              <w:rPr>
                <w:rFonts w:cs="Arial"/>
                <w:color w:val="auto"/>
                <w:sz w:val="16"/>
                <w:szCs w:val="16"/>
              </w:rPr>
              <w:t>2</w:t>
            </w:r>
          </w:p>
        </w:tc>
      </w:tr>
      <w:tr w:rsidR="000B3C6F" w:rsidRPr="000B3C6F" w14:paraId="65867C67"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9226A58" w14:textId="77777777" w:rsidR="000B3C6F" w:rsidRPr="000B3C6F" w:rsidRDefault="000B3C6F" w:rsidP="000B3C6F">
            <w:pPr>
              <w:jc w:val="center"/>
              <w:rPr>
                <w:rFonts w:cs="Arial"/>
                <w:color w:val="auto"/>
                <w:sz w:val="16"/>
                <w:szCs w:val="16"/>
              </w:rPr>
            </w:pPr>
            <w:r w:rsidRPr="000B3C6F">
              <w:rPr>
                <w:rFonts w:cs="Arial"/>
                <w:color w:val="auto"/>
                <w:sz w:val="16"/>
                <w:szCs w:val="16"/>
              </w:rPr>
              <w:t>SBEVASH8</w:t>
            </w:r>
          </w:p>
        </w:tc>
        <w:tc>
          <w:tcPr>
            <w:tcW w:w="2448" w:type="dxa"/>
            <w:tcBorders>
              <w:top w:val="single" w:sz="4" w:space="0" w:color="auto"/>
              <w:bottom w:val="single" w:sz="4" w:space="0" w:color="auto"/>
            </w:tcBorders>
            <w:noWrap/>
            <w:hideMark/>
          </w:tcPr>
          <w:p w14:paraId="58565F13" w14:textId="77777777" w:rsidR="000B3C6F" w:rsidRPr="000B3C6F" w:rsidRDefault="000B3C6F" w:rsidP="000B3C6F">
            <w:pPr>
              <w:jc w:val="center"/>
              <w:rPr>
                <w:rFonts w:cs="Arial"/>
                <w:color w:val="auto"/>
                <w:sz w:val="16"/>
                <w:szCs w:val="16"/>
              </w:rPr>
            </w:pPr>
            <w:r w:rsidRPr="000B3C6F">
              <w:rPr>
                <w:rFonts w:cs="Arial"/>
                <w:color w:val="auto"/>
                <w:sz w:val="16"/>
                <w:szCs w:val="16"/>
              </w:rPr>
              <w:t>BIG_COTU_1</w:t>
            </w:r>
          </w:p>
        </w:tc>
        <w:tc>
          <w:tcPr>
            <w:tcW w:w="1584" w:type="dxa"/>
            <w:tcBorders>
              <w:top w:val="single" w:sz="4" w:space="0" w:color="auto"/>
              <w:bottom w:val="single" w:sz="4" w:space="0" w:color="auto"/>
            </w:tcBorders>
            <w:noWrap/>
            <w:hideMark/>
          </w:tcPr>
          <w:p w14:paraId="048A4315" w14:textId="77777777" w:rsidR="000B3C6F" w:rsidRPr="000B3C6F" w:rsidRDefault="000B3C6F" w:rsidP="000B3C6F">
            <w:pPr>
              <w:jc w:val="center"/>
              <w:rPr>
                <w:rFonts w:cs="Arial"/>
                <w:color w:val="auto"/>
                <w:sz w:val="16"/>
                <w:szCs w:val="16"/>
              </w:rPr>
            </w:pPr>
            <w:r w:rsidRPr="000B3C6F">
              <w:rPr>
                <w:rFonts w:cs="Arial"/>
                <w:color w:val="auto"/>
                <w:sz w:val="16"/>
                <w:szCs w:val="16"/>
              </w:rPr>
              <w:t>COTULAS</w:t>
            </w:r>
          </w:p>
        </w:tc>
        <w:tc>
          <w:tcPr>
            <w:tcW w:w="1354" w:type="dxa"/>
            <w:tcBorders>
              <w:top w:val="single" w:sz="4" w:space="0" w:color="auto"/>
              <w:bottom w:val="single" w:sz="4" w:space="0" w:color="auto"/>
            </w:tcBorders>
            <w:noWrap/>
            <w:hideMark/>
          </w:tcPr>
          <w:p w14:paraId="473C34AD" w14:textId="77777777" w:rsidR="000B3C6F" w:rsidRPr="000B3C6F" w:rsidRDefault="000B3C6F" w:rsidP="000B3C6F">
            <w:pPr>
              <w:jc w:val="center"/>
              <w:rPr>
                <w:rFonts w:cs="Arial"/>
                <w:color w:val="auto"/>
                <w:sz w:val="16"/>
                <w:szCs w:val="16"/>
              </w:rPr>
            </w:pPr>
            <w:r w:rsidRPr="000B3C6F">
              <w:rPr>
                <w:rFonts w:cs="Arial"/>
                <w:color w:val="auto"/>
                <w:sz w:val="16"/>
                <w:szCs w:val="16"/>
              </w:rPr>
              <w:t>BIGWELS</w:t>
            </w:r>
          </w:p>
        </w:tc>
        <w:tc>
          <w:tcPr>
            <w:tcW w:w="1656" w:type="dxa"/>
            <w:tcBorders>
              <w:top w:val="single" w:sz="4" w:space="0" w:color="auto"/>
              <w:bottom w:val="single" w:sz="4" w:space="0" w:color="auto"/>
              <w:right w:val="single" w:sz="4" w:space="0" w:color="auto"/>
            </w:tcBorders>
            <w:noWrap/>
            <w:hideMark/>
          </w:tcPr>
          <w:p w14:paraId="6BBDA597" w14:textId="77777777" w:rsidR="000B3C6F" w:rsidRPr="000B3C6F" w:rsidRDefault="000B3C6F" w:rsidP="000B3C6F">
            <w:pPr>
              <w:jc w:val="center"/>
              <w:rPr>
                <w:rFonts w:cs="Arial"/>
                <w:color w:val="auto"/>
                <w:sz w:val="16"/>
                <w:szCs w:val="16"/>
              </w:rPr>
            </w:pPr>
            <w:r w:rsidRPr="000B3C6F">
              <w:rPr>
                <w:rFonts w:cs="Arial"/>
                <w:color w:val="auto"/>
                <w:sz w:val="16"/>
                <w:szCs w:val="16"/>
              </w:rPr>
              <w:t>2</w:t>
            </w:r>
          </w:p>
        </w:tc>
      </w:tr>
      <w:tr w:rsidR="000B3C6F" w:rsidRPr="000B3C6F" w14:paraId="6766B54A"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35F60A5" w14:textId="77777777" w:rsidR="000B3C6F" w:rsidRPr="000B3C6F" w:rsidRDefault="000B3C6F" w:rsidP="000B3C6F">
            <w:pPr>
              <w:jc w:val="center"/>
              <w:rPr>
                <w:rFonts w:cs="Arial"/>
                <w:color w:val="auto"/>
                <w:sz w:val="16"/>
                <w:szCs w:val="16"/>
              </w:rPr>
            </w:pPr>
            <w:r w:rsidRPr="000B3C6F">
              <w:rPr>
                <w:rFonts w:cs="Arial"/>
                <w:color w:val="auto"/>
                <w:sz w:val="16"/>
                <w:szCs w:val="16"/>
              </w:rPr>
              <w:t>XLOB58</w:t>
            </w:r>
          </w:p>
        </w:tc>
        <w:tc>
          <w:tcPr>
            <w:tcW w:w="2448" w:type="dxa"/>
            <w:tcBorders>
              <w:top w:val="single" w:sz="4" w:space="0" w:color="auto"/>
              <w:bottom w:val="single" w:sz="4" w:space="0" w:color="auto"/>
            </w:tcBorders>
            <w:noWrap/>
            <w:hideMark/>
          </w:tcPr>
          <w:p w14:paraId="2D0B82FE" w14:textId="77777777" w:rsidR="000B3C6F" w:rsidRPr="000B3C6F" w:rsidRDefault="000B3C6F" w:rsidP="000B3C6F">
            <w:pPr>
              <w:jc w:val="center"/>
              <w:rPr>
                <w:rFonts w:cs="Arial"/>
                <w:color w:val="auto"/>
                <w:sz w:val="16"/>
                <w:szCs w:val="16"/>
              </w:rPr>
            </w:pPr>
            <w:r w:rsidRPr="000B3C6F">
              <w:rPr>
                <w:rFonts w:cs="Arial"/>
                <w:color w:val="auto"/>
                <w:sz w:val="16"/>
                <w:szCs w:val="16"/>
              </w:rPr>
              <w:t>ASHERT_CATARI1_1</w:t>
            </w:r>
          </w:p>
        </w:tc>
        <w:tc>
          <w:tcPr>
            <w:tcW w:w="1584" w:type="dxa"/>
            <w:tcBorders>
              <w:top w:val="single" w:sz="4" w:space="0" w:color="auto"/>
              <w:bottom w:val="single" w:sz="4" w:space="0" w:color="auto"/>
            </w:tcBorders>
            <w:noWrap/>
            <w:hideMark/>
          </w:tcPr>
          <w:p w14:paraId="2DAD173A" w14:textId="77777777" w:rsidR="000B3C6F" w:rsidRPr="000B3C6F" w:rsidRDefault="000B3C6F" w:rsidP="000B3C6F">
            <w:pPr>
              <w:jc w:val="center"/>
              <w:rPr>
                <w:rFonts w:cs="Arial"/>
                <w:color w:val="auto"/>
                <w:sz w:val="16"/>
                <w:szCs w:val="16"/>
              </w:rPr>
            </w:pPr>
            <w:r w:rsidRPr="000B3C6F">
              <w:rPr>
                <w:rFonts w:cs="Arial"/>
                <w:color w:val="auto"/>
                <w:sz w:val="16"/>
                <w:szCs w:val="16"/>
              </w:rPr>
              <w:t>ASHERTON</w:t>
            </w:r>
          </w:p>
        </w:tc>
        <w:tc>
          <w:tcPr>
            <w:tcW w:w="1354" w:type="dxa"/>
            <w:tcBorders>
              <w:top w:val="single" w:sz="4" w:space="0" w:color="auto"/>
              <w:bottom w:val="single" w:sz="4" w:space="0" w:color="auto"/>
            </w:tcBorders>
            <w:noWrap/>
            <w:hideMark/>
          </w:tcPr>
          <w:p w14:paraId="6460D473" w14:textId="77777777" w:rsidR="000B3C6F" w:rsidRPr="000B3C6F" w:rsidRDefault="000B3C6F" w:rsidP="000B3C6F">
            <w:pPr>
              <w:jc w:val="center"/>
              <w:rPr>
                <w:rFonts w:cs="Arial"/>
                <w:color w:val="auto"/>
                <w:sz w:val="16"/>
                <w:szCs w:val="16"/>
              </w:rPr>
            </w:pPr>
            <w:r w:rsidRPr="000B3C6F">
              <w:rPr>
                <w:rFonts w:cs="Arial"/>
                <w:color w:val="auto"/>
                <w:sz w:val="16"/>
                <w:szCs w:val="16"/>
              </w:rPr>
              <w:t>CATARINA</w:t>
            </w:r>
          </w:p>
        </w:tc>
        <w:tc>
          <w:tcPr>
            <w:tcW w:w="1656" w:type="dxa"/>
            <w:tcBorders>
              <w:top w:val="single" w:sz="4" w:space="0" w:color="auto"/>
              <w:bottom w:val="single" w:sz="4" w:space="0" w:color="auto"/>
              <w:right w:val="single" w:sz="4" w:space="0" w:color="auto"/>
            </w:tcBorders>
            <w:noWrap/>
            <w:hideMark/>
          </w:tcPr>
          <w:p w14:paraId="71C32B72" w14:textId="77777777" w:rsidR="000B3C6F" w:rsidRPr="000B3C6F" w:rsidRDefault="000B3C6F" w:rsidP="000B3C6F">
            <w:pPr>
              <w:jc w:val="center"/>
              <w:rPr>
                <w:rFonts w:cs="Arial"/>
                <w:color w:val="auto"/>
                <w:sz w:val="16"/>
                <w:szCs w:val="16"/>
              </w:rPr>
            </w:pPr>
            <w:r w:rsidRPr="000B3C6F">
              <w:rPr>
                <w:rFonts w:cs="Arial"/>
                <w:color w:val="auto"/>
                <w:sz w:val="16"/>
                <w:szCs w:val="16"/>
              </w:rPr>
              <w:t>2</w:t>
            </w:r>
          </w:p>
        </w:tc>
      </w:tr>
      <w:tr w:rsidR="000B3C6F" w:rsidRPr="000B3C6F" w14:paraId="496BCD11"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A45C1E7" w14:textId="77777777" w:rsidR="000B3C6F" w:rsidRPr="000B3C6F" w:rsidRDefault="000B3C6F" w:rsidP="000B3C6F">
            <w:pPr>
              <w:jc w:val="center"/>
              <w:rPr>
                <w:rFonts w:cs="Arial"/>
                <w:color w:val="auto"/>
                <w:sz w:val="16"/>
                <w:szCs w:val="16"/>
              </w:rPr>
            </w:pPr>
            <w:r w:rsidRPr="000B3C6F">
              <w:rPr>
                <w:rFonts w:cs="Arial"/>
                <w:color w:val="auto"/>
                <w:sz w:val="16"/>
                <w:szCs w:val="16"/>
              </w:rPr>
              <w:t>SPHRCTR5</w:t>
            </w:r>
          </w:p>
        </w:tc>
        <w:tc>
          <w:tcPr>
            <w:tcW w:w="2448" w:type="dxa"/>
            <w:tcBorders>
              <w:top w:val="single" w:sz="4" w:space="0" w:color="auto"/>
              <w:bottom w:val="single" w:sz="4" w:space="0" w:color="auto"/>
            </w:tcBorders>
            <w:noWrap/>
            <w:hideMark/>
          </w:tcPr>
          <w:p w14:paraId="112CBBF3" w14:textId="77777777" w:rsidR="000B3C6F" w:rsidRPr="000B3C6F" w:rsidRDefault="000B3C6F" w:rsidP="000B3C6F">
            <w:pPr>
              <w:jc w:val="center"/>
              <w:rPr>
                <w:rFonts w:cs="Arial"/>
                <w:color w:val="auto"/>
                <w:sz w:val="16"/>
                <w:szCs w:val="16"/>
              </w:rPr>
            </w:pPr>
            <w:r w:rsidRPr="000B3C6F">
              <w:rPr>
                <w:rFonts w:cs="Arial"/>
                <w:color w:val="auto"/>
                <w:sz w:val="16"/>
                <w:szCs w:val="16"/>
              </w:rPr>
              <w:t>ATKRIN87_A</w:t>
            </w:r>
          </w:p>
        </w:tc>
        <w:tc>
          <w:tcPr>
            <w:tcW w:w="1584" w:type="dxa"/>
            <w:tcBorders>
              <w:top w:val="single" w:sz="4" w:space="0" w:color="auto"/>
              <w:bottom w:val="single" w:sz="4" w:space="0" w:color="auto"/>
            </w:tcBorders>
            <w:noWrap/>
            <w:hideMark/>
          </w:tcPr>
          <w:p w14:paraId="7C330482" w14:textId="77777777" w:rsidR="000B3C6F" w:rsidRPr="000B3C6F" w:rsidRDefault="000B3C6F" w:rsidP="000B3C6F">
            <w:pPr>
              <w:jc w:val="center"/>
              <w:rPr>
                <w:rFonts w:cs="Arial"/>
                <w:color w:val="auto"/>
                <w:sz w:val="16"/>
                <w:szCs w:val="16"/>
              </w:rPr>
            </w:pPr>
            <w:r w:rsidRPr="000B3C6F">
              <w:rPr>
                <w:rFonts w:cs="Arial"/>
                <w:color w:val="auto"/>
                <w:sz w:val="16"/>
                <w:szCs w:val="16"/>
              </w:rPr>
              <w:t>RIN</w:t>
            </w:r>
          </w:p>
        </w:tc>
        <w:tc>
          <w:tcPr>
            <w:tcW w:w="1354" w:type="dxa"/>
            <w:tcBorders>
              <w:top w:val="single" w:sz="4" w:space="0" w:color="auto"/>
              <w:bottom w:val="single" w:sz="4" w:space="0" w:color="auto"/>
            </w:tcBorders>
            <w:noWrap/>
            <w:hideMark/>
          </w:tcPr>
          <w:p w14:paraId="4C40E803" w14:textId="77777777" w:rsidR="000B3C6F" w:rsidRPr="000B3C6F" w:rsidRDefault="000B3C6F" w:rsidP="000B3C6F">
            <w:pPr>
              <w:jc w:val="center"/>
              <w:rPr>
                <w:rFonts w:cs="Arial"/>
                <w:color w:val="auto"/>
                <w:sz w:val="16"/>
                <w:szCs w:val="16"/>
              </w:rPr>
            </w:pPr>
            <w:r w:rsidRPr="000B3C6F">
              <w:rPr>
                <w:rFonts w:cs="Arial"/>
                <w:color w:val="auto"/>
                <w:sz w:val="16"/>
                <w:szCs w:val="16"/>
              </w:rPr>
              <w:t>ATK</w:t>
            </w:r>
          </w:p>
        </w:tc>
        <w:tc>
          <w:tcPr>
            <w:tcW w:w="1656" w:type="dxa"/>
            <w:tcBorders>
              <w:top w:val="single" w:sz="4" w:space="0" w:color="auto"/>
              <w:bottom w:val="single" w:sz="4" w:space="0" w:color="auto"/>
              <w:right w:val="single" w:sz="4" w:space="0" w:color="auto"/>
            </w:tcBorders>
            <w:noWrap/>
            <w:hideMark/>
          </w:tcPr>
          <w:p w14:paraId="71118D6F" w14:textId="77777777" w:rsidR="000B3C6F" w:rsidRPr="000B3C6F" w:rsidRDefault="000B3C6F" w:rsidP="000B3C6F">
            <w:pPr>
              <w:jc w:val="center"/>
              <w:rPr>
                <w:rFonts w:cs="Arial"/>
                <w:color w:val="auto"/>
                <w:sz w:val="16"/>
                <w:szCs w:val="16"/>
              </w:rPr>
            </w:pPr>
            <w:r w:rsidRPr="000B3C6F">
              <w:rPr>
                <w:rFonts w:cs="Arial"/>
                <w:color w:val="auto"/>
                <w:sz w:val="16"/>
                <w:szCs w:val="16"/>
              </w:rPr>
              <w:t>2</w:t>
            </w:r>
          </w:p>
        </w:tc>
      </w:tr>
      <w:tr w:rsidR="000B3C6F" w:rsidRPr="000B3C6F" w14:paraId="6103D06E"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7A6D4D3" w14:textId="77777777" w:rsidR="000B3C6F" w:rsidRPr="000B3C6F" w:rsidRDefault="000B3C6F" w:rsidP="000B3C6F">
            <w:pPr>
              <w:jc w:val="center"/>
              <w:rPr>
                <w:rFonts w:cs="Arial"/>
                <w:color w:val="auto"/>
                <w:sz w:val="16"/>
                <w:szCs w:val="16"/>
              </w:rPr>
            </w:pPr>
            <w:r w:rsidRPr="000B3C6F">
              <w:rPr>
                <w:rFonts w:cs="Arial"/>
                <w:color w:val="auto"/>
                <w:sz w:val="16"/>
                <w:szCs w:val="16"/>
              </w:rPr>
              <w:t>DMARPA_8</w:t>
            </w:r>
          </w:p>
        </w:tc>
        <w:tc>
          <w:tcPr>
            <w:tcW w:w="2448" w:type="dxa"/>
            <w:tcBorders>
              <w:top w:val="single" w:sz="4" w:space="0" w:color="auto"/>
              <w:bottom w:val="single" w:sz="4" w:space="0" w:color="auto"/>
            </w:tcBorders>
            <w:noWrap/>
            <w:hideMark/>
          </w:tcPr>
          <w:p w14:paraId="663F7FB6" w14:textId="77777777" w:rsidR="000B3C6F" w:rsidRPr="000B3C6F" w:rsidRDefault="000B3C6F" w:rsidP="000B3C6F">
            <w:pPr>
              <w:jc w:val="center"/>
              <w:rPr>
                <w:rFonts w:cs="Arial"/>
                <w:color w:val="auto"/>
                <w:sz w:val="16"/>
                <w:szCs w:val="16"/>
              </w:rPr>
            </w:pPr>
            <w:r w:rsidRPr="000B3C6F">
              <w:rPr>
                <w:rFonts w:cs="Arial"/>
                <w:color w:val="auto"/>
                <w:sz w:val="16"/>
                <w:szCs w:val="16"/>
              </w:rPr>
              <w:t>38T365_1</w:t>
            </w:r>
          </w:p>
        </w:tc>
        <w:tc>
          <w:tcPr>
            <w:tcW w:w="1584" w:type="dxa"/>
            <w:tcBorders>
              <w:top w:val="single" w:sz="4" w:space="0" w:color="auto"/>
              <w:bottom w:val="single" w:sz="4" w:space="0" w:color="auto"/>
            </w:tcBorders>
            <w:noWrap/>
            <w:hideMark/>
          </w:tcPr>
          <w:p w14:paraId="2D1359E3" w14:textId="77777777" w:rsidR="000B3C6F" w:rsidRPr="000B3C6F" w:rsidRDefault="000B3C6F" w:rsidP="000B3C6F">
            <w:pPr>
              <w:jc w:val="center"/>
              <w:rPr>
                <w:rFonts w:cs="Arial"/>
                <w:color w:val="auto"/>
                <w:sz w:val="16"/>
                <w:szCs w:val="16"/>
              </w:rPr>
            </w:pPr>
            <w:r w:rsidRPr="000B3C6F">
              <w:rPr>
                <w:rFonts w:cs="Arial"/>
                <w:color w:val="auto"/>
                <w:sz w:val="16"/>
                <w:szCs w:val="16"/>
              </w:rPr>
              <w:t>WIRTZ</w:t>
            </w:r>
          </w:p>
        </w:tc>
        <w:tc>
          <w:tcPr>
            <w:tcW w:w="1354" w:type="dxa"/>
            <w:tcBorders>
              <w:top w:val="single" w:sz="4" w:space="0" w:color="auto"/>
              <w:bottom w:val="single" w:sz="4" w:space="0" w:color="auto"/>
            </w:tcBorders>
            <w:noWrap/>
            <w:hideMark/>
          </w:tcPr>
          <w:p w14:paraId="5A6C1B1A" w14:textId="77777777" w:rsidR="000B3C6F" w:rsidRPr="000B3C6F" w:rsidRDefault="000B3C6F" w:rsidP="000B3C6F">
            <w:pPr>
              <w:jc w:val="center"/>
              <w:rPr>
                <w:rFonts w:cs="Arial"/>
                <w:color w:val="auto"/>
                <w:sz w:val="16"/>
                <w:szCs w:val="16"/>
              </w:rPr>
            </w:pPr>
            <w:r w:rsidRPr="000B3C6F">
              <w:rPr>
                <w:rFonts w:cs="Arial"/>
                <w:color w:val="auto"/>
                <w:sz w:val="16"/>
                <w:szCs w:val="16"/>
              </w:rPr>
              <w:t>FLATRO</w:t>
            </w:r>
          </w:p>
        </w:tc>
        <w:tc>
          <w:tcPr>
            <w:tcW w:w="1656" w:type="dxa"/>
            <w:tcBorders>
              <w:top w:val="single" w:sz="4" w:space="0" w:color="auto"/>
              <w:bottom w:val="single" w:sz="4" w:space="0" w:color="auto"/>
              <w:right w:val="single" w:sz="4" w:space="0" w:color="auto"/>
            </w:tcBorders>
            <w:noWrap/>
            <w:hideMark/>
          </w:tcPr>
          <w:p w14:paraId="005892C9" w14:textId="77777777" w:rsidR="000B3C6F" w:rsidRPr="000B3C6F" w:rsidRDefault="000B3C6F" w:rsidP="000B3C6F">
            <w:pPr>
              <w:jc w:val="center"/>
              <w:rPr>
                <w:rFonts w:cs="Arial"/>
                <w:color w:val="auto"/>
                <w:sz w:val="16"/>
                <w:szCs w:val="16"/>
              </w:rPr>
            </w:pPr>
            <w:r w:rsidRPr="000B3C6F">
              <w:rPr>
                <w:rFonts w:cs="Arial"/>
                <w:color w:val="auto"/>
                <w:sz w:val="16"/>
                <w:szCs w:val="16"/>
              </w:rPr>
              <w:t>2</w:t>
            </w:r>
          </w:p>
        </w:tc>
      </w:tr>
      <w:tr w:rsidR="000B3C6F" w:rsidRPr="000B3C6F" w14:paraId="0930D886"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A5FFAA1" w14:textId="77777777" w:rsidR="000B3C6F" w:rsidRPr="000B3C6F" w:rsidRDefault="000B3C6F" w:rsidP="000B3C6F">
            <w:pPr>
              <w:jc w:val="center"/>
              <w:rPr>
                <w:rFonts w:cs="Arial"/>
                <w:color w:val="auto"/>
                <w:sz w:val="16"/>
                <w:szCs w:val="16"/>
              </w:rPr>
            </w:pPr>
            <w:r w:rsidRPr="000B3C6F">
              <w:rPr>
                <w:rFonts w:cs="Arial"/>
                <w:color w:val="auto"/>
                <w:sz w:val="16"/>
                <w:szCs w:val="16"/>
              </w:rPr>
              <w:lastRenderedPageBreak/>
              <w:t>SSWDMGS8</w:t>
            </w:r>
          </w:p>
        </w:tc>
        <w:tc>
          <w:tcPr>
            <w:tcW w:w="2448" w:type="dxa"/>
            <w:tcBorders>
              <w:top w:val="single" w:sz="4" w:space="0" w:color="auto"/>
              <w:bottom w:val="single" w:sz="4" w:space="0" w:color="auto"/>
            </w:tcBorders>
            <w:noWrap/>
            <w:hideMark/>
          </w:tcPr>
          <w:p w14:paraId="7F1EE593" w14:textId="77777777" w:rsidR="000B3C6F" w:rsidRPr="000B3C6F" w:rsidRDefault="000B3C6F" w:rsidP="000B3C6F">
            <w:pPr>
              <w:jc w:val="center"/>
              <w:rPr>
                <w:rFonts w:cs="Arial"/>
                <w:color w:val="auto"/>
                <w:sz w:val="16"/>
                <w:szCs w:val="16"/>
              </w:rPr>
            </w:pPr>
            <w:r w:rsidRPr="000B3C6F">
              <w:rPr>
                <w:rFonts w:cs="Arial"/>
                <w:color w:val="auto"/>
                <w:sz w:val="16"/>
                <w:szCs w:val="16"/>
              </w:rPr>
              <w:t>6940__C</w:t>
            </w:r>
          </w:p>
        </w:tc>
        <w:tc>
          <w:tcPr>
            <w:tcW w:w="1584" w:type="dxa"/>
            <w:tcBorders>
              <w:top w:val="single" w:sz="4" w:space="0" w:color="auto"/>
              <w:bottom w:val="single" w:sz="4" w:space="0" w:color="auto"/>
            </w:tcBorders>
            <w:noWrap/>
            <w:hideMark/>
          </w:tcPr>
          <w:p w14:paraId="5F5A389A" w14:textId="77777777" w:rsidR="000B3C6F" w:rsidRPr="000B3C6F" w:rsidRDefault="000B3C6F" w:rsidP="000B3C6F">
            <w:pPr>
              <w:jc w:val="center"/>
              <w:rPr>
                <w:rFonts w:cs="Arial"/>
                <w:color w:val="auto"/>
                <w:sz w:val="16"/>
                <w:szCs w:val="16"/>
              </w:rPr>
            </w:pPr>
            <w:r w:rsidRPr="000B3C6F">
              <w:rPr>
                <w:rFonts w:cs="Arial"/>
                <w:color w:val="auto"/>
                <w:sz w:val="16"/>
                <w:szCs w:val="16"/>
              </w:rPr>
              <w:t>SWTWR</w:t>
            </w:r>
          </w:p>
        </w:tc>
        <w:tc>
          <w:tcPr>
            <w:tcW w:w="1354" w:type="dxa"/>
            <w:tcBorders>
              <w:top w:val="single" w:sz="4" w:space="0" w:color="auto"/>
              <w:bottom w:val="single" w:sz="4" w:space="0" w:color="auto"/>
            </w:tcBorders>
            <w:noWrap/>
            <w:hideMark/>
          </w:tcPr>
          <w:p w14:paraId="233A640F" w14:textId="77777777" w:rsidR="000B3C6F" w:rsidRPr="000B3C6F" w:rsidRDefault="000B3C6F" w:rsidP="000B3C6F">
            <w:pPr>
              <w:jc w:val="center"/>
              <w:rPr>
                <w:rFonts w:cs="Arial"/>
                <w:color w:val="auto"/>
                <w:sz w:val="16"/>
                <w:szCs w:val="16"/>
              </w:rPr>
            </w:pPr>
            <w:r w:rsidRPr="000B3C6F">
              <w:rPr>
                <w:rFonts w:cs="Arial"/>
                <w:color w:val="auto"/>
                <w:sz w:val="16"/>
                <w:szCs w:val="16"/>
              </w:rPr>
              <w:t>ROSCO</w:t>
            </w:r>
          </w:p>
        </w:tc>
        <w:tc>
          <w:tcPr>
            <w:tcW w:w="1656" w:type="dxa"/>
            <w:tcBorders>
              <w:top w:val="single" w:sz="4" w:space="0" w:color="auto"/>
              <w:bottom w:val="single" w:sz="4" w:space="0" w:color="auto"/>
              <w:right w:val="single" w:sz="4" w:space="0" w:color="auto"/>
            </w:tcBorders>
            <w:noWrap/>
            <w:hideMark/>
          </w:tcPr>
          <w:p w14:paraId="121D4D72" w14:textId="77777777" w:rsidR="000B3C6F" w:rsidRPr="000B3C6F" w:rsidRDefault="000B3C6F" w:rsidP="000B3C6F">
            <w:pPr>
              <w:jc w:val="center"/>
              <w:rPr>
                <w:rFonts w:cs="Arial"/>
                <w:color w:val="auto"/>
                <w:sz w:val="16"/>
                <w:szCs w:val="16"/>
              </w:rPr>
            </w:pPr>
            <w:r w:rsidRPr="000B3C6F">
              <w:rPr>
                <w:rFonts w:cs="Arial"/>
                <w:color w:val="auto"/>
                <w:sz w:val="16"/>
                <w:szCs w:val="16"/>
              </w:rPr>
              <w:t>2</w:t>
            </w:r>
          </w:p>
        </w:tc>
      </w:tr>
      <w:tr w:rsidR="000B3C6F" w:rsidRPr="000B3C6F" w14:paraId="4D10C607"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1EF3272" w14:textId="77777777" w:rsidR="000B3C6F" w:rsidRPr="000B3C6F" w:rsidRDefault="000B3C6F" w:rsidP="000B3C6F">
            <w:pPr>
              <w:jc w:val="center"/>
              <w:rPr>
                <w:rFonts w:cs="Arial"/>
                <w:color w:val="auto"/>
                <w:sz w:val="16"/>
                <w:szCs w:val="16"/>
              </w:rPr>
            </w:pPr>
            <w:r w:rsidRPr="000B3C6F">
              <w:rPr>
                <w:rFonts w:cs="Arial"/>
                <w:color w:val="auto"/>
                <w:sz w:val="16"/>
                <w:szCs w:val="16"/>
              </w:rPr>
              <w:t>SSWDMGS8</w:t>
            </w:r>
          </w:p>
        </w:tc>
        <w:tc>
          <w:tcPr>
            <w:tcW w:w="2448" w:type="dxa"/>
            <w:tcBorders>
              <w:top w:val="single" w:sz="4" w:space="0" w:color="auto"/>
              <w:bottom w:val="single" w:sz="4" w:space="0" w:color="auto"/>
            </w:tcBorders>
            <w:noWrap/>
            <w:hideMark/>
          </w:tcPr>
          <w:p w14:paraId="406F07DF" w14:textId="77777777" w:rsidR="000B3C6F" w:rsidRPr="000B3C6F" w:rsidRDefault="000B3C6F" w:rsidP="000B3C6F">
            <w:pPr>
              <w:jc w:val="center"/>
              <w:rPr>
                <w:rFonts w:cs="Arial"/>
                <w:color w:val="auto"/>
                <w:sz w:val="16"/>
                <w:szCs w:val="16"/>
              </w:rPr>
            </w:pPr>
            <w:r w:rsidRPr="000B3C6F">
              <w:rPr>
                <w:rFonts w:cs="Arial"/>
                <w:color w:val="auto"/>
                <w:sz w:val="16"/>
                <w:szCs w:val="16"/>
              </w:rPr>
              <w:t>6780__A</w:t>
            </w:r>
          </w:p>
        </w:tc>
        <w:tc>
          <w:tcPr>
            <w:tcW w:w="1584" w:type="dxa"/>
            <w:tcBorders>
              <w:top w:val="single" w:sz="4" w:space="0" w:color="auto"/>
              <w:bottom w:val="single" w:sz="4" w:space="0" w:color="auto"/>
            </w:tcBorders>
            <w:noWrap/>
            <w:hideMark/>
          </w:tcPr>
          <w:p w14:paraId="7E8DC249" w14:textId="77777777" w:rsidR="000B3C6F" w:rsidRPr="000B3C6F" w:rsidRDefault="000B3C6F" w:rsidP="000B3C6F">
            <w:pPr>
              <w:jc w:val="center"/>
              <w:rPr>
                <w:rFonts w:cs="Arial"/>
                <w:color w:val="auto"/>
                <w:sz w:val="16"/>
                <w:szCs w:val="16"/>
              </w:rPr>
            </w:pPr>
            <w:r w:rsidRPr="000B3C6F">
              <w:rPr>
                <w:rFonts w:cs="Arial"/>
                <w:color w:val="auto"/>
                <w:sz w:val="16"/>
                <w:szCs w:val="16"/>
              </w:rPr>
              <w:t>ESKSW</w:t>
            </w:r>
          </w:p>
        </w:tc>
        <w:tc>
          <w:tcPr>
            <w:tcW w:w="1354" w:type="dxa"/>
            <w:tcBorders>
              <w:top w:val="single" w:sz="4" w:space="0" w:color="auto"/>
              <w:bottom w:val="single" w:sz="4" w:space="0" w:color="auto"/>
            </w:tcBorders>
            <w:noWrap/>
            <w:hideMark/>
          </w:tcPr>
          <w:p w14:paraId="1F636747" w14:textId="77777777" w:rsidR="000B3C6F" w:rsidRPr="000B3C6F" w:rsidRDefault="000B3C6F" w:rsidP="000B3C6F">
            <w:pPr>
              <w:jc w:val="center"/>
              <w:rPr>
                <w:rFonts w:cs="Arial"/>
                <w:color w:val="auto"/>
                <w:sz w:val="16"/>
                <w:szCs w:val="16"/>
              </w:rPr>
            </w:pPr>
            <w:r w:rsidRPr="000B3C6F">
              <w:rPr>
                <w:rFonts w:cs="Arial"/>
                <w:color w:val="auto"/>
                <w:sz w:val="16"/>
                <w:szCs w:val="16"/>
              </w:rPr>
              <w:t>LONGWRTH</w:t>
            </w:r>
          </w:p>
        </w:tc>
        <w:tc>
          <w:tcPr>
            <w:tcW w:w="1656" w:type="dxa"/>
            <w:tcBorders>
              <w:top w:val="single" w:sz="4" w:space="0" w:color="auto"/>
              <w:bottom w:val="single" w:sz="4" w:space="0" w:color="auto"/>
              <w:right w:val="single" w:sz="4" w:space="0" w:color="auto"/>
            </w:tcBorders>
            <w:noWrap/>
            <w:hideMark/>
          </w:tcPr>
          <w:p w14:paraId="437DD2E7" w14:textId="77777777" w:rsidR="000B3C6F" w:rsidRPr="000B3C6F" w:rsidRDefault="000B3C6F" w:rsidP="000B3C6F">
            <w:pPr>
              <w:jc w:val="center"/>
              <w:rPr>
                <w:rFonts w:cs="Arial"/>
                <w:color w:val="auto"/>
                <w:sz w:val="16"/>
                <w:szCs w:val="16"/>
              </w:rPr>
            </w:pPr>
            <w:r w:rsidRPr="000B3C6F">
              <w:rPr>
                <w:rFonts w:cs="Arial"/>
                <w:color w:val="auto"/>
                <w:sz w:val="16"/>
                <w:szCs w:val="16"/>
              </w:rPr>
              <w:t>2</w:t>
            </w:r>
          </w:p>
        </w:tc>
      </w:tr>
      <w:tr w:rsidR="000B3C6F" w:rsidRPr="000B3C6F" w14:paraId="794C5CFE"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789D9C8" w14:textId="77777777" w:rsidR="000B3C6F" w:rsidRPr="000B3C6F" w:rsidRDefault="000B3C6F" w:rsidP="000B3C6F">
            <w:pPr>
              <w:jc w:val="center"/>
              <w:rPr>
                <w:rFonts w:cs="Arial"/>
                <w:color w:val="auto"/>
                <w:sz w:val="16"/>
                <w:szCs w:val="16"/>
              </w:rPr>
            </w:pPr>
            <w:r w:rsidRPr="000B3C6F">
              <w:rPr>
                <w:rFonts w:cs="Arial"/>
                <w:color w:val="auto"/>
                <w:sz w:val="16"/>
                <w:szCs w:val="16"/>
              </w:rPr>
              <w:t>BASE CASE</w:t>
            </w:r>
          </w:p>
        </w:tc>
        <w:tc>
          <w:tcPr>
            <w:tcW w:w="2448" w:type="dxa"/>
            <w:tcBorders>
              <w:top w:val="single" w:sz="4" w:space="0" w:color="auto"/>
              <w:bottom w:val="single" w:sz="4" w:space="0" w:color="auto"/>
            </w:tcBorders>
            <w:noWrap/>
            <w:hideMark/>
          </w:tcPr>
          <w:p w14:paraId="1E747BF7" w14:textId="77777777" w:rsidR="000B3C6F" w:rsidRPr="000B3C6F" w:rsidRDefault="000B3C6F" w:rsidP="000B3C6F">
            <w:pPr>
              <w:jc w:val="center"/>
              <w:rPr>
                <w:rFonts w:cs="Arial"/>
                <w:color w:val="auto"/>
                <w:sz w:val="16"/>
                <w:szCs w:val="16"/>
              </w:rPr>
            </w:pPr>
            <w:r w:rsidRPr="000B3C6F">
              <w:rPr>
                <w:rFonts w:cs="Arial"/>
                <w:color w:val="auto"/>
                <w:sz w:val="16"/>
                <w:szCs w:val="16"/>
              </w:rPr>
              <w:t>PNHNDL</w:t>
            </w:r>
          </w:p>
        </w:tc>
        <w:tc>
          <w:tcPr>
            <w:tcW w:w="1584" w:type="dxa"/>
            <w:tcBorders>
              <w:top w:val="single" w:sz="4" w:space="0" w:color="auto"/>
              <w:bottom w:val="single" w:sz="4" w:space="0" w:color="auto"/>
            </w:tcBorders>
            <w:noWrap/>
            <w:hideMark/>
          </w:tcPr>
          <w:p w14:paraId="75C46FF2" w14:textId="77777777" w:rsidR="000B3C6F" w:rsidRPr="000B3C6F" w:rsidRDefault="000B3C6F" w:rsidP="000B3C6F">
            <w:pPr>
              <w:jc w:val="center"/>
              <w:rPr>
                <w:rFonts w:cs="Arial"/>
                <w:color w:val="auto"/>
                <w:sz w:val="16"/>
                <w:szCs w:val="16"/>
              </w:rPr>
            </w:pPr>
            <w:r w:rsidRPr="000B3C6F">
              <w:rPr>
                <w:rFonts w:cs="Arial"/>
                <w:color w:val="auto"/>
                <w:sz w:val="16"/>
                <w:szCs w:val="16"/>
              </w:rPr>
              <w:t>n/a</w:t>
            </w:r>
          </w:p>
        </w:tc>
        <w:tc>
          <w:tcPr>
            <w:tcW w:w="1354" w:type="dxa"/>
            <w:tcBorders>
              <w:top w:val="single" w:sz="4" w:space="0" w:color="auto"/>
              <w:bottom w:val="single" w:sz="4" w:space="0" w:color="auto"/>
            </w:tcBorders>
            <w:noWrap/>
            <w:hideMark/>
          </w:tcPr>
          <w:p w14:paraId="0C07801E" w14:textId="77777777" w:rsidR="000B3C6F" w:rsidRPr="000B3C6F" w:rsidRDefault="000B3C6F" w:rsidP="000B3C6F">
            <w:pPr>
              <w:jc w:val="center"/>
              <w:rPr>
                <w:rFonts w:cs="Arial"/>
                <w:color w:val="auto"/>
                <w:sz w:val="16"/>
                <w:szCs w:val="16"/>
              </w:rPr>
            </w:pPr>
            <w:r w:rsidRPr="000B3C6F">
              <w:rPr>
                <w:rFonts w:cs="Arial"/>
                <w:color w:val="auto"/>
                <w:sz w:val="16"/>
                <w:szCs w:val="16"/>
              </w:rPr>
              <w:t>n/a</w:t>
            </w:r>
          </w:p>
        </w:tc>
        <w:tc>
          <w:tcPr>
            <w:tcW w:w="1656" w:type="dxa"/>
            <w:tcBorders>
              <w:top w:val="single" w:sz="4" w:space="0" w:color="auto"/>
              <w:bottom w:val="single" w:sz="4" w:space="0" w:color="auto"/>
              <w:right w:val="single" w:sz="4" w:space="0" w:color="auto"/>
            </w:tcBorders>
            <w:noWrap/>
            <w:hideMark/>
          </w:tcPr>
          <w:p w14:paraId="16CAB347" w14:textId="77777777" w:rsidR="000B3C6F" w:rsidRPr="000B3C6F" w:rsidRDefault="000B3C6F" w:rsidP="000B3C6F">
            <w:pPr>
              <w:jc w:val="center"/>
              <w:rPr>
                <w:rFonts w:cs="Arial"/>
                <w:color w:val="auto"/>
                <w:sz w:val="16"/>
                <w:szCs w:val="16"/>
              </w:rPr>
            </w:pPr>
            <w:r w:rsidRPr="000B3C6F">
              <w:rPr>
                <w:rFonts w:cs="Arial"/>
                <w:color w:val="auto"/>
                <w:sz w:val="16"/>
                <w:szCs w:val="16"/>
              </w:rPr>
              <w:t>2</w:t>
            </w:r>
          </w:p>
        </w:tc>
      </w:tr>
      <w:tr w:rsidR="000B3C6F" w:rsidRPr="000B3C6F" w14:paraId="490EAB00"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19870F1" w14:textId="77777777" w:rsidR="000B3C6F" w:rsidRPr="000B3C6F" w:rsidRDefault="000B3C6F" w:rsidP="000B3C6F">
            <w:pPr>
              <w:jc w:val="center"/>
              <w:rPr>
                <w:rFonts w:cs="Arial"/>
                <w:color w:val="auto"/>
                <w:sz w:val="16"/>
                <w:szCs w:val="16"/>
              </w:rPr>
            </w:pPr>
            <w:r w:rsidRPr="000B3C6F">
              <w:rPr>
                <w:rFonts w:cs="Arial"/>
                <w:color w:val="auto"/>
                <w:sz w:val="16"/>
                <w:szCs w:val="16"/>
              </w:rPr>
              <w:t>SWILJA28</w:t>
            </w:r>
          </w:p>
        </w:tc>
        <w:tc>
          <w:tcPr>
            <w:tcW w:w="2448" w:type="dxa"/>
            <w:tcBorders>
              <w:top w:val="single" w:sz="4" w:space="0" w:color="auto"/>
              <w:bottom w:val="single" w:sz="4" w:space="0" w:color="auto"/>
            </w:tcBorders>
            <w:noWrap/>
            <w:hideMark/>
          </w:tcPr>
          <w:p w14:paraId="503179FC" w14:textId="77777777" w:rsidR="000B3C6F" w:rsidRPr="000B3C6F" w:rsidRDefault="000B3C6F" w:rsidP="000B3C6F">
            <w:pPr>
              <w:jc w:val="center"/>
              <w:rPr>
                <w:rFonts w:cs="Arial"/>
                <w:color w:val="auto"/>
                <w:sz w:val="16"/>
                <w:szCs w:val="16"/>
              </w:rPr>
            </w:pPr>
            <w:r w:rsidRPr="000B3C6F">
              <w:rPr>
                <w:rFonts w:cs="Arial"/>
                <w:color w:val="auto"/>
                <w:sz w:val="16"/>
                <w:szCs w:val="16"/>
              </w:rPr>
              <w:t>WISECNTY_JCKCN_1</w:t>
            </w:r>
          </w:p>
        </w:tc>
        <w:tc>
          <w:tcPr>
            <w:tcW w:w="1584" w:type="dxa"/>
            <w:tcBorders>
              <w:top w:val="single" w:sz="4" w:space="0" w:color="auto"/>
              <w:bottom w:val="single" w:sz="4" w:space="0" w:color="auto"/>
            </w:tcBorders>
            <w:noWrap/>
            <w:hideMark/>
          </w:tcPr>
          <w:p w14:paraId="15218760" w14:textId="77777777" w:rsidR="000B3C6F" w:rsidRPr="000B3C6F" w:rsidRDefault="000B3C6F" w:rsidP="000B3C6F">
            <w:pPr>
              <w:jc w:val="center"/>
              <w:rPr>
                <w:rFonts w:cs="Arial"/>
                <w:color w:val="auto"/>
                <w:sz w:val="16"/>
                <w:szCs w:val="16"/>
              </w:rPr>
            </w:pPr>
            <w:r w:rsidRPr="000B3C6F">
              <w:rPr>
                <w:rFonts w:cs="Arial"/>
                <w:color w:val="auto"/>
                <w:sz w:val="16"/>
                <w:szCs w:val="16"/>
              </w:rPr>
              <w:t>JACKCNTY</w:t>
            </w:r>
          </w:p>
        </w:tc>
        <w:tc>
          <w:tcPr>
            <w:tcW w:w="1354" w:type="dxa"/>
            <w:tcBorders>
              <w:top w:val="single" w:sz="4" w:space="0" w:color="auto"/>
              <w:bottom w:val="single" w:sz="4" w:space="0" w:color="auto"/>
            </w:tcBorders>
            <w:noWrap/>
            <w:hideMark/>
          </w:tcPr>
          <w:p w14:paraId="4253301D" w14:textId="77777777" w:rsidR="000B3C6F" w:rsidRPr="000B3C6F" w:rsidRDefault="000B3C6F" w:rsidP="000B3C6F">
            <w:pPr>
              <w:jc w:val="center"/>
              <w:rPr>
                <w:rFonts w:cs="Arial"/>
                <w:color w:val="auto"/>
                <w:sz w:val="16"/>
                <w:szCs w:val="16"/>
              </w:rPr>
            </w:pPr>
            <w:r w:rsidRPr="000B3C6F">
              <w:rPr>
                <w:rFonts w:cs="Arial"/>
                <w:color w:val="auto"/>
                <w:sz w:val="16"/>
                <w:szCs w:val="16"/>
              </w:rPr>
              <w:t>WISECNTY</w:t>
            </w:r>
          </w:p>
        </w:tc>
        <w:tc>
          <w:tcPr>
            <w:tcW w:w="1656" w:type="dxa"/>
            <w:tcBorders>
              <w:top w:val="single" w:sz="4" w:space="0" w:color="auto"/>
              <w:bottom w:val="single" w:sz="4" w:space="0" w:color="auto"/>
              <w:right w:val="single" w:sz="4" w:space="0" w:color="auto"/>
            </w:tcBorders>
            <w:noWrap/>
            <w:hideMark/>
          </w:tcPr>
          <w:p w14:paraId="0C6991E5" w14:textId="77777777" w:rsidR="000B3C6F" w:rsidRPr="000B3C6F" w:rsidRDefault="000B3C6F" w:rsidP="000B3C6F">
            <w:pPr>
              <w:jc w:val="center"/>
              <w:rPr>
                <w:rFonts w:cs="Arial"/>
                <w:color w:val="auto"/>
                <w:sz w:val="16"/>
                <w:szCs w:val="16"/>
              </w:rPr>
            </w:pPr>
            <w:r w:rsidRPr="000B3C6F">
              <w:rPr>
                <w:rFonts w:cs="Arial"/>
                <w:color w:val="auto"/>
                <w:sz w:val="16"/>
                <w:szCs w:val="16"/>
              </w:rPr>
              <w:t>1</w:t>
            </w:r>
          </w:p>
        </w:tc>
      </w:tr>
      <w:tr w:rsidR="000B3C6F" w:rsidRPr="000B3C6F" w14:paraId="063D8447"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2C2EA4D" w14:textId="77777777" w:rsidR="000B3C6F" w:rsidRPr="000B3C6F" w:rsidRDefault="000B3C6F" w:rsidP="000B3C6F">
            <w:pPr>
              <w:jc w:val="center"/>
              <w:rPr>
                <w:rFonts w:cs="Arial"/>
                <w:color w:val="auto"/>
                <w:sz w:val="16"/>
                <w:szCs w:val="16"/>
              </w:rPr>
            </w:pPr>
            <w:r w:rsidRPr="000B3C6F">
              <w:rPr>
                <w:rFonts w:cs="Arial"/>
                <w:color w:val="auto"/>
                <w:sz w:val="16"/>
                <w:szCs w:val="16"/>
              </w:rPr>
              <w:t>SGARROM8</w:t>
            </w:r>
          </w:p>
        </w:tc>
        <w:tc>
          <w:tcPr>
            <w:tcW w:w="2448" w:type="dxa"/>
            <w:tcBorders>
              <w:top w:val="single" w:sz="4" w:space="0" w:color="auto"/>
              <w:bottom w:val="single" w:sz="4" w:space="0" w:color="auto"/>
            </w:tcBorders>
            <w:noWrap/>
            <w:hideMark/>
          </w:tcPr>
          <w:p w14:paraId="1AA37ADE" w14:textId="77777777" w:rsidR="000B3C6F" w:rsidRPr="000B3C6F" w:rsidRDefault="000B3C6F" w:rsidP="000B3C6F">
            <w:pPr>
              <w:jc w:val="center"/>
              <w:rPr>
                <w:rFonts w:cs="Arial"/>
                <w:color w:val="auto"/>
                <w:sz w:val="16"/>
                <w:szCs w:val="16"/>
              </w:rPr>
            </w:pPr>
            <w:r w:rsidRPr="000B3C6F">
              <w:rPr>
                <w:rFonts w:cs="Arial"/>
                <w:color w:val="auto"/>
                <w:sz w:val="16"/>
                <w:szCs w:val="16"/>
              </w:rPr>
              <w:t>GARZA_69A1</w:t>
            </w:r>
          </w:p>
        </w:tc>
        <w:tc>
          <w:tcPr>
            <w:tcW w:w="1584" w:type="dxa"/>
            <w:tcBorders>
              <w:top w:val="single" w:sz="4" w:space="0" w:color="auto"/>
              <w:bottom w:val="single" w:sz="4" w:space="0" w:color="auto"/>
            </w:tcBorders>
            <w:noWrap/>
            <w:hideMark/>
          </w:tcPr>
          <w:p w14:paraId="0CAD69E6" w14:textId="77777777" w:rsidR="000B3C6F" w:rsidRPr="000B3C6F" w:rsidRDefault="000B3C6F" w:rsidP="000B3C6F">
            <w:pPr>
              <w:jc w:val="center"/>
              <w:rPr>
                <w:rFonts w:cs="Arial"/>
                <w:color w:val="auto"/>
                <w:sz w:val="16"/>
                <w:szCs w:val="16"/>
              </w:rPr>
            </w:pPr>
            <w:r w:rsidRPr="000B3C6F">
              <w:rPr>
                <w:rFonts w:cs="Arial"/>
                <w:color w:val="auto"/>
                <w:sz w:val="16"/>
                <w:szCs w:val="16"/>
              </w:rPr>
              <w:t>GARZA</w:t>
            </w:r>
          </w:p>
        </w:tc>
        <w:tc>
          <w:tcPr>
            <w:tcW w:w="1354" w:type="dxa"/>
            <w:tcBorders>
              <w:top w:val="single" w:sz="4" w:space="0" w:color="auto"/>
              <w:bottom w:val="single" w:sz="4" w:space="0" w:color="auto"/>
            </w:tcBorders>
            <w:noWrap/>
            <w:hideMark/>
          </w:tcPr>
          <w:p w14:paraId="73C44876" w14:textId="77777777" w:rsidR="000B3C6F" w:rsidRPr="000B3C6F" w:rsidRDefault="000B3C6F" w:rsidP="000B3C6F">
            <w:pPr>
              <w:jc w:val="center"/>
              <w:rPr>
                <w:rFonts w:cs="Arial"/>
                <w:color w:val="auto"/>
                <w:sz w:val="16"/>
                <w:szCs w:val="16"/>
              </w:rPr>
            </w:pPr>
            <w:r w:rsidRPr="000B3C6F">
              <w:rPr>
                <w:rFonts w:cs="Arial"/>
                <w:color w:val="auto"/>
                <w:sz w:val="16"/>
                <w:szCs w:val="16"/>
              </w:rPr>
              <w:t>GARZA</w:t>
            </w:r>
          </w:p>
        </w:tc>
        <w:tc>
          <w:tcPr>
            <w:tcW w:w="1656" w:type="dxa"/>
            <w:tcBorders>
              <w:top w:val="single" w:sz="4" w:space="0" w:color="auto"/>
              <w:bottom w:val="single" w:sz="4" w:space="0" w:color="auto"/>
              <w:right w:val="single" w:sz="4" w:space="0" w:color="auto"/>
            </w:tcBorders>
            <w:noWrap/>
            <w:hideMark/>
          </w:tcPr>
          <w:p w14:paraId="4C1CC1A4" w14:textId="77777777" w:rsidR="000B3C6F" w:rsidRPr="000B3C6F" w:rsidRDefault="000B3C6F" w:rsidP="000B3C6F">
            <w:pPr>
              <w:jc w:val="center"/>
              <w:rPr>
                <w:rFonts w:cs="Arial"/>
                <w:color w:val="auto"/>
                <w:sz w:val="16"/>
                <w:szCs w:val="16"/>
              </w:rPr>
            </w:pPr>
            <w:r w:rsidRPr="000B3C6F">
              <w:rPr>
                <w:rFonts w:cs="Arial"/>
                <w:color w:val="auto"/>
                <w:sz w:val="16"/>
                <w:szCs w:val="16"/>
              </w:rPr>
              <w:t>1</w:t>
            </w:r>
          </w:p>
        </w:tc>
      </w:tr>
      <w:tr w:rsidR="000B3C6F" w:rsidRPr="000B3C6F" w14:paraId="7153394C"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1084727" w14:textId="77777777" w:rsidR="000B3C6F" w:rsidRPr="000B3C6F" w:rsidRDefault="000B3C6F" w:rsidP="000B3C6F">
            <w:pPr>
              <w:jc w:val="center"/>
              <w:rPr>
                <w:rFonts w:cs="Arial"/>
                <w:color w:val="auto"/>
                <w:sz w:val="16"/>
                <w:szCs w:val="16"/>
              </w:rPr>
            </w:pPr>
            <w:r w:rsidRPr="000B3C6F">
              <w:rPr>
                <w:rFonts w:cs="Arial"/>
                <w:color w:val="auto"/>
                <w:sz w:val="16"/>
                <w:szCs w:val="16"/>
              </w:rPr>
              <w:t>STNWRIO8</w:t>
            </w:r>
          </w:p>
        </w:tc>
        <w:tc>
          <w:tcPr>
            <w:tcW w:w="2448" w:type="dxa"/>
            <w:tcBorders>
              <w:top w:val="single" w:sz="4" w:space="0" w:color="auto"/>
              <w:bottom w:val="single" w:sz="4" w:space="0" w:color="auto"/>
            </w:tcBorders>
            <w:noWrap/>
            <w:hideMark/>
          </w:tcPr>
          <w:p w14:paraId="359E4EDA" w14:textId="77777777" w:rsidR="000B3C6F" w:rsidRPr="000B3C6F" w:rsidRDefault="000B3C6F" w:rsidP="000B3C6F">
            <w:pPr>
              <w:jc w:val="center"/>
              <w:rPr>
                <w:rFonts w:cs="Arial"/>
                <w:color w:val="auto"/>
                <w:sz w:val="16"/>
                <w:szCs w:val="16"/>
              </w:rPr>
            </w:pPr>
            <w:r w:rsidRPr="000B3C6F">
              <w:rPr>
                <w:rFonts w:cs="Arial"/>
                <w:color w:val="auto"/>
                <w:sz w:val="16"/>
                <w:szCs w:val="16"/>
              </w:rPr>
              <w:t>M_69_N1_1</w:t>
            </w:r>
          </w:p>
        </w:tc>
        <w:tc>
          <w:tcPr>
            <w:tcW w:w="1584" w:type="dxa"/>
            <w:tcBorders>
              <w:top w:val="single" w:sz="4" w:space="0" w:color="auto"/>
              <w:bottom w:val="single" w:sz="4" w:space="0" w:color="auto"/>
            </w:tcBorders>
            <w:noWrap/>
            <w:hideMark/>
          </w:tcPr>
          <w:p w14:paraId="1543D711" w14:textId="77777777" w:rsidR="000B3C6F" w:rsidRPr="000B3C6F" w:rsidRDefault="000B3C6F" w:rsidP="000B3C6F">
            <w:pPr>
              <w:jc w:val="center"/>
              <w:rPr>
                <w:rFonts w:cs="Arial"/>
                <w:color w:val="auto"/>
                <w:sz w:val="16"/>
                <w:szCs w:val="16"/>
              </w:rPr>
            </w:pPr>
            <w:r w:rsidRPr="000B3C6F">
              <w:rPr>
                <w:rFonts w:cs="Arial"/>
                <w:color w:val="auto"/>
                <w:sz w:val="16"/>
                <w:szCs w:val="16"/>
              </w:rPr>
              <w:t>TNPINION</w:t>
            </w:r>
          </w:p>
        </w:tc>
        <w:tc>
          <w:tcPr>
            <w:tcW w:w="1354" w:type="dxa"/>
            <w:tcBorders>
              <w:top w:val="single" w:sz="4" w:space="0" w:color="auto"/>
              <w:bottom w:val="single" w:sz="4" w:space="0" w:color="auto"/>
            </w:tcBorders>
            <w:noWrap/>
            <w:hideMark/>
          </w:tcPr>
          <w:p w14:paraId="669E6C42" w14:textId="77777777" w:rsidR="000B3C6F" w:rsidRPr="000B3C6F" w:rsidRDefault="000B3C6F" w:rsidP="000B3C6F">
            <w:pPr>
              <w:jc w:val="center"/>
              <w:rPr>
                <w:rFonts w:cs="Arial"/>
                <w:color w:val="auto"/>
                <w:sz w:val="16"/>
                <w:szCs w:val="16"/>
              </w:rPr>
            </w:pPr>
            <w:r w:rsidRPr="000B3C6F">
              <w:rPr>
                <w:rFonts w:cs="Arial"/>
                <w:color w:val="auto"/>
                <w:sz w:val="16"/>
                <w:szCs w:val="16"/>
              </w:rPr>
              <w:t>TNFS</w:t>
            </w:r>
          </w:p>
        </w:tc>
        <w:tc>
          <w:tcPr>
            <w:tcW w:w="1656" w:type="dxa"/>
            <w:tcBorders>
              <w:top w:val="single" w:sz="4" w:space="0" w:color="auto"/>
              <w:bottom w:val="single" w:sz="4" w:space="0" w:color="auto"/>
              <w:right w:val="single" w:sz="4" w:space="0" w:color="auto"/>
            </w:tcBorders>
            <w:noWrap/>
            <w:hideMark/>
          </w:tcPr>
          <w:p w14:paraId="66AC0BF2" w14:textId="77777777" w:rsidR="000B3C6F" w:rsidRPr="000B3C6F" w:rsidRDefault="000B3C6F" w:rsidP="000B3C6F">
            <w:pPr>
              <w:jc w:val="center"/>
              <w:rPr>
                <w:rFonts w:cs="Arial"/>
                <w:color w:val="auto"/>
                <w:sz w:val="16"/>
                <w:szCs w:val="16"/>
              </w:rPr>
            </w:pPr>
            <w:r w:rsidRPr="000B3C6F">
              <w:rPr>
                <w:rFonts w:cs="Arial"/>
                <w:color w:val="auto"/>
                <w:sz w:val="16"/>
                <w:szCs w:val="16"/>
              </w:rPr>
              <w:t>1</w:t>
            </w:r>
          </w:p>
        </w:tc>
      </w:tr>
      <w:tr w:rsidR="000B3C6F" w:rsidRPr="000B3C6F" w14:paraId="35157950"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0CA1884" w14:textId="77777777" w:rsidR="000B3C6F" w:rsidRPr="000B3C6F" w:rsidRDefault="000B3C6F" w:rsidP="000B3C6F">
            <w:pPr>
              <w:jc w:val="center"/>
              <w:rPr>
                <w:rFonts w:cs="Arial"/>
                <w:color w:val="auto"/>
                <w:sz w:val="16"/>
                <w:szCs w:val="16"/>
              </w:rPr>
            </w:pPr>
            <w:r w:rsidRPr="000B3C6F">
              <w:rPr>
                <w:rFonts w:cs="Arial"/>
                <w:color w:val="auto"/>
                <w:sz w:val="16"/>
                <w:szCs w:val="16"/>
              </w:rPr>
              <w:t>XWLV158</w:t>
            </w:r>
          </w:p>
        </w:tc>
        <w:tc>
          <w:tcPr>
            <w:tcW w:w="2448" w:type="dxa"/>
            <w:tcBorders>
              <w:top w:val="single" w:sz="4" w:space="0" w:color="auto"/>
              <w:bottom w:val="single" w:sz="4" w:space="0" w:color="auto"/>
            </w:tcBorders>
            <w:noWrap/>
            <w:hideMark/>
          </w:tcPr>
          <w:p w14:paraId="041B35D5" w14:textId="77777777" w:rsidR="000B3C6F" w:rsidRPr="000B3C6F" w:rsidRDefault="000B3C6F" w:rsidP="000B3C6F">
            <w:pPr>
              <w:jc w:val="center"/>
              <w:rPr>
                <w:rFonts w:cs="Arial"/>
                <w:color w:val="auto"/>
                <w:sz w:val="16"/>
                <w:szCs w:val="16"/>
              </w:rPr>
            </w:pPr>
            <w:r w:rsidRPr="000B3C6F">
              <w:rPr>
                <w:rFonts w:cs="Arial"/>
                <w:color w:val="auto"/>
                <w:sz w:val="16"/>
                <w:szCs w:val="16"/>
              </w:rPr>
              <w:t>3416__A</w:t>
            </w:r>
          </w:p>
        </w:tc>
        <w:tc>
          <w:tcPr>
            <w:tcW w:w="1584" w:type="dxa"/>
            <w:tcBorders>
              <w:top w:val="single" w:sz="4" w:space="0" w:color="auto"/>
              <w:bottom w:val="single" w:sz="4" w:space="0" w:color="auto"/>
            </w:tcBorders>
            <w:noWrap/>
            <w:hideMark/>
          </w:tcPr>
          <w:p w14:paraId="22ECD07F" w14:textId="77777777" w:rsidR="000B3C6F" w:rsidRPr="000B3C6F" w:rsidRDefault="000B3C6F" w:rsidP="000B3C6F">
            <w:pPr>
              <w:jc w:val="center"/>
              <w:rPr>
                <w:rFonts w:cs="Arial"/>
                <w:color w:val="auto"/>
                <w:sz w:val="16"/>
                <w:szCs w:val="16"/>
              </w:rPr>
            </w:pPr>
            <w:r w:rsidRPr="000B3C6F">
              <w:rPr>
                <w:rFonts w:cs="Arial"/>
                <w:color w:val="auto"/>
                <w:sz w:val="16"/>
                <w:szCs w:val="16"/>
              </w:rPr>
              <w:t>NORSW</w:t>
            </w:r>
          </w:p>
        </w:tc>
        <w:tc>
          <w:tcPr>
            <w:tcW w:w="1354" w:type="dxa"/>
            <w:tcBorders>
              <w:top w:val="single" w:sz="4" w:space="0" w:color="auto"/>
              <w:bottom w:val="single" w:sz="4" w:space="0" w:color="auto"/>
            </w:tcBorders>
            <w:noWrap/>
            <w:hideMark/>
          </w:tcPr>
          <w:p w14:paraId="720760BD" w14:textId="77777777" w:rsidR="000B3C6F" w:rsidRPr="000B3C6F" w:rsidRDefault="000B3C6F" w:rsidP="000B3C6F">
            <w:pPr>
              <w:jc w:val="center"/>
              <w:rPr>
                <w:rFonts w:cs="Arial"/>
                <w:color w:val="auto"/>
                <w:sz w:val="16"/>
                <w:szCs w:val="16"/>
              </w:rPr>
            </w:pPr>
            <w:r w:rsidRPr="000B3C6F">
              <w:rPr>
                <w:rFonts w:cs="Arial"/>
                <w:color w:val="auto"/>
                <w:sz w:val="16"/>
                <w:szCs w:val="16"/>
              </w:rPr>
              <w:t>CHROW</w:t>
            </w:r>
          </w:p>
        </w:tc>
        <w:tc>
          <w:tcPr>
            <w:tcW w:w="1656" w:type="dxa"/>
            <w:tcBorders>
              <w:top w:val="single" w:sz="4" w:space="0" w:color="auto"/>
              <w:bottom w:val="single" w:sz="4" w:space="0" w:color="auto"/>
              <w:right w:val="single" w:sz="4" w:space="0" w:color="auto"/>
            </w:tcBorders>
            <w:noWrap/>
            <w:hideMark/>
          </w:tcPr>
          <w:p w14:paraId="2017333D" w14:textId="77777777" w:rsidR="000B3C6F" w:rsidRPr="000B3C6F" w:rsidRDefault="000B3C6F" w:rsidP="000B3C6F">
            <w:pPr>
              <w:jc w:val="center"/>
              <w:rPr>
                <w:rFonts w:cs="Arial"/>
                <w:color w:val="auto"/>
                <w:sz w:val="16"/>
                <w:szCs w:val="16"/>
              </w:rPr>
            </w:pPr>
            <w:r w:rsidRPr="000B3C6F">
              <w:rPr>
                <w:rFonts w:cs="Arial"/>
                <w:color w:val="auto"/>
                <w:sz w:val="16"/>
                <w:szCs w:val="16"/>
              </w:rPr>
              <w:t>1</w:t>
            </w:r>
          </w:p>
        </w:tc>
      </w:tr>
      <w:tr w:rsidR="000B3C6F" w:rsidRPr="000B3C6F" w14:paraId="6F57ED26"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3DBB6DA" w14:textId="77777777" w:rsidR="000B3C6F" w:rsidRPr="000B3C6F" w:rsidRDefault="000B3C6F" w:rsidP="000B3C6F">
            <w:pPr>
              <w:jc w:val="center"/>
              <w:rPr>
                <w:rFonts w:cs="Arial"/>
                <w:color w:val="auto"/>
                <w:sz w:val="16"/>
                <w:szCs w:val="16"/>
              </w:rPr>
            </w:pPr>
            <w:r w:rsidRPr="000B3C6F">
              <w:rPr>
                <w:rFonts w:cs="Arial"/>
                <w:color w:val="auto"/>
                <w:sz w:val="16"/>
                <w:szCs w:val="16"/>
              </w:rPr>
              <w:t>SHNRNCD8</w:t>
            </w:r>
          </w:p>
        </w:tc>
        <w:tc>
          <w:tcPr>
            <w:tcW w:w="2448" w:type="dxa"/>
            <w:tcBorders>
              <w:top w:val="single" w:sz="4" w:space="0" w:color="auto"/>
              <w:bottom w:val="single" w:sz="4" w:space="0" w:color="auto"/>
            </w:tcBorders>
            <w:noWrap/>
            <w:hideMark/>
          </w:tcPr>
          <w:p w14:paraId="6F0272EE" w14:textId="77777777" w:rsidR="000B3C6F" w:rsidRPr="000B3C6F" w:rsidRDefault="000B3C6F" w:rsidP="000B3C6F">
            <w:pPr>
              <w:jc w:val="center"/>
              <w:rPr>
                <w:rFonts w:cs="Arial"/>
                <w:color w:val="auto"/>
                <w:sz w:val="16"/>
                <w:szCs w:val="16"/>
              </w:rPr>
            </w:pPr>
            <w:r w:rsidRPr="000B3C6F">
              <w:rPr>
                <w:rFonts w:cs="Arial"/>
                <w:color w:val="auto"/>
                <w:sz w:val="16"/>
                <w:szCs w:val="16"/>
              </w:rPr>
              <w:t>1350__A</w:t>
            </w:r>
          </w:p>
        </w:tc>
        <w:tc>
          <w:tcPr>
            <w:tcW w:w="1584" w:type="dxa"/>
            <w:tcBorders>
              <w:top w:val="single" w:sz="4" w:space="0" w:color="auto"/>
              <w:bottom w:val="single" w:sz="4" w:space="0" w:color="auto"/>
            </w:tcBorders>
            <w:noWrap/>
            <w:hideMark/>
          </w:tcPr>
          <w:p w14:paraId="4BFFF4F8" w14:textId="77777777" w:rsidR="000B3C6F" w:rsidRPr="000B3C6F" w:rsidRDefault="000B3C6F" w:rsidP="000B3C6F">
            <w:pPr>
              <w:jc w:val="center"/>
              <w:rPr>
                <w:rFonts w:cs="Arial"/>
                <w:color w:val="auto"/>
                <w:sz w:val="16"/>
                <w:szCs w:val="16"/>
              </w:rPr>
            </w:pPr>
            <w:r w:rsidRPr="000B3C6F">
              <w:rPr>
                <w:rFonts w:cs="Arial"/>
                <w:color w:val="auto"/>
                <w:sz w:val="16"/>
                <w:szCs w:val="16"/>
              </w:rPr>
              <w:t>NCSTP</w:t>
            </w:r>
          </w:p>
        </w:tc>
        <w:tc>
          <w:tcPr>
            <w:tcW w:w="1354" w:type="dxa"/>
            <w:tcBorders>
              <w:top w:val="single" w:sz="4" w:space="0" w:color="auto"/>
              <w:bottom w:val="single" w:sz="4" w:space="0" w:color="auto"/>
            </w:tcBorders>
            <w:noWrap/>
            <w:hideMark/>
          </w:tcPr>
          <w:p w14:paraId="3565A623" w14:textId="77777777" w:rsidR="000B3C6F" w:rsidRPr="000B3C6F" w:rsidRDefault="000B3C6F" w:rsidP="000B3C6F">
            <w:pPr>
              <w:jc w:val="center"/>
              <w:rPr>
                <w:rFonts w:cs="Arial"/>
                <w:color w:val="auto"/>
                <w:sz w:val="16"/>
                <w:szCs w:val="16"/>
              </w:rPr>
            </w:pPr>
            <w:r w:rsidRPr="000B3C6F">
              <w:rPr>
                <w:rFonts w:cs="Arial"/>
                <w:color w:val="auto"/>
                <w:sz w:val="16"/>
                <w:szCs w:val="16"/>
              </w:rPr>
              <w:t>LUFKN</w:t>
            </w:r>
          </w:p>
        </w:tc>
        <w:tc>
          <w:tcPr>
            <w:tcW w:w="1656" w:type="dxa"/>
            <w:tcBorders>
              <w:top w:val="single" w:sz="4" w:space="0" w:color="auto"/>
              <w:bottom w:val="single" w:sz="4" w:space="0" w:color="auto"/>
              <w:right w:val="single" w:sz="4" w:space="0" w:color="auto"/>
            </w:tcBorders>
            <w:noWrap/>
            <w:hideMark/>
          </w:tcPr>
          <w:p w14:paraId="17A3509A" w14:textId="77777777" w:rsidR="000B3C6F" w:rsidRPr="000B3C6F" w:rsidRDefault="000B3C6F" w:rsidP="000B3C6F">
            <w:pPr>
              <w:jc w:val="center"/>
              <w:rPr>
                <w:rFonts w:cs="Arial"/>
                <w:color w:val="auto"/>
                <w:sz w:val="16"/>
                <w:szCs w:val="16"/>
              </w:rPr>
            </w:pPr>
            <w:r w:rsidRPr="000B3C6F">
              <w:rPr>
                <w:rFonts w:cs="Arial"/>
                <w:color w:val="auto"/>
                <w:sz w:val="16"/>
                <w:szCs w:val="16"/>
              </w:rPr>
              <w:t>1</w:t>
            </w:r>
          </w:p>
        </w:tc>
      </w:tr>
      <w:tr w:rsidR="000B3C6F" w:rsidRPr="000B3C6F" w14:paraId="530F5E74"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B31B667" w14:textId="77777777" w:rsidR="000B3C6F" w:rsidRPr="000B3C6F" w:rsidRDefault="000B3C6F" w:rsidP="000B3C6F">
            <w:pPr>
              <w:jc w:val="center"/>
              <w:rPr>
                <w:rFonts w:cs="Arial"/>
                <w:color w:val="auto"/>
                <w:sz w:val="16"/>
                <w:szCs w:val="16"/>
              </w:rPr>
            </w:pPr>
            <w:r w:rsidRPr="000B3C6F">
              <w:rPr>
                <w:rFonts w:cs="Arial"/>
                <w:color w:val="auto"/>
                <w:sz w:val="16"/>
                <w:szCs w:val="16"/>
              </w:rPr>
              <w:t>DCC3_NED</w:t>
            </w:r>
          </w:p>
        </w:tc>
        <w:tc>
          <w:tcPr>
            <w:tcW w:w="2448" w:type="dxa"/>
            <w:tcBorders>
              <w:top w:val="single" w:sz="4" w:space="0" w:color="auto"/>
              <w:bottom w:val="single" w:sz="4" w:space="0" w:color="auto"/>
            </w:tcBorders>
            <w:noWrap/>
            <w:hideMark/>
          </w:tcPr>
          <w:p w14:paraId="5D2F60F6" w14:textId="77777777" w:rsidR="000B3C6F" w:rsidRPr="000B3C6F" w:rsidRDefault="000B3C6F" w:rsidP="000B3C6F">
            <w:pPr>
              <w:jc w:val="center"/>
              <w:rPr>
                <w:rFonts w:cs="Arial"/>
                <w:color w:val="auto"/>
                <w:sz w:val="16"/>
                <w:szCs w:val="16"/>
              </w:rPr>
            </w:pPr>
            <w:r w:rsidRPr="000B3C6F">
              <w:rPr>
                <w:rFonts w:cs="Arial"/>
                <w:color w:val="auto"/>
                <w:sz w:val="16"/>
                <w:szCs w:val="16"/>
              </w:rPr>
              <w:t>ASHERT_CATARI1_1</w:t>
            </w:r>
          </w:p>
        </w:tc>
        <w:tc>
          <w:tcPr>
            <w:tcW w:w="1584" w:type="dxa"/>
            <w:tcBorders>
              <w:top w:val="single" w:sz="4" w:space="0" w:color="auto"/>
              <w:bottom w:val="single" w:sz="4" w:space="0" w:color="auto"/>
            </w:tcBorders>
            <w:noWrap/>
            <w:hideMark/>
          </w:tcPr>
          <w:p w14:paraId="7DA7AB82" w14:textId="77777777" w:rsidR="000B3C6F" w:rsidRPr="000B3C6F" w:rsidRDefault="000B3C6F" w:rsidP="000B3C6F">
            <w:pPr>
              <w:jc w:val="center"/>
              <w:rPr>
                <w:rFonts w:cs="Arial"/>
                <w:color w:val="auto"/>
                <w:sz w:val="16"/>
                <w:szCs w:val="16"/>
              </w:rPr>
            </w:pPr>
            <w:r w:rsidRPr="000B3C6F">
              <w:rPr>
                <w:rFonts w:cs="Arial"/>
                <w:color w:val="auto"/>
                <w:sz w:val="16"/>
                <w:szCs w:val="16"/>
              </w:rPr>
              <w:t>ASHERTON</w:t>
            </w:r>
          </w:p>
        </w:tc>
        <w:tc>
          <w:tcPr>
            <w:tcW w:w="1354" w:type="dxa"/>
            <w:tcBorders>
              <w:top w:val="single" w:sz="4" w:space="0" w:color="auto"/>
              <w:bottom w:val="single" w:sz="4" w:space="0" w:color="auto"/>
            </w:tcBorders>
            <w:noWrap/>
            <w:hideMark/>
          </w:tcPr>
          <w:p w14:paraId="246B9AE1" w14:textId="77777777" w:rsidR="000B3C6F" w:rsidRPr="000B3C6F" w:rsidRDefault="000B3C6F" w:rsidP="000B3C6F">
            <w:pPr>
              <w:jc w:val="center"/>
              <w:rPr>
                <w:rFonts w:cs="Arial"/>
                <w:color w:val="auto"/>
                <w:sz w:val="16"/>
                <w:szCs w:val="16"/>
              </w:rPr>
            </w:pPr>
            <w:r w:rsidRPr="000B3C6F">
              <w:rPr>
                <w:rFonts w:cs="Arial"/>
                <w:color w:val="auto"/>
                <w:sz w:val="16"/>
                <w:szCs w:val="16"/>
              </w:rPr>
              <w:t>CATARINA</w:t>
            </w:r>
          </w:p>
        </w:tc>
        <w:tc>
          <w:tcPr>
            <w:tcW w:w="1656" w:type="dxa"/>
            <w:tcBorders>
              <w:top w:val="single" w:sz="4" w:space="0" w:color="auto"/>
              <w:bottom w:val="single" w:sz="4" w:space="0" w:color="auto"/>
              <w:right w:val="single" w:sz="4" w:space="0" w:color="auto"/>
            </w:tcBorders>
            <w:noWrap/>
            <w:hideMark/>
          </w:tcPr>
          <w:p w14:paraId="4F217EEE" w14:textId="77777777" w:rsidR="000B3C6F" w:rsidRPr="000B3C6F" w:rsidRDefault="000B3C6F" w:rsidP="000B3C6F">
            <w:pPr>
              <w:jc w:val="center"/>
              <w:rPr>
                <w:rFonts w:cs="Arial"/>
                <w:color w:val="auto"/>
                <w:sz w:val="16"/>
                <w:szCs w:val="16"/>
              </w:rPr>
            </w:pPr>
            <w:r w:rsidRPr="000B3C6F">
              <w:rPr>
                <w:rFonts w:cs="Arial"/>
                <w:color w:val="auto"/>
                <w:sz w:val="16"/>
                <w:szCs w:val="16"/>
              </w:rPr>
              <w:t>1</w:t>
            </w:r>
          </w:p>
        </w:tc>
      </w:tr>
      <w:tr w:rsidR="000B3C6F" w:rsidRPr="000B3C6F" w14:paraId="7F7EC34F"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FA77ADC" w14:textId="77777777" w:rsidR="000B3C6F" w:rsidRPr="000B3C6F" w:rsidRDefault="000B3C6F" w:rsidP="000B3C6F">
            <w:pPr>
              <w:jc w:val="center"/>
              <w:rPr>
                <w:rFonts w:cs="Arial"/>
                <w:color w:val="auto"/>
                <w:sz w:val="16"/>
                <w:szCs w:val="16"/>
              </w:rPr>
            </w:pPr>
            <w:r w:rsidRPr="000B3C6F">
              <w:rPr>
                <w:rFonts w:cs="Arial"/>
                <w:color w:val="auto"/>
                <w:sz w:val="16"/>
                <w:szCs w:val="16"/>
              </w:rPr>
              <w:t>SREDMCC8</w:t>
            </w:r>
          </w:p>
        </w:tc>
        <w:tc>
          <w:tcPr>
            <w:tcW w:w="2448" w:type="dxa"/>
            <w:tcBorders>
              <w:top w:val="single" w:sz="4" w:space="0" w:color="auto"/>
              <w:bottom w:val="single" w:sz="4" w:space="0" w:color="auto"/>
            </w:tcBorders>
            <w:noWrap/>
            <w:hideMark/>
          </w:tcPr>
          <w:p w14:paraId="272100EC" w14:textId="77777777" w:rsidR="000B3C6F" w:rsidRPr="000B3C6F" w:rsidRDefault="000B3C6F" w:rsidP="000B3C6F">
            <w:pPr>
              <w:jc w:val="center"/>
              <w:rPr>
                <w:rFonts w:cs="Arial"/>
                <w:color w:val="auto"/>
                <w:sz w:val="16"/>
                <w:szCs w:val="16"/>
              </w:rPr>
            </w:pPr>
            <w:r w:rsidRPr="000B3C6F">
              <w:rPr>
                <w:rFonts w:cs="Arial"/>
                <w:color w:val="auto"/>
                <w:sz w:val="16"/>
                <w:szCs w:val="16"/>
              </w:rPr>
              <w:t>102T375_1</w:t>
            </w:r>
          </w:p>
        </w:tc>
        <w:tc>
          <w:tcPr>
            <w:tcW w:w="1584" w:type="dxa"/>
            <w:tcBorders>
              <w:top w:val="single" w:sz="4" w:space="0" w:color="auto"/>
              <w:bottom w:val="single" w:sz="4" w:space="0" w:color="auto"/>
            </w:tcBorders>
            <w:noWrap/>
            <w:hideMark/>
          </w:tcPr>
          <w:p w14:paraId="382D1DA6" w14:textId="77777777" w:rsidR="000B3C6F" w:rsidRPr="000B3C6F" w:rsidRDefault="000B3C6F" w:rsidP="000B3C6F">
            <w:pPr>
              <w:jc w:val="center"/>
              <w:rPr>
                <w:rFonts w:cs="Arial"/>
                <w:color w:val="auto"/>
                <w:sz w:val="16"/>
                <w:szCs w:val="16"/>
              </w:rPr>
            </w:pPr>
            <w:r w:rsidRPr="000B3C6F">
              <w:rPr>
                <w:rFonts w:cs="Arial"/>
                <w:color w:val="auto"/>
                <w:sz w:val="16"/>
                <w:szCs w:val="16"/>
              </w:rPr>
              <w:t>MCCALA</w:t>
            </w:r>
          </w:p>
        </w:tc>
        <w:tc>
          <w:tcPr>
            <w:tcW w:w="1354" w:type="dxa"/>
            <w:tcBorders>
              <w:top w:val="single" w:sz="4" w:space="0" w:color="auto"/>
              <w:bottom w:val="single" w:sz="4" w:space="0" w:color="auto"/>
            </w:tcBorders>
            <w:noWrap/>
            <w:hideMark/>
          </w:tcPr>
          <w:p w14:paraId="35D740D2" w14:textId="77777777" w:rsidR="000B3C6F" w:rsidRPr="000B3C6F" w:rsidRDefault="000B3C6F" w:rsidP="000B3C6F">
            <w:pPr>
              <w:jc w:val="center"/>
              <w:rPr>
                <w:rFonts w:cs="Arial"/>
                <w:color w:val="auto"/>
                <w:sz w:val="16"/>
                <w:szCs w:val="16"/>
              </w:rPr>
            </w:pPr>
            <w:r w:rsidRPr="000B3C6F">
              <w:rPr>
                <w:rFonts w:cs="Arial"/>
                <w:color w:val="auto"/>
                <w:sz w:val="16"/>
                <w:szCs w:val="16"/>
              </w:rPr>
              <w:t>RNRD12</w:t>
            </w:r>
          </w:p>
        </w:tc>
        <w:tc>
          <w:tcPr>
            <w:tcW w:w="1656" w:type="dxa"/>
            <w:tcBorders>
              <w:top w:val="single" w:sz="4" w:space="0" w:color="auto"/>
              <w:bottom w:val="single" w:sz="4" w:space="0" w:color="auto"/>
              <w:right w:val="single" w:sz="4" w:space="0" w:color="auto"/>
            </w:tcBorders>
            <w:noWrap/>
            <w:hideMark/>
          </w:tcPr>
          <w:p w14:paraId="1DDE9820" w14:textId="77777777" w:rsidR="000B3C6F" w:rsidRPr="000B3C6F" w:rsidRDefault="000B3C6F" w:rsidP="000B3C6F">
            <w:pPr>
              <w:jc w:val="center"/>
              <w:rPr>
                <w:rFonts w:cs="Arial"/>
                <w:color w:val="auto"/>
                <w:sz w:val="16"/>
                <w:szCs w:val="16"/>
              </w:rPr>
            </w:pPr>
            <w:r w:rsidRPr="000B3C6F">
              <w:rPr>
                <w:rFonts w:cs="Arial"/>
                <w:color w:val="auto"/>
                <w:sz w:val="16"/>
                <w:szCs w:val="16"/>
              </w:rPr>
              <w:t>1</w:t>
            </w:r>
          </w:p>
        </w:tc>
      </w:tr>
      <w:tr w:rsidR="000B3C6F" w:rsidRPr="000B3C6F" w14:paraId="51513A54"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D17BD0A" w14:textId="77777777" w:rsidR="000B3C6F" w:rsidRPr="000B3C6F" w:rsidRDefault="000B3C6F" w:rsidP="000B3C6F">
            <w:pPr>
              <w:jc w:val="center"/>
              <w:rPr>
                <w:rFonts w:cs="Arial"/>
                <w:color w:val="auto"/>
                <w:sz w:val="16"/>
                <w:szCs w:val="16"/>
              </w:rPr>
            </w:pPr>
            <w:r w:rsidRPr="000B3C6F">
              <w:rPr>
                <w:rFonts w:cs="Arial"/>
                <w:color w:val="auto"/>
                <w:sz w:val="16"/>
                <w:szCs w:val="16"/>
              </w:rPr>
              <w:t>XHUT58</w:t>
            </w:r>
          </w:p>
        </w:tc>
        <w:tc>
          <w:tcPr>
            <w:tcW w:w="2448" w:type="dxa"/>
            <w:tcBorders>
              <w:top w:val="single" w:sz="4" w:space="0" w:color="auto"/>
              <w:bottom w:val="single" w:sz="4" w:space="0" w:color="auto"/>
            </w:tcBorders>
            <w:noWrap/>
            <w:hideMark/>
          </w:tcPr>
          <w:p w14:paraId="52BBEE8A" w14:textId="77777777" w:rsidR="000B3C6F" w:rsidRPr="000B3C6F" w:rsidRDefault="000B3C6F" w:rsidP="000B3C6F">
            <w:pPr>
              <w:jc w:val="center"/>
              <w:rPr>
                <w:rFonts w:cs="Arial"/>
                <w:color w:val="auto"/>
                <w:sz w:val="16"/>
                <w:szCs w:val="16"/>
              </w:rPr>
            </w:pPr>
            <w:r w:rsidRPr="000B3C6F">
              <w:rPr>
                <w:rFonts w:cs="Arial"/>
                <w:color w:val="auto"/>
                <w:sz w:val="16"/>
                <w:szCs w:val="16"/>
              </w:rPr>
              <w:t>1666__B</w:t>
            </w:r>
          </w:p>
        </w:tc>
        <w:tc>
          <w:tcPr>
            <w:tcW w:w="1584" w:type="dxa"/>
            <w:tcBorders>
              <w:top w:val="single" w:sz="4" w:space="0" w:color="auto"/>
              <w:bottom w:val="single" w:sz="4" w:space="0" w:color="auto"/>
            </w:tcBorders>
            <w:noWrap/>
            <w:hideMark/>
          </w:tcPr>
          <w:p w14:paraId="0EBB1008" w14:textId="77777777" w:rsidR="000B3C6F" w:rsidRPr="000B3C6F" w:rsidRDefault="000B3C6F" w:rsidP="000B3C6F">
            <w:pPr>
              <w:jc w:val="center"/>
              <w:rPr>
                <w:rFonts w:cs="Arial"/>
                <w:color w:val="auto"/>
                <w:sz w:val="16"/>
                <w:szCs w:val="16"/>
              </w:rPr>
            </w:pPr>
            <w:r w:rsidRPr="000B3C6F">
              <w:rPr>
                <w:rFonts w:cs="Arial"/>
                <w:color w:val="auto"/>
                <w:sz w:val="16"/>
                <w:szCs w:val="16"/>
              </w:rPr>
              <w:t>GILLCR</w:t>
            </w:r>
          </w:p>
        </w:tc>
        <w:tc>
          <w:tcPr>
            <w:tcW w:w="1354" w:type="dxa"/>
            <w:tcBorders>
              <w:top w:val="single" w:sz="4" w:space="0" w:color="auto"/>
              <w:bottom w:val="single" w:sz="4" w:space="0" w:color="auto"/>
            </w:tcBorders>
            <w:noWrap/>
            <w:hideMark/>
          </w:tcPr>
          <w:p w14:paraId="3962CBF6" w14:textId="77777777" w:rsidR="000B3C6F" w:rsidRPr="000B3C6F" w:rsidRDefault="000B3C6F" w:rsidP="000B3C6F">
            <w:pPr>
              <w:jc w:val="center"/>
              <w:rPr>
                <w:rFonts w:cs="Arial"/>
                <w:color w:val="auto"/>
                <w:sz w:val="16"/>
                <w:szCs w:val="16"/>
              </w:rPr>
            </w:pPr>
            <w:r w:rsidRPr="000B3C6F">
              <w:rPr>
                <w:rFonts w:cs="Arial"/>
                <w:color w:val="auto"/>
                <w:sz w:val="16"/>
                <w:szCs w:val="16"/>
              </w:rPr>
              <w:t>PFLGV</w:t>
            </w:r>
          </w:p>
        </w:tc>
        <w:tc>
          <w:tcPr>
            <w:tcW w:w="1656" w:type="dxa"/>
            <w:tcBorders>
              <w:top w:val="single" w:sz="4" w:space="0" w:color="auto"/>
              <w:bottom w:val="single" w:sz="4" w:space="0" w:color="auto"/>
              <w:right w:val="single" w:sz="4" w:space="0" w:color="auto"/>
            </w:tcBorders>
            <w:noWrap/>
            <w:hideMark/>
          </w:tcPr>
          <w:p w14:paraId="1E377A08" w14:textId="77777777" w:rsidR="000B3C6F" w:rsidRPr="000B3C6F" w:rsidRDefault="000B3C6F" w:rsidP="000B3C6F">
            <w:pPr>
              <w:jc w:val="center"/>
              <w:rPr>
                <w:rFonts w:cs="Arial"/>
                <w:color w:val="auto"/>
                <w:sz w:val="16"/>
                <w:szCs w:val="16"/>
              </w:rPr>
            </w:pPr>
            <w:r w:rsidRPr="000B3C6F">
              <w:rPr>
                <w:rFonts w:cs="Arial"/>
                <w:color w:val="auto"/>
                <w:sz w:val="16"/>
                <w:szCs w:val="16"/>
              </w:rPr>
              <w:t>1</w:t>
            </w:r>
          </w:p>
        </w:tc>
      </w:tr>
      <w:tr w:rsidR="000B3C6F" w:rsidRPr="000B3C6F" w14:paraId="7D96ADD4"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43795E9" w14:textId="77777777" w:rsidR="000B3C6F" w:rsidRPr="000B3C6F" w:rsidRDefault="000B3C6F" w:rsidP="000B3C6F">
            <w:pPr>
              <w:jc w:val="center"/>
              <w:rPr>
                <w:rFonts w:cs="Arial"/>
                <w:color w:val="auto"/>
                <w:sz w:val="16"/>
                <w:szCs w:val="16"/>
              </w:rPr>
            </w:pPr>
            <w:r w:rsidRPr="000B3C6F">
              <w:rPr>
                <w:rFonts w:cs="Arial"/>
                <w:color w:val="auto"/>
                <w:sz w:val="16"/>
                <w:szCs w:val="16"/>
              </w:rPr>
              <w:t>DFPPFAY5</w:t>
            </w:r>
          </w:p>
        </w:tc>
        <w:tc>
          <w:tcPr>
            <w:tcW w:w="2448" w:type="dxa"/>
            <w:tcBorders>
              <w:top w:val="single" w:sz="4" w:space="0" w:color="auto"/>
              <w:bottom w:val="single" w:sz="4" w:space="0" w:color="auto"/>
            </w:tcBorders>
            <w:noWrap/>
            <w:hideMark/>
          </w:tcPr>
          <w:p w14:paraId="537EECFA" w14:textId="77777777" w:rsidR="000B3C6F" w:rsidRPr="000B3C6F" w:rsidRDefault="000B3C6F" w:rsidP="000B3C6F">
            <w:pPr>
              <w:jc w:val="center"/>
              <w:rPr>
                <w:rFonts w:cs="Arial"/>
                <w:color w:val="auto"/>
                <w:sz w:val="16"/>
                <w:szCs w:val="16"/>
              </w:rPr>
            </w:pPr>
            <w:r w:rsidRPr="000B3C6F">
              <w:rPr>
                <w:rFonts w:cs="Arial"/>
                <w:color w:val="auto"/>
                <w:sz w:val="16"/>
                <w:szCs w:val="16"/>
              </w:rPr>
              <w:t>190T152_1</w:t>
            </w:r>
          </w:p>
        </w:tc>
        <w:tc>
          <w:tcPr>
            <w:tcW w:w="1584" w:type="dxa"/>
            <w:tcBorders>
              <w:top w:val="single" w:sz="4" w:space="0" w:color="auto"/>
              <w:bottom w:val="single" w:sz="4" w:space="0" w:color="auto"/>
            </w:tcBorders>
            <w:noWrap/>
            <w:hideMark/>
          </w:tcPr>
          <w:p w14:paraId="47560AC9" w14:textId="77777777" w:rsidR="000B3C6F" w:rsidRPr="000B3C6F" w:rsidRDefault="000B3C6F" w:rsidP="000B3C6F">
            <w:pPr>
              <w:jc w:val="center"/>
              <w:rPr>
                <w:rFonts w:cs="Arial"/>
                <w:color w:val="auto"/>
                <w:sz w:val="16"/>
                <w:szCs w:val="16"/>
              </w:rPr>
            </w:pPr>
            <w:r w:rsidRPr="000B3C6F">
              <w:rPr>
                <w:rFonts w:cs="Arial"/>
                <w:color w:val="auto"/>
                <w:sz w:val="16"/>
                <w:szCs w:val="16"/>
              </w:rPr>
              <w:t>GIDEON</w:t>
            </w:r>
          </w:p>
        </w:tc>
        <w:tc>
          <w:tcPr>
            <w:tcW w:w="1354" w:type="dxa"/>
            <w:tcBorders>
              <w:top w:val="single" w:sz="4" w:space="0" w:color="auto"/>
              <w:bottom w:val="single" w:sz="4" w:space="0" w:color="auto"/>
            </w:tcBorders>
            <w:noWrap/>
            <w:hideMark/>
          </w:tcPr>
          <w:p w14:paraId="4AE8A44D" w14:textId="77777777" w:rsidR="000B3C6F" w:rsidRPr="000B3C6F" w:rsidRDefault="000B3C6F" w:rsidP="000B3C6F">
            <w:pPr>
              <w:jc w:val="center"/>
              <w:rPr>
                <w:rFonts w:cs="Arial"/>
                <w:color w:val="auto"/>
                <w:sz w:val="16"/>
                <w:szCs w:val="16"/>
              </w:rPr>
            </w:pPr>
            <w:r w:rsidRPr="000B3C6F">
              <w:rPr>
                <w:rFonts w:cs="Arial"/>
                <w:color w:val="auto"/>
                <w:sz w:val="16"/>
                <w:szCs w:val="16"/>
              </w:rPr>
              <w:t>WINCHE</w:t>
            </w:r>
          </w:p>
        </w:tc>
        <w:tc>
          <w:tcPr>
            <w:tcW w:w="1656" w:type="dxa"/>
            <w:tcBorders>
              <w:top w:val="single" w:sz="4" w:space="0" w:color="auto"/>
              <w:bottom w:val="single" w:sz="4" w:space="0" w:color="auto"/>
              <w:right w:val="single" w:sz="4" w:space="0" w:color="auto"/>
            </w:tcBorders>
            <w:noWrap/>
            <w:hideMark/>
          </w:tcPr>
          <w:p w14:paraId="59F3EB4C" w14:textId="77777777" w:rsidR="000B3C6F" w:rsidRPr="000B3C6F" w:rsidRDefault="000B3C6F" w:rsidP="000B3C6F">
            <w:pPr>
              <w:jc w:val="center"/>
              <w:rPr>
                <w:rFonts w:cs="Arial"/>
                <w:color w:val="auto"/>
                <w:sz w:val="16"/>
                <w:szCs w:val="16"/>
              </w:rPr>
            </w:pPr>
            <w:r w:rsidRPr="000B3C6F">
              <w:rPr>
                <w:rFonts w:cs="Arial"/>
                <w:color w:val="auto"/>
                <w:sz w:val="16"/>
                <w:szCs w:val="16"/>
              </w:rPr>
              <w:t>1</w:t>
            </w:r>
          </w:p>
        </w:tc>
      </w:tr>
      <w:tr w:rsidR="000B3C6F" w:rsidRPr="000B3C6F" w14:paraId="5274920C"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8979B73" w14:textId="77777777" w:rsidR="000B3C6F" w:rsidRPr="000B3C6F" w:rsidRDefault="000B3C6F" w:rsidP="000B3C6F">
            <w:pPr>
              <w:jc w:val="center"/>
              <w:rPr>
                <w:rFonts w:cs="Arial"/>
                <w:color w:val="auto"/>
                <w:sz w:val="16"/>
                <w:szCs w:val="16"/>
              </w:rPr>
            </w:pPr>
            <w:r w:rsidRPr="000B3C6F">
              <w:rPr>
                <w:rFonts w:cs="Arial"/>
                <w:color w:val="auto"/>
                <w:sz w:val="16"/>
                <w:szCs w:val="16"/>
              </w:rPr>
              <w:t>SBATPEA8</w:t>
            </w:r>
          </w:p>
        </w:tc>
        <w:tc>
          <w:tcPr>
            <w:tcW w:w="2448" w:type="dxa"/>
            <w:tcBorders>
              <w:top w:val="single" w:sz="4" w:space="0" w:color="auto"/>
              <w:bottom w:val="single" w:sz="4" w:space="0" w:color="auto"/>
            </w:tcBorders>
            <w:noWrap/>
            <w:hideMark/>
          </w:tcPr>
          <w:p w14:paraId="0B3340F4" w14:textId="77777777" w:rsidR="000B3C6F" w:rsidRPr="000B3C6F" w:rsidRDefault="000B3C6F" w:rsidP="000B3C6F">
            <w:pPr>
              <w:jc w:val="center"/>
              <w:rPr>
                <w:rFonts w:cs="Arial"/>
                <w:color w:val="auto"/>
                <w:sz w:val="16"/>
                <w:szCs w:val="16"/>
              </w:rPr>
            </w:pPr>
            <w:r w:rsidRPr="000B3C6F">
              <w:rPr>
                <w:rFonts w:cs="Arial"/>
                <w:color w:val="auto"/>
                <w:sz w:val="16"/>
                <w:szCs w:val="16"/>
              </w:rPr>
              <w:t>2584_1</w:t>
            </w:r>
          </w:p>
        </w:tc>
        <w:tc>
          <w:tcPr>
            <w:tcW w:w="1584" w:type="dxa"/>
            <w:tcBorders>
              <w:top w:val="single" w:sz="4" w:space="0" w:color="auto"/>
              <w:bottom w:val="single" w:sz="4" w:space="0" w:color="auto"/>
            </w:tcBorders>
            <w:noWrap/>
            <w:hideMark/>
          </w:tcPr>
          <w:p w14:paraId="484F90A1" w14:textId="77777777" w:rsidR="000B3C6F" w:rsidRPr="000B3C6F" w:rsidRDefault="000B3C6F" w:rsidP="000B3C6F">
            <w:pPr>
              <w:jc w:val="center"/>
              <w:rPr>
                <w:rFonts w:cs="Arial"/>
                <w:color w:val="auto"/>
                <w:sz w:val="16"/>
                <w:szCs w:val="16"/>
              </w:rPr>
            </w:pPr>
            <w:r w:rsidRPr="000B3C6F">
              <w:rPr>
                <w:rFonts w:cs="Arial"/>
                <w:color w:val="auto"/>
                <w:sz w:val="16"/>
                <w:szCs w:val="16"/>
              </w:rPr>
              <w:t>DOWNIES</w:t>
            </w:r>
          </w:p>
        </w:tc>
        <w:tc>
          <w:tcPr>
            <w:tcW w:w="1354" w:type="dxa"/>
            <w:tcBorders>
              <w:top w:val="single" w:sz="4" w:space="0" w:color="auto"/>
              <w:bottom w:val="single" w:sz="4" w:space="0" w:color="auto"/>
            </w:tcBorders>
            <w:noWrap/>
            <w:hideMark/>
          </w:tcPr>
          <w:p w14:paraId="2F6C4EF9" w14:textId="77777777" w:rsidR="000B3C6F" w:rsidRPr="000B3C6F" w:rsidRDefault="000B3C6F" w:rsidP="000B3C6F">
            <w:pPr>
              <w:jc w:val="center"/>
              <w:rPr>
                <w:rFonts w:cs="Arial"/>
                <w:color w:val="auto"/>
                <w:sz w:val="16"/>
                <w:szCs w:val="16"/>
              </w:rPr>
            </w:pPr>
            <w:r w:rsidRPr="000B3C6F">
              <w:rPr>
                <w:rFonts w:cs="Arial"/>
                <w:color w:val="auto"/>
                <w:sz w:val="16"/>
                <w:szCs w:val="16"/>
              </w:rPr>
              <w:t>UVALDE</w:t>
            </w:r>
          </w:p>
        </w:tc>
        <w:tc>
          <w:tcPr>
            <w:tcW w:w="1656" w:type="dxa"/>
            <w:tcBorders>
              <w:top w:val="single" w:sz="4" w:space="0" w:color="auto"/>
              <w:bottom w:val="single" w:sz="4" w:space="0" w:color="auto"/>
              <w:right w:val="single" w:sz="4" w:space="0" w:color="auto"/>
            </w:tcBorders>
            <w:noWrap/>
            <w:hideMark/>
          </w:tcPr>
          <w:p w14:paraId="691E822B" w14:textId="77777777" w:rsidR="000B3C6F" w:rsidRPr="000B3C6F" w:rsidRDefault="000B3C6F" w:rsidP="000B3C6F">
            <w:pPr>
              <w:jc w:val="center"/>
              <w:rPr>
                <w:rFonts w:cs="Arial"/>
                <w:color w:val="auto"/>
                <w:sz w:val="16"/>
                <w:szCs w:val="16"/>
              </w:rPr>
            </w:pPr>
            <w:r w:rsidRPr="000B3C6F">
              <w:rPr>
                <w:rFonts w:cs="Arial"/>
                <w:color w:val="auto"/>
                <w:sz w:val="16"/>
                <w:szCs w:val="16"/>
              </w:rPr>
              <w:t>1</w:t>
            </w:r>
          </w:p>
        </w:tc>
      </w:tr>
      <w:tr w:rsidR="000B3C6F" w:rsidRPr="000B3C6F" w14:paraId="09900AB9"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D13BBD0" w14:textId="77777777" w:rsidR="000B3C6F" w:rsidRPr="000B3C6F" w:rsidRDefault="000B3C6F" w:rsidP="000B3C6F">
            <w:pPr>
              <w:jc w:val="center"/>
              <w:rPr>
                <w:rFonts w:cs="Arial"/>
                <w:color w:val="auto"/>
                <w:sz w:val="16"/>
                <w:szCs w:val="16"/>
              </w:rPr>
            </w:pPr>
            <w:r w:rsidRPr="000B3C6F">
              <w:rPr>
                <w:rFonts w:cs="Arial"/>
                <w:color w:val="auto"/>
                <w:sz w:val="16"/>
                <w:szCs w:val="16"/>
              </w:rPr>
              <w:t>DLWSRNK5</w:t>
            </w:r>
          </w:p>
        </w:tc>
        <w:tc>
          <w:tcPr>
            <w:tcW w:w="2448" w:type="dxa"/>
            <w:tcBorders>
              <w:top w:val="single" w:sz="4" w:space="0" w:color="auto"/>
              <w:bottom w:val="single" w:sz="4" w:space="0" w:color="auto"/>
            </w:tcBorders>
            <w:noWrap/>
            <w:hideMark/>
          </w:tcPr>
          <w:p w14:paraId="5918F227" w14:textId="77777777" w:rsidR="000B3C6F" w:rsidRPr="000B3C6F" w:rsidRDefault="000B3C6F" w:rsidP="000B3C6F">
            <w:pPr>
              <w:jc w:val="center"/>
              <w:rPr>
                <w:rFonts w:cs="Arial"/>
                <w:color w:val="auto"/>
                <w:sz w:val="16"/>
                <w:szCs w:val="16"/>
              </w:rPr>
            </w:pPr>
            <w:r w:rsidRPr="000B3C6F">
              <w:rPr>
                <w:rFonts w:cs="Arial"/>
                <w:color w:val="auto"/>
                <w:sz w:val="16"/>
                <w:szCs w:val="16"/>
              </w:rPr>
              <w:t>FTW_W_DE_1</w:t>
            </w:r>
          </w:p>
        </w:tc>
        <w:tc>
          <w:tcPr>
            <w:tcW w:w="1584" w:type="dxa"/>
            <w:tcBorders>
              <w:top w:val="single" w:sz="4" w:space="0" w:color="auto"/>
              <w:bottom w:val="single" w:sz="4" w:space="0" w:color="auto"/>
            </w:tcBorders>
            <w:noWrap/>
            <w:hideMark/>
          </w:tcPr>
          <w:p w14:paraId="2D0EA8F9" w14:textId="77777777" w:rsidR="000B3C6F" w:rsidRPr="000B3C6F" w:rsidRDefault="000B3C6F" w:rsidP="000B3C6F">
            <w:pPr>
              <w:jc w:val="center"/>
              <w:rPr>
                <w:rFonts w:cs="Arial"/>
                <w:color w:val="auto"/>
                <w:sz w:val="16"/>
                <w:szCs w:val="16"/>
              </w:rPr>
            </w:pPr>
            <w:r w:rsidRPr="000B3C6F">
              <w:rPr>
                <w:rFonts w:cs="Arial"/>
                <w:color w:val="auto"/>
                <w:sz w:val="16"/>
                <w:szCs w:val="16"/>
              </w:rPr>
              <w:t>W_DENT</w:t>
            </w:r>
          </w:p>
        </w:tc>
        <w:tc>
          <w:tcPr>
            <w:tcW w:w="1354" w:type="dxa"/>
            <w:tcBorders>
              <w:top w:val="single" w:sz="4" w:space="0" w:color="auto"/>
              <w:bottom w:val="single" w:sz="4" w:space="0" w:color="auto"/>
            </w:tcBorders>
            <w:noWrap/>
            <w:hideMark/>
          </w:tcPr>
          <w:p w14:paraId="26751407" w14:textId="77777777" w:rsidR="000B3C6F" w:rsidRPr="000B3C6F" w:rsidRDefault="000B3C6F" w:rsidP="000B3C6F">
            <w:pPr>
              <w:jc w:val="center"/>
              <w:rPr>
                <w:rFonts w:cs="Arial"/>
                <w:color w:val="auto"/>
                <w:sz w:val="16"/>
                <w:szCs w:val="16"/>
              </w:rPr>
            </w:pPr>
            <w:r w:rsidRPr="000B3C6F">
              <w:rPr>
                <w:rFonts w:cs="Arial"/>
                <w:color w:val="auto"/>
                <w:sz w:val="16"/>
                <w:szCs w:val="16"/>
              </w:rPr>
              <w:t>FTWORTH</w:t>
            </w:r>
          </w:p>
        </w:tc>
        <w:tc>
          <w:tcPr>
            <w:tcW w:w="1656" w:type="dxa"/>
            <w:tcBorders>
              <w:top w:val="single" w:sz="4" w:space="0" w:color="auto"/>
              <w:bottom w:val="single" w:sz="4" w:space="0" w:color="auto"/>
              <w:right w:val="single" w:sz="4" w:space="0" w:color="auto"/>
            </w:tcBorders>
            <w:noWrap/>
            <w:hideMark/>
          </w:tcPr>
          <w:p w14:paraId="748E1387" w14:textId="77777777" w:rsidR="000B3C6F" w:rsidRPr="000B3C6F" w:rsidRDefault="000B3C6F" w:rsidP="000B3C6F">
            <w:pPr>
              <w:jc w:val="center"/>
              <w:rPr>
                <w:rFonts w:cs="Arial"/>
                <w:color w:val="auto"/>
                <w:sz w:val="16"/>
                <w:szCs w:val="16"/>
              </w:rPr>
            </w:pPr>
            <w:r w:rsidRPr="000B3C6F">
              <w:rPr>
                <w:rFonts w:cs="Arial"/>
                <w:color w:val="auto"/>
                <w:sz w:val="16"/>
                <w:szCs w:val="16"/>
              </w:rPr>
              <w:t>1</w:t>
            </w:r>
          </w:p>
        </w:tc>
      </w:tr>
      <w:tr w:rsidR="000B3C6F" w:rsidRPr="000B3C6F" w14:paraId="066722CF"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5F8053D" w14:textId="77777777" w:rsidR="000B3C6F" w:rsidRPr="000B3C6F" w:rsidRDefault="000B3C6F" w:rsidP="000B3C6F">
            <w:pPr>
              <w:jc w:val="center"/>
              <w:rPr>
                <w:rFonts w:cs="Arial"/>
                <w:color w:val="auto"/>
                <w:sz w:val="16"/>
                <w:szCs w:val="16"/>
              </w:rPr>
            </w:pPr>
            <w:r w:rsidRPr="000B3C6F">
              <w:rPr>
                <w:rFonts w:cs="Arial"/>
                <w:color w:val="auto"/>
                <w:sz w:val="16"/>
                <w:szCs w:val="16"/>
              </w:rPr>
              <w:t>SCOLPAW5</w:t>
            </w:r>
          </w:p>
        </w:tc>
        <w:tc>
          <w:tcPr>
            <w:tcW w:w="2448" w:type="dxa"/>
            <w:tcBorders>
              <w:top w:val="single" w:sz="4" w:space="0" w:color="auto"/>
              <w:bottom w:val="single" w:sz="4" w:space="0" w:color="auto"/>
            </w:tcBorders>
            <w:noWrap/>
            <w:hideMark/>
          </w:tcPr>
          <w:p w14:paraId="46EDF18B" w14:textId="77777777" w:rsidR="000B3C6F" w:rsidRPr="000B3C6F" w:rsidRDefault="000B3C6F" w:rsidP="000B3C6F">
            <w:pPr>
              <w:jc w:val="center"/>
              <w:rPr>
                <w:rFonts w:cs="Arial"/>
                <w:color w:val="auto"/>
                <w:sz w:val="16"/>
                <w:szCs w:val="16"/>
              </w:rPr>
            </w:pPr>
            <w:r w:rsidRPr="000B3C6F">
              <w:rPr>
                <w:rFonts w:cs="Arial"/>
                <w:color w:val="auto"/>
                <w:sz w:val="16"/>
                <w:szCs w:val="16"/>
              </w:rPr>
              <w:t>COLETO_KENEDS1_1</w:t>
            </w:r>
          </w:p>
        </w:tc>
        <w:tc>
          <w:tcPr>
            <w:tcW w:w="1584" w:type="dxa"/>
            <w:tcBorders>
              <w:top w:val="single" w:sz="4" w:space="0" w:color="auto"/>
              <w:bottom w:val="single" w:sz="4" w:space="0" w:color="auto"/>
            </w:tcBorders>
            <w:noWrap/>
            <w:hideMark/>
          </w:tcPr>
          <w:p w14:paraId="3158290E" w14:textId="77777777" w:rsidR="000B3C6F" w:rsidRPr="000B3C6F" w:rsidRDefault="000B3C6F" w:rsidP="000B3C6F">
            <w:pPr>
              <w:jc w:val="center"/>
              <w:rPr>
                <w:rFonts w:cs="Arial"/>
                <w:color w:val="auto"/>
                <w:sz w:val="16"/>
                <w:szCs w:val="16"/>
              </w:rPr>
            </w:pPr>
            <w:r w:rsidRPr="000B3C6F">
              <w:rPr>
                <w:rFonts w:cs="Arial"/>
                <w:color w:val="auto"/>
                <w:sz w:val="16"/>
                <w:szCs w:val="16"/>
              </w:rPr>
              <w:t>COLETO</w:t>
            </w:r>
          </w:p>
        </w:tc>
        <w:tc>
          <w:tcPr>
            <w:tcW w:w="1354" w:type="dxa"/>
            <w:tcBorders>
              <w:top w:val="single" w:sz="4" w:space="0" w:color="auto"/>
              <w:bottom w:val="single" w:sz="4" w:space="0" w:color="auto"/>
            </w:tcBorders>
            <w:noWrap/>
            <w:hideMark/>
          </w:tcPr>
          <w:p w14:paraId="1E2BC379" w14:textId="77777777" w:rsidR="000B3C6F" w:rsidRPr="000B3C6F" w:rsidRDefault="000B3C6F" w:rsidP="000B3C6F">
            <w:pPr>
              <w:jc w:val="center"/>
              <w:rPr>
                <w:rFonts w:cs="Arial"/>
                <w:color w:val="auto"/>
                <w:sz w:val="16"/>
                <w:szCs w:val="16"/>
              </w:rPr>
            </w:pPr>
            <w:r w:rsidRPr="000B3C6F">
              <w:rPr>
                <w:rFonts w:cs="Arial"/>
                <w:color w:val="auto"/>
                <w:sz w:val="16"/>
                <w:szCs w:val="16"/>
              </w:rPr>
              <w:t>KENEDSW</w:t>
            </w:r>
          </w:p>
        </w:tc>
        <w:tc>
          <w:tcPr>
            <w:tcW w:w="1656" w:type="dxa"/>
            <w:tcBorders>
              <w:top w:val="single" w:sz="4" w:space="0" w:color="auto"/>
              <w:bottom w:val="single" w:sz="4" w:space="0" w:color="auto"/>
              <w:right w:val="single" w:sz="4" w:space="0" w:color="auto"/>
            </w:tcBorders>
            <w:noWrap/>
            <w:hideMark/>
          </w:tcPr>
          <w:p w14:paraId="0FF6B414" w14:textId="77777777" w:rsidR="000B3C6F" w:rsidRPr="000B3C6F" w:rsidRDefault="000B3C6F" w:rsidP="000B3C6F">
            <w:pPr>
              <w:jc w:val="center"/>
              <w:rPr>
                <w:rFonts w:cs="Arial"/>
                <w:color w:val="auto"/>
                <w:sz w:val="16"/>
                <w:szCs w:val="16"/>
              </w:rPr>
            </w:pPr>
            <w:r w:rsidRPr="000B3C6F">
              <w:rPr>
                <w:rFonts w:cs="Arial"/>
                <w:color w:val="auto"/>
                <w:sz w:val="16"/>
                <w:szCs w:val="16"/>
              </w:rPr>
              <w:t>1</w:t>
            </w:r>
          </w:p>
        </w:tc>
      </w:tr>
      <w:tr w:rsidR="000B3C6F" w:rsidRPr="000B3C6F" w14:paraId="30D945E2"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DAF13E0" w14:textId="77777777" w:rsidR="000B3C6F" w:rsidRPr="000B3C6F" w:rsidRDefault="000B3C6F" w:rsidP="000B3C6F">
            <w:pPr>
              <w:jc w:val="center"/>
              <w:rPr>
                <w:rFonts w:cs="Arial"/>
                <w:color w:val="auto"/>
                <w:sz w:val="16"/>
                <w:szCs w:val="16"/>
              </w:rPr>
            </w:pPr>
            <w:r w:rsidRPr="000B3C6F">
              <w:rPr>
                <w:rFonts w:cs="Arial"/>
                <w:color w:val="auto"/>
                <w:sz w:val="16"/>
                <w:szCs w:val="16"/>
              </w:rPr>
              <w:t>DDUNLOS5</w:t>
            </w:r>
          </w:p>
        </w:tc>
        <w:tc>
          <w:tcPr>
            <w:tcW w:w="2448" w:type="dxa"/>
            <w:tcBorders>
              <w:top w:val="single" w:sz="4" w:space="0" w:color="auto"/>
              <w:bottom w:val="single" w:sz="4" w:space="0" w:color="auto"/>
            </w:tcBorders>
            <w:noWrap/>
            <w:hideMark/>
          </w:tcPr>
          <w:p w14:paraId="009A4674" w14:textId="77777777" w:rsidR="000B3C6F" w:rsidRPr="000B3C6F" w:rsidRDefault="000B3C6F" w:rsidP="000B3C6F">
            <w:pPr>
              <w:jc w:val="center"/>
              <w:rPr>
                <w:rFonts w:cs="Arial"/>
                <w:color w:val="auto"/>
                <w:sz w:val="16"/>
                <w:szCs w:val="16"/>
              </w:rPr>
            </w:pPr>
            <w:r w:rsidRPr="000B3C6F">
              <w:rPr>
                <w:rFonts w:cs="Arial"/>
                <w:color w:val="auto"/>
                <w:sz w:val="16"/>
                <w:szCs w:val="16"/>
              </w:rPr>
              <w:t>AUSTRO_AT2H</w:t>
            </w:r>
          </w:p>
        </w:tc>
        <w:tc>
          <w:tcPr>
            <w:tcW w:w="1584" w:type="dxa"/>
            <w:tcBorders>
              <w:top w:val="single" w:sz="4" w:space="0" w:color="auto"/>
              <w:bottom w:val="single" w:sz="4" w:space="0" w:color="auto"/>
            </w:tcBorders>
            <w:noWrap/>
            <w:hideMark/>
          </w:tcPr>
          <w:p w14:paraId="398D8DF5" w14:textId="77777777" w:rsidR="000B3C6F" w:rsidRPr="000B3C6F" w:rsidRDefault="000B3C6F" w:rsidP="000B3C6F">
            <w:pPr>
              <w:jc w:val="center"/>
              <w:rPr>
                <w:rFonts w:cs="Arial"/>
                <w:color w:val="auto"/>
                <w:sz w:val="16"/>
                <w:szCs w:val="16"/>
              </w:rPr>
            </w:pPr>
            <w:r w:rsidRPr="000B3C6F">
              <w:rPr>
                <w:rFonts w:cs="Arial"/>
                <w:color w:val="auto"/>
                <w:sz w:val="16"/>
                <w:szCs w:val="16"/>
              </w:rPr>
              <w:t>AUSTRO</w:t>
            </w:r>
          </w:p>
        </w:tc>
        <w:tc>
          <w:tcPr>
            <w:tcW w:w="1354" w:type="dxa"/>
            <w:tcBorders>
              <w:top w:val="single" w:sz="4" w:space="0" w:color="auto"/>
              <w:bottom w:val="single" w:sz="4" w:space="0" w:color="auto"/>
            </w:tcBorders>
            <w:noWrap/>
            <w:hideMark/>
          </w:tcPr>
          <w:p w14:paraId="068BC43A" w14:textId="77777777" w:rsidR="000B3C6F" w:rsidRPr="000B3C6F" w:rsidRDefault="000B3C6F" w:rsidP="000B3C6F">
            <w:pPr>
              <w:jc w:val="center"/>
              <w:rPr>
                <w:rFonts w:cs="Arial"/>
                <w:color w:val="auto"/>
                <w:sz w:val="16"/>
                <w:szCs w:val="16"/>
              </w:rPr>
            </w:pPr>
            <w:r w:rsidRPr="000B3C6F">
              <w:rPr>
                <w:rFonts w:cs="Arial"/>
                <w:color w:val="auto"/>
                <w:sz w:val="16"/>
                <w:szCs w:val="16"/>
              </w:rPr>
              <w:t>AUSTRO</w:t>
            </w:r>
          </w:p>
        </w:tc>
        <w:tc>
          <w:tcPr>
            <w:tcW w:w="1656" w:type="dxa"/>
            <w:tcBorders>
              <w:top w:val="single" w:sz="4" w:space="0" w:color="auto"/>
              <w:bottom w:val="single" w:sz="4" w:space="0" w:color="auto"/>
              <w:right w:val="single" w:sz="4" w:space="0" w:color="auto"/>
            </w:tcBorders>
            <w:noWrap/>
            <w:hideMark/>
          </w:tcPr>
          <w:p w14:paraId="3AF3AA4E" w14:textId="77777777" w:rsidR="000B3C6F" w:rsidRPr="000B3C6F" w:rsidRDefault="000B3C6F" w:rsidP="000B3C6F">
            <w:pPr>
              <w:jc w:val="center"/>
              <w:rPr>
                <w:rFonts w:cs="Arial"/>
                <w:color w:val="auto"/>
                <w:sz w:val="16"/>
                <w:szCs w:val="16"/>
              </w:rPr>
            </w:pPr>
            <w:r w:rsidRPr="000B3C6F">
              <w:rPr>
                <w:rFonts w:cs="Arial"/>
                <w:color w:val="auto"/>
                <w:sz w:val="16"/>
                <w:szCs w:val="16"/>
              </w:rPr>
              <w:t>1</w:t>
            </w:r>
          </w:p>
        </w:tc>
      </w:tr>
      <w:tr w:rsidR="000B3C6F" w:rsidRPr="000B3C6F" w14:paraId="0B81FBAB"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A5AB6E3" w14:textId="77777777" w:rsidR="000B3C6F" w:rsidRPr="000B3C6F" w:rsidRDefault="000B3C6F" w:rsidP="000B3C6F">
            <w:pPr>
              <w:jc w:val="center"/>
              <w:rPr>
                <w:rFonts w:cs="Arial"/>
                <w:color w:val="auto"/>
                <w:sz w:val="16"/>
                <w:szCs w:val="16"/>
              </w:rPr>
            </w:pPr>
            <w:r w:rsidRPr="000B3C6F">
              <w:rPr>
                <w:rFonts w:cs="Arial"/>
                <w:color w:val="auto"/>
                <w:sz w:val="16"/>
                <w:szCs w:val="16"/>
              </w:rPr>
              <w:t>SE3S18</w:t>
            </w:r>
          </w:p>
        </w:tc>
        <w:tc>
          <w:tcPr>
            <w:tcW w:w="2448" w:type="dxa"/>
            <w:tcBorders>
              <w:top w:val="single" w:sz="4" w:space="0" w:color="auto"/>
              <w:bottom w:val="single" w:sz="4" w:space="0" w:color="auto"/>
            </w:tcBorders>
            <w:noWrap/>
            <w:hideMark/>
          </w:tcPr>
          <w:p w14:paraId="2526D664" w14:textId="77777777" w:rsidR="000B3C6F" w:rsidRPr="000B3C6F" w:rsidRDefault="000B3C6F" w:rsidP="000B3C6F">
            <w:pPr>
              <w:jc w:val="center"/>
              <w:rPr>
                <w:rFonts w:cs="Arial"/>
                <w:color w:val="auto"/>
                <w:sz w:val="16"/>
                <w:szCs w:val="16"/>
              </w:rPr>
            </w:pPr>
            <w:r w:rsidRPr="000B3C6F">
              <w:rPr>
                <w:rFonts w:cs="Arial"/>
                <w:color w:val="auto"/>
                <w:sz w:val="16"/>
                <w:szCs w:val="16"/>
              </w:rPr>
              <w:t>BIG_FOOT_69A1</w:t>
            </w:r>
          </w:p>
        </w:tc>
        <w:tc>
          <w:tcPr>
            <w:tcW w:w="1584" w:type="dxa"/>
            <w:tcBorders>
              <w:top w:val="single" w:sz="4" w:space="0" w:color="auto"/>
              <w:bottom w:val="single" w:sz="4" w:space="0" w:color="auto"/>
            </w:tcBorders>
            <w:noWrap/>
            <w:hideMark/>
          </w:tcPr>
          <w:p w14:paraId="5DFB8F72" w14:textId="77777777" w:rsidR="000B3C6F" w:rsidRPr="000B3C6F" w:rsidRDefault="000B3C6F" w:rsidP="000B3C6F">
            <w:pPr>
              <w:jc w:val="center"/>
              <w:rPr>
                <w:rFonts w:cs="Arial"/>
                <w:color w:val="auto"/>
                <w:sz w:val="16"/>
                <w:szCs w:val="16"/>
              </w:rPr>
            </w:pPr>
            <w:r w:rsidRPr="000B3C6F">
              <w:rPr>
                <w:rFonts w:cs="Arial"/>
                <w:color w:val="auto"/>
                <w:sz w:val="16"/>
                <w:szCs w:val="16"/>
              </w:rPr>
              <w:t>BIG_FOOT</w:t>
            </w:r>
          </w:p>
        </w:tc>
        <w:tc>
          <w:tcPr>
            <w:tcW w:w="1354" w:type="dxa"/>
            <w:tcBorders>
              <w:top w:val="single" w:sz="4" w:space="0" w:color="auto"/>
              <w:bottom w:val="single" w:sz="4" w:space="0" w:color="auto"/>
            </w:tcBorders>
            <w:noWrap/>
            <w:hideMark/>
          </w:tcPr>
          <w:p w14:paraId="16BAEF71" w14:textId="77777777" w:rsidR="000B3C6F" w:rsidRPr="000B3C6F" w:rsidRDefault="000B3C6F" w:rsidP="000B3C6F">
            <w:pPr>
              <w:jc w:val="center"/>
              <w:rPr>
                <w:rFonts w:cs="Arial"/>
                <w:color w:val="auto"/>
                <w:sz w:val="16"/>
                <w:szCs w:val="16"/>
              </w:rPr>
            </w:pPr>
            <w:r w:rsidRPr="000B3C6F">
              <w:rPr>
                <w:rFonts w:cs="Arial"/>
                <w:color w:val="auto"/>
                <w:sz w:val="16"/>
                <w:szCs w:val="16"/>
              </w:rPr>
              <w:t>BIG_FOOT</w:t>
            </w:r>
          </w:p>
        </w:tc>
        <w:tc>
          <w:tcPr>
            <w:tcW w:w="1656" w:type="dxa"/>
            <w:tcBorders>
              <w:top w:val="single" w:sz="4" w:space="0" w:color="auto"/>
              <w:bottom w:val="single" w:sz="4" w:space="0" w:color="auto"/>
              <w:right w:val="single" w:sz="4" w:space="0" w:color="auto"/>
            </w:tcBorders>
            <w:noWrap/>
            <w:hideMark/>
          </w:tcPr>
          <w:p w14:paraId="1C809287" w14:textId="77777777" w:rsidR="000B3C6F" w:rsidRPr="000B3C6F" w:rsidRDefault="000B3C6F" w:rsidP="000B3C6F">
            <w:pPr>
              <w:jc w:val="center"/>
              <w:rPr>
                <w:rFonts w:cs="Arial"/>
                <w:color w:val="auto"/>
                <w:sz w:val="16"/>
                <w:szCs w:val="16"/>
              </w:rPr>
            </w:pPr>
            <w:r w:rsidRPr="000B3C6F">
              <w:rPr>
                <w:rFonts w:cs="Arial"/>
                <w:color w:val="auto"/>
                <w:sz w:val="16"/>
                <w:szCs w:val="16"/>
              </w:rPr>
              <w:t>1</w:t>
            </w:r>
          </w:p>
        </w:tc>
      </w:tr>
      <w:tr w:rsidR="000B3C6F" w:rsidRPr="000B3C6F" w14:paraId="0C7DB781"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4A0928F" w14:textId="77777777" w:rsidR="000B3C6F" w:rsidRPr="000B3C6F" w:rsidRDefault="000B3C6F" w:rsidP="000B3C6F">
            <w:pPr>
              <w:jc w:val="center"/>
              <w:rPr>
                <w:rFonts w:cs="Arial"/>
                <w:color w:val="auto"/>
                <w:sz w:val="16"/>
                <w:szCs w:val="16"/>
              </w:rPr>
            </w:pPr>
            <w:r w:rsidRPr="000B3C6F">
              <w:rPr>
                <w:rFonts w:cs="Arial"/>
                <w:color w:val="auto"/>
                <w:sz w:val="16"/>
                <w:szCs w:val="16"/>
              </w:rPr>
              <w:t>SFORYEL8</w:t>
            </w:r>
          </w:p>
        </w:tc>
        <w:tc>
          <w:tcPr>
            <w:tcW w:w="2448" w:type="dxa"/>
            <w:tcBorders>
              <w:top w:val="single" w:sz="4" w:space="0" w:color="auto"/>
              <w:bottom w:val="single" w:sz="4" w:space="0" w:color="auto"/>
            </w:tcBorders>
            <w:noWrap/>
            <w:hideMark/>
          </w:tcPr>
          <w:p w14:paraId="6F233DB4" w14:textId="77777777" w:rsidR="000B3C6F" w:rsidRPr="000B3C6F" w:rsidRDefault="000B3C6F" w:rsidP="000B3C6F">
            <w:pPr>
              <w:jc w:val="center"/>
              <w:rPr>
                <w:rFonts w:cs="Arial"/>
                <w:color w:val="auto"/>
                <w:sz w:val="16"/>
                <w:szCs w:val="16"/>
              </w:rPr>
            </w:pPr>
            <w:r w:rsidRPr="000B3C6F">
              <w:rPr>
                <w:rFonts w:cs="Arial"/>
                <w:color w:val="auto"/>
                <w:sz w:val="16"/>
                <w:szCs w:val="16"/>
              </w:rPr>
              <w:t>FORTMA_MASN1_1</w:t>
            </w:r>
          </w:p>
        </w:tc>
        <w:tc>
          <w:tcPr>
            <w:tcW w:w="1584" w:type="dxa"/>
            <w:tcBorders>
              <w:top w:val="single" w:sz="4" w:space="0" w:color="auto"/>
              <w:bottom w:val="single" w:sz="4" w:space="0" w:color="auto"/>
            </w:tcBorders>
            <w:noWrap/>
            <w:hideMark/>
          </w:tcPr>
          <w:p w14:paraId="360326B7" w14:textId="77777777" w:rsidR="000B3C6F" w:rsidRPr="000B3C6F" w:rsidRDefault="000B3C6F" w:rsidP="000B3C6F">
            <w:pPr>
              <w:jc w:val="center"/>
              <w:rPr>
                <w:rFonts w:cs="Arial"/>
                <w:color w:val="auto"/>
                <w:sz w:val="16"/>
                <w:szCs w:val="16"/>
              </w:rPr>
            </w:pPr>
            <w:r w:rsidRPr="000B3C6F">
              <w:rPr>
                <w:rFonts w:cs="Arial"/>
                <w:color w:val="auto"/>
                <w:sz w:val="16"/>
                <w:szCs w:val="16"/>
              </w:rPr>
              <w:t>FORTMA</w:t>
            </w:r>
          </w:p>
        </w:tc>
        <w:tc>
          <w:tcPr>
            <w:tcW w:w="1354" w:type="dxa"/>
            <w:tcBorders>
              <w:top w:val="single" w:sz="4" w:space="0" w:color="auto"/>
              <w:bottom w:val="single" w:sz="4" w:space="0" w:color="auto"/>
            </w:tcBorders>
            <w:noWrap/>
            <w:hideMark/>
          </w:tcPr>
          <w:p w14:paraId="31F10BEE" w14:textId="77777777" w:rsidR="000B3C6F" w:rsidRPr="000B3C6F" w:rsidRDefault="000B3C6F" w:rsidP="000B3C6F">
            <w:pPr>
              <w:jc w:val="center"/>
              <w:rPr>
                <w:rFonts w:cs="Arial"/>
                <w:color w:val="auto"/>
                <w:sz w:val="16"/>
                <w:szCs w:val="16"/>
              </w:rPr>
            </w:pPr>
            <w:r w:rsidRPr="000B3C6F">
              <w:rPr>
                <w:rFonts w:cs="Arial"/>
                <w:color w:val="auto"/>
                <w:sz w:val="16"/>
                <w:szCs w:val="16"/>
              </w:rPr>
              <w:t>MASN</w:t>
            </w:r>
          </w:p>
        </w:tc>
        <w:tc>
          <w:tcPr>
            <w:tcW w:w="1656" w:type="dxa"/>
            <w:tcBorders>
              <w:top w:val="single" w:sz="4" w:space="0" w:color="auto"/>
              <w:bottom w:val="single" w:sz="4" w:space="0" w:color="auto"/>
              <w:right w:val="single" w:sz="4" w:space="0" w:color="auto"/>
            </w:tcBorders>
            <w:noWrap/>
            <w:hideMark/>
          </w:tcPr>
          <w:p w14:paraId="07636DF3" w14:textId="77777777" w:rsidR="000B3C6F" w:rsidRPr="000B3C6F" w:rsidRDefault="000B3C6F" w:rsidP="000B3C6F">
            <w:pPr>
              <w:jc w:val="center"/>
              <w:rPr>
                <w:rFonts w:cs="Arial"/>
                <w:color w:val="auto"/>
                <w:sz w:val="16"/>
                <w:szCs w:val="16"/>
              </w:rPr>
            </w:pPr>
            <w:r w:rsidRPr="000B3C6F">
              <w:rPr>
                <w:rFonts w:cs="Arial"/>
                <w:color w:val="auto"/>
                <w:sz w:val="16"/>
                <w:szCs w:val="16"/>
              </w:rPr>
              <w:t>1</w:t>
            </w:r>
          </w:p>
        </w:tc>
      </w:tr>
      <w:tr w:rsidR="000B3C6F" w:rsidRPr="000B3C6F" w14:paraId="15AB32A4"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DF59A7E" w14:textId="77777777" w:rsidR="000B3C6F" w:rsidRPr="000B3C6F" w:rsidRDefault="000B3C6F" w:rsidP="000B3C6F">
            <w:pPr>
              <w:jc w:val="center"/>
              <w:rPr>
                <w:rFonts w:cs="Arial"/>
                <w:color w:val="auto"/>
                <w:sz w:val="16"/>
                <w:szCs w:val="16"/>
              </w:rPr>
            </w:pPr>
            <w:r w:rsidRPr="000B3C6F">
              <w:rPr>
                <w:rFonts w:cs="Arial"/>
                <w:color w:val="auto"/>
                <w:sz w:val="16"/>
                <w:szCs w:val="16"/>
              </w:rPr>
              <w:t>XFOR89</w:t>
            </w:r>
          </w:p>
        </w:tc>
        <w:tc>
          <w:tcPr>
            <w:tcW w:w="2448" w:type="dxa"/>
            <w:tcBorders>
              <w:top w:val="single" w:sz="4" w:space="0" w:color="auto"/>
              <w:bottom w:val="single" w:sz="4" w:space="0" w:color="auto"/>
            </w:tcBorders>
            <w:noWrap/>
            <w:hideMark/>
          </w:tcPr>
          <w:p w14:paraId="6234AA50" w14:textId="77777777" w:rsidR="000B3C6F" w:rsidRPr="000B3C6F" w:rsidRDefault="000B3C6F" w:rsidP="000B3C6F">
            <w:pPr>
              <w:jc w:val="center"/>
              <w:rPr>
                <w:rFonts w:cs="Arial"/>
                <w:color w:val="auto"/>
                <w:sz w:val="16"/>
                <w:szCs w:val="16"/>
              </w:rPr>
            </w:pPr>
            <w:r w:rsidRPr="000B3C6F">
              <w:rPr>
                <w:rFonts w:cs="Arial"/>
                <w:color w:val="auto"/>
                <w:sz w:val="16"/>
                <w:szCs w:val="16"/>
              </w:rPr>
              <w:t>HEXT_YELWJC1_1</w:t>
            </w:r>
          </w:p>
        </w:tc>
        <w:tc>
          <w:tcPr>
            <w:tcW w:w="1584" w:type="dxa"/>
            <w:tcBorders>
              <w:top w:val="single" w:sz="4" w:space="0" w:color="auto"/>
              <w:bottom w:val="single" w:sz="4" w:space="0" w:color="auto"/>
            </w:tcBorders>
            <w:noWrap/>
            <w:hideMark/>
          </w:tcPr>
          <w:p w14:paraId="1976B766" w14:textId="77777777" w:rsidR="000B3C6F" w:rsidRPr="000B3C6F" w:rsidRDefault="000B3C6F" w:rsidP="000B3C6F">
            <w:pPr>
              <w:jc w:val="center"/>
              <w:rPr>
                <w:rFonts w:cs="Arial"/>
                <w:color w:val="auto"/>
                <w:sz w:val="16"/>
                <w:szCs w:val="16"/>
              </w:rPr>
            </w:pPr>
            <w:r w:rsidRPr="000B3C6F">
              <w:rPr>
                <w:rFonts w:cs="Arial"/>
                <w:color w:val="auto"/>
                <w:sz w:val="16"/>
                <w:szCs w:val="16"/>
              </w:rPr>
              <w:t>YELWJCKT</w:t>
            </w:r>
          </w:p>
        </w:tc>
        <w:tc>
          <w:tcPr>
            <w:tcW w:w="1354" w:type="dxa"/>
            <w:tcBorders>
              <w:top w:val="single" w:sz="4" w:space="0" w:color="auto"/>
              <w:bottom w:val="single" w:sz="4" w:space="0" w:color="auto"/>
            </w:tcBorders>
            <w:noWrap/>
            <w:hideMark/>
          </w:tcPr>
          <w:p w14:paraId="7A6692F3" w14:textId="77777777" w:rsidR="000B3C6F" w:rsidRPr="000B3C6F" w:rsidRDefault="000B3C6F" w:rsidP="000B3C6F">
            <w:pPr>
              <w:jc w:val="center"/>
              <w:rPr>
                <w:rFonts w:cs="Arial"/>
                <w:color w:val="auto"/>
                <w:sz w:val="16"/>
                <w:szCs w:val="16"/>
              </w:rPr>
            </w:pPr>
            <w:r w:rsidRPr="000B3C6F">
              <w:rPr>
                <w:rFonts w:cs="Arial"/>
                <w:color w:val="auto"/>
                <w:sz w:val="16"/>
                <w:szCs w:val="16"/>
              </w:rPr>
              <w:t>HEXT</w:t>
            </w:r>
          </w:p>
        </w:tc>
        <w:tc>
          <w:tcPr>
            <w:tcW w:w="1656" w:type="dxa"/>
            <w:tcBorders>
              <w:top w:val="single" w:sz="4" w:space="0" w:color="auto"/>
              <w:bottom w:val="single" w:sz="4" w:space="0" w:color="auto"/>
              <w:right w:val="single" w:sz="4" w:space="0" w:color="auto"/>
            </w:tcBorders>
            <w:noWrap/>
            <w:hideMark/>
          </w:tcPr>
          <w:p w14:paraId="4C207EBF" w14:textId="77777777" w:rsidR="000B3C6F" w:rsidRPr="000B3C6F" w:rsidRDefault="000B3C6F" w:rsidP="000B3C6F">
            <w:pPr>
              <w:jc w:val="center"/>
              <w:rPr>
                <w:rFonts w:cs="Arial"/>
                <w:color w:val="auto"/>
                <w:sz w:val="16"/>
                <w:szCs w:val="16"/>
              </w:rPr>
            </w:pPr>
            <w:r w:rsidRPr="000B3C6F">
              <w:rPr>
                <w:rFonts w:cs="Arial"/>
                <w:color w:val="auto"/>
                <w:sz w:val="16"/>
                <w:szCs w:val="16"/>
              </w:rPr>
              <w:t>1</w:t>
            </w:r>
          </w:p>
        </w:tc>
      </w:tr>
      <w:tr w:rsidR="000B3C6F" w:rsidRPr="000B3C6F" w14:paraId="386F3AF6"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3C27B78" w14:textId="77777777" w:rsidR="000B3C6F" w:rsidRPr="000B3C6F" w:rsidRDefault="000B3C6F" w:rsidP="000B3C6F">
            <w:pPr>
              <w:jc w:val="center"/>
              <w:rPr>
                <w:rFonts w:cs="Arial"/>
                <w:color w:val="auto"/>
                <w:sz w:val="16"/>
                <w:szCs w:val="16"/>
              </w:rPr>
            </w:pPr>
            <w:r w:rsidRPr="000B3C6F">
              <w:rPr>
                <w:rFonts w:cs="Arial"/>
                <w:color w:val="auto"/>
                <w:sz w:val="16"/>
                <w:szCs w:val="16"/>
              </w:rPr>
              <w:t>DSNGZEN5</w:t>
            </w:r>
          </w:p>
        </w:tc>
        <w:tc>
          <w:tcPr>
            <w:tcW w:w="2448" w:type="dxa"/>
            <w:tcBorders>
              <w:top w:val="single" w:sz="4" w:space="0" w:color="auto"/>
              <w:bottom w:val="single" w:sz="4" w:space="0" w:color="auto"/>
            </w:tcBorders>
            <w:noWrap/>
            <w:hideMark/>
          </w:tcPr>
          <w:p w14:paraId="370785C8" w14:textId="77777777" w:rsidR="000B3C6F" w:rsidRPr="000B3C6F" w:rsidRDefault="000B3C6F" w:rsidP="000B3C6F">
            <w:pPr>
              <w:jc w:val="center"/>
              <w:rPr>
                <w:rFonts w:cs="Arial"/>
                <w:color w:val="auto"/>
                <w:sz w:val="16"/>
                <w:szCs w:val="16"/>
              </w:rPr>
            </w:pPr>
            <w:r w:rsidRPr="000B3C6F">
              <w:rPr>
                <w:rFonts w:cs="Arial"/>
                <w:color w:val="auto"/>
                <w:sz w:val="16"/>
                <w:szCs w:val="16"/>
              </w:rPr>
              <w:t>BETHK_66_A</w:t>
            </w:r>
          </w:p>
        </w:tc>
        <w:tc>
          <w:tcPr>
            <w:tcW w:w="1584" w:type="dxa"/>
            <w:tcBorders>
              <w:top w:val="single" w:sz="4" w:space="0" w:color="auto"/>
              <w:bottom w:val="single" w:sz="4" w:space="0" w:color="auto"/>
            </w:tcBorders>
            <w:noWrap/>
            <w:hideMark/>
          </w:tcPr>
          <w:p w14:paraId="36A425AB" w14:textId="77777777" w:rsidR="000B3C6F" w:rsidRPr="000B3C6F" w:rsidRDefault="000B3C6F" w:rsidP="000B3C6F">
            <w:pPr>
              <w:jc w:val="center"/>
              <w:rPr>
                <w:rFonts w:cs="Arial"/>
                <w:color w:val="auto"/>
                <w:sz w:val="16"/>
                <w:szCs w:val="16"/>
              </w:rPr>
            </w:pPr>
            <w:r w:rsidRPr="000B3C6F">
              <w:rPr>
                <w:rFonts w:cs="Arial"/>
                <w:color w:val="auto"/>
                <w:sz w:val="16"/>
                <w:szCs w:val="16"/>
              </w:rPr>
              <w:t>HK</w:t>
            </w:r>
          </w:p>
        </w:tc>
        <w:tc>
          <w:tcPr>
            <w:tcW w:w="1354" w:type="dxa"/>
            <w:tcBorders>
              <w:top w:val="single" w:sz="4" w:space="0" w:color="auto"/>
              <w:bottom w:val="single" w:sz="4" w:space="0" w:color="auto"/>
            </w:tcBorders>
            <w:noWrap/>
            <w:hideMark/>
          </w:tcPr>
          <w:p w14:paraId="5245ED0F" w14:textId="77777777" w:rsidR="000B3C6F" w:rsidRPr="000B3C6F" w:rsidRDefault="000B3C6F" w:rsidP="000B3C6F">
            <w:pPr>
              <w:jc w:val="center"/>
              <w:rPr>
                <w:rFonts w:cs="Arial"/>
                <w:color w:val="auto"/>
                <w:sz w:val="16"/>
                <w:szCs w:val="16"/>
              </w:rPr>
            </w:pPr>
            <w:r w:rsidRPr="000B3C6F">
              <w:rPr>
                <w:rFonts w:cs="Arial"/>
                <w:color w:val="auto"/>
                <w:sz w:val="16"/>
                <w:szCs w:val="16"/>
              </w:rPr>
              <w:t>BET</w:t>
            </w:r>
          </w:p>
        </w:tc>
        <w:tc>
          <w:tcPr>
            <w:tcW w:w="1656" w:type="dxa"/>
            <w:tcBorders>
              <w:top w:val="single" w:sz="4" w:space="0" w:color="auto"/>
              <w:bottom w:val="single" w:sz="4" w:space="0" w:color="auto"/>
              <w:right w:val="single" w:sz="4" w:space="0" w:color="auto"/>
            </w:tcBorders>
            <w:noWrap/>
            <w:hideMark/>
          </w:tcPr>
          <w:p w14:paraId="5FA42D6B" w14:textId="77777777" w:rsidR="000B3C6F" w:rsidRPr="000B3C6F" w:rsidRDefault="000B3C6F" w:rsidP="000B3C6F">
            <w:pPr>
              <w:jc w:val="center"/>
              <w:rPr>
                <w:rFonts w:cs="Arial"/>
                <w:color w:val="auto"/>
                <w:sz w:val="16"/>
                <w:szCs w:val="16"/>
              </w:rPr>
            </w:pPr>
            <w:r w:rsidRPr="000B3C6F">
              <w:rPr>
                <w:rFonts w:cs="Arial"/>
                <w:color w:val="auto"/>
                <w:sz w:val="16"/>
                <w:szCs w:val="16"/>
              </w:rPr>
              <w:t>1</w:t>
            </w:r>
          </w:p>
        </w:tc>
      </w:tr>
      <w:tr w:rsidR="000B3C6F" w:rsidRPr="000B3C6F" w14:paraId="4DF51B58"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E35C816" w14:textId="77777777" w:rsidR="000B3C6F" w:rsidRPr="000B3C6F" w:rsidRDefault="000B3C6F" w:rsidP="000B3C6F">
            <w:pPr>
              <w:jc w:val="center"/>
              <w:rPr>
                <w:rFonts w:cs="Arial"/>
                <w:color w:val="auto"/>
                <w:sz w:val="16"/>
                <w:szCs w:val="16"/>
              </w:rPr>
            </w:pPr>
            <w:r w:rsidRPr="000B3C6F">
              <w:rPr>
                <w:rFonts w:cs="Arial"/>
                <w:color w:val="auto"/>
                <w:sz w:val="16"/>
                <w:szCs w:val="16"/>
              </w:rPr>
              <w:t>SENSEN28</w:t>
            </w:r>
          </w:p>
        </w:tc>
        <w:tc>
          <w:tcPr>
            <w:tcW w:w="2448" w:type="dxa"/>
            <w:tcBorders>
              <w:top w:val="single" w:sz="4" w:space="0" w:color="auto"/>
              <w:bottom w:val="single" w:sz="4" w:space="0" w:color="auto"/>
            </w:tcBorders>
            <w:noWrap/>
            <w:hideMark/>
          </w:tcPr>
          <w:p w14:paraId="1049A9DE" w14:textId="77777777" w:rsidR="000B3C6F" w:rsidRPr="000B3C6F" w:rsidRDefault="000B3C6F" w:rsidP="000B3C6F">
            <w:pPr>
              <w:jc w:val="center"/>
              <w:rPr>
                <w:rFonts w:cs="Arial"/>
                <w:color w:val="auto"/>
                <w:sz w:val="16"/>
                <w:szCs w:val="16"/>
              </w:rPr>
            </w:pPr>
            <w:r w:rsidRPr="000B3C6F">
              <w:rPr>
                <w:rFonts w:cs="Arial"/>
                <w:color w:val="auto"/>
                <w:sz w:val="16"/>
                <w:szCs w:val="16"/>
              </w:rPr>
              <w:t>941__C</w:t>
            </w:r>
          </w:p>
        </w:tc>
        <w:tc>
          <w:tcPr>
            <w:tcW w:w="1584" w:type="dxa"/>
            <w:tcBorders>
              <w:top w:val="single" w:sz="4" w:space="0" w:color="auto"/>
              <w:bottom w:val="single" w:sz="4" w:space="0" w:color="auto"/>
            </w:tcBorders>
            <w:noWrap/>
            <w:hideMark/>
          </w:tcPr>
          <w:p w14:paraId="75067420" w14:textId="77777777" w:rsidR="000B3C6F" w:rsidRPr="000B3C6F" w:rsidRDefault="000B3C6F" w:rsidP="000B3C6F">
            <w:pPr>
              <w:jc w:val="center"/>
              <w:rPr>
                <w:rFonts w:cs="Arial"/>
                <w:color w:val="auto"/>
                <w:sz w:val="16"/>
                <w:szCs w:val="16"/>
              </w:rPr>
            </w:pPr>
            <w:r w:rsidRPr="000B3C6F">
              <w:rPr>
                <w:rFonts w:cs="Arial"/>
                <w:color w:val="auto"/>
                <w:sz w:val="16"/>
                <w:szCs w:val="16"/>
              </w:rPr>
              <w:t>ENWSW</w:t>
            </w:r>
          </w:p>
        </w:tc>
        <w:tc>
          <w:tcPr>
            <w:tcW w:w="1354" w:type="dxa"/>
            <w:tcBorders>
              <w:top w:val="single" w:sz="4" w:space="0" w:color="auto"/>
              <w:bottom w:val="single" w:sz="4" w:space="0" w:color="auto"/>
            </w:tcBorders>
            <w:noWrap/>
            <w:hideMark/>
          </w:tcPr>
          <w:p w14:paraId="13A1DE99" w14:textId="77777777" w:rsidR="000B3C6F" w:rsidRPr="000B3C6F" w:rsidRDefault="000B3C6F" w:rsidP="000B3C6F">
            <w:pPr>
              <w:jc w:val="center"/>
              <w:rPr>
                <w:rFonts w:cs="Arial"/>
                <w:color w:val="auto"/>
                <w:sz w:val="16"/>
                <w:szCs w:val="16"/>
              </w:rPr>
            </w:pPr>
            <w:r w:rsidRPr="000B3C6F">
              <w:rPr>
                <w:rFonts w:cs="Arial"/>
                <w:color w:val="auto"/>
                <w:sz w:val="16"/>
                <w:szCs w:val="16"/>
              </w:rPr>
              <w:t>ENSSO</w:t>
            </w:r>
          </w:p>
        </w:tc>
        <w:tc>
          <w:tcPr>
            <w:tcW w:w="1656" w:type="dxa"/>
            <w:tcBorders>
              <w:top w:val="single" w:sz="4" w:space="0" w:color="auto"/>
              <w:bottom w:val="single" w:sz="4" w:space="0" w:color="auto"/>
              <w:right w:val="single" w:sz="4" w:space="0" w:color="auto"/>
            </w:tcBorders>
            <w:noWrap/>
            <w:hideMark/>
          </w:tcPr>
          <w:p w14:paraId="43E54782" w14:textId="77777777" w:rsidR="000B3C6F" w:rsidRPr="000B3C6F" w:rsidRDefault="000B3C6F" w:rsidP="000B3C6F">
            <w:pPr>
              <w:jc w:val="center"/>
              <w:rPr>
                <w:rFonts w:cs="Arial"/>
                <w:color w:val="auto"/>
                <w:sz w:val="16"/>
                <w:szCs w:val="16"/>
              </w:rPr>
            </w:pPr>
            <w:r w:rsidRPr="000B3C6F">
              <w:rPr>
                <w:rFonts w:cs="Arial"/>
                <w:color w:val="auto"/>
                <w:sz w:val="16"/>
                <w:szCs w:val="16"/>
              </w:rPr>
              <w:t>1</w:t>
            </w:r>
          </w:p>
        </w:tc>
      </w:tr>
      <w:tr w:rsidR="000B3C6F" w:rsidRPr="000B3C6F" w14:paraId="5D8AB02C"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F26E5FF" w14:textId="77777777" w:rsidR="000B3C6F" w:rsidRPr="000B3C6F" w:rsidRDefault="000B3C6F" w:rsidP="000B3C6F">
            <w:pPr>
              <w:jc w:val="center"/>
              <w:rPr>
                <w:rFonts w:cs="Arial"/>
                <w:color w:val="auto"/>
                <w:sz w:val="16"/>
                <w:szCs w:val="16"/>
              </w:rPr>
            </w:pPr>
            <w:r w:rsidRPr="000B3C6F">
              <w:rPr>
                <w:rFonts w:cs="Arial"/>
                <w:color w:val="auto"/>
                <w:sz w:val="16"/>
                <w:szCs w:val="16"/>
              </w:rPr>
              <w:t>DLWSRNK5</w:t>
            </w:r>
          </w:p>
        </w:tc>
        <w:tc>
          <w:tcPr>
            <w:tcW w:w="2448" w:type="dxa"/>
            <w:tcBorders>
              <w:top w:val="single" w:sz="4" w:space="0" w:color="auto"/>
              <w:bottom w:val="single" w:sz="4" w:space="0" w:color="auto"/>
            </w:tcBorders>
            <w:noWrap/>
            <w:hideMark/>
          </w:tcPr>
          <w:p w14:paraId="2252381D" w14:textId="77777777" w:rsidR="000B3C6F" w:rsidRPr="000B3C6F" w:rsidRDefault="000B3C6F" w:rsidP="000B3C6F">
            <w:pPr>
              <w:jc w:val="center"/>
              <w:rPr>
                <w:rFonts w:cs="Arial"/>
                <w:color w:val="auto"/>
                <w:sz w:val="16"/>
                <w:szCs w:val="16"/>
              </w:rPr>
            </w:pPr>
            <w:r w:rsidRPr="000B3C6F">
              <w:rPr>
                <w:rFonts w:cs="Arial"/>
                <w:color w:val="auto"/>
                <w:sz w:val="16"/>
                <w:szCs w:val="16"/>
              </w:rPr>
              <w:t>570_B_1</w:t>
            </w:r>
          </w:p>
        </w:tc>
        <w:tc>
          <w:tcPr>
            <w:tcW w:w="1584" w:type="dxa"/>
            <w:tcBorders>
              <w:top w:val="single" w:sz="4" w:space="0" w:color="auto"/>
              <w:bottom w:val="single" w:sz="4" w:space="0" w:color="auto"/>
            </w:tcBorders>
            <w:noWrap/>
            <w:hideMark/>
          </w:tcPr>
          <w:p w14:paraId="473F6728" w14:textId="77777777" w:rsidR="000B3C6F" w:rsidRPr="000B3C6F" w:rsidRDefault="000B3C6F" w:rsidP="000B3C6F">
            <w:pPr>
              <w:jc w:val="center"/>
              <w:rPr>
                <w:rFonts w:cs="Arial"/>
                <w:color w:val="auto"/>
                <w:sz w:val="16"/>
                <w:szCs w:val="16"/>
              </w:rPr>
            </w:pPr>
            <w:r w:rsidRPr="000B3C6F">
              <w:rPr>
                <w:rFonts w:cs="Arial"/>
                <w:color w:val="auto"/>
                <w:sz w:val="16"/>
                <w:szCs w:val="16"/>
              </w:rPr>
              <w:t>POCKRUSC</w:t>
            </w:r>
          </w:p>
        </w:tc>
        <w:tc>
          <w:tcPr>
            <w:tcW w:w="1354" w:type="dxa"/>
            <w:tcBorders>
              <w:top w:val="single" w:sz="4" w:space="0" w:color="auto"/>
              <w:bottom w:val="single" w:sz="4" w:space="0" w:color="auto"/>
            </w:tcBorders>
            <w:noWrap/>
            <w:hideMark/>
          </w:tcPr>
          <w:p w14:paraId="66655354" w14:textId="77777777" w:rsidR="000B3C6F" w:rsidRPr="000B3C6F" w:rsidRDefault="000B3C6F" w:rsidP="000B3C6F">
            <w:pPr>
              <w:jc w:val="center"/>
              <w:rPr>
                <w:rFonts w:cs="Arial"/>
                <w:color w:val="auto"/>
                <w:sz w:val="16"/>
                <w:szCs w:val="16"/>
              </w:rPr>
            </w:pPr>
            <w:r w:rsidRPr="000B3C6F">
              <w:rPr>
                <w:rFonts w:cs="Arial"/>
                <w:color w:val="auto"/>
                <w:sz w:val="16"/>
                <w:szCs w:val="16"/>
              </w:rPr>
              <w:t>CRNTH</w:t>
            </w:r>
          </w:p>
        </w:tc>
        <w:tc>
          <w:tcPr>
            <w:tcW w:w="1656" w:type="dxa"/>
            <w:tcBorders>
              <w:top w:val="single" w:sz="4" w:space="0" w:color="auto"/>
              <w:bottom w:val="single" w:sz="4" w:space="0" w:color="auto"/>
              <w:right w:val="single" w:sz="4" w:space="0" w:color="auto"/>
            </w:tcBorders>
            <w:noWrap/>
            <w:hideMark/>
          </w:tcPr>
          <w:p w14:paraId="583AA9A3" w14:textId="77777777" w:rsidR="000B3C6F" w:rsidRPr="000B3C6F" w:rsidRDefault="000B3C6F" w:rsidP="000B3C6F">
            <w:pPr>
              <w:jc w:val="center"/>
              <w:rPr>
                <w:rFonts w:cs="Arial"/>
                <w:color w:val="auto"/>
                <w:sz w:val="16"/>
                <w:szCs w:val="16"/>
              </w:rPr>
            </w:pPr>
            <w:r w:rsidRPr="000B3C6F">
              <w:rPr>
                <w:rFonts w:cs="Arial"/>
                <w:color w:val="auto"/>
                <w:sz w:val="16"/>
                <w:szCs w:val="16"/>
              </w:rPr>
              <w:t>1</w:t>
            </w:r>
          </w:p>
        </w:tc>
      </w:tr>
      <w:tr w:rsidR="000B3C6F" w:rsidRPr="000B3C6F" w14:paraId="652AE7FF"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C957FA5" w14:textId="77777777" w:rsidR="000B3C6F" w:rsidRPr="000B3C6F" w:rsidRDefault="000B3C6F" w:rsidP="000B3C6F">
            <w:pPr>
              <w:jc w:val="center"/>
              <w:rPr>
                <w:rFonts w:cs="Arial"/>
                <w:color w:val="auto"/>
                <w:sz w:val="16"/>
                <w:szCs w:val="16"/>
              </w:rPr>
            </w:pPr>
            <w:r w:rsidRPr="000B3C6F">
              <w:rPr>
                <w:rFonts w:cs="Arial"/>
                <w:color w:val="auto"/>
                <w:sz w:val="16"/>
                <w:szCs w:val="16"/>
              </w:rPr>
              <w:t>SLCSTH25</w:t>
            </w:r>
          </w:p>
        </w:tc>
        <w:tc>
          <w:tcPr>
            <w:tcW w:w="2448" w:type="dxa"/>
            <w:tcBorders>
              <w:top w:val="single" w:sz="4" w:space="0" w:color="auto"/>
              <w:bottom w:val="single" w:sz="4" w:space="0" w:color="auto"/>
            </w:tcBorders>
            <w:noWrap/>
            <w:hideMark/>
          </w:tcPr>
          <w:p w14:paraId="7E4EB9D9" w14:textId="77777777" w:rsidR="000B3C6F" w:rsidRPr="000B3C6F" w:rsidRDefault="000B3C6F" w:rsidP="000B3C6F">
            <w:pPr>
              <w:jc w:val="center"/>
              <w:rPr>
                <w:rFonts w:cs="Arial"/>
                <w:color w:val="auto"/>
                <w:sz w:val="16"/>
                <w:szCs w:val="16"/>
              </w:rPr>
            </w:pPr>
            <w:r w:rsidRPr="000B3C6F">
              <w:rPr>
                <w:rFonts w:cs="Arial"/>
                <w:color w:val="auto"/>
                <w:sz w:val="16"/>
                <w:szCs w:val="16"/>
              </w:rPr>
              <w:t>505__A</w:t>
            </w:r>
          </w:p>
        </w:tc>
        <w:tc>
          <w:tcPr>
            <w:tcW w:w="1584" w:type="dxa"/>
            <w:tcBorders>
              <w:top w:val="single" w:sz="4" w:space="0" w:color="auto"/>
              <w:bottom w:val="single" w:sz="4" w:space="0" w:color="auto"/>
            </w:tcBorders>
            <w:noWrap/>
            <w:hideMark/>
          </w:tcPr>
          <w:p w14:paraId="2D3CC307" w14:textId="77777777" w:rsidR="000B3C6F" w:rsidRPr="000B3C6F" w:rsidRDefault="000B3C6F" w:rsidP="000B3C6F">
            <w:pPr>
              <w:jc w:val="center"/>
              <w:rPr>
                <w:rFonts w:cs="Arial"/>
                <w:color w:val="auto"/>
                <w:sz w:val="16"/>
                <w:szCs w:val="16"/>
              </w:rPr>
            </w:pPr>
            <w:r w:rsidRPr="000B3C6F">
              <w:rPr>
                <w:rFonts w:cs="Arial"/>
                <w:color w:val="auto"/>
                <w:sz w:val="16"/>
                <w:szCs w:val="16"/>
              </w:rPr>
              <w:t>THSES</w:t>
            </w:r>
          </w:p>
        </w:tc>
        <w:tc>
          <w:tcPr>
            <w:tcW w:w="1354" w:type="dxa"/>
            <w:tcBorders>
              <w:top w:val="single" w:sz="4" w:space="0" w:color="auto"/>
              <w:bottom w:val="single" w:sz="4" w:space="0" w:color="auto"/>
            </w:tcBorders>
            <w:noWrap/>
            <w:hideMark/>
          </w:tcPr>
          <w:p w14:paraId="0F12AD80" w14:textId="77777777" w:rsidR="000B3C6F" w:rsidRPr="000B3C6F" w:rsidRDefault="000B3C6F" w:rsidP="000B3C6F">
            <w:pPr>
              <w:jc w:val="center"/>
              <w:rPr>
                <w:rFonts w:cs="Arial"/>
                <w:color w:val="auto"/>
                <w:sz w:val="16"/>
                <w:szCs w:val="16"/>
              </w:rPr>
            </w:pPr>
            <w:r w:rsidRPr="000B3C6F">
              <w:rPr>
                <w:rFonts w:cs="Arial"/>
                <w:color w:val="auto"/>
                <w:sz w:val="16"/>
                <w:szCs w:val="16"/>
              </w:rPr>
              <w:t>SAMSW</w:t>
            </w:r>
          </w:p>
        </w:tc>
        <w:tc>
          <w:tcPr>
            <w:tcW w:w="1656" w:type="dxa"/>
            <w:tcBorders>
              <w:top w:val="single" w:sz="4" w:space="0" w:color="auto"/>
              <w:bottom w:val="single" w:sz="4" w:space="0" w:color="auto"/>
              <w:right w:val="single" w:sz="4" w:space="0" w:color="auto"/>
            </w:tcBorders>
            <w:noWrap/>
            <w:hideMark/>
          </w:tcPr>
          <w:p w14:paraId="5A96C5B0" w14:textId="77777777" w:rsidR="000B3C6F" w:rsidRPr="000B3C6F" w:rsidRDefault="000B3C6F" w:rsidP="000B3C6F">
            <w:pPr>
              <w:jc w:val="center"/>
              <w:rPr>
                <w:rFonts w:cs="Arial"/>
                <w:color w:val="auto"/>
                <w:sz w:val="16"/>
                <w:szCs w:val="16"/>
              </w:rPr>
            </w:pPr>
            <w:r w:rsidRPr="000B3C6F">
              <w:rPr>
                <w:rFonts w:cs="Arial"/>
                <w:color w:val="auto"/>
                <w:sz w:val="16"/>
                <w:szCs w:val="16"/>
              </w:rPr>
              <w:t>1</w:t>
            </w:r>
          </w:p>
        </w:tc>
      </w:tr>
      <w:tr w:rsidR="000B3C6F" w:rsidRPr="000B3C6F" w14:paraId="40C241EB"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A131387" w14:textId="77777777" w:rsidR="000B3C6F" w:rsidRPr="000B3C6F" w:rsidRDefault="000B3C6F" w:rsidP="000B3C6F">
            <w:pPr>
              <w:jc w:val="center"/>
              <w:rPr>
                <w:rFonts w:cs="Arial"/>
                <w:color w:val="auto"/>
                <w:sz w:val="16"/>
                <w:szCs w:val="16"/>
              </w:rPr>
            </w:pPr>
            <w:r w:rsidRPr="000B3C6F">
              <w:rPr>
                <w:rFonts w:cs="Arial"/>
                <w:color w:val="auto"/>
                <w:sz w:val="16"/>
                <w:szCs w:val="16"/>
              </w:rPr>
              <w:t>SBREHIG8</w:t>
            </w:r>
          </w:p>
        </w:tc>
        <w:tc>
          <w:tcPr>
            <w:tcW w:w="2448" w:type="dxa"/>
            <w:tcBorders>
              <w:top w:val="single" w:sz="4" w:space="0" w:color="auto"/>
              <w:bottom w:val="single" w:sz="4" w:space="0" w:color="auto"/>
            </w:tcBorders>
            <w:noWrap/>
            <w:hideMark/>
          </w:tcPr>
          <w:p w14:paraId="08E0FF7B" w14:textId="77777777" w:rsidR="000B3C6F" w:rsidRPr="000B3C6F" w:rsidRDefault="000B3C6F" w:rsidP="000B3C6F">
            <w:pPr>
              <w:jc w:val="center"/>
              <w:rPr>
                <w:rFonts w:cs="Arial"/>
                <w:color w:val="auto"/>
                <w:sz w:val="16"/>
                <w:szCs w:val="16"/>
              </w:rPr>
            </w:pPr>
            <w:r w:rsidRPr="000B3C6F">
              <w:rPr>
                <w:rFonts w:cs="Arial"/>
                <w:color w:val="auto"/>
                <w:sz w:val="16"/>
                <w:szCs w:val="16"/>
              </w:rPr>
              <w:t>367T347_1</w:t>
            </w:r>
          </w:p>
        </w:tc>
        <w:tc>
          <w:tcPr>
            <w:tcW w:w="1584" w:type="dxa"/>
            <w:tcBorders>
              <w:top w:val="single" w:sz="4" w:space="0" w:color="auto"/>
              <w:bottom w:val="single" w:sz="4" w:space="0" w:color="auto"/>
            </w:tcBorders>
            <w:noWrap/>
            <w:hideMark/>
          </w:tcPr>
          <w:p w14:paraId="3AB5D891" w14:textId="77777777" w:rsidR="000B3C6F" w:rsidRPr="000B3C6F" w:rsidRDefault="000B3C6F" w:rsidP="000B3C6F">
            <w:pPr>
              <w:jc w:val="center"/>
              <w:rPr>
                <w:rFonts w:cs="Arial"/>
                <w:color w:val="auto"/>
                <w:sz w:val="16"/>
                <w:szCs w:val="16"/>
              </w:rPr>
            </w:pPr>
            <w:r w:rsidRPr="000B3C6F">
              <w:rPr>
                <w:rFonts w:cs="Arial"/>
                <w:color w:val="auto"/>
                <w:sz w:val="16"/>
                <w:szCs w:val="16"/>
              </w:rPr>
              <w:t>MAXZUE</w:t>
            </w:r>
          </w:p>
        </w:tc>
        <w:tc>
          <w:tcPr>
            <w:tcW w:w="1354" w:type="dxa"/>
            <w:tcBorders>
              <w:top w:val="single" w:sz="4" w:space="0" w:color="auto"/>
              <w:bottom w:val="single" w:sz="4" w:space="0" w:color="auto"/>
            </w:tcBorders>
            <w:noWrap/>
            <w:hideMark/>
          </w:tcPr>
          <w:p w14:paraId="6D420612" w14:textId="77777777" w:rsidR="000B3C6F" w:rsidRPr="000B3C6F" w:rsidRDefault="000B3C6F" w:rsidP="000B3C6F">
            <w:pPr>
              <w:jc w:val="center"/>
              <w:rPr>
                <w:rFonts w:cs="Arial"/>
                <w:color w:val="auto"/>
                <w:sz w:val="16"/>
                <w:szCs w:val="16"/>
              </w:rPr>
            </w:pPr>
            <w:r w:rsidRPr="000B3C6F">
              <w:rPr>
                <w:rFonts w:cs="Arial"/>
                <w:color w:val="auto"/>
                <w:sz w:val="16"/>
                <w:szCs w:val="16"/>
              </w:rPr>
              <w:t>GAYHIL</w:t>
            </w:r>
          </w:p>
        </w:tc>
        <w:tc>
          <w:tcPr>
            <w:tcW w:w="1656" w:type="dxa"/>
            <w:tcBorders>
              <w:top w:val="single" w:sz="4" w:space="0" w:color="auto"/>
              <w:bottom w:val="single" w:sz="4" w:space="0" w:color="auto"/>
              <w:right w:val="single" w:sz="4" w:space="0" w:color="auto"/>
            </w:tcBorders>
            <w:noWrap/>
            <w:hideMark/>
          </w:tcPr>
          <w:p w14:paraId="18EFC0C0" w14:textId="77777777" w:rsidR="000B3C6F" w:rsidRPr="000B3C6F" w:rsidRDefault="000B3C6F" w:rsidP="000B3C6F">
            <w:pPr>
              <w:jc w:val="center"/>
              <w:rPr>
                <w:rFonts w:cs="Arial"/>
                <w:color w:val="auto"/>
                <w:sz w:val="16"/>
                <w:szCs w:val="16"/>
              </w:rPr>
            </w:pPr>
            <w:r w:rsidRPr="000B3C6F">
              <w:rPr>
                <w:rFonts w:cs="Arial"/>
                <w:color w:val="auto"/>
                <w:sz w:val="16"/>
                <w:szCs w:val="16"/>
              </w:rPr>
              <w:t>1</w:t>
            </w:r>
          </w:p>
        </w:tc>
      </w:tr>
      <w:tr w:rsidR="000B3C6F" w:rsidRPr="000B3C6F" w14:paraId="091F2108"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767A8BD" w14:textId="77777777" w:rsidR="000B3C6F" w:rsidRPr="000B3C6F" w:rsidRDefault="000B3C6F" w:rsidP="000B3C6F">
            <w:pPr>
              <w:jc w:val="center"/>
              <w:rPr>
                <w:rFonts w:cs="Arial"/>
                <w:color w:val="auto"/>
                <w:sz w:val="16"/>
                <w:szCs w:val="16"/>
              </w:rPr>
            </w:pPr>
            <w:r w:rsidRPr="000B3C6F">
              <w:rPr>
                <w:rFonts w:cs="Arial"/>
                <w:color w:val="auto"/>
                <w:sz w:val="16"/>
                <w:szCs w:val="16"/>
              </w:rPr>
              <w:t>XRNK58</w:t>
            </w:r>
          </w:p>
        </w:tc>
        <w:tc>
          <w:tcPr>
            <w:tcW w:w="2448" w:type="dxa"/>
            <w:tcBorders>
              <w:top w:val="single" w:sz="4" w:space="0" w:color="auto"/>
              <w:bottom w:val="single" w:sz="4" w:space="0" w:color="auto"/>
            </w:tcBorders>
            <w:noWrap/>
            <w:hideMark/>
          </w:tcPr>
          <w:p w14:paraId="5EC148BA" w14:textId="77777777" w:rsidR="000B3C6F" w:rsidRPr="000B3C6F" w:rsidRDefault="000B3C6F" w:rsidP="000B3C6F">
            <w:pPr>
              <w:jc w:val="center"/>
              <w:rPr>
                <w:rFonts w:cs="Arial"/>
                <w:color w:val="auto"/>
                <w:sz w:val="16"/>
                <w:szCs w:val="16"/>
              </w:rPr>
            </w:pPr>
            <w:r w:rsidRPr="000B3C6F">
              <w:rPr>
                <w:rFonts w:cs="Arial"/>
                <w:color w:val="auto"/>
                <w:sz w:val="16"/>
                <w:szCs w:val="16"/>
              </w:rPr>
              <w:t>RNKSW_MR1L</w:t>
            </w:r>
          </w:p>
        </w:tc>
        <w:tc>
          <w:tcPr>
            <w:tcW w:w="1584" w:type="dxa"/>
            <w:tcBorders>
              <w:top w:val="single" w:sz="4" w:space="0" w:color="auto"/>
              <w:bottom w:val="single" w:sz="4" w:space="0" w:color="auto"/>
            </w:tcBorders>
            <w:noWrap/>
            <w:hideMark/>
          </w:tcPr>
          <w:p w14:paraId="38100154" w14:textId="77777777" w:rsidR="000B3C6F" w:rsidRPr="000B3C6F" w:rsidRDefault="000B3C6F" w:rsidP="000B3C6F">
            <w:pPr>
              <w:jc w:val="center"/>
              <w:rPr>
                <w:rFonts w:cs="Arial"/>
                <w:color w:val="auto"/>
                <w:sz w:val="16"/>
                <w:szCs w:val="16"/>
              </w:rPr>
            </w:pPr>
            <w:r w:rsidRPr="000B3C6F">
              <w:rPr>
                <w:rFonts w:cs="Arial"/>
                <w:color w:val="auto"/>
                <w:sz w:val="16"/>
                <w:szCs w:val="16"/>
              </w:rPr>
              <w:t>RNKSW</w:t>
            </w:r>
          </w:p>
        </w:tc>
        <w:tc>
          <w:tcPr>
            <w:tcW w:w="1354" w:type="dxa"/>
            <w:tcBorders>
              <w:top w:val="single" w:sz="4" w:space="0" w:color="auto"/>
              <w:bottom w:val="single" w:sz="4" w:space="0" w:color="auto"/>
            </w:tcBorders>
            <w:noWrap/>
            <w:hideMark/>
          </w:tcPr>
          <w:p w14:paraId="590FD3B9" w14:textId="77777777" w:rsidR="000B3C6F" w:rsidRPr="000B3C6F" w:rsidRDefault="000B3C6F" w:rsidP="000B3C6F">
            <w:pPr>
              <w:jc w:val="center"/>
              <w:rPr>
                <w:rFonts w:cs="Arial"/>
                <w:color w:val="auto"/>
                <w:sz w:val="16"/>
                <w:szCs w:val="16"/>
              </w:rPr>
            </w:pPr>
            <w:r w:rsidRPr="000B3C6F">
              <w:rPr>
                <w:rFonts w:cs="Arial"/>
                <w:color w:val="auto"/>
                <w:sz w:val="16"/>
                <w:szCs w:val="16"/>
              </w:rPr>
              <w:t>RNKSW</w:t>
            </w:r>
          </w:p>
        </w:tc>
        <w:tc>
          <w:tcPr>
            <w:tcW w:w="1656" w:type="dxa"/>
            <w:tcBorders>
              <w:top w:val="single" w:sz="4" w:space="0" w:color="auto"/>
              <w:bottom w:val="single" w:sz="4" w:space="0" w:color="auto"/>
              <w:right w:val="single" w:sz="4" w:space="0" w:color="auto"/>
            </w:tcBorders>
            <w:noWrap/>
            <w:hideMark/>
          </w:tcPr>
          <w:p w14:paraId="4F3A42BD" w14:textId="77777777" w:rsidR="000B3C6F" w:rsidRPr="000B3C6F" w:rsidRDefault="000B3C6F" w:rsidP="000B3C6F">
            <w:pPr>
              <w:jc w:val="center"/>
              <w:rPr>
                <w:rFonts w:cs="Arial"/>
                <w:color w:val="auto"/>
                <w:sz w:val="16"/>
                <w:szCs w:val="16"/>
              </w:rPr>
            </w:pPr>
            <w:r w:rsidRPr="000B3C6F">
              <w:rPr>
                <w:rFonts w:cs="Arial"/>
                <w:color w:val="auto"/>
                <w:sz w:val="16"/>
                <w:szCs w:val="16"/>
              </w:rPr>
              <w:t>1</w:t>
            </w:r>
          </w:p>
        </w:tc>
      </w:tr>
      <w:tr w:rsidR="000B3C6F" w:rsidRPr="000B3C6F" w14:paraId="46BAFF78"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A42F79E" w14:textId="77777777" w:rsidR="000B3C6F" w:rsidRPr="000B3C6F" w:rsidRDefault="000B3C6F" w:rsidP="000B3C6F">
            <w:pPr>
              <w:jc w:val="center"/>
              <w:rPr>
                <w:rFonts w:cs="Arial"/>
                <w:color w:val="auto"/>
                <w:sz w:val="16"/>
                <w:szCs w:val="16"/>
              </w:rPr>
            </w:pPr>
            <w:r w:rsidRPr="000B3C6F">
              <w:rPr>
                <w:rFonts w:cs="Arial"/>
                <w:color w:val="auto"/>
                <w:sz w:val="16"/>
                <w:szCs w:val="16"/>
              </w:rPr>
              <w:t>BASE CASE</w:t>
            </w:r>
          </w:p>
        </w:tc>
        <w:tc>
          <w:tcPr>
            <w:tcW w:w="2448" w:type="dxa"/>
            <w:tcBorders>
              <w:top w:val="single" w:sz="4" w:space="0" w:color="auto"/>
              <w:bottom w:val="single" w:sz="4" w:space="0" w:color="auto"/>
            </w:tcBorders>
            <w:noWrap/>
            <w:hideMark/>
          </w:tcPr>
          <w:p w14:paraId="4622155B" w14:textId="77777777" w:rsidR="000B3C6F" w:rsidRPr="000B3C6F" w:rsidRDefault="000B3C6F" w:rsidP="000B3C6F">
            <w:pPr>
              <w:jc w:val="center"/>
              <w:rPr>
                <w:rFonts w:cs="Arial"/>
                <w:color w:val="auto"/>
                <w:sz w:val="16"/>
                <w:szCs w:val="16"/>
              </w:rPr>
            </w:pPr>
            <w:r w:rsidRPr="000B3C6F">
              <w:rPr>
                <w:rFonts w:cs="Arial"/>
                <w:color w:val="auto"/>
                <w:sz w:val="16"/>
                <w:szCs w:val="16"/>
              </w:rPr>
              <w:t>RANDAD_ZAPATA1_1</w:t>
            </w:r>
          </w:p>
        </w:tc>
        <w:tc>
          <w:tcPr>
            <w:tcW w:w="1584" w:type="dxa"/>
            <w:tcBorders>
              <w:top w:val="single" w:sz="4" w:space="0" w:color="auto"/>
              <w:bottom w:val="single" w:sz="4" w:space="0" w:color="auto"/>
            </w:tcBorders>
            <w:noWrap/>
            <w:hideMark/>
          </w:tcPr>
          <w:p w14:paraId="249A1D4D" w14:textId="77777777" w:rsidR="000B3C6F" w:rsidRPr="000B3C6F" w:rsidRDefault="000B3C6F" w:rsidP="000B3C6F">
            <w:pPr>
              <w:jc w:val="center"/>
              <w:rPr>
                <w:rFonts w:cs="Arial"/>
                <w:color w:val="auto"/>
                <w:sz w:val="16"/>
                <w:szCs w:val="16"/>
              </w:rPr>
            </w:pPr>
            <w:r w:rsidRPr="000B3C6F">
              <w:rPr>
                <w:rFonts w:cs="Arial"/>
                <w:color w:val="auto"/>
                <w:sz w:val="16"/>
                <w:szCs w:val="16"/>
              </w:rPr>
              <w:t>RANDADO</w:t>
            </w:r>
          </w:p>
        </w:tc>
        <w:tc>
          <w:tcPr>
            <w:tcW w:w="1354" w:type="dxa"/>
            <w:tcBorders>
              <w:top w:val="single" w:sz="4" w:space="0" w:color="auto"/>
              <w:bottom w:val="single" w:sz="4" w:space="0" w:color="auto"/>
            </w:tcBorders>
            <w:noWrap/>
            <w:hideMark/>
          </w:tcPr>
          <w:p w14:paraId="4762D343" w14:textId="77777777" w:rsidR="000B3C6F" w:rsidRPr="000B3C6F" w:rsidRDefault="000B3C6F" w:rsidP="000B3C6F">
            <w:pPr>
              <w:jc w:val="center"/>
              <w:rPr>
                <w:rFonts w:cs="Arial"/>
                <w:color w:val="auto"/>
                <w:sz w:val="16"/>
                <w:szCs w:val="16"/>
              </w:rPr>
            </w:pPr>
            <w:r w:rsidRPr="000B3C6F">
              <w:rPr>
                <w:rFonts w:cs="Arial"/>
                <w:color w:val="auto"/>
                <w:sz w:val="16"/>
                <w:szCs w:val="16"/>
              </w:rPr>
              <w:t>ZAPATA</w:t>
            </w:r>
          </w:p>
        </w:tc>
        <w:tc>
          <w:tcPr>
            <w:tcW w:w="1656" w:type="dxa"/>
            <w:tcBorders>
              <w:top w:val="single" w:sz="4" w:space="0" w:color="auto"/>
              <w:bottom w:val="single" w:sz="4" w:space="0" w:color="auto"/>
              <w:right w:val="single" w:sz="4" w:space="0" w:color="auto"/>
            </w:tcBorders>
            <w:noWrap/>
            <w:hideMark/>
          </w:tcPr>
          <w:p w14:paraId="354F8556" w14:textId="77777777" w:rsidR="000B3C6F" w:rsidRPr="000B3C6F" w:rsidRDefault="000B3C6F" w:rsidP="000B3C6F">
            <w:pPr>
              <w:jc w:val="center"/>
              <w:rPr>
                <w:rFonts w:cs="Arial"/>
                <w:color w:val="auto"/>
                <w:sz w:val="16"/>
                <w:szCs w:val="16"/>
              </w:rPr>
            </w:pPr>
            <w:r w:rsidRPr="000B3C6F">
              <w:rPr>
                <w:rFonts w:cs="Arial"/>
                <w:color w:val="auto"/>
                <w:sz w:val="16"/>
                <w:szCs w:val="16"/>
              </w:rPr>
              <w:t>1</w:t>
            </w:r>
          </w:p>
        </w:tc>
      </w:tr>
      <w:tr w:rsidR="000B3C6F" w:rsidRPr="000B3C6F" w14:paraId="5BA31A2D"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EE78686" w14:textId="77777777" w:rsidR="000B3C6F" w:rsidRPr="000B3C6F" w:rsidRDefault="000B3C6F" w:rsidP="000B3C6F">
            <w:pPr>
              <w:jc w:val="center"/>
              <w:rPr>
                <w:rFonts w:cs="Arial"/>
                <w:color w:val="auto"/>
                <w:sz w:val="16"/>
                <w:szCs w:val="16"/>
              </w:rPr>
            </w:pPr>
            <w:r w:rsidRPr="000B3C6F">
              <w:rPr>
                <w:rFonts w:cs="Arial"/>
                <w:color w:val="auto"/>
                <w:sz w:val="16"/>
                <w:szCs w:val="16"/>
              </w:rPr>
              <w:t>DHILELM5</w:t>
            </w:r>
          </w:p>
        </w:tc>
        <w:tc>
          <w:tcPr>
            <w:tcW w:w="2448" w:type="dxa"/>
            <w:tcBorders>
              <w:top w:val="single" w:sz="4" w:space="0" w:color="auto"/>
              <w:bottom w:val="single" w:sz="4" w:space="0" w:color="auto"/>
            </w:tcBorders>
            <w:noWrap/>
            <w:hideMark/>
          </w:tcPr>
          <w:p w14:paraId="632073AE" w14:textId="77777777" w:rsidR="000B3C6F" w:rsidRPr="000B3C6F" w:rsidRDefault="000B3C6F" w:rsidP="000B3C6F">
            <w:pPr>
              <w:jc w:val="center"/>
              <w:rPr>
                <w:rFonts w:cs="Arial"/>
                <w:color w:val="auto"/>
                <w:sz w:val="16"/>
                <w:szCs w:val="16"/>
              </w:rPr>
            </w:pPr>
            <w:r w:rsidRPr="000B3C6F">
              <w:rPr>
                <w:rFonts w:cs="Arial"/>
                <w:color w:val="auto"/>
                <w:sz w:val="16"/>
                <w:szCs w:val="16"/>
              </w:rPr>
              <w:t>MAR_SKY_1</w:t>
            </w:r>
          </w:p>
        </w:tc>
        <w:tc>
          <w:tcPr>
            <w:tcW w:w="1584" w:type="dxa"/>
            <w:tcBorders>
              <w:top w:val="single" w:sz="4" w:space="0" w:color="auto"/>
              <w:bottom w:val="single" w:sz="4" w:space="0" w:color="auto"/>
            </w:tcBorders>
            <w:noWrap/>
            <w:hideMark/>
          </w:tcPr>
          <w:p w14:paraId="6F02D278" w14:textId="77777777" w:rsidR="000B3C6F" w:rsidRPr="000B3C6F" w:rsidRDefault="000B3C6F" w:rsidP="000B3C6F">
            <w:pPr>
              <w:jc w:val="center"/>
              <w:rPr>
                <w:rFonts w:cs="Arial"/>
                <w:color w:val="auto"/>
                <w:sz w:val="16"/>
                <w:szCs w:val="16"/>
              </w:rPr>
            </w:pPr>
            <w:r w:rsidRPr="000B3C6F">
              <w:rPr>
                <w:rFonts w:cs="Arial"/>
                <w:color w:val="auto"/>
                <w:sz w:val="16"/>
                <w:szCs w:val="16"/>
              </w:rPr>
              <w:t>MARION</w:t>
            </w:r>
          </w:p>
        </w:tc>
        <w:tc>
          <w:tcPr>
            <w:tcW w:w="1354" w:type="dxa"/>
            <w:tcBorders>
              <w:top w:val="single" w:sz="4" w:space="0" w:color="auto"/>
              <w:bottom w:val="single" w:sz="4" w:space="0" w:color="auto"/>
            </w:tcBorders>
            <w:noWrap/>
            <w:hideMark/>
          </w:tcPr>
          <w:p w14:paraId="5A5133E3" w14:textId="77777777" w:rsidR="000B3C6F" w:rsidRPr="000B3C6F" w:rsidRDefault="000B3C6F" w:rsidP="000B3C6F">
            <w:pPr>
              <w:jc w:val="center"/>
              <w:rPr>
                <w:rFonts w:cs="Arial"/>
                <w:color w:val="auto"/>
                <w:sz w:val="16"/>
                <w:szCs w:val="16"/>
              </w:rPr>
            </w:pPr>
            <w:r w:rsidRPr="000B3C6F">
              <w:rPr>
                <w:rFonts w:cs="Arial"/>
                <w:color w:val="auto"/>
                <w:sz w:val="16"/>
                <w:szCs w:val="16"/>
              </w:rPr>
              <w:t>SKYLINE</w:t>
            </w:r>
          </w:p>
        </w:tc>
        <w:tc>
          <w:tcPr>
            <w:tcW w:w="1656" w:type="dxa"/>
            <w:tcBorders>
              <w:top w:val="single" w:sz="4" w:space="0" w:color="auto"/>
              <w:bottom w:val="single" w:sz="4" w:space="0" w:color="auto"/>
              <w:right w:val="single" w:sz="4" w:space="0" w:color="auto"/>
            </w:tcBorders>
            <w:noWrap/>
            <w:hideMark/>
          </w:tcPr>
          <w:p w14:paraId="784073B0" w14:textId="77777777" w:rsidR="000B3C6F" w:rsidRPr="000B3C6F" w:rsidRDefault="000B3C6F" w:rsidP="000B3C6F">
            <w:pPr>
              <w:jc w:val="center"/>
              <w:rPr>
                <w:rFonts w:cs="Arial"/>
                <w:color w:val="auto"/>
                <w:sz w:val="16"/>
                <w:szCs w:val="16"/>
              </w:rPr>
            </w:pPr>
            <w:r w:rsidRPr="000B3C6F">
              <w:rPr>
                <w:rFonts w:cs="Arial"/>
                <w:color w:val="auto"/>
                <w:sz w:val="16"/>
                <w:szCs w:val="16"/>
              </w:rPr>
              <w:t>1</w:t>
            </w:r>
          </w:p>
        </w:tc>
      </w:tr>
      <w:tr w:rsidR="000B3C6F" w:rsidRPr="000B3C6F" w14:paraId="1809C5EE"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B301847" w14:textId="77777777" w:rsidR="000B3C6F" w:rsidRPr="000B3C6F" w:rsidRDefault="000B3C6F" w:rsidP="000B3C6F">
            <w:pPr>
              <w:jc w:val="center"/>
              <w:rPr>
                <w:rFonts w:cs="Arial"/>
                <w:color w:val="auto"/>
                <w:sz w:val="16"/>
                <w:szCs w:val="16"/>
              </w:rPr>
            </w:pPr>
            <w:r w:rsidRPr="000B3C6F">
              <w:rPr>
                <w:rFonts w:cs="Arial"/>
                <w:color w:val="auto"/>
                <w:sz w:val="16"/>
                <w:szCs w:val="16"/>
              </w:rPr>
              <w:t>SLAQLOB8</w:t>
            </w:r>
          </w:p>
        </w:tc>
        <w:tc>
          <w:tcPr>
            <w:tcW w:w="2448" w:type="dxa"/>
            <w:tcBorders>
              <w:top w:val="single" w:sz="4" w:space="0" w:color="auto"/>
              <w:bottom w:val="single" w:sz="4" w:space="0" w:color="auto"/>
            </w:tcBorders>
            <w:noWrap/>
            <w:hideMark/>
          </w:tcPr>
          <w:p w14:paraId="1F200CCC" w14:textId="77777777" w:rsidR="000B3C6F" w:rsidRPr="000B3C6F" w:rsidRDefault="000B3C6F" w:rsidP="000B3C6F">
            <w:pPr>
              <w:jc w:val="center"/>
              <w:rPr>
                <w:rFonts w:cs="Arial"/>
                <w:color w:val="auto"/>
                <w:sz w:val="16"/>
                <w:szCs w:val="16"/>
              </w:rPr>
            </w:pPr>
            <w:r w:rsidRPr="000B3C6F">
              <w:rPr>
                <w:rFonts w:cs="Arial"/>
                <w:color w:val="auto"/>
                <w:sz w:val="16"/>
                <w:szCs w:val="16"/>
              </w:rPr>
              <w:t>FRE_BRUN_1</w:t>
            </w:r>
          </w:p>
        </w:tc>
        <w:tc>
          <w:tcPr>
            <w:tcW w:w="1584" w:type="dxa"/>
            <w:tcBorders>
              <w:top w:val="single" w:sz="4" w:space="0" w:color="auto"/>
              <w:bottom w:val="single" w:sz="4" w:space="0" w:color="auto"/>
            </w:tcBorders>
            <w:noWrap/>
            <w:hideMark/>
          </w:tcPr>
          <w:p w14:paraId="2B97C002" w14:textId="77777777" w:rsidR="000B3C6F" w:rsidRPr="000B3C6F" w:rsidRDefault="000B3C6F" w:rsidP="000B3C6F">
            <w:pPr>
              <w:jc w:val="center"/>
              <w:rPr>
                <w:rFonts w:cs="Arial"/>
                <w:color w:val="auto"/>
                <w:sz w:val="16"/>
                <w:szCs w:val="16"/>
              </w:rPr>
            </w:pPr>
            <w:r w:rsidRPr="000B3C6F">
              <w:rPr>
                <w:rFonts w:cs="Arial"/>
                <w:color w:val="auto"/>
                <w:sz w:val="16"/>
                <w:szCs w:val="16"/>
              </w:rPr>
              <w:t>BRUNI</w:t>
            </w:r>
          </w:p>
        </w:tc>
        <w:tc>
          <w:tcPr>
            <w:tcW w:w="1354" w:type="dxa"/>
            <w:tcBorders>
              <w:top w:val="single" w:sz="4" w:space="0" w:color="auto"/>
              <w:bottom w:val="single" w:sz="4" w:space="0" w:color="auto"/>
            </w:tcBorders>
            <w:noWrap/>
            <w:hideMark/>
          </w:tcPr>
          <w:p w14:paraId="77ADD4A8" w14:textId="77777777" w:rsidR="000B3C6F" w:rsidRPr="000B3C6F" w:rsidRDefault="000B3C6F" w:rsidP="000B3C6F">
            <w:pPr>
              <w:jc w:val="center"/>
              <w:rPr>
                <w:rFonts w:cs="Arial"/>
                <w:color w:val="auto"/>
                <w:sz w:val="16"/>
                <w:szCs w:val="16"/>
              </w:rPr>
            </w:pPr>
            <w:r w:rsidRPr="000B3C6F">
              <w:rPr>
                <w:rFonts w:cs="Arial"/>
                <w:color w:val="auto"/>
                <w:sz w:val="16"/>
                <w:szCs w:val="16"/>
              </w:rPr>
              <w:t>FREERS</w:t>
            </w:r>
          </w:p>
        </w:tc>
        <w:tc>
          <w:tcPr>
            <w:tcW w:w="1656" w:type="dxa"/>
            <w:tcBorders>
              <w:top w:val="single" w:sz="4" w:space="0" w:color="auto"/>
              <w:bottom w:val="single" w:sz="4" w:space="0" w:color="auto"/>
              <w:right w:val="single" w:sz="4" w:space="0" w:color="auto"/>
            </w:tcBorders>
            <w:noWrap/>
            <w:hideMark/>
          </w:tcPr>
          <w:p w14:paraId="62C41941" w14:textId="77777777" w:rsidR="000B3C6F" w:rsidRPr="000B3C6F" w:rsidRDefault="000B3C6F" w:rsidP="000B3C6F">
            <w:pPr>
              <w:jc w:val="center"/>
              <w:rPr>
                <w:rFonts w:cs="Arial"/>
                <w:color w:val="auto"/>
                <w:sz w:val="16"/>
                <w:szCs w:val="16"/>
              </w:rPr>
            </w:pPr>
            <w:r w:rsidRPr="000B3C6F">
              <w:rPr>
                <w:rFonts w:cs="Arial"/>
                <w:color w:val="auto"/>
                <w:sz w:val="16"/>
                <w:szCs w:val="16"/>
              </w:rPr>
              <w:t>1</w:t>
            </w:r>
          </w:p>
        </w:tc>
      </w:tr>
      <w:tr w:rsidR="000B3C6F" w:rsidRPr="000B3C6F" w14:paraId="60B65416"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9FB03D7" w14:textId="77777777" w:rsidR="000B3C6F" w:rsidRPr="000B3C6F" w:rsidRDefault="000B3C6F" w:rsidP="000B3C6F">
            <w:pPr>
              <w:jc w:val="center"/>
              <w:rPr>
                <w:rFonts w:cs="Arial"/>
                <w:color w:val="auto"/>
                <w:sz w:val="16"/>
                <w:szCs w:val="16"/>
              </w:rPr>
            </w:pPr>
            <w:r w:rsidRPr="000B3C6F">
              <w:rPr>
                <w:rFonts w:cs="Arial"/>
                <w:color w:val="auto"/>
                <w:sz w:val="16"/>
                <w:szCs w:val="16"/>
              </w:rPr>
              <w:t>BASE CASE</w:t>
            </w:r>
          </w:p>
        </w:tc>
        <w:tc>
          <w:tcPr>
            <w:tcW w:w="2448" w:type="dxa"/>
            <w:tcBorders>
              <w:top w:val="single" w:sz="4" w:space="0" w:color="auto"/>
              <w:bottom w:val="single" w:sz="4" w:space="0" w:color="auto"/>
            </w:tcBorders>
            <w:noWrap/>
            <w:hideMark/>
          </w:tcPr>
          <w:p w14:paraId="3DCF3AC7" w14:textId="77777777" w:rsidR="000B3C6F" w:rsidRPr="000B3C6F" w:rsidRDefault="000B3C6F" w:rsidP="000B3C6F">
            <w:pPr>
              <w:jc w:val="center"/>
              <w:rPr>
                <w:rFonts w:cs="Arial"/>
                <w:color w:val="auto"/>
                <w:sz w:val="16"/>
                <w:szCs w:val="16"/>
              </w:rPr>
            </w:pPr>
            <w:r w:rsidRPr="000B3C6F">
              <w:rPr>
                <w:rFonts w:cs="Arial"/>
                <w:color w:val="auto"/>
                <w:sz w:val="16"/>
                <w:szCs w:val="16"/>
              </w:rPr>
              <w:t>LV1BL_1</w:t>
            </w:r>
          </w:p>
        </w:tc>
        <w:tc>
          <w:tcPr>
            <w:tcW w:w="1584" w:type="dxa"/>
            <w:tcBorders>
              <w:top w:val="single" w:sz="4" w:space="0" w:color="auto"/>
              <w:bottom w:val="single" w:sz="4" w:space="0" w:color="auto"/>
            </w:tcBorders>
            <w:noWrap/>
            <w:hideMark/>
          </w:tcPr>
          <w:p w14:paraId="520EBECE" w14:textId="77777777" w:rsidR="000B3C6F" w:rsidRPr="000B3C6F" w:rsidRDefault="000B3C6F" w:rsidP="000B3C6F">
            <w:pPr>
              <w:jc w:val="center"/>
              <w:rPr>
                <w:rFonts w:cs="Arial"/>
                <w:color w:val="auto"/>
                <w:sz w:val="16"/>
                <w:szCs w:val="16"/>
              </w:rPr>
            </w:pPr>
            <w:r w:rsidRPr="000B3C6F">
              <w:rPr>
                <w:rFonts w:cs="Arial"/>
                <w:color w:val="auto"/>
                <w:sz w:val="16"/>
                <w:szCs w:val="16"/>
              </w:rPr>
              <w:t>LV1</w:t>
            </w:r>
          </w:p>
        </w:tc>
        <w:tc>
          <w:tcPr>
            <w:tcW w:w="1354" w:type="dxa"/>
            <w:tcBorders>
              <w:top w:val="single" w:sz="4" w:space="0" w:color="auto"/>
              <w:bottom w:val="single" w:sz="4" w:space="0" w:color="auto"/>
            </w:tcBorders>
            <w:noWrap/>
            <w:hideMark/>
          </w:tcPr>
          <w:p w14:paraId="1ABACEDD" w14:textId="77777777" w:rsidR="000B3C6F" w:rsidRPr="000B3C6F" w:rsidRDefault="000B3C6F" w:rsidP="000B3C6F">
            <w:pPr>
              <w:jc w:val="center"/>
              <w:rPr>
                <w:rFonts w:cs="Arial"/>
                <w:color w:val="auto"/>
                <w:sz w:val="16"/>
                <w:szCs w:val="16"/>
              </w:rPr>
            </w:pPr>
            <w:r w:rsidRPr="000B3C6F">
              <w:rPr>
                <w:rFonts w:cs="Arial"/>
                <w:color w:val="auto"/>
                <w:sz w:val="16"/>
                <w:szCs w:val="16"/>
              </w:rPr>
              <w:t>LV1</w:t>
            </w:r>
          </w:p>
        </w:tc>
        <w:tc>
          <w:tcPr>
            <w:tcW w:w="1656" w:type="dxa"/>
            <w:tcBorders>
              <w:top w:val="single" w:sz="4" w:space="0" w:color="auto"/>
              <w:bottom w:val="single" w:sz="4" w:space="0" w:color="auto"/>
              <w:right w:val="single" w:sz="4" w:space="0" w:color="auto"/>
            </w:tcBorders>
            <w:noWrap/>
            <w:hideMark/>
          </w:tcPr>
          <w:p w14:paraId="0B9EA897" w14:textId="77777777" w:rsidR="000B3C6F" w:rsidRPr="000B3C6F" w:rsidRDefault="000B3C6F" w:rsidP="000B3C6F">
            <w:pPr>
              <w:jc w:val="center"/>
              <w:rPr>
                <w:rFonts w:cs="Arial"/>
                <w:color w:val="auto"/>
                <w:sz w:val="16"/>
                <w:szCs w:val="16"/>
              </w:rPr>
            </w:pPr>
            <w:r w:rsidRPr="000B3C6F">
              <w:rPr>
                <w:rFonts w:cs="Arial"/>
                <w:color w:val="auto"/>
                <w:sz w:val="16"/>
                <w:szCs w:val="16"/>
              </w:rPr>
              <w:t>1</w:t>
            </w:r>
          </w:p>
        </w:tc>
      </w:tr>
      <w:tr w:rsidR="000B3C6F" w:rsidRPr="000B3C6F" w14:paraId="19E58B8F"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DC4C8C7" w14:textId="77777777" w:rsidR="000B3C6F" w:rsidRPr="000B3C6F" w:rsidRDefault="000B3C6F" w:rsidP="000B3C6F">
            <w:pPr>
              <w:jc w:val="center"/>
              <w:rPr>
                <w:rFonts w:cs="Arial"/>
                <w:color w:val="auto"/>
                <w:sz w:val="16"/>
                <w:szCs w:val="16"/>
              </w:rPr>
            </w:pPr>
            <w:r w:rsidRPr="000B3C6F">
              <w:rPr>
                <w:rFonts w:cs="Arial"/>
                <w:color w:val="auto"/>
                <w:sz w:val="16"/>
                <w:szCs w:val="16"/>
              </w:rPr>
              <w:t>SRDODES8</w:t>
            </w:r>
          </w:p>
        </w:tc>
        <w:tc>
          <w:tcPr>
            <w:tcW w:w="2448" w:type="dxa"/>
            <w:tcBorders>
              <w:top w:val="single" w:sz="4" w:space="0" w:color="auto"/>
              <w:bottom w:val="single" w:sz="4" w:space="0" w:color="auto"/>
            </w:tcBorders>
            <w:noWrap/>
            <w:hideMark/>
          </w:tcPr>
          <w:p w14:paraId="11574CA4" w14:textId="77777777" w:rsidR="000B3C6F" w:rsidRPr="000B3C6F" w:rsidRDefault="000B3C6F" w:rsidP="000B3C6F">
            <w:pPr>
              <w:jc w:val="center"/>
              <w:rPr>
                <w:rFonts w:cs="Arial"/>
                <w:color w:val="auto"/>
                <w:sz w:val="16"/>
                <w:szCs w:val="16"/>
              </w:rPr>
            </w:pPr>
            <w:r w:rsidRPr="000B3C6F">
              <w:rPr>
                <w:rFonts w:cs="Arial"/>
                <w:color w:val="auto"/>
                <w:sz w:val="16"/>
                <w:szCs w:val="16"/>
              </w:rPr>
              <w:t>940__C</w:t>
            </w:r>
          </w:p>
        </w:tc>
        <w:tc>
          <w:tcPr>
            <w:tcW w:w="1584" w:type="dxa"/>
            <w:tcBorders>
              <w:top w:val="single" w:sz="4" w:space="0" w:color="auto"/>
              <w:bottom w:val="single" w:sz="4" w:space="0" w:color="auto"/>
            </w:tcBorders>
            <w:noWrap/>
            <w:hideMark/>
          </w:tcPr>
          <w:p w14:paraId="5D23FAF4" w14:textId="77777777" w:rsidR="000B3C6F" w:rsidRPr="000B3C6F" w:rsidRDefault="000B3C6F" w:rsidP="000B3C6F">
            <w:pPr>
              <w:jc w:val="center"/>
              <w:rPr>
                <w:rFonts w:cs="Arial"/>
                <w:color w:val="auto"/>
                <w:sz w:val="16"/>
                <w:szCs w:val="16"/>
              </w:rPr>
            </w:pPr>
            <w:r w:rsidRPr="000B3C6F">
              <w:rPr>
                <w:rFonts w:cs="Arial"/>
                <w:color w:val="auto"/>
                <w:sz w:val="16"/>
                <w:szCs w:val="16"/>
              </w:rPr>
              <w:t>ENWSW</w:t>
            </w:r>
          </w:p>
        </w:tc>
        <w:tc>
          <w:tcPr>
            <w:tcW w:w="1354" w:type="dxa"/>
            <w:tcBorders>
              <w:top w:val="single" w:sz="4" w:space="0" w:color="auto"/>
              <w:bottom w:val="single" w:sz="4" w:space="0" w:color="auto"/>
            </w:tcBorders>
            <w:noWrap/>
            <w:hideMark/>
          </w:tcPr>
          <w:p w14:paraId="485F5881" w14:textId="77777777" w:rsidR="000B3C6F" w:rsidRPr="000B3C6F" w:rsidRDefault="000B3C6F" w:rsidP="000B3C6F">
            <w:pPr>
              <w:jc w:val="center"/>
              <w:rPr>
                <w:rFonts w:cs="Arial"/>
                <w:color w:val="auto"/>
                <w:sz w:val="16"/>
                <w:szCs w:val="16"/>
              </w:rPr>
            </w:pPr>
            <w:r w:rsidRPr="000B3C6F">
              <w:rPr>
                <w:rFonts w:cs="Arial"/>
                <w:color w:val="auto"/>
                <w:sz w:val="16"/>
                <w:szCs w:val="16"/>
              </w:rPr>
              <w:t>WXHCH</w:t>
            </w:r>
          </w:p>
        </w:tc>
        <w:tc>
          <w:tcPr>
            <w:tcW w:w="1656" w:type="dxa"/>
            <w:tcBorders>
              <w:top w:val="single" w:sz="4" w:space="0" w:color="auto"/>
              <w:bottom w:val="single" w:sz="4" w:space="0" w:color="auto"/>
              <w:right w:val="single" w:sz="4" w:space="0" w:color="auto"/>
            </w:tcBorders>
            <w:noWrap/>
            <w:hideMark/>
          </w:tcPr>
          <w:p w14:paraId="0CD31BFE" w14:textId="77777777" w:rsidR="000B3C6F" w:rsidRPr="000B3C6F" w:rsidRDefault="000B3C6F" w:rsidP="000B3C6F">
            <w:pPr>
              <w:jc w:val="center"/>
              <w:rPr>
                <w:rFonts w:cs="Arial"/>
                <w:color w:val="auto"/>
                <w:sz w:val="16"/>
                <w:szCs w:val="16"/>
              </w:rPr>
            </w:pPr>
            <w:r w:rsidRPr="000B3C6F">
              <w:rPr>
                <w:rFonts w:cs="Arial"/>
                <w:color w:val="auto"/>
                <w:sz w:val="16"/>
                <w:szCs w:val="16"/>
              </w:rPr>
              <w:t>1</w:t>
            </w:r>
          </w:p>
        </w:tc>
      </w:tr>
      <w:tr w:rsidR="000B3C6F" w:rsidRPr="000B3C6F" w14:paraId="50724E2B" w14:textId="77777777" w:rsidTr="000B3C6F">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627ADD7" w14:textId="77777777" w:rsidR="000B3C6F" w:rsidRPr="000B3C6F" w:rsidRDefault="000B3C6F" w:rsidP="000B3C6F">
            <w:pPr>
              <w:jc w:val="center"/>
              <w:rPr>
                <w:rFonts w:cs="Arial"/>
                <w:color w:val="auto"/>
                <w:sz w:val="16"/>
                <w:szCs w:val="16"/>
              </w:rPr>
            </w:pPr>
            <w:r w:rsidRPr="000B3C6F">
              <w:rPr>
                <w:rFonts w:cs="Arial"/>
                <w:color w:val="auto"/>
                <w:sz w:val="16"/>
                <w:szCs w:val="16"/>
              </w:rPr>
              <w:t>DCHBJOR5</w:t>
            </w:r>
          </w:p>
        </w:tc>
        <w:tc>
          <w:tcPr>
            <w:tcW w:w="2448" w:type="dxa"/>
            <w:tcBorders>
              <w:top w:val="single" w:sz="4" w:space="0" w:color="auto"/>
              <w:bottom w:val="single" w:sz="4" w:space="0" w:color="auto"/>
            </w:tcBorders>
            <w:noWrap/>
            <w:hideMark/>
          </w:tcPr>
          <w:p w14:paraId="0B44D020" w14:textId="77777777" w:rsidR="000B3C6F" w:rsidRPr="000B3C6F" w:rsidRDefault="000B3C6F" w:rsidP="000B3C6F">
            <w:pPr>
              <w:jc w:val="center"/>
              <w:rPr>
                <w:rFonts w:cs="Arial"/>
                <w:color w:val="auto"/>
                <w:sz w:val="16"/>
                <w:szCs w:val="16"/>
              </w:rPr>
            </w:pPr>
            <w:r w:rsidRPr="000B3C6F">
              <w:rPr>
                <w:rFonts w:cs="Arial"/>
                <w:color w:val="auto"/>
                <w:sz w:val="16"/>
                <w:szCs w:val="16"/>
              </w:rPr>
              <w:t>EXNLH_03_A</w:t>
            </w:r>
          </w:p>
        </w:tc>
        <w:tc>
          <w:tcPr>
            <w:tcW w:w="1584" w:type="dxa"/>
            <w:tcBorders>
              <w:top w:val="single" w:sz="4" w:space="0" w:color="auto"/>
              <w:bottom w:val="single" w:sz="4" w:space="0" w:color="auto"/>
            </w:tcBorders>
            <w:noWrap/>
            <w:hideMark/>
          </w:tcPr>
          <w:p w14:paraId="69F105E2" w14:textId="77777777" w:rsidR="000B3C6F" w:rsidRPr="000B3C6F" w:rsidRDefault="000B3C6F" w:rsidP="000B3C6F">
            <w:pPr>
              <w:jc w:val="center"/>
              <w:rPr>
                <w:rFonts w:cs="Arial"/>
                <w:color w:val="auto"/>
                <w:sz w:val="16"/>
                <w:szCs w:val="16"/>
              </w:rPr>
            </w:pPr>
            <w:r w:rsidRPr="000B3C6F">
              <w:rPr>
                <w:rFonts w:cs="Arial"/>
                <w:color w:val="auto"/>
                <w:sz w:val="16"/>
                <w:szCs w:val="16"/>
              </w:rPr>
              <w:t>EXN</w:t>
            </w:r>
          </w:p>
        </w:tc>
        <w:tc>
          <w:tcPr>
            <w:tcW w:w="1354" w:type="dxa"/>
            <w:tcBorders>
              <w:top w:val="single" w:sz="4" w:space="0" w:color="auto"/>
              <w:bottom w:val="single" w:sz="4" w:space="0" w:color="auto"/>
            </w:tcBorders>
            <w:noWrap/>
            <w:hideMark/>
          </w:tcPr>
          <w:p w14:paraId="5E7B9A06" w14:textId="77777777" w:rsidR="000B3C6F" w:rsidRPr="000B3C6F" w:rsidRDefault="000B3C6F" w:rsidP="000B3C6F">
            <w:pPr>
              <w:jc w:val="center"/>
              <w:rPr>
                <w:rFonts w:cs="Arial"/>
                <w:color w:val="auto"/>
                <w:sz w:val="16"/>
                <w:szCs w:val="16"/>
              </w:rPr>
            </w:pPr>
            <w:r w:rsidRPr="000B3C6F">
              <w:rPr>
                <w:rFonts w:cs="Arial"/>
                <w:color w:val="auto"/>
                <w:sz w:val="16"/>
                <w:szCs w:val="16"/>
              </w:rPr>
              <w:t>LH</w:t>
            </w:r>
          </w:p>
        </w:tc>
        <w:tc>
          <w:tcPr>
            <w:tcW w:w="1656" w:type="dxa"/>
            <w:tcBorders>
              <w:top w:val="single" w:sz="4" w:space="0" w:color="auto"/>
              <w:bottom w:val="single" w:sz="4" w:space="0" w:color="auto"/>
              <w:right w:val="single" w:sz="4" w:space="0" w:color="auto"/>
            </w:tcBorders>
            <w:noWrap/>
            <w:hideMark/>
          </w:tcPr>
          <w:p w14:paraId="46D0B9BC" w14:textId="77777777" w:rsidR="000B3C6F" w:rsidRPr="000B3C6F" w:rsidRDefault="000B3C6F" w:rsidP="000B3C6F">
            <w:pPr>
              <w:jc w:val="center"/>
              <w:rPr>
                <w:rFonts w:cs="Arial"/>
                <w:color w:val="auto"/>
                <w:sz w:val="16"/>
                <w:szCs w:val="16"/>
              </w:rPr>
            </w:pPr>
            <w:r w:rsidRPr="000B3C6F">
              <w:rPr>
                <w:rFonts w:cs="Arial"/>
                <w:color w:val="auto"/>
                <w:sz w:val="16"/>
                <w:szCs w:val="16"/>
              </w:rPr>
              <w:t>1</w:t>
            </w:r>
          </w:p>
        </w:tc>
      </w:tr>
    </w:tbl>
    <w:p w14:paraId="019CA75D" w14:textId="77777777" w:rsidR="00B7590B" w:rsidRPr="00B7590B" w:rsidRDefault="00B7590B" w:rsidP="00B7590B"/>
    <w:sectPr w:rsidR="00B7590B" w:rsidRPr="00B7590B" w:rsidSect="003C5767">
      <w:headerReference w:type="even" r:id="rId21"/>
      <w:footerReference w:type="default" r:id="rId22"/>
      <w:head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5B184" w14:textId="77777777" w:rsidR="000B3C6F" w:rsidRDefault="000B3C6F">
      <w:r>
        <w:separator/>
      </w:r>
    </w:p>
  </w:endnote>
  <w:endnote w:type="continuationSeparator" w:id="0">
    <w:p w14:paraId="7785B185" w14:textId="77777777" w:rsidR="000B3C6F" w:rsidRDefault="000B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0B3C6F" w:rsidRPr="00F923C7" w:rsidRDefault="000B3C6F"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0B3C6F" w:rsidRPr="00646598" w14:paraId="7785B18E" w14:textId="77777777" w:rsidTr="00646598">
      <w:tc>
        <w:tcPr>
          <w:tcW w:w="2500" w:type="pct"/>
          <w:shd w:val="clear" w:color="auto" w:fill="auto"/>
          <w:vAlign w:val="center"/>
        </w:tcPr>
        <w:p w14:paraId="7785B18C" w14:textId="77777777" w:rsidR="000B3C6F" w:rsidRPr="00646598" w:rsidRDefault="000B3C6F"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13D9AC61" w:rsidR="000B3C6F" w:rsidRPr="00646598" w:rsidRDefault="000B3C6F" w:rsidP="008C6EEB">
          <w:pPr>
            <w:spacing w:before="40" w:after="40"/>
            <w:jc w:val="right"/>
            <w:rPr>
              <w:rFonts w:cs="Arial"/>
              <w:i/>
              <w:iCs/>
              <w:color w:val="00ACC8" w:themeColor="accent1"/>
              <w:sz w:val="18"/>
            </w:rPr>
          </w:pPr>
          <w:r>
            <w:rPr>
              <w:rFonts w:cs="Arial"/>
              <w:i/>
              <w:iCs/>
              <w:color w:val="00ACC8" w:themeColor="accent1"/>
              <w:sz w:val="18"/>
            </w:rPr>
            <w:t>Operations Analysis</w:t>
          </w:r>
        </w:p>
      </w:tc>
    </w:tr>
  </w:tbl>
  <w:p w14:paraId="7785B18F" w14:textId="77777777" w:rsidR="000B3C6F" w:rsidRDefault="000B3C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1" w14:textId="77777777" w:rsidR="000B3C6F" w:rsidRPr="00F923C7" w:rsidRDefault="000B3C6F"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7D0377">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77777777" w:rsidR="000B3C6F" w:rsidRPr="0080518D" w:rsidRDefault="000B3C6F"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7D0377">
      <w:rPr>
        <w:noProof/>
      </w:rPr>
      <w:t>7</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5B182" w14:textId="77777777" w:rsidR="000B3C6F" w:rsidRDefault="000B3C6F">
      <w:r>
        <w:separator/>
      </w:r>
    </w:p>
  </w:footnote>
  <w:footnote w:type="continuationSeparator" w:id="0">
    <w:p w14:paraId="7785B183" w14:textId="77777777" w:rsidR="000B3C6F" w:rsidRDefault="000B3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2C74372E" w:rsidR="000B3C6F" w:rsidRPr="00F923C7" w:rsidRDefault="000B3C6F" w:rsidP="00302001">
    <w:pPr>
      <w:pStyle w:val="Header"/>
      <w:tabs>
        <w:tab w:val="clear" w:pos="4320"/>
        <w:tab w:val="clear" w:pos="8640"/>
        <w:tab w:val="right" w:pos="9360"/>
      </w:tabs>
      <w:rPr>
        <w:rFonts w:cs="Arial"/>
        <w:sz w:val="16"/>
        <w:szCs w:val="16"/>
      </w:rPr>
    </w:pPr>
    <w:r>
      <w:rPr>
        <w:rFonts w:cs="Arial"/>
        <w:sz w:val="16"/>
        <w:szCs w:val="16"/>
      </w:rPr>
      <w:t>August 2016 ERCOT Monthly Operations Report</w:t>
    </w:r>
    <w:r w:rsidRPr="00F923C7">
      <w:rPr>
        <w:rFonts w:cs="Arial"/>
        <w:sz w:val="16"/>
        <w:szCs w:val="16"/>
      </w:rPr>
      <w:tab/>
      <w:t xml:space="preserve">ERCOT </w:t>
    </w:r>
    <w:r w:rsidR="007C3DF8">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0B3C6F" w:rsidRPr="00646598" w14:paraId="7785B18A" w14:textId="77777777" w:rsidTr="00646598">
      <w:tc>
        <w:tcPr>
          <w:tcW w:w="2500" w:type="pct"/>
          <w:shd w:val="clear" w:color="auto" w:fill="FFFFFF" w:themeFill="background1"/>
          <w:vAlign w:val="center"/>
        </w:tcPr>
        <w:p w14:paraId="7785B188" w14:textId="3D32F53E" w:rsidR="000B3C6F" w:rsidRPr="00646598" w:rsidRDefault="000B3C6F" w:rsidP="00D42238">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D42238">
            <w:rPr>
              <w:rFonts w:cs="Arial"/>
              <w:iCs/>
              <w:color w:val="00ACC8" w:themeColor="accent1"/>
              <w:sz w:val="18"/>
              <w:szCs w:val="16"/>
            </w:rPr>
            <w:t>Public</w:t>
          </w:r>
        </w:p>
      </w:tc>
      <w:tc>
        <w:tcPr>
          <w:tcW w:w="2500" w:type="pct"/>
          <w:shd w:val="clear" w:color="auto" w:fill="FFFFFF" w:themeFill="background1"/>
          <w:vAlign w:val="center"/>
        </w:tcPr>
        <w:p w14:paraId="7785B189" w14:textId="16D9F561" w:rsidR="000B3C6F" w:rsidRPr="00646598" w:rsidRDefault="000B3C6F"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0B3C6F" w:rsidRDefault="000B3C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0" w14:textId="77777777" w:rsidR="000B3C6F" w:rsidRDefault="000B3C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2" w14:textId="77777777" w:rsidR="000B3C6F" w:rsidRDefault="000B3C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0B3C6F" w:rsidRDefault="000B3C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0B3C6F" w:rsidRDefault="000B3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618FB"/>
    <w:multiLevelType w:val="hybridMultilevel"/>
    <w:tmpl w:val="352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2DD46799"/>
    <w:multiLevelType w:val="hybridMultilevel"/>
    <w:tmpl w:val="5D86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D13EF"/>
    <w:multiLevelType w:val="hybridMultilevel"/>
    <w:tmpl w:val="C840C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152624"/>
    <w:multiLevelType w:val="hybridMultilevel"/>
    <w:tmpl w:val="DC1003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476A6B36"/>
    <w:multiLevelType w:val="hybridMultilevel"/>
    <w:tmpl w:val="0DBAD71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493E1858"/>
    <w:multiLevelType w:val="hybridMultilevel"/>
    <w:tmpl w:val="3A6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2"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557831C9"/>
    <w:multiLevelType w:val="hybridMultilevel"/>
    <w:tmpl w:val="1578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6" w15:restartNumberingAfterBreak="0">
    <w:nsid w:val="6EC373A0"/>
    <w:multiLevelType w:val="hybridMultilevel"/>
    <w:tmpl w:val="28FEE4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8" w15:restartNumberingAfterBreak="0">
    <w:nsid w:val="7C3F3E93"/>
    <w:multiLevelType w:val="hybridMultilevel"/>
    <w:tmpl w:val="B82C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22"/>
  </w:num>
  <w:num w:numId="4">
    <w:abstractNumId w:val="24"/>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20"/>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7"/>
  </w:num>
  <w:num w:numId="20">
    <w:abstractNumId w:val="21"/>
  </w:num>
  <w:num w:numId="21">
    <w:abstractNumId w:val="17"/>
  </w:num>
  <w:num w:numId="22">
    <w:abstractNumId w:val="18"/>
  </w:num>
  <w:num w:numId="23">
    <w:abstractNumId w:val="26"/>
  </w:num>
  <w:num w:numId="24">
    <w:abstractNumId w:val="19"/>
  </w:num>
  <w:num w:numId="25">
    <w:abstractNumId w:val="23"/>
  </w:num>
  <w:num w:numId="26">
    <w:abstractNumId w:val="10"/>
  </w:num>
  <w:num w:numId="27">
    <w:abstractNumId w:val="28"/>
  </w:num>
  <w:num w:numId="28">
    <w:abstractNumId w:val="16"/>
  </w:num>
  <w:num w:numId="2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47E6F"/>
    <w:rsid w:val="00050021"/>
    <w:rsid w:val="00051980"/>
    <w:rsid w:val="00051C80"/>
    <w:rsid w:val="000532C9"/>
    <w:rsid w:val="00060E5A"/>
    <w:rsid w:val="00061DAF"/>
    <w:rsid w:val="00062311"/>
    <w:rsid w:val="00063F24"/>
    <w:rsid w:val="000660FD"/>
    <w:rsid w:val="0007013F"/>
    <w:rsid w:val="0007030C"/>
    <w:rsid w:val="0007384F"/>
    <w:rsid w:val="00074EC8"/>
    <w:rsid w:val="00082816"/>
    <w:rsid w:val="0008593E"/>
    <w:rsid w:val="00086FAF"/>
    <w:rsid w:val="000931ED"/>
    <w:rsid w:val="00093CE0"/>
    <w:rsid w:val="000971C8"/>
    <w:rsid w:val="00097ACC"/>
    <w:rsid w:val="000A6C95"/>
    <w:rsid w:val="000A724A"/>
    <w:rsid w:val="000B0A53"/>
    <w:rsid w:val="000B15BD"/>
    <w:rsid w:val="000B3C6F"/>
    <w:rsid w:val="000B4592"/>
    <w:rsid w:val="000C0410"/>
    <w:rsid w:val="000C1A27"/>
    <w:rsid w:val="000C6FDE"/>
    <w:rsid w:val="000C6FF3"/>
    <w:rsid w:val="000D16B3"/>
    <w:rsid w:val="000D63C1"/>
    <w:rsid w:val="000D73B4"/>
    <w:rsid w:val="000D7806"/>
    <w:rsid w:val="000E1882"/>
    <w:rsid w:val="000E3A97"/>
    <w:rsid w:val="000E3E8A"/>
    <w:rsid w:val="000E501A"/>
    <w:rsid w:val="000F3618"/>
    <w:rsid w:val="000F5056"/>
    <w:rsid w:val="000F5FB3"/>
    <w:rsid w:val="000F694C"/>
    <w:rsid w:val="000F7238"/>
    <w:rsid w:val="001004EA"/>
    <w:rsid w:val="001004F7"/>
    <w:rsid w:val="00100C1A"/>
    <w:rsid w:val="001022AF"/>
    <w:rsid w:val="001022DB"/>
    <w:rsid w:val="00105A77"/>
    <w:rsid w:val="00105C48"/>
    <w:rsid w:val="0011023C"/>
    <w:rsid w:val="001115E2"/>
    <w:rsid w:val="00112B72"/>
    <w:rsid w:val="00113DDA"/>
    <w:rsid w:val="00114A14"/>
    <w:rsid w:val="001172B2"/>
    <w:rsid w:val="0011740E"/>
    <w:rsid w:val="00123A43"/>
    <w:rsid w:val="001244B1"/>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665CF"/>
    <w:rsid w:val="00167BB9"/>
    <w:rsid w:val="0017100B"/>
    <w:rsid w:val="00172D20"/>
    <w:rsid w:val="00173CCF"/>
    <w:rsid w:val="00177778"/>
    <w:rsid w:val="00182B2F"/>
    <w:rsid w:val="00183540"/>
    <w:rsid w:val="00183D28"/>
    <w:rsid w:val="00184C26"/>
    <w:rsid w:val="00185C59"/>
    <w:rsid w:val="00191A0B"/>
    <w:rsid w:val="001A012F"/>
    <w:rsid w:val="001A131B"/>
    <w:rsid w:val="001A1B56"/>
    <w:rsid w:val="001A3AC3"/>
    <w:rsid w:val="001A49F4"/>
    <w:rsid w:val="001A7362"/>
    <w:rsid w:val="001B3654"/>
    <w:rsid w:val="001B6121"/>
    <w:rsid w:val="001C1B66"/>
    <w:rsid w:val="001C25FF"/>
    <w:rsid w:val="001C53C6"/>
    <w:rsid w:val="001C6428"/>
    <w:rsid w:val="001D2421"/>
    <w:rsid w:val="001D2F69"/>
    <w:rsid w:val="001D3CD4"/>
    <w:rsid w:val="001D4A2D"/>
    <w:rsid w:val="001D6AFE"/>
    <w:rsid w:val="001E18F4"/>
    <w:rsid w:val="001E376F"/>
    <w:rsid w:val="001E4819"/>
    <w:rsid w:val="001E75E6"/>
    <w:rsid w:val="001F02CD"/>
    <w:rsid w:val="001F1640"/>
    <w:rsid w:val="001F362E"/>
    <w:rsid w:val="001F36CA"/>
    <w:rsid w:val="001F3F1B"/>
    <w:rsid w:val="001F4237"/>
    <w:rsid w:val="001F7C8D"/>
    <w:rsid w:val="00200290"/>
    <w:rsid w:val="00202D4D"/>
    <w:rsid w:val="00203190"/>
    <w:rsid w:val="00204369"/>
    <w:rsid w:val="002060D7"/>
    <w:rsid w:val="002118C9"/>
    <w:rsid w:val="002129A3"/>
    <w:rsid w:val="00214CC7"/>
    <w:rsid w:val="0021708C"/>
    <w:rsid w:val="002227A5"/>
    <w:rsid w:val="002234CB"/>
    <w:rsid w:val="00223F83"/>
    <w:rsid w:val="00224872"/>
    <w:rsid w:val="00225CFB"/>
    <w:rsid w:val="00230AD9"/>
    <w:rsid w:val="00230C1B"/>
    <w:rsid w:val="002326F0"/>
    <w:rsid w:val="00234B7B"/>
    <w:rsid w:val="00237F2B"/>
    <w:rsid w:val="0024094C"/>
    <w:rsid w:val="00240A04"/>
    <w:rsid w:val="00243795"/>
    <w:rsid w:val="0025322A"/>
    <w:rsid w:val="002535DA"/>
    <w:rsid w:val="00254584"/>
    <w:rsid w:val="0025762A"/>
    <w:rsid w:val="002622DC"/>
    <w:rsid w:val="00263E95"/>
    <w:rsid w:val="00267AEA"/>
    <w:rsid w:val="00272F5D"/>
    <w:rsid w:val="0027323C"/>
    <w:rsid w:val="002740EA"/>
    <w:rsid w:val="00276D89"/>
    <w:rsid w:val="00276F60"/>
    <w:rsid w:val="00277399"/>
    <w:rsid w:val="00277BC0"/>
    <w:rsid w:val="002801D8"/>
    <w:rsid w:val="00280AD6"/>
    <w:rsid w:val="00281B16"/>
    <w:rsid w:val="0028233A"/>
    <w:rsid w:val="002825A6"/>
    <w:rsid w:val="002928E2"/>
    <w:rsid w:val="002929E6"/>
    <w:rsid w:val="002931CE"/>
    <w:rsid w:val="002939B3"/>
    <w:rsid w:val="00294A37"/>
    <w:rsid w:val="00294DC9"/>
    <w:rsid w:val="00295337"/>
    <w:rsid w:val="002972D1"/>
    <w:rsid w:val="00297D8C"/>
    <w:rsid w:val="002A081A"/>
    <w:rsid w:val="002A1200"/>
    <w:rsid w:val="002A2B82"/>
    <w:rsid w:val="002A33A0"/>
    <w:rsid w:val="002A6970"/>
    <w:rsid w:val="002A758D"/>
    <w:rsid w:val="002B12C8"/>
    <w:rsid w:val="002B2E41"/>
    <w:rsid w:val="002B2FE4"/>
    <w:rsid w:val="002B5182"/>
    <w:rsid w:val="002B58A6"/>
    <w:rsid w:val="002C0C38"/>
    <w:rsid w:val="002C156B"/>
    <w:rsid w:val="002C528D"/>
    <w:rsid w:val="002C5793"/>
    <w:rsid w:val="002D10AF"/>
    <w:rsid w:val="002D498C"/>
    <w:rsid w:val="002D4D91"/>
    <w:rsid w:val="002E21FD"/>
    <w:rsid w:val="002E2AA1"/>
    <w:rsid w:val="002E302C"/>
    <w:rsid w:val="002E55A1"/>
    <w:rsid w:val="002E605E"/>
    <w:rsid w:val="002F1CCD"/>
    <w:rsid w:val="002F268D"/>
    <w:rsid w:val="002F3EC7"/>
    <w:rsid w:val="002F499A"/>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42D"/>
    <w:rsid w:val="00322717"/>
    <w:rsid w:val="0032342A"/>
    <w:rsid w:val="00323F72"/>
    <w:rsid w:val="00324B55"/>
    <w:rsid w:val="00330C59"/>
    <w:rsid w:val="00331765"/>
    <w:rsid w:val="00332C24"/>
    <w:rsid w:val="00334865"/>
    <w:rsid w:val="003348A5"/>
    <w:rsid w:val="00335F35"/>
    <w:rsid w:val="003377B8"/>
    <w:rsid w:val="00337B14"/>
    <w:rsid w:val="003434F9"/>
    <w:rsid w:val="00355C0B"/>
    <w:rsid w:val="00357BD3"/>
    <w:rsid w:val="00362FC8"/>
    <w:rsid w:val="0036371D"/>
    <w:rsid w:val="00363D03"/>
    <w:rsid w:val="00364865"/>
    <w:rsid w:val="00364CEE"/>
    <w:rsid w:val="00367F33"/>
    <w:rsid w:val="00371AA5"/>
    <w:rsid w:val="00372A69"/>
    <w:rsid w:val="00372F2A"/>
    <w:rsid w:val="00375CCE"/>
    <w:rsid w:val="0037733A"/>
    <w:rsid w:val="003815A5"/>
    <w:rsid w:val="00383EEE"/>
    <w:rsid w:val="00385204"/>
    <w:rsid w:val="00386149"/>
    <w:rsid w:val="0038636F"/>
    <w:rsid w:val="00386F0F"/>
    <w:rsid w:val="00387971"/>
    <w:rsid w:val="00390091"/>
    <w:rsid w:val="00390A89"/>
    <w:rsid w:val="00397FD4"/>
    <w:rsid w:val="003A13BB"/>
    <w:rsid w:val="003A690D"/>
    <w:rsid w:val="003B23AC"/>
    <w:rsid w:val="003B3438"/>
    <w:rsid w:val="003B3CD5"/>
    <w:rsid w:val="003B4577"/>
    <w:rsid w:val="003B59E6"/>
    <w:rsid w:val="003C0537"/>
    <w:rsid w:val="003C0B0E"/>
    <w:rsid w:val="003C221E"/>
    <w:rsid w:val="003C36F4"/>
    <w:rsid w:val="003C403E"/>
    <w:rsid w:val="003C4E29"/>
    <w:rsid w:val="003C5767"/>
    <w:rsid w:val="003D4462"/>
    <w:rsid w:val="003E67BA"/>
    <w:rsid w:val="003F2E87"/>
    <w:rsid w:val="003F2FE1"/>
    <w:rsid w:val="003F3D05"/>
    <w:rsid w:val="003F6439"/>
    <w:rsid w:val="003F6BE0"/>
    <w:rsid w:val="003F7B1C"/>
    <w:rsid w:val="00400806"/>
    <w:rsid w:val="004021F0"/>
    <w:rsid w:val="0040249F"/>
    <w:rsid w:val="004027BB"/>
    <w:rsid w:val="004073DE"/>
    <w:rsid w:val="00411B1B"/>
    <w:rsid w:val="00412CFB"/>
    <w:rsid w:val="00412FD5"/>
    <w:rsid w:val="0041518E"/>
    <w:rsid w:val="004153C2"/>
    <w:rsid w:val="004170E9"/>
    <w:rsid w:val="00420B83"/>
    <w:rsid w:val="0042112D"/>
    <w:rsid w:val="0042378B"/>
    <w:rsid w:val="00423C7A"/>
    <w:rsid w:val="0042473F"/>
    <w:rsid w:val="004247A7"/>
    <w:rsid w:val="00426CE8"/>
    <w:rsid w:val="0043025C"/>
    <w:rsid w:val="0043097B"/>
    <w:rsid w:val="00431327"/>
    <w:rsid w:val="00431329"/>
    <w:rsid w:val="00431912"/>
    <w:rsid w:val="00432FE8"/>
    <w:rsid w:val="004330A5"/>
    <w:rsid w:val="00434E97"/>
    <w:rsid w:val="004363E9"/>
    <w:rsid w:val="0044031F"/>
    <w:rsid w:val="004406A8"/>
    <w:rsid w:val="00441AFB"/>
    <w:rsid w:val="00441D3A"/>
    <w:rsid w:val="0044594C"/>
    <w:rsid w:val="004472D5"/>
    <w:rsid w:val="004510CB"/>
    <w:rsid w:val="00453BE1"/>
    <w:rsid w:val="0045556C"/>
    <w:rsid w:val="00455A55"/>
    <w:rsid w:val="004561E1"/>
    <w:rsid w:val="004573DE"/>
    <w:rsid w:val="00457BDE"/>
    <w:rsid w:val="00457E70"/>
    <w:rsid w:val="00460F6D"/>
    <w:rsid w:val="00461674"/>
    <w:rsid w:val="00462073"/>
    <w:rsid w:val="00462B08"/>
    <w:rsid w:val="00462B49"/>
    <w:rsid w:val="004630C0"/>
    <w:rsid w:val="004676AC"/>
    <w:rsid w:val="00467AD6"/>
    <w:rsid w:val="00471667"/>
    <w:rsid w:val="004734CD"/>
    <w:rsid w:val="004809C1"/>
    <w:rsid w:val="00481830"/>
    <w:rsid w:val="004822CF"/>
    <w:rsid w:val="004860E1"/>
    <w:rsid w:val="00493EB8"/>
    <w:rsid w:val="00493F86"/>
    <w:rsid w:val="0049468C"/>
    <w:rsid w:val="00494DD1"/>
    <w:rsid w:val="0049510B"/>
    <w:rsid w:val="00496D90"/>
    <w:rsid w:val="00496F7B"/>
    <w:rsid w:val="00496FF6"/>
    <w:rsid w:val="00497932"/>
    <w:rsid w:val="00497D58"/>
    <w:rsid w:val="004A0DC1"/>
    <w:rsid w:val="004A161D"/>
    <w:rsid w:val="004A2903"/>
    <w:rsid w:val="004A3138"/>
    <w:rsid w:val="004A5365"/>
    <w:rsid w:val="004B0F46"/>
    <w:rsid w:val="004B114F"/>
    <w:rsid w:val="004B3F56"/>
    <w:rsid w:val="004B5B63"/>
    <w:rsid w:val="004B5C9A"/>
    <w:rsid w:val="004B7256"/>
    <w:rsid w:val="004B7B20"/>
    <w:rsid w:val="004C31F6"/>
    <w:rsid w:val="004C3A40"/>
    <w:rsid w:val="004C3C5B"/>
    <w:rsid w:val="004C474C"/>
    <w:rsid w:val="004C77D1"/>
    <w:rsid w:val="004D32FD"/>
    <w:rsid w:val="004D3F1A"/>
    <w:rsid w:val="004D4AD8"/>
    <w:rsid w:val="004D4B77"/>
    <w:rsid w:val="004E09FB"/>
    <w:rsid w:val="004E3C47"/>
    <w:rsid w:val="004E5B88"/>
    <w:rsid w:val="004E5C91"/>
    <w:rsid w:val="004E5FC9"/>
    <w:rsid w:val="004E64CA"/>
    <w:rsid w:val="004E6C56"/>
    <w:rsid w:val="004E6DF5"/>
    <w:rsid w:val="004F607E"/>
    <w:rsid w:val="004F6F3C"/>
    <w:rsid w:val="00500B39"/>
    <w:rsid w:val="005026F8"/>
    <w:rsid w:val="005027CE"/>
    <w:rsid w:val="00502A7D"/>
    <w:rsid w:val="00505374"/>
    <w:rsid w:val="005073B3"/>
    <w:rsid w:val="00507DBD"/>
    <w:rsid w:val="00517A0D"/>
    <w:rsid w:val="005203FF"/>
    <w:rsid w:val="0052177F"/>
    <w:rsid w:val="00522097"/>
    <w:rsid w:val="0052225C"/>
    <w:rsid w:val="00522381"/>
    <w:rsid w:val="00524A24"/>
    <w:rsid w:val="00525CF3"/>
    <w:rsid w:val="00527443"/>
    <w:rsid w:val="00533425"/>
    <w:rsid w:val="00534899"/>
    <w:rsid w:val="00536CB6"/>
    <w:rsid w:val="005418C2"/>
    <w:rsid w:val="00542C38"/>
    <w:rsid w:val="005453D8"/>
    <w:rsid w:val="00551688"/>
    <w:rsid w:val="00553B6E"/>
    <w:rsid w:val="00554403"/>
    <w:rsid w:val="0055686A"/>
    <w:rsid w:val="00561C28"/>
    <w:rsid w:val="005640DC"/>
    <w:rsid w:val="005649AD"/>
    <w:rsid w:val="0056504D"/>
    <w:rsid w:val="00565282"/>
    <w:rsid w:val="00566A4D"/>
    <w:rsid w:val="005677D6"/>
    <w:rsid w:val="00571567"/>
    <w:rsid w:val="00575B31"/>
    <w:rsid w:val="00575D08"/>
    <w:rsid w:val="00575E8C"/>
    <w:rsid w:val="00577FE3"/>
    <w:rsid w:val="0058171C"/>
    <w:rsid w:val="00582334"/>
    <w:rsid w:val="0058275C"/>
    <w:rsid w:val="005832F0"/>
    <w:rsid w:val="005839FE"/>
    <w:rsid w:val="0058411B"/>
    <w:rsid w:val="005859CE"/>
    <w:rsid w:val="0058764E"/>
    <w:rsid w:val="00594D46"/>
    <w:rsid w:val="005973B4"/>
    <w:rsid w:val="005A0CC6"/>
    <w:rsid w:val="005A0DC3"/>
    <w:rsid w:val="005A2A6D"/>
    <w:rsid w:val="005A49BC"/>
    <w:rsid w:val="005A67C6"/>
    <w:rsid w:val="005B1104"/>
    <w:rsid w:val="005B1727"/>
    <w:rsid w:val="005B2D9C"/>
    <w:rsid w:val="005B50E2"/>
    <w:rsid w:val="005C0BD0"/>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4D2"/>
    <w:rsid w:val="00604D00"/>
    <w:rsid w:val="00605D4E"/>
    <w:rsid w:val="00607543"/>
    <w:rsid w:val="00610954"/>
    <w:rsid w:val="00612D8C"/>
    <w:rsid w:val="00612DC1"/>
    <w:rsid w:val="00613D98"/>
    <w:rsid w:val="00614670"/>
    <w:rsid w:val="00614765"/>
    <w:rsid w:val="0061526B"/>
    <w:rsid w:val="006158FA"/>
    <w:rsid w:val="00616E68"/>
    <w:rsid w:val="006202D6"/>
    <w:rsid w:val="0062587D"/>
    <w:rsid w:val="006324C1"/>
    <w:rsid w:val="00633A9B"/>
    <w:rsid w:val="00633D56"/>
    <w:rsid w:val="0063524F"/>
    <w:rsid w:val="00635E24"/>
    <w:rsid w:val="00636763"/>
    <w:rsid w:val="00636B30"/>
    <w:rsid w:val="00642F07"/>
    <w:rsid w:val="00645D58"/>
    <w:rsid w:val="00646598"/>
    <w:rsid w:val="006472E5"/>
    <w:rsid w:val="0064774B"/>
    <w:rsid w:val="00647896"/>
    <w:rsid w:val="006479C4"/>
    <w:rsid w:val="00652423"/>
    <w:rsid w:val="006571ED"/>
    <w:rsid w:val="00660E1B"/>
    <w:rsid w:val="0066193C"/>
    <w:rsid w:val="0066232F"/>
    <w:rsid w:val="00662F2D"/>
    <w:rsid w:val="00663B3C"/>
    <w:rsid w:val="00666438"/>
    <w:rsid w:val="006668D3"/>
    <w:rsid w:val="00666BE1"/>
    <w:rsid w:val="00667271"/>
    <w:rsid w:val="006700C7"/>
    <w:rsid w:val="0067545B"/>
    <w:rsid w:val="0067568B"/>
    <w:rsid w:val="00675F88"/>
    <w:rsid w:val="00675FD0"/>
    <w:rsid w:val="00682108"/>
    <w:rsid w:val="006828CB"/>
    <w:rsid w:val="00683E0B"/>
    <w:rsid w:val="00684848"/>
    <w:rsid w:val="00685372"/>
    <w:rsid w:val="00685E4A"/>
    <w:rsid w:val="00693C3F"/>
    <w:rsid w:val="00695628"/>
    <w:rsid w:val="006968BF"/>
    <w:rsid w:val="006972F6"/>
    <w:rsid w:val="006A0759"/>
    <w:rsid w:val="006A691C"/>
    <w:rsid w:val="006A6C5A"/>
    <w:rsid w:val="006B015C"/>
    <w:rsid w:val="006C1387"/>
    <w:rsid w:val="006C3CF5"/>
    <w:rsid w:val="006C45D2"/>
    <w:rsid w:val="006C48F4"/>
    <w:rsid w:val="006C4D7A"/>
    <w:rsid w:val="006C5D3C"/>
    <w:rsid w:val="006C7C36"/>
    <w:rsid w:val="006D0DCF"/>
    <w:rsid w:val="006D2CC0"/>
    <w:rsid w:val="006D5BDC"/>
    <w:rsid w:val="006D721E"/>
    <w:rsid w:val="006D74CB"/>
    <w:rsid w:val="006E35D0"/>
    <w:rsid w:val="006E489C"/>
    <w:rsid w:val="006E7031"/>
    <w:rsid w:val="006F0A00"/>
    <w:rsid w:val="006F260D"/>
    <w:rsid w:val="006F2D25"/>
    <w:rsid w:val="006F35FA"/>
    <w:rsid w:val="006F53BD"/>
    <w:rsid w:val="0070321D"/>
    <w:rsid w:val="007071CC"/>
    <w:rsid w:val="007108B0"/>
    <w:rsid w:val="00710E9E"/>
    <w:rsid w:val="00717235"/>
    <w:rsid w:val="007209E6"/>
    <w:rsid w:val="00721F4E"/>
    <w:rsid w:val="00722090"/>
    <w:rsid w:val="00723AE4"/>
    <w:rsid w:val="0072412B"/>
    <w:rsid w:val="007243DE"/>
    <w:rsid w:val="0072587A"/>
    <w:rsid w:val="007262C3"/>
    <w:rsid w:val="00727D39"/>
    <w:rsid w:val="0073049C"/>
    <w:rsid w:val="00730658"/>
    <w:rsid w:val="00730A5F"/>
    <w:rsid w:val="00732B7B"/>
    <w:rsid w:val="00733149"/>
    <w:rsid w:val="00734A0C"/>
    <w:rsid w:val="00735F97"/>
    <w:rsid w:val="00742F01"/>
    <w:rsid w:val="00744DF8"/>
    <w:rsid w:val="0075177A"/>
    <w:rsid w:val="00752138"/>
    <w:rsid w:val="00753771"/>
    <w:rsid w:val="00754912"/>
    <w:rsid w:val="00755B1F"/>
    <w:rsid w:val="00755C31"/>
    <w:rsid w:val="00761E21"/>
    <w:rsid w:val="00766869"/>
    <w:rsid w:val="00766D2F"/>
    <w:rsid w:val="007701EB"/>
    <w:rsid w:val="007728F0"/>
    <w:rsid w:val="007731ED"/>
    <w:rsid w:val="00774CD0"/>
    <w:rsid w:val="00775E85"/>
    <w:rsid w:val="00780BFB"/>
    <w:rsid w:val="007810FD"/>
    <w:rsid w:val="007829CC"/>
    <w:rsid w:val="0078329E"/>
    <w:rsid w:val="00783BD5"/>
    <w:rsid w:val="007854A0"/>
    <w:rsid w:val="0078592D"/>
    <w:rsid w:val="00785AF4"/>
    <w:rsid w:val="00786931"/>
    <w:rsid w:val="00787B2D"/>
    <w:rsid w:val="00790C95"/>
    <w:rsid w:val="00793432"/>
    <w:rsid w:val="00793D81"/>
    <w:rsid w:val="00794709"/>
    <w:rsid w:val="00797708"/>
    <w:rsid w:val="007A2E95"/>
    <w:rsid w:val="007A3AB3"/>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3DF8"/>
    <w:rsid w:val="007C6CBB"/>
    <w:rsid w:val="007C747D"/>
    <w:rsid w:val="007D0377"/>
    <w:rsid w:val="007D2D64"/>
    <w:rsid w:val="007D3981"/>
    <w:rsid w:val="007D73A1"/>
    <w:rsid w:val="007D7825"/>
    <w:rsid w:val="007D7C50"/>
    <w:rsid w:val="007D7CBD"/>
    <w:rsid w:val="007E26B4"/>
    <w:rsid w:val="007E334A"/>
    <w:rsid w:val="007E4EFE"/>
    <w:rsid w:val="007E5C25"/>
    <w:rsid w:val="007E604B"/>
    <w:rsid w:val="007F0FA1"/>
    <w:rsid w:val="007F4B10"/>
    <w:rsid w:val="007F4D4A"/>
    <w:rsid w:val="007F65C0"/>
    <w:rsid w:val="0080273A"/>
    <w:rsid w:val="00802847"/>
    <w:rsid w:val="00803079"/>
    <w:rsid w:val="00804F0C"/>
    <w:rsid w:val="0080518D"/>
    <w:rsid w:val="00810CC3"/>
    <w:rsid w:val="008112D5"/>
    <w:rsid w:val="00811871"/>
    <w:rsid w:val="008123FD"/>
    <w:rsid w:val="0081530C"/>
    <w:rsid w:val="00817171"/>
    <w:rsid w:val="0082062E"/>
    <w:rsid w:val="00822895"/>
    <w:rsid w:val="00823697"/>
    <w:rsid w:val="00823801"/>
    <w:rsid w:val="00823868"/>
    <w:rsid w:val="00823DA8"/>
    <w:rsid w:val="008322E1"/>
    <w:rsid w:val="00834C0F"/>
    <w:rsid w:val="008400B5"/>
    <w:rsid w:val="00840411"/>
    <w:rsid w:val="00841518"/>
    <w:rsid w:val="00842182"/>
    <w:rsid w:val="00844B1A"/>
    <w:rsid w:val="0084619D"/>
    <w:rsid w:val="008471E6"/>
    <w:rsid w:val="0084767F"/>
    <w:rsid w:val="00847C44"/>
    <w:rsid w:val="008503EE"/>
    <w:rsid w:val="00851EA9"/>
    <w:rsid w:val="008524D5"/>
    <w:rsid w:val="00852ED8"/>
    <w:rsid w:val="008539F0"/>
    <w:rsid w:val="00854DB5"/>
    <w:rsid w:val="00856AF6"/>
    <w:rsid w:val="00856EB5"/>
    <w:rsid w:val="008579E2"/>
    <w:rsid w:val="00857DA7"/>
    <w:rsid w:val="00857F0A"/>
    <w:rsid w:val="00862F51"/>
    <w:rsid w:val="00864129"/>
    <w:rsid w:val="0086438D"/>
    <w:rsid w:val="0086679D"/>
    <w:rsid w:val="00870546"/>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52B5"/>
    <w:rsid w:val="008B6E50"/>
    <w:rsid w:val="008C17B5"/>
    <w:rsid w:val="008C2500"/>
    <w:rsid w:val="008C3591"/>
    <w:rsid w:val="008C36BB"/>
    <w:rsid w:val="008C4E40"/>
    <w:rsid w:val="008C6198"/>
    <w:rsid w:val="008C6EEB"/>
    <w:rsid w:val="008D3283"/>
    <w:rsid w:val="008D34F7"/>
    <w:rsid w:val="008D3A6B"/>
    <w:rsid w:val="008D6D2A"/>
    <w:rsid w:val="008E14EC"/>
    <w:rsid w:val="008E3AF2"/>
    <w:rsid w:val="008E5A8B"/>
    <w:rsid w:val="008E691A"/>
    <w:rsid w:val="008E6B74"/>
    <w:rsid w:val="008F0FDA"/>
    <w:rsid w:val="008F4A52"/>
    <w:rsid w:val="008F50BB"/>
    <w:rsid w:val="008F518F"/>
    <w:rsid w:val="008F5E9F"/>
    <w:rsid w:val="008F633E"/>
    <w:rsid w:val="008F6FF2"/>
    <w:rsid w:val="009006ED"/>
    <w:rsid w:val="00901A03"/>
    <w:rsid w:val="00903D3A"/>
    <w:rsid w:val="00903F71"/>
    <w:rsid w:val="009136F3"/>
    <w:rsid w:val="009141C3"/>
    <w:rsid w:val="009151DA"/>
    <w:rsid w:val="0091752C"/>
    <w:rsid w:val="00917787"/>
    <w:rsid w:val="00920733"/>
    <w:rsid w:val="009249C6"/>
    <w:rsid w:val="00930B5D"/>
    <w:rsid w:val="009340EB"/>
    <w:rsid w:val="009348FB"/>
    <w:rsid w:val="00940ECC"/>
    <w:rsid w:val="00942962"/>
    <w:rsid w:val="009446FA"/>
    <w:rsid w:val="00944A93"/>
    <w:rsid w:val="00945F3D"/>
    <w:rsid w:val="00945F70"/>
    <w:rsid w:val="009477A7"/>
    <w:rsid w:val="00947C06"/>
    <w:rsid w:val="009504D1"/>
    <w:rsid w:val="0095270B"/>
    <w:rsid w:val="009532F9"/>
    <w:rsid w:val="00955EF9"/>
    <w:rsid w:val="009617E7"/>
    <w:rsid w:val="00961DBA"/>
    <w:rsid w:val="009653CB"/>
    <w:rsid w:val="009656AD"/>
    <w:rsid w:val="00965E67"/>
    <w:rsid w:val="009668C0"/>
    <w:rsid w:val="00971171"/>
    <w:rsid w:val="00971EF0"/>
    <w:rsid w:val="00977590"/>
    <w:rsid w:val="00980205"/>
    <w:rsid w:val="00980F59"/>
    <w:rsid w:val="0098552A"/>
    <w:rsid w:val="00987919"/>
    <w:rsid w:val="00992261"/>
    <w:rsid w:val="0099334B"/>
    <w:rsid w:val="009955E2"/>
    <w:rsid w:val="00995D1D"/>
    <w:rsid w:val="00996272"/>
    <w:rsid w:val="00997179"/>
    <w:rsid w:val="009A185D"/>
    <w:rsid w:val="009A3CA7"/>
    <w:rsid w:val="009A3CF1"/>
    <w:rsid w:val="009A4C07"/>
    <w:rsid w:val="009B50DC"/>
    <w:rsid w:val="009B77D5"/>
    <w:rsid w:val="009C1C29"/>
    <w:rsid w:val="009C497F"/>
    <w:rsid w:val="009C4A64"/>
    <w:rsid w:val="009C53A5"/>
    <w:rsid w:val="009C6D8D"/>
    <w:rsid w:val="009D0A09"/>
    <w:rsid w:val="009D2CFE"/>
    <w:rsid w:val="009D4372"/>
    <w:rsid w:val="009D4F76"/>
    <w:rsid w:val="009D6A58"/>
    <w:rsid w:val="009D7A83"/>
    <w:rsid w:val="009E196C"/>
    <w:rsid w:val="009E496E"/>
    <w:rsid w:val="009E4E0A"/>
    <w:rsid w:val="009E6322"/>
    <w:rsid w:val="009F0179"/>
    <w:rsid w:val="009F07F6"/>
    <w:rsid w:val="009F0BF8"/>
    <w:rsid w:val="009F0FDC"/>
    <w:rsid w:val="009F18A4"/>
    <w:rsid w:val="009F2167"/>
    <w:rsid w:val="009F2B5B"/>
    <w:rsid w:val="009F5A45"/>
    <w:rsid w:val="009F7610"/>
    <w:rsid w:val="00A00166"/>
    <w:rsid w:val="00A013C4"/>
    <w:rsid w:val="00A02018"/>
    <w:rsid w:val="00A02636"/>
    <w:rsid w:val="00A03A33"/>
    <w:rsid w:val="00A049D0"/>
    <w:rsid w:val="00A07E57"/>
    <w:rsid w:val="00A107C1"/>
    <w:rsid w:val="00A113BD"/>
    <w:rsid w:val="00A11BA2"/>
    <w:rsid w:val="00A155CB"/>
    <w:rsid w:val="00A210F1"/>
    <w:rsid w:val="00A23909"/>
    <w:rsid w:val="00A23F7F"/>
    <w:rsid w:val="00A258B2"/>
    <w:rsid w:val="00A30187"/>
    <w:rsid w:val="00A30423"/>
    <w:rsid w:val="00A30CB5"/>
    <w:rsid w:val="00A3210E"/>
    <w:rsid w:val="00A3688C"/>
    <w:rsid w:val="00A37A36"/>
    <w:rsid w:val="00A44FED"/>
    <w:rsid w:val="00A45C9F"/>
    <w:rsid w:val="00A471D1"/>
    <w:rsid w:val="00A47C58"/>
    <w:rsid w:val="00A512B9"/>
    <w:rsid w:val="00A51B17"/>
    <w:rsid w:val="00A53056"/>
    <w:rsid w:val="00A5447A"/>
    <w:rsid w:val="00A5686C"/>
    <w:rsid w:val="00A6401B"/>
    <w:rsid w:val="00A64DB0"/>
    <w:rsid w:val="00A66F1C"/>
    <w:rsid w:val="00A71FA3"/>
    <w:rsid w:val="00A741CE"/>
    <w:rsid w:val="00A74652"/>
    <w:rsid w:val="00A74924"/>
    <w:rsid w:val="00A7530C"/>
    <w:rsid w:val="00A84348"/>
    <w:rsid w:val="00A867E2"/>
    <w:rsid w:val="00A9054F"/>
    <w:rsid w:val="00A90E77"/>
    <w:rsid w:val="00A9154B"/>
    <w:rsid w:val="00A936EB"/>
    <w:rsid w:val="00A95C70"/>
    <w:rsid w:val="00A96B8A"/>
    <w:rsid w:val="00A970B1"/>
    <w:rsid w:val="00A977B6"/>
    <w:rsid w:val="00AA12B4"/>
    <w:rsid w:val="00AA1FFF"/>
    <w:rsid w:val="00AA33FA"/>
    <w:rsid w:val="00AA417C"/>
    <w:rsid w:val="00AA75EA"/>
    <w:rsid w:val="00AB20C2"/>
    <w:rsid w:val="00AB3175"/>
    <w:rsid w:val="00AB36AA"/>
    <w:rsid w:val="00AB4483"/>
    <w:rsid w:val="00AB511E"/>
    <w:rsid w:val="00AB5469"/>
    <w:rsid w:val="00AC0417"/>
    <w:rsid w:val="00AC2C75"/>
    <w:rsid w:val="00AC4F79"/>
    <w:rsid w:val="00AC544F"/>
    <w:rsid w:val="00AC5C44"/>
    <w:rsid w:val="00AD152D"/>
    <w:rsid w:val="00AD257E"/>
    <w:rsid w:val="00AD3B70"/>
    <w:rsid w:val="00AD613C"/>
    <w:rsid w:val="00AD78F2"/>
    <w:rsid w:val="00AD7AF0"/>
    <w:rsid w:val="00AE178E"/>
    <w:rsid w:val="00AE5059"/>
    <w:rsid w:val="00AE5E78"/>
    <w:rsid w:val="00AE616C"/>
    <w:rsid w:val="00AE628C"/>
    <w:rsid w:val="00AE70F7"/>
    <w:rsid w:val="00AE74A3"/>
    <w:rsid w:val="00AF392D"/>
    <w:rsid w:val="00B01F0F"/>
    <w:rsid w:val="00B0784A"/>
    <w:rsid w:val="00B12C09"/>
    <w:rsid w:val="00B133D4"/>
    <w:rsid w:val="00B13A99"/>
    <w:rsid w:val="00B14336"/>
    <w:rsid w:val="00B20F6B"/>
    <w:rsid w:val="00B21749"/>
    <w:rsid w:val="00B21C71"/>
    <w:rsid w:val="00B22CB8"/>
    <w:rsid w:val="00B22D28"/>
    <w:rsid w:val="00B22EA7"/>
    <w:rsid w:val="00B23218"/>
    <w:rsid w:val="00B25DC1"/>
    <w:rsid w:val="00B30FCB"/>
    <w:rsid w:val="00B33B13"/>
    <w:rsid w:val="00B3669E"/>
    <w:rsid w:val="00B423D5"/>
    <w:rsid w:val="00B43C18"/>
    <w:rsid w:val="00B44532"/>
    <w:rsid w:val="00B4595F"/>
    <w:rsid w:val="00B468B2"/>
    <w:rsid w:val="00B54C8C"/>
    <w:rsid w:val="00B56617"/>
    <w:rsid w:val="00B5730A"/>
    <w:rsid w:val="00B6057B"/>
    <w:rsid w:val="00B60911"/>
    <w:rsid w:val="00B6133D"/>
    <w:rsid w:val="00B6412E"/>
    <w:rsid w:val="00B66194"/>
    <w:rsid w:val="00B66523"/>
    <w:rsid w:val="00B67A4A"/>
    <w:rsid w:val="00B7195A"/>
    <w:rsid w:val="00B745B7"/>
    <w:rsid w:val="00B7590B"/>
    <w:rsid w:val="00B75C8F"/>
    <w:rsid w:val="00B76097"/>
    <w:rsid w:val="00B7718B"/>
    <w:rsid w:val="00B817A0"/>
    <w:rsid w:val="00B828E1"/>
    <w:rsid w:val="00B86072"/>
    <w:rsid w:val="00B8748E"/>
    <w:rsid w:val="00B90201"/>
    <w:rsid w:val="00B90976"/>
    <w:rsid w:val="00B90DC0"/>
    <w:rsid w:val="00B94E30"/>
    <w:rsid w:val="00B96050"/>
    <w:rsid w:val="00B97DAF"/>
    <w:rsid w:val="00B97E8C"/>
    <w:rsid w:val="00BA0EF3"/>
    <w:rsid w:val="00BA226D"/>
    <w:rsid w:val="00BB2CB2"/>
    <w:rsid w:val="00BB3F50"/>
    <w:rsid w:val="00BB555A"/>
    <w:rsid w:val="00BC09BE"/>
    <w:rsid w:val="00BC3DD6"/>
    <w:rsid w:val="00BC7D55"/>
    <w:rsid w:val="00BD121D"/>
    <w:rsid w:val="00BD2232"/>
    <w:rsid w:val="00BD3486"/>
    <w:rsid w:val="00BD5032"/>
    <w:rsid w:val="00BD6DE7"/>
    <w:rsid w:val="00BE2427"/>
    <w:rsid w:val="00BE4AC3"/>
    <w:rsid w:val="00BE53BC"/>
    <w:rsid w:val="00BE6A48"/>
    <w:rsid w:val="00BF3340"/>
    <w:rsid w:val="00BF3708"/>
    <w:rsid w:val="00BF44D3"/>
    <w:rsid w:val="00BF4973"/>
    <w:rsid w:val="00BF7138"/>
    <w:rsid w:val="00C00E60"/>
    <w:rsid w:val="00C03D02"/>
    <w:rsid w:val="00C07769"/>
    <w:rsid w:val="00C10665"/>
    <w:rsid w:val="00C106F2"/>
    <w:rsid w:val="00C12F9F"/>
    <w:rsid w:val="00C14165"/>
    <w:rsid w:val="00C15027"/>
    <w:rsid w:val="00C2650A"/>
    <w:rsid w:val="00C347F9"/>
    <w:rsid w:val="00C356A9"/>
    <w:rsid w:val="00C36F23"/>
    <w:rsid w:val="00C40A0E"/>
    <w:rsid w:val="00C426A4"/>
    <w:rsid w:val="00C4291B"/>
    <w:rsid w:val="00C4494D"/>
    <w:rsid w:val="00C456A9"/>
    <w:rsid w:val="00C469BB"/>
    <w:rsid w:val="00C46FB2"/>
    <w:rsid w:val="00C519B1"/>
    <w:rsid w:val="00C52051"/>
    <w:rsid w:val="00C53A33"/>
    <w:rsid w:val="00C57481"/>
    <w:rsid w:val="00C6127E"/>
    <w:rsid w:val="00C67F49"/>
    <w:rsid w:val="00C71A66"/>
    <w:rsid w:val="00C7592F"/>
    <w:rsid w:val="00C77865"/>
    <w:rsid w:val="00C80F64"/>
    <w:rsid w:val="00C81B13"/>
    <w:rsid w:val="00C8203A"/>
    <w:rsid w:val="00C836E4"/>
    <w:rsid w:val="00C8521E"/>
    <w:rsid w:val="00C86EF3"/>
    <w:rsid w:val="00C90B31"/>
    <w:rsid w:val="00C9666C"/>
    <w:rsid w:val="00C9681A"/>
    <w:rsid w:val="00C9705E"/>
    <w:rsid w:val="00CA00ED"/>
    <w:rsid w:val="00CA23D5"/>
    <w:rsid w:val="00CA27D3"/>
    <w:rsid w:val="00CB11F6"/>
    <w:rsid w:val="00CB3FCE"/>
    <w:rsid w:val="00CB65FF"/>
    <w:rsid w:val="00CB74BB"/>
    <w:rsid w:val="00CB78B3"/>
    <w:rsid w:val="00CC17BF"/>
    <w:rsid w:val="00CC4B1D"/>
    <w:rsid w:val="00CC4ECF"/>
    <w:rsid w:val="00CC77FD"/>
    <w:rsid w:val="00CC7F18"/>
    <w:rsid w:val="00CD334E"/>
    <w:rsid w:val="00CD7B82"/>
    <w:rsid w:val="00CD7E4F"/>
    <w:rsid w:val="00CE1844"/>
    <w:rsid w:val="00CF0517"/>
    <w:rsid w:val="00CF116E"/>
    <w:rsid w:val="00CF4799"/>
    <w:rsid w:val="00CF4F7A"/>
    <w:rsid w:val="00CF5CF3"/>
    <w:rsid w:val="00CF7BD6"/>
    <w:rsid w:val="00D03C36"/>
    <w:rsid w:val="00D055CC"/>
    <w:rsid w:val="00D11CC9"/>
    <w:rsid w:val="00D122EC"/>
    <w:rsid w:val="00D147CF"/>
    <w:rsid w:val="00D16165"/>
    <w:rsid w:val="00D3017F"/>
    <w:rsid w:val="00D3212A"/>
    <w:rsid w:val="00D33718"/>
    <w:rsid w:val="00D35B45"/>
    <w:rsid w:val="00D3741E"/>
    <w:rsid w:val="00D40722"/>
    <w:rsid w:val="00D42238"/>
    <w:rsid w:val="00D4400C"/>
    <w:rsid w:val="00D4421B"/>
    <w:rsid w:val="00D46EAE"/>
    <w:rsid w:val="00D474CD"/>
    <w:rsid w:val="00D5426C"/>
    <w:rsid w:val="00D55950"/>
    <w:rsid w:val="00D61C54"/>
    <w:rsid w:val="00D64094"/>
    <w:rsid w:val="00D64F0F"/>
    <w:rsid w:val="00D6610B"/>
    <w:rsid w:val="00D671D1"/>
    <w:rsid w:val="00D700FA"/>
    <w:rsid w:val="00D705E2"/>
    <w:rsid w:val="00D712A4"/>
    <w:rsid w:val="00D71A23"/>
    <w:rsid w:val="00D738F8"/>
    <w:rsid w:val="00D74274"/>
    <w:rsid w:val="00D75D9C"/>
    <w:rsid w:val="00D76CB5"/>
    <w:rsid w:val="00D774F1"/>
    <w:rsid w:val="00D808B8"/>
    <w:rsid w:val="00D824EA"/>
    <w:rsid w:val="00D82A8E"/>
    <w:rsid w:val="00D85443"/>
    <w:rsid w:val="00D8762D"/>
    <w:rsid w:val="00D91ADC"/>
    <w:rsid w:val="00D936B0"/>
    <w:rsid w:val="00D9404B"/>
    <w:rsid w:val="00DA0633"/>
    <w:rsid w:val="00DA3798"/>
    <w:rsid w:val="00DA445F"/>
    <w:rsid w:val="00DA6B17"/>
    <w:rsid w:val="00DA6D2C"/>
    <w:rsid w:val="00DB12FA"/>
    <w:rsid w:val="00DB4A2A"/>
    <w:rsid w:val="00DB5D7A"/>
    <w:rsid w:val="00DB6347"/>
    <w:rsid w:val="00DC0E6B"/>
    <w:rsid w:val="00DC20D9"/>
    <w:rsid w:val="00DC3E52"/>
    <w:rsid w:val="00DC5CC7"/>
    <w:rsid w:val="00DD1B42"/>
    <w:rsid w:val="00DD246F"/>
    <w:rsid w:val="00DD3EFB"/>
    <w:rsid w:val="00DD5B0E"/>
    <w:rsid w:val="00DD68C9"/>
    <w:rsid w:val="00DD6ED3"/>
    <w:rsid w:val="00DD7911"/>
    <w:rsid w:val="00DD7A0A"/>
    <w:rsid w:val="00DE3654"/>
    <w:rsid w:val="00DE7BAC"/>
    <w:rsid w:val="00DF0FA9"/>
    <w:rsid w:val="00DF3055"/>
    <w:rsid w:val="00DF3423"/>
    <w:rsid w:val="00DF500E"/>
    <w:rsid w:val="00DF5BF1"/>
    <w:rsid w:val="00DF7137"/>
    <w:rsid w:val="00DF71A5"/>
    <w:rsid w:val="00E00A21"/>
    <w:rsid w:val="00E02621"/>
    <w:rsid w:val="00E02EAF"/>
    <w:rsid w:val="00E03EC3"/>
    <w:rsid w:val="00E05016"/>
    <w:rsid w:val="00E1022D"/>
    <w:rsid w:val="00E10F05"/>
    <w:rsid w:val="00E14AA9"/>
    <w:rsid w:val="00E16250"/>
    <w:rsid w:val="00E17DCB"/>
    <w:rsid w:val="00E24401"/>
    <w:rsid w:val="00E249AD"/>
    <w:rsid w:val="00E25490"/>
    <w:rsid w:val="00E27878"/>
    <w:rsid w:val="00E30CA3"/>
    <w:rsid w:val="00E30E79"/>
    <w:rsid w:val="00E33B32"/>
    <w:rsid w:val="00E37F02"/>
    <w:rsid w:val="00E41B17"/>
    <w:rsid w:val="00E45070"/>
    <w:rsid w:val="00E453F3"/>
    <w:rsid w:val="00E45412"/>
    <w:rsid w:val="00E47D07"/>
    <w:rsid w:val="00E500A2"/>
    <w:rsid w:val="00E5253A"/>
    <w:rsid w:val="00E529AD"/>
    <w:rsid w:val="00E52BA3"/>
    <w:rsid w:val="00E56161"/>
    <w:rsid w:val="00E608CD"/>
    <w:rsid w:val="00E61B27"/>
    <w:rsid w:val="00E63C43"/>
    <w:rsid w:val="00E6715B"/>
    <w:rsid w:val="00E67946"/>
    <w:rsid w:val="00E70674"/>
    <w:rsid w:val="00E7099C"/>
    <w:rsid w:val="00E72628"/>
    <w:rsid w:val="00E72C2D"/>
    <w:rsid w:val="00E72C7A"/>
    <w:rsid w:val="00E7395A"/>
    <w:rsid w:val="00E779CA"/>
    <w:rsid w:val="00E80981"/>
    <w:rsid w:val="00E80E15"/>
    <w:rsid w:val="00E82308"/>
    <w:rsid w:val="00E8240A"/>
    <w:rsid w:val="00E843C1"/>
    <w:rsid w:val="00E84A0C"/>
    <w:rsid w:val="00E85FA6"/>
    <w:rsid w:val="00E90395"/>
    <w:rsid w:val="00E910E6"/>
    <w:rsid w:val="00E92FAD"/>
    <w:rsid w:val="00E93521"/>
    <w:rsid w:val="00E95A58"/>
    <w:rsid w:val="00E975BF"/>
    <w:rsid w:val="00EA007F"/>
    <w:rsid w:val="00EA01A7"/>
    <w:rsid w:val="00EA24DB"/>
    <w:rsid w:val="00EA2B1F"/>
    <w:rsid w:val="00EA41B2"/>
    <w:rsid w:val="00EA47FB"/>
    <w:rsid w:val="00EA5577"/>
    <w:rsid w:val="00EA7E20"/>
    <w:rsid w:val="00EB48D2"/>
    <w:rsid w:val="00EB4C64"/>
    <w:rsid w:val="00EB7483"/>
    <w:rsid w:val="00EC0D6F"/>
    <w:rsid w:val="00EC1C1B"/>
    <w:rsid w:val="00EC2DCF"/>
    <w:rsid w:val="00EC380E"/>
    <w:rsid w:val="00EC4DBB"/>
    <w:rsid w:val="00EC5042"/>
    <w:rsid w:val="00EC5327"/>
    <w:rsid w:val="00EC5B2E"/>
    <w:rsid w:val="00EC5BE3"/>
    <w:rsid w:val="00EC631D"/>
    <w:rsid w:val="00ED126F"/>
    <w:rsid w:val="00ED53C1"/>
    <w:rsid w:val="00ED7F1C"/>
    <w:rsid w:val="00ED7F5C"/>
    <w:rsid w:val="00EE059E"/>
    <w:rsid w:val="00EE12C6"/>
    <w:rsid w:val="00EE3847"/>
    <w:rsid w:val="00EE569D"/>
    <w:rsid w:val="00EF26DA"/>
    <w:rsid w:val="00EF2D28"/>
    <w:rsid w:val="00EF460C"/>
    <w:rsid w:val="00EF5090"/>
    <w:rsid w:val="00EF786E"/>
    <w:rsid w:val="00EF7C10"/>
    <w:rsid w:val="00F015B8"/>
    <w:rsid w:val="00F0215B"/>
    <w:rsid w:val="00F03A5C"/>
    <w:rsid w:val="00F04F16"/>
    <w:rsid w:val="00F07EF0"/>
    <w:rsid w:val="00F11072"/>
    <w:rsid w:val="00F127DA"/>
    <w:rsid w:val="00F1405B"/>
    <w:rsid w:val="00F1484C"/>
    <w:rsid w:val="00F20217"/>
    <w:rsid w:val="00F20592"/>
    <w:rsid w:val="00F20A02"/>
    <w:rsid w:val="00F22B56"/>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36DC8"/>
    <w:rsid w:val="00F41DE4"/>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87DAA"/>
    <w:rsid w:val="00F9164E"/>
    <w:rsid w:val="00F920AB"/>
    <w:rsid w:val="00F923C7"/>
    <w:rsid w:val="00F93294"/>
    <w:rsid w:val="00F971E4"/>
    <w:rsid w:val="00F97D12"/>
    <w:rsid w:val="00FA1221"/>
    <w:rsid w:val="00FA286C"/>
    <w:rsid w:val="00FA3ECE"/>
    <w:rsid w:val="00FA41F8"/>
    <w:rsid w:val="00FA4E94"/>
    <w:rsid w:val="00FA53EB"/>
    <w:rsid w:val="00FA5F02"/>
    <w:rsid w:val="00FA6A0D"/>
    <w:rsid w:val="00FA6FD9"/>
    <w:rsid w:val="00FA7033"/>
    <w:rsid w:val="00FA7179"/>
    <w:rsid w:val="00FA7F13"/>
    <w:rsid w:val="00FB0EE9"/>
    <w:rsid w:val="00FB3266"/>
    <w:rsid w:val="00FB66FA"/>
    <w:rsid w:val="00FC00A4"/>
    <w:rsid w:val="00FC25B3"/>
    <w:rsid w:val="00FC3E61"/>
    <w:rsid w:val="00FC4C76"/>
    <w:rsid w:val="00FD238E"/>
    <w:rsid w:val="00FD2407"/>
    <w:rsid w:val="00FD4A2D"/>
    <w:rsid w:val="00FE064B"/>
    <w:rsid w:val="00FE1614"/>
    <w:rsid w:val="00FE233C"/>
    <w:rsid w:val="00FE3341"/>
    <w:rsid w:val="00FE390C"/>
    <w:rsid w:val="00FF1D11"/>
    <w:rsid w:val="00FF3C6F"/>
    <w:rsid w:val="00FF4A2D"/>
    <w:rsid w:val="00FF5B3E"/>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785B145"/>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D64"/>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schemas.openxmlformats.org/package/2006/metadata/core-properties"/>
    <ds:schemaRef ds:uri="http://www.w3.org/XML/1998/namespace"/>
    <ds:schemaRef ds:uri="http://purl.org/dc/dcmitype/"/>
    <ds:schemaRef ds:uri="c34af464-7aa1-4edd-9be4-83dffc1cb926"/>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BF8B491F-AE1B-44C4-BF49-55107787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1247</TotalTime>
  <Pages>14</Pages>
  <Words>2942</Words>
  <Characters>18093</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20994</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Steffan, Nick</cp:lastModifiedBy>
  <cp:revision>10</cp:revision>
  <cp:lastPrinted>2016-01-26T23:30:00Z</cp:lastPrinted>
  <dcterms:created xsi:type="dcterms:W3CDTF">2016-09-20T19:54:00Z</dcterms:created>
  <dcterms:modified xsi:type="dcterms:W3CDTF">2016-10-18T19:35:00Z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