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D21D4" w14:textId="77777777"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14:paraId="7C97A8E4" w14:textId="77777777" w:rsidR="00C83FB8" w:rsidRPr="00B71093" w:rsidRDefault="00C83FB8" w:rsidP="00C83FB8">
      <w:pPr>
        <w:rPr>
          <w:b/>
          <w:sz w:val="22"/>
          <w:szCs w:val="22"/>
        </w:rPr>
      </w:pPr>
      <w:r w:rsidRPr="00B71093">
        <w:rPr>
          <w:b/>
          <w:sz w:val="22"/>
          <w:szCs w:val="22"/>
        </w:rPr>
        <w:t>Wholesale Market Subcommittee (WMS) Meeting</w:t>
      </w:r>
    </w:p>
    <w:p w14:paraId="61371BCD" w14:textId="5B1925F0" w:rsidR="00C83FB8" w:rsidRPr="00B71093" w:rsidRDefault="00126FB7" w:rsidP="00C83FB8">
      <w:pPr>
        <w:tabs>
          <w:tab w:val="left" w:pos="630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 xml:space="preserve">ERCOT Austin / </w:t>
      </w:r>
      <w:r w:rsidR="00C83FB8" w:rsidRPr="00B71093">
        <w:rPr>
          <w:sz w:val="22"/>
          <w:szCs w:val="22"/>
        </w:rPr>
        <w:t>7620 Metro Center Drive / Austin, Texas / 78744</w:t>
      </w:r>
    </w:p>
    <w:p w14:paraId="1A3273BF" w14:textId="0464DAF7" w:rsidR="00C83FB8" w:rsidRPr="00B71093" w:rsidRDefault="0015222E" w:rsidP="00C83F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Monday, October 17, </w:t>
      </w:r>
      <w:r w:rsidR="00F75B54">
        <w:rPr>
          <w:color w:val="000000"/>
          <w:sz w:val="22"/>
          <w:szCs w:val="22"/>
        </w:rPr>
        <w:t>2016</w:t>
      </w:r>
      <w:r w:rsidR="00C83FB8" w:rsidRPr="00B71093">
        <w:rPr>
          <w:color w:val="000000"/>
          <w:sz w:val="22"/>
          <w:szCs w:val="22"/>
        </w:rPr>
        <w:t xml:space="preserve"> – 9:30am</w:t>
      </w:r>
    </w:p>
    <w:p w14:paraId="1C8F2BEC" w14:textId="77777777" w:rsidR="0077634F" w:rsidRDefault="0077634F" w:rsidP="0077634F">
      <w:pPr>
        <w:rPr>
          <w:color w:val="000000"/>
          <w:sz w:val="22"/>
          <w:szCs w:val="22"/>
        </w:rPr>
      </w:pPr>
    </w:p>
    <w:p w14:paraId="1B633969" w14:textId="77777777" w:rsidR="004B5BBD" w:rsidRPr="00496E4D" w:rsidRDefault="004B5BBD" w:rsidP="0077634F">
      <w:pPr>
        <w:rPr>
          <w:color w:val="000000"/>
          <w:sz w:val="22"/>
          <w:szCs w:val="22"/>
        </w:rPr>
      </w:pPr>
    </w:p>
    <w:p w14:paraId="3B94C5CA" w14:textId="77777777" w:rsidR="00C83FB8" w:rsidRPr="00243B4D" w:rsidRDefault="004B5BBD" w:rsidP="00C83FB8">
      <w:pPr>
        <w:rPr>
          <w:color w:val="000000"/>
          <w:sz w:val="22"/>
          <w:szCs w:val="22"/>
        </w:rPr>
      </w:pPr>
      <w:hyperlink r:id="rId8" w:history="1">
        <w:r w:rsidR="00C83FB8" w:rsidRPr="00243B4D">
          <w:rPr>
            <w:rStyle w:val="Hyperlink"/>
            <w:color w:val="000000"/>
            <w:sz w:val="22"/>
            <w:szCs w:val="22"/>
          </w:rPr>
          <w:t>http://ercot.webex.com</w:t>
        </w:r>
      </w:hyperlink>
    </w:p>
    <w:p w14:paraId="5574B40B" w14:textId="4AE8DCC6" w:rsidR="00C83FB8" w:rsidRPr="00243B4D" w:rsidRDefault="00C83FB8" w:rsidP="00C83FB8">
      <w:pPr>
        <w:rPr>
          <w:color w:val="000000"/>
          <w:sz w:val="22"/>
          <w:szCs w:val="22"/>
        </w:rPr>
      </w:pPr>
      <w:r w:rsidRPr="00243B4D">
        <w:rPr>
          <w:color w:val="000000"/>
          <w:sz w:val="22"/>
          <w:szCs w:val="22"/>
        </w:rPr>
        <w:t xml:space="preserve">Meeting Number: </w:t>
      </w:r>
      <w:r w:rsidR="0015222E" w:rsidRPr="0015222E">
        <w:rPr>
          <w:color w:val="000000"/>
          <w:sz w:val="22"/>
          <w:szCs w:val="22"/>
        </w:rPr>
        <w:t>627 357 152</w:t>
      </w:r>
    </w:p>
    <w:p w14:paraId="792BE5C8" w14:textId="77777777" w:rsidR="00C83FB8" w:rsidRPr="00243B4D" w:rsidRDefault="00C83FB8" w:rsidP="00C83F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 Password: WMS</w:t>
      </w:r>
    </w:p>
    <w:p w14:paraId="241B170E" w14:textId="77777777" w:rsidR="00C83FB8" w:rsidRPr="00670066" w:rsidRDefault="00C83FB8" w:rsidP="00C83FB8">
      <w:pPr>
        <w:rPr>
          <w:color w:val="000000"/>
          <w:sz w:val="22"/>
          <w:szCs w:val="22"/>
        </w:rPr>
      </w:pPr>
      <w:r w:rsidRPr="00243B4D">
        <w:rPr>
          <w:color w:val="000000"/>
          <w:sz w:val="22"/>
          <w:szCs w:val="22"/>
        </w:rPr>
        <w:t>Audio Dial-in: 1.877.668.4493</w:t>
      </w:r>
    </w:p>
    <w:p w14:paraId="3E502F0E" w14:textId="77777777" w:rsidR="0077634F" w:rsidRDefault="0077634F" w:rsidP="0077634F">
      <w:pPr>
        <w:rPr>
          <w:sz w:val="22"/>
          <w:szCs w:val="22"/>
        </w:rPr>
      </w:pPr>
    </w:p>
    <w:p w14:paraId="489E3C13" w14:textId="77777777" w:rsidR="004B5BBD" w:rsidRPr="004D3BDA" w:rsidRDefault="004B5BBD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07"/>
        <w:gridCol w:w="5650"/>
        <w:gridCol w:w="575"/>
        <w:gridCol w:w="1440"/>
        <w:gridCol w:w="90"/>
        <w:gridCol w:w="1133"/>
      </w:tblGrid>
      <w:tr w:rsidR="00C83FB8" w:rsidRPr="009A631E" w14:paraId="43B6F4C1" w14:textId="77777777" w:rsidTr="004D675F">
        <w:trPr>
          <w:trHeight w:val="360"/>
        </w:trPr>
        <w:tc>
          <w:tcPr>
            <w:tcW w:w="507" w:type="dxa"/>
          </w:tcPr>
          <w:p w14:paraId="252A040E" w14:textId="77777777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650" w:type="dxa"/>
          </w:tcPr>
          <w:p w14:paraId="57EA4A00" w14:textId="77777777" w:rsidR="00C83FB8" w:rsidRPr="009A631E" w:rsidRDefault="00C83FB8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Antitrust Admonition</w:t>
            </w:r>
          </w:p>
        </w:tc>
        <w:tc>
          <w:tcPr>
            <w:tcW w:w="575" w:type="dxa"/>
          </w:tcPr>
          <w:p w14:paraId="5225D5B0" w14:textId="77777777" w:rsidR="00C83FB8" w:rsidRPr="009A631E" w:rsidRDefault="00C83FB8" w:rsidP="00C83FB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14:paraId="1083AC2A" w14:textId="77777777" w:rsidR="00C83FB8" w:rsidRPr="009A631E" w:rsidRDefault="00C83FB8" w:rsidP="00C83FB8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</w:p>
        </w:tc>
        <w:tc>
          <w:tcPr>
            <w:tcW w:w="1133" w:type="dxa"/>
          </w:tcPr>
          <w:p w14:paraId="267077F7" w14:textId="77777777" w:rsidR="00C83FB8" w:rsidRPr="009A631E" w:rsidRDefault="00C83FB8" w:rsidP="00C83FB8">
            <w:pPr>
              <w:jc w:val="right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9:30 a.m.</w:t>
            </w:r>
          </w:p>
        </w:tc>
      </w:tr>
      <w:tr w:rsidR="00C83FB8" w:rsidRPr="009A631E" w14:paraId="34531875" w14:textId="77777777" w:rsidTr="004D675F">
        <w:trPr>
          <w:trHeight w:val="360"/>
        </w:trPr>
        <w:tc>
          <w:tcPr>
            <w:tcW w:w="507" w:type="dxa"/>
          </w:tcPr>
          <w:p w14:paraId="5CD86887" w14:textId="77777777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650" w:type="dxa"/>
          </w:tcPr>
          <w:p w14:paraId="752EE9C4" w14:textId="77777777" w:rsidR="00C83FB8" w:rsidRPr="009A631E" w:rsidRDefault="005F4BA3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Agenda Review</w:t>
            </w:r>
          </w:p>
        </w:tc>
        <w:tc>
          <w:tcPr>
            <w:tcW w:w="575" w:type="dxa"/>
          </w:tcPr>
          <w:p w14:paraId="23CB0588" w14:textId="77777777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E9FF9AA" w14:textId="77777777" w:rsidR="00C83FB8" w:rsidRPr="009A631E" w:rsidRDefault="005F4BA3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</w:p>
        </w:tc>
        <w:tc>
          <w:tcPr>
            <w:tcW w:w="1223" w:type="dxa"/>
            <w:gridSpan w:val="2"/>
          </w:tcPr>
          <w:p w14:paraId="1A39BEA2" w14:textId="2A5F80D2" w:rsidR="00C83FB8" w:rsidRPr="009A631E" w:rsidRDefault="00C83FB8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9A631E" w14:paraId="503178E7" w14:textId="77777777" w:rsidTr="004D675F">
        <w:trPr>
          <w:trHeight w:val="360"/>
        </w:trPr>
        <w:tc>
          <w:tcPr>
            <w:tcW w:w="507" w:type="dxa"/>
          </w:tcPr>
          <w:p w14:paraId="72DDFE8B" w14:textId="77777777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3.</w:t>
            </w:r>
          </w:p>
        </w:tc>
        <w:tc>
          <w:tcPr>
            <w:tcW w:w="5650" w:type="dxa"/>
          </w:tcPr>
          <w:p w14:paraId="497B039F" w14:textId="77777777" w:rsidR="005F4BA3" w:rsidRPr="009A631E" w:rsidRDefault="005F4BA3" w:rsidP="005F4BA3">
            <w:pPr>
              <w:rPr>
                <w:b/>
                <w:sz w:val="22"/>
                <w:szCs w:val="22"/>
              </w:rPr>
            </w:pPr>
            <w:r w:rsidRPr="009A631E">
              <w:rPr>
                <w:b/>
                <w:sz w:val="22"/>
                <w:szCs w:val="22"/>
              </w:rPr>
              <w:t>Approval of WMS Meeting Minutes (Vote)</w:t>
            </w:r>
          </w:p>
          <w:p w14:paraId="0F46BE9C" w14:textId="2A464E1D" w:rsidR="00C83FB8" w:rsidRPr="009A631E" w:rsidRDefault="0015222E" w:rsidP="00D22C6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7, </w:t>
            </w:r>
            <w:r w:rsidR="005F4BA3" w:rsidRPr="009A631E">
              <w:rPr>
                <w:sz w:val="22"/>
                <w:szCs w:val="22"/>
              </w:rPr>
              <w:t>2016</w:t>
            </w:r>
          </w:p>
        </w:tc>
        <w:tc>
          <w:tcPr>
            <w:tcW w:w="575" w:type="dxa"/>
          </w:tcPr>
          <w:p w14:paraId="280B23F7" w14:textId="77777777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6F8489" w14:textId="77777777" w:rsidR="00C83FB8" w:rsidRPr="009A631E" w:rsidRDefault="005F4BA3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</w:p>
        </w:tc>
        <w:tc>
          <w:tcPr>
            <w:tcW w:w="1223" w:type="dxa"/>
            <w:gridSpan w:val="2"/>
          </w:tcPr>
          <w:p w14:paraId="273C5263" w14:textId="2CDDB236" w:rsidR="00C83FB8" w:rsidRPr="009A631E" w:rsidRDefault="00C83FB8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9A631E" w14:paraId="5EAF2B61" w14:textId="77777777" w:rsidTr="004D675F">
        <w:trPr>
          <w:trHeight w:val="360"/>
        </w:trPr>
        <w:tc>
          <w:tcPr>
            <w:tcW w:w="507" w:type="dxa"/>
          </w:tcPr>
          <w:p w14:paraId="14F82710" w14:textId="490296A6" w:rsidR="00C83FB8" w:rsidRPr="006942BC" w:rsidRDefault="00522DB7" w:rsidP="00522D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83FB8" w:rsidRPr="006942BC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0EFF4EEE" w14:textId="42B12F62" w:rsidR="00C83FB8" w:rsidRPr="009A631E" w:rsidRDefault="005F4BA3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Technical Advisory Committee (TAC) Update and Assignments</w:t>
            </w:r>
            <w:r w:rsidR="006942BC" w:rsidRPr="009A631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75" w:type="dxa"/>
          </w:tcPr>
          <w:p w14:paraId="7383CA30" w14:textId="77777777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1F08974" w14:textId="77777777" w:rsidR="00C83FB8" w:rsidRPr="009A631E" w:rsidRDefault="005F4BA3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</w:p>
        </w:tc>
        <w:tc>
          <w:tcPr>
            <w:tcW w:w="1223" w:type="dxa"/>
            <w:gridSpan w:val="2"/>
          </w:tcPr>
          <w:p w14:paraId="23D5DDEA" w14:textId="5E479656" w:rsidR="00C83FB8" w:rsidRPr="009A631E" w:rsidRDefault="005F4BA3" w:rsidP="00A62090">
            <w:pPr>
              <w:jc w:val="right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9:</w:t>
            </w:r>
            <w:r w:rsidR="00522DB7" w:rsidRPr="009A631E">
              <w:rPr>
                <w:sz w:val="22"/>
                <w:szCs w:val="22"/>
              </w:rPr>
              <w:t>35</w:t>
            </w:r>
            <w:r w:rsidRPr="009A631E">
              <w:rPr>
                <w:sz w:val="22"/>
                <w:szCs w:val="22"/>
              </w:rPr>
              <w:t xml:space="preserve"> a.m.</w:t>
            </w:r>
            <w:r w:rsidR="002A1970">
              <w:rPr>
                <w:sz w:val="22"/>
                <w:szCs w:val="22"/>
              </w:rPr>
              <w:t xml:space="preserve"> </w:t>
            </w:r>
          </w:p>
        </w:tc>
      </w:tr>
      <w:tr w:rsidR="00470AE1" w:rsidRPr="009A631E" w14:paraId="0013DB50" w14:textId="77777777" w:rsidTr="004D675F">
        <w:trPr>
          <w:trHeight w:val="360"/>
        </w:trPr>
        <w:tc>
          <w:tcPr>
            <w:tcW w:w="507" w:type="dxa"/>
          </w:tcPr>
          <w:p w14:paraId="508510AF" w14:textId="77777777" w:rsidR="00470AE1" w:rsidRPr="006942BC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BDDE5AA" w14:textId="248D1D76" w:rsidR="00470AE1" w:rsidRPr="00B23544" w:rsidRDefault="00C86580" w:rsidP="00D22C6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3544">
              <w:rPr>
                <w:sz w:val="22"/>
                <w:szCs w:val="22"/>
              </w:rPr>
              <w:t xml:space="preserve">WMS </w:t>
            </w:r>
            <w:r w:rsidR="00470AE1" w:rsidRPr="00B23544">
              <w:rPr>
                <w:sz w:val="22"/>
                <w:szCs w:val="22"/>
              </w:rPr>
              <w:t>Open Action Items</w:t>
            </w:r>
            <w:r w:rsidRPr="00B23544">
              <w:rPr>
                <w:sz w:val="22"/>
                <w:szCs w:val="22"/>
              </w:rPr>
              <w:t xml:space="preserve"> for TAC </w:t>
            </w:r>
            <w:r w:rsidR="00C011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</w:tcPr>
          <w:p w14:paraId="2AC0674D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247C5D2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067CE2C2" w14:textId="77777777" w:rsidR="00470AE1" w:rsidRPr="009A631E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D22C6A" w:rsidRPr="009A631E" w14:paraId="61A5F560" w14:textId="77777777" w:rsidTr="004D675F">
        <w:trPr>
          <w:trHeight w:val="360"/>
        </w:trPr>
        <w:tc>
          <w:tcPr>
            <w:tcW w:w="507" w:type="dxa"/>
          </w:tcPr>
          <w:p w14:paraId="6BDCF687" w14:textId="77777777" w:rsidR="00D22C6A" w:rsidRPr="006942BC" w:rsidRDefault="00D22C6A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6EA7D99" w14:textId="4C113E5D" w:rsidR="00D22C6A" w:rsidRPr="00D22C6A" w:rsidRDefault="00D22C6A" w:rsidP="00D22C6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22C6A">
              <w:rPr>
                <w:sz w:val="22"/>
                <w:szCs w:val="22"/>
              </w:rPr>
              <w:t>Voltage Reduction – assess cost issues and applicability to loads as well as market impacts (9/25/14)</w:t>
            </w:r>
          </w:p>
        </w:tc>
        <w:tc>
          <w:tcPr>
            <w:tcW w:w="575" w:type="dxa"/>
          </w:tcPr>
          <w:p w14:paraId="3CE1276E" w14:textId="77777777" w:rsidR="00D22C6A" w:rsidRPr="009A631E" w:rsidRDefault="00D22C6A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B2806D" w14:textId="77777777" w:rsidR="00D22C6A" w:rsidRPr="009A631E" w:rsidRDefault="00D22C6A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6EF5AACA" w14:textId="77777777" w:rsidR="00D22C6A" w:rsidRPr="009A631E" w:rsidRDefault="00D22C6A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D22C6A" w:rsidRPr="009A631E" w14:paraId="7CCEB76B" w14:textId="77777777" w:rsidTr="004D675F">
        <w:trPr>
          <w:trHeight w:val="360"/>
        </w:trPr>
        <w:tc>
          <w:tcPr>
            <w:tcW w:w="507" w:type="dxa"/>
          </w:tcPr>
          <w:p w14:paraId="317EDCE6" w14:textId="77777777" w:rsidR="00D22C6A" w:rsidRPr="006942BC" w:rsidRDefault="00D22C6A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AED36F3" w14:textId="6C24D8EF" w:rsidR="00D22C6A" w:rsidRPr="00D22C6A" w:rsidRDefault="00D22C6A" w:rsidP="00D22C6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22C6A">
              <w:rPr>
                <w:sz w:val="22"/>
                <w:szCs w:val="22"/>
              </w:rPr>
              <w:t>Evaluate concerns with bringing RUC units earlier than required because of start-up failures (4/24/14)</w:t>
            </w:r>
          </w:p>
        </w:tc>
        <w:tc>
          <w:tcPr>
            <w:tcW w:w="575" w:type="dxa"/>
          </w:tcPr>
          <w:p w14:paraId="2961E87D" w14:textId="77777777" w:rsidR="00D22C6A" w:rsidRPr="009A631E" w:rsidRDefault="00D22C6A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C20BF94" w14:textId="77777777" w:rsidR="00D22C6A" w:rsidRPr="009A631E" w:rsidRDefault="00D22C6A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7F626522" w14:textId="77777777" w:rsidR="00D22C6A" w:rsidRPr="009A631E" w:rsidRDefault="00D22C6A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522DB7" w:rsidRPr="008D6625" w14:paraId="03D57BA8" w14:textId="77777777" w:rsidTr="004D675F">
        <w:trPr>
          <w:trHeight w:val="360"/>
        </w:trPr>
        <w:tc>
          <w:tcPr>
            <w:tcW w:w="507" w:type="dxa"/>
          </w:tcPr>
          <w:p w14:paraId="4A33FEBC" w14:textId="035A4AF4" w:rsidR="00522DB7" w:rsidRPr="006942BC" w:rsidRDefault="00522DB7" w:rsidP="00316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50" w:type="dxa"/>
          </w:tcPr>
          <w:p w14:paraId="47C043AB" w14:textId="77C38019" w:rsidR="00522DB7" w:rsidRPr="008D6625" w:rsidRDefault="00522DB7" w:rsidP="00522DB7">
            <w:pPr>
              <w:rPr>
                <w:sz w:val="22"/>
                <w:szCs w:val="22"/>
              </w:rPr>
            </w:pPr>
            <w:r w:rsidRPr="008D6625">
              <w:rPr>
                <w:color w:val="000000"/>
                <w:sz w:val="22"/>
                <w:szCs w:val="22"/>
              </w:rPr>
              <w:t>ERCOT Operations and Market Items</w:t>
            </w:r>
          </w:p>
        </w:tc>
        <w:tc>
          <w:tcPr>
            <w:tcW w:w="575" w:type="dxa"/>
          </w:tcPr>
          <w:p w14:paraId="35F0DB00" w14:textId="77777777" w:rsidR="00522DB7" w:rsidRPr="008D6625" w:rsidRDefault="00522DB7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40E6DB5" w14:textId="4069B9DC" w:rsidR="00522DB7" w:rsidRPr="008D6625" w:rsidRDefault="001F6746" w:rsidP="005C1B10">
            <w:pPr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>R. Surendran</w:t>
            </w:r>
          </w:p>
        </w:tc>
        <w:tc>
          <w:tcPr>
            <w:tcW w:w="1223" w:type="dxa"/>
            <w:gridSpan w:val="2"/>
          </w:tcPr>
          <w:p w14:paraId="6893A95E" w14:textId="20F5E7A1" w:rsidR="00522DB7" w:rsidRPr="008D6625" w:rsidRDefault="009A631E" w:rsidP="002A1970">
            <w:pPr>
              <w:jc w:val="right"/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>9:4</w:t>
            </w:r>
            <w:r w:rsidR="002A1970">
              <w:rPr>
                <w:sz w:val="22"/>
                <w:szCs w:val="22"/>
              </w:rPr>
              <w:t>5</w:t>
            </w:r>
            <w:r w:rsidRPr="008D6625">
              <w:rPr>
                <w:sz w:val="22"/>
                <w:szCs w:val="22"/>
              </w:rPr>
              <w:t xml:space="preserve"> a.m. </w:t>
            </w:r>
          </w:p>
        </w:tc>
      </w:tr>
      <w:tr w:rsidR="00570C04" w:rsidRPr="008D6625" w14:paraId="4B25A99D" w14:textId="77777777" w:rsidTr="004D675F">
        <w:trPr>
          <w:trHeight w:val="360"/>
        </w:trPr>
        <w:tc>
          <w:tcPr>
            <w:tcW w:w="507" w:type="dxa"/>
          </w:tcPr>
          <w:p w14:paraId="6898D2BC" w14:textId="77777777" w:rsidR="00570C04" w:rsidRDefault="00570C04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49D975F9" w14:textId="348368F7" w:rsidR="00570C04" w:rsidRPr="00570C04" w:rsidRDefault="00570C04" w:rsidP="00570C04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SCED Failures</w:t>
            </w:r>
            <w:r w:rsidR="00A87B30">
              <w:rPr>
                <w:color w:val="000000"/>
                <w:sz w:val="22"/>
                <w:szCs w:val="22"/>
              </w:rPr>
              <w:t xml:space="preserve"> Update</w:t>
            </w:r>
          </w:p>
        </w:tc>
        <w:tc>
          <w:tcPr>
            <w:tcW w:w="575" w:type="dxa"/>
          </w:tcPr>
          <w:p w14:paraId="368FBF14" w14:textId="77777777" w:rsidR="00570C04" w:rsidRPr="008D6625" w:rsidRDefault="00570C04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A23224" w14:textId="19713A10" w:rsidR="00570C04" w:rsidRPr="008D6625" w:rsidRDefault="00570C04" w:rsidP="00B1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r w:rsidR="00B176EF">
              <w:rPr>
                <w:sz w:val="22"/>
                <w:szCs w:val="22"/>
              </w:rPr>
              <w:t>Daniels</w:t>
            </w:r>
          </w:p>
        </w:tc>
        <w:tc>
          <w:tcPr>
            <w:tcW w:w="1223" w:type="dxa"/>
            <w:gridSpan w:val="2"/>
          </w:tcPr>
          <w:p w14:paraId="406A5AAE" w14:textId="77777777" w:rsidR="00570C04" w:rsidRPr="008D6625" w:rsidRDefault="00570C04" w:rsidP="002A1970">
            <w:pPr>
              <w:jc w:val="right"/>
              <w:rPr>
                <w:sz w:val="22"/>
                <w:szCs w:val="22"/>
              </w:rPr>
            </w:pPr>
          </w:p>
        </w:tc>
      </w:tr>
      <w:tr w:rsidR="00482F5F" w:rsidRPr="008D6625" w14:paraId="28F5AF2A" w14:textId="77777777" w:rsidTr="004D675F">
        <w:trPr>
          <w:trHeight w:val="360"/>
        </w:trPr>
        <w:tc>
          <w:tcPr>
            <w:tcW w:w="507" w:type="dxa"/>
          </w:tcPr>
          <w:p w14:paraId="274BF860" w14:textId="744DB266" w:rsidR="00482F5F" w:rsidRDefault="00482F5F" w:rsidP="00316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650" w:type="dxa"/>
          </w:tcPr>
          <w:p w14:paraId="28844F3F" w14:textId="6886EBD2" w:rsidR="00482F5F" w:rsidRPr="008D6625" w:rsidRDefault="00482F5F" w:rsidP="00522DB7">
            <w:pPr>
              <w:rPr>
                <w:color w:val="000000"/>
                <w:sz w:val="22"/>
                <w:szCs w:val="22"/>
              </w:rPr>
            </w:pPr>
            <w:r w:rsidRPr="00482F5F">
              <w:rPr>
                <w:color w:val="000000"/>
                <w:sz w:val="22"/>
                <w:szCs w:val="22"/>
              </w:rPr>
              <w:t>Inertia Presentation</w:t>
            </w:r>
          </w:p>
        </w:tc>
        <w:tc>
          <w:tcPr>
            <w:tcW w:w="575" w:type="dxa"/>
          </w:tcPr>
          <w:p w14:paraId="76E0EB97" w14:textId="77777777" w:rsidR="00482F5F" w:rsidRPr="008D6625" w:rsidRDefault="00482F5F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DBAF98A" w14:textId="65312ECD" w:rsidR="00482F5F" w:rsidRPr="008D6625" w:rsidRDefault="00482F5F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Woodfin</w:t>
            </w:r>
          </w:p>
        </w:tc>
        <w:tc>
          <w:tcPr>
            <w:tcW w:w="1223" w:type="dxa"/>
            <w:gridSpan w:val="2"/>
          </w:tcPr>
          <w:p w14:paraId="7903FC5F" w14:textId="7ACF2E66" w:rsidR="00482F5F" w:rsidRPr="008D6625" w:rsidRDefault="00482F5F" w:rsidP="002A19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2A197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C83FB8" w:rsidRPr="008D6625" w14:paraId="3922B7D5" w14:textId="77777777" w:rsidTr="004D675F">
        <w:trPr>
          <w:trHeight w:val="360"/>
        </w:trPr>
        <w:tc>
          <w:tcPr>
            <w:tcW w:w="507" w:type="dxa"/>
          </w:tcPr>
          <w:p w14:paraId="0399A393" w14:textId="49807F7E" w:rsidR="00C83FB8" w:rsidRPr="006942BC" w:rsidRDefault="00AC4460" w:rsidP="00CE50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83FB8" w:rsidRPr="006942BC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3824EDE8" w14:textId="77777777" w:rsidR="00C83FB8" w:rsidRPr="008D6625" w:rsidRDefault="001A4270" w:rsidP="002D6E05">
            <w:pPr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>New PRS Referrals (Possible Vote)</w:t>
            </w:r>
          </w:p>
        </w:tc>
        <w:tc>
          <w:tcPr>
            <w:tcW w:w="575" w:type="dxa"/>
          </w:tcPr>
          <w:p w14:paraId="7BC7BD43" w14:textId="77777777" w:rsidR="00C83FB8" w:rsidRPr="008D6625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8B4A754" w14:textId="77777777" w:rsidR="00C83FB8" w:rsidRPr="008D6625" w:rsidRDefault="001A4270" w:rsidP="00C83FB8">
            <w:pPr>
              <w:tabs>
                <w:tab w:val="left" w:pos="151"/>
              </w:tabs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>J. Carpenter</w:t>
            </w:r>
          </w:p>
        </w:tc>
        <w:tc>
          <w:tcPr>
            <w:tcW w:w="1223" w:type="dxa"/>
            <w:gridSpan w:val="2"/>
          </w:tcPr>
          <w:p w14:paraId="05842240" w14:textId="58F2ADA1" w:rsidR="00C83FB8" w:rsidRPr="008D6625" w:rsidRDefault="00482F5F" w:rsidP="002A19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2A19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a.m. </w:t>
            </w:r>
            <w:r w:rsidR="001F6746" w:rsidRPr="008D6625">
              <w:rPr>
                <w:sz w:val="22"/>
                <w:szCs w:val="22"/>
              </w:rPr>
              <w:t xml:space="preserve"> </w:t>
            </w:r>
          </w:p>
        </w:tc>
      </w:tr>
      <w:tr w:rsidR="00E165F0" w:rsidRPr="008D6625" w14:paraId="1BC2F59E" w14:textId="77777777" w:rsidTr="004D675F">
        <w:trPr>
          <w:trHeight w:val="360"/>
        </w:trPr>
        <w:tc>
          <w:tcPr>
            <w:tcW w:w="507" w:type="dxa"/>
          </w:tcPr>
          <w:p w14:paraId="2EBFD93A" w14:textId="77777777" w:rsidR="00E165F0" w:rsidRPr="006942BC" w:rsidRDefault="00E165F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0FD6276" w14:textId="3782F397" w:rsidR="00E165F0" w:rsidRPr="008D6625" w:rsidRDefault="002D6E05" w:rsidP="00D22C6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>NPRR798, Additional CRR Accounts Request</w:t>
            </w:r>
            <w:r w:rsidRPr="008D6625" w:rsidDel="007A15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</w:tcPr>
          <w:p w14:paraId="63B6FAEB" w14:textId="77777777" w:rsidR="00E165F0" w:rsidRPr="008D6625" w:rsidRDefault="00E165F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DC4F018" w14:textId="77777777" w:rsidR="00E165F0" w:rsidRPr="008D6625" w:rsidRDefault="00E165F0" w:rsidP="00C83FB8">
            <w:pPr>
              <w:tabs>
                <w:tab w:val="left" w:pos="151"/>
              </w:tabs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073BCA0C" w14:textId="77777777" w:rsidR="00E165F0" w:rsidRPr="008D6625" w:rsidRDefault="00E165F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2D6E05" w:rsidRPr="008D6625" w14:paraId="57ACBBAB" w14:textId="77777777" w:rsidTr="004D675F">
        <w:trPr>
          <w:trHeight w:val="360"/>
        </w:trPr>
        <w:tc>
          <w:tcPr>
            <w:tcW w:w="507" w:type="dxa"/>
          </w:tcPr>
          <w:p w14:paraId="202B3E34" w14:textId="77777777" w:rsidR="002D6E05" w:rsidRPr="006942BC" w:rsidRDefault="002D6E05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5FE2556" w14:textId="79C93854" w:rsidR="002D6E05" w:rsidRPr="008D6625" w:rsidRDefault="002D6E05" w:rsidP="00D22C6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>NPRR799, Updates to Outages of Transmission Facilities</w:t>
            </w:r>
          </w:p>
        </w:tc>
        <w:tc>
          <w:tcPr>
            <w:tcW w:w="575" w:type="dxa"/>
          </w:tcPr>
          <w:p w14:paraId="71EB22EA" w14:textId="77777777" w:rsidR="002D6E05" w:rsidRPr="008D6625" w:rsidRDefault="002D6E05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4A76092" w14:textId="37AA853D" w:rsidR="002D6E05" w:rsidRPr="008D6625" w:rsidRDefault="00ED55B1" w:rsidP="00C83FB8">
            <w:pPr>
              <w:tabs>
                <w:tab w:val="left" w:pos="1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Cochran</w:t>
            </w:r>
          </w:p>
        </w:tc>
        <w:tc>
          <w:tcPr>
            <w:tcW w:w="1223" w:type="dxa"/>
            <w:gridSpan w:val="2"/>
          </w:tcPr>
          <w:p w14:paraId="04309ABB" w14:textId="7B5F535B" w:rsidR="002D6E05" w:rsidRPr="008D6625" w:rsidRDefault="002D6E05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2E11D8" w:rsidRPr="008D6625" w14:paraId="4388D75F" w14:textId="77777777" w:rsidTr="004D675F">
        <w:trPr>
          <w:trHeight w:val="360"/>
        </w:trPr>
        <w:tc>
          <w:tcPr>
            <w:tcW w:w="507" w:type="dxa"/>
          </w:tcPr>
          <w:p w14:paraId="382AF554" w14:textId="77777777" w:rsidR="002E11D8" w:rsidRPr="006942BC" w:rsidRDefault="002E11D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31258A0" w14:textId="4E904170" w:rsidR="002E11D8" w:rsidRPr="008D6625" w:rsidRDefault="002E11D8" w:rsidP="002E11D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E11D8">
              <w:rPr>
                <w:sz w:val="22"/>
                <w:szCs w:val="22"/>
              </w:rPr>
              <w:t>NPRR802, Settlements Clean-up</w:t>
            </w:r>
            <w:r>
              <w:rPr>
                <w:sz w:val="22"/>
                <w:szCs w:val="22"/>
              </w:rPr>
              <w:t xml:space="preserve"> (Waive Notice -  PRS referral 10/13/2016) </w:t>
            </w:r>
          </w:p>
        </w:tc>
        <w:tc>
          <w:tcPr>
            <w:tcW w:w="575" w:type="dxa"/>
          </w:tcPr>
          <w:p w14:paraId="51DEEC68" w14:textId="77777777" w:rsidR="002E11D8" w:rsidRPr="008D6625" w:rsidRDefault="002E11D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0203C67" w14:textId="77777777" w:rsidR="002E11D8" w:rsidRDefault="002E11D8" w:rsidP="00C83FB8">
            <w:pPr>
              <w:tabs>
                <w:tab w:val="left" w:pos="151"/>
              </w:tabs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1FBA2778" w14:textId="77777777" w:rsidR="002E11D8" w:rsidRPr="008D6625" w:rsidRDefault="002E11D8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2E11D8" w:rsidRPr="008D6625" w14:paraId="0917138B" w14:textId="77777777" w:rsidTr="004D675F">
        <w:trPr>
          <w:trHeight w:val="360"/>
        </w:trPr>
        <w:tc>
          <w:tcPr>
            <w:tcW w:w="507" w:type="dxa"/>
          </w:tcPr>
          <w:p w14:paraId="550325E5" w14:textId="77777777" w:rsidR="002E11D8" w:rsidRPr="006942BC" w:rsidRDefault="002E11D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4D1B787" w14:textId="3CE58C05" w:rsidR="002E11D8" w:rsidRPr="002E11D8" w:rsidRDefault="002E11D8" w:rsidP="002E11D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E11D8">
              <w:rPr>
                <w:sz w:val="22"/>
                <w:szCs w:val="22"/>
              </w:rPr>
              <w:t>NPRR804, Remove Posting Requirement for One-Line Diagram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(Waive Notice</w:t>
            </w:r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PRS referral 10/13/2016)</w:t>
            </w:r>
          </w:p>
        </w:tc>
        <w:tc>
          <w:tcPr>
            <w:tcW w:w="575" w:type="dxa"/>
          </w:tcPr>
          <w:p w14:paraId="2C7AA11E" w14:textId="77777777" w:rsidR="002E11D8" w:rsidRPr="008D6625" w:rsidRDefault="002E11D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783C51A" w14:textId="77777777" w:rsidR="002E11D8" w:rsidRDefault="002E11D8" w:rsidP="00C83FB8">
            <w:pPr>
              <w:tabs>
                <w:tab w:val="left" w:pos="151"/>
              </w:tabs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152D620C" w14:textId="77777777" w:rsidR="002E11D8" w:rsidRPr="008D6625" w:rsidRDefault="002E11D8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8D6625" w14:paraId="6BF2B0DB" w14:textId="77777777" w:rsidTr="004D675F">
        <w:trPr>
          <w:trHeight w:val="360"/>
        </w:trPr>
        <w:tc>
          <w:tcPr>
            <w:tcW w:w="507" w:type="dxa"/>
          </w:tcPr>
          <w:p w14:paraId="263A560F" w14:textId="7E95AFE7" w:rsidR="00C83FB8" w:rsidRPr="00CE5038" w:rsidRDefault="00AC4460" w:rsidP="00CE50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83FB8" w:rsidRPr="00CE5038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27044ADA" w14:textId="77777777" w:rsidR="00C83FB8" w:rsidRPr="008D6625" w:rsidRDefault="001A4270" w:rsidP="005C1B10">
            <w:pPr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>Revision Requests Tabled at PRS, Referred to WMS (Possible Vote)</w:t>
            </w:r>
          </w:p>
        </w:tc>
        <w:tc>
          <w:tcPr>
            <w:tcW w:w="575" w:type="dxa"/>
          </w:tcPr>
          <w:p w14:paraId="6AB85905" w14:textId="77777777" w:rsidR="00C83FB8" w:rsidRPr="008D6625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3C0E20" w14:textId="77777777" w:rsidR="00C83FB8" w:rsidRPr="008D6625" w:rsidRDefault="001A4270" w:rsidP="005C1B10">
            <w:pPr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>J. Carpenter</w:t>
            </w:r>
          </w:p>
        </w:tc>
        <w:tc>
          <w:tcPr>
            <w:tcW w:w="1223" w:type="dxa"/>
            <w:gridSpan w:val="2"/>
          </w:tcPr>
          <w:p w14:paraId="43F6BE63" w14:textId="09769D37" w:rsidR="00C83FB8" w:rsidRPr="008D6625" w:rsidRDefault="00B23544" w:rsidP="002A1970">
            <w:pPr>
              <w:jc w:val="right"/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 xml:space="preserve"> 10:</w:t>
            </w:r>
            <w:r w:rsidR="00482F5F">
              <w:rPr>
                <w:sz w:val="22"/>
                <w:szCs w:val="22"/>
              </w:rPr>
              <w:t>3</w:t>
            </w:r>
            <w:r w:rsidR="002A1970">
              <w:rPr>
                <w:sz w:val="22"/>
                <w:szCs w:val="22"/>
              </w:rPr>
              <w:t>5</w:t>
            </w:r>
            <w:r w:rsidR="001F6746" w:rsidRPr="008D6625">
              <w:rPr>
                <w:sz w:val="22"/>
                <w:szCs w:val="22"/>
              </w:rPr>
              <w:t xml:space="preserve"> a.m</w:t>
            </w:r>
            <w:r w:rsidR="00130161" w:rsidRPr="008D6625">
              <w:rPr>
                <w:sz w:val="22"/>
                <w:szCs w:val="22"/>
              </w:rPr>
              <w:t xml:space="preserve">. </w:t>
            </w:r>
            <w:r w:rsidR="00D26D8F" w:rsidRPr="008D6625">
              <w:rPr>
                <w:sz w:val="22"/>
                <w:szCs w:val="22"/>
              </w:rPr>
              <w:t xml:space="preserve"> </w:t>
            </w:r>
            <w:r w:rsidR="00A364DE" w:rsidRPr="008D6625">
              <w:rPr>
                <w:sz w:val="22"/>
                <w:szCs w:val="22"/>
              </w:rPr>
              <w:t xml:space="preserve"> </w:t>
            </w:r>
          </w:p>
        </w:tc>
      </w:tr>
      <w:tr w:rsidR="00921230" w:rsidRPr="008D6625" w14:paraId="3E7FA5DB" w14:textId="77777777" w:rsidTr="004D675F">
        <w:trPr>
          <w:trHeight w:val="360"/>
        </w:trPr>
        <w:tc>
          <w:tcPr>
            <w:tcW w:w="507" w:type="dxa"/>
          </w:tcPr>
          <w:p w14:paraId="25E91462" w14:textId="77777777" w:rsidR="00921230" w:rsidRPr="00CE5038" w:rsidRDefault="0092123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9BFAC52" w14:textId="77777777" w:rsidR="00921230" w:rsidRPr="008D6625" w:rsidRDefault="00921230" w:rsidP="00D22C6A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 xml:space="preserve">NPRR768, Revisions to Real-Time On-Line Reliability Deployment Price Adder Categories </w:t>
            </w:r>
          </w:p>
        </w:tc>
        <w:tc>
          <w:tcPr>
            <w:tcW w:w="575" w:type="dxa"/>
          </w:tcPr>
          <w:p w14:paraId="4942B2E2" w14:textId="77777777" w:rsidR="00921230" w:rsidRPr="008D6625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ED573ED" w14:textId="77777777" w:rsidR="00921230" w:rsidRPr="008D6625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7DCD0D2E" w14:textId="77777777" w:rsidR="00921230" w:rsidRPr="008D6625" w:rsidRDefault="0092123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02748" w:rsidRPr="008D6625" w14:paraId="7547D587" w14:textId="77777777" w:rsidTr="004D675F">
        <w:trPr>
          <w:trHeight w:val="360"/>
        </w:trPr>
        <w:tc>
          <w:tcPr>
            <w:tcW w:w="507" w:type="dxa"/>
          </w:tcPr>
          <w:p w14:paraId="1FD5A075" w14:textId="77777777" w:rsidR="00C02748" w:rsidRPr="00CE5038" w:rsidRDefault="00C0274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1795E9A" w14:textId="5DEEB6B0" w:rsidR="00C02748" w:rsidRPr="008D6625" w:rsidRDefault="00C02748" w:rsidP="00D22C6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>NPRR776, Voltage Set Point Communication</w:t>
            </w:r>
            <w:r w:rsidR="00744A85" w:rsidRPr="008D6625">
              <w:rPr>
                <w:sz w:val="22"/>
                <w:szCs w:val="22"/>
              </w:rPr>
              <w:t xml:space="preserve"> </w:t>
            </w:r>
            <w:r w:rsidR="00322315" w:rsidRPr="008D6625">
              <w:rPr>
                <w:sz w:val="22"/>
                <w:szCs w:val="22"/>
              </w:rPr>
              <w:t>(</w:t>
            </w:r>
            <w:r w:rsidR="00744A85" w:rsidRPr="008D6625">
              <w:rPr>
                <w:sz w:val="22"/>
                <w:szCs w:val="22"/>
              </w:rPr>
              <w:t>QMWG 07/06/</w:t>
            </w:r>
            <w:r w:rsidRPr="008D6625">
              <w:rPr>
                <w:sz w:val="22"/>
                <w:szCs w:val="22"/>
              </w:rPr>
              <w:t xml:space="preserve">16) </w:t>
            </w:r>
          </w:p>
        </w:tc>
        <w:tc>
          <w:tcPr>
            <w:tcW w:w="575" w:type="dxa"/>
          </w:tcPr>
          <w:p w14:paraId="082F1955" w14:textId="77777777" w:rsidR="00C02748" w:rsidRPr="008D6625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EB8E20" w14:textId="77777777" w:rsidR="00C02748" w:rsidRPr="008D6625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14B8169A" w14:textId="77777777" w:rsidR="00C02748" w:rsidRPr="008D6625" w:rsidRDefault="00C02748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02748" w:rsidRPr="008D6625" w14:paraId="7667485E" w14:textId="77777777" w:rsidTr="004D675F">
        <w:trPr>
          <w:trHeight w:val="360"/>
        </w:trPr>
        <w:tc>
          <w:tcPr>
            <w:tcW w:w="507" w:type="dxa"/>
          </w:tcPr>
          <w:p w14:paraId="5FD79619" w14:textId="77777777" w:rsidR="00C02748" w:rsidRPr="00CE5038" w:rsidRDefault="00C0274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CA6393C" w14:textId="71188BA5" w:rsidR="00C02748" w:rsidRPr="008D6625" w:rsidRDefault="00C02748" w:rsidP="00D22C6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>NPRR777, ERCOT-directed Dispatch of Price-Responsive Distributed Generation</w:t>
            </w:r>
            <w:r w:rsidR="00B73D65" w:rsidRPr="008D66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</w:tcPr>
          <w:p w14:paraId="3FEEB22D" w14:textId="77777777" w:rsidR="00C02748" w:rsidRPr="008D6625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363A18" w14:textId="77777777" w:rsidR="00C02748" w:rsidRPr="008D6625" w:rsidRDefault="002E121E" w:rsidP="005C1B10">
            <w:pPr>
              <w:rPr>
                <w:sz w:val="22"/>
                <w:szCs w:val="22"/>
              </w:rPr>
            </w:pPr>
            <w:r w:rsidRPr="008D6625">
              <w:rPr>
                <w:sz w:val="22"/>
                <w:szCs w:val="22"/>
              </w:rPr>
              <w:t>G. Thurnher</w:t>
            </w:r>
          </w:p>
        </w:tc>
        <w:tc>
          <w:tcPr>
            <w:tcW w:w="1223" w:type="dxa"/>
            <w:gridSpan w:val="2"/>
          </w:tcPr>
          <w:p w14:paraId="125F8B14" w14:textId="130DBC67" w:rsidR="00C02748" w:rsidRPr="008D6625" w:rsidRDefault="00C02748" w:rsidP="00482F5F">
            <w:pPr>
              <w:jc w:val="right"/>
              <w:rPr>
                <w:sz w:val="22"/>
                <w:szCs w:val="22"/>
              </w:rPr>
            </w:pPr>
          </w:p>
        </w:tc>
      </w:tr>
      <w:tr w:rsidR="00D2050E" w:rsidRPr="00B23544" w14:paraId="1B400EB7" w14:textId="77777777" w:rsidTr="004D675F">
        <w:trPr>
          <w:trHeight w:val="360"/>
        </w:trPr>
        <w:tc>
          <w:tcPr>
            <w:tcW w:w="507" w:type="dxa"/>
          </w:tcPr>
          <w:p w14:paraId="25FF2FAA" w14:textId="052091B4" w:rsidR="00D2050E" w:rsidRPr="00CE5038" w:rsidRDefault="00AC4460" w:rsidP="00CE50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6611E" w:rsidRPr="00CE5038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49D44927" w14:textId="3590B2C6" w:rsidR="00D2050E" w:rsidRPr="00B23544" w:rsidRDefault="00D2050E" w:rsidP="00D2050E">
            <w:pPr>
              <w:rPr>
                <w:sz w:val="22"/>
                <w:szCs w:val="22"/>
              </w:rPr>
            </w:pPr>
            <w:r w:rsidRPr="00B23544">
              <w:rPr>
                <w:sz w:val="22"/>
                <w:szCs w:val="22"/>
              </w:rPr>
              <w:t>Congestion Management Working Group (CMWG)</w:t>
            </w:r>
          </w:p>
        </w:tc>
        <w:tc>
          <w:tcPr>
            <w:tcW w:w="575" w:type="dxa"/>
          </w:tcPr>
          <w:p w14:paraId="70073714" w14:textId="77777777" w:rsidR="00D2050E" w:rsidRPr="00B23544" w:rsidRDefault="00D2050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FD8F944" w14:textId="0B273697" w:rsidR="00D2050E" w:rsidRPr="00B23544" w:rsidRDefault="00D2050E" w:rsidP="005C1B10">
            <w:pPr>
              <w:rPr>
                <w:sz w:val="22"/>
                <w:szCs w:val="22"/>
              </w:rPr>
            </w:pPr>
            <w:r w:rsidRPr="00B23544">
              <w:rPr>
                <w:sz w:val="22"/>
                <w:szCs w:val="22"/>
              </w:rPr>
              <w:t xml:space="preserve">G. </w:t>
            </w:r>
            <w:proofErr w:type="spellStart"/>
            <w:r w:rsidRPr="00B23544">
              <w:rPr>
                <w:sz w:val="22"/>
                <w:szCs w:val="22"/>
              </w:rPr>
              <w:t>Thurner</w:t>
            </w:r>
            <w:proofErr w:type="spellEnd"/>
          </w:p>
        </w:tc>
        <w:tc>
          <w:tcPr>
            <w:tcW w:w="1223" w:type="dxa"/>
            <w:gridSpan w:val="2"/>
          </w:tcPr>
          <w:p w14:paraId="21DFA169" w14:textId="7CB89683" w:rsidR="00D2050E" w:rsidRPr="00B23544" w:rsidRDefault="00482F5F" w:rsidP="002A19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2A1970">
              <w:rPr>
                <w:sz w:val="22"/>
                <w:szCs w:val="22"/>
              </w:rPr>
              <w:t>40 a</w:t>
            </w:r>
            <w:r>
              <w:rPr>
                <w:sz w:val="22"/>
                <w:szCs w:val="22"/>
              </w:rPr>
              <w:t>.m.</w:t>
            </w:r>
            <w:r w:rsidR="007C4AF8">
              <w:rPr>
                <w:sz w:val="22"/>
                <w:szCs w:val="22"/>
              </w:rPr>
              <w:t xml:space="preserve"> </w:t>
            </w:r>
            <w:r w:rsidR="001F6746" w:rsidRPr="00B23544">
              <w:rPr>
                <w:sz w:val="22"/>
                <w:szCs w:val="22"/>
              </w:rPr>
              <w:t xml:space="preserve"> </w:t>
            </w:r>
            <w:r w:rsidR="00F623D3" w:rsidRPr="00B23544">
              <w:rPr>
                <w:sz w:val="22"/>
                <w:szCs w:val="22"/>
              </w:rPr>
              <w:t xml:space="preserve"> </w:t>
            </w:r>
            <w:r w:rsidR="00F26ADA" w:rsidRPr="00B23544">
              <w:rPr>
                <w:sz w:val="22"/>
                <w:szCs w:val="22"/>
              </w:rPr>
              <w:t xml:space="preserve"> </w:t>
            </w:r>
          </w:p>
        </w:tc>
      </w:tr>
      <w:tr w:rsidR="004B5BBD" w:rsidRPr="00B23544" w14:paraId="2A1AD6DB" w14:textId="77777777" w:rsidTr="004D675F">
        <w:trPr>
          <w:trHeight w:val="360"/>
        </w:trPr>
        <w:tc>
          <w:tcPr>
            <w:tcW w:w="507" w:type="dxa"/>
          </w:tcPr>
          <w:p w14:paraId="7E9E1C56" w14:textId="77777777" w:rsidR="004B5BBD" w:rsidRDefault="004B5BBD" w:rsidP="00CE5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2B20EC6" w14:textId="77777777" w:rsidR="004B5BBD" w:rsidRPr="00B23544" w:rsidRDefault="004B5BBD" w:rsidP="00D2050E">
            <w:pPr>
              <w:rPr>
                <w:sz w:val="22"/>
                <w:szCs w:val="22"/>
              </w:rPr>
            </w:pPr>
            <w:bookmarkStart w:id="4" w:name="_GoBack"/>
            <w:bookmarkEnd w:id="4"/>
          </w:p>
        </w:tc>
        <w:tc>
          <w:tcPr>
            <w:tcW w:w="575" w:type="dxa"/>
          </w:tcPr>
          <w:p w14:paraId="53ED7B66" w14:textId="77777777" w:rsidR="004B5BBD" w:rsidRPr="00B23544" w:rsidRDefault="004B5BBD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8A3DE1B" w14:textId="77777777" w:rsidR="004B5BBD" w:rsidRPr="00B23544" w:rsidRDefault="004B5BBD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218C9AC9" w14:textId="77777777" w:rsidR="004B5BBD" w:rsidRDefault="004B5BBD" w:rsidP="002A1970">
            <w:pPr>
              <w:jc w:val="right"/>
              <w:rPr>
                <w:sz w:val="22"/>
                <w:szCs w:val="22"/>
              </w:rPr>
            </w:pPr>
          </w:p>
        </w:tc>
      </w:tr>
      <w:tr w:rsidR="00D2050E" w:rsidRPr="009A631E" w14:paraId="5F190A30" w14:textId="77777777" w:rsidTr="004D675F">
        <w:trPr>
          <w:trHeight w:val="360"/>
        </w:trPr>
        <w:tc>
          <w:tcPr>
            <w:tcW w:w="507" w:type="dxa"/>
          </w:tcPr>
          <w:p w14:paraId="441CC0A0" w14:textId="1BD595CC" w:rsidR="00D2050E" w:rsidRPr="00CE5038" w:rsidRDefault="00AC4460" w:rsidP="00CE50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16611E" w:rsidRPr="00CE5038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1E168CA0" w14:textId="134ABD5A" w:rsidR="00D2050E" w:rsidRPr="00B23544" w:rsidRDefault="00D2050E" w:rsidP="00D2050E">
            <w:pPr>
              <w:rPr>
                <w:sz w:val="22"/>
                <w:szCs w:val="22"/>
              </w:rPr>
            </w:pPr>
            <w:r w:rsidRPr="00B23544">
              <w:rPr>
                <w:sz w:val="22"/>
                <w:szCs w:val="22"/>
              </w:rPr>
              <w:t>Demand Side Working Group (DSWG)</w:t>
            </w:r>
          </w:p>
        </w:tc>
        <w:tc>
          <w:tcPr>
            <w:tcW w:w="575" w:type="dxa"/>
          </w:tcPr>
          <w:p w14:paraId="621D8913" w14:textId="77777777" w:rsidR="00D2050E" w:rsidRPr="00B23544" w:rsidRDefault="00D2050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2208B86" w14:textId="6D654293" w:rsidR="00D2050E" w:rsidRPr="00B23544" w:rsidRDefault="00D2050E" w:rsidP="005C1B10">
            <w:pPr>
              <w:rPr>
                <w:sz w:val="22"/>
                <w:szCs w:val="22"/>
              </w:rPr>
            </w:pPr>
            <w:r w:rsidRPr="00B23544">
              <w:rPr>
                <w:sz w:val="22"/>
                <w:szCs w:val="22"/>
              </w:rPr>
              <w:t>T. Carter</w:t>
            </w:r>
          </w:p>
        </w:tc>
        <w:tc>
          <w:tcPr>
            <w:tcW w:w="1223" w:type="dxa"/>
            <w:gridSpan w:val="2"/>
          </w:tcPr>
          <w:p w14:paraId="5073124E" w14:textId="77777777" w:rsidR="002A1970" w:rsidRDefault="002A1970" w:rsidP="000779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 a.m.</w:t>
            </w:r>
          </w:p>
          <w:p w14:paraId="5595638D" w14:textId="11017617" w:rsidR="00D2050E" w:rsidRPr="00B23544" w:rsidRDefault="00D2050E" w:rsidP="000779D7">
            <w:pPr>
              <w:jc w:val="right"/>
              <w:rPr>
                <w:sz w:val="22"/>
                <w:szCs w:val="22"/>
              </w:rPr>
            </w:pPr>
          </w:p>
        </w:tc>
      </w:tr>
      <w:tr w:rsidR="00FA45AC" w:rsidRPr="009A631E" w14:paraId="1DF35BF6" w14:textId="77777777" w:rsidTr="004D675F">
        <w:trPr>
          <w:trHeight w:val="360"/>
        </w:trPr>
        <w:tc>
          <w:tcPr>
            <w:tcW w:w="507" w:type="dxa"/>
          </w:tcPr>
          <w:p w14:paraId="092EB36F" w14:textId="699217C5" w:rsidR="00FA45AC" w:rsidRPr="00CE5038" w:rsidRDefault="00FA45AC" w:rsidP="00CE5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5FA65648" w14:textId="50972075" w:rsidR="00FA45AC" w:rsidRPr="007C4AF8" w:rsidRDefault="007C4AF8" w:rsidP="00D22C6A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 Leadership (Vote)</w:t>
            </w:r>
          </w:p>
        </w:tc>
        <w:tc>
          <w:tcPr>
            <w:tcW w:w="575" w:type="dxa"/>
          </w:tcPr>
          <w:p w14:paraId="0B48E166" w14:textId="77777777" w:rsidR="00FA45AC" w:rsidRPr="00B23544" w:rsidRDefault="00FA45AC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5FBC659" w14:textId="77777777" w:rsidR="00FA45AC" w:rsidRPr="00B23544" w:rsidRDefault="00FA45AC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26F4F1F7" w14:textId="77777777" w:rsidR="00FA45AC" w:rsidRPr="00B23544" w:rsidRDefault="00FA45AC" w:rsidP="00F623D3">
            <w:pPr>
              <w:jc w:val="right"/>
              <w:rPr>
                <w:sz w:val="22"/>
                <w:szCs w:val="22"/>
              </w:rPr>
            </w:pPr>
          </w:p>
        </w:tc>
      </w:tr>
      <w:tr w:rsidR="007C4AF8" w:rsidRPr="009A631E" w14:paraId="6CD2B7DA" w14:textId="77777777" w:rsidTr="004D675F">
        <w:trPr>
          <w:trHeight w:val="360"/>
        </w:trPr>
        <w:tc>
          <w:tcPr>
            <w:tcW w:w="507" w:type="dxa"/>
          </w:tcPr>
          <w:p w14:paraId="1A0668EF" w14:textId="77777777" w:rsidR="007C4AF8" w:rsidRPr="00CE5038" w:rsidRDefault="007C4AF8" w:rsidP="00CE5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02F45299" w14:textId="4551A81D" w:rsidR="007C4AF8" w:rsidRPr="007C4AF8" w:rsidRDefault="007C4AF8" w:rsidP="00D22C6A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Vice Chair – David </w:t>
            </w:r>
            <w:proofErr w:type="spellStart"/>
            <w:r>
              <w:rPr>
                <w:b/>
                <w:sz w:val="22"/>
                <w:szCs w:val="22"/>
              </w:rPr>
              <w:t>Goza</w:t>
            </w:r>
            <w:proofErr w:type="spellEnd"/>
            <w:r>
              <w:rPr>
                <w:b/>
                <w:sz w:val="22"/>
                <w:szCs w:val="22"/>
              </w:rPr>
              <w:t xml:space="preserve"> (NRG)</w:t>
            </w:r>
          </w:p>
        </w:tc>
        <w:tc>
          <w:tcPr>
            <w:tcW w:w="575" w:type="dxa"/>
          </w:tcPr>
          <w:p w14:paraId="72116CC7" w14:textId="77777777" w:rsidR="007C4AF8" w:rsidRPr="00B23544" w:rsidRDefault="007C4AF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1870D27" w14:textId="77777777" w:rsidR="007C4AF8" w:rsidRPr="00B23544" w:rsidRDefault="007C4AF8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55104923" w14:textId="77777777" w:rsidR="007C4AF8" w:rsidRPr="00B23544" w:rsidRDefault="007C4AF8" w:rsidP="00F623D3">
            <w:pPr>
              <w:jc w:val="right"/>
              <w:rPr>
                <w:sz w:val="22"/>
                <w:szCs w:val="22"/>
              </w:rPr>
            </w:pPr>
          </w:p>
        </w:tc>
      </w:tr>
      <w:tr w:rsidR="007C4AF8" w:rsidRPr="009A631E" w14:paraId="7E01278C" w14:textId="77777777" w:rsidTr="004D675F">
        <w:trPr>
          <w:trHeight w:val="360"/>
        </w:trPr>
        <w:tc>
          <w:tcPr>
            <w:tcW w:w="507" w:type="dxa"/>
          </w:tcPr>
          <w:p w14:paraId="3714797C" w14:textId="77777777" w:rsidR="007C4AF8" w:rsidRPr="00CE5038" w:rsidRDefault="007C4AF8" w:rsidP="00CE5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27855D4B" w14:textId="51A64500" w:rsidR="007C4AF8" w:rsidRPr="007C4AF8" w:rsidRDefault="007C4AF8" w:rsidP="00D22C6A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DSWG Procedures (Vote)</w:t>
            </w:r>
          </w:p>
        </w:tc>
        <w:tc>
          <w:tcPr>
            <w:tcW w:w="575" w:type="dxa"/>
          </w:tcPr>
          <w:p w14:paraId="4258D884" w14:textId="77777777" w:rsidR="007C4AF8" w:rsidRPr="00B23544" w:rsidRDefault="007C4AF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5772AB9" w14:textId="77777777" w:rsidR="007C4AF8" w:rsidRPr="00B23544" w:rsidRDefault="007C4AF8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27AEF531" w14:textId="77777777" w:rsidR="007C4AF8" w:rsidRPr="00B23544" w:rsidRDefault="007C4AF8" w:rsidP="00F623D3">
            <w:pPr>
              <w:jc w:val="right"/>
              <w:rPr>
                <w:sz w:val="22"/>
                <w:szCs w:val="22"/>
              </w:rPr>
            </w:pPr>
          </w:p>
        </w:tc>
      </w:tr>
      <w:tr w:rsidR="00B23544" w:rsidRPr="00482F5F" w14:paraId="40A9DCCD" w14:textId="77777777" w:rsidTr="004D675F">
        <w:trPr>
          <w:trHeight w:val="360"/>
        </w:trPr>
        <w:tc>
          <w:tcPr>
            <w:tcW w:w="507" w:type="dxa"/>
          </w:tcPr>
          <w:p w14:paraId="1C72F668" w14:textId="1EC30C84" w:rsidR="00B23544" w:rsidRPr="00CE5038" w:rsidRDefault="00AC4460" w:rsidP="00CE50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23544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0163AEFB" w14:textId="06574BC4" w:rsidR="00B23544" w:rsidRPr="00B23544" w:rsidRDefault="00B23544" w:rsidP="00D2050E">
            <w:pPr>
              <w:rPr>
                <w:sz w:val="22"/>
                <w:szCs w:val="22"/>
              </w:rPr>
            </w:pPr>
            <w:r w:rsidRPr="00B23544">
              <w:rPr>
                <w:sz w:val="22"/>
                <w:szCs w:val="22"/>
              </w:rPr>
              <w:t>Emerging Technologies Working Group (ETWG)</w:t>
            </w:r>
          </w:p>
        </w:tc>
        <w:tc>
          <w:tcPr>
            <w:tcW w:w="575" w:type="dxa"/>
          </w:tcPr>
          <w:p w14:paraId="683C7353" w14:textId="77777777" w:rsidR="00B23544" w:rsidRPr="00B23544" w:rsidRDefault="00B23544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21346E" w14:textId="17C56BC0" w:rsidR="00B23544" w:rsidRPr="00B23544" w:rsidRDefault="00B23544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Blevins</w:t>
            </w:r>
          </w:p>
        </w:tc>
        <w:tc>
          <w:tcPr>
            <w:tcW w:w="1223" w:type="dxa"/>
            <w:gridSpan w:val="2"/>
          </w:tcPr>
          <w:p w14:paraId="7EE5603C" w14:textId="2E3277F6" w:rsidR="00B23544" w:rsidRPr="00482F5F" w:rsidRDefault="00482F5F" w:rsidP="002A1970">
            <w:pPr>
              <w:jc w:val="right"/>
              <w:rPr>
                <w:sz w:val="22"/>
                <w:szCs w:val="22"/>
              </w:rPr>
            </w:pPr>
            <w:r w:rsidRPr="00482F5F">
              <w:rPr>
                <w:sz w:val="22"/>
                <w:szCs w:val="22"/>
              </w:rPr>
              <w:t>11:5</w:t>
            </w:r>
            <w:r w:rsidR="002A1970">
              <w:rPr>
                <w:sz w:val="22"/>
                <w:szCs w:val="22"/>
              </w:rPr>
              <w:t>5</w:t>
            </w:r>
            <w:r w:rsidRPr="00482F5F">
              <w:rPr>
                <w:sz w:val="22"/>
                <w:szCs w:val="22"/>
              </w:rPr>
              <w:t xml:space="preserve"> a.m. </w:t>
            </w:r>
          </w:p>
        </w:tc>
      </w:tr>
      <w:tr w:rsidR="00482F5F" w:rsidRPr="00482F5F" w14:paraId="7216428C" w14:textId="77777777" w:rsidTr="004D675F">
        <w:trPr>
          <w:trHeight w:val="360"/>
        </w:trPr>
        <w:tc>
          <w:tcPr>
            <w:tcW w:w="507" w:type="dxa"/>
          </w:tcPr>
          <w:p w14:paraId="2AD5BD22" w14:textId="77777777" w:rsidR="00482F5F" w:rsidRDefault="00482F5F" w:rsidP="00CE50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4C59545" w14:textId="5B03F7C2" w:rsidR="00482F5F" w:rsidRPr="00B23544" w:rsidRDefault="00482F5F" w:rsidP="00D20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575" w:type="dxa"/>
          </w:tcPr>
          <w:p w14:paraId="0AFC62B1" w14:textId="77777777" w:rsidR="00482F5F" w:rsidRPr="00B23544" w:rsidRDefault="00482F5F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F62E5FD" w14:textId="77777777" w:rsidR="00482F5F" w:rsidRDefault="00482F5F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601DCB89" w14:textId="79BBB8FC" w:rsidR="00482F5F" w:rsidRPr="00482F5F" w:rsidRDefault="00482F5F" w:rsidP="00482F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p.m.</w:t>
            </w:r>
          </w:p>
        </w:tc>
      </w:tr>
      <w:tr w:rsidR="001A4270" w:rsidRPr="00482F5F" w14:paraId="06FFF36C" w14:textId="77777777" w:rsidTr="004D675F">
        <w:trPr>
          <w:trHeight w:val="360"/>
        </w:trPr>
        <w:tc>
          <w:tcPr>
            <w:tcW w:w="507" w:type="dxa"/>
          </w:tcPr>
          <w:p w14:paraId="59A6AA96" w14:textId="6393E3FA" w:rsidR="001A4270" w:rsidRPr="00CE5038" w:rsidRDefault="0016611E" w:rsidP="00CE5038">
            <w:pPr>
              <w:jc w:val="right"/>
              <w:rPr>
                <w:sz w:val="22"/>
                <w:szCs w:val="22"/>
              </w:rPr>
            </w:pPr>
            <w:r w:rsidRPr="00CE5038">
              <w:rPr>
                <w:sz w:val="22"/>
                <w:szCs w:val="22"/>
              </w:rPr>
              <w:t>1</w:t>
            </w:r>
            <w:r w:rsidR="00AC4460">
              <w:rPr>
                <w:sz w:val="22"/>
                <w:szCs w:val="22"/>
              </w:rPr>
              <w:t>2</w:t>
            </w:r>
            <w:r w:rsidRPr="00CE5038">
              <w:rPr>
                <w:sz w:val="22"/>
                <w:szCs w:val="22"/>
              </w:rPr>
              <w:t>.</w:t>
            </w:r>
            <w:r w:rsidR="00D2050E" w:rsidRPr="00CE50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0" w:type="dxa"/>
          </w:tcPr>
          <w:p w14:paraId="69EB3307" w14:textId="77777777" w:rsidR="001A4270" w:rsidRPr="00B23544" w:rsidRDefault="001A4270" w:rsidP="005C1B10">
            <w:pPr>
              <w:rPr>
                <w:color w:val="000000"/>
                <w:sz w:val="22"/>
                <w:szCs w:val="22"/>
              </w:rPr>
            </w:pPr>
            <w:r w:rsidRPr="00B23544">
              <w:rPr>
                <w:sz w:val="22"/>
                <w:szCs w:val="22"/>
              </w:rPr>
              <w:t>Market Credit Working Group (MCWG)</w:t>
            </w:r>
          </w:p>
        </w:tc>
        <w:tc>
          <w:tcPr>
            <w:tcW w:w="575" w:type="dxa"/>
          </w:tcPr>
          <w:p w14:paraId="7F117B04" w14:textId="77777777" w:rsidR="001A4270" w:rsidRPr="00B23544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CA942BC" w14:textId="77777777" w:rsidR="001A4270" w:rsidRPr="00B23544" w:rsidRDefault="001A4270" w:rsidP="005C1B10">
            <w:pPr>
              <w:rPr>
                <w:sz w:val="22"/>
                <w:szCs w:val="22"/>
              </w:rPr>
            </w:pPr>
            <w:r w:rsidRPr="00B23544">
              <w:rPr>
                <w:sz w:val="22"/>
                <w:szCs w:val="22"/>
              </w:rPr>
              <w:t>B. Barnes</w:t>
            </w:r>
          </w:p>
        </w:tc>
        <w:tc>
          <w:tcPr>
            <w:tcW w:w="1223" w:type="dxa"/>
            <w:gridSpan w:val="2"/>
          </w:tcPr>
          <w:p w14:paraId="647210EB" w14:textId="55E7361A" w:rsidR="001A4270" w:rsidRPr="00482F5F" w:rsidRDefault="00482F5F" w:rsidP="00482F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82F5F">
              <w:rPr>
                <w:sz w:val="22"/>
                <w:szCs w:val="22"/>
              </w:rPr>
              <w:t xml:space="preserve">:00 p.m. </w:t>
            </w:r>
          </w:p>
        </w:tc>
      </w:tr>
      <w:tr w:rsidR="00C6407E" w:rsidRPr="009A631E" w14:paraId="21B43339" w14:textId="77777777" w:rsidTr="004D675F">
        <w:trPr>
          <w:trHeight w:val="360"/>
        </w:trPr>
        <w:tc>
          <w:tcPr>
            <w:tcW w:w="507" w:type="dxa"/>
          </w:tcPr>
          <w:p w14:paraId="242A26DD" w14:textId="2FB3A80D" w:rsidR="00C6407E" w:rsidRPr="00CE5038" w:rsidRDefault="00012CB0" w:rsidP="00BF2BA3">
            <w:pPr>
              <w:jc w:val="right"/>
              <w:rPr>
                <w:sz w:val="22"/>
                <w:szCs w:val="22"/>
              </w:rPr>
            </w:pPr>
            <w:r w:rsidRPr="00CE5038">
              <w:rPr>
                <w:sz w:val="22"/>
                <w:szCs w:val="22"/>
              </w:rPr>
              <w:t>1</w:t>
            </w:r>
            <w:r w:rsidR="00AC4460">
              <w:rPr>
                <w:sz w:val="22"/>
                <w:szCs w:val="22"/>
              </w:rPr>
              <w:t>3</w:t>
            </w:r>
            <w:r w:rsidRPr="00CE5038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0021C1B5" w14:textId="77777777" w:rsidR="00C6407E" w:rsidRPr="00B703FE" w:rsidRDefault="00C6407E" w:rsidP="005C1B10">
            <w:pPr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>QSE Managers Working Group (QMWG)</w:t>
            </w:r>
          </w:p>
        </w:tc>
        <w:tc>
          <w:tcPr>
            <w:tcW w:w="575" w:type="dxa"/>
          </w:tcPr>
          <w:p w14:paraId="2A10F2EE" w14:textId="77777777" w:rsidR="00C6407E" w:rsidRPr="00B703FE" w:rsidRDefault="00C6407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7445473" w14:textId="77777777" w:rsidR="00C6407E" w:rsidRPr="00B703FE" w:rsidRDefault="00C6407E" w:rsidP="005C1B10">
            <w:pPr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>E. Goff</w:t>
            </w:r>
          </w:p>
        </w:tc>
        <w:tc>
          <w:tcPr>
            <w:tcW w:w="1223" w:type="dxa"/>
            <w:gridSpan w:val="2"/>
          </w:tcPr>
          <w:p w14:paraId="4368ACA6" w14:textId="2934618B" w:rsidR="00C6407E" w:rsidRPr="00B703FE" w:rsidRDefault="00482F5F" w:rsidP="00A62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209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1:10 p.m.</w:t>
            </w:r>
            <w:r w:rsidR="002A1970">
              <w:rPr>
                <w:sz w:val="22"/>
                <w:szCs w:val="22"/>
              </w:rPr>
              <w:t xml:space="preserve"> </w:t>
            </w:r>
          </w:p>
        </w:tc>
      </w:tr>
      <w:tr w:rsidR="008D6625" w:rsidRPr="009A631E" w14:paraId="15C2BCD8" w14:textId="77777777" w:rsidTr="004D675F">
        <w:trPr>
          <w:trHeight w:val="360"/>
        </w:trPr>
        <w:tc>
          <w:tcPr>
            <w:tcW w:w="507" w:type="dxa"/>
          </w:tcPr>
          <w:p w14:paraId="364F2B39" w14:textId="77777777" w:rsidR="008D6625" w:rsidRPr="00CE5038" w:rsidRDefault="008D6625" w:rsidP="001661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63A03EC" w14:textId="42DCCA97" w:rsidR="008D6625" w:rsidRPr="008D6625" w:rsidRDefault="008D6625" w:rsidP="00D22C6A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8D6625">
              <w:rPr>
                <w:b/>
                <w:sz w:val="22"/>
                <w:szCs w:val="22"/>
              </w:rPr>
              <w:t>201</w:t>
            </w:r>
            <w:r w:rsidR="001E0AED">
              <w:rPr>
                <w:b/>
                <w:sz w:val="22"/>
                <w:szCs w:val="22"/>
              </w:rPr>
              <w:t>7</w:t>
            </w:r>
            <w:r w:rsidRPr="008D6625">
              <w:rPr>
                <w:b/>
                <w:sz w:val="22"/>
                <w:szCs w:val="22"/>
              </w:rPr>
              <w:t xml:space="preserve"> Ancillary Service Methodology (Vote)</w:t>
            </w:r>
          </w:p>
        </w:tc>
        <w:tc>
          <w:tcPr>
            <w:tcW w:w="575" w:type="dxa"/>
          </w:tcPr>
          <w:p w14:paraId="4AB542E2" w14:textId="77777777" w:rsidR="008D6625" w:rsidRPr="00B703FE" w:rsidRDefault="008D6625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6D3C340" w14:textId="77777777" w:rsidR="008D6625" w:rsidRPr="00B703FE" w:rsidRDefault="008D6625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24F63E5A" w14:textId="77777777" w:rsidR="008D6625" w:rsidRPr="00B703FE" w:rsidRDefault="008D6625" w:rsidP="00F623D3">
            <w:pPr>
              <w:jc w:val="center"/>
              <w:rPr>
                <w:sz w:val="22"/>
                <w:szCs w:val="22"/>
              </w:rPr>
            </w:pPr>
          </w:p>
        </w:tc>
      </w:tr>
      <w:tr w:rsidR="001A4270" w:rsidRPr="009A631E" w14:paraId="3F7A1BE9" w14:textId="77777777" w:rsidTr="004D675F">
        <w:trPr>
          <w:trHeight w:val="360"/>
        </w:trPr>
        <w:tc>
          <w:tcPr>
            <w:tcW w:w="507" w:type="dxa"/>
          </w:tcPr>
          <w:p w14:paraId="191DE029" w14:textId="0D04967A" w:rsidR="001A4270" w:rsidRPr="00CE5038" w:rsidRDefault="00012CB0" w:rsidP="00BF2BA3">
            <w:pPr>
              <w:jc w:val="right"/>
              <w:rPr>
                <w:sz w:val="22"/>
                <w:szCs w:val="22"/>
              </w:rPr>
            </w:pPr>
            <w:r w:rsidRPr="00CE5038">
              <w:rPr>
                <w:sz w:val="22"/>
                <w:szCs w:val="22"/>
              </w:rPr>
              <w:t>1</w:t>
            </w:r>
            <w:r w:rsidR="00AC4460">
              <w:rPr>
                <w:sz w:val="22"/>
                <w:szCs w:val="22"/>
              </w:rPr>
              <w:t>4</w:t>
            </w:r>
            <w:r w:rsidRPr="00CE5038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2A2D3F31" w14:textId="77777777" w:rsidR="001A4270" w:rsidRPr="00B703FE" w:rsidRDefault="001A4270" w:rsidP="005C1B10">
            <w:pPr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>Resource Cost Working Group (RCWG)</w:t>
            </w:r>
          </w:p>
        </w:tc>
        <w:tc>
          <w:tcPr>
            <w:tcW w:w="575" w:type="dxa"/>
          </w:tcPr>
          <w:p w14:paraId="24DDFA6B" w14:textId="77777777" w:rsidR="001A4270" w:rsidRPr="00B703FE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DC9683" w14:textId="77777777" w:rsidR="001A4270" w:rsidRPr="00B703FE" w:rsidRDefault="001A4270" w:rsidP="005C1B10">
            <w:pPr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>P. Vinson</w:t>
            </w:r>
          </w:p>
        </w:tc>
        <w:tc>
          <w:tcPr>
            <w:tcW w:w="1223" w:type="dxa"/>
            <w:gridSpan w:val="2"/>
          </w:tcPr>
          <w:p w14:paraId="13870FE9" w14:textId="598ECC77" w:rsidR="001A4270" w:rsidRPr="00B703FE" w:rsidRDefault="00482F5F" w:rsidP="00A620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2A19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p.m.</w:t>
            </w:r>
            <w:r w:rsidR="002A1970">
              <w:rPr>
                <w:sz w:val="22"/>
                <w:szCs w:val="22"/>
              </w:rPr>
              <w:t xml:space="preserve"> </w:t>
            </w:r>
          </w:p>
        </w:tc>
      </w:tr>
      <w:tr w:rsidR="006E7CB7" w:rsidRPr="009A631E" w14:paraId="6BB933C5" w14:textId="77777777" w:rsidTr="004D675F">
        <w:trPr>
          <w:trHeight w:val="360"/>
        </w:trPr>
        <w:tc>
          <w:tcPr>
            <w:tcW w:w="507" w:type="dxa"/>
          </w:tcPr>
          <w:p w14:paraId="287EFBC5" w14:textId="77777777" w:rsidR="006E7CB7" w:rsidRPr="00CE5038" w:rsidRDefault="006E7CB7" w:rsidP="001661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2A8D7B27" w14:textId="6709D2CF" w:rsidR="006E7CB7" w:rsidRPr="009F3C21" w:rsidRDefault="006E7CB7" w:rsidP="009F3C2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F3C21">
              <w:rPr>
                <w:sz w:val="22"/>
                <w:szCs w:val="22"/>
              </w:rPr>
              <w:t>Switchable Generation Resources</w:t>
            </w:r>
            <w:r w:rsidR="00430124" w:rsidRPr="009F3C21">
              <w:rPr>
                <w:sz w:val="22"/>
                <w:szCs w:val="22"/>
              </w:rPr>
              <w:t xml:space="preserve"> Concept</w:t>
            </w:r>
            <w:r w:rsidRPr="009F3C21">
              <w:rPr>
                <w:sz w:val="22"/>
                <w:szCs w:val="22"/>
              </w:rPr>
              <w:t>; Option 1, Optional Switch and</w:t>
            </w:r>
            <w:r w:rsidR="000D3A93" w:rsidRPr="009F3C21">
              <w:rPr>
                <w:sz w:val="22"/>
                <w:szCs w:val="22"/>
              </w:rPr>
              <w:t xml:space="preserve"> Option 2, Required Switch and S</w:t>
            </w:r>
            <w:r w:rsidRPr="009F3C21">
              <w:rPr>
                <w:sz w:val="22"/>
                <w:szCs w:val="22"/>
              </w:rPr>
              <w:t xml:space="preserve">ettlement </w:t>
            </w:r>
          </w:p>
        </w:tc>
        <w:tc>
          <w:tcPr>
            <w:tcW w:w="575" w:type="dxa"/>
          </w:tcPr>
          <w:p w14:paraId="10BA3EB1" w14:textId="77777777" w:rsidR="006E7CB7" w:rsidRPr="00B703FE" w:rsidRDefault="006E7CB7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403D6A1" w14:textId="77777777" w:rsidR="006E7CB7" w:rsidRPr="00B703FE" w:rsidRDefault="006E7CB7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324DBF86" w14:textId="77777777" w:rsidR="006E7CB7" w:rsidRPr="00B703FE" w:rsidRDefault="006E7CB7" w:rsidP="00F623D3">
            <w:pPr>
              <w:jc w:val="right"/>
              <w:rPr>
                <w:sz w:val="22"/>
                <w:szCs w:val="22"/>
              </w:rPr>
            </w:pPr>
          </w:p>
        </w:tc>
      </w:tr>
      <w:tr w:rsidR="00D2050E" w:rsidRPr="009A631E" w14:paraId="2BB7102B" w14:textId="77777777" w:rsidTr="004D675F">
        <w:trPr>
          <w:trHeight w:val="360"/>
        </w:trPr>
        <w:tc>
          <w:tcPr>
            <w:tcW w:w="507" w:type="dxa"/>
          </w:tcPr>
          <w:p w14:paraId="100E6B3F" w14:textId="29AA56CC" w:rsidR="00D2050E" w:rsidRPr="006942BC" w:rsidRDefault="00AC4460" w:rsidP="00AC44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650" w:type="dxa"/>
          </w:tcPr>
          <w:p w14:paraId="14351A38" w14:textId="28F41492" w:rsidR="00D2050E" w:rsidRPr="00B703FE" w:rsidRDefault="00D2050E" w:rsidP="005C1B10">
            <w:pPr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>Supply Analysis Working Group (SAWG)</w:t>
            </w:r>
          </w:p>
        </w:tc>
        <w:tc>
          <w:tcPr>
            <w:tcW w:w="575" w:type="dxa"/>
          </w:tcPr>
          <w:p w14:paraId="543B9103" w14:textId="77777777" w:rsidR="00D2050E" w:rsidRPr="00B703FE" w:rsidRDefault="00D2050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C37028D" w14:textId="533B2240" w:rsidR="00D2050E" w:rsidRPr="00B703FE" w:rsidRDefault="00D2050E" w:rsidP="005C1B10">
            <w:pPr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>B. Whittle</w:t>
            </w:r>
          </w:p>
        </w:tc>
        <w:tc>
          <w:tcPr>
            <w:tcW w:w="1223" w:type="dxa"/>
            <w:gridSpan w:val="2"/>
          </w:tcPr>
          <w:p w14:paraId="7E36DA83" w14:textId="77777777" w:rsidR="00E24412" w:rsidRDefault="002A1970" w:rsidP="002A19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2:10 </w:t>
            </w:r>
            <w:r w:rsidR="00482F5F">
              <w:rPr>
                <w:sz w:val="22"/>
                <w:szCs w:val="22"/>
              </w:rPr>
              <w:t>p.m.</w:t>
            </w:r>
            <w:r w:rsidR="00E24412">
              <w:rPr>
                <w:sz w:val="22"/>
                <w:szCs w:val="22"/>
              </w:rPr>
              <w:t xml:space="preserve"> </w:t>
            </w:r>
          </w:p>
          <w:p w14:paraId="35698243" w14:textId="5646C932" w:rsidR="00D2050E" w:rsidRPr="00B703FE" w:rsidRDefault="00D2050E" w:rsidP="002A1970">
            <w:pPr>
              <w:jc w:val="right"/>
              <w:rPr>
                <w:sz w:val="22"/>
                <w:szCs w:val="22"/>
              </w:rPr>
            </w:pPr>
          </w:p>
        </w:tc>
      </w:tr>
      <w:tr w:rsidR="00F0319F" w:rsidRPr="009A631E" w14:paraId="53EAD987" w14:textId="77777777" w:rsidTr="004D675F">
        <w:trPr>
          <w:trHeight w:val="360"/>
        </w:trPr>
        <w:tc>
          <w:tcPr>
            <w:tcW w:w="507" w:type="dxa"/>
          </w:tcPr>
          <w:p w14:paraId="798D6AE0" w14:textId="0E5F5D97" w:rsidR="00F0319F" w:rsidRPr="006942BC" w:rsidRDefault="00012CB0" w:rsidP="0016611E">
            <w:pPr>
              <w:jc w:val="right"/>
              <w:rPr>
                <w:sz w:val="22"/>
                <w:szCs w:val="22"/>
              </w:rPr>
            </w:pPr>
            <w:r w:rsidRPr="006942BC">
              <w:rPr>
                <w:sz w:val="22"/>
                <w:szCs w:val="22"/>
              </w:rPr>
              <w:t>1</w:t>
            </w:r>
            <w:r w:rsidR="00AC4460">
              <w:rPr>
                <w:sz w:val="22"/>
                <w:szCs w:val="22"/>
              </w:rPr>
              <w:t>6</w:t>
            </w:r>
            <w:r w:rsidRPr="006942BC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4149FF46" w14:textId="2E50791B" w:rsidR="00F0319F" w:rsidRPr="00D37AB2" w:rsidRDefault="00D37AB2" w:rsidP="005C1B10">
            <w:pPr>
              <w:rPr>
                <w:sz w:val="22"/>
                <w:szCs w:val="22"/>
              </w:rPr>
            </w:pPr>
            <w:r w:rsidRPr="00D37AB2">
              <w:rPr>
                <w:sz w:val="22"/>
                <w:szCs w:val="22"/>
              </w:rPr>
              <w:t>Outage Coordination Working Group (OCWG)</w:t>
            </w:r>
          </w:p>
        </w:tc>
        <w:tc>
          <w:tcPr>
            <w:tcW w:w="575" w:type="dxa"/>
          </w:tcPr>
          <w:p w14:paraId="4ED2E97C" w14:textId="77777777" w:rsidR="00F0319F" w:rsidRPr="00B703FE" w:rsidRDefault="00F0319F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C5417B6" w14:textId="77777777" w:rsidR="00F0319F" w:rsidRPr="00B703FE" w:rsidRDefault="00F0319F" w:rsidP="005C1B10">
            <w:pPr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 xml:space="preserve">L. Jones </w:t>
            </w:r>
          </w:p>
        </w:tc>
        <w:tc>
          <w:tcPr>
            <w:tcW w:w="1223" w:type="dxa"/>
            <w:gridSpan w:val="2"/>
          </w:tcPr>
          <w:p w14:paraId="28C884CD" w14:textId="77777777" w:rsidR="002A1970" w:rsidRDefault="002A1970" w:rsidP="002A19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2:15 p.m. </w:t>
            </w:r>
          </w:p>
          <w:p w14:paraId="111E568B" w14:textId="16FFFAAD" w:rsidR="00F0319F" w:rsidRPr="00B703FE" w:rsidRDefault="00F0319F" w:rsidP="002A1970">
            <w:pPr>
              <w:jc w:val="right"/>
              <w:rPr>
                <w:sz w:val="22"/>
                <w:szCs w:val="22"/>
              </w:rPr>
            </w:pPr>
          </w:p>
        </w:tc>
      </w:tr>
      <w:tr w:rsidR="00DA5711" w:rsidRPr="009A631E" w14:paraId="652F8236" w14:textId="77777777" w:rsidTr="004D675F">
        <w:trPr>
          <w:trHeight w:val="360"/>
        </w:trPr>
        <w:tc>
          <w:tcPr>
            <w:tcW w:w="507" w:type="dxa"/>
          </w:tcPr>
          <w:p w14:paraId="7F8C0683" w14:textId="4F9B834E" w:rsidR="00DA5711" w:rsidRPr="006942BC" w:rsidRDefault="00DA5711" w:rsidP="001661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9E2C24E" w14:textId="08840FD9" w:rsidR="00DA5711" w:rsidRPr="00DA5711" w:rsidRDefault="00DA5711" w:rsidP="00D22C6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A5711">
              <w:rPr>
                <w:color w:val="000000"/>
                <w:sz w:val="22"/>
                <w:szCs w:val="22"/>
              </w:rPr>
              <w:t>High Impact Transmission Elements (HITE) List (Possible Vote)</w:t>
            </w:r>
          </w:p>
        </w:tc>
        <w:tc>
          <w:tcPr>
            <w:tcW w:w="575" w:type="dxa"/>
          </w:tcPr>
          <w:p w14:paraId="4B4507C5" w14:textId="77777777" w:rsidR="00DA5711" w:rsidRPr="00B703FE" w:rsidRDefault="00DA5711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247FDD0" w14:textId="77777777" w:rsidR="00DA5711" w:rsidRPr="00B703FE" w:rsidRDefault="00DA5711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0EE0E7F6" w14:textId="77777777" w:rsidR="00DA5711" w:rsidRPr="00B703FE" w:rsidRDefault="00DA5711" w:rsidP="00F623D3">
            <w:pPr>
              <w:jc w:val="right"/>
              <w:rPr>
                <w:sz w:val="22"/>
                <w:szCs w:val="22"/>
              </w:rPr>
            </w:pPr>
          </w:p>
        </w:tc>
      </w:tr>
      <w:tr w:rsidR="001A4270" w:rsidRPr="009A631E" w14:paraId="67B8365B" w14:textId="77777777" w:rsidTr="004D675F">
        <w:trPr>
          <w:trHeight w:val="360"/>
        </w:trPr>
        <w:tc>
          <w:tcPr>
            <w:tcW w:w="507" w:type="dxa"/>
          </w:tcPr>
          <w:p w14:paraId="73A7F15F" w14:textId="4A0F8A9E" w:rsidR="001A4270" w:rsidRPr="005B23D1" w:rsidRDefault="00C02748" w:rsidP="0016611E">
            <w:pPr>
              <w:jc w:val="right"/>
              <w:rPr>
                <w:sz w:val="22"/>
                <w:szCs w:val="22"/>
              </w:rPr>
            </w:pPr>
            <w:r w:rsidRPr="005B23D1">
              <w:rPr>
                <w:sz w:val="22"/>
                <w:szCs w:val="22"/>
              </w:rPr>
              <w:t>1</w:t>
            </w:r>
            <w:r w:rsidR="00AC4460">
              <w:rPr>
                <w:sz w:val="22"/>
                <w:szCs w:val="22"/>
              </w:rPr>
              <w:t>7</w:t>
            </w:r>
            <w:r w:rsidRPr="005B23D1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0CE3C7D8" w14:textId="77777777" w:rsidR="001A4270" w:rsidRPr="00B703FE" w:rsidRDefault="001A4270" w:rsidP="001A4270">
            <w:pPr>
              <w:rPr>
                <w:sz w:val="22"/>
                <w:szCs w:val="22"/>
              </w:rPr>
            </w:pPr>
            <w:r w:rsidRPr="00B703FE">
              <w:rPr>
                <w:color w:val="000000"/>
                <w:sz w:val="22"/>
                <w:szCs w:val="22"/>
              </w:rPr>
              <w:t>Other Business</w:t>
            </w:r>
          </w:p>
        </w:tc>
        <w:tc>
          <w:tcPr>
            <w:tcW w:w="575" w:type="dxa"/>
          </w:tcPr>
          <w:p w14:paraId="1976668A" w14:textId="77777777" w:rsidR="001A4270" w:rsidRPr="00B703FE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E487108" w14:textId="77777777" w:rsidR="001A4270" w:rsidRPr="00B703FE" w:rsidRDefault="001A4270" w:rsidP="00921230">
            <w:pPr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 xml:space="preserve">J. Carpenter </w:t>
            </w:r>
          </w:p>
        </w:tc>
        <w:tc>
          <w:tcPr>
            <w:tcW w:w="1223" w:type="dxa"/>
            <w:gridSpan w:val="2"/>
          </w:tcPr>
          <w:p w14:paraId="6C2522E2" w14:textId="1492E24B" w:rsidR="001A4270" w:rsidRPr="00B703FE" w:rsidRDefault="002A1970" w:rsidP="00E24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</w:t>
            </w:r>
            <w:r w:rsidR="00E244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 p.m.</w:t>
            </w:r>
            <w:r w:rsidR="006942BC" w:rsidRPr="00B703FE">
              <w:rPr>
                <w:sz w:val="22"/>
                <w:szCs w:val="22"/>
              </w:rPr>
              <w:t xml:space="preserve"> </w:t>
            </w:r>
            <w:r w:rsidR="00130161" w:rsidRPr="00B703FE">
              <w:rPr>
                <w:sz w:val="22"/>
                <w:szCs w:val="22"/>
              </w:rPr>
              <w:t xml:space="preserve"> </w:t>
            </w:r>
          </w:p>
        </w:tc>
      </w:tr>
      <w:tr w:rsidR="001A4270" w:rsidRPr="009A631E" w14:paraId="215CCAD4" w14:textId="77777777" w:rsidTr="004D675F">
        <w:trPr>
          <w:trHeight w:val="360"/>
        </w:trPr>
        <w:tc>
          <w:tcPr>
            <w:tcW w:w="507" w:type="dxa"/>
          </w:tcPr>
          <w:p w14:paraId="75C4B3CD" w14:textId="77777777" w:rsidR="001A4270" w:rsidRPr="005B23D1" w:rsidRDefault="001A427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632C6B9" w14:textId="77777777" w:rsidR="001A4270" w:rsidRPr="00B703FE" w:rsidRDefault="001A4270" w:rsidP="00D22C6A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B703FE">
              <w:rPr>
                <w:color w:val="000000"/>
                <w:sz w:val="22"/>
                <w:szCs w:val="22"/>
              </w:rPr>
              <w:t>Review of Open Action Items</w:t>
            </w:r>
          </w:p>
        </w:tc>
        <w:tc>
          <w:tcPr>
            <w:tcW w:w="575" w:type="dxa"/>
          </w:tcPr>
          <w:p w14:paraId="34FE5570" w14:textId="77777777" w:rsidR="001A4270" w:rsidRPr="00B703FE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C20864D" w14:textId="77777777" w:rsidR="001A4270" w:rsidRPr="00B703FE" w:rsidRDefault="001A4270" w:rsidP="001A427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26CCFEEE" w14:textId="77777777" w:rsidR="001A4270" w:rsidRPr="00B703FE" w:rsidRDefault="001A427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ED55B1" w:rsidRPr="009A631E" w14:paraId="475C4FAD" w14:textId="77777777" w:rsidTr="004D675F">
        <w:trPr>
          <w:trHeight w:val="360"/>
        </w:trPr>
        <w:tc>
          <w:tcPr>
            <w:tcW w:w="507" w:type="dxa"/>
          </w:tcPr>
          <w:p w14:paraId="435B18F0" w14:textId="77777777" w:rsidR="00ED55B1" w:rsidRPr="005B23D1" w:rsidRDefault="00ED55B1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8D888E1" w14:textId="3E98585A" w:rsidR="00ED55B1" w:rsidRPr="00B703FE" w:rsidRDefault="00ED55B1" w:rsidP="00D22C6A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ED55B1">
              <w:rPr>
                <w:color w:val="000000"/>
                <w:sz w:val="22"/>
                <w:szCs w:val="22"/>
              </w:rPr>
              <w:t xml:space="preserve">CRR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ED55B1">
              <w:rPr>
                <w:color w:val="000000"/>
                <w:sz w:val="22"/>
                <w:szCs w:val="22"/>
              </w:rPr>
              <w:t xml:space="preserve">eration </w:t>
            </w:r>
            <w:r>
              <w:rPr>
                <w:color w:val="000000"/>
                <w:sz w:val="22"/>
                <w:szCs w:val="22"/>
              </w:rPr>
              <w:t>I</w:t>
            </w:r>
            <w:r w:rsidRPr="00ED55B1">
              <w:rPr>
                <w:color w:val="000000"/>
                <w:sz w:val="22"/>
                <w:szCs w:val="22"/>
              </w:rPr>
              <w:t>ssue</w:t>
            </w:r>
          </w:p>
        </w:tc>
        <w:tc>
          <w:tcPr>
            <w:tcW w:w="575" w:type="dxa"/>
          </w:tcPr>
          <w:p w14:paraId="4607E379" w14:textId="77777777" w:rsidR="00ED55B1" w:rsidRPr="00B703FE" w:rsidRDefault="00ED55B1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AE7A97" w14:textId="758257AC" w:rsidR="00ED55B1" w:rsidRPr="00B703FE" w:rsidRDefault="00ED55B1" w:rsidP="001A4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Cochran</w:t>
            </w:r>
          </w:p>
        </w:tc>
        <w:tc>
          <w:tcPr>
            <w:tcW w:w="1223" w:type="dxa"/>
            <w:gridSpan w:val="2"/>
          </w:tcPr>
          <w:p w14:paraId="3BA1C055" w14:textId="74A16671" w:rsidR="00ED55B1" w:rsidRPr="00B703FE" w:rsidRDefault="002A1970" w:rsidP="00A620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</w:t>
            </w:r>
            <w:r w:rsidR="00E2441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p.m. </w:t>
            </w:r>
          </w:p>
        </w:tc>
      </w:tr>
      <w:tr w:rsidR="00960385" w:rsidRPr="009A631E" w14:paraId="0FAA8CF3" w14:textId="77777777" w:rsidTr="004D675F">
        <w:trPr>
          <w:trHeight w:val="360"/>
        </w:trPr>
        <w:tc>
          <w:tcPr>
            <w:tcW w:w="507" w:type="dxa"/>
          </w:tcPr>
          <w:p w14:paraId="5E3709E0" w14:textId="77777777" w:rsidR="00960385" w:rsidRPr="005B23D1" w:rsidRDefault="00960385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0082B384" w14:textId="1CEE0A17" w:rsidR="00960385" w:rsidRPr="00ED55B1" w:rsidRDefault="00960385" w:rsidP="00D22C6A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 Report</w:t>
            </w:r>
          </w:p>
        </w:tc>
        <w:tc>
          <w:tcPr>
            <w:tcW w:w="575" w:type="dxa"/>
          </w:tcPr>
          <w:p w14:paraId="312D79F7" w14:textId="77777777" w:rsidR="00960385" w:rsidRPr="00B703FE" w:rsidRDefault="00960385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8ACB640" w14:textId="77777777" w:rsidR="00960385" w:rsidRDefault="00960385" w:rsidP="001A427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54D87919" w14:textId="77777777" w:rsidR="00960385" w:rsidRDefault="00960385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960385" w:rsidRPr="009A631E" w14:paraId="3309D435" w14:textId="77777777" w:rsidTr="004D675F">
        <w:trPr>
          <w:trHeight w:val="360"/>
        </w:trPr>
        <w:tc>
          <w:tcPr>
            <w:tcW w:w="507" w:type="dxa"/>
          </w:tcPr>
          <w:p w14:paraId="3A3A2DF8" w14:textId="77777777" w:rsidR="00960385" w:rsidRPr="005B23D1" w:rsidRDefault="00960385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50251D7" w14:textId="07D459A7" w:rsidR="00960385" w:rsidRPr="00960385" w:rsidRDefault="00960385" w:rsidP="00D22C6A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Metering Working Group (MWG) </w:t>
            </w:r>
          </w:p>
        </w:tc>
        <w:tc>
          <w:tcPr>
            <w:tcW w:w="575" w:type="dxa"/>
          </w:tcPr>
          <w:p w14:paraId="250AA1A3" w14:textId="77777777" w:rsidR="00960385" w:rsidRPr="00B703FE" w:rsidRDefault="00960385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3E7BFB6" w14:textId="77777777" w:rsidR="00960385" w:rsidRDefault="00960385" w:rsidP="001A427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0CB26643" w14:textId="77777777" w:rsidR="00960385" w:rsidRDefault="00960385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7938BF" w:rsidRPr="009A631E" w14:paraId="2B168CC6" w14:textId="77777777" w:rsidTr="004D675F">
        <w:trPr>
          <w:trHeight w:val="360"/>
        </w:trPr>
        <w:tc>
          <w:tcPr>
            <w:tcW w:w="507" w:type="dxa"/>
          </w:tcPr>
          <w:p w14:paraId="52206757" w14:textId="79EA4A46" w:rsidR="007938BF" w:rsidRPr="005B23D1" w:rsidRDefault="007938BF" w:rsidP="0016611E">
            <w:pPr>
              <w:jc w:val="right"/>
              <w:rPr>
                <w:sz w:val="22"/>
                <w:szCs w:val="22"/>
              </w:rPr>
            </w:pPr>
            <w:r w:rsidRPr="005B23D1">
              <w:rPr>
                <w:sz w:val="22"/>
                <w:szCs w:val="22"/>
              </w:rPr>
              <w:t>1</w:t>
            </w:r>
            <w:r w:rsidR="00AC4460">
              <w:rPr>
                <w:sz w:val="22"/>
                <w:szCs w:val="22"/>
              </w:rPr>
              <w:t>8</w:t>
            </w:r>
            <w:r w:rsidRPr="005B23D1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40294827" w14:textId="52A9BE10" w:rsidR="007938BF" w:rsidRPr="00C0113A" w:rsidRDefault="00195617" w:rsidP="00C0113A">
            <w:pPr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>Reliability Must-Run (RMR) Issues</w:t>
            </w:r>
            <w:r w:rsidR="00C564BF" w:rsidRPr="00B703FE">
              <w:rPr>
                <w:sz w:val="22"/>
                <w:szCs w:val="22"/>
              </w:rPr>
              <w:t xml:space="preserve"> (</w:t>
            </w:r>
            <w:r w:rsidR="005B23D1" w:rsidRPr="00B703FE">
              <w:rPr>
                <w:sz w:val="22"/>
                <w:szCs w:val="22"/>
              </w:rPr>
              <w:t xml:space="preserve">Possible </w:t>
            </w:r>
            <w:r w:rsidR="00C564BF" w:rsidRPr="00B703FE">
              <w:rPr>
                <w:sz w:val="22"/>
                <w:szCs w:val="22"/>
              </w:rPr>
              <w:t>Vote)</w:t>
            </w:r>
          </w:p>
        </w:tc>
        <w:tc>
          <w:tcPr>
            <w:tcW w:w="575" w:type="dxa"/>
          </w:tcPr>
          <w:p w14:paraId="0AC1C7F4" w14:textId="77777777" w:rsidR="007938BF" w:rsidRPr="00B703FE" w:rsidRDefault="007938BF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7208F91" w14:textId="77777777" w:rsidR="007938BF" w:rsidRPr="00B703FE" w:rsidRDefault="007938BF" w:rsidP="005C1B10">
            <w:pPr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>J. Carpenter</w:t>
            </w:r>
          </w:p>
        </w:tc>
        <w:tc>
          <w:tcPr>
            <w:tcW w:w="1223" w:type="dxa"/>
            <w:gridSpan w:val="2"/>
          </w:tcPr>
          <w:p w14:paraId="473082CB" w14:textId="6E72DF37" w:rsidR="007938BF" w:rsidRPr="00B703FE" w:rsidRDefault="00E24412" w:rsidP="00E24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2:50 </w:t>
            </w:r>
            <w:r w:rsidR="00130161" w:rsidRPr="00B703FE">
              <w:rPr>
                <w:sz w:val="22"/>
                <w:szCs w:val="22"/>
              </w:rPr>
              <w:t xml:space="preserve">p.m. </w:t>
            </w:r>
          </w:p>
        </w:tc>
      </w:tr>
      <w:tr w:rsidR="0011136C" w:rsidRPr="009A631E" w14:paraId="6E091019" w14:textId="77777777" w:rsidTr="004D675F">
        <w:trPr>
          <w:trHeight w:val="360"/>
        </w:trPr>
        <w:tc>
          <w:tcPr>
            <w:tcW w:w="507" w:type="dxa"/>
          </w:tcPr>
          <w:p w14:paraId="15676AEE" w14:textId="19C881A7" w:rsidR="0011136C" w:rsidRPr="005B23D1" w:rsidRDefault="0011136C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B7DF31E" w14:textId="1210CB82" w:rsidR="0011136C" w:rsidRPr="00B703FE" w:rsidRDefault="0011136C" w:rsidP="00D22C6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>TAC Assignment</w:t>
            </w:r>
          </w:p>
        </w:tc>
        <w:tc>
          <w:tcPr>
            <w:tcW w:w="575" w:type="dxa"/>
          </w:tcPr>
          <w:p w14:paraId="69E4AAC0" w14:textId="77777777" w:rsidR="0011136C" w:rsidRPr="00B703FE" w:rsidRDefault="0011136C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4777453" w14:textId="77777777" w:rsidR="0011136C" w:rsidRPr="00B703FE" w:rsidRDefault="0011136C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75B64F31" w14:textId="77777777" w:rsidR="0011136C" w:rsidRPr="00B703FE" w:rsidRDefault="0011136C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11136C" w:rsidRPr="009A631E" w14:paraId="45DE7512" w14:textId="77777777" w:rsidTr="004D675F">
        <w:trPr>
          <w:trHeight w:val="360"/>
        </w:trPr>
        <w:tc>
          <w:tcPr>
            <w:tcW w:w="507" w:type="dxa"/>
          </w:tcPr>
          <w:p w14:paraId="2BA41D9A" w14:textId="77777777" w:rsidR="0011136C" w:rsidRPr="005B23D1" w:rsidRDefault="0011136C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5210780F" w14:textId="7D43B0B7" w:rsidR="0011136C" w:rsidRPr="00B703FE" w:rsidRDefault="0011136C" w:rsidP="00D22C6A">
            <w:pPr>
              <w:pStyle w:val="ListParagraph"/>
              <w:numPr>
                <w:ilvl w:val="1"/>
                <w:numId w:val="6"/>
              </w:numPr>
              <w:ind w:left="1077"/>
              <w:rPr>
                <w:sz w:val="22"/>
                <w:szCs w:val="22"/>
              </w:rPr>
            </w:pPr>
            <w:r w:rsidRPr="00B703FE">
              <w:rPr>
                <w:sz w:val="22"/>
                <w:szCs w:val="22"/>
              </w:rPr>
              <w:t xml:space="preserve">RMR Issue:  Long Term Solution – Alternatives to NPRR784, Mitigated Offer Cap for Reliability Must-Run (RMR) Units  </w:t>
            </w:r>
          </w:p>
        </w:tc>
        <w:tc>
          <w:tcPr>
            <w:tcW w:w="575" w:type="dxa"/>
          </w:tcPr>
          <w:p w14:paraId="5CDAAC7E" w14:textId="77777777" w:rsidR="0011136C" w:rsidRPr="00B703FE" w:rsidRDefault="0011136C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83DD5" w14:textId="749DB0F9" w:rsidR="0011136C" w:rsidRPr="00B703FE" w:rsidRDefault="00F70412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Barnes/ </w:t>
            </w:r>
            <w:r w:rsidR="00C0113A">
              <w:rPr>
                <w:sz w:val="22"/>
                <w:szCs w:val="22"/>
              </w:rPr>
              <w:t>D. Maggio</w:t>
            </w:r>
          </w:p>
        </w:tc>
        <w:tc>
          <w:tcPr>
            <w:tcW w:w="1223" w:type="dxa"/>
            <w:gridSpan w:val="2"/>
          </w:tcPr>
          <w:p w14:paraId="5908E8F9" w14:textId="77777777" w:rsidR="0011136C" w:rsidRPr="00B703FE" w:rsidRDefault="0011136C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F70412" w:rsidRPr="009A631E" w14:paraId="79C31036" w14:textId="77777777" w:rsidTr="004D675F">
        <w:trPr>
          <w:trHeight w:val="360"/>
        </w:trPr>
        <w:tc>
          <w:tcPr>
            <w:tcW w:w="507" w:type="dxa"/>
          </w:tcPr>
          <w:p w14:paraId="2731A85A" w14:textId="77777777" w:rsidR="00F70412" w:rsidRPr="005B23D1" w:rsidRDefault="00F70412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7144822" w14:textId="46E53B2F" w:rsidR="00F70412" w:rsidRPr="00B703FE" w:rsidRDefault="00F70412" w:rsidP="00D22C6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70412">
              <w:rPr>
                <w:sz w:val="22"/>
                <w:szCs w:val="22"/>
              </w:rPr>
              <w:t>Request to restudy GBY5  RMR and Clear Lake</w:t>
            </w:r>
          </w:p>
        </w:tc>
        <w:tc>
          <w:tcPr>
            <w:tcW w:w="575" w:type="dxa"/>
          </w:tcPr>
          <w:p w14:paraId="2020061D" w14:textId="77777777" w:rsidR="00F70412" w:rsidRPr="00B703FE" w:rsidRDefault="00F70412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7973E23" w14:textId="6CED7F91" w:rsidR="00F70412" w:rsidRDefault="00EA40CA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Barnes</w:t>
            </w:r>
          </w:p>
        </w:tc>
        <w:tc>
          <w:tcPr>
            <w:tcW w:w="1223" w:type="dxa"/>
            <w:gridSpan w:val="2"/>
          </w:tcPr>
          <w:p w14:paraId="50376FA6" w14:textId="77777777" w:rsidR="00F70412" w:rsidRPr="00B703FE" w:rsidRDefault="00F70412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B703FE" w:rsidRPr="009A631E" w14:paraId="6CA9455E" w14:textId="77777777" w:rsidTr="004D675F">
        <w:trPr>
          <w:trHeight w:val="360"/>
        </w:trPr>
        <w:tc>
          <w:tcPr>
            <w:tcW w:w="507" w:type="dxa"/>
          </w:tcPr>
          <w:p w14:paraId="033077A7" w14:textId="77777777" w:rsidR="00B703FE" w:rsidRPr="005B23D1" w:rsidRDefault="00B703FE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56AF969" w14:textId="4BE4C180" w:rsidR="00B703FE" w:rsidRPr="00B703FE" w:rsidRDefault="00B703FE" w:rsidP="00D22C6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B703FE">
              <w:rPr>
                <w:sz w:val="22"/>
                <w:szCs w:val="22"/>
              </w:rPr>
              <w:t xml:space="preserve">oncept of </w:t>
            </w:r>
            <w:r>
              <w:rPr>
                <w:sz w:val="22"/>
                <w:szCs w:val="22"/>
              </w:rPr>
              <w:t>R</w:t>
            </w:r>
            <w:r w:rsidRPr="00B703FE">
              <w:rPr>
                <w:sz w:val="22"/>
                <w:szCs w:val="22"/>
              </w:rPr>
              <w:t xml:space="preserve">egional </w:t>
            </w:r>
            <w:r>
              <w:rPr>
                <w:sz w:val="22"/>
                <w:szCs w:val="22"/>
              </w:rPr>
              <w:t>R</w:t>
            </w:r>
            <w:r w:rsidRPr="00B703FE">
              <w:rPr>
                <w:sz w:val="22"/>
                <w:szCs w:val="22"/>
              </w:rPr>
              <w:t>eserves</w:t>
            </w:r>
          </w:p>
        </w:tc>
        <w:tc>
          <w:tcPr>
            <w:tcW w:w="575" w:type="dxa"/>
          </w:tcPr>
          <w:p w14:paraId="23EF36BF" w14:textId="77777777" w:rsidR="00B703FE" w:rsidRPr="00B703FE" w:rsidRDefault="00B703F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B1402B2" w14:textId="77777777" w:rsidR="00B703FE" w:rsidRPr="00B703FE" w:rsidRDefault="00B703FE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39B8412E" w14:textId="77777777" w:rsidR="00B703FE" w:rsidRPr="00B703FE" w:rsidRDefault="00B703FE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9A631E" w14:paraId="17E17915" w14:textId="77777777" w:rsidTr="004D675F">
        <w:trPr>
          <w:trHeight w:val="360"/>
        </w:trPr>
        <w:tc>
          <w:tcPr>
            <w:tcW w:w="507" w:type="dxa"/>
          </w:tcPr>
          <w:p w14:paraId="1B235868" w14:textId="16775021" w:rsidR="00C83FB8" w:rsidRPr="005B23D1" w:rsidRDefault="00C83FB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6034468" w14:textId="77777777" w:rsidR="00C83FB8" w:rsidRPr="002D2BD9" w:rsidRDefault="00C83FB8" w:rsidP="005C1B10">
            <w:pPr>
              <w:rPr>
                <w:sz w:val="22"/>
                <w:szCs w:val="22"/>
              </w:rPr>
            </w:pPr>
            <w:r w:rsidRPr="002D2BD9">
              <w:rPr>
                <w:sz w:val="22"/>
                <w:szCs w:val="22"/>
              </w:rPr>
              <w:t>Adjourn</w:t>
            </w:r>
          </w:p>
        </w:tc>
        <w:tc>
          <w:tcPr>
            <w:tcW w:w="575" w:type="dxa"/>
          </w:tcPr>
          <w:p w14:paraId="36640D38" w14:textId="77777777" w:rsidR="00C83FB8" w:rsidRPr="002D2BD9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5BE31A" w14:textId="77777777" w:rsidR="00C83FB8" w:rsidRPr="002D2BD9" w:rsidRDefault="001A4270" w:rsidP="005C1B10">
            <w:pPr>
              <w:rPr>
                <w:sz w:val="22"/>
                <w:szCs w:val="22"/>
              </w:rPr>
            </w:pPr>
            <w:r w:rsidRPr="002D2BD9">
              <w:rPr>
                <w:sz w:val="22"/>
                <w:szCs w:val="22"/>
              </w:rPr>
              <w:t>J. Carpenter</w:t>
            </w:r>
            <w:r w:rsidR="00C83FB8" w:rsidRPr="002D2B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gridSpan w:val="2"/>
          </w:tcPr>
          <w:p w14:paraId="5B243A67" w14:textId="7D9A7EDC" w:rsidR="00C83FB8" w:rsidRPr="002D2BD9" w:rsidRDefault="00092E68" w:rsidP="00E24412">
            <w:pPr>
              <w:jc w:val="right"/>
              <w:rPr>
                <w:sz w:val="22"/>
                <w:szCs w:val="22"/>
              </w:rPr>
            </w:pPr>
            <w:r w:rsidRPr="002D2BD9">
              <w:rPr>
                <w:sz w:val="22"/>
                <w:szCs w:val="22"/>
              </w:rPr>
              <w:t>3:</w:t>
            </w:r>
            <w:r w:rsidR="00E24412">
              <w:rPr>
                <w:sz w:val="22"/>
                <w:szCs w:val="22"/>
              </w:rPr>
              <w:t>3</w:t>
            </w:r>
            <w:r w:rsidRPr="002D2BD9">
              <w:rPr>
                <w:sz w:val="22"/>
                <w:szCs w:val="22"/>
              </w:rPr>
              <w:t xml:space="preserve">0 p.m. </w:t>
            </w:r>
            <w:r w:rsidR="00586BDC" w:rsidRPr="002D2BD9">
              <w:rPr>
                <w:sz w:val="22"/>
                <w:szCs w:val="22"/>
              </w:rPr>
              <w:t xml:space="preserve"> </w:t>
            </w:r>
          </w:p>
        </w:tc>
      </w:tr>
      <w:tr w:rsidR="00C83FB8" w:rsidRPr="009A631E" w14:paraId="30241C9E" w14:textId="77777777" w:rsidTr="004D675F">
        <w:trPr>
          <w:trHeight w:val="360"/>
        </w:trPr>
        <w:tc>
          <w:tcPr>
            <w:tcW w:w="507" w:type="dxa"/>
          </w:tcPr>
          <w:p w14:paraId="3FEED12D" w14:textId="77777777" w:rsidR="00C83FB8" w:rsidRPr="005B23D1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47DB8E2E" w14:textId="77777777" w:rsidR="00C83FB8" w:rsidRPr="009A631E" w:rsidRDefault="00C83FB8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 xml:space="preserve">Future Meetings </w:t>
            </w:r>
          </w:p>
          <w:p w14:paraId="1CED2B72" w14:textId="117FCD4D" w:rsidR="001A4270" w:rsidRPr="009A631E" w:rsidRDefault="0015222E" w:rsidP="00D22C6A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2, </w:t>
            </w:r>
            <w:r w:rsidR="001A4270" w:rsidRPr="009A631E">
              <w:rPr>
                <w:sz w:val="22"/>
                <w:szCs w:val="22"/>
              </w:rPr>
              <w:t xml:space="preserve">2016 </w:t>
            </w:r>
          </w:p>
          <w:p w14:paraId="52563271" w14:textId="5C2875CC" w:rsidR="00AD7266" w:rsidRPr="009A631E" w:rsidRDefault="0015222E" w:rsidP="00D22C6A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December 7, </w:t>
            </w:r>
            <w:r w:rsidR="00AD7266" w:rsidRPr="009A631E">
              <w:rPr>
                <w:sz w:val="22"/>
                <w:szCs w:val="22"/>
              </w:rPr>
              <w:t>2016</w:t>
            </w:r>
          </w:p>
        </w:tc>
        <w:tc>
          <w:tcPr>
            <w:tcW w:w="575" w:type="dxa"/>
          </w:tcPr>
          <w:p w14:paraId="4FD9EDDE" w14:textId="77777777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6874F29" w14:textId="3FA571A4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14:paraId="3FF4DF37" w14:textId="3F249E93" w:rsidR="00C83FB8" w:rsidRPr="009A631E" w:rsidRDefault="00C83FB8" w:rsidP="00C83FB8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14:paraId="746AB8DB" w14:textId="77777777" w:rsidR="0077634F" w:rsidRPr="004D3BDA" w:rsidRDefault="0077634F" w:rsidP="0077634F">
      <w:pPr>
        <w:rPr>
          <w:sz w:val="22"/>
          <w:szCs w:val="22"/>
        </w:rPr>
      </w:pPr>
    </w:p>
    <w:p w14:paraId="3D429322" w14:textId="77777777" w:rsidR="0077634F" w:rsidRPr="004D3BDA" w:rsidRDefault="0077634F" w:rsidP="0077634F">
      <w:pPr>
        <w:rPr>
          <w:sz w:val="22"/>
          <w:szCs w:val="22"/>
        </w:rPr>
      </w:pPr>
    </w:p>
    <w:p w14:paraId="3E1356A5" w14:textId="77777777" w:rsidR="00C6407E" w:rsidRPr="00AE4BE3" w:rsidRDefault="00C6407E" w:rsidP="00C6407E">
      <w:pPr>
        <w:rPr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1697"/>
        <w:gridCol w:w="1472"/>
      </w:tblGrid>
      <w:tr w:rsidR="00C6407E" w:rsidRPr="00AE4BE3" w14:paraId="0C463C29" w14:textId="77777777" w:rsidTr="00EA40ED">
        <w:trPr>
          <w:cantSplit/>
          <w:trHeight w:val="80"/>
          <w:tblHeader/>
        </w:trPr>
        <w:tc>
          <w:tcPr>
            <w:tcW w:w="674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06EFC2E0" w14:textId="77777777" w:rsidR="00C6407E" w:rsidRPr="00AE4BE3" w:rsidRDefault="00C6407E" w:rsidP="00D26D8F">
            <w:pPr>
              <w:rPr>
                <w:sz w:val="22"/>
                <w:szCs w:val="22"/>
                <w:u w:val="single"/>
              </w:rPr>
            </w:pPr>
            <w:r w:rsidRPr="00AE4BE3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697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13B111" w14:textId="77777777" w:rsidR="00C6407E" w:rsidRPr="00AE4BE3" w:rsidRDefault="00C6407E" w:rsidP="00D26D8F">
            <w:pPr>
              <w:rPr>
                <w:sz w:val="22"/>
                <w:szCs w:val="22"/>
                <w:u w:val="single"/>
              </w:rPr>
            </w:pPr>
            <w:r w:rsidRPr="00AE4BE3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72" w:type="dxa"/>
            <w:shd w:val="clear" w:color="auto" w:fill="D9D9D9"/>
          </w:tcPr>
          <w:p w14:paraId="097C9AAB" w14:textId="77777777" w:rsidR="00C6407E" w:rsidRPr="00AE4BE3" w:rsidRDefault="00C6407E" w:rsidP="00D26D8F">
            <w:pPr>
              <w:rPr>
                <w:sz w:val="22"/>
                <w:szCs w:val="22"/>
                <w:u w:val="single"/>
              </w:rPr>
            </w:pPr>
            <w:r w:rsidRPr="00AE4BE3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C6407E" w:rsidRPr="00AE4BE3" w14:paraId="002C8F1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7EA08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Notice of GTLs Related to New Generation Interconnection</w:t>
            </w:r>
            <w:r w:rsidRPr="00AE4BE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E208C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61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04/06/2014</w:t>
            </w:r>
          </w:p>
        </w:tc>
      </w:tr>
      <w:tr w:rsidR="00C6407E" w:rsidRPr="00AE4BE3" w14:paraId="7D9C889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791B3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Monitor bid results upon implementation of SCR 779 increase in bid limits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9154AD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339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03/04/2015</w:t>
            </w:r>
          </w:p>
        </w:tc>
      </w:tr>
      <w:tr w:rsidR="00C6407E" w:rsidRPr="00AE4BE3" w14:paraId="3D20392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92FF29F" w14:textId="77777777" w:rsidR="00C6407E" w:rsidRPr="00AE4BE3" w:rsidRDefault="00C6407E" w:rsidP="00D26D8F">
            <w:pPr>
              <w:rPr>
                <w:color w:val="000000"/>
                <w:sz w:val="22"/>
                <w:szCs w:val="22"/>
              </w:rPr>
            </w:pPr>
            <w:r w:rsidRPr="00AE4BE3">
              <w:rPr>
                <w:color w:val="000000"/>
                <w:sz w:val="22"/>
                <w:szCs w:val="22"/>
              </w:rPr>
              <w:lastRenderedPageBreak/>
              <w:t>Pricing and Stability Limits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7BB6C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AE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07/08/2015</w:t>
            </w:r>
          </w:p>
        </w:tc>
      </w:tr>
      <w:tr w:rsidR="00C6407E" w:rsidRPr="00AE4BE3" w14:paraId="0F32797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83E3FD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Dynamic Ratings in Off-Peak CRR Models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724532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706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10/07/2015</w:t>
            </w:r>
          </w:p>
        </w:tc>
      </w:tr>
      <w:tr w:rsidR="00C6407E" w:rsidRPr="00AE4BE3" w14:paraId="27F8160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E69E33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Continuity Workshop: </w:t>
            </w:r>
            <w:r w:rsidRPr="0033646F">
              <w:rPr>
                <w:sz w:val="22"/>
                <w:szCs w:val="22"/>
              </w:rPr>
              <w:t>CRRs w</w:t>
            </w:r>
            <w:r>
              <w:rPr>
                <w:sz w:val="22"/>
                <w:szCs w:val="22"/>
              </w:rPr>
              <w:t xml:space="preserve">ith no corresponding RT and DAM what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E251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670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F0319F" w:rsidRPr="00AE4BE3" w14:paraId="358FFA8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37207BF" w14:textId="77777777" w:rsidR="00F0319F" w:rsidRPr="00D22830" w:rsidRDefault="00F0319F" w:rsidP="00F0319F">
            <w:pPr>
              <w:rPr>
                <w:sz w:val="22"/>
                <w:szCs w:val="22"/>
              </w:rPr>
            </w:pPr>
            <w:r w:rsidRPr="005A6C06">
              <w:rPr>
                <w:sz w:val="22"/>
                <w:szCs w:val="22"/>
              </w:rPr>
              <w:t>Switchable Generation Resource Whitepaper</w:t>
            </w:r>
            <w:r w:rsidRPr="00D22830">
              <w:rPr>
                <w:sz w:val="22"/>
                <w:szCs w:val="22"/>
              </w:rPr>
              <w:t xml:space="preserve">  </w:t>
            </w:r>
          </w:p>
          <w:p w14:paraId="78A0183A" w14:textId="77777777" w:rsidR="00F0319F" w:rsidRDefault="00F0319F" w:rsidP="00D26D8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CE745D" w14:textId="77777777" w:rsidR="00F0319F" w:rsidRDefault="00F0319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CMWG/QMWG/RCWG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108" w14:textId="77777777" w:rsidR="00F0319F" w:rsidRDefault="00F0319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07/16/2016 </w:t>
            </w:r>
          </w:p>
        </w:tc>
      </w:tr>
      <w:tr w:rsidR="00C6407E" w:rsidRPr="00AE4BE3" w14:paraId="15E5E9F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F8AC204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Integration of ERS and Load Shed in price formation intended in NPRR626</w:t>
            </w:r>
            <w:r w:rsidR="00CF7635">
              <w:rPr>
                <w:sz w:val="22"/>
                <w:szCs w:val="22"/>
              </w:rPr>
              <w:t>/Validations for Telemetry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41FD6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DSWG</w:t>
            </w:r>
            <w:r w:rsidR="00CF7635">
              <w:rPr>
                <w:sz w:val="22"/>
                <w:szCs w:val="22"/>
              </w:rPr>
              <w:t>/QMWG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C44" w14:textId="77777777" w:rsidR="00C6407E" w:rsidRPr="00AE4BE3" w:rsidRDefault="00C6407E" w:rsidP="00CF7635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  <w:r w:rsidR="00CF7635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AE4BE3" w14:paraId="4F410B9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4EA57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Monitor/Review List of HITEs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2DB6AB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OCITF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70F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28E3C94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66847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Review testing requirements for all Resources and impact on price formation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F560B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13E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03/05/2014</w:t>
            </w:r>
          </w:p>
        </w:tc>
      </w:tr>
      <w:tr w:rsidR="00C6407E" w:rsidRPr="00AE4BE3" w14:paraId="26B75BF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AD6C27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 xml:space="preserve">Notification requirements of Resources switchable to other Control Areas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1AF95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0E0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691D3DC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4EC041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 xml:space="preserve">Alternatives for extreme cold weather RUC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2750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BBB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</w:p>
        </w:tc>
      </w:tr>
      <w:tr w:rsidR="00C6407E" w:rsidRPr="00AE4BE3" w14:paraId="27144F9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1D750F6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E2519F">
              <w:rPr>
                <w:sz w:val="22"/>
                <w:szCs w:val="22"/>
              </w:rPr>
              <w:t>Impact on RRS from NERC-BAL-003, Ancillary Service Procurement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9AF2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77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</w:p>
        </w:tc>
      </w:tr>
      <w:tr w:rsidR="00C6407E" w:rsidRPr="00AE4BE3" w14:paraId="06669AD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3DF68C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 xml:space="preserve">Review application of Wind Chill for short-term capacity sufficiency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28368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81B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03/04/2015</w:t>
            </w:r>
          </w:p>
        </w:tc>
      </w:tr>
      <w:tr w:rsidR="00C6407E" w:rsidRPr="00AE4BE3" w14:paraId="4212B39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4F0B70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color w:val="000000"/>
                <w:sz w:val="22"/>
                <w:szCs w:val="22"/>
              </w:rPr>
              <w:t>Ancillary Service Replacement due to Transmission Constraints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8769FA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CF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07/08/2015</w:t>
            </w:r>
          </w:p>
        </w:tc>
      </w:tr>
      <w:tr w:rsidR="00C6407E" w:rsidRPr="00AE4BE3" w14:paraId="2CC2BA9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81062A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>Market Transparency Notification for Market Model Error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D676B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A5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09/02/2015</w:t>
            </w:r>
          </w:p>
        </w:tc>
      </w:tr>
      <w:tr w:rsidR="00C6407E" w:rsidRPr="00AE4BE3" w14:paraId="55C2FF0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7C3367" w14:textId="77777777" w:rsidR="00C6407E" w:rsidRPr="009A631E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>Methodology to Prorate Share of SCED offsets for return of SCED after Failure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CCD16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3B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09/02/2015</w:t>
            </w:r>
          </w:p>
        </w:tc>
      </w:tr>
      <w:tr w:rsidR="00C6407E" w:rsidRPr="00AE4BE3" w14:paraId="318A410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BF8FEF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>Quick Start Generation Resources impact to operational reserves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01811E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5B4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11/04/2015</w:t>
            </w:r>
          </w:p>
        </w:tc>
      </w:tr>
      <w:tr w:rsidR="00C6407E" w:rsidRPr="00AE4BE3" w14:paraId="4385930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ECC2AB" w14:textId="2F56FD08" w:rsidR="00C6407E" w:rsidRPr="002A6214" w:rsidRDefault="00C6407E" w:rsidP="00D26D8F">
            <w:pPr>
              <w:rPr>
                <w:sz w:val="22"/>
                <w:szCs w:val="22"/>
              </w:rPr>
            </w:pPr>
            <w:r w:rsidRPr="00E2519F">
              <w:rPr>
                <w:sz w:val="22"/>
                <w:szCs w:val="22"/>
              </w:rPr>
              <w:t>Voltage reduction during EEA and impact to market</w:t>
            </w:r>
            <w:r w:rsidR="00602B71" w:rsidRPr="002A6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8F4E4E6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009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11/04/2015</w:t>
            </w:r>
          </w:p>
        </w:tc>
      </w:tr>
      <w:tr w:rsidR="00C6407E" w:rsidRPr="00AE4BE3" w14:paraId="057F9BF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6536A5" w14:textId="77777777" w:rsidR="00C6407E" w:rsidRPr="00E2519F" w:rsidRDefault="00C6407E" w:rsidP="00D26D8F">
            <w:pPr>
              <w:rPr>
                <w:color w:val="000000"/>
                <w:sz w:val="22"/>
                <w:szCs w:val="22"/>
              </w:rPr>
            </w:pPr>
            <w:r w:rsidRPr="002A6214">
              <w:rPr>
                <w:color w:val="000000"/>
                <w:sz w:val="22"/>
                <w:szCs w:val="22"/>
              </w:rPr>
              <w:t>Pre-Positioning the Transmission System for Planned Outages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EE5B5E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FB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12/02/2015</w:t>
            </w:r>
          </w:p>
        </w:tc>
      </w:tr>
      <w:tr w:rsidR="00C6407E" w:rsidRPr="00AE4BE3" w14:paraId="5A39805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8F28D4" w14:textId="77777777" w:rsidR="00C6407E" w:rsidRPr="002A6214" w:rsidRDefault="00C6407E" w:rsidP="00D26D8F">
            <w:pPr>
              <w:rPr>
                <w:color w:val="000000"/>
                <w:sz w:val="22"/>
                <w:szCs w:val="22"/>
              </w:rPr>
            </w:pPr>
            <w:r w:rsidRPr="002A6214">
              <w:rPr>
                <w:color w:val="000000"/>
                <w:sz w:val="22"/>
                <w:szCs w:val="22"/>
              </w:rPr>
              <w:t xml:space="preserve">COP/Wind Forecast Issue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1DF52E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6F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05/04/2016</w:t>
            </w:r>
          </w:p>
        </w:tc>
      </w:tr>
      <w:tr w:rsidR="00C6407E" w:rsidRPr="00AE4BE3" w14:paraId="7D601D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FC5F71" w14:textId="77777777" w:rsidR="00C6407E" w:rsidRPr="000D54F2" w:rsidRDefault="00C6407E" w:rsidP="00D26D8F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Refine the Process for Identifying High Impact Outages re NPRR758, Improved Transparency for Outages Potentially Having a High Economic Impact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EE65ED8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AC9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05/04/2016</w:t>
            </w:r>
          </w:p>
        </w:tc>
      </w:tr>
      <w:tr w:rsidR="00C6407E" w:rsidRPr="00AE4BE3" w14:paraId="4220239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B50FA39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Prioritization of RMR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C9C423D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66F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132D76E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602F5D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Continuity Workshop: RT/DAM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A9EB8C3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163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5EC297B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237FB0C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payment by ERCOT be made to generators during outage event issues from Market Continuity Workshop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A6E7D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6FF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700530A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424015" w14:textId="77777777" w:rsidR="00C6407E" w:rsidRDefault="00C6407E" w:rsidP="00D26D8F">
            <w:pPr>
              <w:rPr>
                <w:sz w:val="22"/>
                <w:szCs w:val="22"/>
              </w:rPr>
            </w:pPr>
            <w:r w:rsidRPr="00DD42FB">
              <w:rPr>
                <w:sz w:val="22"/>
                <w:szCs w:val="22"/>
              </w:rPr>
              <w:t>Ancillary Service Enhancements (Syste</w:t>
            </w:r>
            <w:r w:rsidR="00243770">
              <w:rPr>
                <w:sz w:val="22"/>
                <w:szCs w:val="22"/>
              </w:rPr>
              <w:t xml:space="preserve">m Inertia, </w:t>
            </w:r>
            <w:proofErr w:type="spellStart"/>
            <w:r w:rsidR="00243770">
              <w:rPr>
                <w:sz w:val="22"/>
                <w:szCs w:val="22"/>
              </w:rPr>
              <w:t>NonSpin</w:t>
            </w:r>
            <w:proofErr w:type="spellEnd"/>
            <w:r w:rsidR="00243770">
              <w:rPr>
                <w:sz w:val="22"/>
                <w:szCs w:val="22"/>
              </w:rPr>
              <w:t xml:space="preserve"> issues, etc.) / include LR Percentage in RRS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A15D38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CEC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  <w:r w:rsidR="00243770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AE4BE3" w14:paraId="2688C295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299998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Continuity Workshop: Uplift Methodology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F624F9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C9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F7635" w:rsidRPr="00AE4BE3" w14:paraId="1B1A5C7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9D93A9" w14:textId="77777777" w:rsidR="00CF7635" w:rsidRDefault="00CF7635" w:rsidP="00CF7635">
            <w:pPr>
              <w:rPr>
                <w:sz w:val="22"/>
                <w:szCs w:val="22"/>
              </w:rPr>
            </w:pPr>
            <w:r w:rsidRPr="005A6C06">
              <w:rPr>
                <w:sz w:val="22"/>
                <w:szCs w:val="22"/>
              </w:rPr>
              <w:t>RRGRR010,  Seasonal Net Max Sustainable Rating Definitions</w:t>
            </w:r>
            <w:r w:rsidR="00EA167F">
              <w:rPr>
                <w:sz w:val="22"/>
                <w:szCs w:val="22"/>
              </w:rPr>
              <w:t xml:space="preserve"> – unintended consequences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36A9D1" w14:textId="77777777" w:rsidR="00CF7635" w:rsidRDefault="00CF7635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E3A" w14:textId="77777777" w:rsidR="00CF7635" w:rsidRDefault="00CF7635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354F926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D5B3B2B" w14:textId="77777777" w:rsidR="00243770" w:rsidRPr="00243770" w:rsidRDefault="00243770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243770">
              <w:rPr>
                <w:sz w:val="22"/>
                <w:szCs w:val="22"/>
              </w:rPr>
              <w:t>NSO Notification Timeline (in 25.502 Substantive Rule)</w:t>
            </w:r>
          </w:p>
          <w:p w14:paraId="0FF9D8F6" w14:textId="77777777" w:rsidR="00243770" w:rsidRPr="005A6C06" w:rsidRDefault="00243770" w:rsidP="00243770">
            <w:pPr>
              <w:rPr>
                <w:sz w:val="22"/>
                <w:szCs w:val="22"/>
              </w:rPr>
            </w:pPr>
            <w:r w:rsidRPr="00243770">
              <w:rPr>
                <w:sz w:val="22"/>
                <w:szCs w:val="22"/>
              </w:rPr>
              <w:t>Is 90 day notice enough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F04FDE6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B05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342F1E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B16A4A" w14:textId="77777777" w:rsidR="00243770" w:rsidRDefault="00243770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780BE3">
              <w:rPr>
                <w:sz w:val="20"/>
                <w:szCs w:val="20"/>
              </w:rPr>
              <w:t xml:space="preserve"> </w:t>
            </w:r>
            <w:r w:rsidRPr="00243770">
              <w:rPr>
                <w:sz w:val="22"/>
                <w:szCs w:val="22"/>
              </w:rPr>
              <w:t>Obligation or Incentive For Early Notification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9477B0A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687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427FA80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C4C7B9" w14:textId="77777777" w:rsidR="00243770" w:rsidRPr="0072575F" w:rsidRDefault="00243770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A722F0">
              <w:rPr>
                <w:sz w:val="20"/>
                <w:szCs w:val="20"/>
              </w:rPr>
              <w:t xml:space="preserve"> </w:t>
            </w:r>
            <w:r w:rsidRPr="0072575F">
              <w:rPr>
                <w:sz w:val="22"/>
                <w:szCs w:val="22"/>
              </w:rPr>
              <w:t>Transmission Planning Assumptions – sh</w:t>
            </w:r>
            <w:r w:rsidR="0072575F">
              <w:rPr>
                <w:sz w:val="22"/>
                <w:szCs w:val="22"/>
              </w:rPr>
              <w:t>ould ERCOT forecast retirements</w:t>
            </w:r>
          </w:p>
          <w:p w14:paraId="2E2EC8B1" w14:textId="77777777" w:rsidR="00243770" w:rsidRDefault="00243770" w:rsidP="00D22C6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2575F">
              <w:rPr>
                <w:sz w:val="22"/>
                <w:szCs w:val="22"/>
              </w:rPr>
              <w:t>Develop potential alternatives to potential retirements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3D608E3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QMWG/PLWG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DD75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7BDA954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65EA655" w14:textId="77777777" w:rsidR="00243770" w:rsidRDefault="0072575F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>
              <w:rPr>
                <w:sz w:val="20"/>
                <w:szCs w:val="20"/>
              </w:rPr>
              <w:t xml:space="preserve"> </w:t>
            </w:r>
            <w:r w:rsidRPr="0072575F">
              <w:rPr>
                <w:sz w:val="22"/>
                <w:szCs w:val="22"/>
              </w:rPr>
              <w:t>ORDC capacity calculation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81FD9C7" w14:textId="77777777" w:rsidR="00243770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B66" w14:textId="77777777" w:rsidR="00243770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C6407E" w:rsidRPr="00AE4BE3" w14:paraId="5F151B7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9EB59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lastRenderedPageBreak/>
              <w:t>Review removal of PPA applied in Verifiable Cost from Protocol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A93D3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AC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47F37FB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7CABA2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Selection process for Fuel Index Vendor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7537C66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2AE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3769B11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77837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Alternative to NPRR664, Fuel Index Price for Resource Definition…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AFB735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41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</w:p>
        </w:tc>
      </w:tr>
      <w:tr w:rsidR="00C6407E" w:rsidRPr="00AE4BE3" w14:paraId="08DF6BE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CBCA429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Fixed Cost issues – Pipeline Capacity and Penalties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BF2B80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7A4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4031EC2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E3B6823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Coal Index – Long Term Solution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70425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BF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0E9565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3E327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Continuity Workshop: </w:t>
            </w:r>
            <w:r w:rsidRPr="00B56180">
              <w:rPr>
                <w:sz w:val="22"/>
                <w:szCs w:val="22"/>
              </w:rPr>
              <w:t xml:space="preserve">How verifiable costs for renewables </w:t>
            </w:r>
            <w:r>
              <w:rPr>
                <w:sz w:val="22"/>
                <w:szCs w:val="22"/>
              </w:rPr>
              <w:t xml:space="preserve">are </w:t>
            </w:r>
            <w:r w:rsidRPr="00B56180">
              <w:rPr>
                <w:sz w:val="22"/>
                <w:szCs w:val="22"/>
              </w:rPr>
              <w:t>addressed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23014F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3C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72575F" w:rsidRPr="00AE4BE3" w14:paraId="470907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45BC5FD" w14:textId="77777777" w:rsidR="0072575F" w:rsidRPr="0072575F" w:rsidRDefault="0072575F" w:rsidP="0072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72575F">
              <w:rPr>
                <w:sz w:val="22"/>
                <w:szCs w:val="22"/>
              </w:rPr>
              <w:t xml:space="preserve"> Contract length</w:t>
            </w:r>
          </w:p>
          <w:p w14:paraId="1FC7494A" w14:textId="77777777" w:rsidR="0072575F" w:rsidRPr="0072575F" w:rsidRDefault="0072575F" w:rsidP="00D22C6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2575F">
              <w:rPr>
                <w:sz w:val="22"/>
                <w:szCs w:val="22"/>
              </w:rPr>
              <w:t>“significant investment” language</w:t>
            </w:r>
          </w:p>
          <w:p w14:paraId="3B534F36" w14:textId="77777777" w:rsidR="0072575F" w:rsidRDefault="0072575F" w:rsidP="00D26D8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128E5B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454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C6407E" w:rsidRPr="00AE4BE3" w14:paraId="4123BA1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846E12" w14:textId="77777777" w:rsidR="00C6407E" w:rsidRPr="000521C0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Real-Time Co-optimization – Multi-interval SCED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7F775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7E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28B03D0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A781B1" w14:textId="77777777" w:rsidR="00C6407E" w:rsidRPr="003A23C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RDF re PRC vs ORDC (Review in 2017)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271BA6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98F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243770" w:rsidRPr="00AE4BE3" w14:paraId="42CDBBC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C2182AC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MRA Issues (Reconsider in September)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C9EA725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C27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72575F" w:rsidRPr="00AE4BE3" w14:paraId="190C730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9AA3CAD" w14:textId="77777777" w:rsidR="0072575F" w:rsidRPr="0072575F" w:rsidRDefault="0072575F" w:rsidP="0072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72575F">
              <w:rPr>
                <w:sz w:val="22"/>
                <w:szCs w:val="22"/>
              </w:rPr>
              <w:t xml:space="preserve"> Get rid of transmission exit strategy for RMRs</w:t>
            </w:r>
          </w:p>
          <w:p w14:paraId="42E6A232" w14:textId="77777777" w:rsidR="0072575F" w:rsidRDefault="0072575F" w:rsidP="00D26D8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E940D7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86E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72575F" w:rsidRPr="00AE4BE3" w14:paraId="0F1F554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A505C5" w14:textId="77777777" w:rsidR="0072575F" w:rsidRPr="0072575F" w:rsidRDefault="0072575F" w:rsidP="0072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</w:t>
            </w:r>
            <w:r w:rsidRPr="0004387A">
              <w:rPr>
                <w:sz w:val="20"/>
                <w:szCs w:val="20"/>
              </w:rPr>
              <w:t xml:space="preserve"> </w:t>
            </w:r>
            <w:r w:rsidRPr="0072575F">
              <w:rPr>
                <w:sz w:val="22"/>
                <w:szCs w:val="22"/>
              </w:rPr>
              <w:t>RMR for capacity criteria</w:t>
            </w:r>
          </w:p>
          <w:p w14:paraId="0EDB1B94" w14:textId="77777777" w:rsidR="0072575F" w:rsidRDefault="0072575F" w:rsidP="0072575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BDBB69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WMS/ROS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8ED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5C7ADA" w:rsidRPr="00AE4BE3" w14:paraId="271C8EF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160501D" w14:textId="5D343CF3" w:rsidR="005C7ADA" w:rsidRDefault="005C7ADA" w:rsidP="00077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Assignment:  Develop communication issue list during SCED anomalies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EE2932" w14:textId="03D4550A" w:rsidR="005C7ADA" w:rsidRDefault="005C7ADA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  <w:r w:rsidR="00CD3709">
              <w:rPr>
                <w:sz w:val="22"/>
                <w:szCs w:val="22"/>
              </w:rPr>
              <w:t>/ERCOT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A01" w14:textId="0D64491F" w:rsidR="005C7ADA" w:rsidRDefault="005C7ADA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07/28/2016</w:t>
            </w:r>
          </w:p>
        </w:tc>
      </w:tr>
    </w:tbl>
    <w:p w14:paraId="2DAAAB4B" w14:textId="77777777" w:rsidR="0077634F" w:rsidRDefault="0077634F" w:rsidP="00DC2250">
      <w:pPr>
        <w:rPr>
          <w:b/>
          <w:sz w:val="22"/>
          <w:szCs w:val="22"/>
        </w:rPr>
      </w:pPr>
    </w:p>
    <w:sectPr w:rsidR="0077634F" w:rsidSect="00C6407E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164E9" w14:textId="77777777" w:rsidR="00D26D8F" w:rsidRDefault="00D26D8F">
      <w:r>
        <w:separator/>
      </w:r>
    </w:p>
  </w:endnote>
  <w:endnote w:type="continuationSeparator" w:id="0">
    <w:p w14:paraId="461C0F68" w14:textId="77777777" w:rsidR="00D26D8F" w:rsidRDefault="00D2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4933" w14:textId="44B3F80F" w:rsidR="00D26D8F" w:rsidRPr="00C6407E" w:rsidRDefault="00D26D8F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WMS Agenda</w:t>
    </w:r>
    <w:r w:rsidRPr="00C6407E">
      <w:rPr>
        <w:i/>
        <w:sz w:val="20"/>
        <w:szCs w:val="20"/>
      </w:rPr>
      <w:t xml:space="preserve"> </w:t>
    </w:r>
    <w:r>
      <w:rPr>
        <w:i/>
        <w:sz w:val="20"/>
        <w:szCs w:val="20"/>
      </w:rPr>
      <w:t>20160</w:t>
    </w:r>
    <w:r w:rsidR="00DF337C">
      <w:rPr>
        <w:i/>
        <w:sz w:val="20"/>
        <w:szCs w:val="20"/>
      </w:rPr>
      <w:t>907</w:t>
    </w:r>
    <w:r>
      <w:rPr>
        <w:i/>
        <w:sz w:val="20"/>
        <w:szCs w:val="20"/>
      </w:rPr>
      <w:t xml:space="preserve"> </w:t>
    </w:r>
    <w:r w:rsidRPr="00C6407E">
      <w:rPr>
        <w:i/>
        <w:sz w:val="20"/>
        <w:szCs w:val="20"/>
      </w:rPr>
      <w:tab/>
    </w:r>
    <w:r>
      <w:rPr>
        <w:i/>
        <w:sz w:val="20"/>
        <w:szCs w:val="20"/>
      </w:rPr>
      <w:t xml:space="preserve"> </w:t>
    </w:r>
    <w:r w:rsidRPr="00C6407E">
      <w:rPr>
        <w:i/>
        <w:sz w:val="20"/>
        <w:szCs w:val="20"/>
      </w:rPr>
      <w:tab/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PAGE </w:instrText>
    </w:r>
    <w:r w:rsidRPr="00C6407E">
      <w:rPr>
        <w:rStyle w:val="PageNumber"/>
        <w:i/>
        <w:sz w:val="20"/>
        <w:szCs w:val="20"/>
      </w:rPr>
      <w:fldChar w:fldCharType="separate"/>
    </w:r>
    <w:r w:rsidR="004B5BBD">
      <w:rPr>
        <w:rStyle w:val="PageNumber"/>
        <w:i/>
        <w:noProof/>
        <w:sz w:val="20"/>
        <w:szCs w:val="20"/>
      </w:rPr>
      <w:t>4</w:t>
    </w:r>
    <w:r w:rsidRPr="00C6407E">
      <w:rPr>
        <w:rStyle w:val="PageNumber"/>
        <w:i/>
        <w:sz w:val="20"/>
        <w:szCs w:val="20"/>
      </w:rPr>
      <w:fldChar w:fldCharType="end"/>
    </w:r>
    <w:r w:rsidRPr="00C6407E">
      <w:rPr>
        <w:rStyle w:val="PageNumber"/>
        <w:i/>
        <w:sz w:val="20"/>
        <w:szCs w:val="20"/>
      </w:rPr>
      <w:t xml:space="preserve"> of </w:t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NUMPAGES </w:instrText>
    </w:r>
    <w:r w:rsidRPr="00C6407E">
      <w:rPr>
        <w:rStyle w:val="PageNumber"/>
        <w:i/>
        <w:sz w:val="20"/>
        <w:szCs w:val="20"/>
      </w:rPr>
      <w:fldChar w:fldCharType="separate"/>
    </w:r>
    <w:r w:rsidR="004B5BBD">
      <w:rPr>
        <w:rStyle w:val="PageNumber"/>
        <w:i/>
        <w:noProof/>
        <w:sz w:val="20"/>
        <w:szCs w:val="20"/>
      </w:rPr>
      <w:t>4</w:t>
    </w:r>
    <w:r w:rsidRPr="00C6407E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1E9DE" w14:textId="77777777" w:rsidR="00D26D8F" w:rsidRDefault="00D26D8F">
      <w:r>
        <w:separator/>
      </w:r>
    </w:p>
  </w:footnote>
  <w:footnote w:type="continuationSeparator" w:id="0">
    <w:p w14:paraId="24C2DB59" w14:textId="77777777" w:rsidR="00D26D8F" w:rsidRDefault="00D2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6439" w14:textId="77777777" w:rsidR="00D26D8F" w:rsidRDefault="00D26D8F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1AD"/>
    <w:multiLevelType w:val="hybridMultilevel"/>
    <w:tmpl w:val="8B22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7AE3"/>
    <w:multiLevelType w:val="hybridMultilevel"/>
    <w:tmpl w:val="DF56A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25FA4"/>
    <w:multiLevelType w:val="hybridMultilevel"/>
    <w:tmpl w:val="B9E07F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04BD1"/>
    <w:multiLevelType w:val="hybridMultilevel"/>
    <w:tmpl w:val="973A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693A"/>
    <w:multiLevelType w:val="hybridMultilevel"/>
    <w:tmpl w:val="3D18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E5B31"/>
    <w:multiLevelType w:val="hybridMultilevel"/>
    <w:tmpl w:val="5EF0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47B11"/>
    <w:multiLevelType w:val="hybridMultilevel"/>
    <w:tmpl w:val="CFAE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614C9"/>
    <w:multiLevelType w:val="hybridMultilevel"/>
    <w:tmpl w:val="4E88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416"/>
    <w:rsid w:val="00012CB0"/>
    <w:rsid w:val="00021A77"/>
    <w:rsid w:val="00030A73"/>
    <w:rsid w:val="000354A1"/>
    <w:rsid w:val="00053BA2"/>
    <w:rsid w:val="00055E93"/>
    <w:rsid w:val="000779D7"/>
    <w:rsid w:val="00077B84"/>
    <w:rsid w:val="00092E68"/>
    <w:rsid w:val="000940B1"/>
    <w:rsid w:val="000A4EB8"/>
    <w:rsid w:val="000B343E"/>
    <w:rsid w:val="000D3A93"/>
    <w:rsid w:val="000F7000"/>
    <w:rsid w:val="00100031"/>
    <w:rsid w:val="00100E8E"/>
    <w:rsid w:val="0010680E"/>
    <w:rsid w:val="0011136C"/>
    <w:rsid w:val="00112BB2"/>
    <w:rsid w:val="00121BF6"/>
    <w:rsid w:val="00126FB7"/>
    <w:rsid w:val="00130161"/>
    <w:rsid w:val="00142495"/>
    <w:rsid w:val="001456D2"/>
    <w:rsid w:val="0015222E"/>
    <w:rsid w:val="00156BA3"/>
    <w:rsid w:val="001578B4"/>
    <w:rsid w:val="001649E5"/>
    <w:rsid w:val="0016611E"/>
    <w:rsid w:val="001836B1"/>
    <w:rsid w:val="00183E28"/>
    <w:rsid w:val="00194802"/>
    <w:rsid w:val="00195617"/>
    <w:rsid w:val="001A09A6"/>
    <w:rsid w:val="001A4270"/>
    <w:rsid w:val="001A7227"/>
    <w:rsid w:val="001B304F"/>
    <w:rsid w:val="001C16A6"/>
    <w:rsid w:val="001C77A7"/>
    <w:rsid w:val="001E0AED"/>
    <w:rsid w:val="001F1B3B"/>
    <w:rsid w:val="001F57E1"/>
    <w:rsid w:val="001F6746"/>
    <w:rsid w:val="00221B63"/>
    <w:rsid w:val="00226F94"/>
    <w:rsid w:val="0024020C"/>
    <w:rsid w:val="00243770"/>
    <w:rsid w:val="00246913"/>
    <w:rsid w:val="002903EF"/>
    <w:rsid w:val="002943AE"/>
    <w:rsid w:val="002976D1"/>
    <w:rsid w:val="002A1970"/>
    <w:rsid w:val="002A6214"/>
    <w:rsid w:val="002B2475"/>
    <w:rsid w:val="002B7CF6"/>
    <w:rsid w:val="002D2BD9"/>
    <w:rsid w:val="002D6E05"/>
    <w:rsid w:val="002E11D8"/>
    <w:rsid w:val="002E121E"/>
    <w:rsid w:val="00316889"/>
    <w:rsid w:val="00322315"/>
    <w:rsid w:val="00322D04"/>
    <w:rsid w:val="00332441"/>
    <w:rsid w:val="00332E4B"/>
    <w:rsid w:val="00341F8F"/>
    <w:rsid w:val="00345CF6"/>
    <w:rsid w:val="0035168D"/>
    <w:rsid w:val="00360073"/>
    <w:rsid w:val="003723F8"/>
    <w:rsid w:val="0038019A"/>
    <w:rsid w:val="00395CBD"/>
    <w:rsid w:val="003C7299"/>
    <w:rsid w:val="003D5A80"/>
    <w:rsid w:val="003E1A3B"/>
    <w:rsid w:val="003F5F24"/>
    <w:rsid w:val="003F7F3D"/>
    <w:rsid w:val="00407814"/>
    <w:rsid w:val="00426535"/>
    <w:rsid w:val="00430124"/>
    <w:rsid w:val="00433328"/>
    <w:rsid w:val="00433792"/>
    <w:rsid w:val="00440E2D"/>
    <w:rsid w:val="004423B0"/>
    <w:rsid w:val="00447277"/>
    <w:rsid w:val="0045425E"/>
    <w:rsid w:val="004629EE"/>
    <w:rsid w:val="00464DBB"/>
    <w:rsid w:val="00470AE1"/>
    <w:rsid w:val="00471193"/>
    <w:rsid w:val="00476A81"/>
    <w:rsid w:val="00482F5F"/>
    <w:rsid w:val="004A4281"/>
    <w:rsid w:val="004A68A6"/>
    <w:rsid w:val="004A7B23"/>
    <w:rsid w:val="004B0A55"/>
    <w:rsid w:val="004B5BBD"/>
    <w:rsid w:val="004B7636"/>
    <w:rsid w:val="004B7E76"/>
    <w:rsid w:val="004C10CF"/>
    <w:rsid w:val="004C2740"/>
    <w:rsid w:val="004D675F"/>
    <w:rsid w:val="004F636C"/>
    <w:rsid w:val="0050306D"/>
    <w:rsid w:val="00515DF0"/>
    <w:rsid w:val="00522DB7"/>
    <w:rsid w:val="00535121"/>
    <w:rsid w:val="00555771"/>
    <w:rsid w:val="00561162"/>
    <w:rsid w:val="00570C04"/>
    <w:rsid w:val="00586BDC"/>
    <w:rsid w:val="00591C42"/>
    <w:rsid w:val="00592137"/>
    <w:rsid w:val="005B23D1"/>
    <w:rsid w:val="005C1B10"/>
    <w:rsid w:val="005C7ADA"/>
    <w:rsid w:val="005D13A3"/>
    <w:rsid w:val="005E2161"/>
    <w:rsid w:val="005E79C1"/>
    <w:rsid w:val="005F0571"/>
    <w:rsid w:val="005F4BA3"/>
    <w:rsid w:val="0060084F"/>
    <w:rsid w:val="00601156"/>
    <w:rsid w:val="00601B62"/>
    <w:rsid w:val="00602B71"/>
    <w:rsid w:val="00605340"/>
    <w:rsid w:val="006113A7"/>
    <w:rsid w:val="0063338B"/>
    <w:rsid w:val="006547BE"/>
    <w:rsid w:val="006814AC"/>
    <w:rsid w:val="006854AE"/>
    <w:rsid w:val="0069045B"/>
    <w:rsid w:val="0069332C"/>
    <w:rsid w:val="006942BC"/>
    <w:rsid w:val="006A376C"/>
    <w:rsid w:val="006B5122"/>
    <w:rsid w:val="006B6FA2"/>
    <w:rsid w:val="006C12B4"/>
    <w:rsid w:val="006D4E74"/>
    <w:rsid w:val="006D5BBC"/>
    <w:rsid w:val="006E7CB7"/>
    <w:rsid w:val="006F4465"/>
    <w:rsid w:val="00711070"/>
    <w:rsid w:val="007204FC"/>
    <w:rsid w:val="0072575F"/>
    <w:rsid w:val="0072587A"/>
    <w:rsid w:val="0072627B"/>
    <w:rsid w:val="007360BB"/>
    <w:rsid w:val="00744A85"/>
    <w:rsid w:val="00750DDC"/>
    <w:rsid w:val="0076245E"/>
    <w:rsid w:val="0077634F"/>
    <w:rsid w:val="00793735"/>
    <w:rsid w:val="007938BF"/>
    <w:rsid w:val="00796B17"/>
    <w:rsid w:val="007A1577"/>
    <w:rsid w:val="007A1985"/>
    <w:rsid w:val="007A751C"/>
    <w:rsid w:val="007B708B"/>
    <w:rsid w:val="007C4AF8"/>
    <w:rsid w:val="007E0404"/>
    <w:rsid w:val="007E1F62"/>
    <w:rsid w:val="007E39F1"/>
    <w:rsid w:val="00800D74"/>
    <w:rsid w:val="00813EA1"/>
    <w:rsid w:val="00814C88"/>
    <w:rsid w:val="00825245"/>
    <w:rsid w:val="00827D30"/>
    <w:rsid w:val="00837869"/>
    <w:rsid w:val="0085104A"/>
    <w:rsid w:val="00861249"/>
    <w:rsid w:val="00862E7E"/>
    <w:rsid w:val="008666F6"/>
    <w:rsid w:val="00885FF7"/>
    <w:rsid w:val="008A78FB"/>
    <w:rsid w:val="008B59D7"/>
    <w:rsid w:val="008C0916"/>
    <w:rsid w:val="008C23A6"/>
    <w:rsid w:val="008D6625"/>
    <w:rsid w:val="008D6899"/>
    <w:rsid w:val="008F3A3F"/>
    <w:rsid w:val="008F6868"/>
    <w:rsid w:val="008F6E46"/>
    <w:rsid w:val="00921230"/>
    <w:rsid w:val="00936531"/>
    <w:rsid w:val="00951E45"/>
    <w:rsid w:val="00954727"/>
    <w:rsid w:val="00960385"/>
    <w:rsid w:val="00962C5F"/>
    <w:rsid w:val="00972726"/>
    <w:rsid w:val="009A1E03"/>
    <w:rsid w:val="009A4ADC"/>
    <w:rsid w:val="009A631E"/>
    <w:rsid w:val="009C13B4"/>
    <w:rsid w:val="009E5394"/>
    <w:rsid w:val="009F3C21"/>
    <w:rsid w:val="00A1688E"/>
    <w:rsid w:val="00A239F8"/>
    <w:rsid w:val="00A259BC"/>
    <w:rsid w:val="00A26C73"/>
    <w:rsid w:val="00A364DE"/>
    <w:rsid w:val="00A36F89"/>
    <w:rsid w:val="00A46D6D"/>
    <w:rsid w:val="00A52876"/>
    <w:rsid w:val="00A547C4"/>
    <w:rsid w:val="00A57613"/>
    <w:rsid w:val="00A60A68"/>
    <w:rsid w:val="00A62090"/>
    <w:rsid w:val="00A87B30"/>
    <w:rsid w:val="00A91FAC"/>
    <w:rsid w:val="00AA1C26"/>
    <w:rsid w:val="00AA39C8"/>
    <w:rsid w:val="00AB156D"/>
    <w:rsid w:val="00AC4460"/>
    <w:rsid w:val="00AD1C84"/>
    <w:rsid w:val="00AD7266"/>
    <w:rsid w:val="00AD7B87"/>
    <w:rsid w:val="00B176EF"/>
    <w:rsid w:val="00B23544"/>
    <w:rsid w:val="00B3271E"/>
    <w:rsid w:val="00B36527"/>
    <w:rsid w:val="00B42467"/>
    <w:rsid w:val="00B46BF7"/>
    <w:rsid w:val="00B6137D"/>
    <w:rsid w:val="00B703FE"/>
    <w:rsid w:val="00B7060D"/>
    <w:rsid w:val="00B73D65"/>
    <w:rsid w:val="00B86A78"/>
    <w:rsid w:val="00B9492C"/>
    <w:rsid w:val="00B950BD"/>
    <w:rsid w:val="00BB0A81"/>
    <w:rsid w:val="00BB4323"/>
    <w:rsid w:val="00BC4D86"/>
    <w:rsid w:val="00BC5C5B"/>
    <w:rsid w:val="00BE6A91"/>
    <w:rsid w:val="00BF1111"/>
    <w:rsid w:val="00BF12AC"/>
    <w:rsid w:val="00BF2BA3"/>
    <w:rsid w:val="00BF7B9E"/>
    <w:rsid w:val="00C0113A"/>
    <w:rsid w:val="00C02748"/>
    <w:rsid w:val="00C10FB2"/>
    <w:rsid w:val="00C22608"/>
    <w:rsid w:val="00C23759"/>
    <w:rsid w:val="00C31714"/>
    <w:rsid w:val="00C4686C"/>
    <w:rsid w:val="00C55270"/>
    <w:rsid w:val="00C564BF"/>
    <w:rsid w:val="00C60516"/>
    <w:rsid w:val="00C6407E"/>
    <w:rsid w:val="00C74265"/>
    <w:rsid w:val="00C7605C"/>
    <w:rsid w:val="00C779E5"/>
    <w:rsid w:val="00C83FB8"/>
    <w:rsid w:val="00C86580"/>
    <w:rsid w:val="00C86D37"/>
    <w:rsid w:val="00C97FD0"/>
    <w:rsid w:val="00CA144A"/>
    <w:rsid w:val="00CA3E5E"/>
    <w:rsid w:val="00CD3709"/>
    <w:rsid w:val="00CE5038"/>
    <w:rsid w:val="00CF7635"/>
    <w:rsid w:val="00D2050E"/>
    <w:rsid w:val="00D20633"/>
    <w:rsid w:val="00D22C6A"/>
    <w:rsid w:val="00D26AA7"/>
    <w:rsid w:val="00D26D8F"/>
    <w:rsid w:val="00D33CF9"/>
    <w:rsid w:val="00D37AB2"/>
    <w:rsid w:val="00D56334"/>
    <w:rsid w:val="00D6243A"/>
    <w:rsid w:val="00D676B0"/>
    <w:rsid w:val="00D74823"/>
    <w:rsid w:val="00D7792A"/>
    <w:rsid w:val="00D80006"/>
    <w:rsid w:val="00D96CED"/>
    <w:rsid w:val="00DA5711"/>
    <w:rsid w:val="00DC0B25"/>
    <w:rsid w:val="00DC2250"/>
    <w:rsid w:val="00DD1883"/>
    <w:rsid w:val="00DD5730"/>
    <w:rsid w:val="00DE1879"/>
    <w:rsid w:val="00DE2F18"/>
    <w:rsid w:val="00DF337C"/>
    <w:rsid w:val="00E05AAD"/>
    <w:rsid w:val="00E0718B"/>
    <w:rsid w:val="00E106F0"/>
    <w:rsid w:val="00E165F0"/>
    <w:rsid w:val="00E20B4E"/>
    <w:rsid w:val="00E24412"/>
    <w:rsid w:val="00E2519F"/>
    <w:rsid w:val="00E27F68"/>
    <w:rsid w:val="00E424F5"/>
    <w:rsid w:val="00E53A6D"/>
    <w:rsid w:val="00E66B16"/>
    <w:rsid w:val="00E8102E"/>
    <w:rsid w:val="00E8395F"/>
    <w:rsid w:val="00E868B6"/>
    <w:rsid w:val="00EA167F"/>
    <w:rsid w:val="00EA40CA"/>
    <w:rsid w:val="00EA40ED"/>
    <w:rsid w:val="00EB24BA"/>
    <w:rsid w:val="00EB32F5"/>
    <w:rsid w:val="00EC1B49"/>
    <w:rsid w:val="00EC3A2B"/>
    <w:rsid w:val="00EC7EF8"/>
    <w:rsid w:val="00ED3932"/>
    <w:rsid w:val="00ED55B1"/>
    <w:rsid w:val="00EF1E68"/>
    <w:rsid w:val="00F0319F"/>
    <w:rsid w:val="00F119BE"/>
    <w:rsid w:val="00F136B4"/>
    <w:rsid w:val="00F148BF"/>
    <w:rsid w:val="00F26ADA"/>
    <w:rsid w:val="00F334F6"/>
    <w:rsid w:val="00F33508"/>
    <w:rsid w:val="00F36C1A"/>
    <w:rsid w:val="00F473B8"/>
    <w:rsid w:val="00F60251"/>
    <w:rsid w:val="00F623D3"/>
    <w:rsid w:val="00F70412"/>
    <w:rsid w:val="00F75B54"/>
    <w:rsid w:val="00F874A4"/>
    <w:rsid w:val="00F92AD8"/>
    <w:rsid w:val="00F938D3"/>
    <w:rsid w:val="00F95D2A"/>
    <w:rsid w:val="00FA0712"/>
    <w:rsid w:val="00FA45AC"/>
    <w:rsid w:val="00FB11BC"/>
    <w:rsid w:val="00FB3E36"/>
    <w:rsid w:val="00FC21A8"/>
    <w:rsid w:val="00FC238B"/>
    <w:rsid w:val="00FC530A"/>
    <w:rsid w:val="00FD05DB"/>
    <w:rsid w:val="00FD6934"/>
    <w:rsid w:val="00FD7C9C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1ECDAB14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A4270"/>
  </w:style>
  <w:style w:type="character" w:styleId="Strong">
    <w:name w:val="Strong"/>
    <w:basedOn w:val="DefaultParagraphFont"/>
    <w:uiPriority w:val="22"/>
    <w:qFormat/>
    <w:rsid w:val="00921230"/>
    <w:rPr>
      <w:b/>
      <w:bCs/>
    </w:rPr>
  </w:style>
  <w:style w:type="character" w:styleId="Emphasis">
    <w:name w:val="Emphasis"/>
    <w:basedOn w:val="DefaultParagraphFont"/>
    <w:uiPriority w:val="20"/>
    <w:qFormat/>
    <w:rsid w:val="00C02748"/>
    <w:rPr>
      <w:i/>
      <w:iCs/>
    </w:rPr>
  </w:style>
  <w:style w:type="character" w:styleId="CommentReference">
    <w:name w:val="annotation reference"/>
    <w:basedOn w:val="DefaultParagraphFont"/>
    <w:rsid w:val="001C16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6A6"/>
  </w:style>
  <w:style w:type="paragraph" w:styleId="CommentSubject">
    <w:name w:val="annotation subject"/>
    <w:basedOn w:val="CommentText"/>
    <w:next w:val="CommentText"/>
    <w:link w:val="CommentSubjectChar"/>
    <w:rsid w:val="001C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1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938B-5470-4810-A298-1C6EB3E7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895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6712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Suzy Clifton </cp:lastModifiedBy>
  <cp:revision>7</cp:revision>
  <cp:lastPrinted>2016-08-30T13:35:00Z</cp:lastPrinted>
  <dcterms:created xsi:type="dcterms:W3CDTF">2016-10-10T19:08:00Z</dcterms:created>
  <dcterms:modified xsi:type="dcterms:W3CDTF">2016-10-14T15:40:00Z</dcterms:modified>
</cp:coreProperties>
</file>