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591" w:rsidRPr="0085602B" w:rsidRDefault="00AD70DD">
      <w:pPr>
        <w:rPr>
          <w:b/>
        </w:rPr>
      </w:pPr>
      <w:bookmarkStart w:id="0" w:name="_GoBack"/>
      <w:bookmarkEnd w:id="0"/>
      <w:r w:rsidRPr="0085602B">
        <w:rPr>
          <w:b/>
        </w:rPr>
        <w:t xml:space="preserve">AMWG </w:t>
      </w:r>
      <w:r w:rsidR="0016021F">
        <w:rPr>
          <w:b/>
        </w:rPr>
        <w:t xml:space="preserve">August </w:t>
      </w:r>
      <w:r w:rsidR="005756E2" w:rsidRPr="0085602B">
        <w:rPr>
          <w:b/>
        </w:rPr>
        <w:t>201</w:t>
      </w:r>
      <w:r w:rsidR="002A2F64">
        <w:rPr>
          <w:b/>
        </w:rPr>
        <w:t>6</w:t>
      </w:r>
      <w:r w:rsidR="003A18EE" w:rsidRPr="0085602B">
        <w:rPr>
          <w:b/>
        </w:rPr>
        <w:t xml:space="preserve"> </w:t>
      </w:r>
      <w:r w:rsidRPr="0085602B">
        <w:rPr>
          <w:b/>
        </w:rPr>
        <w:t>Meeting Notes</w:t>
      </w:r>
    </w:p>
    <w:p w:rsidR="0085602B" w:rsidRDefault="0016021F">
      <w:pPr>
        <w:rPr>
          <w:b/>
        </w:rPr>
      </w:pPr>
      <w:r>
        <w:rPr>
          <w:b/>
        </w:rPr>
        <w:t xml:space="preserve">August </w:t>
      </w:r>
      <w:r w:rsidR="00B07BCB">
        <w:rPr>
          <w:b/>
        </w:rPr>
        <w:t>2</w:t>
      </w:r>
      <w:r w:rsidR="005D53EE">
        <w:rPr>
          <w:b/>
        </w:rPr>
        <w:t>3</w:t>
      </w:r>
      <w:r w:rsidR="00413EDD" w:rsidRPr="0085602B">
        <w:rPr>
          <w:b/>
        </w:rPr>
        <w:t>, 201</w:t>
      </w:r>
      <w:r w:rsidR="002A2F64">
        <w:rPr>
          <w:b/>
        </w:rPr>
        <w:t>6</w:t>
      </w:r>
      <w:r w:rsidR="003A18EE" w:rsidRPr="0085602B">
        <w:rPr>
          <w:b/>
        </w:rPr>
        <w:t xml:space="preserve"> </w:t>
      </w:r>
      <w:r w:rsidR="004E7CF4" w:rsidRPr="0085602B">
        <w:rPr>
          <w:b/>
        </w:rPr>
        <w:t xml:space="preserve"> </w:t>
      </w:r>
    </w:p>
    <w:p w:rsidR="00AD70DD" w:rsidRPr="0085602B" w:rsidRDefault="005756E2" w:rsidP="0085602B">
      <w:pPr>
        <w:ind w:left="720"/>
        <w:rPr>
          <w:b/>
        </w:rPr>
      </w:pPr>
      <w:r w:rsidRPr="0085602B">
        <w:rPr>
          <w:b/>
        </w:rPr>
        <w:t>9</w:t>
      </w:r>
      <w:r w:rsidR="002B2582" w:rsidRPr="0085602B">
        <w:rPr>
          <w:b/>
        </w:rPr>
        <w:t>:</w:t>
      </w:r>
      <w:r w:rsidR="005D491A">
        <w:rPr>
          <w:b/>
        </w:rPr>
        <w:t>3</w:t>
      </w:r>
      <w:r w:rsidRPr="0085602B">
        <w:rPr>
          <w:b/>
        </w:rPr>
        <w:t>0 a</w:t>
      </w:r>
      <w:r w:rsidR="002B2582" w:rsidRPr="0085602B">
        <w:rPr>
          <w:b/>
        </w:rPr>
        <w:t xml:space="preserve">.m. – </w:t>
      </w:r>
      <w:r w:rsidR="0016021F">
        <w:rPr>
          <w:b/>
        </w:rPr>
        <w:t>12</w:t>
      </w:r>
      <w:r w:rsidR="002B2582" w:rsidRPr="0085602B">
        <w:rPr>
          <w:b/>
        </w:rPr>
        <w:t>:</w:t>
      </w:r>
      <w:r w:rsidR="0016021F">
        <w:rPr>
          <w:b/>
        </w:rPr>
        <w:t>0</w:t>
      </w:r>
      <w:r w:rsidR="002B2582" w:rsidRPr="0085602B">
        <w:rPr>
          <w:b/>
        </w:rPr>
        <w:t>0 p.m.</w:t>
      </w:r>
    </w:p>
    <w:p w:rsidR="00AD70DD" w:rsidRPr="0085602B" w:rsidRDefault="005C4CEC" w:rsidP="0085602B">
      <w:pPr>
        <w:ind w:left="720"/>
        <w:rPr>
          <w:b/>
        </w:rPr>
      </w:pPr>
      <w:r>
        <w:rPr>
          <w:b/>
        </w:rPr>
        <w:t xml:space="preserve">ERCOT Met Center Room </w:t>
      </w:r>
      <w:r w:rsidR="005D53EE">
        <w:rPr>
          <w:b/>
        </w:rPr>
        <w:t>206</w:t>
      </w:r>
      <w:r w:rsidR="0016021F">
        <w:rPr>
          <w:b/>
        </w:rPr>
        <w:t>A</w:t>
      </w:r>
      <w:r>
        <w:rPr>
          <w:b/>
        </w:rPr>
        <w:t xml:space="preserve"> &amp; </w:t>
      </w:r>
      <w:r w:rsidR="00413EDD" w:rsidRPr="0085602B">
        <w:rPr>
          <w:b/>
        </w:rPr>
        <w:t>WebEx</w:t>
      </w:r>
    </w:p>
    <w:p w:rsidR="00310897" w:rsidRDefault="00310897"/>
    <w:p w:rsidR="00310897" w:rsidRDefault="00310897" w:rsidP="00310897">
      <w:pPr>
        <w:numPr>
          <w:ilvl w:val="0"/>
          <w:numId w:val="1"/>
        </w:numPr>
      </w:pPr>
      <w:r w:rsidRPr="005E3127">
        <w:rPr>
          <w:b/>
        </w:rPr>
        <w:t>Antitrust Admonition</w:t>
      </w:r>
      <w:r w:rsidR="005756E2">
        <w:t xml:space="preserve">- Esther Kent </w:t>
      </w:r>
    </w:p>
    <w:p w:rsidR="005E3127" w:rsidRDefault="00310897" w:rsidP="005E3127">
      <w:pPr>
        <w:numPr>
          <w:ilvl w:val="0"/>
          <w:numId w:val="1"/>
        </w:numPr>
      </w:pPr>
      <w:r w:rsidRPr="005E3127">
        <w:rPr>
          <w:b/>
        </w:rPr>
        <w:t>Introductions</w:t>
      </w:r>
      <w:r w:rsidR="005E3127">
        <w:t xml:space="preserve"> –</w:t>
      </w:r>
      <w:r w:rsidR="009D08B2">
        <w:t xml:space="preserve"> Attendees</w:t>
      </w:r>
    </w:p>
    <w:tbl>
      <w:tblPr>
        <w:tblW w:w="5595" w:type="dxa"/>
        <w:tblInd w:w="2160" w:type="dxa"/>
        <w:tblLook w:val="04A0" w:firstRow="1" w:lastRow="0" w:firstColumn="1" w:lastColumn="0" w:noHBand="0" w:noVBand="1"/>
      </w:tblPr>
      <w:tblGrid>
        <w:gridCol w:w="2320"/>
        <w:gridCol w:w="3275"/>
      </w:tblGrid>
      <w:tr w:rsidR="009D08B2" w:rsidRPr="005E3127" w:rsidTr="00240ED6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D08B2" w:rsidRPr="005E3127" w:rsidRDefault="009D08B2" w:rsidP="005E3127">
            <w:pPr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E3127">
              <w:rPr>
                <w:rFonts w:eastAsia="Times New Roman" w:cs="Calibri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D08B2" w:rsidRPr="005E3127" w:rsidRDefault="009D08B2" w:rsidP="005E3127">
            <w:pPr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E3127">
              <w:rPr>
                <w:rFonts w:eastAsia="Times New Roman" w:cs="Calibri"/>
                <w:b/>
                <w:color w:val="000000"/>
                <w:sz w:val="20"/>
                <w:szCs w:val="20"/>
              </w:rPr>
              <w:t>Company</w:t>
            </w:r>
          </w:p>
        </w:tc>
      </w:tr>
      <w:tr w:rsidR="005756E2" w:rsidRPr="005E3127" w:rsidTr="00240ED6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6E2" w:rsidRDefault="005756E2" w:rsidP="005E312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Esther Kent 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56E2" w:rsidRDefault="005756E2" w:rsidP="005E312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756E2">
              <w:rPr>
                <w:rFonts w:eastAsia="Times New Roman" w:cs="Calibri"/>
                <w:color w:val="000000"/>
                <w:sz w:val="20"/>
                <w:szCs w:val="20"/>
              </w:rPr>
              <w:t>CenterPoint Energy</w:t>
            </w:r>
          </w:p>
        </w:tc>
      </w:tr>
      <w:tr w:rsidR="00D20CC1" w:rsidRPr="005E3127" w:rsidTr="00240ED6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CC1" w:rsidRDefault="00D20CC1" w:rsidP="005E312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John Schatz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CC1" w:rsidRDefault="00D20CC1" w:rsidP="005E312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TXU Energy</w:t>
            </w:r>
          </w:p>
        </w:tc>
      </w:tr>
      <w:tr w:rsidR="00D20CC1" w:rsidRPr="005E3127" w:rsidTr="00240ED6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CC1" w:rsidRPr="00BD15BF" w:rsidRDefault="00B07BCB" w:rsidP="005E312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D15BF">
              <w:rPr>
                <w:rFonts w:eastAsia="Times New Roman" w:cs="Calibri"/>
                <w:color w:val="000000"/>
                <w:sz w:val="20"/>
                <w:szCs w:val="20"/>
              </w:rPr>
              <w:t>Jim Lee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CC1" w:rsidRPr="005E3127" w:rsidRDefault="00B07BCB" w:rsidP="005E312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D15BF">
              <w:rPr>
                <w:rFonts w:eastAsia="Times New Roman" w:cs="Calibri"/>
                <w:color w:val="000000"/>
                <w:sz w:val="20"/>
                <w:szCs w:val="20"/>
              </w:rPr>
              <w:t>AEP</w:t>
            </w:r>
          </w:p>
        </w:tc>
      </w:tr>
      <w:tr w:rsidR="009B7025" w:rsidRPr="005E3127" w:rsidTr="008F6A8A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025" w:rsidRPr="00337789" w:rsidRDefault="009B7025" w:rsidP="00045828">
            <w:pPr>
              <w:rPr>
                <w:sz w:val="20"/>
                <w:szCs w:val="20"/>
              </w:rPr>
            </w:pPr>
            <w:r w:rsidRPr="00337789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ebecca Zerwas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025" w:rsidRPr="00337789" w:rsidRDefault="009B7025" w:rsidP="00045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NRG</w:t>
            </w:r>
          </w:p>
        </w:tc>
      </w:tr>
      <w:tr w:rsidR="009B7025" w:rsidRPr="005E3127" w:rsidTr="00240ED6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025" w:rsidRDefault="00BD15BF" w:rsidP="00045828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D15BF">
              <w:rPr>
                <w:rFonts w:eastAsia="Times New Roman" w:cs="Calibri"/>
                <w:color w:val="000000"/>
                <w:sz w:val="20"/>
                <w:szCs w:val="20"/>
              </w:rPr>
              <w:t>Sheri Wiegand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025" w:rsidRDefault="00BD15BF" w:rsidP="00045828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TXU </w:t>
            </w:r>
            <w:r w:rsidR="009B7025">
              <w:rPr>
                <w:rFonts w:eastAsia="Times New Roman" w:cs="Calibri"/>
                <w:color w:val="000000"/>
                <w:sz w:val="20"/>
                <w:szCs w:val="20"/>
              </w:rPr>
              <w:t>Energy</w:t>
            </w:r>
          </w:p>
        </w:tc>
      </w:tr>
      <w:tr w:rsidR="009B7025" w:rsidRPr="005E3127" w:rsidTr="00240ED6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025" w:rsidRPr="005E3127" w:rsidRDefault="009B7025" w:rsidP="005E312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Kyle Patrick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025" w:rsidRPr="005E3127" w:rsidRDefault="009B7025" w:rsidP="005756E2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NRG</w:t>
            </w:r>
          </w:p>
        </w:tc>
      </w:tr>
      <w:tr w:rsidR="009B7025" w:rsidRPr="005E3127" w:rsidTr="009B7025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025" w:rsidRPr="005E3127" w:rsidRDefault="00BD15BF" w:rsidP="005E312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Stacey Whitehurst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025" w:rsidRPr="005E3127" w:rsidRDefault="00BD15BF" w:rsidP="005E312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TNMP</w:t>
            </w:r>
          </w:p>
        </w:tc>
      </w:tr>
      <w:tr w:rsidR="009B7025" w:rsidRPr="005E3127" w:rsidTr="002A2F64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025" w:rsidRPr="005E3127" w:rsidRDefault="00070352" w:rsidP="005E312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Carolyn Reed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025" w:rsidRPr="005E3127" w:rsidRDefault="00070352" w:rsidP="005E312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CenterPoint Energy</w:t>
            </w:r>
          </w:p>
        </w:tc>
      </w:tr>
      <w:tr w:rsidR="009B7025" w:rsidRPr="005E3127" w:rsidTr="00240ED6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025" w:rsidRPr="00B07BCB" w:rsidRDefault="009B7025" w:rsidP="00421E21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Kathy Scott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025" w:rsidRPr="005E3127" w:rsidRDefault="009B7025" w:rsidP="00421E21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CenterPoint Energy</w:t>
            </w:r>
          </w:p>
        </w:tc>
      </w:tr>
      <w:tr w:rsidR="00070352" w:rsidRPr="005E3127" w:rsidTr="00240ED6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352" w:rsidRPr="005E3127" w:rsidRDefault="00070352" w:rsidP="00F64623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Andrea O’Flaherty-Brown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352" w:rsidRPr="005E3127" w:rsidRDefault="00070352" w:rsidP="00F64623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Solutions Cube – SMT</w:t>
            </w:r>
          </w:p>
        </w:tc>
      </w:tr>
      <w:tr w:rsidR="009B7025" w:rsidRPr="005E3127" w:rsidTr="00240ED6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025" w:rsidRDefault="00BD15BF" w:rsidP="00045828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Ed Echols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025" w:rsidRDefault="00BD15BF" w:rsidP="00045828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Sharyland Utilities</w:t>
            </w:r>
          </w:p>
        </w:tc>
      </w:tr>
      <w:tr w:rsidR="009B7025" w:rsidRPr="005E3127" w:rsidTr="00240ED6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025" w:rsidRPr="002A2F64" w:rsidRDefault="00BD15BF" w:rsidP="00421E21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Bobby Roberts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025" w:rsidRDefault="00BD15BF" w:rsidP="00421E21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TNMP</w:t>
            </w:r>
          </w:p>
        </w:tc>
      </w:tr>
      <w:tr w:rsidR="009B7025" w:rsidRPr="005E3127" w:rsidTr="00240ED6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025" w:rsidRPr="005E3127" w:rsidRDefault="009B7025" w:rsidP="00421E21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Michele Gregg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025" w:rsidRPr="005E3127" w:rsidRDefault="009B7025" w:rsidP="00421E21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OPUC</w:t>
            </w:r>
          </w:p>
        </w:tc>
      </w:tr>
      <w:tr w:rsidR="00070352" w:rsidRPr="005E3127" w:rsidTr="00240ED6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352" w:rsidRDefault="00070352" w:rsidP="00F64623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Rob Bevill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352" w:rsidRDefault="00070352" w:rsidP="00F64623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SPEER</w:t>
            </w:r>
          </w:p>
        </w:tc>
      </w:tr>
      <w:tr w:rsidR="009B7025" w:rsidRPr="005E3127" w:rsidTr="00F00B80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025" w:rsidRPr="00337789" w:rsidRDefault="009B7025" w:rsidP="00D44E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 Pak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025" w:rsidRPr="00337789" w:rsidRDefault="009B7025" w:rsidP="00D44EB9">
            <w:pPr>
              <w:rPr>
                <w:sz w:val="20"/>
                <w:szCs w:val="20"/>
              </w:rPr>
            </w:pPr>
            <w:r w:rsidRPr="00337789">
              <w:rPr>
                <w:sz w:val="20"/>
                <w:szCs w:val="20"/>
              </w:rPr>
              <w:t>Oncor</w:t>
            </w:r>
          </w:p>
        </w:tc>
      </w:tr>
      <w:tr w:rsidR="009B7025" w:rsidRPr="005E3127" w:rsidTr="00F00B80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025" w:rsidRPr="00337789" w:rsidRDefault="00EA08D8" w:rsidP="00D44E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Ricketts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025" w:rsidRPr="00337789" w:rsidRDefault="00EA08D8" w:rsidP="00D44E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TXU Energy</w:t>
            </w:r>
          </w:p>
        </w:tc>
      </w:tr>
      <w:tr w:rsidR="00070352" w:rsidRPr="005E3127" w:rsidTr="00F00B80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0352" w:rsidRDefault="00EA08D8" w:rsidP="00D44E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Lindsay Butterfield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0352" w:rsidRDefault="00EA08D8" w:rsidP="00D44E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ERCOT</w:t>
            </w:r>
          </w:p>
        </w:tc>
      </w:tr>
      <w:tr w:rsidR="009B7025" w:rsidRPr="005E3127" w:rsidTr="00F00B80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025" w:rsidRPr="00EA08D8" w:rsidRDefault="00EA08D8" w:rsidP="00D44E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Therese Harris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025" w:rsidRPr="00337789" w:rsidRDefault="00EA08D8" w:rsidP="00D44E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PUCT</w:t>
            </w:r>
          </w:p>
        </w:tc>
      </w:tr>
      <w:tr w:rsidR="009B7025" w:rsidRPr="005E3127" w:rsidTr="006C6212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025" w:rsidRPr="005E3127" w:rsidRDefault="00EA08D8" w:rsidP="00045828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Bob Helton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025" w:rsidRPr="005E3127" w:rsidRDefault="00EA08D8" w:rsidP="00045828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GDF Suez</w:t>
            </w:r>
          </w:p>
        </w:tc>
      </w:tr>
      <w:tr w:rsidR="009B7025" w:rsidRPr="005E3127" w:rsidTr="00240ED6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025" w:rsidRPr="005E3127" w:rsidRDefault="00DA63AD" w:rsidP="00045828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Eric Blakey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025" w:rsidRPr="005E3127" w:rsidRDefault="00DA63AD" w:rsidP="00045828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Just </w:t>
            </w:r>
            <w:r w:rsidR="009B7025">
              <w:rPr>
                <w:rFonts w:eastAsia="Times New Roman" w:cs="Calibri"/>
                <w:color w:val="000000"/>
                <w:sz w:val="20"/>
                <w:szCs w:val="20"/>
              </w:rPr>
              <w:t>Energy</w:t>
            </w:r>
          </w:p>
        </w:tc>
      </w:tr>
      <w:tr w:rsidR="009B7025" w:rsidRPr="005E3127" w:rsidTr="00240ED6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025" w:rsidRPr="005E3127" w:rsidRDefault="009B7025" w:rsidP="00045828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Jeff Stracener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025" w:rsidRPr="005E3127" w:rsidRDefault="009B7025" w:rsidP="00045828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AEP</w:t>
            </w:r>
          </w:p>
        </w:tc>
      </w:tr>
      <w:tr w:rsidR="009B7025" w:rsidRPr="005E3127" w:rsidTr="00240ED6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025" w:rsidRDefault="00EA08D8" w:rsidP="00302D8D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Mark Smith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025" w:rsidRDefault="00EA08D8" w:rsidP="00DA63AD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NRG</w:t>
            </w:r>
          </w:p>
        </w:tc>
      </w:tr>
      <w:tr w:rsidR="009B7025" w:rsidRPr="005E3127" w:rsidTr="00240ED6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025" w:rsidRPr="00EA08D8" w:rsidRDefault="00EA08D8" w:rsidP="00EA08D8">
            <w:pPr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u w:val="single"/>
              </w:rPr>
              <w:t>WebEx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025" w:rsidRDefault="009B7025" w:rsidP="00302D8D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9B7025" w:rsidRPr="005E3127" w:rsidTr="00240ED6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025" w:rsidRDefault="001A3317" w:rsidP="00302D8D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Caitlin Smith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025" w:rsidRDefault="001A3317" w:rsidP="00302D8D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Clear Result</w:t>
            </w:r>
          </w:p>
        </w:tc>
      </w:tr>
      <w:tr w:rsidR="009B7025" w:rsidRPr="005E3127" w:rsidTr="00240ED6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025" w:rsidRDefault="001A3317" w:rsidP="00302D8D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Barbara White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025" w:rsidRDefault="001A3317" w:rsidP="00302D8D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??</w:t>
            </w:r>
          </w:p>
        </w:tc>
      </w:tr>
      <w:tr w:rsidR="009B7025" w:rsidRPr="005E3127" w:rsidTr="00240ED6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025" w:rsidRDefault="001A3317" w:rsidP="00302D8D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Cheron Rinehart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025" w:rsidRDefault="001A3317" w:rsidP="00302D8D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AEP</w:t>
            </w:r>
          </w:p>
        </w:tc>
      </w:tr>
      <w:tr w:rsidR="009B7025" w:rsidRPr="005E3127" w:rsidTr="00240ED6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025" w:rsidRDefault="001A3317" w:rsidP="005E312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Clint Sandidge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025" w:rsidRDefault="001A3317" w:rsidP="005E312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Noble Energy Solutions</w:t>
            </w:r>
          </w:p>
        </w:tc>
      </w:tr>
      <w:tr w:rsidR="009B7025" w:rsidRPr="005E3127" w:rsidTr="00240ED6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025" w:rsidRDefault="001A3317" w:rsidP="005E312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Cory Phillips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025" w:rsidRDefault="001A3317" w:rsidP="005E312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ERCOT</w:t>
            </w:r>
          </w:p>
        </w:tc>
      </w:tr>
      <w:tr w:rsidR="001A3317" w:rsidRPr="005E3127" w:rsidTr="00240ED6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317" w:rsidRDefault="001A3317" w:rsidP="005E312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Kristin Abbott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317" w:rsidRDefault="001A3317" w:rsidP="005E312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PUCT</w:t>
            </w:r>
          </w:p>
        </w:tc>
      </w:tr>
      <w:tr w:rsidR="001A3317" w:rsidRPr="005E3127" w:rsidTr="00240ED6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317" w:rsidRDefault="001A3317" w:rsidP="005E312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Perrin Wall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317" w:rsidRDefault="001A3317" w:rsidP="005E312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CenterPoint Energy</w:t>
            </w:r>
          </w:p>
        </w:tc>
      </w:tr>
      <w:tr w:rsidR="001A3317" w:rsidRPr="005E3127" w:rsidTr="00240ED6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317" w:rsidRDefault="001A3317" w:rsidP="005E312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Randy Roberts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317" w:rsidRDefault="001A3317" w:rsidP="005E312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ERCOT</w:t>
            </w:r>
          </w:p>
        </w:tc>
      </w:tr>
      <w:tr w:rsidR="001A3317" w:rsidRPr="005E3127" w:rsidTr="00240ED6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317" w:rsidRDefault="001A3317" w:rsidP="005E312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Steve Davis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317" w:rsidRDefault="001A3317" w:rsidP="005E312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ARM</w:t>
            </w:r>
          </w:p>
        </w:tc>
      </w:tr>
      <w:tr w:rsidR="001A3317" w:rsidRPr="005E3127" w:rsidTr="00240ED6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317" w:rsidRDefault="001A3317" w:rsidP="005E312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Kelly Tidwell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317" w:rsidRDefault="001A3317" w:rsidP="005E312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Direct Energy</w:t>
            </w:r>
          </w:p>
        </w:tc>
      </w:tr>
      <w:tr w:rsidR="001A3317" w:rsidRPr="005E3127" w:rsidTr="00240ED6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317" w:rsidRDefault="001A3317" w:rsidP="005E312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Liz Kayser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317" w:rsidRDefault="001A3317" w:rsidP="005E312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PUCT</w:t>
            </w:r>
          </w:p>
        </w:tc>
      </w:tr>
      <w:tr w:rsidR="001A3317" w:rsidRPr="005E3127" w:rsidTr="00240ED6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317" w:rsidRDefault="001A3317" w:rsidP="005E312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Taylor Woodruff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317" w:rsidRDefault="001A3317" w:rsidP="005E312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Oncor</w:t>
            </w:r>
          </w:p>
        </w:tc>
      </w:tr>
      <w:tr w:rsidR="001A3317" w:rsidRPr="005E3127" w:rsidTr="00240ED6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317" w:rsidRDefault="001A3317" w:rsidP="005E312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Norm Levine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317" w:rsidRDefault="001A3317" w:rsidP="005E3127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Direct Energy</w:t>
            </w:r>
          </w:p>
        </w:tc>
      </w:tr>
    </w:tbl>
    <w:p w:rsidR="00D046A1" w:rsidRPr="00D046A1" w:rsidRDefault="00D046A1" w:rsidP="00D046A1">
      <w:pPr>
        <w:ind w:left="1260"/>
      </w:pPr>
    </w:p>
    <w:p w:rsidR="005E3127" w:rsidRPr="005E3127" w:rsidRDefault="00D143A0" w:rsidP="00787EBD">
      <w:pPr>
        <w:pStyle w:val="ListParagraph"/>
        <w:numPr>
          <w:ilvl w:val="0"/>
          <w:numId w:val="1"/>
        </w:numPr>
      </w:pPr>
      <w:r w:rsidRPr="00787EBD">
        <w:rPr>
          <w:b/>
        </w:rPr>
        <w:br w:type="page"/>
      </w:r>
      <w:r w:rsidR="005E3127" w:rsidRPr="00787EBD">
        <w:rPr>
          <w:b/>
        </w:rPr>
        <w:lastRenderedPageBreak/>
        <w:t xml:space="preserve">Review draft meeting notes and action items from </w:t>
      </w:r>
      <w:r w:rsidR="00600F04" w:rsidRPr="00787EBD">
        <w:rPr>
          <w:b/>
        </w:rPr>
        <w:t>the</w:t>
      </w:r>
      <w:r w:rsidR="008341E8" w:rsidRPr="00787EBD">
        <w:rPr>
          <w:b/>
        </w:rPr>
        <w:t xml:space="preserve"> </w:t>
      </w:r>
      <w:r w:rsidR="00787EBD">
        <w:rPr>
          <w:b/>
        </w:rPr>
        <w:t xml:space="preserve">July </w:t>
      </w:r>
      <w:r w:rsidR="00362545" w:rsidRPr="00787EBD">
        <w:rPr>
          <w:b/>
        </w:rPr>
        <w:t xml:space="preserve">AMWG </w:t>
      </w:r>
      <w:r w:rsidR="005E3127" w:rsidRPr="00787EBD">
        <w:rPr>
          <w:b/>
        </w:rPr>
        <w:t>meeting and make necessary updates/revisions</w:t>
      </w:r>
    </w:p>
    <w:p w:rsidR="005E3127" w:rsidRPr="00660D23" w:rsidRDefault="001332C1" w:rsidP="00B56C46">
      <w:pPr>
        <w:numPr>
          <w:ilvl w:val="1"/>
          <w:numId w:val="1"/>
        </w:numPr>
        <w:jc w:val="both"/>
      </w:pPr>
      <w:r w:rsidRPr="00660D23">
        <w:t xml:space="preserve">The group reviewed the </w:t>
      </w:r>
      <w:r w:rsidR="00B56C46">
        <w:t xml:space="preserve">July </w:t>
      </w:r>
      <w:r w:rsidR="00D046A1" w:rsidRPr="00660D23">
        <w:t>201</w:t>
      </w:r>
      <w:r w:rsidR="002E32E3">
        <w:t>6</w:t>
      </w:r>
      <w:r w:rsidR="00D046A1" w:rsidRPr="00660D23">
        <w:t xml:space="preserve"> </w:t>
      </w:r>
      <w:r w:rsidRPr="00660D23">
        <w:t xml:space="preserve">meeting </w:t>
      </w:r>
      <w:r w:rsidR="004927D1">
        <w:t>note</w:t>
      </w:r>
      <w:r w:rsidR="003D2D36">
        <w:t>s</w:t>
      </w:r>
      <w:r w:rsidR="004927D1">
        <w:t xml:space="preserve">, with </w:t>
      </w:r>
      <w:r w:rsidR="00B56C46">
        <w:t xml:space="preserve">no </w:t>
      </w:r>
      <w:r w:rsidR="004927D1">
        <w:t>revision</w:t>
      </w:r>
      <w:r w:rsidR="00B56C46">
        <w:t>s</w:t>
      </w:r>
      <w:r w:rsidR="001B641B" w:rsidRPr="00660D23">
        <w:t>.</w:t>
      </w:r>
    </w:p>
    <w:p w:rsidR="00362545" w:rsidRPr="00B56C46" w:rsidRDefault="00362545" w:rsidP="00B56C46">
      <w:pPr>
        <w:numPr>
          <w:ilvl w:val="1"/>
          <w:numId w:val="1"/>
        </w:numPr>
        <w:jc w:val="both"/>
      </w:pPr>
      <w:r w:rsidRPr="003D2D36">
        <w:rPr>
          <w:b/>
          <w:color w:val="FF0000"/>
        </w:rPr>
        <w:t>Action Item:</w:t>
      </w:r>
      <w:r w:rsidRPr="00660D23">
        <w:t xml:space="preserve">  </w:t>
      </w:r>
      <w:r w:rsidR="002A2F64" w:rsidRPr="003D2D36">
        <w:rPr>
          <w:i/>
        </w:rPr>
        <w:t xml:space="preserve">Esther Kent </w:t>
      </w:r>
      <w:r w:rsidR="00DB63A9" w:rsidRPr="003D2D36">
        <w:rPr>
          <w:i/>
        </w:rPr>
        <w:t xml:space="preserve">will </w:t>
      </w:r>
      <w:r w:rsidR="004927D1" w:rsidRPr="003D2D36">
        <w:rPr>
          <w:i/>
        </w:rPr>
        <w:t>s</w:t>
      </w:r>
      <w:r w:rsidR="00DB63A9" w:rsidRPr="003D2D36">
        <w:rPr>
          <w:i/>
        </w:rPr>
        <w:t xml:space="preserve">end the notes to </w:t>
      </w:r>
      <w:r w:rsidR="00A6772E" w:rsidRPr="003D2D36">
        <w:rPr>
          <w:i/>
        </w:rPr>
        <w:t xml:space="preserve">ERCOT </w:t>
      </w:r>
      <w:r w:rsidR="00D046A1" w:rsidRPr="003D2D36">
        <w:rPr>
          <w:i/>
        </w:rPr>
        <w:t xml:space="preserve">for posting on the AMWG </w:t>
      </w:r>
      <w:r w:rsidR="00B56C46">
        <w:rPr>
          <w:i/>
        </w:rPr>
        <w:t xml:space="preserve">July </w:t>
      </w:r>
      <w:r w:rsidR="00CE0223" w:rsidRPr="003D2D36">
        <w:rPr>
          <w:i/>
        </w:rPr>
        <w:t>201</w:t>
      </w:r>
      <w:r w:rsidR="002E32E3" w:rsidRPr="003D2D36">
        <w:rPr>
          <w:i/>
        </w:rPr>
        <w:t>6</w:t>
      </w:r>
      <w:r w:rsidR="00CE0223" w:rsidRPr="003D2D36">
        <w:rPr>
          <w:i/>
        </w:rPr>
        <w:t xml:space="preserve"> meeting </w:t>
      </w:r>
      <w:r w:rsidR="00D046A1" w:rsidRPr="003D2D36">
        <w:rPr>
          <w:i/>
        </w:rPr>
        <w:t>page</w:t>
      </w:r>
    </w:p>
    <w:p w:rsidR="00B56C46" w:rsidRPr="003D2D36" w:rsidRDefault="00B56C46" w:rsidP="00B56C46">
      <w:pPr>
        <w:numPr>
          <w:ilvl w:val="1"/>
          <w:numId w:val="1"/>
        </w:numPr>
        <w:jc w:val="both"/>
      </w:pPr>
      <w:r>
        <w:rPr>
          <w:b/>
          <w:color w:val="FF0000"/>
        </w:rPr>
        <w:t>Action Item:</w:t>
      </w:r>
      <w:r>
        <w:t xml:space="preserve">  </w:t>
      </w:r>
      <w:r w:rsidRPr="00B56C46">
        <w:rPr>
          <w:i/>
        </w:rPr>
        <w:t>Andrea O’Flaherty to continue compiling a list and drafting a note to send to the SMT-registered 3rd Parties</w:t>
      </w:r>
    </w:p>
    <w:p w:rsidR="003D2D36" w:rsidRPr="00660D23" w:rsidRDefault="003D2D36" w:rsidP="003D2D36">
      <w:pPr>
        <w:ind w:left="1980"/>
      </w:pPr>
    </w:p>
    <w:p w:rsidR="004927D1" w:rsidRDefault="00302B2C" w:rsidP="001332C1">
      <w:pPr>
        <w:numPr>
          <w:ilvl w:val="0"/>
          <w:numId w:val="1"/>
        </w:numPr>
        <w:rPr>
          <w:b/>
        </w:rPr>
      </w:pPr>
      <w:r>
        <w:rPr>
          <w:b/>
        </w:rPr>
        <w:t xml:space="preserve">Update on the RMS approval of the </w:t>
      </w:r>
      <w:r w:rsidR="004927D1">
        <w:rPr>
          <w:b/>
        </w:rPr>
        <w:t xml:space="preserve">AMWG Procedures </w:t>
      </w:r>
      <w:r w:rsidR="003D2D36">
        <w:rPr>
          <w:b/>
        </w:rPr>
        <w:t>and Change Request Form</w:t>
      </w:r>
    </w:p>
    <w:p w:rsidR="004927D1" w:rsidRPr="003D2D36" w:rsidRDefault="00302B2C" w:rsidP="00302B2C">
      <w:pPr>
        <w:numPr>
          <w:ilvl w:val="1"/>
          <w:numId w:val="1"/>
        </w:numPr>
        <w:tabs>
          <w:tab w:val="left" w:pos="7020"/>
        </w:tabs>
        <w:jc w:val="both"/>
        <w:rPr>
          <w:b/>
        </w:rPr>
      </w:pPr>
      <w:r>
        <w:t xml:space="preserve">John Schatz provided the group a verbal update, indicating that </w:t>
      </w:r>
      <w:r w:rsidR="009A0AAC">
        <w:t xml:space="preserve">on 8/2 </w:t>
      </w:r>
      <w:r>
        <w:t>RMS approved the AMWG Pro</w:t>
      </w:r>
      <w:r w:rsidR="009A0AAC">
        <w:t>cedures and Change Request Form</w:t>
      </w:r>
    </w:p>
    <w:p w:rsidR="004927D1" w:rsidRDefault="004927D1" w:rsidP="000C095D">
      <w:pPr>
        <w:ind w:left="720"/>
        <w:rPr>
          <w:b/>
        </w:rPr>
      </w:pPr>
    </w:p>
    <w:p w:rsidR="00DB63A9" w:rsidRPr="00DB63A9" w:rsidRDefault="00302B2C" w:rsidP="001332C1">
      <w:pPr>
        <w:numPr>
          <w:ilvl w:val="0"/>
          <w:numId w:val="1"/>
        </w:numPr>
        <w:rPr>
          <w:b/>
        </w:rPr>
      </w:pPr>
      <w:r>
        <w:rPr>
          <w:b/>
        </w:rPr>
        <w:t>ERCOT AMS Data Updates</w:t>
      </w:r>
    </w:p>
    <w:p w:rsidR="00DB3EC2" w:rsidRDefault="00BE658B" w:rsidP="00BE658B">
      <w:pPr>
        <w:numPr>
          <w:ilvl w:val="1"/>
          <w:numId w:val="1"/>
        </w:numPr>
        <w:tabs>
          <w:tab w:val="left" w:pos="7020"/>
        </w:tabs>
        <w:jc w:val="both"/>
        <w:rPr>
          <w:b/>
        </w:rPr>
      </w:pPr>
      <w:r>
        <w:t>Randy Roberts led the group through a review of the reports shown below.  There was a fair amount of discussion and questions.</w:t>
      </w:r>
    </w:p>
    <w:p w:rsidR="00BE658B" w:rsidRDefault="00BE658B" w:rsidP="00BE658B">
      <w:pPr>
        <w:pStyle w:val="ListParagraph"/>
        <w:numPr>
          <w:ilvl w:val="2"/>
          <w:numId w:val="1"/>
        </w:numPr>
        <w:contextualSpacing w:val="0"/>
        <w:jc w:val="both"/>
      </w:pPr>
      <w:r>
        <w:t>Historical AMS Volume and Count Report</w:t>
      </w:r>
      <w:r w:rsidR="00E80DCA">
        <w:t xml:space="preserve"> (2 year period)</w:t>
      </w:r>
    </w:p>
    <w:p w:rsidR="00BE658B" w:rsidRDefault="00E80DCA" w:rsidP="00BE658B">
      <w:pPr>
        <w:pStyle w:val="ListParagraph"/>
        <w:numPr>
          <w:ilvl w:val="2"/>
          <w:numId w:val="1"/>
        </w:numPr>
        <w:contextualSpacing w:val="0"/>
        <w:jc w:val="both"/>
      </w:pPr>
      <w:r>
        <w:t>ESI C</w:t>
      </w:r>
      <w:r w:rsidR="00BE658B">
        <w:t>ounts Exceeding 250 kWh</w:t>
      </w:r>
      <w:r>
        <w:t xml:space="preserve"> threshold</w:t>
      </w:r>
    </w:p>
    <w:p w:rsidR="004264EC" w:rsidRDefault="00BE658B" w:rsidP="00BE658B">
      <w:pPr>
        <w:pStyle w:val="ListParagraph"/>
        <w:numPr>
          <w:ilvl w:val="2"/>
          <w:numId w:val="1"/>
        </w:numPr>
        <w:contextualSpacing w:val="0"/>
        <w:jc w:val="both"/>
      </w:pPr>
      <w:r>
        <w:t>ERCOT AMS Data Loading Stats</w:t>
      </w:r>
      <w:r w:rsidR="004556B1">
        <w:t xml:space="preserve"> </w:t>
      </w:r>
    </w:p>
    <w:p w:rsidR="00BE658B" w:rsidRPr="00BE658B" w:rsidRDefault="00BE658B" w:rsidP="00BE658B">
      <w:pPr>
        <w:pStyle w:val="ListParagraph"/>
        <w:numPr>
          <w:ilvl w:val="1"/>
          <w:numId w:val="1"/>
        </w:numPr>
        <w:contextualSpacing w:val="0"/>
        <w:jc w:val="both"/>
      </w:pPr>
      <w:r w:rsidRPr="004927D1">
        <w:rPr>
          <w:b/>
          <w:color w:val="FF0000"/>
        </w:rPr>
        <w:t>Action Item:</w:t>
      </w:r>
      <w:r w:rsidRPr="00660D23">
        <w:t xml:space="preserve">  </w:t>
      </w:r>
      <w:r w:rsidRPr="00BE658B">
        <w:rPr>
          <w:i/>
        </w:rPr>
        <w:t>Randy to investigate the 6/1/16 “spike” on the slide titled “ESI ID Count / Percent Estimated by ERCOT (Initial)</w:t>
      </w:r>
    </w:p>
    <w:p w:rsidR="00BE658B" w:rsidRPr="00BE658B" w:rsidRDefault="00BE658B" w:rsidP="00BE658B">
      <w:pPr>
        <w:pStyle w:val="ListParagraph"/>
        <w:numPr>
          <w:ilvl w:val="1"/>
          <w:numId w:val="1"/>
        </w:numPr>
        <w:contextualSpacing w:val="0"/>
        <w:jc w:val="both"/>
      </w:pPr>
      <w:r w:rsidRPr="004927D1">
        <w:rPr>
          <w:b/>
          <w:color w:val="FF0000"/>
        </w:rPr>
        <w:t>Action Item:</w:t>
      </w:r>
      <w:r w:rsidRPr="00660D23">
        <w:t xml:space="preserve">  </w:t>
      </w:r>
      <w:r w:rsidRPr="00BE658B">
        <w:rPr>
          <w:i/>
        </w:rPr>
        <w:t>Randy to review data at a +/- 2% kWh difference</w:t>
      </w:r>
    </w:p>
    <w:p w:rsidR="00BE658B" w:rsidRPr="000975AF" w:rsidRDefault="00BE658B" w:rsidP="00BE658B">
      <w:pPr>
        <w:pStyle w:val="ListParagraph"/>
        <w:numPr>
          <w:ilvl w:val="1"/>
          <w:numId w:val="1"/>
        </w:numPr>
        <w:contextualSpacing w:val="0"/>
        <w:jc w:val="both"/>
      </w:pPr>
      <w:r>
        <w:rPr>
          <w:b/>
          <w:color w:val="00B050"/>
        </w:rPr>
        <w:t>October</w:t>
      </w:r>
      <w:r w:rsidRPr="009227F0">
        <w:rPr>
          <w:b/>
          <w:color w:val="00B050"/>
        </w:rPr>
        <w:t xml:space="preserve"> Agenda Item:</w:t>
      </w:r>
      <w:r>
        <w:t xml:space="preserve">  </w:t>
      </w:r>
      <w:r>
        <w:rPr>
          <w:i/>
        </w:rPr>
        <w:t>Review data report, AMSR Cycle Reads Above Threshold, using a +/- 2% kWh threshold</w:t>
      </w:r>
    </w:p>
    <w:p w:rsidR="000975AF" w:rsidRPr="004556B1" w:rsidRDefault="000975AF" w:rsidP="00BE658B">
      <w:pPr>
        <w:pStyle w:val="ListParagraph"/>
        <w:numPr>
          <w:ilvl w:val="1"/>
          <w:numId w:val="1"/>
        </w:numPr>
        <w:contextualSpacing w:val="0"/>
        <w:jc w:val="both"/>
      </w:pPr>
      <w:r>
        <w:rPr>
          <w:b/>
          <w:color w:val="00B050"/>
        </w:rPr>
        <w:t>October</w:t>
      </w:r>
      <w:r w:rsidRPr="009227F0">
        <w:rPr>
          <w:b/>
          <w:color w:val="00B050"/>
        </w:rPr>
        <w:t xml:space="preserve"> Agenda Item:</w:t>
      </w:r>
      <w:r>
        <w:t xml:space="preserve">  </w:t>
      </w:r>
      <w:r w:rsidRPr="000975AF">
        <w:rPr>
          <w:i/>
        </w:rPr>
        <w:t>Decide if the ERCOT-produced report “AMWG 867 vs. AMS xxx” still requires the detailed charts contained in tab 5 through the end of the report.</w:t>
      </w:r>
    </w:p>
    <w:p w:rsidR="00060F1A" w:rsidRDefault="00060F1A" w:rsidP="00060F1A">
      <w:pPr>
        <w:ind w:left="720"/>
        <w:rPr>
          <w:b/>
        </w:rPr>
      </w:pPr>
    </w:p>
    <w:p w:rsidR="00060F1A" w:rsidRDefault="00017909" w:rsidP="001332C1">
      <w:pPr>
        <w:numPr>
          <w:ilvl w:val="0"/>
          <w:numId w:val="1"/>
        </w:numPr>
        <w:rPr>
          <w:b/>
        </w:rPr>
      </w:pPr>
      <w:r>
        <w:rPr>
          <w:b/>
        </w:rPr>
        <w:t>Update on SMT</w:t>
      </w:r>
    </w:p>
    <w:p w:rsidR="00060F1A" w:rsidRDefault="00017909" w:rsidP="00EB23A4">
      <w:pPr>
        <w:pStyle w:val="ListParagraph"/>
        <w:numPr>
          <w:ilvl w:val="0"/>
          <w:numId w:val="3"/>
        </w:numPr>
        <w:ind w:left="1224"/>
        <w:jc w:val="both"/>
      </w:pPr>
      <w:r>
        <w:t xml:space="preserve">Andrea reviewed the upcoming </w:t>
      </w:r>
      <w:r w:rsidR="00E80DCA">
        <w:t xml:space="preserve">September </w:t>
      </w:r>
      <w:r>
        <w:t>SMT release and Disaster Recovery testing</w:t>
      </w:r>
    </w:p>
    <w:p w:rsidR="00060F1A" w:rsidRDefault="00017909" w:rsidP="00EB23A4">
      <w:pPr>
        <w:pStyle w:val="ListParagraph"/>
        <w:numPr>
          <w:ilvl w:val="0"/>
          <w:numId w:val="3"/>
        </w:numPr>
        <w:ind w:left="1224"/>
        <w:jc w:val="both"/>
      </w:pPr>
      <w:r>
        <w:t xml:space="preserve">Andrea also led the group through a review of the SMT “drop down box” </w:t>
      </w:r>
      <w:r w:rsidR="00E80DCA">
        <w:t xml:space="preserve">functionality which allows </w:t>
      </w:r>
      <w:r>
        <w:t xml:space="preserve">customers to select </w:t>
      </w:r>
      <w:r w:rsidR="00E80DCA">
        <w:t xml:space="preserve">the reason </w:t>
      </w:r>
      <w:r>
        <w:t>why they are rejecting an energy data agreement</w:t>
      </w:r>
    </w:p>
    <w:p w:rsidR="004E25F1" w:rsidRDefault="004E25F1" w:rsidP="00EB23A4">
      <w:pPr>
        <w:pStyle w:val="ListParagraph"/>
        <w:numPr>
          <w:ilvl w:val="0"/>
          <w:numId w:val="3"/>
        </w:numPr>
        <w:ind w:left="1224"/>
        <w:jc w:val="both"/>
      </w:pPr>
      <w:r w:rsidRPr="004927D1">
        <w:rPr>
          <w:b/>
          <w:color w:val="FF0000"/>
        </w:rPr>
        <w:t>Action Item:</w:t>
      </w:r>
      <w:r w:rsidRPr="00660D23">
        <w:t xml:space="preserve">  </w:t>
      </w:r>
      <w:r w:rsidRPr="004E25F1">
        <w:rPr>
          <w:i/>
        </w:rPr>
        <w:t>Andrea to prepare a report to show 3rd Party reject reasons for 2015 &amp; 2016</w:t>
      </w:r>
    </w:p>
    <w:p w:rsidR="004E25F1" w:rsidRDefault="004E25F1" w:rsidP="00EB23A4">
      <w:pPr>
        <w:pStyle w:val="ListParagraph"/>
        <w:numPr>
          <w:ilvl w:val="0"/>
          <w:numId w:val="3"/>
        </w:numPr>
        <w:ind w:left="1224"/>
        <w:jc w:val="both"/>
      </w:pPr>
      <w:r>
        <w:rPr>
          <w:b/>
          <w:color w:val="00B050"/>
        </w:rPr>
        <w:t>October</w:t>
      </w:r>
      <w:r w:rsidRPr="009227F0">
        <w:rPr>
          <w:b/>
          <w:color w:val="00B050"/>
        </w:rPr>
        <w:t xml:space="preserve"> Agenda Item:</w:t>
      </w:r>
      <w:r>
        <w:t xml:space="preserve">  </w:t>
      </w:r>
      <w:r>
        <w:rPr>
          <w:i/>
        </w:rPr>
        <w:t>Review the report showing customer reject reasons for 3</w:t>
      </w:r>
      <w:r w:rsidRPr="004E25F1">
        <w:rPr>
          <w:i/>
          <w:vertAlign w:val="superscript"/>
        </w:rPr>
        <w:t>rd</w:t>
      </w:r>
      <w:r>
        <w:rPr>
          <w:i/>
        </w:rPr>
        <w:t xml:space="preserve"> Party energy data agreements</w:t>
      </w:r>
    </w:p>
    <w:p w:rsidR="002C43AC" w:rsidRDefault="002C43AC" w:rsidP="00EB23A4">
      <w:pPr>
        <w:pStyle w:val="ListParagraph"/>
        <w:numPr>
          <w:ilvl w:val="0"/>
          <w:numId w:val="3"/>
        </w:numPr>
        <w:ind w:left="1224"/>
        <w:jc w:val="both"/>
      </w:pPr>
      <w:r>
        <w:t>The group</w:t>
      </w:r>
      <w:r w:rsidR="004E25F1">
        <w:t xml:space="preserve"> reviewed the new 3</w:t>
      </w:r>
      <w:r w:rsidR="004E25F1" w:rsidRPr="004E25F1">
        <w:rPr>
          <w:vertAlign w:val="superscript"/>
        </w:rPr>
        <w:t>rd</w:t>
      </w:r>
      <w:r w:rsidR="004E25F1">
        <w:t xml:space="preserve"> Party Help Desk Tickets report</w:t>
      </w:r>
    </w:p>
    <w:p w:rsidR="004E25F1" w:rsidRDefault="004E25F1" w:rsidP="00EB23A4">
      <w:pPr>
        <w:pStyle w:val="ListParagraph"/>
        <w:numPr>
          <w:ilvl w:val="0"/>
          <w:numId w:val="3"/>
        </w:numPr>
        <w:ind w:left="1224"/>
        <w:jc w:val="both"/>
      </w:pPr>
      <w:r>
        <w:t>A key AMWG contributor inquired as to the reasons behind the “81 ROR Validation” help requests</w:t>
      </w:r>
    </w:p>
    <w:p w:rsidR="004C630F" w:rsidRDefault="00C578D0" w:rsidP="00EB23A4">
      <w:pPr>
        <w:pStyle w:val="ListParagraph"/>
        <w:numPr>
          <w:ilvl w:val="0"/>
          <w:numId w:val="3"/>
        </w:numPr>
        <w:ind w:left="1224"/>
        <w:jc w:val="both"/>
      </w:pPr>
      <w:r w:rsidRPr="004927D1">
        <w:rPr>
          <w:b/>
          <w:color w:val="FF0000"/>
        </w:rPr>
        <w:t>Action Item:</w:t>
      </w:r>
      <w:r w:rsidRPr="00660D23">
        <w:t xml:space="preserve">  </w:t>
      </w:r>
      <w:r w:rsidR="004E25F1">
        <w:t>Andrea to provide details regarding the “81 ROR Validation” help requests</w:t>
      </w:r>
    </w:p>
    <w:p w:rsidR="004E25F1" w:rsidRPr="004E25F1" w:rsidRDefault="004E25F1" w:rsidP="00EB23A4">
      <w:pPr>
        <w:pStyle w:val="ListParagraph"/>
        <w:numPr>
          <w:ilvl w:val="0"/>
          <w:numId w:val="3"/>
        </w:numPr>
        <w:ind w:left="1224"/>
        <w:jc w:val="both"/>
      </w:pPr>
      <w:r>
        <w:rPr>
          <w:b/>
          <w:color w:val="00B050"/>
        </w:rPr>
        <w:t>October</w:t>
      </w:r>
      <w:r w:rsidRPr="009227F0">
        <w:rPr>
          <w:b/>
          <w:color w:val="00B050"/>
        </w:rPr>
        <w:t xml:space="preserve"> Agenda Item:</w:t>
      </w:r>
      <w:r>
        <w:t xml:space="preserve">  </w:t>
      </w:r>
      <w:r>
        <w:rPr>
          <w:i/>
        </w:rPr>
        <w:t>Review information regarding the “81 ROR Validation” help requests</w:t>
      </w:r>
    </w:p>
    <w:p w:rsidR="004E25F1" w:rsidRDefault="004E25F1" w:rsidP="00EB23A4">
      <w:pPr>
        <w:pStyle w:val="ListParagraph"/>
        <w:numPr>
          <w:ilvl w:val="0"/>
          <w:numId w:val="3"/>
        </w:numPr>
        <w:ind w:left="1224"/>
        <w:jc w:val="both"/>
      </w:pPr>
      <w:r>
        <w:rPr>
          <w:b/>
          <w:u w:val="single"/>
        </w:rPr>
        <w:t>Change Request Pipeline</w:t>
      </w:r>
    </w:p>
    <w:p w:rsidR="004E25F1" w:rsidRDefault="005E6480" w:rsidP="00EB23A4">
      <w:pPr>
        <w:pStyle w:val="ListParagraph"/>
        <w:numPr>
          <w:ilvl w:val="0"/>
          <w:numId w:val="3"/>
        </w:numPr>
        <w:ind w:left="1224"/>
        <w:jc w:val="both"/>
      </w:pPr>
      <w:r>
        <w:t>The group briefly reviewed the pending Change Requests</w:t>
      </w:r>
    </w:p>
    <w:p w:rsidR="005E6480" w:rsidRPr="005E6EA2" w:rsidRDefault="005E6480" w:rsidP="00EB23A4">
      <w:pPr>
        <w:pStyle w:val="ListParagraph"/>
        <w:numPr>
          <w:ilvl w:val="0"/>
          <w:numId w:val="3"/>
        </w:numPr>
        <w:ind w:left="1224"/>
        <w:jc w:val="both"/>
      </w:pPr>
      <w:r>
        <w:rPr>
          <w:b/>
          <w:color w:val="00B050"/>
        </w:rPr>
        <w:t>October</w:t>
      </w:r>
      <w:r w:rsidRPr="009227F0">
        <w:rPr>
          <w:b/>
          <w:color w:val="00B050"/>
        </w:rPr>
        <w:t xml:space="preserve"> Agenda Item:</w:t>
      </w:r>
      <w:r>
        <w:t xml:space="preserve">  </w:t>
      </w:r>
      <w:r>
        <w:rPr>
          <w:i/>
        </w:rPr>
        <w:t>Review all AMWG Change Requests; review process flow documents; group the Change Requests into broad categories (e.g., Reporting, 3</w:t>
      </w:r>
      <w:r w:rsidRPr="005E6480">
        <w:rPr>
          <w:i/>
          <w:vertAlign w:val="superscript"/>
        </w:rPr>
        <w:t>rd</w:t>
      </w:r>
      <w:r>
        <w:rPr>
          <w:i/>
        </w:rPr>
        <w:t xml:space="preserve"> Party, Usability)</w:t>
      </w:r>
    </w:p>
    <w:p w:rsidR="005E6EA2" w:rsidRDefault="005E6EA2" w:rsidP="00EB23A4">
      <w:pPr>
        <w:pStyle w:val="ListParagraph"/>
        <w:numPr>
          <w:ilvl w:val="0"/>
          <w:numId w:val="3"/>
        </w:numPr>
        <w:ind w:left="1224"/>
        <w:jc w:val="both"/>
      </w:pPr>
      <w:r>
        <w:rPr>
          <w:b/>
          <w:u w:val="single"/>
        </w:rPr>
        <w:t>Green Button Connect</w:t>
      </w:r>
    </w:p>
    <w:p w:rsidR="00D62D54" w:rsidRDefault="00D62D54" w:rsidP="00EB23A4">
      <w:pPr>
        <w:pStyle w:val="ListParagraph"/>
        <w:numPr>
          <w:ilvl w:val="0"/>
          <w:numId w:val="3"/>
        </w:numPr>
        <w:ind w:left="1224"/>
        <w:jc w:val="both"/>
      </w:pPr>
      <w:r>
        <w:t>Andrea led the group through a review of Green Button</w:t>
      </w:r>
    </w:p>
    <w:p w:rsidR="00D62D54" w:rsidRDefault="00D62D54" w:rsidP="00EB23A4">
      <w:pPr>
        <w:pStyle w:val="ListParagraph"/>
        <w:numPr>
          <w:ilvl w:val="0"/>
          <w:numId w:val="3"/>
        </w:numPr>
        <w:ind w:left="1224"/>
        <w:jc w:val="both"/>
      </w:pPr>
      <w:r>
        <w:t>A question was posed on whether an API could be built to allow 3</w:t>
      </w:r>
      <w:r w:rsidRPr="00D62D54">
        <w:rPr>
          <w:vertAlign w:val="superscript"/>
        </w:rPr>
        <w:t>rd</w:t>
      </w:r>
      <w:r>
        <w:t xml:space="preserve"> Parties access to data?</w:t>
      </w:r>
    </w:p>
    <w:p w:rsidR="00D62D54" w:rsidRDefault="00D62D54" w:rsidP="00EB23A4">
      <w:pPr>
        <w:pStyle w:val="ListParagraph"/>
        <w:numPr>
          <w:ilvl w:val="0"/>
          <w:numId w:val="3"/>
        </w:numPr>
        <w:ind w:left="1224"/>
        <w:jc w:val="both"/>
      </w:pPr>
      <w:r>
        <w:t>Is there “standardization” around Green Button?</w:t>
      </w:r>
    </w:p>
    <w:p w:rsidR="00EB23A4" w:rsidRPr="004C630F" w:rsidRDefault="00EB23A4" w:rsidP="00EB23A4">
      <w:pPr>
        <w:pStyle w:val="ListParagraph"/>
        <w:numPr>
          <w:ilvl w:val="0"/>
          <w:numId w:val="3"/>
        </w:numPr>
        <w:ind w:left="1224"/>
        <w:jc w:val="both"/>
      </w:pPr>
      <w:r>
        <w:rPr>
          <w:b/>
          <w:color w:val="00B050"/>
        </w:rPr>
        <w:t>October</w:t>
      </w:r>
      <w:r w:rsidRPr="009227F0">
        <w:rPr>
          <w:b/>
          <w:color w:val="00B050"/>
        </w:rPr>
        <w:t xml:space="preserve"> Agenda Item:</w:t>
      </w:r>
      <w:r>
        <w:t xml:space="preserve">  </w:t>
      </w:r>
      <w:r>
        <w:rPr>
          <w:i/>
        </w:rPr>
        <w:t>Rob Bevill (SPEER) will lead a discussion about capabilities / functionality of Green Button Connect</w:t>
      </w:r>
    </w:p>
    <w:p w:rsidR="00B14BF2" w:rsidRDefault="00B14BF2">
      <w:pPr>
        <w:rPr>
          <w:b/>
        </w:rPr>
      </w:pPr>
      <w:r>
        <w:rPr>
          <w:b/>
        </w:rPr>
        <w:br w:type="page"/>
      </w:r>
    </w:p>
    <w:p w:rsidR="00B65447" w:rsidRDefault="00B65447" w:rsidP="00B65447">
      <w:pPr>
        <w:ind w:left="2160"/>
        <w:rPr>
          <w:b/>
        </w:rPr>
      </w:pPr>
    </w:p>
    <w:p w:rsidR="006B3BA2" w:rsidRDefault="00093359" w:rsidP="006B3BA2">
      <w:pPr>
        <w:numPr>
          <w:ilvl w:val="0"/>
          <w:numId w:val="1"/>
        </w:numPr>
        <w:rPr>
          <w:b/>
        </w:rPr>
      </w:pPr>
      <w:r>
        <w:rPr>
          <w:b/>
        </w:rPr>
        <w:t>Discuss questions related to the</w:t>
      </w:r>
      <w:r w:rsidR="00D13918">
        <w:rPr>
          <w:b/>
        </w:rPr>
        <w:t xml:space="preserve"> SMT Monthly Market Reports for</w:t>
      </w:r>
      <w:r w:rsidR="00B14BF2">
        <w:rPr>
          <w:b/>
        </w:rPr>
        <w:t xml:space="preserve"> July</w:t>
      </w:r>
    </w:p>
    <w:p w:rsidR="003B449D" w:rsidRPr="00D13918" w:rsidRDefault="00D13918" w:rsidP="00FB122C">
      <w:pPr>
        <w:numPr>
          <w:ilvl w:val="1"/>
          <w:numId w:val="1"/>
        </w:numPr>
        <w:jc w:val="both"/>
        <w:rPr>
          <w:b/>
          <w:i/>
        </w:rPr>
      </w:pPr>
      <w:r>
        <w:t xml:space="preserve">The group reviewed the reports, </w:t>
      </w:r>
      <w:r w:rsidR="009227F0">
        <w:t>and posed several questions</w:t>
      </w:r>
      <w:r w:rsidR="00B14BF2">
        <w:t>:</w:t>
      </w:r>
    </w:p>
    <w:p w:rsidR="00A76AD2" w:rsidRPr="009227F0" w:rsidRDefault="00B14BF2" w:rsidP="00FB122C">
      <w:pPr>
        <w:numPr>
          <w:ilvl w:val="2"/>
          <w:numId w:val="1"/>
        </w:numPr>
        <w:jc w:val="both"/>
        <w:rPr>
          <w:b/>
          <w:i/>
        </w:rPr>
      </w:pPr>
      <w:r>
        <w:t>On-Demand Read (ODR) – how many ESIs are represented in the 8245 residential July ODR requests?</w:t>
      </w:r>
    </w:p>
    <w:p w:rsidR="009227F0" w:rsidRPr="009227F0" w:rsidRDefault="00B14BF2" w:rsidP="00FB122C">
      <w:pPr>
        <w:numPr>
          <w:ilvl w:val="2"/>
          <w:numId w:val="1"/>
        </w:numPr>
        <w:jc w:val="both"/>
        <w:rPr>
          <w:b/>
          <w:i/>
        </w:rPr>
      </w:pPr>
      <w:r w:rsidRPr="004927D1">
        <w:rPr>
          <w:b/>
          <w:color w:val="FF0000"/>
        </w:rPr>
        <w:t>Action Item:</w:t>
      </w:r>
      <w:r w:rsidRPr="00660D23">
        <w:t xml:space="preserve">  </w:t>
      </w:r>
      <w:r>
        <w:t>Andrea to provide details at the Oct. AMWG meeting</w:t>
      </w:r>
    </w:p>
    <w:p w:rsidR="009227F0" w:rsidRPr="009227F0" w:rsidRDefault="00C54EDD" w:rsidP="00FB122C">
      <w:pPr>
        <w:numPr>
          <w:ilvl w:val="2"/>
          <w:numId w:val="1"/>
        </w:numPr>
        <w:jc w:val="both"/>
        <w:rPr>
          <w:b/>
          <w:i/>
        </w:rPr>
      </w:pPr>
      <w:r>
        <w:t>3</w:t>
      </w:r>
      <w:r w:rsidRPr="00C54EDD">
        <w:rPr>
          <w:vertAlign w:val="superscript"/>
        </w:rPr>
        <w:t>rd</w:t>
      </w:r>
      <w:r>
        <w:t xml:space="preserve"> Party Statistics Report – how many 3</w:t>
      </w:r>
      <w:r w:rsidRPr="00C54EDD">
        <w:rPr>
          <w:vertAlign w:val="superscript"/>
        </w:rPr>
        <w:t>rd</w:t>
      </w:r>
      <w:r>
        <w:t xml:space="preserve"> Party data agreement invitations expire naturally (i.e., no customer action taken) vs. how many invitations are proactively rejected by a customer?</w:t>
      </w:r>
    </w:p>
    <w:p w:rsidR="009227F0" w:rsidRPr="001E2169" w:rsidRDefault="00C54EDD" w:rsidP="00FB122C">
      <w:pPr>
        <w:numPr>
          <w:ilvl w:val="2"/>
          <w:numId w:val="1"/>
        </w:numPr>
        <w:jc w:val="both"/>
        <w:rPr>
          <w:b/>
          <w:i/>
        </w:rPr>
      </w:pPr>
      <w:r w:rsidRPr="004927D1">
        <w:rPr>
          <w:b/>
          <w:color w:val="FF0000"/>
        </w:rPr>
        <w:t>Action Item:</w:t>
      </w:r>
      <w:r w:rsidRPr="00660D23">
        <w:t xml:space="preserve">  </w:t>
      </w:r>
      <w:r>
        <w:t>Andrea to investigate what information is available</w:t>
      </w:r>
    </w:p>
    <w:p w:rsidR="001E2169" w:rsidRPr="00845BCD" w:rsidRDefault="001E2169" w:rsidP="00C54EDD">
      <w:pPr>
        <w:rPr>
          <w:b/>
          <w:i/>
        </w:rPr>
      </w:pPr>
    </w:p>
    <w:p w:rsidR="00845BCD" w:rsidRPr="001E2169" w:rsidRDefault="00845BCD" w:rsidP="00845BCD">
      <w:pPr>
        <w:ind w:left="1260"/>
      </w:pPr>
    </w:p>
    <w:p w:rsidR="00852CEE" w:rsidRPr="00852CEE" w:rsidRDefault="00852CEE" w:rsidP="00852CEE">
      <w:pPr>
        <w:numPr>
          <w:ilvl w:val="0"/>
          <w:numId w:val="1"/>
        </w:numPr>
        <w:rPr>
          <w:b/>
          <w:i/>
        </w:rPr>
      </w:pPr>
      <w:r>
        <w:rPr>
          <w:b/>
        </w:rPr>
        <w:t>Review Action Items and Agenda Items</w:t>
      </w:r>
    </w:p>
    <w:p w:rsidR="00852CEE" w:rsidRPr="00A76AD2" w:rsidRDefault="00852CEE" w:rsidP="00852CEE">
      <w:pPr>
        <w:numPr>
          <w:ilvl w:val="1"/>
          <w:numId w:val="1"/>
        </w:numPr>
        <w:rPr>
          <w:b/>
          <w:i/>
        </w:rPr>
      </w:pPr>
      <w:r>
        <w:t xml:space="preserve">John Schatz reviewed the action items and agenda items for the </w:t>
      </w:r>
      <w:r w:rsidR="009C4DC6">
        <w:t xml:space="preserve">October </w:t>
      </w:r>
      <w:r>
        <w:t>meeting</w:t>
      </w:r>
    </w:p>
    <w:p w:rsidR="00FF0ABB" w:rsidRPr="00FF0ABB" w:rsidRDefault="00FF0ABB" w:rsidP="00852CEE">
      <w:pPr>
        <w:pStyle w:val="ListParagraph"/>
      </w:pPr>
    </w:p>
    <w:p w:rsidR="00FF0ABB" w:rsidRDefault="009C4DC6" w:rsidP="00FF0ABB">
      <w:r>
        <w:t>Other Business:  the group discussed changing the Sept. and Oct. meeting dates</w:t>
      </w:r>
    </w:p>
    <w:p w:rsidR="009C4DC6" w:rsidRDefault="009C4DC6" w:rsidP="00FF0ABB"/>
    <w:p w:rsidR="00FF0ABB" w:rsidRPr="00A76AD2" w:rsidRDefault="00D035E1" w:rsidP="00FF0ABB">
      <w:r>
        <w:t>Meeting adjourned at ~</w:t>
      </w:r>
      <w:r w:rsidR="00D62D54">
        <w:t>1</w:t>
      </w:r>
      <w:r w:rsidR="002C43AC">
        <w:t>2</w:t>
      </w:r>
      <w:r>
        <w:t>:</w:t>
      </w:r>
      <w:r w:rsidR="00D62D54">
        <w:t>15</w:t>
      </w:r>
      <w:r>
        <w:t xml:space="preserve"> </w:t>
      </w:r>
      <w:r w:rsidR="00845BCD">
        <w:t>p</w:t>
      </w:r>
      <w:r>
        <w:t>.m.</w:t>
      </w:r>
    </w:p>
    <w:p w:rsidR="00B65274" w:rsidRDefault="00B65274" w:rsidP="006B3BA2">
      <w:pPr>
        <w:ind w:left="1267"/>
      </w:pPr>
    </w:p>
    <w:p w:rsidR="00D13918" w:rsidRPr="00D035E1" w:rsidRDefault="00D035E1" w:rsidP="00D13918">
      <w:pPr>
        <w:rPr>
          <w:b/>
        </w:rPr>
      </w:pPr>
      <w:r>
        <w:t xml:space="preserve">Next meeting:  </w:t>
      </w:r>
      <w:r w:rsidR="00D62D54">
        <w:t>October 7th</w:t>
      </w:r>
      <w:r>
        <w:t>, 9:</w:t>
      </w:r>
      <w:r w:rsidR="00241B5C">
        <w:t>3</w:t>
      </w:r>
      <w:r>
        <w:t>0 a.m. – 3:00 p.m.</w:t>
      </w:r>
      <w:r w:rsidR="001E2169">
        <w:t>,</w:t>
      </w:r>
      <w:r>
        <w:t xml:space="preserve"> </w:t>
      </w:r>
      <w:r w:rsidR="004C630F">
        <w:t>at ERCOT Met Center room 1</w:t>
      </w:r>
      <w:r w:rsidR="002C43AC">
        <w:t>68</w:t>
      </w:r>
      <w:r w:rsidR="004C630F">
        <w:t xml:space="preserve"> and </w:t>
      </w:r>
      <w:r>
        <w:t>Web-Ex</w:t>
      </w:r>
    </w:p>
    <w:sectPr w:rsidR="00D13918" w:rsidRPr="00D035E1" w:rsidSect="001A331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821" w:rsidRDefault="00E53821" w:rsidP="0085602B">
      <w:r>
        <w:separator/>
      </w:r>
    </w:p>
  </w:endnote>
  <w:endnote w:type="continuationSeparator" w:id="0">
    <w:p w:rsidR="00E53821" w:rsidRDefault="00E53821" w:rsidP="0085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660811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85602B" w:rsidRDefault="0085602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787B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85602B" w:rsidRDefault="008560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821" w:rsidRDefault="00E53821" w:rsidP="0085602B">
      <w:r>
        <w:separator/>
      </w:r>
    </w:p>
  </w:footnote>
  <w:footnote w:type="continuationSeparator" w:id="0">
    <w:p w:rsidR="00E53821" w:rsidRDefault="00E53821" w:rsidP="00856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E6139"/>
    <w:multiLevelType w:val="hybridMultilevel"/>
    <w:tmpl w:val="01D8F5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917D87"/>
    <w:multiLevelType w:val="hybridMultilevel"/>
    <w:tmpl w:val="CBE83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84903"/>
    <w:multiLevelType w:val="hybridMultilevel"/>
    <w:tmpl w:val="935A5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D4788"/>
    <w:multiLevelType w:val="hybridMultilevel"/>
    <w:tmpl w:val="F3B06290"/>
    <w:lvl w:ilvl="0" w:tplc="A02436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C17E72"/>
    <w:multiLevelType w:val="hybridMultilevel"/>
    <w:tmpl w:val="6D2A752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0DD"/>
    <w:rsid w:val="00000F3C"/>
    <w:rsid w:val="0000410C"/>
    <w:rsid w:val="000051B1"/>
    <w:rsid w:val="00006789"/>
    <w:rsid w:val="00017909"/>
    <w:rsid w:val="00017EBE"/>
    <w:rsid w:val="00021CE3"/>
    <w:rsid w:val="00026322"/>
    <w:rsid w:val="00041C84"/>
    <w:rsid w:val="00054F96"/>
    <w:rsid w:val="000607B9"/>
    <w:rsid w:val="00060F1A"/>
    <w:rsid w:val="00070352"/>
    <w:rsid w:val="0007075F"/>
    <w:rsid w:val="00076B6F"/>
    <w:rsid w:val="00076C19"/>
    <w:rsid w:val="00077EE0"/>
    <w:rsid w:val="000863C7"/>
    <w:rsid w:val="00093359"/>
    <w:rsid w:val="000975AF"/>
    <w:rsid w:val="000A5141"/>
    <w:rsid w:val="000A6408"/>
    <w:rsid w:val="000B4657"/>
    <w:rsid w:val="000C095D"/>
    <w:rsid w:val="000C4317"/>
    <w:rsid w:val="000E14F9"/>
    <w:rsid w:val="000F2AB3"/>
    <w:rsid w:val="000F56DF"/>
    <w:rsid w:val="00112844"/>
    <w:rsid w:val="0012780C"/>
    <w:rsid w:val="001332C1"/>
    <w:rsid w:val="0014325E"/>
    <w:rsid w:val="00143EFB"/>
    <w:rsid w:val="00150736"/>
    <w:rsid w:val="00155A55"/>
    <w:rsid w:val="0016021F"/>
    <w:rsid w:val="001813C5"/>
    <w:rsid w:val="00183DF0"/>
    <w:rsid w:val="00192BBB"/>
    <w:rsid w:val="001A3317"/>
    <w:rsid w:val="001A4ACB"/>
    <w:rsid w:val="001B641B"/>
    <w:rsid w:val="001D41A0"/>
    <w:rsid w:val="001E2169"/>
    <w:rsid w:val="001E2C2F"/>
    <w:rsid w:val="001E4719"/>
    <w:rsid w:val="001F3D47"/>
    <w:rsid w:val="00207818"/>
    <w:rsid w:val="00215579"/>
    <w:rsid w:val="00234D66"/>
    <w:rsid w:val="00235A02"/>
    <w:rsid w:val="00236770"/>
    <w:rsid w:val="00240ED6"/>
    <w:rsid w:val="00241B5C"/>
    <w:rsid w:val="00242882"/>
    <w:rsid w:val="00247440"/>
    <w:rsid w:val="002516A4"/>
    <w:rsid w:val="00251F27"/>
    <w:rsid w:val="00253106"/>
    <w:rsid w:val="00253729"/>
    <w:rsid w:val="00257098"/>
    <w:rsid w:val="00262F35"/>
    <w:rsid w:val="002726C9"/>
    <w:rsid w:val="00284B27"/>
    <w:rsid w:val="00287051"/>
    <w:rsid w:val="002A2F64"/>
    <w:rsid w:val="002A4E54"/>
    <w:rsid w:val="002A4F64"/>
    <w:rsid w:val="002A655F"/>
    <w:rsid w:val="002B2582"/>
    <w:rsid w:val="002C0C29"/>
    <w:rsid w:val="002C43AC"/>
    <w:rsid w:val="002E06C8"/>
    <w:rsid w:val="002E32E3"/>
    <w:rsid w:val="002F2658"/>
    <w:rsid w:val="00300986"/>
    <w:rsid w:val="00302B2C"/>
    <w:rsid w:val="00305A88"/>
    <w:rsid w:val="00307FC3"/>
    <w:rsid w:val="00310897"/>
    <w:rsid w:val="0031685F"/>
    <w:rsid w:val="00317540"/>
    <w:rsid w:val="003304F8"/>
    <w:rsid w:val="00331ED6"/>
    <w:rsid w:val="00337789"/>
    <w:rsid w:val="00344D44"/>
    <w:rsid w:val="00345599"/>
    <w:rsid w:val="003556C7"/>
    <w:rsid w:val="00362545"/>
    <w:rsid w:val="003628EE"/>
    <w:rsid w:val="0036634B"/>
    <w:rsid w:val="00374CBF"/>
    <w:rsid w:val="003834EF"/>
    <w:rsid w:val="0038419E"/>
    <w:rsid w:val="003853B0"/>
    <w:rsid w:val="00387F38"/>
    <w:rsid w:val="00391F56"/>
    <w:rsid w:val="00397D13"/>
    <w:rsid w:val="003A18EE"/>
    <w:rsid w:val="003A5290"/>
    <w:rsid w:val="003B1591"/>
    <w:rsid w:val="003B449D"/>
    <w:rsid w:val="003D2D36"/>
    <w:rsid w:val="003E62DD"/>
    <w:rsid w:val="003E65D7"/>
    <w:rsid w:val="00405EFB"/>
    <w:rsid w:val="00413EDD"/>
    <w:rsid w:val="00414F7D"/>
    <w:rsid w:val="0041746F"/>
    <w:rsid w:val="004178EA"/>
    <w:rsid w:val="00421E21"/>
    <w:rsid w:val="004262FD"/>
    <w:rsid w:val="004264EC"/>
    <w:rsid w:val="004373A5"/>
    <w:rsid w:val="00443214"/>
    <w:rsid w:val="004556B1"/>
    <w:rsid w:val="004702E7"/>
    <w:rsid w:val="0047517A"/>
    <w:rsid w:val="00483A7A"/>
    <w:rsid w:val="0049234D"/>
    <w:rsid w:val="004927D1"/>
    <w:rsid w:val="004A4F04"/>
    <w:rsid w:val="004B4A6F"/>
    <w:rsid w:val="004C21A3"/>
    <w:rsid w:val="004C4532"/>
    <w:rsid w:val="004C6115"/>
    <w:rsid w:val="004C630F"/>
    <w:rsid w:val="004D500D"/>
    <w:rsid w:val="004D7C9A"/>
    <w:rsid w:val="004E25F1"/>
    <w:rsid w:val="004E7CF4"/>
    <w:rsid w:val="004F7A03"/>
    <w:rsid w:val="00514755"/>
    <w:rsid w:val="00515747"/>
    <w:rsid w:val="00522353"/>
    <w:rsid w:val="00526864"/>
    <w:rsid w:val="00527BB7"/>
    <w:rsid w:val="00530E1B"/>
    <w:rsid w:val="00532135"/>
    <w:rsid w:val="005415B0"/>
    <w:rsid w:val="00542A5E"/>
    <w:rsid w:val="00546C9D"/>
    <w:rsid w:val="005633AE"/>
    <w:rsid w:val="0057443E"/>
    <w:rsid w:val="005756E2"/>
    <w:rsid w:val="0057627F"/>
    <w:rsid w:val="00591F9E"/>
    <w:rsid w:val="00593DEB"/>
    <w:rsid w:val="005942F4"/>
    <w:rsid w:val="005A28AD"/>
    <w:rsid w:val="005A4D4C"/>
    <w:rsid w:val="005C4CEC"/>
    <w:rsid w:val="005D491A"/>
    <w:rsid w:val="005D53EE"/>
    <w:rsid w:val="005E3127"/>
    <w:rsid w:val="005E6480"/>
    <w:rsid w:val="005E6835"/>
    <w:rsid w:val="005E6EA2"/>
    <w:rsid w:val="005F531B"/>
    <w:rsid w:val="005F5DDA"/>
    <w:rsid w:val="00600676"/>
    <w:rsid w:val="00600C32"/>
    <w:rsid w:val="00600F04"/>
    <w:rsid w:val="00602A93"/>
    <w:rsid w:val="00602F35"/>
    <w:rsid w:val="00611365"/>
    <w:rsid w:val="00627215"/>
    <w:rsid w:val="00636E4E"/>
    <w:rsid w:val="006427F0"/>
    <w:rsid w:val="00654859"/>
    <w:rsid w:val="00660D23"/>
    <w:rsid w:val="006655AB"/>
    <w:rsid w:val="00671212"/>
    <w:rsid w:val="006722BC"/>
    <w:rsid w:val="00676B5D"/>
    <w:rsid w:val="00686992"/>
    <w:rsid w:val="00691A3F"/>
    <w:rsid w:val="00695FB7"/>
    <w:rsid w:val="006A3785"/>
    <w:rsid w:val="006A5706"/>
    <w:rsid w:val="006B2AC4"/>
    <w:rsid w:val="006B3BA2"/>
    <w:rsid w:val="006B7FFB"/>
    <w:rsid w:val="006C5A6A"/>
    <w:rsid w:val="006D26FD"/>
    <w:rsid w:val="006E65DE"/>
    <w:rsid w:val="007041C1"/>
    <w:rsid w:val="007155F1"/>
    <w:rsid w:val="00723883"/>
    <w:rsid w:val="0073204F"/>
    <w:rsid w:val="00737AAA"/>
    <w:rsid w:val="00743F0A"/>
    <w:rsid w:val="00752576"/>
    <w:rsid w:val="00772120"/>
    <w:rsid w:val="00773046"/>
    <w:rsid w:val="007829A3"/>
    <w:rsid w:val="00787EBD"/>
    <w:rsid w:val="00793180"/>
    <w:rsid w:val="007B30D2"/>
    <w:rsid w:val="007B399F"/>
    <w:rsid w:val="007B5BD2"/>
    <w:rsid w:val="007C4DB4"/>
    <w:rsid w:val="007C5045"/>
    <w:rsid w:val="007E5012"/>
    <w:rsid w:val="007E7A60"/>
    <w:rsid w:val="007F058E"/>
    <w:rsid w:val="007F58D1"/>
    <w:rsid w:val="00806035"/>
    <w:rsid w:val="008132A8"/>
    <w:rsid w:val="008152BA"/>
    <w:rsid w:val="00816D35"/>
    <w:rsid w:val="00822BD4"/>
    <w:rsid w:val="00824B95"/>
    <w:rsid w:val="0083344C"/>
    <w:rsid w:val="008341E8"/>
    <w:rsid w:val="00840DC6"/>
    <w:rsid w:val="008410A3"/>
    <w:rsid w:val="0084421E"/>
    <w:rsid w:val="00844449"/>
    <w:rsid w:val="00845BCD"/>
    <w:rsid w:val="00852CEE"/>
    <w:rsid w:val="0085602B"/>
    <w:rsid w:val="00861027"/>
    <w:rsid w:val="008744B0"/>
    <w:rsid w:val="008746C0"/>
    <w:rsid w:val="0088190B"/>
    <w:rsid w:val="00886E02"/>
    <w:rsid w:val="00891764"/>
    <w:rsid w:val="008978A2"/>
    <w:rsid w:val="008B307A"/>
    <w:rsid w:val="008C604F"/>
    <w:rsid w:val="008C6FE2"/>
    <w:rsid w:val="008D0F87"/>
    <w:rsid w:val="008D71AE"/>
    <w:rsid w:val="008F3988"/>
    <w:rsid w:val="008F4466"/>
    <w:rsid w:val="008F619F"/>
    <w:rsid w:val="0090293B"/>
    <w:rsid w:val="00910F7C"/>
    <w:rsid w:val="009227F0"/>
    <w:rsid w:val="00927207"/>
    <w:rsid w:val="00927B56"/>
    <w:rsid w:val="00936ED7"/>
    <w:rsid w:val="0094137A"/>
    <w:rsid w:val="00955585"/>
    <w:rsid w:val="00962810"/>
    <w:rsid w:val="009658CE"/>
    <w:rsid w:val="009704B5"/>
    <w:rsid w:val="00971C19"/>
    <w:rsid w:val="00982DC9"/>
    <w:rsid w:val="009A0AAC"/>
    <w:rsid w:val="009B6DB3"/>
    <w:rsid w:val="009B6F3D"/>
    <w:rsid w:val="009B6FAE"/>
    <w:rsid w:val="009B7025"/>
    <w:rsid w:val="009C4DC6"/>
    <w:rsid w:val="009C54A6"/>
    <w:rsid w:val="009D08B2"/>
    <w:rsid w:val="009D6DDB"/>
    <w:rsid w:val="009E247D"/>
    <w:rsid w:val="009E53D4"/>
    <w:rsid w:val="009F1526"/>
    <w:rsid w:val="009F703F"/>
    <w:rsid w:val="00A0275D"/>
    <w:rsid w:val="00A03346"/>
    <w:rsid w:val="00A36C1A"/>
    <w:rsid w:val="00A40FD6"/>
    <w:rsid w:val="00A41C16"/>
    <w:rsid w:val="00A45AB9"/>
    <w:rsid w:val="00A51E25"/>
    <w:rsid w:val="00A6772E"/>
    <w:rsid w:val="00A67E32"/>
    <w:rsid w:val="00A76871"/>
    <w:rsid w:val="00A76AD2"/>
    <w:rsid w:val="00A77E0A"/>
    <w:rsid w:val="00AA1B45"/>
    <w:rsid w:val="00AD70DD"/>
    <w:rsid w:val="00AE38D8"/>
    <w:rsid w:val="00AE7273"/>
    <w:rsid w:val="00B033FC"/>
    <w:rsid w:val="00B07BCB"/>
    <w:rsid w:val="00B10540"/>
    <w:rsid w:val="00B14BF2"/>
    <w:rsid w:val="00B25733"/>
    <w:rsid w:val="00B35C2E"/>
    <w:rsid w:val="00B41F89"/>
    <w:rsid w:val="00B52165"/>
    <w:rsid w:val="00B524B0"/>
    <w:rsid w:val="00B56C46"/>
    <w:rsid w:val="00B60BDB"/>
    <w:rsid w:val="00B641AB"/>
    <w:rsid w:val="00B65274"/>
    <w:rsid w:val="00B65447"/>
    <w:rsid w:val="00B7224C"/>
    <w:rsid w:val="00B734F9"/>
    <w:rsid w:val="00B768D0"/>
    <w:rsid w:val="00B83D7B"/>
    <w:rsid w:val="00B9640F"/>
    <w:rsid w:val="00BA5843"/>
    <w:rsid w:val="00BC04A3"/>
    <w:rsid w:val="00BC1BB2"/>
    <w:rsid w:val="00BC6379"/>
    <w:rsid w:val="00BD15BF"/>
    <w:rsid w:val="00BE5533"/>
    <w:rsid w:val="00BE658B"/>
    <w:rsid w:val="00BF25D3"/>
    <w:rsid w:val="00C0147A"/>
    <w:rsid w:val="00C03054"/>
    <w:rsid w:val="00C1212F"/>
    <w:rsid w:val="00C16782"/>
    <w:rsid w:val="00C36605"/>
    <w:rsid w:val="00C426FD"/>
    <w:rsid w:val="00C446DF"/>
    <w:rsid w:val="00C45484"/>
    <w:rsid w:val="00C54EDD"/>
    <w:rsid w:val="00C578D0"/>
    <w:rsid w:val="00C65FE3"/>
    <w:rsid w:val="00C67C34"/>
    <w:rsid w:val="00C718B0"/>
    <w:rsid w:val="00C73770"/>
    <w:rsid w:val="00C779C4"/>
    <w:rsid w:val="00C827A8"/>
    <w:rsid w:val="00C903B3"/>
    <w:rsid w:val="00CA41FA"/>
    <w:rsid w:val="00CB3F06"/>
    <w:rsid w:val="00CD1672"/>
    <w:rsid w:val="00CE0223"/>
    <w:rsid w:val="00CF072B"/>
    <w:rsid w:val="00CF23A7"/>
    <w:rsid w:val="00CF2437"/>
    <w:rsid w:val="00D035E1"/>
    <w:rsid w:val="00D046A1"/>
    <w:rsid w:val="00D13918"/>
    <w:rsid w:val="00D143A0"/>
    <w:rsid w:val="00D15B55"/>
    <w:rsid w:val="00D20CC1"/>
    <w:rsid w:val="00D33C82"/>
    <w:rsid w:val="00D34296"/>
    <w:rsid w:val="00D34A0F"/>
    <w:rsid w:val="00D56FCC"/>
    <w:rsid w:val="00D605A7"/>
    <w:rsid w:val="00D62D54"/>
    <w:rsid w:val="00D659E3"/>
    <w:rsid w:val="00D8206A"/>
    <w:rsid w:val="00D92428"/>
    <w:rsid w:val="00D95626"/>
    <w:rsid w:val="00DA63AD"/>
    <w:rsid w:val="00DB3971"/>
    <w:rsid w:val="00DB3EC2"/>
    <w:rsid w:val="00DB63A9"/>
    <w:rsid w:val="00DE14CE"/>
    <w:rsid w:val="00DE68EB"/>
    <w:rsid w:val="00DE7BF3"/>
    <w:rsid w:val="00DF3016"/>
    <w:rsid w:val="00DF5C2A"/>
    <w:rsid w:val="00DF5DB8"/>
    <w:rsid w:val="00E11885"/>
    <w:rsid w:val="00E246C4"/>
    <w:rsid w:val="00E37C91"/>
    <w:rsid w:val="00E40F30"/>
    <w:rsid w:val="00E41449"/>
    <w:rsid w:val="00E53821"/>
    <w:rsid w:val="00E60BE8"/>
    <w:rsid w:val="00E62D11"/>
    <w:rsid w:val="00E76B51"/>
    <w:rsid w:val="00E80DCA"/>
    <w:rsid w:val="00E9738A"/>
    <w:rsid w:val="00EA00AF"/>
    <w:rsid w:val="00EA0412"/>
    <w:rsid w:val="00EA08D8"/>
    <w:rsid w:val="00EA1874"/>
    <w:rsid w:val="00EB23A4"/>
    <w:rsid w:val="00EC0FEA"/>
    <w:rsid w:val="00EC373B"/>
    <w:rsid w:val="00EC3C1D"/>
    <w:rsid w:val="00EC5F5A"/>
    <w:rsid w:val="00EF1BBE"/>
    <w:rsid w:val="00F15ACF"/>
    <w:rsid w:val="00F25269"/>
    <w:rsid w:val="00F42C9B"/>
    <w:rsid w:val="00F46C99"/>
    <w:rsid w:val="00F55B9F"/>
    <w:rsid w:val="00F67E1D"/>
    <w:rsid w:val="00F81F55"/>
    <w:rsid w:val="00F9522D"/>
    <w:rsid w:val="00F96762"/>
    <w:rsid w:val="00FB122C"/>
    <w:rsid w:val="00FB5BAF"/>
    <w:rsid w:val="00FD0E04"/>
    <w:rsid w:val="00FD709A"/>
    <w:rsid w:val="00FD787B"/>
    <w:rsid w:val="00FE07AF"/>
    <w:rsid w:val="00FE13F3"/>
    <w:rsid w:val="00FF0ABB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657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E312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625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65274"/>
    <w:rPr>
      <w:rFonts w:eastAsia="Times New Roman"/>
    </w:rPr>
  </w:style>
  <w:style w:type="character" w:customStyle="1" w:styleId="PlainTextChar">
    <w:name w:val="Plain Text Char"/>
    <w:link w:val="PlainText"/>
    <w:uiPriority w:val="99"/>
    <w:semiHidden/>
    <w:rsid w:val="00B65274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2537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1E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E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60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02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560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02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657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E312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625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65274"/>
    <w:rPr>
      <w:rFonts w:eastAsia="Times New Roman"/>
    </w:rPr>
  </w:style>
  <w:style w:type="character" w:customStyle="1" w:styleId="PlainTextChar">
    <w:name w:val="Plain Text Char"/>
    <w:link w:val="PlainText"/>
    <w:uiPriority w:val="99"/>
    <w:semiHidden/>
    <w:rsid w:val="00B65274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2537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1E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E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60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02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560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02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5511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5739">
          <w:marLeft w:val="27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7430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20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62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669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19698">
          <w:marLeft w:val="27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98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4180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3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407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6551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7339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716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0110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732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3550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0472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196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0970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603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8703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1148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564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9125">
          <w:marLeft w:val="27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1830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65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8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40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9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DB389-DD44-4520-8663-6B724F796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EFH Corporate Services Company</Company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xrnr</dc:creator>
  <cp:lastModifiedBy>00018207</cp:lastModifiedBy>
  <cp:revision>2</cp:revision>
  <cp:lastPrinted>2016-09-07T22:48:00Z</cp:lastPrinted>
  <dcterms:created xsi:type="dcterms:W3CDTF">2016-10-10T15:06:00Z</dcterms:created>
  <dcterms:modified xsi:type="dcterms:W3CDTF">2016-10-10T15:06:00Z</dcterms:modified>
</cp:coreProperties>
</file>