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Layout w:type="fixed"/>
        <w:tblCellMar>
          <w:left w:w="0" w:type="dxa"/>
          <w:right w:w="0" w:type="dxa"/>
        </w:tblCellMar>
        <w:tblLook w:val="04A0" w:firstRow="1" w:lastRow="0" w:firstColumn="1" w:lastColumn="0" w:noHBand="0" w:noVBand="1"/>
        <w:tblDescription w:val="Table for overall flyer layout"/>
      </w:tblPr>
      <w:tblGrid>
        <w:gridCol w:w="7200"/>
        <w:gridCol w:w="144"/>
        <w:gridCol w:w="3456"/>
      </w:tblGrid>
      <w:tr w:rsidR="00506039" w14:paraId="132D6E4A" w14:textId="77777777" w:rsidTr="00B53F11">
        <w:trPr>
          <w:trHeight w:hRule="exact" w:val="14400"/>
          <w:jc w:val="center"/>
        </w:trPr>
        <w:tc>
          <w:tcPr>
            <w:tcW w:w="7200" w:type="dxa"/>
          </w:tcPr>
          <w:tbl>
            <w:tblPr>
              <w:tblW w:w="5000" w:type="pct"/>
              <w:tblLayout w:type="fixed"/>
              <w:tblCellMar>
                <w:left w:w="0" w:type="dxa"/>
                <w:right w:w="0" w:type="dxa"/>
              </w:tblCellMar>
              <w:tblLook w:val="04A0" w:firstRow="1" w:lastRow="0" w:firstColumn="1" w:lastColumn="0" w:noHBand="0" w:noVBand="1"/>
              <w:tblDescription w:val="Layout for flyer body content"/>
            </w:tblPr>
            <w:tblGrid>
              <w:gridCol w:w="7200"/>
            </w:tblGrid>
            <w:tr w:rsidR="00506039" w14:paraId="132D6E27" w14:textId="77777777" w:rsidTr="00F077BF">
              <w:trPr>
                <w:cantSplit/>
                <w:trHeight w:hRule="exact" w:val="4950"/>
              </w:trPr>
              <w:tc>
                <w:tcPr>
                  <w:tcW w:w="7200" w:type="dxa"/>
                </w:tcPr>
                <w:p w14:paraId="132D6E26" w14:textId="09D55C82" w:rsidR="00506039" w:rsidRDefault="00F077BF">
                  <w:bookmarkStart w:id="0" w:name="_GoBack"/>
                  <w:bookmarkEnd w:id="0"/>
                  <w:r>
                    <w:rPr>
                      <w:noProof/>
                      <w:lang w:eastAsia="en-US"/>
                    </w:rPr>
                    <w:drawing>
                      <wp:inline distT="0" distB="0" distL="0" distR="0" wp14:anchorId="132D6E4C" wp14:editId="1D82840C">
                        <wp:extent cx="4572000" cy="309181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TxTrib-BlackoutsErcot028_JPG_800x1000_q100.jpg"/>
                                <pic:cNvPicPr/>
                              </pic:nvPicPr>
                              <pic:blipFill>
                                <a:blip r:embed="rId8">
                                  <a:extLst>
                                    <a:ext uri="{28A0092B-C50C-407E-A947-70E740481C1C}">
                                      <a14:useLocalDpi xmlns:a14="http://schemas.microsoft.com/office/drawing/2010/main" val="0"/>
                                    </a:ext>
                                  </a:extLst>
                                </a:blip>
                                <a:stretch>
                                  <a:fillRect/>
                                </a:stretch>
                              </pic:blipFill>
                              <pic:spPr>
                                <a:xfrm>
                                  <a:off x="0" y="0"/>
                                  <a:ext cx="4572000" cy="3091815"/>
                                </a:xfrm>
                                <a:prstGeom prst="rect">
                                  <a:avLst/>
                                </a:prstGeom>
                              </pic:spPr>
                            </pic:pic>
                          </a:graphicData>
                        </a:graphic>
                      </wp:inline>
                    </w:drawing>
                  </w:r>
                </w:p>
              </w:tc>
            </w:tr>
            <w:tr w:rsidR="00506039" w14:paraId="132D6E2C" w14:textId="77777777" w:rsidTr="009350CE">
              <w:trPr>
                <w:trHeight w:hRule="exact" w:val="8361"/>
              </w:trPr>
              <w:tc>
                <w:tcPr>
                  <w:tcW w:w="7200" w:type="dxa"/>
                </w:tcPr>
                <w:p w14:paraId="132D6E28" w14:textId="3A73F646" w:rsidR="00506039" w:rsidRDefault="00F077BF" w:rsidP="00A06CBA">
                  <w:pPr>
                    <w:pStyle w:val="Subtitle"/>
                    <w:spacing w:after="240"/>
                  </w:pPr>
                  <w:r>
                    <w:t>Nov.8-9th</w:t>
                  </w:r>
                </w:p>
                <w:p w14:paraId="0C41FA1C" w14:textId="77777777" w:rsidR="00A06CBA" w:rsidRDefault="00A06CBA" w:rsidP="00A06CBA">
                  <w:pPr>
                    <w:pStyle w:val="Title"/>
                    <w:spacing w:after="240"/>
                    <w:jc w:val="center"/>
                    <w:rPr>
                      <w:rFonts w:ascii="Arial" w:hAnsi="Arial" w:cs="Arial"/>
                      <w:sz w:val="56"/>
                      <w:szCs w:val="56"/>
                    </w:rPr>
                  </w:pPr>
                  <w:r>
                    <w:rPr>
                      <w:rFonts w:ascii="Arial" w:hAnsi="Arial" w:cs="Arial"/>
                      <w:sz w:val="56"/>
                      <w:szCs w:val="56"/>
                    </w:rPr>
                    <w:t>System r</w:t>
                  </w:r>
                  <w:r w:rsidRPr="00A06CBA">
                    <w:rPr>
                      <w:rFonts w:ascii="Arial" w:hAnsi="Arial" w:cs="Arial"/>
                      <w:sz w:val="56"/>
                      <w:szCs w:val="56"/>
                    </w:rPr>
                    <w:t>estoration</w:t>
                  </w:r>
                  <w:r w:rsidR="00F077BF" w:rsidRPr="00A06CBA">
                    <w:rPr>
                      <w:rFonts w:ascii="Arial" w:hAnsi="Arial" w:cs="Arial"/>
                      <w:sz w:val="56"/>
                      <w:szCs w:val="56"/>
                    </w:rPr>
                    <w:t xml:space="preserve"> </w:t>
                  </w:r>
                </w:p>
                <w:p w14:paraId="132D6E29" w14:textId="1B3C6E05" w:rsidR="00506039" w:rsidRDefault="00A140BA" w:rsidP="00A06CBA">
                  <w:pPr>
                    <w:pStyle w:val="Title"/>
                    <w:spacing w:after="120"/>
                    <w:jc w:val="center"/>
                  </w:pPr>
                  <w:r>
                    <w:rPr>
                      <w:sz w:val="72"/>
                    </w:rPr>
                    <w:t xml:space="preserve">●→ </w:t>
                  </w:r>
                  <w:r w:rsidR="00F077BF" w:rsidRPr="00B53F11">
                    <w:rPr>
                      <w:sz w:val="72"/>
                    </w:rPr>
                    <w:t>s</w:t>
                  </w:r>
                  <w:r w:rsidR="00A06CBA">
                    <w:rPr>
                      <w:sz w:val="72"/>
                    </w:rPr>
                    <w:t>ynch</w:t>
                  </w:r>
                  <w:r w:rsidR="00F077BF" w:rsidRPr="00B53F11">
                    <w:rPr>
                      <w:sz w:val="72"/>
                    </w:rPr>
                    <w:t xml:space="preserve"> &amp; beyond…</w:t>
                  </w:r>
                </w:p>
                <w:p w14:paraId="33FC8296" w14:textId="4B05E081" w:rsidR="006C1010" w:rsidRDefault="006C1010" w:rsidP="006C1010"/>
                <w:p w14:paraId="0ADAB7F7" w14:textId="77777777" w:rsidR="00506039" w:rsidRPr="00D57EA7" w:rsidRDefault="006C1010" w:rsidP="006C1010">
                  <w:pPr>
                    <w:rPr>
                      <w:b/>
                    </w:rPr>
                  </w:pPr>
                  <w:r w:rsidRPr="00D57EA7">
                    <w:rPr>
                      <w:b/>
                    </w:rPr>
                    <w:t>Limited seats available for this session so register early!</w:t>
                  </w:r>
                </w:p>
                <w:p w14:paraId="15C2DE6F" w14:textId="58FD860F" w:rsidR="00D57EA7" w:rsidRDefault="00D57EA7" w:rsidP="006C1010">
                  <w:r>
                    <w:t xml:space="preserve">Join us and get a sneak-peek inside of what ERCOT has in store for the 2017 Black Start Training. Among the many things you will be learning, you will also be participating in identifying actions after the point of “Synch &amp; Beyond” through hands-on simulation! </w:t>
                  </w:r>
                </w:p>
                <w:p w14:paraId="0EA2C183" w14:textId="4A86E0CA" w:rsidR="009350CE" w:rsidRDefault="009350CE" w:rsidP="006C1010">
                  <w:r>
                    <w:t>Other things to look forward to:</w:t>
                  </w:r>
                </w:p>
                <w:p w14:paraId="14E2DCA1" w14:textId="5A682CE5" w:rsidR="006C1010" w:rsidRDefault="00370A08" w:rsidP="00370A08">
                  <w:pPr>
                    <w:pStyle w:val="ListParagraph"/>
                    <w:numPr>
                      <w:ilvl w:val="0"/>
                      <w:numId w:val="1"/>
                    </w:numPr>
                  </w:pPr>
                  <w:r>
                    <w:t>Clarity in p</w:t>
                  </w:r>
                  <w:r w:rsidR="006C1010">
                    <w:t>rede</w:t>
                  </w:r>
                  <w:r w:rsidR="009350CE">
                    <w:t>termined r</w:t>
                  </w:r>
                  <w:r w:rsidR="006C1010">
                    <w:t>oles of RC, TOP, QSE</w:t>
                  </w:r>
                  <w:r w:rsidR="009350CE">
                    <w:t>.</w:t>
                  </w:r>
                </w:p>
                <w:p w14:paraId="663E7DBA" w14:textId="25ACDB43" w:rsidR="00370A08" w:rsidRDefault="009350CE" w:rsidP="00370A08">
                  <w:pPr>
                    <w:pStyle w:val="ListParagraph"/>
                    <w:numPr>
                      <w:ilvl w:val="0"/>
                      <w:numId w:val="1"/>
                    </w:numPr>
                  </w:pPr>
                  <w:r>
                    <w:t xml:space="preserve">New </w:t>
                  </w:r>
                  <w:r w:rsidR="00370A08">
                    <w:t xml:space="preserve">NERC </w:t>
                  </w:r>
                  <w:r>
                    <w:t>Requirement</w:t>
                  </w:r>
                  <w:r w:rsidR="00370A08">
                    <w:t xml:space="preserve"> updates and what it means to you!</w:t>
                  </w:r>
                </w:p>
                <w:p w14:paraId="182C590B" w14:textId="7F110E0B" w:rsidR="009350CE" w:rsidRDefault="00A140BA" w:rsidP="00370A08">
                  <w:pPr>
                    <w:pStyle w:val="ListParagraph"/>
                    <w:numPr>
                      <w:ilvl w:val="0"/>
                      <w:numId w:val="1"/>
                    </w:numPr>
                  </w:pPr>
                  <w:r>
                    <w:t>Be involved as a Key Player in 2017 Restoration efforts.</w:t>
                  </w:r>
                </w:p>
                <w:p w14:paraId="79B5470F" w14:textId="236C68C4" w:rsidR="009350CE" w:rsidRDefault="00A140BA" w:rsidP="00370A08">
                  <w:pPr>
                    <w:pStyle w:val="ListParagraph"/>
                    <w:numPr>
                      <w:ilvl w:val="0"/>
                      <w:numId w:val="1"/>
                    </w:numPr>
                  </w:pPr>
                  <w:r>
                    <w:t>Sneak Peek into the NEW* Black Start Training Plans!</w:t>
                  </w:r>
                </w:p>
                <w:p w14:paraId="2DC5DCB1" w14:textId="2619E829" w:rsidR="00370A08" w:rsidRDefault="00A140BA" w:rsidP="00370A08">
                  <w:pPr>
                    <w:pStyle w:val="ListParagraph"/>
                    <w:numPr>
                      <w:ilvl w:val="0"/>
                      <w:numId w:val="1"/>
                    </w:numPr>
                  </w:pPr>
                  <w:r>
                    <w:rPr>
                      <w:noProof/>
                      <w:lang w:eastAsia="en-US"/>
                    </w:rPr>
                    <w:drawing>
                      <wp:anchor distT="0" distB="0" distL="114300" distR="114300" simplePos="0" relativeHeight="251658240" behindDoc="1" locked="0" layoutInCell="1" allowOverlap="1" wp14:anchorId="697969A8" wp14:editId="622C50F4">
                        <wp:simplePos x="0" y="0"/>
                        <wp:positionH relativeFrom="column">
                          <wp:posOffset>0</wp:posOffset>
                        </wp:positionH>
                        <wp:positionV relativeFrom="paragraph">
                          <wp:posOffset>299085</wp:posOffset>
                        </wp:positionV>
                        <wp:extent cx="1828800" cy="9144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x1%20Full%20Color.png"/>
                                <pic:cNvPicPr/>
                              </pic:nvPicPr>
                              <pic:blipFill>
                                <a:blip r:embed="rId9">
                                  <a:extLst>
                                    <a:ext uri="{28A0092B-C50C-407E-A947-70E740481C1C}">
                                      <a14:useLocalDpi xmlns:a14="http://schemas.microsoft.com/office/drawing/2010/main" val="0"/>
                                    </a:ext>
                                  </a:extLst>
                                </a:blip>
                                <a:stretch>
                                  <a:fillRect/>
                                </a:stretch>
                              </pic:blipFill>
                              <pic:spPr>
                                <a:xfrm>
                                  <a:off x="0" y="0"/>
                                  <a:ext cx="1828800" cy="914400"/>
                                </a:xfrm>
                                <a:prstGeom prst="rect">
                                  <a:avLst/>
                                </a:prstGeom>
                              </pic:spPr>
                            </pic:pic>
                          </a:graphicData>
                        </a:graphic>
                        <wp14:sizeRelH relativeFrom="margin">
                          <wp14:pctWidth>0</wp14:pctWidth>
                        </wp14:sizeRelH>
                        <wp14:sizeRelV relativeFrom="margin">
                          <wp14:pctHeight>0</wp14:pctHeight>
                        </wp14:sizeRelV>
                      </wp:anchor>
                    </w:drawing>
                  </w:r>
                  <w:r w:rsidR="009350CE">
                    <w:t>Open discussions and topics are encouraged!</w:t>
                  </w:r>
                </w:p>
                <w:p w14:paraId="132D6E2B" w14:textId="652899A6" w:rsidR="00D57EA7" w:rsidRDefault="009350CE" w:rsidP="006C1010">
                  <w:r>
                    <w:t xml:space="preserve"> </w:t>
                  </w:r>
                </w:p>
              </w:tc>
            </w:tr>
            <w:tr w:rsidR="00506039" w14:paraId="132D6E32" w14:textId="77777777" w:rsidTr="006C1010">
              <w:trPr>
                <w:trHeight w:hRule="exact" w:val="1449"/>
              </w:trPr>
              <w:tc>
                <w:tcPr>
                  <w:tcW w:w="7200" w:type="dxa"/>
                  <w:vAlign w:val="bottom"/>
                </w:tcPr>
                <w:p w14:paraId="132D6E2D" w14:textId="34EDE93F" w:rsidR="00506039" w:rsidRDefault="00506039"/>
                <w:p w14:paraId="132D6E2E" w14:textId="4439E294" w:rsidR="00F077BF" w:rsidRDefault="00F077BF"/>
                <w:p w14:paraId="132D6E2F" w14:textId="7CA87234" w:rsidR="00F077BF" w:rsidRDefault="00F077BF"/>
                <w:p w14:paraId="132D6E30" w14:textId="77777777" w:rsidR="00F077BF" w:rsidRDefault="00F077BF"/>
                <w:p w14:paraId="132D6E31" w14:textId="77777777" w:rsidR="00F077BF" w:rsidRDefault="00F077BF">
                  <w:r>
                    <w:t>k</w:t>
                  </w:r>
                </w:p>
              </w:tc>
            </w:tr>
          </w:tbl>
          <w:p w14:paraId="132D6E33" w14:textId="248D2032" w:rsidR="00506039" w:rsidRDefault="00506039"/>
        </w:tc>
        <w:tc>
          <w:tcPr>
            <w:tcW w:w="144" w:type="dxa"/>
          </w:tcPr>
          <w:p w14:paraId="132D6E34" w14:textId="77777777" w:rsidR="00506039" w:rsidRDefault="00506039"/>
        </w:tc>
        <w:tc>
          <w:tcPr>
            <w:tcW w:w="3456" w:type="dxa"/>
          </w:tcPr>
          <w:tbl>
            <w:tblPr>
              <w:tblW w:w="5000" w:type="pct"/>
              <w:tblLayout w:type="fixed"/>
              <w:tblCellMar>
                <w:left w:w="288" w:type="dxa"/>
                <w:right w:w="288" w:type="dxa"/>
              </w:tblCellMar>
              <w:tblLook w:val="04A0" w:firstRow="1" w:lastRow="0" w:firstColumn="1" w:lastColumn="0" w:noHBand="0" w:noVBand="1"/>
              <w:tblDescription w:val="Layout for flyer sidebar"/>
            </w:tblPr>
            <w:tblGrid>
              <w:gridCol w:w="3456"/>
            </w:tblGrid>
            <w:tr w:rsidR="00506039" w14:paraId="132D6E3E" w14:textId="77777777" w:rsidTr="00A06CBA">
              <w:trPr>
                <w:trHeight w:hRule="exact" w:val="10800"/>
              </w:trPr>
              <w:tc>
                <w:tcPr>
                  <w:tcW w:w="3446" w:type="dxa"/>
                  <w:shd w:val="clear" w:color="auto" w:fill="FFD100" w:themeFill="accent6"/>
                  <w:vAlign w:val="center"/>
                </w:tcPr>
                <w:p w14:paraId="132D6E35" w14:textId="7A65D19C" w:rsidR="00506039" w:rsidRPr="006C1010" w:rsidRDefault="006C1010">
                  <w:pPr>
                    <w:pStyle w:val="Heading2"/>
                    <w:rPr>
                      <w:color w:val="auto"/>
                    </w:rPr>
                  </w:pPr>
                  <w:r>
                    <w:rPr>
                      <w:color w:val="auto"/>
                    </w:rPr>
                    <w:t>2017 Black Start Training Sneak Peek</w:t>
                  </w:r>
                </w:p>
                <w:p w14:paraId="132D6E36" w14:textId="4A164E0C" w:rsidR="00506039" w:rsidRPr="006C1010" w:rsidRDefault="00506039">
                  <w:pPr>
                    <w:pStyle w:val="Line"/>
                    <w:rPr>
                      <w:color w:val="auto"/>
                    </w:rPr>
                  </w:pPr>
                </w:p>
                <w:p w14:paraId="132D6E37" w14:textId="6D8B4ADB" w:rsidR="00506039" w:rsidRPr="006C1010" w:rsidRDefault="00B64625">
                  <w:pPr>
                    <w:pStyle w:val="Heading2"/>
                    <w:rPr>
                      <w:color w:val="auto"/>
                    </w:rPr>
                  </w:pPr>
                  <w:r>
                    <w:rPr>
                      <w:color w:val="auto"/>
                    </w:rPr>
                    <w:t>Clarify</w:t>
                  </w:r>
                  <w:r w:rsidR="006C1010" w:rsidRPr="006C1010">
                    <w:rPr>
                      <w:color w:val="auto"/>
                    </w:rPr>
                    <w:t xml:space="preserve"> </w:t>
                  </w:r>
                  <w:r>
                    <w:rPr>
                      <w:color w:val="auto"/>
                    </w:rPr>
                    <w:t xml:space="preserve">Roles during </w:t>
                  </w:r>
                  <w:r w:rsidR="006C1010" w:rsidRPr="006C1010">
                    <w:rPr>
                      <w:color w:val="auto"/>
                    </w:rPr>
                    <w:t xml:space="preserve"> Restoration Event</w:t>
                  </w:r>
                </w:p>
                <w:p w14:paraId="132D6E38" w14:textId="77777777" w:rsidR="00506039" w:rsidRPr="006C1010" w:rsidRDefault="00506039">
                  <w:pPr>
                    <w:pStyle w:val="Line"/>
                    <w:rPr>
                      <w:color w:val="auto"/>
                    </w:rPr>
                  </w:pPr>
                </w:p>
                <w:p w14:paraId="132D6E39" w14:textId="6D39CCC2" w:rsidR="00506039" w:rsidRPr="006C1010" w:rsidRDefault="00A140BA">
                  <w:pPr>
                    <w:pStyle w:val="Heading2"/>
                    <w:rPr>
                      <w:color w:val="auto"/>
                    </w:rPr>
                  </w:pPr>
                  <w:r>
                    <w:rPr>
                      <w:color w:val="auto"/>
                    </w:rPr>
                    <w:t>Updated</w:t>
                  </w:r>
                  <w:r w:rsidR="006C1010" w:rsidRPr="006C1010">
                    <w:rPr>
                      <w:color w:val="auto"/>
                    </w:rPr>
                    <w:t xml:space="preserve"> </w:t>
                  </w:r>
                  <w:r w:rsidR="006C1010">
                    <w:rPr>
                      <w:color w:val="auto"/>
                    </w:rPr>
                    <w:t xml:space="preserve">NERC </w:t>
                  </w:r>
                  <w:r>
                    <w:rPr>
                      <w:color w:val="auto"/>
                    </w:rPr>
                    <w:t>R</w:t>
                  </w:r>
                  <w:r w:rsidR="006C1010" w:rsidRPr="006C1010">
                    <w:rPr>
                      <w:color w:val="auto"/>
                    </w:rPr>
                    <w:t>equirements</w:t>
                  </w:r>
                </w:p>
                <w:p w14:paraId="132D6E3A" w14:textId="77777777" w:rsidR="00506039" w:rsidRPr="006C1010" w:rsidRDefault="00506039">
                  <w:pPr>
                    <w:pStyle w:val="Line"/>
                    <w:rPr>
                      <w:color w:val="auto"/>
                    </w:rPr>
                  </w:pPr>
                </w:p>
                <w:p w14:paraId="132D6E3B" w14:textId="1B839D8C" w:rsidR="00506039" w:rsidRPr="006C1010" w:rsidRDefault="006C1010">
                  <w:pPr>
                    <w:pStyle w:val="Heading2"/>
                    <w:rPr>
                      <w:color w:val="auto"/>
                    </w:rPr>
                  </w:pPr>
                  <w:r w:rsidRPr="006C1010">
                    <w:rPr>
                      <w:color w:val="auto"/>
                    </w:rPr>
                    <w:t>Restoration Recommendations from Synch &amp; Beyond!</w:t>
                  </w:r>
                </w:p>
                <w:p w14:paraId="132D6E3C" w14:textId="77777777" w:rsidR="00506039" w:rsidRDefault="00506039">
                  <w:pPr>
                    <w:pStyle w:val="Line"/>
                  </w:pPr>
                </w:p>
                <w:p w14:paraId="132D6E3D" w14:textId="474F053D" w:rsidR="00506039" w:rsidRDefault="00D57EA7" w:rsidP="006C1010">
                  <w:pPr>
                    <w:pStyle w:val="Heading2"/>
                  </w:pPr>
                  <w:r>
                    <w:rPr>
                      <w:color w:val="auto"/>
                    </w:rPr>
                    <w:t xml:space="preserve">Earn NERC </w:t>
                  </w:r>
                  <w:r w:rsidR="006C1010">
                    <w:rPr>
                      <w:color w:val="auto"/>
                    </w:rPr>
                    <w:t>Simulation CEHs!</w:t>
                  </w:r>
                </w:p>
              </w:tc>
            </w:tr>
            <w:tr w:rsidR="00506039" w14:paraId="132D6E40" w14:textId="77777777">
              <w:trPr>
                <w:trHeight w:hRule="exact" w:val="144"/>
              </w:trPr>
              <w:tc>
                <w:tcPr>
                  <w:tcW w:w="3446" w:type="dxa"/>
                </w:tcPr>
                <w:p w14:paraId="132D6E3F" w14:textId="77777777" w:rsidR="00506039" w:rsidRDefault="00506039"/>
              </w:tc>
            </w:tr>
            <w:tr w:rsidR="00506039" w14:paraId="132D6E48" w14:textId="77777777">
              <w:trPr>
                <w:trHeight w:hRule="exact" w:val="3456"/>
              </w:trPr>
              <w:tc>
                <w:tcPr>
                  <w:tcW w:w="3446" w:type="dxa"/>
                  <w:shd w:val="clear" w:color="auto" w:fill="00AEC7" w:themeFill="accent1"/>
                  <w:vAlign w:val="center"/>
                </w:tcPr>
                <w:p w14:paraId="132D6E41" w14:textId="77777777" w:rsidR="00506039" w:rsidRDefault="00F077BF">
                  <w:pPr>
                    <w:pStyle w:val="Heading3"/>
                  </w:pPr>
                  <w:r>
                    <w:t xml:space="preserve">ercot </w:t>
                  </w:r>
                  <w:r w:rsidRPr="00F077BF">
                    <w:rPr>
                      <w:sz w:val="28"/>
                    </w:rPr>
                    <w:t>– Taylor campus</w:t>
                  </w:r>
                </w:p>
                <w:p w14:paraId="132D6E42" w14:textId="77777777" w:rsidR="00506039" w:rsidRDefault="00902932" w:rsidP="00F077BF">
                  <w:pPr>
                    <w:pStyle w:val="ContactInfo"/>
                  </w:pPr>
                  <w:sdt>
                    <w:sdtPr>
                      <w:id w:val="857003158"/>
                      <w:placeholder>
                        <w:docPart w:val="3EE423A322B64C73A46111FAB24FA1EF"/>
                      </w:placeholder>
                      <w15:appearance w15:val="hidden"/>
                      <w:text w:multiLine="1"/>
                    </w:sdtPr>
                    <w:sdtEndPr/>
                    <w:sdtContent>
                      <w:r w:rsidR="00F077BF">
                        <w:t>800 Airport Rd. Taylor, TX</w:t>
                      </w:r>
                    </w:sdtContent>
                  </w:sdt>
                </w:p>
                <w:p w14:paraId="132D6E43" w14:textId="77777777" w:rsidR="00F077BF" w:rsidRDefault="00F077BF" w:rsidP="00F077BF">
                  <w:pPr>
                    <w:pStyle w:val="Date"/>
                  </w:pPr>
                  <w:r>
                    <w:t xml:space="preserve">Contact: </w:t>
                  </w:r>
                </w:p>
                <w:p w14:paraId="132D6E44" w14:textId="77777777" w:rsidR="00F077BF" w:rsidRDefault="00F077BF" w:rsidP="00F077BF">
                  <w:pPr>
                    <w:pStyle w:val="Date"/>
                  </w:pPr>
                  <w:r>
                    <w:t>Mark Spinner –</w:t>
                  </w:r>
                </w:p>
                <w:p w14:paraId="132D6E45" w14:textId="77777777" w:rsidR="00F077BF" w:rsidRDefault="00F077BF" w:rsidP="00F077BF">
                  <w:pPr>
                    <w:pStyle w:val="Date"/>
                  </w:pPr>
                  <w:r>
                    <w:t xml:space="preserve"> </w:t>
                  </w:r>
                  <w:r w:rsidRPr="00F077BF">
                    <w:rPr>
                      <w:sz w:val="20"/>
                    </w:rPr>
                    <w:t xml:space="preserve">Manager, Operations Training </w:t>
                  </w:r>
                </w:p>
                <w:p w14:paraId="132D6E46" w14:textId="77777777" w:rsidR="00F077BF" w:rsidRDefault="00F077BF" w:rsidP="00F077BF">
                  <w:pPr>
                    <w:pStyle w:val="Date"/>
                  </w:pPr>
                  <w:r>
                    <w:t>Office: 512-248-4262</w:t>
                  </w:r>
                </w:p>
                <w:p w14:paraId="132D6E47" w14:textId="77777777" w:rsidR="00506039" w:rsidRDefault="00F077BF" w:rsidP="00F077BF">
                  <w:pPr>
                    <w:pStyle w:val="Date"/>
                  </w:pPr>
                  <w:r>
                    <w:t xml:space="preserve">mark.spinner@ercot.com </w:t>
                  </w:r>
                </w:p>
              </w:tc>
            </w:tr>
          </w:tbl>
          <w:p w14:paraId="132D6E49" w14:textId="77777777" w:rsidR="00506039" w:rsidRDefault="00506039"/>
        </w:tc>
      </w:tr>
    </w:tbl>
    <w:p w14:paraId="132D6E4B" w14:textId="646F1B84" w:rsidR="00506039" w:rsidRDefault="00506039" w:rsidP="00F077BF">
      <w:pPr>
        <w:pStyle w:val="NoSpacing"/>
      </w:pPr>
    </w:p>
    <w:sectPr w:rsidR="00506039">
      <w:pgSz w:w="12240" w:h="15840"/>
      <w:pgMar w:top="720" w:right="720" w:bottom="36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570027"/>
    <w:multiLevelType w:val="hybridMultilevel"/>
    <w:tmpl w:val="2ADE0F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2"/>
  <w:hideSpellingErrors/>
  <w:hideGrammaticalErrors/>
  <w:attachedTemplate r:id="rId1"/>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77BF"/>
    <w:rsid w:val="00322915"/>
    <w:rsid w:val="00370A08"/>
    <w:rsid w:val="00416BE2"/>
    <w:rsid w:val="00506039"/>
    <w:rsid w:val="006C1010"/>
    <w:rsid w:val="00902932"/>
    <w:rsid w:val="009350CE"/>
    <w:rsid w:val="00A06CBA"/>
    <w:rsid w:val="00A140BA"/>
    <w:rsid w:val="00B53F11"/>
    <w:rsid w:val="00B64625"/>
    <w:rsid w:val="00D57EA7"/>
    <w:rsid w:val="00DF2CD2"/>
    <w:rsid w:val="00F077B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2D6E26"/>
  <w15:chartTrackingRefBased/>
  <w15:docId w15:val="{B827872C-7B6D-4141-958D-DF8221B81F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color w:val="5B6770" w:themeColor="text2"/>
        <w:sz w:val="24"/>
        <w:szCs w:val="24"/>
        <w:lang w:val="en-US" w:eastAsia="ja-JP" w:bidi="ar-SA"/>
      </w:rPr>
    </w:rPrDefault>
    <w:pPrDefault>
      <w:pPr>
        <w:spacing w:after="160" w:line="312"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qFormat="1"/>
    <w:lsdException w:name="Hyperlink" w:semiHidden="1" w:unhideWhenUsed="1"/>
    <w:lsdException w:name="FollowedHyperlink" w:semiHidden="1" w:unhideWhenUsed="1"/>
    <w:lsdException w:name="Strong" w:semiHidden="1" w:uiPriority="22" w:unhideWhenUsed="1" w:qFormat="1"/>
    <w:lsdException w:name="Emphasis" w:semiHidden="1" w:uiPriority="20"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3"/>
    <w:qFormat/>
    <w:pPr>
      <w:keepNext/>
      <w:keepLines/>
      <w:spacing w:before="320" w:after="120" w:line="240" w:lineRule="auto"/>
      <w:contextualSpacing/>
      <w:outlineLvl w:val="0"/>
    </w:pPr>
    <w:rPr>
      <w:b/>
      <w:bCs/>
      <w:sz w:val="28"/>
      <w:szCs w:val="28"/>
    </w:rPr>
  </w:style>
  <w:style w:type="paragraph" w:styleId="Heading2">
    <w:name w:val="heading 2"/>
    <w:basedOn w:val="Normal"/>
    <w:next w:val="Line"/>
    <w:link w:val="Heading2Char"/>
    <w:uiPriority w:val="3"/>
    <w:unhideWhenUsed/>
    <w:qFormat/>
    <w:pPr>
      <w:keepNext/>
      <w:keepLines/>
      <w:spacing w:after="0" w:line="264" w:lineRule="auto"/>
      <w:jc w:val="center"/>
      <w:outlineLvl w:val="1"/>
    </w:pPr>
    <w:rPr>
      <w:rFonts w:asciiTheme="majorHAnsi" w:eastAsiaTheme="majorEastAsia" w:hAnsiTheme="majorHAnsi" w:cstheme="majorBidi"/>
      <w:color w:val="FFFFFF" w:themeColor="background1"/>
      <w:sz w:val="34"/>
      <w:szCs w:val="34"/>
    </w:rPr>
  </w:style>
  <w:style w:type="paragraph" w:styleId="Heading3">
    <w:name w:val="heading 3"/>
    <w:basedOn w:val="Normal"/>
    <w:next w:val="Normal"/>
    <w:link w:val="Heading3Char"/>
    <w:uiPriority w:val="4"/>
    <w:unhideWhenUsed/>
    <w:qFormat/>
    <w:pPr>
      <w:keepNext/>
      <w:keepLines/>
      <w:spacing w:after="60" w:line="240" w:lineRule="auto"/>
      <w:jc w:val="center"/>
      <w:outlineLvl w:val="2"/>
    </w:pPr>
    <w:rPr>
      <w:rFonts w:asciiTheme="majorHAnsi" w:eastAsiaTheme="majorEastAsia" w:hAnsiTheme="majorHAnsi" w:cstheme="majorBidi"/>
      <w:caps/>
      <w:color w:val="FFFFFF" w:themeColor="background1"/>
      <w:sz w:val="30"/>
      <w:szCs w:val="30"/>
    </w:rPr>
  </w:style>
  <w:style w:type="paragraph" w:styleId="Heading4">
    <w:name w:val="heading 4"/>
    <w:basedOn w:val="Normal"/>
    <w:next w:val="Normal"/>
    <w:link w:val="Heading4Char"/>
    <w:uiPriority w:val="99"/>
    <w:semiHidden/>
    <w:unhideWhenUsed/>
    <w:qFormat/>
    <w:pPr>
      <w:keepNext/>
      <w:keepLines/>
      <w:spacing w:before="40" w:after="0"/>
      <w:outlineLvl w:val="3"/>
    </w:pPr>
    <w:rPr>
      <w:rFonts w:asciiTheme="majorHAnsi" w:eastAsiaTheme="majorEastAsia" w:hAnsiTheme="majorHAnsi" w:cstheme="majorBidi"/>
      <w:color w:val="00AEC7"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Title"/>
    <w:link w:val="SubtitleChar"/>
    <w:uiPriority w:val="2"/>
    <w:qFormat/>
    <w:pPr>
      <w:numPr>
        <w:ilvl w:val="1"/>
      </w:numPr>
      <w:spacing w:before="480"/>
    </w:pPr>
    <w:rPr>
      <w:color w:val="00AEC7" w:themeColor="accent1"/>
    </w:rPr>
  </w:style>
  <w:style w:type="character" w:customStyle="1" w:styleId="SubtitleChar">
    <w:name w:val="Subtitle Char"/>
    <w:basedOn w:val="DefaultParagraphFont"/>
    <w:link w:val="Subtitle"/>
    <w:uiPriority w:val="2"/>
    <w:rPr>
      <w:rFonts w:asciiTheme="majorHAnsi" w:eastAsiaTheme="majorEastAsia" w:hAnsiTheme="majorHAnsi" w:cstheme="majorBidi"/>
      <w:caps/>
      <w:color w:val="00AEC7" w:themeColor="accent1"/>
      <w:kern w:val="28"/>
      <w:sz w:val="88"/>
      <w:szCs w:val="88"/>
    </w:rPr>
  </w:style>
  <w:style w:type="paragraph" w:styleId="Title">
    <w:name w:val="Title"/>
    <w:basedOn w:val="Normal"/>
    <w:next w:val="Normal"/>
    <w:link w:val="TitleChar"/>
    <w:uiPriority w:val="1"/>
    <w:qFormat/>
    <w:pPr>
      <w:spacing w:after="0" w:line="204" w:lineRule="auto"/>
    </w:pPr>
    <w:rPr>
      <w:rFonts w:asciiTheme="majorHAnsi" w:eastAsiaTheme="majorEastAsia" w:hAnsiTheme="majorHAnsi" w:cstheme="majorBidi"/>
      <w:caps/>
      <w:kern w:val="28"/>
      <w:sz w:val="88"/>
      <w:szCs w:val="88"/>
    </w:rPr>
  </w:style>
  <w:style w:type="character" w:customStyle="1" w:styleId="TitleChar">
    <w:name w:val="Title Char"/>
    <w:basedOn w:val="DefaultParagraphFont"/>
    <w:link w:val="Title"/>
    <w:uiPriority w:val="1"/>
    <w:rPr>
      <w:rFonts w:asciiTheme="majorHAnsi" w:eastAsiaTheme="majorEastAsia" w:hAnsiTheme="majorHAnsi" w:cstheme="majorBidi"/>
      <w:caps/>
      <w:kern w:val="28"/>
      <w:sz w:val="88"/>
      <w:szCs w:val="88"/>
    </w:rPr>
  </w:style>
  <w:style w:type="character" w:customStyle="1" w:styleId="Heading1Char">
    <w:name w:val="Heading 1 Char"/>
    <w:basedOn w:val="DefaultParagraphFont"/>
    <w:link w:val="Heading1"/>
    <w:uiPriority w:val="3"/>
    <w:rPr>
      <w:b/>
      <w:bCs/>
      <w:sz w:val="28"/>
      <w:szCs w:val="28"/>
    </w:rPr>
  </w:style>
  <w:style w:type="character" w:styleId="PlaceholderText">
    <w:name w:val="Placeholder Text"/>
    <w:basedOn w:val="DefaultParagraphFont"/>
    <w:uiPriority w:val="99"/>
    <w:semiHidden/>
    <w:rPr>
      <w:color w:val="808080"/>
    </w:rPr>
  </w:style>
  <w:style w:type="paragraph" w:styleId="NoSpacing">
    <w:name w:val="No Spacing"/>
    <w:uiPriority w:val="19"/>
    <w:qFormat/>
    <w:pPr>
      <w:spacing w:after="0" w:line="240" w:lineRule="auto"/>
    </w:pPr>
  </w:style>
  <w:style w:type="character" w:customStyle="1" w:styleId="Heading2Char">
    <w:name w:val="Heading 2 Char"/>
    <w:basedOn w:val="DefaultParagraphFont"/>
    <w:link w:val="Heading2"/>
    <w:uiPriority w:val="3"/>
    <w:rPr>
      <w:rFonts w:asciiTheme="majorHAnsi" w:eastAsiaTheme="majorEastAsia" w:hAnsiTheme="majorHAnsi" w:cstheme="majorBidi"/>
      <w:color w:val="FFFFFF" w:themeColor="background1"/>
      <w:sz w:val="34"/>
      <w:szCs w:val="34"/>
    </w:rPr>
  </w:style>
  <w:style w:type="paragraph" w:customStyle="1" w:styleId="Line">
    <w:name w:val="Line"/>
    <w:basedOn w:val="Normal"/>
    <w:next w:val="Heading2"/>
    <w:uiPriority w:val="3"/>
    <w:qFormat/>
    <w:pPr>
      <w:pBdr>
        <w:top w:val="single" w:sz="12" w:space="1" w:color="FFFFFF" w:themeColor="background1"/>
      </w:pBdr>
      <w:spacing w:before="400" w:after="400" w:line="240" w:lineRule="auto"/>
      <w:ind w:left="1080" w:right="1080"/>
      <w:jc w:val="center"/>
    </w:pPr>
    <w:rPr>
      <w:sz w:val="2"/>
      <w:szCs w:val="2"/>
    </w:rPr>
  </w:style>
  <w:style w:type="character" w:customStyle="1" w:styleId="Heading3Char">
    <w:name w:val="Heading 3 Char"/>
    <w:basedOn w:val="DefaultParagraphFont"/>
    <w:link w:val="Heading3"/>
    <w:uiPriority w:val="4"/>
    <w:rPr>
      <w:rFonts w:asciiTheme="majorHAnsi" w:eastAsiaTheme="majorEastAsia" w:hAnsiTheme="majorHAnsi" w:cstheme="majorBidi"/>
      <w:caps/>
      <w:color w:val="FFFFFF" w:themeColor="background1"/>
      <w:sz w:val="30"/>
      <w:szCs w:val="30"/>
    </w:rPr>
  </w:style>
  <w:style w:type="paragraph" w:customStyle="1" w:styleId="ContactInfo">
    <w:name w:val="Contact Info"/>
    <w:basedOn w:val="Normal"/>
    <w:uiPriority w:val="5"/>
    <w:qFormat/>
    <w:pPr>
      <w:spacing w:after="280" w:line="240" w:lineRule="auto"/>
      <w:jc w:val="center"/>
    </w:pPr>
    <w:rPr>
      <w:color w:val="FFFFFF" w:themeColor="background1"/>
    </w:rPr>
  </w:style>
  <w:style w:type="paragraph" w:styleId="Date">
    <w:name w:val="Date"/>
    <w:basedOn w:val="Normal"/>
    <w:link w:val="DateChar"/>
    <w:uiPriority w:val="5"/>
    <w:unhideWhenUsed/>
    <w:qFormat/>
    <w:pPr>
      <w:spacing w:after="0"/>
      <w:jc w:val="center"/>
    </w:pPr>
    <w:rPr>
      <w:color w:val="FFFFFF" w:themeColor="background1"/>
    </w:rPr>
  </w:style>
  <w:style w:type="character" w:customStyle="1" w:styleId="DateChar">
    <w:name w:val="Date Char"/>
    <w:basedOn w:val="DefaultParagraphFont"/>
    <w:link w:val="Date"/>
    <w:uiPriority w:val="5"/>
    <w:rPr>
      <w:color w:val="FFFFFF" w:themeColor="background1"/>
    </w:r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eading4Char">
    <w:name w:val="Heading 4 Char"/>
    <w:basedOn w:val="DefaultParagraphFont"/>
    <w:link w:val="Heading4"/>
    <w:uiPriority w:val="99"/>
    <w:semiHidden/>
    <w:rPr>
      <w:rFonts w:asciiTheme="majorHAnsi" w:eastAsiaTheme="majorEastAsia" w:hAnsiTheme="majorHAnsi" w:cstheme="majorBidi"/>
      <w:color w:val="00AEC7" w:themeColor="accent1"/>
    </w:rPr>
  </w:style>
  <w:style w:type="paragraph" w:styleId="ListParagraph">
    <w:name w:val="List Paragraph"/>
    <w:basedOn w:val="Normal"/>
    <w:uiPriority w:val="34"/>
    <w:unhideWhenUsed/>
    <w:qFormat/>
    <w:rsid w:val="00370A0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35174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glossaryDocument" Target="glossary/document.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tran\AppData\Roaming\Microsoft\Templates\Seasonal%20event%20flyer%20(winter).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3EE423A322B64C73A46111FAB24FA1EF"/>
        <w:category>
          <w:name w:val="General"/>
          <w:gallery w:val="placeholder"/>
        </w:category>
        <w:types>
          <w:type w:val="bbPlcHdr"/>
        </w:types>
        <w:behaviors>
          <w:behavior w:val="content"/>
        </w:behaviors>
        <w:guid w:val="{E6A45C75-1437-4481-A4D2-85CBF878CD59}"/>
      </w:docPartPr>
      <w:docPartBody>
        <w:p w:rsidR="00B15B63" w:rsidRDefault="00D07E02">
          <w:pPr>
            <w:pStyle w:val="3EE423A322B64C73A46111FAB24FA1EF"/>
          </w:pPr>
          <w:r>
            <w:t>[Street Address]</w:t>
          </w:r>
          <w:r>
            <w:br/>
            <w:t>[City, ST  ZIP Code]</w:t>
          </w:r>
          <w:r>
            <w:br/>
            <w:t>[Telephone]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Impact">
    <w:panose1 w:val="020B0806030902050204"/>
    <w:charset w:val="00"/>
    <w:family w:val="swiss"/>
    <w:pitch w:val="variable"/>
    <w:sig w:usb0="00000287" w:usb1="00000000" w:usb2="00000000" w:usb3="00000000" w:csb0="0000009F" w:csb1="00000000"/>
  </w:font>
  <w:font w:name="SimHei">
    <w:altName w:val="黑体"/>
    <w:panose1 w:val="02010609060101010101"/>
    <w:charset w:val="86"/>
    <w:family w:val="modern"/>
    <w:pitch w:val="fixed"/>
    <w:sig w:usb0="800002BF" w:usb1="38CF7CFA" w:usb2="00000016" w:usb3="00000000" w:csb0="00040001" w:csb1="00000000"/>
  </w:font>
  <w:font w:name="Segoe UI">
    <w:panose1 w:val="020B0502040204020203"/>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E02"/>
    <w:rsid w:val="00B15B63"/>
    <w:rsid w:val="00D07E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4"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4"/>
    <w:qFormat/>
    <w:rPr>
      <w:b w:val="0"/>
      <w:bCs w:val="0"/>
      <w:i w:val="0"/>
      <w:iCs w:val="0"/>
      <w:color w:val="5B9BD5" w:themeColor="accent1"/>
    </w:rPr>
  </w:style>
  <w:style w:type="paragraph" w:customStyle="1" w:styleId="FD2CBBE4AE3A4A908712EB27E8189F31">
    <w:name w:val="FD2CBBE4AE3A4A908712EB27E8189F31"/>
  </w:style>
  <w:style w:type="paragraph" w:customStyle="1" w:styleId="B10BB0BD0B4E44D2B05DDBF9E1920265">
    <w:name w:val="B10BB0BD0B4E44D2B05DDBF9E1920265"/>
  </w:style>
  <w:style w:type="paragraph" w:customStyle="1" w:styleId="F2E6EAF16E8949B5B5C61D187245740B">
    <w:name w:val="F2E6EAF16E8949B5B5C61D187245740B"/>
  </w:style>
  <w:style w:type="paragraph" w:customStyle="1" w:styleId="65AE6710CC5947099A3F332F52791BDD">
    <w:name w:val="65AE6710CC5947099A3F332F52791BDD"/>
  </w:style>
  <w:style w:type="paragraph" w:customStyle="1" w:styleId="93CB89C9E149465783C6F83E837009E4">
    <w:name w:val="93CB89C9E149465783C6F83E837009E4"/>
  </w:style>
  <w:style w:type="paragraph" w:customStyle="1" w:styleId="A3DCAEDE57AF427786603941ADC18132">
    <w:name w:val="A3DCAEDE57AF427786603941ADC18132"/>
  </w:style>
  <w:style w:type="paragraph" w:customStyle="1" w:styleId="CE1337CDA9044F6BACFA3624092806F9">
    <w:name w:val="CE1337CDA9044F6BACFA3624092806F9"/>
  </w:style>
  <w:style w:type="paragraph" w:customStyle="1" w:styleId="9AF62E9B43FD41DF9C888D69F0AC372A">
    <w:name w:val="9AF62E9B43FD41DF9C888D69F0AC372A"/>
  </w:style>
  <w:style w:type="paragraph" w:customStyle="1" w:styleId="4569CC89395A479FA94D8A00475640C8">
    <w:name w:val="4569CC89395A479FA94D8A00475640C8"/>
  </w:style>
  <w:style w:type="paragraph" w:customStyle="1" w:styleId="1894B7F12A354307A8A8A26AD99991D6">
    <w:name w:val="1894B7F12A354307A8A8A26AD99991D6"/>
  </w:style>
  <w:style w:type="paragraph" w:customStyle="1" w:styleId="3EE423A322B64C73A46111FAB24FA1EF">
    <w:name w:val="3EE423A322B64C73A46111FAB24FA1EF"/>
  </w:style>
  <w:style w:type="paragraph" w:customStyle="1" w:styleId="E2A54A6980434437987DB09C17E48C5D">
    <w:name w:val="E2A54A6980434437987DB09C17E48C5D"/>
  </w:style>
  <w:style w:type="paragraph" w:customStyle="1" w:styleId="A55603868DAC4D919CBCC14FDE8EE6CB">
    <w:name w:val="A55603868DAC4D919CBCC14FDE8EE6CB"/>
  </w:style>
  <w:style w:type="paragraph" w:customStyle="1" w:styleId="B1164C82FA8A47458C59ABC007CF5F4C">
    <w:name w:val="B1164C82FA8A47458C59ABC007CF5F4C"/>
    <w:rsid w:val="00D07E0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ERCOTApproved">
      <a:dk1>
        <a:sysClr val="windowText" lastClr="000000"/>
      </a:dk1>
      <a:lt1>
        <a:srgbClr val="FFFFFF"/>
      </a:lt1>
      <a:dk2>
        <a:srgbClr val="5B6770"/>
      </a:dk2>
      <a:lt2>
        <a:srgbClr val="FFFFFF"/>
      </a:lt2>
      <a:accent1>
        <a:srgbClr val="00AEC7"/>
      </a:accent1>
      <a:accent2>
        <a:srgbClr val="5B6770"/>
      </a:accent2>
      <a:accent3>
        <a:srgbClr val="003865"/>
      </a:accent3>
      <a:accent4>
        <a:srgbClr val="685BC7"/>
      </a:accent4>
      <a:accent5>
        <a:srgbClr val="26D07C"/>
      </a:accent5>
      <a:accent6>
        <a:srgbClr val="FFD100"/>
      </a:accent6>
      <a:hlink>
        <a:srgbClr val="FF8200"/>
      </a:hlink>
      <a:folHlink>
        <a:srgbClr val="890C58"/>
      </a:folHlink>
    </a:clrScheme>
    <a:fontScheme name="Winter Business">
      <a:majorFont>
        <a:latin typeface="Impact"/>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ERCOT Limited</Information_x0020_Classification>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DA35E88E82CE54C93D2E1D31972296F" ma:contentTypeVersion="0" ma:contentTypeDescription="Create a new document." ma:contentTypeScope="" ma:versionID="8252339fbf0a82d6989e58909ff2bba2">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0F54F76-F787-40D1-BFE5-847B573DCE79}">
  <ds:schemaRefs>
    <ds:schemaRef ds:uri="http://schemas.openxmlformats.org/package/2006/metadata/core-properties"/>
    <ds:schemaRef ds:uri="http://purl.org/dc/terms/"/>
    <ds:schemaRef ds:uri="http://www.w3.org/XML/1998/namespace"/>
    <ds:schemaRef ds:uri="http://purl.org/dc/dcmitype/"/>
    <ds:schemaRef ds:uri="http://schemas.microsoft.com/office/2006/documentManagement/types"/>
    <ds:schemaRef ds:uri="http://purl.org/dc/elements/1.1/"/>
    <ds:schemaRef ds:uri="c34af464-7aa1-4edd-9be4-83dffc1cb926"/>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5EABBEBF-4DFC-4E30-8ECC-001D7C896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A57C27-F1D8-4D8B-943E-8E55608D0C6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Seasonal event flyer (winter)</Template>
  <TotalTime>0</TotalTime>
  <Pages>1</Pages>
  <Words>152</Words>
  <Characters>868</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SynchBeyond.Flyer</vt:lpstr>
    </vt:vector>
  </TitlesOfParts>
  <Company/>
  <LinksUpToDate>false</LinksUpToDate>
  <CharactersWithSpaces>1018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SynchBeyond.Flyer</dc:title>
  <dc:subject/>
  <dc:creator>Tran, Anh</dc:creator>
  <cp:keywords/>
  <dc:description/>
  <cp:lastModifiedBy>Spinner, Mark</cp:lastModifiedBy>
  <cp:revision>2</cp:revision>
  <cp:lastPrinted>2012-12-25T21:02:00Z</cp:lastPrinted>
  <dcterms:created xsi:type="dcterms:W3CDTF">2016-08-17T20:41:00Z</dcterms:created>
  <dcterms:modified xsi:type="dcterms:W3CDTF">2016-08-17T20:41:00Z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TC039885619991</vt:lpwstr>
  </property>
  <property fmtid="{D5CDD505-2E9C-101B-9397-08002B2CF9AE}" pid="3" name="ContentTypeId">
    <vt:lpwstr>0x010100BDA35E88E82CE54C93D2E1D31972296F</vt:lpwstr>
  </property>
</Properties>
</file>