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91" w:rsidRPr="0085602B" w:rsidRDefault="00AD70DD">
      <w:pPr>
        <w:rPr>
          <w:b/>
        </w:rPr>
      </w:pPr>
      <w:bookmarkStart w:id="0" w:name="_GoBack"/>
      <w:bookmarkEnd w:id="0"/>
      <w:r w:rsidRPr="0085602B">
        <w:rPr>
          <w:b/>
        </w:rPr>
        <w:t xml:space="preserve">AMWG </w:t>
      </w:r>
      <w:r w:rsidR="005D53EE">
        <w:rPr>
          <w:b/>
        </w:rPr>
        <w:t>Ju</w:t>
      </w:r>
      <w:r w:rsidR="00EF6CD5">
        <w:rPr>
          <w:b/>
        </w:rPr>
        <w:t>ly</w:t>
      </w:r>
      <w:r w:rsidR="005D53EE">
        <w:rPr>
          <w:b/>
        </w:rPr>
        <w:t xml:space="preserve"> </w:t>
      </w:r>
      <w:r w:rsidR="005756E2" w:rsidRPr="0085602B">
        <w:rPr>
          <w:b/>
        </w:rPr>
        <w:t>201</w:t>
      </w:r>
      <w:r w:rsidR="002A2F64">
        <w:rPr>
          <w:b/>
        </w:rPr>
        <w:t>6</w:t>
      </w:r>
      <w:r w:rsidR="003A18EE" w:rsidRPr="0085602B">
        <w:rPr>
          <w:b/>
        </w:rPr>
        <w:t xml:space="preserve"> </w:t>
      </w:r>
      <w:r w:rsidRPr="0085602B">
        <w:rPr>
          <w:b/>
        </w:rPr>
        <w:t>Meeting Notes</w:t>
      </w:r>
    </w:p>
    <w:p w:rsidR="0085602B" w:rsidRDefault="005D53EE">
      <w:pPr>
        <w:rPr>
          <w:b/>
        </w:rPr>
      </w:pPr>
      <w:r>
        <w:rPr>
          <w:b/>
        </w:rPr>
        <w:t>Ju</w:t>
      </w:r>
      <w:r w:rsidR="00EF6CD5">
        <w:rPr>
          <w:b/>
        </w:rPr>
        <w:t>ly</w:t>
      </w:r>
      <w:r>
        <w:rPr>
          <w:b/>
        </w:rPr>
        <w:t xml:space="preserve"> </w:t>
      </w:r>
      <w:r w:rsidR="00EF6CD5">
        <w:rPr>
          <w:b/>
        </w:rPr>
        <w:t>19</w:t>
      </w:r>
      <w:r w:rsidR="00413EDD" w:rsidRPr="0085602B">
        <w:rPr>
          <w:b/>
        </w:rPr>
        <w:t>, 201</w:t>
      </w:r>
      <w:r w:rsidR="002A2F64">
        <w:rPr>
          <w:b/>
        </w:rPr>
        <w:t>6</w:t>
      </w:r>
      <w:r w:rsidR="003A18EE" w:rsidRPr="0085602B">
        <w:rPr>
          <w:b/>
        </w:rPr>
        <w:t xml:space="preserve"> </w:t>
      </w:r>
      <w:r w:rsidR="004E7CF4" w:rsidRPr="0085602B">
        <w:rPr>
          <w:b/>
        </w:rPr>
        <w:t xml:space="preserve"> </w:t>
      </w:r>
    </w:p>
    <w:p w:rsidR="00AD70DD" w:rsidRPr="0085602B" w:rsidRDefault="005756E2" w:rsidP="0085602B">
      <w:pPr>
        <w:ind w:left="720"/>
        <w:rPr>
          <w:b/>
        </w:rPr>
      </w:pPr>
      <w:r w:rsidRPr="0085602B">
        <w:rPr>
          <w:b/>
        </w:rPr>
        <w:t>9</w:t>
      </w:r>
      <w:r w:rsidR="002B2582" w:rsidRPr="0085602B">
        <w:rPr>
          <w:b/>
        </w:rPr>
        <w:t>:</w:t>
      </w:r>
      <w:r w:rsidR="005D491A">
        <w:rPr>
          <w:b/>
        </w:rPr>
        <w:t>3</w:t>
      </w:r>
      <w:r w:rsidRPr="0085602B">
        <w:rPr>
          <w:b/>
        </w:rPr>
        <w:t>0 a</w:t>
      </w:r>
      <w:r w:rsidR="002B2582" w:rsidRPr="0085602B">
        <w:rPr>
          <w:b/>
        </w:rPr>
        <w:t xml:space="preserve">.m. – </w:t>
      </w:r>
      <w:r w:rsidRPr="0085602B">
        <w:rPr>
          <w:b/>
        </w:rPr>
        <w:t>3</w:t>
      </w:r>
      <w:r w:rsidR="002B2582" w:rsidRPr="0085602B">
        <w:rPr>
          <w:b/>
        </w:rPr>
        <w:t>:</w:t>
      </w:r>
      <w:r w:rsidR="000E14F9" w:rsidRPr="0085602B">
        <w:rPr>
          <w:b/>
        </w:rPr>
        <w:t>3</w:t>
      </w:r>
      <w:r w:rsidR="002B2582" w:rsidRPr="0085602B">
        <w:rPr>
          <w:b/>
        </w:rPr>
        <w:t>0 p.m.</w:t>
      </w:r>
    </w:p>
    <w:p w:rsidR="00AD70DD" w:rsidRPr="0085602B" w:rsidRDefault="00413EDD" w:rsidP="0085602B">
      <w:pPr>
        <w:ind w:left="720"/>
        <w:rPr>
          <w:b/>
        </w:rPr>
      </w:pPr>
      <w:r w:rsidRPr="0085602B">
        <w:rPr>
          <w:b/>
        </w:rPr>
        <w:t>WebEx</w:t>
      </w:r>
      <w:r w:rsidR="00EF6CD5">
        <w:rPr>
          <w:b/>
        </w:rPr>
        <w:t xml:space="preserve"> only</w:t>
      </w:r>
    </w:p>
    <w:p w:rsidR="00310897" w:rsidRDefault="00310897"/>
    <w:p w:rsidR="00310897" w:rsidRDefault="00310897" w:rsidP="00310897">
      <w:pPr>
        <w:numPr>
          <w:ilvl w:val="0"/>
          <w:numId w:val="1"/>
        </w:numPr>
      </w:pPr>
      <w:r w:rsidRPr="005E3127">
        <w:rPr>
          <w:b/>
        </w:rPr>
        <w:t>Antitrust Admonition</w:t>
      </w:r>
      <w:r w:rsidR="005756E2">
        <w:t xml:space="preserve">- Esther Kent </w:t>
      </w:r>
    </w:p>
    <w:p w:rsidR="005E3127" w:rsidRDefault="00310897" w:rsidP="005E3127">
      <w:pPr>
        <w:numPr>
          <w:ilvl w:val="0"/>
          <w:numId w:val="1"/>
        </w:numPr>
      </w:pPr>
      <w:r w:rsidRPr="005E3127">
        <w:rPr>
          <w:b/>
        </w:rPr>
        <w:t>Introductions</w:t>
      </w:r>
      <w:r w:rsidR="005E3127">
        <w:t xml:space="preserve"> –</w:t>
      </w:r>
      <w:r w:rsidR="009D08B2">
        <w:t xml:space="preserve"> Attendees</w:t>
      </w:r>
    </w:p>
    <w:tbl>
      <w:tblPr>
        <w:tblW w:w="5595" w:type="dxa"/>
        <w:tblInd w:w="2160" w:type="dxa"/>
        <w:tblLook w:val="04A0" w:firstRow="1" w:lastRow="0" w:firstColumn="1" w:lastColumn="0" w:noHBand="0" w:noVBand="1"/>
      </w:tblPr>
      <w:tblGrid>
        <w:gridCol w:w="2320"/>
        <w:gridCol w:w="3275"/>
      </w:tblGrid>
      <w:tr w:rsidR="009D08B2" w:rsidRPr="005E3127" w:rsidTr="00240E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08B2" w:rsidRPr="005E3127" w:rsidRDefault="009D08B2" w:rsidP="005E3127">
            <w:pPr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E3127">
              <w:rPr>
                <w:rFonts w:eastAsia="Times New Roman" w:cs="Calibri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08B2" w:rsidRPr="005E3127" w:rsidRDefault="009D08B2" w:rsidP="005E3127">
            <w:pPr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E3127">
              <w:rPr>
                <w:rFonts w:eastAsia="Times New Roman" w:cs="Calibri"/>
                <w:b/>
                <w:color w:val="000000"/>
                <w:sz w:val="20"/>
                <w:szCs w:val="20"/>
              </w:rPr>
              <w:t>Company</w:t>
            </w:r>
          </w:p>
        </w:tc>
      </w:tr>
      <w:tr w:rsidR="005756E2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E2" w:rsidRDefault="005756E2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Esther Kent 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E2" w:rsidRDefault="005756E2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5756E2">
              <w:rPr>
                <w:rFonts w:eastAsia="Times New Roman" w:cs="Calibri"/>
                <w:color w:val="000000"/>
                <w:sz w:val="20"/>
                <w:szCs w:val="20"/>
              </w:rPr>
              <w:t>CenterPoint</w:t>
            </w:r>
            <w:proofErr w:type="spellEnd"/>
            <w:r w:rsidRPr="005756E2">
              <w:rPr>
                <w:rFonts w:eastAsia="Times New Roman" w:cs="Calibri"/>
                <w:color w:val="000000"/>
                <w:sz w:val="20"/>
                <w:szCs w:val="20"/>
              </w:rPr>
              <w:t xml:space="preserve"> Energy</w:t>
            </w:r>
          </w:p>
        </w:tc>
      </w:tr>
      <w:tr w:rsidR="00D20CC1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John Schatz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TXU Energy</w:t>
            </w:r>
          </w:p>
        </w:tc>
      </w:tr>
      <w:tr w:rsidR="00D20CC1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5E3127" w:rsidRDefault="00B07BC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Jim Lee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5E3127" w:rsidRDefault="00B07BC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AEP</w:t>
            </w:r>
          </w:p>
        </w:tc>
      </w:tr>
      <w:tr w:rsidR="009B7025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Pr="005E3127" w:rsidRDefault="00C346C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Steve Davis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Pr="005E3127" w:rsidRDefault="00C346CB" w:rsidP="005756E2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ARM</w:t>
            </w:r>
          </w:p>
        </w:tc>
      </w:tr>
      <w:tr w:rsidR="009B7025" w:rsidRPr="005E3127" w:rsidTr="009B7025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Pr="005E3127" w:rsidRDefault="00C346C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Randy Roberts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Pr="005E3127" w:rsidRDefault="00C346C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ERCOT</w:t>
            </w:r>
          </w:p>
        </w:tc>
      </w:tr>
      <w:tr w:rsidR="009B7025" w:rsidRPr="005E3127" w:rsidTr="002A2F64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Pr="005E3127" w:rsidRDefault="00070352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Carolyn Reed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Pr="005E3127" w:rsidRDefault="00070352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CenterPoint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Energy</w:t>
            </w:r>
          </w:p>
        </w:tc>
      </w:tr>
      <w:tr w:rsidR="009B7025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Pr="00B07BCB" w:rsidRDefault="009B7025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Kathy Scott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Pr="005E3127" w:rsidRDefault="009B7025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CenterPoint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Energy</w:t>
            </w:r>
          </w:p>
        </w:tc>
      </w:tr>
      <w:tr w:rsidR="00070352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352" w:rsidRPr="005E3127" w:rsidRDefault="00070352" w:rsidP="00F64623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Andrea O’Flaherty-Brown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352" w:rsidRPr="005E3127" w:rsidRDefault="00070352" w:rsidP="00F64623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Solutions Cube – SMT</w:t>
            </w:r>
          </w:p>
        </w:tc>
      </w:tr>
      <w:tr w:rsidR="009B7025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Default="009B7025" w:rsidP="0004582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Monsherra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Odanga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Default="009B7025" w:rsidP="0004582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Oncor</w:t>
            </w:r>
            <w:proofErr w:type="spellEnd"/>
          </w:p>
        </w:tc>
      </w:tr>
      <w:tr w:rsidR="009B7025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Pr="002A2F64" w:rsidRDefault="00070352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Brian Bowen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Default="00070352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First Fuel Software</w:t>
            </w:r>
          </w:p>
        </w:tc>
      </w:tr>
      <w:tr w:rsidR="009B7025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Pr="005E3127" w:rsidRDefault="009B7025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Michele Gregg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Pr="005E3127" w:rsidRDefault="009B7025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OPUC</w:t>
            </w:r>
          </w:p>
        </w:tc>
      </w:tr>
      <w:tr w:rsidR="00070352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352" w:rsidRDefault="00070352" w:rsidP="00F64623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Rob Bevill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352" w:rsidRDefault="00070352" w:rsidP="00F64623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SPEER</w:t>
            </w:r>
          </w:p>
        </w:tc>
      </w:tr>
      <w:tr w:rsidR="009B7025" w:rsidRPr="005E3127" w:rsidTr="00F00B80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025" w:rsidRPr="00337789" w:rsidRDefault="009B7025" w:rsidP="00D44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 Pak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025" w:rsidRPr="00337789" w:rsidRDefault="009B7025" w:rsidP="00D44EB9">
            <w:pPr>
              <w:rPr>
                <w:sz w:val="20"/>
                <w:szCs w:val="20"/>
              </w:rPr>
            </w:pPr>
            <w:proofErr w:type="spellStart"/>
            <w:r w:rsidRPr="00337789">
              <w:rPr>
                <w:sz w:val="20"/>
                <w:szCs w:val="20"/>
              </w:rPr>
              <w:t>Oncor</w:t>
            </w:r>
            <w:proofErr w:type="spellEnd"/>
          </w:p>
        </w:tc>
      </w:tr>
      <w:tr w:rsidR="009B7025" w:rsidRPr="005E3127" w:rsidTr="00F00B80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025" w:rsidRPr="00337789" w:rsidRDefault="00C346CB" w:rsidP="00D44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 Conway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025" w:rsidRPr="00337789" w:rsidRDefault="00C346CB" w:rsidP="00D44E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Oncor</w:t>
            </w:r>
            <w:proofErr w:type="spellEnd"/>
          </w:p>
        </w:tc>
      </w:tr>
      <w:tr w:rsidR="00070352" w:rsidRPr="005E3127" w:rsidTr="00F00B80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52" w:rsidRDefault="00C346CB" w:rsidP="00D44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Bobby Roberts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52" w:rsidRDefault="00C346CB" w:rsidP="00D44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TNMP</w:t>
            </w:r>
          </w:p>
        </w:tc>
      </w:tr>
      <w:tr w:rsidR="009B7025" w:rsidRPr="005E3127" w:rsidTr="006C621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Pr="005E3127" w:rsidRDefault="00DA63AD" w:rsidP="0004582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Clint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Sandidge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Pr="005E3127" w:rsidRDefault="00DA63AD" w:rsidP="0004582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Noble Energy Solutions</w:t>
            </w:r>
          </w:p>
        </w:tc>
      </w:tr>
      <w:tr w:rsidR="009B7025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Pr="005E3127" w:rsidRDefault="00DA63AD" w:rsidP="0004582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Eric Blakey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Pr="005E3127" w:rsidRDefault="00DA63AD" w:rsidP="0004582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Just </w:t>
            </w:r>
            <w:r w:rsidR="009B7025">
              <w:rPr>
                <w:rFonts w:eastAsia="Times New Roman" w:cs="Calibri"/>
                <w:color w:val="000000"/>
                <w:sz w:val="20"/>
                <w:szCs w:val="20"/>
              </w:rPr>
              <w:t>Energy</w:t>
            </w:r>
          </w:p>
        </w:tc>
      </w:tr>
      <w:tr w:rsidR="009B7025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Pr="005E3127" w:rsidRDefault="009B7025" w:rsidP="0004582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Jeff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Stracener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Pr="005E3127" w:rsidRDefault="009B7025" w:rsidP="0004582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AEP</w:t>
            </w:r>
          </w:p>
        </w:tc>
      </w:tr>
      <w:tr w:rsidR="009B7025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Default="00DA63AD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Kaci Jacobs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Default="009B7025" w:rsidP="00DA63A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</w:t>
            </w:r>
            <w:r w:rsidR="00DA63AD">
              <w:rPr>
                <w:rFonts w:eastAsia="Times New Roman" w:cs="Calibri"/>
                <w:color w:val="000000"/>
                <w:sz w:val="20"/>
                <w:szCs w:val="20"/>
              </w:rPr>
              <w:t>XU Energy</w:t>
            </w:r>
          </w:p>
        </w:tc>
      </w:tr>
      <w:tr w:rsidR="009B7025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Default="009B7025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Sheri Wiegand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Default="009B7025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TXU Energy</w:t>
            </w:r>
          </w:p>
        </w:tc>
      </w:tr>
      <w:tr w:rsidR="009B7025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Default="00DA63AD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Lindsay Butterfield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Default="00DA63AD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ERCOT</w:t>
            </w:r>
          </w:p>
        </w:tc>
      </w:tr>
      <w:tr w:rsidR="009B7025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Default="009B7025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Default="009B7025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B7025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Default="009B7025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Default="009B7025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</w:tbl>
    <w:p w:rsidR="00D046A1" w:rsidRPr="00D046A1" w:rsidRDefault="00D046A1" w:rsidP="00D046A1">
      <w:pPr>
        <w:ind w:left="1260"/>
      </w:pPr>
    </w:p>
    <w:p w:rsidR="00D143A0" w:rsidRDefault="00D143A0">
      <w:pPr>
        <w:rPr>
          <w:b/>
        </w:rPr>
      </w:pPr>
      <w:r>
        <w:rPr>
          <w:b/>
        </w:rPr>
        <w:br w:type="page"/>
      </w:r>
    </w:p>
    <w:p w:rsidR="005E3127" w:rsidRPr="005E3127" w:rsidRDefault="005E3127" w:rsidP="005E3127">
      <w:pPr>
        <w:numPr>
          <w:ilvl w:val="0"/>
          <w:numId w:val="1"/>
        </w:numPr>
      </w:pPr>
      <w:r>
        <w:rPr>
          <w:b/>
        </w:rPr>
        <w:lastRenderedPageBreak/>
        <w:t xml:space="preserve">Review draft meeting notes and action items from </w:t>
      </w:r>
      <w:r w:rsidR="00600F04">
        <w:rPr>
          <w:b/>
        </w:rPr>
        <w:t>the</w:t>
      </w:r>
      <w:r w:rsidR="008341E8">
        <w:rPr>
          <w:b/>
        </w:rPr>
        <w:t xml:space="preserve"> </w:t>
      </w:r>
      <w:r w:rsidR="00267049">
        <w:rPr>
          <w:b/>
        </w:rPr>
        <w:t xml:space="preserve">June </w:t>
      </w:r>
      <w:r w:rsidR="00362545">
        <w:rPr>
          <w:b/>
        </w:rPr>
        <w:t xml:space="preserve">AMWG </w:t>
      </w:r>
      <w:r>
        <w:rPr>
          <w:b/>
        </w:rPr>
        <w:t>meeting and make necessary updates/revisions</w:t>
      </w:r>
    </w:p>
    <w:p w:rsidR="005E3127" w:rsidRPr="00660D23" w:rsidRDefault="001332C1" w:rsidP="005E3127">
      <w:pPr>
        <w:numPr>
          <w:ilvl w:val="1"/>
          <w:numId w:val="1"/>
        </w:numPr>
      </w:pPr>
      <w:r w:rsidRPr="00660D23">
        <w:t xml:space="preserve">The group reviewed the </w:t>
      </w:r>
      <w:r w:rsidR="00267049">
        <w:t>June</w:t>
      </w:r>
      <w:r w:rsidR="004927D1">
        <w:t xml:space="preserve"> </w:t>
      </w:r>
      <w:r w:rsidR="00D046A1" w:rsidRPr="00660D23">
        <w:t>201</w:t>
      </w:r>
      <w:r w:rsidR="002E32E3">
        <w:t>6</w:t>
      </w:r>
      <w:r w:rsidR="00D046A1" w:rsidRPr="00660D23">
        <w:t xml:space="preserve"> </w:t>
      </w:r>
      <w:r w:rsidRPr="00660D23">
        <w:t xml:space="preserve">meeting </w:t>
      </w:r>
      <w:r w:rsidR="004927D1">
        <w:t>note</w:t>
      </w:r>
      <w:r w:rsidR="003D2D36">
        <w:t>s</w:t>
      </w:r>
      <w:r w:rsidR="004927D1">
        <w:t xml:space="preserve">, </w:t>
      </w:r>
      <w:r w:rsidR="00267049">
        <w:t xml:space="preserve">noting </w:t>
      </w:r>
      <w:r w:rsidR="004927D1">
        <w:t>1 minor revision</w:t>
      </w:r>
      <w:r w:rsidR="001B641B" w:rsidRPr="00660D23">
        <w:t>.</w:t>
      </w:r>
    </w:p>
    <w:p w:rsidR="00362545" w:rsidRPr="00267049" w:rsidRDefault="00362545" w:rsidP="00E11885">
      <w:pPr>
        <w:numPr>
          <w:ilvl w:val="1"/>
          <w:numId w:val="1"/>
        </w:numPr>
      </w:pPr>
      <w:r w:rsidRPr="003D2D36">
        <w:rPr>
          <w:b/>
          <w:color w:val="FF0000"/>
        </w:rPr>
        <w:t>Action Item:</w:t>
      </w:r>
      <w:r w:rsidRPr="00660D23">
        <w:t xml:space="preserve">  </w:t>
      </w:r>
      <w:r w:rsidR="002A2F64" w:rsidRPr="00B44F2F">
        <w:rPr>
          <w:i/>
          <w:u w:val="single"/>
        </w:rPr>
        <w:t>Esther Kent</w:t>
      </w:r>
      <w:r w:rsidR="002A2F64" w:rsidRPr="003D2D36">
        <w:rPr>
          <w:i/>
        </w:rPr>
        <w:t xml:space="preserve"> </w:t>
      </w:r>
      <w:r w:rsidR="00DB63A9" w:rsidRPr="003D2D36">
        <w:rPr>
          <w:i/>
        </w:rPr>
        <w:t xml:space="preserve">will </w:t>
      </w:r>
      <w:r w:rsidR="004927D1" w:rsidRPr="003D2D36">
        <w:rPr>
          <w:i/>
        </w:rPr>
        <w:t>make the 1 minor revision and s</w:t>
      </w:r>
      <w:r w:rsidR="00DB63A9" w:rsidRPr="003D2D36">
        <w:rPr>
          <w:i/>
        </w:rPr>
        <w:t xml:space="preserve">end the notes to </w:t>
      </w:r>
      <w:r w:rsidR="00A6772E" w:rsidRPr="003D2D36">
        <w:rPr>
          <w:i/>
        </w:rPr>
        <w:t xml:space="preserve">ERCOT </w:t>
      </w:r>
      <w:r w:rsidR="00D046A1" w:rsidRPr="003D2D36">
        <w:rPr>
          <w:i/>
        </w:rPr>
        <w:t xml:space="preserve">for posting on the AMWG </w:t>
      </w:r>
      <w:r w:rsidR="00267049">
        <w:rPr>
          <w:i/>
        </w:rPr>
        <w:t>June</w:t>
      </w:r>
      <w:r w:rsidR="004927D1" w:rsidRPr="003D2D36">
        <w:rPr>
          <w:i/>
        </w:rPr>
        <w:t xml:space="preserve"> </w:t>
      </w:r>
      <w:r w:rsidR="00CE0223" w:rsidRPr="003D2D36">
        <w:rPr>
          <w:i/>
        </w:rPr>
        <w:t>201</w:t>
      </w:r>
      <w:r w:rsidR="002E32E3" w:rsidRPr="003D2D36">
        <w:rPr>
          <w:i/>
        </w:rPr>
        <w:t>6</w:t>
      </w:r>
      <w:r w:rsidR="00CE0223" w:rsidRPr="003D2D36">
        <w:rPr>
          <w:i/>
        </w:rPr>
        <w:t xml:space="preserve"> meeting </w:t>
      </w:r>
      <w:r w:rsidR="00D046A1" w:rsidRPr="003D2D36">
        <w:rPr>
          <w:i/>
        </w:rPr>
        <w:t>page</w:t>
      </w:r>
      <w:r w:rsidR="00660D23" w:rsidRPr="003D2D36">
        <w:rPr>
          <w:i/>
        </w:rPr>
        <w:t xml:space="preserve"> </w:t>
      </w:r>
    </w:p>
    <w:p w:rsidR="00267049" w:rsidRDefault="00267049" w:rsidP="00E11885">
      <w:pPr>
        <w:numPr>
          <w:ilvl w:val="1"/>
          <w:numId w:val="1"/>
        </w:numPr>
      </w:pPr>
      <w:r>
        <w:rPr>
          <w:b/>
          <w:color w:val="FF0000"/>
        </w:rPr>
        <w:t>Action Item:</w:t>
      </w:r>
      <w:r>
        <w:t xml:space="preserve">  </w:t>
      </w:r>
      <w:r w:rsidRPr="00B44F2F">
        <w:rPr>
          <w:i/>
          <w:u w:val="single"/>
        </w:rPr>
        <w:t>Esther Kent</w:t>
      </w:r>
      <w:r w:rsidRPr="002F069F">
        <w:rPr>
          <w:i/>
        </w:rPr>
        <w:t xml:space="preserve"> will post the June 2016 version of the AMS Data Matrix and Summary Document to the AMWG Main Page</w:t>
      </w:r>
    </w:p>
    <w:p w:rsidR="00267049" w:rsidRPr="003D2D36" w:rsidRDefault="00267049" w:rsidP="00E11885">
      <w:pPr>
        <w:numPr>
          <w:ilvl w:val="1"/>
          <w:numId w:val="1"/>
        </w:numPr>
      </w:pPr>
      <w:r>
        <w:rPr>
          <w:b/>
          <w:color w:val="FF0000"/>
        </w:rPr>
        <w:t>Action Item:</w:t>
      </w:r>
      <w:r>
        <w:t xml:space="preserve">  </w:t>
      </w:r>
      <w:r w:rsidRPr="00B44F2F">
        <w:rPr>
          <w:i/>
          <w:u w:val="single"/>
        </w:rPr>
        <w:t>Esther Kent</w:t>
      </w:r>
      <w:r w:rsidRPr="002F069F">
        <w:rPr>
          <w:i/>
        </w:rPr>
        <w:t xml:space="preserve"> to cause removal of existing/other Matrix documents and summary from the AMWG Main </w:t>
      </w:r>
      <w:r w:rsidR="002F069F" w:rsidRPr="002F069F">
        <w:rPr>
          <w:i/>
        </w:rPr>
        <w:t>p</w:t>
      </w:r>
      <w:r w:rsidRPr="002F069F">
        <w:rPr>
          <w:i/>
        </w:rPr>
        <w:t xml:space="preserve">age; cause removal of an old HAN Test Report and post the June 2016 HAN Test Report to the AMWG </w:t>
      </w:r>
      <w:r w:rsidR="002F069F" w:rsidRPr="002F069F">
        <w:rPr>
          <w:i/>
        </w:rPr>
        <w:t>M</w:t>
      </w:r>
      <w:r w:rsidRPr="002F069F">
        <w:rPr>
          <w:i/>
        </w:rPr>
        <w:t>ain page; cause removal of AMWG pre-2015 goals documents, and post the 2016 AMWG Goals to the AMWG Main page</w:t>
      </w:r>
      <w:r w:rsidR="002F069F" w:rsidRPr="002F069F">
        <w:rPr>
          <w:i/>
        </w:rPr>
        <w:t>; and consult with ERCOT re: archiving old documents</w:t>
      </w:r>
    </w:p>
    <w:p w:rsidR="003D2D36" w:rsidRPr="00660D23" w:rsidRDefault="003D2D36" w:rsidP="003D2D36">
      <w:pPr>
        <w:ind w:left="1980"/>
      </w:pPr>
    </w:p>
    <w:p w:rsidR="004927D1" w:rsidRDefault="003D2D36" w:rsidP="001332C1">
      <w:pPr>
        <w:numPr>
          <w:ilvl w:val="0"/>
          <w:numId w:val="1"/>
        </w:numPr>
        <w:rPr>
          <w:b/>
        </w:rPr>
      </w:pPr>
      <w:r>
        <w:rPr>
          <w:b/>
        </w:rPr>
        <w:t xml:space="preserve">Review </w:t>
      </w:r>
      <w:r w:rsidR="004927D1">
        <w:rPr>
          <w:b/>
        </w:rPr>
        <w:t xml:space="preserve">AMWG Procedures </w:t>
      </w:r>
      <w:r>
        <w:rPr>
          <w:b/>
        </w:rPr>
        <w:t>and Change Request Form</w:t>
      </w:r>
    </w:p>
    <w:p w:rsidR="004927D1" w:rsidRPr="003D2D36" w:rsidRDefault="004927D1" w:rsidP="004927D1">
      <w:pPr>
        <w:numPr>
          <w:ilvl w:val="1"/>
          <w:numId w:val="1"/>
        </w:numPr>
        <w:tabs>
          <w:tab w:val="left" w:pos="7020"/>
        </w:tabs>
        <w:rPr>
          <w:b/>
        </w:rPr>
      </w:pPr>
      <w:r>
        <w:t xml:space="preserve">The group </w:t>
      </w:r>
      <w:r w:rsidR="002F069F">
        <w:t xml:space="preserve">reviewed the AMWG Change Request Form (and 1 edit incorporated from the June meeting) and reviewed the </w:t>
      </w:r>
      <w:r>
        <w:t>“administrative edits” to the post-RMS approved AMWG procedures</w:t>
      </w:r>
    </w:p>
    <w:p w:rsidR="003D2D36" w:rsidRPr="004927D1" w:rsidRDefault="003D2D36" w:rsidP="004927D1">
      <w:pPr>
        <w:numPr>
          <w:ilvl w:val="1"/>
          <w:numId w:val="1"/>
        </w:numPr>
        <w:tabs>
          <w:tab w:val="left" w:pos="7020"/>
        </w:tabs>
        <w:rPr>
          <w:b/>
        </w:rPr>
      </w:pPr>
      <w:r>
        <w:t>The group agreed that the AMWG Procedures and AMWG Change Request Form will be</w:t>
      </w:r>
      <w:r w:rsidR="00BC41F3">
        <w:t xml:space="preserve"> presented at the August RMS meeting for approval</w:t>
      </w:r>
      <w:r>
        <w:t>.</w:t>
      </w:r>
    </w:p>
    <w:p w:rsidR="004927D1" w:rsidRPr="000B4657" w:rsidRDefault="004927D1" w:rsidP="004927D1">
      <w:pPr>
        <w:numPr>
          <w:ilvl w:val="1"/>
          <w:numId w:val="1"/>
        </w:numPr>
        <w:rPr>
          <w:b/>
        </w:rPr>
      </w:pPr>
      <w:r w:rsidRPr="004927D1">
        <w:rPr>
          <w:b/>
          <w:color w:val="FF0000"/>
        </w:rPr>
        <w:t>Action Item:</w:t>
      </w:r>
      <w:r w:rsidRPr="00660D23">
        <w:t xml:space="preserve">  </w:t>
      </w:r>
      <w:r w:rsidR="000B4657" w:rsidRPr="00B44F2F">
        <w:rPr>
          <w:i/>
          <w:u w:val="single"/>
        </w:rPr>
        <w:t>John Schatz</w:t>
      </w:r>
      <w:r w:rsidR="000B4657">
        <w:rPr>
          <w:i/>
        </w:rPr>
        <w:t xml:space="preserve"> to</w:t>
      </w:r>
      <w:r w:rsidR="00BC41F3">
        <w:rPr>
          <w:i/>
        </w:rPr>
        <w:t xml:space="preserve"> provide the Change Request Form and AMWG Procedures as meeting materials for the August RMS meeting</w:t>
      </w:r>
    </w:p>
    <w:p w:rsidR="004927D1" w:rsidRDefault="004927D1" w:rsidP="000C095D">
      <w:pPr>
        <w:ind w:left="720"/>
        <w:rPr>
          <w:b/>
        </w:rPr>
      </w:pPr>
    </w:p>
    <w:p w:rsidR="00DB63A9" w:rsidRPr="00DB63A9" w:rsidRDefault="00BC41F3" w:rsidP="001332C1">
      <w:pPr>
        <w:numPr>
          <w:ilvl w:val="0"/>
          <w:numId w:val="1"/>
        </w:numPr>
        <w:rPr>
          <w:b/>
        </w:rPr>
      </w:pPr>
      <w:r>
        <w:rPr>
          <w:b/>
        </w:rPr>
        <w:t>Review of ERCOT AMS Data Reports</w:t>
      </w:r>
    </w:p>
    <w:p w:rsidR="00DB3EC2" w:rsidRDefault="00B44F2F" w:rsidP="00DB3EC2">
      <w:pPr>
        <w:numPr>
          <w:ilvl w:val="1"/>
          <w:numId w:val="1"/>
        </w:numPr>
        <w:tabs>
          <w:tab w:val="left" w:pos="7020"/>
        </w:tabs>
        <w:rPr>
          <w:b/>
        </w:rPr>
      </w:pPr>
      <w:r>
        <w:t xml:space="preserve">Randy Roberts led the group through a review of the AMS Data Reports.  There were a few questions and comments, including: 1) trending regarding the number of ESIs and volumes that ERCOT estimated over time; and 2) </w:t>
      </w:r>
      <w:r w:rsidR="00C976A1">
        <w:t>the number of ESIs that had a delta &gt;250 kWh (current threshold is a delta &gt;500 kWh)</w:t>
      </w:r>
    </w:p>
    <w:p w:rsidR="004264EC" w:rsidRPr="00C976A1" w:rsidRDefault="00B44F2F" w:rsidP="00B44F2F">
      <w:pPr>
        <w:pStyle w:val="ListParagraph"/>
        <w:numPr>
          <w:ilvl w:val="1"/>
          <w:numId w:val="1"/>
        </w:numPr>
        <w:contextualSpacing w:val="0"/>
      </w:pPr>
      <w:r w:rsidRPr="004927D1">
        <w:rPr>
          <w:b/>
          <w:color w:val="FF0000"/>
        </w:rPr>
        <w:t>Action Item:</w:t>
      </w:r>
      <w:r w:rsidRPr="00660D23">
        <w:t xml:space="preserve">  </w:t>
      </w:r>
      <w:r w:rsidRPr="00B44F2F">
        <w:rPr>
          <w:i/>
          <w:u w:val="single"/>
        </w:rPr>
        <w:t>Randy Roberts</w:t>
      </w:r>
      <w:r>
        <w:rPr>
          <w:i/>
        </w:rPr>
        <w:t xml:space="preserve"> to produce a historical AMS Volume and Count Report for discussion at the August AMWG meeting (with possible discussion at SMT Data WSIII)</w:t>
      </w:r>
    </w:p>
    <w:p w:rsidR="00C976A1" w:rsidRPr="00B44F2F" w:rsidRDefault="00C976A1" w:rsidP="00B44F2F">
      <w:pPr>
        <w:pStyle w:val="ListParagraph"/>
        <w:numPr>
          <w:ilvl w:val="1"/>
          <w:numId w:val="1"/>
        </w:numPr>
        <w:contextualSpacing w:val="0"/>
      </w:pPr>
      <w:r w:rsidRPr="004927D1">
        <w:rPr>
          <w:b/>
          <w:color w:val="FF0000"/>
        </w:rPr>
        <w:t>Action Item:</w:t>
      </w:r>
      <w:r w:rsidRPr="00660D23">
        <w:t xml:space="preserve">  </w:t>
      </w:r>
      <w:r w:rsidRPr="00B44F2F">
        <w:rPr>
          <w:i/>
          <w:u w:val="single"/>
        </w:rPr>
        <w:t>Randy Roberts</w:t>
      </w:r>
      <w:r>
        <w:rPr>
          <w:i/>
        </w:rPr>
        <w:t xml:space="preserve"> to provide the number of ESIs with a delta greater than 250 kWh (TDSPs have no analysis action related to this information)</w:t>
      </w:r>
    </w:p>
    <w:p w:rsidR="00B44F2F" w:rsidRPr="00C976A1" w:rsidRDefault="00B44F2F" w:rsidP="00B44F2F">
      <w:pPr>
        <w:pStyle w:val="ListParagraph"/>
        <w:numPr>
          <w:ilvl w:val="1"/>
          <w:numId w:val="1"/>
        </w:numPr>
        <w:contextualSpacing w:val="0"/>
      </w:pPr>
      <w:r>
        <w:rPr>
          <w:b/>
          <w:color w:val="00B050"/>
        </w:rPr>
        <w:t>August</w:t>
      </w:r>
      <w:r w:rsidRPr="009227F0">
        <w:rPr>
          <w:b/>
          <w:color w:val="00B050"/>
        </w:rPr>
        <w:t xml:space="preserve"> Agenda Item:</w:t>
      </w:r>
      <w:r>
        <w:t xml:space="preserve">  </w:t>
      </w:r>
      <w:r>
        <w:rPr>
          <w:i/>
        </w:rPr>
        <w:t>Discuss the Historical AMS Volume and Count Report</w:t>
      </w:r>
    </w:p>
    <w:p w:rsidR="00C976A1" w:rsidRPr="004556B1" w:rsidRDefault="00C976A1" w:rsidP="00B44F2F">
      <w:pPr>
        <w:pStyle w:val="ListParagraph"/>
        <w:numPr>
          <w:ilvl w:val="1"/>
          <w:numId w:val="1"/>
        </w:numPr>
        <w:contextualSpacing w:val="0"/>
      </w:pPr>
      <w:r>
        <w:rPr>
          <w:b/>
          <w:color w:val="00B050"/>
        </w:rPr>
        <w:t>August Agenda Item:</w:t>
      </w:r>
      <w:r>
        <w:rPr>
          <w:i/>
        </w:rPr>
        <w:t xml:space="preserve">  Review and discuss the number of ESIs whose delta is greater than 250 kWh</w:t>
      </w:r>
    </w:p>
    <w:p w:rsidR="00060F1A" w:rsidRDefault="00060F1A" w:rsidP="00060F1A">
      <w:pPr>
        <w:ind w:left="720"/>
        <w:rPr>
          <w:b/>
        </w:rPr>
      </w:pPr>
    </w:p>
    <w:p w:rsidR="00060F1A" w:rsidRDefault="00692933" w:rsidP="001332C1">
      <w:pPr>
        <w:numPr>
          <w:ilvl w:val="0"/>
          <w:numId w:val="1"/>
        </w:numPr>
        <w:rPr>
          <w:b/>
        </w:rPr>
      </w:pPr>
      <w:r>
        <w:rPr>
          <w:b/>
        </w:rPr>
        <w:t>Update on SMT and upcoming September release items</w:t>
      </w:r>
    </w:p>
    <w:p w:rsidR="00060F1A" w:rsidRDefault="00692933" w:rsidP="0038419E">
      <w:pPr>
        <w:pStyle w:val="ListParagraph"/>
        <w:numPr>
          <w:ilvl w:val="0"/>
          <w:numId w:val="3"/>
        </w:numPr>
        <w:ind w:left="1224"/>
      </w:pPr>
      <w:r>
        <w:t xml:space="preserve">Andrea O’Flaherty-Brown led the group </w:t>
      </w:r>
      <w:r w:rsidR="00060F1A">
        <w:t xml:space="preserve">through the </w:t>
      </w:r>
      <w:r>
        <w:t>upcoming SMT maintenance schedule, noting that there is no planned release for September 17</w:t>
      </w:r>
      <w:r w:rsidRPr="00692933">
        <w:rPr>
          <w:vertAlign w:val="superscript"/>
        </w:rPr>
        <w:t>th</w:t>
      </w:r>
      <w:r>
        <w:t xml:space="preserve"> and that there will probably be a release implemented in December 2016</w:t>
      </w:r>
    </w:p>
    <w:p w:rsidR="00ED1E84" w:rsidRDefault="00ED1E84">
      <w:r>
        <w:br w:type="page"/>
      </w:r>
    </w:p>
    <w:p w:rsidR="006B3BA2" w:rsidRDefault="00093359" w:rsidP="006B3BA2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Discuss questions related to the</w:t>
      </w:r>
      <w:r w:rsidR="00D13918">
        <w:rPr>
          <w:b/>
        </w:rPr>
        <w:t xml:space="preserve"> SMT Monthly Market Reports for</w:t>
      </w:r>
      <w:r w:rsidR="00692933">
        <w:rPr>
          <w:b/>
        </w:rPr>
        <w:t xml:space="preserve"> June</w:t>
      </w:r>
      <w:r w:rsidR="00D13918">
        <w:rPr>
          <w:b/>
        </w:rPr>
        <w:t>, Including the 3</w:t>
      </w:r>
      <w:r w:rsidR="00D13918" w:rsidRPr="00D13918">
        <w:rPr>
          <w:b/>
          <w:vertAlign w:val="superscript"/>
        </w:rPr>
        <w:t>rd</w:t>
      </w:r>
      <w:r w:rsidR="00D13918">
        <w:rPr>
          <w:b/>
        </w:rPr>
        <w:t xml:space="preserve"> Party Statistics Report</w:t>
      </w:r>
    </w:p>
    <w:p w:rsidR="00B87E10" w:rsidRPr="00B87E10" w:rsidRDefault="00D13918" w:rsidP="003B449D">
      <w:pPr>
        <w:numPr>
          <w:ilvl w:val="1"/>
          <w:numId w:val="1"/>
        </w:numPr>
        <w:rPr>
          <w:b/>
          <w:i/>
        </w:rPr>
      </w:pPr>
      <w:r>
        <w:t xml:space="preserve">The group reviewed the reports, </w:t>
      </w:r>
      <w:r w:rsidR="00692933">
        <w:t>noting that Help Desk ticket volume is higher (vs. May), but still lower, compared to June 2015.</w:t>
      </w:r>
    </w:p>
    <w:p w:rsidR="003B449D" w:rsidRPr="00D13918" w:rsidRDefault="00B87E10" w:rsidP="003B449D">
      <w:pPr>
        <w:numPr>
          <w:ilvl w:val="1"/>
          <w:numId w:val="1"/>
        </w:numPr>
        <w:rPr>
          <w:b/>
          <w:i/>
        </w:rPr>
      </w:pPr>
      <w:r>
        <w:t>S</w:t>
      </w:r>
      <w:r w:rsidR="009227F0">
        <w:t>everal questions</w:t>
      </w:r>
      <w:r>
        <w:t xml:space="preserve"> were posed regarding the 3</w:t>
      </w:r>
      <w:r w:rsidRPr="00B87E10">
        <w:rPr>
          <w:vertAlign w:val="superscript"/>
        </w:rPr>
        <w:t>rd</w:t>
      </w:r>
      <w:r>
        <w:t xml:space="preserve"> Party Statistics Report:</w:t>
      </w:r>
    </w:p>
    <w:p w:rsidR="00A76AD2" w:rsidRPr="009227F0" w:rsidRDefault="009227F0" w:rsidP="009227F0">
      <w:pPr>
        <w:numPr>
          <w:ilvl w:val="2"/>
          <w:numId w:val="1"/>
        </w:numPr>
        <w:rPr>
          <w:b/>
          <w:i/>
        </w:rPr>
      </w:pPr>
      <w:r>
        <w:t xml:space="preserve">Why are </w:t>
      </w:r>
      <w:r w:rsidR="00B65447">
        <w:t xml:space="preserve">energy data agreement invitations being rejected by </w:t>
      </w:r>
      <w:r>
        <w:t>customers</w:t>
      </w:r>
      <w:r w:rsidR="00B65447">
        <w:t>?</w:t>
      </w:r>
    </w:p>
    <w:p w:rsidR="009227F0" w:rsidRPr="009227F0" w:rsidRDefault="000803AF" w:rsidP="009227F0">
      <w:pPr>
        <w:numPr>
          <w:ilvl w:val="2"/>
          <w:numId w:val="1"/>
        </w:numPr>
        <w:rPr>
          <w:b/>
          <w:i/>
        </w:rPr>
      </w:pPr>
      <w:r>
        <w:t xml:space="preserve">How many energy data agreement invitations </w:t>
      </w:r>
      <w:proofErr w:type="gramStart"/>
      <w:r>
        <w:t>are</w:t>
      </w:r>
      <w:proofErr w:type="gramEnd"/>
      <w:r>
        <w:t xml:space="preserve"> “timing out”?</w:t>
      </w:r>
    </w:p>
    <w:p w:rsidR="009227F0" w:rsidRPr="000803AF" w:rsidRDefault="000803AF" w:rsidP="009227F0">
      <w:pPr>
        <w:numPr>
          <w:ilvl w:val="2"/>
          <w:numId w:val="1"/>
        </w:numPr>
        <w:rPr>
          <w:b/>
          <w:i/>
        </w:rPr>
      </w:pPr>
      <w:r>
        <w:t>How many energy data agreement invitations are being proactively rejected by customers?  What are the reasons for the rejections?</w:t>
      </w:r>
    </w:p>
    <w:p w:rsidR="000803AF" w:rsidRPr="00ED1E84" w:rsidRDefault="000803AF" w:rsidP="000803AF">
      <w:pPr>
        <w:numPr>
          <w:ilvl w:val="1"/>
          <w:numId w:val="1"/>
        </w:numPr>
        <w:rPr>
          <w:b/>
          <w:i/>
        </w:rPr>
      </w:pPr>
      <w:r w:rsidRPr="004927D1">
        <w:rPr>
          <w:b/>
          <w:color w:val="FF0000"/>
        </w:rPr>
        <w:t>Action Item:</w:t>
      </w:r>
      <w:r w:rsidRPr="00660D23">
        <w:t xml:space="preserve">  </w:t>
      </w:r>
      <w:r>
        <w:rPr>
          <w:i/>
          <w:u w:val="single"/>
        </w:rPr>
        <w:t>A</w:t>
      </w:r>
      <w:r w:rsidRPr="00B44F2F">
        <w:rPr>
          <w:i/>
          <w:u w:val="single"/>
        </w:rPr>
        <w:t>nd</w:t>
      </w:r>
      <w:r>
        <w:rPr>
          <w:i/>
          <w:u w:val="single"/>
        </w:rPr>
        <w:t>rea O’Flaherty</w:t>
      </w:r>
      <w:r>
        <w:rPr>
          <w:i/>
        </w:rPr>
        <w:t xml:space="preserve"> to investigate </w:t>
      </w:r>
      <w:r w:rsidR="00ED1E84">
        <w:rPr>
          <w:i/>
        </w:rPr>
        <w:t xml:space="preserve">and report </w:t>
      </w:r>
      <w:r>
        <w:rPr>
          <w:i/>
        </w:rPr>
        <w:t xml:space="preserve">if SMT has a “drop down box” </w:t>
      </w:r>
      <w:r w:rsidR="00ED1E84">
        <w:rPr>
          <w:i/>
        </w:rPr>
        <w:t>for customers to select why they are rejecting an energy data agreement</w:t>
      </w:r>
    </w:p>
    <w:p w:rsidR="00ED1E84" w:rsidRPr="00ED1E84" w:rsidRDefault="00ED1E84" w:rsidP="000803AF">
      <w:pPr>
        <w:numPr>
          <w:ilvl w:val="1"/>
          <w:numId w:val="1"/>
        </w:numPr>
        <w:rPr>
          <w:b/>
          <w:i/>
        </w:rPr>
      </w:pPr>
      <w:r>
        <w:rPr>
          <w:b/>
          <w:color w:val="FF0000"/>
        </w:rPr>
        <w:t xml:space="preserve">Action Item:  </w:t>
      </w:r>
      <w:r>
        <w:rPr>
          <w:i/>
          <w:u w:val="single"/>
        </w:rPr>
        <w:t>A</w:t>
      </w:r>
      <w:r w:rsidRPr="00B44F2F">
        <w:rPr>
          <w:i/>
          <w:u w:val="single"/>
        </w:rPr>
        <w:t>nd</w:t>
      </w:r>
      <w:r>
        <w:rPr>
          <w:i/>
          <w:u w:val="single"/>
        </w:rPr>
        <w:t>rea O’Flaherty</w:t>
      </w:r>
      <w:r>
        <w:rPr>
          <w:i/>
        </w:rPr>
        <w:t xml:space="preserve"> to investigate and report the reasons behind the 81 “validation issues” (from the SMT July 16</w:t>
      </w:r>
      <w:r w:rsidRPr="00ED1E84">
        <w:rPr>
          <w:i/>
          <w:vertAlign w:val="superscript"/>
        </w:rPr>
        <w:t>th</w:t>
      </w:r>
      <w:r>
        <w:rPr>
          <w:i/>
        </w:rPr>
        <w:t xml:space="preserve"> 3</w:t>
      </w:r>
      <w:r w:rsidRPr="00ED1E84">
        <w:rPr>
          <w:i/>
          <w:vertAlign w:val="superscript"/>
        </w:rPr>
        <w:t>rd</w:t>
      </w:r>
      <w:r>
        <w:rPr>
          <w:i/>
        </w:rPr>
        <w:t xml:space="preserve"> Party report [from the report that is not ready for prime time viewing])</w:t>
      </w:r>
    </w:p>
    <w:p w:rsidR="00ED1E84" w:rsidRPr="00ED1E84" w:rsidRDefault="00ED1E84" w:rsidP="000803AF">
      <w:pPr>
        <w:numPr>
          <w:ilvl w:val="1"/>
          <w:numId w:val="1"/>
        </w:numPr>
        <w:rPr>
          <w:b/>
          <w:i/>
        </w:rPr>
      </w:pPr>
      <w:r>
        <w:rPr>
          <w:b/>
          <w:color w:val="00B050"/>
        </w:rPr>
        <w:t>August</w:t>
      </w:r>
      <w:r w:rsidRPr="009227F0">
        <w:rPr>
          <w:b/>
          <w:color w:val="00B050"/>
        </w:rPr>
        <w:t xml:space="preserve"> Agenda Item:</w:t>
      </w:r>
      <w:r>
        <w:t xml:space="preserve">  </w:t>
      </w:r>
      <w:r>
        <w:rPr>
          <w:i/>
        </w:rPr>
        <w:t>Review and discuss the new 3</w:t>
      </w:r>
      <w:r w:rsidRPr="00ED1E84">
        <w:rPr>
          <w:i/>
          <w:vertAlign w:val="superscript"/>
        </w:rPr>
        <w:t>rd</w:t>
      </w:r>
      <w:r>
        <w:rPr>
          <w:i/>
        </w:rPr>
        <w:t xml:space="preserve"> Party Help Desk Tickets Report (the new report that was momentarily reviewed at the July meeting)</w:t>
      </w:r>
    </w:p>
    <w:p w:rsidR="00ED1E84" w:rsidRDefault="00ED1E84" w:rsidP="00ED1E84">
      <w:pPr>
        <w:rPr>
          <w:b/>
          <w:i/>
        </w:rPr>
      </w:pPr>
    </w:p>
    <w:p w:rsidR="00ED1E84" w:rsidRDefault="00ED1E84" w:rsidP="00ED1E84">
      <w:pPr>
        <w:pStyle w:val="ListParagraph"/>
        <w:numPr>
          <w:ilvl w:val="0"/>
          <w:numId w:val="4"/>
        </w:numPr>
      </w:pPr>
      <w:r>
        <w:t>A meeting participant inquired as to “the best way to invite SMT 3</w:t>
      </w:r>
      <w:r w:rsidRPr="00ED1E84">
        <w:rPr>
          <w:vertAlign w:val="superscript"/>
        </w:rPr>
        <w:t>rd</w:t>
      </w:r>
      <w:r>
        <w:t xml:space="preserve"> Parties to market stakeholder meetings?”</w:t>
      </w:r>
    </w:p>
    <w:p w:rsidR="00ED1E84" w:rsidRPr="00ED1E84" w:rsidRDefault="00ED1E84" w:rsidP="00ED1E84">
      <w:pPr>
        <w:pStyle w:val="ListParagraph"/>
        <w:numPr>
          <w:ilvl w:val="0"/>
          <w:numId w:val="4"/>
        </w:numPr>
      </w:pPr>
      <w:r>
        <w:rPr>
          <w:b/>
          <w:color w:val="FF0000"/>
        </w:rPr>
        <w:t xml:space="preserve">Action Item:  </w:t>
      </w:r>
      <w:r>
        <w:rPr>
          <w:i/>
          <w:u w:val="single"/>
        </w:rPr>
        <w:t>A</w:t>
      </w:r>
      <w:r w:rsidRPr="00B44F2F">
        <w:rPr>
          <w:i/>
          <w:u w:val="single"/>
        </w:rPr>
        <w:t>nd</w:t>
      </w:r>
      <w:r>
        <w:rPr>
          <w:i/>
          <w:u w:val="single"/>
        </w:rPr>
        <w:t>rea O’Flaherty</w:t>
      </w:r>
      <w:r>
        <w:rPr>
          <w:i/>
        </w:rPr>
        <w:t xml:space="preserve"> to send a bcc: note to all SMT 3</w:t>
      </w:r>
      <w:r w:rsidRPr="00ED1E84">
        <w:rPr>
          <w:i/>
          <w:vertAlign w:val="superscript"/>
        </w:rPr>
        <w:t>rd</w:t>
      </w:r>
      <w:r>
        <w:rPr>
          <w:i/>
        </w:rPr>
        <w:t xml:space="preserve"> Parties , promoting that the parties subscribe to the ERCOT AMWG and RMS List Serves</w:t>
      </w:r>
    </w:p>
    <w:p w:rsidR="00ED1E84" w:rsidRPr="009227F0" w:rsidRDefault="00ED1E84" w:rsidP="00ED1E84">
      <w:pPr>
        <w:ind w:left="1260"/>
        <w:rPr>
          <w:b/>
          <w:i/>
        </w:rPr>
      </w:pPr>
    </w:p>
    <w:p w:rsidR="00845BCD" w:rsidRPr="001E2169" w:rsidRDefault="00845BCD" w:rsidP="00845BCD">
      <w:pPr>
        <w:ind w:left="1260"/>
      </w:pPr>
    </w:p>
    <w:p w:rsidR="00852CEE" w:rsidRPr="00852CEE" w:rsidRDefault="00852CEE" w:rsidP="00852CEE">
      <w:pPr>
        <w:numPr>
          <w:ilvl w:val="0"/>
          <w:numId w:val="1"/>
        </w:numPr>
        <w:rPr>
          <w:b/>
          <w:i/>
        </w:rPr>
      </w:pPr>
      <w:r>
        <w:rPr>
          <w:b/>
        </w:rPr>
        <w:t>Review Action Items and Agenda Items</w:t>
      </w:r>
    </w:p>
    <w:p w:rsidR="00852CEE" w:rsidRPr="00A76AD2" w:rsidRDefault="00852CEE" w:rsidP="00852CEE">
      <w:pPr>
        <w:numPr>
          <w:ilvl w:val="1"/>
          <w:numId w:val="1"/>
        </w:numPr>
        <w:rPr>
          <w:b/>
          <w:i/>
        </w:rPr>
      </w:pPr>
      <w:r>
        <w:t xml:space="preserve">John Schatz reviewed the action items and agenda items for the </w:t>
      </w:r>
      <w:r w:rsidR="00692933">
        <w:t xml:space="preserve">August </w:t>
      </w:r>
      <w:r>
        <w:t>meeting</w:t>
      </w:r>
    </w:p>
    <w:p w:rsidR="00FF0ABB" w:rsidRPr="00FF0ABB" w:rsidRDefault="00FF0ABB" w:rsidP="00852CEE">
      <w:pPr>
        <w:pStyle w:val="ListParagraph"/>
      </w:pPr>
    </w:p>
    <w:p w:rsidR="00FF0ABB" w:rsidRDefault="00FF0ABB" w:rsidP="00FF0ABB"/>
    <w:p w:rsidR="00FF0ABB" w:rsidRPr="00A76AD2" w:rsidRDefault="00D035E1" w:rsidP="00FF0ABB">
      <w:r>
        <w:t>Meeting adjourned at ~</w:t>
      </w:r>
      <w:r w:rsidR="00692933">
        <w:t>1</w:t>
      </w:r>
      <w:r w:rsidR="002C43AC">
        <w:t>2</w:t>
      </w:r>
      <w:r>
        <w:t>:</w:t>
      </w:r>
      <w:r w:rsidR="00692933">
        <w:t>01</w:t>
      </w:r>
      <w:r>
        <w:t xml:space="preserve"> </w:t>
      </w:r>
      <w:r w:rsidR="00845BCD">
        <w:t>p</w:t>
      </w:r>
      <w:r>
        <w:t>.m.</w:t>
      </w:r>
    </w:p>
    <w:p w:rsidR="00B65274" w:rsidRDefault="00B65274" w:rsidP="006B3BA2">
      <w:pPr>
        <w:ind w:left="1267"/>
      </w:pPr>
    </w:p>
    <w:p w:rsidR="00D13918" w:rsidRPr="00D035E1" w:rsidRDefault="00D035E1" w:rsidP="00D13918">
      <w:pPr>
        <w:rPr>
          <w:b/>
        </w:rPr>
      </w:pPr>
      <w:r>
        <w:t xml:space="preserve">Next meeting:  </w:t>
      </w:r>
      <w:r w:rsidR="00692933">
        <w:t>August 23rd</w:t>
      </w:r>
      <w:r>
        <w:t>, 9:</w:t>
      </w:r>
      <w:r w:rsidR="00241B5C">
        <w:t>3</w:t>
      </w:r>
      <w:r>
        <w:t>0 a.m. – 3:00 p.m.</w:t>
      </w:r>
      <w:r w:rsidR="001E2169">
        <w:t>,</w:t>
      </w:r>
      <w:r>
        <w:t xml:space="preserve"> </w:t>
      </w:r>
      <w:r w:rsidR="004C630F">
        <w:t xml:space="preserve">at ERCOT Met Center and </w:t>
      </w:r>
      <w:r>
        <w:t>Web-Ex</w:t>
      </w:r>
    </w:p>
    <w:sectPr w:rsidR="00D13918" w:rsidRPr="00D035E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0D7" w:rsidRDefault="000350D7" w:rsidP="0085602B">
      <w:r>
        <w:separator/>
      </w:r>
    </w:p>
  </w:endnote>
  <w:endnote w:type="continuationSeparator" w:id="0">
    <w:p w:rsidR="000350D7" w:rsidRDefault="000350D7" w:rsidP="0085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60811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5602B" w:rsidRDefault="0085602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0E6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85602B" w:rsidRDefault="008560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0D7" w:rsidRDefault="000350D7" w:rsidP="0085602B">
      <w:r>
        <w:separator/>
      </w:r>
    </w:p>
  </w:footnote>
  <w:footnote w:type="continuationSeparator" w:id="0">
    <w:p w:rsidR="000350D7" w:rsidRDefault="000350D7" w:rsidP="00856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6139"/>
    <w:multiLevelType w:val="hybridMultilevel"/>
    <w:tmpl w:val="01D8F5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5906B1"/>
    <w:multiLevelType w:val="hybridMultilevel"/>
    <w:tmpl w:val="AA6C98EC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1DD4788"/>
    <w:multiLevelType w:val="hybridMultilevel"/>
    <w:tmpl w:val="AADC454A"/>
    <w:lvl w:ilvl="0" w:tplc="A02436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17E72"/>
    <w:multiLevelType w:val="hybridMultilevel"/>
    <w:tmpl w:val="6D2A75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DD"/>
    <w:rsid w:val="00000F3C"/>
    <w:rsid w:val="0000410C"/>
    <w:rsid w:val="000051B1"/>
    <w:rsid w:val="00006789"/>
    <w:rsid w:val="00017EBE"/>
    <w:rsid w:val="00021CE3"/>
    <w:rsid w:val="00026322"/>
    <w:rsid w:val="000350D7"/>
    <w:rsid w:val="00041C84"/>
    <w:rsid w:val="00054F96"/>
    <w:rsid w:val="000607B9"/>
    <w:rsid w:val="00060F1A"/>
    <w:rsid w:val="00070352"/>
    <w:rsid w:val="00076B6F"/>
    <w:rsid w:val="00076C19"/>
    <w:rsid w:val="00077EE0"/>
    <w:rsid w:val="000803AF"/>
    <w:rsid w:val="000863C7"/>
    <w:rsid w:val="00093359"/>
    <w:rsid w:val="000A5141"/>
    <w:rsid w:val="000A6408"/>
    <w:rsid w:val="000B4657"/>
    <w:rsid w:val="000C095D"/>
    <w:rsid w:val="000C4317"/>
    <w:rsid w:val="000C7CC2"/>
    <w:rsid w:val="000E14F9"/>
    <w:rsid w:val="000F2AB3"/>
    <w:rsid w:val="000F56DF"/>
    <w:rsid w:val="00112844"/>
    <w:rsid w:val="0012780C"/>
    <w:rsid w:val="001332C1"/>
    <w:rsid w:val="0014325E"/>
    <w:rsid w:val="00143EFB"/>
    <w:rsid w:val="00150736"/>
    <w:rsid w:val="00155A55"/>
    <w:rsid w:val="001813C5"/>
    <w:rsid w:val="00183DF0"/>
    <w:rsid w:val="00192BBB"/>
    <w:rsid w:val="001A4ACB"/>
    <w:rsid w:val="001B641B"/>
    <w:rsid w:val="001D41A0"/>
    <w:rsid w:val="001E2169"/>
    <w:rsid w:val="001E2C2F"/>
    <w:rsid w:val="001E4719"/>
    <w:rsid w:val="001F3D47"/>
    <w:rsid w:val="00207818"/>
    <w:rsid w:val="00215579"/>
    <w:rsid w:val="00234D66"/>
    <w:rsid w:val="00235A02"/>
    <w:rsid w:val="00236770"/>
    <w:rsid w:val="00240ED6"/>
    <w:rsid w:val="00241B5C"/>
    <w:rsid w:val="00242882"/>
    <w:rsid w:val="00247440"/>
    <w:rsid w:val="002516A4"/>
    <w:rsid w:val="00251F27"/>
    <w:rsid w:val="00253106"/>
    <w:rsid w:val="00253729"/>
    <w:rsid w:val="00257098"/>
    <w:rsid w:val="00262F35"/>
    <w:rsid w:val="00267049"/>
    <w:rsid w:val="002726C9"/>
    <w:rsid w:val="00284B27"/>
    <w:rsid w:val="00287051"/>
    <w:rsid w:val="002A2F64"/>
    <w:rsid w:val="002A4E54"/>
    <w:rsid w:val="002A4F64"/>
    <w:rsid w:val="002A655F"/>
    <w:rsid w:val="002B2582"/>
    <w:rsid w:val="002C0C29"/>
    <w:rsid w:val="002C43AC"/>
    <w:rsid w:val="002E06C8"/>
    <w:rsid w:val="002E32E3"/>
    <w:rsid w:val="002F069F"/>
    <w:rsid w:val="002F2658"/>
    <w:rsid w:val="00300986"/>
    <w:rsid w:val="00305A88"/>
    <w:rsid w:val="00307FC3"/>
    <w:rsid w:val="00310897"/>
    <w:rsid w:val="0031685F"/>
    <w:rsid w:val="00317540"/>
    <w:rsid w:val="003304F8"/>
    <w:rsid w:val="00331ED6"/>
    <w:rsid w:val="00337789"/>
    <w:rsid w:val="00344D44"/>
    <w:rsid w:val="00345599"/>
    <w:rsid w:val="003556C7"/>
    <w:rsid w:val="00362545"/>
    <w:rsid w:val="003628EE"/>
    <w:rsid w:val="0036634B"/>
    <w:rsid w:val="00374CBF"/>
    <w:rsid w:val="003834EF"/>
    <w:rsid w:val="0038419E"/>
    <w:rsid w:val="003853B0"/>
    <w:rsid w:val="00387F38"/>
    <w:rsid w:val="00391F56"/>
    <w:rsid w:val="00397D13"/>
    <w:rsid w:val="003A18EE"/>
    <w:rsid w:val="003A5290"/>
    <w:rsid w:val="003B1591"/>
    <w:rsid w:val="003B449D"/>
    <w:rsid w:val="003D2D36"/>
    <w:rsid w:val="003E62DD"/>
    <w:rsid w:val="003E65D7"/>
    <w:rsid w:val="00405EFB"/>
    <w:rsid w:val="00413EDD"/>
    <w:rsid w:val="00414F7D"/>
    <w:rsid w:val="0041746F"/>
    <w:rsid w:val="004178EA"/>
    <w:rsid w:val="00421E21"/>
    <w:rsid w:val="004262FD"/>
    <w:rsid w:val="004264EC"/>
    <w:rsid w:val="004373A5"/>
    <w:rsid w:val="00443214"/>
    <w:rsid w:val="0045301A"/>
    <w:rsid w:val="004556B1"/>
    <w:rsid w:val="004702E7"/>
    <w:rsid w:val="0047517A"/>
    <w:rsid w:val="00483A7A"/>
    <w:rsid w:val="004927D1"/>
    <w:rsid w:val="004A4F04"/>
    <w:rsid w:val="004B4A6F"/>
    <w:rsid w:val="004C21A3"/>
    <w:rsid w:val="004C4532"/>
    <w:rsid w:val="004C6115"/>
    <w:rsid w:val="004C630F"/>
    <w:rsid w:val="004D500D"/>
    <w:rsid w:val="004D7C9A"/>
    <w:rsid w:val="004E7CF4"/>
    <w:rsid w:val="004F40E6"/>
    <w:rsid w:val="004F7A03"/>
    <w:rsid w:val="00514755"/>
    <w:rsid w:val="00515747"/>
    <w:rsid w:val="00522353"/>
    <w:rsid w:val="00526864"/>
    <w:rsid w:val="00527BB7"/>
    <w:rsid w:val="00530E1B"/>
    <w:rsid w:val="00532135"/>
    <w:rsid w:val="005415B0"/>
    <w:rsid w:val="00542A5E"/>
    <w:rsid w:val="00546C9D"/>
    <w:rsid w:val="005633AE"/>
    <w:rsid w:val="0057443E"/>
    <w:rsid w:val="005756E2"/>
    <w:rsid w:val="0057627F"/>
    <w:rsid w:val="00591F9E"/>
    <w:rsid w:val="005942F4"/>
    <w:rsid w:val="005A28AD"/>
    <w:rsid w:val="005A4D4C"/>
    <w:rsid w:val="005C4CEC"/>
    <w:rsid w:val="005D3CC0"/>
    <w:rsid w:val="005D491A"/>
    <w:rsid w:val="005D53EE"/>
    <w:rsid w:val="005E3127"/>
    <w:rsid w:val="005E6835"/>
    <w:rsid w:val="005F531B"/>
    <w:rsid w:val="005F5DDA"/>
    <w:rsid w:val="00600676"/>
    <w:rsid w:val="00600C32"/>
    <w:rsid w:val="00600F04"/>
    <w:rsid w:val="00602A93"/>
    <w:rsid w:val="00602F35"/>
    <w:rsid w:val="00611365"/>
    <w:rsid w:val="00627215"/>
    <w:rsid w:val="00636E4E"/>
    <w:rsid w:val="006427F0"/>
    <w:rsid w:val="00654859"/>
    <w:rsid w:val="00660D23"/>
    <w:rsid w:val="006655AB"/>
    <w:rsid w:val="00671212"/>
    <w:rsid w:val="006722BC"/>
    <w:rsid w:val="00676B5D"/>
    <w:rsid w:val="00686992"/>
    <w:rsid w:val="00691A3F"/>
    <w:rsid w:val="00692933"/>
    <w:rsid w:val="00695FB7"/>
    <w:rsid w:val="006A3785"/>
    <w:rsid w:val="006A5706"/>
    <w:rsid w:val="006B2AC4"/>
    <w:rsid w:val="006B3BA2"/>
    <w:rsid w:val="006B7FFB"/>
    <w:rsid w:val="006C5A6A"/>
    <w:rsid w:val="006D26FD"/>
    <w:rsid w:val="006E65DE"/>
    <w:rsid w:val="007041C1"/>
    <w:rsid w:val="007155F1"/>
    <w:rsid w:val="00723883"/>
    <w:rsid w:val="0073204F"/>
    <w:rsid w:val="00737AAA"/>
    <w:rsid w:val="00743F0A"/>
    <w:rsid w:val="00752576"/>
    <w:rsid w:val="00772120"/>
    <w:rsid w:val="00773046"/>
    <w:rsid w:val="007829A3"/>
    <w:rsid w:val="00793180"/>
    <w:rsid w:val="007B30D2"/>
    <w:rsid w:val="007B399F"/>
    <w:rsid w:val="007B5BD2"/>
    <w:rsid w:val="007C4DB4"/>
    <w:rsid w:val="007C5045"/>
    <w:rsid w:val="007E5012"/>
    <w:rsid w:val="007E7A60"/>
    <w:rsid w:val="007F058E"/>
    <w:rsid w:val="007F58D1"/>
    <w:rsid w:val="00806035"/>
    <w:rsid w:val="008132A8"/>
    <w:rsid w:val="008152BA"/>
    <w:rsid w:val="00816D35"/>
    <w:rsid w:val="00822BD4"/>
    <w:rsid w:val="00824B95"/>
    <w:rsid w:val="0083344C"/>
    <w:rsid w:val="008341E8"/>
    <w:rsid w:val="00840DC6"/>
    <w:rsid w:val="008410A3"/>
    <w:rsid w:val="0084421E"/>
    <w:rsid w:val="00844449"/>
    <w:rsid w:val="00845BCD"/>
    <w:rsid w:val="00852CEE"/>
    <w:rsid w:val="0085602B"/>
    <w:rsid w:val="00861027"/>
    <w:rsid w:val="008744B0"/>
    <w:rsid w:val="008746C0"/>
    <w:rsid w:val="0088190B"/>
    <w:rsid w:val="00886E02"/>
    <w:rsid w:val="00891764"/>
    <w:rsid w:val="008978A2"/>
    <w:rsid w:val="008B307A"/>
    <w:rsid w:val="008C604F"/>
    <w:rsid w:val="008C6FE2"/>
    <w:rsid w:val="008D0F87"/>
    <w:rsid w:val="008D71AE"/>
    <w:rsid w:val="008F3988"/>
    <w:rsid w:val="008F4466"/>
    <w:rsid w:val="008F619F"/>
    <w:rsid w:val="0090293B"/>
    <w:rsid w:val="00910F7C"/>
    <w:rsid w:val="009227F0"/>
    <w:rsid w:val="00927207"/>
    <w:rsid w:val="00927B56"/>
    <w:rsid w:val="00936ED7"/>
    <w:rsid w:val="0094137A"/>
    <w:rsid w:val="00955585"/>
    <w:rsid w:val="00962810"/>
    <w:rsid w:val="009658CE"/>
    <w:rsid w:val="009704B5"/>
    <w:rsid w:val="00971C19"/>
    <w:rsid w:val="00982DC9"/>
    <w:rsid w:val="009B6DB3"/>
    <w:rsid w:val="009B6F3D"/>
    <w:rsid w:val="009B6FAE"/>
    <w:rsid w:val="009B7025"/>
    <w:rsid w:val="009C54A6"/>
    <w:rsid w:val="009D08B2"/>
    <w:rsid w:val="009D6DDB"/>
    <w:rsid w:val="009E247D"/>
    <w:rsid w:val="009E53D4"/>
    <w:rsid w:val="009F1526"/>
    <w:rsid w:val="009F703F"/>
    <w:rsid w:val="00A0275D"/>
    <w:rsid w:val="00A03346"/>
    <w:rsid w:val="00A36C1A"/>
    <w:rsid w:val="00A40FD6"/>
    <w:rsid w:val="00A41C16"/>
    <w:rsid w:val="00A45AB9"/>
    <w:rsid w:val="00A6772E"/>
    <w:rsid w:val="00A67E32"/>
    <w:rsid w:val="00A76871"/>
    <w:rsid w:val="00A76AD2"/>
    <w:rsid w:val="00A77E0A"/>
    <w:rsid w:val="00AA1B45"/>
    <w:rsid w:val="00AD70DD"/>
    <w:rsid w:val="00AE38D8"/>
    <w:rsid w:val="00AE7273"/>
    <w:rsid w:val="00B033FC"/>
    <w:rsid w:val="00B07BCB"/>
    <w:rsid w:val="00B10540"/>
    <w:rsid w:val="00B25733"/>
    <w:rsid w:val="00B35C2E"/>
    <w:rsid w:val="00B41F89"/>
    <w:rsid w:val="00B44F2F"/>
    <w:rsid w:val="00B52165"/>
    <w:rsid w:val="00B524B0"/>
    <w:rsid w:val="00B60BDB"/>
    <w:rsid w:val="00B641AB"/>
    <w:rsid w:val="00B65274"/>
    <w:rsid w:val="00B65447"/>
    <w:rsid w:val="00B7224C"/>
    <w:rsid w:val="00B734F9"/>
    <w:rsid w:val="00B768D0"/>
    <w:rsid w:val="00B83D7B"/>
    <w:rsid w:val="00B87E10"/>
    <w:rsid w:val="00B9640F"/>
    <w:rsid w:val="00BA5843"/>
    <w:rsid w:val="00BC04A3"/>
    <w:rsid w:val="00BC1BB2"/>
    <w:rsid w:val="00BC41F3"/>
    <w:rsid w:val="00BC6379"/>
    <w:rsid w:val="00BE5533"/>
    <w:rsid w:val="00BF25D3"/>
    <w:rsid w:val="00C0147A"/>
    <w:rsid w:val="00C03054"/>
    <w:rsid w:val="00C1212F"/>
    <w:rsid w:val="00C16782"/>
    <w:rsid w:val="00C346CB"/>
    <w:rsid w:val="00C36605"/>
    <w:rsid w:val="00C426FD"/>
    <w:rsid w:val="00C446DF"/>
    <w:rsid w:val="00C45484"/>
    <w:rsid w:val="00C578D0"/>
    <w:rsid w:val="00C65FE3"/>
    <w:rsid w:val="00C67C34"/>
    <w:rsid w:val="00C718B0"/>
    <w:rsid w:val="00C73770"/>
    <w:rsid w:val="00C779C4"/>
    <w:rsid w:val="00C827A8"/>
    <w:rsid w:val="00C903B3"/>
    <w:rsid w:val="00C976A1"/>
    <w:rsid w:val="00CA41FA"/>
    <w:rsid w:val="00CB3F06"/>
    <w:rsid w:val="00CD1672"/>
    <w:rsid w:val="00CE0223"/>
    <w:rsid w:val="00CF072B"/>
    <w:rsid w:val="00CF23A7"/>
    <w:rsid w:val="00CF2437"/>
    <w:rsid w:val="00D035E1"/>
    <w:rsid w:val="00D046A1"/>
    <w:rsid w:val="00D13918"/>
    <w:rsid w:val="00D143A0"/>
    <w:rsid w:val="00D15B55"/>
    <w:rsid w:val="00D20CC1"/>
    <w:rsid w:val="00D33C82"/>
    <w:rsid w:val="00D34296"/>
    <w:rsid w:val="00D34A0F"/>
    <w:rsid w:val="00D56FCC"/>
    <w:rsid w:val="00D605A7"/>
    <w:rsid w:val="00D659E3"/>
    <w:rsid w:val="00D8206A"/>
    <w:rsid w:val="00D92428"/>
    <w:rsid w:val="00D95626"/>
    <w:rsid w:val="00DA63AD"/>
    <w:rsid w:val="00DB3971"/>
    <w:rsid w:val="00DB3EC2"/>
    <w:rsid w:val="00DB63A9"/>
    <w:rsid w:val="00DE14CE"/>
    <w:rsid w:val="00DE68EB"/>
    <w:rsid w:val="00DE7BF3"/>
    <w:rsid w:val="00DF3016"/>
    <w:rsid w:val="00DF5C2A"/>
    <w:rsid w:val="00DF5DB8"/>
    <w:rsid w:val="00E11885"/>
    <w:rsid w:val="00E246C4"/>
    <w:rsid w:val="00E37C91"/>
    <w:rsid w:val="00E40F30"/>
    <w:rsid w:val="00E41449"/>
    <w:rsid w:val="00E60BE8"/>
    <w:rsid w:val="00E62D11"/>
    <w:rsid w:val="00E76B51"/>
    <w:rsid w:val="00E9738A"/>
    <w:rsid w:val="00EA00AF"/>
    <w:rsid w:val="00EA0412"/>
    <w:rsid w:val="00EA1874"/>
    <w:rsid w:val="00EC0FEA"/>
    <w:rsid w:val="00EC373B"/>
    <w:rsid w:val="00EC3C1D"/>
    <w:rsid w:val="00EC5F5A"/>
    <w:rsid w:val="00ED1E84"/>
    <w:rsid w:val="00EE60F7"/>
    <w:rsid w:val="00EF1BBE"/>
    <w:rsid w:val="00EF6CD5"/>
    <w:rsid w:val="00F15ACF"/>
    <w:rsid w:val="00F25269"/>
    <w:rsid w:val="00F42C9B"/>
    <w:rsid w:val="00F46C99"/>
    <w:rsid w:val="00F55B9F"/>
    <w:rsid w:val="00F67E1D"/>
    <w:rsid w:val="00F81F55"/>
    <w:rsid w:val="00F9522D"/>
    <w:rsid w:val="00F96762"/>
    <w:rsid w:val="00FB5BAF"/>
    <w:rsid w:val="00FD0E04"/>
    <w:rsid w:val="00FD709A"/>
    <w:rsid w:val="00FE07AF"/>
    <w:rsid w:val="00FE13F3"/>
    <w:rsid w:val="00FF0ABB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5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E31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25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5274"/>
    <w:rPr>
      <w:rFonts w:eastAsia="Times New Roman"/>
    </w:rPr>
  </w:style>
  <w:style w:type="character" w:customStyle="1" w:styleId="PlainTextChar">
    <w:name w:val="Plain Text Char"/>
    <w:link w:val="PlainText"/>
    <w:uiPriority w:val="99"/>
    <w:semiHidden/>
    <w:rsid w:val="00B65274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537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E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6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0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6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02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5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E31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25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5274"/>
    <w:rPr>
      <w:rFonts w:eastAsia="Times New Roman"/>
    </w:rPr>
  </w:style>
  <w:style w:type="character" w:customStyle="1" w:styleId="PlainTextChar">
    <w:name w:val="Plain Text Char"/>
    <w:link w:val="PlainText"/>
    <w:uiPriority w:val="99"/>
    <w:semiHidden/>
    <w:rsid w:val="00B65274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537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E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6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0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6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02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5115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5739">
          <w:marLeft w:val="27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7430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205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628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694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9698">
          <w:marLeft w:val="27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988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180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32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4074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551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7339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165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110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732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55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0472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1967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97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036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8703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1148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564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9125">
          <w:marLeft w:val="27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830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57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8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40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9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9552E-F874-477C-AF07-2C708E10E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694</Words>
  <Characters>3962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EFH Corporate Services Company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xrnr</dc:creator>
  <cp:lastModifiedBy>00018207</cp:lastModifiedBy>
  <cp:revision>2</cp:revision>
  <dcterms:created xsi:type="dcterms:W3CDTF">2016-07-25T18:15:00Z</dcterms:created>
  <dcterms:modified xsi:type="dcterms:W3CDTF">2016-07-25T18:15:00Z</dcterms:modified>
</cp:coreProperties>
</file>