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 w:rsidR="00090ECD">
        <w:rPr>
          <w:sz w:val="22"/>
          <w:szCs w:val="22"/>
        </w:rPr>
        <w:t>210A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0B03D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>
        <w:rPr>
          <w:sz w:val="22"/>
          <w:szCs w:val="22"/>
        </w:rPr>
        <w:t>Aug 30</w:t>
      </w:r>
      <w:r w:rsidR="00F56C34">
        <w:rPr>
          <w:sz w:val="22"/>
          <w:szCs w:val="22"/>
        </w:rPr>
        <w:t xml:space="preserve"> 2016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13:00</w:t>
      </w:r>
      <w:r w:rsidR="00F56C34">
        <w:rPr>
          <w:color w:val="000000"/>
          <w:sz w:val="22"/>
          <w:szCs w:val="22"/>
        </w:rPr>
        <w:t xml:space="preserve"> – </w:t>
      </w:r>
      <w:r w:rsidR="001240BD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="001240B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</w:t>
      </w:r>
      <w:r w:rsidR="001240BD">
        <w:rPr>
          <w:color w:val="000000"/>
          <w:sz w:val="22"/>
          <w:szCs w:val="22"/>
        </w:rPr>
        <w:t>0</w:t>
      </w:r>
    </w:p>
    <w:p w:rsidR="00090ECD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</w:p>
    <w:p w:rsidR="00090ECD" w:rsidRPr="00A6294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090ECD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  <w:r w:rsidR="00090ECD">
        <w:rPr>
          <w:sz w:val="24"/>
          <w:szCs w:val="24"/>
        </w:rPr>
        <w:t>624 661 340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090ECD">
        <w:rPr>
          <w:sz w:val="24"/>
          <w:szCs w:val="24"/>
        </w:rPr>
        <w:t>RDWG</w:t>
      </w:r>
    </w:p>
    <w:p w:rsidR="00090ECD" w:rsidRDefault="00090ECD" w:rsidP="00C70F3E">
      <w:pPr>
        <w:tabs>
          <w:tab w:val="left" w:pos="2175"/>
        </w:tabs>
        <w:jc w:val="both"/>
        <w:rPr>
          <w:sz w:val="24"/>
          <w:szCs w:val="24"/>
        </w:rPr>
      </w:pP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090ECD" w:rsidP="00090ECD">
            <w:r>
              <w:t>13</w:t>
            </w:r>
            <w:r w:rsidR="00F56C34">
              <w:t>:</w:t>
            </w:r>
            <w:r>
              <w:t>0</w:t>
            </w:r>
            <w:r w:rsidR="00F56C34">
              <w:t>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090ECD" w:rsidP="00090ECD">
            <w:r>
              <w:t>13</w:t>
            </w:r>
            <w:r w:rsidR="00F56C34">
              <w:t>:</w:t>
            </w:r>
            <w:r>
              <w:t>0</w:t>
            </w:r>
            <w:r w:rsidR="00F56C34">
              <w:t>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 xml:space="preserve">Review </w:t>
            </w:r>
            <w:r w:rsidR="001240BD">
              <w:rPr>
                <w:bCs/>
                <w:color w:val="000000"/>
                <w:sz w:val="22"/>
                <w:szCs w:val="22"/>
              </w:rPr>
              <w:t>P</w:t>
            </w:r>
            <w:r w:rsidRPr="00B86E56">
              <w:rPr>
                <w:bCs/>
                <w:color w:val="000000"/>
                <w:sz w:val="22"/>
                <w:szCs w:val="22"/>
              </w:rPr>
              <w:t>revious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 xml:space="preserve">eeting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>inutes</w:t>
            </w:r>
          </w:p>
          <w:p w:rsidR="00F56C34" w:rsidRPr="007A0804" w:rsidRDefault="009A7AD7" w:rsidP="00090ECD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RDWG Meeting: 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</w:t>
            </w:r>
            <w:r w:rsidR="00090ECD">
              <w:rPr>
                <w:bCs/>
                <w:color w:val="000000"/>
                <w:sz w:val="22"/>
                <w:szCs w:val="22"/>
              </w:rPr>
              <w:t>27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>/1</w:t>
            </w:r>
            <w:r w:rsidR="002335CD">
              <w:rPr>
                <w:bCs/>
                <w:color w:val="000000"/>
                <w:sz w:val="22"/>
                <w:szCs w:val="22"/>
              </w:rPr>
              <w:t>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090ECD" w:rsidP="00090ECD">
            <w:r>
              <w:t>13</w:t>
            </w:r>
            <w:r w:rsidR="00F56C34">
              <w:t>:</w:t>
            </w:r>
            <w:r>
              <w:t>0</w:t>
            </w:r>
            <w:r w:rsidR="002335CD">
              <w:t>5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</w:t>
            </w:r>
            <w:r w:rsidR="009A7AD7">
              <w:rPr>
                <w:sz w:val="22"/>
                <w:szCs w:val="22"/>
              </w:rPr>
              <w:t>10</w:t>
            </w:r>
          </w:p>
          <w:p w:rsidR="00090ECD" w:rsidRDefault="00090ECD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QMWG comments</w:t>
            </w:r>
          </w:p>
          <w:p w:rsidR="009C6550" w:rsidRPr="009C6550" w:rsidRDefault="009A7AD7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derivation of weather assumptions</w:t>
            </w:r>
          </w:p>
          <w:p w:rsidR="009C6550" w:rsidRP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</w:p>
        </w:tc>
        <w:tc>
          <w:tcPr>
            <w:tcW w:w="1764" w:type="dxa"/>
          </w:tcPr>
          <w:p w:rsidR="009A613B" w:rsidRDefault="00090EC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  <w:p w:rsidR="009A7AD7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2335CD" w:rsidRDefault="00090ECD" w:rsidP="0009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655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0A535E" w:rsidP="007A0804">
            <w:pPr>
              <w:jc w:val="center"/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0A535E" w:rsidRPr="001240BD" w:rsidRDefault="000A535E" w:rsidP="007A0804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Other Business</w:t>
            </w:r>
          </w:p>
          <w:p w:rsidR="000A535E" w:rsidRPr="001240BD" w:rsidRDefault="000A535E" w:rsidP="007A0804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Next Steps/Action Items</w:t>
            </w:r>
          </w:p>
          <w:p w:rsidR="000A535E" w:rsidRPr="001240BD" w:rsidRDefault="000A535E" w:rsidP="009A613B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Next Meeting:  Jun 27 2016</w:t>
            </w:r>
          </w:p>
        </w:tc>
        <w:tc>
          <w:tcPr>
            <w:tcW w:w="1764" w:type="dxa"/>
          </w:tcPr>
          <w:p w:rsidR="000A535E" w:rsidRPr="001240BD" w:rsidRDefault="000A535E" w:rsidP="009C6550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J. Palen</w:t>
            </w:r>
          </w:p>
        </w:tc>
        <w:tc>
          <w:tcPr>
            <w:tcW w:w="846" w:type="dxa"/>
          </w:tcPr>
          <w:p w:rsidR="000A535E" w:rsidRPr="001240BD" w:rsidRDefault="000A535E" w:rsidP="009A613B">
            <w:pPr>
              <w:rPr>
                <w:sz w:val="22"/>
                <w:szCs w:val="22"/>
              </w:rPr>
            </w:pP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*All times shown in the </w:t>
      </w:r>
      <w:proofErr w:type="gramStart"/>
      <w:r>
        <w:rPr>
          <w:i/>
          <w:sz w:val="22"/>
          <w:szCs w:val="22"/>
        </w:rPr>
        <w:t>a</w:t>
      </w:r>
      <w:r w:rsidR="0049655A" w:rsidRPr="0049655A">
        <w:rPr>
          <w:i/>
          <w:sz w:val="22"/>
          <w:szCs w:val="22"/>
        </w:rPr>
        <w:t xml:space="preserve">genda are </w:t>
      </w:r>
      <w:r w:rsidR="009A613B">
        <w:rPr>
          <w:i/>
          <w:sz w:val="22"/>
          <w:szCs w:val="22"/>
        </w:rPr>
        <w:t>purely a figment</w:t>
      </w:r>
      <w:proofErr w:type="gramEnd"/>
      <w:r w:rsidR="009A613B">
        <w:rPr>
          <w:i/>
          <w:sz w:val="22"/>
          <w:szCs w:val="22"/>
        </w:rPr>
        <w:t xml:space="preserve"> of my imagination</w:t>
      </w:r>
      <w:r w:rsidR="0049655A" w:rsidRPr="0049655A">
        <w:rPr>
          <w:i/>
          <w:sz w:val="22"/>
          <w:szCs w:val="22"/>
        </w:rPr>
        <w:t xml:space="preserve">, </w:t>
      </w:r>
      <w:r w:rsidR="00090ECD">
        <w:rPr>
          <w:i/>
          <w:sz w:val="22"/>
          <w:szCs w:val="22"/>
        </w:rPr>
        <w:t>and as such, are not binding, probably wildly incorrect, and</w:t>
      </w:r>
      <w:r w:rsidR="0049655A" w:rsidRPr="0049655A">
        <w:rPr>
          <w:i/>
          <w:sz w:val="22"/>
          <w:szCs w:val="22"/>
        </w:rPr>
        <w:t xml:space="preserve"> should </w:t>
      </w:r>
      <w:r w:rsidR="00090ECD">
        <w:rPr>
          <w:i/>
          <w:sz w:val="22"/>
          <w:szCs w:val="22"/>
        </w:rPr>
        <w:t>not be</w:t>
      </w:r>
      <w:r w:rsidR="0049655A">
        <w:rPr>
          <w:i/>
          <w:sz w:val="22"/>
          <w:szCs w:val="22"/>
        </w:rPr>
        <w:t xml:space="preserve"> relied upon for </w:t>
      </w:r>
      <w:r w:rsidR="00090ECD">
        <w:rPr>
          <w:i/>
          <w:sz w:val="22"/>
          <w:szCs w:val="22"/>
        </w:rPr>
        <w:t>anything more involved than boiling an egg</w:t>
      </w:r>
      <w:bookmarkStart w:id="0" w:name="_GoBack"/>
      <w:bookmarkEnd w:id="0"/>
      <w:r w:rsidR="0049655A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Matters may be taken out of a</w:t>
      </w:r>
      <w:r w:rsidR="009A613B">
        <w:rPr>
          <w:i/>
          <w:sz w:val="22"/>
          <w:szCs w:val="22"/>
        </w:rPr>
        <w:t>genda order</w:t>
      </w:r>
      <w:r w:rsidR="0049655A" w:rsidRPr="0049655A">
        <w:rPr>
          <w:i/>
          <w:sz w:val="22"/>
          <w:szCs w:val="22"/>
        </w:rPr>
        <w:t>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1"/>
  </w:num>
  <w:num w:numId="4">
    <w:abstractNumId w:val="3"/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34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45"/>
  </w:num>
  <w:num w:numId="18">
    <w:abstractNumId w:val="17"/>
  </w:num>
  <w:num w:numId="19">
    <w:abstractNumId w:val="10"/>
  </w:num>
  <w:num w:numId="20">
    <w:abstractNumId w:val="24"/>
  </w:num>
  <w:num w:numId="21">
    <w:abstractNumId w:val="31"/>
  </w:num>
  <w:num w:numId="22">
    <w:abstractNumId w:val="36"/>
  </w:num>
  <w:num w:numId="23">
    <w:abstractNumId w:val="44"/>
  </w:num>
  <w:num w:numId="24">
    <w:abstractNumId w:val="14"/>
  </w:num>
  <w:num w:numId="25">
    <w:abstractNumId w:val="43"/>
  </w:num>
  <w:num w:numId="26">
    <w:abstractNumId w:val="21"/>
  </w:num>
  <w:num w:numId="27">
    <w:abstractNumId w:val="0"/>
  </w:num>
  <w:num w:numId="28">
    <w:abstractNumId w:val="1"/>
  </w:num>
  <w:num w:numId="29">
    <w:abstractNumId w:val="5"/>
  </w:num>
  <w:num w:numId="30">
    <w:abstractNumId w:val="40"/>
  </w:num>
  <w:num w:numId="31">
    <w:abstractNumId w:val="32"/>
  </w:num>
  <w:num w:numId="32">
    <w:abstractNumId w:val="18"/>
  </w:num>
  <w:num w:numId="33">
    <w:abstractNumId w:val="42"/>
  </w:num>
  <w:num w:numId="34">
    <w:abstractNumId w:val="33"/>
  </w:num>
  <w:num w:numId="35">
    <w:abstractNumId w:val="8"/>
  </w:num>
  <w:num w:numId="36">
    <w:abstractNumId w:val="7"/>
  </w:num>
  <w:num w:numId="37">
    <w:abstractNumId w:val="35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16"/>
  </w:num>
  <w:num w:numId="44">
    <w:abstractNumId w:val="22"/>
  </w:num>
  <w:num w:numId="45">
    <w:abstractNumId w:val="2"/>
  </w:num>
  <w:num w:numId="46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0ECD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619C-D66D-4613-A58F-A1892588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908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2016-08-23T19:55:00Z</dcterms:created>
  <dcterms:modified xsi:type="dcterms:W3CDTF">2016-08-23T19:55:00Z</dcterms:modified>
</cp:coreProperties>
</file>