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56D" w:rsidRPr="00D853CA" w:rsidRDefault="00AB156D" w:rsidP="00AB156D">
      <w:pPr>
        <w:ind w:left="360"/>
        <w:rPr>
          <w:rFonts w:asciiTheme="minorHAnsi" w:hAnsiTheme="minorHAnsi"/>
          <w:b/>
          <w:sz w:val="22"/>
          <w:szCs w:val="22"/>
        </w:rPr>
      </w:pPr>
      <w:r w:rsidRPr="00D853CA">
        <w:rPr>
          <w:rFonts w:asciiTheme="minorHAnsi" w:hAnsiTheme="minorHAnsi"/>
          <w:b/>
          <w:sz w:val="22"/>
          <w:szCs w:val="22"/>
        </w:rPr>
        <w:t xml:space="preserve">AGENDA </w:t>
      </w:r>
    </w:p>
    <w:p w:rsidR="00AB156D" w:rsidRPr="00D853CA" w:rsidRDefault="00C56154" w:rsidP="00AB156D">
      <w:pPr>
        <w:ind w:left="360"/>
        <w:rPr>
          <w:rFonts w:asciiTheme="minorHAnsi" w:hAnsiTheme="minorHAnsi"/>
          <w:b/>
          <w:color w:val="000000"/>
          <w:sz w:val="22"/>
          <w:szCs w:val="22"/>
        </w:rPr>
      </w:pPr>
      <w:r w:rsidRPr="00D853CA">
        <w:rPr>
          <w:rFonts w:asciiTheme="minorHAnsi" w:hAnsiTheme="minorHAnsi"/>
          <w:b/>
          <w:sz w:val="22"/>
          <w:szCs w:val="22"/>
        </w:rPr>
        <w:t>M</w:t>
      </w:r>
      <w:r w:rsidR="0035279D">
        <w:rPr>
          <w:rFonts w:asciiTheme="minorHAnsi" w:hAnsiTheme="minorHAnsi"/>
          <w:b/>
          <w:sz w:val="22"/>
          <w:szCs w:val="22"/>
        </w:rPr>
        <w:t>DWG</w:t>
      </w:r>
      <w:r w:rsidR="00AB156D" w:rsidRPr="00D853CA">
        <w:rPr>
          <w:rFonts w:asciiTheme="minorHAnsi" w:hAnsiTheme="minorHAnsi"/>
          <w:b/>
          <w:sz w:val="22"/>
          <w:szCs w:val="22"/>
        </w:rPr>
        <w:t xml:space="preserve"> MEETING</w:t>
      </w:r>
      <w:r w:rsidR="00AB156D" w:rsidRPr="00D853CA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</w:p>
    <w:p w:rsidR="00AB156D" w:rsidRPr="00D853CA" w:rsidRDefault="00453CB9" w:rsidP="00AB156D">
      <w:pPr>
        <w:ind w:left="360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On-site (Room 210A) and WebEx</w:t>
      </w:r>
    </w:p>
    <w:p w:rsidR="00C56154" w:rsidRPr="00D853CA" w:rsidRDefault="00453CB9" w:rsidP="00C56154">
      <w:pPr>
        <w:ind w:left="360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April 25</w:t>
      </w:r>
      <w:r w:rsidR="00C56154" w:rsidRPr="00D853CA">
        <w:rPr>
          <w:rFonts w:asciiTheme="minorHAnsi" w:hAnsiTheme="minorHAnsi"/>
          <w:b/>
          <w:color w:val="000000"/>
          <w:sz w:val="22"/>
          <w:szCs w:val="22"/>
        </w:rPr>
        <w:t>, 201</w:t>
      </w:r>
      <w:r w:rsidR="00A27879">
        <w:rPr>
          <w:rFonts w:asciiTheme="minorHAnsi" w:hAnsiTheme="minorHAnsi"/>
          <w:b/>
          <w:color w:val="000000"/>
          <w:sz w:val="22"/>
          <w:szCs w:val="22"/>
        </w:rPr>
        <w:t>6</w:t>
      </w:r>
      <w:r w:rsidR="00C56154" w:rsidRPr="00D853CA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A27879">
        <w:rPr>
          <w:rFonts w:asciiTheme="minorHAnsi" w:hAnsiTheme="minorHAnsi"/>
          <w:b/>
          <w:color w:val="000000"/>
          <w:sz w:val="22"/>
          <w:szCs w:val="22"/>
        </w:rPr>
        <w:t>9</w:t>
      </w:r>
      <w:r w:rsidR="001B712A">
        <w:rPr>
          <w:rFonts w:asciiTheme="minorHAnsi" w:hAnsiTheme="minorHAnsi"/>
          <w:b/>
          <w:color w:val="000000"/>
          <w:sz w:val="22"/>
          <w:szCs w:val="22"/>
        </w:rPr>
        <w:t>:</w:t>
      </w:r>
      <w:r w:rsidR="00A27879">
        <w:rPr>
          <w:rFonts w:asciiTheme="minorHAnsi" w:hAnsiTheme="minorHAnsi"/>
          <w:b/>
          <w:color w:val="000000"/>
          <w:sz w:val="22"/>
          <w:szCs w:val="22"/>
        </w:rPr>
        <w:t>3</w:t>
      </w:r>
      <w:r w:rsidR="000039DF">
        <w:rPr>
          <w:rFonts w:asciiTheme="minorHAnsi" w:hAnsiTheme="minorHAnsi"/>
          <w:b/>
          <w:color w:val="000000"/>
          <w:sz w:val="22"/>
          <w:szCs w:val="22"/>
        </w:rPr>
        <w:t>0</w:t>
      </w:r>
      <w:r w:rsidR="00FF43D1" w:rsidRPr="00D853CA">
        <w:rPr>
          <w:rFonts w:asciiTheme="minorHAnsi" w:hAnsiTheme="minorHAnsi"/>
          <w:b/>
          <w:color w:val="000000"/>
          <w:sz w:val="22"/>
          <w:szCs w:val="22"/>
        </w:rPr>
        <w:t xml:space="preserve"> AM</w:t>
      </w:r>
      <w:r w:rsidR="00C56154" w:rsidRPr="00D853CA">
        <w:rPr>
          <w:rFonts w:asciiTheme="minorHAnsi" w:hAnsiTheme="minorHAnsi"/>
          <w:b/>
          <w:color w:val="000000"/>
          <w:sz w:val="22"/>
          <w:szCs w:val="22"/>
        </w:rPr>
        <w:t>-</w:t>
      </w:r>
      <w:r w:rsidR="00FF43D1" w:rsidRPr="00D853CA">
        <w:rPr>
          <w:rFonts w:asciiTheme="minorHAnsi" w:hAnsiTheme="minorHAnsi"/>
          <w:b/>
          <w:color w:val="000000"/>
          <w:sz w:val="22"/>
          <w:szCs w:val="22"/>
        </w:rPr>
        <w:t>12</w:t>
      </w:r>
      <w:r w:rsidR="00C56154" w:rsidRPr="00D853CA">
        <w:rPr>
          <w:rFonts w:asciiTheme="minorHAnsi" w:hAnsiTheme="minorHAnsi"/>
          <w:b/>
          <w:color w:val="000000"/>
          <w:sz w:val="22"/>
          <w:szCs w:val="22"/>
        </w:rPr>
        <w:t>:</w:t>
      </w:r>
      <w:r w:rsidR="00A27879">
        <w:rPr>
          <w:rFonts w:asciiTheme="minorHAnsi" w:hAnsiTheme="minorHAnsi"/>
          <w:b/>
          <w:color w:val="000000"/>
          <w:sz w:val="22"/>
          <w:szCs w:val="22"/>
        </w:rPr>
        <w:t>0</w:t>
      </w:r>
      <w:r w:rsidR="00C56154" w:rsidRPr="00D853CA">
        <w:rPr>
          <w:rFonts w:asciiTheme="minorHAnsi" w:hAnsiTheme="minorHAnsi"/>
          <w:b/>
          <w:color w:val="000000"/>
          <w:sz w:val="22"/>
          <w:szCs w:val="22"/>
        </w:rPr>
        <w:t>0 PM</w:t>
      </w:r>
    </w:p>
    <w:p w:rsidR="00AB156D" w:rsidRPr="00D853CA" w:rsidRDefault="00AB156D" w:rsidP="00AB156D">
      <w:pPr>
        <w:ind w:left="360"/>
        <w:rPr>
          <w:rFonts w:asciiTheme="minorHAnsi" w:hAnsiTheme="minorHAnsi"/>
          <w:b/>
          <w:color w:val="000000"/>
          <w:sz w:val="22"/>
          <w:szCs w:val="22"/>
        </w:rPr>
      </w:pPr>
    </w:p>
    <w:p w:rsidR="00453CB9" w:rsidRPr="00453CB9" w:rsidRDefault="00D27F98" w:rsidP="00453CB9">
      <w:pPr>
        <w:ind w:left="720"/>
        <w:rPr>
          <w:rFonts w:ascii="Calibri" w:eastAsiaTheme="minorHAnsi" w:hAnsi="Calibri"/>
          <w:sz w:val="22"/>
          <w:szCs w:val="22"/>
        </w:rPr>
      </w:pPr>
      <w:hyperlink r:id="rId8" w:history="1">
        <w:r w:rsidR="00453CB9" w:rsidRPr="007741D9">
          <w:rPr>
            <w:rStyle w:val="Hyperlink"/>
            <w:rFonts w:ascii="Calibri" w:eastAsiaTheme="minorHAnsi" w:hAnsi="Calibri"/>
            <w:sz w:val="22"/>
            <w:szCs w:val="22"/>
          </w:rPr>
          <w:t>http://ercot.webex.com</w:t>
        </w:r>
      </w:hyperlink>
      <w:r w:rsidR="00453CB9">
        <w:rPr>
          <w:rFonts w:ascii="Calibri" w:eastAsiaTheme="minorHAnsi" w:hAnsi="Calibri"/>
          <w:sz w:val="22"/>
          <w:szCs w:val="22"/>
        </w:rPr>
        <w:t xml:space="preserve"> </w:t>
      </w:r>
    </w:p>
    <w:p w:rsidR="00453CB9" w:rsidRPr="00453CB9" w:rsidRDefault="00453CB9" w:rsidP="00453CB9">
      <w:pPr>
        <w:ind w:left="720"/>
        <w:rPr>
          <w:rFonts w:ascii="Calibri" w:eastAsiaTheme="minorHAnsi" w:hAnsi="Calibri"/>
          <w:sz w:val="22"/>
          <w:szCs w:val="22"/>
        </w:rPr>
      </w:pPr>
      <w:r w:rsidRPr="00453CB9">
        <w:rPr>
          <w:rFonts w:ascii="Calibri" w:eastAsiaTheme="minorHAnsi" w:hAnsi="Calibri"/>
          <w:sz w:val="22"/>
          <w:szCs w:val="22"/>
        </w:rPr>
        <w:t>Meeting Number:     622 594 863</w:t>
      </w:r>
    </w:p>
    <w:p w:rsidR="00453CB9" w:rsidRPr="00453CB9" w:rsidRDefault="00453CB9" w:rsidP="00453CB9">
      <w:pPr>
        <w:ind w:left="720"/>
        <w:rPr>
          <w:rFonts w:ascii="Calibri" w:eastAsiaTheme="minorHAnsi" w:hAnsi="Calibri"/>
          <w:sz w:val="22"/>
          <w:szCs w:val="22"/>
        </w:rPr>
      </w:pPr>
      <w:r w:rsidRPr="00453CB9">
        <w:rPr>
          <w:rFonts w:ascii="Calibri" w:eastAsiaTheme="minorHAnsi" w:hAnsi="Calibri"/>
          <w:sz w:val="22"/>
          <w:szCs w:val="22"/>
        </w:rPr>
        <w:t xml:space="preserve">Meeting Password:    </w:t>
      </w:r>
      <w:proofErr w:type="spellStart"/>
      <w:r w:rsidRPr="00453CB9">
        <w:rPr>
          <w:rFonts w:ascii="Calibri" w:eastAsiaTheme="minorHAnsi" w:hAnsi="Calibri"/>
          <w:sz w:val="22"/>
          <w:szCs w:val="22"/>
        </w:rPr>
        <w:t>Mdwg</w:t>
      </w:r>
      <w:proofErr w:type="spellEnd"/>
    </w:p>
    <w:p w:rsidR="00A27879" w:rsidRDefault="00453CB9" w:rsidP="00453CB9">
      <w:pPr>
        <w:ind w:left="720"/>
        <w:rPr>
          <w:rFonts w:ascii="Calibri" w:eastAsiaTheme="minorHAnsi" w:hAnsi="Calibri"/>
          <w:sz w:val="22"/>
          <w:szCs w:val="22"/>
        </w:rPr>
      </w:pPr>
      <w:r w:rsidRPr="00453CB9">
        <w:rPr>
          <w:rFonts w:ascii="Calibri" w:eastAsiaTheme="minorHAnsi" w:hAnsi="Calibri"/>
          <w:sz w:val="22"/>
          <w:szCs w:val="22"/>
        </w:rPr>
        <w:t>Audio Dial-In: 1.877.668.4493</w:t>
      </w:r>
    </w:p>
    <w:p w:rsidR="003F5F19" w:rsidRDefault="003F5F19" w:rsidP="00453CB9">
      <w:pPr>
        <w:ind w:left="720"/>
        <w:rPr>
          <w:rFonts w:ascii="Calibri" w:eastAsiaTheme="minorHAnsi" w:hAnsi="Calibri"/>
          <w:sz w:val="22"/>
          <w:szCs w:val="22"/>
        </w:rPr>
      </w:pPr>
    </w:p>
    <w:p w:rsidR="003F5F19" w:rsidRDefault="003F5F19" w:rsidP="003F5F19">
      <w:pPr>
        <w:rPr>
          <w:rFonts w:ascii="Calibri" w:eastAsiaTheme="minorHAnsi" w:hAnsi="Calibri"/>
          <w:sz w:val="22"/>
          <w:szCs w:val="22"/>
          <w:u w:val="single"/>
        </w:rPr>
      </w:pPr>
      <w:r>
        <w:rPr>
          <w:rFonts w:ascii="Calibri" w:eastAsiaTheme="minorHAnsi" w:hAnsi="Calibri"/>
          <w:sz w:val="22"/>
          <w:szCs w:val="22"/>
          <w:u w:val="single"/>
        </w:rPr>
        <w:t>Attendees</w:t>
      </w:r>
    </w:p>
    <w:p w:rsidR="003F5F19" w:rsidRDefault="003F5F19" w:rsidP="003F5F19">
      <w:pPr>
        <w:rPr>
          <w:rFonts w:ascii="Calibri" w:eastAsiaTheme="minorHAnsi" w:hAnsi="Calibri"/>
          <w:sz w:val="22"/>
          <w:szCs w:val="22"/>
        </w:rPr>
      </w:pPr>
      <w:r>
        <w:rPr>
          <w:rFonts w:ascii="Calibri" w:eastAsiaTheme="minorHAnsi" w:hAnsi="Calibri"/>
          <w:sz w:val="22"/>
          <w:szCs w:val="22"/>
        </w:rPr>
        <w:t xml:space="preserve">Julie Thomas – </w:t>
      </w:r>
      <w:proofErr w:type="spellStart"/>
      <w:r>
        <w:rPr>
          <w:rFonts w:ascii="Calibri" w:eastAsiaTheme="minorHAnsi" w:hAnsi="Calibri"/>
          <w:sz w:val="22"/>
          <w:szCs w:val="22"/>
        </w:rPr>
        <w:t>Luminant</w:t>
      </w:r>
      <w:proofErr w:type="spellEnd"/>
    </w:p>
    <w:p w:rsidR="003F5F19" w:rsidRDefault="003F5F19" w:rsidP="003F5F19">
      <w:pPr>
        <w:rPr>
          <w:rFonts w:ascii="Calibri" w:eastAsiaTheme="minorHAnsi" w:hAnsi="Calibri"/>
          <w:sz w:val="22"/>
          <w:szCs w:val="22"/>
        </w:rPr>
      </w:pPr>
      <w:r>
        <w:rPr>
          <w:rFonts w:ascii="Calibri" w:eastAsiaTheme="minorHAnsi" w:hAnsi="Calibri"/>
          <w:sz w:val="22"/>
          <w:szCs w:val="22"/>
        </w:rPr>
        <w:t>Kaci Jacobs – TXU Energy</w:t>
      </w:r>
    </w:p>
    <w:p w:rsidR="003F5F19" w:rsidRDefault="003F5F19" w:rsidP="003F5F19">
      <w:pPr>
        <w:rPr>
          <w:rFonts w:ascii="Calibri" w:eastAsiaTheme="minorHAnsi" w:hAnsi="Calibri"/>
          <w:sz w:val="22"/>
          <w:szCs w:val="22"/>
        </w:rPr>
      </w:pPr>
      <w:r>
        <w:rPr>
          <w:rFonts w:ascii="Calibri" w:eastAsiaTheme="minorHAnsi" w:hAnsi="Calibri"/>
          <w:sz w:val="22"/>
          <w:szCs w:val="22"/>
        </w:rPr>
        <w:t xml:space="preserve">Jamie Lavas – ERCOT </w:t>
      </w:r>
    </w:p>
    <w:p w:rsidR="00D639F6" w:rsidRDefault="00D639F6" w:rsidP="003F5F19">
      <w:pPr>
        <w:rPr>
          <w:rFonts w:ascii="Calibri" w:eastAsiaTheme="minorHAnsi" w:hAnsi="Calibri"/>
          <w:sz w:val="22"/>
          <w:szCs w:val="22"/>
        </w:rPr>
      </w:pPr>
      <w:r>
        <w:rPr>
          <w:rFonts w:ascii="Calibri" w:eastAsiaTheme="minorHAnsi" w:hAnsi="Calibri"/>
          <w:sz w:val="22"/>
          <w:szCs w:val="22"/>
        </w:rPr>
        <w:t xml:space="preserve">Taylor Woodruff – </w:t>
      </w:r>
      <w:proofErr w:type="spellStart"/>
      <w:r>
        <w:rPr>
          <w:rFonts w:ascii="Calibri" w:eastAsiaTheme="minorHAnsi" w:hAnsi="Calibri"/>
          <w:sz w:val="22"/>
          <w:szCs w:val="22"/>
        </w:rPr>
        <w:t>Oncor</w:t>
      </w:r>
      <w:proofErr w:type="spellEnd"/>
    </w:p>
    <w:p w:rsidR="00D639F6" w:rsidRDefault="00D639F6" w:rsidP="003F5F19">
      <w:pPr>
        <w:rPr>
          <w:rFonts w:ascii="Calibri" w:eastAsiaTheme="minorHAnsi" w:hAnsi="Calibri"/>
          <w:sz w:val="22"/>
          <w:szCs w:val="22"/>
        </w:rPr>
      </w:pPr>
      <w:r>
        <w:rPr>
          <w:rFonts w:ascii="Calibri" w:eastAsiaTheme="minorHAnsi" w:hAnsi="Calibri"/>
          <w:sz w:val="22"/>
          <w:szCs w:val="22"/>
        </w:rPr>
        <w:t>Daniel Spence – DME</w:t>
      </w:r>
    </w:p>
    <w:p w:rsidR="00D639F6" w:rsidRDefault="00D639F6" w:rsidP="003F5F19">
      <w:pPr>
        <w:rPr>
          <w:rFonts w:ascii="Calibri" w:eastAsiaTheme="minorHAnsi" w:hAnsi="Calibri"/>
          <w:sz w:val="22"/>
          <w:szCs w:val="22"/>
        </w:rPr>
      </w:pPr>
      <w:r>
        <w:rPr>
          <w:rFonts w:ascii="Calibri" w:eastAsiaTheme="minorHAnsi" w:hAnsi="Calibri"/>
          <w:sz w:val="22"/>
          <w:szCs w:val="22"/>
        </w:rPr>
        <w:t>Ted Hailu – ERCOT</w:t>
      </w:r>
    </w:p>
    <w:p w:rsidR="00D639F6" w:rsidRDefault="00D639F6" w:rsidP="003F5F19">
      <w:pPr>
        <w:rPr>
          <w:rFonts w:ascii="Calibri" w:eastAsiaTheme="minorHAnsi" w:hAnsi="Calibri"/>
          <w:sz w:val="22"/>
          <w:szCs w:val="22"/>
        </w:rPr>
      </w:pPr>
      <w:r>
        <w:rPr>
          <w:rFonts w:ascii="Calibri" w:eastAsiaTheme="minorHAnsi" w:hAnsi="Calibri"/>
          <w:sz w:val="22"/>
          <w:szCs w:val="22"/>
        </w:rPr>
        <w:t>Carolyn Reed – CenterPoint</w:t>
      </w:r>
    </w:p>
    <w:p w:rsidR="00D639F6" w:rsidRDefault="00D639F6" w:rsidP="003F5F19">
      <w:pPr>
        <w:rPr>
          <w:rFonts w:ascii="Calibri" w:eastAsiaTheme="minorHAnsi" w:hAnsi="Calibri"/>
          <w:sz w:val="22"/>
          <w:szCs w:val="22"/>
        </w:rPr>
      </w:pPr>
      <w:r>
        <w:rPr>
          <w:rFonts w:ascii="Calibri" w:eastAsiaTheme="minorHAnsi" w:hAnsi="Calibri"/>
          <w:sz w:val="22"/>
          <w:szCs w:val="22"/>
        </w:rPr>
        <w:t>Jim Lee – AEP</w:t>
      </w:r>
    </w:p>
    <w:p w:rsidR="00D639F6" w:rsidRDefault="00D639F6" w:rsidP="003F5F19">
      <w:pPr>
        <w:rPr>
          <w:rFonts w:ascii="Calibri" w:eastAsiaTheme="minorHAnsi" w:hAnsi="Calibri"/>
          <w:sz w:val="22"/>
          <w:szCs w:val="22"/>
        </w:rPr>
      </w:pPr>
      <w:r>
        <w:rPr>
          <w:rFonts w:ascii="Calibri" w:eastAsiaTheme="minorHAnsi" w:hAnsi="Calibri"/>
          <w:sz w:val="22"/>
          <w:szCs w:val="22"/>
        </w:rPr>
        <w:t>Lindsay Butterfield – ERCOT</w:t>
      </w:r>
    </w:p>
    <w:p w:rsidR="00D639F6" w:rsidRDefault="002A45BB" w:rsidP="003F5F19">
      <w:pPr>
        <w:rPr>
          <w:rFonts w:ascii="Calibri" w:eastAsiaTheme="minorHAnsi" w:hAnsi="Calibri"/>
          <w:sz w:val="22"/>
          <w:szCs w:val="22"/>
        </w:rPr>
      </w:pPr>
      <w:r>
        <w:rPr>
          <w:rFonts w:ascii="Calibri" w:eastAsiaTheme="minorHAnsi" w:hAnsi="Calibri"/>
          <w:sz w:val="22"/>
          <w:szCs w:val="22"/>
        </w:rPr>
        <w:t>Bry</w:t>
      </w:r>
      <w:r w:rsidR="00D639F6">
        <w:rPr>
          <w:rFonts w:ascii="Calibri" w:eastAsiaTheme="minorHAnsi" w:hAnsi="Calibri"/>
          <w:sz w:val="22"/>
          <w:szCs w:val="22"/>
        </w:rPr>
        <w:t xml:space="preserve">an </w:t>
      </w:r>
      <w:proofErr w:type="spellStart"/>
      <w:r w:rsidR="00D639F6">
        <w:rPr>
          <w:rFonts w:ascii="Calibri" w:eastAsiaTheme="minorHAnsi" w:hAnsi="Calibri"/>
          <w:sz w:val="22"/>
          <w:szCs w:val="22"/>
        </w:rPr>
        <w:t>Sams</w:t>
      </w:r>
      <w:proofErr w:type="spellEnd"/>
      <w:r w:rsidR="00D639F6">
        <w:rPr>
          <w:rFonts w:ascii="Calibri" w:eastAsiaTheme="minorHAnsi" w:hAnsi="Calibri"/>
          <w:sz w:val="22"/>
          <w:szCs w:val="22"/>
        </w:rPr>
        <w:t xml:space="preserve"> – NRG</w:t>
      </w:r>
    </w:p>
    <w:p w:rsidR="00D639F6" w:rsidRDefault="00D639F6" w:rsidP="003F5F19">
      <w:pPr>
        <w:rPr>
          <w:rFonts w:ascii="Calibri" w:eastAsiaTheme="minorHAnsi" w:hAnsi="Calibri"/>
          <w:sz w:val="22"/>
          <w:szCs w:val="22"/>
        </w:rPr>
      </w:pPr>
      <w:r>
        <w:rPr>
          <w:rFonts w:ascii="Calibri" w:eastAsiaTheme="minorHAnsi" w:hAnsi="Calibri"/>
          <w:sz w:val="22"/>
          <w:szCs w:val="22"/>
        </w:rPr>
        <w:t xml:space="preserve">David </w:t>
      </w:r>
      <w:proofErr w:type="spellStart"/>
      <w:r>
        <w:rPr>
          <w:rFonts w:ascii="Calibri" w:eastAsiaTheme="minorHAnsi" w:hAnsi="Calibri"/>
          <w:sz w:val="22"/>
          <w:szCs w:val="22"/>
        </w:rPr>
        <w:t>Kree</w:t>
      </w:r>
      <w:proofErr w:type="spellEnd"/>
      <w:r>
        <w:rPr>
          <w:rFonts w:ascii="Calibri" w:eastAsiaTheme="minorHAnsi" w:hAnsi="Calibri"/>
          <w:sz w:val="22"/>
          <w:szCs w:val="22"/>
        </w:rPr>
        <w:t xml:space="preserve"> – CPS</w:t>
      </w:r>
    </w:p>
    <w:p w:rsidR="00D639F6" w:rsidRDefault="00D639F6" w:rsidP="003F5F19">
      <w:pPr>
        <w:rPr>
          <w:rFonts w:ascii="Calibri" w:eastAsiaTheme="minorHAnsi" w:hAnsi="Calibri"/>
          <w:sz w:val="22"/>
          <w:szCs w:val="22"/>
        </w:rPr>
      </w:pPr>
      <w:r>
        <w:rPr>
          <w:rFonts w:ascii="Calibri" w:eastAsiaTheme="minorHAnsi" w:hAnsi="Calibri"/>
          <w:sz w:val="22"/>
          <w:szCs w:val="22"/>
        </w:rPr>
        <w:t>Tracy Richter – ERCOT</w:t>
      </w:r>
    </w:p>
    <w:p w:rsidR="00D639F6" w:rsidRDefault="00D639F6" w:rsidP="003F5F19">
      <w:pPr>
        <w:rPr>
          <w:rFonts w:ascii="Calibri" w:eastAsiaTheme="minorHAnsi" w:hAnsi="Calibri"/>
          <w:sz w:val="22"/>
          <w:szCs w:val="22"/>
        </w:rPr>
      </w:pPr>
      <w:r>
        <w:rPr>
          <w:rFonts w:ascii="Calibri" w:eastAsiaTheme="minorHAnsi" w:hAnsi="Calibri"/>
          <w:sz w:val="22"/>
          <w:szCs w:val="22"/>
        </w:rPr>
        <w:t xml:space="preserve">Sam Pak – </w:t>
      </w:r>
      <w:proofErr w:type="spellStart"/>
      <w:r>
        <w:rPr>
          <w:rFonts w:ascii="Calibri" w:eastAsiaTheme="minorHAnsi" w:hAnsi="Calibri"/>
          <w:sz w:val="22"/>
          <w:szCs w:val="22"/>
        </w:rPr>
        <w:t>Oncor</w:t>
      </w:r>
      <w:proofErr w:type="spellEnd"/>
    </w:p>
    <w:p w:rsidR="00D639F6" w:rsidRDefault="00D639F6" w:rsidP="003F5F19">
      <w:pPr>
        <w:rPr>
          <w:rFonts w:ascii="Calibri" w:eastAsiaTheme="minorHAnsi" w:hAnsi="Calibri"/>
          <w:sz w:val="22"/>
          <w:szCs w:val="22"/>
        </w:rPr>
      </w:pPr>
      <w:r>
        <w:rPr>
          <w:rFonts w:ascii="Calibri" w:eastAsiaTheme="minorHAnsi" w:hAnsi="Calibri"/>
          <w:sz w:val="22"/>
          <w:szCs w:val="22"/>
        </w:rPr>
        <w:t xml:space="preserve">Jennifer </w:t>
      </w:r>
      <w:proofErr w:type="spellStart"/>
      <w:r>
        <w:rPr>
          <w:rFonts w:ascii="Calibri" w:eastAsiaTheme="minorHAnsi" w:hAnsi="Calibri"/>
          <w:sz w:val="22"/>
          <w:szCs w:val="22"/>
        </w:rPr>
        <w:t>Bevill</w:t>
      </w:r>
      <w:proofErr w:type="spellEnd"/>
      <w:r>
        <w:rPr>
          <w:rFonts w:ascii="Calibri" w:eastAsiaTheme="minorHAnsi" w:hAnsi="Calibri"/>
          <w:sz w:val="22"/>
          <w:szCs w:val="22"/>
        </w:rPr>
        <w:t xml:space="preserve"> – CES</w:t>
      </w:r>
    </w:p>
    <w:p w:rsidR="00D639F6" w:rsidRDefault="00D639F6" w:rsidP="003F5F19">
      <w:pPr>
        <w:rPr>
          <w:rFonts w:ascii="Calibri" w:eastAsiaTheme="minorHAnsi" w:hAnsi="Calibri"/>
          <w:sz w:val="22"/>
          <w:szCs w:val="22"/>
        </w:rPr>
      </w:pPr>
      <w:r>
        <w:rPr>
          <w:rFonts w:ascii="Calibri" w:eastAsiaTheme="minorHAnsi" w:hAnsi="Calibri"/>
          <w:sz w:val="22"/>
          <w:szCs w:val="22"/>
        </w:rPr>
        <w:t>Jane Cates – ERCOT</w:t>
      </w:r>
    </w:p>
    <w:p w:rsidR="003F5F19" w:rsidRPr="003F5F19" w:rsidRDefault="00D639F6" w:rsidP="003F5F19">
      <w:pPr>
        <w:rPr>
          <w:rFonts w:ascii="Calibri" w:eastAsiaTheme="minorHAnsi" w:hAnsi="Calibri"/>
          <w:sz w:val="22"/>
          <w:szCs w:val="22"/>
        </w:rPr>
      </w:pPr>
      <w:r>
        <w:rPr>
          <w:rFonts w:ascii="Calibri" w:eastAsiaTheme="minorHAnsi" w:hAnsi="Calibri"/>
          <w:sz w:val="22"/>
          <w:szCs w:val="22"/>
        </w:rPr>
        <w:t>? – Austin Energy</w:t>
      </w:r>
    </w:p>
    <w:p w:rsidR="00453CB9" w:rsidRPr="00D853CA" w:rsidRDefault="00453CB9" w:rsidP="00453CB9">
      <w:pPr>
        <w:ind w:left="720"/>
        <w:rPr>
          <w:rFonts w:asciiTheme="minorHAnsi" w:hAnsiTheme="minorHAnsi"/>
          <w:sz w:val="22"/>
          <w:szCs w:val="22"/>
        </w:rPr>
      </w:pPr>
    </w:p>
    <w:tbl>
      <w:tblPr>
        <w:tblW w:w="11306" w:type="dxa"/>
        <w:tblInd w:w="-162" w:type="dxa"/>
        <w:tblLook w:val="01E0" w:firstRow="1" w:lastRow="1" w:firstColumn="1" w:lastColumn="1" w:noHBand="0" w:noVBand="0"/>
      </w:tblPr>
      <w:tblGrid>
        <w:gridCol w:w="521"/>
        <w:gridCol w:w="7507"/>
        <w:gridCol w:w="728"/>
        <w:gridCol w:w="958"/>
        <w:gridCol w:w="960"/>
        <w:gridCol w:w="632"/>
      </w:tblGrid>
      <w:tr w:rsidR="0085196A" w:rsidRPr="00D853CA" w:rsidTr="00432732">
        <w:trPr>
          <w:gridAfter w:val="1"/>
          <w:wAfter w:w="686" w:type="dxa"/>
          <w:trHeight w:val="396"/>
        </w:trPr>
        <w:tc>
          <w:tcPr>
            <w:tcW w:w="523" w:type="dxa"/>
          </w:tcPr>
          <w:p w:rsidR="00AB156D" w:rsidRPr="0067327D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67327D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7847" w:type="dxa"/>
          </w:tcPr>
          <w:p w:rsidR="00AB156D" w:rsidRPr="0067327D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Antitrust Admonition</w:t>
            </w:r>
            <w:r w:rsidR="00C909B5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C909B5" w:rsidRPr="00C909B5">
              <w:rPr>
                <w:rFonts w:asciiTheme="minorHAnsi" w:hAnsiTheme="minorHAnsi"/>
                <w:color w:val="FF0000"/>
                <w:sz w:val="22"/>
                <w:szCs w:val="22"/>
              </w:rPr>
              <w:t>read</w:t>
            </w:r>
          </w:p>
        </w:tc>
        <w:tc>
          <w:tcPr>
            <w:tcW w:w="1260" w:type="dxa"/>
            <w:gridSpan w:val="2"/>
          </w:tcPr>
          <w:p w:rsidR="00AB156D" w:rsidRPr="0067327D" w:rsidRDefault="007E31CC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Julie Thomas</w:t>
            </w:r>
          </w:p>
        </w:tc>
        <w:tc>
          <w:tcPr>
            <w:tcW w:w="990" w:type="dxa"/>
          </w:tcPr>
          <w:p w:rsidR="00AB156D" w:rsidRPr="0067327D" w:rsidRDefault="00F75BEE" w:rsidP="00F75BEE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9</w:t>
            </w:r>
            <w:r w:rsidR="001B712A" w:rsidRPr="0067327D">
              <w:rPr>
                <w:rFonts w:asciiTheme="minorHAnsi" w:hAnsiTheme="minorHAnsi"/>
                <w:sz w:val="22"/>
                <w:szCs w:val="22"/>
              </w:rPr>
              <w:t>:</w:t>
            </w:r>
            <w:r w:rsidRPr="0067327D">
              <w:rPr>
                <w:rFonts w:asciiTheme="minorHAnsi" w:hAnsiTheme="minorHAnsi"/>
                <w:sz w:val="22"/>
                <w:szCs w:val="22"/>
              </w:rPr>
              <w:t>3</w:t>
            </w:r>
            <w:r w:rsidR="001B712A" w:rsidRPr="0067327D">
              <w:rPr>
                <w:rFonts w:asciiTheme="minorHAnsi" w:hAnsiTheme="minorHAnsi"/>
                <w:sz w:val="22"/>
                <w:szCs w:val="22"/>
              </w:rPr>
              <w:t>0</w:t>
            </w:r>
            <w:r w:rsidR="007E31CC" w:rsidRPr="0067327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B0912" w:rsidRPr="0067327D">
              <w:rPr>
                <w:rFonts w:asciiTheme="minorHAnsi" w:hAnsiTheme="minorHAnsi"/>
                <w:sz w:val="22"/>
                <w:szCs w:val="22"/>
              </w:rPr>
              <w:t>A</w:t>
            </w:r>
            <w:r w:rsidR="007E31CC" w:rsidRPr="0067327D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</w:tr>
      <w:tr w:rsidR="0085196A" w:rsidRPr="00D853CA" w:rsidTr="00432732">
        <w:trPr>
          <w:trHeight w:val="405"/>
        </w:trPr>
        <w:tc>
          <w:tcPr>
            <w:tcW w:w="523" w:type="dxa"/>
          </w:tcPr>
          <w:p w:rsidR="00AB156D" w:rsidRPr="0067327D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7847" w:type="dxa"/>
          </w:tcPr>
          <w:p w:rsidR="00AB156D" w:rsidRPr="0067327D" w:rsidRDefault="00D02EDB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Introductions</w:t>
            </w:r>
            <w:r w:rsidR="00C909B5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C909B5" w:rsidRPr="00C909B5">
              <w:rPr>
                <w:rFonts w:asciiTheme="minorHAnsi" w:hAnsiTheme="minorHAnsi"/>
                <w:color w:val="FF0000"/>
                <w:sz w:val="22"/>
                <w:szCs w:val="22"/>
              </w:rPr>
              <w:t>made</w:t>
            </w:r>
          </w:p>
        </w:tc>
        <w:tc>
          <w:tcPr>
            <w:tcW w:w="236" w:type="dxa"/>
          </w:tcPr>
          <w:p w:rsidR="00AB156D" w:rsidRPr="0067327D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0" w:type="dxa"/>
            <w:gridSpan w:val="3"/>
          </w:tcPr>
          <w:p w:rsidR="00AB156D" w:rsidRPr="0067327D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96A" w:rsidRPr="00D853CA" w:rsidTr="00432732">
        <w:trPr>
          <w:trHeight w:val="405"/>
        </w:trPr>
        <w:tc>
          <w:tcPr>
            <w:tcW w:w="523" w:type="dxa"/>
          </w:tcPr>
          <w:p w:rsidR="00D02EDB" w:rsidRPr="0067327D" w:rsidRDefault="00D02EDB" w:rsidP="00D27F98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7847" w:type="dxa"/>
          </w:tcPr>
          <w:p w:rsidR="00D02EDB" w:rsidRPr="0067327D" w:rsidRDefault="00D02EDB" w:rsidP="00D27F98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Previous Meeting Minutes</w:t>
            </w:r>
            <w:r w:rsidR="00C909B5">
              <w:rPr>
                <w:rFonts w:asciiTheme="minorHAnsi" w:hAnsiTheme="minorHAnsi"/>
                <w:sz w:val="22"/>
                <w:szCs w:val="22"/>
              </w:rPr>
              <w:t xml:space="preserve"> – no changes made</w:t>
            </w:r>
          </w:p>
        </w:tc>
        <w:tc>
          <w:tcPr>
            <w:tcW w:w="236" w:type="dxa"/>
          </w:tcPr>
          <w:p w:rsidR="00D02EDB" w:rsidRPr="0067327D" w:rsidRDefault="00D02EDB" w:rsidP="00D27F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0" w:type="dxa"/>
            <w:gridSpan w:val="3"/>
          </w:tcPr>
          <w:p w:rsidR="00D02EDB" w:rsidRPr="0067327D" w:rsidRDefault="00D02EDB" w:rsidP="00D27F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96A" w:rsidRPr="00D853CA" w:rsidTr="00432732">
        <w:trPr>
          <w:trHeight w:val="639"/>
        </w:trPr>
        <w:tc>
          <w:tcPr>
            <w:tcW w:w="523" w:type="dxa"/>
          </w:tcPr>
          <w:p w:rsidR="006B3554" w:rsidRPr="0067327D" w:rsidRDefault="008E1D74" w:rsidP="00D27F9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6B3554"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7847" w:type="dxa"/>
          </w:tcPr>
          <w:p w:rsidR="006B3554" w:rsidRPr="0067327D" w:rsidRDefault="006B3554" w:rsidP="00D27F98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NOGRR084</w:t>
            </w:r>
          </w:p>
          <w:p w:rsidR="006B3554" w:rsidRDefault="006B3554" w:rsidP="001A34F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Review of internal discussions at ERCOT</w:t>
            </w:r>
          </w:p>
          <w:p w:rsidR="00624523" w:rsidRPr="00624523" w:rsidRDefault="00811DDF" w:rsidP="00D27F98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624523">
              <w:rPr>
                <w:rFonts w:asciiTheme="minorHAnsi" w:hAnsiTheme="minorHAnsi"/>
                <w:color w:val="FF0000"/>
                <w:sz w:val="22"/>
                <w:szCs w:val="22"/>
              </w:rPr>
              <w:t>This is still in business review and has not gone into executive review at ERCOT yet</w:t>
            </w:r>
            <w:r w:rsidR="00281A14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as every </w:t>
            </w:r>
            <w:r w:rsidR="002970DB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data </w:t>
            </w:r>
            <w:r w:rsidR="00281A14">
              <w:rPr>
                <w:rFonts w:asciiTheme="minorHAnsi" w:hAnsiTheme="minorHAnsi"/>
                <w:color w:val="FF0000"/>
                <w:sz w:val="22"/>
                <w:szCs w:val="22"/>
              </w:rPr>
              <w:t>element required analysis</w:t>
            </w:r>
          </w:p>
          <w:p w:rsidR="00C909B5" w:rsidRPr="00811DDF" w:rsidRDefault="00C909B5" w:rsidP="00C909B5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11DDF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List of reports identified that </w:t>
            </w:r>
            <w:r w:rsidR="00D27F98">
              <w:rPr>
                <w:rFonts w:asciiTheme="minorHAnsi" w:hAnsiTheme="minorHAnsi"/>
                <w:color w:val="FF0000"/>
                <w:sz w:val="22"/>
                <w:szCs w:val="22"/>
              </w:rPr>
              <w:t>c</w:t>
            </w:r>
            <w:r w:rsidRPr="00811DDF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ould be replaced – </w:t>
            </w:r>
          </w:p>
          <w:p w:rsidR="00C909B5" w:rsidRPr="00811DDF" w:rsidRDefault="00C909B5" w:rsidP="002A45BB">
            <w:pPr>
              <w:pStyle w:val="ListParagraph"/>
              <w:numPr>
                <w:ilvl w:val="1"/>
                <w:numId w:val="18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11DDF">
              <w:rPr>
                <w:rFonts w:asciiTheme="minorHAnsi" w:hAnsiTheme="minorHAnsi"/>
                <w:color w:val="FF0000"/>
                <w:sz w:val="22"/>
                <w:szCs w:val="22"/>
              </w:rPr>
              <w:t>Wind integration report</w:t>
            </w:r>
          </w:p>
          <w:p w:rsidR="00C909B5" w:rsidRPr="00811DDF" w:rsidRDefault="003D2AA9" w:rsidP="002A45BB">
            <w:pPr>
              <w:pStyle w:val="ListParagraph"/>
              <w:numPr>
                <w:ilvl w:val="1"/>
                <w:numId w:val="18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RO</w:t>
            </w:r>
            <w:r w:rsidR="00C909B5" w:rsidRPr="00811DDF">
              <w:rPr>
                <w:rFonts w:asciiTheme="minorHAnsi" w:hAnsiTheme="minorHAnsi"/>
                <w:color w:val="FF0000"/>
                <w:sz w:val="22"/>
                <w:szCs w:val="22"/>
              </w:rPr>
              <w:t>S report</w:t>
            </w:r>
          </w:p>
          <w:p w:rsidR="00C909B5" w:rsidRPr="00811DDF" w:rsidRDefault="00C909B5" w:rsidP="002A45BB">
            <w:pPr>
              <w:pStyle w:val="ListParagraph"/>
              <w:numPr>
                <w:ilvl w:val="1"/>
                <w:numId w:val="18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11DDF">
              <w:rPr>
                <w:rFonts w:asciiTheme="minorHAnsi" w:hAnsiTheme="minorHAnsi"/>
                <w:color w:val="FF0000"/>
                <w:sz w:val="22"/>
                <w:szCs w:val="22"/>
              </w:rPr>
              <w:t>Daily report</w:t>
            </w:r>
          </w:p>
          <w:p w:rsidR="00C909B5" w:rsidRPr="00811DDF" w:rsidRDefault="00C909B5" w:rsidP="002A45BB">
            <w:pPr>
              <w:pStyle w:val="ListParagraph"/>
              <w:numPr>
                <w:ilvl w:val="1"/>
                <w:numId w:val="18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11DDF">
              <w:rPr>
                <w:rFonts w:asciiTheme="minorHAnsi" w:hAnsiTheme="minorHAnsi"/>
                <w:color w:val="FF0000"/>
                <w:sz w:val="22"/>
                <w:szCs w:val="22"/>
              </w:rPr>
              <w:t>7 day report</w:t>
            </w:r>
          </w:p>
          <w:p w:rsidR="00C909B5" w:rsidRPr="00811DDF" w:rsidRDefault="00C909B5" w:rsidP="002A45BB">
            <w:pPr>
              <w:pStyle w:val="ListParagraph"/>
              <w:numPr>
                <w:ilvl w:val="1"/>
                <w:numId w:val="18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11DDF">
              <w:rPr>
                <w:rFonts w:asciiTheme="minorHAnsi" w:hAnsiTheme="minorHAnsi"/>
                <w:color w:val="FF0000"/>
                <w:sz w:val="22"/>
                <w:szCs w:val="22"/>
              </w:rPr>
              <w:t>Daily congestion management report</w:t>
            </w:r>
          </w:p>
          <w:p w:rsidR="001A34F8" w:rsidRPr="00811DDF" w:rsidRDefault="00C909B5" w:rsidP="002A45BB">
            <w:pPr>
              <w:pStyle w:val="ListParagraph"/>
              <w:numPr>
                <w:ilvl w:val="1"/>
                <w:numId w:val="18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11DDF">
              <w:rPr>
                <w:rFonts w:asciiTheme="minorHAnsi" w:hAnsiTheme="minorHAnsi"/>
                <w:color w:val="FF0000"/>
                <w:sz w:val="22"/>
                <w:szCs w:val="22"/>
              </w:rPr>
              <w:t>Targeted day ahead load forecast</w:t>
            </w:r>
          </w:p>
          <w:p w:rsidR="00C909B5" w:rsidRPr="00811DDF" w:rsidRDefault="00811DDF" w:rsidP="002A45BB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Th</w:t>
            </w:r>
            <w:r w:rsidR="00D27F98">
              <w:rPr>
                <w:rFonts w:asciiTheme="minorHAnsi" w:hAnsiTheme="minorHAnsi"/>
                <w:color w:val="FF0000"/>
                <w:sz w:val="22"/>
                <w:szCs w:val="22"/>
              </w:rPr>
              <w:t>e list of finalized data elements and categories will be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released as soon as l</w:t>
            </w:r>
            <w:r w:rsidRPr="00811DDF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anguage </w:t>
            </w:r>
            <w:r w:rsidR="00CB431A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has </w:t>
            </w:r>
            <w:r w:rsidR="00D27F98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been vetted with </w:t>
            </w:r>
            <w:r w:rsidR="00CB431A">
              <w:rPr>
                <w:rFonts w:asciiTheme="minorHAnsi" w:hAnsiTheme="minorHAnsi"/>
                <w:color w:val="FF0000"/>
                <w:sz w:val="22"/>
                <w:szCs w:val="22"/>
              </w:rPr>
              <w:t>executive</w:t>
            </w:r>
            <w:r w:rsidRPr="00811DDF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ERCOT </w:t>
            </w:r>
            <w:r w:rsidR="00CB431A">
              <w:rPr>
                <w:rFonts w:asciiTheme="minorHAnsi" w:hAnsiTheme="minorHAnsi"/>
                <w:color w:val="FF0000"/>
                <w:sz w:val="22"/>
                <w:szCs w:val="22"/>
              </w:rPr>
              <w:t>review</w:t>
            </w:r>
          </w:p>
          <w:p w:rsidR="00200FA2" w:rsidRPr="00200FA2" w:rsidRDefault="00D27F98" w:rsidP="00D27F98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Still looking at dual reports - o</w:t>
            </w:r>
            <w:r w:rsidR="00811DDF" w:rsidRPr="00200FA2">
              <w:rPr>
                <w:rFonts w:asciiTheme="minorHAnsi" w:hAnsiTheme="minorHAnsi"/>
                <w:color w:val="FF0000"/>
                <w:sz w:val="22"/>
                <w:szCs w:val="22"/>
              </w:rPr>
              <w:t>ne report that pushes information and another that is event and ana</w:t>
            </w:r>
            <w:r w:rsidR="00281A14" w:rsidRPr="00200FA2">
              <w:rPr>
                <w:rFonts w:asciiTheme="minorHAnsi" w:hAnsiTheme="minorHAnsi"/>
                <w:color w:val="FF0000"/>
                <w:sz w:val="22"/>
                <w:szCs w:val="22"/>
              </w:rPr>
              <w:t>lysis driven with detail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>s</w:t>
            </w:r>
            <w:r w:rsidR="00281A14" w:rsidRPr="00200FA2">
              <w:rPr>
                <w:rFonts w:asciiTheme="minorHAnsi" w:hAnsiTheme="minorHAnsi"/>
                <w:color w:val="FF0000"/>
                <w:sz w:val="22"/>
                <w:szCs w:val="22"/>
              </w:rPr>
              <w:t>; these</w:t>
            </w:r>
            <w:r w:rsidR="00811DDF" w:rsidRPr="00200FA2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two internal efforts are tied to NOGRR084</w:t>
            </w:r>
            <w:r w:rsidR="00281A14" w:rsidRPr="00200FA2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release</w:t>
            </w:r>
          </w:p>
          <w:p w:rsidR="006A5CAF" w:rsidRDefault="006A5CAF" w:rsidP="00D27F98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New language at least 2 – 3 months out</w:t>
            </w:r>
          </w:p>
          <w:p w:rsidR="000379AA" w:rsidRDefault="000379AA" w:rsidP="000379AA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This would still</w:t>
            </w:r>
            <w:r w:rsidR="00D27F98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include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a manual report</w:t>
            </w:r>
          </w:p>
          <w:p w:rsidR="0051257B" w:rsidRPr="00281A14" w:rsidRDefault="0051257B" w:rsidP="00D27F98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A new </w:t>
            </w:r>
            <w:r w:rsidR="002A45BB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NOGRR 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number </w:t>
            </w:r>
            <w:r w:rsidR="000379AA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is 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>to be assigned</w:t>
            </w:r>
          </w:p>
          <w:p w:rsidR="006A5CAF" w:rsidRDefault="006A5CAF" w:rsidP="00D27F98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6A5CAF">
              <w:rPr>
                <w:rFonts w:asciiTheme="minorHAnsi" w:hAnsiTheme="minorHAnsi"/>
                <w:color w:val="FF0000"/>
                <w:sz w:val="22"/>
                <w:szCs w:val="22"/>
              </w:rPr>
              <w:t>Currently 300K – 500K report cost</w:t>
            </w:r>
            <w:r w:rsidR="00D27F98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for existing NOGRR084</w:t>
            </w:r>
            <w:r w:rsidRPr="006A5CAF">
              <w:rPr>
                <w:rFonts w:asciiTheme="minorHAnsi" w:hAnsiTheme="minorHAnsi"/>
                <w:color w:val="FF0000"/>
                <w:sz w:val="22"/>
                <w:szCs w:val="22"/>
              </w:rPr>
              <w:t>; A new IA will need to be created</w:t>
            </w:r>
            <w:r w:rsidR="00D27F98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for new effort</w:t>
            </w:r>
          </w:p>
          <w:p w:rsidR="0051257B" w:rsidRDefault="002A45BB" w:rsidP="00D27F98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IA and NOGRR</w:t>
            </w:r>
            <w:r w:rsidR="0051257B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would go to OWG then to ROS for review</w:t>
            </w:r>
          </w:p>
          <w:p w:rsidR="0051257B" w:rsidRDefault="0051257B" w:rsidP="00D27F98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The benefit will be to the less technological shops where they not have access to this data</w:t>
            </w:r>
          </w:p>
          <w:p w:rsidR="000E0437" w:rsidRDefault="000E0437" w:rsidP="000E0437">
            <w:pPr>
              <w:ind w:left="720"/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  <w:r w:rsidRPr="00C909B5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Action item: Ja</w:t>
            </w:r>
            <w:r w:rsidR="00D27F98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mi</w:t>
            </w:r>
            <w:r w:rsidRPr="00C909B5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 xml:space="preserve">e </w:t>
            </w:r>
            <w:r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Lavas</w:t>
            </w:r>
            <w:r w:rsidR="00F66D1C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, ERCOT,</w:t>
            </w:r>
            <w:r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 xml:space="preserve"> </w:t>
            </w:r>
            <w:r w:rsidRPr="00C909B5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to send information on</w:t>
            </w:r>
            <w:r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 xml:space="preserve"> category</w:t>
            </w:r>
            <w:r w:rsidRPr="00C909B5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 xml:space="preserve"> list </w:t>
            </w:r>
            <w:r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 xml:space="preserve">ERCOT believes are </w:t>
            </w:r>
            <w:r w:rsidRPr="00C909B5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 xml:space="preserve">pertinent information </w:t>
            </w:r>
            <w:r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elements which does not currently exist</w:t>
            </w:r>
          </w:p>
          <w:p w:rsidR="00D27F98" w:rsidRPr="00D27F98" w:rsidRDefault="00D27F98" w:rsidP="00D27F98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  <w:r w:rsidRPr="00A7527F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Load</w:t>
            </w:r>
          </w:p>
          <w:p w:rsidR="00D27F98" w:rsidRPr="00D27F98" w:rsidRDefault="00D27F98" w:rsidP="00D27F98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  <w:r w:rsidRPr="00A7527F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Weather</w:t>
            </w:r>
          </w:p>
          <w:p w:rsidR="00D27F98" w:rsidRPr="00D27F98" w:rsidRDefault="00D27F98" w:rsidP="00D27F98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  <w:r w:rsidRPr="00A7527F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Generation</w:t>
            </w:r>
          </w:p>
          <w:p w:rsidR="00D27F98" w:rsidRPr="00D27F98" w:rsidRDefault="00D27F98" w:rsidP="00D27F98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  <w:r w:rsidRPr="00A7527F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Renewables</w:t>
            </w:r>
          </w:p>
          <w:p w:rsidR="00D27F98" w:rsidRPr="00D27F98" w:rsidRDefault="00D27F98" w:rsidP="00D27F98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  <w:r w:rsidRPr="00A7527F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Outages</w:t>
            </w:r>
          </w:p>
          <w:p w:rsidR="00D27F98" w:rsidRPr="00D27F98" w:rsidRDefault="00D27F98" w:rsidP="00D27F98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  <w:r w:rsidRPr="00A7527F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Unit commitments</w:t>
            </w:r>
          </w:p>
          <w:p w:rsidR="00D27F98" w:rsidRPr="00D27F98" w:rsidRDefault="00A7527F" w:rsidP="00D27F98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Ancillary Services</w:t>
            </w:r>
          </w:p>
          <w:p w:rsidR="00200FA2" w:rsidRPr="000E0437" w:rsidRDefault="00200FA2" w:rsidP="000E0437">
            <w:pPr>
              <w:ind w:left="36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:rsidR="00C909B5" w:rsidRPr="00C909B5" w:rsidRDefault="00C909B5" w:rsidP="001A34F8">
            <w:pPr>
              <w:ind w:left="7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6B3554" w:rsidRPr="0067327D" w:rsidRDefault="006B3554" w:rsidP="00D27F98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Jamie Lavas</w:t>
            </w:r>
          </w:p>
        </w:tc>
        <w:tc>
          <w:tcPr>
            <w:tcW w:w="2700" w:type="dxa"/>
            <w:gridSpan w:val="3"/>
          </w:tcPr>
          <w:p w:rsidR="006B3554" w:rsidRPr="0067327D" w:rsidRDefault="006B3554" w:rsidP="00D27F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96A" w:rsidRPr="00D853CA" w:rsidTr="00432732">
        <w:trPr>
          <w:trHeight w:val="621"/>
        </w:trPr>
        <w:tc>
          <w:tcPr>
            <w:tcW w:w="523" w:type="dxa"/>
          </w:tcPr>
          <w:p w:rsidR="006B3554" w:rsidRPr="0067327D" w:rsidDel="00B32631" w:rsidRDefault="008E1D74" w:rsidP="00D27F9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6B3554"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7847" w:type="dxa"/>
          </w:tcPr>
          <w:p w:rsidR="006B3554" w:rsidRPr="0067327D" w:rsidRDefault="006B3554" w:rsidP="00D27F98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Reports to be Automated</w:t>
            </w:r>
          </w:p>
          <w:p w:rsidR="006B3554" w:rsidRDefault="001A34F8" w:rsidP="001A34F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</w:t>
            </w:r>
            <w:r w:rsidR="001274D1">
              <w:rPr>
                <w:rFonts w:asciiTheme="minorHAnsi" w:hAnsiTheme="minorHAnsi"/>
                <w:sz w:val="22"/>
                <w:szCs w:val="22"/>
              </w:rPr>
              <w:t xml:space="preserve">pdates as </w:t>
            </w:r>
            <w:r>
              <w:rPr>
                <w:rFonts w:asciiTheme="minorHAnsi" w:hAnsiTheme="minorHAnsi"/>
                <w:sz w:val="22"/>
                <w:szCs w:val="22"/>
              </w:rPr>
              <w:t>available</w:t>
            </w:r>
          </w:p>
          <w:p w:rsidR="00D7008D" w:rsidRPr="00D7008D" w:rsidRDefault="00D7008D" w:rsidP="00D7008D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RFC numbers were added</w:t>
            </w:r>
          </w:p>
          <w:p w:rsidR="00D7008D" w:rsidRPr="00D7008D" w:rsidRDefault="00D7008D" w:rsidP="00D7008D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ERCOT working with business owners on CEER 1 to identify data elements and systems they reside in and verifying frequency</w:t>
            </w:r>
          </w:p>
          <w:p w:rsidR="00D7008D" w:rsidRPr="00D7008D" w:rsidRDefault="00D7008D" w:rsidP="00D7008D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 w:rsidRPr="00D7008D">
              <w:rPr>
                <w:rFonts w:asciiTheme="minorHAnsi" w:hAnsiTheme="minorHAnsi"/>
                <w:color w:val="FF0000"/>
                <w:sz w:val="22"/>
                <w:szCs w:val="22"/>
              </w:rPr>
              <w:t>Not slated for a release</w:t>
            </w:r>
          </w:p>
          <w:p w:rsidR="001A34F8" w:rsidRPr="0067327D" w:rsidRDefault="001A34F8" w:rsidP="001A34F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" w:type="dxa"/>
          </w:tcPr>
          <w:p w:rsidR="006B3554" w:rsidRPr="0067327D" w:rsidRDefault="006B3554" w:rsidP="00D27F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0" w:type="dxa"/>
            <w:gridSpan w:val="3"/>
          </w:tcPr>
          <w:p w:rsidR="006B3554" w:rsidRPr="0067327D" w:rsidRDefault="006B3554" w:rsidP="00D27F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96A" w:rsidRPr="00D853CA" w:rsidTr="00432732">
        <w:trPr>
          <w:trHeight w:val="369"/>
        </w:trPr>
        <w:tc>
          <w:tcPr>
            <w:tcW w:w="523" w:type="dxa"/>
          </w:tcPr>
          <w:p w:rsidR="006B3554" w:rsidRPr="0067327D" w:rsidRDefault="008E1D74" w:rsidP="00D27F9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="006B3554"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7847" w:type="dxa"/>
          </w:tcPr>
          <w:p w:rsidR="001A34F8" w:rsidRDefault="006B3554" w:rsidP="001A34F8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Load Forecast Distribution Factors</w:t>
            </w:r>
            <w:r w:rsidR="001A34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7327D">
              <w:rPr>
                <w:rFonts w:asciiTheme="minorHAnsi" w:hAnsiTheme="minorHAnsi"/>
                <w:sz w:val="22"/>
                <w:szCs w:val="22"/>
              </w:rPr>
              <w:t xml:space="preserve">Report </w:t>
            </w:r>
            <w:r w:rsidR="00E75F31" w:rsidRPr="0067327D">
              <w:rPr>
                <w:rFonts w:asciiTheme="minorHAnsi" w:hAnsiTheme="minorHAnsi"/>
                <w:sz w:val="22"/>
                <w:szCs w:val="22"/>
              </w:rPr>
              <w:t>Frequency</w:t>
            </w:r>
          </w:p>
          <w:p w:rsidR="006B3554" w:rsidRDefault="00D7370B" w:rsidP="001A34F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Update</w:t>
            </w:r>
          </w:p>
          <w:p w:rsidR="00D7008D" w:rsidRDefault="00D7008D" w:rsidP="00D7008D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 w:rsidRPr="00D7008D">
              <w:rPr>
                <w:rFonts w:asciiTheme="minorHAnsi" w:hAnsiTheme="minorHAnsi"/>
                <w:color w:val="FF0000"/>
                <w:sz w:val="22"/>
                <w:szCs w:val="22"/>
              </w:rPr>
              <w:t>From PRS remanded back to COPS and approved then PRS approved</w:t>
            </w:r>
          </w:p>
          <w:p w:rsidR="00D7008D" w:rsidRPr="00D7364B" w:rsidRDefault="00D7008D" w:rsidP="00D7008D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 w:rsidRPr="00D7008D">
              <w:rPr>
                <w:rFonts w:asciiTheme="minorHAnsi" w:hAnsiTheme="minorHAnsi"/>
                <w:color w:val="FF0000"/>
                <w:sz w:val="22"/>
                <w:szCs w:val="22"/>
              </w:rPr>
              <w:t>Will go back for IA and PRS review in May</w:t>
            </w:r>
          </w:p>
          <w:p w:rsidR="00D7364B" w:rsidRPr="00D7008D" w:rsidRDefault="00D7364B" w:rsidP="00D7008D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If Board approval </w:t>
            </w:r>
            <w:r w:rsidR="002A17BF">
              <w:rPr>
                <w:rFonts w:asciiTheme="minorHAnsi" w:hAnsiTheme="minorHAnsi"/>
                <w:color w:val="FF0000"/>
                <w:sz w:val="22"/>
                <w:szCs w:val="22"/>
              </w:rPr>
              <w:t>received in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June</w:t>
            </w:r>
            <w:r w:rsidR="002A17BF">
              <w:rPr>
                <w:rFonts w:asciiTheme="minorHAnsi" w:hAnsiTheme="minorHAnsi"/>
                <w:color w:val="FF0000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will have a 7/1/16 effective date</w:t>
            </w:r>
          </w:p>
          <w:p w:rsidR="001A34F8" w:rsidRPr="0067327D" w:rsidRDefault="001A34F8" w:rsidP="001A34F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" w:type="dxa"/>
          </w:tcPr>
          <w:p w:rsidR="006B3554" w:rsidRPr="0067327D" w:rsidRDefault="006B3554" w:rsidP="00D27F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0" w:type="dxa"/>
            <w:gridSpan w:val="3"/>
          </w:tcPr>
          <w:p w:rsidR="006B3554" w:rsidRPr="0067327D" w:rsidRDefault="006B3554" w:rsidP="00D27F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96A" w:rsidRPr="00D853CA" w:rsidTr="00432732">
        <w:trPr>
          <w:trHeight w:val="369"/>
        </w:trPr>
        <w:tc>
          <w:tcPr>
            <w:tcW w:w="523" w:type="dxa"/>
          </w:tcPr>
          <w:p w:rsidR="006B3554" w:rsidRPr="0067327D" w:rsidRDefault="008E1D74" w:rsidP="00D27F9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="006B3554"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7847" w:type="dxa"/>
          </w:tcPr>
          <w:p w:rsidR="006B3554" w:rsidRPr="0067327D" w:rsidRDefault="006B3554" w:rsidP="00D27F98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Open Items</w:t>
            </w:r>
          </w:p>
          <w:p w:rsidR="006B3554" w:rsidRDefault="006B3554" w:rsidP="001A34F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Zero/Null Data in SCED GRD report – Moved to R</w:t>
            </w:r>
            <w:r w:rsidR="00FE118B">
              <w:rPr>
                <w:rFonts w:asciiTheme="minorHAnsi" w:hAnsiTheme="minorHAnsi"/>
                <w:sz w:val="22"/>
                <w:szCs w:val="22"/>
              </w:rPr>
              <w:t>4</w:t>
            </w:r>
          </w:p>
          <w:p w:rsidR="00ED307D" w:rsidRPr="008F6EC9" w:rsidRDefault="00ED307D" w:rsidP="00D27F98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 w:rsidRPr="008F6EC9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There were issues with releasing this in R3 </w:t>
            </w:r>
            <w:r w:rsidR="002A45BB">
              <w:rPr>
                <w:rFonts w:asciiTheme="minorHAnsi" w:hAnsiTheme="minorHAnsi"/>
                <w:color w:val="FF0000"/>
                <w:sz w:val="22"/>
                <w:szCs w:val="22"/>
              </w:rPr>
              <w:t>based on higher priority fixes</w:t>
            </w:r>
            <w:r w:rsidRPr="008F6EC9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already in the queue NPRR700, NPRR515, NPRR617</w:t>
            </w:r>
          </w:p>
          <w:p w:rsidR="00643C73" w:rsidRPr="008F6EC9" w:rsidRDefault="00ED307D" w:rsidP="00223CAD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 w:rsidRPr="008F6EC9">
              <w:rPr>
                <w:rFonts w:asciiTheme="minorHAnsi" w:hAnsiTheme="minorHAnsi"/>
                <w:color w:val="FF0000"/>
                <w:sz w:val="22"/>
                <w:szCs w:val="22"/>
              </w:rPr>
              <w:t>R4 is in late August</w:t>
            </w:r>
          </w:p>
          <w:p w:rsidR="001A34F8" w:rsidRPr="0067327D" w:rsidRDefault="001A34F8" w:rsidP="001A34F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" w:type="dxa"/>
          </w:tcPr>
          <w:p w:rsidR="006B3554" w:rsidRPr="0067327D" w:rsidRDefault="006B3554" w:rsidP="00D27F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0" w:type="dxa"/>
            <w:gridSpan w:val="3"/>
          </w:tcPr>
          <w:p w:rsidR="006B3554" w:rsidRPr="0067327D" w:rsidRDefault="006B3554" w:rsidP="00D27F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96A" w:rsidRPr="00D853CA" w:rsidTr="00432732">
        <w:trPr>
          <w:trHeight w:val="279"/>
        </w:trPr>
        <w:tc>
          <w:tcPr>
            <w:tcW w:w="523" w:type="dxa"/>
          </w:tcPr>
          <w:p w:rsidR="006B3554" w:rsidRPr="0067327D" w:rsidRDefault="008E1D74" w:rsidP="00D27F9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="006B3554"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7847" w:type="dxa"/>
          </w:tcPr>
          <w:p w:rsidR="008F03FB" w:rsidRDefault="008F03FB" w:rsidP="00D7370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Review of </w:t>
            </w:r>
            <w:r w:rsidR="00D7370B">
              <w:rPr>
                <w:rFonts w:asciiTheme="minorHAnsi" w:hAnsiTheme="minorHAnsi"/>
                <w:sz w:val="22"/>
                <w:szCs w:val="22"/>
              </w:rPr>
              <w:t>CRR Balancing Account Extract</w:t>
            </w:r>
            <w:r w:rsidR="006B3554" w:rsidRPr="0067327D">
              <w:rPr>
                <w:rFonts w:asciiTheme="minorHAnsi" w:hAnsiTheme="minorHAnsi"/>
                <w:sz w:val="22"/>
                <w:szCs w:val="22"/>
              </w:rPr>
              <w:t xml:space="preserve"> User Guide</w:t>
            </w:r>
          </w:p>
          <w:p w:rsidR="00223CAD" w:rsidRPr="008F6EC9" w:rsidRDefault="00223CAD" w:rsidP="00223CAD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2"/>
                <w:szCs w:val="22"/>
              </w:rPr>
            </w:pPr>
            <w:r w:rsidRPr="008F6EC9">
              <w:rPr>
                <w:rFonts w:asciiTheme="minorHAnsi" w:hAnsiTheme="minorHAnsi"/>
                <w:color w:val="FF0000"/>
                <w:sz w:val="22"/>
                <w:szCs w:val="22"/>
              </w:rPr>
              <w:t>CSWG good with process flow changes made, no language changes were made</w:t>
            </w:r>
          </w:p>
          <w:p w:rsidR="00223CAD" w:rsidRPr="008F6EC9" w:rsidRDefault="00223CAD" w:rsidP="00223CAD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2"/>
                <w:szCs w:val="22"/>
              </w:rPr>
            </w:pPr>
            <w:r w:rsidRPr="008F6EC9">
              <w:rPr>
                <w:rFonts w:asciiTheme="minorHAnsi" w:hAnsiTheme="minorHAnsi"/>
                <w:color w:val="FF0000"/>
                <w:sz w:val="22"/>
                <w:szCs w:val="22"/>
              </w:rPr>
              <w:t>ERCOT will be going through all of the other user guides for formatting an</w:t>
            </w:r>
            <w:r w:rsidR="006D729E">
              <w:rPr>
                <w:rFonts w:asciiTheme="minorHAnsi" w:hAnsiTheme="minorHAnsi"/>
                <w:color w:val="FF0000"/>
                <w:sz w:val="22"/>
                <w:szCs w:val="22"/>
              </w:rPr>
              <w:t>d</w:t>
            </w:r>
            <w:r w:rsidRPr="008F6EC9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language review</w:t>
            </w:r>
          </w:p>
          <w:p w:rsidR="008F6EC9" w:rsidRPr="008F6EC9" w:rsidRDefault="00BD7F66" w:rsidP="00D27F98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2"/>
                <w:szCs w:val="22"/>
              </w:rPr>
            </w:pPr>
            <w:r w:rsidRPr="008F6EC9">
              <w:rPr>
                <w:rFonts w:asciiTheme="minorHAnsi" w:hAnsiTheme="minorHAnsi"/>
                <w:color w:val="FF0000"/>
                <w:sz w:val="22"/>
                <w:szCs w:val="22"/>
              </w:rPr>
              <w:t>Daniel Spence</w:t>
            </w:r>
            <w:r w:rsidR="008F6EC9" w:rsidRPr="008F6EC9">
              <w:rPr>
                <w:rFonts w:asciiTheme="minorHAnsi" w:hAnsiTheme="minorHAnsi"/>
                <w:color w:val="FF0000"/>
                <w:sz w:val="22"/>
                <w:szCs w:val="22"/>
              </w:rPr>
              <w:t>, DME,</w:t>
            </w:r>
            <w:r w:rsidRPr="008F6EC9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noted seeing naming collisions in invoices and account summaries in statements and Invoices</w:t>
            </w:r>
            <w:r w:rsidR="008F6EC9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; </w:t>
            </w:r>
            <w:r w:rsidR="008F6EC9" w:rsidRPr="008F6EC9">
              <w:rPr>
                <w:rFonts w:asciiTheme="minorHAnsi" w:hAnsiTheme="minorHAnsi"/>
                <w:color w:val="FF0000"/>
                <w:sz w:val="22"/>
                <w:szCs w:val="22"/>
              </w:rPr>
              <w:t>Requested clarity in data sets</w:t>
            </w:r>
            <w:r w:rsidR="00D27F98">
              <w:rPr>
                <w:rFonts w:asciiTheme="minorHAnsi" w:hAnsiTheme="minorHAnsi"/>
                <w:color w:val="FF0000"/>
                <w:sz w:val="22"/>
                <w:szCs w:val="22"/>
              </w:rPr>
              <w:t>. Daniel to provide specific information to ERCOT.</w:t>
            </w:r>
          </w:p>
          <w:p w:rsidR="008F6EC9" w:rsidRPr="006D729E" w:rsidRDefault="006D729E" w:rsidP="00D27F98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2"/>
                <w:szCs w:val="22"/>
              </w:rPr>
            </w:pPr>
            <w:r w:rsidRPr="006D729E">
              <w:rPr>
                <w:rFonts w:asciiTheme="minorHAnsi" w:hAnsiTheme="minorHAnsi"/>
                <w:color w:val="FF0000"/>
                <w:sz w:val="22"/>
                <w:szCs w:val="22"/>
              </w:rPr>
              <w:t>ERCOT will utilize consistency with data definitions for automated reports</w:t>
            </w:r>
          </w:p>
          <w:p w:rsidR="001A34F8" w:rsidRPr="0067327D" w:rsidRDefault="001A34F8" w:rsidP="00D737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" w:type="dxa"/>
          </w:tcPr>
          <w:p w:rsidR="006B3554" w:rsidRPr="0067327D" w:rsidRDefault="006B3554" w:rsidP="00D27F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0" w:type="dxa"/>
            <w:gridSpan w:val="3"/>
          </w:tcPr>
          <w:p w:rsidR="006B3554" w:rsidRPr="0067327D" w:rsidRDefault="006B3554" w:rsidP="00D27F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96A" w:rsidRPr="00D853CA" w:rsidTr="00432732">
        <w:trPr>
          <w:trHeight w:val="486"/>
        </w:trPr>
        <w:tc>
          <w:tcPr>
            <w:tcW w:w="523" w:type="dxa"/>
          </w:tcPr>
          <w:p w:rsidR="00F75BEE" w:rsidRPr="0067327D" w:rsidRDefault="008E1D74" w:rsidP="00D27F9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="00F75BEE"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7847" w:type="dxa"/>
          </w:tcPr>
          <w:p w:rsidR="00F75BEE" w:rsidRPr="0067327D" w:rsidRDefault="00F75BEE" w:rsidP="00D27F98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 xml:space="preserve">Market Data Transparency </w:t>
            </w:r>
            <w:r w:rsidR="008F03FB">
              <w:rPr>
                <w:rFonts w:asciiTheme="minorHAnsi" w:hAnsiTheme="minorHAnsi"/>
                <w:sz w:val="22"/>
                <w:szCs w:val="22"/>
              </w:rPr>
              <w:t>Update</w:t>
            </w:r>
          </w:p>
          <w:p w:rsidR="000A7126" w:rsidRDefault="000A7126" w:rsidP="001A34F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SLA and Incident Log comments</w:t>
            </w:r>
          </w:p>
          <w:p w:rsidR="0085196A" w:rsidRPr="00043B5F" w:rsidRDefault="0085196A" w:rsidP="0085196A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2"/>
                <w:szCs w:val="22"/>
              </w:rPr>
            </w:pPr>
            <w:r w:rsidRPr="00043B5F">
              <w:rPr>
                <w:rFonts w:asciiTheme="minorHAnsi" w:hAnsiTheme="minorHAnsi"/>
                <w:color w:val="FF0000"/>
                <w:sz w:val="22"/>
                <w:szCs w:val="22"/>
              </w:rPr>
              <w:t>Language was more related to “products” of which there are none and so was removed</w:t>
            </w:r>
          </w:p>
          <w:p w:rsidR="0085196A" w:rsidRPr="00043B5F" w:rsidRDefault="0085196A" w:rsidP="0085196A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2"/>
                <w:szCs w:val="22"/>
              </w:rPr>
            </w:pPr>
            <w:r w:rsidRPr="00043B5F">
              <w:rPr>
                <w:rFonts w:asciiTheme="minorHAnsi" w:hAnsiTheme="minorHAnsi"/>
                <w:color w:val="FF0000"/>
                <w:sz w:val="22"/>
                <w:szCs w:val="22"/>
              </w:rPr>
              <w:t>This is specifically related to the uptime of the systems providing the data</w:t>
            </w:r>
          </w:p>
          <w:p w:rsidR="0085196A" w:rsidRPr="00043B5F" w:rsidRDefault="0085196A" w:rsidP="0085196A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2"/>
                <w:szCs w:val="22"/>
              </w:rPr>
            </w:pPr>
            <w:r w:rsidRPr="00043B5F">
              <w:rPr>
                <w:rFonts w:asciiTheme="minorHAnsi" w:hAnsiTheme="minorHAnsi"/>
                <w:color w:val="FF0000"/>
                <w:sz w:val="22"/>
                <w:szCs w:val="22"/>
              </w:rPr>
              <w:t>Content has not changed</w:t>
            </w:r>
          </w:p>
          <w:p w:rsidR="0085196A" w:rsidRPr="0043130B" w:rsidRDefault="0085196A" w:rsidP="0085196A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Dave Pagliai, ERCOT, will take to COPS for approval in May</w:t>
            </w:r>
          </w:p>
          <w:p w:rsidR="0085196A" w:rsidRPr="00043B5F" w:rsidRDefault="0085196A" w:rsidP="0085196A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Any necessary edits to be made by Lindsey Butterfield, ERCOT</w:t>
            </w:r>
          </w:p>
          <w:p w:rsidR="0085196A" w:rsidRDefault="0085196A" w:rsidP="001A34F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  <w:p w:rsidR="000A7126" w:rsidRDefault="008F03FB" w:rsidP="000A7126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Missed Postings List</w:t>
            </w:r>
          </w:p>
          <w:p w:rsidR="0085196A" w:rsidRDefault="0085196A" w:rsidP="0085196A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Updated sheet</w:t>
            </w:r>
          </w:p>
          <w:p w:rsidR="0085196A" w:rsidRDefault="0085196A" w:rsidP="0085196A">
            <w:pPr>
              <w:pStyle w:val="ListParagraph"/>
              <w:numPr>
                <w:ilvl w:val="1"/>
                <w:numId w:val="28"/>
              </w:numPr>
              <w:rPr>
                <w:rFonts w:asciiTheme="minorHAnsi" w:hAnsiTheme="minorHAnsi"/>
                <w:sz w:val="22"/>
                <w:szCs w:val="22"/>
              </w:rPr>
            </w:pPr>
            <w:r w:rsidRPr="007F188F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ERCOT </w:t>
            </w:r>
            <w:r w:rsidR="007F188F" w:rsidRPr="007F188F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will begin providing </w:t>
            </w:r>
            <w:r w:rsidRPr="007F188F">
              <w:rPr>
                <w:rFonts w:asciiTheme="minorHAnsi" w:hAnsiTheme="minorHAnsi"/>
                <w:color w:val="FF0000"/>
                <w:sz w:val="22"/>
                <w:szCs w:val="22"/>
              </w:rPr>
              <w:t>Key Performance Indicator (KPI)</w:t>
            </w:r>
            <w:r w:rsidR="007F188F" w:rsidRPr="007F188F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="0054416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Wholesale and Retail missed postings </w:t>
            </w:r>
            <w:r w:rsidR="007F188F" w:rsidRPr="007F188F">
              <w:rPr>
                <w:rFonts w:asciiTheme="minorHAnsi" w:hAnsiTheme="minorHAnsi"/>
                <w:color w:val="FF0000"/>
                <w:sz w:val="22"/>
                <w:szCs w:val="22"/>
              </w:rPr>
              <w:t>report at MDWG</w:t>
            </w:r>
          </w:p>
          <w:p w:rsidR="00CD03F4" w:rsidRDefault="00CD03F4" w:rsidP="0085196A">
            <w:pPr>
              <w:pStyle w:val="ListParagraph"/>
              <w:numPr>
                <w:ilvl w:val="1"/>
                <w:numId w:val="28"/>
              </w:numPr>
              <w:rPr>
                <w:rFonts w:asciiTheme="minorHAnsi" w:hAnsiTheme="minorHAnsi"/>
                <w:sz w:val="22"/>
                <w:szCs w:val="22"/>
              </w:rPr>
            </w:pPr>
            <w:r w:rsidRPr="007F188F">
              <w:rPr>
                <w:rFonts w:asciiTheme="minorHAnsi" w:hAnsiTheme="minorHAnsi"/>
                <w:color w:val="FF0000"/>
                <w:sz w:val="22"/>
                <w:szCs w:val="22"/>
              </w:rPr>
              <w:t>Report shows EMIL id, product ids generation frequency with dates missed and reasons report postings were missed</w:t>
            </w:r>
          </w:p>
          <w:p w:rsidR="00CD03F4" w:rsidRPr="0085196A" w:rsidRDefault="007F188F" w:rsidP="0085196A">
            <w:pPr>
              <w:pStyle w:val="ListParagraph"/>
              <w:numPr>
                <w:ilvl w:val="1"/>
                <w:numId w:val="28"/>
              </w:numPr>
              <w:rPr>
                <w:rFonts w:asciiTheme="minorHAnsi" w:hAnsiTheme="minorHAnsi"/>
                <w:sz w:val="22"/>
                <w:szCs w:val="22"/>
              </w:rPr>
            </w:pPr>
            <w:r w:rsidRPr="007F188F">
              <w:rPr>
                <w:rFonts w:asciiTheme="minorHAnsi" w:hAnsiTheme="minorHAnsi"/>
                <w:color w:val="FF0000"/>
                <w:sz w:val="22"/>
                <w:szCs w:val="22"/>
              </w:rPr>
              <w:t>Request made for time stamp of incident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="00E10232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and report type ids 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>on summary sheet</w:t>
            </w:r>
          </w:p>
          <w:p w:rsidR="007D6AEE" w:rsidRDefault="007D6AEE" w:rsidP="000A7126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Missed Posting Listserv</w:t>
            </w:r>
          </w:p>
          <w:p w:rsidR="008B7EA5" w:rsidRDefault="002A45BB" w:rsidP="008B7EA5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Rather than having an Listserv</w:t>
            </w:r>
            <w:r w:rsidR="008B7EA5" w:rsidRPr="008B7EA5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for of a consolidate listing of missed posting will come out monthly with the MDWG agenda</w:t>
            </w:r>
            <w:r w:rsidR="008B7EA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A34F8" w:rsidRPr="008B7EA5" w:rsidRDefault="008B7EA5" w:rsidP="008B7EA5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8B7EA5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236" w:type="dxa"/>
          </w:tcPr>
          <w:p w:rsidR="00F75BEE" w:rsidRPr="0067327D" w:rsidRDefault="00F75BEE" w:rsidP="00D27F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0" w:type="dxa"/>
            <w:gridSpan w:val="3"/>
          </w:tcPr>
          <w:p w:rsidR="00F75BEE" w:rsidRPr="0067327D" w:rsidRDefault="00F75BEE" w:rsidP="00D27F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96A" w:rsidRPr="00D853CA" w:rsidTr="00432732">
        <w:trPr>
          <w:trHeight w:val="459"/>
        </w:trPr>
        <w:tc>
          <w:tcPr>
            <w:tcW w:w="523" w:type="dxa"/>
          </w:tcPr>
          <w:p w:rsidR="00CC3FAC" w:rsidRPr="0067327D" w:rsidRDefault="007E0200" w:rsidP="008E1D74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1</w:t>
            </w:r>
            <w:r w:rsidR="008E1D74">
              <w:rPr>
                <w:rFonts w:asciiTheme="minorHAnsi" w:hAnsiTheme="minorHAnsi"/>
                <w:sz w:val="22"/>
                <w:szCs w:val="22"/>
              </w:rPr>
              <w:t>0</w:t>
            </w:r>
            <w:r w:rsidR="00CC3FAC"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7847" w:type="dxa"/>
          </w:tcPr>
          <w:p w:rsidR="00CC3FAC" w:rsidRPr="0067327D" w:rsidRDefault="00CC3FAC" w:rsidP="00D27F98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EWS Modification</w:t>
            </w:r>
          </w:p>
          <w:p w:rsidR="00A26CCD" w:rsidRDefault="00CC3FAC" w:rsidP="001A34F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ERCOT to provide update</w:t>
            </w:r>
            <w:r w:rsidR="001A34F8">
              <w:rPr>
                <w:rFonts w:asciiTheme="minorHAnsi" w:hAnsiTheme="minorHAnsi"/>
                <w:sz w:val="22"/>
                <w:szCs w:val="22"/>
              </w:rPr>
              <w:t xml:space="preserve"> (if available)</w:t>
            </w:r>
          </w:p>
          <w:p w:rsidR="008B7EA5" w:rsidRDefault="008B7EA5" w:rsidP="008B7EA5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2"/>
                <w:szCs w:val="22"/>
              </w:rPr>
            </w:pPr>
            <w:r w:rsidRPr="008B7EA5">
              <w:rPr>
                <w:rFonts w:asciiTheme="minorHAnsi" w:hAnsiTheme="minorHAnsi"/>
                <w:color w:val="FF0000"/>
                <w:sz w:val="22"/>
                <w:szCs w:val="22"/>
              </w:rPr>
              <w:t>Brian still going through best practices</w:t>
            </w:r>
          </w:p>
          <w:p w:rsidR="001A34F8" w:rsidRPr="0067327D" w:rsidRDefault="001A34F8" w:rsidP="001A34F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" w:type="dxa"/>
          </w:tcPr>
          <w:p w:rsidR="00CC3FAC" w:rsidRPr="0067327D" w:rsidRDefault="00CC3FAC" w:rsidP="00D27F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0" w:type="dxa"/>
            <w:gridSpan w:val="3"/>
          </w:tcPr>
          <w:p w:rsidR="00CC3FAC" w:rsidRPr="0067327D" w:rsidRDefault="00CC3FAC" w:rsidP="00D27F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96A" w:rsidRPr="00D853CA" w:rsidTr="00432732">
        <w:trPr>
          <w:trHeight w:val="459"/>
        </w:trPr>
        <w:tc>
          <w:tcPr>
            <w:tcW w:w="523" w:type="dxa"/>
          </w:tcPr>
          <w:p w:rsidR="007D6AEE" w:rsidRPr="0067327D" w:rsidRDefault="007D6AEE" w:rsidP="00223CA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1</w:t>
            </w:r>
            <w:r w:rsidR="00223CAD">
              <w:rPr>
                <w:rFonts w:asciiTheme="minorHAnsi" w:hAnsiTheme="minorHAnsi"/>
                <w:sz w:val="22"/>
                <w:szCs w:val="22"/>
              </w:rPr>
              <w:t>1</w:t>
            </w:r>
            <w:r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7847" w:type="dxa"/>
          </w:tcPr>
          <w:p w:rsidR="007D6AEE" w:rsidRPr="0067327D" w:rsidRDefault="000C1C84" w:rsidP="00D27F9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MIS Changes Visibility</w:t>
            </w:r>
          </w:p>
          <w:p w:rsidR="007D6AEE" w:rsidRDefault="000C1C84" w:rsidP="00D27F9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Workshop to discuss MP visibility into upcoming report/extract changes</w:t>
            </w:r>
          </w:p>
          <w:p w:rsidR="008B7EA5" w:rsidRPr="008B7EA5" w:rsidRDefault="008B7EA5" w:rsidP="002A45BB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2"/>
              </w:rPr>
            </w:pPr>
            <w:r w:rsidRPr="008B7EA5">
              <w:rPr>
                <w:rFonts w:asciiTheme="minorHAnsi" w:hAnsiTheme="minorHAnsi"/>
                <w:color w:val="FF0000"/>
                <w:sz w:val="22"/>
                <w:szCs w:val="22"/>
              </w:rPr>
              <w:t>Due to issue being brought up at TAC, a future dated workshop will be conducted</w:t>
            </w:r>
            <w:r w:rsidR="000B5771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for as much visibility as possible to future ERCOT changes</w:t>
            </w:r>
          </w:p>
          <w:p w:rsidR="00643C73" w:rsidRDefault="00643C73" w:rsidP="00D27F9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  <w:p w:rsidR="008B7EA5" w:rsidRDefault="00643C73" w:rsidP="00643C7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9F5783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other items – </w:t>
            </w:r>
          </w:p>
          <w:p w:rsidR="008B7EA5" w:rsidRDefault="00643C73" w:rsidP="008B7EA5">
            <w:pPr>
              <w:ind w:left="720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D307D">
              <w:rPr>
                <w:rFonts w:asciiTheme="minorHAnsi" w:hAnsiTheme="minorHAnsi"/>
                <w:color w:val="FF0000"/>
                <w:sz w:val="22"/>
                <w:szCs w:val="22"/>
              </w:rPr>
              <w:t>Windows 10</w:t>
            </w:r>
            <w:r w:rsidR="004676F1" w:rsidRPr="00ED307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Pr="00ED307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and ERCOT DC downloading – </w:t>
            </w:r>
          </w:p>
          <w:p w:rsidR="002A45BB" w:rsidRDefault="002A45BB" w:rsidP="002A45BB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Issue was d</w:t>
            </w:r>
            <w:r w:rsidRPr="00ED307D">
              <w:rPr>
                <w:rFonts w:asciiTheme="minorHAnsi" w:hAnsiTheme="minorHAnsi"/>
                <w:color w:val="FF0000"/>
                <w:sz w:val="22"/>
                <w:szCs w:val="22"/>
              </w:rPr>
              <w:t>iscover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>ed</w:t>
            </w:r>
            <w:r w:rsidRPr="00ED307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through MP calls</w:t>
            </w:r>
          </w:p>
          <w:p w:rsidR="002A45BB" w:rsidRPr="002A45BB" w:rsidRDefault="002A45BB" w:rsidP="002A45BB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D307D">
              <w:rPr>
                <w:rFonts w:asciiTheme="minorHAnsi" w:hAnsiTheme="minorHAnsi"/>
                <w:color w:val="FF0000"/>
                <w:sz w:val="22"/>
                <w:szCs w:val="22"/>
              </w:rPr>
              <w:t>Microsoft stopped supporting ActiveX</w:t>
            </w:r>
          </w:p>
          <w:p w:rsidR="00643C73" w:rsidRPr="008B7EA5" w:rsidRDefault="002A45BB" w:rsidP="002A45BB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EDGE</w:t>
            </w:r>
            <w:r w:rsidR="00643C73" w:rsidRPr="008B7EA5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browser in Windows 10 removes ActiveX which is needed for installation of DCs.</w:t>
            </w:r>
          </w:p>
          <w:p w:rsidR="00643C73" w:rsidRPr="00ED307D" w:rsidRDefault="00643C73" w:rsidP="002A45BB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D307D">
              <w:rPr>
                <w:rFonts w:asciiTheme="minorHAnsi" w:hAnsiTheme="minorHAnsi"/>
                <w:color w:val="FF0000"/>
                <w:sz w:val="22"/>
                <w:szCs w:val="22"/>
              </w:rPr>
              <w:t>David Forfi</w:t>
            </w:r>
            <w:r w:rsidR="00271311">
              <w:rPr>
                <w:rFonts w:asciiTheme="minorHAnsi" w:hAnsiTheme="minorHAnsi"/>
                <w:color w:val="FF0000"/>
                <w:sz w:val="22"/>
                <w:szCs w:val="22"/>
              </w:rPr>
              <w:t>a</w:t>
            </w:r>
            <w:r w:rsidRPr="00ED307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– ERCOT</w:t>
            </w:r>
          </w:p>
          <w:p w:rsidR="002A45BB" w:rsidRDefault="002A45BB" w:rsidP="002A45BB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N</w:t>
            </w:r>
            <w:r w:rsidR="00643C73" w:rsidRPr="00ED307D">
              <w:rPr>
                <w:rFonts w:asciiTheme="minorHAnsi" w:hAnsiTheme="minorHAnsi"/>
                <w:color w:val="FF0000"/>
                <w:sz w:val="22"/>
                <w:szCs w:val="22"/>
              </w:rPr>
              <w:t>ew DC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>s</w:t>
            </w:r>
            <w:r w:rsidR="00643C73" w:rsidRPr="00ED307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cannot uplo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>ad and a workaround is required</w:t>
            </w:r>
          </w:p>
          <w:p w:rsidR="00643C73" w:rsidRPr="00ED307D" w:rsidRDefault="002A45BB" w:rsidP="002A45BB">
            <w:pPr>
              <w:pStyle w:val="ListParagraph"/>
              <w:numPr>
                <w:ilvl w:val="1"/>
                <w:numId w:val="29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D</w:t>
            </w:r>
            <w:r w:rsidR="00643C73" w:rsidRPr="00ED307D">
              <w:rPr>
                <w:rFonts w:asciiTheme="minorHAnsi" w:hAnsiTheme="minorHAnsi"/>
                <w:color w:val="FF0000"/>
                <w:sz w:val="22"/>
                <w:szCs w:val="22"/>
              </w:rPr>
              <w:t>ownload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DC</w:t>
            </w:r>
            <w:r w:rsidR="00643C73" w:rsidRPr="00ED307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to Windows 7 computer then move to the Windows 10 machine</w:t>
            </w:r>
          </w:p>
          <w:p w:rsidR="00643C73" w:rsidRPr="00ED307D" w:rsidRDefault="00643C73" w:rsidP="002A45BB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D307D">
              <w:rPr>
                <w:rFonts w:asciiTheme="minorHAnsi" w:hAnsiTheme="minorHAnsi"/>
                <w:color w:val="FF0000"/>
                <w:sz w:val="22"/>
                <w:szCs w:val="22"/>
              </w:rPr>
              <w:t>IE11 must be installed on a machine but will not work on windows 10 machine</w:t>
            </w:r>
          </w:p>
          <w:p w:rsidR="00643C73" w:rsidRPr="00ED307D" w:rsidRDefault="00643C73" w:rsidP="002A45BB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D307D">
              <w:rPr>
                <w:rFonts w:asciiTheme="minorHAnsi" w:hAnsiTheme="minorHAnsi"/>
                <w:color w:val="FF0000"/>
                <w:sz w:val="22"/>
                <w:szCs w:val="22"/>
              </w:rPr>
              <w:t>ERCOT working on a solution; off cycle release for a windows 10 machines on an expeditiously release time frame to be released in days running; ERCOT will support IE8 or IE11 in compatibility mode</w:t>
            </w:r>
          </w:p>
          <w:p w:rsidR="00643C73" w:rsidRPr="002A45BB" w:rsidRDefault="00643C73" w:rsidP="002A45BB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D307D">
              <w:rPr>
                <w:rFonts w:asciiTheme="minorHAnsi" w:hAnsiTheme="minorHAnsi"/>
                <w:color w:val="FF0000"/>
                <w:sz w:val="22"/>
                <w:szCs w:val="22"/>
              </w:rPr>
              <w:t>Expect market notice</w:t>
            </w:r>
          </w:p>
          <w:p w:rsidR="00643C73" w:rsidRPr="00ED307D" w:rsidRDefault="00643C73" w:rsidP="002A45BB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D307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Group recommends a Market Notice </w:t>
            </w:r>
            <w:r w:rsidR="00717267" w:rsidRPr="00ED307D">
              <w:rPr>
                <w:rFonts w:asciiTheme="minorHAnsi" w:hAnsiTheme="minorHAnsi"/>
                <w:color w:val="FF0000"/>
                <w:sz w:val="22"/>
                <w:szCs w:val="22"/>
              </w:rPr>
              <w:t>that there is an issue</w:t>
            </w:r>
          </w:p>
          <w:p w:rsidR="00643C73" w:rsidRPr="009F5783" w:rsidRDefault="002A45BB" w:rsidP="002A45BB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Ted to work with David Forfia</w:t>
            </w:r>
            <w:r w:rsidR="00717267" w:rsidRPr="009F5783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and get a better idea of the release and that a Market Notice will be coming either way</w:t>
            </w:r>
          </w:p>
          <w:p w:rsidR="007D6AEE" w:rsidRPr="0067327D" w:rsidRDefault="007D6AEE" w:rsidP="00D27F9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" w:type="dxa"/>
          </w:tcPr>
          <w:p w:rsidR="007D6AEE" w:rsidRPr="0067327D" w:rsidRDefault="007D6AEE" w:rsidP="00D27F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0" w:type="dxa"/>
            <w:gridSpan w:val="3"/>
          </w:tcPr>
          <w:p w:rsidR="007D6AEE" w:rsidRPr="0067327D" w:rsidRDefault="007D6AEE" w:rsidP="00D27F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96A" w:rsidRPr="00D853CA" w:rsidTr="00432732">
        <w:trPr>
          <w:trHeight w:val="360"/>
        </w:trPr>
        <w:tc>
          <w:tcPr>
            <w:tcW w:w="523" w:type="dxa"/>
          </w:tcPr>
          <w:p w:rsidR="00F97F04" w:rsidRPr="0067327D" w:rsidRDefault="00F97F04" w:rsidP="002449EE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1</w:t>
            </w:r>
            <w:r w:rsidR="002449EE">
              <w:rPr>
                <w:rFonts w:asciiTheme="minorHAnsi" w:hAnsiTheme="minorHAnsi"/>
                <w:sz w:val="22"/>
                <w:szCs w:val="22"/>
              </w:rPr>
              <w:t>3</w:t>
            </w:r>
            <w:r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7847" w:type="dxa"/>
          </w:tcPr>
          <w:p w:rsidR="00F97F04" w:rsidRPr="0067327D" w:rsidRDefault="00F97F04" w:rsidP="00D27F98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Upcoming Changes by ERCOT</w:t>
            </w:r>
            <w:r w:rsidR="009F5783">
              <w:rPr>
                <w:rFonts w:asciiTheme="minorHAnsi" w:hAnsiTheme="minorHAnsi"/>
                <w:sz w:val="22"/>
                <w:szCs w:val="22"/>
              </w:rPr>
              <w:t xml:space="preserve"> –</w:t>
            </w:r>
            <w:r w:rsidR="009F5783" w:rsidRPr="009F5783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="009F5783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There is a</w:t>
            </w:r>
            <w:r w:rsidR="009F5783" w:rsidRPr="009F5783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30day/10day/1day market notice sent by ERCOT</w:t>
            </w:r>
            <w:r w:rsidR="009F5783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which provides location of </w:t>
            </w:r>
            <w:r w:rsidR="002449EE">
              <w:rPr>
                <w:rFonts w:asciiTheme="minorHAnsi" w:hAnsiTheme="minorHAnsi"/>
                <w:color w:val="FF0000"/>
                <w:sz w:val="22"/>
                <w:szCs w:val="22"/>
              </w:rPr>
              <w:t>information</w:t>
            </w:r>
          </w:p>
          <w:p w:rsidR="000C1C84" w:rsidRDefault="000C1C84" w:rsidP="001A34F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Status on R2</w:t>
            </w:r>
          </w:p>
          <w:p w:rsidR="00653AF9" w:rsidRDefault="000C1C84" w:rsidP="001A34F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Feedback on Re-Skin</w:t>
            </w:r>
            <w:r w:rsidR="00653AF9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</w:p>
          <w:p w:rsidR="000C1C84" w:rsidRPr="00653AF9" w:rsidRDefault="00653AF9" w:rsidP="00653AF9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2"/>
                <w:szCs w:val="22"/>
              </w:rPr>
            </w:pPr>
            <w:r w:rsidRPr="00653AF9">
              <w:rPr>
                <w:rFonts w:asciiTheme="minorHAnsi" w:hAnsiTheme="minorHAnsi"/>
                <w:color w:val="FF0000"/>
                <w:sz w:val="22"/>
                <w:szCs w:val="22"/>
              </w:rPr>
              <w:t>ECAP program will make it more mobile friendly and responsive</w:t>
            </w:r>
          </w:p>
          <w:p w:rsidR="00653AF9" w:rsidRPr="00653AF9" w:rsidRDefault="00653AF9" w:rsidP="00653AF9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The calendar now scrolls </w:t>
            </w:r>
          </w:p>
          <w:p w:rsidR="00047C56" w:rsidRDefault="00047C56" w:rsidP="001A34F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  <w:p w:rsidR="00F97F04" w:rsidRDefault="001A34F8" w:rsidP="001A34F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What’s in </w:t>
            </w:r>
            <w:r w:rsidR="00F97F04" w:rsidRPr="0067327D">
              <w:rPr>
                <w:rFonts w:asciiTheme="minorHAnsi" w:hAnsiTheme="minorHAnsi"/>
                <w:sz w:val="22"/>
                <w:szCs w:val="22"/>
              </w:rPr>
              <w:t>R</w:t>
            </w: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F97F04" w:rsidRPr="0067327D">
              <w:rPr>
                <w:rFonts w:asciiTheme="minorHAnsi" w:hAnsiTheme="minorHAnsi"/>
                <w:sz w:val="22"/>
                <w:szCs w:val="22"/>
              </w:rPr>
              <w:t xml:space="preserve"> –  </w:t>
            </w:r>
            <w:r>
              <w:rPr>
                <w:rFonts w:asciiTheme="minorHAnsi" w:hAnsiTheme="minorHAnsi"/>
                <w:sz w:val="22"/>
                <w:szCs w:val="22"/>
              </w:rPr>
              <w:t>June</w:t>
            </w:r>
          </w:p>
          <w:p w:rsidR="00BE2609" w:rsidRDefault="00BE2609" w:rsidP="00BE2609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sz w:val="22"/>
                <w:szCs w:val="22"/>
              </w:rPr>
            </w:pPr>
            <w:r w:rsidRPr="00BE2609">
              <w:rPr>
                <w:rFonts w:asciiTheme="minorHAnsi" w:hAnsiTheme="minorHAnsi"/>
                <w:color w:val="FF0000"/>
                <w:sz w:val="22"/>
                <w:szCs w:val="22"/>
              </w:rPr>
              <w:t>Market notice going out at 30 day release</w:t>
            </w:r>
            <w:r w:rsidR="00047C56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for</w:t>
            </w:r>
            <w:r w:rsidRPr="00BE2609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June  21</w:t>
            </w:r>
            <w:r w:rsidRPr="00BE2609">
              <w:rPr>
                <w:rFonts w:asciiTheme="minorHAnsi" w:hAnsiTheme="minorHAnsi"/>
                <w:color w:val="FF0000"/>
                <w:sz w:val="22"/>
                <w:szCs w:val="22"/>
                <w:vertAlign w:val="superscript"/>
              </w:rPr>
              <w:t>st</w:t>
            </w:r>
            <w:r w:rsidRPr="00BE2609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="00047C56">
              <w:rPr>
                <w:rFonts w:asciiTheme="minorHAnsi" w:hAnsiTheme="minorHAnsi"/>
                <w:color w:val="FF0000"/>
                <w:sz w:val="22"/>
                <w:szCs w:val="22"/>
              </w:rPr>
              <w:t>–</w:t>
            </w:r>
            <w:r w:rsidRPr="00BE2609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="00047C56">
              <w:rPr>
                <w:rFonts w:asciiTheme="minorHAnsi" w:hAnsiTheme="minorHAnsi"/>
                <w:color w:val="FF0000"/>
                <w:sz w:val="22"/>
                <w:szCs w:val="22"/>
              </w:rPr>
              <w:t>23</w:t>
            </w:r>
            <w:r w:rsidR="00047C56" w:rsidRPr="00047C56">
              <w:rPr>
                <w:rFonts w:asciiTheme="minorHAnsi" w:hAnsiTheme="minorHAnsi"/>
                <w:color w:val="FF0000"/>
                <w:sz w:val="22"/>
                <w:szCs w:val="22"/>
                <w:vertAlign w:val="superscript"/>
              </w:rPr>
              <w:t>rd</w:t>
            </w:r>
            <w:r w:rsidR="00047C56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release</w:t>
            </w:r>
          </w:p>
          <w:p w:rsidR="0009041B" w:rsidRDefault="0009041B" w:rsidP="00BE2609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sz w:val="22"/>
                <w:szCs w:val="22"/>
              </w:rPr>
            </w:pPr>
            <w:r w:rsidRPr="001B1A05">
              <w:rPr>
                <w:rFonts w:asciiTheme="minorHAnsi" w:hAnsiTheme="minorHAnsi"/>
                <w:color w:val="FF0000"/>
                <w:sz w:val="22"/>
                <w:szCs w:val="22"/>
              </w:rPr>
              <w:t>Change to report ID 13100 – one of the calculations to be changed on congestion run to report price corrections</w:t>
            </w:r>
          </w:p>
          <w:p w:rsidR="0009041B" w:rsidRDefault="0009041B" w:rsidP="00BE2609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sz w:val="22"/>
                <w:szCs w:val="22"/>
              </w:rPr>
            </w:pPr>
            <w:r w:rsidRPr="001B1A05">
              <w:rPr>
                <w:rFonts w:asciiTheme="minorHAnsi" w:hAnsiTheme="minorHAnsi"/>
                <w:color w:val="FF0000"/>
                <w:sz w:val="22"/>
                <w:szCs w:val="22"/>
              </w:rPr>
              <w:t>New weekly RUC committed and de-committed Resources report to be created</w:t>
            </w:r>
          </w:p>
          <w:p w:rsidR="0009041B" w:rsidRDefault="0009041B" w:rsidP="00BE2609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sz w:val="22"/>
                <w:szCs w:val="22"/>
              </w:rPr>
            </w:pPr>
            <w:r w:rsidRPr="001B1A05">
              <w:rPr>
                <w:rFonts w:asciiTheme="minorHAnsi" w:hAnsiTheme="minorHAnsi"/>
                <w:color w:val="FF0000"/>
                <w:sz w:val="22"/>
                <w:szCs w:val="22"/>
              </w:rPr>
              <w:t>Daily RUC Offline Daily generations resource conditions report also will be new and will not have DDL associated</w:t>
            </w:r>
          </w:p>
          <w:p w:rsidR="0009041B" w:rsidRDefault="0009041B" w:rsidP="00BE2609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sz w:val="22"/>
                <w:szCs w:val="22"/>
              </w:rPr>
            </w:pPr>
            <w:r w:rsidRPr="001B1A05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A new </w:t>
            </w:r>
            <w:r w:rsidR="00D27F98">
              <w:rPr>
                <w:rFonts w:asciiTheme="minorHAnsi" w:hAnsiTheme="minorHAnsi"/>
                <w:color w:val="FF0000"/>
                <w:sz w:val="22"/>
                <w:szCs w:val="22"/>
              </w:rPr>
              <w:t>N</w:t>
            </w:r>
            <w:r w:rsidRPr="001B1A05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MMS role will be created for TSP to access </w:t>
            </w:r>
            <w:r w:rsidR="00D27F98">
              <w:rPr>
                <w:rFonts w:asciiTheme="minorHAnsi" w:hAnsiTheme="minorHAnsi"/>
                <w:color w:val="FF0000"/>
                <w:sz w:val="22"/>
                <w:szCs w:val="22"/>
              </w:rPr>
              <w:t>NMM</w:t>
            </w:r>
            <w:r w:rsidRPr="001B1A05">
              <w:rPr>
                <w:rFonts w:asciiTheme="minorHAnsi" w:hAnsiTheme="minorHAnsi"/>
                <w:color w:val="FF0000"/>
                <w:sz w:val="22"/>
                <w:szCs w:val="22"/>
              </w:rPr>
              <w:t>S application to submit model data related to PR065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9041B" w:rsidRDefault="0009041B" w:rsidP="00BE2609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sz w:val="22"/>
                <w:szCs w:val="22"/>
              </w:rPr>
            </w:pPr>
            <w:r w:rsidRPr="001B1A05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Adding price adder on Dashboard for real time </w:t>
            </w:r>
            <w:r w:rsidR="00D27F98">
              <w:rPr>
                <w:rFonts w:asciiTheme="minorHAnsi" w:hAnsiTheme="minorHAnsi"/>
                <w:color w:val="FF0000"/>
                <w:sz w:val="22"/>
                <w:szCs w:val="22"/>
              </w:rPr>
              <w:t>ORDC and disclaimer to be synced up</w:t>
            </w:r>
          </w:p>
          <w:p w:rsidR="0009041B" w:rsidRDefault="0009041B" w:rsidP="00BE2609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sz w:val="22"/>
                <w:szCs w:val="22"/>
              </w:rPr>
            </w:pPr>
            <w:r w:rsidRPr="001B1A05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Efforts to clean </w:t>
            </w:r>
            <w:r w:rsidR="00D27F98">
              <w:rPr>
                <w:rFonts w:asciiTheme="minorHAnsi" w:hAnsiTheme="minorHAnsi"/>
                <w:color w:val="FF0000"/>
                <w:sz w:val="22"/>
                <w:szCs w:val="22"/>
              </w:rPr>
              <w:t>up</w:t>
            </w:r>
            <w:r w:rsidRPr="001B1A05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links for reports on MIS that do not follow title case consistency</w:t>
            </w:r>
          </w:p>
          <w:p w:rsidR="0009041B" w:rsidRPr="00D24D1A" w:rsidRDefault="0009041B" w:rsidP="00BE2609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sz w:val="22"/>
                <w:szCs w:val="22"/>
              </w:rPr>
            </w:pPr>
            <w:r w:rsidRPr="001B1A05">
              <w:rPr>
                <w:rFonts w:asciiTheme="minorHAnsi" w:hAnsiTheme="minorHAnsi"/>
                <w:color w:val="FF0000"/>
                <w:sz w:val="22"/>
                <w:szCs w:val="22"/>
              </w:rPr>
              <w:t>Changes for bill determinants for C</w:t>
            </w:r>
            <w:r w:rsidR="00D27F98">
              <w:rPr>
                <w:rFonts w:asciiTheme="minorHAnsi" w:hAnsiTheme="minorHAnsi"/>
                <w:color w:val="FF0000"/>
                <w:sz w:val="22"/>
                <w:szCs w:val="22"/>
              </w:rPr>
              <w:t>R</w:t>
            </w:r>
            <w:r w:rsidRPr="001B1A05">
              <w:rPr>
                <w:rFonts w:asciiTheme="minorHAnsi" w:hAnsiTheme="minorHAnsi"/>
                <w:color w:val="FF0000"/>
                <w:sz w:val="22"/>
                <w:szCs w:val="22"/>
              </w:rPr>
              <w:t>R balancing accounts extracts related to NPRR418</w:t>
            </w:r>
          </w:p>
          <w:p w:rsidR="00D24D1A" w:rsidRPr="006C44AF" w:rsidRDefault="00D24D1A" w:rsidP="00BE2609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Alignment for reports with new link name for reserve factors for CLRs and will include R</w:t>
            </w:r>
            <w:r w:rsidR="006C44AF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eserve 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>D</w:t>
            </w:r>
            <w:r w:rsidR="006C44AF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iscount 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>F</w:t>
            </w:r>
            <w:r w:rsidR="006C44AF">
              <w:rPr>
                <w:rFonts w:asciiTheme="minorHAnsi" w:hAnsiTheme="minorHAnsi"/>
                <w:color w:val="FF0000"/>
                <w:sz w:val="22"/>
                <w:szCs w:val="22"/>
              </w:rPr>
              <w:t>actors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for all resources</w:t>
            </w:r>
          </w:p>
          <w:p w:rsidR="006C44AF" w:rsidRPr="00BE2609" w:rsidRDefault="00D27F98" w:rsidP="00BE2609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C</w:t>
            </w:r>
            <w:r w:rsidR="006C44AF">
              <w:rPr>
                <w:rFonts w:asciiTheme="minorHAnsi" w:hAnsiTheme="minorHAnsi"/>
                <w:color w:val="FF0000"/>
                <w:sz w:val="22"/>
                <w:szCs w:val="22"/>
              </w:rPr>
              <w:t>hanges for long term hourly and peak forecast link will point to where product is posted</w:t>
            </w:r>
          </w:p>
          <w:p w:rsidR="001A34F8" w:rsidRDefault="000C1C84" w:rsidP="000C1C84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What’s in R4 – August</w:t>
            </w:r>
          </w:p>
          <w:p w:rsidR="00266380" w:rsidRPr="00266380" w:rsidRDefault="00266380" w:rsidP="00D24D1A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Null vs. Zero slated for this release</w:t>
            </w:r>
          </w:p>
          <w:p w:rsidR="00D24D1A" w:rsidRPr="00D24D1A" w:rsidRDefault="00266380" w:rsidP="00D24D1A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Complete l</w:t>
            </w:r>
            <w:r w:rsidR="00653AF9" w:rsidRPr="00653AF9">
              <w:rPr>
                <w:rFonts w:asciiTheme="minorHAnsi" w:hAnsiTheme="minorHAnsi"/>
                <w:color w:val="FF0000"/>
                <w:sz w:val="22"/>
                <w:szCs w:val="22"/>
              </w:rPr>
              <w:t>ist unavailable</w:t>
            </w:r>
            <w:r w:rsidR="002D2F1D">
              <w:rPr>
                <w:rFonts w:asciiTheme="minorHAnsi" w:hAnsiTheme="minorHAnsi"/>
                <w:color w:val="FF0000"/>
                <w:sz w:val="22"/>
                <w:szCs w:val="22"/>
              </w:rPr>
              <w:t>, per ERCOT</w:t>
            </w:r>
          </w:p>
          <w:p w:rsidR="000C1C84" w:rsidRDefault="000C1C84" w:rsidP="000C1C84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What’s in R5 – October</w:t>
            </w:r>
          </w:p>
          <w:p w:rsidR="00653AF9" w:rsidRPr="00653AF9" w:rsidRDefault="00653AF9" w:rsidP="00653AF9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sz w:val="22"/>
                <w:szCs w:val="22"/>
              </w:rPr>
            </w:pPr>
            <w:r w:rsidRPr="00653AF9">
              <w:rPr>
                <w:rFonts w:asciiTheme="minorHAnsi" w:hAnsiTheme="minorHAnsi"/>
                <w:color w:val="FF0000"/>
                <w:sz w:val="22"/>
                <w:szCs w:val="22"/>
              </w:rPr>
              <w:t>List unavailable</w:t>
            </w:r>
            <w:r w:rsidR="002D2F1D">
              <w:rPr>
                <w:rFonts w:asciiTheme="minorHAnsi" w:hAnsiTheme="minorHAnsi"/>
                <w:color w:val="FF0000"/>
                <w:sz w:val="22"/>
                <w:szCs w:val="22"/>
              </w:rPr>
              <w:t>, per ERCOT</w:t>
            </w:r>
          </w:p>
          <w:p w:rsidR="000C1C84" w:rsidRDefault="000C1C84" w:rsidP="000C1C84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What’s in R6 – December</w:t>
            </w:r>
          </w:p>
          <w:p w:rsidR="00653AF9" w:rsidRPr="00653AF9" w:rsidRDefault="00653AF9" w:rsidP="00653AF9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sz w:val="22"/>
                <w:szCs w:val="22"/>
              </w:rPr>
            </w:pPr>
            <w:r w:rsidRPr="00653AF9">
              <w:rPr>
                <w:rFonts w:asciiTheme="minorHAnsi" w:hAnsiTheme="minorHAnsi"/>
                <w:color w:val="FF0000"/>
                <w:sz w:val="22"/>
                <w:szCs w:val="22"/>
              </w:rPr>
              <w:t>List unavailable</w:t>
            </w:r>
            <w:r w:rsidR="002D2F1D">
              <w:rPr>
                <w:rFonts w:asciiTheme="minorHAnsi" w:hAnsiTheme="minorHAnsi"/>
                <w:color w:val="FF0000"/>
                <w:sz w:val="22"/>
                <w:szCs w:val="22"/>
              </w:rPr>
              <w:t>, per ERCOT</w:t>
            </w:r>
          </w:p>
          <w:p w:rsidR="000C1C84" w:rsidRPr="0067327D" w:rsidRDefault="000C1C84" w:rsidP="000C1C84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" w:type="dxa"/>
          </w:tcPr>
          <w:p w:rsidR="00F97F04" w:rsidRPr="0067327D" w:rsidRDefault="00F97F04" w:rsidP="00D27F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0" w:type="dxa"/>
            <w:gridSpan w:val="3"/>
          </w:tcPr>
          <w:p w:rsidR="00F97F04" w:rsidRPr="0067327D" w:rsidRDefault="00F97F04" w:rsidP="00D27F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96A" w:rsidRPr="00D853CA" w:rsidTr="00432732">
        <w:trPr>
          <w:trHeight w:val="189"/>
        </w:trPr>
        <w:tc>
          <w:tcPr>
            <w:tcW w:w="523" w:type="dxa"/>
          </w:tcPr>
          <w:p w:rsidR="007E31CC" w:rsidRPr="0067327D" w:rsidRDefault="009432B8" w:rsidP="00223CA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1</w:t>
            </w:r>
            <w:r w:rsidR="002449EE">
              <w:rPr>
                <w:rFonts w:asciiTheme="minorHAnsi" w:hAnsiTheme="minorHAnsi"/>
                <w:sz w:val="22"/>
                <w:szCs w:val="22"/>
              </w:rPr>
              <w:t>4</w:t>
            </w:r>
            <w:r w:rsidR="007E31CC"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7847" w:type="dxa"/>
          </w:tcPr>
          <w:p w:rsidR="00CE223D" w:rsidRPr="0067327D" w:rsidRDefault="00F97F04" w:rsidP="00D27F98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Future Meeting Schedule</w:t>
            </w:r>
          </w:p>
          <w:p w:rsidR="00A26CCD" w:rsidRPr="0067327D" w:rsidRDefault="00A26CCD" w:rsidP="00F97F0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" w:type="dxa"/>
          </w:tcPr>
          <w:p w:rsidR="007E31CC" w:rsidRPr="0067327D" w:rsidRDefault="007E31CC" w:rsidP="00D27F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0" w:type="dxa"/>
            <w:gridSpan w:val="3"/>
          </w:tcPr>
          <w:p w:rsidR="007E31CC" w:rsidRPr="0067327D" w:rsidRDefault="007E31CC" w:rsidP="00D27F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96A" w:rsidRPr="00D853CA" w:rsidTr="00432732">
        <w:trPr>
          <w:trHeight w:val="387"/>
        </w:trPr>
        <w:tc>
          <w:tcPr>
            <w:tcW w:w="523" w:type="dxa"/>
          </w:tcPr>
          <w:p w:rsidR="007E31CC" w:rsidRPr="0067327D" w:rsidRDefault="008E1D74" w:rsidP="002449E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2449EE">
              <w:rPr>
                <w:rFonts w:asciiTheme="minorHAnsi" w:hAnsiTheme="minorHAnsi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7847" w:type="dxa"/>
          </w:tcPr>
          <w:p w:rsidR="007E31CC" w:rsidRPr="0067327D" w:rsidRDefault="007E31CC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Adjourn</w:t>
            </w:r>
          </w:p>
        </w:tc>
        <w:tc>
          <w:tcPr>
            <w:tcW w:w="236" w:type="dxa"/>
          </w:tcPr>
          <w:p w:rsidR="007E31CC" w:rsidRPr="0067327D" w:rsidRDefault="007E31CC" w:rsidP="00D27F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0" w:type="dxa"/>
            <w:gridSpan w:val="3"/>
          </w:tcPr>
          <w:p w:rsidR="007E31CC" w:rsidRPr="0067327D" w:rsidRDefault="00BB0F2C" w:rsidP="00A26CC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12</w:t>
            </w:r>
            <w:r w:rsidR="00CC3FAC" w:rsidRPr="0067327D">
              <w:rPr>
                <w:rFonts w:asciiTheme="minorHAnsi" w:hAnsiTheme="minorHAnsi"/>
                <w:sz w:val="22"/>
                <w:szCs w:val="22"/>
              </w:rPr>
              <w:t>:</w:t>
            </w:r>
            <w:r w:rsidR="00A26CCD" w:rsidRPr="0067327D">
              <w:rPr>
                <w:rFonts w:asciiTheme="minorHAnsi" w:hAnsiTheme="minorHAnsi"/>
                <w:sz w:val="22"/>
                <w:szCs w:val="22"/>
              </w:rPr>
              <w:t>0</w:t>
            </w:r>
            <w:r w:rsidR="007E31CC" w:rsidRPr="0067327D">
              <w:rPr>
                <w:rFonts w:asciiTheme="minorHAnsi" w:hAnsiTheme="minorHAnsi"/>
                <w:sz w:val="22"/>
                <w:szCs w:val="22"/>
              </w:rPr>
              <w:t>0 PM</w:t>
            </w:r>
          </w:p>
        </w:tc>
      </w:tr>
      <w:tr w:rsidR="0085196A" w:rsidRPr="00D853CA" w:rsidTr="00432732">
        <w:trPr>
          <w:trHeight w:val="360"/>
        </w:trPr>
        <w:tc>
          <w:tcPr>
            <w:tcW w:w="523" w:type="dxa"/>
          </w:tcPr>
          <w:p w:rsidR="00AB156D" w:rsidRPr="00D853CA" w:rsidRDefault="00AB156D" w:rsidP="00440E2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847" w:type="dxa"/>
          </w:tcPr>
          <w:p w:rsidR="00AB156D" w:rsidRPr="0067327D" w:rsidRDefault="004A5C58" w:rsidP="004A5C58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Next Meeting</w:t>
            </w:r>
          </w:p>
        </w:tc>
        <w:tc>
          <w:tcPr>
            <w:tcW w:w="236" w:type="dxa"/>
          </w:tcPr>
          <w:p w:rsidR="00AB156D" w:rsidRPr="00D853CA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0" w:type="dxa"/>
            <w:gridSpan w:val="3"/>
          </w:tcPr>
          <w:p w:rsidR="00AB156D" w:rsidRPr="00D853CA" w:rsidRDefault="00AB156D" w:rsidP="00440E2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bookmarkEnd w:id="0"/>
    <w:bookmarkEnd w:id="1"/>
    <w:bookmarkEnd w:id="2"/>
    <w:bookmarkEnd w:id="3"/>
    <w:p w:rsidR="00AB156D" w:rsidRPr="008E1D74" w:rsidRDefault="000C1C84" w:rsidP="00C7696D">
      <w:pPr>
        <w:ind w:left="3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May 31</w:t>
      </w:r>
      <w:r w:rsidR="00CC3FAC" w:rsidRPr="008E1D74">
        <w:rPr>
          <w:rFonts w:asciiTheme="minorHAnsi" w:hAnsiTheme="minorHAnsi"/>
          <w:b/>
          <w:sz w:val="22"/>
          <w:szCs w:val="22"/>
        </w:rPr>
        <w:t>, 2016</w:t>
      </w:r>
      <w:r w:rsidR="007E31CC" w:rsidRPr="008E1D74">
        <w:rPr>
          <w:rFonts w:asciiTheme="minorHAnsi" w:hAnsiTheme="minorHAnsi"/>
          <w:b/>
          <w:sz w:val="22"/>
          <w:szCs w:val="22"/>
        </w:rPr>
        <w:t xml:space="preserve"> –</w:t>
      </w:r>
      <w:r w:rsidR="002C20AE" w:rsidRPr="008E1D74">
        <w:rPr>
          <w:rFonts w:asciiTheme="minorHAnsi" w:hAnsiTheme="minorHAnsi"/>
          <w:b/>
          <w:sz w:val="22"/>
          <w:szCs w:val="22"/>
        </w:rPr>
        <w:t>WebEx</w:t>
      </w:r>
      <w:r w:rsidR="00B26380" w:rsidRPr="008E1D74">
        <w:rPr>
          <w:rFonts w:asciiTheme="minorHAnsi" w:hAnsiTheme="minorHAnsi"/>
          <w:b/>
          <w:sz w:val="22"/>
          <w:szCs w:val="22"/>
        </w:rPr>
        <w:t xml:space="preserve"> </w:t>
      </w:r>
      <w:r w:rsidR="00A26CCD" w:rsidRPr="008E1D74">
        <w:rPr>
          <w:rFonts w:asciiTheme="minorHAnsi" w:hAnsiTheme="minorHAnsi"/>
          <w:b/>
          <w:sz w:val="22"/>
          <w:szCs w:val="22"/>
        </w:rPr>
        <w:t>Only</w:t>
      </w:r>
      <w:r w:rsidR="002211A8" w:rsidRPr="008E1D74">
        <w:rPr>
          <w:rFonts w:asciiTheme="minorHAnsi" w:hAnsiTheme="minorHAnsi"/>
          <w:b/>
          <w:sz w:val="22"/>
          <w:szCs w:val="22"/>
        </w:rPr>
        <w:t xml:space="preserve"> – </w:t>
      </w:r>
      <w:r w:rsidR="00CC1B41" w:rsidRPr="008E1D74">
        <w:rPr>
          <w:rFonts w:asciiTheme="minorHAnsi" w:hAnsiTheme="minorHAnsi"/>
          <w:b/>
          <w:sz w:val="22"/>
          <w:szCs w:val="22"/>
        </w:rPr>
        <w:t>9</w:t>
      </w:r>
      <w:r w:rsidR="007E31CC" w:rsidRPr="008E1D74">
        <w:rPr>
          <w:rFonts w:asciiTheme="minorHAnsi" w:hAnsiTheme="minorHAnsi"/>
          <w:b/>
          <w:sz w:val="22"/>
          <w:szCs w:val="22"/>
        </w:rPr>
        <w:t>:30</w:t>
      </w:r>
      <w:r w:rsidR="00CC1B41" w:rsidRPr="008E1D74">
        <w:rPr>
          <w:rFonts w:asciiTheme="minorHAnsi" w:hAnsiTheme="minorHAnsi"/>
          <w:b/>
          <w:sz w:val="22"/>
          <w:szCs w:val="22"/>
        </w:rPr>
        <w:t xml:space="preserve"> AM</w:t>
      </w:r>
      <w:r w:rsidR="007E31CC" w:rsidRPr="008E1D74">
        <w:rPr>
          <w:rFonts w:asciiTheme="minorHAnsi" w:hAnsiTheme="minorHAnsi"/>
          <w:b/>
          <w:sz w:val="22"/>
          <w:szCs w:val="22"/>
        </w:rPr>
        <w:t>-</w:t>
      </w:r>
      <w:r w:rsidR="00CC1B41" w:rsidRPr="008E1D74">
        <w:rPr>
          <w:rFonts w:asciiTheme="minorHAnsi" w:hAnsiTheme="minorHAnsi"/>
          <w:b/>
          <w:sz w:val="22"/>
          <w:szCs w:val="22"/>
        </w:rPr>
        <w:t>12</w:t>
      </w:r>
      <w:r w:rsidR="007E31CC" w:rsidRPr="008E1D74">
        <w:rPr>
          <w:rFonts w:asciiTheme="minorHAnsi" w:hAnsiTheme="minorHAnsi"/>
          <w:b/>
          <w:sz w:val="22"/>
          <w:szCs w:val="22"/>
        </w:rPr>
        <w:t>:00 PM</w:t>
      </w:r>
    </w:p>
    <w:p w:rsidR="00C7696D" w:rsidRDefault="00C7696D" w:rsidP="009432B8">
      <w:pPr>
        <w:rPr>
          <w:rFonts w:asciiTheme="minorHAnsi" w:hAnsiTheme="minorHAnsi"/>
          <w:sz w:val="22"/>
          <w:szCs w:val="22"/>
        </w:rPr>
      </w:pPr>
    </w:p>
    <w:p w:rsidR="007E0200" w:rsidRPr="007E0200" w:rsidRDefault="007E0200" w:rsidP="009432B8">
      <w:pPr>
        <w:rPr>
          <w:rFonts w:asciiTheme="minorHAnsi" w:hAnsiTheme="minorHAnsi"/>
          <w:b/>
          <w:sz w:val="22"/>
          <w:szCs w:val="22"/>
        </w:rPr>
      </w:pPr>
      <w:r w:rsidRPr="007E0200">
        <w:rPr>
          <w:rFonts w:asciiTheme="minorHAnsi" w:hAnsiTheme="minorHAnsi"/>
          <w:b/>
          <w:sz w:val="22"/>
          <w:szCs w:val="22"/>
        </w:rPr>
        <w:t>2016 Meeting Schedule</w:t>
      </w:r>
    </w:p>
    <w:p w:rsidR="007E0200" w:rsidRDefault="007E0200" w:rsidP="007E0200">
      <w:pPr>
        <w:ind w:left="360"/>
        <w:rPr>
          <w:rFonts w:asciiTheme="minorHAnsi" w:hAnsiTheme="minorHAnsi"/>
          <w:sz w:val="22"/>
          <w:szCs w:val="22"/>
        </w:rPr>
      </w:pPr>
    </w:p>
    <w:p w:rsidR="007E0200" w:rsidRPr="007E0200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7E0200">
        <w:rPr>
          <w:rFonts w:asciiTheme="minorHAnsi" w:hAnsiTheme="minorHAnsi"/>
          <w:sz w:val="22"/>
          <w:szCs w:val="22"/>
        </w:rPr>
        <w:t>January 26, 2016 – on-site and WebEx</w:t>
      </w:r>
    </w:p>
    <w:p w:rsidR="007E0200" w:rsidRPr="007E0200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7E0200">
        <w:rPr>
          <w:rFonts w:asciiTheme="minorHAnsi" w:hAnsiTheme="minorHAnsi"/>
          <w:sz w:val="22"/>
          <w:szCs w:val="22"/>
        </w:rPr>
        <w:t>February 23, 2016 – WebEx</w:t>
      </w:r>
    </w:p>
    <w:p w:rsidR="007E0200" w:rsidRPr="001A34F8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1A34F8">
        <w:rPr>
          <w:rFonts w:asciiTheme="minorHAnsi" w:hAnsiTheme="minorHAnsi"/>
          <w:sz w:val="22"/>
          <w:szCs w:val="22"/>
        </w:rPr>
        <w:t>March 22, 2016 – WebEx</w:t>
      </w:r>
      <w:r w:rsidR="00BA4B71" w:rsidRPr="001A34F8">
        <w:rPr>
          <w:rFonts w:asciiTheme="minorHAnsi" w:hAnsiTheme="minorHAnsi"/>
          <w:sz w:val="22"/>
          <w:szCs w:val="22"/>
        </w:rPr>
        <w:t xml:space="preserve"> – Move to March 29.</w:t>
      </w:r>
    </w:p>
    <w:p w:rsidR="007E0200" w:rsidRPr="001A34F8" w:rsidRDefault="001A34F8" w:rsidP="007E0200">
      <w:pPr>
        <w:ind w:left="360"/>
        <w:rPr>
          <w:rFonts w:asciiTheme="minorHAnsi" w:hAnsiTheme="minorHAnsi"/>
          <w:sz w:val="22"/>
          <w:szCs w:val="22"/>
        </w:rPr>
      </w:pPr>
      <w:r w:rsidRPr="008E1D74">
        <w:rPr>
          <w:rFonts w:asciiTheme="minorHAnsi" w:hAnsiTheme="minorHAnsi"/>
          <w:sz w:val="22"/>
          <w:szCs w:val="22"/>
          <w:u w:val="single"/>
        </w:rPr>
        <w:t>Monday</w:t>
      </w:r>
      <w:r w:rsidRPr="001A34F8">
        <w:rPr>
          <w:rFonts w:asciiTheme="minorHAnsi" w:hAnsiTheme="minorHAnsi"/>
          <w:sz w:val="22"/>
          <w:szCs w:val="22"/>
        </w:rPr>
        <w:t xml:space="preserve">, </w:t>
      </w:r>
      <w:r w:rsidR="007E0200" w:rsidRPr="001A34F8">
        <w:rPr>
          <w:rFonts w:asciiTheme="minorHAnsi" w:hAnsiTheme="minorHAnsi"/>
          <w:sz w:val="22"/>
          <w:szCs w:val="22"/>
        </w:rPr>
        <w:t>April 2</w:t>
      </w:r>
      <w:r w:rsidRPr="001A34F8">
        <w:rPr>
          <w:rFonts w:asciiTheme="minorHAnsi" w:hAnsiTheme="minorHAnsi"/>
          <w:sz w:val="22"/>
          <w:szCs w:val="22"/>
        </w:rPr>
        <w:t>5</w:t>
      </w:r>
      <w:r w:rsidR="007E0200" w:rsidRPr="001A34F8">
        <w:rPr>
          <w:rFonts w:asciiTheme="minorHAnsi" w:hAnsiTheme="minorHAnsi"/>
          <w:sz w:val="22"/>
          <w:szCs w:val="22"/>
        </w:rPr>
        <w:t>, 2016 – on-site and WebEx</w:t>
      </w:r>
    </w:p>
    <w:p w:rsidR="007E0200" w:rsidRPr="001A34F8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1A34F8">
        <w:rPr>
          <w:rFonts w:asciiTheme="minorHAnsi" w:hAnsiTheme="minorHAnsi"/>
          <w:sz w:val="22"/>
          <w:szCs w:val="22"/>
        </w:rPr>
        <w:t xml:space="preserve">May </w:t>
      </w:r>
      <w:r w:rsidR="001A34F8">
        <w:rPr>
          <w:rFonts w:asciiTheme="minorHAnsi" w:hAnsiTheme="minorHAnsi"/>
          <w:sz w:val="22"/>
          <w:szCs w:val="22"/>
        </w:rPr>
        <w:t>31</w:t>
      </w:r>
      <w:r w:rsidRPr="001A34F8">
        <w:rPr>
          <w:rFonts w:asciiTheme="minorHAnsi" w:hAnsiTheme="minorHAnsi"/>
          <w:sz w:val="22"/>
          <w:szCs w:val="22"/>
        </w:rPr>
        <w:t>, 2016 – WebEx</w:t>
      </w:r>
    </w:p>
    <w:p w:rsidR="007E0200" w:rsidRPr="001A34F8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1A34F8">
        <w:rPr>
          <w:rFonts w:asciiTheme="minorHAnsi" w:hAnsiTheme="minorHAnsi"/>
          <w:sz w:val="22"/>
          <w:szCs w:val="22"/>
        </w:rPr>
        <w:t>June 28, 2016 – WebEx</w:t>
      </w:r>
    </w:p>
    <w:p w:rsidR="007E0200" w:rsidRPr="001A34F8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1A34F8">
        <w:rPr>
          <w:rFonts w:asciiTheme="minorHAnsi" w:hAnsiTheme="minorHAnsi"/>
          <w:sz w:val="22"/>
          <w:szCs w:val="22"/>
        </w:rPr>
        <w:t>July 26, 2016 – on-site and WebEx</w:t>
      </w:r>
    </w:p>
    <w:p w:rsidR="007E0200" w:rsidRPr="001A34F8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1A34F8">
        <w:rPr>
          <w:rFonts w:asciiTheme="minorHAnsi" w:hAnsiTheme="minorHAnsi"/>
          <w:sz w:val="22"/>
          <w:szCs w:val="22"/>
        </w:rPr>
        <w:t xml:space="preserve">August </w:t>
      </w:r>
      <w:r w:rsidR="001A34F8">
        <w:rPr>
          <w:rFonts w:asciiTheme="minorHAnsi" w:hAnsiTheme="minorHAnsi"/>
          <w:sz w:val="22"/>
          <w:szCs w:val="22"/>
        </w:rPr>
        <w:t>30</w:t>
      </w:r>
      <w:r w:rsidRPr="001A34F8">
        <w:rPr>
          <w:rFonts w:asciiTheme="minorHAnsi" w:hAnsiTheme="minorHAnsi"/>
          <w:sz w:val="22"/>
          <w:szCs w:val="22"/>
        </w:rPr>
        <w:t>, 2016 – WebEx</w:t>
      </w:r>
    </w:p>
    <w:p w:rsidR="007E0200" w:rsidRPr="007E0200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7E0200">
        <w:rPr>
          <w:rFonts w:asciiTheme="minorHAnsi" w:hAnsiTheme="minorHAnsi"/>
          <w:sz w:val="22"/>
          <w:szCs w:val="22"/>
        </w:rPr>
        <w:t>September 27, 2016 – WebEx</w:t>
      </w:r>
    </w:p>
    <w:p w:rsidR="007E0200" w:rsidRPr="007E0200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7E0200">
        <w:rPr>
          <w:rFonts w:asciiTheme="minorHAnsi" w:hAnsiTheme="minorHAnsi"/>
          <w:sz w:val="22"/>
          <w:szCs w:val="22"/>
        </w:rPr>
        <w:t>October 25, 2016 – on-site and WebEx</w:t>
      </w:r>
    </w:p>
    <w:p w:rsidR="007E0200" w:rsidRPr="007E0200" w:rsidRDefault="008E1D74" w:rsidP="007E0200">
      <w:pPr>
        <w:ind w:left="360"/>
        <w:rPr>
          <w:rFonts w:asciiTheme="minorHAnsi" w:hAnsiTheme="minorHAnsi"/>
          <w:sz w:val="22"/>
          <w:szCs w:val="22"/>
        </w:rPr>
      </w:pPr>
      <w:r w:rsidRPr="008E1D74">
        <w:rPr>
          <w:rFonts w:asciiTheme="minorHAnsi" w:hAnsiTheme="minorHAnsi"/>
          <w:sz w:val="22"/>
          <w:szCs w:val="22"/>
          <w:u w:val="single"/>
        </w:rPr>
        <w:t>Monday</w:t>
      </w:r>
      <w:r>
        <w:rPr>
          <w:rFonts w:asciiTheme="minorHAnsi" w:hAnsiTheme="minorHAnsi"/>
          <w:sz w:val="22"/>
          <w:szCs w:val="22"/>
        </w:rPr>
        <w:t xml:space="preserve">, </w:t>
      </w:r>
      <w:r w:rsidR="007E0200" w:rsidRPr="007E0200">
        <w:rPr>
          <w:rFonts w:asciiTheme="minorHAnsi" w:hAnsiTheme="minorHAnsi"/>
          <w:sz w:val="22"/>
          <w:szCs w:val="22"/>
        </w:rPr>
        <w:t>December 12, 2016 – on-site and WebEx</w:t>
      </w:r>
    </w:p>
    <w:p w:rsidR="007E0200" w:rsidRDefault="007E0200" w:rsidP="009432B8">
      <w:pPr>
        <w:rPr>
          <w:rFonts w:asciiTheme="minorHAnsi" w:hAnsiTheme="minorHAnsi"/>
          <w:sz w:val="22"/>
          <w:szCs w:val="22"/>
        </w:rPr>
      </w:pPr>
    </w:p>
    <w:p w:rsidR="00C7696D" w:rsidRPr="00D853CA" w:rsidRDefault="00C7696D" w:rsidP="00C7696D">
      <w:pPr>
        <w:ind w:left="360"/>
        <w:rPr>
          <w:rFonts w:asciiTheme="minorHAnsi" w:hAnsiTheme="minorHAnsi"/>
          <w:sz w:val="22"/>
          <w:szCs w:val="22"/>
        </w:rPr>
      </w:pPr>
    </w:p>
    <w:tbl>
      <w:tblPr>
        <w:tblW w:w="90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1980"/>
      </w:tblGrid>
      <w:tr w:rsidR="00AB156D" w:rsidRPr="00D853CA" w:rsidTr="00440E2D">
        <w:trPr>
          <w:trHeight w:val="468"/>
          <w:tblHeader/>
        </w:trPr>
        <w:tc>
          <w:tcPr>
            <w:tcW w:w="7020" w:type="dxa"/>
            <w:vAlign w:val="center"/>
          </w:tcPr>
          <w:p w:rsidR="00AB156D" w:rsidRPr="00D853CA" w:rsidRDefault="00AB156D" w:rsidP="00440E2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D853CA">
              <w:rPr>
                <w:rFonts w:asciiTheme="minorHAnsi" w:hAnsiTheme="minorHAnsi"/>
                <w:sz w:val="22"/>
                <w:szCs w:val="22"/>
              </w:rPr>
              <w:br w:type="page"/>
            </w:r>
            <w:r w:rsidRPr="00D853C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Open Action Items</w:t>
            </w:r>
          </w:p>
        </w:tc>
        <w:tc>
          <w:tcPr>
            <w:tcW w:w="1980" w:type="dxa"/>
            <w:vAlign w:val="center"/>
          </w:tcPr>
          <w:p w:rsidR="00AB156D" w:rsidRPr="00D853CA" w:rsidRDefault="00AB156D" w:rsidP="00440E2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D853C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Responsible Party</w:t>
            </w:r>
          </w:p>
        </w:tc>
      </w:tr>
      <w:tr w:rsidR="00AB156D" w:rsidRPr="00D853CA" w:rsidTr="00440E2D">
        <w:trPr>
          <w:trHeight w:val="67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37" w:rsidRPr="00B4102A" w:rsidRDefault="000E0437" w:rsidP="00D460A9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B4102A">
              <w:rPr>
                <w:rFonts w:asciiTheme="minorHAnsi" w:hAnsiTheme="minorHAnsi"/>
                <w:color w:val="FF0000"/>
                <w:sz w:val="22"/>
                <w:szCs w:val="22"/>
              </w:rPr>
              <w:t>Send information on category list ERCOT believes are pertinent information elements which does not currently exist for NOGRR084</w:t>
            </w:r>
            <w:r w:rsidR="003D371F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for posting</w:t>
            </w:r>
          </w:p>
          <w:p w:rsidR="00AB156D" w:rsidRPr="00B4102A" w:rsidRDefault="00AB156D" w:rsidP="00440E2D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D" w:rsidRPr="00B4102A" w:rsidRDefault="000E0437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B4102A">
              <w:rPr>
                <w:rFonts w:asciiTheme="minorHAnsi" w:hAnsiTheme="minorHAnsi"/>
                <w:sz w:val="22"/>
                <w:szCs w:val="22"/>
              </w:rPr>
              <w:t>Jamie Lavas - ERCOT</w:t>
            </w:r>
          </w:p>
        </w:tc>
      </w:tr>
      <w:tr w:rsidR="00D460A9" w:rsidRPr="00D853CA" w:rsidTr="00440E2D">
        <w:trPr>
          <w:trHeight w:val="67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9" w:rsidRPr="00B4102A" w:rsidRDefault="00ED307D" w:rsidP="00ED307D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B4102A">
              <w:rPr>
                <w:rFonts w:asciiTheme="minorHAnsi" w:hAnsiTheme="minorHAnsi"/>
                <w:color w:val="FF0000"/>
                <w:sz w:val="22"/>
                <w:szCs w:val="22"/>
              </w:rPr>
              <w:t>Obtain a better idea of the release and that a Market Notice will be coming either way for the Windows 10 issue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A9" w:rsidRPr="00B4102A" w:rsidRDefault="003D371F" w:rsidP="00440E2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</w:t>
            </w:r>
            <w:r w:rsidR="00271311">
              <w:rPr>
                <w:rFonts w:asciiTheme="minorHAnsi" w:hAnsiTheme="minorHAnsi"/>
                <w:sz w:val="22"/>
                <w:szCs w:val="22"/>
              </w:rPr>
              <w:t>d Hailu and David Forfia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ED307D" w:rsidRPr="00B4102A">
              <w:rPr>
                <w:rFonts w:asciiTheme="minorHAnsi" w:hAnsiTheme="minorHAnsi"/>
                <w:sz w:val="22"/>
                <w:szCs w:val="22"/>
              </w:rPr>
              <w:t>ERCOT</w:t>
            </w:r>
          </w:p>
        </w:tc>
      </w:tr>
      <w:tr w:rsidR="00D460A9" w:rsidRPr="00D853CA" w:rsidTr="00440E2D">
        <w:trPr>
          <w:trHeight w:val="67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9" w:rsidRPr="00B4102A" w:rsidRDefault="00B4102A" w:rsidP="00B4102A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B4102A">
              <w:rPr>
                <w:rFonts w:asciiTheme="minorHAnsi" w:hAnsiTheme="minorHAnsi"/>
                <w:color w:val="FF0000"/>
                <w:sz w:val="22"/>
                <w:szCs w:val="22"/>
              </w:rPr>
              <w:t>Market Data Transparency changes to be taken to COPS for approval in May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A9" w:rsidRPr="00B4102A" w:rsidRDefault="003D371F" w:rsidP="00440E2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Dave Pagliai - </w:t>
            </w:r>
            <w:r w:rsidR="00B4102A" w:rsidRPr="00B4102A">
              <w:rPr>
                <w:rFonts w:asciiTheme="minorHAnsi" w:hAnsiTheme="minorHAnsi"/>
                <w:sz w:val="22"/>
                <w:szCs w:val="22"/>
              </w:rPr>
              <w:t>ERCOT</w:t>
            </w:r>
          </w:p>
        </w:tc>
      </w:tr>
    </w:tbl>
    <w:p w:rsidR="00F148BF" w:rsidRPr="00D853CA" w:rsidRDefault="00F148BF">
      <w:pPr>
        <w:rPr>
          <w:rFonts w:asciiTheme="minorHAnsi" w:hAnsiTheme="minorHAnsi"/>
        </w:rPr>
      </w:pPr>
    </w:p>
    <w:sectPr w:rsidR="00F148BF" w:rsidRPr="00D853CA" w:rsidSect="00535121">
      <w:headerReference w:type="default" r:id="rId9"/>
      <w:footerReference w:type="default" r:id="rId10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DAC" w:rsidRDefault="003E4DAC">
      <w:r>
        <w:separator/>
      </w:r>
    </w:p>
  </w:endnote>
  <w:endnote w:type="continuationSeparator" w:id="0">
    <w:p w:rsidR="003E4DAC" w:rsidRDefault="003E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F98" w:rsidRDefault="00D27F98">
    <w:pPr>
      <w:pStyle w:val="Footer"/>
    </w:pPr>
    <w:r>
      <w:t>3/21/2016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DAC" w:rsidRDefault="003E4DAC">
      <w:r>
        <w:separator/>
      </w:r>
    </w:p>
  </w:footnote>
  <w:footnote w:type="continuationSeparator" w:id="0">
    <w:p w:rsidR="003E4DAC" w:rsidRDefault="003E4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F98" w:rsidRPr="00BF7B9E" w:rsidRDefault="00D27F98" w:rsidP="00BF7B9E">
    <w:pPr>
      <w:pStyle w:val="Header"/>
      <w:jc w:val="center"/>
      <w:rPr>
        <w:b/>
        <w:sz w:val="32"/>
      </w:rPr>
    </w:pPr>
    <w:r>
      <w:rPr>
        <w:b/>
        <w:sz w:val="32"/>
      </w:rPr>
      <w:t xml:space="preserve">MDWG Agenda </w:t>
    </w:r>
  </w:p>
  <w:p w:rsidR="00D27F98" w:rsidRDefault="00D27F98" w:rsidP="00BF7B9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094B"/>
    <w:multiLevelType w:val="hybridMultilevel"/>
    <w:tmpl w:val="5842419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2B5794C"/>
    <w:multiLevelType w:val="hybridMultilevel"/>
    <w:tmpl w:val="3F54F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541DF"/>
    <w:multiLevelType w:val="hybridMultilevel"/>
    <w:tmpl w:val="A330E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C2E6F"/>
    <w:multiLevelType w:val="hybridMultilevel"/>
    <w:tmpl w:val="383833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99015B"/>
    <w:multiLevelType w:val="hybridMultilevel"/>
    <w:tmpl w:val="FEF45E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C2239A"/>
    <w:multiLevelType w:val="hybridMultilevel"/>
    <w:tmpl w:val="F97A647A"/>
    <w:lvl w:ilvl="0" w:tplc="F4EEE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E492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64D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6481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271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2AC7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EC9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BAA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EAF4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967ED8"/>
    <w:multiLevelType w:val="hybridMultilevel"/>
    <w:tmpl w:val="28BE7290"/>
    <w:lvl w:ilvl="0" w:tplc="EFBECA2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23AB17BF"/>
    <w:multiLevelType w:val="hybridMultilevel"/>
    <w:tmpl w:val="FD404672"/>
    <w:lvl w:ilvl="0" w:tplc="AF584DB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A78FA"/>
    <w:multiLevelType w:val="hybridMultilevel"/>
    <w:tmpl w:val="A476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14962"/>
    <w:multiLevelType w:val="hybridMultilevel"/>
    <w:tmpl w:val="EAF0B9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376967"/>
    <w:multiLevelType w:val="hybridMultilevel"/>
    <w:tmpl w:val="AE081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B414FA"/>
    <w:multiLevelType w:val="hybridMultilevel"/>
    <w:tmpl w:val="C9624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B50E8E"/>
    <w:multiLevelType w:val="hybridMultilevel"/>
    <w:tmpl w:val="51A236B4"/>
    <w:lvl w:ilvl="0" w:tplc="41A83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F86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4C7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D46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CC8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1CD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1E7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94C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2A62380"/>
    <w:multiLevelType w:val="hybridMultilevel"/>
    <w:tmpl w:val="5AD4E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0D72FD"/>
    <w:multiLevelType w:val="hybridMultilevel"/>
    <w:tmpl w:val="621653E8"/>
    <w:lvl w:ilvl="0" w:tplc="604CA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8E1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16C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A2F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2CE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584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7C3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C6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A03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C837DE3"/>
    <w:multiLevelType w:val="hybridMultilevel"/>
    <w:tmpl w:val="79FEA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BE2D74"/>
    <w:multiLevelType w:val="hybridMultilevel"/>
    <w:tmpl w:val="D1D2DE2A"/>
    <w:lvl w:ilvl="0" w:tplc="7EE6C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3EA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589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FA7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F89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220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001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96E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F8C671E"/>
    <w:multiLevelType w:val="hybridMultilevel"/>
    <w:tmpl w:val="523A1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147EF5"/>
    <w:multiLevelType w:val="hybridMultilevel"/>
    <w:tmpl w:val="EDA8D898"/>
    <w:lvl w:ilvl="0" w:tplc="AF584DB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F56908"/>
    <w:multiLevelType w:val="hybridMultilevel"/>
    <w:tmpl w:val="6CAC8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347E27"/>
    <w:multiLevelType w:val="hybridMultilevel"/>
    <w:tmpl w:val="C346D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975C15"/>
    <w:multiLevelType w:val="hybridMultilevel"/>
    <w:tmpl w:val="9D4849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34401EF"/>
    <w:multiLevelType w:val="hybridMultilevel"/>
    <w:tmpl w:val="C9F69CCE"/>
    <w:lvl w:ilvl="0" w:tplc="021C6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BC5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AA5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583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087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D47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C4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B63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346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47F2A5A"/>
    <w:multiLevelType w:val="hybridMultilevel"/>
    <w:tmpl w:val="45CE4802"/>
    <w:lvl w:ilvl="0" w:tplc="21DA34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8663C3"/>
    <w:multiLevelType w:val="hybridMultilevel"/>
    <w:tmpl w:val="072EB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7E16835"/>
    <w:multiLevelType w:val="hybridMultilevel"/>
    <w:tmpl w:val="705AC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DDF509B"/>
    <w:multiLevelType w:val="hybridMultilevel"/>
    <w:tmpl w:val="2AC0700A"/>
    <w:lvl w:ilvl="0" w:tplc="B63CA8D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264C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32AE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2CE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E55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A083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0CA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0202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06E5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AA09BB"/>
    <w:multiLevelType w:val="hybridMultilevel"/>
    <w:tmpl w:val="7E90E304"/>
    <w:lvl w:ilvl="0" w:tplc="6562C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7A37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3ED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360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B27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B0C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CC9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389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2C3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FCE753E"/>
    <w:multiLevelType w:val="hybridMultilevel"/>
    <w:tmpl w:val="5E9CD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7D4DF1"/>
    <w:multiLevelType w:val="hybridMultilevel"/>
    <w:tmpl w:val="B54A7C5A"/>
    <w:lvl w:ilvl="0" w:tplc="EC9CCB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0C90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9C69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842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D647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BA4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248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3089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D4E2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4F0637"/>
    <w:multiLevelType w:val="hybridMultilevel"/>
    <w:tmpl w:val="2AEAC5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702531E"/>
    <w:multiLevelType w:val="hybridMultilevel"/>
    <w:tmpl w:val="C22C8948"/>
    <w:lvl w:ilvl="0" w:tplc="2F564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0ED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B67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C84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923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C4C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94E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188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3C5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9881C36"/>
    <w:multiLevelType w:val="hybridMultilevel"/>
    <w:tmpl w:val="C688CFAC"/>
    <w:lvl w:ilvl="0" w:tplc="B5CCD24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14"/>
  </w:num>
  <w:num w:numId="4">
    <w:abstractNumId w:val="16"/>
  </w:num>
  <w:num w:numId="5">
    <w:abstractNumId w:val="5"/>
  </w:num>
  <w:num w:numId="6">
    <w:abstractNumId w:val="29"/>
  </w:num>
  <w:num w:numId="7">
    <w:abstractNumId w:val="26"/>
  </w:num>
  <w:num w:numId="8">
    <w:abstractNumId w:val="22"/>
  </w:num>
  <w:num w:numId="9">
    <w:abstractNumId w:val="27"/>
  </w:num>
  <w:num w:numId="10">
    <w:abstractNumId w:val="23"/>
  </w:num>
  <w:num w:numId="11">
    <w:abstractNumId w:val="8"/>
  </w:num>
  <w:num w:numId="12">
    <w:abstractNumId w:val="2"/>
  </w:num>
  <w:num w:numId="13">
    <w:abstractNumId w:val="6"/>
  </w:num>
  <w:num w:numId="14">
    <w:abstractNumId w:val="32"/>
  </w:num>
  <w:num w:numId="15">
    <w:abstractNumId w:val="7"/>
  </w:num>
  <w:num w:numId="16">
    <w:abstractNumId w:val="18"/>
  </w:num>
  <w:num w:numId="17">
    <w:abstractNumId w:val="28"/>
  </w:num>
  <w:num w:numId="18">
    <w:abstractNumId w:val="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19"/>
  </w:num>
  <w:num w:numId="24">
    <w:abstractNumId w:val="30"/>
  </w:num>
  <w:num w:numId="25">
    <w:abstractNumId w:val="1"/>
  </w:num>
  <w:num w:numId="26">
    <w:abstractNumId w:val="10"/>
  </w:num>
  <w:num w:numId="27">
    <w:abstractNumId w:val="25"/>
  </w:num>
  <w:num w:numId="28">
    <w:abstractNumId w:val="24"/>
  </w:num>
  <w:num w:numId="29">
    <w:abstractNumId w:val="0"/>
  </w:num>
  <w:num w:numId="30">
    <w:abstractNumId w:val="20"/>
  </w:num>
  <w:num w:numId="31">
    <w:abstractNumId w:val="9"/>
  </w:num>
  <w:num w:numId="32">
    <w:abstractNumId w:val="3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45"/>
    <w:rsid w:val="00000CBF"/>
    <w:rsid w:val="000039DF"/>
    <w:rsid w:val="000379AA"/>
    <w:rsid w:val="00043B5F"/>
    <w:rsid w:val="00047C56"/>
    <w:rsid w:val="00074DF2"/>
    <w:rsid w:val="0009041B"/>
    <w:rsid w:val="000940B1"/>
    <w:rsid w:val="000A7126"/>
    <w:rsid w:val="000B5771"/>
    <w:rsid w:val="000C1C84"/>
    <w:rsid w:val="000E0437"/>
    <w:rsid w:val="000E70EE"/>
    <w:rsid w:val="00100031"/>
    <w:rsid w:val="00112BB2"/>
    <w:rsid w:val="00121BF6"/>
    <w:rsid w:val="001274D1"/>
    <w:rsid w:val="00142495"/>
    <w:rsid w:val="001456D2"/>
    <w:rsid w:val="00156BA3"/>
    <w:rsid w:val="001578B4"/>
    <w:rsid w:val="001650F7"/>
    <w:rsid w:val="001836B1"/>
    <w:rsid w:val="001A2FD2"/>
    <w:rsid w:val="001A34F8"/>
    <w:rsid w:val="001B1A05"/>
    <w:rsid w:val="001B3F70"/>
    <w:rsid w:val="001B712A"/>
    <w:rsid w:val="001D2FDE"/>
    <w:rsid w:val="001F1B3B"/>
    <w:rsid w:val="001F57E1"/>
    <w:rsid w:val="00200DE6"/>
    <w:rsid w:val="00200FA2"/>
    <w:rsid w:val="002211A8"/>
    <w:rsid w:val="00223CAD"/>
    <w:rsid w:val="00225938"/>
    <w:rsid w:val="0024020C"/>
    <w:rsid w:val="002449EE"/>
    <w:rsid w:val="002563AB"/>
    <w:rsid w:val="0026636F"/>
    <w:rsid w:val="00266380"/>
    <w:rsid w:val="00271311"/>
    <w:rsid w:val="00281A14"/>
    <w:rsid w:val="00281DE3"/>
    <w:rsid w:val="0029386B"/>
    <w:rsid w:val="002970DB"/>
    <w:rsid w:val="002A1754"/>
    <w:rsid w:val="002A17BF"/>
    <w:rsid w:val="002A2ECE"/>
    <w:rsid w:val="002A45BB"/>
    <w:rsid w:val="002C20AE"/>
    <w:rsid w:val="002C41AF"/>
    <w:rsid w:val="002D2F1D"/>
    <w:rsid w:val="0030154B"/>
    <w:rsid w:val="00312A3C"/>
    <w:rsid w:val="00317097"/>
    <w:rsid w:val="003216C8"/>
    <w:rsid w:val="00332E4B"/>
    <w:rsid w:val="00345CF6"/>
    <w:rsid w:val="0035279D"/>
    <w:rsid w:val="00355B86"/>
    <w:rsid w:val="00360073"/>
    <w:rsid w:val="003655CA"/>
    <w:rsid w:val="0037714E"/>
    <w:rsid w:val="003D2AA9"/>
    <w:rsid w:val="003D371F"/>
    <w:rsid w:val="003E1A3B"/>
    <w:rsid w:val="003E1AF2"/>
    <w:rsid w:val="003E4DAC"/>
    <w:rsid w:val="003F5F19"/>
    <w:rsid w:val="0040618D"/>
    <w:rsid w:val="00425125"/>
    <w:rsid w:val="00426535"/>
    <w:rsid w:val="0043130B"/>
    <w:rsid w:val="00432732"/>
    <w:rsid w:val="00440E2D"/>
    <w:rsid w:val="00442AA2"/>
    <w:rsid w:val="0045102A"/>
    <w:rsid w:val="00453CB9"/>
    <w:rsid w:val="00464DBB"/>
    <w:rsid w:val="00467400"/>
    <w:rsid w:val="004676F1"/>
    <w:rsid w:val="00467A17"/>
    <w:rsid w:val="00485ECC"/>
    <w:rsid w:val="00490064"/>
    <w:rsid w:val="00491BB6"/>
    <w:rsid w:val="004A01BB"/>
    <w:rsid w:val="004A3F21"/>
    <w:rsid w:val="004A5C58"/>
    <w:rsid w:val="004C70A8"/>
    <w:rsid w:val="004E3BCA"/>
    <w:rsid w:val="0051257B"/>
    <w:rsid w:val="00535121"/>
    <w:rsid w:val="0054416D"/>
    <w:rsid w:val="00555771"/>
    <w:rsid w:val="005A6FAC"/>
    <w:rsid w:val="005B53D0"/>
    <w:rsid w:val="005C5109"/>
    <w:rsid w:val="005D13A3"/>
    <w:rsid w:val="005D688F"/>
    <w:rsid w:val="006065D7"/>
    <w:rsid w:val="006113A7"/>
    <w:rsid w:val="00624523"/>
    <w:rsid w:val="00625BDA"/>
    <w:rsid w:val="00643C73"/>
    <w:rsid w:val="00653AF9"/>
    <w:rsid w:val="006547BE"/>
    <w:rsid w:val="0067327D"/>
    <w:rsid w:val="006814AC"/>
    <w:rsid w:val="00684298"/>
    <w:rsid w:val="0069332C"/>
    <w:rsid w:val="00695012"/>
    <w:rsid w:val="006A3EC8"/>
    <w:rsid w:val="006A5BA3"/>
    <w:rsid w:val="006A5CAF"/>
    <w:rsid w:val="006B3554"/>
    <w:rsid w:val="006B6FA2"/>
    <w:rsid w:val="006C44AF"/>
    <w:rsid w:val="006D4E74"/>
    <w:rsid w:val="006D729E"/>
    <w:rsid w:val="006E4BCA"/>
    <w:rsid w:val="00711070"/>
    <w:rsid w:val="00717267"/>
    <w:rsid w:val="00741533"/>
    <w:rsid w:val="00742C33"/>
    <w:rsid w:val="00750DDC"/>
    <w:rsid w:val="007514BF"/>
    <w:rsid w:val="0076245E"/>
    <w:rsid w:val="007A1985"/>
    <w:rsid w:val="007A26CC"/>
    <w:rsid w:val="007D18B6"/>
    <w:rsid w:val="007D6AEE"/>
    <w:rsid w:val="007E0200"/>
    <w:rsid w:val="007E31CC"/>
    <w:rsid w:val="007F188F"/>
    <w:rsid w:val="0080202F"/>
    <w:rsid w:val="00811DDF"/>
    <w:rsid w:val="00825245"/>
    <w:rsid w:val="00837869"/>
    <w:rsid w:val="0085196A"/>
    <w:rsid w:val="00864E59"/>
    <w:rsid w:val="00873385"/>
    <w:rsid w:val="00885FF7"/>
    <w:rsid w:val="008A78FB"/>
    <w:rsid w:val="008B7EA5"/>
    <w:rsid w:val="008C0916"/>
    <w:rsid w:val="008E1D74"/>
    <w:rsid w:val="008F03FB"/>
    <w:rsid w:val="008F6E46"/>
    <w:rsid w:val="008F6EC9"/>
    <w:rsid w:val="009432B8"/>
    <w:rsid w:val="00954727"/>
    <w:rsid w:val="00982484"/>
    <w:rsid w:val="009C6640"/>
    <w:rsid w:val="009E50BD"/>
    <w:rsid w:val="009F4DCF"/>
    <w:rsid w:val="009F5783"/>
    <w:rsid w:val="00A02AC9"/>
    <w:rsid w:val="00A12272"/>
    <w:rsid w:val="00A22DC8"/>
    <w:rsid w:val="00A239F8"/>
    <w:rsid w:val="00A26CCD"/>
    <w:rsid w:val="00A27879"/>
    <w:rsid w:val="00A35F08"/>
    <w:rsid w:val="00A40605"/>
    <w:rsid w:val="00A415AB"/>
    <w:rsid w:val="00A51572"/>
    <w:rsid w:val="00A57613"/>
    <w:rsid w:val="00A7527F"/>
    <w:rsid w:val="00A8380E"/>
    <w:rsid w:val="00A91522"/>
    <w:rsid w:val="00A920E8"/>
    <w:rsid w:val="00AB156D"/>
    <w:rsid w:val="00AC4D5B"/>
    <w:rsid w:val="00B142D1"/>
    <w:rsid w:val="00B1474F"/>
    <w:rsid w:val="00B15B0C"/>
    <w:rsid w:val="00B26380"/>
    <w:rsid w:val="00B26BE0"/>
    <w:rsid w:val="00B4102A"/>
    <w:rsid w:val="00B425EB"/>
    <w:rsid w:val="00B6137D"/>
    <w:rsid w:val="00B7060D"/>
    <w:rsid w:val="00B9492C"/>
    <w:rsid w:val="00BA4B71"/>
    <w:rsid w:val="00BB0A81"/>
    <w:rsid w:val="00BB0F2C"/>
    <w:rsid w:val="00BB5B8F"/>
    <w:rsid w:val="00BC4D86"/>
    <w:rsid w:val="00BC5638"/>
    <w:rsid w:val="00BD7F66"/>
    <w:rsid w:val="00BE2609"/>
    <w:rsid w:val="00BF1111"/>
    <w:rsid w:val="00BF7B9E"/>
    <w:rsid w:val="00C10FB2"/>
    <w:rsid w:val="00C31714"/>
    <w:rsid w:val="00C55270"/>
    <w:rsid w:val="00C56154"/>
    <w:rsid w:val="00C65C73"/>
    <w:rsid w:val="00C7696D"/>
    <w:rsid w:val="00C779E5"/>
    <w:rsid w:val="00C909B5"/>
    <w:rsid w:val="00CA144A"/>
    <w:rsid w:val="00CB431A"/>
    <w:rsid w:val="00CC1B41"/>
    <w:rsid w:val="00CC3FAC"/>
    <w:rsid w:val="00CD03F4"/>
    <w:rsid w:val="00CD2D34"/>
    <w:rsid w:val="00CE223D"/>
    <w:rsid w:val="00D02EDB"/>
    <w:rsid w:val="00D12560"/>
    <w:rsid w:val="00D21D0D"/>
    <w:rsid w:val="00D24D1A"/>
    <w:rsid w:val="00D27F98"/>
    <w:rsid w:val="00D460A9"/>
    <w:rsid w:val="00D57754"/>
    <w:rsid w:val="00D639F6"/>
    <w:rsid w:val="00D676B0"/>
    <w:rsid w:val="00D7008D"/>
    <w:rsid w:val="00D7364B"/>
    <w:rsid w:val="00D7370B"/>
    <w:rsid w:val="00D853CA"/>
    <w:rsid w:val="00D96B65"/>
    <w:rsid w:val="00DC63F8"/>
    <w:rsid w:val="00DD5730"/>
    <w:rsid w:val="00DD5F1E"/>
    <w:rsid w:val="00DD715E"/>
    <w:rsid w:val="00DE66DA"/>
    <w:rsid w:val="00DF123F"/>
    <w:rsid w:val="00DF3757"/>
    <w:rsid w:val="00E05AAD"/>
    <w:rsid w:val="00E10232"/>
    <w:rsid w:val="00E13A9C"/>
    <w:rsid w:val="00E27F68"/>
    <w:rsid w:val="00E439C4"/>
    <w:rsid w:val="00E53A6D"/>
    <w:rsid w:val="00E75F31"/>
    <w:rsid w:val="00E7762C"/>
    <w:rsid w:val="00E86C5C"/>
    <w:rsid w:val="00EB0912"/>
    <w:rsid w:val="00ED2B6D"/>
    <w:rsid w:val="00ED307D"/>
    <w:rsid w:val="00EF1E68"/>
    <w:rsid w:val="00F010C4"/>
    <w:rsid w:val="00F013DE"/>
    <w:rsid w:val="00F119BE"/>
    <w:rsid w:val="00F148BF"/>
    <w:rsid w:val="00F334F6"/>
    <w:rsid w:val="00F473B8"/>
    <w:rsid w:val="00F66D1C"/>
    <w:rsid w:val="00F75BEE"/>
    <w:rsid w:val="00F94AB4"/>
    <w:rsid w:val="00F97F04"/>
    <w:rsid w:val="00FA7215"/>
    <w:rsid w:val="00FB3E36"/>
    <w:rsid w:val="00FD7C9C"/>
    <w:rsid w:val="00FE118B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62A93E8-EA7B-440C-89D7-4B3552B9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148BF"/>
    <w:rPr>
      <w:color w:val="0000FF"/>
      <w:u w:val="single"/>
    </w:rPr>
  </w:style>
  <w:style w:type="paragraph" w:styleId="BalloonText">
    <w:name w:val="Balloon Text"/>
    <w:basedOn w:val="Normal"/>
    <w:semiHidden/>
    <w:rsid w:val="00C779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5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52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270"/>
  </w:style>
  <w:style w:type="character" w:styleId="FollowedHyperlink">
    <w:name w:val="FollowedHyperlink"/>
    <w:rsid w:val="00BF7B9E"/>
    <w:rPr>
      <w:color w:val="800080"/>
      <w:u w:val="single"/>
    </w:rPr>
  </w:style>
  <w:style w:type="character" w:styleId="BookTitle">
    <w:name w:val="Book Title"/>
    <w:uiPriority w:val="33"/>
    <w:qFormat/>
    <w:rsid w:val="00AB156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FF43D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A5C58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4A5C58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4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5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80D82-BD75-4941-9A4A-4B90CC91C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 of Working Groups and Task Forces</vt:lpstr>
    </vt:vector>
  </TitlesOfParts>
  <Company>ERCOT</Company>
  <LinksUpToDate>false</LinksUpToDate>
  <CharactersWithSpaces>7548</CharactersWithSpaces>
  <SharedDoc>false</SharedDoc>
  <HLinks>
    <vt:vector size="6" baseType="variant">
      <vt:variant>
        <vt:i4>3801211</vt:i4>
      </vt:variant>
      <vt:variant>
        <vt:i4>0</vt:i4>
      </vt:variant>
      <vt:variant>
        <vt:i4>0</vt:i4>
      </vt:variant>
      <vt:variant>
        <vt:i4>5</vt:i4>
      </vt:variant>
      <vt:variant>
        <vt:lpwstr>http://ercot.webex.com/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of Working Groups and Task Forces</dc:title>
  <dc:creator>khobbs</dc:creator>
  <cp:lastModifiedBy>Lavas, Jamie</cp:lastModifiedBy>
  <cp:revision>2</cp:revision>
  <cp:lastPrinted>2008-03-31T16:56:00Z</cp:lastPrinted>
  <dcterms:created xsi:type="dcterms:W3CDTF">2016-05-23T18:50:00Z</dcterms:created>
  <dcterms:modified xsi:type="dcterms:W3CDTF">2016-05-23T18:50:00Z</dcterms:modified>
</cp:coreProperties>
</file>