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5C130F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>APRIL</w:t>
      </w:r>
      <w:r w:rsidR="007D1378">
        <w:rPr>
          <w:sz w:val="32"/>
        </w:rPr>
        <w:t xml:space="preserve"> 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863804" w:rsidRPr="00A434F8" w:rsidRDefault="00863804" w:rsidP="00863804">
      <w:pPr>
        <w:pStyle w:val="ListParagraph"/>
        <w:ind w:left="0"/>
        <w:rPr>
          <w:rFonts w:ascii="Cambria" w:hAnsi="Cambria" w:cs="Tahoma"/>
        </w:rPr>
      </w:pP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B85978" w:rsidRDefault="00B85978" w:rsidP="00D106C7">
      <w:pPr>
        <w:numPr>
          <w:ilvl w:val="0"/>
          <w:numId w:val="30"/>
        </w:numPr>
        <w:ind w:left="1440"/>
      </w:pPr>
      <w:r>
        <w:t xml:space="preserve">SSWG </w:t>
      </w:r>
      <w:r w:rsidR="00AE2F4B">
        <w:t>WebE</w:t>
      </w:r>
      <w:r w:rsidR="00300BC9">
        <w:t xml:space="preserve">x meeting </w:t>
      </w:r>
      <w:r w:rsidR="00AA35DF">
        <w:t xml:space="preserve">was held on </w:t>
      </w:r>
      <w:r w:rsidR="00300BC9">
        <w:t xml:space="preserve">Wednesday </w:t>
      </w:r>
      <w:r w:rsidR="005C130F">
        <w:t xml:space="preserve">April </w:t>
      </w:r>
      <w:r w:rsidR="00300BC9">
        <w:t>1</w:t>
      </w:r>
      <w:r w:rsidR="005C130F">
        <w:t>3</w:t>
      </w:r>
      <w:r w:rsidR="00300BC9">
        <w:t>, 201</w:t>
      </w:r>
      <w:r w:rsidR="0026641C">
        <w:t>6</w:t>
      </w:r>
    </w:p>
    <w:p w:rsidR="00271BE4" w:rsidRDefault="00BC6B5B" w:rsidP="00271BE4">
      <w:pPr>
        <w:pStyle w:val="Heading3"/>
        <w:ind w:left="360" w:firstLine="0"/>
        <w:rPr>
          <w:lang w:val="en-US"/>
        </w:rPr>
      </w:pPr>
      <w:r>
        <w:rPr>
          <w:lang w:val="en-US"/>
        </w:rPr>
        <w:t>201</w:t>
      </w:r>
      <w:r w:rsidR="008C0039">
        <w:rPr>
          <w:lang w:val="en-US"/>
        </w:rPr>
        <w:t>6</w:t>
      </w:r>
      <w:r>
        <w:rPr>
          <w:lang w:val="en-US"/>
        </w:rPr>
        <w:t xml:space="preserve"> SSWG planning</w:t>
      </w:r>
      <w:r w:rsidR="00271BE4">
        <w:rPr>
          <w:lang w:val="en-US"/>
        </w:rPr>
        <w:t xml:space="preserve"> case</w:t>
      </w:r>
      <w:r>
        <w:rPr>
          <w:lang w:val="en-US"/>
        </w:rPr>
        <w:t>s</w:t>
      </w:r>
      <w:r w:rsidR="00271BE4">
        <w:rPr>
          <w:lang w:val="en-US"/>
        </w:rPr>
        <w:t xml:space="preserve"> </w:t>
      </w:r>
    </w:p>
    <w:p w:rsidR="00AE2F4B" w:rsidRDefault="00566A74" w:rsidP="00503145">
      <w:pPr>
        <w:numPr>
          <w:ilvl w:val="0"/>
          <w:numId w:val="30"/>
        </w:numPr>
        <w:ind w:left="1440"/>
      </w:pPr>
      <w:r>
        <w:t xml:space="preserve">SSWG </w:t>
      </w:r>
      <w:r w:rsidR="005C130F">
        <w:t xml:space="preserve">continue </w:t>
      </w:r>
      <w:r w:rsidR="00FA7C64">
        <w:t>the initial building of the power flow cases for 2016.</w:t>
      </w:r>
      <w:r w:rsidR="008C0039">
        <w:t xml:space="preserve"> </w:t>
      </w:r>
      <w:r w:rsidR="005C130F">
        <w:t>The group is currently working on the second pass.</w:t>
      </w:r>
      <w:r w:rsidR="00AE2F4B">
        <w:t xml:space="preserve"> </w:t>
      </w:r>
    </w:p>
    <w:p w:rsidR="00180E39" w:rsidRDefault="00180E39" w:rsidP="00180E39">
      <w:pPr>
        <w:ind w:left="1440"/>
      </w:pPr>
    </w:p>
    <w:p w:rsidR="00AE2F4B" w:rsidRDefault="00AE2F4B" w:rsidP="00503145">
      <w:pPr>
        <w:numPr>
          <w:ilvl w:val="0"/>
          <w:numId w:val="30"/>
        </w:numPr>
        <w:ind w:left="1440"/>
      </w:pPr>
      <w:bookmarkStart w:id="0" w:name="_GoBack"/>
      <w:bookmarkEnd w:id="0"/>
      <w:r>
        <w:t>TSP’s were reminded to submit their load data.</w:t>
      </w:r>
    </w:p>
    <w:p w:rsidR="00180E39" w:rsidRDefault="00180E39" w:rsidP="00180E39">
      <w:pPr>
        <w:ind w:left="1440"/>
      </w:pPr>
    </w:p>
    <w:p w:rsidR="00892868" w:rsidRDefault="00892868" w:rsidP="00503145">
      <w:pPr>
        <w:numPr>
          <w:ilvl w:val="0"/>
          <w:numId w:val="30"/>
        </w:numPr>
        <w:ind w:left="1440"/>
      </w:pPr>
      <w:r>
        <w:t xml:space="preserve">TSP’s reminded to submit items for discussion at </w:t>
      </w:r>
      <w:r w:rsidR="00ED0B5A">
        <w:t xml:space="preserve">the </w:t>
      </w:r>
      <w:r>
        <w:t>June business meeting to be held in San Antonio.</w:t>
      </w:r>
    </w:p>
    <w:p w:rsidR="0034092D" w:rsidRPr="0034092D" w:rsidRDefault="00271BE4" w:rsidP="0034092D">
      <w:pPr>
        <w:pStyle w:val="Heading3"/>
        <w:ind w:left="360" w:firstLine="0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032EB2" w:rsidRDefault="008242EA" w:rsidP="00032EB2">
      <w:pPr>
        <w:pStyle w:val="ListParagraph"/>
        <w:numPr>
          <w:ilvl w:val="0"/>
          <w:numId w:val="26"/>
        </w:numPr>
        <w:ind w:left="1080" w:firstLine="0"/>
        <w:rPr>
          <w:rFonts w:ascii="Cambria" w:hAnsi="Cambria" w:cs="Calibri"/>
        </w:rPr>
      </w:pPr>
      <w:r>
        <w:rPr>
          <w:rFonts w:ascii="Cambria" w:hAnsi="Cambria" w:cs="Calibri"/>
        </w:rPr>
        <w:t>SSWG W</w:t>
      </w:r>
      <w:r w:rsidR="00032EB2">
        <w:rPr>
          <w:rFonts w:ascii="Cambria" w:hAnsi="Cambria" w:cs="Calibri"/>
        </w:rPr>
        <w:t>eb</w:t>
      </w:r>
      <w:r>
        <w:rPr>
          <w:rFonts w:ascii="Cambria" w:hAnsi="Cambria" w:cs="Calibri"/>
        </w:rPr>
        <w:t>E</w:t>
      </w:r>
      <w:r w:rsidR="00032EB2">
        <w:rPr>
          <w:rFonts w:ascii="Cambria" w:hAnsi="Cambria" w:cs="Calibri"/>
        </w:rPr>
        <w:t xml:space="preserve">x meeting will be held on Wednesday </w:t>
      </w:r>
      <w:r w:rsidR="005C130F">
        <w:rPr>
          <w:rFonts w:ascii="Cambria" w:hAnsi="Cambria" w:cs="Calibri"/>
        </w:rPr>
        <w:t>May</w:t>
      </w:r>
      <w:r w:rsidR="00032EB2">
        <w:rPr>
          <w:rFonts w:ascii="Cambria" w:hAnsi="Cambria" w:cs="Calibri"/>
        </w:rPr>
        <w:t xml:space="preserve"> </w:t>
      </w:r>
      <w:r w:rsidR="005C130F">
        <w:rPr>
          <w:rFonts w:ascii="Cambria" w:hAnsi="Cambria" w:cs="Calibri"/>
        </w:rPr>
        <w:t>4</w:t>
      </w:r>
      <w:r w:rsidR="00300BC9">
        <w:rPr>
          <w:rFonts w:ascii="Cambria" w:hAnsi="Cambria" w:cs="Calibri"/>
        </w:rPr>
        <w:t>, 2016</w:t>
      </w:r>
      <w:r w:rsidR="00032EB2">
        <w:rPr>
          <w:rFonts w:ascii="Cambria" w:hAnsi="Cambria" w:cs="Calibri"/>
        </w:rPr>
        <w:t>.</w:t>
      </w:r>
    </w:p>
    <w:p w:rsidR="00C32EE2" w:rsidRDefault="00C32EE2" w:rsidP="00032EB2">
      <w:pPr>
        <w:pStyle w:val="ListParagraph"/>
        <w:ind w:left="1080"/>
        <w:rPr>
          <w:rFonts w:ascii="Cambria" w:hAnsi="Cambria" w:cs="Calibri"/>
        </w:rPr>
      </w:pPr>
    </w:p>
    <w:p w:rsidR="00C32EE2" w:rsidRPr="00C10167" w:rsidRDefault="00C32EE2" w:rsidP="00C32EE2">
      <w:pPr>
        <w:pStyle w:val="ListParagraph"/>
        <w:ind w:left="1080"/>
        <w:rPr>
          <w:rFonts w:ascii="Cambria" w:hAnsi="Cambria" w:cs="Calibri"/>
        </w:rPr>
      </w:pPr>
    </w:p>
    <w:p w:rsidR="001D7127" w:rsidRDefault="001D7127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A02901" w:rsidRDefault="00A02901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562AC" w:rsidRDefault="004562AC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461D36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0">
    <w:nsid w:val="312E6201"/>
    <w:multiLevelType w:val="hybridMultilevel"/>
    <w:tmpl w:val="41CC9B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6"/>
  </w:num>
  <w:num w:numId="10">
    <w:abstractNumId w:val="29"/>
  </w:num>
  <w:num w:numId="11">
    <w:abstractNumId w:val="27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"/>
  </w:num>
  <w:num w:numId="17">
    <w:abstractNumId w:val="7"/>
  </w:num>
  <w:num w:numId="18">
    <w:abstractNumId w:val="26"/>
  </w:num>
  <w:num w:numId="19">
    <w:abstractNumId w:val="15"/>
  </w:num>
  <w:num w:numId="20">
    <w:abstractNumId w:val="11"/>
  </w:num>
  <w:num w:numId="21">
    <w:abstractNumId w:val="21"/>
  </w:num>
  <w:num w:numId="22">
    <w:abstractNumId w:val="4"/>
  </w:num>
  <w:num w:numId="23">
    <w:abstractNumId w:val="3"/>
  </w:num>
  <w:num w:numId="24">
    <w:abstractNumId w:val="18"/>
  </w:num>
  <w:num w:numId="25">
    <w:abstractNumId w:val="14"/>
  </w:num>
  <w:num w:numId="26">
    <w:abstractNumId w:val="25"/>
  </w:num>
  <w:num w:numId="27">
    <w:abstractNumId w:val="16"/>
  </w:num>
  <w:num w:numId="28">
    <w:abstractNumId w:val="13"/>
  </w:num>
  <w:num w:numId="29">
    <w:abstractNumId w:val="30"/>
  </w:num>
  <w:num w:numId="30">
    <w:abstractNumId w:val="10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2F45"/>
    <w:rsid w:val="00081547"/>
    <w:rsid w:val="00081A0A"/>
    <w:rsid w:val="00094A76"/>
    <w:rsid w:val="000A3592"/>
    <w:rsid w:val="000C3C37"/>
    <w:rsid w:val="000C574E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B1F45"/>
    <w:rsid w:val="001B581B"/>
    <w:rsid w:val="001C30CA"/>
    <w:rsid w:val="001D7127"/>
    <w:rsid w:val="001D7E8E"/>
    <w:rsid w:val="001D7F09"/>
    <w:rsid w:val="001E5447"/>
    <w:rsid w:val="001E6B3F"/>
    <w:rsid w:val="001F5429"/>
    <w:rsid w:val="001F5B79"/>
    <w:rsid w:val="001F70EB"/>
    <w:rsid w:val="00207B89"/>
    <w:rsid w:val="002111A7"/>
    <w:rsid w:val="002167DD"/>
    <w:rsid w:val="002208E1"/>
    <w:rsid w:val="00226528"/>
    <w:rsid w:val="002325D1"/>
    <w:rsid w:val="00241E03"/>
    <w:rsid w:val="002477ED"/>
    <w:rsid w:val="002559AE"/>
    <w:rsid w:val="002609A4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C2A"/>
    <w:rsid w:val="003261EF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10BF9"/>
    <w:rsid w:val="00415634"/>
    <w:rsid w:val="004360CB"/>
    <w:rsid w:val="004378C1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BE2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9362E"/>
    <w:rsid w:val="005A7B26"/>
    <w:rsid w:val="005C130F"/>
    <w:rsid w:val="005C2018"/>
    <w:rsid w:val="005C29F7"/>
    <w:rsid w:val="005C3461"/>
    <w:rsid w:val="005C3986"/>
    <w:rsid w:val="005C54F0"/>
    <w:rsid w:val="005C71BB"/>
    <w:rsid w:val="005D0F85"/>
    <w:rsid w:val="005D2035"/>
    <w:rsid w:val="005D3F61"/>
    <w:rsid w:val="005D470E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703AA"/>
    <w:rsid w:val="006739AF"/>
    <w:rsid w:val="00674CA5"/>
    <w:rsid w:val="0067590E"/>
    <w:rsid w:val="006759AD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7078DD"/>
    <w:rsid w:val="0072280A"/>
    <w:rsid w:val="00733DF6"/>
    <w:rsid w:val="00743919"/>
    <w:rsid w:val="00744809"/>
    <w:rsid w:val="00745668"/>
    <w:rsid w:val="00755C71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C2948"/>
    <w:rsid w:val="007C54A3"/>
    <w:rsid w:val="007D1378"/>
    <w:rsid w:val="007E2B31"/>
    <w:rsid w:val="007F142F"/>
    <w:rsid w:val="007F29E1"/>
    <w:rsid w:val="007F5B42"/>
    <w:rsid w:val="0080791E"/>
    <w:rsid w:val="00807E41"/>
    <w:rsid w:val="00810AF0"/>
    <w:rsid w:val="0082205F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2868"/>
    <w:rsid w:val="00892EA5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C081C"/>
    <w:rsid w:val="009C21DC"/>
    <w:rsid w:val="009C2C83"/>
    <w:rsid w:val="009E0DC5"/>
    <w:rsid w:val="009F45FF"/>
    <w:rsid w:val="009F4FC2"/>
    <w:rsid w:val="00A02901"/>
    <w:rsid w:val="00A033A9"/>
    <w:rsid w:val="00A03A69"/>
    <w:rsid w:val="00A211F0"/>
    <w:rsid w:val="00A434F8"/>
    <w:rsid w:val="00A43879"/>
    <w:rsid w:val="00A46331"/>
    <w:rsid w:val="00A46B9E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79ED"/>
    <w:rsid w:val="00B71265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A0878"/>
    <w:rsid w:val="00CA44F2"/>
    <w:rsid w:val="00CC0B8B"/>
    <w:rsid w:val="00CD54A0"/>
    <w:rsid w:val="00CE1700"/>
    <w:rsid w:val="00CF2550"/>
    <w:rsid w:val="00D05B90"/>
    <w:rsid w:val="00D106C7"/>
    <w:rsid w:val="00D12CBB"/>
    <w:rsid w:val="00D13F9C"/>
    <w:rsid w:val="00D16F50"/>
    <w:rsid w:val="00D2301A"/>
    <w:rsid w:val="00D329A3"/>
    <w:rsid w:val="00D37090"/>
    <w:rsid w:val="00D40457"/>
    <w:rsid w:val="00D40537"/>
    <w:rsid w:val="00D459C6"/>
    <w:rsid w:val="00D47B8D"/>
    <w:rsid w:val="00D5693A"/>
    <w:rsid w:val="00D6211E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2360"/>
    <w:rsid w:val="00DE3266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92EC6"/>
    <w:rsid w:val="00E95454"/>
    <w:rsid w:val="00EA6371"/>
    <w:rsid w:val="00EC387E"/>
    <w:rsid w:val="00ED0B5A"/>
    <w:rsid w:val="00EF21E8"/>
    <w:rsid w:val="00F0091C"/>
    <w:rsid w:val="00F03DF2"/>
    <w:rsid w:val="00F04EDB"/>
    <w:rsid w:val="00F2089F"/>
    <w:rsid w:val="00F30AE2"/>
    <w:rsid w:val="00F41F5A"/>
    <w:rsid w:val="00F46C3E"/>
    <w:rsid w:val="00F51C1A"/>
    <w:rsid w:val="00F67878"/>
    <w:rsid w:val="00F70C44"/>
    <w:rsid w:val="00F741F8"/>
    <w:rsid w:val="00F74985"/>
    <w:rsid w:val="00F74DC5"/>
    <w:rsid w:val="00F905E0"/>
    <w:rsid w:val="00F963E7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57D1-3487-4C33-B48B-15275193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17</cp:revision>
  <cp:lastPrinted>2016-03-25T22:30:00Z</cp:lastPrinted>
  <dcterms:created xsi:type="dcterms:W3CDTF">2016-03-24T17:05:00Z</dcterms:created>
  <dcterms:modified xsi:type="dcterms:W3CDTF">2016-04-25T19:56:00Z</dcterms:modified>
</cp:coreProperties>
</file>