
<file path=[Content_Types].xml><?xml version="1.0" encoding="utf-8"?>
<Types xmlns="http://schemas.openxmlformats.org/package/2006/content-types">
  <Default Extension="vsd" ContentType="application/vnd.visio"/>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60402" w14:textId="77777777" w:rsidR="001131B6" w:rsidRDefault="001131B6" w:rsidP="001131B6">
      <w:pPr>
        <w:ind w:left="1440"/>
      </w:pPr>
      <w:bookmarkStart w:id="0" w:name="_GoBack"/>
      <w:bookmarkEnd w:id="0"/>
    </w:p>
    <w:p w14:paraId="60B60403" w14:textId="77777777" w:rsidR="001131B6" w:rsidRDefault="00C3411F" w:rsidP="001131B6">
      <w:pPr>
        <w:ind w:left="1440"/>
      </w:pPr>
      <w:r>
        <w:rPr>
          <w:noProof/>
        </w:rPr>
        <w:drawing>
          <wp:inline distT="0" distB="0" distL="0" distR="0" wp14:anchorId="60B6054E" wp14:editId="60B6054F">
            <wp:extent cx="5257800" cy="2076450"/>
            <wp:effectExtent l="19050" t="0" r="0" b="0"/>
            <wp:docPr id="1" name="Picture 1"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srcRect/>
                    <a:stretch>
                      <a:fillRect/>
                    </a:stretch>
                  </pic:blipFill>
                  <pic:spPr bwMode="auto">
                    <a:xfrm>
                      <a:off x="0" y="0"/>
                      <a:ext cx="5257800" cy="2076450"/>
                    </a:xfrm>
                    <a:prstGeom prst="rect">
                      <a:avLst/>
                    </a:prstGeom>
                    <a:noFill/>
                    <a:ln w="9525">
                      <a:noFill/>
                      <a:miter lim="800000"/>
                      <a:headEnd/>
                      <a:tailEnd/>
                    </a:ln>
                  </pic:spPr>
                </pic:pic>
              </a:graphicData>
            </a:graphic>
          </wp:inline>
        </w:drawing>
      </w:r>
    </w:p>
    <w:p w14:paraId="60B60404" w14:textId="77777777" w:rsidR="001131B6" w:rsidRDefault="001131B6" w:rsidP="001131B6">
      <w:pPr>
        <w:ind w:left="1440"/>
      </w:pPr>
    </w:p>
    <w:p w14:paraId="60B60405" w14:textId="77777777" w:rsidR="001131B6" w:rsidRDefault="001131B6" w:rsidP="001131B6">
      <w:pPr>
        <w:ind w:left="1440"/>
      </w:pPr>
    </w:p>
    <w:p w14:paraId="60B60406" w14:textId="77777777" w:rsidR="001131B6" w:rsidRDefault="001131B6" w:rsidP="001131B6">
      <w:pPr>
        <w:ind w:left="2700"/>
        <w:rPr>
          <w:sz w:val="28"/>
          <w:szCs w:val="28"/>
        </w:rPr>
      </w:pPr>
    </w:p>
    <w:p w14:paraId="60B60407" w14:textId="77777777" w:rsidR="001131B6" w:rsidRDefault="001131B6" w:rsidP="001131B6">
      <w:pPr>
        <w:ind w:left="2700"/>
        <w:rPr>
          <w:sz w:val="28"/>
          <w:szCs w:val="28"/>
        </w:rPr>
      </w:pPr>
    </w:p>
    <w:p w14:paraId="60B60408" w14:textId="77777777" w:rsidR="001131B6" w:rsidRDefault="001131B6" w:rsidP="001131B6">
      <w:pPr>
        <w:ind w:left="2700"/>
        <w:rPr>
          <w:sz w:val="28"/>
          <w:szCs w:val="28"/>
        </w:rPr>
      </w:pPr>
      <w:r>
        <w:rPr>
          <w:sz w:val="28"/>
          <w:szCs w:val="28"/>
        </w:rPr>
        <w:t>Electric Reliability Council of Texas</w:t>
      </w:r>
    </w:p>
    <w:p w14:paraId="60B60409" w14:textId="77777777" w:rsidR="001131B6" w:rsidRPr="00FB4F46" w:rsidRDefault="001131B6" w:rsidP="001131B6">
      <w:pPr>
        <w:ind w:left="2700"/>
        <w:rPr>
          <w:sz w:val="24"/>
          <w:szCs w:val="24"/>
        </w:rPr>
      </w:pPr>
    </w:p>
    <w:p w14:paraId="60B6040A" w14:textId="77777777" w:rsidR="009D6EC0" w:rsidRDefault="009D6EC0" w:rsidP="00994586">
      <w:pPr>
        <w:ind w:left="2700"/>
        <w:rPr>
          <w:sz w:val="48"/>
          <w:szCs w:val="48"/>
        </w:rPr>
      </w:pPr>
      <w:r>
        <w:rPr>
          <w:sz w:val="48"/>
          <w:szCs w:val="48"/>
        </w:rPr>
        <w:t>Market Data Transparency</w:t>
      </w:r>
    </w:p>
    <w:p w14:paraId="60B6040B" w14:textId="77777777" w:rsidR="001E6D59" w:rsidRPr="00CB6955" w:rsidRDefault="008C06AA" w:rsidP="00994586">
      <w:pPr>
        <w:ind w:left="2700"/>
        <w:rPr>
          <w:sz w:val="40"/>
          <w:szCs w:val="40"/>
        </w:rPr>
      </w:pPr>
      <w:r w:rsidRPr="00CB6955">
        <w:rPr>
          <w:sz w:val="40"/>
          <w:szCs w:val="40"/>
        </w:rPr>
        <w:t>Service Level Agreement</w:t>
      </w:r>
    </w:p>
    <w:p w14:paraId="60B6040C"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60B60550" wp14:editId="60B60551">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6FBD1"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60B6040D" w14:textId="77777777" w:rsidR="00415767" w:rsidRDefault="00415767" w:rsidP="001131B6">
      <w:pPr>
        <w:ind w:left="2700" w:right="-967"/>
        <w:rPr>
          <w:sz w:val="24"/>
          <w:szCs w:val="24"/>
        </w:rPr>
      </w:pPr>
    </w:p>
    <w:p w14:paraId="60B6040E" w14:textId="77777777" w:rsidR="001131B6" w:rsidRPr="00DF170B" w:rsidRDefault="001131B6" w:rsidP="001131B6">
      <w:pPr>
        <w:ind w:left="2700" w:right="-967"/>
        <w:rPr>
          <w:b/>
          <w:sz w:val="24"/>
          <w:szCs w:val="24"/>
        </w:rPr>
      </w:pPr>
      <w:r w:rsidRPr="00DF170B">
        <w:rPr>
          <w:b/>
          <w:sz w:val="24"/>
          <w:szCs w:val="24"/>
        </w:rPr>
        <w:t>Summary:</w:t>
      </w:r>
    </w:p>
    <w:p w14:paraId="60B6040F" w14:textId="77777777" w:rsidR="001131B6" w:rsidRDefault="001131B6" w:rsidP="001131B6">
      <w:pPr>
        <w:ind w:left="2700" w:right="-967"/>
        <w:rPr>
          <w:sz w:val="24"/>
          <w:szCs w:val="24"/>
        </w:rPr>
      </w:pPr>
    </w:p>
    <w:p w14:paraId="60B60410"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services provided by ERCOT to Market Participants.</w:t>
      </w:r>
      <w:r w:rsidR="0090031C" w:rsidRPr="0008659D">
        <w:rPr>
          <w:sz w:val="22"/>
          <w:szCs w:val="22"/>
        </w:rPr>
        <w:t xml:space="preserve">  </w:t>
      </w:r>
    </w:p>
    <w:p w14:paraId="60B60411" w14:textId="77777777" w:rsidR="001131B6" w:rsidRDefault="001131B6" w:rsidP="001131B6">
      <w:pPr>
        <w:ind w:left="2700" w:right="-967"/>
        <w:rPr>
          <w:sz w:val="24"/>
          <w:szCs w:val="24"/>
        </w:rPr>
      </w:pPr>
    </w:p>
    <w:p w14:paraId="60B60412" w14:textId="4692D205" w:rsidR="008D2F39" w:rsidRPr="00B4712A" w:rsidRDefault="00B4712A" w:rsidP="008D2F39">
      <w:pPr>
        <w:ind w:left="1980" w:firstLine="720"/>
        <w:rPr>
          <w:b/>
        </w:rPr>
      </w:pPr>
      <w:r w:rsidRPr="00B4712A">
        <w:rPr>
          <w:b/>
        </w:rPr>
        <w:t xml:space="preserve">EFFECTIVE: </w:t>
      </w:r>
      <w:r w:rsidR="00342FB3">
        <w:rPr>
          <w:b/>
        </w:rPr>
        <w:t>1</w:t>
      </w:r>
      <w:r w:rsidR="00CB6955">
        <w:rPr>
          <w:b/>
        </w:rPr>
        <w:t>/1</w:t>
      </w:r>
      <w:r w:rsidR="00D360F7">
        <w:rPr>
          <w:b/>
        </w:rPr>
        <w:t>/20</w:t>
      </w:r>
      <w:r w:rsidR="004450DF">
        <w:rPr>
          <w:b/>
        </w:rPr>
        <w:t>1</w:t>
      </w:r>
      <w:del w:id="1" w:author="Pagliai, Dave" w:date="2015-12-11T16:59:00Z">
        <w:r w:rsidR="00E8633F" w:rsidDel="00F77E75">
          <w:rPr>
            <w:b/>
          </w:rPr>
          <w:delText>5</w:delText>
        </w:r>
      </w:del>
      <w:ins w:id="2" w:author="Pagliai, Dave" w:date="2015-12-11T16:59:00Z">
        <w:r w:rsidR="00F77E75">
          <w:rPr>
            <w:b/>
          </w:rPr>
          <w:t>6</w:t>
        </w:r>
      </w:ins>
    </w:p>
    <w:p w14:paraId="60B60413" w14:textId="77777777" w:rsidR="00835C6F" w:rsidRDefault="00DA2B28" w:rsidP="00A2139A">
      <w:pPr>
        <w:pStyle w:val="TOCHead"/>
      </w:pPr>
      <w:r>
        <w:br w:type="page"/>
      </w:r>
    </w:p>
    <w:p w14:paraId="747EA282"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4CE44677" w14:textId="77777777" w:rsidTr="004B28B6">
        <w:tc>
          <w:tcPr>
            <w:tcW w:w="1608" w:type="dxa"/>
            <w:shd w:val="clear" w:color="auto" w:fill="E6E6E6"/>
          </w:tcPr>
          <w:p w14:paraId="392D586D"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1BA6298A"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509441BD"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62AAC8C0" w14:textId="77777777" w:rsidR="004450DF" w:rsidRPr="00692A81" w:rsidRDefault="004450DF" w:rsidP="004B28B6">
            <w:pPr>
              <w:pStyle w:val="tablehead"/>
              <w:rPr>
                <w:sz w:val="16"/>
                <w:szCs w:val="16"/>
              </w:rPr>
            </w:pPr>
            <w:r w:rsidRPr="00692A81">
              <w:rPr>
                <w:sz w:val="16"/>
                <w:szCs w:val="16"/>
              </w:rPr>
              <w:t>Author(s)</w:t>
            </w:r>
          </w:p>
        </w:tc>
      </w:tr>
      <w:tr w:rsidR="004450DF" w14:paraId="4F7607FB" w14:textId="77777777" w:rsidTr="004B28B6">
        <w:tc>
          <w:tcPr>
            <w:tcW w:w="1608" w:type="dxa"/>
          </w:tcPr>
          <w:p w14:paraId="6C701F77" w14:textId="7F487584" w:rsidR="004450DF" w:rsidRPr="00692A81" w:rsidRDefault="004450DF" w:rsidP="004B28B6">
            <w:pPr>
              <w:pStyle w:val="table"/>
              <w:rPr>
                <w:sz w:val="16"/>
                <w:szCs w:val="16"/>
              </w:rPr>
            </w:pPr>
            <w:r>
              <w:rPr>
                <w:sz w:val="16"/>
                <w:szCs w:val="16"/>
              </w:rPr>
              <w:t>January 2015</w:t>
            </w:r>
          </w:p>
        </w:tc>
        <w:tc>
          <w:tcPr>
            <w:tcW w:w="912" w:type="dxa"/>
          </w:tcPr>
          <w:p w14:paraId="24740913" w14:textId="2A19C5E8" w:rsidR="004450DF" w:rsidRPr="00692A81" w:rsidRDefault="004450DF" w:rsidP="004B28B6">
            <w:pPr>
              <w:pStyle w:val="table"/>
              <w:rPr>
                <w:sz w:val="16"/>
                <w:szCs w:val="16"/>
              </w:rPr>
            </w:pPr>
            <w:r>
              <w:rPr>
                <w:sz w:val="16"/>
                <w:szCs w:val="16"/>
              </w:rPr>
              <w:t>8.0</w:t>
            </w:r>
          </w:p>
        </w:tc>
        <w:tc>
          <w:tcPr>
            <w:tcW w:w="4410" w:type="dxa"/>
          </w:tcPr>
          <w:p w14:paraId="128CE6A9" w14:textId="02329996" w:rsidR="004450DF" w:rsidRPr="00692A81" w:rsidRDefault="004450DF" w:rsidP="004B28B6">
            <w:pPr>
              <w:pStyle w:val="table"/>
              <w:rPr>
                <w:sz w:val="16"/>
                <w:szCs w:val="16"/>
              </w:rPr>
            </w:pPr>
            <w:r>
              <w:rPr>
                <w:sz w:val="16"/>
                <w:szCs w:val="16"/>
              </w:rPr>
              <w:t>2015 Draft</w:t>
            </w:r>
          </w:p>
        </w:tc>
        <w:tc>
          <w:tcPr>
            <w:tcW w:w="2070" w:type="dxa"/>
          </w:tcPr>
          <w:p w14:paraId="4279A32F" w14:textId="3A2BE489" w:rsidR="004450DF" w:rsidRPr="00692A81" w:rsidRDefault="004450DF" w:rsidP="004B28B6">
            <w:pPr>
              <w:pStyle w:val="table"/>
              <w:rPr>
                <w:sz w:val="16"/>
                <w:szCs w:val="16"/>
              </w:rPr>
            </w:pPr>
            <w:r>
              <w:rPr>
                <w:sz w:val="16"/>
                <w:szCs w:val="16"/>
              </w:rPr>
              <w:t>Dave Pagliai</w:t>
            </w:r>
          </w:p>
        </w:tc>
      </w:tr>
      <w:tr w:rsidR="00F77E75" w14:paraId="2DFE361B" w14:textId="77777777" w:rsidTr="004B28B6">
        <w:trPr>
          <w:ins w:id="3" w:author="Pagliai, Dave" w:date="2015-12-11T17:01:00Z"/>
        </w:trPr>
        <w:tc>
          <w:tcPr>
            <w:tcW w:w="1608" w:type="dxa"/>
          </w:tcPr>
          <w:p w14:paraId="3DB45E9C" w14:textId="0FA302B2" w:rsidR="00F77E75" w:rsidRDefault="007A7E46" w:rsidP="007A7E46">
            <w:pPr>
              <w:pStyle w:val="table"/>
              <w:rPr>
                <w:ins w:id="4" w:author="Pagliai, Dave" w:date="2015-12-11T17:01:00Z"/>
                <w:sz w:val="16"/>
                <w:szCs w:val="16"/>
              </w:rPr>
            </w:pPr>
            <w:ins w:id="5" w:author="Pagliai, Dave" w:date="2016-01-25T12:44:00Z">
              <w:r>
                <w:rPr>
                  <w:sz w:val="16"/>
                  <w:szCs w:val="16"/>
                </w:rPr>
                <w:t>January 2016</w:t>
              </w:r>
            </w:ins>
          </w:p>
        </w:tc>
        <w:tc>
          <w:tcPr>
            <w:tcW w:w="912" w:type="dxa"/>
          </w:tcPr>
          <w:p w14:paraId="4B9E4EC1" w14:textId="11FBF1B3" w:rsidR="00F77E75" w:rsidRDefault="00F77E75" w:rsidP="004B28B6">
            <w:pPr>
              <w:pStyle w:val="table"/>
              <w:rPr>
                <w:ins w:id="6" w:author="Pagliai, Dave" w:date="2015-12-11T17:01:00Z"/>
                <w:sz w:val="16"/>
                <w:szCs w:val="16"/>
              </w:rPr>
            </w:pPr>
            <w:ins w:id="7" w:author="Pagliai, Dave" w:date="2015-12-11T17:02:00Z">
              <w:r>
                <w:rPr>
                  <w:sz w:val="16"/>
                  <w:szCs w:val="16"/>
                </w:rPr>
                <w:t>9.0</w:t>
              </w:r>
            </w:ins>
          </w:p>
        </w:tc>
        <w:tc>
          <w:tcPr>
            <w:tcW w:w="4410" w:type="dxa"/>
          </w:tcPr>
          <w:p w14:paraId="09B0A827" w14:textId="77777777" w:rsidR="001843F4" w:rsidRDefault="001843F4" w:rsidP="001843F4">
            <w:pPr>
              <w:pStyle w:val="table"/>
              <w:rPr>
                <w:ins w:id="8" w:author="Pagliai, Dave" w:date="2015-12-11T18:38:00Z"/>
                <w:sz w:val="16"/>
                <w:szCs w:val="16"/>
              </w:rPr>
            </w:pPr>
            <w:ins w:id="9" w:author="Pagliai, Dave" w:date="2015-12-11T18:37:00Z">
              <w:r>
                <w:rPr>
                  <w:sz w:val="16"/>
                  <w:szCs w:val="16"/>
                </w:rPr>
                <w:t>Updated Section 2.2.2 – 2016 Release Calendar</w:t>
              </w:r>
            </w:ins>
          </w:p>
          <w:p w14:paraId="134011EA" w14:textId="0EE44DC6" w:rsidR="00F77E75" w:rsidRDefault="001843F4" w:rsidP="001843F4">
            <w:pPr>
              <w:pStyle w:val="table"/>
              <w:rPr>
                <w:ins w:id="10" w:author="Pagliai, Dave" w:date="2015-12-11T17:01:00Z"/>
                <w:sz w:val="16"/>
                <w:szCs w:val="16"/>
              </w:rPr>
            </w:pPr>
            <w:ins w:id="11" w:author="Pagliai, Dave" w:date="2015-12-11T18:38:00Z">
              <w:r>
                <w:rPr>
                  <w:sz w:val="16"/>
                  <w:szCs w:val="16"/>
                </w:rPr>
                <w:t>Updated Section 6</w:t>
              </w:r>
            </w:ins>
          </w:p>
        </w:tc>
        <w:tc>
          <w:tcPr>
            <w:tcW w:w="2070" w:type="dxa"/>
          </w:tcPr>
          <w:p w14:paraId="1BFC02A5" w14:textId="6F9B1CBC" w:rsidR="00F77E75" w:rsidRDefault="0054543C" w:rsidP="004B28B6">
            <w:pPr>
              <w:pStyle w:val="table"/>
              <w:rPr>
                <w:ins w:id="12" w:author="Pagliai, Dave" w:date="2015-12-11T17:01:00Z"/>
                <w:sz w:val="16"/>
                <w:szCs w:val="16"/>
              </w:rPr>
            </w:pPr>
            <w:ins w:id="13" w:author="Pagliai, Dave" w:date="2015-12-11T17:02:00Z">
              <w:r>
                <w:rPr>
                  <w:sz w:val="16"/>
                  <w:szCs w:val="16"/>
                </w:rPr>
                <w:t>Dave Pagliai</w:t>
              </w:r>
            </w:ins>
          </w:p>
        </w:tc>
      </w:tr>
    </w:tbl>
    <w:p w14:paraId="4DD16C2E" w14:textId="33511E97" w:rsidR="004450DF" w:rsidRDefault="004450DF">
      <w:pPr>
        <w:rPr>
          <w:rFonts w:cs="Arial"/>
          <w:i/>
          <w:sz w:val="40"/>
          <w:szCs w:val="40"/>
          <w:u w:val="single"/>
        </w:rPr>
      </w:pPr>
      <w:r>
        <w:rPr>
          <w:rFonts w:cs="Arial"/>
          <w:i/>
          <w:sz w:val="40"/>
          <w:szCs w:val="40"/>
          <w:u w:val="single"/>
        </w:rPr>
        <w:br w:type="page"/>
      </w:r>
    </w:p>
    <w:p w14:paraId="60B60414" w14:textId="5AD58EBA"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60B60415" w14:textId="77777777" w:rsidR="00835C6F" w:rsidRDefault="00835C6F" w:rsidP="005612A0">
      <w:pPr>
        <w:pStyle w:val="TOC1"/>
      </w:pPr>
    </w:p>
    <w:p w14:paraId="60B60416"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502F6">
          <w:rPr>
            <w:noProof/>
            <w:webHidden/>
          </w:rPr>
          <w:t>3</w:t>
        </w:r>
        <w:r>
          <w:rPr>
            <w:noProof/>
            <w:webHidden/>
          </w:rPr>
          <w:fldChar w:fldCharType="end"/>
        </w:r>
      </w:hyperlink>
    </w:p>
    <w:p w14:paraId="60B60417" w14:textId="77777777" w:rsidR="00E234C7" w:rsidRDefault="00DB1B53"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8" w14:textId="34DE1F0E" w:rsidR="00E234C7" w:rsidRDefault="00DB1B53">
      <w:pPr>
        <w:pStyle w:val="TOC2"/>
        <w:rPr>
          <w:rFonts w:ascii="Calibri" w:hAnsi="Calibri"/>
          <w:b w:val="0"/>
          <w:i w:val="0"/>
          <w:noProof/>
          <w:sz w:val="22"/>
          <w:szCs w:val="22"/>
        </w:rPr>
      </w:pPr>
      <w:hyperlink w:anchor="_Toc240777706" w:history="1">
        <w:r w:rsidR="00E234C7" w:rsidRPr="00B87128">
          <w:rPr>
            <w:rStyle w:val="Hyperlink"/>
            <w:noProof/>
          </w:rPr>
          <w:t>2.1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 xml:space="preserve">Data </w:t>
        </w:r>
        <w:r w:rsidR="00E8633F">
          <w:rPr>
            <w:rStyle w:val="Hyperlink"/>
            <w:noProof/>
          </w:rPr>
          <w:t>Availability</w:t>
        </w:r>
        <w:r w:rsidR="00E234C7">
          <w:rPr>
            <w:noProof/>
            <w:webHidden/>
          </w:rPr>
          <w:tab/>
        </w:r>
        <w:r w:rsidR="0078648F">
          <w:rPr>
            <w:noProof/>
            <w:webHidden/>
          </w:rPr>
          <w:fldChar w:fldCharType="begin"/>
        </w:r>
        <w:r w:rsidR="00E234C7">
          <w:rPr>
            <w:noProof/>
            <w:webHidden/>
          </w:rPr>
          <w:instrText xml:space="preserve"> PAGEREF _Toc240777706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9" w14:textId="77777777" w:rsidR="00E234C7" w:rsidRDefault="00DB1B53">
      <w:pPr>
        <w:pStyle w:val="TOC3"/>
        <w:tabs>
          <w:tab w:val="left" w:pos="1320"/>
          <w:tab w:val="right" w:leader="dot" w:pos="8918"/>
        </w:tabs>
        <w:rPr>
          <w:rFonts w:ascii="Calibri" w:hAnsi="Calibri"/>
          <w:noProof/>
          <w:szCs w:val="22"/>
        </w:rPr>
      </w:pPr>
      <w:hyperlink w:anchor="_Toc240777707" w:history="1">
        <w:r w:rsidR="00E234C7" w:rsidRPr="00B87128">
          <w:rPr>
            <w:rStyle w:val="Hyperlink"/>
            <w:noProof/>
          </w:rPr>
          <w:t>2.1.1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_Toc240777707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A" w14:textId="77777777" w:rsidR="00E234C7" w:rsidRDefault="00DB1B53">
      <w:pPr>
        <w:pStyle w:val="TOC3"/>
        <w:tabs>
          <w:tab w:val="left" w:pos="1320"/>
          <w:tab w:val="right" w:leader="dot" w:pos="8918"/>
        </w:tabs>
        <w:rPr>
          <w:rFonts w:ascii="Calibri" w:hAnsi="Calibri"/>
          <w:noProof/>
          <w:szCs w:val="22"/>
        </w:rPr>
      </w:pPr>
      <w:hyperlink w:anchor="_Toc240777708" w:history="1">
        <w:r w:rsidR="00E234C7" w:rsidRPr="00B87128">
          <w:rPr>
            <w:rStyle w:val="Hyperlink"/>
            <w:noProof/>
          </w:rPr>
          <w:t>2.1.2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_Toc240777708 \h </w:instrText>
        </w:r>
        <w:r w:rsidR="0078648F">
          <w:rPr>
            <w:noProof/>
            <w:webHidden/>
          </w:rPr>
        </w:r>
        <w:r w:rsidR="0078648F">
          <w:rPr>
            <w:noProof/>
            <w:webHidden/>
          </w:rPr>
          <w:fldChar w:fldCharType="separate"/>
        </w:r>
        <w:r w:rsidR="000502F6">
          <w:rPr>
            <w:noProof/>
            <w:webHidden/>
          </w:rPr>
          <w:t>3</w:t>
        </w:r>
        <w:r w:rsidR="0078648F">
          <w:rPr>
            <w:noProof/>
            <w:webHidden/>
          </w:rPr>
          <w:fldChar w:fldCharType="end"/>
        </w:r>
      </w:hyperlink>
    </w:p>
    <w:p w14:paraId="60B6041B" w14:textId="77777777" w:rsidR="00E234C7" w:rsidRDefault="00DB1B53">
      <w:pPr>
        <w:pStyle w:val="TOC2"/>
        <w:rPr>
          <w:rFonts w:ascii="Calibri" w:hAnsi="Calibri"/>
          <w:b w:val="0"/>
          <w:i w:val="0"/>
          <w:noProof/>
          <w:sz w:val="22"/>
          <w:szCs w:val="22"/>
        </w:rPr>
      </w:pPr>
      <w:hyperlink w:anchor="_Toc240777709" w:history="1">
        <w:r w:rsidR="00E234C7" w:rsidRPr="00B87128">
          <w:rPr>
            <w:rStyle w:val="Hyperlink"/>
            <w:noProof/>
          </w:rPr>
          <w:t>2.2</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C" w14:textId="77777777" w:rsidR="00E234C7" w:rsidRDefault="00DB1B53">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2.2.1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D" w14:textId="77777777" w:rsidR="00E234C7" w:rsidRDefault="00DB1B53">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2.2.2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502F6">
          <w:rPr>
            <w:noProof/>
            <w:webHidden/>
          </w:rPr>
          <w:t>4</w:t>
        </w:r>
        <w:r w:rsidR="0078648F">
          <w:rPr>
            <w:noProof/>
            <w:webHidden/>
          </w:rPr>
          <w:fldChar w:fldCharType="end"/>
        </w:r>
      </w:hyperlink>
    </w:p>
    <w:p w14:paraId="60B6041E" w14:textId="77777777" w:rsidR="00E234C7" w:rsidRDefault="00DB1B53"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68337F">
          <w:rPr>
            <w:noProof/>
            <w:webHidden/>
          </w:rPr>
          <w:t>6</w:t>
        </w:r>
      </w:hyperlink>
    </w:p>
    <w:p w14:paraId="60B6041F" w14:textId="77777777" w:rsidR="00E234C7" w:rsidRDefault="00DB1B53">
      <w:pPr>
        <w:pStyle w:val="TOC2"/>
        <w:rPr>
          <w:rFonts w:ascii="Calibri" w:hAnsi="Calibri"/>
          <w:b w:val="0"/>
          <w:i w:val="0"/>
          <w:noProof/>
          <w:sz w:val="22"/>
          <w:szCs w:val="22"/>
        </w:rPr>
      </w:pPr>
      <w:hyperlink w:anchor="_Toc240777713" w:history="1">
        <w:r w:rsidR="00E234C7" w:rsidRPr="00B87128">
          <w:rPr>
            <w:rStyle w:val="Hyperlink"/>
            <w:noProof/>
          </w:rPr>
          <w:t>3.1</w:t>
        </w:r>
        <w:r w:rsidR="00E234C7">
          <w:rPr>
            <w:rFonts w:ascii="Calibri" w:hAnsi="Calibri"/>
            <w:b w:val="0"/>
            <w:i w:val="0"/>
            <w:noProof/>
            <w:sz w:val="22"/>
            <w:szCs w:val="22"/>
          </w:rPr>
          <w:tab/>
        </w:r>
        <w:r w:rsidR="005612A0">
          <w:rPr>
            <w:rFonts w:ascii="Calibri" w:hAnsi="Calibri"/>
            <w:b w:val="0"/>
            <w:i w:val="0"/>
            <w:noProof/>
            <w:sz w:val="22"/>
            <w:szCs w:val="22"/>
          </w:rPr>
          <w:t xml:space="preserve"> </w:t>
        </w:r>
        <w:r w:rsidR="00E234C7" w:rsidRPr="00B87128">
          <w:rPr>
            <w:rStyle w:val="Hyperlink"/>
            <w:noProof/>
          </w:rPr>
          <w:t>Data Extracts &amp; Reports Service Reporting</w:t>
        </w:r>
        <w:r w:rsidR="00E234C7">
          <w:rPr>
            <w:noProof/>
            <w:webHidden/>
          </w:rPr>
          <w:tab/>
        </w:r>
        <w:r w:rsidR="0068337F">
          <w:rPr>
            <w:noProof/>
            <w:webHidden/>
          </w:rPr>
          <w:t>6</w:t>
        </w:r>
      </w:hyperlink>
    </w:p>
    <w:p w14:paraId="60B60420" w14:textId="77777777" w:rsidR="00E234C7" w:rsidRDefault="00DB1B53">
      <w:pPr>
        <w:pStyle w:val="TOC2"/>
        <w:rPr>
          <w:rFonts w:ascii="Calibri" w:hAnsi="Calibri"/>
          <w:b w:val="0"/>
          <w:i w:val="0"/>
          <w:noProof/>
          <w:sz w:val="22"/>
          <w:szCs w:val="22"/>
        </w:rPr>
      </w:pPr>
      <w:hyperlink w:anchor="_Toc240777714" w:history="1">
        <w:r w:rsidR="00E234C7" w:rsidRPr="00B87128">
          <w:rPr>
            <w:rStyle w:val="Hyperlink"/>
            <w:noProof/>
          </w:rPr>
          <w:t>3.2</w:t>
        </w:r>
        <w:r w:rsidR="00E234C7">
          <w:rPr>
            <w:rFonts w:ascii="Calibri" w:hAnsi="Calibri"/>
            <w:b w:val="0"/>
            <w:i w:val="0"/>
            <w:noProof/>
            <w:sz w:val="22"/>
            <w:szCs w:val="22"/>
          </w:rPr>
          <w:tab/>
        </w:r>
        <w:r w:rsidR="005612A0">
          <w:rPr>
            <w:rStyle w:val="Hyperlink"/>
            <w:noProof/>
          </w:rPr>
          <w:t xml:space="preserve"> </w:t>
        </w:r>
        <w:r w:rsidR="00E234C7" w:rsidRPr="00B87128">
          <w:rPr>
            <w:rStyle w:val="Hyperlink"/>
            <w:noProof/>
          </w:rPr>
          <w:t>IT Application Service Reporting</w:t>
        </w:r>
        <w:r w:rsidR="00E234C7">
          <w:rPr>
            <w:noProof/>
            <w:webHidden/>
          </w:rPr>
          <w:tab/>
        </w:r>
        <w:r w:rsidR="0068337F">
          <w:rPr>
            <w:noProof/>
            <w:webHidden/>
          </w:rPr>
          <w:t>6</w:t>
        </w:r>
      </w:hyperlink>
    </w:p>
    <w:p w14:paraId="60B60421" w14:textId="77777777" w:rsidR="00387B31" w:rsidRDefault="00B07C9D" w:rsidP="005612A0">
      <w:pPr>
        <w:pStyle w:val="TOC1"/>
        <w:rPr>
          <w:noProof/>
        </w:rPr>
      </w:pPr>
      <w: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60B60422" w14:textId="77777777" w:rsidR="00E234C7" w:rsidRDefault="00DB1B53"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60B60423" w14:textId="15C6781A" w:rsidR="00E234C7" w:rsidRDefault="00DB1B53"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.Extract &amp; Report Incident Log</w:t>
        </w:r>
        <w:r w:rsidR="00B07C9D">
          <w:rPr>
            <w:rStyle w:val="Hyperlink"/>
            <w:noProof/>
          </w:rPr>
          <w:t>………………...</w:t>
        </w:r>
      </w:hyperlink>
      <w:r w:rsidR="0068337F">
        <w:rPr>
          <w:noProof/>
        </w:rPr>
        <w:t>.</w:t>
      </w:r>
      <w:ins w:id="14" w:author="Pagliai, Dave" w:date="2015-12-16T15:05:00Z">
        <w:r w:rsidR="007920FC">
          <w:rPr>
            <w:noProof/>
          </w:rPr>
          <w:tab/>
        </w:r>
      </w:ins>
      <w:r w:rsidR="0068337F">
        <w:rPr>
          <w:noProof/>
        </w:rPr>
        <w:t>7</w:t>
      </w:r>
    </w:p>
    <w:p w14:paraId="60B60424" w14:textId="77777777" w:rsidR="00E234C7" w:rsidRDefault="00DB1B53"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60B60425" w14:textId="77777777" w:rsidR="00200CE8" w:rsidRPr="00200CE8" w:rsidRDefault="005612A0" w:rsidP="00200CE8">
      <w:pPr>
        <w:pStyle w:val="TOC1"/>
        <w:rPr>
          <w:noProof/>
        </w:rPr>
      </w:pPr>
      <w:r w:rsidRPr="005612A0">
        <w:rPr>
          <w:noProof/>
        </w:rPr>
        <w:t>Appendix A: Definitions</w:t>
      </w:r>
      <w:r>
        <w:rPr>
          <w:noProof/>
        </w:rPr>
        <w:t>…………………………………………………….</w:t>
      </w:r>
      <w:r w:rsidR="0068337F">
        <w:rPr>
          <w:noProof/>
        </w:rPr>
        <w:t>..8</w:t>
      </w:r>
    </w:p>
    <w:p w14:paraId="60B60427" w14:textId="1BEFB097" w:rsidR="00200CE8" w:rsidRDefault="00200CE8" w:rsidP="00200CE8">
      <w:pPr>
        <w:pStyle w:val="TOC1"/>
        <w:rPr>
          <w:noProof/>
        </w:rPr>
      </w:pPr>
      <w:r w:rsidRPr="005612A0">
        <w:rPr>
          <w:noProof/>
        </w:rPr>
        <w:t xml:space="preserve">Appendix </w:t>
      </w:r>
      <w:r w:rsidR="0003718D">
        <w:rPr>
          <w:noProof/>
        </w:rPr>
        <w:t>B</w:t>
      </w:r>
      <w:r w:rsidRPr="005612A0">
        <w:rPr>
          <w:noProof/>
        </w:rPr>
        <w:t xml:space="preserve">: </w:t>
      </w:r>
      <w:r>
        <w:rPr>
          <w:noProof/>
        </w:rPr>
        <w:t>Notification Lists………………………………………………</w:t>
      </w:r>
      <w:r w:rsidR="00863769">
        <w:rPr>
          <w:noProof/>
        </w:rPr>
        <w:t>9</w:t>
      </w:r>
    </w:p>
    <w:p w14:paraId="60B60428" w14:textId="77777777" w:rsidR="0068337F" w:rsidRPr="0068337F" w:rsidRDefault="0068337F" w:rsidP="0068337F"/>
    <w:p w14:paraId="60B60429" w14:textId="77777777" w:rsidR="00E64BE3" w:rsidRPr="00E64BE3" w:rsidRDefault="00E64BE3" w:rsidP="00E64BE3">
      <w:pPr>
        <w:rPr>
          <w:noProof/>
        </w:rPr>
      </w:pPr>
    </w:p>
    <w:p w14:paraId="60B6042A" w14:textId="77777777" w:rsidR="005612A0" w:rsidRPr="005612A0" w:rsidRDefault="005612A0" w:rsidP="005612A0">
      <w:pPr>
        <w:rPr>
          <w:noProof/>
        </w:rPr>
      </w:pPr>
    </w:p>
    <w:p w14:paraId="60B6042B"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60B6042C" w14:textId="77777777" w:rsidR="00341064" w:rsidRPr="00B64515" w:rsidRDefault="009A6083" w:rsidP="00341064">
      <w:pPr>
        <w:pStyle w:val="Heading1"/>
      </w:pPr>
      <w:r>
        <w:br w:type="page"/>
      </w:r>
      <w:bookmarkStart w:id="15" w:name="_Toc240777704"/>
      <w:r w:rsidR="00341064" w:rsidRPr="00B64515">
        <w:lastRenderedPageBreak/>
        <w:t>1.</w:t>
      </w:r>
      <w:r w:rsidR="00341064" w:rsidRPr="00B64515">
        <w:tab/>
        <w:t>Introduction</w:t>
      </w:r>
      <w:bookmarkEnd w:id="15"/>
    </w:p>
    <w:p w14:paraId="26528746" w14:textId="77777777" w:rsidR="003A6E3A" w:rsidRDefault="004D79E3" w:rsidP="005949DC">
      <w:pPr>
        <w:rPr>
          <w:ins w:id="16" w:author="Pagliai, Dave" w:date="2016-04-11T12:04:00Z"/>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ins w:id="17" w:author="Pagliai, Dave" w:date="2016-04-11T11:46:00Z">
        <w:r w:rsidR="007E01AC">
          <w:rPr>
            <w:bCs/>
            <w:sz w:val="24"/>
            <w:szCs w:val="24"/>
          </w:rPr>
          <w:t xml:space="preserve">systems which support </w:t>
        </w:r>
      </w:ins>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22C572D9" w14:textId="77777777" w:rsidR="003A6E3A" w:rsidRDefault="003A6E3A" w:rsidP="005949DC">
      <w:pPr>
        <w:rPr>
          <w:ins w:id="18" w:author="Pagliai, Dave" w:date="2016-04-11T12:04:00Z"/>
          <w:bCs/>
          <w:sz w:val="24"/>
          <w:szCs w:val="24"/>
        </w:rPr>
      </w:pPr>
    </w:p>
    <w:p w14:paraId="0BD3C6BA" w14:textId="77777777" w:rsidR="003A6E3A" w:rsidRDefault="003A6E3A" w:rsidP="003A6E3A">
      <w:pPr>
        <w:rPr>
          <w:ins w:id="19" w:author="Pagliai, Dave" w:date="2016-04-11T12:04:00Z"/>
          <w:sz w:val="24"/>
          <w:szCs w:val="24"/>
        </w:rPr>
      </w:pPr>
      <w:ins w:id="20" w:author="Pagliai, Dave" w:date="2016-04-11T12:04:00Z">
        <w:r>
          <w:rPr>
            <w:sz w:val="24"/>
            <w:szCs w:val="24"/>
          </w:rPr>
          <w:t>ERCOT provides market data in the form of reports, extracts, dashboards and web services. These products are summarized in the</w:t>
        </w:r>
        <w:r w:rsidRPr="00342FB3">
          <w:rPr>
            <w:sz w:val="24"/>
            <w:szCs w:val="24"/>
          </w:rPr>
          <w:t xml:space="preserve"> </w:t>
        </w:r>
        <w:r>
          <w:fldChar w:fldCharType="begin"/>
        </w:r>
        <w:r>
          <w:instrText xml:space="preserve"> HYPERLINK "http://www.ercot.com/services/mdt/" </w:instrText>
        </w:r>
        <w:r>
          <w:fldChar w:fldCharType="separate"/>
        </w:r>
        <w:r w:rsidRPr="00342FB3">
          <w:rPr>
            <w:rStyle w:val="Hyperlink"/>
            <w:sz w:val="24"/>
            <w:szCs w:val="24"/>
          </w:rPr>
          <w:t>ERCOT Market Information List</w:t>
        </w:r>
        <w:r>
          <w:rPr>
            <w:rStyle w:val="Hyperlink"/>
            <w:sz w:val="24"/>
            <w:szCs w:val="24"/>
          </w:rPr>
          <w:fldChar w:fldCharType="end"/>
        </w:r>
        <w:r>
          <w:rPr>
            <w:sz w:val="24"/>
            <w:szCs w:val="24"/>
          </w:rPr>
          <w:t xml:space="preserve"> (EMIL).  Issues associated with specific data products are circulated via Market Notice and discussed at the appropriate Working Group(s).  Individual data products are out of scope for this document.</w:t>
        </w:r>
      </w:ins>
    </w:p>
    <w:p w14:paraId="60B6042D" w14:textId="567B8385" w:rsidR="0013439B" w:rsidRPr="005949DC" w:rsidDel="003A6E3A" w:rsidRDefault="00F05D6A" w:rsidP="005949DC">
      <w:pPr>
        <w:rPr>
          <w:del w:id="21" w:author="Pagliai, Dave" w:date="2016-04-11T12:04:00Z"/>
          <w:sz w:val="24"/>
          <w:szCs w:val="24"/>
        </w:rPr>
      </w:pPr>
      <w:del w:id="22" w:author="Pagliai, Dave" w:date="2016-04-11T12:04:00Z">
        <w:r w:rsidRPr="00F05D6A" w:rsidDel="003A6E3A">
          <w:rPr>
            <w:bCs/>
            <w:sz w:val="24"/>
            <w:szCs w:val="24"/>
          </w:rPr>
          <w:delText xml:space="preserve"> </w:delText>
        </w:r>
      </w:del>
    </w:p>
    <w:p w14:paraId="60B6042E" w14:textId="700BA9C1" w:rsidR="0013439B" w:rsidRPr="005949DC" w:rsidDel="003A6E3A" w:rsidRDefault="0013439B" w:rsidP="005949DC">
      <w:pPr>
        <w:rPr>
          <w:del w:id="23" w:author="Pagliai, Dave" w:date="2016-04-11T12:04:00Z"/>
        </w:rPr>
      </w:pPr>
    </w:p>
    <w:p w14:paraId="60B6042F"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60B60430" w14:textId="77777777" w:rsidR="0013439B" w:rsidRDefault="0013439B" w:rsidP="0013439B">
      <w:pPr>
        <w:rPr>
          <w:sz w:val="24"/>
          <w:szCs w:val="24"/>
        </w:rPr>
      </w:pPr>
    </w:p>
    <w:p w14:paraId="60B60431" w14:textId="77777777" w:rsidR="00E75262" w:rsidRPr="00E02036" w:rsidRDefault="00C14034" w:rsidP="00E02036">
      <w:pPr>
        <w:rPr>
          <w:sz w:val="24"/>
          <w:szCs w:val="24"/>
        </w:rPr>
      </w:pPr>
      <w:bookmarkStart w:id="24" w:name="_Toc197335023"/>
      <w:bookmarkStart w:id="25" w:name="_Toc197336755"/>
      <w:bookmarkStart w:id="26"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24"/>
      <w:bookmarkEnd w:id="25"/>
      <w:bookmarkEnd w:id="26"/>
      <w:r w:rsidR="00171988">
        <w:rPr>
          <w:sz w:val="24"/>
          <w:szCs w:val="24"/>
        </w:rPr>
        <w:t>.</w:t>
      </w:r>
      <w:r w:rsidRPr="00E02036" w:rsidDel="00C14034">
        <w:rPr>
          <w:sz w:val="24"/>
          <w:szCs w:val="24"/>
        </w:rPr>
        <w:t xml:space="preserve"> </w:t>
      </w:r>
    </w:p>
    <w:p w14:paraId="60B60432" w14:textId="77777777" w:rsidR="0047665D" w:rsidRDefault="00F718E8" w:rsidP="0047665D">
      <w:pPr>
        <w:pStyle w:val="Heading1"/>
      </w:pPr>
      <w:bookmarkStart w:id="27" w:name="_Toc240777705"/>
      <w:r w:rsidRPr="0047665D">
        <w:t>2</w:t>
      </w:r>
      <w:r w:rsidR="00484B61" w:rsidRPr="0047665D">
        <w:t>.</w:t>
      </w:r>
      <w:r w:rsidR="00484B61" w:rsidRPr="0047665D">
        <w:tab/>
      </w:r>
      <w:r w:rsidR="0047665D" w:rsidRPr="0047665D">
        <w:t>Services</w:t>
      </w:r>
      <w:bookmarkEnd w:id="27"/>
    </w:p>
    <w:p w14:paraId="60B60433" w14:textId="403541B1" w:rsidR="007747CA" w:rsidRDefault="0040059F" w:rsidP="00AB0B78">
      <w:pPr>
        <w:rPr>
          <w:sz w:val="24"/>
          <w:szCs w:val="24"/>
        </w:rPr>
      </w:pPr>
      <w:r>
        <w:rPr>
          <w:sz w:val="24"/>
          <w:szCs w:val="24"/>
        </w:rPr>
        <w:t>The</w:t>
      </w:r>
      <w:del w:id="28" w:author="Pagliai, Dave" w:date="2016-04-11T11:54:00Z">
        <w:r w:rsidDel="007E01AC">
          <w:rPr>
            <w:sz w:val="24"/>
            <w:szCs w:val="24"/>
          </w:rPr>
          <w:delText>re are two</w:delText>
        </w:r>
      </w:del>
      <w:r>
        <w:rPr>
          <w:sz w:val="24"/>
          <w:szCs w:val="24"/>
        </w:rPr>
        <w:t xml:space="preserve"> service</w:t>
      </w:r>
      <w:del w:id="29" w:author="Pagliai, Dave" w:date="2016-04-11T11:54:00Z">
        <w:r w:rsidDel="007E01AC">
          <w:rPr>
            <w:sz w:val="24"/>
            <w:szCs w:val="24"/>
          </w:rPr>
          <w:delText>s</w:delText>
        </w:r>
      </w:del>
      <w:r>
        <w:rPr>
          <w:sz w:val="24"/>
          <w:szCs w:val="24"/>
        </w:rPr>
        <w:t xml:space="preserve"> </w:t>
      </w:r>
      <w:r w:rsidR="00CB6955">
        <w:rPr>
          <w:sz w:val="24"/>
          <w:szCs w:val="24"/>
        </w:rPr>
        <w:t>associated with this agreement:</w:t>
      </w:r>
      <w:r>
        <w:rPr>
          <w:sz w:val="24"/>
          <w:szCs w:val="24"/>
        </w:rPr>
        <w:t xml:space="preserve">  </w:t>
      </w:r>
    </w:p>
    <w:p w14:paraId="60B60434" w14:textId="345E8662" w:rsidR="007747CA" w:rsidDel="007E01AC" w:rsidRDefault="007747CA" w:rsidP="00E503ED">
      <w:pPr>
        <w:numPr>
          <w:ilvl w:val="0"/>
          <w:numId w:val="5"/>
        </w:numPr>
        <w:rPr>
          <w:del w:id="30" w:author="Pagliai, Dave" w:date="2016-04-11T11:55:00Z"/>
          <w:sz w:val="24"/>
          <w:szCs w:val="24"/>
        </w:rPr>
      </w:pPr>
      <w:commentRangeStart w:id="31"/>
      <w:del w:id="32" w:author="Pagliai, Dave" w:date="2016-04-11T11:55:00Z">
        <w:r w:rsidDel="007E01AC">
          <w:rPr>
            <w:i/>
            <w:sz w:val="24"/>
            <w:szCs w:val="24"/>
          </w:rPr>
          <w:delText xml:space="preserve">Data </w:delText>
        </w:r>
        <w:r w:rsidR="00445F55" w:rsidDel="007E01AC">
          <w:rPr>
            <w:i/>
            <w:sz w:val="24"/>
            <w:szCs w:val="24"/>
          </w:rPr>
          <w:delText xml:space="preserve">Availability </w:delText>
        </w:r>
        <w:r w:rsidR="006A0782" w:rsidDel="007E01AC">
          <w:rPr>
            <w:i/>
            <w:sz w:val="24"/>
            <w:szCs w:val="24"/>
          </w:rPr>
          <w:delText xml:space="preserve"> </w:delText>
        </w:r>
        <w:r w:rsidR="00445F55" w:rsidDel="007E01AC">
          <w:rPr>
            <w:sz w:val="24"/>
            <w:szCs w:val="24"/>
          </w:rPr>
          <w:delText xml:space="preserve"> - </w:delText>
        </w:r>
        <w:r w:rsidR="00AB0B78" w:rsidDel="007E01AC">
          <w:rPr>
            <w:sz w:val="24"/>
            <w:szCs w:val="24"/>
          </w:rPr>
          <w:delText xml:space="preserve">the </w:delText>
        </w:r>
        <w:r w:rsidR="00445F55" w:rsidDel="007E01AC">
          <w:rPr>
            <w:sz w:val="24"/>
            <w:szCs w:val="24"/>
          </w:rPr>
          <w:delText xml:space="preserve">timeliness, completeness, and </w:delText>
        </w:r>
        <w:r w:rsidR="006A0782" w:rsidDel="007E01AC">
          <w:rPr>
            <w:sz w:val="24"/>
            <w:szCs w:val="24"/>
          </w:rPr>
          <w:delText xml:space="preserve">accuracy of the data </w:delText>
        </w:r>
        <w:r w:rsidR="00AB0B78" w:rsidDel="007E01AC">
          <w:rPr>
            <w:sz w:val="24"/>
            <w:szCs w:val="24"/>
          </w:rPr>
          <w:delText xml:space="preserve">created by ERCOT and delivered to Market </w:delText>
        </w:r>
        <w:r w:rsidR="006A0782" w:rsidDel="007E01AC">
          <w:rPr>
            <w:sz w:val="24"/>
            <w:szCs w:val="24"/>
          </w:rPr>
          <w:delText>Participants from automated reporting systems.</w:delText>
        </w:r>
        <w:r w:rsidR="0040059F" w:rsidDel="007E01AC">
          <w:rPr>
            <w:sz w:val="24"/>
            <w:szCs w:val="24"/>
          </w:rPr>
          <w:delText xml:space="preserve">  </w:delText>
        </w:r>
        <w:commentRangeEnd w:id="31"/>
        <w:r w:rsidR="007E01AC" w:rsidDel="007E01AC">
          <w:rPr>
            <w:rStyle w:val="CommentReference"/>
          </w:rPr>
          <w:commentReference w:id="31"/>
        </w:r>
      </w:del>
    </w:p>
    <w:p w14:paraId="60B60435"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60B60436" w14:textId="74128FDA" w:rsidR="007805B5" w:rsidRPr="00F46B14" w:rsidDel="00FB7E50" w:rsidRDefault="0047665D" w:rsidP="00BE753A">
      <w:pPr>
        <w:pStyle w:val="Heading2"/>
        <w:rPr>
          <w:del w:id="33" w:author="Pagliai, Dave" w:date="2016-04-11T12:09:00Z"/>
          <w:i w:val="0"/>
        </w:rPr>
      </w:pPr>
      <w:bookmarkStart w:id="34" w:name="_Toc240777706"/>
      <w:del w:id="35" w:author="Pagliai, Dave" w:date="2016-04-11T12:09:00Z">
        <w:r w:rsidRPr="00F46B14" w:rsidDel="00FB7E50">
          <w:rPr>
            <w:i w:val="0"/>
          </w:rPr>
          <w:delText>2.1</w:delText>
        </w:r>
        <w:r w:rsidRPr="00F46B14" w:rsidDel="00FB7E50">
          <w:rPr>
            <w:i w:val="0"/>
          </w:rPr>
          <w:tab/>
        </w:r>
      </w:del>
      <w:del w:id="36" w:author="Pagliai, Dave" w:date="2016-04-11T11:58:00Z">
        <w:r w:rsidR="00E22F2E" w:rsidRPr="00F46B14" w:rsidDel="003A6E3A">
          <w:rPr>
            <w:i w:val="0"/>
          </w:rPr>
          <w:delText>Data</w:delText>
        </w:r>
      </w:del>
      <w:del w:id="37" w:author="Pagliai, Dave" w:date="2016-04-11T12:09:00Z">
        <w:r w:rsidR="00E22F2E" w:rsidRPr="00F46B14" w:rsidDel="00FB7E50">
          <w:rPr>
            <w:i w:val="0"/>
          </w:rPr>
          <w:delText xml:space="preserve"> </w:delText>
        </w:r>
        <w:bookmarkStart w:id="38" w:name="_Toc165705255"/>
        <w:bookmarkEnd w:id="34"/>
        <w:r w:rsidR="00445F55" w:rsidDel="00FB7E50">
          <w:rPr>
            <w:i w:val="0"/>
          </w:rPr>
          <w:delText>Availability</w:delText>
        </w:r>
      </w:del>
    </w:p>
    <w:p w14:paraId="60B60437" w14:textId="53BDCCFB" w:rsidR="00355EB6" w:rsidRPr="00AE3FC6" w:rsidDel="00FB7E50" w:rsidRDefault="00C24E35" w:rsidP="0047665D">
      <w:pPr>
        <w:pStyle w:val="Heading3"/>
        <w:rPr>
          <w:del w:id="39" w:author="Pagliai, Dave" w:date="2016-04-11T12:09:00Z"/>
        </w:rPr>
      </w:pPr>
      <w:bookmarkStart w:id="40" w:name="_Toc240777707"/>
      <w:del w:id="41" w:author="Pagliai, Dave" w:date="2016-04-11T12:09:00Z">
        <w:r w:rsidDel="00FB7E50">
          <w:delText>2.1</w:delText>
        </w:r>
        <w:r w:rsidR="0047665D" w:rsidDel="00FB7E50">
          <w:delText>.1</w:delText>
        </w:r>
        <w:r w:rsidR="0047665D" w:rsidDel="00FB7E50">
          <w:tab/>
        </w:r>
        <w:r w:rsidR="0047665D" w:rsidDel="00FB7E50">
          <w:tab/>
        </w:r>
        <w:r w:rsidR="00355EB6" w:rsidRPr="00AE3FC6" w:rsidDel="00FB7E50">
          <w:delText xml:space="preserve">Service </w:delText>
        </w:r>
        <w:r w:rsidR="00CC0515" w:rsidRPr="00AE3FC6" w:rsidDel="00FB7E50">
          <w:delText>Scope</w:delText>
        </w:r>
        <w:bookmarkEnd w:id="38"/>
        <w:bookmarkEnd w:id="40"/>
        <w:r w:rsidR="00CC0515" w:rsidRPr="00AE3FC6" w:rsidDel="00FB7E50">
          <w:delText xml:space="preserve"> </w:delText>
        </w:r>
      </w:del>
    </w:p>
    <w:p w14:paraId="60B60438" w14:textId="1386C4EE" w:rsidR="0093197A" w:rsidDel="003A6E3A" w:rsidRDefault="0093197A" w:rsidP="0093197A">
      <w:pPr>
        <w:rPr>
          <w:del w:id="42" w:author="Pagliai, Dave" w:date="2016-04-11T12:04:00Z"/>
          <w:sz w:val="24"/>
          <w:szCs w:val="24"/>
        </w:rPr>
      </w:pPr>
      <w:del w:id="43" w:author="Pagliai, Dave" w:date="2016-04-11T12:04:00Z">
        <w:r w:rsidDel="003A6E3A">
          <w:rPr>
            <w:sz w:val="24"/>
            <w:szCs w:val="24"/>
          </w:rPr>
          <w:delText>ERCOT provides market data in the form of reports</w:delText>
        </w:r>
        <w:r w:rsidR="00445F55" w:rsidDel="003A6E3A">
          <w:rPr>
            <w:sz w:val="24"/>
            <w:szCs w:val="24"/>
          </w:rPr>
          <w:delText xml:space="preserve">, extracts, dashboards </w:delText>
        </w:r>
        <w:r w:rsidDel="003A6E3A">
          <w:rPr>
            <w:sz w:val="24"/>
            <w:szCs w:val="24"/>
          </w:rPr>
          <w:delText xml:space="preserve">and web services. </w:delText>
        </w:r>
        <w:r w:rsidR="00445F55" w:rsidDel="003A6E3A">
          <w:rPr>
            <w:sz w:val="24"/>
            <w:szCs w:val="24"/>
          </w:rPr>
          <w:delText>These products</w:delText>
        </w:r>
        <w:r w:rsidR="007F7F1F" w:rsidDel="003A6E3A">
          <w:rPr>
            <w:sz w:val="24"/>
            <w:szCs w:val="24"/>
          </w:rPr>
          <w:delText xml:space="preserve"> are summarized in the</w:delText>
        </w:r>
        <w:r w:rsidR="00342FB3" w:rsidRPr="00342FB3" w:rsidDel="003A6E3A">
          <w:rPr>
            <w:sz w:val="24"/>
            <w:szCs w:val="24"/>
          </w:rPr>
          <w:delText xml:space="preserve"> </w:delText>
        </w:r>
        <w:r w:rsidR="00DB1B53" w:rsidDel="003A6E3A">
          <w:fldChar w:fldCharType="begin"/>
        </w:r>
        <w:r w:rsidR="00DB1B53" w:rsidDel="003A6E3A">
          <w:delInstrText xml:space="preserve"> HYPERLINK "http://www.ercot.com/services/mdt/" </w:delInstrText>
        </w:r>
        <w:r w:rsidR="00DB1B53" w:rsidDel="003A6E3A">
          <w:fldChar w:fldCharType="separate"/>
        </w:r>
        <w:r w:rsidR="00342FB3" w:rsidRPr="00342FB3" w:rsidDel="003A6E3A">
          <w:rPr>
            <w:rStyle w:val="Hyperlink"/>
            <w:sz w:val="24"/>
            <w:szCs w:val="24"/>
          </w:rPr>
          <w:delText>ERCOT Market Information List</w:delText>
        </w:r>
        <w:r w:rsidR="00DB1B53" w:rsidDel="003A6E3A">
          <w:rPr>
            <w:rStyle w:val="Hyperlink"/>
            <w:sz w:val="24"/>
            <w:szCs w:val="24"/>
          </w:rPr>
          <w:fldChar w:fldCharType="end"/>
        </w:r>
        <w:r w:rsidR="00342FB3" w:rsidDel="003A6E3A">
          <w:rPr>
            <w:sz w:val="24"/>
            <w:szCs w:val="24"/>
          </w:rPr>
          <w:delText xml:space="preserve"> (EMIL)</w:delText>
        </w:r>
        <w:r w:rsidR="00445F55" w:rsidDel="003A6E3A">
          <w:rPr>
            <w:sz w:val="24"/>
            <w:szCs w:val="24"/>
          </w:rPr>
          <w:delText>.</w:delText>
        </w:r>
      </w:del>
    </w:p>
    <w:p w14:paraId="60B60439" w14:textId="45EC40CC" w:rsidR="000F7F81" w:rsidDel="00FB7E50" w:rsidRDefault="00F96D5E" w:rsidP="000F7F81">
      <w:pPr>
        <w:pStyle w:val="Heading3"/>
        <w:rPr>
          <w:del w:id="44" w:author="Pagliai, Dave" w:date="2016-04-11T12:10:00Z"/>
        </w:rPr>
      </w:pPr>
      <w:bookmarkStart w:id="45" w:name="_Toc240777708"/>
      <w:del w:id="46" w:author="Pagliai, Dave" w:date="2016-04-11T12:10:00Z">
        <w:r w:rsidDel="00FB7E50">
          <w:delText>2.1.2</w:delText>
        </w:r>
        <w:r w:rsidR="000F7F81" w:rsidDel="00FB7E50">
          <w:tab/>
        </w:r>
        <w:r w:rsidR="000F7F81" w:rsidDel="00FB7E50">
          <w:tab/>
          <w:delText>Service Characteristics</w:delText>
        </w:r>
        <w:bookmarkEnd w:id="45"/>
      </w:del>
    </w:p>
    <w:p w14:paraId="60B6043A" w14:textId="73A9F015" w:rsidR="00AA7815" w:rsidDel="003A6E3A" w:rsidRDefault="00B83203" w:rsidP="00DC5379">
      <w:pPr>
        <w:rPr>
          <w:del w:id="47" w:author="Pagliai, Dave" w:date="2016-04-11T12:05:00Z"/>
          <w:sz w:val="24"/>
          <w:szCs w:val="24"/>
        </w:rPr>
      </w:pPr>
      <w:commentRangeStart w:id="48"/>
      <w:del w:id="49" w:author="Pagliai, Dave" w:date="2016-04-11T12:05:00Z">
        <w:r w:rsidDel="003A6E3A">
          <w:rPr>
            <w:sz w:val="24"/>
            <w:szCs w:val="24"/>
          </w:rPr>
          <w:delText>The</w:delText>
        </w:r>
        <w:r w:rsidR="00674B64" w:rsidDel="003A6E3A">
          <w:rPr>
            <w:sz w:val="24"/>
            <w:szCs w:val="24"/>
          </w:rPr>
          <w:delText xml:space="preserve"> </w:delText>
        </w:r>
        <w:r w:rsidR="00444407" w:rsidDel="003A6E3A">
          <w:rPr>
            <w:sz w:val="24"/>
            <w:szCs w:val="24"/>
          </w:rPr>
          <w:delText xml:space="preserve">measured </w:delText>
        </w:r>
        <w:r w:rsidR="00482308" w:rsidDel="003A6E3A">
          <w:rPr>
            <w:sz w:val="24"/>
            <w:szCs w:val="24"/>
          </w:rPr>
          <w:delText>service</w:delText>
        </w:r>
        <w:r w:rsidR="00674B64" w:rsidDel="003A6E3A">
          <w:rPr>
            <w:sz w:val="24"/>
            <w:szCs w:val="24"/>
          </w:rPr>
          <w:delText xml:space="preserve"> characteristics that apply to </w:delText>
        </w:r>
        <w:r w:rsidR="00445F55" w:rsidDel="003A6E3A">
          <w:rPr>
            <w:sz w:val="24"/>
            <w:szCs w:val="24"/>
          </w:rPr>
          <w:delText>the aforementioned products</w:delText>
        </w:r>
        <w:r w:rsidR="00674B64" w:rsidDel="003A6E3A">
          <w:rPr>
            <w:sz w:val="24"/>
            <w:szCs w:val="24"/>
          </w:rPr>
          <w:delText xml:space="preserve"> are: </w:delText>
        </w:r>
        <w:r w:rsidR="00330C6F" w:rsidDel="003A6E3A">
          <w:rPr>
            <w:sz w:val="24"/>
            <w:szCs w:val="24"/>
          </w:rPr>
          <w:delText>Timeliness, Completeness and Accuracy</w:delText>
        </w:r>
        <w:r w:rsidR="005C04F7" w:rsidDel="003A6E3A">
          <w:rPr>
            <w:sz w:val="24"/>
            <w:szCs w:val="24"/>
          </w:rPr>
          <w:delText xml:space="preserve">. </w:delText>
        </w:r>
        <w:r w:rsidR="0024118F" w:rsidDel="003A6E3A">
          <w:rPr>
            <w:sz w:val="24"/>
            <w:szCs w:val="24"/>
          </w:rPr>
          <w:delText xml:space="preserve">Incidents </w:delText>
        </w:r>
        <w:r w:rsidR="00674B64" w:rsidDel="003A6E3A">
          <w:rPr>
            <w:sz w:val="24"/>
            <w:szCs w:val="24"/>
          </w:rPr>
          <w:delText xml:space="preserve">impacting these </w:delText>
        </w:r>
        <w:r w:rsidR="0024118F" w:rsidDel="003A6E3A">
          <w:rPr>
            <w:sz w:val="24"/>
            <w:szCs w:val="24"/>
          </w:rPr>
          <w:delText xml:space="preserve">characteristics </w:delText>
        </w:r>
        <w:r w:rsidR="008533B5" w:rsidDel="003A6E3A">
          <w:rPr>
            <w:sz w:val="24"/>
            <w:szCs w:val="24"/>
          </w:rPr>
          <w:delText xml:space="preserve">are reported as </w:delText>
        </w:r>
        <w:r w:rsidR="003D7644" w:rsidDel="003A6E3A">
          <w:rPr>
            <w:sz w:val="24"/>
            <w:szCs w:val="24"/>
          </w:rPr>
          <w:delText xml:space="preserve">part of </w:delText>
        </w:r>
        <w:r w:rsidR="00F05D6A" w:rsidDel="003A6E3A">
          <w:rPr>
            <w:sz w:val="24"/>
            <w:szCs w:val="24"/>
          </w:rPr>
          <w:delText xml:space="preserve">the </w:delText>
        </w:r>
        <w:r w:rsidR="00B37C49" w:rsidDel="003A6E3A">
          <w:rPr>
            <w:sz w:val="24"/>
            <w:szCs w:val="24"/>
          </w:rPr>
          <w:delText xml:space="preserve">Extract &amp; Report </w:delText>
        </w:r>
        <w:r w:rsidR="00831CC0" w:rsidDel="003A6E3A">
          <w:rPr>
            <w:sz w:val="24"/>
            <w:szCs w:val="24"/>
          </w:rPr>
          <w:delText>Incident</w:delText>
        </w:r>
        <w:r w:rsidR="008533B5" w:rsidDel="003A6E3A">
          <w:rPr>
            <w:sz w:val="24"/>
            <w:szCs w:val="24"/>
          </w:rPr>
          <w:delText xml:space="preserve"> </w:delText>
        </w:r>
        <w:r w:rsidR="00831CC0" w:rsidDel="003A6E3A">
          <w:rPr>
            <w:sz w:val="24"/>
            <w:szCs w:val="24"/>
          </w:rPr>
          <w:delText>log</w:delText>
        </w:r>
        <w:r w:rsidR="008533B5" w:rsidDel="003A6E3A">
          <w:rPr>
            <w:sz w:val="24"/>
            <w:szCs w:val="24"/>
          </w:rPr>
          <w:delText xml:space="preserve">, </w:delText>
        </w:r>
        <w:r w:rsidR="003D7644" w:rsidDel="003A6E3A">
          <w:rPr>
            <w:sz w:val="24"/>
            <w:szCs w:val="24"/>
          </w:rPr>
          <w:delText xml:space="preserve">as </w:delText>
        </w:r>
        <w:r w:rsidR="008533B5" w:rsidDel="003A6E3A">
          <w:rPr>
            <w:sz w:val="24"/>
            <w:szCs w:val="24"/>
          </w:rPr>
          <w:delText xml:space="preserve">described in Section </w:delText>
        </w:r>
        <w:r w:rsidR="000F7F81" w:rsidDel="003A6E3A">
          <w:rPr>
            <w:sz w:val="24"/>
            <w:szCs w:val="24"/>
          </w:rPr>
          <w:delText>3.</w:delText>
        </w:r>
      </w:del>
      <w:commentRangeEnd w:id="48"/>
      <w:r w:rsidR="003A6E3A">
        <w:rPr>
          <w:rStyle w:val="CommentReference"/>
        </w:rPr>
        <w:commentReference w:id="48"/>
      </w:r>
    </w:p>
    <w:p w14:paraId="60B6043B" w14:textId="77777777" w:rsidR="00D45487" w:rsidRDefault="00D45487" w:rsidP="00DC5379">
      <w:pPr>
        <w:rPr>
          <w:sz w:val="24"/>
          <w:szCs w:val="24"/>
        </w:rPr>
      </w:pPr>
    </w:p>
    <w:p w14:paraId="60B6043C" w14:textId="12B9429B" w:rsidR="00D45487" w:rsidDel="003A6E3A" w:rsidRDefault="00D45487" w:rsidP="00DC5379">
      <w:pPr>
        <w:rPr>
          <w:del w:id="50" w:author="Pagliai, Dave" w:date="2016-04-11T12:05:00Z"/>
          <w:sz w:val="24"/>
          <w:szCs w:val="24"/>
        </w:rPr>
      </w:pPr>
      <w:del w:id="51" w:author="Pagliai, Dave" w:date="2016-04-11T12:05:00Z">
        <w:r w:rsidDel="003A6E3A">
          <w:rPr>
            <w:sz w:val="24"/>
            <w:szCs w:val="24"/>
          </w:rPr>
          <w:delText xml:space="preserve">ERCOT </w:delText>
        </w:r>
        <w:r w:rsidR="00445F55" w:rsidDel="003A6E3A">
          <w:rPr>
            <w:sz w:val="24"/>
            <w:szCs w:val="24"/>
          </w:rPr>
          <w:delText>runs</w:delText>
        </w:r>
        <w:r w:rsidDel="003A6E3A">
          <w:rPr>
            <w:sz w:val="24"/>
            <w:szCs w:val="24"/>
          </w:rPr>
          <w:delText xml:space="preserve"> integrity checks to ensure that reports and extracts contain complete data sets.  Validations will also be run to verify that the data sets provided are accurate</w:delText>
        </w:r>
        <w:r w:rsidR="00CF7066" w:rsidDel="003A6E3A">
          <w:rPr>
            <w:sz w:val="24"/>
            <w:szCs w:val="24"/>
          </w:rPr>
          <w:delText xml:space="preserve"> and posted within protocol</w:delText>
        </w:r>
        <w:r w:rsidDel="003A6E3A">
          <w:rPr>
            <w:sz w:val="24"/>
            <w:szCs w:val="24"/>
          </w:rPr>
          <w:delText xml:space="preserve">.  </w:delText>
        </w:r>
        <w:r w:rsidR="00E2443A" w:rsidDel="003A6E3A">
          <w:rPr>
            <w:sz w:val="24"/>
            <w:szCs w:val="24"/>
          </w:rPr>
          <w:delText xml:space="preserve">Generation frequency for all products is </w:delText>
        </w:r>
        <w:r w:rsidR="00CF7066" w:rsidDel="003A6E3A">
          <w:rPr>
            <w:sz w:val="24"/>
            <w:szCs w:val="24"/>
          </w:rPr>
          <w:delText>record</w:delText>
        </w:r>
        <w:r w:rsidR="00E2443A" w:rsidDel="003A6E3A">
          <w:rPr>
            <w:sz w:val="24"/>
            <w:szCs w:val="24"/>
          </w:rPr>
          <w:delText xml:space="preserve">ed in the EMIL. </w:delText>
        </w:r>
        <w:commentRangeStart w:id="52"/>
        <w:commentRangeStart w:id="53"/>
        <w:r w:rsidDel="003A6E3A">
          <w:rPr>
            <w:sz w:val="24"/>
            <w:szCs w:val="24"/>
          </w:rPr>
          <w:delText xml:space="preserve">Where there is not </w:delText>
        </w:r>
        <w:r w:rsidR="00C14034" w:rsidDel="003A6E3A">
          <w:rPr>
            <w:sz w:val="24"/>
            <w:szCs w:val="24"/>
          </w:rPr>
          <w:delText xml:space="preserve">a </w:delText>
        </w:r>
        <w:r w:rsidR="00E2443A" w:rsidDel="003A6E3A">
          <w:rPr>
            <w:sz w:val="24"/>
            <w:szCs w:val="24"/>
          </w:rPr>
          <w:delText xml:space="preserve">specified </w:delText>
        </w:r>
        <w:r w:rsidDel="003A6E3A">
          <w:rPr>
            <w:sz w:val="24"/>
            <w:szCs w:val="24"/>
          </w:rPr>
          <w:delText xml:space="preserve">protocol </w:delText>
        </w:r>
        <w:r w:rsidR="00E2443A" w:rsidDel="003A6E3A">
          <w:rPr>
            <w:sz w:val="24"/>
            <w:szCs w:val="24"/>
          </w:rPr>
          <w:delText>posting timeline</w:delText>
        </w:r>
        <w:r w:rsidR="008C3CE5" w:rsidDel="003A6E3A">
          <w:rPr>
            <w:sz w:val="24"/>
            <w:szCs w:val="24"/>
          </w:rPr>
          <w:delText>,</w:delText>
        </w:r>
        <w:r w:rsidDel="003A6E3A">
          <w:rPr>
            <w:sz w:val="24"/>
            <w:szCs w:val="24"/>
          </w:rPr>
          <w:delText xml:space="preserve"> </w:delText>
        </w:r>
        <w:r w:rsidR="008C3CE5" w:rsidDel="003A6E3A">
          <w:rPr>
            <w:sz w:val="24"/>
            <w:szCs w:val="24"/>
          </w:rPr>
          <w:delText>the default</w:delText>
        </w:r>
        <w:r w:rsidDel="003A6E3A">
          <w:rPr>
            <w:sz w:val="24"/>
            <w:szCs w:val="24"/>
          </w:rPr>
          <w:delText xml:space="preserve"> </w:delText>
        </w:r>
        <w:r w:rsidR="00CF7066" w:rsidDel="003A6E3A">
          <w:rPr>
            <w:sz w:val="24"/>
            <w:szCs w:val="24"/>
          </w:rPr>
          <w:delText>is</w:delText>
        </w:r>
        <w:r w:rsidDel="003A6E3A">
          <w:rPr>
            <w:sz w:val="24"/>
            <w:szCs w:val="24"/>
          </w:rPr>
          <w:delText xml:space="preserve"> 23:59 for the particular Operating Date.</w:delText>
        </w:r>
        <w:commentRangeEnd w:id="52"/>
        <w:r w:rsidR="00171FC0" w:rsidDel="003A6E3A">
          <w:rPr>
            <w:rStyle w:val="CommentReference"/>
          </w:rPr>
          <w:commentReference w:id="52"/>
        </w:r>
      </w:del>
      <w:commentRangeEnd w:id="53"/>
      <w:r w:rsidR="003A6E3A">
        <w:rPr>
          <w:rStyle w:val="CommentReference"/>
        </w:rPr>
        <w:commentReference w:id="53"/>
      </w:r>
      <w:del w:id="54" w:author="Pagliai, Dave" w:date="2016-04-11T12:05:00Z">
        <w:r w:rsidDel="003A6E3A">
          <w:rPr>
            <w:sz w:val="24"/>
            <w:szCs w:val="24"/>
          </w:rPr>
          <w:delText xml:space="preserve">  </w:delText>
        </w:r>
      </w:del>
    </w:p>
    <w:p w14:paraId="60B6043D" w14:textId="683D0262" w:rsidR="00730D73" w:rsidDel="003A6E3A" w:rsidRDefault="00730D73" w:rsidP="00DC5379">
      <w:pPr>
        <w:rPr>
          <w:del w:id="55" w:author="Pagliai, Dave" w:date="2016-04-11T12:05:00Z"/>
          <w:sz w:val="24"/>
          <w:szCs w:val="24"/>
        </w:rPr>
      </w:pPr>
    </w:p>
    <w:p w14:paraId="60B6043E" w14:textId="0995BB79" w:rsidR="00730D73" w:rsidDel="003A6E3A" w:rsidRDefault="00730D73" w:rsidP="00DC5379">
      <w:pPr>
        <w:rPr>
          <w:del w:id="56" w:author="Pagliai, Dave" w:date="2016-04-11T12:05:00Z"/>
          <w:sz w:val="24"/>
          <w:szCs w:val="24"/>
        </w:rPr>
      </w:pPr>
      <w:commentRangeStart w:id="57"/>
      <w:del w:id="58" w:author="Pagliai, Dave" w:date="2016-04-11T12:05:00Z">
        <w:r w:rsidDel="003A6E3A">
          <w:rPr>
            <w:sz w:val="24"/>
            <w:szCs w:val="24"/>
          </w:rPr>
          <w:delText xml:space="preserve">For example, a daily report without a protocol </w:delText>
        </w:r>
        <w:r w:rsidR="008228A6" w:rsidDel="003A6E3A">
          <w:rPr>
            <w:sz w:val="24"/>
            <w:szCs w:val="24"/>
          </w:rPr>
          <w:delText xml:space="preserve">posting timeline </w:delText>
        </w:r>
        <w:r w:rsidDel="003A6E3A">
          <w:rPr>
            <w:sz w:val="24"/>
            <w:szCs w:val="24"/>
          </w:rPr>
          <w:delText>would be due by 23:59 for the given Operating Date and a weekly report would be delivered by the day of the week specified and no later than 23:59 that day to be considered ‘timely’.</w:delText>
        </w:r>
        <w:commentRangeEnd w:id="57"/>
        <w:r w:rsidR="00171FC0" w:rsidDel="003A6E3A">
          <w:rPr>
            <w:rStyle w:val="CommentReference"/>
          </w:rPr>
          <w:commentReference w:id="57"/>
        </w:r>
      </w:del>
    </w:p>
    <w:p w14:paraId="60B6043F" w14:textId="77777777" w:rsidR="004B2E73" w:rsidRDefault="004B2E73">
      <w:pPr>
        <w:rPr>
          <w:sz w:val="24"/>
          <w:szCs w:val="24"/>
        </w:rPr>
      </w:pPr>
    </w:p>
    <w:p w14:paraId="60B60440" w14:textId="02835CB9" w:rsidR="004B2E73" w:rsidRPr="00F96D5E" w:rsidDel="00FB7E50" w:rsidRDefault="004B2E73" w:rsidP="004B2E73">
      <w:pPr>
        <w:rPr>
          <w:del w:id="59" w:author="Pagliai, Dave" w:date="2016-04-11T12:09:00Z"/>
          <w:b/>
          <w:i/>
          <w:sz w:val="24"/>
          <w:szCs w:val="24"/>
        </w:rPr>
      </w:pPr>
      <w:del w:id="60" w:author="Pagliai, Dave" w:date="2016-04-11T12:09:00Z">
        <w:r w:rsidRPr="00F96D5E" w:rsidDel="00FB7E50">
          <w:rPr>
            <w:b/>
            <w:i/>
            <w:sz w:val="24"/>
            <w:szCs w:val="24"/>
          </w:rPr>
          <w:delText>Hours of operation</w:delText>
        </w:r>
      </w:del>
    </w:p>
    <w:p w14:paraId="60B60441" w14:textId="668A2F53" w:rsidR="004B2E73" w:rsidDel="00FB7E50" w:rsidRDefault="002247AB" w:rsidP="004B2E73">
      <w:pPr>
        <w:rPr>
          <w:del w:id="61" w:author="Pagliai, Dave" w:date="2016-04-11T12:09:00Z"/>
          <w:sz w:val="24"/>
          <w:szCs w:val="24"/>
        </w:rPr>
      </w:pPr>
      <w:commentRangeStart w:id="62"/>
      <w:del w:id="63" w:author="Pagliai, Dave" w:date="2016-04-11T12:09:00Z">
        <w:r w:rsidDel="00FB7E50">
          <w:rPr>
            <w:sz w:val="24"/>
            <w:szCs w:val="24"/>
          </w:rPr>
          <w:delText>Data</w:delText>
        </w:r>
        <w:commentRangeEnd w:id="62"/>
        <w:r w:rsidR="00171FC0" w:rsidDel="00FB7E50">
          <w:rPr>
            <w:rStyle w:val="CommentReference"/>
          </w:rPr>
          <w:commentReference w:id="62"/>
        </w:r>
        <w:r w:rsidDel="00FB7E50">
          <w:rPr>
            <w:sz w:val="24"/>
            <w:szCs w:val="24"/>
          </w:rPr>
          <w:delText xml:space="preserve"> is </w:delText>
        </w:r>
      </w:del>
      <w:ins w:id="64" w:author="Thomas, Julie" w:date="2016-02-23T10:33:00Z">
        <w:del w:id="65" w:author="Pagliai, Dave" w:date="2016-04-11T12:09:00Z">
          <w:r w:rsidR="00171FC0" w:rsidDel="00FB7E50">
            <w:rPr>
              <w:sz w:val="24"/>
              <w:szCs w:val="24"/>
            </w:rPr>
            <w:delText xml:space="preserve">services are </w:delText>
          </w:r>
        </w:del>
      </w:ins>
      <w:del w:id="66" w:author="Pagliai, Dave" w:date="2016-04-11T12:09:00Z">
        <w:r w:rsidDel="00FB7E50">
          <w:rPr>
            <w:sz w:val="24"/>
            <w:szCs w:val="24"/>
          </w:rPr>
          <w:delText>available 24x7.  Data issues will be worked during business hours</w:delText>
        </w:r>
      </w:del>
      <w:ins w:id="67" w:author="Thomas, Julie" w:date="2016-02-23T10:34:00Z">
        <w:del w:id="68" w:author="Pagliai, Dave" w:date="2016-04-11T12:09:00Z">
          <w:r w:rsidR="00171FC0" w:rsidDel="00FB7E50">
            <w:rPr>
              <w:sz w:val="24"/>
              <w:szCs w:val="24"/>
            </w:rPr>
            <w:delText xml:space="preserve"> (8 AM – 5 PM M-F)</w:delText>
          </w:r>
        </w:del>
      </w:ins>
      <w:del w:id="69" w:author="Pagliai, Dave" w:date="2016-04-11T12:09:00Z">
        <w:r w:rsidDel="00FB7E50">
          <w:rPr>
            <w:sz w:val="24"/>
            <w:szCs w:val="24"/>
          </w:rPr>
          <w:delText xml:space="preserve"> only.</w:delText>
        </w:r>
      </w:del>
    </w:p>
    <w:p w14:paraId="60B60442" w14:textId="5E467198" w:rsidR="00F82479" w:rsidDel="00FB7E50" w:rsidRDefault="00F82479" w:rsidP="004B2E73">
      <w:pPr>
        <w:rPr>
          <w:del w:id="70" w:author="Pagliai, Dave" w:date="2016-04-11T12:09:00Z"/>
          <w:sz w:val="24"/>
          <w:szCs w:val="24"/>
        </w:rPr>
      </w:pPr>
    </w:p>
    <w:p w14:paraId="60B60443" w14:textId="3D5DFD13" w:rsidR="00F82479" w:rsidDel="00FB7E50" w:rsidRDefault="00F82479" w:rsidP="00F82479">
      <w:pPr>
        <w:rPr>
          <w:del w:id="71" w:author="Pagliai, Dave" w:date="2016-04-11T12:09:00Z"/>
          <w:sz w:val="24"/>
          <w:szCs w:val="24"/>
        </w:rPr>
      </w:pPr>
      <w:del w:id="72" w:author="Pagliai, Dave" w:date="2016-04-11T12:09:00Z">
        <w:r w:rsidDel="00FB7E50">
          <w:rPr>
            <w:sz w:val="24"/>
            <w:szCs w:val="24"/>
          </w:rPr>
          <w:delText>Note:   Should you have any specific questions regarding reports and extracts, please contact your ERCOT Account Manager or the ERCOT HelpDesk for clarification</w:delText>
        </w:r>
      </w:del>
      <w:del w:id="73" w:author="Pagliai, Dave" w:date="2015-12-11T17:07:00Z">
        <w:r w:rsidDel="0054543C">
          <w:rPr>
            <w:sz w:val="24"/>
            <w:szCs w:val="24"/>
          </w:rPr>
          <w:delText>s</w:delText>
        </w:r>
      </w:del>
      <w:del w:id="74" w:author="Pagliai, Dave" w:date="2016-04-11T12:09:00Z">
        <w:r w:rsidDel="00FB7E50">
          <w:rPr>
            <w:sz w:val="24"/>
            <w:szCs w:val="24"/>
          </w:rPr>
          <w:delText xml:space="preserve"> at (512) 248-6800 or </w:delText>
        </w:r>
        <w:r w:rsidR="00DB1B53" w:rsidDel="00FB7E50">
          <w:fldChar w:fldCharType="begin"/>
        </w:r>
        <w:r w:rsidR="00DB1B53" w:rsidDel="00FB7E50">
          <w:delInstrText xml:space="preserve"> HYPERLINK "mailto:hdesk@ercot.com" </w:delInstrText>
        </w:r>
        <w:r w:rsidR="00DB1B53" w:rsidDel="00FB7E50">
          <w:fldChar w:fldCharType="separate"/>
        </w:r>
        <w:r w:rsidRPr="001404F2" w:rsidDel="00FB7E50">
          <w:rPr>
            <w:rStyle w:val="Hyperlink"/>
            <w:sz w:val="24"/>
            <w:szCs w:val="24"/>
          </w:rPr>
          <w:delText>hdesk@ercot.com</w:delText>
        </w:r>
        <w:r w:rsidR="00DB1B53" w:rsidDel="00FB7E50">
          <w:rPr>
            <w:rStyle w:val="Hyperlink"/>
            <w:sz w:val="24"/>
            <w:szCs w:val="24"/>
          </w:rPr>
          <w:fldChar w:fldCharType="end"/>
        </w:r>
        <w:r w:rsidDel="00FB7E50">
          <w:rPr>
            <w:sz w:val="24"/>
            <w:szCs w:val="24"/>
          </w:rPr>
          <w:delText>.  A ticket will be generated by ERCOT and the issue will be tracked to completion.</w:delText>
        </w:r>
      </w:del>
    </w:p>
    <w:p w14:paraId="60B60444" w14:textId="59C29B37" w:rsidR="00F82479" w:rsidDel="00FB7E50" w:rsidRDefault="00F82479" w:rsidP="004B2E73">
      <w:pPr>
        <w:rPr>
          <w:del w:id="75" w:author="Pagliai, Dave" w:date="2016-04-11T12:09:00Z"/>
          <w:sz w:val="24"/>
          <w:szCs w:val="24"/>
        </w:rPr>
      </w:pPr>
    </w:p>
    <w:p w14:paraId="60B60445" w14:textId="77777777" w:rsidR="004B2E73" w:rsidRDefault="004B2E73">
      <w:pPr>
        <w:rPr>
          <w:sz w:val="24"/>
          <w:szCs w:val="24"/>
        </w:rPr>
      </w:pPr>
    </w:p>
    <w:p w14:paraId="60B60446" w14:textId="77777777" w:rsidR="00F718E8" w:rsidRPr="00484B61" w:rsidRDefault="00BE753A" w:rsidP="00BE753A">
      <w:pPr>
        <w:pStyle w:val="Heading2"/>
      </w:pPr>
      <w:bookmarkStart w:id="76" w:name="_Toc240777709"/>
      <w:r>
        <w:t>2.2</w:t>
      </w:r>
      <w:r>
        <w:tab/>
        <w:t xml:space="preserve">IT </w:t>
      </w:r>
      <w:r w:rsidR="00F718E8">
        <w:t>Application</w:t>
      </w:r>
      <w:r w:rsidR="005C04F7">
        <w:t>s</w:t>
      </w:r>
      <w:bookmarkEnd w:id="76"/>
    </w:p>
    <w:p w14:paraId="60B60447" w14:textId="77777777" w:rsidR="00F718E8" w:rsidRPr="00AE3FC6" w:rsidRDefault="00BE753A" w:rsidP="000044F4">
      <w:pPr>
        <w:pStyle w:val="Heading3"/>
      </w:pPr>
      <w:bookmarkStart w:id="77" w:name="_Toc240777710"/>
      <w:r>
        <w:t>2.2.1</w:t>
      </w:r>
      <w:r>
        <w:tab/>
      </w:r>
      <w:r>
        <w:tab/>
      </w:r>
      <w:r w:rsidR="00F718E8" w:rsidRPr="00C4216C">
        <w:t>Service scope</w:t>
      </w:r>
      <w:bookmarkEnd w:id="77"/>
    </w:p>
    <w:p w14:paraId="60B60448" w14:textId="77777777" w:rsidR="007628EF" w:rsidRDefault="007628EF" w:rsidP="009D533D">
      <w:pPr>
        <w:rPr>
          <w:sz w:val="24"/>
          <w:szCs w:val="24"/>
        </w:rPr>
      </w:pPr>
    </w:p>
    <w:p w14:paraId="60B60449"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60B6044A" w14:textId="77777777" w:rsidR="009D533D" w:rsidRDefault="009D533D" w:rsidP="009D533D">
      <w:pPr>
        <w:ind w:left="360"/>
        <w:rPr>
          <w:sz w:val="24"/>
          <w:szCs w:val="24"/>
        </w:rPr>
      </w:pPr>
    </w:p>
    <w:p w14:paraId="60B6044B" w14:textId="7777777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Public,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0B6044C" w14:textId="77777777" w:rsidR="006F5043" w:rsidRDefault="006F5043" w:rsidP="006F5043">
      <w:pPr>
        <w:ind w:left="360"/>
        <w:rPr>
          <w:sz w:val="24"/>
          <w:szCs w:val="24"/>
        </w:rPr>
      </w:pPr>
    </w:p>
    <w:p w14:paraId="60B6044D"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60B6044E" w14:textId="77777777" w:rsidR="006F5043" w:rsidRDefault="006F5043" w:rsidP="006F5043">
      <w:pPr>
        <w:ind w:left="360"/>
        <w:rPr>
          <w:sz w:val="24"/>
          <w:szCs w:val="24"/>
        </w:rPr>
      </w:pPr>
    </w:p>
    <w:p w14:paraId="60B6044F"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60B60450" w14:textId="77777777" w:rsidR="00D94FD9" w:rsidRDefault="00D94FD9" w:rsidP="00D94FD9">
      <w:pPr>
        <w:pStyle w:val="ListParagraph"/>
        <w:rPr>
          <w:b/>
          <w:sz w:val="24"/>
          <w:szCs w:val="24"/>
        </w:rPr>
      </w:pPr>
    </w:p>
    <w:p w14:paraId="60B6045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60B60452" w14:textId="77777777" w:rsidR="003D4178" w:rsidRDefault="003D4178" w:rsidP="003D4178">
      <w:pPr>
        <w:pStyle w:val="ListParagraph"/>
        <w:rPr>
          <w:b/>
          <w:sz w:val="24"/>
          <w:szCs w:val="24"/>
        </w:rPr>
      </w:pPr>
    </w:p>
    <w:p w14:paraId="60B60453"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60B60454" w14:textId="77777777" w:rsidR="00727C29" w:rsidRDefault="00727C29" w:rsidP="00727C29">
      <w:pPr>
        <w:pStyle w:val="ListParagraph"/>
        <w:rPr>
          <w:b/>
          <w:sz w:val="24"/>
          <w:szCs w:val="24"/>
        </w:rPr>
      </w:pPr>
    </w:p>
    <w:p w14:paraId="60B60455" w14:textId="2D2AFFF6" w:rsidR="00727C29" w:rsidRPr="006F5043" w:rsidRDefault="003D4178" w:rsidP="00E503ED">
      <w:pPr>
        <w:numPr>
          <w:ilvl w:val="0"/>
          <w:numId w:val="4"/>
        </w:numPr>
        <w:rPr>
          <w:b/>
          <w:sz w:val="24"/>
          <w:szCs w:val="24"/>
        </w:rPr>
      </w:pPr>
      <w:r>
        <w:rPr>
          <w:b/>
          <w:sz w:val="24"/>
          <w:szCs w:val="24"/>
        </w:rPr>
        <w:t xml:space="preserve">Market Management </w:t>
      </w:r>
      <w:ins w:id="78" w:author="Pagliai, Dave" w:date="2015-12-16T15:05:00Z">
        <w:r w:rsidR="00ED263E">
          <w:rPr>
            <w:b/>
            <w:sz w:val="24"/>
            <w:szCs w:val="24"/>
          </w:rPr>
          <w:t xml:space="preserve">System </w:t>
        </w:r>
      </w:ins>
      <w:r w:rsidR="00727C29">
        <w:rPr>
          <w:b/>
          <w:sz w:val="24"/>
          <w:szCs w:val="24"/>
        </w:rPr>
        <w:t>User Interface (</w:t>
      </w:r>
      <w:r>
        <w:rPr>
          <w:b/>
          <w:sz w:val="24"/>
          <w:szCs w:val="24"/>
        </w:rPr>
        <w:t>MM</w:t>
      </w:r>
      <w:ins w:id="79" w:author="Pagliai, Dave" w:date="2015-12-16T15:05:00Z">
        <w:r w:rsidR="00ED263E">
          <w:rPr>
            <w:b/>
            <w:sz w:val="24"/>
            <w:szCs w:val="24"/>
          </w:rPr>
          <w:t>S</w:t>
        </w:r>
      </w:ins>
      <w:r w:rsidR="00727C29">
        <w:rPr>
          <w:b/>
          <w:sz w:val="24"/>
          <w:szCs w:val="24"/>
        </w:rPr>
        <w:t xml:space="preserve">UI): </w:t>
      </w:r>
      <w:r w:rsidRPr="003D4178">
        <w:rPr>
          <w:sz w:val="24"/>
          <w:szCs w:val="24"/>
        </w:rPr>
        <w:t>P</w:t>
      </w:r>
      <w:r>
        <w:rPr>
          <w:sz w:val="24"/>
          <w:szCs w:val="24"/>
        </w:rPr>
        <w:t>oint of entry for Market Transactions</w:t>
      </w:r>
    </w:p>
    <w:p w14:paraId="60B60456" w14:textId="642FF955" w:rsidR="006F5043" w:rsidRDefault="006F5043" w:rsidP="006F5043">
      <w:pPr>
        <w:ind w:left="360"/>
        <w:rPr>
          <w:sz w:val="24"/>
          <w:szCs w:val="24"/>
        </w:rPr>
      </w:pPr>
    </w:p>
    <w:p w14:paraId="60B60457" w14:textId="653EB4A5" w:rsidR="003D4178" w:rsidRPr="006F5043" w:rsidRDefault="003D4178" w:rsidP="003D4178">
      <w:pPr>
        <w:numPr>
          <w:ilvl w:val="0"/>
          <w:numId w:val="4"/>
        </w:numPr>
        <w:rPr>
          <w:b/>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0B60458" w14:textId="77777777" w:rsidR="003D4178" w:rsidRDefault="003D4178" w:rsidP="006F5043">
      <w:pPr>
        <w:ind w:left="360"/>
        <w:rPr>
          <w:sz w:val="24"/>
          <w:szCs w:val="24"/>
        </w:rPr>
      </w:pPr>
    </w:p>
    <w:p w14:paraId="60B60459" w14:textId="77777777" w:rsidR="00495906" w:rsidRPr="0050362D" w:rsidRDefault="00BE753A" w:rsidP="000044F4">
      <w:pPr>
        <w:pStyle w:val="Heading3"/>
      </w:pPr>
      <w:bookmarkStart w:id="80" w:name="_Toc165705263"/>
      <w:bookmarkStart w:id="81" w:name="_Toc240777711"/>
      <w:r>
        <w:t>2</w:t>
      </w:r>
      <w:r w:rsidR="00484B61">
        <w:t>.2</w:t>
      </w:r>
      <w:r>
        <w:t>.2</w:t>
      </w:r>
      <w:r>
        <w:tab/>
      </w:r>
      <w:r>
        <w:tab/>
      </w:r>
      <w:bookmarkEnd w:id="80"/>
      <w:r>
        <w:t>Service Characteristics</w:t>
      </w:r>
      <w:bookmarkEnd w:id="81"/>
    </w:p>
    <w:p w14:paraId="60B6045A" w14:textId="77777777" w:rsidR="00F96D5E" w:rsidRDefault="00F96D5E" w:rsidP="00F96D5E"/>
    <w:p w14:paraId="60B6045B" w14:textId="77777777" w:rsidR="00004C76" w:rsidRPr="00F96D5E" w:rsidRDefault="00004C76" w:rsidP="00F96D5E">
      <w:pPr>
        <w:rPr>
          <w:b/>
          <w:i/>
          <w:sz w:val="24"/>
          <w:szCs w:val="24"/>
        </w:rPr>
      </w:pPr>
      <w:r w:rsidRPr="00F96D5E">
        <w:rPr>
          <w:b/>
          <w:i/>
          <w:sz w:val="24"/>
          <w:szCs w:val="24"/>
        </w:rPr>
        <w:t>Hours of operation</w:t>
      </w:r>
    </w:p>
    <w:p w14:paraId="60B6045C" w14:textId="1A1B02A8"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del w:id="82" w:author="Pagliai, Dave" w:date="2015-12-11T17:24:00Z">
        <w:r w:rsidR="00D255D0" w:rsidDel="00740C27">
          <w:rPr>
            <w:sz w:val="24"/>
            <w:szCs w:val="24"/>
          </w:rPr>
          <w:delText>related to</w:delText>
        </w:r>
      </w:del>
      <w:ins w:id="83" w:author="Pagliai, Dave" w:date="2015-12-11T17:24:00Z">
        <w:r w:rsidR="00740C27">
          <w:rPr>
            <w:sz w:val="24"/>
            <w:szCs w:val="24"/>
          </w:rPr>
          <w:t>supporting</w:t>
        </w:r>
      </w:ins>
      <w:r w:rsidR="00D255D0">
        <w:rPr>
          <w:sz w:val="24"/>
          <w:szCs w:val="24"/>
        </w:rPr>
        <w:t xml:space="preserve"> the applications of this</w:t>
      </w:r>
      <w:r w:rsidR="00D202E4">
        <w:rPr>
          <w:sz w:val="24"/>
          <w:szCs w:val="24"/>
        </w:rPr>
        <w:t xml:space="preserve"> service 24</w:t>
      </w:r>
      <w:del w:id="84" w:author="Thomas, Julie" w:date="2016-02-23T10:36:00Z">
        <w:r w:rsidR="00D202E4" w:rsidDel="00BA2FA3">
          <w:rPr>
            <w:sz w:val="24"/>
            <w:szCs w:val="24"/>
          </w:rPr>
          <w:delText>/</w:delText>
        </w:r>
      </w:del>
      <w:ins w:id="85" w:author="Thomas, Julie" w:date="2016-02-23T10:36:00Z">
        <w:r w:rsidR="00BA2FA3">
          <w:rPr>
            <w:sz w:val="24"/>
            <w:szCs w:val="24"/>
          </w:rPr>
          <w:t xml:space="preserve"> x </w:t>
        </w:r>
      </w:ins>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 Time, 24 x 7.</w:t>
      </w:r>
    </w:p>
    <w:p w14:paraId="60B6045D" w14:textId="77777777" w:rsidR="00711A3F" w:rsidRDefault="00711A3F" w:rsidP="00711A3F">
      <w:pPr>
        <w:rPr>
          <w:b/>
          <w:i/>
          <w:sz w:val="24"/>
          <w:szCs w:val="24"/>
        </w:rPr>
      </w:pPr>
    </w:p>
    <w:p w14:paraId="60B6045E" w14:textId="77777777" w:rsidR="00711A3F" w:rsidRPr="00F96D5E" w:rsidRDefault="00711A3F" w:rsidP="00711A3F">
      <w:pPr>
        <w:rPr>
          <w:b/>
          <w:i/>
          <w:sz w:val="24"/>
          <w:szCs w:val="24"/>
        </w:rPr>
      </w:pPr>
      <w:r w:rsidRPr="00F96D5E">
        <w:rPr>
          <w:b/>
          <w:i/>
          <w:sz w:val="24"/>
          <w:szCs w:val="24"/>
        </w:rPr>
        <w:t>Availability Targets</w:t>
      </w:r>
    </w:p>
    <w:p w14:paraId="60B6045F" w14:textId="77777777" w:rsidR="00711A3F" w:rsidRDefault="00711A3F" w:rsidP="00711A3F">
      <w:pPr>
        <w:rPr>
          <w:sz w:val="24"/>
          <w:szCs w:val="24"/>
        </w:rPr>
      </w:pPr>
      <w:r>
        <w:rPr>
          <w:sz w:val="24"/>
          <w:szCs w:val="24"/>
        </w:rPr>
        <w:lastRenderedPageBreak/>
        <w:t>ERCOT targets IT Applications to be available at least 99% of the time outside of scheduled maintenance and release windows.  The exception is MPIM, which is targeted to be available 95% of the time.</w:t>
      </w:r>
    </w:p>
    <w:p w14:paraId="60B60460" w14:textId="77777777" w:rsidR="00E14E92" w:rsidRDefault="00E14E92" w:rsidP="00711A3F">
      <w:pPr>
        <w:rPr>
          <w:sz w:val="24"/>
          <w:szCs w:val="24"/>
        </w:rPr>
      </w:pPr>
    </w:p>
    <w:p w14:paraId="60B60461"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60B60464" w14:textId="77777777" w:rsidTr="00E14E92">
        <w:trPr>
          <w:trHeight w:val="210"/>
        </w:trPr>
        <w:tc>
          <w:tcPr>
            <w:tcW w:w="2988" w:type="dxa"/>
          </w:tcPr>
          <w:p w14:paraId="60B60462" w14:textId="77777777" w:rsidR="00E14E92" w:rsidRPr="009E7453" w:rsidRDefault="00E14E92" w:rsidP="00E14E92">
            <w:pPr>
              <w:rPr>
                <w:b/>
              </w:rPr>
            </w:pPr>
            <w:r w:rsidRPr="009E7453">
              <w:rPr>
                <w:b/>
              </w:rPr>
              <w:t>Support Tier</w:t>
            </w:r>
          </w:p>
        </w:tc>
        <w:tc>
          <w:tcPr>
            <w:tcW w:w="5850" w:type="dxa"/>
          </w:tcPr>
          <w:p w14:paraId="60B60463" w14:textId="77777777" w:rsidR="00E14E92" w:rsidRPr="009E7453" w:rsidRDefault="00E14E92" w:rsidP="00E14E92">
            <w:pPr>
              <w:rPr>
                <w:b/>
              </w:rPr>
            </w:pPr>
            <w:r w:rsidRPr="009E7453">
              <w:rPr>
                <w:b/>
              </w:rPr>
              <w:t>Specification</w:t>
            </w:r>
          </w:p>
        </w:tc>
      </w:tr>
      <w:tr w:rsidR="00E14E92" w14:paraId="60B60469" w14:textId="77777777" w:rsidTr="00E14E92">
        <w:trPr>
          <w:trHeight w:val="1372"/>
        </w:trPr>
        <w:tc>
          <w:tcPr>
            <w:tcW w:w="2988" w:type="dxa"/>
          </w:tcPr>
          <w:p w14:paraId="60B60465" w14:textId="77777777" w:rsidR="00E14E92" w:rsidRDefault="00E14E92" w:rsidP="00E14E92">
            <w:r>
              <w:t>Real-Time</w:t>
            </w:r>
          </w:p>
        </w:tc>
        <w:tc>
          <w:tcPr>
            <w:tcW w:w="5850" w:type="dxa"/>
          </w:tcPr>
          <w:p w14:paraId="60B60466"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0B60467" w14:textId="77777777" w:rsidR="00E14E92" w:rsidRDefault="00E14E92" w:rsidP="00E14E92">
            <w:pPr>
              <w:pStyle w:val="ListParagraph"/>
              <w:numPr>
                <w:ilvl w:val="0"/>
                <w:numId w:val="6"/>
              </w:numPr>
            </w:pPr>
            <w:r>
              <w:t>Work until resolution for issues affecting system performance or availability</w:t>
            </w:r>
          </w:p>
          <w:p w14:paraId="60B60468" w14:textId="77777777" w:rsidR="00E14E92" w:rsidRDefault="00E14E92" w:rsidP="00E14E92">
            <w:pPr>
              <w:pStyle w:val="ListParagraph"/>
              <w:numPr>
                <w:ilvl w:val="0"/>
                <w:numId w:val="6"/>
              </w:numPr>
            </w:pPr>
            <w:r>
              <w:t>Problem and Issue Escalation happens in real-time</w:t>
            </w:r>
          </w:p>
        </w:tc>
      </w:tr>
    </w:tbl>
    <w:p w14:paraId="60B6046A" w14:textId="77777777" w:rsidR="00F96D5E" w:rsidRDefault="00F96D5E" w:rsidP="00C6306D">
      <w:pPr>
        <w:rPr>
          <w:sz w:val="24"/>
          <w:szCs w:val="24"/>
        </w:rPr>
      </w:pPr>
    </w:p>
    <w:p w14:paraId="60B6046B" w14:textId="77777777" w:rsidR="00C81BF6" w:rsidRDefault="00C81BF6" w:rsidP="00F96D5E">
      <w:pPr>
        <w:rPr>
          <w:b/>
          <w:i/>
          <w:sz w:val="24"/>
          <w:szCs w:val="24"/>
        </w:rPr>
      </w:pPr>
    </w:p>
    <w:p w14:paraId="60B6046C" w14:textId="77777777" w:rsidR="00C81BF6" w:rsidRDefault="00C81BF6" w:rsidP="00F96D5E">
      <w:pPr>
        <w:rPr>
          <w:b/>
          <w:i/>
          <w:sz w:val="24"/>
          <w:szCs w:val="24"/>
        </w:rPr>
      </w:pPr>
    </w:p>
    <w:p w14:paraId="60B6046D" w14:textId="77777777" w:rsidR="00C81BF6" w:rsidRDefault="00C81BF6" w:rsidP="00F96D5E">
      <w:pPr>
        <w:rPr>
          <w:b/>
          <w:i/>
          <w:sz w:val="24"/>
          <w:szCs w:val="24"/>
        </w:rPr>
      </w:pPr>
    </w:p>
    <w:p w14:paraId="60B6046E" w14:textId="77777777" w:rsidR="00C81BF6" w:rsidRDefault="00C81BF6" w:rsidP="00F96D5E">
      <w:pPr>
        <w:rPr>
          <w:b/>
          <w:i/>
          <w:sz w:val="24"/>
          <w:szCs w:val="24"/>
        </w:rPr>
      </w:pPr>
    </w:p>
    <w:p w14:paraId="60B6046F" w14:textId="77777777" w:rsidR="00C81BF6" w:rsidRDefault="00C81BF6" w:rsidP="00F96D5E">
      <w:pPr>
        <w:rPr>
          <w:b/>
          <w:i/>
          <w:sz w:val="24"/>
          <w:szCs w:val="24"/>
        </w:rPr>
      </w:pPr>
    </w:p>
    <w:p w14:paraId="60B60470" w14:textId="77777777" w:rsidR="008D2833" w:rsidRDefault="008D2833" w:rsidP="00F96D5E">
      <w:pPr>
        <w:rPr>
          <w:b/>
          <w:i/>
          <w:sz w:val="24"/>
          <w:szCs w:val="24"/>
        </w:rPr>
      </w:pPr>
    </w:p>
    <w:p w14:paraId="60B60471"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60B60472" w14:textId="77777777" w:rsidR="0069219C" w:rsidRPr="00F96D5E" w:rsidRDefault="0069219C" w:rsidP="00F96D5E">
      <w:pPr>
        <w:rPr>
          <w:b/>
          <w:i/>
          <w:sz w:val="24"/>
          <w:szCs w:val="24"/>
        </w:rPr>
      </w:pPr>
    </w:p>
    <w:p w14:paraId="60B60473" w14:textId="77777777" w:rsidR="008D1C36" w:rsidRDefault="008D1C36" w:rsidP="008D1C36">
      <w:pPr>
        <w:rPr>
          <w:sz w:val="24"/>
          <w:szCs w:val="24"/>
        </w:rPr>
      </w:pPr>
      <w:bookmarkStart w:id="86"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0B60474" w14:textId="77777777" w:rsidR="00BB0BEA" w:rsidRDefault="00BB0BEA" w:rsidP="008D1C36">
      <w:pPr>
        <w:rPr>
          <w:sz w:val="24"/>
          <w:szCs w:val="24"/>
        </w:rPr>
      </w:pPr>
    </w:p>
    <w:bookmarkEnd w:id="86"/>
    <w:p w14:paraId="60B60475"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60B60476" w14:textId="77777777" w:rsidR="009A6083" w:rsidRDefault="009A6083" w:rsidP="009A6083"/>
    <w:p w14:paraId="60B60477" w14:textId="77777777" w:rsidR="009A6083" w:rsidRDefault="00990ACB" w:rsidP="00B94456">
      <w:pPr>
        <w:jc w:val="center"/>
      </w:pPr>
      <w:r>
        <w:object w:dxaOrig="14398" w:dyaOrig="5250" w14:anchorId="60B605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85pt;height:127pt" o:ole="">
            <v:imagedata r:id="rId14" o:title=""/>
          </v:shape>
          <o:OLEObject Type="Embed" ProgID="Visio.Drawing.11" ShapeID="_x0000_i1025" DrawAspect="Content" ObjectID="_1521891124" r:id="rId15"/>
        </w:object>
      </w:r>
    </w:p>
    <w:p w14:paraId="60B60478" w14:textId="77777777" w:rsidR="009A6083" w:rsidRDefault="009A6083" w:rsidP="009A6083">
      <w:pPr>
        <w:tabs>
          <w:tab w:val="left" w:pos="2700"/>
        </w:tabs>
      </w:pPr>
    </w:p>
    <w:p w14:paraId="60B60479" w14:textId="77777777" w:rsidR="00CD6C12" w:rsidRPr="000E6A34" w:rsidRDefault="00CD6C12" w:rsidP="00CD6C12">
      <w:pPr>
        <w:rPr>
          <w:b/>
          <w:i/>
          <w:sz w:val="24"/>
          <w:szCs w:val="24"/>
        </w:rPr>
      </w:pPr>
      <w:r w:rsidRPr="000E6A34">
        <w:rPr>
          <w:b/>
          <w:i/>
          <w:sz w:val="24"/>
          <w:szCs w:val="24"/>
        </w:rPr>
        <w:t>Release Window:</w:t>
      </w:r>
    </w:p>
    <w:p w14:paraId="60B6047A" w14:textId="030C2F12" w:rsidR="00CD6C12" w:rsidRDefault="00CD6C12" w:rsidP="00CD6C12">
      <w:pPr>
        <w:numPr>
          <w:ilvl w:val="0"/>
          <w:numId w:val="1"/>
        </w:numPr>
        <w:rPr>
          <w:sz w:val="24"/>
          <w:szCs w:val="24"/>
        </w:rPr>
      </w:pPr>
      <w:r>
        <w:rPr>
          <w:sz w:val="24"/>
          <w:szCs w:val="24"/>
        </w:rPr>
        <w:t xml:space="preserve">ERCOT will schedule </w:t>
      </w:r>
      <w:r w:rsidR="000F6D6D">
        <w:rPr>
          <w:sz w:val="24"/>
          <w:szCs w:val="24"/>
        </w:rPr>
        <w:t>6</w:t>
      </w:r>
      <w:r>
        <w:rPr>
          <w:sz w:val="24"/>
          <w:szCs w:val="24"/>
        </w:rPr>
        <w:t xml:space="preserve"> planned </w:t>
      </w:r>
      <w:ins w:id="87" w:author="Pagliai, Dave" w:date="2015-12-11T17:50:00Z">
        <w:r w:rsidR="00525553">
          <w:rPr>
            <w:sz w:val="24"/>
            <w:szCs w:val="24"/>
          </w:rPr>
          <w:t xml:space="preserve">application </w:t>
        </w:r>
      </w:ins>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60B6047B" w14:textId="6FF95272"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0B6047C" w14:textId="4ADCDDBE" w:rsidR="00CD6C12" w:rsidRDefault="00525553" w:rsidP="00CD6C12">
      <w:pPr>
        <w:tabs>
          <w:tab w:val="left" w:pos="2700"/>
        </w:tabs>
      </w:pPr>
      <w:r>
        <w:object w:dxaOrig="13725" w:dyaOrig="4500" w14:anchorId="60B60555">
          <v:shape id="_x0000_i1026" type="#_x0000_t75" style="width:364.1pt;height:119.55pt" o:ole="">
            <v:imagedata r:id="rId16" o:title=""/>
          </v:shape>
          <o:OLEObject Type="Embed" ProgID="Visio.Drawing.11" ShapeID="_x0000_i1026" DrawAspect="Content" ObjectID="_1521891125" r:id="rId17"/>
        </w:object>
      </w:r>
    </w:p>
    <w:p w14:paraId="60B6047D" w14:textId="77777777" w:rsidR="00CD6C12" w:rsidRDefault="00CD6C12" w:rsidP="00CD6C12">
      <w:pPr>
        <w:rPr>
          <w:ins w:id="88" w:author="Pagliai, Dave" w:date="2015-12-11T18:00:00Z"/>
          <w:b/>
          <w:i/>
          <w:sz w:val="24"/>
          <w:szCs w:val="24"/>
        </w:rPr>
      </w:pPr>
    </w:p>
    <w:p w14:paraId="35B8C6FF" w14:textId="2D293C23" w:rsidR="0074556A" w:rsidRDefault="0074556A" w:rsidP="00CD6C12">
      <w:pPr>
        <w:rPr>
          <w:ins w:id="89" w:author="Pagliai, Dave" w:date="2015-12-11T18:00:00Z"/>
          <w:b/>
          <w:i/>
          <w:sz w:val="24"/>
          <w:szCs w:val="24"/>
        </w:rPr>
      </w:pPr>
    </w:p>
    <w:p w14:paraId="363BBF5E" w14:textId="77777777" w:rsidR="0074556A" w:rsidRDefault="0074556A" w:rsidP="00CD6C12">
      <w:pPr>
        <w:rPr>
          <w:ins w:id="90" w:author="Pagliai, Dave" w:date="2015-12-11T18:00:00Z"/>
          <w:b/>
          <w:i/>
          <w:sz w:val="24"/>
          <w:szCs w:val="24"/>
        </w:rPr>
      </w:pPr>
    </w:p>
    <w:p w14:paraId="5C50C525" w14:textId="77777777" w:rsidR="0074556A" w:rsidRDefault="0074556A" w:rsidP="0074556A">
      <w:pPr>
        <w:rPr>
          <w:ins w:id="91" w:author="Pagliai, Dave" w:date="2015-12-11T18:00:00Z"/>
          <w:b/>
          <w:i/>
          <w:sz w:val="24"/>
          <w:szCs w:val="24"/>
        </w:rPr>
      </w:pPr>
    </w:p>
    <w:p w14:paraId="74A805BC" w14:textId="77777777" w:rsidR="0074556A" w:rsidRDefault="0074556A" w:rsidP="0074556A">
      <w:pPr>
        <w:rPr>
          <w:ins w:id="92" w:author="Pagliai, Dave" w:date="2015-12-11T18:00:00Z"/>
          <w:b/>
          <w:i/>
          <w:sz w:val="24"/>
          <w:szCs w:val="24"/>
        </w:rPr>
      </w:pPr>
      <w:ins w:id="93" w:author="Pagliai, Dave" w:date="2015-12-11T18:00:00Z">
        <w:r>
          <w:rPr>
            <w:b/>
            <w:i/>
            <w:sz w:val="24"/>
            <w:szCs w:val="24"/>
          </w:rPr>
          <w:t>2016</w:t>
        </w:r>
      </w:ins>
    </w:p>
    <w:tbl>
      <w:tblPr>
        <w:tblW w:w="1960" w:type="dxa"/>
        <w:tblInd w:w="93" w:type="dxa"/>
        <w:tblLook w:val="04A0" w:firstRow="1" w:lastRow="0" w:firstColumn="1" w:lastColumn="0" w:noHBand="0" w:noVBand="1"/>
      </w:tblPr>
      <w:tblGrid>
        <w:gridCol w:w="960"/>
        <w:gridCol w:w="1090"/>
      </w:tblGrid>
      <w:tr w:rsidR="0074556A" w:rsidRPr="000776D9" w14:paraId="43AA5B25" w14:textId="77777777" w:rsidTr="008B29A2">
        <w:trPr>
          <w:trHeight w:val="600"/>
          <w:ins w:id="94" w:author="Pagliai, Dave" w:date="2015-12-11T18:00:00Z"/>
        </w:trPr>
        <w:tc>
          <w:tcPr>
            <w:tcW w:w="96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CF0F0AF" w14:textId="77777777" w:rsidR="0074556A" w:rsidRPr="000776D9" w:rsidRDefault="0074556A" w:rsidP="008B29A2">
            <w:pPr>
              <w:jc w:val="center"/>
              <w:rPr>
                <w:ins w:id="95" w:author="Pagliai, Dave" w:date="2015-12-11T18:00:00Z"/>
                <w:rFonts w:ascii="Calibri" w:hAnsi="Calibri"/>
                <w:b/>
                <w:bCs/>
                <w:color w:val="000000"/>
                <w:sz w:val="22"/>
                <w:szCs w:val="22"/>
              </w:rPr>
            </w:pPr>
            <w:ins w:id="96" w:author="Pagliai, Dave" w:date="2015-12-11T18:00:00Z">
              <w:r w:rsidRPr="000776D9">
                <w:rPr>
                  <w:rFonts w:ascii="Calibri" w:hAnsi="Calibri"/>
                  <w:b/>
                  <w:bCs/>
                  <w:color w:val="000000"/>
                  <w:sz w:val="22"/>
                  <w:szCs w:val="22"/>
                </w:rPr>
                <w:t>Month</w:t>
              </w:r>
            </w:ins>
          </w:p>
        </w:tc>
        <w:tc>
          <w:tcPr>
            <w:tcW w:w="1000" w:type="dxa"/>
            <w:tcBorders>
              <w:top w:val="single" w:sz="4" w:space="0" w:color="auto"/>
              <w:left w:val="nil"/>
              <w:bottom w:val="single" w:sz="4" w:space="0" w:color="auto"/>
              <w:right w:val="single" w:sz="4" w:space="0" w:color="auto"/>
            </w:tcBorders>
            <w:shd w:val="clear" w:color="000000" w:fill="D9D9D9"/>
            <w:vAlign w:val="bottom"/>
            <w:hideMark/>
          </w:tcPr>
          <w:p w14:paraId="724E5F49" w14:textId="77777777" w:rsidR="0074556A" w:rsidRPr="000776D9" w:rsidRDefault="0074556A" w:rsidP="008B29A2">
            <w:pPr>
              <w:jc w:val="center"/>
              <w:rPr>
                <w:ins w:id="97" w:author="Pagliai, Dave" w:date="2015-12-11T18:00:00Z"/>
                <w:rFonts w:ascii="Calibri" w:hAnsi="Calibri"/>
                <w:b/>
                <w:bCs/>
                <w:color w:val="000000"/>
                <w:sz w:val="22"/>
                <w:szCs w:val="22"/>
              </w:rPr>
            </w:pPr>
            <w:ins w:id="98" w:author="Pagliai, Dave" w:date="2015-12-11T18:00:00Z">
              <w:r w:rsidRPr="000776D9">
                <w:rPr>
                  <w:rFonts w:ascii="Calibri" w:hAnsi="Calibri"/>
                  <w:b/>
                  <w:bCs/>
                  <w:color w:val="000000"/>
                  <w:sz w:val="22"/>
                  <w:szCs w:val="22"/>
                </w:rPr>
                <w:t>Weekend Outage</w:t>
              </w:r>
            </w:ins>
          </w:p>
        </w:tc>
      </w:tr>
      <w:tr w:rsidR="0074556A" w:rsidRPr="000776D9" w14:paraId="14E4ADC0" w14:textId="77777777" w:rsidTr="008B29A2">
        <w:trPr>
          <w:trHeight w:val="300"/>
          <w:ins w:id="9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9777C5F" w14:textId="77777777" w:rsidR="0074556A" w:rsidRPr="000776D9" w:rsidRDefault="0074556A" w:rsidP="008B29A2">
            <w:pPr>
              <w:jc w:val="center"/>
              <w:rPr>
                <w:ins w:id="100" w:author="Pagliai, Dave" w:date="2015-12-11T18:00:00Z"/>
                <w:rFonts w:ascii="Calibri" w:hAnsi="Calibri"/>
                <w:color w:val="000000"/>
                <w:sz w:val="22"/>
                <w:szCs w:val="22"/>
              </w:rPr>
            </w:pPr>
            <w:ins w:id="101" w:author="Pagliai, Dave" w:date="2015-12-11T18:00:00Z">
              <w:r w:rsidRPr="000776D9">
                <w:rPr>
                  <w:rFonts w:ascii="Calibri" w:hAnsi="Calibri"/>
                  <w:color w:val="000000"/>
                  <w:sz w:val="22"/>
                  <w:szCs w:val="22"/>
                </w:rPr>
                <w:t>Jan</w:t>
              </w:r>
            </w:ins>
          </w:p>
        </w:tc>
        <w:tc>
          <w:tcPr>
            <w:tcW w:w="1000" w:type="dxa"/>
            <w:tcBorders>
              <w:top w:val="nil"/>
              <w:left w:val="nil"/>
              <w:bottom w:val="single" w:sz="4" w:space="0" w:color="auto"/>
              <w:right w:val="single" w:sz="4" w:space="0" w:color="auto"/>
            </w:tcBorders>
            <w:shd w:val="clear" w:color="000000" w:fill="92D050"/>
            <w:noWrap/>
            <w:vAlign w:val="bottom"/>
            <w:hideMark/>
          </w:tcPr>
          <w:p w14:paraId="77EB31DC" w14:textId="77777777" w:rsidR="0074556A" w:rsidRPr="000776D9" w:rsidRDefault="0074556A" w:rsidP="008B29A2">
            <w:pPr>
              <w:jc w:val="center"/>
              <w:rPr>
                <w:ins w:id="102" w:author="Pagliai, Dave" w:date="2015-12-11T18:00:00Z"/>
                <w:rFonts w:ascii="Calibri" w:hAnsi="Calibri"/>
                <w:color w:val="000000"/>
                <w:sz w:val="22"/>
                <w:szCs w:val="22"/>
              </w:rPr>
            </w:pPr>
            <w:ins w:id="103" w:author="Pagliai, Dave" w:date="2015-12-11T18:00:00Z">
              <w:r w:rsidRPr="000776D9">
                <w:rPr>
                  <w:rFonts w:ascii="Calibri" w:hAnsi="Calibri"/>
                  <w:color w:val="000000"/>
                  <w:sz w:val="22"/>
                  <w:szCs w:val="22"/>
                </w:rPr>
                <w:t>30, 31</w:t>
              </w:r>
            </w:ins>
          </w:p>
        </w:tc>
      </w:tr>
      <w:tr w:rsidR="0074556A" w:rsidRPr="000776D9" w14:paraId="5B4ABFDA" w14:textId="77777777" w:rsidTr="008B29A2">
        <w:trPr>
          <w:trHeight w:val="300"/>
          <w:ins w:id="10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23EA56B9" w14:textId="77777777" w:rsidR="0074556A" w:rsidRPr="000776D9" w:rsidRDefault="0074556A" w:rsidP="008B29A2">
            <w:pPr>
              <w:jc w:val="center"/>
              <w:rPr>
                <w:ins w:id="105" w:author="Pagliai, Dave" w:date="2015-12-11T18:00:00Z"/>
                <w:rFonts w:ascii="Calibri" w:hAnsi="Calibri"/>
                <w:color w:val="000000"/>
                <w:sz w:val="22"/>
                <w:szCs w:val="22"/>
              </w:rPr>
            </w:pPr>
            <w:ins w:id="106" w:author="Pagliai, Dave" w:date="2015-12-11T18:00:00Z">
              <w:r w:rsidRPr="000776D9">
                <w:rPr>
                  <w:rFonts w:ascii="Calibri" w:hAnsi="Calibri"/>
                  <w:color w:val="000000"/>
                  <w:sz w:val="22"/>
                  <w:szCs w:val="22"/>
                </w:rPr>
                <w:t>Apr</w:t>
              </w:r>
            </w:ins>
          </w:p>
        </w:tc>
        <w:tc>
          <w:tcPr>
            <w:tcW w:w="1000" w:type="dxa"/>
            <w:tcBorders>
              <w:top w:val="nil"/>
              <w:left w:val="nil"/>
              <w:bottom w:val="single" w:sz="4" w:space="0" w:color="auto"/>
              <w:right w:val="single" w:sz="4" w:space="0" w:color="auto"/>
            </w:tcBorders>
            <w:shd w:val="clear" w:color="000000" w:fill="92D050"/>
            <w:noWrap/>
            <w:vAlign w:val="bottom"/>
            <w:hideMark/>
          </w:tcPr>
          <w:p w14:paraId="700DC4FB" w14:textId="77777777" w:rsidR="0074556A" w:rsidRPr="000776D9" w:rsidRDefault="0074556A" w:rsidP="008B29A2">
            <w:pPr>
              <w:jc w:val="center"/>
              <w:rPr>
                <w:ins w:id="107" w:author="Pagliai, Dave" w:date="2015-12-11T18:00:00Z"/>
                <w:rFonts w:ascii="Calibri" w:hAnsi="Calibri"/>
                <w:color w:val="000000"/>
                <w:sz w:val="22"/>
                <w:szCs w:val="22"/>
              </w:rPr>
            </w:pPr>
            <w:ins w:id="108" w:author="Pagliai, Dave" w:date="2015-12-11T18:00:00Z">
              <w:r w:rsidRPr="000776D9">
                <w:rPr>
                  <w:rFonts w:ascii="Calibri" w:hAnsi="Calibri"/>
                  <w:color w:val="000000"/>
                  <w:sz w:val="22"/>
                  <w:szCs w:val="22"/>
                </w:rPr>
                <w:t>02, 03</w:t>
              </w:r>
            </w:ins>
          </w:p>
        </w:tc>
      </w:tr>
      <w:tr w:rsidR="0074556A" w:rsidRPr="000776D9" w14:paraId="3556C4FA" w14:textId="77777777" w:rsidTr="008B29A2">
        <w:trPr>
          <w:trHeight w:val="300"/>
          <w:ins w:id="10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DAEF2F9" w14:textId="77777777" w:rsidR="0074556A" w:rsidRPr="000776D9" w:rsidRDefault="0074556A" w:rsidP="008B29A2">
            <w:pPr>
              <w:jc w:val="center"/>
              <w:rPr>
                <w:ins w:id="110" w:author="Pagliai, Dave" w:date="2015-12-11T18:00:00Z"/>
                <w:rFonts w:ascii="Calibri" w:hAnsi="Calibri"/>
                <w:color w:val="000000"/>
                <w:sz w:val="22"/>
                <w:szCs w:val="22"/>
              </w:rPr>
            </w:pPr>
            <w:ins w:id="111" w:author="Pagliai, Dave" w:date="2015-12-11T18:00:00Z">
              <w:r w:rsidRPr="000776D9">
                <w:rPr>
                  <w:rFonts w:ascii="Calibri" w:hAnsi="Calibri"/>
                  <w:color w:val="000000"/>
                  <w:sz w:val="22"/>
                  <w:szCs w:val="22"/>
                </w:rPr>
                <w:t>May</w:t>
              </w:r>
            </w:ins>
          </w:p>
        </w:tc>
        <w:tc>
          <w:tcPr>
            <w:tcW w:w="1000" w:type="dxa"/>
            <w:tcBorders>
              <w:top w:val="nil"/>
              <w:left w:val="nil"/>
              <w:bottom w:val="single" w:sz="4" w:space="0" w:color="auto"/>
              <w:right w:val="single" w:sz="4" w:space="0" w:color="auto"/>
            </w:tcBorders>
            <w:shd w:val="clear" w:color="000000" w:fill="92D050"/>
            <w:noWrap/>
            <w:vAlign w:val="bottom"/>
            <w:hideMark/>
          </w:tcPr>
          <w:p w14:paraId="1BAC2010" w14:textId="77777777" w:rsidR="0074556A" w:rsidRPr="000776D9" w:rsidRDefault="0074556A" w:rsidP="008B29A2">
            <w:pPr>
              <w:jc w:val="center"/>
              <w:rPr>
                <w:ins w:id="112" w:author="Pagliai, Dave" w:date="2015-12-11T18:00:00Z"/>
                <w:rFonts w:ascii="Calibri" w:hAnsi="Calibri"/>
                <w:color w:val="000000"/>
                <w:sz w:val="22"/>
                <w:szCs w:val="22"/>
              </w:rPr>
            </w:pPr>
            <w:ins w:id="113" w:author="Pagliai, Dave" w:date="2015-12-11T18:00:00Z">
              <w:r w:rsidRPr="000776D9">
                <w:rPr>
                  <w:rFonts w:ascii="Calibri" w:hAnsi="Calibri"/>
                  <w:color w:val="000000"/>
                  <w:sz w:val="22"/>
                  <w:szCs w:val="22"/>
                </w:rPr>
                <w:t>21, 22</w:t>
              </w:r>
            </w:ins>
          </w:p>
        </w:tc>
      </w:tr>
      <w:tr w:rsidR="0074556A" w:rsidRPr="000776D9" w14:paraId="541F89AD" w14:textId="77777777" w:rsidTr="008B29A2">
        <w:trPr>
          <w:trHeight w:val="300"/>
          <w:ins w:id="11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CCF8961" w14:textId="77777777" w:rsidR="0074556A" w:rsidRPr="000776D9" w:rsidRDefault="0074556A" w:rsidP="008B29A2">
            <w:pPr>
              <w:jc w:val="center"/>
              <w:rPr>
                <w:ins w:id="115" w:author="Pagliai, Dave" w:date="2015-12-11T18:00:00Z"/>
                <w:rFonts w:ascii="Calibri" w:hAnsi="Calibri"/>
                <w:color w:val="000000"/>
                <w:sz w:val="22"/>
                <w:szCs w:val="22"/>
              </w:rPr>
            </w:pPr>
            <w:ins w:id="116" w:author="Pagliai, Dave" w:date="2015-12-11T18:00:00Z">
              <w:r w:rsidRPr="000776D9">
                <w:rPr>
                  <w:rFonts w:ascii="Calibri" w:hAnsi="Calibri"/>
                  <w:color w:val="000000"/>
                  <w:sz w:val="22"/>
                  <w:szCs w:val="22"/>
                </w:rPr>
                <w:t>Jul</w:t>
              </w:r>
            </w:ins>
          </w:p>
        </w:tc>
        <w:tc>
          <w:tcPr>
            <w:tcW w:w="1000" w:type="dxa"/>
            <w:tcBorders>
              <w:top w:val="nil"/>
              <w:left w:val="nil"/>
              <w:bottom w:val="single" w:sz="4" w:space="0" w:color="auto"/>
              <w:right w:val="single" w:sz="4" w:space="0" w:color="auto"/>
            </w:tcBorders>
            <w:shd w:val="clear" w:color="000000" w:fill="92D050"/>
            <w:noWrap/>
            <w:vAlign w:val="bottom"/>
            <w:hideMark/>
          </w:tcPr>
          <w:p w14:paraId="20D630EC" w14:textId="77777777" w:rsidR="0074556A" w:rsidRPr="000776D9" w:rsidRDefault="0074556A" w:rsidP="008B29A2">
            <w:pPr>
              <w:jc w:val="center"/>
              <w:rPr>
                <w:ins w:id="117" w:author="Pagliai, Dave" w:date="2015-12-11T18:00:00Z"/>
                <w:rFonts w:ascii="Calibri" w:hAnsi="Calibri"/>
                <w:color w:val="000000"/>
                <w:sz w:val="22"/>
                <w:szCs w:val="22"/>
              </w:rPr>
            </w:pPr>
            <w:ins w:id="118" w:author="Pagliai, Dave" w:date="2015-12-11T18:00:00Z">
              <w:r w:rsidRPr="000776D9">
                <w:rPr>
                  <w:rFonts w:ascii="Calibri" w:hAnsi="Calibri"/>
                  <w:color w:val="000000"/>
                  <w:sz w:val="22"/>
                  <w:szCs w:val="22"/>
                </w:rPr>
                <w:t>23, 24</w:t>
              </w:r>
            </w:ins>
          </w:p>
        </w:tc>
      </w:tr>
      <w:tr w:rsidR="0074556A" w:rsidRPr="000776D9" w14:paraId="13EE5892" w14:textId="77777777" w:rsidTr="008B29A2">
        <w:trPr>
          <w:trHeight w:val="300"/>
          <w:ins w:id="119"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58F197AD" w14:textId="77777777" w:rsidR="0074556A" w:rsidRPr="000776D9" w:rsidRDefault="0074556A" w:rsidP="008B29A2">
            <w:pPr>
              <w:jc w:val="center"/>
              <w:rPr>
                <w:ins w:id="120" w:author="Pagliai, Dave" w:date="2015-12-11T18:00:00Z"/>
                <w:rFonts w:ascii="Calibri" w:hAnsi="Calibri"/>
                <w:color w:val="000000"/>
                <w:sz w:val="22"/>
                <w:szCs w:val="22"/>
              </w:rPr>
            </w:pPr>
            <w:ins w:id="121" w:author="Pagliai, Dave" w:date="2015-12-11T18:00:00Z">
              <w:r w:rsidRPr="000776D9">
                <w:rPr>
                  <w:rFonts w:ascii="Calibri" w:hAnsi="Calibri"/>
                  <w:color w:val="000000"/>
                  <w:sz w:val="22"/>
                  <w:szCs w:val="22"/>
                </w:rPr>
                <w:t>Sep</w:t>
              </w:r>
            </w:ins>
          </w:p>
        </w:tc>
        <w:tc>
          <w:tcPr>
            <w:tcW w:w="1000" w:type="dxa"/>
            <w:tcBorders>
              <w:top w:val="nil"/>
              <w:left w:val="nil"/>
              <w:bottom w:val="single" w:sz="4" w:space="0" w:color="auto"/>
              <w:right w:val="single" w:sz="4" w:space="0" w:color="auto"/>
            </w:tcBorders>
            <w:shd w:val="clear" w:color="000000" w:fill="92D050"/>
            <w:noWrap/>
            <w:vAlign w:val="bottom"/>
            <w:hideMark/>
          </w:tcPr>
          <w:p w14:paraId="47549BEB" w14:textId="77777777" w:rsidR="0074556A" w:rsidRPr="000776D9" w:rsidRDefault="0074556A" w:rsidP="008B29A2">
            <w:pPr>
              <w:jc w:val="center"/>
              <w:rPr>
                <w:ins w:id="122" w:author="Pagliai, Dave" w:date="2015-12-11T18:00:00Z"/>
                <w:rFonts w:ascii="Calibri" w:hAnsi="Calibri"/>
                <w:color w:val="000000"/>
                <w:sz w:val="22"/>
                <w:szCs w:val="22"/>
              </w:rPr>
            </w:pPr>
            <w:ins w:id="123" w:author="Pagliai, Dave" w:date="2015-12-11T18:00:00Z">
              <w:r w:rsidRPr="000776D9">
                <w:rPr>
                  <w:rFonts w:ascii="Calibri" w:hAnsi="Calibri"/>
                  <w:color w:val="000000"/>
                  <w:sz w:val="22"/>
                  <w:szCs w:val="22"/>
                </w:rPr>
                <w:t>17, 18</w:t>
              </w:r>
            </w:ins>
          </w:p>
        </w:tc>
      </w:tr>
      <w:tr w:rsidR="0074556A" w:rsidRPr="000776D9" w14:paraId="791957F8" w14:textId="77777777" w:rsidTr="008B29A2">
        <w:trPr>
          <w:trHeight w:val="300"/>
          <w:ins w:id="124" w:author="Pagliai, Dave" w:date="2015-12-11T18:00:00Z"/>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9C8967B" w14:textId="77777777" w:rsidR="0074556A" w:rsidRPr="000776D9" w:rsidRDefault="0074556A" w:rsidP="008B29A2">
            <w:pPr>
              <w:jc w:val="center"/>
              <w:rPr>
                <w:ins w:id="125" w:author="Pagliai, Dave" w:date="2015-12-11T18:00:00Z"/>
                <w:rFonts w:ascii="Calibri" w:hAnsi="Calibri"/>
                <w:color w:val="000000"/>
                <w:sz w:val="22"/>
                <w:szCs w:val="22"/>
              </w:rPr>
            </w:pPr>
            <w:ins w:id="126" w:author="Pagliai, Dave" w:date="2015-12-11T18:00:00Z">
              <w:r w:rsidRPr="000776D9">
                <w:rPr>
                  <w:rFonts w:ascii="Calibri" w:hAnsi="Calibri"/>
                  <w:color w:val="000000"/>
                  <w:sz w:val="22"/>
                  <w:szCs w:val="22"/>
                </w:rPr>
                <w:t>Dec</w:t>
              </w:r>
            </w:ins>
          </w:p>
        </w:tc>
        <w:tc>
          <w:tcPr>
            <w:tcW w:w="1000" w:type="dxa"/>
            <w:tcBorders>
              <w:top w:val="nil"/>
              <w:left w:val="nil"/>
              <w:bottom w:val="single" w:sz="4" w:space="0" w:color="auto"/>
              <w:right w:val="single" w:sz="4" w:space="0" w:color="auto"/>
            </w:tcBorders>
            <w:shd w:val="clear" w:color="000000" w:fill="92D050"/>
            <w:noWrap/>
            <w:vAlign w:val="bottom"/>
            <w:hideMark/>
          </w:tcPr>
          <w:p w14:paraId="5F41C46C" w14:textId="77777777" w:rsidR="0074556A" w:rsidRPr="000776D9" w:rsidRDefault="0074556A" w:rsidP="008B29A2">
            <w:pPr>
              <w:jc w:val="center"/>
              <w:rPr>
                <w:ins w:id="127" w:author="Pagliai, Dave" w:date="2015-12-11T18:00:00Z"/>
                <w:rFonts w:ascii="Calibri" w:hAnsi="Calibri"/>
                <w:color w:val="000000"/>
                <w:sz w:val="22"/>
                <w:szCs w:val="22"/>
              </w:rPr>
            </w:pPr>
            <w:ins w:id="128" w:author="Pagliai, Dave" w:date="2015-12-11T18:00:00Z">
              <w:r w:rsidRPr="000776D9">
                <w:rPr>
                  <w:rFonts w:ascii="Calibri" w:hAnsi="Calibri"/>
                  <w:color w:val="000000"/>
                  <w:sz w:val="22"/>
                  <w:szCs w:val="22"/>
                </w:rPr>
                <w:t>10, 11</w:t>
              </w:r>
            </w:ins>
          </w:p>
        </w:tc>
      </w:tr>
    </w:tbl>
    <w:p w14:paraId="4FF442B4" w14:textId="77777777" w:rsidR="0074556A" w:rsidRDefault="0074556A" w:rsidP="00CD6C12">
      <w:pPr>
        <w:rPr>
          <w:ins w:id="129" w:author="Pagliai, Dave" w:date="2015-12-11T18:00:00Z"/>
          <w:b/>
          <w:i/>
          <w:sz w:val="24"/>
          <w:szCs w:val="24"/>
        </w:rPr>
      </w:pPr>
    </w:p>
    <w:p w14:paraId="2F527536" w14:textId="77777777" w:rsidR="0074556A" w:rsidRDefault="0074556A" w:rsidP="00CD6C12">
      <w:pPr>
        <w:rPr>
          <w:b/>
          <w:i/>
          <w:sz w:val="24"/>
          <w:szCs w:val="24"/>
        </w:rPr>
      </w:pPr>
    </w:p>
    <w:p w14:paraId="60B6047E" w14:textId="21A8069E" w:rsidR="00830721" w:rsidRDefault="000F6D6D" w:rsidP="00830721">
      <w:pPr>
        <w:rPr>
          <w:b/>
          <w:i/>
          <w:sz w:val="24"/>
          <w:szCs w:val="24"/>
        </w:rPr>
      </w:pPr>
      <w:del w:id="130" w:author="Pagliai, Dave" w:date="2015-12-11T18:00:00Z">
        <w:r w:rsidDel="0074556A">
          <w:rPr>
            <w:noProof/>
          </w:rPr>
          <w:drawing>
            <wp:inline distT="0" distB="0" distL="0" distR="0" wp14:anchorId="72B1383C" wp14:editId="46129DA3">
              <wp:extent cx="129540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95400" cy="1581150"/>
                      </a:xfrm>
                      <a:prstGeom prst="rect">
                        <a:avLst/>
                      </a:prstGeom>
                      <a:noFill/>
                      <a:ln>
                        <a:noFill/>
                      </a:ln>
                    </pic:spPr>
                  </pic:pic>
                </a:graphicData>
              </a:graphic>
            </wp:inline>
          </w:drawing>
        </w:r>
      </w:del>
    </w:p>
    <w:p w14:paraId="60B60480" w14:textId="77777777" w:rsidR="001F6414" w:rsidRPr="0050362D" w:rsidRDefault="00BA0CF9" w:rsidP="000044F4">
      <w:pPr>
        <w:pStyle w:val="Heading1"/>
      </w:pPr>
      <w:bookmarkStart w:id="131" w:name="_Toc240777712"/>
      <w:r>
        <w:t>3.</w:t>
      </w:r>
      <w:r w:rsidR="00DB25CE" w:rsidRPr="0050362D">
        <w:tab/>
      </w:r>
      <w:r w:rsidR="001F6414" w:rsidRPr="0050362D">
        <w:t>Reporting</w:t>
      </w:r>
      <w:bookmarkEnd w:id="131"/>
    </w:p>
    <w:p w14:paraId="60B60481" w14:textId="4F298ADB" w:rsidR="000044F4" w:rsidRPr="000044F4" w:rsidDel="00954663" w:rsidRDefault="000044F4" w:rsidP="000044F4">
      <w:pPr>
        <w:pStyle w:val="Heading2"/>
        <w:rPr>
          <w:del w:id="132" w:author="Pagliai, Dave" w:date="2016-04-11T12:20:00Z"/>
        </w:rPr>
      </w:pPr>
      <w:bookmarkStart w:id="133" w:name="_Toc240777713"/>
      <w:del w:id="134" w:author="Pagliai, Dave" w:date="2016-04-11T12:20:00Z">
        <w:r w:rsidRPr="000044F4" w:rsidDel="00954663">
          <w:delText>3.1</w:delText>
        </w:r>
        <w:r w:rsidRPr="000044F4" w:rsidDel="00954663">
          <w:tab/>
        </w:r>
      </w:del>
      <w:del w:id="135" w:author="Pagliai, Dave" w:date="2016-04-11T12:12:00Z">
        <w:r w:rsidR="0040059F" w:rsidDel="00FB7E50">
          <w:delText>Data Extracts &amp; Reports</w:delText>
        </w:r>
      </w:del>
      <w:del w:id="136" w:author="Pagliai, Dave" w:date="2016-04-11T12:20:00Z">
        <w:r w:rsidR="0040059F" w:rsidDel="00954663">
          <w:delText xml:space="preserve"> Service Reporting</w:delText>
        </w:r>
        <w:bookmarkEnd w:id="133"/>
      </w:del>
    </w:p>
    <w:p w14:paraId="60B60482" w14:textId="454EF6A2" w:rsidR="00D10ADB" w:rsidDel="00954663" w:rsidRDefault="000044F4" w:rsidP="00D10ADB">
      <w:pPr>
        <w:rPr>
          <w:del w:id="137" w:author="Pagliai, Dave" w:date="2016-04-11T12:20:00Z"/>
          <w:sz w:val="24"/>
          <w:szCs w:val="24"/>
        </w:rPr>
      </w:pPr>
      <w:del w:id="138" w:author="Pagliai, Dave" w:date="2016-04-11T12:20:00Z">
        <w:r w:rsidRPr="00CF308E" w:rsidDel="00954663">
          <w:rPr>
            <w:sz w:val="24"/>
            <w:szCs w:val="24"/>
          </w:rPr>
          <w:delText xml:space="preserve">ERCOT will maintain a log </w:delText>
        </w:r>
        <w:r w:rsidR="0040059F" w:rsidDel="00954663">
          <w:rPr>
            <w:sz w:val="24"/>
            <w:szCs w:val="24"/>
          </w:rPr>
          <w:delText xml:space="preserve">recording incidents impacting </w:delText>
        </w:r>
      </w:del>
      <w:del w:id="139" w:author="Pagliai, Dave" w:date="2016-04-11T12:14:00Z">
        <w:r w:rsidR="0040059F" w:rsidDel="00FB7E50">
          <w:rPr>
            <w:sz w:val="24"/>
            <w:szCs w:val="24"/>
          </w:rPr>
          <w:delText xml:space="preserve">timeliness, completeness and/or accuracy of </w:delText>
        </w:r>
        <w:r w:rsidR="00F13FBD" w:rsidDel="00FB7E50">
          <w:rPr>
            <w:sz w:val="24"/>
            <w:szCs w:val="24"/>
          </w:rPr>
          <w:delText xml:space="preserve">automated </w:delText>
        </w:r>
        <w:r w:rsidR="0040059F" w:rsidDel="00FB7E50">
          <w:rPr>
            <w:sz w:val="24"/>
            <w:szCs w:val="24"/>
          </w:rPr>
          <w:delText>e</w:delText>
        </w:r>
        <w:r w:rsidDel="00FB7E50">
          <w:rPr>
            <w:sz w:val="24"/>
            <w:szCs w:val="24"/>
          </w:rPr>
          <w:delText xml:space="preserve">xtracts &amp; </w:delText>
        </w:r>
        <w:r w:rsidR="0040059F" w:rsidDel="00FB7E50">
          <w:rPr>
            <w:sz w:val="24"/>
            <w:szCs w:val="24"/>
          </w:rPr>
          <w:delText>r</w:delText>
        </w:r>
        <w:r w:rsidDel="00FB7E50">
          <w:rPr>
            <w:sz w:val="24"/>
            <w:szCs w:val="24"/>
          </w:rPr>
          <w:delText>eports</w:delText>
        </w:r>
        <w:r w:rsidR="00576A70" w:rsidDel="00FB7E50">
          <w:rPr>
            <w:sz w:val="24"/>
            <w:szCs w:val="24"/>
          </w:rPr>
          <w:delText xml:space="preserve"> for which a market notice has been sent</w:delText>
        </w:r>
      </w:del>
      <w:del w:id="140" w:author="Pagliai, Dave" w:date="2016-04-11T12:15:00Z">
        <w:r w:rsidR="0040059F" w:rsidDel="00FB7E50">
          <w:rPr>
            <w:sz w:val="24"/>
            <w:szCs w:val="24"/>
          </w:rPr>
          <w:delText xml:space="preserve">. </w:delText>
        </w:r>
        <w:r w:rsidDel="00FB7E50">
          <w:rPr>
            <w:sz w:val="24"/>
            <w:szCs w:val="24"/>
          </w:rPr>
          <w:delText xml:space="preserve"> </w:delText>
        </w:r>
        <w:r w:rsidR="00A72AF2" w:rsidDel="00FB7E50">
          <w:rPr>
            <w:sz w:val="24"/>
            <w:szCs w:val="24"/>
          </w:rPr>
          <w:delText xml:space="preserve">The complete list of </w:delText>
        </w:r>
        <w:r w:rsidR="00F13FBD" w:rsidDel="00FB7E50">
          <w:rPr>
            <w:sz w:val="24"/>
            <w:szCs w:val="24"/>
          </w:rPr>
          <w:delText>external products</w:delText>
        </w:r>
        <w:r w:rsidR="00A72AF2" w:rsidDel="00FB7E50">
          <w:rPr>
            <w:sz w:val="24"/>
            <w:szCs w:val="24"/>
          </w:rPr>
          <w:delText xml:space="preserve"> is </w:delText>
        </w:r>
        <w:r w:rsidR="00F13FBD" w:rsidDel="00FB7E50">
          <w:rPr>
            <w:sz w:val="24"/>
            <w:szCs w:val="24"/>
          </w:rPr>
          <w:delText xml:space="preserve">available </w:delText>
        </w:r>
        <w:r w:rsidR="00A72AF2" w:rsidDel="00FB7E50">
          <w:rPr>
            <w:sz w:val="24"/>
            <w:szCs w:val="24"/>
          </w:rPr>
          <w:delText>on the</w:delText>
        </w:r>
        <w:r w:rsidR="00D70D82" w:rsidDel="00FB7E50">
          <w:rPr>
            <w:sz w:val="24"/>
            <w:szCs w:val="24"/>
          </w:rPr>
          <w:delText xml:space="preserve"> ERCOT Market Information List (</w:delText>
        </w:r>
        <w:r w:rsidR="00A72AF2" w:rsidDel="00FB7E50">
          <w:rPr>
            <w:sz w:val="24"/>
            <w:szCs w:val="24"/>
          </w:rPr>
          <w:delText>EMI</w:delText>
        </w:r>
        <w:r w:rsidR="00D70D82" w:rsidDel="00FB7E50">
          <w:rPr>
            <w:sz w:val="24"/>
            <w:szCs w:val="24"/>
          </w:rPr>
          <w:delText xml:space="preserve">L - </w:delText>
        </w:r>
        <w:r w:rsidR="00DB1B53" w:rsidDel="00FB7E50">
          <w:fldChar w:fldCharType="begin"/>
        </w:r>
        <w:r w:rsidR="00DB1B53" w:rsidDel="00FB7E50">
          <w:delInstrText xml:space="preserve"> HYPERLINK "http://www.ercot.com/services/mdt/" </w:delInstrText>
        </w:r>
        <w:r w:rsidR="00DB1B53" w:rsidDel="00FB7E50">
          <w:fldChar w:fldCharType="separate"/>
        </w:r>
        <w:r w:rsidR="00A72AF2" w:rsidRPr="00652B72" w:rsidDel="00FB7E50">
          <w:rPr>
            <w:rStyle w:val="Hyperlink"/>
            <w:sz w:val="24"/>
            <w:szCs w:val="24"/>
          </w:rPr>
          <w:delText>http://www.ercot.com/services/mdt/</w:delText>
        </w:r>
        <w:r w:rsidR="00DB1B53" w:rsidDel="00FB7E50">
          <w:rPr>
            <w:rStyle w:val="Hyperlink"/>
            <w:sz w:val="24"/>
            <w:szCs w:val="24"/>
          </w:rPr>
          <w:fldChar w:fldCharType="end"/>
        </w:r>
        <w:r w:rsidR="00A72AF2" w:rsidDel="00FB7E50">
          <w:rPr>
            <w:sz w:val="24"/>
            <w:szCs w:val="24"/>
          </w:rPr>
          <w:delText>).</w:delText>
        </w:r>
      </w:del>
      <w:del w:id="141" w:author="Pagliai, Dave" w:date="2016-04-11T12:20:00Z">
        <w:r w:rsidR="00A72AF2" w:rsidDel="00954663">
          <w:rPr>
            <w:sz w:val="24"/>
            <w:szCs w:val="24"/>
          </w:rPr>
          <w:delText xml:space="preserve"> </w:delText>
        </w:r>
      </w:del>
    </w:p>
    <w:p w14:paraId="60B60483" w14:textId="13524E55" w:rsidR="004867F7" w:rsidDel="00954663" w:rsidRDefault="004867F7" w:rsidP="009E0423">
      <w:pPr>
        <w:rPr>
          <w:del w:id="142" w:author="Pagliai, Dave" w:date="2016-04-11T12:20:00Z"/>
          <w:i/>
          <w:sz w:val="24"/>
          <w:szCs w:val="24"/>
          <w:u w:val="single"/>
        </w:rPr>
      </w:pPr>
    </w:p>
    <w:p w14:paraId="60B60485" w14:textId="77777777" w:rsidR="00795E12" w:rsidRDefault="00795E12" w:rsidP="000044F4">
      <w:pPr>
        <w:rPr>
          <w:sz w:val="24"/>
          <w:szCs w:val="24"/>
        </w:rPr>
      </w:pPr>
    </w:p>
    <w:p w14:paraId="60B60486" w14:textId="73826D80" w:rsidR="00795E12" w:rsidDel="0074556A" w:rsidRDefault="00795E12" w:rsidP="00795E12">
      <w:pPr>
        <w:rPr>
          <w:del w:id="143" w:author="Pagliai, Dave" w:date="2015-12-11T18:01:00Z"/>
          <w:i/>
          <w:sz w:val="24"/>
          <w:szCs w:val="24"/>
        </w:rPr>
      </w:pPr>
      <w:del w:id="144" w:author="Pagliai, Dave" w:date="2015-12-11T18:01:00Z">
        <w:r w:rsidRPr="006C792C" w:rsidDel="0074556A">
          <w:rPr>
            <w:b/>
            <w:i/>
            <w:sz w:val="24"/>
            <w:szCs w:val="24"/>
            <w:u w:val="single"/>
          </w:rPr>
          <w:delText>Note:</w:delText>
        </w:r>
        <w:r w:rsidRPr="006C792C" w:rsidDel="0074556A">
          <w:rPr>
            <w:i/>
            <w:sz w:val="24"/>
            <w:szCs w:val="24"/>
          </w:rPr>
          <w:delText xml:space="preserve"> Only incidents impacting 10 </w:delText>
        </w:r>
        <w:r w:rsidR="00EF6C23" w:rsidDel="0074556A">
          <w:rPr>
            <w:i/>
            <w:sz w:val="24"/>
            <w:szCs w:val="24"/>
          </w:rPr>
          <w:delText xml:space="preserve">or more </w:delText>
        </w:r>
        <w:r w:rsidRPr="006C792C" w:rsidDel="0074556A">
          <w:rPr>
            <w:i/>
            <w:sz w:val="24"/>
            <w:szCs w:val="24"/>
          </w:rPr>
          <w:delText xml:space="preserve">Market Participants will be </w:delText>
        </w:r>
        <w:r w:rsidR="00913CA4" w:rsidDel="0074556A">
          <w:rPr>
            <w:i/>
            <w:sz w:val="24"/>
            <w:szCs w:val="24"/>
          </w:rPr>
          <w:delText xml:space="preserve">reported </w:delText>
        </w:r>
        <w:r w:rsidRPr="006C792C" w:rsidDel="0074556A">
          <w:rPr>
            <w:i/>
            <w:sz w:val="24"/>
            <w:szCs w:val="24"/>
          </w:rPr>
          <w:delText xml:space="preserve">via Market Notice </w:delText>
        </w:r>
        <w:r w:rsidR="00EF6C23" w:rsidRPr="006C792C" w:rsidDel="0074556A">
          <w:rPr>
            <w:i/>
            <w:sz w:val="24"/>
            <w:szCs w:val="24"/>
          </w:rPr>
          <w:delText>reporting</w:delText>
        </w:r>
        <w:r w:rsidRPr="006C792C" w:rsidDel="0074556A">
          <w:rPr>
            <w:i/>
            <w:sz w:val="24"/>
            <w:szCs w:val="24"/>
          </w:rPr>
          <w:delText xml:space="preserve"> process. Therefore, this log may contain a broader set of incidents than </w:delText>
        </w:r>
        <w:r w:rsidR="0040059F" w:rsidDel="0074556A">
          <w:rPr>
            <w:i/>
            <w:sz w:val="24"/>
            <w:szCs w:val="24"/>
          </w:rPr>
          <w:delText xml:space="preserve">are </w:delText>
        </w:r>
        <w:r w:rsidRPr="006C792C" w:rsidDel="0074556A">
          <w:rPr>
            <w:i/>
            <w:sz w:val="24"/>
            <w:szCs w:val="24"/>
          </w:rPr>
          <w:delText>reporte</w:delText>
        </w:r>
        <w:r w:rsidR="00F24C91" w:rsidDel="0074556A">
          <w:rPr>
            <w:i/>
            <w:sz w:val="24"/>
            <w:szCs w:val="24"/>
          </w:rPr>
          <w:delText>d via Market Notices</w:delText>
        </w:r>
        <w:r w:rsidRPr="006C792C" w:rsidDel="0074556A">
          <w:rPr>
            <w:i/>
            <w:sz w:val="24"/>
            <w:szCs w:val="24"/>
          </w:rPr>
          <w:delText>.</w:delText>
        </w:r>
        <w:r w:rsidR="00DE0117" w:rsidDel="0074556A">
          <w:rPr>
            <w:i/>
            <w:sz w:val="24"/>
            <w:szCs w:val="24"/>
          </w:rPr>
          <w:delText xml:space="preserve"> Please see the COPS Communication Guide for more detailed information on Market Notices.</w:delText>
        </w:r>
      </w:del>
    </w:p>
    <w:p w14:paraId="60B60487" w14:textId="6DAFB604" w:rsidR="00730D73" w:rsidDel="0074556A" w:rsidRDefault="00730D73" w:rsidP="00730D73">
      <w:pPr>
        <w:rPr>
          <w:del w:id="145" w:author="Pagliai, Dave" w:date="2015-12-11T18:01:00Z"/>
          <w:sz w:val="24"/>
          <w:szCs w:val="24"/>
        </w:rPr>
      </w:pPr>
    </w:p>
    <w:p w14:paraId="60B60488" w14:textId="6881A2F2" w:rsidR="00DB25CE" w:rsidRPr="001B06DE" w:rsidRDefault="00BA0CF9" w:rsidP="00FD0886">
      <w:pPr>
        <w:pStyle w:val="Heading2"/>
      </w:pPr>
      <w:bookmarkStart w:id="146" w:name="_Toc240777714"/>
      <w:r>
        <w:t>3.</w:t>
      </w:r>
      <w:del w:id="147" w:author="Pagliai, Dave" w:date="2016-04-11T12:20:00Z">
        <w:r w:rsidR="00FD0886" w:rsidDel="00954663">
          <w:delText>2</w:delText>
        </w:r>
      </w:del>
      <w:ins w:id="148" w:author="Pagliai, Dave" w:date="2016-04-11T12:20:00Z">
        <w:r w:rsidR="00954663">
          <w:t>1</w:t>
        </w:r>
      </w:ins>
      <w:r w:rsidR="00FD0886">
        <w:tab/>
      </w:r>
      <w:r w:rsidR="0040059F">
        <w:t>IT Application Service Reporting</w:t>
      </w:r>
      <w:bookmarkEnd w:id="146"/>
    </w:p>
    <w:p w14:paraId="1728C74B" w14:textId="77777777" w:rsidR="00954663" w:rsidRDefault="009A0886" w:rsidP="00954663">
      <w:pPr>
        <w:rPr>
          <w:ins w:id="149" w:author="Pagliai, Dave" w:date="2016-04-11T12:22:00Z"/>
          <w:sz w:val="24"/>
          <w:szCs w:val="24"/>
        </w:rPr>
      </w:pPr>
      <w:bookmarkStart w:id="150" w:name="_Toc165705258"/>
      <w:r w:rsidRPr="001B06DE">
        <w:rPr>
          <w:sz w:val="24"/>
          <w:szCs w:val="24"/>
        </w:rPr>
        <w:t xml:space="preserve">ERCOT will measure and report </w:t>
      </w:r>
      <w:r w:rsidR="00DB6874">
        <w:rPr>
          <w:sz w:val="24"/>
          <w:szCs w:val="24"/>
        </w:rPr>
        <w:t>availability and performance</w:t>
      </w:r>
      <w:ins w:id="151" w:author="Pagliai, Dave" w:date="2016-04-11T12:18:00Z">
        <w:r w:rsidR="00954663">
          <w:rPr>
            <w:sz w:val="24"/>
            <w:szCs w:val="24"/>
          </w:rPr>
          <w:t xml:space="preserve"> </w:t>
        </w:r>
      </w:ins>
      <w:ins w:id="152" w:author="Pagliai, Dave" w:date="2016-04-11T12:22:00Z">
        <w:r w:rsidR="00954663">
          <w:rPr>
            <w:sz w:val="24"/>
            <w:szCs w:val="24"/>
          </w:rPr>
          <w:t xml:space="preserve">in an </w:t>
        </w:r>
      </w:ins>
      <w:ins w:id="153" w:author="Pagliai, Dave" w:date="2016-04-11T12:19:00Z">
        <w:r w:rsidR="00954663">
          <w:rPr>
            <w:sz w:val="24"/>
            <w:szCs w:val="24"/>
          </w:rPr>
          <w:t>i</w:t>
        </w:r>
      </w:ins>
      <w:ins w:id="154" w:author="Pagliai, Dave" w:date="2016-04-11T12:18:00Z">
        <w:r w:rsidR="00954663">
          <w:rPr>
            <w:sz w:val="24"/>
            <w:szCs w:val="24"/>
          </w:rPr>
          <w:t>nciden</w:t>
        </w:r>
      </w:ins>
      <w:ins w:id="155" w:author="Pagliai, Dave" w:date="2016-04-11T12:19:00Z">
        <w:r w:rsidR="00954663">
          <w:rPr>
            <w:sz w:val="24"/>
            <w:szCs w:val="24"/>
          </w:rPr>
          <w:t>t</w:t>
        </w:r>
      </w:ins>
      <w:ins w:id="156" w:author="Pagliai, Dave" w:date="2016-04-11T12:18:00Z">
        <w:r w:rsidR="00954663">
          <w:rPr>
            <w:sz w:val="24"/>
            <w:szCs w:val="24"/>
          </w:rPr>
          <w:t xml:space="preserve"> log</w:t>
        </w:r>
      </w:ins>
      <w:del w:id="157" w:author="Pagliai, Dave" w:date="2016-04-11T12:21:00Z">
        <w:r w:rsidR="00DB6874" w:rsidDel="00954663">
          <w:rPr>
            <w:sz w:val="24"/>
            <w:szCs w:val="24"/>
          </w:rPr>
          <w:delText>, both monthly and annually</w:delText>
        </w:r>
      </w:del>
      <w:r w:rsidRPr="001B06DE">
        <w:rPr>
          <w:sz w:val="24"/>
          <w:szCs w:val="24"/>
        </w:rPr>
        <w:t>.</w:t>
      </w:r>
      <w:r w:rsidR="001033BE">
        <w:rPr>
          <w:sz w:val="24"/>
          <w:szCs w:val="24"/>
        </w:rPr>
        <w:t xml:space="preserve"> </w:t>
      </w:r>
      <w:r w:rsidR="00684F5E">
        <w:rPr>
          <w:sz w:val="24"/>
          <w:szCs w:val="24"/>
        </w:rPr>
        <w:t xml:space="preserve"> </w:t>
      </w:r>
      <w:ins w:id="158" w:author="Pagliai, Dave" w:date="2016-04-11T12:22:00Z">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r w:rsidR="00954663">
          <w:fldChar w:fldCharType="begin"/>
        </w:r>
        <w:r w:rsidR="00954663">
          <w:instrText xml:space="preserve"> HYPERLINK "http://www.ercot.com/services/sla/" </w:instrText>
        </w:r>
        <w:r w:rsidR="00954663">
          <w:fldChar w:fldCharType="separate"/>
        </w:r>
        <w:r w:rsidR="00954663" w:rsidRPr="00793BCC">
          <w:rPr>
            <w:rStyle w:val="Hyperlink"/>
            <w:sz w:val="24"/>
            <w:szCs w:val="24"/>
          </w:rPr>
          <w:t>http://www.ercot.com/services/sla/</w:t>
        </w:r>
        <w:r w:rsidR="00954663">
          <w:rPr>
            <w:rStyle w:val="Hyperlink"/>
            <w:sz w:val="24"/>
            <w:szCs w:val="24"/>
          </w:rPr>
          <w:fldChar w:fldCharType="end"/>
        </w:r>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954663">
          <w:rPr>
            <w:sz w:val="24"/>
            <w:szCs w:val="24"/>
          </w:rPr>
          <w:t>section 6.</w:t>
        </w:r>
      </w:ins>
    </w:p>
    <w:p w14:paraId="12724B3C" w14:textId="77777777" w:rsidR="00954663" w:rsidRDefault="00954663" w:rsidP="00954663">
      <w:pPr>
        <w:rPr>
          <w:ins w:id="159" w:author="Pagliai, Dave" w:date="2016-04-11T12:22:00Z"/>
          <w:sz w:val="24"/>
          <w:szCs w:val="24"/>
        </w:rPr>
      </w:pPr>
    </w:p>
    <w:p w14:paraId="60B60489" w14:textId="45BCFF1C" w:rsidR="009A0886" w:rsidRDefault="00954663" w:rsidP="00954663">
      <w:pPr>
        <w:rPr>
          <w:ins w:id="160" w:author="Pagliai, Dave" w:date="2016-04-11T12:17:00Z"/>
          <w:sz w:val="24"/>
          <w:szCs w:val="24"/>
        </w:rPr>
      </w:pPr>
      <w:ins w:id="161" w:author="Pagliai, Dave" w:date="2016-04-11T12:22:00Z">
        <w:r>
          <w:rPr>
            <w:sz w:val="24"/>
            <w:szCs w:val="24"/>
          </w:rPr>
          <w:t xml:space="preserve"> </w:t>
        </w:r>
      </w:ins>
      <w:ins w:id="162" w:author="Pagliai, Dave" w:date="2016-04-11T12:21:00Z">
        <w:r>
          <w:rPr>
            <w:sz w:val="24"/>
            <w:szCs w:val="24"/>
          </w:rPr>
          <w:t xml:space="preserve">Additionally, </w:t>
        </w:r>
      </w:ins>
      <w:del w:id="163" w:author="Pagliai, Dave" w:date="2016-04-11T12:21:00Z">
        <w:r w:rsidR="009A0886" w:rsidRPr="001B06DE" w:rsidDel="00954663">
          <w:rPr>
            <w:sz w:val="24"/>
            <w:szCs w:val="24"/>
          </w:rPr>
          <w:delText>T</w:delText>
        </w:r>
      </w:del>
      <w:ins w:id="164" w:author="Pagliai, Dave" w:date="2016-04-11T12:21:00Z">
        <w:r>
          <w:rPr>
            <w:sz w:val="24"/>
            <w:szCs w:val="24"/>
          </w:rPr>
          <w:t>t</w:t>
        </w:r>
      </w:ins>
      <w:r w:rsidR="009A0886" w:rsidRPr="001B06DE">
        <w:rPr>
          <w:sz w:val="24"/>
          <w:szCs w:val="24"/>
        </w:rPr>
        <w:t xml:space="preserve">hese results will be reported monthly through the ERCOT governance process that includes the </w:t>
      </w:r>
      <w:r w:rsidR="00D43B2C" w:rsidRPr="001B06DE">
        <w:rPr>
          <w:sz w:val="24"/>
          <w:szCs w:val="24"/>
        </w:rPr>
        <w:t>Commercial Operations Subcommittee</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50"/>
      <w:r w:rsidR="009A0886" w:rsidRPr="001B06DE">
        <w:rPr>
          <w:sz w:val="24"/>
          <w:szCs w:val="24"/>
        </w:rPr>
        <w:t xml:space="preserve">  </w:t>
      </w:r>
    </w:p>
    <w:p w14:paraId="123F9FC7" w14:textId="699BA3CD" w:rsidR="00954663" w:rsidRDefault="00954663" w:rsidP="001B06DE">
      <w:pPr>
        <w:rPr>
          <w:ins w:id="165" w:author="Pagliai, Dave" w:date="2016-04-11T12:17:00Z"/>
          <w:sz w:val="24"/>
          <w:szCs w:val="24"/>
        </w:rPr>
      </w:pPr>
    </w:p>
    <w:p w14:paraId="4D017009" w14:textId="20A6227F" w:rsidR="00954663" w:rsidDel="00954663" w:rsidRDefault="00954663" w:rsidP="00954663">
      <w:pPr>
        <w:rPr>
          <w:del w:id="166" w:author="Pagliai, Dave" w:date="2016-04-11T12:22:00Z"/>
          <w:sz w:val="24"/>
          <w:szCs w:val="24"/>
        </w:rPr>
      </w:pPr>
      <w:del w:id="167" w:author="Pagliai, Dave" w:date="2016-04-11T12:22:00Z">
        <w:r w:rsidDel="00954663">
          <w:rPr>
            <w:sz w:val="24"/>
            <w:szCs w:val="24"/>
          </w:rPr>
          <w:delText xml:space="preserve">This log will </w:delText>
        </w:r>
        <w:r w:rsidRPr="00CF308E" w:rsidDel="00954663">
          <w:rPr>
            <w:sz w:val="24"/>
            <w:szCs w:val="24"/>
          </w:rPr>
          <w:delText xml:space="preserve">be updated monthly and made available on the </w:delText>
        </w:r>
        <w:r w:rsidDel="00954663">
          <w:rPr>
            <w:sz w:val="24"/>
            <w:szCs w:val="24"/>
          </w:rPr>
          <w:delText>ERCOT website at</w:delText>
        </w:r>
        <w:r w:rsidRPr="00992628" w:rsidDel="00954663">
          <w:delText xml:space="preserve"> </w:delText>
        </w:r>
        <w:r w:rsidDel="00954663">
          <w:fldChar w:fldCharType="begin"/>
        </w:r>
        <w:r w:rsidDel="00954663">
          <w:delInstrText xml:space="preserve"> HYPERLINK "http://www.ercot.com/services/sla/" </w:delInstrText>
        </w:r>
        <w:r w:rsidDel="00954663">
          <w:fldChar w:fldCharType="separate"/>
        </w:r>
        <w:r w:rsidRPr="00793BCC" w:rsidDel="00954663">
          <w:rPr>
            <w:rStyle w:val="Hyperlink"/>
            <w:sz w:val="24"/>
            <w:szCs w:val="24"/>
          </w:rPr>
          <w:delText>http://www.ercot.com/services/sla/</w:delText>
        </w:r>
        <w:r w:rsidDel="00954663">
          <w:rPr>
            <w:rStyle w:val="Hyperlink"/>
            <w:sz w:val="24"/>
            <w:szCs w:val="24"/>
          </w:rPr>
          <w:fldChar w:fldCharType="end"/>
        </w:r>
        <w:r w:rsidDel="00954663">
          <w:rPr>
            <w:sz w:val="24"/>
            <w:szCs w:val="24"/>
          </w:rPr>
          <w:delText>.The f</w:delText>
        </w:r>
        <w:r w:rsidRPr="003D7644" w:rsidDel="00954663">
          <w:rPr>
            <w:sz w:val="24"/>
            <w:szCs w:val="24"/>
          </w:rPr>
          <w:delText xml:space="preserve">ormat of this log </w:delText>
        </w:r>
        <w:r w:rsidDel="00954663">
          <w:rPr>
            <w:sz w:val="24"/>
            <w:szCs w:val="24"/>
          </w:rPr>
          <w:delText>is</w:delText>
        </w:r>
        <w:r w:rsidRPr="003D7644" w:rsidDel="00954663">
          <w:rPr>
            <w:sz w:val="24"/>
            <w:szCs w:val="24"/>
          </w:rPr>
          <w:delText xml:space="preserve"> </w:delText>
        </w:r>
        <w:r w:rsidDel="00954663">
          <w:rPr>
            <w:sz w:val="24"/>
            <w:szCs w:val="24"/>
          </w:rPr>
          <w:delText>outlined</w:delText>
        </w:r>
        <w:r w:rsidRPr="003D7644" w:rsidDel="00954663">
          <w:rPr>
            <w:sz w:val="24"/>
            <w:szCs w:val="24"/>
          </w:rPr>
          <w:delText xml:space="preserve"> in </w:delText>
        </w:r>
        <w:r w:rsidDel="00954663">
          <w:rPr>
            <w:sz w:val="24"/>
            <w:szCs w:val="24"/>
          </w:rPr>
          <w:delText>section 6.</w:delText>
        </w:r>
      </w:del>
    </w:p>
    <w:p w14:paraId="255662E8" w14:textId="6513C657" w:rsidR="00954663" w:rsidDel="00954663" w:rsidRDefault="00954663" w:rsidP="001B06DE">
      <w:pPr>
        <w:rPr>
          <w:del w:id="168" w:author="Pagliai, Dave" w:date="2016-04-11T12:22:00Z"/>
          <w:sz w:val="24"/>
          <w:szCs w:val="24"/>
        </w:rPr>
      </w:pPr>
    </w:p>
    <w:p w14:paraId="60B6048A" w14:textId="77777777" w:rsidR="00D10ADB" w:rsidRDefault="00D10ADB" w:rsidP="001B06DE">
      <w:pPr>
        <w:rPr>
          <w:sz w:val="24"/>
          <w:szCs w:val="24"/>
        </w:rPr>
      </w:pPr>
    </w:p>
    <w:p w14:paraId="60B6048B"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60B6048C"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60B6048D" w14:textId="77777777" w:rsidR="00D202E4" w:rsidRDefault="00D202E4" w:rsidP="00E503ED">
      <w:pPr>
        <w:numPr>
          <w:ilvl w:val="0"/>
          <w:numId w:val="1"/>
        </w:numPr>
        <w:rPr>
          <w:b/>
          <w:sz w:val="24"/>
          <w:szCs w:val="24"/>
        </w:rPr>
      </w:pPr>
      <w:r>
        <w:rPr>
          <w:b/>
          <w:sz w:val="24"/>
          <w:szCs w:val="24"/>
        </w:rPr>
        <w:t>ERCOT.com</w:t>
      </w:r>
    </w:p>
    <w:p w14:paraId="60B6048E"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60B6048F"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60B60490" w14:textId="77777777" w:rsidR="00F13FBD" w:rsidRDefault="00863769" w:rsidP="00E503ED">
      <w:pPr>
        <w:numPr>
          <w:ilvl w:val="0"/>
          <w:numId w:val="1"/>
        </w:numPr>
        <w:rPr>
          <w:ins w:id="169" w:author="Pagliai, Dave" w:date="2016-01-25T12:21:00Z"/>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4F22A9A7" w14:textId="77777777" w:rsidR="00217FC9" w:rsidRPr="006F5043" w:rsidRDefault="00217FC9" w:rsidP="00217FC9">
      <w:pPr>
        <w:numPr>
          <w:ilvl w:val="0"/>
          <w:numId w:val="1"/>
        </w:numPr>
        <w:rPr>
          <w:ins w:id="170" w:author="Pagliai, Dave" w:date="2016-01-25T12:21:00Z"/>
          <w:b/>
          <w:sz w:val="24"/>
          <w:szCs w:val="24"/>
        </w:rPr>
      </w:pPr>
      <w:ins w:id="171" w:author="Pagliai, Dave" w:date="2016-01-25T12:21:00Z">
        <w:r>
          <w:rPr>
            <w:b/>
            <w:sz w:val="24"/>
            <w:szCs w:val="24"/>
          </w:rPr>
          <w:t xml:space="preserve">Market Management System User Interface (MMSUI): </w:t>
        </w:r>
        <w:r w:rsidRPr="003D4178">
          <w:rPr>
            <w:sz w:val="24"/>
            <w:szCs w:val="24"/>
          </w:rPr>
          <w:t>P</w:t>
        </w:r>
        <w:r>
          <w:rPr>
            <w:sz w:val="24"/>
            <w:szCs w:val="24"/>
          </w:rPr>
          <w:t>oint of entry for Market Transactions</w:t>
        </w:r>
      </w:ins>
    </w:p>
    <w:p w14:paraId="729ACA23" w14:textId="12378C29" w:rsidR="00217FC9" w:rsidRPr="00217FC9" w:rsidDel="00217FC9" w:rsidRDefault="00217FC9" w:rsidP="00217FC9">
      <w:pPr>
        <w:numPr>
          <w:ilvl w:val="0"/>
          <w:numId w:val="1"/>
        </w:numPr>
        <w:rPr>
          <w:del w:id="172" w:author="Pagliai, Dave" w:date="2016-01-25T12:21:00Z"/>
          <w:b/>
          <w:sz w:val="24"/>
          <w:szCs w:val="24"/>
        </w:rPr>
      </w:pPr>
      <w:ins w:id="173" w:author="Pagliai, Dave" w:date="2016-01-25T12:21:00Z">
        <w:r>
          <w:rPr>
            <w:b/>
            <w:sz w:val="24"/>
            <w:szCs w:val="24"/>
          </w:rPr>
          <w:t xml:space="preserve">Outage Scheduler User Interface (OSUI): </w:t>
        </w:r>
        <w:r w:rsidRPr="003D4178">
          <w:rPr>
            <w:sz w:val="24"/>
            <w:szCs w:val="24"/>
          </w:rPr>
          <w:t xml:space="preserve">Point of entry for </w:t>
        </w:r>
        <w:r>
          <w:rPr>
            <w:sz w:val="24"/>
            <w:szCs w:val="24"/>
          </w:rPr>
          <w:t>entering or managing outages</w:t>
        </w:r>
      </w:ins>
    </w:p>
    <w:p w14:paraId="60B60491" w14:textId="69F0510E" w:rsidR="0003718D" w:rsidDel="00217FC9" w:rsidRDefault="001E1185" w:rsidP="00E503ED">
      <w:pPr>
        <w:numPr>
          <w:ilvl w:val="0"/>
          <w:numId w:val="1"/>
        </w:numPr>
        <w:rPr>
          <w:del w:id="174" w:author="Pagliai, Dave" w:date="2016-01-25T12:22:00Z"/>
          <w:b/>
          <w:sz w:val="24"/>
          <w:szCs w:val="24"/>
        </w:rPr>
      </w:pPr>
      <w:del w:id="175" w:author="Pagliai, Dave" w:date="2016-01-25T12:22:00Z">
        <w:r w:rsidDel="00217FC9">
          <w:rPr>
            <w:b/>
            <w:sz w:val="24"/>
            <w:szCs w:val="24"/>
          </w:rPr>
          <w:delText>Congestion Revenue Rights (</w:delText>
        </w:r>
        <w:r w:rsidR="00F82479" w:rsidDel="00217FC9">
          <w:rPr>
            <w:b/>
            <w:sz w:val="24"/>
            <w:szCs w:val="24"/>
          </w:rPr>
          <w:delText>CRR</w:delText>
        </w:r>
        <w:r w:rsidDel="00217FC9">
          <w:rPr>
            <w:b/>
            <w:sz w:val="24"/>
            <w:szCs w:val="24"/>
          </w:rPr>
          <w:delText>)</w:delText>
        </w:r>
      </w:del>
    </w:p>
    <w:p w14:paraId="60B60492" w14:textId="6506EE32" w:rsidR="00F82479" w:rsidDel="00217FC9" w:rsidRDefault="00863769" w:rsidP="00E503ED">
      <w:pPr>
        <w:numPr>
          <w:ilvl w:val="0"/>
          <w:numId w:val="1"/>
        </w:numPr>
        <w:rPr>
          <w:del w:id="176" w:author="Pagliai, Dave" w:date="2016-01-25T12:22:00Z"/>
          <w:b/>
          <w:sz w:val="24"/>
          <w:szCs w:val="24"/>
        </w:rPr>
      </w:pPr>
      <w:del w:id="177" w:author="Pagliai, Dave" w:date="2016-01-25T12:22:00Z">
        <w:r w:rsidDel="00217FC9">
          <w:rPr>
            <w:b/>
            <w:sz w:val="24"/>
            <w:szCs w:val="24"/>
          </w:rPr>
          <w:delText>Net Dependable Capability and Reactive Capability (</w:delText>
        </w:r>
        <w:r w:rsidR="00F82479" w:rsidDel="00217FC9">
          <w:rPr>
            <w:b/>
            <w:sz w:val="24"/>
            <w:szCs w:val="24"/>
          </w:rPr>
          <w:delText>NDCRC</w:delText>
        </w:r>
        <w:r w:rsidDel="00217FC9">
          <w:rPr>
            <w:b/>
            <w:sz w:val="24"/>
            <w:szCs w:val="24"/>
          </w:rPr>
          <w:delText>)</w:delText>
        </w:r>
      </w:del>
    </w:p>
    <w:p w14:paraId="60B60493" w14:textId="77777777" w:rsidR="00BD75EA" w:rsidRPr="00EF49CB" w:rsidRDefault="00BD75EA" w:rsidP="00905EDF">
      <w:pPr>
        <w:ind w:left="720"/>
        <w:rPr>
          <w:b/>
          <w:sz w:val="24"/>
          <w:szCs w:val="24"/>
        </w:rPr>
      </w:pPr>
    </w:p>
    <w:p w14:paraId="60B60494" w14:textId="77777777" w:rsidR="009A0886" w:rsidRPr="001B06DE" w:rsidRDefault="009A0886" w:rsidP="001B06DE">
      <w:pPr>
        <w:rPr>
          <w:b/>
          <w:sz w:val="24"/>
          <w:szCs w:val="24"/>
        </w:rPr>
      </w:pPr>
      <w:r w:rsidRPr="001B06DE">
        <w:rPr>
          <w:b/>
          <w:sz w:val="24"/>
          <w:szCs w:val="24"/>
        </w:rPr>
        <w:t>Availability:</w:t>
      </w:r>
    </w:p>
    <w:p w14:paraId="60B60495" w14:textId="77777777" w:rsidR="00854A3D" w:rsidRDefault="00854A3D" w:rsidP="00854A3D">
      <w:pPr>
        <w:rPr>
          <w:sz w:val="24"/>
          <w:szCs w:val="24"/>
        </w:rPr>
      </w:pPr>
      <w:r>
        <w:rPr>
          <w:sz w:val="24"/>
          <w:szCs w:val="24"/>
        </w:rPr>
        <w:lastRenderedPageBreak/>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60B60496" w14:textId="77777777" w:rsidR="0094545A" w:rsidRDefault="0094545A" w:rsidP="00573190">
      <w:pPr>
        <w:keepNext/>
        <w:jc w:val="center"/>
      </w:pPr>
    </w:p>
    <w:p w14:paraId="60B60497" w14:textId="77777777" w:rsidR="00711A3F" w:rsidRDefault="00711A3F" w:rsidP="00DB6874">
      <w:pPr>
        <w:rPr>
          <w:b/>
          <w:sz w:val="24"/>
          <w:szCs w:val="24"/>
        </w:rPr>
      </w:pPr>
    </w:p>
    <w:p w14:paraId="60B60498" w14:textId="77777777" w:rsidR="00843796" w:rsidRPr="000055B6" w:rsidRDefault="00B07C9D" w:rsidP="000055B6">
      <w:pPr>
        <w:pStyle w:val="Heading1"/>
      </w:pPr>
      <w:bookmarkStart w:id="178" w:name="_Toc165705268"/>
      <w:bookmarkStart w:id="179"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78"/>
      <w:bookmarkEnd w:id="179"/>
    </w:p>
    <w:p w14:paraId="60B60499" w14:textId="681207B8"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ins w:id="180" w:author="Pagliai, Dave" w:date="2015-12-11T18:04:00Z">
        <w:r w:rsidR="007D45D7">
          <w:rPr>
            <w:sz w:val="24"/>
            <w:szCs w:val="24"/>
          </w:rPr>
          <w:t>,</w:t>
        </w:r>
      </w:ins>
      <w:r w:rsidR="00D24978">
        <w:rPr>
          <w:sz w:val="24"/>
          <w:szCs w:val="24"/>
        </w:rPr>
        <w:t xml:space="preserve"> including delivery times required by protocols or market guides</w:t>
      </w:r>
      <w:ins w:id="181" w:author="Pagliai, Dave" w:date="2015-12-11T18:04:00Z">
        <w:r w:rsidR="007D45D7">
          <w:rPr>
            <w:sz w:val="24"/>
            <w:szCs w:val="24"/>
          </w:rPr>
          <w:t>,</w:t>
        </w:r>
      </w:ins>
      <w:r w:rsidR="00D24978">
        <w:rPr>
          <w:sz w:val="24"/>
          <w:szCs w:val="24"/>
        </w:rPr>
        <w:t xml:space="preserve"> will require use of the stakeholder process including Protocol revision requests.  </w:t>
      </w:r>
    </w:p>
    <w:p w14:paraId="60B6049A" w14:textId="77777777" w:rsidR="00834004" w:rsidRDefault="00834004" w:rsidP="00843796">
      <w:pPr>
        <w:rPr>
          <w:sz w:val="24"/>
          <w:szCs w:val="24"/>
        </w:rPr>
      </w:pPr>
    </w:p>
    <w:p w14:paraId="60B6049B" w14:textId="76B8285A"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60B6049C" w14:textId="77777777" w:rsidR="0094263B" w:rsidRPr="000055B6" w:rsidRDefault="00B07C9D" w:rsidP="000055B6">
      <w:pPr>
        <w:pStyle w:val="Heading1"/>
      </w:pPr>
      <w:bookmarkStart w:id="182" w:name="_Toc165705270"/>
      <w:bookmarkStart w:id="183" w:name="_Toc240777716"/>
      <w:r>
        <w:t>5</w:t>
      </w:r>
      <w:r w:rsidR="00004C76" w:rsidRPr="000055B6">
        <w:t>.</w:t>
      </w:r>
      <w:r w:rsidR="00004C76" w:rsidRPr="000055B6">
        <w:tab/>
      </w:r>
      <w:r w:rsidR="0094263B" w:rsidRPr="000055B6">
        <w:t>Annual Review Process</w:t>
      </w:r>
      <w:bookmarkEnd w:id="182"/>
      <w:bookmarkEnd w:id="183"/>
    </w:p>
    <w:p w14:paraId="60B6049D"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C4786A">
        <w:rPr>
          <w:sz w:val="24"/>
          <w:szCs w:val="24"/>
        </w:rPr>
        <w:t xml:space="preserve">market participant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C4786A">
        <w:rPr>
          <w:sz w:val="24"/>
          <w:szCs w:val="24"/>
        </w:rPr>
        <w:t>market participants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0B6049E" w14:textId="665A02C0" w:rsidR="007F7F1F" w:rsidRDefault="00B07C9D" w:rsidP="00026679">
      <w:pPr>
        <w:pStyle w:val="Heading1"/>
      </w:pPr>
      <w:bookmarkStart w:id="184" w:name="_6._Extract_&amp;"/>
      <w:bookmarkStart w:id="185" w:name="_Toc240777717"/>
      <w:bookmarkStart w:id="186" w:name="_Toc165705271"/>
      <w:bookmarkEnd w:id="184"/>
      <w:r>
        <w:t>6</w:t>
      </w:r>
      <w:r w:rsidR="007C68CD">
        <w:t>.</w:t>
      </w:r>
      <w:r w:rsidR="007C68CD">
        <w:tab/>
      </w:r>
      <w:del w:id="187" w:author="Pagliai, Dave" w:date="2016-04-11T12:24:00Z">
        <w:r w:rsidR="003F2E4E" w:rsidDel="00A579E1">
          <w:delText xml:space="preserve">Extract &amp; Report </w:delText>
        </w:r>
      </w:del>
      <w:ins w:id="188" w:author="Pagliai, Dave" w:date="2016-04-11T12:24:00Z">
        <w:r w:rsidR="00A579E1">
          <w:t xml:space="preserve">MDT IT </w:t>
        </w:r>
      </w:ins>
      <w:ins w:id="189" w:author="Pagliai, Dave" w:date="2016-04-11T12:28:00Z">
        <w:r w:rsidR="00AD1101">
          <w:t xml:space="preserve">Application </w:t>
        </w:r>
      </w:ins>
      <w:r w:rsidR="007F7F1F" w:rsidRPr="007F7F1F">
        <w:t xml:space="preserve">Incident </w:t>
      </w:r>
      <w:r w:rsidR="00625CB2">
        <w:t>L</w:t>
      </w:r>
      <w:r w:rsidR="007F7F1F" w:rsidRPr="007F7F1F">
        <w:t xml:space="preserve">og </w:t>
      </w:r>
      <w:bookmarkEnd w:id="185"/>
    </w:p>
    <w:p w14:paraId="60B6049F" w14:textId="2A803E1D" w:rsidR="00DE0117" w:rsidRPr="00E02036" w:rsidRDefault="00DE0117" w:rsidP="00E02036">
      <w:pPr>
        <w:rPr>
          <w:sz w:val="24"/>
          <w:szCs w:val="24"/>
        </w:rPr>
      </w:pPr>
      <w:bookmarkStart w:id="190" w:name="_Toc197334386"/>
      <w:bookmarkStart w:id="191" w:name="_Toc197336813"/>
      <w:bookmarkStart w:id="192" w:name="_Toc197335037"/>
      <w:r w:rsidRPr="00E02036">
        <w:rPr>
          <w:sz w:val="24"/>
          <w:szCs w:val="24"/>
        </w:rPr>
        <w:t xml:space="preserve">A spreadsheet including the </w:t>
      </w:r>
      <w:del w:id="193" w:author="Pagliai, Dave" w:date="2016-04-11T12:25:00Z">
        <w:r w:rsidR="00EF76EA" w:rsidRPr="00E02036" w:rsidDel="00A579E1">
          <w:rPr>
            <w:sz w:val="24"/>
            <w:szCs w:val="24"/>
          </w:rPr>
          <w:delText>Extract &amp; Report</w:delText>
        </w:r>
      </w:del>
      <w:ins w:id="194" w:author="Pagliai, Dave" w:date="2016-04-11T12:25:00Z">
        <w:r w:rsidR="00A579E1">
          <w:rPr>
            <w:sz w:val="24"/>
            <w:szCs w:val="24"/>
          </w:rPr>
          <w:t xml:space="preserve">MDT IT </w:t>
        </w:r>
      </w:ins>
      <w:ins w:id="195" w:author="Pagliai, Dave" w:date="2016-04-11T12:28:00Z">
        <w:r w:rsidR="00AD1101">
          <w:rPr>
            <w:sz w:val="24"/>
            <w:szCs w:val="24"/>
          </w:rPr>
          <w:t>Application</w:t>
        </w:r>
      </w:ins>
      <w:r w:rsidR="00EF76EA" w:rsidRPr="00E02036">
        <w:rPr>
          <w:sz w:val="24"/>
          <w:szCs w:val="24"/>
        </w:rPr>
        <w:t xml:space="preserve"> </w:t>
      </w:r>
      <w:r w:rsidRPr="00E02036">
        <w:rPr>
          <w:sz w:val="24"/>
          <w:szCs w:val="24"/>
        </w:rPr>
        <w:t>Incident Log will be maintained by ERCOT</w:t>
      </w:r>
      <w:r w:rsidR="00625CB2" w:rsidRPr="00E02036">
        <w:rPr>
          <w:sz w:val="24"/>
          <w:szCs w:val="24"/>
        </w:rPr>
        <w:t xml:space="preserve"> in a single spreadsheet </w:t>
      </w:r>
      <w:r w:rsidR="00EA0416">
        <w:rPr>
          <w:sz w:val="24"/>
          <w:szCs w:val="24"/>
        </w:rPr>
        <w:t xml:space="preserve">file </w:t>
      </w:r>
      <w:r w:rsidR="00625CB2" w:rsidRPr="00E02036">
        <w:rPr>
          <w:sz w:val="24"/>
          <w:szCs w:val="24"/>
        </w:rPr>
        <w:t>along with supporting information</w:t>
      </w:r>
      <w:r w:rsidRPr="00E02036">
        <w:rPr>
          <w:sz w:val="24"/>
          <w:szCs w:val="24"/>
        </w:rPr>
        <w:t>.</w:t>
      </w:r>
      <w:r w:rsidR="00625CB2" w:rsidRPr="00E02036">
        <w:rPr>
          <w:sz w:val="24"/>
          <w:szCs w:val="24"/>
        </w:rPr>
        <w:t xml:space="preserve"> </w:t>
      </w:r>
      <w:r w:rsidRPr="00E02036">
        <w:rPr>
          <w:sz w:val="24"/>
          <w:szCs w:val="24"/>
        </w:rPr>
        <w:t>This spreadsheet can be accessed at the following location:</w:t>
      </w:r>
      <w:bookmarkEnd w:id="190"/>
      <w:bookmarkEnd w:id="191"/>
    </w:p>
    <w:p w14:paraId="60B604A0" w14:textId="77777777" w:rsidR="00DE0117" w:rsidRPr="00E02036" w:rsidRDefault="00DE0117" w:rsidP="00E02036">
      <w:pPr>
        <w:rPr>
          <w:sz w:val="24"/>
          <w:szCs w:val="24"/>
        </w:rPr>
      </w:pPr>
    </w:p>
    <w:bookmarkEnd w:id="186"/>
    <w:bookmarkEnd w:id="192"/>
    <w:p w14:paraId="60B604A1" w14:textId="77777777" w:rsidR="00E24295" w:rsidRDefault="0078648F" w:rsidP="00224C79">
      <w:pPr>
        <w:rPr>
          <w:sz w:val="24"/>
          <w:szCs w:val="24"/>
        </w:rPr>
      </w:pPr>
      <w:r>
        <w:rPr>
          <w:sz w:val="24"/>
          <w:szCs w:val="24"/>
        </w:rPr>
        <w:fldChar w:fldCharType="begin"/>
      </w:r>
      <w:r w:rsidR="001C311E">
        <w:rPr>
          <w:sz w:val="24"/>
          <w:szCs w:val="24"/>
        </w:rPr>
        <w:instrText xml:space="preserve"> HYPERLINK "</w:instrText>
      </w:r>
      <w:r w:rsidR="001C311E" w:rsidRPr="001C311E">
        <w:rPr>
          <w:sz w:val="24"/>
          <w:szCs w:val="24"/>
        </w:rPr>
        <w:instrText>http://www.ercot.com/se</w:instrText>
      </w:r>
      <w:r w:rsidR="001C311E">
        <w:rPr>
          <w:sz w:val="24"/>
          <w:szCs w:val="24"/>
        </w:rPr>
        <w:instrText xml:space="preserve">rvices/sla" </w:instrText>
      </w:r>
      <w:r>
        <w:rPr>
          <w:sz w:val="24"/>
          <w:szCs w:val="24"/>
        </w:rPr>
        <w:fldChar w:fldCharType="separate"/>
      </w:r>
      <w:r w:rsidR="001C311E" w:rsidRPr="00793BCC">
        <w:rPr>
          <w:rStyle w:val="Hyperlink"/>
          <w:sz w:val="24"/>
          <w:szCs w:val="24"/>
        </w:rPr>
        <w:t>http://www.ercot.com/services/sla</w:t>
      </w:r>
      <w:r>
        <w:rPr>
          <w:sz w:val="24"/>
          <w:szCs w:val="24"/>
        </w:rPr>
        <w:fldChar w:fldCharType="end"/>
      </w:r>
    </w:p>
    <w:p w14:paraId="60B604A2" w14:textId="77777777" w:rsidR="00977D68" w:rsidRDefault="00977D68">
      <w:pPr>
        <w:rPr>
          <w:sz w:val="24"/>
          <w:szCs w:val="24"/>
        </w:rPr>
      </w:pPr>
    </w:p>
    <w:p w14:paraId="60B604A3" w14:textId="77777777" w:rsidR="000E1058" w:rsidRDefault="000E1058">
      <w:pPr>
        <w:rPr>
          <w:sz w:val="24"/>
          <w:szCs w:val="24"/>
        </w:rPr>
      </w:pPr>
      <w:r>
        <w:rPr>
          <w:sz w:val="24"/>
          <w:szCs w:val="24"/>
        </w:rPr>
        <w:t xml:space="preserve">The following worksheets </w:t>
      </w:r>
      <w:r w:rsidR="00F96D5E">
        <w:rPr>
          <w:sz w:val="24"/>
          <w:szCs w:val="24"/>
        </w:rPr>
        <w:t xml:space="preserve">/ tabs </w:t>
      </w:r>
      <w:r>
        <w:rPr>
          <w:sz w:val="24"/>
          <w:szCs w:val="24"/>
        </w:rPr>
        <w:t xml:space="preserve">are included </w:t>
      </w:r>
      <w:r w:rsidR="00F96D5E">
        <w:rPr>
          <w:sz w:val="24"/>
          <w:szCs w:val="24"/>
        </w:rPr>
        <w:t xml:space="preserve">as part of </w:t>
      </w:r>
      <w:r w:rsidR="00026679">
        <w:rPr>
          <w:sz w:val="24"/>
          <w:szCs w:val="24"/>
        </w:rPr>
        <w:t>this spreadsheet:</w:t>
      </w:r>
    </w:p>
    <w:p w14:paraId="60B604A4" w14:textId="77777777" w:rsidR="000E1058" w:rsidRDefault="000E1058">
      <w:pPr>
        <w:rPr>
          <w:sz w:val="24"/>
          <w:szCs w:val="24"/>
        </w:rPr>
      </w:pPr>
    </w:p>
    <w:p w14:paraId="60B604A5" w14:textId="77777777" w:rsidR="000E1058" w:rsidRDefault="000E1058" w:rsidP="00E503ED">
      <w:pPr>
        <w:numPr>
          <w:ilvl w:val="0"/>
          <w:numId w:val="3"/>
        </w:numPr>
        <w:rPr>
          <w:sz w:val="24"/>
          <w:szCs w:val="24"/>
        </w:rPr>
      </w:pPr>
      <w:r>
        <w:rPr>
          <w:sz w:val="24"/>
          <w:szCs w:val="24"/>
        </w:rPr>
        <w:t>Introduction / How to use</w:t>
      </w:r>
    </w:p>
    <w:p w14:paraId="60B604A6" w14:textId="654FC4C8" w:rsidR="000E1058" w:rsidRDefault="000E1058" w:rsidP="00E503ED">
      <w:pPr>
        <w:numPr>
          <w:ilvl w:val="0"/>
          <w:numId w:val="3"/>
        </w:numPr>
        <w:rPr>
          <w:sz w:val="24"/>
          <w:szCs w:val="24"/>
        </w:rPr>
      </w:pPr>
      <w:r>
        <w:rPr>
          <w:sz w:val="24"/>
          <w:szCs w:val="24"/>
        </w:rPr>
        <w:t>Annual summary</w:t>
      </w:r>
      <w:r w:rsidR="00321542">
        <w:rPr>
          <w:sz w:val="24"/>
          <w:szCs w:val="24"/>
        </w:rPr>
        <w:t xml:space="preserve"> of </w:t>
      </w:r>
      <w:del w:id="196" w:author="Pagliai, Dave" w:date="2016-04-11T12:26:00Z">
        <w:r w:rsidR="00321542" w:rsidDel="00AD1101">
          <w:rPr>
            <w:sz w:val="24"/>
            <w:szCs w:val="24"/>
          </w:rPr>
          <w:delText>Extract</w:delText>
        </w:r>
        <w:r w:rsidR="00625CB2" w:rsidDel="00AD1101">
          <w:rPr>
            <w:sz w:val="24"/>
            <w:szCs w:val="24"/>
          </w:rPr>
          <w:delText xml:space="preserve"> &amp; </w:delText>
        </w:r>
        <w:r w:rsidR="00321542" w:rsidDel="00AD1101">
          <w:rPr>
            <w:sz w:val="24"/>
            <w:szCs w:val="24"/>
          </w:rPr>
          <w:delText>Report Incidents</w:delText>
        </w:r>
      </w:del>
      <w:ins w:id="197" w:author="Pagliai, Dave" w:date="2016-04-11T12:26:00Z">
        <w:r w:rsidR="00AD1101">
          <w:rPr>
            <w:sz w:val="24"/>
            <w:szCs w:val="24"/>
          </w:rPr>
          <w:t xml:space="preserve">IT </w:t>
        </w:r>
      </w:ins>
      <w:ins w:id="198" w:author="Pagliai, Dave" w:date="2016-04-11T12:27:00Z">
        <w:r w:rsidR="00AD1101">
          <w:rPr>
            <w:sz w:val="24"/>
            <w:szCs w:val="24"/>
          </w:rPr>
          <w:t xml:space="preserve">application </w:t>
        </w:r>
      </w:ins>
      <w:ins w:id="199" w:author="Pagliai, Dave" w:date="2016-04-11T12:26:00Z">
        <w:r w:rsidR="00AD1101">
          <w:rPr>
            <w:sz w:val="24"/>
            <w:szCs w:val="24"/>
          </w:rPr>
          <w:t>availability</w:t>
        </w:r>
      </w:ins>
    </w:p>
    <w:p w14:paraId="60B604A7" w14:textId="1B2C2F4A" w:rsidR="000E1058" w:rsidRDefault="000E1058" w:rsidP="00E503ED">
      <w:pPr>
        <w:numPr>
          <w:ilvl w:val="0"/>
          <w:numId w:val="3"/>
        </w:numPr>
        <w:rPr>
          <w:sz w:val="24"/>
          <w:szCs w:val="24"/>
        </w:rPr>
      </w:pPr>
      <w:r>
        <w:rPr>
          <w:sz w:val="24"/>
          <w:szCs w:val="24"/>
        </w:rPr>
        <w:t>Monthly summary</w:t>
      </w:r>
      <w:r w:rsidR="00321542">
        <w:rPr>
          <w:sz w:val="24"/>
          <w:szCs w:val="24"/>
        </w:rPr>
        <w:t xml:space="preserve"> of </w:t>
      </w:r>
      <w:ins w:id="200" w:author="Pagliai, Dave" w:date="2016-04-11T12:28:00Z">
        <w:r w:rsidR="00AD1101">
          <w:rPr>
            <w:sz w:val="24"/>
            <w:szCs w:val="24"/>
          </w:rPr>
          <w:t>IT application availability</w:t>
        </w:r>
      </w:ins>
      <w:del w:id="201" w:author="Pagliai, Dave" w:date="2016-04-11T12:28:00Z">
        <w:r w:rsidR="00321542" w:rsidDel="00AD1101">
          <w:rPr>
            <w:sz w:val="24"/>
            <w:szCs w:val="24"/>
          </w:rPr>
          <w:delText>Extract</w:delText>
        </w:r>
        <w:r w:rsidR="00625CB2" w:rsidDel="00AD1101">
          <w:rPr>
            <w:sz w:val="24"/>
            <w:szCs w:val="24"/>
          </w:rPr>
          <w:delText xml:space="preserve"> &amp; </w:delText>
        </w:r>
        <w:r w:rsidR="00321542" w:rsidDel="00AD1101">
          <w:rPr>
            <w:sz w:val="24"/>
            <w:szCs w:val="24"/>
          </w:rPr>
          <w:delText>Report Incidents</w:delText>
        </w:r>
      </w:del>
    </w:p>
    <w:p w14:paraId="60B604A8" w14:textId="6F7C3F77" w:rsidR="000E1058" w:rsidRDefault="000E1058" w:rsidP="00E503ED">
      <w:pPr>
        <w:numPr>
          <w:ilvl w:val="0"/>
          <w:numId w:val="3"/>
        </w:numPr>
        <w:rPr>
          <w:sz w:val="24"/>
          <w:szCs w:val="24"/>
        </w:rPr>
      </w:pPr>
      <w:r>
        <w:rPr>
          <w:sz w:val="24"/>
          <w:szCs w:val="24"/>
        </w:rPr>
        <w:t>Detailed incident data</w:t>
      </w:r>
      <w:r w:rsidR="006F47CD">
        <w:rPr>
          <w:sz w:val="24"/>
          <w:szCs w:val="24"/>
        </w:rPr>
        <w:t xml:space="preserve"> of </w:t>
      </w:r>
      <w:ins w:id="202" w:author="Pagliai, Dave" w:date="2016-04-11T12:28:00Z">
        <w:r w:rsidR="00AD1101">
          <w:rPr>
            <w:sz w:val="24"/>
            <w:szCs w:val="24"/>
          </w:rPr>
          <w:t>IT application availability</w:t>
        </w:r>
      </w:ins>
      <w:del w:id="203" w:author="Pagliai, Dave" w:date="2016-04-11T12:28:00Z">
        <w:r w:rsidR="006F47CD" w:rsidDel="00AD1101">
          <w:rPr>
            <w:sz w:val="24"/>
            <w:szCs w:val="24"/>
          </w:rPr>
          <w:delText>Extract &amp; Report Incidents</w:delText>
        </w:r>
      </w:del>
    </w:p>
    <w:p w14:paraId="60B604A9" w14:textId="27195D3C" w:rsidR="00625CB2" w:rsidDel="00B20573" w:rsidRDefault="00625CB2" w:rsidP="00E503ED">
      <w:pPr>
        <w:numPr>
          <w:ilvl w:val="0"/>
          <w:numId w:val="3"/>
        </w:numPr>
        <w:rPr>
          <w:del w:id="204" w:author="Pagliai, Dave" w:date="2015-12-11T18:13:00Z"/>
          <w:sz w:val="24"/>
          <w:szCs w:val="24"/>
        </w:rPr>
      </w:pPr>
      <w:del w:id="205" w:author="Pagliai, Dave" w:date="2015-12-11T18:13:00Z">
        <w:r w:rsidDel="00B20573">
          <w:rPr>
            <w:sz w:val="24"/>
            <w:szCs w:val="24"/>
          </w:rPr>
          <w:delText>Public Reports (an addendum to the Extract &amp; Report Information)</w:delText>
        </w:r>
      </w:del>
    </w:p>
    <w:p w14:paraId="60B604AA" w14:textId="77777777" w:rsidR="000E1058" w:rsidRDefault="000E1058">
      <w:pPr>
        <w:rPr>
          <w:sz w:val="24"/>
          <w:szCs w:val="24"/>
        </w:rPr>
      </w:pPr>
    </w:p>
    <w:p w14:paraId="60B604AB" w14:textId="77777777" w:rsidR="00977D68" w:rsidRDefault="00977D68" w:rsidP="00977D68">
      <w:pPr>
        <w:rPr>
          <w:sz w:val="24"/>
          <w:szCs w:val="24"/>
        </w:rPr>
      </w:pPr>
      <w:r>
        <w:rPr>
          <w:sz w:val="24"/>
          <w:szCs w:val="24"/>
        </w:rPr>
        <w:t>Elements included in the</w:t>
      </w:r>
      <w:r w:rsidR="007C7720">
        <w:rPr>
          <w:sz w:val="24"/>
          <w:szCs w:val="24"/>
        </w:rPr>
        <w:t xml:space="preserve"> ‘Detailed </w:t>
      </w:r>
      <w:r w:rsidR="00DE0117">
        <w:rPr>
          <w:sz w:val="24"/>
          <w:szCs w:val="24"/>
        </w:rPr>
        <w:t>I</w:t>
      </w:r>
      <w:r w:rsidR="00E16E77">
        <w:rPr>
          <w:sz w:val="24"/>
          <w:szCs w:val="24"/>
        </w:rPr>
        <w:t xml:space="preserve">ncident </w:t>
      </w:r>
      <w:r w:rsidR="00DE0117">
        <w:rPr>
          <w:sz w:val="24"/>
          <w:szCs w:val="24"/>
        </w:rPr>
        <w:t>D</w:t>
      </w:r>
      <w:r w:rsidR="00E16E77">
        <w:rPr>
          <w:sz w:val="24"/>
          <w:szCs w:val="24"/>
        </w:rPr>
        <w:t>ata</w:t>
      </w:r>
      <w:r w:rsidR="007C7720">
        <w:rPr>
          <w:sz w:val="24"/>
          <w:szCs w:val="24"/>
        </w:rPr>
        <w:t>’</w:t>
      </w:r>
      <w:r w:rsidR="00E16E77">
        <w:rPr>
          <w:sz w:val="24"/>
          <w:szCs w:val="24"/>
        </w:rPr>
        <w:t xml:space="preserve"> </w:t>
      </w:r>
      <w:r w:rsidR="00DE0117">
        <w:rPr>
          <w:sz w:val="24"/>
          <w:szCs w:val="24"/>
        </w:rPr>
        <w:t>tab</w:t>
      </w:r>
      <w:r w:rsidR="00E16E77">
        <w:rPr>
          <w:sz w:val="24"/>
          <w:szCs w:val="24"/>
        </w:rPr>
        <w:t xml:space="preserve"> are</w:t>
      </w:r>
      <w:r>
        <w:rPr>
          <w:sz w:val="24"/>
          <w:szCs w:val="24"/>
        </w:rPr>
        <w:t>:</w:t>
      </w:r>
    </w:p>
    <w:p w14:paraId="60B604AC" w14:textId="77777777" w:rsidR="00977D68" w:rsidRDefault="00977D68" w:rsidP="00977D68">
      <w:pPr>
        <w:rPr>
          <w:sz w:val="24"/>
          <w:szCs w:val="24"/>
        </w:rPr>
      </w:pPr>
    </w:p>
    <w:p w14:paraId="60B604AD" w14:textId="77777777" w:rsidR="00977D68" w:rsidRDefault="00977D68" w:rsidP="00E503ED">
      <w:pPr>
        <w:numPr>
          <w:ilvl w:val="0"/>
          <w:numId w:val="3"/>
        </w:numPr>
        <w:rPr>
          <w:sz w:val="24"/>
          <w:szCs w:val="24"/>
        </w:rPr>
      </w:pPr>
      <w:r>
        <w:rPr>
          <w:sz w:val="24"/>
          <w:szCs w:val="24"/>
        </w:rPr>
        <w:t>Incident date</w:t>
      </w:r>
    </w:p>
    <w:p w14:paraId="60B604AE" w14:textId="77777777" w:rsidR="00977D68" w:rsidRDefault="00977D68" w:rsidP="00E503ED">
      <w:pPr>
        <w:numPr>
          <w:ilvl w:val="0"/>
          <w:numId w:val="3"/>
        </w:numPr>
        <w:rPr>
          <w:sz w:val="24"/>
          <w:szCs w:val="24"/>
        </w:rPr>
      </w:pPr>
      <w:r>
        <w:rPr>
          <w:sz w:val="24"/>
          <w:szCs w:val="24"/>
        </w:rPr>
        <w:t>Date of initial Market Notice (if applicable)</w:t>
      </w:r>
    </w:p>
    <w:p w14:paraId="60B604AF" w14:textId="77777777" w:rsidR="00977D68" w:rsidRDefault="00977D68" w:rsidP="00E503ED">
      <w:pPr>
        <w:numPr>
          <w:ilvl w:val="0"/>
          <w:numId w:val="3"/>
        </w:numPr>
        <w:rPr>
          <w:sz w:val="24"/>
          <w:szCs w:val="24"/>
        </w:rPr>
      </w:pPr>
      <w:r>
        <w:rPr>
          <w:sz w:val="24"/>
          <w:szCs w:val="24"/>
        </w:rPr>
        <w:t>Market Notice ID tag (if applicable)</w:t>
      </w:r>
    </w:p>
    <w:p w14:paraId="60B604B0" w14:textId="77777777" w:rsidR="00977D68" w:rsidRDefault="00977D68" w:rsidP="00E503ED">
      <w:pPr>
        <w:numPr>
          <w:ilvl w:val="0"/>
          <w:numId w:val="3"/>
        </w:numPr>
        <w:rPr>
          <w:sz w:val="24"/>
          <w:szCs w:val="24"/>
        </w:rPr>
      </w:pPr>
      <w:r>
        <w:rPr>
          <w:sz w:val="24"/>
          <w:szCs w:val="24"/>
        </w:rPr>
        <w:t>Incident start and end times and duration</w:t>
      </w:r>
    </w:p>
    <w:p w14:paraId="60B604B1" w14:textId="51A0E1FB" w:rsidR="00977D68" w:rsidRDefault="00E9406B" w:rsidP="00E503ED">
      <w:pPr>
        <w:numPr>
          <w:ilvl w:val="0"/>
          <w:numId w:val="3"/>
        </w:numPr>
        <w:rPr>
          <w:sz w:val="24"/>
          <w:szCs w:val="24"/>
        </w:rPr>
      </w:pPr>
      <w:r>
        <w:rPr>
          <w:sz w:val="24"/>
          <w:szCs w:val="24"/>
        </w:rPr>
        <w:lastRenderedPageBreak/>
        <w:t>Application</w:t>
      </w:r>
      <w:ins w:id="206" w:author="Pagliai, Dave" w:date="2015-12-11T18:17:00Z">
        <w:r w:rsidR="00B20573">
          <w:rPr>
            <w:sz w:val="24"/>
            <w:szCs w:val="24"/>
          </w:rPr>
          <w:t>(s)</w:t>
        </w:r>
      </w:ins>
      <w:r>
        <w:rPr>
          <w:sz w:val="24"/>
          <w:szCs w:val="24"/>
        </w:rPr>
        <w:t xml:space="preserve"> impacted</w:t>
      </w:r>
    </w:p>
    <w:p w14:paraId="240A433C" w14:textId="7CE1F980" w:rsidR="00B20573" w:rsidRDefault="00B20573" w:rsidP="00E503ED">
      <w:pPr>
        <w:numPr>
          <w:ilvl w:val="0"/>
          <w:numId w:val="3"/>
        </w:numPr>
        <w:rPr>
          <w:ins w:id="207" w:author="Pagliai, Dave" w:date="2015-12-11T18:17:00Z"/>
          <w:sz w:val="24"/>
          <w:szCs w:val="24"/>
        </w:rPr>
      </w:pPr>
      <w:commentRangeStart w:id="208"/>
      <w:ins w:id="209" w:author="Pagliai, Dave" w:date="2015-12-11T18:17:00Z">
        <w:r>
          <w:rPr>
            <w:sz w:val="24"/>
            <w:szCs w:val="24"/>
          </w:rPr>
          <w:t>Extract or Report Impacted</w:t>
        </w:r>
      </w:ins>
      <w:commentRangeEnd w:id="208"/>
      <w:ins w:id="210" w:author="Pagliai, Dave" w:date="2016-04-11T12:32:00Z">
        <w:r w:rsidR="00AD1101">
          <w:rPr>
            <w:rStyle w:val="CommentReference"/>
          </w:rPr>
          <w:commentReference w:id="208"/>
        </w:r>
      </w:ins>
    </w:p>
    <w:p w14:paraId="497A88E1" w14:textId="44612F0C" w:rsidR="00B20573" w:rsidRDefault="00B20573" w:rsidP="00E503ED">
      <w:pPr>
        <w:numPr>
          <w:ilvl w:val="0"/>
          <w:numId w:val="3"/>
        </w:numPr>
        <w:rPr>
          <w:ins w:id="211" w:author="Pagliai, Dave" w:date="2015-12-11T18:17:00Z"/>
          <w:sz w:val="24"/>
          <w:szCs w:val="24"/>
        </w:rPr>
      </w:pPr>
      <w:ins w:id="212" w:author="Pagliai, Dave" w:date="2015-12-11T18:18:00Z">
        <w:r>
          <w:rPr>
            <w:sz w:val="24"/>
            <w:szCs w:val="24"/>
          </w:rPr>
          <w:t>Service Impact</w:t>
        </w:r>
      </w:ins>
    </w:p>
    <w:p w14:paraId="60B604B2" w14:textId="77777777" w:rsidR="00977D68" w:rsidRDefault="00977D68" w:rsidP="00E503ED">
      <w:pPr>
        <w:numPr>
          <w:ilvl w:val="0"/>
          <w:numId w:val="3"/>
        </w:numPr>
        <w:rPr>
          <w:sz w:val="24"/>
          <w:szCs w:val="24"/>
        </w:rPr>
      </w:pPr>
      <w:r>
        <w:rPr>
          <w:sz w:val="24"/>
          <w:szCs w:val="24"/>
        </w:rPr>
        <w:t xml:space="preserve">Issue </w:t>
      </w:r>
      <w:r w:rsidR="00321542">
        <w:rPr>
          <w:sz w:val="24"/>
          <w:szCs w:val="24"/>
        </w:rPr>
        <w:t>D</w:t>
      </w:r>
      <w:r>
        <w:rPr>
          <w:sz w:val="24"/>
          <w:szCs w:val="24"/>
        </w:rPr>
        <w:t>escription</w:t>
      </w:r>
    </w:p>
    <w:p w14:paraId="60B604B3" w14:textId="77777777" w:rsidR="007C7720" w:rsidRDefault="007C7720" w:rsidP="00E503ED">
      <w:pPr>
        <w:numPr>
          <w:ilvl w:val="0"/>
          <w:numId w:val="3"/>
        </w:numPr>
        <w:rPr>
          <w:sz w:val="24"/>
          <w:szCs w:val="24"/>
        </w:rPr>
      </w:pPr>
      <w:r>
        <w:rPr>
          <w:sz w:val="24"/>
          <w:szCs w:val="24"/>
        </w:rPr>
        <w:t xml:space="preserve">Root Cause </w:t>
      </w:r>
    </w:p>
    <w:p w14:paraId="60B604B4" w14:textId="77777777" w:rsidR="00321542" w:rsidRDefault="00321542" w:rsidP="00E503ED">
      <w:pPr>
        <w:numPr>
          <w:ilvl w:val="0"/>
          <w:numId w:val="3"/>
        </w:numPr>
        <w:rPr>
          <w:sz w:val="24"/>
          <w:szCs w:val="24"/>
        </w:rPr>
      </w:pPr>
      <w:r>
        <w:rPr>
          <w:sz w:val="24"/>
          <w:szCs w:val="24"/>
        </w:rPr>
        <w:t>ERCOT Protocols Missed</w:t>
      </w:r>
      <w:r w:rsidR="001C311E">
        <w:rPr>
          <w:sz w:val="24"/>
          <w:szCs w:val="24"/>
        </w:rPr>
        <w:t xml:space="preserve"> (Y/N)</w:t>
      </w:r>
    </w:p>
    <w:p w14:paraId="60B604B5" w14:textId="77777777" w:rsidR="00977D68" w:rsidRDefault="00977D68" w:rsidP="00E503ED">
      <w:pPr>
        <w:numPr>
          <w:ilvl w:val="0"/>
          <w:numId w:val="3"/>
        </w:numPr>
        <w:rPr>
          <w:sz w:val="24"/>
          <w:szCs w:val="24"/>
        </w:rPr>
      </w:pPr>
      <w:r>
        <w:rPr>
          <w:sz w:val="24"/>
          <w:szCs w:val="24"/>
        </w:rPr>
        <w:t>Market impact – the impact of the incident to market participants and end use customers</w:t>
      </w:r>
    </w:p>
    <w:p w14:paraId="60B604B6" w14:textId="30D7E27B" w:rsidR="007C7720" w:rsidRDefault="007C7720" w:rsidP="00E503ED">
      <w:pPr>
        <w:numPr>
          <w:ilvl w:val="0"/>
          <w:numId w:val="3"/>
        </w:numPr>
        <w:rPr>
          <w:sz w:val="24"/>
          <w:szCs w:val="24"/>
        </w:rPr>
      </w:pPr>
      <w:r>
        <w:rPr>
          <w:sz w:val="24"/>
          <w:szCs w:val="24"/>
        </w:rPr>
        <w:t>Root Cause Details</w:t>
      </w:r>
    </w:p>
    <w:p w14:paraId="60B604B7" w14:textId="1E1F9EC9" w:rsidR="00AF5AAB" w:rsidDel="00B20573" w:rsidRDefault="00AF5AAB" w:rsidP="00E503ED">
      <w:pPr>
        <w:numPr>
          <w:ilvl w:val="0"/>
          <w:numId w:val="3"/>
        </w:numPr>
        <w:rPr>
          <w:del w:id="213" w:author="Pagliai, Dave" w:date="2015-12-11T18:19:00Z"/>
          <w:sz w:val="24"/>
          <w:szCs w:val="24"/>
        </w:rPr>
      </w:pPr>
      <w:del w:id="214" w:author="Pagliai, Dave" w:date="2015-12-11T18:19:00Z">
        <w:r w:rsidDel="00B20573">
          <w:rPr>
            <w:sz w:val="24"/>
            <w:szCs w:val="24"/>
          </w:rPr>
          <w:delText>Switchover / Failover</w:delText>
        </w:r>
      </w:del>
    </w:p>
    <w:p w14:paraId="678A0A58" w14:textId="7C3C500C" w:rsidR="00B20573" w:rsidRDefault="00B20573">
      <w:pPr>
        <w:numPr>
          <w:ilvl w:val="0"/>
          <w:numId w:val="3"/>
        </w:numPr>
        <w:rPr>
          <w:ins w:id="215" w:author="Pagliai, Dave" w:date="2015-12-11T18:22:00Z"/>
          <w:sz w:val="24"/>
          <w:szCs w:val="24"/>
        </w:rPr>
        <w:pPrChange w:id="216" w:author="Pagliai, Dave" w:date="2015-12-11T18:21:00Z">
          <w:pPr>
            <w:numPr>
              <w:numId w:val="3"/>
            </w:numPr>
            <w:tabs>
              <w:tab w:val="num" w:pos="360"/>
              <w:tab w:val="num" w:pos="720"/>
            </w:tabs>
            <w:ind w:left="720" w:hanging="360"/>
          </w:pPr>
        </w:pPrChange>
      </w:pPr>
      <w:ins w:id="217" w:author="Pagliai, Dave" w:date="2015-12-11T18:22:00Z">
        <w:r>
          <w:rPr>
            <w:sz w:val="24"/>
            <w:szCs w:val="24"/>
          </w:rPr>
          <w:t>Market Participant Input</w:t>
        </w:r>
      </w:ins>
    </w:p>
    <w:p w14:paraId="4AA9F43D" w14:textId="35BBAF2E" w:rsidR="00B20573" w:rsidRDefault="00B20573">
      <w:pPr>
        <w:numPr>
          <w:ilvl w:val="0"/>
          <w:numId w:val="3"/>
        </w:numPr>
        <w:rPr>
          <w:ins w:id="218" w:author="Pagliai, Dave" w:date="2015-12-11T18:21:00Z"/>
          <w:sz w:val="24"/>
          <w:szCs w:val="24"/>
        </w:rPr>
        <w:pPrChange w:id="219" w:author="Pagliai, Dave" w:date="2015-12-11T18:21:00Z">
          <w:pPr>
            <w:numPr>
              <w:numId w:val="3"/>
            </w:numPr>
            <w:tabs>
              <w:tab w:val="num" w:pos="360"/>
              <w:tab w:val="num" w:pos="720"/>
            </w:tabs>
            <w:ind w:left="720" w:hanging="360"/>
          </w:pPr>
        </w:pPrChange>
      </w:pPr>
      <w:ins w:id="220" w:author="Pagliai, Dave" w:date="2015-12-11T18:21:00Z">
        <w:r>
          <w:rPr>
            <w:sz w:val="24"/>
            <w:szCs w:val="24"/>
          </w:rPr>
          <w:t>Identification method – the way that ERCOT learned of the incident (i.e.…monitoring, notification from market participant, etc…)</w:t>
        </w:r>
      </w:ins>
    </w:p>
    <w:p w14:paraId="60B604B8" w14:textId="77777777" w:rsidR="00977D68" w:rsidRDefault="007C7720" w:rsidP="00E503ED">
      <w:pPr>
        <w:numPr>
          <w:ilvl w:val="0"/>
          <w:numId w:val="3"/>
        </w:numPr>
        <w:rPr>
          <w:sz w:val="24"/>
          <w:szCs w:val="24"/>
        </w:rPr>
      </w:pPr>
      <w:r>
        <w:rPr>
          <w:sz w:val="24"/>
          <w:szCs w:val="24"/>
        </w:rPr>
        <w:t xml:space="preserve">Resolution </w:t>
      </w:r>
    </w:p>
    <w:p w14:paraId="60B604B9" w14:textId="77777777" w:rsidR="00977D68" w:rsidRDefault="00977D68" w:rsidP="00E503ED">
      <w:pPr>
        <w:numPr>
          <w:ilvl w:val="0"/>
          <w:numId w:val="3"/>
        </w:numPr>
        <w:rPr>
          <w:sz w:val="24"/>
          <w:szCs w:val="24"/>
        </w:rPr>
      </w:pPr>
      <w:r>
        <w:rPr>
          <w:sz w:val="24"/>
          <w:szCs w:val="24"/>
        </w:rPr>
        <w:t>Date of any identified fix to be implemented</w:t>
      </w:r>
    </w:p>
    <w:p w14:paraId="60B604BA" w14:textId="77777777" w:rsidR="00977D68" w:rsidRDefault="00977D68" w:rsidP="00E503ED">
      <w:pPr>
        <w:numPr>
          <w:ilvl w:val="0"/>
          <w:numId w:val="3"/>
        </w:numPr>
        <w:rPr>
          <w:sz w:val="24"/>
          <w:szCs w:val="24"/>
        </w:rPr>
      </w:pPr>
      <w:r>
        <w:rPr>
          <w:sz w:val="24"/>
          <w:szCs w:val="24"/>
        </w:rPr>
        <w:t>Additional comments or notes</w:t>
      </w:r>
    </w:p>
    <w:p w14:paraId="60B604BB" w14:textId="77777777" w:rsidR="007C7720" w:rsidRDefault="007C7720" w:rsidP="00E503ED">
      <w:pPr>
        <w:numPr>
          <w:ilvl w:val="0"/>
          <w:numId w:val="3"/>
        </w:numPr>
        <w:rPr>
          <w:sz w:val="24"/>
          <w:szCs w:val="24"/>
        </w:rPr>
      </w:pPr>
      <w:r>
        <w:rPr>
          <w:sz w:val="24"/>
          <w:szCs w:val="24"/>
        </w:rPr>
        <w:t>Current Status</w:t>
      </w:r>
    </w:p>
    <w:p w14:paraId="60B604BC" w14:textId="77777777" w:rsidR="00977D68" w:rsidRDefault="00977D68" w:rsidP="00977D68">
      <w:pPr>
        <w:rPr>
          <w:sz w:val="24"/>
          <w:szCs w:val="24"/>
        </w:rPr>
      </w:pPr>
    </w:p>
    <w:p w14:paraId="60B604BD" w14:textId="77777777" w:rsidR="00977D68" w:rsidRDefault="00977D68" w:rsidP="00977D68">
      <w:pPr>
        <w:rPr>
          <w:sz w:val="24"/>
          <w:szCs w:val="24"/>
        </w:rPr>
      </w:pPr>
      <w:r>
        <w:rPr>
          <w:sz w:val="24"/>
          <w:szCs w:val="24"/>
        </w:rPr>
        <w:t xml:space="preserve">The </w:t>
      </w:r>
      <w:r w:rsidR="007C7720">
        <w:rPr>
          <w:sz w:val="24"/>
          <w:szCs w:val="24"/>
        </w:rPr>
        <w:t xml:space="preserve">annual and monthly summary worksheets </w:t>
      </w:r>
      <w:r>
        <w:rPr>
          <w:sz w:val="24"/>
          <w:szCs w:val="24"/>
        </w:rPr>
        <w:t>summ</w:t>
      </w:r>
      <w:r w:rsidR="007F3CDC">
        <w:rPr>
          <w:sz w:val="24"/>
          <w:szCs w:val="24"/>
        </w:rPr>
        <w:t xml:space="preserve">arize the market notice data </w:t>
      </w:r>
      <w:r>
        <w:rPr>
          <w:sz w:val="24"/>
          <w:szCs w:val="24"/>
        </w:rPr>
        <w:t xml:space="preserve">in </w:t>
      </w:r>
      <w:r w:rsidR="007C7720">
        <w:rPr>
          <w:sz w:val="24"/>
          <w:szCs w:val="24"/>
        </w:rPr>
        <w:t xml:space="preserve">annual and </w:t>
      </w:r>
      <w:r>
        <w:rPr>
          <w:sz w:val="24"/>
          <w:szCs w:val="24"/>
        </w:rPr>
        <w:t xml:space="preserve">monthly breakdowns.  </w:t>
      </w:r>
    </w:p>
    <w:p w14:paraId="60B604BE" w14:textId="77777777" w:rsidR="00EF3086" w:rsidRDefault="00EF3086" w:rsidP="00EF3086">
      <w:pPr>
        <w:outlineLvl w:val="0"/>
        <w:rPr>
          <w:i/>
          <w:sz w:val="36"/>
          <w:szCs w:val="36"/>
        </w:rPr>
      </w:pPr>
    </w:p>
    <w:p w14:paraId="60B604BF" w14:textId="77777777" w:rsidR="00EF3086" w:rsidRPr="00EF3086" w:rsidRDefault="00B07C9D" w:rsidP="00EF3086">
      <w:pPr>
        <w:outlineLvl w:val="0"/>
        <w:rPr>
          <w:b/>
          <w:sz w:val="32"/>
          <w:szCs w:val="32"/>
        </w:rPr>
      </w:pPr>
      <w:bookmarkStart w:id="221" w:name="_Toc240777718"/>
      <w:r>
        <w:rPr>
          <w:b/>
          <w:sz w:val="32"/>
          <w:szCs w:val="32"/>
        </w:rPr>
        <w:t>7</w:t>
      </w:r>
      <w:r w:rsidR="00EF3086" w:rsidRPr="00EF3086">
        <w:rPr>
          <w:b/>
          <w:sz w:val="32"/>
          <w:szCs w:val="32"/>
        </w:rPr>
        <w:t>. Approvals</w:t>
      </w:r>
      <w:bookmarkEnd w:id="22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60B604C5" w14:textId="77777777" w:rsidTr="00F43182">
        <w:tc>
          <w:tcPr>
            <w:tcW w:w="2297" w:type="dxa"/>
            <w:shd w:val="clear" w:color="auto" w:fill="99CCFF"/>
          </w:tcPr>
          <w:p w14:paraId="60B604C0" w14:textId="77777777" w:rsidR="00265ED8" w:rsidRPr="00EC1515" w:rsidRDefault="00265ED8" w:rsidP="00D06D0C">
            <w:pPr>
              <w:jc w:val="center"/>
              <w:rPr>
                <w:rFonts w:cs="Arial"/>
                <w:b/>
              </w:rPr>
            </w:pPr>
            <w:r w:rsidRPr="00EC1515">
              <w:rPr>
                <w:rFonts w:cs="Arial"/>
                <w:b/>
              </w:rPr>
              <w:t>Area of Responsibility</w:t>
            </w:r>
          </w:p>
          <w:p w14:paraId="60B604C1" w14:textId="77777777" w:rsidR="00265ED8" w:rsidRPr="00EC1515" w:rsidRDefault="00265ED8" w:rsidP="00D06D0C">
            <w:pPr>
              <w:jc w:val="center"/>
              <w:rPr>
                <w:rFonts w:cs="Arial"/>
                <w:b/>
              </w:rPr>
            </w:pPr>
          </w:p>
        </w:tc>
        <w:tc>
          <w:tcPr>
            <w:tcW w:w="2728" w:type="dxa"/>
            <w:shd w:val="clear" w:color="auto" w:fill="99CCFF"/>
          </w:tcPr>
          <w:p w14:paraId="15FA2ED8" w14:textId="65B3F181" w:rsidR="00265ED8" w:rsidRPr="00EC1515" w:rsidRDefault="00265ED8" w:rsidP="00D06D0C">
            <w:pPr>
              <w:jc w:val="center"/>
              <w:rPr>
                <w:rFonts w:cs="Arial"/>
                <w:b/>
              </w:rPr>
            </w:pPr>
            <w:r>
              <w:rPr>
                <w:rFonts w:cs="Arial"/>
                <w:b/>
              </w:rPr>
              <w:t>Name</w:t>
            </w:r>
          </w:p>
        </w:tc>
        <w:tc>
          <w:tcPr>
            <w:tcW w:w="2728" w:type="dxa"/>
            <w:shd w:val="clear" w:color="auto" w:fill="99CCFF"/>
          </w:tcPr>
          <w:p w14:paraId="60B604C2" w14:textId="14BC46F0" w:rsidR="00265ED8" w:rsidRPr="00EC1515" w:rsidRDefault="00265ED8" w:rsidP="00D06D0C">
            <w:pPr>
              <w:jc w:val="center"/>
              <w:rPr>
                <w:rFonts w:cs="Arial"/>
                <w:b/>
              </w:rPr>
            </w:pPr>
            <w:r w:rsidRPr="00EC1515">
              <w:rPr>
                <w:rFonts w:cs="Arial"/>
                <w:b/>
              </w:rPr>
              <w:t>Reviewed / Approved</w:t>
            </w:r>
          </w:p>
          <w:p w14:paraId="60B604C3" w14:textId="77777777" w:rsidR="00265ED8" w:rsidRPr="00EC1515" w:rsidRDefault="00265ED8" w:rsidP="00D06D0C">
            <w:pPr>
              <w:jc w:val="center"/>
              <w:rPr>
                <w:rFonts w:cs="Arial"/>
                <w:b/>
              </w:rPr>
            </w:pPr>
          </w:p>
        </w:tc>
        <w:tc>
          <w:tcPr>
            <w:tcW w:w="1541" w:type="dxa"/>
            <w:shd w:val="clear" w:color="auto" w:fill="99CCFF"/>
          </w:tcPr>
          <w:p w14:paraId="60B604C4" w14:textId="77777777" w:rsidR="00265ED8" w:rsidRPr="00EC1515" w:rsidRDefault="00265ED8" w:rsidP="00D06D0C">
            <w:pPr>
              <w:jc w:val="center"/>
              <w:rPr>
                <w:rFonts w:cs="Arial"/>
                <w:b/>
              </w:rPr>
            </w:pPr>
            <w:r w:rsidRPr="00EC1515">
              <w:rPr>
                <w:rFonts w:cs="Arial"/>
                <w:b/>
              </w:rPr>
              <w:t>Date</w:t>
            </w:r>
          </w:p>
        </w:tc>
      </w:tr>
      <w:tr w:rsidR="00265ED8" w:rsidRPr="00EC1515" w14:paraId="60B604C9" w14:textId="77777777" w:rsidTr="00F43182">
        <w:trPr>
          <w:trHeight w:val="576"/>
        </w:trPr>
        <w:tc>
          <w:tcPr>
            <w:tcW w:w="2297" w:type="dxa"/>
          </w:tcPr>
          <w:p w14:paraId="60B604C6" w14:textId="2B4C698E" w:rsidR="00265ED8" w:rsidRPr="00EC1515" w:rsidRDefault="00265ED8" w:rsidP="00EF280B">
            <w:pPr>
              <w:rPr>
                <w:rFonts w:cs="Arial"/>
              </w:rPr>
            </w:pPr>
            <w:r>
              <w:rPr>
                <w:rFonts w:cs="Arial"/>
              </w:rPr>
              <w:t>Manager, ERCOT IT Support Services</w:t>
            </w:r>
          </w:p>
        </w:tc>
        <w:tc>
          <w:tcPr>
            <w:tcW w:w="2728" w:type="dxa"/>
          </w:tcPr>
          <w:p w14:paraId="4344DD92" w14:textId="77777777" w:rsidR="00265ED8" w:rsidRDefault="00265ED8" w:rsidP="00D06D0C">
            <w:pPr>
              <w:jc w:val="both"/>
              <w:rPr>
                <w:rFonts w:cs="Arial"/>
              </w:rPr>
            </w:pPr>
          </w:p>
          <w:p w14:paraId="35A7DCB6" w14:textId="28FEC7C9" w:rsidR="00265ED8" w:rsidRPr="00EC1515" w:rsidRDefault="00265ED8" w:rsidP="00D06D0C">
            <w:pPr>
              <w:jc w:val="both"/>
              <w:rPr>
                <w:rFonts w:cs="Arial"/>
              </w:rPr>
            </w:pPr>
            <w:r>
              <w:rPr>
                <w:rFonts w:cs="Arial"/>
              </w:rPr>
              <w:t>Dave Pagliai</w:t>
            </w:r>
          </w:p>
        </w:tc>
        <w:tc>
          <w:tcPr>
            <w:tcW w:w="2728" w:type="dxa"/>
          </w:tcPr>
          <w:p w14:paraId="60B604C7" w14:textId="43AF42F0" w:rsidR="00265ED8" w:rsidRPr="00EC1515" w:rsidRDefault="00265ED8" w:rsidP="00D06D0C">
            <w:pPr>
              <w:jc w:val="both"/>
              <w:rPr>
                <w:rFonts w:cs="Arial"/>
              </w:rPr>
            </w:pPr>
          </w:p>
        </w:tc>
        <w:tc>
          <w:tcPr>
            <w:tcW w:w="1541" w:type="dxa"/>
          </w:tcPr>
          <w:p w14:paraId="60B604C8" w14:textId="77777777" w:rsidR="00265ED8" w:rsidRPr="00EC1515" w:rsidRDefault="00265ED8" w:rsidP="00D06D0C">
            <w:pPr>
              <w:jc w:val="both"/>
              <w:rPr>
                <w:rFonts w:cs="Arial"/>
              </w:rPr>
            </w:pPr>
          </w:p>
        </w:tc>
      </w:tr>
      <w:tr w:rsidR="00265ED8" w:rsidRPr="00EC1515" w14:paraId="60B604CD" w14:textId="77777777" w:rsidTr="00F43182">
        <w:trPr>
          <w:trHeight w:val="576"/>
        </w:trPr>
        <w:tc>
          <w:tcPr>
            <w:tcW w:w="2297" w:type="dxa"/>
          </w:tcPr>
          <w:p w14:paraId="60B604CA" w14:textId="4F3001C3" w:rsidR="00265ED8" w:rsidDel="008658BE" w:rsidRDefault="00265ED8" w:rsidP="00FC11F7">
            <w:pPr>
              <w:rPr>
                <w:rFonts w:cs="Arial"/>
              </w:rPr>
            </w:pPr>
            <w:r>
              <w:rPr>
                <w:rFonts w:cs="Arial"/>
              </w:rPr>
              <w:t>Manager, ERCOT Market Data Services</w:t>
            </w:r>
          </w:p>
        </w:tc>
        <w:tc>
          <w:tcPr>
            <w:tcW w:w="2728" w:type="dxa"/>
          </w:tcPr>
          <w:p w14:paraId="19A76B80" w14:textId="77777777" w:rsidR="00265ED8" w:rsidRPr="00EC1515" w:rsidRDefault="00265ED8" w:rsidP="00D06D0C">
            <w:pPr>
              <w:jc w:val="both"/>
              <w:rPr>
                <w:rFonts w:cs="Arial"/>
              </w:rPr>
            </w:pPr>
          </w:p>
        </w:tc>
        <w:tc>
          <w:tcPr>
            <w:tcW w:w="2728" w:type="dxa"/>
          </w:tcPr>
          <w:p w14:paraId="60B604CB" w14:textId="2E309A97" w:rsidR="00265ED8" w:rsidRPr="00EC1515" w:rsidRDefault="00265ED8" w:rsidP="00D06D0C">
            <w:pPr>
              <w:jc w:val="both"/>
              <w:rPr>
                <w:rFonts w:cs="Arial"/>
              </w:rPr>
            </w:pPr>
          </w:p>
        </w:tc>
        <w:tc>
          <w:tcPr>
            <w:tcW w:w="1541" w:type="dxa"/>
          </w:tcPr>
          <w:p w14:paraId="60B604CC" w14:textId="77777777" w:rsidR="00265ED8" w:rsidRPr="00EC1515" w:rsidRDefault="00265ED8" w:rsidP="00D06D0C">
            <w:pPr>
              <w:jc w:val="both"/>
              <w:rPr>
                <w:rFonts w:cs="Arial"/>
              </w:rPr>
            </w:pPr>
          </w:p>
        </w:tc>
      </w:tr>
      <w:tr w:rsidR="00265ED8" w:rsidRPr="00EC1515" w14:paraId="60B604D1" w14:textId="77777777" w:rsidTr="00F43182">
        <w:trPr>
          <w:trHeight w:val="576"/>
        </w:trPr>
        <w:tc>
          <w:tcPr>
            <w:tcW w:w="2297" w:type="dxa"/>
          </w:tcPr>
          <w:p w14:paraId="60B604CE" w14:textId="77777777" w:rsidR="00265ED8" w:rsidRPr="00EC1515" w:rsidRDefault="00265ED8" w:rsidP="008F19A8">
            <w:pPr>
              <w:rPr>
                <w:rFonts w:cs="Arial"/>
              </w:rPr>
            </w:pPr>
            <w:r>
              <w:rPr>
                <w:rFonts w:cs="Arial"/>
              </w:rPr>
              <w:t>Stakeholder</w:t>
            </w:r>
            <w:r w:rsidRPr="00EC1515">
              <w:rPr>
                <w:rFonts w:cs="Arial"/>
              </w:rPr>
              <w:t xml:space="preserve"> Sponsor – </w:t>
            </w:r>
          </w:p>
        </w:tc>
        <w:tc>
          <w:tcPr>
            <w:tcW w:w="2728" w:type="dxa"/>
          </w:tcPr>
          <w:p w14:paraId="23F2341E" w14:textId="77777777" w:rsidR="00265ED8" w:rsidRPr="00EC1515" w:rsidRDefault="00265ED8" w:rsidP="00D06D0C">
            <w:pPr>
              <w:rPr>
                <w:rFonts w:cs="Arial"/>
              </w:rPr>
            </w:pPr>
          </w:p>
        </w:tc>
        <w:tc>
          <w:tcPr>
            <w:tcW w:w="2728" w:type="dxa"/>
          </w:tcPr>
          <w:p w14:paraId="60B604CF" w14:textId="5D4E67D5" w:rsidR="00265ED8" w:rsidRPr="00EC1515" w:rsidRDefault="00265ED8" w:rsidP="00D06D0C">
            <w:pPr>
              <w:rPr>
                <w:rFonts w:cs="Arial"/>
              </w:rPr>
            </w:pPr>
          </w:p>
        </w:tc>
        <w:tc>
          <w:tcPr>
            <w:tcW w:w="1541" w:type="dxa"/>
          </w:tcPr>
          <w:p w14:paraId="60B604D0" w14:textId="77777777" w:rsidR="00265ED8" w:rsidRPr="00EC1515" w:rsidRDefault="00265ED8" w:rsidP="00D06D0C">
            <w:pPr>
              <w:rPr>
                <w:rFonts w:cs="Arial"/>
              </w:rPr>
            </w:pPr>
          </w:p>
        </w:tc>
      </w:tr>
    </w:tbl>
    <w:p w14:paraId="60B604D2" w14:textId="77777777" w:rsidR="000A24A6" w:rsidRDefault="000A24A6" w:rsidP="00EF3086">
      <w:pPr>
        <w:outlineLvl w:val="0"/>
        <w:rPr>
          <w:i/>
          <w:sz w:val="36"/>
          <w:szCs w:val="36"/>
        </w:rPr>
      </w:pPr>
      <w:bookmarkStart w:id="222" w:name="_Toc240777719"/>
    </w:p>
    <w:p w14:paraId="60B604D3" w14:textId="77777777" w:rsidR="00EF3086" w:rsidRPr="00D36D47" w:rsidRDefault="00EF3086" w:rsidP="00EF3086">
      <w:pPr>
        <w:outlineLvl w:val="0"/>
        <w:rPr>
          <w:i/>
          <w:sz w:val="36"/>
          <w:szCs w:val="36"/>
        </w:rPr>
      </w:pPr>
      <w:r w:rsidRPr="00D36D47">
        <w:rPr>
          <w:i/>
          <w:sz w:val="36"/>
          <w:szCs w:val="36"/>
        </w:rPr>
        <w:t>Appendix A: Definitions</w:t>
      </w:r>
      <w:bookmarkEnd w:id="222"/>
      <w:r>
        <w:rPr>
          <w:i/>
          <w:sz w:val="36"/>
          <w:szCs w:val="36"/>
        </w:rPr>
        <w:t xml:space="preserve"> </w:t>
      </w:r>
    </w:p>
    <w:p w14:paraId="60B604D4"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60B604D5"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60B604D6"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60B604D7"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60B604D8"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60B604D9" w14:textId="77777777" w:rsidR="00EF3086" w:rsidRDefault="00EF3086" w:rsidP="00E503ED">
      <w:pPr>
        <w:numPr>
          <w:ilvl w:val="0"/>
          <w:numId w:val="2"/>
        </w:numPr>
        <w:rPr>
          <w:sz w:val="24"/>
          <w:szCs w:val="24"/>
        </w:rPr>
      </w:pPr>
      <w:r w:rsidRPr="00EF3086">
        <w:rPr>
          <w:b/>
          <w:sz w:val="24"/>
          <w:szCs w:val="24"/>
          <w:u w:val="single"/>
        </w:rPr>
        <w:lastRenderedPageBreak/>
        <w:t>Planned outage minutes</w:t>
      </w:r>
      <w:r w:rsidRPr="00EF3086">
        <w:rPr>
          <w:sz w:val="24"/>
          <w:szCs w:val="24"/>
        </w:rPr>
        <w:t xml:space="preserve">: minutes used by ERCOT during the maintenance and release windows </w:t>
      </w:r>
    </w:p>
    <w:p w14:paraId="60B604DA"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60B604DB"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60B604DC"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60B604DD" w14:textId="77777777" w:rsidR="00D0491F" w:rsidRDefault="00D0491F" w:rsidP="00D0491F">
      <w:pPr>
        <w:ind w:left="720"/>
        <w:rPr>
          <w:sz w:val="24"/>
          <w:szCs w:val="24"/>
        </w:rPr>
      </w:pPr>
    </w:p>
    <w:p w14:paraId="60B604DE" w14:textId="77777777" w:rsidR="00200CE8" w:rsidRDefault="00200CE8" w:rsidP="00D0491F">
      <w:pPr>
        <w:outlineLvl w:val="0"/>
        <w:rPr>
          <w:i/>
          <w:sz w:val="36"/>
          <w:szCs w:val="36"/>
        </w:rPr>
      </w:pPr>
    </w:p>
    <w:p w14:paraId="60B604DF" w14:textId="77777777" w:rsidR="00863769" w:rsidRDefault="00863769" w:rsidP="00D0491F">
      <w:pPr>
        <w:outlineLvl w:val="0"/>
        <w:rPr>
          <w:i/>
          <w:sz w:val="36"/>
          <w:szCs w:val="36"/>
        </w:rPr>
      </w:pPr>
    </w:p>
    <w:p w14:paraId="60B604E0" w14:textId="77777777" w:rsidR="00863769" w:rsidRDefault="00863769" w:rsidP="00D0491F">
      <w:pPr>
        <w:outlineLvl w:val="0"/>
        <w:rPr>
          <w:i/>
          <w:sz w:val="36"/>
          <w:szCs w:val="36"/>
        </w:rPr>
      </w:pPr>
    </w:p>
    <w:p w14:paraId="60B60542" w14:textId="77777777" w:rsidR="006C3C85" w:rsidRDefault="006C3C85" w:rsidP="006C3C85">
      <w:pPr>
        <w:outlineLvl w:val="0"/>
        <w:rPr>
          <w:i/>
          <w:sz w:val="32"/>
          <w:szCs w:val="32"/>
        </w:rPr>
      </w:pPr>
    </w:p>
    <w:p w14:paraId="60B60543" w14:textId="5CA3E1B3" w:rsidR="006C3C85" w:rsidRPr="00CF57BB" w:rsidRDefault="006C3C85" w:rsidP="006C3C85">
      <w:pPr>
        <w:outlineLvl w:val="0"/>
        <w:rPr>
          <w:i/>
          <w:sz w:val="32"/>
          <w:szCs w:val="32"/>
        </w:rPr>
      </w:pPr>
      <w:r>
        <w:rPr>
          <w:i/>
          <w:sz w:val="32"/>
          <w:szCs w:val="32"/>
        </w:rPr>
        <w:t xml:space="preserve">Appendix </w:t>
      </w:r>
      <w:r w:rsidR="0003718D">
        <w:rPr>
          <w:i/>
          <w:sz w:val="32"/>
          <w:szCs w:val="32"/>
        </w:rPr>
        <w:t>B</w:t>
      </w:r>
      <w:r w:rsidRPr="00CF57BB">
        <w:rPr>
          <w:i/>
          <w:sz w:val="32"/>
          <w:szCs w:val="32"/>
        </w:rPr>
        <w:t>: Notification Lists (from COPS Market Guide)</w:t>
      </w:r>
    </w:p>
    <w:tbl>
      <w:tblPr>
        <w:tblW w:w="5464" w:type="pct"/>
        <w:jc w:val="center"/>
        <w:tblLayout w:type="fixed"/>
        <w:tblCellMar>
          <w:left w:w="0" w:type="dxa"/>
          <w:right w:w="0" w:type="dxa"/>
        </w:tblCellMar>
        <w:tblLook w:val="04A0" w:firstRow="1" w:lastRow="0" w:firstColumn="1" w:lastColumn="0" w:noHBand="0" w:noVBand="1"/>
      </w:tblPr>
      <w:tblGrid>
        <w:gridCol w:w="11251"/>
      </w:tblGrid>
      <w:tr w:rsidR="006C3C85" w14:paraId="60B6054C" w14:textId="77777777" w:rsidTr="006C3C85">
        <w:trPr>
          <w:cantSplit/>
          <w:trHeight w:val="650"/>
          <w:jc w:val="center"/>
        </w:trPr>
        <w:tc>
          <w:tcPr>
            <w:tcW w:w="50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0B60544" w14:textId="77777777" w:rsidR="006C3C85" w:rsidRPr="009A2238" w:rsidRDefault="006C3C85" w:rsidP="00FE7DA7">
            <w:pPr>
              <w:jc w:val="center"/>
              <w:rPr>
                <w:bCs/>
                <w:sz w:val="24"/>
                <w:szCs w:val="24"/>
              </w:rPr>
            </w:pPr>
            <w:r w:rsidRPr="009A2238">
              <w:rPr>
                <w:bCs/>
                <w:sz w:val="24"/>
                <w:szCs w:val="24"/>
              </w:rPr>
              <w:t>Table 8:  E-mail Notification Subscription Lists</w:t>
            </w:r>
          </w:p>
          <w:p w14:paraId="60B60545" w14:textId="77777777" w:rsidR="006C3C85" w:rsidRDefault="006C3C85" w:rsidP="00FE7DA7">
            <w:pPr>
              <w:jc w:val="center"/>
              <w:rPr>
                <w:b/>
                <w:bCs/>
              </w:rPr>
            </w:pPr>
          </w:p>
          <w:p w14:paraId="60B60546" w14:textId="77777777" w:rsidR="006C3C85" w:rsidRPr="0048057E" w:rsidRDefault="006C3C85" w:rsidP="00FE7DA7">
            <w:pPr>
              <w:rPr>
                <w:bCs/>
                <w:color w:val="0070C0"/>
                <w:sz w:val="22"/>
                <w:szCs w:val="22"/>
                <w:u w:val="single"/>
              </w:rPr>
            </w:pPr>
            <w:r w:rsidRPr="0048057E">
              <w:rPr>
                <w:b/>
                <w:bCs/>
                <w:sz w:val="22"/>
                <w:szCs w:val="22"/>
              </w:rPr>
              <w:t xml:space="preserve">Subscribe at: </w:t>
            </w:r>
            <w:r w:rsidRPr="0048057E">
              <w:rPr>
                <w:bCs/>
                <w:color w:val="0070C0"/>
                <w:sz w:val="22"/>
                <w:szCs w:val="22"/>
                <w:u w:val="single"/>
              </w:rPr>
              <w:t>lists.ercot.com</w:t>
            </w:r>
          </w:p>
          <w:p w14:paraId="60B60547" w14:textId="77777777" w:rsidR="006C3C85" w:rsidRPr="006A6D91" w:rsidRDefault="006C3C85" w:rsidP="00FE7DA7">
            <w:pPr>
              <w:rPr>
                <w:bCs/>
                <w:sz w:val="22"/>
                <w:szCs w:val="22"/>
              </w:rPr>
            </w:pPr>
            <w:r w:rsidRPr="0048057E">
              <w:rPr>
                <w:b/>
                <w:bCs/>
                <w:sz w:val="22"/>
                <w:szCs w:val="22"/>
              </w:rPr>
              <w:t xml:space="preserve">View </w:t>
            </w:r>
            <w:r>
              <w:rPr>
                <w:b/>
                <w:bCs/>
                <w:sz w:val="22"/>
                <w:szCs w:val="22"/>
              </w:rPr>
              <w:t>COPS Market Guide*</w:t>
            </w:r>
            <w:r w:rsidRPr="0048057E">
              <w:rPr>
                <w:b/>
                <w:bCs/>
                <w:sz w:val="22"/>
                <w:szCs w:val="22"/>
              </w:rPr>
              <w:t>:</w:t>
            </w:r>
            <w:r>
              <w:rPr>
                <w:bCs/>
                <w:sz w:val="22"/>
                <w:szCs w:val="22"/>
              </w:rPr>
              <w:fldChar w:fldCharType="begin"/>
            </w:r>
            <w:r>
              <w:rPr>
                <w:bCs/>
                <w:sz w:val="22"/>
                <w:szCs w:val="22"/>
              </w:rPr>
              <w:instrText xml:space="preserve"> HYPERLINK "http://</w:instrText>
            </w:r>
            <w:r w:rsidRPr="006A6D91">
              <w:rPr>
                <w:bCs/>
                <w:sz w:val="22"/>
                <w:szCs w:val="22"/>
              </w:rPr>
              <w:instrText xml:space="preserve"> www.ercot.com/mktrules/guides/commercialops/current</w:instrText>
            </w:r>
          </w:p>
          <w:p w14:paraId="60B60548" w14:textId="77777777" w:rsidR="006C3C85" w:rsidRPr="006A6D91" w:rsidRDefault="006C3C85" w:rsidP="00FE7DA7">
            <w:pPr>
              <w:rPr>
                <w:rStyle w:val="Hyperlink"/>
                <w:bCs/>
                <w:sz w:val="22"/>
                <w:szCs w:val="22"/>
              </w:rPr>
            </w:pPr>
            <w:r>
              <w:rPr>
                <w:bCs/>
                <w:sz w:val="22"/>
                <w:szCs w:val="22"/>
              </w:rPr>
              <w:instrText xml:space="preserve">" </w:instrText>
            </w:r>
            <w:r>
              <w:rPr>
                <w:bCs/>
                <w:sz w:val="22"/>
                <w:szCs w:val="22"/>
              </w:rPr>
              <w:fldChar w:fldCharType="separate"/>
            </w:r>
            <w:r w:rsidRPr="006A6D91">
              <w:rPr>
                <w:rStyle w:val="Hyperlink"/>
                <w:bCs/>
                <w:sz w:val="22"/>
                <w:szCs w:val="22"/>
              </w:rPr>
              <w:t xml:space="preserve"> www.ercot.com/mktrules/guides/commercialops/current</w:t>
            </w:r>
          </w:p>
          <w:p w14:paraId="60B60549" w14:textId="77777777" w:rsidR="006C3C85" w:rsidRDefault="006C3C85" w:rsidP="00FE7DA7">
            <w:pPr>
              <w:rPr>
                <w:bCs/>
                <w:color w:val="0070C0"/>
                <w:sz w:val="22"/>
                <w:szCs w:val="22"/>
              </w:rPr>
            </w:pPr>
            <w:r>
              <w:rPr>
                <w:bCs/>
                <w:sz w:val="22"/>
                <w:szCs w:val="22"/>
              </w:rPr>
              <w:fldChar w:fldCharType="end"/>
            </w:r>
          </w:p>
          <w:p w14:paraId="60B6054A" w14:textId="77777777" w:rsidR="006C3C85" w:rsidRPr="0048057E" w:rsidRDefault="006C3C85" w:rsidP="00FE7DA7">
            <w:pPr>
              <w:rPr>
                <w:b/>
                <w:bCs/>
                <w:i/>
                <w:sz w:val="22"/>
                <w:szCs w:val="22"/>
              </w:rPr>
            </w:pPr>
            <w:r>
              <w:rPr>
                <w:bCs/>
                <w:i/>
                <w:sz w:val="22"/>
                <w:szCs w:val="22"/>
              </w:rPr>
              <w:t>*</w:t>
            </w:r>
            <w:r w:rsidRPr="0048057E">
              <w:rPr>
                <w:bCs/>
                <w:i/>
                <w:sz w:val="22"/>
                <w:szCs w:val="22"/>
              </w:rPr>
              <w:t xml:space="preserve">See </w:t>
            </w:r>
            <w:commentRangeStart w:id="223"/>
            <w:r w:rsidRPr="0048057E">
              <w:rPr>
                <w:bCs/>
                <w:i/>
                <w:sz w:val="22"/>
                <w:szCs w:val="22"/>
              </w:rPr>
              <w:t>Table 8</w:t>
            </w:r>
            <w:commentRangeEnd w:id="223"/>
            <w:r w:rsidR="00480133">
              <w:rPr>
                <w:rStyle w:val="CommentReference"/>
              </w:rPr>
              <w:commentReference w:id="223"/>
            </w:r>
            <w:r w:rsidRPr="0048057E">
              <w:rPr>
                <w:bCs/>
                <w:i/>
                <w:sz w:val="22"/>
                <w:szCs w:val="22"/>
              </w:rPr>
              <w:t xml:space="preserve"> for List Definitions and Information</w:t>
            </w:r>
          </w:p>
          <w:p w14:paraId="60B6054B" w14:textId="77777777" w:rsidR="006C3C85" w:rsidRDefault="006C3C85" w:rsidP="00FE7DA7">
            <w:pPr>
              <w:rPr>
                <w:rFonts w:ascii="Calibri" w:eastAsiaTheme="minorHAnsi" w:hAnsi="Calibri"/>
                <w:b/>
                <w:bCs/>
                <w:sz w:val="24"/>
                <w:szCs w:val="24"/>
              </w:rPr>
            </w:pPr>
          </w:p>
        </w:tc>
      </w:tr>
    </w:tbl>
    <w:p w14:paraId="60B6054D" w14:textId="77777777" w:rsidR="00D0491F" w:rsidRDefault="00D0491F" w:rsidP="00D0491F">
      <w:pPr>
        <w:rPr>
          <w:sz w:val="24"/>
          <w:szCs w:val="24"/>
        </w:rPr>
      </w:pPr>
    </w:p>
    <w:sectPr w:rsidR="00D0491F" w:rsidSect="00011D56">
      <w:headerReference w:type="default" r:id="rId19"/>
      <w:footerReference w:type="default" r:id="rId20"/>
      <w:pgSz w:w="12240" w:h="15840"/>
      <w:pgMar w:top="1498" w:right="1440" w:bottom="1440" w:left="0" w:header="720" w:footer="720" w:gutter="720"/>
      <w:pgNumType w:start="1"/>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1" w:author="Pagliai, Dave" w:date="2016-04-11T11:54:00Z" w:initials="PD">
    <w:p w14:paraId="0C80E7D4" w14:textId="698142D0" w:rsidR="007E01AC" w:rsidRDefault="007E01AC">
      <w:pPr>
        <w:pStyle w:val="CommentText"/>
      </w:pPr>
      <w:r>
        <w:rPr>
          <w:rStyle w:val="CommentReference"/>
        </w:rPr>
        <w:annotationRef/>
      </w:r>
      <w:r>
        <w:t>This pertains to products, not IT services.</w:t>
      </w:r>
    </w:p>
  </w:comment>
  <w:comment w:id="48" w:author="Pagliai, Dave" w:date="2016-04-11T12:05:00Z" w:initials="PD">
    <w:p w14:paraId="67F56623" w14:textId="0842701D" w:rsidR="003A6E3A" w:rsidRDefault="003A6E3A">
      <w:pPr>
        <w:pStyle w:val="CommentText"/>
      </w:pPr>
      <w:r>
        <w:rPr>
          <w:rStyle w:val="CommentReference"/>
        </w:rPr>
        <w:annotationRef/>
      </w:r>
      <w:r>
        <w:t>This pertains to products, not IT services.</w:t>
      </w:r>
    </w:p>
  </w:comment>
  <w:comment w:id="52" w:author="Thomas, Julie" w:date="2016-02-23T10:26:00Z" w:initials="JLCT">
    <w:p w14:paraId="3852665D" w14:textId="4F8774E5" w:rsidR="00171FC0" w:rsidRDefault="00171FC0">
      <w:pPr>
        <w:pStyle w:val="CommentText"/>
      </w:pPr>
      <w:r>
        <w:rPr>
          <w:rStyle w:val="CommentReference"/>
        </w:rPr>
        <w:annotationRef/>
      </w:r>
      <w:r>
        <w:t>Is this entirely accurate?</w:t>
      </w:r>
    </w:p>
  </w:comment>
  <w:comment w:id="53" w:author="Pagliai, Dave" w:date="2016-04-11T12:06:00Z" w:initials="PD">
    <w:p w14:paraId="14269F1D" w14:textId="50E3D6BC" w:rsidR="003A6E3A" w:rsidRDefault="003A6E3A">
      <w:pPr>
        <w:pStyle w:val="CommentText"/>
      </w:pPr>
      <w:r>
        <w:rPr>
          <w:rStyle w:val="CommentReference"/>
        </w:rPr>
        <w:annotationRef/>
      </w:r>
      <w:r w:rsidR="00FB7E50">
        <w:t>This pertains to products, not services.</w:t>
      </w:r>
    </w:p>
  </w:comment>
  <w:comment w:id="57" w:author="Thomas, Julie" w:date="2016-02-23T10:29:00Z" w:initials="JLCT">
    <w:p w14:paraId="1A9C6656" w14:textId="376A2627" w:rsidR="00171FC0" w:rsidRDefault="00171FC0">
      <w:pPr>
        <w:pStyle w:val="CommentText"/>
      </w:pPr>
      <w:r>
        <w:rPr>
          <w:rStyle w:val="CommentReference"/>
        </w:rPr>
        <w:annotationRef/>
      </w:r>
      <w:r>
        <w:t>Is this applicable to Wholesale? May be cut/paste from Retail and may need to be refined for Wholesale.</w:t>
      </w:r>
    </w:p>
  </w:comment>
  <w:comment w:id="62" w:author="Thomas, Julie" w:date="2016-02-23T10:31:00Z" w:initials="JLCT">
    <w:p w14:paraId="7E4675D0" w14:textId="7DC64776" w:rsidR="00171FC0" w:rsidRDefault="00171FC0">
      <w:pPr>
        <w:pStyle w:val="CommentText"/>
      </w:pPr>
      <w:r>
        <w:rPr>
          <w:rStyle w:val="CommentReference"/>
        </w:rPr>
        <w:annotationRef/>
      </w:r>
      <w:r>
        <w:t>Systems providing the data</w:t>
      </w:r>
    </w:p>
  </w:comment>
  <w:comment w:id="208" w:author="Pagliai, Dave" w:date="2016-04-11T12:32:00Z" w:initials="PD">
    <w:p w14:paraId="63CFEABE" w14:textId="125A118F" w:rsidR="00AD1101" w:rsidRDefault="00AD1101">
      <w:pPr>
        <w:pStyle w:val="CommentText"/>
      </w:pPr>
      <w:r>
        <w:rPr>
          <w:rStyle w:val="CommentReference"/>
        </w:rPr>
        <w:annotationRef/>
      </w:r>
      <w:r>
        <w:t>Pertains to products, captured under Service Impact</w:t>
      </w:r>
    </w:p>
  </w:comment>
  <w:comment w:id="223" w:author="Thomas, Julie" w:date="2016-02-23T10:56:00Z" w:initials="JLCT">
    <w:p w14:paraId="34CE4B55" w14:textId="4B451F53" w:rsidR="00480133" w:rsidRDefault="00480133">
      <w:pPr>
        <w:pStyle w:val="CommentText"/>
      </w:pPr>
      <w:r>
        <w:rPr>
          <w:rStyle w:val="CommentReference"/>
        </w:rPr>
        <w:annotationRef/>
      </w:r>
      <w:r>
        <w:t>Where is List of Definitions?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C80E7D4" w15:done="0"/>
  <w15:commentEx w15:paraId="67F56623" w15:done="0"/>
  <w15:commentEx w15:paraId="3852665D" w15:done="0"/>
  <w15:commentEx w15:paraId="14269F1D" w15:paraIdParent="3852665D" w15:done="0"/>
  <w15:commentEx w15:paraId="1A9C6656" w15:done="0"/>
  <w15:commentEx w15:paraId="7E4675D0" w15:done="0"/>
  <w15:commentEx w15:paraId="63CFEABE" w15:done="0"/>
  <w15:commentEx w15:paraId="34CE4B5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1486" w14:textId="77777777" w:rsidR="006665D6" w:rsidRDefault="006665D6">
      <w:r>
        <w:separator/>
      </w:r>
    </w:p>
  </w:endnote>
  <w:endnote w:type="continuationSeparator" w:id="0">
    <w:p w14:paraId="66C03F20" w14:textId="77777777" w:rsidR="006665D6" w:rsidRDefault="00666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B" w14:textId="77777777" w:rsidR="0095389D" w:rsidRPr="009A0368" w:rsidRDefault="0095389D">
    <w:pPr>
      <w:pStyle w:val="Footer"/>
      <w:rPr>
        <w:i/>
        <w:sz w:val="16"/>
        <w:szCs w:val="16"/>
      </w:rPr>
    </w:pPr>
    <w:r>
      <w:rPr>
        <w:i/>
        <w:sz w:val="16"/>
        <w:szCs w:val="16"/>
      </w:rPr>
      <w:t>Market Data Transparency Service Level Agreement</w:t>
    </w:r>
  </w:p>
  <w:p w14:paraId="60B6055C" w14:textId="346801EA" w:rsidR="0095389D" w:rsidRDefault="0095389D">
    <w:pPr>
      <w:pStyle w:val="Footer"/>
      <w:rPr>
        <w:i/>
        <w:sz w:val="16"/>
        <w:szCs w:val="16"/>
      </w:rPr>
    </w:pPr>
    <w:r w:rsidRPr="009A0368">
      <w:rPr>
        <w:i/>
        <w:sz w:val="16"/>
        <w:szCs w:val="16"/>
      </w:rPr>
      <w:t xml:space="preserve">ERCOT </w:t>
    </w:r>
    <w:r>
      <w:rPr>
        <w:i/>
        <w:sz w:val="16"/>
        <w:szCs w:val="16"/>
      </w:rPr>
      <w:t>– 201</w:t>
    </w:r>
    <w:del w:id="224" w:author="Pagliai, Dave" w:date="2015-12-11T17:00:00Z">
      <w:r w:rsidR="00BE76B5" w:rsidDel="00F77E75">
        <w:rPr>
          <w:i/>
          <w:sz w:val="16"/>
          <w:szCs w:val="16"/>
        </w:rPr>
        <w:delText>5</w:delText>
      </w:r>
    </w:del>
    <w:ins w:id="225" w:author="Pagliai, Dave" w:date="2015-12-11T17:00:00Z">
      <w:r w:rsidR="00F77E75">
        <w:rPr>
          <w:i/>
          <w:sz w:val="16"/>
          <w:szCs w:val="16"/>
        </w:rPr>
        <w:t>6</w:t>
      </w:r>
    </w:ins>
    <w:r>
      <w:rPr>
        <w:i/>
        <w:sz w:val="16"/>
        <w:szCs w:val="16"/>
      </w:rPr>
      <w:tab/>
    </w:r>
    <w:r>
      <w:rPr>
        <w:i/>
        <w:sz w:val="16"/>
        <w:szCs w:val="16"/>
      </w:rPr>
      <w:tab/>
    </w:r>
  </w:p>
  <w:p w14:paraId="60B6055D"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60B6055E"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DB1B53">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5679DF" w14:textId="77777777" w:rsidR="006665D6" w:rsidRDefault="006665D6">
      <w:r>
        <w:separator/>
      </w:r>
    </w:p>
  </w:footnote>
  <w:footnote w:type="continuationSeparator" w:id="0">
    <w:p w14:paraId="10F54164" w14:textId="77777777" w:rsidR="006665D6" w:rsidRDefault="006665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B6055A"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60B6055F" wp14:editId="60B60560">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74298"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60B60561" wp14:editId="60B60562">
          <wp:extent cx="914400" cy="361950"/>
          <wp:effectExtent l="19050" t="0" r="0" b="0"/>
          <wp:docPr id="4" name="Picture 5" descr="ERCOT Logo 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a:srcRect/>
                  <a:stretch>
                    <a:fillRect/>
                  </a:stretch>
                </pic:blipFill>
                <pic:spPr bwMode="auto">
                  <a:xfrm>
                    <a:off x="0" y="0"/>
                    <a:ext cx="9144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gliai, Dave">
    <w15:presenceInfo w15:providerId="AD" w15:userId="S-1-5-21-639947351-343809578-3807592339-31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333A9"/>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934CB"/>
    <w:rsid w:val="000A24A6"/>
    <w:rsid w:val="000A2C05"/>
    <w:rsid w:val="000A39EB"/>
    <w:rsid w:val="000A4768"/>
    <w:rsid w:val="000B04A4"/>
    <w:rsid w:val="000B54DF"/>
    <w:rsid w:val="000B5E34"/>
    <w:rsid w:val="000C210E"/>
    <w:rsid w:val="000C7225"/>
    <w:rsid w:val="000D24A8"/>
    <w:rsid w:val="000D5195"/>
    <w:rsid w:val="000D7956"/>
    <w:rsid w:val="000E1058"/>
    <w:rsid w:val="000E215B"/>
    <w:rsid w:val="000E3F12"/>
    <w:rsid w:val="000E42AC"/>
    <w:rsid w:val="000E4EA1"/>
    <w:rsid w:val="000E6A34"/>
    <w:rsid w:val="000F4288"/>
    <w:rsid w:val="000F6D6D"/>
    <w:rsid w:val="000F7F81"/>
    <w:rsid w:val="001033BE"/>
    <w:rsid w:val="00112DB7"/>
    <w:rsid w:val="0011303D"/>
    <w:rsid w:val="001131B6"/>
    <w:rsid w:val="001173FF"/>
    <w:rsid w:val="00122B5E"/>
    <w:rsid w:val="00126D9C"/>
    <w:rsid w:val="00133065"/>
    <w:rsid w:val="00134187"/>
    <w:rsid w:val="0013439B"/>
    <w:rsid w:val="00134E14"/>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C311E"/>
    <w:rsid w:val="001C38F7"/>
    <w:rsid w:val="001C39EF"/>
    <w:rsid w:val="001C4276"/>
    <w:rsid w:val="001C499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807CE"/>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FFD"/>
    <w:rsid w:val="002A4A1B"/>
    <w:rsid w:val="002A4E17"/>
    <w:rsid w:val="002B0467"/>
    <w:rsid w:val="002B2475"/>
    <w:rsid w:val="002B5D03"/>
    <w:rsid w:val="002B75C7"/>
    <w:rsid w:val="002C02F6"/>
    <w:rsid w:val="002C65F4"/>
    <w:rsid w:val="002D0C01"/>
    <w:rsid w:val="002D3F18"/>
    <w:rsid w:val="002D403B"/>
    <w:rsid w:val="002E3015"/>
    <w:rsid w:val="002E3EE0"/>
    <w:rsid w:val="002E5B3B"/>
    <w:rsid w:val="002F0CF6"/>
    <w:rsid w:val="002F1F82"/>
    <w:rsid w:val="002F25D2"/>
    <w:rsid w:val="002F38D8"/>
    <w:rsid w:val="00302350"/>
    <w:rsid w:val="0030617E"/>
    <w:rsid w:val="0031032F"/>
    <w:rsid w:val="00313321"/>
    <w:rsid w:val="00315389"/>
    <w:rsid w:val="00315696"/>
    <w:rsid w:val="00317AE0"/>
    <w:rsid w:val="00321542"/>
    <w:rsid w:val="00323AED"/>
    <w:rsid w:val="00323D99"/>
    <w:rsid w:val="00324385"/>
    <w:rsid w:val="00326D3D"/>
    <w:rsid w:val="00327E67"/>
    <w:rsid w:val="00330C6F"/>
    <w:rsid w:val="00333DA2"/>
    <w:rsid w:val="00336EB4"/>
    <w:rsid w:val="0034056C"/>
    <w:rsid w:val="00341064"/>
    <w:rsid w:val="003416C3"/>
    <w:rsid w:val="00342FB3"/>
    <w:rsid w:val="0034415D"/>
    <w:rsid w:val="00344F7E"/>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6973"/>
    <w:rsid w:val="003A6E3A"/>
    <w:rsid w:val="003B3A30"/>
    <w:rsid w:val="003B43F1"/>
    <w:rsid w:val="003B6146"/>
    <w:rsid w:val="003B6777"/>
    <w:rsid w:val="003C4C3F"/>
    <w:rsid w:val="003C52C1"/>
    <w:rsid w:val="003C660C"/>
    <w:rsid w:val="003D0361"/>
    <w:rsid w:val="003D06D5"/>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D9C"/>
    <w:rsid w:val="00403F25"/>
    <w:rsid w:val="004040C4"/>
    <w:rsid w:val="00404B4C"/>
    <w:rsid w:val="00405E72"/>
    <w:rsid w:val="00410310"/>
    <w:rsid w:val="00411E67"/>
    <w:rsid w:val="00412726"/>
    <w:rsid w:val="0041442A"/>
    <w:rsid w:val="00415767"/>
    <w:rsid w:val="00420901"/>
    <w:rsid w:val="00421B24"/>
    <w:rsid w:val="00430EFC"/>
    <w:rsid w:val="004326C5"/>
    <w:rsid w:val="004331EF"/>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80133"/>
    <w:rsid w:val="00482308"/>
    <w:rsid w:val="0048398F"/>
    <w:rsid w:val="00484B61"/>
    <w:rsid w:val="004867F7"/>
    <w:rsid w:val="00490E13"/>
    <w:rsid w:val="00491909"/>
    <w:rsid w:val="004954B8"/>
    <w:rsid w:val="00495906"/>
    <w:rsid w:val="004A0EB3"/>
    <w:rsid w:val="004A20B6"/>
    <w:rsid w:val="004A2D0C"/>
    <w:rsid w:val="004B2E73"/>
    <w:rsid w:val="004B48BD"/>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447"/>
    <w:rsid w:val="005350E6"/>
    <w:rsid w:val="005369A5"/>
    <w:rsid w:val="00536EC8"/>
    <w:rsid w:val="00537273"/>
    <w:rsid w:val="0054023A"/>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7EE2"/>
    <w:rsid w:val="005F00CE"/>
    <w:rsid w:val="005F21C2"/>
    <w:rsid w:val="005F79CF"/>
    <w:rsid w:val="00601A7C"/>
    <w:rsid w:val="00604B46"/>
    <w:rsid w:val="006102C6"/>
    <w:rsid w:val="00611374"/>
    <w:rsid w:val="006127EB"/>
    <w:rsid w:val="00616001"/>
    <w:rsid w:val="00623253"/>
    <w:rsid w:val="0062379E"/>
    <w:rsid w:val="00623A44"/>
    <w:rsid w:val="00624376"/>
    <w:rsid w:val="00625CB2"/>
    <w:rsid w:val="0063267C"/>
    <w:rsid w:val="00632F22"/>
    <w:rsid w:val="006438D8"/>
    <w:rsid w:val="00644930"/>
    <w:rsid w:val="006450A3"/>
    <w:rsid w:val="00646D65"/>
    <w:rsid w:val="00647A90"/>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A0782"/>
    <w:rsid w:val="006A2BEF"/>
    <w:rsid w:val="006A55EF"/>
    <w:rsid w:val="006B0950"/>
    <w:rsid w:val="006B0EBA"/>
    <w:rsid w:val="006B17D0"/>
    <w:rsid w:val="006B1B49"/>
    <w:rsid w:val="006B6C84"/>
    <w:rsid w:val="006C1358"/>
    <w:rsid w:val="006C3C85"/>
    <w:rsid w:val="006C5BAD"/>
    <w:rsid w:val="006C64BF"/>
    <w:rsid w:val="006C792C"/>
    <w:rsid w:val="006C7D0A"/>
    <w:rsid w:val="006D33DF"/>
    <w:rsid w:val="006D4225"/>
    <w:rsid w:val="006D6490"/>
    <w:rsid w:val="006E2DBA"/>
    <w:rsid w:val="006E4244"/>
    <w:rsid w:val="006E4893"/>
    <w:rsid w:val="006E54A4"/>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B7A"/>
    <w:rsid w:val="007C4853"/>
    <w:rsid w:val="007C68CD"/>
    <w:rsid w:val="007C7720"/>
    <w:rsid w:val="007D22C5"/>
    <w:rsid w:val="007D23A0"/>
    <w:rsid w:val="007D45D7"/>
    <w:rsid w:val="007D65E9"/>
    <w:rsid w:val="007D6C40"/>
    <w:rsid w:val="007E01AC"/>
    <w:rsid w:val="007E1FC6"/>
    <w:rsid w:val="007E2A1E"/>
    <w:rsid w:val="007E3809"/>
    <w:rsid w:val="007E477A"/>
    <w:rsid w:val="007F31DF"/>
    <w:rsid w:val="007F3CDC"/>
    <w:rsid w:val="007F3FA4"/>
    <w:rsid w:val="007F5D5F"/>
    <w:rsid w:val="007F7F1F"/>
    <w:rsid w:val="008056CC"/>
    <w:rsid w:val="00805FA5"/>
    <w:rsid w:val="00806264"/>
    <w:rsid w:val="00814AF6"/>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90031C"/>
    <w:rsid w:val="00903D1D"/>
    <w:rsid w:val="0090414D"/>
    <w:rsid w:val="00905EDF"/>
    <w:rsid w:val="00912C75"/>
    <w:rsid w:val="00913CA4"/>
    <w:rsid w:val="00920282"/>
    <w:rsid w:val="00920304"/>
    <w:rsid w:val="00923C2F"/>
    <w:rsid w:val="00924325"/>
    <w:rsid w:val="00924E21"/>
    <w:rsid w:val="0092799D"/>
    <w:rsid w:val="00927F02"/>
    <w:rsid w:val="00927FA3"/>
    <w:rsid w:val="0093197A"/>
    <w:rsid w:val="009327EA"/>
    <w:rsid w:val="009354D6"/>
    <w:rsid w:val="00937DBE"/>
    <w:rsid w:val="0094263B"/>
    <w:rsid w:val="00942B4E"/>
    <w:rsid w:val="00943392"/>
    <w:rsid w:val="00943BF3"/>
    <w:rsid w:val="00943EE9"/>
    <w:rsid w:val="0094545A"/>
    <w:rsid w:val="009468E1"/>
    <w:rsid w:val="0095389D"/>
    <w:rsid w:val="009544BC"/>
    <w:rsid w:val="00954663"/>
    <w:rsid w:val="0095635F"/>
    <w:rsid w:val="00956E18"/>
    <w:rsid w:val="00957D24"/>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805"/>
    <w:rsid w:val="009C489B"/>
    <w:rsid w:val="009C7B75"/>
    <w:rsid w:val="009D09FB"/>
    <w:rsid w:val="009D0A79"/>
    <w:rsid w:val="009D0B72"/>
    <w:rsid w:val="009D14EF"/>
    <w:rsid w:val="009D4585"/>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295A"/>
    <w:rsid w:val="00AB52EA"/>
    <w:rsid w:val="00AB76B8"/>
    <w:rsid w:val="00AC4851"/>
    <w:rsid w:val="00AC67CF"/>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4062"/>
    <w:rsid w:val="00B45358"/>
    <w:rsid w:val="00B46001"/>
    <w:rsid w:val="00B460EB"/>
    <w:rsid w:val="00B4712A"/>
    <w:rsid w:val="00B5037D"/>
    <w:rsid w:val="00B52C42"/>
    <w:rsid w:val="00B54781"/>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E51"/>
    <w:rsid w:val="00BD2496"/>
    <w:rsid w:val="00BD4BA3"/>
    <w:rsid w:val="00BD75EA"/>
    <w:rsid w:val="00BE4AF1"/>
    <w:rsid w:val="00BE5C18"/>
    <w:rsid w:val="00BE753A"/>
    <w:rsid w:val="00BE76B5"/>
    <w:rsid w:val="00BE7BC6"/>
    <w:rsid w:val="00BF1B86"/>
    <w:rsid w:val="00BF4D91"/>
    <w:rsid w:val="00C0077B"/>
    <w:rsid w:val="00C01489"/>
    <w:rsid w:val="00C02212"/>
    <w:rsid w:val="00C13F00"/>
    <w:rsid w:val="00C14034"/>
    <w:rsid w:val="00C225DD"/>
    <w:rsid w:val="00C22C6D"/>
    <w:rsid w:val="00C24E35"/>
    <w:rsid w:val="00C26A97"/>
    <w:rsid w:val="00C26F5B"/>
    <w:rsid w:val="00C318FA"/>
    <w:rsid w:val="00C33676"/>
    <w:rsid w:val="00C3411F"/>
    <w:rsid w:val="00C354C2"/>
    <w:rsid w:val="00C36BC4"/>
    <w:rsid w:val="00C36F8A"/>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4CF1"/>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1F4B"/>
    <w:rsid w:val="00D0491F"/>
    <w:rsid w:val="00D05740"/>
    <w:rsid w:val="00D05D8B"/>
    <w:rsid w:val="00D06D0C"/>
    <w:rsid w:val="00D0758C"/>
    <w:rsid w:val="00D10ADB"/>
    <w:rsid w:val="00D202E4"/>
    <w:rsid w:val="00D20A4C"/>
    <w:rsid w:val="00D2462F"/>
    <w:rsid w:val="00D2489B"/>
    <w:rsid w:val="00D24978"/>
    <w:rsid w:val="00D25201"/>
    <w:rsid w:val="00D255D0"/>
    <w:rsid w:val="00D31FD7"/>
    <w:rsid w:val="00D32448"/>
    <w:rsid w:val="00D337E7"/>
    <w:rsid w:val="00D35068"/>
    <w:rsid w:val="00D35192"/>
    <w:rsid w:val="00D360F7"/>
    <w:rsid w:val="00D36D47"/>
    <w:rsid w:val="00D37E4A"/>
    <w:rsid w:val="00D43B2C"/>
    <w:rsid w:val="00D45487"/>
    <w:rsid w:val="00D46C46"/>
    <w:rsid w:val="00D53FC5"/>
    <w:rsid w:val="00D61F84"/>
    <w:rsid w:val="00D62BE9"/>
    <w:rsid w:val="00D6409A"/>
    <w:rsid w:val="00D64CBF"/>
    <w:rsid w:val="00D66C89"/>
    <w:rsid w:val="00D67BAA"/>
    <w:rsid w:val="00D709F3"/>
    <w:rsid w:val="00D70D82"/>
    <w:rsid w:val="00D71E6A"/>
    <w:rsid w:val="00D770CB"/>
    <w:rsid w:val="00D82191"/>
    <w:rsid w:val="00D83F8D"/>
    <w:rsid w:val="00D90820"/>
    <w:rsid w:val="00D93965"/>
    <w:rsid w:val="00D93B1B"/>
    <w:rsid w:val="00D9449D"/>
    <w:rsid w:val="00D94FD9"/>
    <w:rsid w:val="00DA0D51"/>
    <w:rsid w:val="00DA1793"/>
    <w:rsid w:val="00DA2B28"/>
    <w:rsid w:val="00DB1B53"/>
    <w:rsid w:val="00DB25CE"/>
    <w:rsid w:val="00DB3EB9"/>
    <w:rsid w:val="00DB4528"/>
    <w:rsid w:val="00DB52E2"/>
    <w:rsid w:val="00DB5BCD"/>
    <w:rsid w:val="00DB5E87"/>
    <w:rsid w:val="00DB5F64"/>
    <w:rsid w:val="00DB687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C6"/>
    <w:rsid w:val="00E1172F"/>
    <w:rsid w:val="00E14B4A"/>
    <w:rsid w:val="00E14E92"/>
    <w:rsid w:val="00E16183"/>
    <w:rsid w:val="00E16E77"/>
    <w:rsid w:val="00E1724C"/>
    <w:rsid w:val="00E20DFC"/>
    <w:rsid w:val="00E21D37"/>
    <w:rsid w:val="00E22F2E"/>
    <w:rsid w:val="00E234C7"/>
    <w:rsid w:val="00E24295"/>
    <w:rsid w:val="00E2443A"/>
    <w:rsid w:val="00E2455B"/>
    <w:rsid w:val="00E25952"/>
    <w:rsid w:val="00E262BF"/>
    <w:rsid w:val="00E27555"/>
    <w:rsid w:val="00E31622"/>
    <w:rsid w:val="00E31F2B"/>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44AA"/>
    <w:rsid w:val="00E64BE3"/>
    <w:rsid w:val="00E66395"/>
    <w:rsid w:val="00E67675"/>
    <w:rsid w:val="00E73EF2"/>
    <w:rsid w:val="00E75262"/>
    <w:rsid w:val="00E75EBA"/>
    <w:rsid w:val="00E810F6"/>
    <w:rsid w:val="00E81716"/>
    <w:rsid w:val="00E81729"/>
    <w:rsid w:val="00E82EC1"/>
    <w:rsid w:val="00E8513B"/>
    <w:rsid w:val="00E853F6"/>
    <w:rsid w:val="00E8633F"/>
    <w:rsid w:val="00E935DB"/>
    <w:rsid w:val="00E9406B"/>
    <w:rsid w:val="00E94439"/>
    <w:rsid w:val="00E94CFD"/>
    <w:rsid w:val="00E95E2A"/>
    <w:rsid w:val="00E97B4E"/>
    <w:rsid w:val="00EA0416"/>
    <w:rsid w:val="00EA662E"/>
    <w:rsid w:val="00EA7A80"/>
    <w:rsid w:val="00EB0F6A"/>
    <w:rsid w:val="00EB1B7F"/>
    <w:rsid w:val="00EB4A0D"/>
    <w:rsid w:val="00EB7439"/>
    <w:rsid w:val="00EC2711"/>
    <w:rsid w:val="00EC4BEA"/>
    <w:rsid w:val="00ED0DF4"/>
    <w:rsid w:val="00ED1AF4"/>
    <w:rsid w:val="00ED263E"/>
    <w:rsid w:val="00ED42AD"/>
    <w:rsid w:val="00EE13D3"/>
    <w:rsid w:val="00EE3F08"/>
    <w:rsid w:val="00EF0CD0"/>
    <w:rsid w:val="00EF11BA"/>
    <w:rsid w:val="00EF280B"/>
    <w:rsid w:val="00EF3086"/>
    <w:rsid w:val="00EF30FC"/>
    <w:rsid w:val="00EF3212"/>
    <w:rsid w:val="00EF49CB"/>
    <w:rsid w:val="00EF6244"/>
    <w:rsid w:val="00EF6C23"/>
    <w:rsid w:val="00EF7153"/>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0B60402"/>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oleObject" Target="embeddings/Microsoft_Visio_2003-2010_Drawing2.vsd"/><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oleObject" Target="embeddings/Microsoft_Visio_2003-2010_Drawing1.vsd"/><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3.xml><?xml version="1.0" encoding="utf-8"?>
<ds:datastoreItem xmlns:ds="http://schemas.openxmlformats.org/officeDocument/2006/customXml" ds:itemID="{15839286-1634-4477-BFB0-262FBA305E6B}">
  <ds:schemaRefs>
    <ds:schemaRef ds:uri="http://purl.org/dc/elements/1.1/"/>
    <ds:schemaRef ds:uri="http://purl.org/dc/dcmityp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c34af464-7aa1-4edd-9be4-83dffc1cb92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C6C81004-EDCD-4D0A-92FC-ECF398BB8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11</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14310</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Aaron Smallwood</dc:creator>
  <cp:lastModifiedBy>Pagliai, Dave</cp:lastModifiedBy>
  <cp:revision>6</cp:revision>
  <cp:lastPrinted>2012-11-20T14:41:00Z</cp:lastPrinted>
  <dcterms:created xsi:type="dcterms:W3CDTF">2016-02-23T16:59:00Z</dcterms:created>
  <dcterms:modified xsi:type="dcterms:W3CDTF">2016-04-11T19:46:00Z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