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33E" w:rsidRPr="00A7633E" w:rsidRDefault="00A7633E" w:rsidP="00A7633E">
      <w:pPr>
        <w:outlineLvl w:val="0"/>
        <w:rPr>
          <w:rFonts w:ascii="Calibri" w:hAnsi="Calibri"/>
          <w:sz w:val="22"/>
          <w:szCs w:val="22"/>
        </w:rPr>
      </w:pPr>
      <w:r w:rsidRPr="00A7633E">
        <w:rPr>
          <w:rFonts w:ascii="Calibri" w:hAnsi="Calibri"/>
          <w:b/>
          <w:bCs/>
          <w:sz w:val="22"/>
          <w:szCs w:val="22"/>
        </w:rPr>
        <w:t>From:</w:t>
      </w:r>
      <w:r w:rsidRPr="00A7633E">
        <w:rPr>
          <w:rFonts w:ascii="Calibri" w:hAnsi="Calibri"/>
          <w:sz w:val="22"/>
          <w:szCs w:val="22"/>
        </w:rPr>
        <w:t xml:space="preserve"> 1 Network Data Support WG </w:t>
      </w:r>
      <w:r w:rsidRPr="00A7633E">
        <w:rPr>
          <w:rFonts w:ascii="Calibri" w:hAnsi="Calibri"/>
          <w:b/>
          <w:bCs/>
          <w:sz w:val="22"/>
          <w:szCs w:val="22"/>
        </w:rPr>
        <w:t xml:space="preserve">On Behalf Of </w:t>
      </w:r>
      <w:r w:rsidRPr="00A7633E">
        <w:rPr>
          <w:rFonts w:ascii="Calibri" w:hAnsi="Calibri"/>
          <w:sz w:val="22"/>
          <w:szCs w:val="22"/>
        </w:rPr>
        <w:t>Weatherly, Joe</w:t>
      </w:r>
      <w:bookmarkStart w:id="0" w:name="_GoBack"/>
      <w:bookmarkEnd w:id="0"/>
      <w:r w:rsidRPr="00A7633E">
        <w:rPr>
          <w:rFonts w:ascii="Calibri" w:hAnsi="Calibri"/>
          <w:sz w:val="22"/>
          <w:szCs w:val="22"/>
        </w:rPr>
        <w:br/>
      </w:r>
      <w:r w:rsidRPr="00A7633E">
        <w:rPr>
          <w:rFonts w:ascii="Calibri" w:hAnsi="Calibri"/>
          <w:b/>
          <w:bCs/>
          <w:sz w:val="22"/>
          <w:szCs w:val="22"/>
        </w:rPr>
        <w:t>Sent:</w:t>
      </w:r>
      <w:r w:rsidRPr="00A7633E">
        <w:rPr>
          <w:rFonts w:ascii="Calibri" w:hAnsi="Calibri"/>
          <w:sz w:val="22"/>
          <w:szCs w:val="22"/>
        </w:rPr>
        <w:t xml:space="preserve"> Tuesday, April 19, 2016 2:18 PM</w:t>
      </w:r>
      <w:r w:rsidRPr="00A7633E">
        <w:rPr>
          <w:rFonts w:ascii="Calibri" w:hAnsi="Calibri"/>
          <w:sz w:val="22"/>
          <w:szCs w:val="22"/>
        </w:rPr>
        <w:br/>
      </w:r>
      <w:r w:rsidRPr="00A7633E">
        <w:rPr>
          <w:rFonts w:ascii="Calibri" w:hAnsi="Calibri"/>
          <w:b/>
          <w:bCs/>
          <w:sz w:val="22"/>
          <w:szCs w:val="22"/>
        </w:rPr>
        <w:t>To:</w:t>
      </w:r>
      <w:r w:rsidRPr="00A7633E">
        <w:rPr>
          <w:rFonts w:ascii="Calibri" w:hAnsi="Calibri"/>
          <w:sz w:val="22"/>
          <w:szCs w:val="22"/>
        </w:rPr>
        <w:t xml:space="preserve"> 1 Network Data Support WG &lt;</w:t>
      </w:r>
      <w:hyperlink r:id="rId4" w:history="1">
        <w:r w:rsidRPr="00A7633E">
          <w:rPr>
            <w:rStyle w:val="Hyperlink"/>
            <w:rFonts w:ascii="Calibri" w:hAnsi="Calibri"/>
            <w:sz w:val="22"/>
            <w:szCs w:val="22"/>
          </w:rPr>
          <w:t>networkdatasupportwg@lists.ercot.com</w:t>
        </w:r>
      </w:hyperlink>
      <w:r w:rsidRPr="00A7633E">
        <w:rPr>
          <w:rFonts w:ascii="Calibri" w:hAnsi="Calibri"/>
          <w:sz w:val="22"/>
          <w:szCs w:val="22"/>
        </w:rPr>
        <w:t>&gt;</w:t>
      </w:r>
      <w:r w:rsidRPr="00A7633E">
        <w:rPr>
          <w:rFonts w:ascii="Calibri" w:hAnsi="Calibri"/>
          <w:sz w:val="22"/>
          <w:szCs w:val="22"/>
        </w:rPr>
        <w:br/>
      </w:r>
      <w:r w:rsidRPr="00A7633E">
        <w:rPr>
          <w:rFonts w:ascii="Calibri" w:hAnsi="Calibri"/>
          <w:b/>
          <w:bCs/>
          <w:sz w:val="22"/>
          <w:szCs w:val="22"/>
        </w:rPr>
        <w:t>Subject:</w:t>
      </w:r>
      <w:r w:rsidRPr="00A7633E">
        <w:rPr>
          <w:rFonts w:ascii="Calibri" w:hAnsi="Calibri"/>
          <w:sz w:val="22"/>
          <w:szCs w:val="22"/>
        </w:rPr>
        <w:t xml:space="preserve"> FW: Agenda for 04/19/2016 NDSWG meeting</w:t>
      </w:r>
    </w:p>
    <w:p w:rsidR="00A7633E" w:rsidRPr="00A7633E" w:rsidRDefault="00A7633E" w:rsidP="00A7633E">
      <w:pPr>
        <w:rPr>
          <w:sz w:val="22"/>
          <w:szCs w:val="22"/>
        </w:rPr>
      </w:pPr>
    </w:p>
    <w:p w:rsidR="00A7633E" w:rsidRPr="00A7633E" w:rsidRDefault="00A7633E" w:rsidP="00A7633E">
      <w:pPr>
        <w:rPr>
          <w:rFonts w:ascii="Calibri" w:hAnsi="Calibri"/>
          <w:color w:val="1F497D"/>
          <w:sz w:val="22"/>
          <w:szCs w:val="22"/>
        </w:rPr>
      </w:pPr>
      <w:r w:rsidRPr="00A7633E">
        <w:rPr>
          <w:rFonts w:ascii="Calibri" w:hAnsi="Calibri"/>
          <w:color w:val="1F497D"/>
          <w:sz w:val="22"/>
          <w:szCs w:val="22"/>
        </w:rPr>
        <w:t>Forward of the Market-notice below that applies to the NDSWG topic #6.</w:t>
      </w:r>
    </w:p>
    <w:p w:rsidR="00A7633E" w:rsidRPr="00A7633E" w:rsidRDefault="00A7633E" w:rsidP="00A7633E">
      <w:pPr>
        <w:rPr>
          <w:rFonts w:ascii="Calibri" w:hAnsi="Calibri"/>
          <w:color w:val="1F497D"/>
          <w:sz w:val="22"/>
          <w:szCs w:val="22"/>
        </w:rPr>
      </w:pPr>
      <w:r w:rsidRPr="00A7633E">
        <w:rPr>
          <w:rFonts w:ascii="Calibri" w:hAnsi="Calibri"/>
          <w:color w:val="1F497D"/>
          <w:sz w:val="22"/>
          <w:szCs w:val="22"/>
        </w:rPr>
        <w:t>ERCOT is undergoing efforts to correct the March posted report that caused concerns on counts of Telemetry Availability.</w:t>
      </w:r>
    </w:p>
    <w:p w:rsidR="00A7633E" w:rsidRPr="00A7633E" w:rsidRDefault="00A7633E" w:rsidP="00A7633E">
      <w:pPr>
        <w:rPr>
          <w:rFonts w:ascii="Calibri" w:hAnsi="Calibri"/>
          <w:color w:val="1F497D"/>
          <w:sz w:val="22"/>
          <w:szCs w:val="22"/>
        </w:rPr>
      </w:pPr>
      <w:r w:rsidRPr="00A7633E">
        <w:rPr>
          <w:rFonts w:ascii="Calibri" w:hAnsi="Calibri"/>
          <w:color w:val="1F497D"/>
          <w:sz w:val="22"/>
          <w:szCs w:val="22"/>
        </w:rPr>
        <w:t>Thanks</w:t>
      </w:r>
    </w:p>
    <w:p w:rsidR="00A7633E" w:rsidRPr="00A7633E" w:rsidRDefault="00A7633E" w:rsidP="00A7633E">
      <w:pPr>
        <w:ind w:left="720"/>
        <w:outlineLvl w:val="0"/>
        <w:rPr>
          <w:rFonts w:ascii="Calibri" w:hAnsi="Calibri"/>
          <w:sz w:val="22"/>
          <w:szCs w:val="22"/>
        </w:rPr>
      </w:pPr>
      <w:r w:rsidRPr="00A7633E">
        <w:rPr>
          <w:rFonts w:ascii="Calibri" w:hAnsi="Calibri"/>
          <w:b/>
          <w:bCs/>
          <w:sz w:val="22"/>
          <w:szCs w:val="22"/>
        </w:rPr>
        <w:t>From:</w:t>
      </w:r>
      <w:r w:rsidRPr="00A7633E">
        <w:rPr>
          <w:rFonts w:ascii="Calibri" w:hAnsi="Calibri"/>
          <w:sz w:val="22"/>
          <w:szCs w:val="22"/>
        </w:rPr>
        <w:t xml:space="preserve"> ERCOT Client Services </w:t>
      </w:r>
      <w:r w:rsidRPr="00A7633E">
        <w:rPr>
          <w:rFonts w:ascii="Calibri" w:hAnsi="Calibri"/>
          <w:sz w:val="22"/>
          <w:szCs w:val="22"/>
        </w:rPr>
        <w:br/>
      </w:r>
      <w:r w:rsidRPr="00A7633E">
        <w:rPr>
          <w:rFonts w:ascii="Calibri" w:hAnsi="Calibri"/>
          <w:b/>
          <w:bCs/>
          <w:sz w:val="22"/>
          <w:szCs w:val="22"/>
        </w:rPr>
        <w:t>Sent:</w:t>
      </w:r>
      <w:r w:rsidRPr="00A7633E">
        <w:rPr>
          <w:rFonts w:ascii="Calibri" w:hAnsi="Calibri"/>
          <w:sz w:val="22"/>
          <w:szCs w:val="22"/>
        </w:rPr>
        <w:t xml:space="preserve"> Tuesday, April 12, 2016 4:51 PM</w:t>
      </w:r>
      <w:r w:rsidRPr="00A7633E">
        <w:rPr>
          <w:rFonts w:ascii="Calibri" w:hAnsi="Calibri"/>
          <w:sz w:val="22"/>
          <w:szCs w:val="22"/>
        </w:rPr>
        <w:br/>
      </w:r>
      <w:r w:rsidRPr="00A7633E">
        <w:rPr>
          <w:rFonts w:ascii="Calibri" w:hAnsi="Calibri"/>
          <w:b/>
          <w:bCs/>
          <w:sz w:val="22"/>
          <w:szCs w:val="22"/>
        </w:rPr>
        <w:t>To:</w:t>
      </w:r>
      <w:r w:rsidRPr="00A7633E">
        <w:rPr>
          <w:rFonts w:ascii="Calibri" w:hAnsi="Calibri"/>
          <w:sz w:val="22"/>
          <w:szCs w:val="22"/>
        </w:rPr>
        <w:t xml:space="preserve"> 'notice_extracts_wholesale@lists.ercot.com' &lt;</w:t>
      </w:r>
      <w:hyperlink r:id="rId5" w:history="1">
        <w:r w:rsidRPr="00A7633E">
          <w:rPr>
            <w:rStyle w:val="Hyperlink"/>
            <w:rFonts w:ascii="Calibri" w:hAnsi="Calibri"/>
            <w:sz w:val="22"/>
            <w:szCs w:val="22"/>
          </w:rPr>
          <w:t>notice_extracts_wholesale@lists.ercot.com</w:t>
        </w:r>
      </w:hyperlink>
      <w:r w:rsidRPr="00A7633E">
        <w:rPr>
          <w:rFonts w:ascii="Calibri" w:hAnsi="Calibri"/>
          <w:sz w:val="22"/>
          <w:szCs w:val="22"/>
        </w:rPr>
        <w:t>&gt;; 'notice_extracts_retail@lists.ercot.com' &lt;</w:t>
      </w:r>
      <w:hyperlink r:id="rId6" w:history="1">
        <w:r w:rsidRPr="00A7633E">
          <w:rPr>
            <w:rStyle w:val="Hyperlink"/>
            <w:rFonts w:ascii="Calibri" w:hAnsi="Calibri"/>
            <w:sz w:val="22"/>
            <w:szCs w:val="22"/>
          </w:rPr>
          <w:t>notice_extracts_retail@lists.ercot.com</w:t>
        </w:r>
      </w:hyperlink>
      <w:r w:rsidRPr="00A7633E">
        <w:rPr>
          <w:rFonts w:ascii="Calibri" w:hAnsi="Calibri"/>
          <w:sz w:val="22"/>
          <w:szCs w:val="22"/>
        </w:rPr>
        <w:t>&gt;</w:t>
      </w:r>
      <w:r w:rsidRPr="00A7633E">
        <w:rPr>
          <w:rFonts w:ascii="Calibri" w:hAnsi="Calibri"/>
          <w:sz w:val="22"/>
          <w:szCs w:val="22"/>
        </w:rPr>
        <w:br/>
      </w:r>
      <w:r w:rsidRPr="00A7633E">
        <w:rPr>
          <w:rFonts w:ascii="Calibri" w:hAnsi="Calibri"/>
          <w:b/>
          <w:bCs/>
          <w:sz w:val="22"/>
          <w:szCs w:val="22"/>
        </w:rPr>
        <w:t>Cc:</w:t>
      </w:r>
      <w:r w:rsidRPr="00A7633E">
        <w:rPr>
          <w:rFonts w:ascii="Calibri" w:hAnsi="Calibri"/>
          <w:sz w:val="22"/>
          <w:szCs w:val="22"/>
        </w:rPr>
        <w:t xml:space="preserve"> 1 ERCOT Client Service Reps &lt;</w:t>
      </w:r>
      <w:hyperlink r:id="rId7" w:history="1">
        <w:r w:rsidRPr="00A7633E">
          <w:rPr>
            <w:rStyle w:val="Hyperlink"/>
            <w:rFonts w:ascii="Calibri" w:hAnsi="Calibri"/>
            <w:sz w:val="22"/>
            <w:szCs w:val="22"/>
          </w:rPr>
          <w:t>clientreps@ercot.com</w:t>
        </w:r>
      </w:hyperlink>
      <w:r w:rsidRPr="00A7633E">
        <w:rPr>
          <w:rFonts w:ascii="Calibri" w:hAnsi="Calibri"/>
          <w:sz w:val="22"/>
          <w:szCs w:val="22"/>
        </w:rPr>
        <w:t>&gt;</w:t>
      </w:r>
      <w:r w:rsidRPr="00A7633E">
        <w:rPr>
          <w:rFonts w:ascii="Calibri" w:hAnsi="Calibri"/>
          <w:sz w:val="22"/>
          <w:szCs w:val="22"/>
        </w:rPr>
        <w:br/>
      </w:r>
      <w:r w:rsidRPr="00A7633E">
        <w:rPr>
          <w:rFonts w:ascii="Calibri" w:hAnsi="Calibri"/>
          <w:b/>
          <w:bCs/>
          <w:sz w:val="22"/>
          <w:szCs w:val="22"/>
        </w:rPr>
        <w:t>Subject:</w:t>
      </w:r>
      <w:r w:rsidRPr="00A7633E">
        <w:rPr>
          <w:rFonts w:ascii="Calibri" w:hAnsi="Calibri"/>
          <w:sz w:val="22"/>
          <w:szCs w:val="22"/>
        </w:rPr>
        <w:t xml:space="preserve"> M-A041216-01 Reports removed from the MIS Secure</w:t>
      </w:r>
    </w:p>
    <w:p w:rsidR="00A7633E" w:rsidRPr="00A7633E" w:rsidRDefault="00A7633E" w:rsidP="00A7633E">
      <w:pPr>
        <w:ind w:left="720"/>
        <w:rPr>
          <w:sz w:val="22"/>
          <w:szCs w:val="22"/>
        </w:rPr>
      </w:pPr>
    </w:p>
    <w:p w:rsidR="00A7633E" w:rsidRPr="00A7633E" w:rsidRDefault="00A7633E" w:rsidP="00A7633E">
      <w:pPr>
        <w:ind w:left="720"/>
        <w:rPr>
          <w:sz w:val="22"/>
          <w:szCs w:val="22"/>
        </w:rPr>
      </w:pPr>
      <w:r w:rsidRPr="00A7633E">
        <w:rPr>
          <w:rStyle w:val="StyleBold"/>
          <w:sz w:val="22"/>
          <w:szCs w:val="22"/>
        </w:rPr>
        <w:t>NOTICE DATE:</w:t>
      </w:r>
      <w:r w:rsidRPr="00A7633E">
        <w:rPr>
          <w:sz w:val="22"/>
          <w:szCs w:val="22"/>
        </w:rPr>
        <w:t xml:space="preserve">  April 12, 2016    </w:t>
      </w:r>
    </w:p>
    <w:p w:rsidR="00A7633E" w:rsidRPr="00A7633E" w:rsidRDefault="00A7633E" w:rsidP="00A7633E">
      <w:pPr>
        <w:ind w:left="720"/>
        <w:rPr>
          <w:sz w:val="22"/>
          <w:szCs w:val="22"/>
        </w:rPr>
      </w:pPr>
      <w:r w:rsidRPr="00A7633E">
        <w:rPr>
          <w:rStyle w:val="StyleBold"/>
          <w:sz w:val="22"/>
          <w:szCs w:val="22"/>
        </w:rPr>
        <w:t>NOTICE TYPE:</w:t>
      </w:r>
      <w:r w:rsidRPr="00A7633E">
        <w:rPr>
          <w:sz w:val="22"/>
          <w:szCs w:val="22"/>
        </w:rPr>
        <w:t>  M-A041216-01 Extracts/Reports</w:t>
      </w:r>
    </w:p>
    <w:p w:rsidR="00A7633E" w:rsidRPr="00A7633E" w:rsidRDefault="00A7633E" w:rsidP="00A7633E">
      <w:pPr>
        <w:ind w:left="720"/>
        <w:rPr>
          <w:sz w:val="22"/>
          <w:szCs w:val="22"/>
        </w:rPr>
      </w:pPr>
      <w:r w:rsidRPr="00A7633E">
        <w:rPr>
          <w:rStyle w:val="StyleBold"/>
          <w:sz w:val="22"/>
          <w:szCs w:val="22"/>
        </w:rPr>
        <w:t>SHORT DESCRIPTION:</w:t>
      </w:r>
      <w:r w:rsidRPr="00A7633E">
        <w:rPr>
          <w:sz w:val="22"/>
          <w:szCs w:val="22"/>
        </w:rPr>
        <w:t>  Reports removed from the MIS Secure</w:t>
      </w:r>
    </w:p>
    <w:p w:rsidR="00A7633E" w:rsidRPr="00A7633E" w:rsidRDefault="00A7633E" w:rsidP="00A7633E">
      <w:pPr>
        <w:ind w:left="720"/>
        <w:rPr>
          <w:sz w:val="22"/>
          <w:szCs w:val="22"/>
        </w:rPr>
      </w:pPr>
      <w:r w:rsidRPr="00A7633E">
        <w:rPr>
          <w:rStyle w:val="StyleBold"/>
          <w:sz w:val="22"/>
          <w:szCs w:val="22"/>
        </w:rPr>
        <w:t>INTENDED AUDIENCE:</w:t>
      </w:r>
      <w:r w:rsidRPr="00A7633E">
        <w:rPr>
          <w:sz w:val="22"/>
          <w:szCs w:val="22"/>
        </w:rPr>
        <w:t>  ERCOT Market Participants</w:t>
      </w:r>
    </w:p>
    <w:p w:rsidR="00A7633E" w:rsidRPr="00A7633E" w:rsidRDefault="00A7633E" w:rsidP="00A7633E">
      <w:pPr>
        <w:ind w:left="720"/>
        <w:rPr>
          <w:sz w:val="22"/>
          <w:szCs w:val="22"/>
        </w:rPr>
      </w:pPr>
      <w:r w:rsidRPr="00A7633E">
        <w:rPr>
          <w:rStyle w:val="StyleBold"/>
          <w:sz w:val="22"/>
          <w:szCs w:val="22"/>
        </w:rPr>
        <w:t>DAY AFFECTED:</w:t>
      </w:r>
      <w:r w:rsidRPr="00A7633E">
        <w:rPr>
          <w:sz w:val="22"/>
          <w:szCs w:val="22"/>
        </w:rPr>
        <w:t>  April 3, 2016</w:t>
      </w:r>
    </w:p>
    <w:p w:rsidR="00A7633E" w:rsidRPr="00A7633E" w:rsidRDefault="00A7633E" w:rsidP="00A7633E">
      <w:pPr>
        <w:ind w:left="720"/>
        <w:rPr>
          <w:sz w:val="22"/>
          <w:szCs w:val="22"/>
        </w:rPr>
      </w:pPr>
      <w:r w:rsidRPr="00A7633E">
        <w:rPr>
          <w:rStyle w:val="StyleBold"/>
          <w:sz w:val="22"/>
          <w:szCs w:val="22"/>
        </w:rPr>
        <w:t>LONG DESCRIPTION:</w:t>
      </w:r>
      <w:r w:rsidRPr="00A7633E">
        <w:rPr>
          <w:sz w:val="22"/>
          <w:szCs w:val="22"/>
        </w:rPr>
        <w:t xml:space="preserve">  The April 3, 2016 postings of the following telemetry reports have been removed from the Market Information System (MIS). The data in the reports included a telemetry point type that is typically filtered from the dataset. Due to the way the calculated telemetry point type was defined during EMS Upgrade Program Closed Loop testing on March 17, 2016, this data was incorrectly flagged for inclusion in the report. </w:t>
      </w:r>
    </w:p>
    <w:p w:rsidR="00A7633E" w:rsidRPr="00A7633E" w:rsidRDefault="00A7633E" w:rsidP="00A7633E">
      <w:pPr>
        <w:pStyle w:val="ListParagraph"/>
        <w:ind w:left="1440" w:hanging="360"/>
        <w:rPr>
          <w:sz w:val="22"/>
          <w:szCs w:val="22"/>
        </w:rPr>
      </w:pPr>
      <w:r w:rsidRPr="00A7633E">
        <w:rPr>
          <w:rFonts w:ascii="Symbol" w:hAnsi="Symbol"/>
          <w:sz w:val="22"/>
          <w:szCs w:val="22"/>
        </w:rPr>
        <w:t></w:t>
      </w:r>
      <w:r w:rsidRPr="00A7633E">
        <w:rPr>
          <w:rFonts w:ascii="Times New Roman" w:hAnsi="Times New Roman" w:cs="Times New Roman"/>
          <w:sz w:val="22"/>
          <w:szCs w:val="22"/>
        </w:rPr>
        <w:t xml:space="preserve">         </w:t>
      </w:r>
      <w:r w:rsidRPr="00A7633E">
        <w:rPr>
          <w:sz w:val="22"/>
          <w:szCs w:val="22"/>
        </w:rPr>
        <w:t>Quarterly Important Telemetry Availability Report (EMIL ID NP8-146, Report ID 11001)</w:t>
      </w:r>
    </w:p>
    <w:p w:rsidR="00A7633E" w:rsidRPr="00A7633E" w:rsidRDefault="00A7633E" w:rsidP="00A7633E">
      <w:pPr>
        <w:pStyle w:val="ListParagraph"/>
        <w:ind w:left="1440" w:hanging="360"/>
        <w:rPr>
          <w:sz w:val="22"/>
          <w:szCs w:val="22"/>
        </w:rPr>
      </w:pPr>
      <w:r w:rsidRPr="00A7633E">
        <w:rPr>
          <w:rFonts w:ascii="Symbol" w:hAnsi="Symbol"/>
          <w:sz w:val="22"/>
          <w:szCs w:val="22"/>
        </w:rPr>
        <w:t></w:t>
      </w:r>
      <w:r w:rsidRPr="00A7633E">
        <w:rPr>
          <w:rFonts w:ascii="Times New Roman" w:hAnsi="Times New Roman" w:cs="Times New Roman"/>
          <w:sz w:val="22"/>
          <w:szCs w:val="22"/>
        </w:rPr>
        <w:t xml:space="preserve">         </w:t>
      </w:r>
      <w:r w:rsidRPr="00A7633E">
        <w:rPr>
          <w:sz w:val="22"/>
          <w:szCs w:val="22"/>
        </w:rPr>
        <w:t>Monthly Telemetry Point Availability Statistics Report (EMIL ID NP8-365, Report ID 11003)</w:t>
      </w:r>
    </w:p>
    <w:p w:rsidR="00A7633E" w:rsidRPr="00A7633E" w:rsidRDefault="00A7633E" w:rsidP="00A7633E">
      <w:pPr>
        <w:pStyle w:val="ListParagraph"/>
        <w:ind w:left="1440" w:hanging="360"/>
        <w:rPr>
          <w:sz w:val="22"/>
          <w:szCs w:val="22"/>
        </w:rPr>
      </w:pPr>
      <w:r w:rsidRPr="00A7633E">
        <w:rPr>
          <w:rFonts w:ascii="Symbol" w:hAnsi="Symbol"/>
          <w:sz w:val="22"/>
          <w:szCs w:val="22"/>
        </w:rPr>
        <w:t></w:t>
      </w:r>
      <w:r w:rsidRPr="00A7633E">
        <w:rPr>
          <w:rFonts w:ascii="Times New Roman" w:hAnsi="Times New Roman" w:cs="Times New Roman"/>
          <w:sz w:val="22"/>
          <w:szCs w:val="22"/>
        </w:rPr>
        <w:t xml:space="preserve">         </w:t>
      </w:r>
      <w:r w:rsidRPr="00A7633E">
        <w:rPr>
          <w:sz w:val="22"/>
          <w:szCs w:val="22"/>
        </w:rPr>
        <w:t>Quarterly Telemetry Point Availability Statistics Report (EMIL ID NP8-475, Report ID 11004)</w:t>
      </w:r>
    </w:p>
    <w:p w:rsidR="00A7633E" w:rsidRPr="00A7633E" w:rsidRDefault="00A7633E" w:rsidP="00A7633E">
      <w:pPr>
        <w:ind w:left="720"/>
        <w:rPr>
          <w:sz w:val="22"/>
          <w:szCs w:val="22"/>
        </w:rPr>
      </w:pPr>
      <w:r w:rsidRPr="00A7633E">
        <w:rPr>
          <w:sz w:val="22"/>
          <w:szCs w:val="22"/>
        </w:rPr>
        <w:t>The reports posted April 3, 2016 have been removed and will be rerun. A follow-up Market Notice will be sent once the information is available for posting.</w:t>
      </w:r>
    </w:p>
    <w:p w:rsidR="00A7633E" w:rsidRPr="00A7633E" w:rsidRDefault="00A7633E" w:rsidP="00A7633E">
      <w:pPr>
        <w:ind w:left="720"/>
        <w:rPr>
          <w:sz w:val="22"/>
          <w:szCs w:val="22"/>
        </w:rPr>
      </w:pPr>
      <w:r w:rsidRPr="00A7633E">
        <w:rPr>
          <w:rStyle w:val="StyleBold"/>
          <w:sz w:val="22"/>
          <w:szCs w:val="22"/>
        </w:rPr>
        <w:t>CONTACT:</w:t>
      </w:r>
      <w:r w:rsidRPr="00A7633E">
        <w:rPr>
          <w:sz w:val="22"/>
          <w:szCs w:val="22"/>
        </w:rPr>
        <w:t xml:space="preserve">  If you have any questions, please contact your ERCOT Account Manager. You may also call the general ERCOT Client Services phone number at (512) 248-3900 or contact ERCOT Client Services via email at </w:t>
      </w:r>
      <w:hyperlink r:id="rId8" w:history="1">
        <w:r w:rsidRPr="00A7633E">
          <w:rPr>
            <w:rStyle w:val="Hyperlink"/>
            <w:sz w:val="22"/>
            <w:szCs w:val="22"/>
          </w:rPr>
          <w:t>ClientServices@ercot.com</w:t>
        </w:r>
      </w:hyperlink>
      <w:r w:rsidRPr="00A7633E">
        <w:rPr>
          <w:sz w:val="22"/>
          <w:szCs w:val="22"/>
        </w:rPr>
        <w:t>.</w:t>
      </w:r>
    </w:p>
    <w:p w:rsidR="00A7633E" w:rsidRPr="00A7633E" w:rsidRDefault="00A7633E" w:rsidP="00A7633E">
      <w:pPr>
        <w:ind w:left="720"/>
        <w:rPr>
          <w:sz w:val="22"/>
          <w:szCs w:val="22"/>
        </w:rPr>
      </w:pPr>
      <w:r w:rsidRPr="00A7633E">
        <w:rPr>
          <w:rStyle w:val="StyleBold"/>
          <w:sz w:val="22"/>
          <w:szCs w:val="22"/>
        </w:rPr>
        <w:t xml:space="preserve">If you are receiving email from an ERCOT distribution list that you no longer wish to receive, please follow this link in order to unsubscribe from this list: </w:t>
      </w:r>
      <w:hyperlink r:id="rId9" w:history="1">
        <w:r w:rsidRPr="00A7633E">
          <w:rPr>
            <w:rStyle w:val="Hyperlink"/>
            <w:sz w:val="22"/>
            <w:szCs w:val="22"/>
          </w:rPr>
          <w:t>http://lists.ercot.com</w:t>
        </w:r>
      </w:hyperlink>
      <w:r w:rsidRPr="00A7633E">
        <w:rPr>
          <w:sz w:val="22"/>
          <w:szCs w:val="22"/>
        </w:rPr>
        <w:t>.</w:t>
      </w:r>
    </w:p>
    <w:p w:rsidR="00A7633E" w:rsidRPr="00A7633E" w:rsidRDefault="00A7633E" w:rsidP="00A7633E">
      <w:pPr>
        <w:ind w:left="720"/>
        <w:rPr>
          <w:sz w:val="22"/>
          <w:szCs w:val="22"/>
        </w:rPr>
      </w:pPr>
    </w:p>
    <w:p w:rsidR="00A729CF" w:rsidRPr="00A7633E" w:rsidRDefault="00A7633E">
      <w:pPr>
        <w:rPr>
          <w:sz w:val="22"/>
          <w:szCs w:val="22"/>
        </w:rPr>
      </w:pPr>
    </w:p>
    <w:sectPr w:rsidR="00A729CF" w:rsidRPr="00A7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3E"/>
    <w:rsid w:val="00466BBE"/>
    <w:rsid w:val="00707206"/>
    <w:rsid w:val="00A7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E577-186A-4846-B5F4-EE10723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33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633E"/>
    <w:rPr>
      <w:color w:val="0563C1"/>
      <w:u w:val="single"/>
    </w:rPr>
  </w:style>
  <w:style w:type="paragraph" w:styleId="ListParagraph">
    <w:name w:val="List Paragraph"/>
    <w:basedOn w:val="Normal"/>
    <w:uiPriority w:val="34"/>
    <w:qFormat/>
    <w:rsid w:val="00A7633E"/>
    <w:pPr>
      <w:spacing w:after="240"/>
      <w:ind w:left="720"/>
      <w:contextualSpacing/>
    </w:pPr>
    <w:rPr>
      <w:rFonts w:ascii="Arial" w:hAnsi="Arial" w:cs="Arial"/>
    </w:rPr>
  </w:style>
  <w:style w:type="character" w:customStyle="1" w:styleId="StyleBold">
    <w:name w:val="Style Bold"/>
    <w:basedOn w:val="DefaultParagraphFont"/>
    <w:rsid w:val="00A7633E"/>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entServices@ercot.com" TargetMode="External"/><Relationship Id="rId3" Type="http://schemas.openxmlformats.org/officeDocument/2006/relationships/webSettings" Target="webSettings.xml"/><Relationship Id="rId7" Type="http://schemas.openxmlformats.org/officeDocument/2006/relationships/hyperlink" Target="mailto:clientreps@erc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ce_extracts_retail@lists.ercot.com" TargetMode="External"/><Relationship Id="rId11" Type="http://schemas.openxmlformats.org/officeDocument/2006/relationships/theme" Target="theme/theme1.xml"/><Relationship Id="rId5" Type="http://schemas.openxmlformats.org/officeDocument/2006/relationships/hyperlink" Target="mailto:notice_extracts_wholesale@lists.ercot.com" TargetMode="External"/><Relationship Id="rId10" Type="http://schemas.openxmlformats.org/officeDocument/2006/relationships/fontTable" Target="fontTable.xml"/><Relationship Id="rId4" Type="http://schemas.openxmlformats.org/officeDocument/2006/relationships/hyperlink" Target="mailto:networkdatasupportwg@lists.ercot.com" TargetMode="External"/><Relationship Id="rId9" Type="http://schemas.openxmlformats.org/officeDocument/2006/relationships/hyperlink" Target="http://list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Sherry</dc:creator>
  <cp:keywords/>
  <dc:description/>
  <cp:lastModifiedBy>Schneider, Sherry</cp:lastModifiedBy>
  <cp:revision>1</cp:revision>
  <dcterms:created xsi:type="dcterms:W3CDTF">2016-04-19T19:24:00Z</dcterms:created>
  <dcterms:modified xsi:type="dcterms:W3CDTF">2016-04-19T19:26:00Z</dcterms:modified>
</cp:coreProperties>
</file>