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BDA" w:rsidRPr="00373415" w:rsidRDefault="004D3BDA" w:rsidP="009A723D">
      <w:pPr>
        <w:rPr>
          <w:b/>
          <w:sz w:val="22"/>
          <w:szCs w:val="22"/>
        </w:rPr>
      </w:pPr>
      <w:r w:rsidRPr="00373415">
        <w:rPr>
          <w:b/>
          <w:sz w:val="22"/>
          <w:szCs w:val="22"/>
        </w:rPr>
        <w:t>AGENDA</w:t>
      </w:r>
    </w:p>
    <w:p w:rsidR="004D3BDA" w:rsidRPr="00373415" w:rsidRDefault="00F357C3" w:rsidP="009A723D">
      <w:pPr>
        <w:rPr>
          <w:color w:val="000000"/>
          <w:sz w:val="22"/>
          <w:szCs w:val="22"/>
        </w:rPr>
      </w:pPr>
      <w:r w:rsidRPr="00373415">
        <w:rPr>
          <w:sz w:val="22"/>
          <w:szCs w:val="22"/>
        </w:rPr>
        <w:t xml:space="preserve">QSE Managers Working Group (QMWG) </w:t>
      </w:r>
      <w:r w:rsidR="004D3BDA" w:rsidRPr="00373415">
        <w:rPr>
          <w:sz w:val="22"/>
          <w:szCs w:val="22"/>
        </w:rPr>
        <w:t>MEETING</w:t>
      </w:r>
      <w:r w:rsidR="004D3BDA" w:rsidRPr="00373415">
        <w:rPr>
          <w:color w:val="000000"/>
          <w:sz w:val="22"/>
          <w:szCs w:val="22"/>
        </w:rPr>
        <w:t xml:space="preserve"> </w:t>
      </w:r>
    </w:p>
    <w:p w:rsidR="004D3BDA" w:rsidRPr="00373415" w:rsidRDefault="004D3BDA" w:rsidP="009A723D">
      <w:pPr>
        <w:rPr>
          <w:color w:val="000000"/>
          <w:sz w:val="22"/>
          <w:szCs w:val="22"/>
        </w:rPr>
      </w:pPr>
      <w:r w:rsidRPr="00373415">
        <w:rPr>
          <w:color w:val="000000"/>
          <w:sz w:val="22"/>
          <w:szCs w:val="22"/>
        </w:rPr>
        <w:t>ERCOT Austin Office / 7620 Metro Center Drive / Austin, Texas 78744</w:t>
      </w:r>
    </w:p>
    <w:p w:rsidR="004D3BDA" w:rsidRPr="00373415" w:rsidRDefault="001E2A09" w:rsidP="009A723D">
      <w:pPr>
        <w:rPr>
          <w:color w:val="000000"/>
          <w:sz w:val="22"/>
          <w:szCs w:val="22"/>
        </w:rPr>
      </w:pPr>
      <w:r w:rsidRPr="00373415">
        <w:rPr>
          <w:color w:val="000000"/>
          <w:sz w:val="22"/>
          <w:szCs w:val="22"/>
        </w:rPr>
        <w:t>April 15</w:t>
      </w:r>
      <w:r w:rsidR="00F357C3" w:rsidRPr="00373415">
        <w:rPr>
          <w:color w:val="000000"/>
          <w:sz w:val="22"/>
          <w:szCs w:val="22"/>
        </w:rPr>
        <w:t>, 2016</w:t>
      </w:r>
      <w:r w:rsidR="00717922" w:rsidRPr="00373415">
        <w:rPr>
          <w:color w:val="000000"/>
          <w:sz w:val="22"/>
          <w:szCs w:val="22"/>
        </w:rPr>
        <w:t xml:space="preserve"> / </w:t>
      </w:r>
      <w:r w:rsidR="00F357C3" w:rsidRPr="00373415">
        <w:rPr>
          <w:color w:val="000000"/>
          <w:sz w:val="22"/>
          <w:szCs w:val="22"/>
        </w:rPr>
        <w:t>9:30 a.m</w:t>
      </w:r>
      <w:r w:rsidR="000959A3" w:rsidRPr="00373415">
        <w:rPr>
          <w:color w:val="000000"/>
          <w:sz w:val="22"/>
          <w:szCs w:val="22"/>
        </w:rPr>
        <w:t>.</w:t>
      </w:r>
    </w:p>
    <w:p w:rsidR="004D3BDA" w:rsidRPr="00373415" w:rsidRDefault="004D3BDA" w:rsidP="009A723D">
      <w:pPr>
        <w:rPr>
          <w:color w:val="000000"/>
          <w:sz w:val="22"/>
          <w:szCs w:val="22"/>
        </w:rPr>
      </w:pPr>
    </w:p>
    <w:p w:rsidR="004D3BDA" w:rsidRPr="00373415" w:rsidRDefault="00AA3048" w:rsidP="009A723D">
      <w:pPr>
        <w:rPr>
          <w:color w:val="000000"/>
          <w:sz w:val="22"/>
          <w:szCs w:val="22"/>
        </w:rPr>
      </w:pPr>
      <w:hyperlink r:id="rId8" w:history="1">
        <w:r w:rsidR="004D3BDA" w:rsidRPr="00373415">
          <w:rPr>
            <w:rStyle w:val="Hyperlink"/>
            <w:sz w:val="22"/>
            <w:szCs w:val="22"/>
          </w:rPr>
          <w:t>http://ercot.webex.com</w:t>
        </w:r>
      </w:hyperlink>
    </w:p>
    <w:p w:rsidR="004D3BDA" w:rsidRPr="00373415" w:rsidRDefault="004D3BDA" w:rsidP="009A723D">
      <w:pPr>
        <w:rPr>
          <w:color w:val="000000"/>
          <w:sz w:val="22"/>
          <w:szCs w:val="22"/>
        </w:rPr>
      </w:pPr>
      <w:r w:rsidRPr="00373415">
        <w:rPr>
          <w:color w:val="000000"/>
          <w:sz w:val="22"/>
          <w:szCs w:val="22"/>
        </w:rPr>
        <w:t xml:space="preserve">Meeting Number: </w:t>
      </w:r>
      <w:r w:rsidR="00373415" w:rsidRPr="00373415">
        <w:rPr>
          <w:sz w:val="22"/>
          <w:szCs w:val="22"/>
        </w:rPr>
        <w:t>629 263 301</w:t>
      </w:r>
    </w:p>
    <w:p w:rsidR="004D3BDA" w:rsidRPr="00373415" w:rsidRDefault="004D3BDA" w:rsidP="009A723D">
      <w:pPr>
        <w:rPr>
          <w:color w:val="000000"/>
          <w:sz w:val="22"/>
          <w:szCs w:val="22"/>
        </w:rPr>
      </w:pPr>
      <w:r w:rsidRPr="00373415">
        <w:rPr>
          <w:color w:val="000000"/>
          <w:sz w:val="22"/>
          <w:szCs w:val="22"/>
        </w:rPr>
        <w:t xml:space="preserve">Meeting Password: </w:t>
      </w:r>
      <w:r w:rsidR="00373415" w:rsidRPr="00373415">
        <w:rPr>
          <w:color w:val="000000"/>
          <w:sz w:val="22"/>
          <w:szCs w:val="22"/>
        </w:rPr>
        <w:t>QMWG</w:t>
      </w:r>
    </w:p>
    <w:p w:rsidR="004D3BDA" w:rsidRPr="00373415" w:rsidRDefault="004D3BDA" w:rsidP="009A723D">
      <w:pPr>
        <w:rPr>
          <w:color w:val="000000"/>
          <w:sz w:val="22"/>
          <w:szCs w:val="22"/>
        </w:rPr>
      </w:pPr>
      <w:r w:rsidRPr="00373415">
        <w:rPr>
          <w:color w:val="000000"/>
          <w:sz w:val="22"/>
          <w:szCs w:val="22"/>
        </w:rPr>
        <w:t xml:space="preserve">Audio Dial-In: </w:t>
      </w:r>
      <w:r w:rsidR="00373415" w:rsidRPr="00373415">
        <w:rPr>
          <w:color w:val="000000"/>
          <w:sz w:val="22"/>
          <w:szCs w:val="22"/>
        </w:rPr>
        <w:t>1.877.668.4493</w:t>
      </w:r>
    </w:p>
    <w:p w:rsidR="004D3BDA" w:rsidRPr="004D3BDA" w:rsidRDefault="004D3BDA" w:rsidP="009A723D">
      <w:pPr>
        <w:rPr>
          <w:rFonts w:ascii="Arial" w:hAnsi="Arial" w:cs="Arial"/>
          <w:sz w:val="22"/>
          <w:szCs w:val="22"/>
        </w:rPr>
      </w:pPr>
    </w:p>
    <w:p w:rsidR="004D3BDA" w:rsidRPr="004D3BDA" w:rsidRDefault="004D3BDA" w:rsidP="009A723D">
      <w:pPr>
        <w:rPr>
          <w:sz w:val="22"/>
          <w:szCs w:val="22"/>
        </w:rPr>
      </w:pP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5940"/>
        <w:gridCol w:w="1164"/>
        <w:gridCol w:w="1164"/>
      </w:tblGrid>
      <w:tr w:rsidR="00102141" w:rsidRPr="00496E4D" w:rsidTr="00ED58A9">
        <w:trPr>
          <w:trHeight w:val="360"/>
        </w:trPr>
        <w:tc>
          <w:tcPr>
            <w:tcW w:w="522" w:type="dxa"/>
          </w:tcPr>
          <w:p w:rsidR="00102141" w:rsidRPr="00496E4D" w:rsidRDefault="00102141" w:rsidP="00F357C3">
            <w:pPr>
              <w:jc w:val="right"/>
              <w:rPr>
                <w:sz w:val="22"/>
                <w:szCs w:val="22"/>
              </w:rPr>
            </w:pPr>
            <w:bookmarkStart w:id="0" w:name="OLE_LINK1"/>
            <w:bookmarkStart w:id="1" w:name="OLE_LINK2"/>
            <w:bookmarkStart w:id="2" w:name="OLE_LINK3"/>
            <w:bookmarkStart w:id="3" w:name="OLE_LINK4"/>
            <w:r w:rsidRPr="00496E4D">
              <w:rPr>
                <w:sz w:val="22"/>
                <w:szCs w:val="22"/>
              </w:rPr>
              <w:t>1.</w:t>
            </w:r>
          </w:p>
        </w:tc>
        <w:tc>
          <w:tcPr>
            <w:tcW w:w="5940" w:type="dxa"/>
          </w:tcPr>
          <w:p w:rsidR="00102141" w:rsidRPr="00496E4D" w:rsidRDefault="00102141" w:rsidP="009A723D">
            <w:pPr>
              <w:rPr>
                <w:sz w:val="22"/>
                <w:szCs w:val="22"/>
              </w:rPr>
            </w:pPr>
            <w:r w:rsidRPr="00496E4D">
              <w:rPr>
                <w:sz w:val="22"/>
                <w:szCs w:val="22"/>
              </w:rPr>
              <w:t>Antitrust Admonition</w:t>
            </w:r>
          </w:p>
        </w:tc>
        <w:tc>
          <w:tcPr>
            <w:tcW w:w="1164" w:type="dxa"/>
          </w:tcPr>
          <w:p w:rsidR="00102141" w:rsidRPr="00496E4D" w:rsidRDefault="00102141" w:rsidP="009A72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E. Goff</w:t>
            </w:r>
          </w:p>
        </w:tc>
        <w:tc>
          <w:tcPr>
            <w:tcW w:w="1164" w:type="dxa"/>
          </w:tcPr>
          <w:p w:rsidR="00102141" w:rsidRDefault="00102141" w:rsidP="00102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9:30</w:t>
            </w:r>
            <w:r w:rsidR="00373415">
              <w:rPr>
                <w:sz w:val="22"/>
                <w:szCs w:val="22"/>
              </w:rPr>
              <w:t xml:space="preserve"> a.m.</w:t>
            </w:r>
          </w:p>
        </w:tc>
      </w:tr>
      <w:tr w:rsidR="00102141" w:rsidRPr="00496E4D" w:rsidTr="00ED58A9">
        <w:trPr>
          <w:trHeight w:val="360"/>
        </w:trPr>
        <w:tc>
          <w:tcPr>
            <w:tcW w:w="522" w:type="dxa"/>
          </w:tcPr>
          <w:p w:rsidR="00102141" w:rsidRPr="00107D94" w:rsidRDefault="00102141" w:rsidP="00F357C3">
            <w:pPr>
              <w:jc w:val="right"/>
              <w:rPr>
                <w:sz w:val="22"/>
                <w:szCs w:val="22"/>
              </w:rPr>
            </w:pPr>
            <w:r w:rsidRPr="00107D94">
              <w:rPr>
                <w:sz w:val="22"/>
                <w:szCs w:val="22"/>
              </w:rPr>
              <w:t>2.</w:t>
            </w:r>
          </w:p>
        </w:tc>
        <w:tc>
          <w:tcPr>
            <w:tcW w:w="5940" w:type="dxa"/>
          </w:tcPr>
          <w:p w:rsidR="00102141" w:rsidRPr="00107D94" w:rsidRDefault="00102141" w:rsidP="009A723D">
            <w:pPr>
              <w:rPr>
                <w:sz w:val="22"/>
                <w:szCs w:val="22"/>
              </w:rPr>
            </w:pPr>
            <w:r w:rsidRPr="00107D94">
              <w:rPr>
                <w:sz w:val="22"/>
                <w:szCs w:val="22"/>
              </w:rPr>
              <w:t>Review of SASM/Manual Override Report</w:t>
            </w:r>
          </w:p>
        </w:tc>
        <w:tc>
          <w:tcPr>
            <w:tcW w:w="1164" w:type="dxa"/>
          </w:tcPr>
          <w:p w:rsidR="00102141" w:rsidRPr="00107D94" w:rsidRDefault="00102141" w:rsidP="009A723D">
            <w:pPr>
              <w:rPr>
                <w:sz w:val="22"/>
                <w:szCs w:val="22"/>
              </w:rPr>
            </w:pPr>
            <w:r w:rsidRPr="00107D94">
              <w:rPr>
                <w:sz w:val="22"/>
                <w:szCs w:val="22"/>
              </w:rPr>
              <w:t>ERCOT</w:t>
            </w:r>
          </w:p>
        </w:tc>
        <w:tc>
          <w:tcPr>
            <w:tcW w:w="1164" w:type="dxa"/>
          </w:tcPr>
          <w:p w:rsidR="00102141" w:rsidRPr="00107D94" w:rsidRDefault="00102141" w:rsidP="00102141">
            <w:pPr>
              <w:jc w:val="center"/>
              <w:rPr>
                <w:sz w:val="22"/>
                <w:szCs w:val="22"/>
              </w:rPr>
            </w:pPr>
            <w:r w:rsidRPr="00107D94">
              <w:rPr>
                <w:sz w:val="22"/>
                <w:szCs w:val="22"/>
              </w:rPr>
              <w:t>9:35</w:t>
            </w:r>
            <w:r w:rsidR="00373415" w:rsidRPr="00107D94">
              <w:rPr>
                <w:sz w:val="22"/>
                <w:szCs w:val="22"/>
              </w:rPr>
              <w:t xml:space="preserve"> a.m.</w:t>
            </w:r>
          </w:p>
        </w:tc>
      </w:tr>
      <w:tr w:rsidR="00102141" w:rsidRPr="00496E4D" w:rsidTr="00ED58A9">
        <w:trPr>
          <w:trHeight w:val="360"/>
        </w:trPr>
        <w:tc>
          <w:tcPr>
            <w:tcW w:w="522" w:type="dxa"/>
          </w:tcPr>
          <w:p w:rsidR="00102141" w:rsidRPr="00107D94" w:rsidRDefault="00102141" w:rsidP="00F357C3">
            <w:pPr>
              <w:jc w:val="right"/>
              <w:rPr>
                <w:sz w:val="22"/>
                <w:szCs w:val="22"/>
              </w:rPr>
            </w:pPr>
            <w:r w:rsidRPr="00107D94">
              <w:rPr>
                <w:sz w:val="22"/>
                <w:szCs w:val="22"/>
              </w:rPr>
              <w:t>3.</w:t>
            </w:r>
          </w:p>
        </w:tc>
        <w:tc>
          <w:tcPr>
            <w:tcW w:w="5940" w:type="dxa"/>
          </w:tcPr>
          <w:p w:rsidR="00102141" w:rsidRPr="00107D94" w:rsidRDefault="00102141" w:rsidP="00102141">
            <w:pPr>
              <w:rPr>
                <w:sz w:val="22"/>
                <w:szCs w:val="22"/>
              </w:rPr>
            </w:pPr>
            <w:r w:rsidRPr="00107D94">
              <w:rPr>
                <w:sz w:val="22"/>
                <w:szCs w:val="22"/>
              </w:rPr>
              <w:t>RUC Congestion Rent discussion</w:t>
            </w:r>
          </w:p>
        </w:tc>
        <w:tc>
          <w:tcPr>
            <w:tcW w:w="1164" w:type="dxa"/>
          </w:tcPr>
          <w:p w:rsidR="00102141" w:rsidRPr="00107D94" w:rsidRDefault="00102141" w:rsidP="009A723D">
            <w:pPr>
              <w:rPr>
                <w:sz w:val="22"/>
                <w:szCs w:val="22"/>
              </w:rPr>
            </w:pPr>
            <w:r w:rsidRPr="00107D94">
              <w:rPr>
                <w:sz w:val="22"/>
                <w:szCs w:val="22"/>
              </w:rPr>
              <w:t>ERCOT</w:t>
            </w:r>
          </w:p>
        </w:tc>
        <w:tc>
          <w:tcPr>
            <w:tcW w:w="1164" w:type="dxa"/>
          </w:tcPr>
          <w:p w:rsidR="00102141" w:rsidRPr="00107D94" w:rsidRDefault="00102141" w:rsidP="00102141">
            <w:pPr>
              <w:jc w:val="center"/>
              <w:rPr>
                <w:sz w:val="22"/>
                <w:szCs w:val="22"/>
              </w:rPr>
            </w:pPr>
            <w:r w:rsidRPr="00107D94">
              <w:rPr>
                <w:sz w:val="22"/>
                <w:szCs w:val="22"/>
              </w:rPr>
              <w:t>9:45</w:t>
            </w:r>
            <w:r w:rsidR="00373415" w:rsidRPr="00107D94">
              <w:rPr>
                <w:sz w:val="22"/>
                <w:szCs w:val="22"/>
              </w:rPr>
              <w:t xml:space="preserve"> a.m.</w:t>
            </w:r>
          </w:p>
        </w:tc>
      </w:tr>
      <w:tr w:rsidR="00692F42" w:rsidRPr="00496E4D" w:rsidTr="00ED58A9">
        <w:trPr>
          <w:trHeight w:val="360"/>
        </w:trPr>
        <w:tc>
          <w:tcPr>
            <w:tcW w:w="522" w:type="dxa"/>
          </w:tcPr>
          <w:p w:rsidR="00692F42" w:rsidRPr="00107D94" w:rsidRDefault="00107D94" w:rsidP="00F357C3">
            <w:pPr>
              <w:jc w:val="right"/>
              <w:rPr>
                <w:sz w:val="22"/>
                <w:szCs w:val="22"/>
              </w:rPr>
            </w:pPr>
            <w:r w:rsidRPr="00107D94">
              <w:rPr>
                <w:sz w:val="22"/>
                <w:szCs w:val="22"/>
              </w:rPr>
              <w:t>4</w:t>
            </w:r>
            <w:r w:rsidR="00692F42" w:rsidRPr="00107D94">
              <w:rPr>
                <w:sz w:val="22"/>
                <w:szCs w:val="22"/>
              </w:rPr>
              <w:t>.</w:t>
            </w:r>
          </w:p>
        </w:tc>
        <w:tc>
          <w:tcPr>
            <w:tcW w:w="5940" w:type="dxa"/>
          </w:tcPr>
          <w:p w:rsidR="00692F42" w:rsidRPr="00107D94" w:rsidRDefault="00692F42" w:rsidP="009A723D">
            <w:pPr>
              <w:rPr>
                <w:sz w:val="22"/>
                <w:szCs w:val="22"/>
              </w:rPr>
            </w:pPr>
            <w:r w:rsidRPr="00107D94">
              <w:rPr>
                <w:sz w:val="22"/>
                <w:szCs w:val="22"/>
              </w:rPr>
              <w:t>SASM Timeline</w:t>
            </w:r>
          </w:p>
        </w:tc>
        <w:tc>
          <w:tcPr>
            <w:tcW w:w="1164" w:type="dxa"/>
          </w:tcPr>
          <w:p w:rsidR="00692F42" w:rsidRPr="00107D94" w:rsidRDefault="00692F42" w:rsidP="009A723D">
            <w:pPr>
              <w:rPr>
                <w:sz w:val="22"/>
                <w:szCs w:val="22"/>
              </w:rPr>
            </w:pPr>
            <w:r w:rsidRPr="00107D94">
              <w:rPr>
                <w:sz w:val="22"/>
                <w:szCs w:val="22"/>
              </w:rPr>
              <w:t>ERCOT</w:t>
            </w:r>
          </w:p>
        </w:tc>
        <w:tc>
          <w:tcPr>
            <w:tcW w:w="1164" w:type="dxa"/>
          </w:tcPr>
          <w:p w:rsidR="00692F42" w:rsidRPr="00107D94" w:rsidRDefault="00692F42" w:rsidP="00102141">
            <w:pPr>
              <w:jc w:val="center"/>
              <w:rPr>
                <w:sz w:val="22"/>
                <w:szCs w:val="22"/>
              </w:rPr>
            </w:pPr>
            <w:r w:rsidRPr="00107D94">
              <w:rPr>
                <w:sz w:val="22"/>
                <w:szCs w:val="22"/>
              </w:rPr>
              <w:t>10:00</w:t>
            </w:r>
            <w:r w:rsidR="00D83BCA" w:rsidRPr="00107D94">
              <w:rPr>
                <w:sz w:val="22"/>
                <w:szCs w:val="22"/>
              </w:rPr>
              <w:t xml:space="preserve"> a.</w:t>
            </w:r>
            <w:r w:rsidR="00373415" w:rsidRPr="00107D94">
              <w:rPr>
                <w:sz w:val="22"/>
                <w:szCs w:val="22"/>
              </w:rPr>
              <w:t>m.</w:t>
            </w:r>
          </w:p>
        </w:tc>
      </w:tr>
      <w:tr w:rsidR="00102141" w:rsidRPr="00496E4D" w:rsidTr="00ED58A9">
        <w:trPr>
          <w:trHeight w:val="360"/>
        </w:trPr>
        <w:tc>
          <w:tcPr>
            <w:tcW w:w="522" w:type="dxa"/>
          </w:tcPr>
          <w:p w:rsidR="00102141" w:rsidRPr="00107D94" w:rsidRDefault="00107D94" w:rsidP="00F357C3">
            <w:pPr>
              <w:jc w:val="right"/>
              <w:rPr>
                <w:sz w:val="22"/>
                <w:szCs w:val="22"/>
              </w:rPr>
            </w:pPr>
            <w:r w:rsidRPr="00107D94">
              <w:rPr>
                <w:sz w:val="22"/>
                <w:szCs w:val="22"/>
              </w:rPr>
              <w:t>5</w:t>
            </w:r>
            <w:r w:rsidR="00102141" w:rsidRPr="00107D94">
              <w:rPr>
                <w:sz w:val="22"/>
                <w:szCs w:val="22"/>
              </w:rPr>
              <w:t>.</w:t>
            </w:r>
          </w:p>
        </w:tc>
        <w:tc>
          <w:tcPr>
            <w:tcW w:w="5940" w:type="dxa"/>
          </w:tcPr>
          <w:p w:rsidR="00102141" w:rsidRPr="00107D94" w:rsidRDefault="00102141" w:rsidP="009A723D">
            <w:pPr>
              <w:rPr>
                <w:sz w:val="22"/>
                <w:szCs w:val="22"/>
              </w:rPr>
            </w:pPr>
            <w:r w:rsidRPr="00107D94">
              <w:rPr>
                <w:sz w:val="22"/>
                <w:szCs w:val="22"/>
              </w:rPr>
              <w:t>Revision Requests</w:t>
            </w:r>
          </w:p>
          <w:p w:rsidR="00102141" w:rsidRPr="00107D94" w:rsidRDefault="00102141" w:rsidP="00F357C3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107D94">
              <w:rPr>
                <w:sz w:val="22"/>
                <w:szCs w:val="22"/>
              </w:rPr>
              <w:t>NPRR696</w:t>
            </w:r>
            <w:r w:rsidR="00373415" w:rsidRPr="00107D94">
              <w:rPr>
                <w:sz w:val="22"/>
                <w:szCs w:val="22"/>
              </w:rPr>
              <w:t>, Price Correction Process Following a SCED Failure</w:t>
            </w:r>
          </w:p>
          <w:p w:rsidR="00102141" w:rsidRPr="00107D94" w:rsidRDefault="00102141" w:rsidP="00F357C3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107D94">
              <w:rPr>
                <w:sz w:val="22"/>
                <w:szCs w:val="22"/>
              </w:rPr>
              <w:t>NPRR747</w:t>
            </w:r>
            <w:r w:rsidR="00373415" w:rsidRPr="00107D94">
              <w:rPr>
                <w:sz w:val="22"/>
                <w:szCs w:val="22"/>
              </w:rPr>
              <w:t>, Revision of Voltage Control Requirements</w:t>
            </w:r>
          </w:p>
        </w:tc>
        <w:tc>
          <w:tcPr>
            <w:tcW w:w="1164" w:type="dxa"/>
          </w:tcPr>
          <w:p w:rsidR="00102141" w:rsidRPr="00107D94" w:rsidRDefault="00102141" w:rsidP="009A723D">
            <w:pPr>
              <w:rPr>
                <w:sz w:val="22"/>
                <w:szCs w:val="22"/>
              </w:rPr>
            </w:pPr>
            <w:r w:rsidRPr="00107D94">
              <w:rPr>
                <w:sz w:val="22"/>
                <w:szCs w:val="22"/>
              </w:rPr>
              <w:t>E. Goff</w:t>
            </w:r>
          </w:p>
        </w:tc>
        <w:tc>
          <w:tcPr>
            <w:tcW w:w="1164" w:type="dxa"/>
          </w:tcPr>
          <w:p w:rsidR="00102141" w:rsidRPr="00107D94" w:rsidRDefault="00692F42" w:rsidP="00102141">
            <w:pPr>
              <w:jc w:val="center"/>
              <w:rPr>
                <w:sz w:val="22"/>
                <w:szCs w:val="22"/>
              </w:rPr>
            </w:pPr>
            <w:r w:rsidRPr="00107D94">
              <w:rPr>
                <w:sz w:val="22"/>
                <w:szCs w:val="22"/>
              </w:rPr>
              <w:t>10:15</w:t>
            </w:r>
            <w:r w:rsidR="00AA3048">
              <w:rPr>
                <w:sz w:val="22"/>
                <w:szCs w:val="22"/>
              </w:rPr>
              <w:t xml:space="preserve"> a.</w:t>
            </w:r>
            <w:bookmarkStart w:id="4" w:name="_GoBack"/>
            <w:bookmarkEnd w:id="4"/>
            <w:r w:rsidR="00373415" w:rsidRPr="00107D94">
              <w:rPr>
                <w:sz w:val="22"/>
                <w:szCs w:val="22"/>
              </w:rPr>
              <w:t>m.</w:t>
            </w:r>
          </w:p>
        </w:tc>
      </w:tr>
      <w:tr w:rsidR="00102141" w:rsidRPr="00496E4D" w:rsidTr="00ED58A9">
        <w:trPr>
          <w:trHeight w:val="360"/>
        </w:trPr>
        <w:tc>
          <w:tcPr>
            <w:tcW w:w="522" w:type="dxa"/>
          </w:tcPr>
          <w:p w:rsidR="00102141" w:rsidRPr="00107D94" w:rsidRDefault="00107D94" w:rsidP="00F357C3">
            <w:pPr>
              <w:jc w:val="right"/>
              <w:rPr>
                <w:sz w:val="22"/>
                <w:szCs w:val="22"/>
              </w:rPr>
            </w:pPr>
            <w:r w:rsidRPr="00107D94">
              <w:rPr>
                <w:sz w:val="22"/>
                <w:szCs w:val="22"/>
              </w:rPr>
              <w:t>6</w:t>
            </w:r>
            <w:r w:rsidR="00102141" w:rsidRPr="00107D94">
              <w:rPr>
                <w:sz w:val="22"/>
                <w:szCs w:val="22"/>
              </w:rPr>
              <w:t>.</w:t>
            </w:r>
          </w:p>
        </w:tc>
        <w:tc>
          <w:tcPr>
            <w:tcW w:w="5940" w:type="dxa"/>
          </w:tcPr>
          <w:p w:rsidR="00102141" w:rsidRPr="00107D94" w:rsidRDefault="00102141" w:rsidP="009A723D">
            <w:pPr>
              <w:rPr>
                <w:sz w:val="22"/>
                <w:szCs w:val="22"/>
              </w:rPr>
            </w:pPr>
            <w:r w:rsidRPr="00107D94">
              <w:rPr>
                <w:sz w:val="22"/>
                <w:szCs w:val="22"/>
              </w:rPr>
              <w:t>Review of Monthly Market Reports</w:t>
            </w:r>
          </w:p>
        </w:tc>
        <w:tc>
          <w:tcPr>
            <w:tcW w:w="1164" w:type="dxa"/>
          </w:tcPr>
          <w:p w:rsidR="00102141" w:rsidRPr="00107D94" w:rsidRDefault="00102141" w:rsidP="009A723D">
            <w:pPr>
              <w:rPr>
                <w:sz w:val="22"/>
                <w:szCs w:val="22"/>
              </w:rPr>
            </w:pPr>
            <w:r w:rsidRPr="00107D94">
              <w:rPr>
                <w:sz w:val="22"/>
                <w:szCs w:val="22"/>
              </w:rPr>
              <w:t>ERCOT</w:t>
            </w:r>
          </w:p>
        </w:tc>
        <w:tc>
          <w:tcPr>
            <w:tcW w:w="1164" w:type="dxa"/>
          </w:tcPr>
          <w:p w:rsidR="00102141" w:rsidRPr="00107D94" w:rsidRDefault="00102141" w:rsidP="00692F42">
            <w:pPr>
              <w:jc w:val="center"/>
              <w:rPr>
                <w:sz w:val="22"/>
                <w:szCs w:val="22"/>
              </w:rPr>
            </w:pPr>
            <w:r w:rsidRPr="00107D94">
              <w:rPr>
                <w:sz w:val="22"/>
                <w:szCs w:val="22"/>
              </w:rPr>
              <w:t>10:</w:t>
            </w:r>
            <w:r w:rsidR="00692F42" w:rsidRPr="00107D94">
              <w:rPr>
                <w:sz w:val="22"/>
                <w:szCs w:val="22"/>
              </w:rPr>
              <w:t>20</w:t>
            </w:r>
            <w:r w:rsidR="00373415" w:rsidRPr="00107D94">
              <w:rPr>
                <w:sz w:val="22"/>
                <w:szCs w:val="22"/>
              </w:rPr>
              <w:t xml:space="preserve"> a.m.</w:t>
            </w:r>
          </w:p>
        </w:tc>
      </w:tr>
      <w:tr w:rsidR="00102141" w:rsidRPr="00496E4D" w:rsidTr="00ED58A9">
        <w:trPr>
          <w:trHeight w:val="360"/>
        </w:trPr>
        <w:tc>
          <w:tcPr>
            <w:tcW w:w="522" w:type="dxa"/>
          </w:tcPr>
          <w:p w:rsidR="00102141" w:rsidRPr="00107D94" w:rsidDel="00B32631" w:rsidRDefault="00107D94" w:rsidP="00F357C3">
            <w:pPr>
              <w:jc w:val="right"/>
              <w:rPr>
                <w:sz w:val="22"/>
                <w:szCs w:val="22"/>
              </w:rPr>
            </w:pPr>
            <w:r w:rsidRPr="00107D94">
              <w:rPr>
                <w:sz w:val="22"/>
                <w:szCs w:val="22"/>
              </w:rPr>
              <w:t>7</w:t>
            </w:r>
            <w:r w:rsidR="00102141" w:rsidRPr="00107D94">
              <w:rPr>
                <w:sz w:val="22"/>
                <w:szCs w:val="22"/>
              </w:rPr>
              <w:t>.</w:t>
            </w:r>
          </w:p>
        </w:tc>
        <w:tc>
          <w:tcPr>
            <w:tcW w:w="5940" w:type="dxa"/>
          </w:tcPr>
          <w:p w:rsidR="00102141" w:rsidRPr="00107D94" w:rsidRDefault="00414ED4" w:rsidP="009A723D">
            <w:pPr>
              <w:rPr>
                <w:sz w:val="22"/>
                <w:szCs w:val="22"/>
              </w:rPr>
            </w:pPr>
            <w:r w:rsidRPr="00107D94">
              <w:rPr>
                <w:sz w:val="22"/>
                <w:szCs w:val="22"/>
              </w:rPr>
              <w:t xml:space="preserve">AS </w:t>
            </w:r>
            <w:proofErr w:type="spellStart"/>
            <w:r w:rsidRPr="00107D94">
              <w:rPr>
                <w:sz w:val="22"/>
                <w:szCs w:val="22"/>
              </w:rPr>
              <w:t>Undeliverability</w:t>
            </w:r>
            <w:proofErr w:type="spellEnd"/>
            <w:r w:rsidRPr="00107D94">
              <w:rPr>
                <w:sz w:val="22"/>
                <w:szCs w:val="22"/>
              </w:rPr>
              <w:t xml:space="preserve"> discussion</w:t>
            </w:r>
            <w:r w:rsidR="00692F42" w:rsidRPr="00107D94">
              <w:rPr>
                <w:sz w:val="22"/>
                <w:szCs w:val="22"/>
              </w:rPr>
              <w:t xml:space="preserve"> and examples</w:t>
            </w:r>
          </w:p>
        </w:tc>
        <w:tc>
          <w:tcPr>
            <w:tcW w:w="1164" w:type="dxa"/>
          </w:tcPr>
          <w:p w:rsidR="00102141" w:rsidRPr="00107D94" w:rsidRDefault="00102141" w:rsidP="009A723D">
            <w:pPr>
              <w:rPr>
                <w:sz w:val="22"/>
                <w:szCs w:val="22"/>
              </w:rPr>
            </w:pPr>
            <w:r w:rsidRPr="00107D94">
              <w:rPr>
                <w:sz w:val="22"/>
                <w:szCs w:val="22"/>
              </w:rPr>
              <w:t>ERCOT</w:t>
            </w:r>
          </w:p>
        </w:tc>
        <w:tc>
          <w:tcPr>
            <w:tcW w:w="1164" w:type="dxa"/>
          </w:tcPr>
          <w:p w:rsidR="00102141" w:rsidRPr="00107D94" w:rsidRDefault="00414ED4" w:rsidP="00414ED4">
            <w:pPr>
              <w:jc w:val="center"/>
              <w:rPr>
                <w:sz w:val="22"/>
                <w:szCs w:val="22"/>
              </w:rPr>
            </w:pPr>
            <w:r w:rsidRPr="00107D94">
              <w:rPr>
                <w:sz w:val="22"/>
                <w:szCs w:val="22"/>
              </w:rPr>
              <w:t>10:45</w:t>
            </w:r>
            <w:r w:rsidR="00373415" w:rsidRPr="00107D94">
              <w:rPr>
                <w:sz w:val="22"/>
                <w:szCs w:val="22"/>
              </w:rPr>
              <w:t xml:space="preserve"> a.m.</w:t>
            </w:r>
          </w:p>
        </w:tc>
      </w:tr>
      <w:tr w:rsidR="00102141" w:rsidRPr="00496E4D" w:rsidTr="00ED58A9">
        <w:trPr>
          <w:trHeight w:val="360"/>
        </w:trPr>
        <w:tc>
          <w:tcPr>
            <w:tcW w:w="522" w:type="dxa"/>
          </w:tcPr>
          <w:p w:rsidR="00102141" w:rsidRPr="00107D94" w:rsidRDefault="00107D94" w:rsidP="00F357C3">
            <w:pPr>
              <w:jc w:val="right"/>
              <w:rPr>
                <w:sz w:val="22"/>
                <w:szCs w:val="22"/>
              </w:rPr>
            </w:pPr>
            <w:r w:rsidRPr="00107D94">
              <w:rPr>
                <w:sz w:val="22"/>
                <w:szCs w:val="22"/>
              </w:rPr>
              <w:t>8</w:t>
            </w:r>
            <w:r w:rsidR="00102141" w:rsidRPr="00107D94">
              <w:rPr>
                <w:sz w:val="22"/>
                <w:szCs w:val="22"/>
              </w:rPr>
              <w:t>.</w:t>
            </w:r>
          </w:p>
        </w:tc>
        <w:tc>
          <w:tcPr>
            <w:tcW w:w="5940" w:type="dxa"/>
          </w:tcPr>
          <w:p w:rsidR="00102141" w:rsidRPr="00107D94" w:rsidRDefault="00692F42" w:rsidP="009A723D">
            <w:pPr>
              <w:rPr>
                <w:sz w:val="22"/>
                <w:szCs w:val="22"/>
              </w:rPr>
            </w:pPr>
            <w:r w:rsidRPr="00107D94">
              <w:rPr>
                <w:sz w:val="22"/>
                <w:szCs w:val="22"/>
              </w:rPr>
              <w:t xml:space="preserve">Long Lead Time RUC </w:t>
            </w:r>
          </w:p>
        </w:tc>
        <w:tc>
          <w:tcPr>
            <w:tcW w:w="1164" w:type="dxa"/>
          </w:tcPr>
          <w:p w:rsidR="00102141" w:rsidRPr="00107D94" w:rsidRDefault="00692F42" w:rsidP="009A723D">
            <w:pPr>
              <w:rPr>
                <w:sz w:val="22"/>
                <w:szCs w:val="22"/>
              </w:rPr>
            </w:pPr>
            <w:r w:rsidRPr="00107D94">
              <w:rPr>
                <w:sz w:val="22"/>
                <w:szCs w:val="22"/>
              </w:rPr>
              <w:t>ERCOT</w:t>
            </w:r>
          </w:p>
        </w:tc>
        <w:tc>
          <w:tcPr>
            <w:tcW w:w="1164" w:type="dxa"/>
          </w:tcPr>
          <w:p w:rsidR="00102141" w:rsidRPr="00107D94" w:rsidRDefault="00692F42" w:rsidP="00692F42">
            <w:pPr>
              <w:jc w:val="center"/>
              <w:rPr>
                <w:sz w:val="22"/>
                <w:szCs w:val="22"/>
              </w:rPr>
            </w:pPr>
            <w:r w:rsidRPr="00107D94">
              <w:rPr>
                <w:sz w:val="22"/>
                <w:szCs w:val="22"/>
              </w:rPr>
              <w:t>11:30</w:t>
            </w:r>
            <w:r w:rsidR="00373415" w:rsidRPr="00107D94">
              <w:rPr>
                <w:sz w:val="22"/>
                <w:szCs w:val="22"/>
              </w:rPr>
              <w:t xml:space="preserve"> a.m.</w:t>
            </w:r>
          </w:p>
        </w:tc>
      </w:tr>
      <w:tr w:rsidR="00D16175" w:rsidRPr="00496E4D" w:rsidTr="00ED58A9">
        <w:trPr>
          <w:trHeight w:val="360"/>
        </w:trPr>
        <w:tc>
          <w:tcPr>
            <w:tcW w:w="522" w:type="dxa"/>
          </w:tcPr>
          <w:p w:rsidR="00D16175" w:rsidRPr="00107D94" w:rsidRDefault="00107D94" w:rsidP="00F357C3">
            <w:pPr>
              <w:jc w:val="right"/>
              <w:rPr>
                <w:sz w:val="22"/>
                <w:szCs w:val="22"/>
              </w:rPr>
            </w:pPr>
            <w:r w:rsidRPr="00107D94">
              <w:rPr>
                <w:sz w:val="22"/>
                <w:szCs w:val="22"/>
              </w:rPr>
              <w:t>9</w:t>
            </w:r>
            <w:r w:rsidR="00D16175" w:rsidRPr="00107D94">
              <w:rPr>
                <w:sz w:val="22"/>
                <w:szCs w:val="22"/>
              </w:rPr>
              <w:t>.</w:t>
            </w:r>
          </w:p>
        </w:tc>
        <w:tc>
          <w:tcPr>
            <w:tcW w:w="5940" w:type="dxa"/>
          </w:tcPr>
          <w:p w:rsidR="00D16175" w:rsidRPr="00107D94" w:rsidRDefault="00D16175" w:rsidP="009A723D">
            <w:pPr>
              <w:rPr>
                <w:sz w:val="22"/>
                <w:szCs w:val="22"/>
              </w:rPr>
            </w:pPr>
            <w:r w:rsidRPr="00107D94">
              <w:rPr>
                <w:sz w:val="22"/>
                <w:szCs w:val="22"/>
              </w:rPr>
              <w:t xml:space="preserve">RRS Resources Carrying </w:t>
            </w:r>
            <w:proofErr w:type="spellStart"/>
            <w:r w:rsidRPr="00107D94">
              <w:rPr>
                <w:sz w:val="22"/>
                <w:szCs w:val="22"/>
              </w:rPr>
              <w:t>Reg</w:t>
            </w:r>
            <w:proofErr w:type="spellEnd"/>
            <w:r w:rsidRPr="00107D94">
              <w:rPr>
                <w:sz w:val="22"/>
                <w:szCs w:val="22"/>
              </w:rPr>
              <w:t xml:space="preserve"> Contribution to PRC</w:t>
            </w:r>
          </w:p>
        </w:tc>
        <w:tc>
          <w:tcPr>
            <w:tcW w:w="1164" w:type="dxa"/>
          </w:tcPr>
          <w:p w:rsidR="00D16175" w:rsidRPr="00107D94" w:rsidRDefault="00D16175" w:rsidP="009A723D">
            <w:pPr>
              <w:rPr>
                <w:sz w:val="22"/>
                <w:szCs w:val="22"/>
              </w:rPr>
            </w:pPr>
            <w:r w:rsidRPr="00107D94">
              <w:rPr>
                <w:sz w:val="22"/>
                <w:szCs w:val="22"/>
              </w:rPr>
              <w:t>ERCOT</w:t>
            </w:r>
          </w:p>
        </w:tc>
        <w:tc>
          <w:tcPr>
            <w:tcW w:w="1164" w:type="dxa"/>
          </w:tcPr>
          <w:p w:rsidR="00D16175" w:rsidRPr="00107D94" w:rsidRDefault="00D16175" w:rsidP="00692F42">
            <w:pPr>
              <w:jc w:val="center"/>
              <w:rPr>
                <w:sz w:val="22"/>
                <w:szCs w:val="22"/>
              </w:rPr>
            </w:pPr>
            <w:r w:rsidRPr="00107D94">
              <w:rPr>
                <w:sz w:val="22"/>
                <w:szCs w:val="22"/>
              </w:rPr>
              <w:t>11:45</w:t>
            </w:r>
            <w:r w:rsidR="00373415" w:rsidRPr="00107D94">
              <w:rPr>
                <w:sz w:val="22"/>
                <w:szCs w:val="22"/>
              </w:rPr>
              <w:t xml:space="preserve"> a.m.</w:t>
            </w:r>
          </w:p>
        </w:tc>
      </w:tr>
      <w:tr w:rsidR="00102141" w:rsidRPr="00496E4D" w:rsidTr="00ED58A9">
        <w:trPr>
          <w:trHeight w:val="360"/>
        </w:trPr>
        <w:tc>
          <w:tcPr>
            <w:tcW w:w="522" w:type="dxa"/>
          </w:tcPr>
          <w:p w:rsidR="00102141" w:rsidRPr="00107D94" w:rsidRDefault="00107D94" w:rsidP="00F357C3">
            <w:pPr>
              <w:jc w:val="right"/>
              <w:rPr>
                <w:sz w:val="22"/>
                <w:szCs w:val="22"/>
              </w:rPr>
            </w:pPr>
            <w:r w:rsidRPr="00107D94">
              <w:rPr>
                <w:sz w:val="22"/>
                <w:szCs w:val="22"/>
              </w:rPr>
              <w:t>10</w:t>
            </w:r>
            <w:r w:rsidR="00D16175" w:rsidRPr="00107D94">
              <w:rPr>
                <w:sz w:val="22"/>
                <w:szCs w:val="22"/>
              </w:rPr>
              <w:t>.</w:t>
            </w:r>
          </w:p>
        </w:tc>
        <w:tc>
          <w:tcPr>
            <w:tcW w:w="5940" w:type="dxa"/>
          </w:tcPr>
          <w:p w:rsidR="00102141" w:rsidRPr="00107D94" w:rsidRDefault="00102141" w:rsidP="009A723D">
            <w:pPr>
              <w:rPr>
                <w:sz w:val="22"/>
                <w:szCs w:val="22"/>
              </w:rPr>
            </w:pPr>
            <w:r w:rsidRPr="00107D94">
              <w:rPr>
                <w:sz w:val="22"/>
                <w:szCs w:val="22"/>
              </w:rPr>
              <w:t>Review of Open Action Items</w:t>
            </w:r>
          </w:p>
        </w:tc>
        <w:tc>
          <w:tcPr>
            <w:tcW w:w="1164" w:type="dxa"/>
          </w:tcPr>
          <w:p w:rsidR="00102141" w:rsidRPr="00107D94" w:rsidRDefault="00102141" w:rsidP="009A723D">
            <w:pPr>
              <w:rPr>
                <w:sz w:val="22"/>
                <w:szCs w:val="22"/>
              </w:rPr>
            </w:pPr>
            <w:r w:rsidRPr="00107D94">
              <w:rPr>
                <w:sz w:val="22"/>
                <w:szCs w:val="22"/>
              </w:rPr>
              <w:t>E. Goff</w:t>
            </w:r>
          </w:p>
        </w:tc>
        <w:tc>
          <w:tcPr>
            <w:tcW w:w="1164" w:type="dxa"/>
          </w:tcPr>
          <w:p w:rsidR="00102141" w:rsidRPr="00107D94" w:rsidRDefault="00373415" w:rsidP="00692F42">
            <w:pPr>
              <w:jc w:val="center"/>
              <w:rPr>
                <w:sz w:val="22"/>
                <w:szCs w:val="22"/>
              </w:rPr>
            </w:pPr>
            <w:r w:rsidRPr="00107D94">
              <w:rPr>
                <w:sz w:val="22"/>
                <w:szCs w:val="22"/>
              </w:rPr>
              <w:t>12:00 p.m.</w:t>
            </w:r>
          </w:p>
        </w:tc>
      </w:tr>
      <w:tr w:rsidR="00102141" w:rsidRPr="00496E4D" w:rsidTr="00ED58A9">
        <w:trPr>
          <w:trHeight w:val="360"/>
        </w:trPr>
        <w:tc>
          <w:tcPr>
            <w:tcW w:w="522" w:type="dxa"/>
          </w:tcPr>
          <w:p w:rsidR="00102141" w:rsidRPr="00107D94" w:rsidRDefault="00107D94" w:rsidP="00F357C3">
            <w:pPr>
              <w:jc w:val="right"/>
              <w:rPr>
                <w:sz w:val="22"/>
                <w:szCs w:val="22"/>
              </w:rPr>
            </w:pPr>
            <w:r w:rsidRPr="00107D94">
              <w:rPr>
                <w:sz w:val="22"/>
                <w:szCs w:val="22"/>
              </w:rPr>
              <w:t>11</w:t>
            </w:r>
            <w:r w:rsidR="00D16175" w:rsidRPr="00107D94">
              <w:rPr>
                <w:sz w:val="22"/>
                <w:szCs w:val="22"/>
              </w:rPr>
              <w:t>.</w:t>
            </w:r>
          </w:p>
        </w:tc>
        <w:tc>
          <w:tcPr>
            <w:tcW w:w="5940" w:type="dxa"/>
          </w:tcPr>
          <w:p w:rsidR="00102141" w:rsidRPr="00107D94" w:rsidRDefault="00102141" w:rsidP="009A723D">
            <w:pPr>
              <w:rPr>
                <w:sz w:val="22"/>
                <w:szCs w:val="22"/>
              </w:rPr>
            </w:pPr>
            <w:r w:rsidRPr="00107D94">
              <w:rPr>
                <w:sz w:val="22"/>
                <w:szCs w:val="22"/>
              </w:rPr>
              <w:t>Adjourn</w:t>
            </w:r>
          </w:p>
        </w:tc>
        <w:tc>
          <w:tcPr>
            <w:tcW w:w="1164" w:type="dxa"/>
          </w:tcPr>
          <w:p w:rsidR="00102141" w:rsidRPr="00107D94" w:rsidRDefault="00102141" w:rsidP="00F357C3">
            <w:pPr>
              <w:rPr>
                <w:sz w:val="22"/>
                <w:szCs w:val="22"/>
              </w:rPr>
            </w:pPr>
            <w:r w:rsidRPr="00107D94">
              <w:rPr>
                <w:sz w:val="22"/>
                <w:szCs w:val="22"/>
              </w:rPr>
              <w:t xml:space="preserve">E. Goff </w:t>
            </w:r>
          </w:p>
        </w:tc>
        <w:tc>
          <w:tcPr>
            <w:tcW w:w="1164" w:type="dxa"/>
          </w:tcPr>
          <w:p w:rsidR="00102141" w:rsidRPr="00107D94" w:rsidRDefault="00373415" w:rsidP="00F357C3">
            <w:pPr>
              <w:rPr>
                <w:sz w:val="22"/>
                <w:szCs w:val="22"/>
              </w:rPr>
            </w:pPr>
            <w:r w:rsidRPr="00107D94">
              <w:rPr>
                <w:sz w:val="22"/>
                <w:szCs w:val="22"/>
              </w:rPr>
              <w:t>12:15 p.m.</w:t>
            </w:r>
          </w:p>
        </w:tc>
      </w:tr>
      <w:tr w:rsidR="00102141" w:rsidRPr="00496E4D" w:rsidTr="00ED58A9">
        <w:trPr>
          <w:trHeight w:val="360"/>
        </w:trPr>
        <w:tc>
          <w:tcPr>
            <w:tcW w:w="522" w:type="dxa"/>
          </w:tcPr>
          <w:p w:rsidR="00102141" w:rsidRPr="00107D94" w:rsidRDefault="00102141" w:rsidP="009A723D">
            <w:pPr>
              <w:rPr>
                <w:sz w:val="22"/>
                <w:szCs w:val="22"/>
              </w:rPr>
            </w:pPr>
          </w:p>
        </w:tc>
        <w:tc>
          <w:tcPr>
            <w:tcW w:w="5940" w:type="dxa"/>
          </w:tcPr>
          <w:p w:rsidR="00102141" w:rsidRPr="00107D94" w:rsidRDefault="00102141" w:rsidP="009A723D">
            <w:pPr>
              <w:rPr>
                <w:sz w:val="22"/>
                <w:szCs w:val="22"/>
              </w:rPr>
            </w:pPr>
            <w:r w:rsidRPr="00107D94">
              <w:rPr>
                <w:sz w:val="22"/>
                <w:szCs w:val="22"/>
              </w:rPr>
              <w:t xml:space="preserve">Future Meetings </w:t>
            </w:r>
          </w:p>
          <w:p w:rsidR="00373415" w:rsidRPr="00107D94" w:rsidRDefault="00373415" w:rsidP="00373415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07D94">
              <w:rPr>
                <w:sz w:val="22"/>
                <w:szCs w:val="22"/>
              </w:rPr>
              <w:t>May 13, 2016</w:t>
            </w:r>
          </w:p>
          <w:p w:rsidR="00373415" w:rsidRPr="00107D94" w:rsidRDefault="00373415" w:rsidP="00373415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07D94">
              <w:rPr>
                <w:sz w:val="22"/>
                <w:szCs w:val="22"/>
              </w:rPr>
              <w:t>June 10, 2016</w:t>
            </w:r>
          </w:p>
        </w:tc>
        <w:tc>
          <w:tcPr>
            <w:tcW w:w="1164" w:type="dxa"/>
          </w:tcPr>
          <w:p w:rsidR="00102141" w:rsidRPr="00107D94" w:rsidRDefault="00102141" w:rsidP="009A723D">
            <w:pPr>
              <w:rPr>
                <w:sz w:val="22"/>
                <w:szCs w:val="22"/>
              </w:rPr>
            </w:pPr>
            <w:r w:rsidRPr="00107D94">
              <w:rPr>
                <w:sz w:val="22"/>
                <w:szCs w:val="22"/>
              </w:rPr>
              <w:t>E. Goff</w:t>
            </w:r>
          </w:p>
        </w:tc>
        <w:tc>
          <w:tcPr>
            <w:tcW w:w="1164" w:type="dxa"/>
          </w:tcPr>
          <w:p w:rsidR="00102141" w:rsidRPr="00107D94" w:rsidRDefault="00102141" w:rsidP="009A723D">
            <w:pPr>
              <w:rPr>
                <w:sz w:val="22"/>
                <w:szCs w:val="22"/>
              </w:rPr>
            </w:pPr>
          </w:p>
        </w:tc>
      </w:tr>
      <w:bookmarkEnd w:id="0"/>
      <w:bookmarkEnd w:id="1"/>
      <w:bookmarkEnd w:id="2"/>
      <w:bookmarkEnd w:id="3"/>
    </w:tbl>
    <w:p w:rsidR="004D3BDA" w:rsidRPr="004D3BDA" w:rsidRDefault="004D3BDA" w:rsidP="009A723D">
      <w:pPr>
        <w:rPr>
          <w:sz w:val="22"/>
          <w:szCs w:val="22"/>
        </w:rPr>
      </w:pPr>
    </w:p>
    <w:p w:rsidR="009A627E" w:rsidRDefault="009A627E"/>
    <w:p w:rsidR="005C5389" w:rsidRPr="004D3BDA" w:rsidRDefault="00AA3048" w:rsidP="009A627E">
      <w:pPr>
        <w:rPr>
          <w:sz w:val="22"/>
          <w:szCs w:val="22"/>
        </w:rPr>
      </w:pPr>
    </w:p>
    <w:sectPr w:rsidR="005C5389" w:rsidRPr="004D3BDA" w:rsidSect="00357C3B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960" w:rsidRDefault="008E0960" w:rsidP="00357C3B">
      <w:r>
        <w:separator/>
      </w:r>
    </w:p>
  </w:endnote>
  <w:endnote w:type="continuationSeparator" w:id="0">
    <w:p w:rsidR="008E0960" w:rsidRDefault="008E0960" w:rsidP="00357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0F4" w:rsidRDefault="00357C3B">
    <w:pPr>
      <w:pStyle w:val="Footer"/>
    </w:pPr>
    <w:r>
      <w:fldChar w:fldCharType="begin"/>
    </w:r>
    <w:r w:rsidR="004D3BDA">
      <w:instrText xml:space="preserve"> FILENAME </w:instrText>
    </w:r>
    <w:r>
      <w:fldChar w:fldCharType="separate"/>
    </w:r>
    <w:r w:rsidR="004D3BDA">
      <w:rPr>
        <w:noProof/>
      </w:rPr>
      <w:t xml:space="preserve">Agenda </w:t>
    </w:r>
    <w:r w:rsidR="00A86276">
      <w:rPr>
        <w:noProof/>
      </w:rPr>
      <w:t>XXX 20151216.</w:t>
    </w:r>
    <w:r w:rsidR="004D3BDA">
      <w:rPr>
        <w:noProof/>
      </w:rPr>
      <w:t>doc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960" w:rsidRDefault="008E0960" w:rsidP="00357C3B">
      <w:r>
        <w:separator/>
      </w:r>
    </w:p>
  </w:footnote>
  <w:footnote w:type="continuationSeparator" w:id="0">
    <w:p w:rsidR="008E0960" w:rsidRDefault="008E0960" w:rsidP="00357C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0F4" w:rsidRDefault="00AA3048">
    <w:pPr>
      <w:tabs>
        <w:tab w:val="left" w:pos="1368"/>
        <w:tab w:val="center" w:pos="4320"/>
      </w:tabs>
      <w:jc w:val="center"/>
      <w:rPr>
        <w:b/>
        <w:sz w:val="24"/>
        <w:szCs w:val="24"/>
      </w:rPr>
    </w:pPr>
  </w:p>
  <w:p w:rsidR="000F10F4" w:rsidRDefault="00AA3048">
    <w:pPr>
      <w:tabs>
        <w:tab w:val="left" w:pos="1368"/>
        <w:tab w:val="center" w:pos="4320"/>
      </w:tabs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8630A"/>
    <w:multiLevelType w:val="hybridMultilevel"/>
    <w:tmpl w:val="4C2C9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C0186"/>
    <w:multiLevelType w:val="hybridMultilevel"/>
    <w:tmpl w:val="4CD60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50DBF"/>
    <w:multiLevelType w:val="hybridMultilevel"/>
    <w:tmpl w:val="F6027530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2A7F17B6"/>
    <w:multiLevelType w:val="hybridMultilevel"/>
    <w:tmpl w:val="DD442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B660C9"/>
    <w:multiLevelType w:val="hybridMultilevel"/>
    <w:tmpl w:val="B07E6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6B21AF"/>
    <w:multiLevelType w:val="hybridMultilevel"/>
    <w:tmpl w:val="F77841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CCB"/>
    <w:rsid w:val="00045CB3"/>
    <w:rsid w:val="000959A3"/>
    <w:rsid w:val="00102141"/>
    <w:rsid w:val="00107D94"/>
    <w:rsid w:val="00193673"/>
    <w:rsid w:val="001E2A09"/>
    <w:rsid w:val="002D184D"/>
    <w:rsid w:val="00303C55"/>
    <w:rsid w:val="00315CA7"/>
    <w:rsid w:val="00342820"/>
    <w:rsid w:val="00357C3B"/>
    <w:rsid w:val="00373415"/>
    <w:rsid w:val="003906F8"/>
    <w:rsid w:val="004066FF"/>
    <w:rsid w:val="00407EB8"/>
    <w:rsid w:val="00414ED4"/>
    <w:rsid w:val="0044571C"/>
    <w:rsid w:val="00482ED8"/>
    <w:rsid w:val="00496E4D"/>
    <w:rsid w:val="004D3BDA"/>
    <w:rsid w:val="0065452B"/>
    <w:rsid w:val="00692F42"/>
    <w:rsid w:val="00712D49"/>
    <w:rsid w:val="00717922"/>
    <w:rsid w:val="00810A2C"/>
    <w:rsid w:val="008139D5"/>
    <w:rsid w:val="0081448A"/>
    <w:rsid w:val="0082586F"/>
    <w:rsid w:val="008E0960"/>
    <w:rsid w:val="00976637"/>
    <w:rsid w:val="009A627E"/>
    <w:rsid w:val="009A723D"/>
    <w:rsid w:val="00A54C11"/>
    <w:rsid w:val="00A81720"/>
    <w:rsid w:val="00A86276"/>
    <w:rsid w:val="00AA3048"/>
    <w:rsid w:val="00B306AD"/>
    <w:rsid w:val="00BC379D"/>
    <w:rsid w:val="00BD0CCB"/>
    <w:rsid w:val="00C07D65"/>
    <w:rsid w:val="00CF14E8"/>
    <w:rsid w:val="00CF3ED6"/>
    <w:rsid w:val="00D11E67"/>
    <w:rsid w:val="00D16175"/>
    <w:rsid w:val="00D5659F"/>
    <w:rsid w:val="00D7130B"/>
    <w:rsid w:val="00D83BCA"/>
    <w:rsid w:val="00E1224B"/>
    <w:rsid w:val="00E16822"/>
    <w:rsid w:val="00E24207"/>
    <w:rsid w:val="00E347BF"/>
    <w:rsid w:val="00E509A0"/>
    <w:rsid w:val="00E8796B"/>
    <w:rsid w:val="00F05BF6"/>
    <w:rsid w:val="00F357C3"/>
    <w:rsid w:val="00FA1BDD"/>
    <w:rsid w:val="00FD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AFAE92-96A6-40D3-B69F-444020969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BDA"/>
    <w:pPr>
      <w:overflowPunct w:val="0"/>
      <w:autoSpaceDE w:val="0"/>
      <w:autoSpaceDN w:val="0"/>
      <w:adjustRightInd w:val="0"/>
      <w:textAlignment w:val="baseline"/>
    </w:pPr>
  </w:style>
  <w:style w:type="paragraph" w:styleId="Heading2">
    <w:name w:val="heading 2"/>
    <w:basedOn w:val="Normal"/>
    <w:next w:val="Normal"/>
    <w:link w:val="Heading2Char"/>
    <w:qFormat/>
    <w:rsid w:val="00FA1BDD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A1BDD"/>
    <w:rPr>
      <w:b/>
    </w:rPr>
  </w:style>
  <w:style w:type="paragraph" w:styleId="Title">
    <w:name w:val="Title"/>
    <w:basedOn w:val="Normal"/>
    <w:link w:val="TitleChar"/>
    <w:uiPriority w:val="10"/>
    <w:qFormat/>
    <w:rsid w:val="00FA1BD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FA1BDD"/>
    <w:rPr>
      <w:b/>
      <w:sz w:val="24"/>
    </w:rPr>
  </w:style>
  <w:style w:type="character" w:styleId="Strong">
    <w:name w:val="Strong"/>
    <w:basedOn w:val="DefaultParagraphFont"/>
    <w:uiPriority w:val="22"/>
    <w:qFormat/>
    <w:rsid w:val="00FA1BDD"/>
    <w:rPr>
      <w:b/>
      <w:bCs/>
    </w:rPr>
  </w:style>
  <w:style w:type="paragraph" w:styleId="Header">
    <w:name w:val="header"/>
    <w:basedOn w:val="Normal"/>
    <w:link w:val="HeaderChar"/>
    <w:rsid w:val="004D3B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D3BDA"/>
  </w:style>
  <w:style w:type="paragraph" w:styleId="Footer">
    <w:name w:val="footer"/>
    <w:basedOn w:val="Normal"/>
    <w:link w:val="FooterChar"/>
    <w:rsid w:val="004D3B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D3BDA"/>
  </w:style>
  <w:style w:type="character" w:styleId="Hyperlink">
    <w:name w:val="Hyperlink"/>
    <w:uiPriority w:val="99"/>
    <w:unhideWhenUsed/>
    <w:rsid w:val="004D3BD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1E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72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23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rcot.webex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9FB1A-D0E2-463C-B5F3-28CFC9B8C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Energy Reliability Council of Texas</Company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albracht</dc:creator>
  <cp:lastModifiedBy>ERCOT</cp:lastModifiedBy>
  <cp:revision>2</cp:revision>
  <dcterms:created xsi:type="dcterms:W3CDTF">2016-04-12T16:00:00Z</dcterms:created>
  <dcterms:modified xsi:type="dcterms:W3CDTF">2016-04-12T16:00:00Z</dcterms:modified>
</cp:coreProperties>
</file>