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933632" w:rsidP="00933632">
      <w:pPr>
        <w:jc w:val="left"/>
      </w:pPr>
      <w:r>
        <w:t>Texas SET Meeting Day 1</w:t>
      </w:r>
      <w:r w:rsidR="00507785">
        <w:tab/>
      </w:r>
      <w:r w:rsidR="00507785">
        <w:tab/>
      </w:r>
      <w:r w:rsidR="00507785">
        <w:tab/>
      </w:r>
      <w:r w:rsidR="00507785" w:rsidRPr="00D3178A">
        <w:rPr>
          <w:highlight w:val="yellow"/>
        </w:rPr>
        <w:t>Day 2</w:t>
      </w:r>
    </w:p>
    <w:p w:rsidR="00933632" w:rsidRDefault="00933632" w:rsidP="00933632">
      <w:pPr>
        <w:jc w:val="left"/>
      </w:pPr>
      <w:r>
        <w:t>ERCOT MET Center Room 168</w:t>
      </w:r>
      <w:r w:rsidR="00507785">
        <w:tab/>
      </w:r>
      <w:r w:rsidR="00507785">
        <w:tab/>
      </w:r>
      <w:r w:rsidR="00507785">
        <w:tab/>
        <w:t>ERCOT MET Center Room206B</w:t>
      </w:r>
    </w:p>
    <w:p w:rsidR="00933632" w:rsidRDefault="00933632" w:rsidP="00933632">
      <w:pPr>
        <w:jc w:val="left"/>
      </w:pPr>
      <w:r>
        <w:t>March 23</w:t>
      </w:r>
      <w:r w:rsidRPr="00933632">
        <w:rPr>
          <w:vertAlign w:val="superscript"/>
        </w:rPr>
        <w:t>rd</w:t>
      </w:r>
      <w:r>
        <w:t xml:space="preserve"> 2016, 10 </w:t>
      </w:r>
      <w:r w:rsidR="00384656">
        <w:t xml:space="preserve">AM </w:t>
      </w:r>
      <w:r>
        <w:t>– 4 PM</w:t>
      </w:r>
      <w:r w:rsidR="00507785">
        <w:tab/>
      </w:r>
      <w:r w:rsidR="00507785">
        <w:tab/>
      </w:r>
      <w:r w:rsidR="00507785">
        <w:tab/>
        <w:t>March 24</w:t>
      </w:r>
      <w:r w:rsidR="00507785" w:rsidRPr="00384656">
        <w:rPr>
          <w:vertAlign w:val="superscript"/>
        </w:rPr>
        <w:t>th</w:t>
      </w:r>
      <w:r w:rsidR="00507785">
        <w:t xml:space="preserve"> 2016, 9 AM – 4 PM</w:t>
      </w:r>
    </w:p>
    <w:p w:rsidR="00933632" w:rsidRDefault="00933632" w:rsidP="00933632">
      <w:pPr>
        <w:jc w:val="left"/>
      </w:pPr>
    </w:p>
    <w:p w:rsidR="00933632" w:rsidRDefault="00933632" w:rsidP="00933632">
      <w:pPr>
        <w:pStyle w:val="ListParagraph"/>
        <w:numPr>
          <w:ilvl w:val="0"/>
          <w:numId w:val="1"/>
        </w:numPr>
        <w:jc w:val="left"/>
      </w:pPr>
      <w:r>
        <w:rPr>
          <w:b/>
        </w:rPr>
        <w:t xml:space="preserve">Antitrust Admonition: </w:t>
      </w:r>
      <w:r>
        <w:t xml:space="preserve">ERCOT strictly prohibits Market Participants and their employees who are participating in ERCOT activities from using their participation in ERCOT activities as a forum for engaging in practices or communications that violate the antitrust laws. The ERCOT Board has approved guidelines for members of ERCOT Committees, Subcommittees and Working Groups to be reviewed and followed by each Market Participant attending ERCOT meetings. If you have not received a copy of these Guidelines, they are available at </w:t>
      </w:r>
      <w:hyperlink r:id="rId8" w:history="1">
        <w:r w:rsidRPr="00596E81">
          <w:rPr>
            <w:rStyle w:val="Hyperlink"/>
          </w:rPr>
          <w:t>http://ercot.com/about/governance/index.html</w:t>
        </w:r>
      </w:hyperlink>
      <w:r>
        <w:t xml:space="preserve">. Please remember your ongoing obligation to comply with all applicable laws, including the antitrust laws.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33632" w:rsidRPr="00933632" w:rsidRDefault="00933632" w:rsidP="00933632">
      <w:pPr>
        <w:pStyle w:val="ListParagraph"/>
        <w:numPr>
          <w:ilvl w:val="0"/>
          <w:numId w:val="1"/>
        </w:numPr>
        <w:jc w:val="left"/>
      </w:pPr>
      <w:r>
        <w:rPr>
          <w:b/>
        </w:rPr>
        <w:t>Introductions</w:t>
      </w:r>
    </w:p>
    <w:p w:rsidR="00933632" w:rsidRDefault="00933632" w:rsidP="00933632">
      <w:pPr>
        <w:pStyle w:val="ListParagraph"/>
        <w:numPr>
          <w:ilvl w:val="0"/>
          <w:numId w:val="1"/>
        </w:numPr>
        <w:jc w:val="left"/>
      </w:pPr>
      <w:r>
        <w:rPr>
          <w:b/>
        </w:rPr>
        <w:t>Last Month Meeting Notes—</w:t>
      </w:r>
      <w:r>
        <w:t>updates if any</w:t>
      </w:r>
    </w:p>
    <w:p w:rsidR="00933632" w:rsidRPr="00933632" w:rsidRDefault="00933632" w:rsidP="00933632">
      <w:pPr>
        <w:pStyle w:val="ListParagraph"/>
        <w:numPr>
          <w:ilvl w:val="0"/>
          <w:numId w:val="1"/>
        </w:numPr>
        <w:jc w:val="left"/>
      </w:pPr>
      <w:r>
        <w:rPr>
          <w:b/>
        </w:rPr>
        <w:t>RMS update</w:t>
      </w:r>
    </w:p>
    <w:p w:rsidR="00933632" w:rsidRDefault="006543D5" w:rsidP="00933632">
      <w:pPr>
        <w:pStyle w:val="ListParagraph"/>
        <w:numPr>
          <w:ilvl w:val="1"/>
          <w:numId w:val="1"/>
        </w:numPr>
        <w:jc w:val="left"/>
      </w:pPr>
      <w:r>
        <w:t>Request to Review RMG Section 7.10 Procedures for Extended Unplanned System Outages—Determine if clarifying language is needed to guide Market Participants when giving notices and additional instructions to the market.</w:t>
      </w:r>
    </w:p>
    <w:p w:rsidR="006543D5" w:rsidRPr="006543D5" w:rsidRDefault="006543D5" w:rsidP="006543D5">
      <w:pPr>
        <w:pStyle w:val="ListParagraph"/>
        <w:numPr>
          <w:ilvl w:val="0"/>
          <w:numId w:val="1"/>
        </w:numPr>
        <w:jc w:val="left"/>
      </w:pPr>
      <w:r>
        <w:rPr>
          <w:b/>
        </w:rPr>
        <w:t>Flight 0216 Update</w:t>
      </w:r>
    </w:p>
    <w:p w:rsidR="006543D5" w:rsidRPr="006543D5" w:rsidRDefault="006543D5" w:rsidP="006543D5">
      <w:pPr>
        <w:pStyle w:val="ListParagraph"/>
        <w:numPr>
          <w:ilvl w:val="0"/>
          <w:numId w:val="1"/>
        </w:numPr>
        <w:jc w:val="left"/>
      </w:pPr>
      <w:r>
        <w:rPr>
          <w:b/>
        </w:rPr>
        <w:t>IBANK03 or IBANK04 discussion</w:t>
      </w:r>
    </w:p>
    <w:p w:rsidR="006543D5" w:rsidRDefault="006543D5" w:rsidP="006543D5">
      <w:pPr>
        <w:pStyle w:val="ListParagraph"/>
        <w:numPr>
          <w:ilvl w:val="1"/>
          <w:numId w:val="1"/>
        </w:numPr>
        <w:jc w:val="left"/>
      </w:pPr>
      <w:r>
        <w:t>Final Review ERCOT updated Documents</w:t>
      </w:r>
    </w:p>
    <w:p w:rsidR="006543D5" w:rsidRPr="006543D5" w:rsidRDefault="006543D5" w:rsidP="006543D5">
      <w:pPr>
        <w:pStyle w:val="ListParagraph"/>
        <w:numPr>
          <w:ilvl w:val="0"/>
          <w:numId w:val="1"/>
        </w:numPr>
        <w:jc w:val="left"/>
      </w:pPr>
      <w:r>
        <w:rPr>
          <w:b/>
        </w:rPr>
        <w:t>Texas SET Swimlanes Discussion</w:t>
      </w:r>
    </w:p>
    <w:p w:rsidR="006543D5" w:rsidRDefault="006543D5" w:rsidP="006543D5">
      <w:pPr>
        <w:pStyle w:val="ListParagraph"/>
        <w:numPr>
          <w:ilvl w:val="1"/>
          <w:numId w:val="1"/>
        </w:numPr>
        <w:jc w:val="left"/>
      </w:pPr>
      <w:r>
        <w:t>ERCOT Updated Documents—810_02 Invoice addition.</w:t>
      </w:r>
    </w:p>
    <w:p w:rsidR="006543D5" w:rsidRDefault="006543D5" w:rsidP="006543D5">
      <w:pPr>
        <w:pStyle w:val="ListParagraph"/>
        <w:numPr>
          <w:ilvl w:val="0"/>
          <w:numId w:val="1"/>
        </w:numPr>
        <w:jc w:val="left"/>
      </w:pPr>
      <w:r>
        <w:rPr>
          <w:b/>
        </w:rPr>
        <w:t>RMG Safety NET Timelines—</w:t>
      </w:r>
      <w:r>
        <w:t>Review and Continue Discussions</w:t>
      </w:r>
    </w:p>
    <w:p w:rsidR="006543D5" w:rsidRDefault="006543D5" w:rsidP="006543D5">
      <w:pPr>
        <w:pStyle w:val="ListParagraph"/>
        <w:numPr>
          <w:ilvl w:val="1"/>
          <w:numId w:val="1"/>
        </w:numPr>
        <w:jc w:val="left"/>
      </w:pPr>
      <w:r>
        <w:t>Note: PUCT to Review Final Draft Prior to Texas SET Submitting Changes to RMS</w:t>
      </w:r>
    </w:p>
    <w:p w:rsidR="002C2187" w:rsidRDefault="002C2187" w:rsidP="002C2187">
      <w:pPr>
        <w:pStyle w:val="ListParagraph"/>
        <w:numPr>
          <w:ilvl w:val="0"/>
          <w:numId w:val="1"/>
        </w:numPr>
        <w:jc w:val="left"/>
        <w:rPr>
          <w:b/>
        </w:rPr>
      </w:pPr>
      <w:proofErr w:type="spellStart"/>
      <w:r>
        <w:rPr>
          <w:b/>
        </w:rPr>
        <w:t>Oncor</w:t>
      </w:r>
      <w:proofErr w:type="spellEnd"/>
      <w:r>
        <w:rPr>
          <w:b/>
        </w:rPr>
        <w:t xml:space="preserve"> discussion items.</w:t>
      </w:r>
    </w:p>
    <w:p w:rsidR="002C2187" w:rsidRPr="002C2187" w:rsidRDefault="002C2187" w:rsidP="002C2187">
      <w:pPr>
        <w:pStyle w:val="ListParagraph"/>
        <w:numPr>
          <w:ilvl w:val="1"/>
          <w:numId w:val="1"/>
        </w:numPr>
        <w:jc w:val="left"/>
      </w:pPr>
      <w:r w:rsidRPr="002C2187">
        <w:t xml:space="preserve">Possible Modification to Letter of Authorization (LOA)—ONCOR </w:t>
      </w:r>
    </w:p>
    <w:p w:rsidR="002C2187" w:rsidRPr="00F62F79" w:rsidRDefault="002C2187" w:rsidP="002C2187">
      <w:pPr>
        <w:pStyle w:val="ListParagraph"/>
        <w:numPr>
          <w:ilvl w:val="1"/>
          <w:numId w:val="1"/>
        </w:numPr>
        <w:jc w:val="left"/>
        <w:rPr>
          <w:b/>
        </w:rPr>
      </w:pPr>
      <w:r>
        <w:t>Proposed change to the prepay language in the RMG</w:t>
      </w:r>
    </w:p>
    <w:p w:rsidR="002C2187" w:rsidRPr="002C2187" w:rsidRDefault="002C2187" w:rsidP="002C2187">
      <w:pPr>
        <w:pStyle w:val="ListParagraph"/>
        <w:numPr>
          <w:ilvl w:val="1"/>
          <w:numId w:val="1"/>
        </w:numPr>
        <w:jc w:val="left"/>
      </w:pPr>
      <w:r>
        <w:t>Validation processes when a character is included in the customer name on a switch or MVI transaction</w:t>
      </w:r>
      <w:r>
        <w:rPr>
          <w:b/>
        </w:rPr>
        <w:t xml:space="preserve"> </w:t>
      </w:r>
    </w:p>
    <w:p w:rsidR="002E2FDA" w:rsidRPr="006543D5" w:rsidRDefault="002E2FDA" w:rsidP="006543D5">
      <w:pPr>
        <w:pStyle w:val="ListParagraph"/>
        <w:numPr>
          <w:ilvl w:val="0"/>
          <w:numId w:val="1"/>
        </w:numPr>
        <w:jc w:val="left"/>
      </w:pPr>
      <w:r>
        <w:rPr>
          <w:b/>
        </w:rPr>
        <w:t>CNP Meter Removal Due to Fire or Demolition Discussion</w:t>
      </w:r>
    </w:p>
    <w:p w:rsidR="002C2187" w:rsidRPr="002C2187" w:rsidRDefault="002C2187" w:rsidP="002C2187">
      <w:pPr>
        <w:pStyle w:val="ListParagraph"/>
        <w:numPr>
          <w:ilvl w:val="0"/>
          <w:numId w:val="1"/>
        </w:numPr>
        <w:jc w:val="left"/>
        <w:rPr>
          <w:b/>
        </w:rPr>
      </w:pPr>
      <w:r w:rsidRPr="000366F5">
        <w:rPr>
          <w:b/>
        </w:rPr>
        <w:t>Section 7.11.3.2 Monthly Submission of Customer Billing Contact Information Discussion</w:t>
      </w:r>
      <w:r>
        <w:rPr>
          <w:b/>
        </w:rPr>
        <w:t>—</w:t>
      </w:r>
      <w:r>
        <w:t>CBCI file process—TXU</w:t>
      </w:r>
    </w:p>
    <w:p w:rsidR="006543D5" w:rsidRPr="006543D5" w:rsidRDefault="006543D5" w:rsidP="006543D5">
      <w:pPr>
        <w:pStyle w:val="ListParagraph"/>
        <w:numPr>
          <w:ilvl w:val="0"/>
          <w:numId w:val="1"/>
        </w:numPr>
        <w:jc w:val="left"/>
      </w:pPr>
      <w:r>
        <w:rPr>
          <w:b/>
        </w:rPr>
        <w:t>Issues</w:t>
      </w:r>
    </w:p>
    <w:p w:rsidR="006543D5" w:rsidRDefault="006543D5" w:rsidP="006543D5">
      <w:pPr>
        <w:pStyle w:val="ListParagraph"/>
        <w:numPr>
          <w:ilvl w:val="1"/>
          <w:numId w:val="1"/>
        </w:numPr>
        <w:jc w:val="left"/>
      </w:pPr>
      <w:r>
        <w:t>2016-I141, Cancellation / Date change Window—Draft NPRR</w:t>
      </w:r>
    </w:p>
    <w:p w:rsidR="00F62F79" w:rsidRPr="002C2187" w:rsidRDefault="006543D5" w:rsidP="002C2187">
      <w:pPr>
        <w:pStyle w:val="ListParagraph"/>
        <w:numPr>
          <w:ilvl w:val="1"/>
          <w:numId w:val="1"/>
        </w:numPr>
        <w:jc w:val="left"/>
      </w:pPr>
      <w:r>
        <w:t>2016-I142 (closed), DEV Not the Real Issue—TDTMS requested Texas SET to review Nodal Protocol Section 14.4.1.4, New ESI ID Creation, to see if there is some language change that can be added to the transaction timing of the 814_20s.</w:t>
      </w:r>
      <w:bookmarkStart w:id="0" w:name="_GoBack"/>
      <w:bookmarkEnd w:id="0"/>
    </w:p>
    <w:p w:rsidR="006543D5" w:rsidRPr="00D54FE7" w:rsidRDefault="00D54FE7" w:rsidP="006543D5">
      <w:pPr>
        <w:pStyle w:val="ListParagraph"/>
        <w:numPr>
          <w:ilvl w:val="0"/>
          <w:numId w:val="1"/>
        </w:numPr>
        <w:jc w:val="left"/>
      </w:pPr>
      <w:r>
        <w:rPr>
          <w:b/>
        </w:rPr>
        <w:t xml:space="preserve">Retail Market Test Environment—Joint TDTMS Discussions </w:t>
      </w:r>
      <w:r w:rsidRPr="00511158">
        <w:rPr>
          <w:b/>
          <w:highlight w:val="yellow"/>
        </w:rPr>
        <w:t>Day Two</w:t>
      </w:r>
    </w:p>
    <w:p w:rsidR="00D54FE7" w:rsidRPr="00B71A25" w:rsidRDefault="00D54FE7" w:rsidP="00D54FE7">
      <w:pPr>
        <w:pStyle w:val="ListParagraph"/>
        <w:numPr>
          <w:ilvl w:val="1"/>
          <w:numId w:val="1"/>
        </w:numPr>
        <w:jc w:val="left"/>
      </w:pPr>
      <w:r w:rsidRPr="00B71A25">
        <w:t>TDTMS Agenda Items</w:t>
      </w:r>
    </w:p>
    <w:p w:rsidR="00D54FE7" w:rsidRPr="00D54FE7" w:rsidRDefault="00D54FE7" w:rsidP="00D54FE7">
      <w:pPr>
        <w:pStyle w:val="ListParagraph"/>
        <w:numPr>
          <w:ilvl w:val="0"/>
          <w:numId w:val="1"/>
        </w:numPr>
        <w:jc w:val="left"/>
      </w:pPr>
      <w:r>
        <w:rPr>
          <w:b/>
        </w:rPr>
        <w:t>RMS Assignments on Hold</w:t>
      </w:r>
    </w:p>
    <w:p w:rsidR="00D54FE7" w:rsidRDefault="00D54FE7" w:rsidP="00D54FE7">
      <w:pPr>
        <w:pStyle w:val="ListParagraph"/>
        <w:numPr>
          <w:ilvl w:val="1"/>
          <w:numId w:val="1"/>
        </w:numPr>
        <w:jc w:val="left"/>
      </w:pPr>
      <w:r>
        <w:rPr>
          <w:b/>
        </w:rPr>
        <w:t>New Entrant Documentation—</w:t>
      </w:r>
      <w:r>
        <w:t>Procedures and Documentation</w:t>
      </w:r>
    </w:p>
    <w:p w:rsidR="00D54FE7" w:rsidRDefault="00D54FE7" w:rsidP="00D54FE7">
      <w:pPr>
        <w:pStyle w:val="ListParagraph"/>
        <w:numPr>
          <w:ilvl w:val="1"/>
          <w:numId w:val="1"/>
        </w:numPr>
        <w:jc w:val="left"/>
      </w:pPr>
      <w:r>
        <w:rPr>
          <w:b/>
        </w:rPr>
        <w:t>Master Customer List (MCL) Guide—</w:t>
      </w:r>
      <w:r>
        <w:t>add back to the Texas SET Guides</w:t>
      </w:r>
    </w:p>
    <w:p w:rsidR="00D54FE7" w:rsidRPr="00D54FE7" w:rsidRDefault="00D54FE7" w:rsidP="00D54FE7">
      <w:pPr>
        <w:pStyle w:val="ListParagraph"/>
        <w:numPr>
          <w:ilvl w:val="0"/>
          <w:numId w:val="1"/>
        </w:numPr>
        <w:jc w:val="left"/>
      </w:pPr>
      <w:r>
        <w:rPr>
          <w:b/>
        </w:rPr>
        <w:t>Other Discussion Items on Hold</w:t>
      </w:r>
    </w:p>
    <w:p w:rsidR="00D54FE7" w:rsidRPr="006A0557" w:rsidRDefault="00D54FE7" w:rsidP="00D54FE7">
      <w:pPr>
        <w:pStyle w:val="ListParagraph"/>
        <w:numPr>
          <w:ilvl w:val="1"/>
          <w:numId w:val="1"/>
        </w:numPr>
        <w:jc w:val="left"/>
      </w:pPr>
      <w:r w:rsidRPr="006A0557">
        <w:t>Texas SET Release Discussion</w:t>
      </w:r>
    </w:p>
    <w:p w:rsidR="00D54FE7" w:rsidRPr="00D54FE7" w:rsidRDefault="00D54FE7" w:rsidP="00D54FE7">
      <w:pPr>
        <w:pStyle w:val="ListParagraph"/>
        <w:numPr>
          <w:ilvl w:val="1"/>
          <w:numId w:val="1"/>
        </w:numPr>
        <w:jc w:val="left"/>
      </w:pPr>
      <w:r w:rsidRPr="006A0557">
        <w:t>REP Certification Matrix – Long Term</w:t>
      </w:r>
    </w:p>
    <w:p w:rsidR="00D54FE7" w:rsidRPr="00D54FE7" w:rsidRDefault="00D54FE7" w:rsidP="00D54FE7">
      <w:pPr>
        <w:pStyle w:val="ListParagraph"/>
        <w:numPr>
          <w:ilvl w:val="0"/>
          <w:numId w:val="1"/>
        </w:numPr>
        <w:jc w:val="left"/>
      </w:pPr>
      <w:r>
        <w:rPr>
          <w:b/>
        </w:rPr>
        <w:t>Next Meeting ERCOT MET Center</w:t>
      </w:r>
    </w:p>
    <w:p w:rsidR="00D54FE7" w:rsidRPr="006A0557" w:rsidRDefault="00D54FE7" w:rsidP="00D54FE7">
      <w:pPr>
        <w:pStyle w:val="ListParagraph"/>
        <w:numPr>
          <w:ilvl w:val="1"/>
          <w:numId w:val="1"/>
        </w:numPr>
        <w:jc w:val="left"/>
      </w:pPr>
      <w:r w:rsidRPr="006A0557">
        <w:t>April 20</w:t>
      </w:r>
      <w:r w:rsidRPr="006A0557">
        <w:rPr>
          <w:vertAlign w:val="superscript"/>
        </w:rPr>
        <w:t>th</w:t>
      </w:r>
      <w:r w:rsidRPr="006A0557">
        <w:t xml:space="preserve"> RM 102</w:t>
      </w:r>
    </w:p>
    <w:p w:rsidR="00D54FE7" w:rsidRPr="006A0557" w:rsidRDefault="00D54FE7" w:rsidP="00D54FE7">
      <w:pPr>
        <w:pStyle w:val="ListParagraph"/>
        <w:numPr>
          <w:ilvl w:val="1"/>
          <w:numId w:val="1"/>
        </w:numPr>
        <w:jc w:val="left"/>
      </w:pPr>
      <w:r w:rsidRPr="006A0557">
        <w:t>April 21</w:t>
      </w:r>
      <w:r w:rsidRPr="006A0557">
        <w:rPr>
          <w:vertAlign w:val="superscript"/>
        </w:rPr>
        <w:t>st</w:t>
      </w:r>
      <w:r w:rsidRPr="006A0557">
        <w:t xml:space="preserve"> RM 102</w:t>
      </w:r>
    </w:p>
    <w:p w:rsidR="00933632" w:rsidRDefault="00933632" w:rsidP="00933632">
      <w:pPr>
        <w:jc w:val="left"/>
      </w:pPr>
    </w:p>
    <w:sectPr w:rsidR="00933632" w:rsidSect="00933632">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B6A" w:rsidRDefault="00CE6B6A" w:rsidP="00933632">
      <w:r>
        <w:separator/>
      </w:r>
    </w:p>
  </w:endnote>
  <w:endnote w:type="continuationSeparator" w:id="0">
    <w:p w:rsidR="00CE6B6A" w:rsidRDefault="00CE6B6A"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B6A" w:rsidRDefault="00CE6B6A" w:rsidP="00933632">
      <w:r>
        <w:separator/>
      </w:r>
    </w:p>
  </w:footnote>
  <w:footnote w:type="continuationSeparator" w:id="0">
    <w:p w:rsidR="00CE6B6A" w:rsidRDefault="00CE6B6A"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22EDB"/>
    <w:multiLevelType w:val="hybridMultilevel"/>
    <w:tmpl w:val="2252180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366F5"/>
    <w:rsid w:val="00123F1F"/>
    <w:rsid w:val="001F5C00"/>
    <w:rsid w:val="00280A12"/>
    <w:rsid w:val="002C2187"/>
    <w:rsid w:val="002E2FDA"/>
    <w:rsid w:val="00384656"/>
    <w:rsid w:val="00507785"/>
    <w:rsid w:val="00511158"/>
    <w:rsid w:val="006543D5"/>
    <w:rsid w:val="006A0557"/>
    <w:rsid w:val="006F3362"/>
    <w:rsid w:val="007F0283"/>
    <w:rsid w:val="009230BC"/>
    <w:rsid w:val="00933632"/>
    <w:rsid w:val="00965124"/>
    <w:rsid w:val="00B71A25"/>
    <w:rsid w:val="00CE6B6A"/>
    <w:rsid w:val="00D3178A"/>
    <w:rsid w:val="00D54FE7"/>
    <w:rsid w:val="00D676BB"/>
    <w:rsid w:val="00DB40D5"/>
    <w:rsid w:val="00F6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cot.com/about/governance/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TNMP03232016</cp:lastModifiedBy>
  <cp:revision>12</cp:revision>
  <dcterms:created xsi:type="dcterms:W3CDTF">2016-03-08T16:37:00Z</dcterms:created>
  <dcterms:modified xsi:type="dcterms:W3CDTF">2016-03-21T14:18:00Z</dcterms:modified>
</cp:coreProperties>
</file>