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47" w:rsidRPr="00907F97" w:rsidRDefault="00E62644" w:rsidP="00E62644">
      <w:pPr>
        <w:spacing w:after="0"/>
        <w:rPr>
          <w:rFonts w:ascii="Californian FB" w:hAnsi="Californian FB"/>
          <w:b/>
          <w:sz w:val="24"/>
          <w:szCs w:val="24"/>
        </w:rPr>
      </w:pPr>
      <w:r w:rsidRPr="00907F97">
        <w:rPr>
          <w:rFonts w:ascii="Californian FB" w:hAnsi="Californian FB"/>
          <w:b/>
          <w:sz w:val="24"/>
          <w:szCs w:val="24"/>
        </w:rPr>
        <w:t>MarkeTrak Task Force Meeting Notes</w:t>
      </w:r>
    </w:p>
    <w:p w:rsidR="00466617" w:rsidRDefault="0018269E" w:rsidP="00E62644">
      <w:pPr>
        <w:spacing w:after="0"/>
        <w:rPr>
          <w:rFonts w:ascii="Californian FB" w:hAnsi="Californian FB"/>
          <w:sz w:val="24"/>
          <w:szCs w:val="24"/>
        </w:rPr>
      </w:pPr>
      <w:r>
        <w:rPr>
          <w:rFonts w:ascii="Californian FB" w:hAnsi="Californian FB"/>
          <w:sz w:val="24"/>
          <w:szCs w:val="24"/>
        </w:rPr>
        <w:t>August 24</w:t>
      </w:r>
      <w:r w:rsidRPr="0018269E">
        <w:rPr>
          <w:rFonts w:ascii="Californian FB" w:hAnsi="Californian FB"/>
          <w:sz w:val="24"/>
          <w:szCs w:val="24"/>
          <w:vertAlign w:val="superscript"/>
        </w:rPr>
        <w:t>th</w:t>
      </w:r>
      <w:r>
        <w:rPr>
          <w:rFonts w:ascii="Californian FB" w:hAnsi="Californian FB"/>
          <w:sz w:val="24"/>
          <w:szCs w:val="24"/>
        </w:rPr>
        <w:t xml:space="preserve"> </w:t>
      </w:r>
      <w:r w:rsidR="009A3642">
        <w:rPr>
          <w:rFonts w:ascii="Californian FB" w:hAnsi="Californian FB"/>
          <w:sz w:val="24"/>
          <w:szCs w:val="24"/>
        </w:rPr>
        <w:t>, 2015</w:t>
      </w:r>
    </w:p>
    <w:p w:rsidR="00B46D6C" w:rsidRPr="00907F97" w:rsidRDefault="0018269E" w:rsidP="00E62644">
      <w:pPr>
        <w:spacing w:after="0"/>
        <w:rPr>
          <w:rFonts w:ascii="Californian FB" w:hAnsi="Californian FB"/>
          <w:sz w:val="24"/>
          <w:szCs w:val="24"/>
        </w:rPr>
      </w:pPr>
      <w:r>
        <w:rPr>
          <w:rFonts w:ascii="Californian FB" w:hAnsi="Californian FB"/>
          <w:sz w:val="24"/>
          <w:szCs w:val="24"/>
        </w:rPr>
        <w:t>WebEx only</w:t>
      </w:r>
    </w:p>
    <w:p w:rsidR="00E62644" w:rsidRDefault="00E62644" w:rsidP="00E62644">
      <w:pPr>
        <w:spacing w:after="0"/>
        <w:rPr>
          <w:rFonts w:ascii="Californian FB" w:hAnsi="Californian FB"/>
          <w:sz w:val="28"/>
          <w:szCs w:val="28"/>
        </w:rPr>
      </w:pPr>
    </w:p>
    <w:p w:rsidR="00E62644" w:rsidRDefault="00E62644" w:rsidP="00E62644">
      <w:pPr>
        <w:spacing w:after="0"/>
        <w:rPr>
          <w:rFonts w:ascii="Californian FB" w:hAnsi="Californian FB"/>
        </w:rPr>
      </w:pPr>
      <w:r w:rsidRPr="00B44E30">
        <w:rPr>
          <w:rFonts w:ascii="Californian FB" w:hAnsi="Californian FB"/>
          <w:b/>
        </w:rPr>
        <w:t>Attendees</w:t>
      </w:r>
      <w:r>
        <w:rPr>
          <w:rFonts w:ascii="Californian FB" w:hAnsi="Californian FB"/>
        </w:rPr>
        <w:t>:</w:t>
      </w:r>
    </w:p>
    <w:p w:rsidR="00B46D6C" w:rsidRDefault="00B46D6C" w:rsidP="00B46D6C">
      <w:pPr>
        <w:spacing w:after="0"/>
        <w:rPr>
          <w:rFonts w:ascii="Californian FB" w:hAnsi="Californian FB"/>
          <w:sz w:val="18"/>
          <w:szCs w:val="18"/>
        </w:rPr>
      </w:pPr>
      <w:r w:rsidRPr="00907F97">
        <w:rPr>
          <w:rFonts w:ascii="Californian FB" w:hAnsi="Californian FB"/>
          <w:sz w:val="18"/>
          <w:szCs w:val="18"/>
        </w:rPr>
        <w:t>Carolyn Reed</w:t>
      </w:r>
      <w:r w:rsidRPr="00907F97">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CenterPoint Energy</w:t>
      </w:r>
      <w:r w:rsidRPr="00907F97">
        <w:rPr>
          <w:rFonts w:ascii="Californian FB" w:hAnsi="Californian FB"/>
          <w:sz w:val="18"/>
          <w:szCs w:val="18"/>
        </w:rPr>
        <w:tab/>
      </w:r>
      <w:hyperlink r:id="rId6" w:history="1">
        <w:r w:rsidRPr="003D2C3D">
          <w:rPr>
            <w:rStyle w:val="Hyperlink"/>
            <w:rFonts w:ascii="Californian FB" w:hAnsi="Californian FB"/>
            <w:sz w:val="18"/>
            <w:szCs w:val="18"/>
          </w:rPr>
          <w:t>Carolyn.reed@centerpointenergy.com</w:t>
        </w:r>
      </w:hyperlink>
    </w:p>
    <w:p w:rsidR="0018269E" w:rsidRDefault="00B46D6C" w:rsidP="009F0D2E">
      <w:pPr>
        <w:spacing w:after="0"/>
        <w:rPr>
          <w:rFonts w:ascii="Californian FB" w:hAnsi="Californian FB"/>
          <w:sz w:val="18"/>
          <w:szCs w:val="18"/>
        </w:rPr>
      </w:pPr>
      <w:r w:rsidRPr="00907F97">
        <w:rPr>
          <w:rFonts w:ascii="Californian FB" w:hAnsi="Californian FB"/>
          <w:sz w:val="18"/>
          <w:szCs w:val="18"/>
        </w:rPr>
        <w:t>Sheri Wiegand</w:t>
      </w:r>
      <w:r w:rsidRPr="00907F97">
        <w:rPr>
          <w:rFonts w:ascii="Californian FB" w:hAnsi="Californian FB"/>
          <w:sz w:val="18"/>
          <w:szCs w:val="18"/>
        </w:rPr>
        <w:tab/>
      </w:r>
      <w:r w:rsidRPr="00907F97">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7" w:history="1">
        <w:r w:rsidRPr="00137587">
          <w:rPr>
            <w:rStyle w:val="Hyperlink"/>
            <w:rFonts w:ascii="Californian FB" w:hAnsi="Californian FB"/>
            <w:sz w:val="18"/>
            <w:szCs w:val="18"/>
          </w:rPr>
          <w:t>sheri.wiegand@txu.com</w:t>
        </w:r>
      </w:hyperlink>
    </w:p>
    <w:p w:rsidR="0018269E" w:rsidRDefault="0018269E" w:rsidP="0018269E">
      <w:pPr>
        <w:spacing w:after="0"/>
        <w:rPr>
          <w:rFonts w:ascii="Californian FB" w:hAnsi="Californian FB"/>
          <w:sz w:val="18"/>
          <w:szCs w:val="18"/>
        </w:rPr>
      </w:pPr>
      <w:r>
        <w:rPr>
          <w:rFonts w:ascii="Californian FB" w:hAnsi="Californian FB"/>
          <w:sz w:val="18"/>
          <w:szCs w:val="18"/>
        </w:rPr>
        <w:t>Diana Rehfeldt</w:t>
      </w:r>
      <w:r>
        <w:rPr>
          <w:rFonts w:ascii="Californian FB" w:hAnsi="Californian FB"/>
          <w:sz w:val="18"/>
          <w:szCs w:val="18"/>
        </w:rPr>
        <w:tab/>
      </w:r>
      <w:r>
        <w:rPr>
          <w:rFonts w:ascii="Californian FB" w:hAnsi="Californian FB"/>
          <w:sz w:val="18"/>
          <w:szCs w:val="18"/>
        </w:rPr>
        <w:tab/>
        <w:t>TNMP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8" w:history="1">
        <w:r w:rsidRPr="00AD6033">
          <w:rPr>
            <w:rStyle w:val="Hyperlink"/>
            <w:rFonts w:ascii="Californian FB" w:hAnsi="Californian FB"/>
            <w:sz w:val="18"/>
            <w:szCs w:val="18"/>
          </w:rPr>
          <w:t>diana.rehfeldt@tnmp.com</w:t>
        </w:r>
      </w:hyperlink>
    </w:p>
    <w:p w:rsidR="0018269E" w:rsidRDefault="0018269E" w:rsidP="009F0D2E">
      <w:pPr>
        <w:spacing w:after="0"/>
        <w:rPr>
          <w:rFonts w:ascii="Californian FB" w:hAnsi="Californian FB"/>
          <w:sz w:val="18"/>
          <w:szCs w:val="18"/>
        </w:rPr>
      </w:pPr>
      <w:r>
        <w:rPr>
          <w:rFonts w:ascii="Californian FB" w:hAnsi="Californian FB"/>
          <w:sz w:val="18"/>
          <w:szCs w:val="18"/>
        </w:rPr>
        <w:t>Florence Churchwell</w:t>
      </w:r>
      <w:r>
        <w:rPr>
          <w:rFonts w:ascii="Californian FB" w:hAnsi="Californian FB"/>
          <w:sz w:val="18"/>
          <w:szCs w:val="18"/>
        </w:rPr>
        <w:tab/>
        <w:t>NRG</w:t>
      </w:r>
    </w:p>
    <w:p w:rsidR="00C022F3" w:rsidRDefault="00C022F3" w:rsidP="009F0D2E">
      <w:pPr>
        <w:spacing w:after="0"/>
        <w:rPr>
          <w:rFonts w:ascii="Californian FB" w:hAnsi="Californian FB"/>
          <w:sz w:val="18"/>
          <w:szCs w:val="18"/>
        </w:rPr>
      </w:pPr>
      <w:r>
        <w:rPr>
          <w:rFonts w:ascii="Californian FB" w:hAnsi="Californian FB"/>
          <w:sz w:val="18"/>
          <w:szCs w:val="18"/>
        </w:rPr>
        <w:t>Jim Lee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9" w:history="1">
        <w:r w:rsidRPr="00834D41">
          <w:rPr>
            <w:rStyle w:val="Hyperlink"/>
            <w:rFonts w:ascii="Californian FB" w:hAnsi="Californian FB"/>
            <w:sz w:val="18"/>
            <w:szCs w:val="18"/>
          </w:rPr>
          <w:t>jclee@aep.com</w:t>
        </w:r>
      </w:hyperlink>
    </w:p>
    <w:p w:rsidR="0018269E" w:rsidRDefault="0018269E" w:rsidP="00C022F3">
      <w:pPr>
        <w:spacing w:after="0"/>
        <w:rPr>
          <w:rFonts w:ascii="Californian FB" w:hAnsi="Californian FB"/>
          <w:sz w:val="18"/>
          <w:szCs w:val="18"/>
        </w:rPr>
      </w:pPr>
      <w:r>
        <w:rPr>
          <w:rFonts w:ascii="Californian FB" w:hAnsi="Californian FB"/>
          <w:sz w:val="18"/>
          <w:szCs w:val="18"/>
        </w:rPr>
        <w:t>John Schatz</w:t>
      </w:r>
      <w:r>
        <w:rPr>
          <w:rFonts w:ascii="Californian FB" w:hAnsi="Californian FB"/>
          <w:sz w:val="18"/>
          <w:szCs w:val="18"/>
        </w:rPr>
        <w:tab/>
      </w:r>
      <w:r>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0" w:history="1">
        <w:r w:rsidRPr="00677A65">
          <w:rPr>
            <w:rStyle w:val="Hyperlink"/>
            <w:rFonts w:ascii="Californian FB" w:hAnsi="Californian FB"/>
            <w:sz w:val="18"/>
            <w:szCs w:val="18"/>
          </w:rPr>
          <w:t>john.schatz@txu.com</w:t>
        </w:r>
      </w:hyperlink>
    </w:p>
    <w:p w:rsidR="0018269E" w:rsidRDefault="0018269E" w:rsidP="0018269E">
      <w:pPr>
        <w:spacing w:after="0"/>
        <w:rPr>
          <w:rFonts w:ascii="Californian FB" w:hAnsi="Californian FB"/>
          <w:sz w:val="18"/>
          <w:szCs w:val="18"/>
        </w:rPr>
      </w:pPr>
      <w:r>
        <w:rPr>
          <w:rFonts w:ascii="Californian FB" w:hAnsi="Californian FB"/>
          <w:sz w:val="18"/>
          <w:szCs w:val="18"/>
        </w:rPr>
        <w:t>Lindsay Butterfield</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1" w:history="1">
        <w:r w:rsidRPr="00AD6033">
          <w:rPr>
            <w:rStyle w:val="Hyperlink"/>
            <w:rFonts w:ascii="Californian FB" w:hAnsi="Californian FB"/>
            <w:sz w:val="18"/>
            <w:szCs w:val="18"/>
          </w:rPr>
          <w:t>Lindsay.butterfield@ercot.com</w:t>
        </w:r>
      </w:hyperlink>
    </w:p>
    <w:p w:rsidR="0018269E" w:rsidRDefault="0018269E" w:rsidP="00C022F3">
      <w:pPr>
        <w:spacing w:after="0"/>
        <w:rPr>
          <w:rFonts w:ascii="Californian FB" w:hAnsi="Californian FB"/>
          <w:sz w:val="18"/>
          <w:szCs w:val="18"/>
        </w:rPr>
      </w:pPr>
      <w:r>
        <w:rPr>
          <w:rFonts w:ascii="Californian FB" w:hAnsi="Californian FB"/>
          <w:sz w:val="18"/>
          <w:szCs w:val="18"/>
        </w:rPr>
        <w:t>Mary Sithihao</w:t>
      </w:r>
      <w:r>
        <w:rPr>
          <w:rFonts w:ascii="Californian FB" w:hAnsi="Californian FB"/>
          <w:sz w:val="18"/>
          <w:szCs w:val="18"/>
        </w:rPr>
        <w:tab/>
      </w:r>
      <w:r>
        <w:rPr>
          <w:rFonts w:ascii="Californian FB" w:hAnsi="Californian FB"/>
          <w:sz w:val="18"/>
          <w:szCs w:val="18"/>
        </w:rPr>
        <w:tab/>
        <w:t>Stream Energy</w:t>
      </w:r>
    </w:p>
    <w:p w:rsidR="0018269E" w:rsidRDefault="0018269E" w:rsidP="0018269E">
      <w:pPr>
        <w:spacing w:after="0"/>
        <w:rPr>
          <w:rFonts w:ascii="Californian FB" w:hAnsi="Californian FB"/>
          <w:sz w:val="18"/>
          <w:szCs w:val="18"/>
        </w:rPr>
      </w:pPr>
      <w:r>
        <w:rPr>
          <w:rFonts w:ascii="Californian FB" w:hAnsi="Californian FB"/>
          <w:sz w:val="18"/>
          <w:szCs w:val="18"/>
        </w:rPr>
        <w:t>Raquel Bates</w:t>
      </w:r>
      <w:r>
        <w:rPr>
          <w:rFonts w:ascii="Californian FB" w:hAnsi="Californian FB"/>
          <w:sz w:val="18"/>
          <w:szCs w:val="18"/>
        </w:rPr>
        <w:tab/>
      </w:r>
      <w:r>
        <w:rPr>
          <w:rFonts w:ascii="Californian FB" w:hAnsi="Californian FB"/>
          <w:sz w:val="18"/>
          <w:szCs w:val="18"/>
        </w:rPr>
        <w:tab/>
        <w:t>Infinite Energy</w:t>
      </w:r>
      <w:r>
        <w:rPr>
          <w:rFonts w:ascii="Californian FB" w:hAnsi="Californian FB"/>
          <w:sz w:val="18"/>
          <w:szCs w:val="18"/>
        </w:rPr>
        <w:tab/>
      </w:r>
      <w:r>
        <w:rPr>
          <w:rFonts w:ascii="Californian FB" w:hAnsi="Californian FB"/>
          <w:sz w:val="18"/>
          <w:szCs w:val="18"/>
        </w:rPr>
        <w:tab/>
      </w:r>
      <w:hyperlink r:id="rId12" w:history="1">
        <w:r w:rsidRPr="00AD6033">
          <w:rPr>
            <w:rStyle w:val="Hyperlink"/>
            <w:rFonts w:ascii="Californian FB" w:hAnsi="Californian FB"/>
            <w:sz w:val="18"/>
            <w:szCs w:val="18"/>
          </w:rPr>
          <w:t>rdbates@infiniteenergy.com</w:t>
        </w:r>
      </w:hyperlink>
    </w:p>
    <w:p w:rsidR="0018269E" w:rsidRDefault="0018269E" w:rsidP="00C022F3">
      <w:pPr>
        <w:spacing w:after="0"/>
        <w:rPr>
          <w:rFonts w:ascii="Californian FB" w:hAnsi="Californian FB"/>
          <w:sz w:val="18"/>
          <w:szCs w:val="18"/>
        </w:rPr>
      </w:pPr>
      <w:r>
        <w:rPr>
          <w:rFonts w:ascii="Californian FB" w:hAnsi="Californian FB"/>
          <w:sz w:val="18"/>
          <w:szCs w:val="18"/>
        </w:rPr>
        <w:t>Teresa Rodriguez</w:t>
      </w:r>
      <w:r>
        <w:rPr>
          <w:rFonts w:ascii="Californian FB" w:hAnsi="Californian FB"/>
          <w:sz w:val="18"/>
          <w:szCs w:val="18"/>
        </w:rPr>
        <w:tab/>
      </w:r>
      <w:r>
        <w:rPr>
          <w:rFonts w:ascii="Californian FB" w:hAnsi="Californian FB"/>
          <w:sz w:val="18"/>
          <w:szCs w:val="18"/>
        </w:rPr>
        <w:tab/>
        <w:t>Stream Energy</w:t>
      </w:r>
    </w:p>
    <w:p w:rsidR="0018269E" w:rsidRDefault="0018269E" w:rsidP="00C022F3">
      <w:pPr>
        <w:spacing w:after="0"/>
        <w:rPr>
          <w:rFonts w:ascii="Californian FB" w:hAnsi="Californian FB"/>
          <w:sz w:val="18"/>
          <w:szCs w:val="18"/>
        </w:rPr>
      </w:pPr>
      <w:r>
        <w:rPr>
          <w:rFonts w:ascii="Californian FB" w:hAnsi="Californian FB"/>
          <w:sz w:val="18"/>
          <w:szCs w:val="18"/>
        </w:rPr>
        <w:t>Ale Luna</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NRG</w:t>
      </w:r>
    </w:p>
    <w:p w:rsidR="0018269E" w:rsidRDefault="0018269E" w:rsidP="0018269E">
      <w:pPr>
        <w:spacing w:after="0"/>
        <w:rPr>
          <w:rFonts w:ascii="Californian FB" w:hAnsi="Californian FB"/>
          <w:sz w:val="18"/>
          <w:szCs w:val="18"/>
        </w:rPr>
      </w:pPr>
      <w:r>
        <w:rPr>
          <w:rFonts w:ascii="Californian FB" w:hAnsi="Californian FB"/>
          <w:sz w:val="18"/>
          <w:szCs w:val="18"/>
        </w:rPr>
        <w:t>Debbie McKeever</w:t>
      </w:r>
      <w:r>
        <w:rPr>
          <w:rFonts w:ascii="Californian FB" w:hAnsi="Californian FB"/>
          <w:sz w:val="18"/>
          <w:szCs w:val="18"/>
        </w:rPr>
        <w:tab/>
      </w:r>
      <w:r>
        <w:rPr>
          <w:rFonts w:ascii="Californian FB" w:hAnsi="Californian FB"/>
          <w:sz w:val="18"/>
          <w:szCs w:val="18"/>
        </w:rPr>
        <w:tab/>
        <w:t>Oncor</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Deborah.mckeever@oncor.com</w:t>
      </w:r>
    </w:p>
    <w:p w:rsidR="0018269E" w:rsidRDefault="0018269E" w:rsidP="00C022F3">
      <w:pPr>
        <w:spacing w:after="0"/>
        <w:rPr>
          <w:rFonts w:ascii="Californian FB" w:hAnsi="Californian FB"/>
          <w:sz w:val="18"/>
          <w:szCs w:val="18"/>
        </w:rPr>
      </w:pPr>
      <w:r>
        <w:rPr>
          <w:rFonts w:ascii="Californian FB" w:hAnsi="Californian FB"/>
          <w:sz w:val="18"/>
          <w:szCs w:val="18"/>
        </w:rPr>
        <w:t>Al Esquivel</w:t>
      </w:r>
      <w:r>
        <w:rPr>
          <w:rFonts w:ascii="Californian FB" w:hAnsi="Californian FB"/>
          <w:sz w:val="18"/>
          <w:szCs w:val="18"/>
        </w:rPr>
        <w:tab/>
      </w:r>
      <w:r>
        <w:rPr>
          <w:rFonts w:ascii="Californian FB" w:hAnsi="Californian FB"/>
          <w:sz w:val="18"/>
          <w:szCs w:val="18"/>
        </w:rPr>
        <w:tab/>
        <w:t>Direct Energy</w:t>
      </w:r>
      <w:r>
        <w:rPr>
          <w:rFonts w:ascii="Californian FB" w:hAnsi="Californian FB"/>
          <w:sz w:val="18"/>
          <w:szCs w:val="18"/>
        </w:rPr>
        <w:tab/>
      </w:r>
    </w:p>
    <w:p w:rsidR="0018269E" w:rsidRDefault="0018269E" w:rsidP="00C022F3">
      <w:pPr>
        <w:spacing w:after="0"/>
        <w:rPr>
          <w:rFonts w:ascii="Californian FB" w:hAnsi="Californian FB"/>
          <w:sz w:val="18"/>
          <w:szCs w:val="18"/>
        </w:rPr>
      </w:pPr>
      <w:r>
        <w:rPr>
          <w:rFonts w:ascii="Californian FB" w:hAnsi="Californian FB"/>
          <w:sz w:val="18"/>
          <w:szCs w:val="18"/>
        </w:rPr>
        <w:t>Dave Michelson</w:t>
      </w:r>
      <w:r>
        <w:rPr>
          <w:rFonts w:ascii="Californian FB" w:hAnsi="Californian FB"/>
          <w:sz w:val="18"/>
          <w:szCs w:val="18"/>
        </w:rPr>
        <w:tab/>
      </w:r>
      <w:r>
        <w:rPr>
          <w:rFonts w:ascii="Californian FB" w:hAnsi="Californian FB"/>
          <w:sz w:val="18"/>
          <w:szCs w:val="18"/>
        </w:rPr>
        <w:tab/>
        <w:t>ERCOT</w:t>
      </w:r>
    </w:p>
    <w:p w:rsidR="0018269E" w:rsidRDefault="0018269E" w:rsidP="00C022F3">
      <w:pPr>
        <w:spacing w:after="0"/>
        <w:rPr>
          <w:rFonts w:ascii="Californian FB" w:hAnsi="Californian FB"/>
          <w:sz w:val="18"/>
          <w:szCs w:val="18"/>
        </w:rPr>
      </w:pPr>
      <w:r>
        <w:rPr>
          <w:rFonts w:ascii="Californian FB" w:hAnsi="Californian FB"/>
          <w:sz w:val="18"/>
          <w:szCs w:val="18"/>
        </w:rPr>
        <w:t>Thao Mauricio</w:t>
      </w:r>
      <w:r>
        <w:rPr>
          <w:rFonts w:ascii="Californian FB" w:hAnsi="Californian FB"/>
          <w:sz w:val="18"/>
          <w:szCs w:val="18"/>
        </w:rPr>
        <w:tab/>
      </w:r>
      <w:r>
        <w:rPr>
          <w:rFonts w:ascii="Californian FB" w:hAnsi="Californian FB"/>
          <w:sz w:val="18"/>
          <w:szCs w:val="18"/>
        </w:rPr>
        <w:tab/>
        <w:t>Direct Energy</w:t>
      </w:r>
    </w:p>
    <w:p w:rsidR="0018269E" w:rsidRDefault="0018269E" w:rsidP="00C022F3">
      <w:pPr>
        <w:spacing w:after="0"/>
        <w:rPr>
          <w:rFonts w:ascii="Californian FB" w:hAnsi="Californian FB"/>
          <w:sz w:val="18"/>
          <w:szCs w:val="18"/>
        </w:rPr>
      </w:pPr>
      <w:r>
        <w:rPr>
          <w:rFonts w:ascii="Californian FB" w:hAnsi="Californian FB"/>
          <w:sz w:val="18"/>
          <w:szCs w:val="18"/>
        </w:rPr>
        <w:t>Kathy Scott</w:t>
      </w:r>
      <w:r>
        <w:rPr>
          <w:rFonts w:ascii="Californian FB" w:hAnsi="Californian FB"/>
          <w:sz w:val="18"/>
          <w:szCs w:val="18"/>
        </w:rPr>
        <w:tab/>
      </w:r>
      <w:r>
        <w:rPr>
          <w:rFonts w:ascii="Californian FB" w:hAnsi="Californian FB"/>
          <w:sz w:val="18"/>
          <w:szCs w:val="18"/>
        </w:rPr>
        <w:tab/>
        <w:t>CNP</w:t>
      </w:r>
      <w:r>
        <w:rPr>
          <w:rFonts w:ascii="Californian FB" w:hAnsi="Californian FB"/>
          <w:sz w:val="18"/>
          <w:szCs w:val="18"/>
        </w:rPr>
        <w:tab/>
      </w:r>
    </w:p>
    <w:p w:rsidR="0018269E" w:rsidRDefault="0018269E" w:rsidP="00C022F3">
      <w:pPr>
        <w:spacing w:after="0"/>
        <w:rPr>
          <w:rFonts w:ascii="Californian FB" w:hAnsi="Californian FB"/>
          <w:sz w:val="18"/>
          <w:szCs w:val="18"/>
        </w:rPr>
      </w:pPr>
      <w:r>
        <w:rPr>
          <w:rFonts w:ascii="Californian FB" w:hAnsi="Californian FB"/>
          <w:sz w:val="18"/>
          <w:szCs w:val="18"/>
        </w:rPr>
        <w:t>Susan Young</w:t>
      </w:r>
      <w:r>
        <w:rPr>
          <w:rFonts w:ascii="Californian FB" w:hAnsi="Californian FB"/>
          <w:sz w:val="18"/>
          <w:szCs w:val="18"/>
        </w:rPr>
        <w:tab/>
        <w:t xml:space="preserve"> </w:t>
      </w:r>
      <w:r>
        <w:rPr>
          <w:rFonts w:ascii="Californian FB" w:hAnsi="Californian FB"/>
          <w:sz w:val="18"/>
          <w:szCs w:val="18"/>
        </w:rPr>
        <w:tab/>
        <w:t>Direct Energy</w:t>
      </w:r>
    </w:p>
    <w:p w:rsidR="0018269E" w:rsidRDefault="0018269E" w:rsidP="00C022F3">
      <w:pPr>
        <w:spacing w:after="0"/>
        <w:rPr>
          <w:rFonts w:ascii="Californian FB" w:hAnsi="Californian FB"/>
          <w:sz w:val="18"/>
          <w:szCs w:val="18"/>
        </w:rPr>
      </w:pPr>
      <w:r>
        <w:rPr>
          <w:rFonts w:ascii="Californian FB" w:hAnsi="Californian FB"/>
          <w:sz w:val="18"/>
          <w:szCs w:val="18"/>
        </w:rPr>
        <w:t>Cory Phillips</w:t>
      </w:r>
      <w:r>
        <w:rPr>
          <w:rFonts w:ascii="Californian FB" w:hAnsi="Californian FB"/>
          <w:sz w:val="18"/>
          <w:szCs w:val="18"/>
        </w:rPr>
        <w:tab/>
      </w:r>
      <w:r>
        <w:rPr>
          <w:rFonts w:ascii="Californian FB" w:hAnsi="Californian FB"/>
          <w:sz w:val="18"/>
          <w:szCs w:val="18"/>
        </w:rPr>
        <w:tab/>
        <w:t>ERCOT</w:t>
      </w:r>
    </w:p>
    <w:p w:rsidR="00AD315A" w:rsidRDefault="00AD315A" w:rsidP="009F0D2E">
      <w:pPr>
        <w:spacing w:after="0"/>
        <w:rPr>
          <w:rFonts w:ascii="Californian FB" w:hAnsi="Californian FB"/>
          <w:sz w:val="18"/>
          <w:szCs w:val="18"/>
        </w:rPr>
      </w:pPr>
    </w:p>
    <w:p w:rsidR="009F0D2E" w:rsidRDefault="00AD315A" w:rsidP="007623FA">
      <w:pPr>
        <w:spacing w:after="0"/>
        <w:rPr>
          <w:rFonts w:ascii="Californian FB" w:hAnsi="Californian FB"/>
          <w:b/>
          <w:sz w:val="20"/>
          <w:szCs w:val="20"/>
          <w:u w:val="single"/>
        </w:rPr>
      </w:pPr>
      <w:r>
        <w:rPr>
          <w:rFonts w:ascii="Californian FB" w:hAnsi="Californian FB"/>
          <w:b/>
          <w:sz w:val="20"/>
          <w:szCs w:val="20"/>
          <w:u w:val="single"/>
        </w:rPr>
        <w:t>RMGRR 129 – Customer Rescission Timeline</w:t>
      </w:r>
    </w:p>
    <w:p w:rsidR="00A07C9F" w:rsidRDefault="0018269E" w:rsidP="00C022F3">
      <w:pPr>
        <w:spacing w:after="0"/>
        <w:rPr>
          <w:rFonts w:ascii="Californian FB" w:hAnsi="Californian FB"/>
          <w:sz w:val="20"/>
          <w:szCs w:val="20"/>
        </w:rPr>
      </w:pPr>
      <w:r>
        <w:rPr>
          <w:rFonts w:ascii="Californian FB" w:hAnsi="Californian FB"/>
          <w:sz w:val="20"/>
          <w:szCs w:val="20"/>
        </w:rPr>
        <w:t>Lindsay Butterfield reported RMGRR129, once approved by TAC, will be ‘grey-boxed’ in the Retail Market Guide on 9/1/15, with removal of the ‘grey-boxing’ on 10/1/15 for the actual effective date.</w:t>
      </w:r>
    </w:p>
    <w:p w:rsidR="00271E37" w:rsidRDefault="00271E37" w:rsidP="00271E37">
      <w:pPr>
        <w:spacing w:after="0"/>
        <w:rPr>
          <w:rFonts w:ascii="Californian FB" w:hAnsi="Californian FB"/>
          <w:b/>
          <w:sz w:val="20"/>
          <w:szCs w:val="20"/>
          <w:u w:val="single"/>
        </w:rPr>
      </w:pPr>
    </w:p>
    <w:p w:rsidR="0018269E" w:rsidRDefault="0018269E" w:rsidP="00271E37">
      <w:pPr>
        <w:spacing w:after="0"/>
        <w:rPr>
          <w:rFonts w:ascii="Californian FB" w:hAnsi="Californian FB"/>
          <w:b/>
          <w:sz w:val="20"/>
          <w:szCs w:val="20"/>
          <w:u w:val="single"/>
        </w:rPr>
      </w:pPr>
      <w:r>
        <w:rPr>
          <w:rFonts w:ascii="Californian FB" w:hAnsi="Californian FB"/>
          <w:b/>
          <w:sz w:val="20"/>
          <w:szCs w:val="20"/>
          <w:u w:val="single"/>
        </w:rPr>
        <w:t>NRG’s DRAFT RMGRR XXX – Clarification of Inadvertent Gain Valid Reject Reasons</w:t>
      </w:r>
    </w:p>
    <w:p w:rsidR="0018269E" w:rsidRDefault="0018269E" w:rsidP="00271E37">
      <w:pPr>
        <w:spacing w:after="0"/>
        <w:rPr>
          <w:rFonts w:ascii="Californian FB" w:hAnsi="Californian FB"/>
          <w:sz w:val="20"/>
          <w:szCs w:val="20"/>
        </w:rPr>
      </w:pPr>
      <w:r>
        <w:rPr>
          <w:rFonts w:ascii="Californian FB" w:hAnsi="Californian FB"/>
          <w:sz w:val="20"/>
          <w:szCs w:val="20"/>
        </w:rPr>
        <w:t>This item was not taken up as sponsors were not in attendance at the meeting.  Will be on the agenda for next month’s meeting.</w:t>
      </w:r>
    </w:p>
    <w:p w:rsidR="0018269E" w:rsidRDefault="0018269E" w:rsidP="00271E37">
      <w:pPr>
        <w:spacing w:after="0"/>
        <w:rPr>
          <w:rFonts w:ascii="Californian FB" w:hAnsi="Californian FB"/>
          <w:sz w:val="20"/>
          <w:szCs w:val="20"/>
        </w:rPr>
      </w:pPr>
    </w:p>
    <w:p w:rsidR="0018269E" w:rsidRDefault="0018269E" w:rsidP="00271E37">
      <w:pPr>
        <w:spacing w:after="0"/>
        <w:rPr>
          <w:rFonts w:ascii="Californian FB" w:hAnsi="Californian FB"/>
          <w:b/>
          <w:sz w:val="20"/>
          <w:szCs w:val="20"/>
          <w:u w:val="single"/>
        </w:rPr>
      </w:pPr>
      <w:r>
        <w:rPr>
          <w:rFonts w:ascii="Californian FB" w:hAnsi="Californian FB"/>
          <w:b/>
          <w:sz w:val="20"/>
          <w:szCs w:val="20"/>
          <w:u w:val="single"/>
        </w:rPr>
        <w:t>Present new MarkeTrak API SLO metrics</w:t>
      </w:r>
    </w:p>
    <w:p w:rsidR="0018269E" w:rsidRDefault="0047466D" w:rsidP="00271E37">
      <w:pPr>
        <w:spacing w:after="0"/>
        <w:rPr>
          <w:rFonts w:ascii="Californian FB" w:hAnsi="Californian FB"/>
          <w:sz w:val="20"/>
          <w:szCs w:val="20"/>
        </w:rPr>
      </w:pPr>
      <w:r>
        <w:rPr>
          <w:rFonts w:ascii="Californian FB" w:hAnsi="Californian FB"/>
          <w:sz w:val="20"/>
          <w:szCs w:val="20"/>
        </w:rPr>
        <w:t>Dave Michelson presented the metrics on the API performance using the current methodology.  Dave indicated recently, they had “lost some of the previous gains in performance improvement” and are currently not meeting the SLO metrics.  When asked when new SLOs will be proposed and implemented, Dave responded, when the API Users are comfortable with the stability of the API and metric.  Both API Users feel the performance from a business side is stable.  The goal is to see stability in the ‘query list’ performance before an SLO is determined.  It is anticipated Q1 of 2016 the SLOs will be confirmed</w:t>
      </w:r>
      <w:r w:rsidR="00FC2937">
        <w:rPr>
          <w:rFonts w:ascii="Californian FB" w:hAnsi="Californian FB"/>
          <w:sz w:val="20"/>
          <w:szCs w:val="20"/>
        </w:rPr>
        <w:t>.</w:t>
      </w:r>
    </w:p>
    <w:p w:rsidR="00FC2937" w:rsidRDefault="00FC2937" w:rsidP="00271E37">
      <w:pPr>
        <w:spacing w:after="0"/>
        <w:rPr>
          <w:rFonts w:ascii="Californian FB" w:hAnsi="Californian FB"/>
          <w:sz w:val="20"/>
          <w:szCs w:val="20"/>
        </w:rPr>
      </w:pPr>
    </w:p>
    <w:p w:rsidR="00FC2937" w:rsidRDefault="00FC2937" w:rsidP="00271E37">
      <w:pPr>
        <w:spacing w:after="0"/>
        <w:rPr>
          <w:rFonts w:ascii="Californian FB" w:hAnsi="Californian FB"/>
          <w:sz w:val="20"/>
          <w:szCs w:val="20"/>
        </w:rPr>
      </w:pPr>
      <w:r>
        <w:rPr>
          <w:rFonts w:ascii="Californian FB" w:hAnsi="Californian FB"/>
          <w:sz w:val="20"/>
          <w:szCs w:val="20"/>
        </w:rPr>
        <w:t>Dave also commented on the progress of solutio</w:t>
      </w:r>
      <w:bookmarkStart w:id="0" w:name="_GoBack"/>
      <w:bookmarkEnd w:id="0"/>
      <w:r>
        <w:rPr>
          <w:rFonts w:ascii="Californian FB" w:hAnsi="Californian FB"/>
          <w:sz w:val="20"/>
          <w:szCs w:val="20"/>
        </w:rPr>
        <w:t>ning the premature transitioning issue experienced earlier in the year.  Considerable effort has been given to determining the root cause to the issue, however, the vendor has not been able to duplicate and provide a full response.  ERCOT, on the other hand, has taken preventative measures to ensure the issue would not recur.  Timings were reviewed and values were made consistent.  Previously, various metrics were used:  hours, days, minutes, etc.  All timings and value table have been moved to one metric – minutes to minimize a risk of premature transitioning.</w:t>
      </w:r>
    </w:p>
    <w:p w:rsidR="00FC2937" w:rsidRDefault="00FC2937" w:rsidP="00271E37">
      <w:pPr>
        <w:spacing w:after="0"/>
        <w:rPr>
          <w:rFonts w:ascii="Californian FB" w:hAnsi="Californian FB"/>
          <w:sz w:val="20"/>
          <w:szCs w:val="20"/>
        </w:rPr>
      </w:pPr>
    </w:p>
    <w:p w:rsidR="00FC2937" w:rsidRDefault="00FC2937" w:rsidP="00271E37">
      <w:pPr>
        <w:spacing w:after="0"/>
        <w:rPr>
          <w:rFonts w:ascii="Californian FB" w:hAnsi="Californian FB"/>
          <w:b/>
          <w:sz w:val="20"/>
          <w:szCs w:val="20"/>
          <w:u w:val="single"/>
        </w:rPr>
      </w:pPr>
      <w:r>
        <w:rPr>
          <w:rFonts w:ascii="Californian FB" w:hAnsi="Californian FB"/>
          <w:b/>
          <w:sz w:val="20"/>
          <w:szCs w:val="20"/>
          <w:u w:val="single"/>
        </w:rPr>
        <w:t xml:space="preserve">Impacts or improvements in IAG resolution post IAG Training </w:t>
      </w:r>
    </w:p>
    <w:p w:rsidR="00FC2937" w:rsidRDefault="00FC2937" w:rsidP="00271E37">
      <w:pPr>
        <w:spacing w:after="0"/>
        <w:rPr>
          <w:rFonts w:ascii="Californian FB" w:hAnsi="Californian FB"/>
          <w:sz w:val="20"/>
          <w:szCs w:val="20"/>
        </w:rPr>
      </w:pPr>
      <w:r>
        <w:rPr>
          <w:rFonts w:ascii="Californian FB" w:hAnsi="Californian FB"/>
          <w:sz w:val="20"/>
          <w:szCs w:val="20"/>
        </w:rPr>
        <w:t>Sheri Wiegand, TXUE, has asked market participants, particularly REPs, if they had noticed any improvements to the IAG resolution process.   Sheri indicated she has seen additional inquiries on the clarification of the process.  Debbie McKeever commented the training provided market participants a better understanding of the process.</w:t>
      </w:r>
    </w:p>
    <w:p w:rsidR="00FC2937" w:rsidRDefault="00FC2937" w:rsidP="00271E37">
      <w:pPr>
        <w:spacing w:after="0"/>
        <w:rPr>
          <w:rFonts w:ascii="Californian FB" w:hAnsi="Californian FB"/>
          <w:sz w:val="20"/>
          <w:szCs w:val="20"/>
        </w:rPr>
      </w:pPr>
    </w:p>
    <w:p w:rsidR="00FC2937" w:rsidRDefault="00880BD3" w:rsidP="00271E37">
      <w:pPr>
        <w:spacing w:after="0"/>
        <w:rPr>
          <w:rFonts w:ascii="Californian FB" w:hAnsi="Californian FB"/>
          <w:sz w:val="20"/>
          <w:szCs w:val="20"/>
        </w:rPr>
      </w:pPr>
      <w:r>
        <w:rPr>
          <w:rFonts w:ascii="Californian FB" w:hAnsi="Californian FB"/>
          <w:sz w:val="20"/>
          <w:szCs w:val="20"/>
        </w:rPr>
        <w:t xml:space="preserve">IAG reporting features were discussed.  Dave Michelson stated he had received a request to provide background information on the new reporting presented.  Dave will present to RMS once the format is finalized.  TXUE had requested the reporting format move away from a “top 10” list and offer visibility for all CRs performance.  Current </w:t>
      </w:r>
      <w:r>
        <w:rPr>
          <w:rFonts w:ascii="Californian FB" w:hAnsi="Californian FB"/>
          <w:sz w:val="20"/>
          <w:szCs w:val="20"/>
        </w:rPr>
        <w:lastRenderedPageBreak/>
        <w:t xml:space="preserve">format focuses on top 10 REPs by volume and less focus on percentage of IAG transactions to total enrollments.  It was discussed to possibly ‘bucketize’ REPs by percentage and clarify ‘high/medium/low’ number of enrollments.  </w:t>
      </w:r>
      <w:r w:rsidR="00FB5B3D" w:rsidRPr="00FB5B3D">
        <w:rPr>
          <w:rFonts w:ascii="Californian FB" w:hAnsi="Californian FB"/>
          <w:sz w:val="20"/>
          <w:szCs w:val="20"/>
          <w:highlight w:val="yellow"/>
        </w:rPr>
        <w:t>ACTION</w:t>
      </w:r>
      <w:r w:rsidR="00FB5B3D">
        <w:rPr>
          <w:rFonts w:ascii="Californian FB" w:hAnsi="Californian FB"/>
          <w:sz w:val="20"/>
          <w:szCs w:val="20"/>
        </w:rPr>
        <w:t xml:space="preserve"> :  </w:t>
      </w:r>
      <w:r>
        <w:rPr>
          <w:rFonts w:ascii="Californian FB" w:hAnsi="Californian FB"/>
          <w:sz w:val="20"/>
          <w:szCs w:val="20"/>
        </w:rPr>
        <w:t>TXUE will present suggestion to Dave for review at the next RMS meeting.  Format will be discussed and finalized at the next MTTF meeting.</w:t>
      </w:r>
    </w:p>
    <w:p w:rsidR="00880BD3" w:rsidRDefault="00880BD3" w:rsidP="00271E37">
      <w:pPr>
        <w:spacing w:after="0"/>
        <w:rPr>
          <w:rFonts w:ascii="Californian FB" w:hAnsi="Californian FB"/>
          <w:sz w:val="20"/>
          <w:szCs w:val="20"/>
        </w:rPr>
      </w:pPr>
    </w:p>
    <w:p w:rsidR="00880BD3" w:rsidRDefault="00880BD3" w:rsidP="00271E37">
      <w:pPr>
        <w:spacing w:after="0"/>
        <w:rPr>
          <w:rFonts w:ascii="Californian FB" w:hAnsi="Californian FB"/>
          <w:b/>
          <w:sz w:val="20"/>
          <w:szCs w:val="20"/>
          <w:u w:val="single"/>
        </w:rPr>
      </w:pPr>
      <w:r>
        <w:rPr>
          <w:rFonts w:ascii="Californian FB" w:hAnsi="Californian FB"/>
          <w:b/>
          <w:sz w:val="20"/>
          <w:szCs w:val="20"/>
          <w:u w:val="single"/>
        </w:rPr>
        <w:t>Combining MTTF and  TDTWG</w:t>
      </w:r>
    </w:p>
    <w:p w:rsidR="00880BD3" w:rsidRDefault="00880BD3" w:rsidP="00271E37">
      <w:pPr>
        <w:spacing w:after="0"/>
        <w:rPr>
          <w:rFonts w:ascii="Californian FB" w:hAnsi="Californian FB"/>
          <w:sz w:val="20"/>
          <w:szCs w:val="20"/>
        </w:rPr>
      </w:pPr>
      <w:r>
        <w:rPr>
          <w:rFonts w:ascii="Californian FB" w:hAnsi="Californian FB"/>
          <w:sz w:val="20"/>
          <w:szCs w:val="20"/>
        </w:rPr>
        <w:t>The proposed new name for combining the groups is ‘Texas Data Transport and MarkeTrak Systems Working Group (TDTMS).  Kathy Scott elaborated it was less labor intensive to simply modify the TDTWG name than to develop a whole new name for the working group.</w:t>
      </w:r>
      <w:r w:rsidR="00FB5B3D">
        <w:rPr>
          <w:rFonts w:ascii="Californian FB" w:hAnsi="Californian FB"/>
          <w:sz w:val="20"/>
          <w:szCs w:val="20"/>
        </w:rPr>
        <w:t xml:space="preserve">  </w:t>
      </w:r>
    </w:p>
    <w:p w:rsidR="00FB5B3D" w:rsidRDefault="00FB5B3D" w:rsidP="00271E37">
      <w:pPr>
        <w:spacing w:after="0"/>
        <w:rPr>
          <w:rFonts w:ascii="Californian FB" w:hAnsi="Californian FB"/>
          <w:sz w:val="20"/>
          <w:szCs w:val="20"/>
        </w:rPr>
      </w:pPr>
      <w:r>
        <w:rPr>
          <w:rFonts w:ascii="Californian FB" w:hAnsi="Californian FB"/>
          <w:sz w:val="20"/>
          <w:szCs w:val="20"/>
        </w:rPr>
        <w:t>TDTWG is working on updating the scope documents for the working group to include MarkeTrak activities.</w:t>
      </w:r>
    </w:p>
    <w:p w:rsidR="00FB5B3D" w:rsidRDefault="00FB5B3D" w:rsidP="00271E37">
      <w:pPr>
        <w:spacing w:after="0"/>
        <w:rPr>
          <w:rFonts w:ascii="Californian FB" w:hAnsi="Californian FB"/>
          <w:sz w:val="20"/>
          <w:szCs w:val="20"/>
        </w:rPr>
      </w:pPr>
      <w:r>
        <w:rPr>
          <w:rFonts w:ascii="Californian FB" w:hAnsi="Californian FB"/>
          <w:sz w:val="20"/>
          <w:szCs w:val="20"/>
        </w:rPr>
        <w:t xml:space="preserve">Discussions were held on location of archived files and MT information </w:t>
      </w:r>
      <w:r w:rsidR="001F18A4">
        <w:rPr>
          <w:rFonts w:ascii="Californian FB" w:hAnsi="Californian FB"/>
          <w:sz w:val="20"/>
          <w:szCs w:val="20"/>
        </w:rPr>
        <w:t>on ercot.com.  MTTF did not want to lose any of the project files such as business requirements, scripts, follow-up, etc. and it was determined to create a project file and possibly create a new zip file under ‘MarkeTrak Information’ that would be moved to TDTWG’s main page.  The TF wanted to make bulk insert templates re</w:t>
      </w:r>
      <w:r w:rsidR="005F45CE">
        <w:rPr>
          <w:rFonts w:ascii="Californian FB" w:hAnsi="Californian FB"/>
          <w:sz w:val="20"/>
          <w:szCs w:val="20"/>
        </w:rPr>
        <w:t xml:space="preserve">adily available along with the </w:t>
      </w:r>
      <w:r w:rsidR="001F18A4">
        <w:rPr>
          <w:rFonts w:ascii="Californian FB" w:hAnsi="Californian FB"/>
          <w:sz w:val="20"/>
          <w:szCs w:val="20"/>
        </w:rPr>
        <w:t xml:space="preserve">Sub-Type Quick Reference Guide.  </w:t>
      </w:r>
    </w:p>
    <w:p w:rsidR="001F18A4" w:rsidRDefault="001F18A4" w:rsidP="00271E37">
      <w:pPr>
        <w:spacing w:after="0"/>
        <w:rPr>
          <w:rFonts w:ascii="Californian FB" w:hAnsi="Californian FB"/>
          <w:sz w:val="20"/>
          <w:szCs w:val="20"/>
        </w:rPr>
      </w:pPr>
      <w:r w:rsidRPr="001F18A4">
        <w:rPr>
          <w:rFonts w:ascii="Californian FB" w:hAnsi="Californian FB"/>
          <w:sz w:val="20"/>
          <w:szCs w:val="20"/>
          <w:highlight w:val="yellow"/>
        </w:rPr>
        <w:t>ACTION</w:t>
      </w:r>
      <w:r>
        <w:rPr>
          <w:rFonts w:ascii="Californian FB" w:hAnsi="Californian FB"/>
          <w:sz w:val="20"/>
          <w:szCs w:val="20"/>
        </w:rPr>
        <w:t>:  MTTF leadership will coordinate with TDTWG leadership on the transfer of information.</w:t>
      </w:r>
    </w:p>
    <w:p w:rsidR="001F18A4" w:rsidRDefault="001F18A4" w:rsidP="00271E37">
      <w:pPr>
        <w:spacing w:after="0"/>
        <w:rPr>
          <w:rFonts w:ascii="Californian FB" w:hAnsi="Californian FB"/>
          <w:b/>
          <w:sz w:val="20"/>
          <w:szCs w:val="20"/>
          <w:u w:val="single"/>
        </w:rPr>
      </w:pPr>
    </w:p>
    <w:p w:rsidR="001F18A4" w:rsidRDefault="001F18A4" w:rsidP="00271E37">
      <w:pPr>
        <w:spacing w:after="0"/>
        <w:rPr>
          <w:rFonts w:ascii="Californian FB" w:hAnsi="Californian FB"/>
          <w:b/>
          <w:sz w:val="20"/>
          <w:szCs w:val="20"/>
          <w:u w:val="single"/>
        </w:rPr>
      </w:pPr>
      <w:r>
        <w:rPr>
          <w:rFonts w:ascii="Californian FB" w:hAnsi="Californian FB"/>
          <w:b/>
          <w:sz w:val="20"/>
          <w:szCs w:val="20"/>
          <w:u w:val="single"/>
        </w:rPr>
        <w:t>RMTTF Fee</w:t>
      </w:r>
      <w:r w:rsidR="005F45CE" w:rsidRPr="005F45CE">
        <w:rPr>
          <w:rFonts w:ascii="Californian FB" w:hAnsi="Californian FB"/>
          <w:b/>
          <w:color w:val="C00000"/>
          <w:sz w:val="20"/>
          <w:szCs w:val="20"/>
          <w:u w:val="single"/>
        </w:rPr>
        <w:t>d</w:t>
      </w:r>
      <w:r>
        <w:rPr>
          <w:rFonts w:ascii="Californian FB" w:hAnsi="Californian FB"/>
          <w:b/>
          <w:sz w:val="20"/>
          <w:szCs w:val="20"/>
          <w:u w:val="single"/>
        </w:rPr>
        <w:t>back on MT on-line modules</w:t>
      </w:r>
    </w:p>
    <w:p w:rsidR="00322334" w:rsidRDefault="00A14E51" w:rsidP="00271E37">
      <w:pPr>
        <w:spacing w:after="0"/>
        <w:rPr>
          <w:rFonts w:ascii="Californian FB" w:hAnsi="Californian FB"/>
          <w:sz w:val="20"/>
          <w:szCs w:val="20"/>
        </w:rPr>
      </w:pPr>
      <w:r>
        <w:rPr>
          <w:rFonts w:ascii="Californian FB" w:hAnsi="Californian FB"/>
          <w:sz w:val="20"/>
          <w:szCs w:val="20"/>
        </w:rPr>
        <w:t xml:space="preserve">Three of the new MT on-line training modules were distributed via the MTTF and RMTTF list serves with feedback to be discussed.  There were no revisions to the content of the material, rather </w:t>
      </w:r>
      <w:r w:rsidR="00322334">
        <w:rPr>
          <w:rFonts w:ascii="Californian FB" w:hAnsi="Californian FB"/>
          <w:sz w:val="20"/>
          <w:szCs w:val="20"/>
        </w:rPr>
        <w:t xml:space="preserve">the following </w:t>
      </w:r>
      <w:r>
        <w:rPr>
          <w:rFonts w:ascii="Californian FB" w:hAnsi="Californian FB"/>
          <w:sz w:val="20"/>
          <w:szCs w:val="20"/>
        </w:rPr>
        <w:t>suggestions were made</w:t>
      </w:r>
      <w:r w:rsidR="00322334">
        <w:rPr>
          <w:rFonts w:ascii="Californian FB" w:hAnsi="Californian FB"/>
          <w:sz w:val="20"/>
          <w:szCs w:val="20"/>
        </w:rPr>
        <w:t>:</w:t>
      </w:r>
    </w:p>
    <w:p w:rsidR="001F18A4" w:rsidRDefault="00322334" w:rsidP="00322334">
      <w:pPr>
        <w:pStyle w:val="ListParagraph"/>
        <w:numPr>
          <w:ilvl w:val="0"/>
          <w:numId w:val="37"/>
        </w:numPr>
        <w:rPr>
          <w:rFonts w:ascii="Californian FB" w:hAnsi="Californian FB"/>
          <w:sz w:val="20"/>
          <w:szCs w:val="20"/>
        </w:rPr>
      </w:pPr>
      <w:r>
        <w:rPr>
          <w:rFonts w:ascii="Californian FB" w:hAnsi="Californian FB"/>
          <w:sz w:val="20"/>
          <w:szCs w:val="20"/>
        </w:rPr>
        <w:t>Silence on the title slide – confusion if a technical issue was occurring</w:t>
      </w:r>
    </w:p>
    <w:p w:rsidR="00322334" w:rsidRDefault="002E4126" w:rsidP="00322334">
      <w:pPr>
        <w:pStyle w:val="ListParagraph"/>
        <w:numPr>
          <w:ilvl w:val="0"/>
          <w:numId w:val="37"/>
        </w:numPr>
        <w:rPr>
          <w:rFonts w:ascii="Californian FB" w:hAnsi="Californian FB"/>
          <w:sz w:val="20"/>
          <w:szCs w:val="20"/>
        </w:rPr>
      </w:pPr>
      <w:r>
        <w:rPr>
          <w:rFonts w:ascii="Californian FB" w:hAnsi="Californian FB"/>
          <w:sz w:val="20"/>
          <w:szCs w:val="20"/>
        </w:rPr>
        <w:t>Comments sections – re-iterate comments are ALWAYS helpful in resolving a MT issue and should be stressed whenever possible</w:t>
      </w:r>
    </w:p>
    <w:p w:rsidR="002E4126" w:rsidRDefault="002E4126" w:rsidP="00322334">
      <w:pPr>
        <w:pStyle w:val="ListParagraph"/>
        <w:numPr>
          <w:ilvl w:val="0"/>
          <w:numId w:val="37"/>
        </w:numPr>
        <w:rPr>
          <w:rFonts w:ascii="Californian FB" w:hAnsi="Californian FB"/>
          <w:sz w:val="20"/>
          <w:szCs w:val="20"/>
        </w:rPr>
      </w:pPr>
      <w:r>
        <w:rPr>
          <w:rFonts w:ascii="Californian FB" w:hAnsi="Californian FB"/>
          <w:sz w:val="20"/>
          <w:szCs w:val="20"/>
        </w:rPr>
        <w:t>Test questions – confusion on how to navigate the question and answer</w:t>
      </w:r>
    </w:p>
    <w:p w:rsidR="002E4126" w:rsidRDefault="002E4126" w:rsidP="002E4126">
      <w:pPr>
        <w:rPr>
          <w:rFonts w:ascii="Californian FB" w:hAnsi="Californian FB"/>
          <w:sz w:val="20"/>
          <w:szCs w:val="20"/>
        </w:rPr>
      </w:pPr>
      <w:r>
        <w:rPr>
          <w:rFonts w:ascii="Californian FB" w:hAnsi="Californian FB"/>
          <w:sz w:val="20"/>
          <w:szCs w:val="20"/>
        </w:rPr>
        <w:t>The goal is to deliver the training modules by August 31</w:t>
      </w:r>
      <w:r w:rsidRPr="002E4126">
        <w:rPr>
          <w:rFonts w:ascii="Californian FB" w:hAnsi="Californian FB"/>
          <w:sz w:val="20"/>
          <w:szCs w:val="20"/>
          <w:vertAlign w:val="superscript"/>
        </w:rPr>
        <w:t>st</w:t>
      </w:r>
      <w:r>
        <w:rPr>
          <w:rFonts w:ascii="Californian FB" w:hAnsi="Californian FB"/>
          <w:sz w:val="20"/>
          <w:szCs w:val="20"/>
        </w:rPr>
        <w:t xml:space="preserve"> with a market notice.</w:t>
      </w:r>
    </w:p>
    <w:p w:rsidR="00271E37" w:rsidRPr="007E4AD8" w:rsidRDefault="001F60AD" w:rsidP="00271E37">
      <w:pPr>
        <w:rPr>
          <w:rFonts w:ascii="Californian FB" w:hAnsi="Californian FB"/>
          <w:b/>
          <w:sz w:val="20"/>
          <w:szCs w:val="20"/>
        </w:rPr>
      </w:pPr>
      <w:r w:rsidRPr="007E4AD8">
        <w:rPr>
          <w:rFonts w:ascii="Californian FB" w:hAnsi="Californian FB"/>
          <w:b/>
          <w:sz w:val="20"/>
          <w:szCs w:val="20"/>
        </w:rPr>
        <w:t xml:space="preserve">Next meeting will be </w:t>
      </w:r>
      <w:r w:rsidR="0047466D">
        <w:rPr>
          <w:rFonts w:ascii="Californian FB" w:hAnsi="Californian FB"/>
          <w:b/>
          <w:sz w:val="20"/>
          <w:szCs w:val="20"/>
        </w:rPr>
        <w:t>following RMTTF on September 15</w:t>
      </w:r>
      <w:r w:rsidR="0047466D" w:rsidRPr="0047466D">
        <w:rPr>
          <w:rFonts w:ascii="Californian FB" w:hAnsi="Californian FB"/>
          <w:b/>
          <w:sz w:val="20"/>
          <w:szCs w:val="20"/>
          <w:vertAlign w:val="superscript"/>
        </w:rPr>
        <w:t>th</w:t>
      </w:r>
      <w:r w:rsidR="0047466D">
        <w:rPr>
          <w:rFonts w:ascii="Californian FB" w:hAnsi="Californian FB"/>
          <w:b/>
          <w:sz w:val="20"/>
          <w:szCs w:val="20"/>
        </w:rPr>
        <w:t xml:space="preserve"> </w:t>
      </w:r>
      <w:r w:rsidR="00271E37" w:rsidRPr="007E4AD8">
        <w:rPr>
          <w:rFonts w:ascii="Californian FB" w:hAnsi="Californian FB"/>
          <w:b/>
          <w:sz w:val="20"/>
          <w:szCs w:val="20"/>
        </w:rPr>
        <w:t xml:space="preserve">from </w:t>
      </w:r>
      <w:r w:rsidR="0047466D">
        <w:rPr>
          <w:rFonts w:ascii="Californian FB" w:hAnsi="Californian FB"/>
          <w:b/>
          <w:sz w:val="20"/>
          <w:szCs w:val="20"/>
        </w:rPr>
        <w:t xml:space="preserve">2:30 </w:t>
      </w:r>
      <w:r w:rsidRPr="007E4AD8">
        <w:rPr>
          <w:rFonts w:ascii="Californian FB" w:hAnsi="Californian FB"/>
          <w:b/>
          <w:sz w:val="20"/>
          <w:szCs w:val="20"/>
        </w:rPr>
        <w:t>p</w:t>
      </w:r>
      <w:r w:rsidR="00271E37" w:rsidRPr="007E4AD8">
        <w:rPr>
          <w:rFonts w:ascii="Californian FB" w:hAnsi="Californian FB"/>
          <w:b/>
          <w:sz w:val="20"/>
          <w:szCs w:val="20"/>
        </w:rPr>
        <w:t xml:space="preserve">m – </w:t>
      </w:r>
      <w:r w:rsidRPr="007E4AD8">
        <w:rPr>
          <w:rFonts w:ascii="Californian FB" w:hAnsi="Californian FB"/>
          <w:b/>
          <w:sz w:val="20"/>
          <w:szCs w:val="20"/>
        </w:rPr>
        <w:t>4</w:t>
      </w:r>
      <w:r w:rsidR="005F45CE">
        <w:rPr>
          <w:rFonts w:ascii="Californian FB" w:hAnsi="Californian FB"/>
          <w:b/>
          <w:sz w:val="20"/>
          <w:szCs w:val="20"/>
        </w:rPr>
        <w:t>:</w:t>
      </w:r>
      <w:r w:rsidR="005F45CE" w:rsidRPr="005F45CE">
        <w:rPr>
          <w:rFonts w:ascii="Californian FB" w:hAnsi="Californian FB"/>
          <w:b/>
          <w:color w:val="C00000"/>
          <w:sz w:val="20"/>
          <w:szCs w:val="20"/>
        </w:rPr>
        <w:t>30</w:t>
      </w:r>
      <w:r w:rsidR="005F45CE">
        <w:rPr>
          <w:rFonts w:ascii="Californian FB" w:hAnsi="Californian FB"/>
          <w:b/>
          <w:sz w:val="20"/>
          <w:szCs w:val="20"/>
        </w:rPr>
        <w:t xml:space="preserve"> </w:t>
      </w:r>
      <w:r w:rsidRPr="007E4AD8">
        <w:rPr>
          <w:rFonts w:ascii="Californian FB" w:hAnsi="Californian FB"/>
          <w:b/>
          <w:sz w:val="20"/>
          <w:szCs w:val="20"/>
        </w:rPr>
        <w:t>pm.</w:t>
      </w:r>
    </w:p>
    <w:p w:rsidR="00271E37" w:rsidRPr="00271E37" w:rsidRDefault="00271E37" w:rsidP="00A07C9F">
      <w:pPr>
        <w:rPr>
          <w:rFonts w:ascii="Californian FB" w:hAnsi="Californian FB"/>
          <w:b/>
          <w:sz w:val="20"/>
          <w:szCs w:val="20"/>
          <w:u w:val="single"/>
        </w:rPr>
      </w:pPr>
    </w:p>
    <w:p w:rsidR="00A07C9F" w:rsidRPr="00A07C9F" w:rsidRDefault="00A07C9F" w:rsidP="00A07C9F">
      <w:pPr>
        <w:rPr>
          <w:rFonts w:ascii="Californian FB" w:hAnsi="Californian FB"/>
          <w:sz w:val="20"/>
          <w:szCs w:val="20"/>
        </w:rPr>
      </w:pPr>
    </w:p>
    <w:p w:rsidR="00A07C9F" w:rsidRDefault="00A07C9F" w:rsidP="00A07C9F">
      <w:pPr>
        <w:rPr>
          <w:rFonts w:ascii="Californian FB" w:hAnsi="Californian FB"/>
          <w:sz w:val="20"/>
          <w:szCs w:val="20"/>
        </w:rPr>
      </w:pPr>
    </w:p>
    <w:p w:rsidR="00A07C9F" w:rsidRPr="00A07C9F" w:rsidRDefault="00A07C9F" w:rsidP="00A07C9F">
      <w:pPr>
        <w:rPr>
          <w:rFonts w:ascii="Californian FB" w:hAnsi="Californian FB"/>
          <w:sz w:val="20"/>
          <w:szCs w:val="20"/>
        </w:rPr>
      </w:pPr>
    </w:p>
    <w:sectPr w:rsidR="00A07C9F" w:rsidRPr="00A07C9F" w:rsidSect="000519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D4"/>
    <w:multiLevelType w:val="hybridMultilevel"/>
    <w:tmpl w:val="653C2A6C"/>
    <w:lvl w:ilvl="0" w:tplc="F6F6DFE0">
      <w:start w:val="1"/>
      <w:numFmt w:val="bullet"/>
      <w:lvlText w:val=""/>
      <w:lvlJc w:val="left"/>
      <w:pPr>
        <w:tabs>
          <w:tab w:val="num" w:pos="720"/>
        </w:tabs>
        <w:ind w:left="720" w:hanging="360"/>
      </w:pPr>
      <w:rPr>
        <w:rFonts w:ascii="Wingdings" w:hAnsi="Wingdings" w:hint="default"/>
      </w:rPr>
    </w:lvl>
    <w:lvl w:ilvl="1" w:tplc="49D03210" w:tentative="1">
      <w:start w:val="1"/>
      <w:numFmt w:val="bullet"/>
      <w:lvlText w:val=""/>
      <w:lvlJc w:val="left"/>
      <w:pPr>
        <w:tabs>
          <w:tab w:val="num" w:pos="1440"/>
        </w:tabs>
        <w:ind w:left="1440" w:hanging="360"/>
      </w:pPr>
      <w:rPr>
        <w:rFonts w:ascii="Wingdings" w:hAnsi="Wingdings" w:hint="default"/>
      </w:rPr>
    </w:lvl>
    <w:lvl w:ilvl="2" w:tplc="E61427BE" w:tentative="1">
      <w:start w:val="1"/>
      <w:numFmt w:val="bullet"/>
      <w:lvlText w:val=""/>
      <w:lvlJc w:val="left"/>
      <w:pPr>
        <w:tabs>
          <w:tab w:val="num" w:pos="2160"/>
        </w:tabs>
        <w:ind w:left="2160" w:hanging="360"/>
      </w:pPr>
      <w:rPr>
        <w:rFonts w:ascii="Wingdings" w:hAnsi="Wingdings" w:hint="default"/>
      </w:rPr>
    </w:lvl>
    <w:lvl w:ilvl="3" w:tplc="2B388266" w:tentative="1">
      <w:start w:val="1"/>
      <w:numFmt w:val="bullet"/>
      <w:lvlText w:val=""/>
      <w:lvlJc w:val="left"/>
      <w:pPr>
        <w:tabs>
          <w:tab w:val="num" w:pos="2880"/>
        </w:tabs>
        <w:ind w:left="2880" w:hanging="360"/>
      </w:pPr>
      <w:rPr>
        <w:rFonts w:ascii="Wingdings" w:hAnsi="Wingdings" w:hint="default"/>
      </w:rPr>
    </w:lvl>
    <w:lvl w:ilvl="4" w:tplc="23D051C2" w:tentative="1">
      <w:start w:val="1"/>
      <w:numFmt w:val="bullet"/>
      <w:lvlText w:val=""/>
      <w:lvlJc w:val="left"/>
      <w:pPr>
        <w:tabs>
          <w:tab w:val="num" w:pos="3600"/>
        </w:tabs>
        <w:ind w:left="3600" w:hanging="360"/>
      </w:pPr>
      <w:rPr>
        <w:rFonts w:ascii="Wingdings" w:hAnsi="Wingdings" w:hint="default"/>
      </w:rPr>
    </w:lvl>
    <w:lvl w:ilvl="5" w:tplc="05644610" w:tentative="1">
      <w:start w:val="1"/>
      <w:numFmt w:val="bullet"/>
      <w:lvlText w:val=""/>
      <w:lvlJc w:val="left"/>
      <w:pPr>
        <w:tabs>
          <w:tab w:val="num" w:pos="4320"/>
        </w:tabs>
        <w:ind w:left="4320" w:hanging="360"/>
      </w:pPr>
      <w:rPr>
        <w:rFonts w:ascii="Wingdings" w:hAnsi="Wingdings" w:hint="default"/>
      </w:rPr>
    </w:lvl>
    <w:lvl w:ilvl="6" w:tplc="5DF87C44" w:tentative="1">
      <w:start w:val="1"/>
      <w:numFmt w:val="bullet"/>
      <w:lvlText w:val=""/>
      <w:lvlJc w:val="left"/>
      <w:pPr>
        <w:tabs>
          <w:tab w:val="num" w:pos="5040"/>
        </w:tabs>
        <w:ind w:left="5040" w:hanging="360"/>
      </w:pPr>
      <w:rPr>
        <w:rFonts w:ascii="Wingdings" w:hAnsi="Wingdings" w:hint="default"/>
      </w:rPr>
    </w:lvl>
    <w:lvl w:ilvl="7" w:tplc="DA64D95E" w:tentative="1">
      <w:start w:val="1"/>
      <w:numFmt w:val="bullet"/>
      <w:lvlText w:val=""/>
      <w:lvlJc w:val="left"/>
      <w:pPr>
        <w:tabs>
          <w:tab w:val="num" w:pos="5760"/>
        </w:tabs>
        <w:ind w:left="5760" w:hanging="360"/>
      </w:pPr>
      <w:rPr>
        <w:rFonts w:ascii="Wingdings" w:hAnsi="Wingdings" w:hint="default"/>
      </w:rPr>
    </w:lvl>
    <w:lvl w:ilvl="8" w:tplc="8B861862" w:tentative="1">
      <w:start w:val="1"/>
      <w:numFmt w:val="bullet"/>
      <w:lvlText w:val=""/>
      <w:lvlJc w:val="left"/>
      <w:pPr>
        <w:tabs>
          <w:tab w:val="num" w:pos="6480"/>
        </w:tabs>
        <w:ind w:left="6480" w:hanging="360"/>
      </w:pPr>
      <w:rPr>
        <w:rFonts w:ascii="Wingdings" w:hAnsi="Wingdings" w:hint="default"/>
      </w:rPr>
    </w:lvl>
  </w:abstractNum>
  <w:abstractNum w:abstractNumId="1">
    <w:nsid w:val="036604C9"/>
    <w:multiLevelType w:val="hybridMultilevel"/>
    <w:tmpl w:val="90B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7E3"/>
    <w:multiLevelType w:val="hybridMultilevel"/>
    <w:tmpl w:val="2940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F6FEA"/>
    <w:multiLevelType w:val="hybridMultilevel"/>
    <w:tmpl w:val="0D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4245"/>
    <w:multiLevelType w:val="hybridMultilevel"/>
    <w:tmpl w:val="C6BA56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8F3370"/>
    <w:multiLevelType w:val="hybridMultilevel"/>
    <w:tmpl w:val="0F36F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3080"/>
    <w:multiLevelType w:val="hybridMultilevel"/>
    <w:tmpl w:val="AC64188A"/>
    <w:lvl w:ilvl="0" w:tplc="DF86A486">
      <w:start w:val="1"/>
      <w:numFmt w:val="bullet"/>
      <w:lvlText w:val=""/>
      <w:lvlJc w:val="left"/>
      <w:pPr>
        <w:tabs>
          <w:tab w:val="num" w:pos="720"/>
        </w:tabs>
        <w:ind w:left="720" w:hanging="360"/>
      </w:pPr>
      <w:rPr>
        <w:rFonts w:ascii="Wingdings" w:hAnsi="Wingdings" w:hint="default"/>
      </w:rPr>
    </w:lvl>
    <w:lvl w:ilvl="1" w:tplc="1B4CA438" w:tentative="1">
      <w:start w:val="1"/>
      <w:numFmt w:val="bullet"/>
      <w:lvlText w:val=""/>
      <w:lvlJc w:val="left"/>
      <w:pPr>
        <w:tabs>
          <w:tab w:val="num" w:pos="1440"/>
        </w:tabs>
        <w:ind w:left="1440" w:hanging="360"/>
      </w:pPr>
      <w:rPr>
        <w:rFonts w:ascii="Wingdings" w:hAnsi="Wingdings" w:hint="default"/>
      </w:rPr>
    </w:lvl>
    <w:lvl w:ilvl="2" w:tplc="9EC80C02" w:tentative="1">
      <w:start w:val="1"/>
      <w:numFmt w:val="bullet"/>
      <w:lvlText w:val=""/>
      <w:lvlJc w:val="left"/>
      <w:pPr>
        <w:tabs>
          <w:tab w:val="num" w:pos="2160"/>
        </w:tabs>
        <w:ind w:left="2160" w:hanging="360"/>
      </w:pPr>
      <w:rPr>
        <w:rFonts w:ascii="Wingdings" w:hAnsi="Wingdings" w:hint="default"/>
      </w:rPr>
    </w:lvl>
    <w:lvl w:ilvl="3" w:tplc="F92E06EA" w:tentative="1">
      <w:start w:val="1"/>
      <w:numFmt w:val="bullet"/>
      <w:lvlText w:val=""/>
      <w:lvlJc w:val="left"/>
      <w:pPr>
        <w:tabs>
          <w:tab w:val="num" w:pos="2880"/>
        </w:tabs>
        <w:ind w:left="2880" w:hanging="360"/>
      </w:pPr>
      <w:rPr>
        <w:rFonts w:ascii="Wingdings" w:hAnsi="Wingdings" w:hint="default"/>
      </w:rPr>
    </w:lvl>
    <w:lvl w:ilvl="4" w:tplc="93E6611C" w:tentative="1">
      <w:start w:val="1"/>
      <w:numFmt w:val="bullet"/>
      <w:lvlText w:val=""/>
      <w:lvlJc w:val="left"/>
      <w:pPr>
        <w:tabs>
          <w:tab w:val="num" w:pos="3600"/>
        </w:tabs>
        <w:ind w:left="3600" w:hanging="360"/>
      </w:pPr>
      <w:rPr>
        <w:rFonts w:ascii="Wingdings" w:hAnsi="Wingdings" w:hint="default"/>
      </w:rPr>
    </w:lvl>
    <w:lvl w:ilvl="5" w:tplc="DE74A6AC" w:tentative="1">
      <w:start w:val="1"/>
      <w:numFmt w:val="bullet"/>
      <w:lvlText w:val=""/>
      <w:lvlJc w:val="left"/>
      <w:pPr>
        <w:tabs>
          <w:tab w:val="num" w:pos="4320"/>
        </w:tabs>
        <w:ind w:left="4320" w:hanging="360"/>
      </w:pPr>
      <w:rPr>
        <w:rFonts w:ascii="Wingdings" w:hAnsi="Wingdings" w:hint="default"/>
      </w:rPr>
    </w:lvl>
    <w:lvl w:ilvl="6" w:tplc="BA1E9B58" w:tentative="1">
      <w:start w:val="1"/>
      <w:numFmt w:val="bullet"/>
      <w:lvlText w:val=""/>
      <w:lvlJc w:val="left"/>
      <w:pPr>
        <w:tabs>
          <w:tab w:val="num" w:pos="5040"/>
        </w:tabs>
        <w:ind w:left="5040" w:hanging="360"/>
      </w:pPr>
      <w:rPr>
        <w:rFonts w:ascii="Wingdings" w:hAnsi="Wingdings" w:hint="default"/>
      </w:rPr>
    </w:lvl>
    <w:lvl w:ilvl="7" w:tplc="FA98353A" w:tentative="1">
      <w:start w:val="1"/>
      <w:numFmt w:val="bullet"/>
      <w:lvlText w:val=""/>
      <w:lvlJc w:val="left"/>
      <w:pPr>
        <w:tabs>
          <w:tab w:val="num" w:pos="5760"/>
        </w:tabs>
        <w:ind w:left="5760" w:hanging="360"/>
      </w:pPr>
      <w:rPr>
        <w:rFonts w:ascii="Wingdings" w:hAnsi="Wingdings" w:hint="default"/>
      </w:rPr>
    </w:lvl>
    <w:lvl w:ilvl="8" w:tplc="70224A1A" w:tentative="1">
      <w:start w:val="1"/>
      <w:numFmt w:val="bullet"/>
      <w:lvlText w:val=""/>
      <w:lvlJc w:val="left"/>
      <w:pPr>
        <w:tabs>
          <w:tab w:val="num" w:pos="6480"/>
        </w:tabs>
        <w:ind w:left="6480" w:hanging="360"/>
      </w:pPr>
      <w:rPr>
        <w:rFonts w:ascii="Wingdings" w:hAnsi="Wingdings" w:hint="default"/>
      </w:rPr>
    </w:lvl>
  </w:abstractNum>
  <w:abstractNum w:abstractNumId="7">
    <w:nsid w:val="18604BA0"/>
    <w:multiLevelType w:val="hybridMultilevel"/>
    <w:tmpl w:val="E3A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26CD5"/>
    <w:multiLevelType w:val="hybridMultilevel"/>
    <w:tmpl w:val="791ED5B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0DB2457"/>
    <w:multiLevelType w:val="hybridMultilevel"/>
    <w:tmpl w:val="23A01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79FB"/>
    <w:multiLevelType w:val="hybridMultilevel"/>
    <w:tmpl w:val="DD5C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12D2E"/>
    <w:multiLevelType w:val="hybridMultilevel"/>
    <w:tmpl w:val="3F9808B2"/>
    <w:lvl w:ilvl="0" w:tplc="6010AA5A">
      <w:start w:val="1"/>
      <w:numFmt w:val="bullet"/>
      <w:lvlText w:val=""/>
      <w:lvlJc w:val="left"/>
      <w:pPr>
        <w:tabs>
          <w:tab w:val="num" w:pos="720"/>
        </w:tabs>
        <w:ind w:left="720" w:hanging="360"/>
      </w:pPr>
      <w:rPr>
        <w:rFonts w:ascii="Wingdings" w:hAnsi="Wingdings" w:hint="default"/>
      </w:rPr>
    </w:lvl>
    <w:lvl w:ilvl="1" w:tplc="B82AA876" w:tentative="1">
      <w:start w:val="1"/>
      <w:numFmt w:val="bullet"/>
      <w:lvlText w:val=""/>
      <w:lvlJc w:val="left"/>
      <w:pPr>
        <w:tabs>
          <w:tab w:val="num" w:pos="1440"/>
        </w:tabs>
        <w:ind w:left="1440" w:hanging="360"/>
      </w:pPr>
      <w:rPr>
        <w:rFonts w:ascii="Wingdings" w:hAnsi="Wingdings" w:hint="default"/>
      </w:rPr>
    </w:lvl>
    <w:lvl w:ilvl="2" w:tplc="5C44F1FE" w:tentative="1">
      <w:start w:val="1"/>
      <w:numFmt w:val="bullet"/>
      <w:lvlText w:val=""/>
      <w:lvlJc w:val="left"/>
      <w:pPr>
        <w:tabs>
          <w:tab w:val="num" w:pos="2160"/>
        </w:tabs>
        <w:ind w:left="2160" w:hanging="360"/>
      </w:pPr>
      <w:rPr>
        <w:rFonts w:ascii="Wingdings" w:hAnsi="Wingdings" w:hint="default"/>
      </w:rPr>
    </w:lvl>
    <w:lvl w:ilvl="3" w:tplc="20A0F2E0" w:tentative="1">
      <w:start w:val="1"/>
      <w:numFmt w:val="bullet"/>
      <w:lvlText w:val=""/>
      <w:lvlJc w:val="left"/>
      <w:pPr>
        <w:tabs>
          <w:tab w:val="num" w:pos="2880"/>
        </w:tabs>
        <w:ind w:left="2880" w:hanging="360"/>
      </w:pPr>
      <w:rPr>
        <w:rFonts w:ascii="Wingdings" w:hAnsi="Wingdings" w:hint="default"/>
      </w:rPr>
    </w:lvl>
    <w:lvl w:ilvl="4" w:tplc="29AAC46A" w:tentative="1">
      <w:start w:val="1"/>
      <w:numFmt w:val="bullet"/>
      <w:lvlText w:val=""/>
      <w:lvlJc w:val="left"/>
      <w:pPr>
        <w:tabs>
          <w:tab w:val="num" w:pos="3600"/>
        </w:tabs>
        <w:ind w:left="3600" w:hanging="360"/>
      </w:pPr>
      <w:rPr>
        <w:rFonts w:ascii="Wingdings" w:hAnsi="Wingdings" w:hint="default"/>
      </w:rPr>
    </w:lvl>
    <w:lvl w:ilvl="5" w:tplc="9600F3A4" w:tentative="1">
      <w:start w:val="1"/>
      <w:numFmt w:val="bullet"/>
      <w:lvlText w:val=""/>
      <w:lvlJc w:val="left"/>
      <w:pPr>
        <w:tabs>
          <w:tab w:val="num" w:pos="4320"/>
        </w:tabs>
        <w:ind w:left="4320" w:hanging="360"/>
      </w:pPr>
      <w:rPr>
        <w:rFonts w:ascii="Wingdings" w:hAnsi="Wingdings" w:hint="default"/>
      </w:rPr>
    </w:lvl>
    <w:lvl w:ilvl="6" w:tplc="9B6A9EFE" w:tentative="1">
      <w:start w:val="1"/>
      <w:numFmt w:val="bullet"/>
      <w:lvlText w:val=""/>
      <w:lvlJc w:val="left"/>
      <w:pPr>
        <w:tabs>
          <w:tab w:val="num" w:pos="5040"/>
        </w:tabs>
        <w:ind w:left="5040" w:hanging="360"/>
      </w:pPr>
      <w:rPr>
        <w:rFonts w:ascii="Wingdings" w:hAnsi="Wingdings" w:hint="default"/>
      </w:rPr>
    </w:lvl>
    <w:lvl w:ilvl="7" w:tplc="20C22EB0" w:tentative="1">
      <w:start w:val="1"/>
      <w:numFmt w:val="bullet"/>
      <w:lvlText w:val=""/>
      <w:lvlJc w:val="left"/>
      <w:pPr>
        <w:tabs>
          <w:tab w:val="num" w:pos="5760"/>
        </w:tabs>
        <w:ind w:left="5760" w:hanging="360"/>
      </w:pPr>
      <w:rPr>
        <w:rFonts w:ascii="Wingdings" w:hAnsi="Wingdings" w:hint="default"/>
      </w:rPr>
    </w:lvl>
    <w:lvl w:ilvl="8" w:tplc="996663FC" w:tentative="1">
      <w:start w:val="1"/>
      <w:numFmt w:val="bullet"/>
      <w:lvlText w:val=""/>
      <w:lvlJc w:val="left"/>
      <w:pPr>
        <w:tabs>
          <w:tab w:val="num" w:pos="6480"/>
        </w:tabs>
        <w:ind w:left="6480" w:hanging="360"/>
      </w:pPr>
      <w:rPr>
        <w:rFonts w:ascii="Wingdings" w:hAnsi="Wingdings" w:hint="default"/>
      </w:rPr>
    </w:lvl>
  </w:abstractNum>
  <w:abstractNum w:abstractNumId="12">
    <w:nsid w:val="36936430"/>
    <w:multiLevelType w:val="hybridMultilevel"/>
    <w:tmpl w:val="8E5499AA"/>
    <w:lvl w:ilvl="0" w:tplc="9E9A0E7C">
      <w:start w:val="1"/>
      <w:numFmt w:val="bullet"/>
      <w:lvlText w:val=""/>
      <w:lvlJc w:val="left"/>
      <w:pPr>
        <w:tabs>
          <w:tab w:val="num" w:pos="720"/>
        </w:tabs>
        <w:ind w:left="720" w:hanging="360"/>
      </w:pPr>
      <w:rPr>
        <w:rFonts w:ascii="Wingdings" w:hAnsi="Wingdings" w:hint="default"/>
      </w:rPr>
    </w:lvl>
    <w:lvl w:ilvl="1" w:tplc="0F94FC38" w:tentative="1">
      <w:start w:val="1"/>
      <w:numFmt w:val="bullet"/>
      <w:lvlText w:val=""/>
      <w:lvlJc w:val="left"/>
      <w:pPr>
        <w:tabs>
          <w:tab w:val="num" w:pos="1440"/>
        </w:tabs>
        <w:ind w:left="1440" w:hanging="360"/>
      </w:pPr>
      <w:rPr>
        <w:rFonts w:ascii="Wingdings" w:hAnsi="Wingdings" w:hint="default"/>
      </w:rPr>
    </w:lvl>
    <w:lvl w:ilvl="2" w:tplc="9DEABEB4" w:tentative="1">
      <w:start w:val="1"/>
      <w:numFmt w:val="bullet"/>
      <w:lvlText w:val=""/>
      <w:lvlJc w:val="left"/>
      <w:pPr>
        <w:tabs>
          <w:tab w:val="num" w:pos="2160"/>
        </w:tabs>
        <w:ind w:left="2160" w:hanging="360"/>
      </w:pPr>
      <w:rPr>
        <w:rFonts w:ascii="Wingdings" w:hAnsi="Wingdings" w:hint="default"/>
      </w:rPr>
    </w:lvl>
    <w:lvl w:ilvl="3" w:tplc="9B883D04" w:tentative="1">
      <w:start w:val="1"/>
      <w:numFmt w:val="bullet"/>
      <w:lvlText w:val=""/>
      <w:lvlJc w:val="left"/>
      <w:pPr>
        <w:tabs>
          <w:tab w:val="num" w:pos="2880"/>
        </w:tabs>
        <w:ind w:left="2880" w:hanging="360"/>
      </w:pPr>
      <w:rPr>
        <w:rFonts w:ascii="Wingdings" w:hAnsi="Wingdings" w:hint="default"/>
      </w:rPr>
    </w:lvl>
    <w:lvl w:ilvl="4" w:tplc="4A68DA04" w:tentative="1">
      <w:start w:val="1"/>
      <w:numFmt w:val="bullet"/>
      <w:lvlText w:val=""/>
      <w:lvlJc w:val="left"/>
      <w:pPr>
        <w:tabs>
          <w:tab w:val="num" w:pos="3600"/>
        </w:tabs>
        <w:ind w:left="3600" w:hanging="360"/>
      </w:pPr>
      <w:rPr>
        <w:rFonts w:ascii="Wingdings" w:hAnsi="Wingdings" w:hint="default"/>
      </w:rPr>
    </w:lvl>
    <w:lvl w:ilvl="5" w:tplc="873208D6" w:tentative="1">
      <w:start w:val="1"/>
      <w:numFmt w:val="bullet"/>
      <w:lvlText w:val=""/>
      <w:lvlJc w:val="left"/>
      <w:pPr>
        <w:tabs>
          <w:tab w:val="num" w:pos="4320"/>
        </w:tabs>
        <w:ind w:left="4320" w:hanging="360"/>
      </w:pPr>
      <w:rPr>
        <w:rFonts w:ascii="Wingdings" w:hAnsi="Wingdings" w:hint="default"/>
      </w:rPr>
    </w:lvl>
    <w:lvl w:ilvl="6" w:tplc="3FC4A304" w:tentative="1">
      <w:start w:val="1"/>
      <w:numFmt w:val="bullet"/>
      <w:lvlText w:val=""/>
      <w:lvlJc w:val="left"/>
      <w:pPr>
        <w:tabs>
          <w:tab w:val="num" w:pos="5040"/>
        </w:tabs>
        <w:ind w:left="5040" w:hanging="360"/>
      </w:pPr>
      <w:rPr>
        <w:rFonts w:ascii="Wingdings" w:hAnsi="Wingdings" w:hint="default"/>
      </w:rPr>
    </w:lvl>
    <w:lvl w:ilvl="7" w:tplc="3C24BEB4" w:tentative="1">
      <w:start w:val="1"/>
      <w:numFmt w:val="bullet"/>
      <w:lvlText w:val=""/>
      <w:lvlJc w:val="left"/>
      <w:pPr>
        <w:tabs>
          <w:tab w:val="num" w:pos="5760"/>
        </w:tabs>
        <w:ind w:left="5760" w:hanging="360"/>
      </w:pPr>
      <w:rPr>
        <w:rFonts w:ascii="Wingdings" w:hAnsi="Wingdings" w:hint="default"/>
      </w:rPr>
    </w:lvl>
    <w:lvl w:ilvl="8" w:tplc="A232F534" w:tentative="1">
      <w:start w:val="1"/>
      <w:numFmt w:val="bullet"/>
      <w:lvlText w:val=""/>
      <w:lvlJc w:val="left"/>
      <w:pPr>
        <w:tabs>
          <w:tab w:val="num" w:pos="6480"/>
        </w:tabs>
        <w:ind w:left="6480" w:hanging="360"/>
      </w:pPr>
      <w:rPr>
        <w:rFonts w:ascii="Wingdings" w:hAnsi="Wingdings" w:hint="default"/>
      </w:rPr>
    </w:lvl>
  </w:abstractNum>
  <w:abstractNum w:abstractNumId="13">
    <w:nsid w:val="3B074265"/>
    <w:multiLevelType w:val="hybridMultilevel"/>
    <w:tmpl w:val="9772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C4BCD"/>
    <w:multiLevelType w:val="hybridMultilevel"/>
    <w:tmpl w:val="9E4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start w:val="1"/>
      <w:numFmt w:val="bullet"/>
      <w:lvlText w:val=""/>
      <w:lvlJc w:val="left"/>
      <w:pPr>
        <w:tabs>
          <w:tab w:val="num" w:pos="3600"/>
        </w:tabs>
        <w:ind w:left="3600" w:hanging="360"/>
      </w:pPr>
      <w:rPr>
        <w:rFonts w:ascii="Wingdings 3" w:hAnsi="Wingdings 3" w:hint="default"/>
      </w:rPr>
    </w:lvl>
    <w:lvl w:ilvl="5" w:tplc="03C4E25A">
      <w:start w:val="1"/>
      <w:numFmt w:val="bullet"/>
      <w:lvlText w:val=""/>
      <w:lvlJc w:val="left"/>
      <w:pPr>
        <w:tabs>
          <w:tab w:val="num" w:pos="4320"/>
        </w:tabs>
        <w:ind w:left="4320" w:hanging="360"/>
      </w:pPr>
      <w:rPr>
        <w:rFonts w:ascii="Wingdings 3" w:hAnsi="Wingdings 3" w:hint="default"/>
      </w:rPr>
    </w:lvl>
    <w:lvl w:ilvl="6" w:tplc="2B92E98E">
      <w:start w:val="1"/>
      <w:numFmt w:val="bullet"/>
      <w:lvlText w:val=""/>
      <w:lvlJc w:val="left"/>
      <w:pPr>
        <w:tabs>
          <w:tab w:val="num" w:pos="5040"/>
        </w:tabs>
        <w:ind w:left="5040" w:hanging="360"/>
      </w:pPr>
      <w:rPr>
        <w:rFonts w:ascii="Wingdings 3" w:hAnsi="Wingdings 3" w:hint="default"/>
      </w:rPr>
    </w:lvl>
    <w:lvl w:ilvl="7" w:tplc="8258D4AE">
      <w:start w:val="1"/>
      <w:numFmt w:val="bullet"/>
      <w:lvlText w:val=""/>
      <w:lvlJc w:val="left"/>
      <w:pPr>
        <w:tabs>
          <w:tab w:val="num" w:pos="5760"/>
        </w:tabs>
        <w:ind w:left="5760" w:hanging="360"/>
      </w:pPr>
      <w:rPr>
        <w:rFonts w:ascii="Wingdings 3" w:hAnsi="Wingdings 3" w:hint="default"/>
      </w:rPr>
    </w:lvl>
    <w:lvl w:ilvl="8" w:tplc="978C4C6E">
      <w:start w:val="1"/>
      <w:numFmt w:val="bullet"/>
      <w:lvlText w:val=""/>
      <w:lvlJc w:val="left"/>
      <w:pPr>
        <w:tabs>
          <w:tab w:val="num" w:pos="6480"/>
        </w:tabs>
        <w:ind w:left="6480" w:hanging="360"/>
      </w:pPr>
      <w:rPr>
        <w:rFonts w:ascii="Wingdings 3" w:hAnsi="Wingdings 3" w:hint="default"/>
      </w:rPr>
    </w:lvl>
  </w:abstractNum>
  <w:abstractNum w:abstractNumId="16">
    <w:nsid w:val="3DA76945"/>
    <w:multiLevelType w:val="hybridMultilevel"/>
    <w:tmpl w:val="B0C6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D056B1"/>
    <w:multiLevelType w:val="hybridMultilevel"/>
    <w:tmpl w:val="97F4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9E2CBC"/>
    <w:multiLevelType w:val="hybridMultilevel"/>
    <w:tmpl w:val="060AEFA8"/>
    <w:lvl w:ilvl="0" w:tplc="9D5202A4">
      <w:start w:val="1"/>
      <w:numFmt w:val="bullet"/>
      <w:lvlText w:val=""/>
      <w:lvlJc w:val="left"/>
      <w:pPr>
        <w:tabs>
          <w:tab w:val="num" w:pos="720"/>
        </w:tabs>
        <w:ind w:left="720" w:hanging="360"/>
      </w:pPr>
      <w:rPr>
        <w:rFonts w:ascii="Wingdings" w:hAnsi="Wingdings" w:hint="default"/>
      </w:rPr>
    </w:lvl>
    <w:lvl w:ilvl="1" w:tplc="B38C84A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0D017CE" w:tentative="1">
      <w:start w:val="1"/>
      <w:numFmt w:val="bullet"/>
      <w:lvlText w:val=""/>
      <w:lvlJc w:val="left"/>
      <w:pPr>
        <w:tabs>
          <w:tab w:val="num" w:pos="2880"/>
        </w:tabs>
        <w:ind w:left="2880" w:hanging="360"/>
      </w:pPr>
      <w:rPr>
        <w:rFonts w:ascii="Wingdings" w:hAnsi="Wingdings" w:hint="default"/>
      </w:rPr>
    </w:lvl>
    <w:lvl w:ilvl="4" w:tplc="789A4380" w:tentative="1">
      <w:start w:val="1"/>
      <w:numFmt w:val="bullet"/>
      <w:lvlText w:val=""/>
      <w:lvlJc w:val="left"/>
      <w:pPr>
        <w:tabs>
          <w:tab w:val="num" w:pos="3600"/>
        </w:tabs>
        <w:ind w:left="3600" w:hanging="360"/>
      </w:pPr>
      <w:rPr>
        <w:rFonts w:ascii="Wingdings" w:hAnsi="Wingdings" w:hint="default"/>
      </w:rPr>
    </w:lvl>
    <w:lvl w:ilvl="5" w:tplc="01EE746C" w:tentative="1">
      <w:start w:val="1"/>
      <w:numFmt w:val="bullet"/>
      <w:lvlText w:val=""/>
      <w:lvlJc w:val="left"/>
      <w:pPr>
        <w:tabs>
          <w:tab w:val="num" w:pos="4320"/>
        </w:tabs>
        <w:ind w:left="4320" w:hanging="360"/>
      </w:pPr>
      <w:rPr>
        <w:rFonts w:ascii="Wingdings" w:hAnsi="Wingdings" w:hint="default"/>
      </w:rPr>
    </w:lvl>
    <w:lvl w:ilvl="6" w:tplc="F06C239E" w:tentative="1">
      <w:start w:val="1"/>
      <w:numFmt w:val="bullet"/>
      <w:lvlText w:val=""/>
      <w:lvlJc w:val="left"/>
      <w:pPr>
        <w:tabs>
          <w:tab w:val="num" w:pos="5040"/>
        </w:tabs>
        <w:ind w:left="5040" w:hanging="360"/>
      </w:pPr>
      <w:rPr>
        <w:rFonts w:ascii="Wingdings" w:hAnsi="Wingdings" w:hint="default"/>
      </w:rPr>
    </w:lvl>
    <w:lvl w:ilvl="7" w:tplc="ECDE87FA" w:tentative="1">
      <w:start w:val="1"/>
      <w:numFmt w:val="bullet"/>
      <w:lvlText w:val=""/>
      <w:lvlJc w:val="left"/>
      <w:pPr>
        <w:tabs>
          <w:tab w:val="num" w:pos="5760"/>
        </w:tabs>
        <w:ind w:left="5760" w:hanging="360"/>
      </w:pPr>
      <w:rPr>
        <w:rFonts w:ascii="Wingdings" w:hAnsi="Wingdings" w:hint="default"/>
      </w:rPr>
    </w:lvl>
    <w:lvl w:ilvl="8" w:tplc="E740051A" w:tentative="1">
      <w:start w:val="1"/>
      <w:numFmt w:val="bullet"/>
      <w:lvlText w:val=""/>
      <w:lvlJc w:val="left"/>
      <w:pPr>
        <w:tabs>
          <w:tab w:val="num" w:pos="6480"/>
        </w:tabs>
        <w:ind w:left="6480" w:hanging="360"/>
      </w:pPr>
      <w:rPr>
        <w:rFonts w:ascii="Wingdings" w:hAnsi="Wingdings" w:hint="default"/>
      </w:rPr>
    </w:lvl>
  </w:abstractNum>
  <w:abstractNum w:abstractNumId="19">
    <w:nsid w:val="43414F54"/>
    <w:multiLevelType w:val="hybridMultilevel"/>
    <w:tmpl w:val="213C4AD2"/>
    <w:lvl w:ilvl="0" w:tplc="C86E9D2A">
      <w:start w:val="1"/>
      <w:numFmt w:val="bullet"/>
      <w:lvlText w:val=""/>
      <w:lvlJc w:val="left"/>
      <w:pPr>
        <w:tabs>
          <w:tab w:val="num" w:pos="720"/>
        </w:tabs>
        <w:ind w:left="720" w:hanging="360"/>
      </w:pPr>
      <w:rPr>
        <w:rFonts w:ascii="Wingdings" w:hAnsi="Wingdings" w:hint="default"/>
      </w:rPr>
    </w:lvl>
    <w:lvl w:ilvl="1" w:tplc="DA0EEA60" w:tentative="1">
      <w:start w:val="1"/>
      <w:numFmt w:val="bullet"/>
      <w:lvlText w:val=""/>
      <w:lvlJc w:val="left"/>
      <w:pPr>
        <w:tabs>
          <w:tab w:val="num" w:pos="1440"/>
        </w:tabs>
        <w:ind w:left="1440" w:hanging="360"/>
      </w:pPr>
      <w:rPr>
        <w:rFonts w:ascii="Wingdings" w:hAnsi="Wingdings" w:hint="default"/>
      </w:rPr>
    </w:lvl>
    <w:lvl w:ilvl="2" w:tplc="1720A150" w:tentative="1">
      <w:start w:val="1"/>
      <w:numFmt w:val="bullet"/>
      <w:lvlText w:val=""/>
      <w:lvlJc w:val="left"/>
      <w:pPr>
        <w:tabs>
          <w:tab w:val="num" w:pos="2160"/>
        </w:tabs>
        <w:ind w:left="2160" w:hanging="360"/>
      </w:pPr>
      <w:rPr>
        <w:rFonts w:ascii="Wingdings" w:hAnsi="Wingdings" w:hint="default"/>
      </w:rPr>
    </w:lvl>
    <w:lvl w:ilvl="3" w:tplc="1242C23E" w:tentative="1">
      <w:start w:val="1"/>
      <w:numFmt w:val="bullet"/>
      <w:lvlText w:val=""/>
      <w:lvlJc w:val="left"/>
      <w:pPr>
        <w:tabs>
          <w:tab w:val="num" w:pos="2880"/>
        </w:tabs>
        <w:ind w:left="2880" w:hanging="360"/>
      </w:pPr>
      <w:rPr>
        <w:rFonts w:ascii="Wingdings" w:hAnsi="Wingdings" w:hint="default"/>
      </w:rPr>
    </w:lvl>
    <w:lvl w:ilvl="4" w:tplc="6AC81254" w:tentative="1">
      <w:start w:val="1"/>
      <w:numFmt w:val="bullet"/>
      <w:lvlText w:val=""/>
      <w:lvlJc w:val="left"/>
      <w:pPr>
        <w:tabs>
          <w:tab w:val="num" w:pos="3600"/>
        </w:tabs>
        <w:ind w:left="3600" w:hanging="360"/>
      </w:pPr>
      <w:rPr>
        <w:rFonts w:ascii="Wingdings" w:hAnsi="Wingdings" w:hint="default"/>
      </w:rPr>
    </w:lvl>
    <w:lvl w:ilvl="5" w:tplc="9BFA5014" w:tentative="1">
      <w:start w:val="1"/>
      <w:numFmt w:val="bullet"/>
      <w:lvlText w:val=""/>
      <w:lvlJc w:val="left"/>
      <w:pPr>
        <w:tabs>
          <w:tab w:val="num" w:pos="4320"/>
        </w:tabs>
        <w:ind w:left="4320" w:hanging="360"/>
      </w:pPr>
      <w:rPr>
        <w:rFonts w:ascii="Wingdings" w:hAnsi="Wingdings" w:hint="default"/>
      </w:rPr>
    </w:lvl>
    <w:lvl w:ilvl="6" w:tplc="8EE0C042" w:tentative="1">
      <w:start w:val="1"/>
      <w:numFmt w:val="bullet"/>
      <w:lvlText w:val=""/>
      <w:lvlJc w:val="left"/>
      <w:pPr>
        <w:tabs>
          <w:tab w:val="num" w:pos="5040"/>
        </w:tabs>
        <w:ind w:left="5040" w:hanging="360"/>
      </w:pPr>
      <w:rPr>
        <w:rFonts w:ascii="Wingdings" w:hAnsi="Wingdings" w:hint="default"/>
      </w:rPr>
    </w:lvl>
    <w:lvl w:ilvl="7" w:tplc="1D44F8C0" w:tentative="1">
      <w:start w:val="1"/>
      <w:numFmt w:val="bullet"/>
      <w:lvlText w:val=""/>
      <w:lvlJc w:val="left"/>
      <w:pPr>
        <w:tabs>
          <w:tab w:val="num" w:pos="5760"/>
        </w:tabs>
        <w:ind w:left="5760" w:hanging="360"/>
      </w:pPr>
      <w:rPr>
        <w:rFonts w:ascii="Wingdings" w:hAnsi="Wingdings" w:hint="default"/>
      </w:rPr>
    </w:lvl>
    <w:lvl w:ilvl="8" w:tplc="5ECAE77A" w:tentative="1">
      <w:start w:val="1"/>
      <w:numFmt w:val="bullet"/>
      <w:lvlText w:val=""/>
      <w:lvlJc w:val="left"/>
      <w:pPr>
        <w:tabs>
          <w:tab w:val="num" w:pos="6480"/>
        </w:tabs>
        <w:ind w:left="6480" w:hanging="360"/>
      </w:pPr>
      <w:rPr>
        <w:rFonts w:ascii="Wingdings" w:hAnsi="Wingdings" w:hint="default"/>
      </w:rPr>
    </w:lvl>
  </w:abstractNum>
  <w:abstractNum w:abstractNumId="20">
    <w:nsid w:val="452555E6"/>
    <w:multiLevelType w:val="hybridMultilevel"/>
    <w:tmpl w:val="3B46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77713"/>
    <w:multiLevelType w:val="hybridMultilevel"/>
    <w:tmpl w:val="788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B7F16"/>
    <w:multiLevelType w:val="hybridMultilevel"/>
    <w:tmpl w:val="A29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FD09A5"/>
    <w:multiLevelType w:val="hybridMultilevel"/>
    <w:tmpl w:val="4426B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673D2A"/>
    <w:multiLevelType w:val="hybridMultilevel"/>
    <w:tmpl w:val="4A74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307F4"/>
    <w:multiLevelType w:val="hybridMultilevel"/>
    <w:tmpl w:val="7CC6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906DD"/>
    <w:multiLevelType w:val="hybridMultilevel"/>
    <w:tmpl w:val="2D80E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57677"/>
    <w:multiLevelType w:val="hybridMultilevel"/>
    <w:tmpl w:val="25BE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2A1FAE"/>
    <w:multiLevelType w:val="hybridMultilevel"/>
    <w:tmpl w:val="290073CC"/>
    <w:lvl w:ilvl="0" w:tplc="DEE6BADC">
      <w:start w:val="1"/>
      <w:numFmt w:val="bullet"/>
      <w:lvlText w:val=""/>
      <w:lvlJc w:val="left"/>
      <w:pPr>
        <w:tabs>
          <w:tab w:val="num" w:pos="720"/>
        </w:tabs>
        <w:ind w:left="720" w:hanging="360"/>
      </w:pPr>
      <w:rPr>
        <w:rFonts w:ascii="Wingdings" w:hAnsi="Wingdings" w:hint="default"/>
      </w:rPr>
    </w:lvl>
    <w:lvl w:ilvl="1" w:tplc="342AB9EC" w:tentative="1">
      <w:start w:val="1"/>
      <w:numFmt w:val="bullet"/>
      <w:lvlText w:val=""/>
      <w:lvlJc w:val="left"/>
      <w:pPr>
        <w:tabs>
          <w:tab w:val="num" w:pos="1440"/>
        </w:tabs>
        <w:ind w:left="1440" w:hanging="360"/>
      </w:pPr>
      <w:rPr>
        <w:rFonts w:ascii="Wingdings" w:hAnsi="Wingdings" w:hint="default"/>
      </w:rPr>
    </w:lvl>
    <w:lvl w:ilvl="2" w:tplc="1A7A01EA" w:tentative="1">
      <w:start w:val="1"/>
      <w:numFmt w:val="bullet"/>
      <w:lvlText w:val=""/>
      <w:lvlJc w:val="left"/>
      <w:pPr>
        <w:tabs>
          <w:tab w:val="num" w:pos="2160"/>
        </w:tabs>
        <w:ind w:left="2160" w:hanging="360"/>
      </w:pPr>
      <w:rPr>
        <w:rFonts w:ascii="Wingdings" w:hAnsi="Wingdings" w:hint="default"/>
      </w:rPr>
    </w:lvl>
    <w:lvl w:ilvl="3" w:tplc="BC86DE82" w:tentative="1">
      <w:start w:val="1"/>
      <w:numFmt w:val="bullet"/>
      <w:lvlText w:val=""/>
      <w:lvlJc w:val="left"/>
      <w:pPr>
        <w:tabs>
          <w:tab w:val="num" w:pos="2880"/>
        </w:tabs>
        <w:ind w:left="2880" w:hanging="360"/>
      </w:pPr>
      <w:rPr>
        <w:rFonts w:ascii="Wingdings" w:hAnsi="Wingdings" w:hint="default"/>
      </w:rPr>
    </w:lvl>
    <w:lvl w:ilvl="4" w:tplc="DEA4D936" w:tentative="1">
      <w:start w:val="1"/>
      <w:numFmt w:val="bullet"/>
      <w:lvlText w:val=""/>
      <w:lvlJc w:val="left"/>
      <w:pPr>
        <w:tabs>
          <w:tab w:val="num" w:pos="3600"/>
        </w:tabs>
        <w:ind w:left="3600" w:hanging="360"/>
      </w:pPr>
      <w:rPr>
        <w:rFonts w:ascii="Wingdings" w:hAnsi="Wingdings" w:hint="default"/>
      </w:rPr>
    </w:lvl>
    <w:lvl w:ilvl="5" w:tplc="7910D7F2" w:tentative="1">
      <w:start w:val="1"/>
      <w:numFmt w:val="bullet"/>
      <w:lvlText w:val=""/>
      <w:lvlJc w:val="left"/>
      <w:pPr>
        <w:tabs>
          <w:tab w:val="num" w:pos="4320"/>
        </w:tabs>
        <w:ind w:left="4320" w:hanging="360"/>
      </w:pPr>
      <w:rPr>
        <w:rFonts w:ascii="Wingdings" w:hAnsi="Wingdings" w:hint="default"/>
      </w:rPr>
    </w:lvl>
    <w:lvl w:ilvl="6" w:tplc="2040A572" w:tentative="1">
      <w:start w:val="1"/>
      <w:numFmt w:val="bullet"/>
      <w:lvlText w:val=""/>
      <w:lvlJc w:val="left"/>
      <w:pPr>
        <w:tabs>
          <w:tab w:val="num" w:pos="5040"/>
        </w:tabs>
        <w:ind w:left="5040" w:hanging="360"/>
      </w:pPr>
      <w:rPr>
        <w:rFonts w:ascii="Wingdings" w:hAnsi="Wingdings" w:hint="default"/>
      </w:rPr>
    </w:lvl>
    <w:lvl w:ilvl="7" w:tplc="9F52A24E" w:tentative="1">
      <w:start w:val="1"/>
      <w:numFmt w:val="bullet"/>
      <w:lvlText w:val=""/>
      <w:lvlJc w:val="left"/>
      <w:pPr>
        <w:tabs>
          <w:tab w:val="num" w:pos="5760"/>
        </w:tabs>
        <w:ind w:left="5760" w:hanging="360"/>
      </w:pPr>
      <w:rPr>
        <w:rFonts w:ascii="Wingdings" w:hAnsi="Wingdings" w:hint="default"/>
      </w:rPr>
    </w:lvl>
    <w:lvl w:ilvl="8" w:tplc="07AE086E" w:tentative="1">
      <w:start w:val="1"/>
      <w:numFmt w:val="bullet"/>
      <w:lvlText w:val=""/>
      <w:lvlJc w:val="left"/>
      <w:pPr>
        <w:tabs>
          <w:tab w:val="num" w:pos="6480"/>
        </w:tabs>
        <w:ind w:left="6480" w:hanging="360"/>
      </w:pPr>
      <w:rPr>
        <w:rFonts w:ascii="Wingdings" w:hAnsi="Wingdings" w:hint="default"/>
      </w:rPr>
    </w:lvl>
  </w:abstractNum>
  <w:abstractNum w:abstractNumId="29">
    <w:nsid w:val="60404A34"/>
    <w:multiLevelType w:val="hybridMultilevel"/>
    <w:tmpl w:val="CD62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BA3419"/>
    <w:multiLevelType w:val="hybridMultilevel"/>
    <w:tmpl w:val="4288E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656C6"/>
    <w:multiLevelType w:val="hybridMultilevel"/>
    <w:tmpl w:val="4762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2650B"/>
    <w:multiLevelType w:val="hybridMultilevel"/>
    <w:tmpl w:val="39A8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637D93"/>
    <w:multiLevelType w:val="hybridMultilevel"/>
    <w:tmpl w:val="9B569E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7C621004"/>
    <w:multiLevelType w:val="hybridMultilevel"/>
    <w:tmpl w:val="CA780D0E"/>
    <w:lvl w:ilvl="0" w:tplc="D45C5008">
      <w:start w:val="1"/>
      <w:numFmt w:val="bullet"/>
      <w:lvlText w:val=""/>
      <w:lvlJc w:val="left"/>
      <w:pPr>
        <w:tabs>
          <w:tab w:val="num" w:pos="720"/>
        </w:tabs>
        <w:ind w:left="720" w:hanging="360"/>
      </w:pPr>
      <w:rPr>
        <w:rFonts w:ascii="Wingdings" w:hAnsi="Wingdings" w:hint="default"/>
      </w:rPr>
    </w:lvl>
    <w:lvl w:ilvl="1" w:tplc="D0F496FA" w:tentative="1">
      <w:start w:val="1"/>
      <w:numFmt w:val="bullet"/>
      <w:lvlText w:val=""/>
      <w:lvlJc w:val="left"/>
      <w:pPr>
        <w:tabs>
          <w:tab w:val="num" w:pos="1440"/>
        </w:tabs>
        <w:ind w:left="1440" w:hanging="360"/>
      </w:pPr>
      <w:rPr>
        <w:rFonts w:ascii="Wingdings" w:hAnsi="Wingdings" w:hint="default"/>
      </w:rPr>
    </w:lvl>
    <w:lvl w:ilvl="2" w:tplc="5BE85648" w:tentative="1">
      <w:start w:val="1"/>
      <w:numFmt w:val="bullet"/>
      <w:lvlText w:val=""/>
      <w:lvlJc w:val="left"/>
      <w:pPr>
        <w:tabs>
          <w:tab w:val="num" w:pos="2160"/>
        </w:tabs>
        <w:ind w:left="2160" w:hanging="360"/>
      </w:pPr>
      <w:rPr>
        <w:rFonts w:ascii="Wingdings" w:hAnsi="Wingdings" w:hint="default"/>
      </w:rPr>
    </w:lvl>
    <w:lvl w:ilvl="3" w:tplc="6F883020" w:tentative="1">
      <w:start w:val="1"/>
      <w:numFmt w:val="bullet"/>
      <w:lvlText w:val=""/>
      <w:lvlJc w:val="left"/>
      <w:pPr>
        <w:tabs>
          <w:tab w:val="num" w:pos="2880"/>
        </w:tabs>
        <w:ind w:left="2880" w:hanging="360"/>
      </w:pPr>
      <w:rPr>
        <w:rFonts w:ascii="Wingdings" w:hAnsi="Wingdings" w:hint="default"/>
      </w:rPr>
    </w:lvl>
    <w:lvl w:ilvl="4" w:tplc="A6FCA35C" w:tentative="1">
      <w:start w:val="1"/>
      <w:numFmt w:val="bullet"/>
      <w:lvlText w:val=""/>
      <w:lvlJc w:val="left"/>
      <w:pPr>
        <w:tabs>
          <w:tab w:val="num" w:pos="3600"/>
        </w:tabs>
        <w:ind w:left="3600" w:hanging="360"/>
      </w:pPr>
      <w:rPr>
        <w:rFonts w:ascii="Wingdings" w:hAnsi="Wingdings" w:hint="default"/>
      </w:rPr>
    </w:lvl>
    <w:lvl w:ilvl="5" w:tplc="6B6ED164" w:tentative="1">
      <w:start w:val="1"/>
      <w:numFmt w:val="bullet"/>
      <w:lvlText w:val=""/>
      <w:lvlJc w:val="left"/>
      <w:pPr>
        <w:tabs>
          <w:tab w:val="num" w:pos="4320"/>
        </w:tabs>
        <w:ind w:left="4320" w:hanging="360"/>
      </w:pPr>
      <w:rPr>
        <w:rFonts w:ascii="Wingdings" w:hAnsi="Wingdings" w:hint="default"/>
      </w:rPr>
    </w:lvl>
    <w:lvl w:ilvl="6" w:tplc="A3CA1F06" w:tentative="1">
      <w:start w:val="1"/>
      <w:numFmt w:val="bullet"/>
      <w:lvlText w:val=""/>
      <w:lvlJc w:val="left"/>
      <w:pPr>
        <w:tabs>
          <w:tab w:val="num" w:pos="5040"/>
        </w:tabs>
        <w:ind w:left="5040" w:hanging="360"/>
      </w:pPr>
      <w:rPr>
        <w:rFonts w:ascii="Wingdings" w:hAnsi="Wingdings" w:hint="default"/>
      </w:rPr>
    </w:lvl>
    <w:lvl w:ilvl="7" w:tplc="B45222F2" w:tentative="1">
      <w:start w:val="1"/>
      <w:numFmt w:val="bullet"/>
      <w:lvlText w:val=""/>
      <w:lvlJc w:val="left"/>
      <w:pPr>
        <w:tabs>
          <w:tab w:val="num" w:pos="5760"/>
        </w:tabs>
        <w:ind w:left="5760" w:hanging="360"/>
      </w:pPr>
      <w:rPr>
        <w:rFonts w:ascii="Wingdings" w:hAnsi="Wingdings" w:hint="default"/>
      </w:rPr>
    </w:lvl>
    <w:lvl w:ilvl="8" w:tplc="E610B5C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0"/>
  </w:num>
  <w:num w:numId="4">
    <w:abstractNumId w:val="34"/>
  </w:num>
  <w:num w:numId="5">
    <w:abstractNumId w:val="12"/>
  </w:num>
  <w:num w:numId="6">
    <w:abstractNumId w:val="11"/>
  </w:num>
  <w:num w:numId="7">
    <w:abstractNumId w:val="6"/>
  </w:num>
  <w:num w:numId="8">
    <w:abstractNumId w:val="19"/>
  </w:num>
  <w:num w:numId="9">
    <w:abstractNumId w:val="28"/>
  </w:num>
  <w:num w:numId="10">
    <w:abstractNumId w:val="5"/>
  </w:num>
  <w:num w:numId="11">
    <w:abstractNumId w:val="9"/>
  </w:num>
  <w:num w:numId="12">
    <w:abstractNumId w:val="8"/>
  </w:num>
  <w:num w:numId="13">
    <w:abstractNumId w:val="29"/>
  </w:num>
  <w:num w:numId="14">
    <w:abstractNumId w:val="22"/>
  </w:num>
  <w:num w:numId="15">
    <w:abstractNumId w:val="7"/>
  </w:num>
  <w:num w:numId="16">
    <w:abstractNumId w:val="30"/>
  </w:num>
  <w:num w:numId="17">
    <w:abstractNumId w:val="15"/>
  </w:num>
  <w:num w:numId="18">
    <w:abstractNumId w:val="3"/>
  </w:num>
  <w:num w:numId="19">
    <w:abstractNumId w:val="21"/>
  </w:num>
  <w:num w:numId="20">
    <w:abstractNumId w:val="17"/>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3"/>
  </w:num>
  <w:num w:numId="25">
    <w:abstractNumId w:val="17"/>
  </w:num>
  <w:num w:numId="26">
    <w:abstractNumId w:val="26"/>
  </w:num>
  <w:num w:numId="27">
    <w:abstractNumId w:val="14"/>
  </w:num>
  <w:num w:numId="28">
    <w:abstractNumId w:val="24"/>
  </w:num>
  <w:num w:numId="29">
    <w:abstractNumId w:val="10"/>
  </w:num>
  <w:num w:numId="30">
    <w:abstractNumId w:val="27"/>
  </w:num>
  <w:num w:numId="31">
    <w:abstractNumId w:val="32"/>
  </w:num>
  <w:num w:numId="32">
    <w:abstractNumId w:val="31"/>
  </w:num>
  <w:num w:numId="33">
    <w:abstractNumId w:val="20"/>
  </w:num>
  <w:num w:numId="34">
    <w:abstractNumId w:val="16"/>
  </w:num>
  <w:num w:numId="35">
    <w:abstractNumId w:val="25"/>
  </w:num>
  <w:num w:numId="36">
    <w:abstractNumId w:val="13"/>
  </w:num>
  <w:num w:numId="37">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44"/>
    <w:rsid w:val="0003440F"/>
    <w:rsid w:val="000420CB"/>
    <w:rsid w:val="00051994"/>
    <w:rsid w:val="00074252"/>
    <w:rsid w:val="0008064A"/>
    <w:rsid w:val="00095AEC"/>
    <w:rsid w:val="000A6D6E"/>
    <w:rsid w:val="000C24FE"/>
    <w:rsid w:val="000D4404"/>
    <w:rsid w:val="000E34EE"/>
    <w:rsid w:val="000E62F5"/>
    <w:rsid w:val="000F601F"/>
    <w:rsid w:val="00110AF8"/>
    <w:rsid w:val="00117709"/>
    <w:rsid w:val="00120F8A"/>
    <w:rsid w:val="0012355D"/>
    <w:rsid w:val="00127670"/>
    <w:rsid w:val="00160F41"/>
    <w:rsid w:val="00162B98"/>
    <w:rsid w:val="00166FC2"/>
    <w:rsid w:val="00174BDC"/>
    <w:rsid w:val="00177AD7"/>
    <w:rsid w:val="0018269E"/>
    <w:rsid w:val="00186C7E"/>
    <w:rsid w:val="001C08F6"/>
    <w:rsid w:val="001C6399"/>
    <w:rsid w:val="001E4923"/>
    <w:rsid w:val="001F18A4"/>
    <w:rsid w:val="001F60AD"/>
    <w:rsid w:val="001F7239"/>
    <w:rsid w:val="002238E2"/>
    <w:rsid w:val="002303F5"/>
    <w:rsid w:val="00232CAF"/>
    <w:rsid w:val="00241FB3"/>
    <w:rsid w:val="00257B64"/>
    <w:rsid w:val="00267C82"/>
    <w:rsid w:val="00271E37"/>
    <w:rsid w:val="002854E1"/>
    <w:rsid w:val="00291732"/>
    <w:rsid w:val="00291DDC"/>
    <w:rsid w:val="002A1250"/>
    <w:rsid w:val="002A44CA"/>
    <w:rsid w:val="002E4126"/>
    <w:rsid w:val="00307D7E"/>
    <w:rsid w:val="00321495"/>
    <w:rsid w:val="00322334"/>
    <w:rsid w:val="00345955"/>
    <w:rsid w:val="00350039"/>
    <w:rsid w:val="00354D40"/>
    <w:rsid w:val="003601BE"/>
    <w:rsid w:val="003636D2"/>
    <w:rsid w:val="003755A6"/>
    <w:rsid w:val="00376CB7"/>
    <w:rsid w:val="00380005"/>
    <w:rsid w:val="003C02DA"/>
    <w:rsid w:val="003C164A"/>
    <w:rsid w:val="003D4383"/>
    <w:rsid w:val="00401F3A"/>
    <w:rsid w:val="004202B3"/>
    <w:rsid w:val="00442D15"/>
    <w:rsid w:val="00454088"/>
    <w:rsid w:val="00460EBF"/>
    <w:rsid w:val="00466617"/>
    <w:rsid w:val="0046729E"/>
    <w:rsid w:val="0047466D"/>
    <w:rsid w:val="00481640"/>
    <w:rsid w:val="004826A0"/>
    <w:rsid w:val="00483E93"/>
    <w:rsid w:val="004875AA"/>
    <w:rsid w:val="004937AA"/>
    <w:rsid w:val="004975A0"/>
    <w:rsid w:val="004B0874"/>
    <w:rsid w:val="004C0D07"/>
    <w:rsid w:val="004E1E28"/>
    <w:rsid w:val="004E25B1"/>
    <w:rsid w:val="004E459A"/>
    <w:rsid w:val="004E5463"/>
    <w:rsid w:val="004F34F8"/>
    <w:rsid w:val="005146CE"/>
    <w:rsid w:val="00520D71"/>
    <w:rsid w:val="005247BA"/>
    <w:rsid w:val="00531148"/>
    <w:rsid w:val="00533D80"/>
    <w:rsid w:val="0053423C"/>
    <w:rsid w:val="005351F2"/>
    <w:rsid w:val="0053799B"/>
    <w:rsid w:val="00552E9A"/>
    <w:rsid w:val="00567341"/>
    <w:rsid w:val="00570F79"/>
    <w:rsid w:val="005746ED"/>
    <w:rsid w:val="005A4A3D"/>
    <w:rsid w:val="005B03B9"/>
    <w:rsid w:val="005C1411"/>
    <w:rsid w:val="005C2FE1"/>
    <w:rsid w:val="005C7191"/>
    <w:rsid w:val="005D0ACD"/>
    <w:rsid w:val="005E17E3"/>
    <w:rsid w:val="005E2250"/>
    <w:rsid w:val="005E766D"/>
    <w:rsid w:val="005F040D"/>
    <w:rsid w:val="005F45CE"/>
    <w:rsid w:val="0060355F"/>
    <w:rsid w:val="00615EB9"/>
    <w:rsid w:val="00616D34"/>
    <w:rsid w:val="00631807"/>
    <w:rsid w:val="00645F99"/>
    <w:rsid w:val="006462DC"/>
    <w:rsid w:val="00646B92"/>
    <w:rsid w:val="006516F0"/>
    <w:rsid w:val="00653401"/>
    <w:rsid w:val="00656818"/>
    <w:rsid w:val="006579E6"/>
    <w:rsid w:val="0068723B"/>
    <w:rsid w:val="00690720"/>
    <w:rsid w:val="006A4C4E"/>
    <w:rsid w:val="006A66B1"/>
    <w:rsid w:val="006B1C61"/>
    <w:rsid w:val="006C67D8"/>
    <w:rsid w:val="006C6D42"/>
    <w:rsid w:val="006D2DB0"/>
    <w:rsid w:val="006E0DD1"/>
    <w:rsid w:val="007035FD"/>
    <w:rsid w:val="0070636C"/>
    <w:rsid w:val="007623FA"/>
    <w:rsid w:val="00767785"/>
    <w:rsid w:val="00772CE2"/>
    <w:rsid w:val="00773AD9"/>
    <w:rsid w:val="00792566"/>
    <w:rsid w:val="007A56E7"/>
    <w:rsid w:val="007C1416"/>
    <w:rsid w:val="007C2B1F"/>
    <w:rsid w:val="007D4E0B"/>
    <w:rsid w:val="007E02E6"/>
    <w:rsid w:val="007E2618"/>
    <w:rsid w:val="007E4AD8"/>
    <w:rsid w:val="007F1330"/>
    <w:rsid w:val="007F7B2C"/>
    <w:rsid w:val="00800AD8"/>
    <w:rsid w:val="00801012"/>
    <w:rsid w:val="00811989"/>
    <w:rsid w:val="008161E4"/>
    <w:rsid w:val="0082570F"/>
    <w:rsid w:val="008259E4"/>
    <w:rsid w:val="00833F85"/>
    <w:rsid w:val="00843BEA"/>
    <w:rsid w:val="00850EB8"/>
    <w:rsid w:val="00854854"/>
    <w:rsid w:val="00856768"/>
    <w:rsid w:val="00880BD3"/>
    <w:rsid w:val="008A275E"/>
    <w:rsid w:val="008B4197"/>
    <w:rsid w:val="008C4B15"/>
    <w:rsid w:val="008C7D3F"/>
    <w:rsid w:val="008D24B6"/>
    <w:rsid w:val="008D6BB6"/>
    <w:rsid w:val="008E3CBE"/>
    <w:rsid w:val="008E6AC1"/>
    <w:rsid w:val="008F4F47"/>
    <w:rsid w:val="00903173"/>
    <w:rsid w:val="00907F97"/>
    <w:rsid w:val="00923378"/>
    <w:rsid w:val="00923F0C"/>
    <w:rsid w:val="00925FB9"/>
    <w:rsid w:val="00927DE4"/>
    <w:rsid w:val="009358AC"/>
    <w:rsid w:val="00936A0B"/>
    <w:rsid w:val="00941187"/>
    <w:rsid w:val="009452AC"/>
    <w:rsid w:val="0095204F"/>
    <w:rsid w:val="00955474"/>
    <w:rsid w:val="0097007F"/>
    <w:rsid w:val="0099719B"/>
    <w:rsid w:val="009A3642"/>
    <w:rsid w:val="009A506A"/>
    <w:rsid w:val="009A5785"/>
    <w:rsid w:val="009F0421"/>
    <w:rsid w:val="009F0D2E"/>
    <w:rsid w:val="009F28F4"/>
    <w:rsid w:val="009F47D9"/>
    <w:rsid w:val="00A00C29"/>
    <w:rsid w:val="00A07C9F"/>
    <w:rsid w:val="00A105D6"/>
    <w:rsid w:val="00A14E51"/>
    <w:rsid w:val="00A41172"/>
    <w:rsid w:val="00A53E7F"/>
    <w:rsid w:val="00A843DE"/>
    <w:rsid w:val="00A91333"/>
    <w:rsid w:val="00A9360D"/>
    <w:rsid w:val="00A9719F"/>
    <w:rsid w:val="00AD315A"/>
    <w:rsid w:val="00AE2F15"/>
    <w:rsid w:val="00AE4272"/>
    <w:rsid w:val="00AE4CE7"/>
    <w:rsid w:val="00AE5621"/>
    <w:rsid w:val="00AE66A4"/>
    <w:rsid w:val="00B020D8"/>
    <w:rsid w:val="00B25E11"/>
    <w:rsid w:val="00B31BAB"/>
    <w:rsid w:val="00B44E30"/>
    <w:rsid w:val="00B45D79"/>
    <w:rsid w:val="00B46D6C"/>
    <w:rsid w:val="00B61ADC"/>
    <w:rsid w:val="00B62CFF"/>
    <w:rsid w:val="00B63039"/>
    <w:rsid w:val="00B70932"/>
    <w:rsid w:val="00BD0215"/>
    <w:rsid w:val="00BE64E5"/>
    <w:rsid w:val="00BF2910"/>
    <w:rsid w:val="00C00A22"/>
    <w:rsid w:val="00C022F3"/>
    <w:rsid w:val="00C0568F"/>
    <w:rsid w:val="00C112E3"/>
    <w:rsid w:val="00C2782C"/>
    <w:rsid w:val="00C42A8E"/>
    <w:rsid w:val="00C43381"/>
    <w:rsid w:val="00C50575"/>
    <w:rsid w:val="00C654A5"/>
    <w:rsid w:val="00C84012"/>
    <w:rsid w:val="00C86B90"/>
    <w:rsid w:val="00C94628"/>
    <w:rsid w:val="00CA5028"/>
    <w:rsid w:val="00CA74DF"/>
    <w:rsid w:val="00CA76C3"/>
    <w:rsid w:val="00CB1C2C"/>
    <w:rsid w:val="00CF0B26"/>
    <w:rsid w:val="00CF16B1"/>
    <w:rsid w:val="00CF35FC"/>
    <w:rsid w:val="00D131F8"/>
    <w:rsid w:val="00D14F6E"/>
    <w:rsid w:val="00D307AA"/>
    <w:rsid w:val="00D56F3D"/>
    <w:rsid w:val="00D6389A"/>
    <w:rsid w:val="00D81168"/>
    <w:rsid w:val="00D83725"/>
    <w:rsid w:val="00D87881"/>
    <w:rsid w:val="00D96258"/>
    <w:rsid w:val="00DB2CF6"/>
    <w:rsid w:val="00DB34E5"/>
    <w:rsid w:val="00DB4779"/>
    <w:rsid w:val="00DB63D8"/>
    <w:rsid w:val="00DD7F82"/>
    <w:rsid w:val="00DF0399"/>
    <w:rsid w:val="00DF2BD9"/>
    <w:rsid w:val="00DF3FBD"/>
    <w:rsid w:val="00E168BA"/>
    <w:rsid w:val="00E16EAD"/>
    <w:rsid w:val="00E46EAE"/>
    <w:rsid w:val="00E62644"/>
    <w:rsid w:val="00E70A83"/>
    <w:rsid w:val="00E70E30"/>
    <w:rsid w:val="00E81DD3"/>
    <w:rsid w:val="00E8433E"/>
    <w:rsid w:val="00E902E0"/>
    <w:rsid w:val="00E95076"/>
    <w:rsid w:val="00EA7B55"/>
    <w:rsid w:val="00EC439F"/>
    <w:rsid w:val="00EC604A"/>
    <w:rsid w:val="00ED34F0"/>
    <w:rsid w:val="00ED5629"/>
    <w:rsid w:val="00EE065D"/>
    <w:rsid w:val="00EF0B66"/>
    <w:rsid w:val="00EF0FB9"/>
    <w:rsid w:val="00EF3133"/>
    <w:rsid w:val="00F03325"/>
    <w:rsid w:val="00F05053"/>
    <w:rsid w:val="00F05434"/>
    <w:rsid w:val="00F16537"/>
    <w:rsid w:val="00F21552"/>
    <w:rsid w:val="00F237F8"/>
    <w:rsid w:val="00F43E82"/>
    <w:rsid w:val="00F866DF"/>
    <w:rsid w:val="00F963B3"/>
    <w:rsid w:val="00FA3954"/>
    <w:rsid w:val="00FB48CC"/>
    <w:rsid w:val="00FB4EAA"/>
    <w:rsid w:val="00FB5B3D"/>
    <w:rsid w:val="00FC165F"/>
    <w:rsid w:val="00FC2937"/>
    <w:rsid w:val="00FC313E"/>
    <w:rsid w:val="00FD3E97"/>
    <w:rsid w:val="00FE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175">
      <w:bodyDiv w:val="1"/>
      <w:marLeft w:val="0"/>
      <w:marRight w:val="0"/>
      <w:marTop w:val="0"/>
      <w:marBottom w:val="0"/>
      <w:divBdr>
        <w:top w:val="none" w:sz="0" w:space="0" w:color="auto"/>
        <w:left w:val="none" w:sz="0" w:space="0" w:color="auto"/>
        <w:bottom w:val="none" w:sz="0" w:space="0" w:color="auto"/>
        <w:right w:val="none" w:sz="0" w:space="0" w:color="auto"/>
      </w:divBdr>
    </w:div>
    <w:div w:id="156500053">
      <w:bodyDiv w:val="1"/>
      <w:marLeft w:val="0"/>
      <w:marRight w:val="0"/>
      <w:marTop w:val="0"/>
      <w:marBottom w:val="0"/>
      <w:divBdr>
        <w:top w:val="none" w:sz="0" w:space="0" w:color="auto"/>
        <w:left w:val="none" w:sz="0" w:space="0" w:color="auto"/>
        <w:bottom w:val="none" w:sz="0" w:space="0" w:color="auto"/>
        <w:right w:val="none" w:sz="0" w:space="0" w:color="auto"/>
      </w:divBdr>
    </w:div>
    <w:div w:id="234704050">
      <w:bodyDiv w:val="1"/>
      <w:marLeft w:val="0"/>
      <w:marRight w:val="0"/>
      <w:marTop w:val="0"/>
      <w:marBottom w:val="0"/>
      <w:divBdr>
        <w:top w:val="none" w:sz="0" w:space="0" w:color="auto"/>
        <w:left w:val="none" w:sz="0" w:space="0" w:color="auto"/>
        <w:bottom w:val="none" w:sz="0" w:space="0" w:color="auto"/>
        <w:right w:val="none" w:sz="0" w:space="0" w:color="auto"/>
      </w:divBdr>
    </w:div>
    <w:div w:id="254634183">
      <w:bodyDiv w:val="1"/>
      <w:marLeft w:val="0"/>
      <w:marRight w:val="0"/>
      <w:marTop w:val="0"/>
      <w:marBottom w:val="0"/>
      <w:divBdr>
        <w:top w:val="none" w:sz="0" w:space="0" w:color="auto"/>
        <w:left w:val="none" w:sz="0" w:space="0" w:color="auto"/>
        <w:bottom w:val="none" w:sz="0" w:space="0" w:color="auto"/>
        <w:right w:val="none" w:sz="0" w:space="0" w:color="auto"/>
      </w:divBdr>
    </w:div>
    <w:div w:id="310915035">
      <w:bodyDiv w:val="1"/>
      <w:marLeft w:val="0"/>
      <w:marRight w:val="0"/>
      <w:marTop w:val="0"/>
      <w:marBottom w:val="0"/>
      <w:divBdr>
        <w:top w:val="none" w:sz="0" w:space="0" w:color="auto"/>
        <w:left w:val="none" w:sz="0" w:space="0" w:color="auto"/>
        <w:bottom w:val="none" w:sz="0" w:space="0" w:color="auto"/>
        <w:right w:val="none" w:sz="0" w:space="0" w:color="auto"/>
      </w:divBdr>
      <w:divsChild>
        <w:div w:id="1981617791">
          <w:marLeft w:val="1166"/>
          <w:marRight w:val="0"/>
          <w:marTop w:val="77"/>
          <w:marBottom w:val="0"/>
          <w:divBdr>
            <w:top w:val="none" w:sz="0" w:space="0" w:color="auto"/>
            <w:left w:val="none" w:sz="0" w:space="0" w:color="auto"/>
            <w:bottom w:val="none" w:sz="0" w:space="0" w:color="auto"/>
            <w:right w:val="none" w:sz="0" w:space="0" w:color="auto"/>
          </w:divBdr>
        </w:div>
        <w:div w:id="580601434">
          <w:marLeft w:val="1166"/>
          <w:marRight w:val="0"/>
          <w:marTop w:val="77"/>
          <w:marBottom w:val="0"/>
          <w:divBdr>
            <w:top w:val="none" w:sz="0" w:space="0" w:color="auto"/>
            <w:left w:val="none" w:sz="0" w:space="0" w:color="auto"/>
            <w:bottom w:val="none" w:sz="0" w:space="0" w:color="auto"/>
            <w:right w:val="none" w:sz="0" w:space="0" w:color="auto"/>
          </w:divBdr>
        </w:div>
      </w:divsChild>
    </w:div>
    <w:div w:id="346711586">
      <w:bodyDiv w:val="1"/>
      <w:marLeft w:val="0"/>
      <w:marRight w:val="0"/>
      <w:marTop w:val="0"/>
      <w:marBottom w:val="0"/>
      <w:divBdr>
        <w:top w:val="none" w:sz="0" w:space="0" w:color="auto"/>
        <w:left w:val="none" w:sz="0" w:space="0" w:color="auto"/>
        <w:bottom w:val="none" w:sz="0" w:space="0" w:color="auto"/>
        <w:right w:val="none" w:sz="0" w:space="0" w:color="auto"/>
      </w:divBdr>
    </w:div>
    <w:div w:id="368922165">
      <w:bodyDiv w:val="1"/>
      <w:marLeft w:val="0"/>
      <w:marRight w:val="0"/>
      <w:marTop w:val="0"/>
      <w:marBottom w:val="0"/>
      <w:divBdr>
        <w:top w:val="none" w:sz="0" w:space="0" w:color="auto"/>
        <w:left w:val="none" w:sz="0" w:space="0" w:color="auto"/>
        <w:bottom w:val="none" w:sz="0" w:space="0" w:color="auto"/>
        <w:right w:val="none" w:sz="0" w:space="0" w:color="auto"/>
      </w:divBdr>
      <w:divsChild>
        <w:div w:id="1251114911">
          <w:marLeft w:val="547"/>
          <w:marRight w:val="0"/>
          <w:marTop w:val="96"/>
          <w:marBottom w:val="0"/>
          <w:divBdr>
            <w:top w:val="none" w:sz="0" w:space="0" w:color="auto"/>
            <w:left w:val="none" w:sz="0" w:space="0" w:color="auto"/>
            <w:bottom w:val="none" w:sz="0" w:space="0" w:color="auto"/>
            <w:right w:val="none" w:sz="0" w:space="0" w:color="auto"/>
          </w:divBdr>
        </w:div>
        <w:div w:id="1010524155">
          <w:marLeft w:val="547"/>
          <w:marRight w:val="0"/>
          <w:marTop w:val="96"/>
          <w:marBottom w:val="0"/>
          <w:divBdr>
            <w:top w:val="none" w:sz="0" w:space="0" w:color="auto"/>
            <w:left w:val="none" w:sz="0" w:space="0" w:color="auto"/>
            <w:bottom w:val="none" w:sz="0" w:space="0" w:color="auto"/>
            <w:right w:val="none" w:sz="0" w:space="0" w:color="auto"/>
          </w:divBdr>
        </w:div>
        <w:div w:id="965232732">
          <w:marLeft w:val="547"/>
          <w:marRight w:val="0"/>
          <w:marTop w:val="96"/>
          <w:marBottom w:val="0"/>
          <w:divBdr>
            <w:top w:val="none" w:sz="0" w:space="0" w:color="auto"/>
            <w:left w:val="none" w:sz="0" w:space="0" w:color="auto"/>
            <w:bottom w:val="none" w:sz="0" w:space="0" w:color="auto"/>
            <w:right w:val="none" w:sz="0" w:space="0" w:color="auto"/>
          </w:divBdr>
        </w:div>
      </w:divsChild>
    </w:div>
    <w:div w:id="475688510">
      <w:bodyDiv w:val="1"/>
      <w:marLeft w:val="0"/>
      <w:marRight w:val="0"/>
      <w:marTop w:val="0"/>
      <w:marBottom w:val="0"/>
      <w:divBdr>
        <w:top w:val="none" w:sz="0" w:space="0" w:color="auto"/>
        <w:left w:val="none" w:sz="0" w:space="0" w:color="auto"/>
        <w:bottom w:val="none" w:sz="0" w:space="0" w:color="auto"/>
        <w:right w:val="none" w:sz="0" w:space="0" w:color="auto"/>
      </w:divBdr>
    </w:div>
    <w:div w:id="479690353">
      <w:bodyDiv w:val="1"/>
      <w:marLeft w:val="0"/>
      <w:marRight w:val="0"/>
      <w:marTop w:val="0"/>
      <w:marBottom w:val="0"/>
      <w:divBdr>
        <w:top w:val="none" w:sz="0" w:space="0" w:color="auto"/>
        <w:left w:val="none" w:sz="0" w:space="0" w:color="auto"/>
        <w:bottom w:val="none" w:sz="0" w:space="0" w:color="auto"/>
        <w:right w:val="none" w:sz="0" w:space="0" w:color="auto"/>
      </w:divBdr>
      <w:divsChild>
        <w:div w:id="1312054032">
          <w:marLeft w:val="1166"/>
          <w:marRight w:val="0"/>
          <w:marTop w:val="77"/>
          <w:marBottom w:val="0"/>
          <w:divBdr>
            <w:top w:val="none" w:sz="0" w:space="0" w:color="auto"/>
            <w:left w:val="none" w:sz="0" w:space="0" w:color="auto"/>
            <w:bottom w:val="none" w:sz="0" w:space="0" w:color="auto"/>
            <w:right w:val="none" w:sz="0" w:space="0" w:color="auto"/>
          </w:divBdr>
        </w:div>
        <w:div w:id="1496260607">
          <w:marLeft w:val="1166"/>
          <w:marRight w:val="0"/>
          <w:marTop w:val="77"/>
          <w:marBottom w:val="0"/>
          <w:divBdr>
            <w:top w:val="none" w:sz="0" w:space="0" w:color="auto"/>
            <w:left w:val="none" w:sz="0" w:space="0" w:color="auto"/>
            <w:bottom w:val="none" w:sz="0" w:space="0" w:color="auto"/>
            <w:right w:val="none" w:sz="0" w:space="0" w:color="auto"/>
          </w:divBdr>
        </w:div>
      </w:divsChild>
    </w:div>
    <w:div w:id="704140751">
      <w:bodyDiv w:val="1"/>
      <w:marLeft w:val="0"/>
      <w:marRight w:val="0"/>
      <w:marTop w:val="0"/>
      <w:marBottom w:val="0"/>
      <w:divBdr>
        <w:top w:val="none" w:sz="0" w:space="0" w:color="auto"/>
        <w:left w:val="none" w:sz="0" w:space="0" w:color="auto"/>
        <w:bottom w:val="none" w:sz="0" w:space="0" w:color="auto"/>
        <w:right w:val="none" w:sz="0" w:space="0" w:color="auto"/>
      </w:divBdr>
      <w:divsChild>
        <w:div w:id="907805517">
          <w:marLeft w:val="547"/>
          <w:marRight w:val="0"/>
          <w:marTop w:val="96"/>
          <w:marBottom w:val="0"/>
          <w:divBdr>
            <w:top w:val="none" w:sz="0" w:space="0" w:color="auto"/>
            <w:left w:val="none" w:sz="0" w:space="0" w:color="auto"/>
            <w:bottom w:val="none" w:sz="0" w:space="0" w:color="auto"/>
            <w:right w:val="none" w:sz="0" w:space="0" w:color="auto"/>
          </w:divBdr>
        </w:div>
        <w:div w:id="1617369347">
          <w:marLeft w:val="547"/>
          <w:marRight w:val="0"/>
          <w:marTop w:val="96"/>
          <w:marBottom w:val="0"/>
          <w:divBdr>
            <w:top w:val="none" w:sz="0" w:space="0" w:color="auto"/>
            <w:left w:val="none" w:sz="0" w:space="0" w:color="auto"/>
            <w:bottom w:val="none" w:sz="0" w:space="0" w:color="auto"/>
            <w:right w:val="none" w:sz="0" w:space="0" w:color="auto"/>
          </w:divBdr>
        </w:div>
        <w:div w:id="1272711163">
          <w:marLeft w:val="547"/>
          <w:marRight w:val="0"/>
          <w:marTop w:val="96"/>
          <w:marBottom w:val="0"/>
          <w:divBdr>
            <w:top w:val="none" w:sz="0" w:space="0" w:color="auto"/>
            <w:left w:val="none" w:sz="0" w:space="0" w:color="auto"/>
            <w:bottom w:val="none" w:sz="0" w:space="0" w:color="auto"/>
            <w:right w:val="none" w:sz="0" w:space="0" w:color="auto"/>
          </w:divBdr>
        </w:div>
      </w:divsChild>
    </w:div>
    <w:div w:id="749692606">
      <w:bodyDiv w:val="1"/>
      <w:marLeft w:val="0"/>
      <w:marRight w:val="0"/>
      <w:marTop w:val="0"/>
      <w:marBottom w:val="0"/>
      <w:divBdr>
        <w:top w:val="none" w:sz="0" w:space="0" w:color="auto"/>
        <w:left w:val="none" w:sz="0" w:space="0" w:color="auto"/>
        <w:bottom w:val="none" w:sz="0" w:space="0" w:color="auto"/>
        <w:right w:val="none" w:sz="0" w:space="0" w:color="auto"/>
      </w:divBdr>
    </w:div>
    <w:div w:id="846097346">
      <w:bodyDiv w:val="1"/>
      <w:marLeft w:val="0"/>
      <w:marRight w:val="0"/>
      <w:marTop w:val="0"/>
      <w:marBottom w:val="0"/>
      <w:divBdr>
        <w:top w:val="none" w:sz="0" w:space="0" w:color="auto"/>
        <w:left w:val="none" w:sz="0" w:space="0" w:color="auto"/>
        <w:bottom w:val="none" w:sz="0" w:space="0" w:color="auto"/>
        <w:right w:val="none" w:sz="0" w:space="0" w:color="auto"/>
      </w:divBdr>
    </w:div>
    <w:div w:id="938563400">
      <w:bodyDiv w:val="1"/>
      <w:marLeft w:val="0"/>
      <w:marRight w:val="0"/>
      <w:marTop w:val="0"/>
      <w:marBottom w:val="0"/>
      <w:divBdr>
        <w:top w:val="none" w:sz="0" w:space="0" w:color="auto"/>
        <w:left w:val="none" w:sz="0" w:space="0" w:color="auto"/>
        <w:bottom w:val="none" w:sz="0" w:space="0" w:color="auto"/>
        <w:right w:val="none" w:sz="0" w:space="0" w:color="auto"/>
      </w:divBdr>
    </w:div>
    <w:div w:id="1024330783">
      <w:bodyDiv w:val="1"/>
      <w:marLeft w:val="0"/>
      <w:marRight w:val="0"/>
      <w:marTop w:val="0"/>
      <w:marBottom w:val="0"/>
      <w:divBdr>
        <w:top w:val="none" w:sz="0" w:space="0" w:color="auto"/>
        <w:left w:val="none" w:sz="0" w:space="0" w:color="auto"/>
        <w:bottom w:val="none" w:sz="0" w:space="0" w:color="auto"/>
        <w:right w:val="none" w:sz="0" w:space="0" w:color="auto"/>
      </w:divBdr>
    </w:div>
    <w:div w:id="1073622642">
      <w:bodyDiv w:val="1"/>
      <w:marLeft w:val="0"/>
      <w:marRight w:val="0"/>
      <w:marTop w:val="0"/>
      <w:marBottom w:val="0"/>
      <w:divBdr>
        <w:top w:val="none" w:sz="0" w:space="0" w:color="auto"/>
        <w:left w:val="none" w:sz="0" w:space="0" w:color="auto"/>
        <w:bottom w:val="none" w:sz="0" w:space="0" w:color="auto"/>
        <w:right w:val="none" w:sz="0" w:space="0" w:color="auto"/>
      </w:divBdr>
      <w:divsChild>
        <w:div w:id="1231425820">
          <w:marLeft w:val="1166"/>
          <w:marRight w:val="0"/>
          <w:marTop w:val="77"/>
          <w:marBottom w:val="0"/>
          <w:divBdr>
            <w:top w:val="none" w:sz="0" w:space="0" w:color="auto"/>
            <w:left w:val="none" w:sz="0" w:space="0" w:color="auto"/>
            <w:bottom w:val="none" w:sz="0" w:space="0" w:color="auto"/>
            <w:right w:val="none" w:sz="0" w:space="0" w:color="auto"/>
          </w:divBdr>
        </w:div>
        <w:div w:id="393504040">
          <w:marLeft w:val="1166"/>
          <w:marRight w:val="0"/>
          <w:marTop w:val="77"/>
          <w:marBottom w:val="0"/>
          <w:divBdr>
            <w:top w:val="none" w:sz="0" w:space="0" w:color="auto"/>
            <w:left w:val="none" w:sz="0" w:space="0" w:color="auto"/>
            <w:bottom w:val="none" w:sz="0" w:space="0" w:color="auto"/>
            <w:right w:val="none" w:sz="0" w:space="0" w:color="auto"/>
          </w:divBdr>
        </w:div>
        <w:div w:id="108553769">
          <w:marLeft w:val="1166"/>
          <w:marRight w:val="0"/>
          <w:marTop w:val="77"/>
          <w:marBottom w:val="0"/>
          <w:divBdr>
            <w:top w:val="none" w:sz="0" w:space="0" w:color="auto"/>
            <w:left w:val="none" w:sz="0" w:space="0" w:color="auto"/>
            <w:bottom w:val="none" w:sz="0" w:space="0" w:color="auto"/>
            <w:right w:val="none" w:sz="0" w:space="0" w:color="auto"/>
          </w:divBdr>
        </w:div>
        <w:div w:id="1450196077">
          <w:marLeft w:val="1166"/>
          <w:marRight w:val="0"/>
          <w:marTop w:val="77"/>
          <w:marBottom w:val="0"/>
          <w:divBdr>
            <w:top w:val="none" w:sz="0" w:space="0" w:color="auto"/>
            <w:left w:val="none" w:sz="0" w:space="0" w:color="auto"/>
            <w:bottom w:val="none" w:sz="0" w:space="0" w:color="auto"/>
            <w:right w:val="none" w:sz="0" w:space="0" w:color="auto"/>
          </w:divBdr>
        </w:div>
      </w:divsChild>
    </w:div>
    <w:div w:id="1109621907">
      <w:bodyDiv w:val="1"/>
      <w:marLeft w:val="0"/>
      <w:marRight w:val="0"/>
      <w:marTop w:val="0"/>
      <w:marBottom w:val="0"/>
      <w:divBdr>
        <w:top w:val="none" w:sz="0" w:space="0" w:color="auto"/>
        <w:left w:val="none" w:sz="0" w:space="0" w:color="auto"/>
        <w:bottom w:val="none" w:sz="0" w:space="0" w:color="auto"/>
        <w:right w:val="none" w:sz="0" w:space="0" w:color="auto"/>
      </w:divBdr>
    </w:div>
    <w:div w:id="1213468983">
      <w:bodyDiv w:val="1"/>
      <w:marLeft w:val="0"/>
      <w:marRight w:val="0"/>
      <w:marTop w:val="0"/>
      <w:marBottom w:val="0"/>
      <w:divBdr>
        <w:top w:val="none" w:sz="0" w:space="0" w:color="auto"/>
        <w:left w:val="none" w:sz="0" w:space="0" w:color="auto"/>
        <w:bottom w:val="none" w:sz="0" w:space="0" w:color="auto"/>
        <w:right w:val="none" w:sz="0" w:space="0" w:color="auto"/>
      </w:divBdr>
    </w:div>
    <w:div w:id="124861265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425305182">
      <w:bodyDiv w:val="1"/>
      <w:marLeft w:val="0"/>
      <w:marRight w:val="0"/>
      <w:marTop w:val="0"/>
      <w:marBottom w:val="0"/>
      <w:divBdr>
        <w:top w:val="none" w:sz="0" w:space="0" w:color="auto"/>
        <w:left w:val="none" w:sz="0" w:space="0" w:color="auto"/>
        <w:bottom w:val="none" w:sz="0" w:space="0" w:color="auto"/>
        <w:right w:val="none" w:sz="0" w:space="0" w:color="auto"/>
      </w:divBdr>
      <w:divsChild>
        <w:div w:id="1201629925">
          <w:marLeft w:val="547"/>
          <w:marRight w:val="0"/>
          <w:marTop w:val="96"/>
          <w:marBottom w:val="0"/>
          <w:divBdr>
            <w:top w:val="none" w:sz="0" w:space="0" w:color="auto"/>
            <w:left w:val="none" w:sz="0" w:space="0" w:color="auto"/>
            <w:bottom w:val="none" w:sz="0" w:space="0" w:color="auto"/>
            <w:right w:val="none" w:sz="0" w:space="0" w:color="auto"/>
          </w:divBdr>
        </w:div>
        <w:div w:id="1858494092">
          <w:marLeft w:val="547"/>
          <w:marRight w:val="0"/>
          <w:marTop w:val="96"/>
          <w:marBottom w:val="0"/>
          <w:divBdr>
            <w:top w:val="none" w:sz="0" w:space="0" w:color="auto"/>
            <w:left w:val="none" w:sz="0" w:space="0" w:color="auto"/>
            <w:bottom w:val="none" w:sz="0" w:space="0" w:color="auto"/>
            <w:right w:val="none" w:sz="0" w:space="0" w:color="auto"/>
          </w:divBdr>
        </w:div>
      </w:divsChild>
    </w:div>
    <w:div w:id="1465386613">
      <w:bodyDiv w:val="1"/>
      <w:marLeft w:val="0"/>
      <w:marRight w:val="0"/>
      <w:marTop w:val="0"/>
      <w:marBottom w:val="0"/>
      <w:divBdr>
        <w:top w:val="none" w:sz="0" w:space="0" w:color="auto"/>
        <w:left w:val="none" w:sz="0" w:space="0" w:color="auto"/>
        <w:bottom w:val="none" w:sz="0" w:space="0" w:color="auto"/>
        <w:right w:val="none" w:sz="0" w:space="0" w:color="auto"/>
      </w:divBdr>
      <w:divsChild>
        <w:div w:id="690571558">
          <w:marLeft w:val="547"/>
          <w:marRight w:val="0"/>
          <w:marTop w:val="96"/>
          <w:marBottom w:val="0"/>
          <w:divBdr>
            <w:top w:val="none" w:sz="0" w:space="0" w:color="auto"/>
            <w:left w:val="none" w:sz="0" w:space="0" w:color="auto"/>
            <w:bottom w:val="none" w:sz="0" w:space="0" w:color="auto"/>
            <w:right w:val="none" w:sz="0" w:space="0" w:color="auto"/>
          </w:divBdr>
        </w:div>
        <w:div w:id="1191604071">
          <w:marLeft w:val="547"/>
          <w:marRight w:val="0"/>
          <w:marTop w:val="96"/>
          <w:marBottom w:val="0"/>
          <w:divBdr>
            <w:top w:val="none" w:sz="0" w:space="0" w:color="auto"/>
            <w:left w:val="none" w:sz="0" w:space="0" w:color="auto"/>
            <w:bottom w:val="none" w:sz="0" w:space="0" w:color="auto"/>
            <w:right w:val="none" w:sz="0" w:space="0" w:color="auto"/>
          </w:divBdr>
        </w:div>
        <w:div w:id="1552231734">
          <w:marLeft w:val="547"/>
          <w:marRight w:val="0"/>
          <w:marTop w:val="96"/>
          <w:marBottom w:val="0"/>
          <w:divBdr>
            <w:top w:val="none" w:sz="0" w:space="0" w:color="auto"/>
            <w:left w:val="none" w:sz="0" w:space="0" w:color="auto"/>
            <w:bottom w:val="none" w:sz="0" w:space="0" w:color="auto"/>
            <w:right w:val="none" w:sz="0" w:space="0" w:color="auto"/>
          </w:divBdr>
        </w:div>
        <w:div w:id="849370411">
          <w:marLeft w:val="547"/>
          <w:marRight w:val="0"/>
          <w:marTop w:val="96"/>
          <w:marBottom w:val="0"/>
          <w:divBdr>
            <w:top w:val="none" w:sz="0" w:space="0" w:color="auto"/>
            <w:left w:val="none" w:sz="0" w:space="0" w:color="auto"/>
            <w:bottom w:val="none" w:sz="0" w:space="0" w:color="auto"/>
            <w:right w:val="none" w:sz="0" w:space="0" w:color="auto"/>
          </w:divBdr>
        </w:div>
      </w:divsChild>
    </w:div>
    <w:div w:id="1653410092">
      <w:bodyDiv w:val="1"/>
      <w:marLeft w:val="0"/>
      <w:marRight w:val="0"/>
      <w:marTop w:val="0"/>
      <w:marBottom w:val="0"/>
      <w:divBdr>
        <w:top w:val="none" w:sz="0" w:space="0" w:color="auto"/>
        <w:left w:val="none" w:sz="0" w:space="0" w:color="auto"/>
        <w:bottom w:val="none" w:sz="0" w:space="0" w:color="auto"/>
        <w:right w:val="none" w:sz="0" w:space="0" w:color="auto"/>
      </w:divBdr>
    </w:div>
    <w:div w:id="1831630749">
      <w:bodyDiv w:val="1"/>
      <w:marLeft w:val="0"/>
      <w:marRight w:val="0"/>
      <w:marTop w:val="0"/>
      <w:marBottom w:val="0"/>
      <w:divBdr>
        <w:top w:val="none" w:sz="0" w:space="0" w:color="auto"/>
        <w:left w:val="none" w:sz="0" w:space="0" w:color="auto"/>
        <w:bottom w:val="none" w:sz="0" w:space="0" w:color="auto"/>
        <w:right w:val="none" w:sz="0" w:space="0" w:color="auto"/>
      </w:divBdr>
      <w:divsChild>
        <w:div w:id="277222983">
          <w:marLeft w:val="547"/>
          <w:marRight w:val="0"/>
          <w:marTop w:val="96"/>
          <w:marBottom w:val="0"/>
          <w:divBdr>
            <w:top w:val="none" w:sz="0" w:space="0" w:color="auto"/>
            <w:left w:val="none" w:sz="0" w:space="0" w:color="auto"/>
            <w:bottom w:val="none" w:sz="0" w:space="0" w:color="auto"/>
            <w:right w:val="none" w:sz="0" w:space="0" w:color="auto"/>
          </w:divBdr>
        </w:div>
        <w:div w:id="1110975455">
          <w:marLeft w:val="547"/>
          <w:marRight w:val="0"/>
          <w:marTop w:val="96"/>
          <w:marBottom w:val="0"/>
          <w:divBdr>
            <w:top w:val="none" w:sz="0" w:space="0" w:color="auto"/>
            <w:left w:val="none" w:sz="0" w:space="0" w:color="auto"/>
            <w:bottom w:val="none" w:sz="0" w:space="0" w:color="auto"/>
            <w:right w:val="none" w:sz="0" w:space="0" w:color="auto"/>
          </w:divBdr>
        </w:div>
        <w:div w:id="1315912859">
          <w:marLeft w:val="547"/>
          <w:marRight w:val="0"/>
          <w:marTop w:val="96"/>
          <w:marBottom w:val="0"/>
          <w:divBdr>
            <w:top w:val="none" w:sz="0" w:space="0" w:color="auto"/>
            <w:left w:val="none" w:sz="0" w:space="0" w:color="auto"/>
            <w:bottom w:val="none" w:sz="0" w:space="0" w:color="auto"/>
            <w:right w:val="none" w:sz="0" w:space="0" w:color="auto"/>
          </w:divBdr>
        </w:div>
        <w:div w:id="1213805706">
          <w:marLeft w:val="547"/>
          <w:marRight w:val="0"/>
          <w:marTop w:val="96"/>
          <w:marBottom w:val="0"/>
          <w:divBdr>
            <w:top w:val="none" w:sz="0" w:space="0" w:color="auto"/>
            <w:left w:val="none" w:sz="0" w:space="0" w:color="auto"/>
            <w:bottom w:val="none" w:sz="0" w:space="0" w:color="auto"/>
            <w:right w:val="none" w:sz="0" w:space="0" w:color="auto"/>
          </w:divBdr>
        </w:div>
        <w:div w:id="1519395011">
          <w:marLeft w:val="547"/>
          <w:marRight w:val="0"/>
          <w:marTop w:val="96"/>
          <w:marBottom w:val="0"/>
          <w:divBdr>
            <w:top w:val="none" w:sz="0" w:space="0" w:color="auto"/>
            <w:left w:val="none" w:sz="0" w:space="0" w:color="auto"/>
            <w:bottom w:val="none" w:sz="0" w:space="0" w:color="auto"/>
            <w:right w:val="none" w:sz="0" w:space="0" w:color="auto"/>
          </w:divBdr>
        </w:div>
      </w:divsChild>
    </w:div>
    <w:div w:id="1890804141">
      <w:bodyDiv w:val="1"/>
      <w:marLeft w:val="0"/>
      <w:marRight w:val="0"/>
      <w:marTop w:val="0"/>
      <w:marBottom w:val="0"/>
      <w:divBdr>
        <w:top w:val="none" w:sz="0" w:space="0" w:color="auto"/>
        <w:left w:val="none" w:sz="0" w:space="0" w:color="auto"/>
        <w:bottom w:val="none" w:sz="0" w:space="0" w:color="auto"/>
        <w:right w:val="none" w:sz="0" w:space="0" w:color="auto"/>
      </w:divBdr>
    </w:div>
    <w:div w:id="2143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rehfeldt@tnmp.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heri.wiegand@txu.com" TargetMode="External"/><Relationship Id="rId12" Type="http://schemas.openxmlformats.org/officeDocument/2006/relationships/hyperlink" Target="mailto:rdbates@infiniteener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yn.reed@centerpointenergy.com" TargetMode="External"/><Relationship Id="rId11" Type="http://schemas.openxmlformats.org/officeDocument/2006/relationships/hyperlink" Target="mailto:Lindsay.butterfield@ercot.com" TargetMode="External"/><Relationship Id="rId5" Type="http://schemas.openxmlformats.org/officeDocument/2006/relationships/webSettings" Target="webSettings.xml"/><Relationship Id="rId10" Type="http://schemas.openxmlformats.org/officeDocument/2006/relationships/hyperlink" Target="mailto:john.schatz@txu.com" TargetMode="External"/><Relationship Id="rId4" Type="http://schemas.openxmlformats.org/officeDocument/2006/relationships/settings" Target="settings.xml"/><Relationship Id="rId9" Type="http://schemas.openxmlformats.org/officeDocument/2006/relationships/hyperlink" Target="mailto:jclee@ae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5501</CharactersWithSpaces>
  <SharedDoc>false</SharedDoc>
  <HLinks>
    <vt:vector size="36" baseType="variant">
      <vt:variant>
        <vt:i4>1507434</vt:i4>
      </vt:variant>
      <vt:variant>
        <vt:i4>15</vt:i4>
      </vt:variant>
      <vt:variant>
        <vt:i4>0</vt:i4>
      </vt:variant>
      <vt:variant>
        <vt:i4>5</vt:i4>
      </vt:variant>
      <vt:variant>
        <vt:lpwstr>mailto:barrett.morrow@centerpointenergy.com</vt:lpwstr>
      </vt:variant>
      <vt:variant>
        <vt:lpwstr/>
      </vt:variant>
      <vt:variant>
        <vt:i4>6291528</vt:i4>
      </vt:variant>
      <vt:variant>
        <vt:i4>12</vt:i4>
      </vt:variant>
      <vt:variant>
        <vt:i4>0</vt:i4>
      </vt:variant>
      <vt:variant>
        <vt:i4>5</vt:i4>
      </vt:variant>
      <vt:variant>
        <vt:lpwstr>mailto:cnfranklin@aep.com</vt:lpwstr>
      </vt:variant>
      <vt:variant>
        <vt:lpwstr/>
      </vt:variant>
      <vt:variant>
        <vt:i4>4128854</vt:i4>
      </vt:variant>
      <vt:variant>
        <vt:i4>9</vt:i4>
      </vt:variant>
      <vt:variant>
        <vt:i4>0</vt:i4>
      </vt:variant>
      <vt:variant>
        <vt:i4>5</vt:i4>
      </vt:variant>
      <vt:variant>
        <vt:lpwstr>mailto:jim.lee@directenergy.com</vt:lpwstr>
      </vt:variant>
      <vt:variant>
        <vt:lpwstr/>
      </vt:variant>
      <vt:variant>
        <vt:i4>327783</vt:i4>
      </vt:variant>
      <vt:variant>
        <vt:i4>6</vt:i4>
      </vt:variant>
      <vt:variant>
        <vt:i4>0</vt:i4>
      </vt:variant>
      <vt:variant>
        <vt:i4>5</vt:i4>
      </vt:variant>
      <vt:variant>
        <vt:lpwstr>mailto:sheri.wiegand@txu.com</vt:lpwstr>
      </vt:variant>
      <vt:variant>
        <vt:lpwstr/>
      </vt:variant>
      <vt:variant>
        <vt:i4>6422545</vt:i4>
      </vt:variant>
      <vt:variant>
        <vt:i4>3</vt:i4>
      </vt:variant>
      <vt:variant>
        <vt:i4>0</vt:i4>
      </vt:variant>
      <vt:variant>
        <vt:i4>5</vt:i4>
      </vt:variant>
      <vt:variant>
        <vt:lpwstr>mailto:Carolyn.reed@centerpointenergy.com</vt:lpwstr>
      </vt:variant>
      <vt:variant>
        <vt:lpwstr/>
      </vt:variant>
      <vt:variant>
        <vt:i4>8192090</vt:i4>
      </vt:variant>
      <vt:variant>
        <vt:i4>0</vt:i4>
      </vt:variant>
      <vt:variant>
        <vt:i4>0</vt:i4>
      </vt:variant>
      <vt:variant>
        <vt:i4>5</vt:i4>
      </vt:variant>
      <vt:variant>
        <vt:lpwstr>mailto:myjones@reliant.com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Reed, Carolyn E.</cp:lastModifiedBy>
  <cp:revision>2</cp:revision>
  <cp:lastPrinted>2014-12-01T23:47:00Z</cp:lastPrinted>
  <dcterms:created xsi:type="dcterms:W3CDTF">2015-08-26T20:02:00Z</dcterms:created>
  <dcterms:modified xsi:type="dcterms:W3CDTF">2015-08-26T20:02:00Z</dcterms:modified>
</cp:coreProperties>
</file>