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bookmarkStart w:id="0" w:name="_GoBack"/>
      <w:bookmarkEnd w:id="0"/>
      <w:proofErr w:type="spellStart"/>
      <w:r w:rsidRPr="00907F97">
        <w:rPr>
          <w:rFonts w:ascii="Californian FB" w:hAnsi="Californian FB"/>
          <w:b/>
          <w:sz w:val="24"/>
          <w:szCs w:val="24"/>
        </w:rPr>
        <w:t>MarkeTrak</w:t>
      </w:r>
      <w:proofErr w:type="spellEnd"/>
      <w:r w:rsidRPr="00907F97">
        <w:rPr>
          <w:rFonts w:ascii="Californian FB" w:hAnsi="Californian FB"/>
          <w:b/>
          <w:sz w:val="24"/>
          <w:szCs w:val="24"/>
        </w:rPr>
        <w:t xml:space="preserve"> Task Force Meeting Notes</w:t>
      </w:r>
    </w:p>
    <w:p w:rsidR="00466617" w:rsidRDefault="00C022F3" w:rsidP="00E62644">
      <w:pPr>
        <w:spacing w:after="0"/>
        <w:rPr>
          <w:rFonts w:ascii="Californian FB" w:hAnsi="Californian FB"/>
          <w:sz w:val="24"/>
          <w:szCs w:val="24"/>
        </w:rPr>
      </w:pPr>
      <w:r>
        <w:rPr>
          <w:rFonts w:ascii="Californian FB" w:hAnsi="Californian FB"/>
          <w:sz w:val="24"/>
          <w:szCs w:val="24"/>
        </w:rPr>
        <w:t xml:space="preserve">July </w:t>
      </w:r>
      <w:proofErr w:type="gramStart"/>
      <w:r>
        <w:rPr>
          <w:rFonts w:ascii="Californian FB" w:hAnsi="Californian FB"/>
          <w:sz w:val="24"/>
          <w:szCs w:val="24"/>
        </w:rPr>
        <w:t>13th</w:t>
      </w:r>
      <w:r w:rsidR="009F0D2E">
        <w:rPr>
          <w:rFonts w:ascii="Californian FB" w:hAnsi="Californian FB"/>
          <w:sz w:val="24"/>
          <w:szCs w:val="24"/>
        </w:rPr>
        <w:t xml:space="preserve"> </w:t>
      </w:r>
      <w:r w:rsidR="009A3642">
        <w:rPr>
          <w:rFonts w:ascii="Californian FB" w:hAnsi="Californian FB"/>
          <w:sz w:val="24"/>
          <w:szCs w:val="24"/>
        </w:rPr>
        <w:t>,</w:t>
      </w:r>
      <w:proofErr w:type="gramEnd"/>
      <w:r w:rsidR="009A3642">
        <w:rPr>
          <w:rFonts w:ascii="Californian FB" w:hAnsi="Californian FB"/>
          <w:sz w:val="24"/>
          <w:szCs w:val="24"/>
        </w:rPr>
        <w:t xml:space="preserve"> 2015</w:t>
      </w:r>
    </w:p>
    <w:p w:rsidR="00B46D6C" w:rsidRPr="00907F97" w:rsidRDefault="00C022F3" w:rsidP="00E62644">
      <w:pPr>
        <w:spacing w:after="0"/>
        <w:rPr>
          <w:rFonts w:ascii="Californian FB" w:hAnsi="Californian FB"/>
          <w:sz w:val="24"/>
          <w:szCs w:val="24"/>
        </w:rPr>
      </w:pPr>
      <w:r>
        <w:rPr>
          <w:rFonts w:ascii="Californian FB" w:hAnsi="Californian FB"/>
          <w:sz w:val="24"/>
          <w:szCs w:val="24"/>
        </w:rPr>
        <w:t>ERCOT Met Center 11am – 3pm</w:t>
      </w:r>
    </w:p>
    <w:p w:rsidR="00E62644" w:rsidRDefault="00E62644" w:rsidP="00E62644">
      <w:pPr>
        <w:spacing w:after="0"/>
        <w:rPr>
          <w:rFonts w:ascii="Californian FB" w:hAnsi="Californian FB"/>
          <w:sz w:val="28"/>
          <w:szCs w:val="28"/>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B46D6C" w:rsidRDefault="00B46D6C" w:rsidP="00B46D6C">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CenterPoint Energy</w:t>
      </w:r>
      <w:r w:rsidRPr="00907F97">
        <w:rPr>
          <w:rFonts w:ascii="Californian FB" w:hAnsi="Californian FB"/>
          <w:sz w:val="18"/>
          <w:szCs w:val="18"/>
        </w:rPr>
        <w:tab/>
      </w:r>
      <w:hyperlink r:id="rId6" w:history="1">
        <w:r w:rsidRPr="003D2C3D">
          <w:rPr>
            <w:rStyle w:val="Hyperlink"/>
            <w:rFonts w:ascii="Californian FB" w:hAnsi="Californian FB"/>
            <w:sz w:val="18"/>
            <w:szCs w:val="18"/>
          </w:rPr>
          <w:t>Carolyn.reed@centerpointenergy.com</w:t>
        </w:r>
      </w:hyperlink>
    </w:p>
    <w:p w:rsidR="00B46D6C" w:rsidRDefault="00B46D6C" w:rsidP="00B46D6C">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7" w:history="1">
        <w:r w:rsidRPr="00137587">
          <w:rPr>
            <w:rStyle w:val="Hyperlink"/>
            <w:rFonts w:ascii="Californian FB" w:hAnsi="Californian FB"/>
            <w:sz w:val="18"/>
            <w:szCs w:val="18"/>
          </w:rPr>
          <w:t>sheri.wiegand@txu.com</w:t>
        </w:r>
      </w:hyperlink>
    </w:p>
    <w:p w:rsidR="00B46D6C" w:rsidRDefault="00B46D6C" w:rsidP="009F0D2E">
      <w:pPr>
        <w:spacing w:after="0"/>
        <w:rPr>
          <w:rStyle w:val="Hyperlink"/>
          <w:rFonts w:ascii="Californian FB" w:hAnsi="Californian FB"/>
          <w:sz w:val="18"/>
          <w:szCs w:val="18"/>
        </w:rPr>
      </w:pPr>
      <w:r>
        <w:rPr>
          <w:rFonts w:ascii="Californian FB" w:hAnsi="Californian FB"/>
          <w:sz w:val="18"/>
          <w:szCs w:val="18"/>
        </w:rPr>
        <w:t>Dave Pagliai</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8" w:history="1">
        <w:r w:rsidRPr="00AD6033">
          <w:rPr>
            <w:rStyle w:val="Hyperlink"/>
            <w:rFonts w:ascii="Californian FB" w:hAnsi="Californian FB"/>
            <w:sz w:val="18"/>
            <w:szCs w:val="18"/>
          </w:rPr>
          <w:t>dpagliai@ercot.com</w:t>
        </w:r>
      </w:hyperlink>
    </w:p>
    <w:p w:rsidR="00C022F3" w:rsidRDefault="00C022F3" w:rsidP="009F0D2E">
      <w:pPr>
        <w:spacing w:after="0"/>
        <w:rPr>
          <w:rFonts w:ascii="Californian FB" w:hAnsi="Californian FB"/>
          <w:sz w:val="18"/>
          <w:szCs w:val="18"/>
        </w:rPr>
      </w:pPr>
      <w:r>
        <w:rPr>
          <w:rFonts w:ascii="Californian FB" w:hAnsi="Californian FB"/>
          <w:sz w:val="18"/>
          <w:szCs w:val="18"/>
        </w:rPr>
        <w:t>Jim Lee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9" w:history="1">
        <w:r w:rsidRPr="00834D41">
          <w:rPr>
            <w:rStyle w:val="Hyperlink"/>
            <w:rFonts w:ascii="Californian FB" w:hAnsi="Californian FB"/>
            <w:sz w:val="18"/>
            <w:szCs w:val="18"/>
          </w:rPr>
          <w:t>jclee@aep.com</w:t>
        </w:r>
      </w:hyperlink>
    </w:p>
    <w:p w:rsidR="00C022F3" w:rsidRDefault="00C022F3" w:rsidP="00C022F3">
      <w:pPr>
        <w:spacing w:after="0"/>
        <w:rPr>
          <w:rFonts w:ascii="Californian FB" w:hAnsi="Californian FB"/>
          <w:sz w:val="18"/>
          <w:szCs w:val="18"/>
        </w:rPr>
      </w:pPr>
      <w:r w:rsidRPr="00907F97">
        <w:rPr>
          <w:rFonts w:ascii="Californian FB" w:hAnsi="Californian FB"/>
          <w:sz w:val="18"/>
          <w:szCs w:val="18"/>
        </w:rPr>
        <w:t>Tammy Stewart</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tstewart@ercot.com</w:t>
      </w:r>
    </w:p>
    <w:p w:rsidR="00C022F3" w:rsidRDefault="00C022F3" w:rsidP="00C022F3">
      <w:pPr>
        <w:spacing w:after="0"/>
        <w:rPr>
          <w:rFonts w:ascii="Californian FB" w:hAnsi="Californian FB"/>
          <w:sz w:val="18"/>
          <w:szCs w:val="18"/>
        </w:rPr>
      </w:pPr>
      <w:r>
        <w:rPr>
          <w:rFonts w:ascii="Californian FB" w:hAnsi="Californian FB"/>
          <w:sz w:val="18"/>
          <w:szCs w:val="18"/>
        </w:rPr>
        <w:t>Lindsay Butterfield</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0" w:history="1">
        <w:r w:rsidRPr="00AD6033">
          <w:rPr>
            <w:rStyle w:val="Hyperlink"/>
            <w:rFonts w:ascii="Californian FB" w:hAnsi="Californian FB"/>
            <w:sz w:val="18"/>
            <w:szCs w:val="18"/>
          </w:rPr>
          <w:t>Lindsay.butterfield@ercot.com</w:t>
        </w:r>
      </w:hyperlink>
    </w:p>
    <w:p w:rsidR="00C022F3" w:rsidRDefault="00C022F3" w:rsidP="009F0D2E">
      <w:pPr>
        <w:spacing w:after="0"/>
        <w:rPr>
          <w:rFonts w:ascii="Californian FB" w:hAnsi="Californian FB"/>
          <w:sz w:val="18"/>
          <w:szCs w:val="18"/>
        </w:rPr>
      </w:pPr>
      <w:r>
        <w:rPr>
          <w:rFonts w:ascii="Californian FB" w:hAnsi="Californian FB"/>
          <w:sz w:val="18"/>
          <w:szCs w:val="18"/>
        </w:rPr>
        <w:t>Taylor Woodruff</w:t>
      </w:r>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1" w:history="1">
        <w:r w:rsidRPr="00834D41">
          <w:rPr>
            <w:rStyle w:val="Hyperlink"/>
            <w:rFonts w:ascii="Californian FB" w:hAnsi="Californian FB"/>
            <w:sz w:val="18"/>
            <w:szCs w:val="18"/>
          </w:rPr>
          <w:t>taylor.woodruff@ercot.com</w:t>
        </w:r>
      </w:hyperlink>
    </w:p>
    <w:p w:rsidR="00C022F3" w:rsidRDefault="00C022F3" w:rsidP="009F0D2E">
      <w:pPr>
        <w:spacing w:after="0"/>
        <w:rPr>
          <w:rFonts w:ascii="Californian FB" w:hAnsi="Californian FB"/>
          <w:sz w:val="18"/>
          <w:szCs w:val="18"/>
        </w:rPr>
      </w:pPr>
      <w:proofErr w:type="spellStart"/>
      <w:r>
        <w:rPr>
          <w:rFonts w:ascii="Californian FB" w:hAnsi="Californian FB"/>
          <w:sz w:val="18"/>
          <w:szCs w:val="18"/>
        </w:rPr>
        <w:t>Monsherra</w:t>
      </w:r>
      <w:proofErr w:type="spellEnd"/>
      <w:r>
        <w:rPr>
          <w:rFonts w:ascii="Californian FB" w:hAnsi="Californian FB"/>
          <w:sz w:val="18"/>
          <w:szCs w:val="18"/>
        </w:rPr>
        <w:t xml:space="preserve"> </w:t>
      </w:r>
      <w:proofErr w:type="spellStart"/>
      <w:r>
        <w:rPr>
          <w:rFonts w:ascii="Californian FB" w:hAnsi="Californian FB"/>
          <w:sz w:val="18"/>
          <w:szCs w:val="18"/>
        </w:rPr>
        <w:t>Odanga</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2" w:history="1">
        <w:r w:rsidRPr="00834D41">
          <w:rPr>
            <w:rStyle w:val="Hyperlink"/>
            <w:rFonts w:ascii="Californian FB" w:hAnsi="Californian FB"/>
            <w:sz w:val="18"/>
            <w:szCs w:val="18"/>
          </w:rPr>
          <w:t>monsherra.odanga@ercot.com</w:t>
        </w:r>
      </w:hyperlink>
    </w:p>
    <w:p w:rsidR="00C022F3" w:rsidRDefault="00C022F3" w:rsidP="009F0D2E">
      <w:pPr>
        <w:spacing w:after="0"/>
        <w:rPr>
          <w:rFonts w:ascii="Californian FB" w:hAnsi="Californian FB"/>
          <w:sz w:val="18"/>
          <w:szCs w:val="18"/>
        </w:rPr>
      </w:pPr>
    </w:p>
    <w:p w:rsidR="00C022F3" w:rsidRPr="00C022F3" w:rsidRDefault="00C022F3" w:rsidP="00B46D6C">
      <w:pPr>
        <w:spacing w:after="0"/>
        <w:rPr>
          <w:rFonts w:ascii="Californian FB" w:hAnsi="Californian FB"/>
          <w:b/>
          <w:sz w:val="18"/>
          <w:szCs w:val="18"/>
        </w:rPr>
      </w:pPr>
      <w:r w:rsidRPr="00C022F3">
        <w:rPr>
          <w:rFonts w:ascii="Californian FB" w:hAnsi="Californian FB"/>
          <w:b/>
          <w:sz w:val="18"/>
          <w:szCs w:val="18"/>
        </w:rPr>
        <w:t>Via WebEx</w:t>
      </w:r>
      <w:r>
        <w:rPr>
          <w:rFonts w:ascii="Californian FB" w:hAnsi="Californian FB"/>
          <w:b/>
          <w:sz w:val="18"/>
          <w:szCs w:val="18"/>
        </w:rPr>
        <w:t>:</w:t>
      </w:r>
    </w:p>
    <w:p w:rsidR="00C022F3" w:rsidRDefault="00C022F3" w:rsidP="00C022F3">
      <w:pPr>
        <w:spacing w:after="0"/>
        <w:rPr>
          <w:rFonts w:ascii="Californian FB" w:hAnsi="Californian FB"/>
          <w:sz w:val="18"/>
          <w:szCs w:val="18"/>
        </w:rPr>
      </w:pPr>
      <w:r>
        <w:rPr>
          <w:rFonts w:ascii="Californian FB" w:hAnsi="Californian FB"/>
          <w:sz w:val="18"/>
          <w:szCs w:val="18"/>
        </w:rPr>
        <w:t>Monica Jones</w:t>
      </w:r>
      <w:r>
        <w:rPr>
          <w:rFonts w:ascii="Californian FB" w:hAnsi="Californian FB"/>
          <w:sz w:val="18"/>
          <w:szCs w:val="18"/>
        </w:rPr>
        <w:tab/>
      </w:r>
      <w:r>
        <w:rPr>
          <w:rFonts w:ascii="Californian FB" w:hAnsi="Californian FB"/>
          <w:sz w:val="18"/>
          <w:szCs w:val="18"/>
        </w:rPr>
        <w:tab/>
        <w:t>Reliant-NRG</w:t>
      </w:r>
      <w:r>
        <w:rPr>
          <w:rFonts w:ascii="Californian FB" w:hAnsi="Californian FB"/>
          <w:sz w:val="18"/>
          <w:szCs w:val="18"/>
        </w:rPr>
        <w:tab/>
      </w:r>
      <w:r>
        <w:rPr>
          <w:rFonts w:ascii="Californian FB" w:hAnsi="Californian FB"/>
          <w:sz w:val="18"/>
          <w:szCs w:val="18"/>
        </w:rPr>
        <w:tab/>
      </w:r>
      <w:hyperlink r:id="rId13" w:history="1">
        <w:r w:rsidRPr="00137587">
          <w:rPr>
            <w:rStyle w:val="Hyperlink"/>
            <w:rFonts w:ascii="Californian FB" w:hAnsi="Californian FB"/>
            <w:sz w:val="18"/>
            <w:szCs w:val="18"/>
          </w:rPr>
          <w:t>monica.jones@nrg.com</w:t>
        </w:r>
      </w:hyperlink>
    </w:p>
    <w:p w:rsidR="00C022F3" w:rsidRDefault="00C022F3" w:rsidP="00C022F3">
      <w:pPr>
        <w:spacing w:after="0"/>
        <w:rPr>
          <w:rFonts w:ascii="Californian FB" w:hAnsi="Californian FB"/>
          <w:sz w:val="18"/>
          <w:szCs w:val="18"/>
        </w:rPr>
      </w:pPr>
      <w:r>
        <w:rPr>
          <w:rFonts w:ascii="Californian FB" w:hAnsi="Californian FB"/>
          <w:sz w:val="18"/>
          <w:szCs w:val="18"/>
        </w:rPr>
        <w:t>Cheryl Franklin</w:t>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4" w:history="1">
        <w:r w:rsidRPr="00AD6033">
          <w:rPr>
            <w:rStyle w:val="Hyperlink"/>
            <w:rFonts w:ascii="Californian FB" w:hAnsi="Californian FB"/>
            <w:sz w:val="18"/>
            <w:szCs w:val="18"/>
          </w:rPr>
          <w:t>cnfranklin@aep.com</w:t>
        </w:r>
      </w:hyperlink>
    </w:p>
    <w:p w:rsidR="00C022F3" w:rsidRDefault="00C022F3" w:rsidP="00C022F3">
      <w:pPr>
        <w:spacing w:after="0"/>
        <w:rPr>
          <w:rFonts w:ascii="Californian FB" w:hAnsi="Californian FB"/>
          <w:sz w:val="18"/>
          <w:szCs w:val="18"/>
        </w:rPr>
      </w:pPr>
      <w:r>
        <w:rPr>
          <w:rFonts w:ascii="Californian FB" w:hAnsi="Californian FB"/>
          <w:sz w:val="18"/>
          <w:szCs w:val="18"/>
        </w:rPr>
        <w:t xml:space="preserve">Debbie </w:t>
      </w:r>
      <w:proofErr w:type="spellStart"/>
      <w:r>
        <w:rPr>
          <w:rFonts w:ascii="Californian FB" w:hAnsi="Californian FB"/>
          <w:sz w:val="18"/>
          <w:szCs w:val="18"/>
        </w:rPr>
        <w:t>McKeever</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C022F3" w:rsidRDefault="00C022F3" w:rsidP="00C022F3">
      <w:pPr>
        <w:spacing w:after="0"/>
        <w:rPr>
          <w:rFonts w:ascii="Californian FB" w:hAnsi="Californian FB"/>
          <w:sz w:val="18"/>
          <w:szCs w:val="18"/>
        </w:rPr>
      </w:pPr>
      <w:r>
        <w:rPr>
          <w:rFonts w:ascii="Californian FB" w:hAnsi="Californian FB"/>
          <w:sz w:val="18"/>
          <w:szCs w:val="18"/>
        </w:rPr>
        <w:t xml:space="preserve">Diana </w:t>
      </w:r>
      <w:proofErr w:type="spellStart"/>
      <w:r>
        <w:rPr>
          <w:rFonts w:ascii="Californian FB" w:hAnsi="Californian FB"/>
          <w:sz w:val="18"/>
          <w:szCs w:val="18"/>
        </w:rPr>
        <w:t>Rehfeldt</w:t>
      </w:r>
      <w:proofErr w:type="spellEnd"/>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5" w:history="1">
        <w:r w:rsidRPr="00AD6033">
          <w:rPr>
            <w:rStyle w:val="Hyperlink"/>
            <w:rFonts w:ascii="Californian FB" w:hAnsi="Californian FB"/>
            <w:sz w:val="18"/>
            <w:szCs w:val="18"/>
          </w:rPr>
          <w:t>diana.rehfeldt@tnmp.com</w:t>
        </w:r>
      </w:hyperlink>
    </w:p>
    <w:p w:rsidR="00C022F3" w:rsidRDefault="00C022F3" w:rsidP="00B46D6C">
      <w:pPr>
        <w:spacing w:after="0"/>
        <w:rPr>
          <w:rFonts w:ascii="Californian FB" w:hAnsi="Californian FB"/>
          <w:sz w:val="18"/>
          <w:szCs w:val="18"/>
        </w:rPr>
      </w:pPr>
      <w:r>
        <w:rPr>
          <w:rFonts w:ascii="Californian FB" w:hAnsi="Californian FB"/>
          <w:sz w:val="18"/>
          <w:szCs w:val="18"/>
        </w:rPr>
        <w:t xml:space="preserve">Isabelle Durham </w:t>
      </w:r>
      <w:r>
        <w:rPr>
          <w:rFonts w:ascii="Californian FB" w:hAnsi="Californian FB"/>
          <w:sz w:val="18"/>
          <w:szCs w:val="18"/>
        </w:rPr>
        <w:tab/>
      </w:r>
      <w:r>
        <w:rPr>
          <w:rFonts w:ascii="Californian FB" w:hAnsi="Californian FB"/>
          <w:sz w:val="18"/>
          <w:szCs w:val="18"/>
        </w:rPr>
        <w:tab/>
        <w:t>CNP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p>
    <w:p w:rsidR="00C022F3" w:rsidRDefault="00C022F3" w:rsidP="00B46D6C">
      <w:pPr>
        <w:spacing w:after="0"/>
        <w:rPr>
          <w:rFonts w:ascii="Californian FB" w:hAnsi="Californian FB"/>
          <w:sz w:val="18"/>
          <w:szCs w:val="18"/>
        </w:rPr>
      </w:pPr>
      <w:r>
        <w:rPr>
          <w:rFonts w:ascii="Californian FB" w:hAnsi="Californian FB"/>
          <w:sz w:val="18"/>
          <w:szCs w:val="18"/>
        </w:rPr>
        <w:t xml:space="preserve">Ted </w:t>
      </w:r>
      <w:proofErr w:type="spellStart"/>
      <w:r>
        <w:rPr>
          <w:rFonts w:ascii="Californian FB" w:hAnsi="Californian FB"/>
          <w:sz w:val="18"/>
          <w:szCs w:val="18"/>
        </w:rPr>
        <w:t>Hailu</w:t>
      </w:r>
      <w:proofErr w:type="spellEnd"/>
      <w:r>
        <w:rPr>
          <w:rFonts w:ascii="Californian FB" w:hAnsi="Californian FB"/>
          <w:sz w:val="18"/>
          <w:szCs w:val="18"/>
        </w:rPr>
        <w:tab/>
      </w:r>
      <w:r>
        <w:rPr>
          <w:rFonts w:ascii="Californian FB" w:hAnsi="Californian FB"/>
          <w:sz w:val="18"/>
          <w:szCs w:val="18"/>
        </w:rPr>
        <w:tab/>
        <w:t>ERCOT</w:t>
      </w:r>
    </w:p>
    <w:p w:rsidR="00C022F3" w:rsidRDefault="00C022F3" w:rsidP="00B46D6C">
      <w:pPr>
        <w:spacing w:after="0"/>
        <w:rPr>
          <w:rFonts w:ascii="Californian FB" w:hAnsi="Californian FB"/>
          <w:sz w:val="18"/>
          <w:szCs w:val="18"/>
        </w:rPr>
      </w:pPr>
      <w:r>
        <w:rPr>
          <w:rFonts w:ascii="Californian FB" w:hAnsi="Californian FB"/>
          <w:sz w:val="18"/>
          <w:szCs w:val="18"/>
        </w:rPr>
        <w:t xml:space="preserve">Karen </w:t>
      </w:r>
      <w:proofErr w:type="spellStart"/>
      <w:r>
        <w:rPr>
          <w:rFonts w:ascii="Californian FB" w:hAnsi="Californian FB"/>
          <w:sz w:val="18"/>
          <w:szCs w:val="18"/>
        </w:rPr>
        <w:t>Malkey</w:t>
      </w:r>
      <w:proofErr w:type="spellEnd"/>
      <w:r>
        <w:rPr>
          <w:rFonts w:ascii="Californian FB" w:hAnsi="Californian FB"/>
          <w:sz w:val="18"/>
          <w:szCs w:val="18"/>
        </w:rPr>
        <w:tab/>
      </w:r>
      <w:r>
        <w:rPr>
          <w:rFonts w:ascii="Californian FB" w:hAnsi="Californian FB"/>
          <w:sz w:val="18"/>
          <w:szCs w:val="18"/>
        </w:rPr>
        <w:tab/>
        <w:t>CNP</w:t>
      </w:r>
    </w:p>
    <w:p w:rsidR="00C022F3" w:rsidRDefault="00C022F3" w:rsidP="00B46D6C">
      <w:pPr>
        <w:spacing w:after="0"/>
        <w:rPr>
          <w:rFonts w:ascii="Californian FB" w:hAnsi="Californian FB"/>
          <w:sz w:val="18"/>
          <w:szCs w:val="18"/>
        </w:rPr>
      </w:pPr>
      <w:r>
        <w:rPr>
          <w:rFonts w:ascii="Californian FB" w:hAnsi="Californian FB"/>
          <w:sz w:val="18"/>
          <w:szCs w:val="18"/>
        </w:rPr>
        <w:t>Jerretta Kirby</w:t>
      </w:r>
      <w:r>
        <w:rPr>
          <w:rFonts w:ascii="Californian FB" w:hAnsi="Californian FB"/>
          <w:sz w:val="18"/>
          <w:szCs w:val="18"/>
        </w:rPr>
        <w:tab/>
      </w:r>
      <w:r>
        <w:rPr>
          <w:rFonts w:ascii="Californian FB" w:hAnsi="Californian FB"/>
          <w:sz w:val="18"/>
          <w:szCs w:val="18"/>
        </w:rPr>
        <w:tab/>
        <w:t>TXUE</w:t>
      </w:r>
      <w:r>
        <w:rPr>
          <w:rFonts w:ascii="Californian FB" w:hAnsi="Californian FB"/>
          <w:sz w:val="18"/>
          <w:szCs w:val="18"/>
        </w:rPr>
        <w:tab/>
      </w:r>
    </w:p>
    <w:p w:rsidR="00C022F3" w:rsidRDefault="00C022F3" w:rsidP="00B46D6C">
      <w:pPr>
        <w:spacing w:after="0"/>
        <w:rPr>
          <w:rFonts w:ascii="Californian FB" w:hAnsi="Californian FB"/>
          <w:sz w:val="18"/>
          <w:szCs w:val="18"/>
        </w:rPr>
      </w:pPr>
      <w:r>
        <w:rPr>
          <w:rFonts w:ascii="Californian FB" w:hAnsi="Californian FB"/>
          <w:sz w:val="18"/>
          <w:szCs w:val="18"/>
        </w:rPr>
        <w:t>Lauryn Heller</w:t>
      </w:r>
      <w:r>
        <w:rPr>
          <w:rFonts w:ascii="Californian FB" w:hAnsi="Californian FB"/>
          <w:sz w:val="18"/>
          <w:szCs w:val="18"/>
        </w:rPr>
        <w:tab/>
      </w:r>
      <w:r>
        <w:rPr>
          <w:rFonts w:ascii="Californian FB" w:hAnsi="Californian FB"/>
          <w:sz w:val="18"/>
          <w:szCs w:val="18"/>
        </w:rPr>
        <w:tab/>
        <w:t>TXUE</w:t>
      </w:r>
    </w:p>
    <w:p w:rsidR="00AD315A" w:rsidRDefault="00AD315A" w:rsidP="00B46D6C">
      <w:pPr>
        <w:spacing w:after="0"/>
        <w:rPr>
          <w:rFonts w:ascii="Californian FB" w:hAnsi="Californian FB"/>
          <w:sz w:val="18"/>
          <w:szCs w:val="18"/>
        </w:rPr>
      </w:pPr>
      <w:r>
        <w:rPr>
          <w:rFonts w:ascii="Californian FB" w:hAnsi="Californian FB"/>
          <w:sz w:val="18"/>
          <w:szCs w:val="18"/>
        </w:rPr>
        <w:t>Raquel Bates</w:t>
      </w:r>
      <w:r>
        <w:rPr>
          <w:rFonts w:ascii="Californian FB" w:hAnsi="Californian FB"/>
          <w:sz w:val="18"/>
          <w:szCs w:val="18"/>
        </w:rPr>
        <w:tab/>
      </w:r>
      <w:r>
        <w:rPr>
          <w:rFonts w:ascii="Californian FB" w:hAnsi="Californian FB"/>
          <w:sz w:val="18"/>
          <w:szCs w:val="18"/>
        </w:rPr>
        <w:tab/>
        <w:t>Infinite Energy</w:t>
      </w:r>
      <w:r>
        <w:rPr>
          <w:rFonts w:ascii="Californian FB" w:hAnsi="Californian FB"/>
          <w:sz w:val="18"/>
          <w:szCs w:val="18"/>
        </w:rPr>
        <w:tab/>
      </w:r>
      <w:r>
        <w:rPr>
          <w:rFonts w:ascii="Californian FB" w:hAnsi="Californian FB"/>
          <w:sz w:val="18"/>
          <w:szCs w:val="18"/>
        </w:rPr>
        <w:tab/>
      </w:r>
      <w:hyperlink r:id="rId16" w:history="1">
        <w:r w:rsidRPr="00AD6033">
          <w:rPr>
            <w:rStyle w:val="Hyperlink"/>
            <w:rFonts w:ascii="Californian FB" w:hAnsi="Californian FB"/>
            <w:sz w:val="18"/>
            <w:szCs w:val="18"/>
          </w:rPr>
          <w:t>rdbates@infiniteenergy.com</w:t>
        </w:r>
      </w:hyperlink>
    </w:p>
    <w:p w:rsidR="00AD315A" w:rsidRDefault="009F0D2E" w:rsidP="009F0D2E">
      <w:pPr>
        <w:spacing w:after="0"/>
        <w:rPr>
          <w:rStyle w:val="Hyperlink"/>
          <w:rFonts w:ascii="Californian FB" w:hAnsi="Californian FB"/>
          <w:sz w:val="18"/>
          <w:szCs w:val="18"/>
        </w:rPr>
      </w:pPr>
      <w:r>
        <w:rPr>
          <w:rFonts w:ascii="Californian FB" w:hAnsi="Californian FB"/>
          <w:sz w:val="18"/>
          <w:szCs w:val="18"/>
        </w:rPr>
        <w:t xml:space="preserve">Veronica </w:t>
      </w:r>
      <w:proofErr w:type="spellStart"/>
      <w:r>
        <w:rPr>
          <w:rFonts w:ascii="Californian FB" w:hAnsi="Californian FB"/>
          <w:sz w:val="18"/>
          <w:szCs w:val="18"/>
        </w:rPr>
        <w:t>Bahcivanji</w:t>
      </w:r>
      <w:proofErr w:type="spellEnd"/>
      <w:r>
        <w:rPr>
          <w:rFonts w:ascii="Californian FB" w:hAnsi="Californian FB"/>
          <w:sz w:val="18"/>
          <w:szCs w:val="18"/>
        </w:rPr>
        <w:tab/>
      </w:r>
      <w:proofErr w:type="spellStart"/>
      <w:r w:rsidR="00AD315A">
        <w:rPr>
          <w:rFonts w:ascii="Californian FB" w:hAnsi="Californian FB"/>
          <w:sz w:val="18"/>
          <w:szCs w:val="18"/>
        </w:rPr>
        <w:t>Gexa</w:t>
      </w:r>
      <w:proofErr w:type="spellEnd"/>
      <w:r>
        <w:rPr>
          <w:rFonts w:ascii="Californian FB" w:hAnsi="Californian FB"/>
          <w:sz w:val="18"/>
          <w:szCs w:val="18"/>
        </w:rPr>
        <w:t xml:space="preserve"> Energy</w:t>
      </w:r>
      <w:r>
        <w:rPr>
          <w:rFonts w:ascii="Californian FB" w:hAnsi="Californian FB"/>
          <w:sz w:val="18"/>
          <w:szCs w:val="18"/>
        </w:rPr>
        <w:tab/>
      </w:r>
      <w:r>
        <w:rPr>
          <w:rFonts w:ascii="Californian FB" w:hAnsi="Californian FB"/>
          <w:sz w:val="18"/>
          <w:szCs w:val="18"/>
        </w:rPr>
        <w:tab/>
      </w:r>
      <w:hyperlink r:id="rId17" w:history="1">
        <w:r w:rsidR="00AD315A" w:rsidRPr="00AD6033">
          <w:rPr>
            <w:rStyle w:val="Hyperlink"/>
            <w:rFonts w:ascii="Californian FB" w:hAnsi="Californian FB"/>
            <w:sz w:val="18"/>
            <w:szCs w:val="18"/>
          </w:rPr>
          <w:t>veronica.bahcivanji@gexaenergy.com</w:t>
        </w:r>
      </w:hyperlink>
    </w:p>
    <w:p w:rsidR="00C022F3" w:rsidRDefault="00C022F3" w:rsidP="009F0D2E">
      <w:pPr>
        <w:spacing w:after="0"/>
        <w:rPr>
          <w:rFonts w:ascii="Californian FB" w:hAnsi="Californian FB"/>
          <w:sz w:val="18"/>
          <w:szCs w:val="18"/>
        </w:rPr>
      </w:pPr>
      <w:r>
        <w:rPr>
          <w:rFonts w:ascii="Californian FB" w:hAnsi="Californian FB"/>
          <w:sz w:val="18"/>
          <w:szCs w:val="18"/>
        </w:rPr>
        <w:t>Cory Phillips</w:t>
      </w:r>
      <w:r>
        <w:rPr>
          <w:rFonts w:ascii="Californian FB" w:hAnsi="Californian FB"/>
          <w:sz w:val="18"/>
          <w:szCs w:val="18"/>
        </w:rPr>
        <w:tab/>
      </w:r>
      <w:r>
        <w:rPr>
          <w:rFonts w:ascii="Californian FB" w:hAnsi="Californian FB"/>
          <w:sz w:val="18"/>
          <w:szCs w:val="18"/>
        </w:rPr>
        <w:tab/>
        <w:t>ERCOT</w:t>
      </w:r>
    </w:p>
    <w:p w:rsidR="00AD315A" w:rsidRDefault="00AD315A" w:rsidP="009F0D2E">
      <w:pPr>
        <w:spacing w:after="0"/>
        <w:rPr>
          <w:rFonts w:ascii="Californian FB" w:hAnsi="Californian FB"/>
          <w:sz w:val="18"/>
          <w:szCs w:val="18"/>
        </w:rPr>
      </w:pPr>
    </w:p>
    <w:p w:rsidR="009F0D2E" w:rsidRDefault="00AD315A" w:rsidP="007623FA">
      <w:pPr>
        <w:spacing w:after="0"/>
        <w:rPr>
          <w:rFonts w:ascii="Californian FB" w:hAnsi="Californian FB"/>
          <w:b/>
          <w:sz w:val="20"/>
          <w:szCs w:val="20"/>
          <w:u w:val="single"/>
        </w:rPr>
      </w:pPr>
      <w:r>
        <w:rPr>
          <w:rFonts w:ascii="Californian FB" w:hAnsi="Californian FB"/>
          <w:b/>
          <w:sz w:val="20"/>
          <w:szCs w:val="20"/>
          <w:u w:val="single"/>
        </w:rPr>
        <w:t>RMGRR 129 – Customer Rescission Timeline</w:t>
      </w:r>
    </w:p>
    <w:p w:rsidR="00A07C9F" w:rsidRDefault="00AD315A" w:rsidP="00C022F3">
      <w:pPr>
        <w:spacing w:after="0"/>
        <w:rPr>
          <w:rFonts w:ascii="Californian FB" w:hAnsi="Californian FB"/>
          <w:sz w:val="20"/>
          <w:szCs w:val="20"/>
        </w:rPr>
      </w:pPr>
      <w:r>
        <w:rPr>
          <w:rFonts w:ascii="Californian FB" w:hAnsi="Californian FB"/>
          <w:sz w:val="20"/>
          <w:szCs w:val="20"/>
        </w:rPr>
        <w:t xml:space="preserve">RMGRR 129 was remanded back to RMS/MTTF at the May TAC Meeting due to a couple of Competitive Retailers in the market expressing concerns over not being prepared from a resource perspective for the implementation of the condensed timelines.  </w:t>
      </w:r>
      <w:r w:rsidR="00C022F3">
        <w:rPr>
          <w:rFonts w:ascii="Californian FB" w:hAnsi="Californian FB"/>
          <w:sz w:val="20"/>
          <w:szCs w:val="20"/>
        </w:rPr>
        <w:t xml:space="preserve">The MTTF added comments to the RMGRR calling for an effective date no later than 10/1/15.  </w:t>
      </w:r>
      <w:r w:rsidR="00C022F3" w:rsidRPr="00DF3FBD">
        <w:rPr>
          <w:rFonts w:ascii="Californian FB" w:hAnsi="Californian FB"/>
          <w:sz w:val="20"/>
          <w:szCs w:val="20"/>
          <w:highlight w:val="yellow"/>
        </w:rPr>
        <w:t>ACTION</w:t>
      </w:r>
      <w:r w:rsidR="00C022F3">
        <w:rPr>
          <w:rFonts w:ascii="Californian FB" w:hAnsi="Californian FB"/>
          <w:sz w:val="20"/>
          <w:szCs w:val="20"/>
        </w:rPr>
        <w:t xml:space="preserve">:  Lindsay Butterfield will post comments </w:t>
      </w:r>
      <w:r w:rsidR="00DF3FBD">
        <w:rPr>
          <w:rFonts w:ascii="Californian FB" w:hAnsi="Californian FB"/>
          <w:sz w:val="20"/>
          <w:szCs w:val="20"/>
        </w:rPr>
        <w:t>for the August RMS Agenda for approval.</w:t>
      </w:r>
    </w:p>
    <w:p w:rsidR="00271E37" w:rsidRDefault="00271E37" w:rsidP="00271E37">
      <w:pPr>
        <w:spacing w:after="0"/>
        <w:rPr>
          <w:rFonts w:ascii="Californian FB" w:hAnsi="Californian FB"/>
          <w:b/>
          <w:sz w:val="20"/>
          <w:szCs w:val="20"/>
          <w:u w:val="single"/>
        </w:rPr>
      </w:pPr>
    </w:p>
    <w:p w:rsidR="00A07C9F" w:rsidRDefault="00271E37" w:rsidP="00271E37">
      <w:pPr>
        <w:spacing w:after="0"/>
        <w:rPr>
          <w:rFonts w:ascii="Californian FB" w:hAnsi="Californian FB"/>
          <w:b/>
          <w:sz w:val="20"/>
          <w:szCs w:val="20"/>
          <w:u w:val="single"/>
        </w:rPr>
      </w:pPr>
      <w:r w:rsidRPr="00271E37">
        <w:rPr>
          <w:rFonts w:ascii="Californian FB" w:hAnsi="Californian FB"/>
          <w:b/>
          <w:sz w:val="20"/>
          <w:szCs w:val="20"/>
          <w:u w:val="single"/>
        </w:rPr>
        <w:t xml:space="preserve">Inadvertent Training </w:t>
      </w:r>
    </w:p>
    <w:p w:rsidR="00DF3FBD" w:rsidRDefault="00271E37" w:rsidP="00271E37">
      <w:pPr>
        <w:spacing w:after="0"/>
        <w:rPr>
          <w:rFonts w:ascii="Californian FB" w:hAnsi="Californian FB"/>
          <w:sz w:val="20"/>
          <w:szCs w:val="20"/>
        </w:rPr>
      </w:pPr>
      <w:r>
        <w:rPr>
          <w:rFonts w:ascii="Californian FB" w:hAnsi="Californian FB"/>
          <w:sz w:val="20"/>
          <w:szCs w:val="20"/>
        </w:rPr>
        <w:t xml:space="preserve">The </w:t>
      </w:r>
      <w:r w:rsidR="00DF3FBD">
        <w:rPr>
          <w:rFonts w:ascii="Californian FB" w:hAnsi="Californian FB"/>
          <w:sz w:val="20"/>
          <w:szCs w:val="20"/>
        </w:rPr>
        <w:t>number of overall participants for the IGL training was presented:</w:t>
      </w:r>
    </w:p>
    <w:p w:rsidR="00DF3FBD" w:rsidRDefault="00DF3FBD" w:rsidP="00271E37">
      <w:pPr>
        <w:spacing w:after="0"/>
        <w:rPr>
          <w:rFonts w:ascii="Californian FB" w:hAnsi="Californian FB"/>
          <w:sz w:val="20"/>
          <w:szCs w:val="20"/>
        </w:rPr>
      </w:pPr>
      <w:r>
        <w:rPr>
          <w:rFonts w:ascii="Californian FB" w:hAnsi="Californian FB"/>
          <w:sz w:val="20"/>
          <w:szCs w:val="20"/>
        </w:rPr>
        <w:t>Dallas Training 6/12/15 – 30 classroom participants</w:t>
      </w:r>
    </w:p>
    <w:p w:rsidR="00DF3FBD" w:rsidRDefault="00DF3FBD" w:rsidP="00271E37">
      <w:pPr>
        <w:spacing w:after="0"/>
        <w:rPr>
          <w:rFonts w:ascii="Californian FB" w:hAnsi="Californian FB"/>
          <w:sz w:val="20"/>
          <w:szCs w:val="20"/>
        </w:rPr>
      </w:pPr>
      <w:r>
        <w:rPr>
          <w:rFonts w:ascii="Californian FB" w:hAnsi="Californian FB"/>
          <w:sz w:val="20"/>
          <w:szCs w:val="20"/>
        </w:rPr>
        <w:tab/>
      </w:r>
      <w:r>
        <w:rPr>
          <w:rFonts w:ascii="Californian FB" w:hAnsi="Californian FB"/>
          <w:sz w:val="20"/>
          <w:szCs w:val="20"/>
        </w:rPr>
        <w:tab/>
        <w:t xml:space="preserve">              31 Web Ex participants</w:t>
      </w:r>
    </w:p>
    <w:p w:rsidR="00DF3FBD" w:rsidRDefault="00DF3FBD" w:rsidP="00271E37">
      <w:pPr>
        <w:spacing w:after="0"/>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40 REP segment (</w:t>
      </w:r>
      <w:r w:rsidR="00174BDC">
        <w:rPr>
          <w:rFonts w:ascii="Californian FB" w:hAnsi="Californian FB"/>
          <w:sz w:val="20"/>
          <w:szCs w:val="20"/>
        </w:rPr>
        <w:t>representing 19 CRs)</w:t>
      </w:r>
    </w:p>
    <w:p w:rsidR="00DF3FBD" w:rsidRDefault="00DF3FBD" w:rsidP="00271E37">
      <w:pPr>
        <w:spacing w:after="0"/>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18 TDSP (all TDSPs)</w:t>
      </w:r>
    </w:p>
    <w:p w:rsidR="00DF3FBD" w:rsidRDefault="00DF3FBD" w:rsidP="00271E37">
      <w:pPr>
        <w:spacing w:after="0"/>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 xml:space="preserve"> 3 ERCOT &amp; PUCT</w:t>
      </w:r>
    </w:p>
    <w:p w:rsidR="00271E37" w:rsidRDefault="00174BDC" w:rsidP="00271E37">
      <w:pPr>
        <w:spacing w:after="0"/>
        <w:rPr>
          <w:rFonts w:ascii="Californian FB" w:hAnsi="Californian FB"/>
          <w:sz w:val="20"/>
          <w:szCs w:val="20"/>
        </w:rPr>
      </w:pPr>
      <w:r>
        <w:rPr>
          <w:rFonts w:ascii="Californian FB" w:hAnsi="Californian FB"/>
          <w:sz w:val="20"/>
          <w:szCs w:val="20"/>
        </w:rPr>
        <w:t xml:space="preserve">The </w:t>
      </w:r>
      <w:r w:rsidR="00271E37">
        <w:rPr>
          <w:rFonts w:ascii="Californian FB" w:hAnsi="Californian FB"/>
          <w:sz w:val="20"/>
          <w:szCs w:val="20"/>
        </w:rPr>
        <w:t xml:space="preserve">survey results </w:t>
      </w:r>
      <w:r w:rsidR="00DF3FBD">
        <w:rPr>
          <w:rFonts w:ascii="Californian FB" w:hAnsi="Californian FB"/>
          <w:sz w:val="20"/>
          <w:szCs w:val="20"/>
        </w:rPr>
        <w:t>were</w:t>
      </w:r>
      <w:r w:rsidR="00271E37">
        <w:rPr>
          <w:rFonts w:ascii="Californian FB" w:hAnsi="Californian FB"/>
          <w:sz w:val="20"/>
          <w:szCs w:val="20"/>
        </w:rPr>
        <w:t xml:space="preserve"> </w:t>
      </w:r>
      <w:r>
        <w:rPr>
          <w:rFonts w:ascii="Californian FB" w:hAnsi="Californian FB"/>
          <w:sz w:val="20"/>
          <w:szCs w:val="20"/>
        </w:rPr>
        <w:t>also reviewed, with the following comments:</w:t>
      </w:r>
    </w:p>
    <w:p w:rsidR="00174BDC" w:rsidRDefault="00C94628" w:rsidP="00174BDC">
      <w:pPr>
        <w:pStyle w:val="ListParagraph"/>
        <w:numPr>
          <w:ilvl w:val="0"/>
          <w:numId w:val="34"/>
        </w:numPr>
        <w:rPr>
          <w:rFonts w:ascii="Californian FB" w:hAnsi="Californian FB"/>
          <w:sz w:val="20"/>
          <w:szCs w:val="20"/>
        </w:rPr>
      </w:pPr>
      <w:r>
        <w:rPr>
          <w:rFonts w:ascii="Californian FB" w:hAnsi="Californian FB"/>
          <w:sz w:val="20"/>
          <w:szCs w:val="20"/>
        </w:rPr>
        <w:t>When asked what participants liked about the training, a recurring theme was the open interactive forum (Q&amp;A) – participants could ask questions with market SMEs available to answer.  The live ERCOT demonstration was also found to be beneficial.</w:t>
      </w:r>
    </w:p>
    <w:p w:rsidR="00C94628" w:rsidRDefault="00C94628" w:rsidP="00174BDC">
      <w:pPr>
        <w:pStyle w:val="ListParagraph"/>
        <w:numPr>
          <w:ilvl w:val="0"/>
          <w:numId w:val="34"/>
        </w:numPr>
        <w:rPr>
          <w:rFonts w:ascii="Californian FB" w:hAnsi="Californian FB"/>
          <w:sz w:val="20"/>
          <w:szCs w:val="20"/>
        </w:rPr>
      </w:pPr>
      <w:r>
        <w:rPr>
          <w:rFonts w:ascii="Californian FB" w:hAnsi="Californian FB"/>
          <w:sz w:val="20"/>
          <w:szCs w:val="20"/>
        </w:rPr>
        <w:t>Some ideas discussed to enhance the training and make it more effective:</w:t>
      </w:r>
    </w:p>
    <w:p w:rsidR="00C94628" w:rsidRDefault="00C94628" w:rsidP="00C94628">
      <w:pPr>
        <w:pStyle w:val="ListParagraph"/>
        <w:numPr>
          <w:ilvl w:val="1"/>
          <w:numId w:val="34"/>
        </w:numPr>
        <w:rPr>
          <w:rFonts w:ascii="Californian FB" w:hAnsi="Californian FB"/>
          <w:sz w:val="20"/>
          <w:szCs w:val="20"/>
        </w:rPr>
      </w:pPr>
      <w:r>
        <w:rPr>
          <w:rFonts w:ascii="Californian FB" w:hAnsi="Californian FB"/>
          <w:sz w:val="20"/>
          <w:szCs w:val="20"/>
        </w:rPr>
        <w:t>Provide a brief review quiz after each section to reinforce the key points</w:t>
      </w:r>
    </w:p>
    <w:p w:rsidR="00C94628" w:rsidRDefault="00C94628" w:rsidP="00C94628">
      <w:pPr>
        <w:pStyle w:val="ListParagraph"/>
        <w:numPr>
          <w:ilvl w:val="1"/>
          <w:numId w:val="34"/>
        </w:numPr>
        <w:rPr>
          <w:rFonts w:ascii="Californian FB" w:hAnsi="Californian FB"/>
          <w:sz w:val="20"/>
          <w:szCs w:val="20"/>
        </w:rPr>
      </w:pPr>
      <w:r>
        <w:rPr>
          <w:rFonts w:ascii="Californian FB" w:hAnsi="Californian FB"/>
          <w:sz w:val="20"/>
          <w:szCs w:val="20"/>
        </w:rPr>
        <w:t>More interaction with participants</w:t>
      </w:r>
    </w:p>
    <w:p w:rsidR="00C94628" w:rsidRDefault="00C94628" w:rsidP="00C94628">
      <w:pPr>
        <w:pStyle w:val="ListParagraph"/>
        <w:numPr>
          <w:ilvl w:val="1"/>
          <w:numId w:val="34"/>
        </w:numPr>
        <w:rPr>
          <w:rFonts w:ascii="Californian FB" w:hAnsi="Californian FB"/>
          <w:sz w:val="20"/>
          <w:szCs w:val="20"/>
        </w:rPr>
      </w:pPr>
      <w:r>
        <w:rPr>
          <w:rFonts w:ascii="Californian FB" w:hAnsi="Californian FB"/>
          <w:sz w:val="20"/>
          <w:szCs w:val="20"/>
        </w:rPr>
        <w:t xml:space="preserve">Review and provide examples on each of the valid/invalid reasons for </w:t>
      </w:r>
      <w:proofErr w:type="spellStart"/>
      <w:r>
        <w:rPr>
          <w:rFonts w:ascii="Californian FB" w:hAnsi="Californian FB"/>
          <w:sz w:val="20"/>
          <w:szCs w:val="20"/>
        </w:rPr>
        <w:t>unexecuting</w:t>
      </w:r>
      <w:proofErr w:type="spellEnd"/>
      <w:r>
        <w:rPr>
          <w:rFonts w:ascii="Californian FB" w:hAnsi="Californian FB"/>
          <w:sz w:val="20"/>
          <w:szCs w:val="20"/>
        </w:rPr>
        <w:t xml:space="preserve"> a MT – and review the next steps/options</w:t>
      </w:r>
    </w:p>
    <w:p w:rsidR="00C94628" w:rsidRDefault="00C94628" w:rsidP="00C94628">
      <w:pPr>
        <w:pStyle w:val="ListParagraph"/>
        <w:numPr>
          <w:ilvl w:val="1"/>
          <w:numId w:val="34"/>
        </w:numPr>
        <w:rPr>
          <w:rFonts w:ascii="Californian FB" w:hAnsi="Californian FB"/>
          <w:sz w:val="20"/>
          <w:szCs w:val="20"/>
        </w:rPr>
      </w:pPr>
      <w:r>
        <w:rPr>
          <w:rFonts w:ascii="Californian FB" w:hAnsi="Californian FB"/>
          <w:sz w:val="20"/>
          <w:szCs w:val="20"/>
        </w:rPr>
        <w:t>Streamline some of the “cookbook” training “step-by-step” – example rescission MT</w:t>
      </w:r>
    </w:p>
    <w:p w:rsidR="00C94628" w:rsidRDefault="00C94628" w:rsidP="00C94628">
      <w:pPr>
        <w:pStyle w:val="ListParagraph"/>
        <w:numPr>
          <w:ilvl w:val="1"/>
          <w:numId w:val="34"/>
        </w:numPr>
        <w:rPr>
          <w:rFonts w:ascii="Californian FB" w:hAnsi="Californian FB"/>
          <w:sz w:val="20"/>
          <w:szCs w:val="20"/>
        </w:rPr>
      </w:pPr>
      <w:r>
        <w:rPr>
          <w:rFonts w:ascii="Californian FB" w:hAnsi="Californian FB"/>
          <w:sz w:val="20"/>
          <w:szCs w:val="20"/>
        </w:rPr>
        <w:t xml:space="preserve">Provide more of the </w:t>
      </w:r>
      <w:r w:rsidR="001F60AD">
        <w:rPr>
          <w:rFonts w:ascii="Californian FB" w:hAnsi="Californian FB"/>
          <w:sz w:val="20"/>
          <w:szCs w:val="20"/>
        </w:rPr>
        <w:t xml:space="preserve"> complex </w:t>
      </w:r>
      <w:r>
        <w:rPr>
          <w:rFonts w:ascii="Californian FB" w:hAnsi="Californian FB"/>
          <w:sz w:val="20"/>
          <w:szCs w:val="20"/>
        </w:rPr>
        <w:t xml:space="preserve">“unhappy path”  step-by-step examples </w:t>
      </w:r>
      <w:r w:rsidR="001F60AD">
        <w:rPr>
          <w:rFonts w:ascii="Californian FB" w:hAnsi="Californian FB"/>
          <w:sz w:val="20"/>
          <w:szCs w:val="20"/>
        </w:rPr>
        <w:t xml:space="preserve">in detail </w:t>
      </w:r>
    </w:p>
    <w:p w:rsidR="00C94628" w:rsidRDefault="00C94628" w:rsidP="00C94628">
      <w:pPr>
        <w:pStyle w:val="ListParagraph"/>
        <w:numPr>
          <w:ilvl w:val="1"/>
          <w:numId w:val="34"/>
        </w:numPr>
        <w:rPr>
          <w:rFonts w:ascii="Californian FB" w:hAnsi="Californian FB"/>
          <w:sz w:val="20"/>
          <w:szCs w:val="20"/>
        </w:rPr>
      </w:pPr>
      <w:r>
        <w:rPr>
          <w:rFonts w:ascii="Californian FB" w:hAnsi="Californian FB"/>
          <w:sz w:val="20"/>
          <w:szCs w:val="20"/>
        </w:rPr>
        <w:t>Recommend the general overview of IGL on-line training as a prerequisite for the classroom training</w:t>
      </w:r>
    </w:p>
    <w:p w:rsidR="001F60AD" w:rsidRDefault="00C94628" w:rsidP="00C94628">
      <w:pPr>
        <w:pStyle w:val="ListParagraph"/>
        <w:numPr>
          <w:ilvl w:val="0"/>
          <w:numId w:val="34"/>
        </w:numPr>
        <w:rPr>
          <w:rFonts w:ascii="Californian FB" w:hAnsi="Californian FB"/>
          <w:sz w:val="20"/>
          <w:szCs w:val="20"/>
        </w:rPr>
      </w:pPr>
      <w:r>
        <w:rPr>
          <w:rFonts w:ascii="Californian FB" w:hAnsi="Californian FB"/>
          <w:sz w:val="20"/>
          <w:szCs w:val="20"/>
        </w:rPr>
        <w:t xml:space="preserve">Participants were pleased with the </w:t>
      </w:r>
      <w:r w:rsidR="001F60AD">
        <w:rPr>
          <w:rFonts w:ascii="Californian FB" w:hAnsi="Californian FB"/>
          <w:sz w:val="20"/>
          <w:szCs w:val="20"/>
        </w:rPr>
        <w:t xml:space="preserve">variety of </w:t>
      </w:r>
      <w:r>
        <w:rPr>
          <w:rFonts w:ascii="Californian FB" w:hAnsi="Californian FB"/>
          <w:sz w:val="20"/>
          <w:szCs w:val="20"/>
        </w:rPr>
        <w:t>instructors</w:t>
      </w:r>
      <w:r w:rsidR="001F60AD">
        <w:rPr>
          <w:rFonts w:ascii="Californian FB" w:hAnsi="Californian FB"/>
          <w:sz w:val="20"/>
          <w:szCs w:val="20"/>
        </w:rPr>
        <w:t xml:space="preserve"> offering the </w:t>
      </w:r>
      <w:r>
        <w:rPr>
          <w:rFonts w:ascii="Californian FB" w:hAnsi="Californian FB"/>
          <w:sz w:val="20"/>
          <w:szCs w:val="20"/>
        </w:rPr>
        <w:t xml:space="preserve">open interactive forum </w:t>
      </w:r>
    </w:p>
    <w:p w:rsidR="001F60AD" w:rsidRDefault="001F60AD" w:rsidP="00C94628">
      <w:pPr>
        <w:pStyle w:val="ListParagraph"/>
        <w:numPr>
          <w:ilvl w:val="0"/>
          <w:numId w:val="34"/>
        </w:numPr>
        <w:rPr>
          <w:rFonts w:ascii="Californian FB" w:hAnsi="Californian FB"/>
          <w:sz w:val="20"/>
          <w:szCs w:val="20"/>
        </w:rPr>
      </w:pPr>
      <w:r>
        <w:rPr>
          <w:rFonts w:ascii="Californian FB" w:hAnsi="Californian FB"/>
          <w:sz w:val="20"/>
          <w:szCs w:val="20"/>
        </w:rPr>
        <w:t>Additional alternative suggestions discussed by MTTF:</w:t>
      </w:r>
    </w:p>
    <w:p w:rsidR="001F60AD" w:rsidRDefault="001F60AD" w:rsidP="001F60AD">
      <w:pPr>
        <w:pStyle w:val="ListParagraph"/>
        <w:numPr>
          <w:ilvl w:val="1"/>
          <w:numId w:val="34"/>
        </w:numPr>
        <w:rPr>
          <w:rFonts w:ascii="Californian FB" w:hAnsi="Californian FB"/>
          <w:sz w:val="20"/>
          <w:szCs w:val="20"/>
        </w:rPr>
      </w:pPr>
      <w:r>
        <w:rPr>
          <w:rFonts w:ascii="Californian FB" w:hAnsi="Californian FB"/>
          <w:sz w:val="20"/>
          <w:szCs w:val="20"/>
        </w:rPr>
        <w:t>Training starting earlier than 9:30 and leaving ~ 2 hours at the end of the class for Q&amp;A</w:t>
      </w:r>
    </w:p>
    <w:p w:rsidR="001F60AD" w:rsidRDefault="001F60AD" w:rsidP="001F60AD">
      <w:pPr>
        <w:pStyle w:val="ListParagraph"/>
        <w:numPr>
          <w:ilvl w:val="1"/>
          <w:numId w:val="34"/>
        </w:numPr>
        <w:rPr>
          <w:rFonts w:ascii="Californian FB" w:hAnsi="Californian FB"/>
          <w:sz w:val="20"/>
          <w:szCs w:val="20"/>
        </w:rPr>
      </w:pPr>
      <w:r>
        <w:rPr>
          <w:rFonts w:ascii="Californian FB" w:hAnsi="Californian FB"/>
          <w:sz w:val="20"/>
          <w:szCs w:val="20"/>
        </w:rPr>
        <w:lastRenderedPageBreak/>
        <w:t>Add a ½ day “beginner” training the day before the full training session</w:t>
      </w:r>
    </w:p>
    <w:p w:rsidR="001F60AD" w:rsidRDefault="001F60AD" w:rsidP="001F60AD">
      <w:pPr>
        <w:pStyle w:val="ListParagraph"/>
        <w:numPr>
          <w:ilvl w:val="1"/>
          <w:numId w:val="34"/>
        </w:numPr>
        <w:rPr>
          <w:rFonts w:ascii="Californian FB" w:hAnsi="Californian FB"/>
          <w:sz w:val="20"/>
          <w:szCs w:val="20"/>
        </w:rPr>
      </w:pPr>
      <w:r>
        <w:rPr>
          <w:rFonts w:ascii="Californian FB" w:hAnsi="Californian FB"/>
          <w:sz w:val="20"/>
          <w:szCs w:val="20"/>
        </w:rPr>
        <w:t>Categorize training in sections as beginner, intermediate, and advanced as various sections are reviewed – for example, “cookbook” instructions for the beginner, “unhappy path” for the intermediate learner, and more complex issue for the advanced learner</w:t>
      </w:r>
    </w:p>
    <w:p w:rsidR="001F60AD" w:rsidRDefault="001F60AD" w:rsidP="001F60AD">
      <w:pPr>
        <w:pStyle w:val="ListParagraph"/>
        <w:numPr>
          <w:ilvl w:val="0"/>
          <w:numId w:val="34"/>
        </w:numPr>
        <w:rPr>
          <w:rFonts w:ascii="Californian FB" w:hAnsi="Californian FB"/>
          <w:sz w:val="20"/>
          <w:szCs w:val="20"/>
        </w:rPr>
      </w:pPr>
      <w:r w:rsidRPr="001F60AD">
        <w:rPr>
          <w:rFonts w:ascii="Californian FB" w:hAnsi="Californian FB"/>
          <w:sz w:val="20"/>
          <w:szCs w:val="20"/>
          <w:highlight w:val="yellow"/>
        </w:rPr>
        <w:t>ACTION</w:t>
      </w:r>
      <w:r>
        <w:rPr>
          <w:rFonts w:ascii="Californian FB" w:hAnsi="Californian FB"/>
          <w:sz w:val="20"/>
          <w:szCs w:val="20"/>
        </w:rPr>
        <w:t>:  Sheri to provide summary of training participants and feedback to RMS (via MTTF deck)</w:t>
      </w:r>
    </w:p>
    <w:p w:rsidR="00C94628" w:rsidRPr="00174BDC" w:rsidRDefault="00C94628" w:rsidP="001F60AD">
      <w:pPr>
        <w:pStyle w:val="ListParagraph"/>
        <w:rPr>
          <w:rFonts w:ascii="Californian FB" w:hAnsi="Californian FB"/>
          <w:sz w:val="20"/>
          <w:szCs w:val="20"/>
        </w:rPr>
      </w:pPr>
      <w:r>
        <w:rPr>
          <w:rFonts w:ascii="Californian FB" w:hAnsi="Californian FB"/>
          <w:sz w:val="20"/>
          <w:szCs w:val="20"/>
        </w:rPr>
        <w:t xml:space="preserve"> </w:t>
      </w:r>
    </w:p>
    <w:p w:rsidR="00271E37" w:rsidRDefault="00271E37" w:rsidP="00271E37">
      <w:pPr>
        <w:spacing w:after="0"/>
        <w:rPr>
          <w:rFonts w:ascii="Californian FB" w:hAnsi="Californian FB"/>
          <w:b/>
          <w:sz w:val="20"/>
          <w:szCs w:val="20"/>
          <w:u w:val="single"/>
        </w:rPr>
      </w:pPr>
      <w:proofErr w:type="spellStart"/>
      <w:r>
        <w:rPr>
          <w:rFonts w:ascii="Californian FB" w:hAnsi="Californian FB"/>
          <w:b/>
          <w:sz w:val="20"/>
          <w:szCs w:val="20"/>
          <w:u w:val="single"/>
        </w:rPr>
        <w:t>MarkeTrak</w:t>
      </w:r>
      <w:proofErr w:type="spellEnd"/>
      <w:r>
        <w:rPr>
          <w:rFonts w:ascii="Californian FB" w:hAnsi="Californian FB"/>
          <w:b/>
          <w:sz w:val="20"/>
          <w:szCs w:val="20"/>
          <w:u w:val="single"/>
        </w:rPr>
        <w:t xml:space="preserve"> Serena Upgrade</w:t>
      </w:r>
    </w:p>
    <w:p w:rsidR="00C94628" w:rsidRDefault="00C94628" w:rsidP="00271E37">
      <w:pPr>
        <w:spacing w:after="0"/>
        <w:rPr>
          <w:rFonts w:ascii="Californian FB" w:hAnsi="Californian FB"/>
          <w:b/>
          <w:sz w:val="20"/>
          <w:szCs w:val="20"/>
          <w:u w:val="single"/>
        </w:rPr>
      </w:pPr>
    </w:p>
    <w:p w:rsidR="00271E37" w:rsidRDefault="0095204F" w:rsidP="00271E37">
      <w:pPr>
        <w:spacing w:after="0"/>
        <w:rPr>
          <w:rFonts w:ascii="Californian FB" w:hAnsi="Californian FB"/>
          <w:sz w:val="20"/>
          <w:szCs w:val="20"/>
        </w:rPr>
      </w:pPr>
      <w:r>
        <w:rPr>
          <w:rFonts w:ascii="Californian FB" w:hAnsi="Californian FB"/>
          <w:sz w:val="20"/>
          <w:szCs w:val="20"/>
        </w:rPr>
        <w:t xml:space="preserve">Dave Pagliai with ERCOT presented the update on a proposed Serena upgrade.  ERCOT had met with the Serena Business Manager to discuss and potentially root cause </w:t>
      </w:r>
      <w:proofErr w:type="spellStart"/>
      <w:r>
        <w:rPr>
          <w:rFonts w:ascii="Californian FB" w:hAnsi="Californian FB"/>
          <w:sz w:val="20"/>
          <w:szCs w:val="20"/>
        </w:rPr>
        <w:t>MarkeTrak’s</w:t>
      </w:r>
      <w:proofErr w:type="spellEnd"/>
      <w:r>
        <w:rPr>
          <w:rFonts w:ascii="Californian FB" w:hAnsi="Californian FB"/>
          <w:sz w:val="20"/>
          <w:szCs w:val="20"/>
        </w:rPr>
        <w:t xml:space="preserve"> earlier issue (February 2015) with the premature transitioning of the Inadvertent subtypes.  During those discussions,   it was noted ERCOT’s version was 5 major /9minor releases </w:t>
      </w:r>
      <w:r w:rsidRPr="00F963B3">
        <w:rPr>
          <w:rFonts w:ascii="Californian FB" w:hAnsi="Californian FB"/>
          <w:i/>
          <w:sz w:val="20"/>
          <w:szCs w:val="20"/>
        </w:rPr>
        <w:t xml:space="preserve">behind </w:t>
      </w:r>
      <w:r>
        <w:rPr>
          <w:rFonts w:ascii="Californian FB" w:hAnsi="Californian FB"/>
          <w:sz w:val="20"/>
          <w:szCs w:val="20"/>
        </w:rPr>
        <w:t xml:space="preserve">the current version available.  </w:t>
      </w:r>
      <w:r w:rsidR="007E4AD8">
        <w:rPr>
          <w:rFonts w:ascii="Californian FB" w:hAnsi="Californian FB"/>
          <w:sz w:val="20"/>
          <w:szCs w:val="20"/>
        </w:rPr>
        <w:t>Below</w:t>
      </w:r>
      <w:r w:rsidR="00BF2910">
        <w:rPr>
          <w:rFonts w:ascii="Californian FB" w:hAnsi="Californian FB"/>
          <w:sz w:val="20"/>
          <w:szCs w:val="20"/>
        </w:rPr>
        <w:t xml:space="preserve"> please find the deck detailing Dave’s meeting with the vendor.  Following are highlights of the meeting:</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Upgrades typically occur every 1 – 1 ½ years</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 xml:space="preserve">“patch” upgrade would be available </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Latest major release occurred in January 2015</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ERCOT could upgrade to the latest release</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Serena continues to support all past versions</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5% of Serena users are utilizing same version as ERCOT (2009 R4.03)</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Serena offered presentation of latest version highlighting functionality</w:t>
      </w:r>
    </w:p>
    <w:p w:rsidR="00BF2910" w:rsidRDefault="00BF2910" w:rsidP="00BF2910">
      <w:pPr>
        <w:pStyle w:val="ListParagraph"/>
        <w:numPr>
          <w:ilvl w:val="0"/>
          <w:numId w:val="35"/>
        </w:numPr>
        <w:rPr>
          <w:rFonts w:ascii="Californian FB" w:hAnsi="Californian FB"/>
          <w:sz w:val="20"/>
          <w:szCs w:val="20"/>
        </w:rPr>
      </w:pPr>
      <w:r>
        <w:rPr>
          <w:rFonts w:ascii="Californian FB" w:hAnsi="Californian FB"/>
          <w:sz w:val="20"/>
          <w:szCs w:val="20"/>
        </w:rPr>
        <w:t>One improved feature of latest version is improved API support, however, would still require custom code on ERCOT’s end</w:t>
      </w:r>
    </w:p>
    <w:p w:rsidR="00F963B3" w:rsidRDefault="00F963B3" w:rsidP="00F963B3">
      <w:pPr>
        <w:rPr>
          <w:rFonts w:ascii="Californian FB" w:hAnsi="Californian FB"/>
          <w:sz w:val="20"/>
          <w:szCs w:val="20"/>
        </w:rPr>
      </w:pPr>
    </w:p>
    <w:p w:rsidR="00F963B3" w:rsidRPr="00F963B3" w:rsidRDefault="00F963B3" w:rsidP="00F963B3">
      <w:pPr>
        <w:rPr>
          <w:rFonts w:ascii="Californian FB" w:hAnsi="Californian FB"/>
          <w:sz w:val="20"/>
          <w:szCs w:val="20"/>
        </w:rPr>
      </w:pPr>
      <w:r>
        <w:rPr>
          <w:rFonts w:ascii="Californian FB" w:hAnsi="Californian FB"/>
          <w:sz w:val="20"/>
          <w:szCs w:val="20"/>
        </w:rPr>
        <w:t>A few questions presented at the June MTTF meeting, answers following:</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Update on meeting with the vendor</w:t>
      </w:r>
      <w:r w:rsidR="00F963B3">
        <w:rPr>
          <w:rFonts w:ascii="Californian FB" w:hAnsi="Californian FB"/>
          <w:sz w:val="20"/>
          <w:szCs w:val="20"/>
        </w:rPr>
        <w:t xml:space="preserve"> – </w:t>
      </w:r>
      <w:r w:rsidR="00F963B3" w:rsidRPr="00F963B3">
        <w:rPr>
          <w:rFonts w:ascii="Californian FB" w:hAnsi="Californian FB"/>
          <w:color w:val="FF0000"/>
          <w:sz w:val="20"/>
          <w:szCs w:val="20"/>
        </w:rPr>
        <w:t>see attached deck</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Is the system at risk if MT is not updated to latest version?</w:t>
      </w:r>
      <w:r w:rsidR="00F963B3">
        <w:rPr>
          <w:rFonts w:ascii="Californian FB" w:hAnsi="Californian FB"/>
          <w:sz w:val="20"/>
          <w:szCs w:val="20"/>
        </w:rPr>
        <w:t xml:space="preserve"> </w:t>
      </w:r>
      <w:r w:rsidR="00F963B3">
        <w:rPr>
          <w:rFonts w:ascii="Californian FB" w:hAnsi="Californian FB"/>
          <w:color w:val="FF0000"/>
          <w:sz w:val="20"/>
          <w:szCs w:val="20"/>
        </w:rPr>
        <w:t xml:space="preserve"> Not at this time</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What would be the potential impact?</w:t>
      </w:r>
      <w:r w:rsidR="00F963B3">
        <w:rPr>
          <w:rFonts w:ascii="Californian FB" w:hAnsi="Californian FB"/>
          <w:sz w:val="20"/>
          <w:szCs w:val="20"/>
        </w:rPr>
        <w:t xml:space="preserve"> </w:t>
      </w:r>
      <w:r w:rsidR="00F963B3">
        <w:rPr>
          <w:rFonts w:ascii="Californian FB" w:hAnsi="Californian FB"/>
          <w:color w:val="FF0000"/>
          <w:sz w:val="20"/>
          <w:szCs w:val="20"/>
        </w:rPr>
        <w:t xml:space="preserve">None at this time </w:t>
      </w:r>
    </w:p>
    <w:p w:rsidR="00271E37" w:rsidRDefault="00271E37" w:rsidP="00271E37">
      <w:pPr>
        <w:pStyle w:val="ListParagraph"/>
        <w:numPr>
          <w:ilvl w:val="0"/>
          <w:numId w:val="33"/>
        </w:numPr>
        <w:rPr>
          <w:rFonts w:ascii="Californian FB" w:hAnsi="Californian FB"/>
          <w:sz w:val="20"/>
          <w:szCs w:val="20"/>
        </w:rPr>
      </w:pPr>
      <w:r>
        <w:rPr>
          <w:rFonts w:ascii="Californian FB" w:hAnsi="Californian FB"/>
          <w:sz w:val="20"/>
          <w:szCs w:val="20"/>
        </w:rPr>
        <w:t>What would an upgrade of the functionality entail?</w:t>
      </w:r>
      <w:r w:rsidR="00F963B3">
        <w:rPr>
          <w:rFonts w:ascii="Californian FB" w:hAnsi="Californian FB"/>
          <w:sz w:val="20"/>
          <w:szCs w:val="20"/>
        </w:rPr>
        <w:t xml:space="preserve">  </w:t>
      </w:r>
      <w:r w:rsidR="007E4AD8" w:rsidRPr="007E4AD8">
        <w:rPr>
          <w:rFonts w:ascii="Californian FB" w:hAnsi="Californian FB"/>
          <w:sz w:val="20"/>
          <w:szCs w:val="20"/>
          <w:highlight w:val="yellow"/>
        </w:rPr>
        <w:t>ACTION:</w:t>
      </w:r>
      <w:r w:rsidR="007E4AD8">
        <w:rPr>
          <w:rFonts w:ascii="Californian FB" w:hAnsi="Californian FB"/>
          <w:sz w:val="20"/>
          <w:szCs w:val="20"/>
        </w:rPr>
        <w:t xml:space="preserve"> </w:t>
      </w:r>
      <w:r w:rsidR="00F963B3">
        <w:rPr>
          <w:rFonts w:ascii="Californian FB" w:hAnsi="Californian FB"/>
          <w:color w:val="FF0000"/>
          <w:sz w:val="20"/>
          <w:szCs w:val="20"/>
        </w:rPr>
        <w:t>Dave will provide materials for distribution to MTTF to review functionality enhancements with the latest version</w:t>
      </w:r>
      <w:r w:rsidR="007E4AD8">
        <w:rPr>
          <w:rFonts w:ascii="Californian FB" w:hAnsi="Californian FB"/>
          <w:color w:val="FF0000"/>
          <w:sz w:val="20"/>
          <w:szCs w:val="20"/>
        </w:rPr>
        <w:t xml:space="preserve"> and also confirm if any upgrade fees would be associated.</w:t>
      </w:r>
    </w:p>
    <w:p w:rsidR="00271E37" w:rsidRPr="00F963B3" w:rsidRDefault="00271E37" w:rsidP="00F963B3">
      <w:pPr>
        <w:pStyle w:val="ListParagraph"/>
        <w:numPr>
          <w:ilvl w:val="0"/>
          <w:numId w:val="33"/>
        </w:numPr>
        <w:rPr>
          <w:rFonts w:ascii="Californian FB" w:hAnsi="Californian FB"/>
          <w:sz w:val="20"/>
          <w:szCs w:val="20"/>
        </w:rPr>
      </w:pPr>
      <w:r>
        <w:rPr>
          <w:rFonts w:ascii="Californian FB" w:hAnsi="Californian FB"/>
          <w:sz w:val="20"/>
          <w:szCs w:val="20"/>
        </w:rPr>
        <w:t xml:space="preserve">How would it be </w:t>
      </w:r>
      <w:proofErr w:type="gramStart"/>
      <w:r>
        <w:rPr>
          <w:rFonts w:ascii="Californian FB" w:hAnsi="Californian FB"/>
          <w:sz w:val="20"/>
          <w:szCs w:val="20"/>
        </w:rPr>
        <w:t>accomplished ?</w:t>
      </w:r>
      <w:proofErr w:type="gramEnd"/>
      <w:r w:rsidR="00F963B3">
        <w:rPr>
          <w:rFonts w:ascii="Californian FB" w:hAnsi="Californian FB"/>
          <w:sz w:val="20"/>
          <w:szCs w:val="20"/>
        </w:rPr>
        <w:t xml:space="preserve">  </w:t>
      </w:r>
      <w:r w:rsidR="00F963B3">
        <w:rPr>
          <w:rFonts w:ascii="Californian FB" w:hAnsi="Californian FB"/>
          <w:color w:val="FF0000"/>
          <w:sz w:val="20"/>
          <w:szCs w:val="20"/>
        </w:rPr>
        <w:t>possibly to coordinate with retail test environment SCR</w:t>
      </w:r>
    </w:p>
    <w:p w:rsidR="00F963B3" w:rsidRPr="00F963B3" w:rsidRDefault="00F963B3" w:rsidP="00F963B3">
      <w:pPr>
        <w:rPr>
          <w:rFonts w:ascii="Californian FB" w:hAnsi="Californian FB"/>
          <w:sz w:val="20"/>
          <w:szCs w:val="20"/>
        </w:rPr>
      </w:pPr>
    </w:p>
    <w:p w:rsidR="00F963B3" w:rsidRPr="00F963B3" w:rsidRDefault="00F963B3" w:rsidP="00F963B3">
      <w:pPr>
        <w:rPr>
          <w:rFonts w:ascii="Californian FB" w:hAnsi="Californian FB"/>
          <w:sz w:val="20"/>
          <w:szCs w:val="20"/>
        </w:rPr>
      </w:pPr>
      <w:r>
        <w:rPr>
          <w:rFonts w:ascii="Californian FB" w:hAnsi="Californian FB"/>
          <w:sz w:val="20"/>
          <w:szCs w:val="20"/>
        </w:rPr>
        <w:t xml:space="preserve">Based on the information provided by ERCOT, the MTTF felt there was not a sense of urgency in performing an upgrade of the MT tool at this time.  It is suggested the current version remain and the proposal be reviewed in 6 – 12 months to determine impact and feasibility (via TDTWG).  It was noted, the further ERCOT may plan ahead for any upgrade, the better prepared the market will be.  As mentioned above, one suggestion was to align a potential upgrade with the proposed SCR Retail Test Environment </w:t>
      </w:r>
      <w:r w:rsidR="007E4AD8">
        <w:rPr>
          <w:rFonts w:ascii="Californian FB" w:hAnsi="Californian FB"/>
          <w:sz w:val="20"/>
          <w:szCs w:val="20"/>
        </w:rPr>
        <w:t xml:space="preserve">to realize </w:t>
      </w:r>
      <w:r>
        <w:rPr>
          <w:rFonts w:ascii="Californian FB" w:hAnsi="Californian FB"/>
          <w:sz w:val="20"/>
          <w:szCs w:val="20"/>
        </w:rPr>
        <w:t xml:space="preserve">any </w:t>
      </w:r>
      <w:proofErr w:type="gramStart"/>
      <w:r>
        <w:rPr>
          <w:rFonts w:ascii="Californian FB" w:hAnsi="Californian FB"/>
          <w:sz w:val="20"/>
          <w:szCs w:val="20"/>
        </w:rPr>
        <w:t>efficiencies</w:t>
      </w:r>
      <w:proofErr w:type="gramEnd"/>
      <w:r>
        <w:rPr>
          <w:rFonts w:ascii="Californian FB" w:hAnsi="Californian FB"/>
          <w:sz w:val="20"/>
          <w:szCs w:val="20"/>
        </w:rPr>
        <w:t xml:space="preserve"> in resources and testing.  </w:t>
      </w:r>
    </w:p>
    <w:p w:rsidR="00F963B3" w:rsidRPr="001F60AD" w:rsidRDefault="007E4AD8" w:rsidP="001F60AD">
      <w:pPr>
        <w:rPr>
          <w:rFonts w:ascii="Californian FB" w:hAnsi="Californian FB"/>
          <w:sz w:val="20"/>
          <w:szCs w:val="20"/>
        </w:rPr>
      </w:pPr>
      <w:r>
        <w:rPr>
          <w:rFonts w:ascii="Californian FB" w:hAnsi="Californian FB"/>
          <w:sz w:val="20"/>
          <w:szCs w:val="20"/>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9.75pt" o:ole="">
            <v:imagedata r:id="rId18" o:title=""/>
          </v:shape>
          <o:OLEObject Type="Embed" ProgID="PowerPoint.Show.12" ShapeID="_x0000_i1025" DrawAspect="Icon" ObjectID="_1499002070" r:id="rId19"/>
        </w:object>
      </w:r>
    </w:p>
    <w:p w:rsidR="00271E37" w:rsidRPr="007E4AD8" w:rsidRDefault="001F60AD" w:rsidP="00271E37">
      <w:pPr>
        <w:rPr>
          <w:rFonts w:ascii="Californian FB" w:hAnsi="Californian FB"/>
          <w:b/>
          <w:sz w:val="20"/>
          <w:szCs w:val="20"/>
        </w:rPr>
      </w:pPr>
      <w:r w:rsidRPr="007E4AD8">
        <w:rPr>
          <w:rFonts w:ascii="Californian FB" w:hAnsi="Californian FB"/>
          <w:b/>
          <w:sz w:val="20"/>
          <w:szCs w:val="20"/>
        </w:rPr>
        <w:t xml:space="preserve">Next meeting (if necessary) will be August </w:t>
      </w:r>
      <w:proofErr w:type="gramStart"/>
      <w:r w:rsidRPr="007E4AD8">
        <w:rPr>
          <w:rFonts w:ascii="Californian FB" w:hAnsi="Californian FB"/>
          <w:b/>
          <w:sz w:val="20"/>
          <w:szCs w:val="20"/>
        </w:rPr>
        <w:t>24</w:t>
      </w:r>
      <w:r w:rsidRPr="007E4AD8">
        <w:rPr>
          <w:rFonts w:ascii="Californian FB" w:hAnsi="Californian FB"/>
          <w:b/>
          <w:sz w:val="20"/>
          <w:szCs w:val="20"/>
          <w:vertAlign w:val="superscript"/>
        </w:rPr>
        <w:t>th</w:t>
      </w:r>
      <w:r w:rsidRPr="007E4AD8">
        <w:rPr>
          <w:rFonts w:ascii="Californian FB" w:hAnsi="Californian FB"/>
          <w:b/>
          <w:sz w:val="20"/>
          <w:szCs w:val="20"/>
        </w:rPr>
        <w:t xml:space="preserve"> </w:t>
      </w:r>
      <w:r w:rsidR="00271E37" w:rsidRPr="007E4AD8">
        <w:rPr>
          <w:rFonts w:ascii="Californian FB" w:hAnsi="Californian FB"/>
          <w:b/>
          <w:sz w:val="20"/>
          <w:szCs w:val="20"/>
        </w:rPr>
        <w:t xml:space="preserve"> </w:t>
      </w:r>
      <w:r w:rsidR="0095204F" w:rsidRPr="007E4AD8">
        <w:rPr>
          <w:rFonts w:ascii="Californian FB" w:hAnsi="Californian FB"/>
          <w:b/>
          <w:sz w:val="20"/>
          <w:szCs w:val="20"/>
        </w:rPr>
        <w:t>(</w:t>
      </w:r>
      <w:proofErr w:type="gramEnd"/>
      <w:r w:rsidR="0095204F" w:rsidRPr="007E4AD8">
        <w:rPr>
          <w:rFonts w:ascii="Californian FB" w:hAnsi="Californian FB"/>
          <w:b/>
          <w:sz w:val="20"/>
          <w:szCs w:val="20"/>
        </w:rPr>
        <w:t xml:space="preserve">WebEx only) </w:t>
      </w:r>
      <w:r w:rsidR="00271E37" w:rsidRPr="007E4AD8">
        <w:rPr>
          <w:rFonts w:ascii="Californian FB" w:hAnsi="Californian FB"/>
          <w:b/>
          <w:sz w:val="20"/>
          <w:szCs w:val="20"/>
        </w:rPr>
        <w:t xml:space="preserve">from 1 </w:t>
      </w:r>
      <w:r w:rsidRPr="007E4AD8">
        <w:rPr>
          <w:rFonts w:ascii="Californian FB" w:hAnsi="Californian FB"/>
          <w:b/>
          <w:sz w:val="20"/>
          <w:szCs w:val="20"/>
        </w:rPr>
        <w:t>p</w:t>
      </w:r>
      <w:r w:rsidR="00271E37" w:rsidRPr="007E4AD8">
        <w:rPr>
          <w:rFonts w:ascii="Californian FB" w:hAnsi="Californian FB"/>
          <w:b/>
          <w:sz w:val="20"/>
          <w:szCs w:val="20"/>
        </w:rPr>
        <w:t xml:space="preserve">m – </w:t>
      </w:r>
      <w:r w:rsidRPr="007E4AD8">
        <w:rPr>
          <w:rFonts w:ascii="Californian FB" w:hAnsi="Californian FB"/>
          <w:b/>
          <w:sz w:val="20"/>
          <w:szCs w:val="20"/>
        </w:rPr>
        <w:t>4pm.</w:t>
      </w:r>
    </w:p>
    <w:p w:rsidR="00271E37" w:rsidRPr="00271E37" w:rsidRDefault="00271E37" w:rsidP="00A07C9F">
      <w:pPr>
        <w:rPr>
          <w:rFonts w:ascii="Californian FB" w:hAnsi="Californian FB"/>
          <w:b/>
          <w:sz w:val="20"/>
          <w:szCs w:val="20"/>
          <w:u w:val="single"/>
        </w:rPr>
      </w:pPr>
    </w:p>
    <w:p w:rsidR="00A07C9F" w:rsidRPr="00A07C9F" w:rsidRDefault="00A07C9F" w:rsidP="00A07C9F">
      <w:pPr>
        <w:rPr>
          <w:rFonts w:ascii="Californian FB" w:hAnsi="Californian FB"/>
          <w:sz w:val="20"/>
          <w:szCs w:val="20"/>
        </w:rPr>
      </w:pPr>
    </w:p>
    <w:p w:rsidR="00A07C9F" w:rsidRDefault="00A07C9F" w:rsidP="00A07C9F">
      <w:pPr>
        <w:rPr>
          <w:rFonts w:ascii="Californian FB" w:hAnsi="Californian FB"/>
          <w:sz w:val="20"/>
          <w:szCs w:val="20"/>
        </w:rPr>
      </w:pPr>
    </w:p>
    <w:p w:rsidR="00A07C9F" w:rsidRPr="00A07C9F" w:rsidRDefault="00A07C9F" w:rsidP="00A07C9F">
      <w:pPr>
        <w:rPr>
          <w:rFonts w:ascii="Californian FB" w:hAnsi="Californian FB"/>
          <w:sz w:val="20"/>
          <w:szCs w:val="20"/>
        </w:rPr>
      </w:pPr>
    </w:p>
    <w:sectPr w:rsidR="00A07C9F" w:rsidRPr="00A07C9F"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E3"/>
    <w:multiLevelType w:val="hybridMultilevel"/>
    <w:tmpl w:val="2940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EA"/>
    <w:multiLevelType w:val="hybridMultilevel"/>
    <w:tmpl w:val="0D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5"/>
    <w:multiLevelType w:val="hybridMultilevel"/>
    <w:tmpl w:val="C6BA56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7">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79FB"/>
    <w:multiLevelType w:val="hybridMultilevel"/>
    <w:tmpl w:val="DD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12">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13">
    <w:nsid w:val="3B074265"/>
    <w:multiLevelType w:val="hybridMultilevel"/>
    <w:tmpl w:val="9772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C4BCD"/>
    <w:multiLevelType w:val="hybridMultilevel"/>
    <w:tmpl w:val="9E4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6">
    <w:nsid w:val="3DA76945"/>
    <w:multiLevelType w:val="hybridMultilevel"/>
    <w:tmpl w:val="B0C6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D056B1"/>
    <w:multiLevelType w:val="hybridMultilevel"/>
    <w:tmpl w:val="97F4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9">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20">
    <w:nsid w:val="452555E6"/>
    <w:multiLevelType w:val="hybridMultilevel"/>
    <w:tmpl w:val="3B46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77713"/>
    <w:multiLevelType w:val="hybridMultilevel"/>
    <w:tmpl w:val="788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D09A5"/>
    <w:multiLevelType w:val="hybridMultilevel"/>
    <w:tmpl w:val="4426B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73D2A"/>
    <w:multiLevelType w:val="hybridMultilevel"/>
    <w:tmpl w:val="4A74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307F4"/>
    <w:multiLevelType w:val="hybridMultilevel"/>
    <w:tmpl w:val="7CC6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906DD"/>
    <w:multiLevelType w:val="hybridMultilevel"/>
    <w:tmpl w:val="2D80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57677"/>
    <w:multiLevelType w:val="hybridMultilevel"/>
    <w:tmpl w:val="25B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29">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656C6"/>
    <w:multiLevelType w:val="hybridMultilevel"/>
    <w:tmpl w:val="4762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2650B"/>
    <w:multiLevelType w:val="hybridMultilevel"/>
    <w:tmpl w:val="39A8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0"/>
  </w:num>
  <w:num w:numId="4">
    <w:abstractNumId w:val="33"/>
  </w:num>
  <w:num w:numId="5">
    <w:abstractNumId w:val="12"/>
  </w:num>
  <w:num w:numId="6">
    <w:abstractNumId w:val="11"/>
  </w:num>
  <w:num w:numId="7">
    <w:abstractNumId w:val="6"/>
  </w:num>
  <w:num w:numId="8">
    <w:abstractNumId w:val="19"/>
  </w:num>
  <w:num w:numId="9">
    <w:abstractNumId w:val="28"/>
  </w:num>
  <w:num w:numId="10">
    <w:abstractNumId w:val="5"/>
  </w:num>
  <w:num w:numId="11">
    <w:abstractNumId w:val="9"/>
  </w:num>
  <w:num w:numId="12">
    <w:abstractNumId w:val="8"/>
  </w:num>
  <w:num w:numId="13">
    <w:abstractNumId w:val="29"/>
  </w:num>
  <w:num w:numId="14">
    <w:abstractNumId w:val="22"/>
  </w:num>
  <w:num w:numId="15">
    <w:abstractNumId w:val="7"/>
  </w:num>
  <w:num w:numId="16">
    <w:abstractNumId w:val="30"/>
  </w:num>
  <w:num w:numId="17">
    <w:abstractNumId w:val="15"/>
  </w:num>
  <w:num w:numId="18">
    <w:abstractNumId w:val="3"/>
  </w:num>
  <w:num w:numId="19">
    <w:abstractNumId w:val="21"/>
  </w:num>
  <w:num w:numId="20">
    <w:abstractNumId w:val="17"/>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3"/>
  </w:num>
  <w:num w:numId="25">
    <w:abstractNumId w:val="17"/>
  </w:num>
  <w:num w:numId="26">
    <w:abstractNumId w:val="26"/>
  </w:num>
  <w:num w:numId="27">
    <w:abstractNumId w:val="14"/>
  </w:num>
  <w:num w:numId="28">
    <w:abstractNumId w:val="24"/>
  </w:num>
  <w:num w:numId="29">
    <w:abstractNumId w:val="10"/>
  </w:num>
  <w:num w:numId="30">
    <w:abstractNumId w:val="27"/>
  </w:num>
  <w:num w:numId="31">
    <w:abstractNumId w:val="32"/>
  </w:num>
  <w:num w:numId="32">
    <w:abstractNumId w:val="31"/>
  </w:num>
  <w:num w:numId="33">
    <w:abstractNumId w:val="20"/>
  </w:num>
  <w:num w:numId="34">
    <w:abstractNumId w:val="16"/>
  </w:num>
  <w:num w:numId="35">
    <w:abstractNumId w:val="25"/>
  </w:num>
  <w:num w:numId="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95AEC"/>
    <w:rsid w:val="000A6D6E"/>
    <w:rsid w:val="000C24FE"/>
    <w:rsid w:val="000D4404"/>
    <w:rsid w:val="000E34EE"/>
    <w:rsid w:val="000E62F5"/>
    <w:rsid w:val="000F601F"/>
    <w:rsid w:val="00110AF8"/>
    <w:rsid w:val="00117709"/>
    <w:rsid w:val="00120F8A"/>
    <w:rsid w:val="0012355D"/>
    <w:rsid w:val="00127670"/>
    <w:rsid w:val="00160F41"/>
    <w:rsid w:val="00162B98"/>
    <w:rsid w:val="00166FC2"/>
    <w:rsid w:val="00174BDC"/>
    <w:rsid w:val="00177AD7"/>
    <w:rsid w:val="00186C7E"/>
    <w:rsid w:val="001C08F6"/>
    <w:rsid w:val="001C6399"/>
    <w:rsid w:val="001E4923"/>
    <w:rsid w:val="001F60AD"/>
    <w:rsid w:val="001F7239"/>
    <w:rsid w:val="002238E2"/>
    <w:rsid w:val="002303F5"/>
    <w:rsid w:val="00232CAF"/>
    <w:rsid w:val="00241FB3"/>
    <w:rsid w:val="00257B64"/>
    <w:rsid w:val="00267C82"/>
    <w:rsid w:val="00271E37"/>
    <w:rsid w:val="002854E1"/>
    <w:rsid w:val="00291732"/>
    <w:rsid w:val="00291DDC"/>
    <w:rsid w:val="002A1250"/>
    <w:rsid w:val="002A44CA"/>
    <w:rsid w:val="00307D7E"/>
    <w:rsid w:val="00321495"/>
    <w:rsid w:val="00345955"/>
    <w:rsid w:val="00350039"/>
    <w:rsid w:val="00354D40"/>
    <w:rsid w:val="003601BE"/>
    <w:rsid w:val="003636D2"/>
    <w:rsid w:val="003755A6"/>
    <w:rsid w:val="00376CB7"/>
    <w:rsid w:val="00380005"/>
    <w:rsid w:val="003C02DA"/>
    <w:rsid w:val="003C164A"/>
    <w:rsid w:val="003D4383"/>
    <w:rsid w:val="00401F3A"/>
    <w:rsid w:val="004202B3"/>
    <w:rsid w:val="00442D15"/>
    <w:rsid w:val="00454088"/>
    <w:rsid w:val="00460EBF"/>
    <w:rsid w:val="00466617"/>
    <w:rsid w:val="0046729E"/>
    <w:rsid w:val="00481640"/>
    <w:rsid w:val="004826A0"/>
    <w:rsid w:val="00483E93"/>
    <w:rsid w:val="004875AA"/>
    <w:rsid w:val="004937AA"/>
    <w:rsid w:val="004975A0"/>
    <w:rsid w:val="004B0874"/>
    <w:rsid w:val="004C0D07"/>
    <w:rsid w:val="004E1E28"/>
    <w:rsid w:val="004E25B1"/>
    <w:rsid w:val="004E459A"/>
    <w:rsid w:val="004E5463"/>
    <w:rsid w:val="004F34F8"/>
    <w:rsid w:val="005146CE"/>
    <w:rsid w:val="00520D71"/>
    <w:rsid w:val="005247BA"/>
    <w:rsid w:val="00531148"/>
    <w:rsid w:val="00533D80"/>
    <w:rsid w:val="0053423C"/>
    <w:rsid w:val="005351F2"/>
    <w:rsid w:val="0053799B"/>
    <w:rsid w:val="00552E9A"/>
    <w:rsid w:val="00567341"/>
    <w:rsid w:val="00570F79"/>
    <w:rsid w:val="005746ED"/>
    <w:rsid w:val="005A4A3D"/>
    <w:rsid w:val="005B03B9"/>
    <w:rsid w:val="005C1411"/>
    <w:rsid w:val="005C2FE1"/>
    <w:rsid w:val="005C7191"/>
    <w:rsid w:val="005D0ACD"/>
    <w:rsid w:val="005E17E3"/>
    <w:rsid w:val="005E2250"/>
    <w:rsid w:val="005E766D"/>
    <w:rsid w:val="005F040D"/>
    <w:rsid w:val="0060355F"/>
    <w:rsid w:val="00615EB9"/>
    <w:rsid w:val="00616D34"/>
    <w:rsid w:val="00631807"/>
    <w:rsid w:val="00645F99"/>
    <w:rsid w:val="006462DC"/>
    <w:rsid w:val="00646B92"/>
    <w:rsid w:val="006516F0"/>
    <w:rsid w:val="00653401"/>
    <w:rsid w:val="00656818"/>
    <w:rsid w:val="006579E6"/>
    <w:rsid w:val="0068723B"/>
    <w:rsid w:val="00690720"/>
    <w:rsid w:val="006A4C4E"/>
    <w:rsid w:val="006A66B1"/>
    <w:rsid w:val="006B1C61"/>
    <w:rsid w:val="006C67D8"/>
    <w:rsid w:val="006C6D42"/>
    <w:rsid w:val="006D2DB0"/>
    <w:rsid w:val="006E0DD1"/>
    <w:rsid w:val="007035FD"/>
    <w:rsid w:val="0070636C"/>
    <w:rsid w:val="007623FA"/>
    <w:rsid w:val="00767785"/>
    <w:rsid w:val="00772CE2"/>
    <w:rsid w:val="00773AD9"/>
    <w:rsid w:val="00792566"/>
    <w:rsid w:val="007A56E7"/>
    <w:rsid w:val="007C1416"/>
    <w:rsid w:val="007C2B1F"/>
    <w:rsid w:val="007D4E0B"/>
    <w:rsid w:val="007E02E6"/>
    <w:rsid w:val="007E2618"/>
    <w:rsid w:val="007E4AD8"/>
    <w:rsid w:val="007F1330"/>
    <w:rsid w:val="007F7B2C"/>
    <w:rsid w:val="00800AD8"/>
    <w:rsid w:val="00801012"/>
    <w:rsid w:val="00811989"/>
    <w:rsid w:val="008161E4"/>
    <w:rsid w:val="0082570F"/>
    <w:rsid w:val="008259E4"/>
    <w:rsid w:val="00833F85"/>
    <w:rsid w:val="00843BEA"/>
    <w:rsid w:val="00850EB8"/>
    <w:rsid w:val="00854854"/>
    <w:rsid w:val="00856768"/>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204F"/>
    <w:rsid w:val="00955474"/>
    <w:rsid w:val="0097007F"/>
    <w:rsid w:val="0099719B"/>
    <w:rsid w:val="009A3642"/>
    <w:rsid w:val="009A506A"/>
    <w:rsid w:val="009A5785"/>
    <w:rsid w:val="009F0421"/>
    <w:rsid w:val="009F0D2E"/>
    <w:rsid w:val="009F28F4"/>
    <w:rsid w:val="009F47D9"/>
    <w:rsid w:val="00A00C29"/>
    <w:rsid w:val="00A07C9F"/>
    <w:rsid w:val="00A105D6"/>
    <w:rsid w:val="00A41172"/>
    <w:rsid w:val="00A53E7F"/>
    <w:rsid w:val="00A843DE"/>
    <w:rsid w:val="00A91333"/>
    <w:rsid w:val="00A9360D"/>
    <w:rsid w:val="00A9719F"/>
    <w:rsid w:val="00AD315A"/>
    <w:rsid w:val="00AE2F15"/>
    <w:rsid w:val="00AE4272"/>
    <w:rsid w:val="00AE4CE7"/>
    <w:rsid w:val="00AE5621"/>
    <w:rsid w:val="00AE66A4"/>
    <w:rsid w:val="00B020D8"/>
    <w:rsid w:val="00B25E11"/>
    <w:rsid w:val="00B31BAB"/>
    <w:rsid w:val="00B44E30"/>
    <w:rsid w:val="00B45D79"/>
    <w:rsid w:val="00B46D6C"/>
    <w:rsid w:val="00B61ADC"/>
    <w:rsid w:val="00B62CFF"/>
    <w:rsid w:val="00B63039"/>
    <w:rsid w:val="00B70932"/>
    <w:rsid w:val="00BD0215"/>
    <w:rsid w:val="00BE64E5"/>
    <w:rsid w:val="00BF2910"/>
    <w:rsid w:val="00C00A22"/>
    <w:rsid w:val="00C022F3"/>
    <w:rsid w:val="00C0568F"/>
    <w:rsid w:val="00C112E3"/>
    <w:rsid w:val="00C2782C"/>
    <w:rsid w:val="00C42A8E"/>
    <w:rsid w:val="00C43381"/>
    <w:rsid w:val="00C50575"/>
    <w:rsid w:val="00C654A5"/>
    <w:rsid w:val="00C76889"/>
    <w:rsid w:val="00C84012"/>
    <w:rsid w:val="00C86B90"/>
    <w:rsid w:val="00C94628"/>
    <w:rsid w:val="00CA5028"/>
    <w:rsid w:val="00CA74DF"/>
    <w:rsid w:val="00CA76C3"/>
    <w:rsid w:val="00CB1C2C"/>
    <w:rsid w:val="00CF0B26"/>
    <w:rsid w:val="00CF16B1"/>
    <w:rsid w:val="00CF35FC"/>
    <w:rsid w:val="00D131F8"/>
    <w:rsid w:val="00D14F6E"/>
    <w:rsid w:val="00D307AA"/>
    <w:rsid w:val="00D56F3D"/>
    <w:rsid w:val="00D6389A"/>
    <w:rsid w:val="00D81168"/>
    <w:rsid w:val="00D83725"/>
    <w:rsid w:val="00D87881"/>
    <w:rsid w:val="00D96258"/>
    <w:rsid w:val="00DB2CF6"/>
    <w:rsid w:val="00DB34E5"/>
    <w:rsid w:val="00DB4779"/>
    <w:rsid w:val="00DB63D8"/>
    <w:rsid w:val="00DD7F82"/>
    <w:rsid w:val="00DF0399"/>
    <w:rsid w:val="00DF2BD9"/>
    <w:rsid w:val="00DF3FBD"/>
    <w:rsid w:val="00E168BA"/>
    <w:rsid w:val="00E16EAD"/>
    <w:rsid w:val="00E46EAE"/>
    <w:rsid w:val="00E62644"/>
    <w:rsid w:val="00E70A83"/>
    <w:rsid w:val="00E70E30"/>
    <w:rsid w:val="00E81DD3"/>
    <w:rsid w:val="00E8433E"/>
    <w:rsid w:val="00E902E0"/>
    <w:rsid w:val="00E95076"/>
    <w:rsid w:val="00EA7B55"/>
    <w:rsid w:val="00EC439F"/>
    <w:rsid w:val="00EC604A"/>
    <w:rsid w:val="00ED34F0"/>
    <w:rsid w:val="00ED5629"/>
    <w:rsid w:val="00EE065D"/>
    <w:rsid w:val="00EF0B66"/>
    <w:rsid w:val="00EF0FB9"/>
    <w:rsid w:val="00EF3133"/>
    <w:rsid w:val="00F03325"/>
    <w:rsid w:val="00F05053"/>
    <w:rsid w:val="00F05434"/>
    <w:rsid w:val="00F16537"/>
    <w:rsid w:val="00F21552"/>
    <w:rsid w:val="00F237F8"/>
    <w:rsid w:val="00F43E82"/>
    <w:rsid w:val="00F866DF"/>
    <w:rsid w:val="00F963B3"/>
    <w:rsid w:val="00FA3954"/>
    <w:rsid w:val="00FB48CC"/>
    <w:rsid w:val="00FB4EAA"/>
    <w:rsid w:val="00FC165F"/>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5688510">
      <w:bodyDiv w:val="1"/>
      <w:marLeft w:val="0"/>
      <w:marRight w:val="0"/>
      <w:marTop w:val="0"/>
      <w:marBottom w:val="0"/>
      <w:divBdr>
        <w:top w:val="none" w:sz="0" w:space="0" w:color="auto"/>
        <w:left w:val="none" w:sz="0" w:space="0" w:color="auto"/>
        <w:bottom w:val="none" w:sz="0" w:space="0" w:color="auto"/>
        <w:right w:val="none" w:sz="0" w:space="0" w:color="auto"/>
      </w:divBdr>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13468983">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 w:id="2143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gliai@ercot.com" TargetMode="External"/><Relationship Id="rId13" Type="http://schemas.openxmlformats.org/officeDocument/2006/relationships/hyperlink" Target="mailto:monica.jones@nrg.com" TargetMode="Externa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sheri.wiegand@txu.com" TargetMode="External"/><Relationship Id="rId12" Type="http://schemas.openxmlformats.org/officeDocument/2006/relationships/hyperlink" Target="mailto:monsherra.odanga@ercot.com" TargetMode="External"/><Relationship Id="rId17" Type="http://schemas.openxmlformats.org/officeDocument/2006/relationships/hyperlink" Target="mailto:veronica.bahcivanji@gexaenergy.com" TargetMode="External"/><Relationship Id="rId2" Type="http://schemas.openxmlformats.org/officeDocument/2006/relationships/styles" Target="styles.xml"/><Relationship Id="rId16" Type="http://schemas.openxmlformats.org/officeDocument/2006/relationships/hyperlink" Target="mailto:rdbates@infiniteenerg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olyn.reed@centerpointenergy.com" TargetMode="External"/><Relationship Id="rId11" Type="http://schemas.openxmlformats.org/officeDocument/2006/relationships/hyperlink" Target="mailto:taylor.woodruff@ercot.com" TargetMode="External"/><Relationship Id="rId5" Type="http://schemas.openxmlformats.org/officeDocument/2006/relationships/webSettings" Target="webSettings.xml"/><Relationship Id="rId15" Type="http://schemas.openxmlformats.org/officeDocument/2006/relationships/hyperlink" Target="mailto:diana.rehfeldt@tnmp.com" TargetMode="External"/><Relationship Id="rId10" Type="http://schemas.openxmlformats.org/officeDocument/2006/relationships/hyperlink" Target="mailto:Lindsay.butterfield@ercot.com" TargetMode="External"/><Relationship Id="rId19" Type="http://schemas.openxmlformats.org/officeDocument/2006/relationships/package" Target="embeddings/Microsoft_PowerPoint_Presentation1.pptx"/><Relationship Id="rId4" Type="http://schemas.openxmlformats.org/officeDocument/2006/relationships/settings" Target="settings.xml"/><Relationship Id="rId9" Type="http://schemas.openxmlformats.org/officeDocument/2006/relationships/hyperlink" Target="mailto:jclee@aep.com" TargetMode="External"/><Relationship Id="rId14" Type="http://schemas.openxmlformats.org/officeDocument/2006/relationships/hyperlink" Target="mailto:cnfranklin@a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6029</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2015-07-21T21:41:00Z</dcterms:created>
  <dcterms:modified xsi:type="dcterms:W3CDTF">2015-07-21T21:41:00Z</dcterms:modified>
</cp:coreProperties>
</file>