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D5" w:rsidRDefault="00B74358" w:rsidP="00B74358">
      <w:pPr>
        <w:spacing w:after="0"/>
        <w:jc w:val="center"/>
      </w:pPr>
      <w:r>
        <w:t>RDWG Minutes</w:t>
      </w:r>
    </w:p>
    <w:p w:rsidR="00B74358" w:rsidRDefault="00B74358" w:rsidP="00B74358">
      <w:pPr>
        <w:spacing w:after="0"/>
        <w:jc w:val="center"/>
      </w:pPr>
      <w:r>
        <w:t>6-16-2015</w:t>
      </w:r>
    </w:p>
    <w:p w:rsidR="00B74358" w:rsidRDefault="00B74358" w:rsidP="00B74358"/>
    <w:p w:rsidR="00B74358" w:rsidRDefault="00B74358" w:rsidP="00B74358">
      <w:r>
        <w:t xml:space="preserve">Attendees </w:t>
      </w:r>
      <w:r w:rsidR="0020630D">
        <w:t>:</w:t>
      </w:r>
      <w:r>
        <w:t xml:space="preserve"> John Palen-NRG (Chair), Jay Teixeira-ERCOT, Art Deller-ERCOT, Lauri White-AEP, Brian Manning-ERCOT, Cyrus Reed-Sierra Club, Nick Steffan-ERCOT, Gina Schroeder-ERCOT, Bill Barnes-NRG</w:t>
      </w:r>
    </w:p>
    <w:p w:rsidR="0020630D" w:rsidRDefault="0020630D" w:rsidP="00B74358"/>
    <w:p w:rsidR="0020630D" w:rsidRDefault="0020630D" w:rsidP="00B74358">
      <w:r>
        <w:t>On Phone: Blake Gross-AEP, Brad Woods-LCRA, Brandon Lancaster-Calpine, Ed Geer-ERCOT, Randy Jones-Calpine, Sandip Sharma-ERCOT, Sherry Looney-Luminant, Trisha Miller-ERCOT</w:t>
      </w:r>
    </w:p>
    <w:p w:rsidR="00B74358" w:rsidRDefault="00B74358" w:rsidP="00B74358"/>
    <w:p w:rsidR="00B74358" w:rsidRDefault="00B74358" w:rsidP="00B74358">
      <w:pPr>
        <w:pStyle w:val="ListParagraph"/>
        <w:numPr>
          <w:ilvl w:val="0"/>
          <w:numId w:val="1"/>
        </w:numPr>
      </w:pPr>
      <w:r>
        <w:t>Anti-Trust Admonition</w:t>
      </w:r>
    </w:p>
    <w:p w:rsidR="00B74358" w:rsidRDefault="00B74358" w:rsidP="00B74358">
      <w:pPr>
        <w:pStyle w:val="ListParagraph"/>
        <w:numPr>
          <w:ilvl w:val="0"/>
          <w:numId w:val="1"/>
        </w:numPr>
      </w:pPr>
      <w:r>
        <w:t>Agenda Review</w:t>
      </w:r>
    </w:p>
    <w:p w:rsidR="00B74358" w:rsidRDefault="00B74358" w:rsidP="00B74358">
      <w:pPr>
        <w:pStyle w:val="ListParagraph"/>
        <w:numPr>
          <w:ilvl w:val="0"/>
          <w:numId w:val="1"/>
        </w:numPr>
      </w:pPr>
      <w:r>
        <w:t>RRGRR-06</w:t>
      </w:r>
    </w:p>
    <w:p w:rsidR="00B74358" w:rsidRDefault="00B74358" w:rsidP="00B74358">
      <w:pPr>
        <w:pStyle w:val="ListParagraph"/>
        <w:numPr>
          <w:ilvl w:val="1"/>
          <w:numId w:val="1"/>
        </w:numPr>
      </w:pPr>
      <w:r>
        <w:t>Discovered that not all items on the actual RARF forms were aligned with the Glossary.</w:t>
      </w:r>
    </w:p>
    <w:p w:rsidR="00B74358" w:rsidRDefault="00B74358" w:rsidP="00B74358">
      <w:pPr>
        <w:pStyle w:val="ListParagraph"/>
        <w:numPr>
          <w:ilvl w:val="1"/>
          <w:numId w:val="1"/>
        </w:numPr>
      </w:pPr>
      <w:r>
        <w:t>John Palen to correlate the forms and glossary before next meeting</w:t>
      </w:r>
    </w:p>
    <w:p w:rsidR="00B74358" w:rsidRDefault="00B74358" w:rsidP="00B74358">
      <w:pPr>
        <w:pStyle w:val="ListParagraph"/>
        <w:numPr>
          <w:ilvl w:val="0"/>
          <w:numId w:val="1"/>
        </w:numPr>
      </w:pPr>
      <w:r>
        <w:t>RRGRR-00 Implementation</w:t>
      </w:r>
    </w:p>
    <w:p w:rsidR="00B74358" w:rsidRDefault="00B74358" w:rsidP="00B74358">
      <w:pPr>
        <w:pStyle w:val="ListParagraph"/>
        <w:numPr>
          <w:ilvl w:val="1"/>
          <w:numId w:val="1"/>
        </w:numPr>
      </w:pPr>
      <w:r>
        <w:t>Per the revised impact analysis, all RARF form changes will be phased in as triggered by other revision requests.  On a form basis, as those other changes are implemented, RRGRR-006 changes will be implemented.</w:t>
      </w:r>
    </w:p>
    <w:p w:rsidR="00B74358" w:rsidRDefault="00B74358" w:rsidP="00B74358">
      <w:pPr>
        <w:pStyle w:val="ListParagraph"/>
        <w:numPr>
          <w:ilvl w:val="1"/>
          <w:numId w:val="1"/>
        </w:numPr>
      </w:pPr>
      <w:r>
        <w:t>Art Deller brought up a suggestion to make RARF changes on a scheduled basis, with initial thought being twice-yearly.  Further internal discussion to be held by ERCOT.</w:t>
      </w:r>
    </w:p>
    <w:p w:rsidR="0020630D" w:rsidRDefault="0020630D" w:rsidP="0020630D">
      <w:pPr>
        <w:pStyle w:val="ListParagraph"/>
        <w:numPr>
          <w:ilvl w:val="0"/>
          <w:numId w:val="1"/>
        </w:numPr>
      </w:pPr>
      <w:r>
        <w:t>RRGRR-07</w:t>
      </w:r>
    </w:p>
    <w:p w:rsidR="0020630D" w:rsidRDefault="0020630D" w:rsidP="0020630D">
      <w:pPr>
        <w:pStyle w:val="ListParagraph"/>
        <w:numPr>
          <w:ilvl w:val="1"/>
          <w:numId w:val="1"/>
        </w:numPr>
      </w:pPr>
      <w:r>
        <w:t>Reviewed impact analysis with no comments</w:t>
      </w:r>
    </w:p>
    <w:p w:rsidR="0020630D" w:rsidRDefault="0020630D" w:rsidP="0020630D">
      <w:pPr>
        <w:pStyle w:val="ListParagraph"/>
        <w:numPr>
          <w:ilvl w:val="1"/>
          <w:numId w:val="1"/>
        </w:numPr>
      </w:pPr>
      <w:r>
        <w:t>Renamed for from “Wind” to “Renewable Generation”</w:t>
      </w:r>
    </w:p>
    <w:p w:rsidR="0020630D" w:rsidRDefault="0020630D" w:rsidP="0020630D">
      <w:pPr>
        <w:pStyle w:val="ListParagraph"/>
        <w:numPr>
          <w:ilvl w:val="1"/>
          <w:numId w:val="1"/>
        </w:numPr>
      </w:pPr>
      <w:r>
        <w:t>Decision to add new tab to form, “Unit Info-Solar”</w:t>
      </w:r>
    </w:p>
    <w:p w:rsidR="0020630D" w:rsidRDefault="0020630D" w:rsidP="0020630D">
      <w:pPr>
        <w:pStyle w:val="ListParagraph"/>
        <w:numPr>
          <w:ilvl w:val="1"/>
          <w:numId w:val="1"/>
        </w:numPr>
      </w:pPr>
      <w:r>
        <w:t>Discussed meteorological data requests.  John Palen to validate need with solar forecasters</w:t>
      </w:r>
    </w:p>
    <w:p w:rsidR="0020630D" w:rsidRDefault="0020630D" w:rsidP="0020630D">
      <w:pPr>
        <w:pStyle w:val="ListParagraph"/>
        <w:numPr>
          <w:ilvl w:val="1"/>
          <w:numId w:val="1"/>
        </w:numPr>
      </w:pPr>
      <w:r>
        <w:t>Discussed how best to break up panel, PVGR Group, and inverters into discrete RARF entries.  ERCOT will look into aggregation needs and abilities for the next meeting</w:t>
      </w:r>
    </w:p>
    <w:p w:rsidR="006D7BAE" w:rsidRDefault="006D7BAE" w:rsidP="006D7BAE">
      <w:pPr>
        <w:pStyle w:val="ListParagraph"/>
        <w:numPr>
          <w:ilvl w:val="0"/>
          <w:numId w:val="1"/>
        </w:numPr>
      </w:pPr>
      <w:r>
        <w:t>RRGRR-08</w:t>
      </w:r>
    </w:p>
    <w:p w:rsidR="006D7BAE" w:rsidRDefault="006D7BAE" w:rsidP="006D7BAE">
      <w:pPr>
        <w:pStyle w:val="ListParagraph"/>
        <w:numPr>
          <w:ilvl w:val="1"/>
          <w:numId w:val="1"/>
        </w:numPr>
      </w:pPr>
      <w:r>
        <w:t>Performed initial, informal review of RRGRR-08, no comments</w:t>
      </w:r>
      <w:bookmarkStart w:id="0" w:name="_GoBack"/>
      <w:bookmarkEnd w:id="0"/>
    </w:p>
    <w:p w:rsidR="00B74358" w:rsidRDefault="00B74358" w:rsidP="00B74358"/>
    <w:p w:rsidR="00B74358" w:rsidRDefault="00B74358" w:rsidP="00B74358"/>
    <w:sectPr w:rsidR="00B7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C519D"/>
    <w:multiLevelType w:val="hybridMultilevel"/>
    <w:tmpl w:val="7B4EC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58"/>
    <w:rsid w:val="0020630D"/>
    <w:rsid w:val="00412DD5"/>
    <w:rsid w:val="006D7BAE"/>
    <w:rsid w:val="00B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Palen</dc:creator>
  <cp:lastModifiedBy>John Palen</cp:lastModifiedBy>
  <cp:revision>1</cp:revision>
  <dcterms:created xsi:type="dcterms:W3CDTF">2015-06-22T14:17:00Z</dcterms:created>
  <dcterms:modified xsi:type="dcterms:W3CDTF">2015-06-22T14:45:00Z</dcterms:modified>
</cp:coreProperties>
</file>