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10696756" w:rsidR="00387971" w:rsidRPr="008A0F15" w:rsidRDefault="007943DA" w:rsidP="001A131B">
      <w:pPr>
        <w:pStyle w:val="spacer"/>
        <w:spacing w:before="8000"/>
        <w:jc w:val="right"/>
        <w:rPr>
          <w:b/>
          <w:color w:val="FF0000"/>
          <w:sz w:val="18"/>
          <w:szCs w:val="18"/>
        </w:rPr>
      </w:pPr>
      <w:r w:rsidRPr="008A0F15">
        <w:rPr>
          <w:b/>
          <w:sz w:val="28"/>
          <w:szCs w:val="28"/>
        </w:rPr>
        <w:t>May</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w:t>
      </w:r>
      <w:proofErr w:type="gramStart"/>
      <w:r w:rsidR="00183337" w:rsidRPr="008A0F15">
        <w:rPr>
          <w:b/>
          <w:sz w:val="28"/>
          <w:szCs w:val="28"/>
        </w:rPr>
        <w:t>Report</w:t>
      </w:r>
      <w:proofErr w:type="gramEnd"/>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1DBAA5E0" w:rsidR="00183337" w:rsidRPr="001171B8" w:rsidRDefault="007943DA" w:rsidP="00AE70F7">
      <w:pPr>
        <w:widowControl w:val="0"/>
        <w:jc w:val="right"/>
        <w:rPr>
          <w:rFonts w:cs="Arial"/>
          <w:b/>
          <w:sz w:val="36"/>
          <w:szCs w:val="36"/>
        </w:rPr>
      </w:pPr>
      <w:r w:rsidRPr="008A0F15">
        <w:rPr>
          <w:rFonts w:cs="Arial"/>
          <w:b/>
          <w:sz w:val="36"/>
          <w:szCs w:val="36"/>
        </w:rPr>
        <w:t>July 9</w:t>
      </w:r>
      <w:r w:rsidR="00B831ED" w:rsidRPr="008A0F15">
        <w:rPr>
          <w:rFonts w:cs="Arial"/>
          <w:b/>
          <w:sz w:val="36"/>
          <w:szCs w:val="36"/>
        </w:rPr>
        <w:t>, 201</w:t>
      </w:r>
      <w:r w:rsidR="006B557C" w:rsidRPr="008A0F15">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BB47839" w14:textId="77777777" w:rsidR="00C14165" w:rsidRPr="001171B8" w:rsidRDefault="00B0784A" w:rsidP="004E5322">
      <w:pPr>
        <w:pStyle w:val="Heading1"/>
        <w:numPr>
          <w:ilvl w:val="0"/>
          <w:numId w:val="0"/>
        </w:numPr>
      </w:pPr>
      <w:bookmarkStart w:id="0" w:name="_Toc85269770"/>
      <w:bookmarkStart w:id="1" w:name="_Toc408409163"/>
      <w:bookmarkStart w:id="2" w:name="_Toc424129697"/>
      <w:r w:rsidRPr="001171B8">
        <w:lastRenderedPageBreak/>
        <w:t>Table of Contents</w:t>
      </w:r>
      <w:bookmarkEnd w:id="0"/>
      <w:bookmarkEnd w:id="1"/>
      <w:bookmarkEnd w:id="2"/>
    </w:p>
    <w:bookmarkStart w:id="3" w:name="_GoBack"/>
    <w:bookmarkEnd w:id="3"/>
    <w:p w14:paraId="3B3A5118" w14:textId="6644E850" w:rsidR="0056781B" w:rsidRDefault="00AC4F79">
      <w:pPr>
        <w:pStyle w:val="TOC1"/>
        <w:rPr>
          <w:rFonts w:asciiTheme="minorHAnsi" w:eastAsiaTheme="minorEastAsia" w:hAnsiTheme="minorHAnsi" w:cstheme="minorBidi"/>
          <w:noProof/>
          <w:sz w:val="22"/>
          <w:szCs w:val="22"/>
        </w:rPr>
      </w:pPr>
      <w:r w:rsidRPr="00C137C3">
        <w:rPr>
          <w:rFonts w:cs="Arial"/>
          <w:sz w:val="19"/>
          <w:szCs w:val="19"/>
          <w:highlight w:val="yellow"/>
        </w:rPr>
        <w:fldChar w:fldCharType="begin"/>
      </w:r>
      <w:r w:rsidRPr="00C137C3">
        <w:rPr>
          <w:rFonts w:cs="Arial"/>
          <w:sz w:val="19"/>
          <w:szCs w:val="19"/>
          <w:highlight w:val="yellow"/>
        </w:rPr>
        <w:instrText xml:space="preserve"> TOC \o "1-3" \h \z \u </w:instrText>
      </w:r>
      <w:r w:rsidRPr="00C137C3">
        <w:rPr>
          <w:rFonts w:cs="Arial"/>
          <w:sz w:val="19"/>
          <w:szCs w:val="19"/>
          <w:highlight w:val="yellow"/>
        </w:rPr>
        <w:fldChar w:fldCharType="separate"/>
      </w:r>
      <w:hyperlink w:anchor="_Toc424129698" w:history="1">
        <w:r w:rsidR="0056781B" w:rsidRPr="00BF11B7">
          <w:rPr>
            <w:rStyle w:val="Hyperlink"/>
            <w:noProof/>
          </w:rPr>
          <w:t>1</w:t>
        </w:r>
        <w:r w:rsidR="0056781B">
          <w:rPr>
            <w:rFonts w:asciiTheme="minorHAnsi" w:eastAsiaTheme="minorEastAsia" w:hAnsiTheme="minorHAnsi" w:cstheme="minorBidi"/>
            <w:noProof/>
            <w:sz w:val="22"/>
            <w:szCs w:val="22"/>
          </w:rPr>
          <w:tab/>
        </w:r>
        <w:r w:rsidR="0056781B" w:rsidRPr="00BF11B7">
          <w:rPr>
            <w:rStyle w:val="Hyperlink"/>
            <w:noProof/>
          </w:rPr>
          <w:t>Report Highlights</w:t>
        </w:r>
        <w:r w:rsidR="0056781B">
          <w:rPr>
            <w:noProof/>
            <w:webHidden/>
          </w:rPr>
          <w:tab/>
        </w:r>
        <w:r w:rsidR="0056781B">
          <w:rPr>
            <w:noProof/>
            <w:webHidden/>
          </w:rPr>
          <w:fldChar w:fldCharType="begin"/>
        </w:r>
        <w:r w:rsidR="0056781B">
          <w:rPr>
            <w:noProof/>
            <w:webHidden/>
          </w:rPr>
          <w:instrText xml:space="preserve"> PAGEREF _Toc424129698 \h </w:instrText>
        </w:r>
        <w:r w:rsidR="0056781B">
          <w:rPr>
            <w:noProof/>
            <w:webHidden/>
          </w:rPr>
        </w:r>
        <w:r w:rsidR="0056781B">
          <w:rPr>
            <w:noProof/>
            <w:webHidden/>
          </w:rPr>
          <w:fldChar w:fldCharType="separate"/>
        </w:r>
        <w:r w:rsidR="0056781B">
          <w:rPr>
            <w:noProof/>
            <w:webHidden/>
          </w:rPr>
          <w:t>3</w:t>
        </w:r>
        <w:r w:rsidR="0056781B">
          <w:rPr>
            <w:noProof/>
            <w:webHidden/>
          </w:rPr>
          <w:fldChar w:fldCharType="end"/>
        </w:r>
      </w:hyperlink>
    </w:p>
    <w:p w14:paraId="4745C94E" w14:textId="77777777" w:rsidR="0056781B" w:rsidRDefault="0056781B">
      <w:pPr>
        <w:pStyle w:val="TOC1"/>
        <w:rPr>
          <w:rFonts w:asciiTheme="minorHAnsi" w:eastAsiaTheme="minorEastAsia" w:hAnsiTheme="minorHAnsi" w:cstheme="minorBidi"/>
          <w:noProof/>
          <w:sz w:val="22"/>
          <w:szCs w:val="22"/>
        </w:rPr>
      </w:pPr>
      <w:hyperlink w:anchor="_Toc424129699" w:history="1">
        <w:r w:rsidRPr="00BF11B7">
          <w:rPr>
            <w:rStyle w:val="Hyperlink"/>
            <w:noProof/>
          </w:rPr>
          <w:t>2</w:t>
        </w:r>
        <w:r>
          <w:rPr>
            <w:rFonts w:asciiTheme="minorHAnsi" w:eastAsiaTheme="minorEastAsia" w:hAnsiTheme="minorHAnsi" w:cstheme="minorBidi"/>
            <w:noProof/>
            <w:sz w:val="22"/>
            <w:szCs w:val="22"/>
          </w:rPr>
          <w:tab/>
        </w:r>
        <w:r w:rsidRPr="00BF11B7">
          <w:rPr>
            <w:rStyle w:val="Hyperlink"/>
            <w:noProof/>
          </w:rPr>
          <w:t>Frequency Control</w:t>
        </w:r>
        <w:r>
          <w:rPr>
            <w:noProof/>
            <w:webHidden/>
          </w:rPr>
          <w:tab/>
        </w:r>
        <w:r>
          <w:rPr>
            <w:noProof/>
            <w:webHidden/>
          </w:rPr>
          <w:fldChar w:fldCharType="begin"/>
        </w:r>
        <w:r>
          <w:rPr>
            <w:noProof/>
            <w:webHidden/>
          </w:rPr>
          <w:instrText xml:space="preserve"> PAGEREF _Toc424129699 \h </w:instrText>
        </w:r>
        <w:r>
          <w:rPr>
            <w:noProof/>
            <w:webHidden/>
          </w:rPr>
        </w:r>
        <w:r>
          <w:rPr>
            <w:noProof/>
            <w:webHidden/>
          </w:rPr>
          <w:fldChar w:fldCharType="separate"/>
        </w:r>
        <w:r>
          <w:rPr>
            <w:noProof/>
            <w:webHidden/>
          </w:rPr>
          <w:t>4</w:t>
        </w:r>
        <w:r>
          <w:rPr>
            <w:noProof/>
            <w:webHidden/>
          </w:rPr>
          <w:fldChar w:fldCharType="end"/>
        </w:r>
      </w:hyperlink>
    </w:p>
    <w:p w14:paraId="5B488908" w14:textId="77777777" w:rsidR="0056781B" w:rsidRDefault="0056781B">
      <w:pPr>
        <w:pStyle w:val="TOC2"/>
        <w:rPr>
          <w:rFonts w:asciiTheme="minorHAnsi" w:eastAsiaTheme="minorEastAsia" w:hAnsiTheme="minorHAnsi" w:cstheme="minorBidi"/>
          <w:noProof/>
          <w:sz w:val="22"/>
          <w:szCs w:val="22"/>
        </w:rPr>
      </w:pPr>
      <w:hyperlink w:anchor="_Toc424129700" w:history="1">
        <w:r w:rsidRPr="00BF11B7">
          <w:rPr>
            <w:rStyle w:val="Hyperlink"/>
            <w:noProof/>
          </w:rPr>
          <w:t>2.1</w:t>
        </w:r>
        <w:r>
          <w:rPr>
            <w:rFonts w:asciiTheme="minorHAnsi" w:eastAsiaTheme="minorEastAsia" w:hAnsiTheme="minorHAnsi" w:cstheme="minorBidi"/>
            <w:noProof/>
            <w:sz w:val="22"/>
            <w:szCs w:val="22"/>
          </w:rPr>
          <w:tab/>
        </w:r>
        <w:r w:rsidRPr="00BF11B7">
          <w:rPr>
            <w:rStyle w:val="Hyperlink"/>
            <w:noProof/>
          </w:rPr>
          <w:t>Frequency Events</w:t>
        </w:r>
        <w:r>
          <w:rPr>
            <w:noProof/>
            <w:webHidden/>
          </w:rPr>
          <w:tab/>
        </w:r>
        <w:r>
          <w:rPr>
            <w:noProof/>
            <w:webHidden/>
          </w:rPr>
          <w:fldChar w:fldCharType="begin"/>
        </w:r>
        <w:r>
          <w:rPr>
            <w:noProof/>
            <w:webHidden/>
          </w:rPr>
          <w:instrText xml:space="preserve"> PAGEREF _Toc424129700 \h </w:instrText>
        </w:r>
        <w:r>
          <w:rPr>
            <w:noProof/>
            <w:webHidden/>
          </w:rPr>
        </w:r>
        <w:r>
          <w:rPr>
            <w:noProof/>
            <w:webHidden/>
          </w:rPr>
          <w:fldChar w:fldCharType="separate"/>
        </w:r>
        <w:r>
          <w:rPr>
            <w:noProof/>
            <w:webHidden/>
          </w:rPr>
          <w:t>4</w:t>
        </w:r>
        <w:r>
          <w:rPr>
            <w:noProof/>
            <w:webHidden/>
          </w:rPr>
          <w:fldChar w:fldCharType="end"/>
        </w:r>
      </w:hyperlink>
    </w:p>
    <w:p w14:paraId="08BDCDA1" w14:textId="77777777" w:rsidR="0056781B" w:rsidRDefault="0056781B">
      <w:pPr>
        <w:pStyle w:val="TOC2"/>
        <w:rPr>
          <w:rFonts w:asciiTheme="minorHAnsi" w:eastAsiaTheme="minorEastAsia" w:hAnsiTheme="minorHAnsi" w:cstheme="minorBidi"/>
          <w:noProof/>
          <w:sz w:val="22"/>
          <w:szCs w:val="22"/>
        </w:rPr>
      </w:pPr>
      <w:hyperlink w:anchor="_Toc424129701" w:history="1">
        <w:r w:rsidRPr="00BF11B7">
          <w:rPr>
            <w:rStyle w:val="Hyperlink"/>
            <w:noProof/>
          </w:rPr>
          <w:t>2.2</w:t>
        </w:r>
        <w:r>
          <w:rPr>
            <w:rFonts w:asciiTheme="minorHAnsi" w:eastAsiaTheme="minorEastAsia" w:hAnsiTheme="minorHAnsi" w:cstheme="minorBidi"/>
            <w:noProof/>
            <w:sz w:val="22"/>
            <w:szCs w:val="22"/>
          </w:rPr>
          <w:tab/>
        </w:r>
        <w:r w:rsidRPr="00BF11B7">
          <w:rPr>
            <w:rStyle w:val="Hyperlink"/>
            <w:noProof/>
          </w:rPr>
          <w:t>Responsive Reserve Events</w:t>
        </w:r>
        <w:r>
          <w:rPr>
            <w:noProof/>
            <w:webHidden/>
          </w:rPr>
          <w:tab/>
        </w:r>
        <w:r>
          <w:rPr>
            <w:noProof/>
            <w:webHidden/>
          </w:rPr>
          <w:fldChar w:fldCharType="begin"/>
        </w:r>
        <w:r>
          <w:rPr>
            <w:noProof/>
            <w:webHidden/>
          </w:rPr>
          <w:instrText xml:space="preserve"> PAGEREF _Toc424129701 \h </w:instrText>
        </w:r>
        <w:r>
          <w:rPr>
            <w:noProof/>
            <w:webHidden/>
          </w:rPr>
        </w:r>
        <w:r>
          <w:rPr>
            <w:noProof/>
            <w:webHidden/>
          </w:rPr>
          <w:fldChar w:fldCharType="separate"/>
        </w:r>
        <w:r>
          <w:rPr>
            <w:noProof/>
            <w:webHidden/>
          </w:rPr>
          <w:t>5</w:t>
        </w:r>
        <w:r>
          <w:rPr>
            <w:noProof/>
            <w:webHidden/>
          </w:rPr>
          <w:fldChar w:fldCharType="end"/>
        </w:r>
      </w:hyperlink>
    </w:p>
    <w:p w14:paraId="7486452B" w14:textId="77777777" w:rsidR="0056781B" w:rsidRDefault="0056781B">
      <w:pPr>
        <w:pStyle w:val="TOC2"/>
        <w:rPr>
          <w:rFonts w:asciiTheme="minorHAnsi" w:eastAsiaTheme="minorEastAsia" w:hAnsiTheme="minorHAnsi" w:cstheme="minorBidi"/>
          <w:noProof/>
          <w:sz w:val="22"/>
          <w:szCs w:val="22"/>
        </w:rPr>
      </w:pPr>
      <w:hyperlink w:anchor="_Toc424129702" w:history="1">
        <w:r w:rsidRPr="00BF11B7">
          <w:rPr>
            <w:rStyle w:val="Hyperlink"/>
            <w:noProof/>
          </w:rPr>
          <w:t>2.3</w:t>
        </w:r>
        <w:r>
          <w:rPr>
            <w:rFonts w:asciiTheme="minorHAnsi" w:eastAsiaTheme="minorEastAsia" w:hAnsiTheme="minorHAnsi" w:cstheme="minorBidi"/>
            <w:noProof/>
            <w:sz w:val="22"/>
            <w:szCs w:val="22"/>
          </w:rPr>
          <w:tab/>
        </w:r>
        <w:r w:rsidRPr="00BF11B7">
          <w:rPr>
            <w:rStyle w:val="Hyperlink"/>
            <w:noProof/>
          </w:rPr>
          <w:t>Load Resource Events</w:t>
        </w:r>
        <w:r>
          <w:rPr>
            <w:noProof/>
            <w:webHidden/>
          </w:rPr>
          <w:tab/>
        </w:r>
        <w:r>
          <w:rPr>
            <w:noProof/>
            <w:webHidden/>
          </w:rPr>
          <w:fldChar w:fldCharType="begin"/>
        </w:r>
        <w:r>
          <w:rPr>
            <w:noProof/>
            <w:webHidden/>
          </w:rPr>
          <w:instrText xml:space="preserve"> PAGEREF _Toc424129702 \h </w:instrText>
        </w:r>
        <w:r>
          <w:rPr>
            <w:noProof/>
            <w:webHidden/>
          </w:rPr>
        </w:r>
        <w:r>
          <w:rPr>
            <w:noProof/>
            <w:webHidden/>
          </w:rPr>
          <w:fldChar w:fldCharType="separate"/>
        </w:r>
        <w:r>
          <w:rPr>
            <w:noProof/>
            <w:webHidden/>
          </w:rPr>
          <w:t>6</w:t>
        </w:r>
        <w:r>
          <w:rPr>
            <w:noProof/>
            <w:webHidden/>
          </w:rPr>
          <w:fldChar w:fldCharType="end"/>
        </w:r>
      </w:hyperlink>
    </w:p>
    <w:p w14:paraId="5E187EDA" w14:textId="77777777" w:rsidR="0056781B" w:rsidRDefault="0056781B">
      <w:pPr>
        <w:pStyle w:val="TOC1"/>
        <w:rPr>
          <w:rFonts w:asciiTheme="minorHAnsi" w:eastAsiaTheme="minorEastAsia" w:hAnsiTheme="minorHAnsi" w:cstheme="minorBidi"/>
          <w:noProof/>
          <w:sz w:val="22"/>
          <w:szCs w:val="22"/>
        </w:rPr>
      </w:pPr>
      <w:hyperlink w:anchor="_Toc424129703" w:history="1">
        <w:r w:rsidRPr="00BF11B7">
          <w:rPr>
            <w:rStyle w:val="Hyperlink"/>
            <w:noProof/>
          </w:rPr>
          <w:t>3</w:t>
        </w:r>
        <w:r>
          <w:rPr>
            <w:rFonts w:asciiTheme="minorHAnsi" w:eastAsiaTheme="minorEastAsia" w:hAnsiTheme="minorHAnsi" w:cstheme="minorBidi"/>
            <w:noProof/>
            <w:sz w:val="22"/>
            <w:szCs w:val="22"/>
          </w:rPr>
          <w:tab/>
        </w:r>
        <w:r w:rsidRPr="00BF11B7">
          <w:rPr>
            <w:rStyle w:val="Hyperlink"/>
            <w:noProof/>
          </w:rPr>
          <w:t>Reliability Unit Commitment</w:t>
        </w:r>
        <w:r>
          <w:rPr>
            <w:noProof/>
            <w:webHidden/>
          </w:rPr>
          <w:tab/>
        </w:r>
        <w:r>
          <w:rPr>
            <w:noProof/>
            <w:webHidden/>
          </w:rPr>
          <w:fldChar w:fldCharType="begin"/>
        </w:r>
        <w:r>
          <w:rPr>
            <w:noProof/>
            <w:webHidden/>
          </w:rPr>
          <w:instrText xml:space="preserve"> PAGEREF _Toc424129703 \h </w:instrText>
        </w:r>
        <w:r>
          <w:rPr>
            <w:noProof/>
            <w:webHidden/>
          </w:rPr>
        </w:r>
        <w:r>
          <w:rPr>
            <w:noProof/>
            <w:webHidden/>
          </w:rPr>
          <w:fldChar w:fldCharType="separate"/>
        </w:r>
        <w:r>
          <w:rPr>
            <w:noProof/>
            <w:webHidden/>
          </w:rPr>
          <w:t>6</w:t>
        </w:r>
        <w:r>
          <w:rPr>
            <w:noProof/>
            <w:webHidden/>
          </w:rPr>
          <w:fldChar w:fldCharType="end"/>
        </w:r>
      </w:hyperlink>
    </w:p>
    <w:p w14:paraId="6CC75153" w14:textId="77777777" w:rsidR="0056781B" w:rsidRDefault="0056781B">
      <w:pPr>
        <w:pStyle w:val="TOC1"/>
        <w:rPr>
          <w:rFonts w:asciiTheme="minorHAnsi" w:eastAsiaTheme="minorEastAsia" w:hAnsiTheme="minorHAnsi" w:cstheme="minorBidi"/>
          <w:noProof/>
          <w:sz w:val="22"/>
          <w:szCs w:val="22"/>
        </w:rPr>
      </w:pPr>
      <w:hyperlink w:anchor="_Toc424129704" w:history="1">
        <w:r w:rsidRPr="00BF11B7">
          <w:rPr>
            <w:rStyle w:val="Hyperlink"/>
            <w:noProof/>
          </w:rPr>
          <w:t>4</w:t>
        </w:r>
        <w:r>
          <w:rPr>
            <w:rFonts w:asciiTheme="minorHAnsi" w:eastAsiaTheme="minorEastAsia" w:hAnsiTheme="minorHAnsi" w:cstheme="minorBidi"/>
            <w:noProof/>
            <w:sz w:val="22"/>
            <w:szCs w:val="22"/>
          </w:rPr>
          <w:tab/>
        </w:r>
        <w:r w:rsidRPr="00BF11B7">
          <w:rPr>
            <w:rStyle w:val="Hyperlink"/>
            <w:noProof/>
          </w:rPr>
          <w:t>Wind Generation as a Percent of Load</w:t>
        </w:r>
        <w:r>
          <w:rPr>
            <w:noProof/>
            <w:webHidden/>
          </w:rPr>
          <w:tab/>
        </w:r>
        <w:r>
          <w:rPr>
            <w:noProof/>
            <w:webHidden/>
          </w:rPr>
          <w:fldChar w:fldCharType="begin"/>
        </w:r>
        <w:r>
          <w:rPr>
            <w:noProof/>
            <w:webHidden/>
          </w:rPr>
          <w:instrText xml:space="preserve"> PAGEREF _Toc424129704 \h </w:instrText>
        </w:r>
        <w:r>
          <w:rPr>
            <w:noProof/>
            <w:webHidden/>
          </w:rPr>
        </w:r>
        <w:r>
          <w:rPr>
            <w:noProof/>
            <w:webHidden/>
          </w:rPr>
          <w:fldChar w:fldCharType="separate"/>
        </w:r>
        <w:r>
          <w:rPr>
            <w:noProof/>
            <w:webHidden/>
          </w:rPr>
          <w:t>7</w:t>
        </w:r>
        <w:r>
          <w:rPr>
            <w:noProof/>
            <w:webHidden/>
          </w:rPr>
          <w:fldChar w:fldCharType="end"/>
        </w:r>
      </w:hyperlink>
    </w:p>
    <w:p w14:paraId="3587DF14" w14:textId="77777777" w:rsidR="0056781B" w:rsidRDefault="0056781B">
      <w:pPr>
        <w:pStyle w:val="TOC1"/>
        <w:rPr>
          <w:rFonts w:asciiTheme="minorHAnsi" w:eastAsiaTheme="minorEastAsia" w:hAnsiTheme="minorHAnsi" w:cstheme="minorBidi"/>
          <w:noProof/>
          <w:sz w:val="22"/>
          <w:szCs w:val="22"/>
        </w:rPr>
      </w:pPr>
      <w:hyperlink w:anchor="_Toc424129705" w:history="1">
        <w:r w:rsidRPr="00BF11B7">
          <w:rPr>
            <w:rStyle w:val="Hyperlink"/>
            <w:noProof/>
          </w:rPr>
          <w:t>5</w:t>
        </w:r>
        <w:r>
          <w:rPr>
            <w:rFonts w:asciiTheme="minorHAnsi" w:eastAsiaTheme="minorEastAsia" w:hAnsiTheme="minorHAnsi" w:cstheme="minorBidi"/>
            <w:noProof/>
            <w:sz w:val="22"/>
            <w:szCs w:val="22"/>
          </w:rPr>
          <w:tab/>
        </w:r>
        <w:r w:rsidRPr="00BF11B7">
          <w:rPr>
            <w:rStyle w:val="Hyperlink"/>
            <w:noProof/>
          </w:rPr>
          <w:t>Congestion Analysis</w:t>
        </w:r>
        <w:r>
          <w:rPr>
            <w:noProof/>
            <w:webHidden/>
          </w:rPr>
          <w:tab/>
        </w:r>
        <w:r>
          <w:rPr>
            <w:noProof/>
            <w:webHidden/>
          </w:rPr>
          <w:fldChar w:fldCharType="begin"/>
        </w:r>
        <w:r>
          <w:rPr>
            <w:noProof/>
            <w:webHidden/>
          </w:rPr>
          <w:instrText xml:space="preserve"> PAGEREF _Toc424129705 \h </w:instrText>
        </w:r>
        <w:r>
          <w:rPr>
            <w:noProof/>
            <w:webHidden/>
          </w:rPr>
        </w:r>
        <w:r>
          <w:rPr>
            <w:noProof/>
            <w:webHidden/>
          </w:rPr>
          <w:fldChar w:fldCharType="separate"/>
        </w:r>
        <w:r>
          <w:rPr>
            <w:noProof/>
            <w:webHidden/>
          </w:rPr>
          <w:t>7</w:t>
        </w:r>
        <w:r>
          <w:rPr>
            <w:noProof/>
            <w:webHidden/>
          </w:rPr>
          <w:fldChar w:fldCharType="end"/>
        </w:r>
      </w:hyperlink>
    </w:p>
    <w:p w14:paraId="3885DAE8" w14:textId="77777777" w:rsidR="0056781B" w:rsidRDefault="0056781B">
      <w:pPr>
        <w:pStyle w:val="TOC2"/>
        <w:rPr>
          <w:rFonts w:asciiTheme="minorHAnsi" w:eastAsiaTheme="minorEastAsia" w:hAnsiTheme="minorHAnsi" w:cstheme="minorBidi"/>
          <w:noProof/>
          <w:sz w:val="22"/>
          <w:szCs w:val="22"/>
        </w:rPr>
      </w:pPr>
      <w:hyperlink w:anchor="_Toc424129706" w:history="1">
        <w:r w:rsidRPr="00BF11B7">
          <w:rPr>
            <w:rStyle w:val="Hyperlink"/>
            <w:noProof/>
          </w:rPr>
          <w:t>5.1</w:t>
        </w:r>
        <w:r>
          <w:rPr>
            <w:rFonts w:asciiTheme="minorHAnsi" w:eastAsiaTheme="minorEastAsia" w:hAnsiTheme="minorHAnsi" w:cstheme="minorBidi"/>
            <w:noProof/>
            <w:sz w:val="22"/>
            <w:szCs w:val="22"/>
          </w:rPr>
          <w:tab/>
        </w:r>
        <w:r w:rsidRPr="00BF11B7">
          <w:rPr>
            <w:rStyle w:val="Hyperlink"/>
            <w:noProof/>
          </w:rPr>
          <w:t>Notable Constraints for May</w:t>
        </w:r>
        <w:r>
          <w:rPr>
            <w:noProof/>
            <w:webHidden/>
          </w:rPr>
          <w:tab/>
        </w:r>
        <w:r>
          <w:rPr>
            <w:noProof/>
            <w:webHidden/>
          </w:rPr>
          <w:fldChar w:fldCharType="begin"/>
        </w:r>
        <w:r>
          <w:rPr>
            <w:noProof/>
            <w:webHidden/>
          </w:rPr>
          <w:instrText xml:space="preserve"> PAGEREF _Toc424129706 \h </w:instrText>
        </w:r>
        <w:r>
          <w:rPr>
            <w:noProof/>
            <w:webHidden/>
          </w:rPr>
        </w:r>
        <w:r>
          <w:rPr>
            <w:noProof/>
            <w:webHidden/>
          </w:rPr>
          <w:fldChar w:fldCharType="separate"/>
        </w:r>
        <w:r>
          <w:rPr>
            <w:noProof/>
            <w:webHidden/>
          </w:rPr>
          <w:t>7</w:t>
        </w:r>
        <w:r>
          <w:rPr>
            <w:noProof/>
            <w:webHidden/>
          </w:rPr>
          <w:fldChar w:fldCharType="end"/>
        </w:r>
      </w:hyperlink>
    </w:p>
    <w:p w14:paraId="022BCB8E" w14:textId="77777777" w:rsidR="0056781B" w:rsidRDefault="0056781B">
      <w:pPr>
        <w:pStyle w:val="TOC2"/>
        <w:rPr>
          <w:rFonts w:asciiTheme="minorHAnsi" w:eastAsiaTheme="minorEastAsia" w:hAnsiTheme="minorHAnsi" w:cstheme="minorBidi"/>
          <w:noProof/>
          <w:sz w:val="22"/>
          <w:szCs w:val="22"/>
        </w:rPr>
      </w:pPr>
      <w:hyperlink w:anchor="_Toc424129707" w:history="1">
        <w:r w:rsidRPr="00BF11B7">
          <w:rPr>
            <w:rStyle w:val="Hyperlink"/>
            <w:noProof/>
          </w:rPr>
          <w:t>5.2</w:t>
        </w:r>
        <w:r>
          <w:rPr>
            <w:rFonts w:asciiTheme="minorHAnsi" w:eastAsiaTheme="minorEastAsia" w:hAnsiTheme="minorHAnsi" w:cstheme="minorBidi"/>
            <w:noProof/>
            <w:sz w:val="22"/>
            <w:szCs w:val="22"/>
          </w:rPr>
          <w:tab/>
        </w:r>
        <w:r w:rsidRPr="00BF11B7">
          <w:rPr>
            <w:rStyle w:val="Hyperlink"/>
            <w:noProof/>
          </w:rPr>
          <w:t>Generic Transmission Constraint Congestion</w:t>
        </w:r>
        <w:r>
          <w:rPr>
            <w:noProof/>
            <w:webHidden/>
          </w:rPr>
          <w:tab/>
        </w:r>
        <w:r>
          <w:rPr>
            <w:noProof/>
            <w:webHidden/>
          </w:rPr>
          <w:fldChar w:fldCharType="begin"/>
        </w:r>
        <w:r>
          <w:rPr>
            <w:noProof/>
            <w:webHidden/>
          </w:rPr>
          <w:instrText xml:space="preserve"> PAGEREF _Toc424129707 \h </w:instrText>
        </w:r>
        <w:r>
          <w:rPr>
            <w:noProof/>
            <w:webHidden/>
          </w:rPr>
        </w:r>
        <w:r>
          <w:rPr>
            <w:noProof/>
            <w:webHidden/>
          </w:rPr>
          <w:fldChar w:fldCharType="separate"/>
        </w:r>
        <w:r>
          <w:rPr>
            <w:noProof/>
            <w:webHidden/>
          </w:rPr>
          <w:t>10</w:t>
        </w:r>
        <w:r>
          <w:rPr>
            <w:noProof/>
            <w:webHidden/>
          </w:rPr>
          <w:fldChar w:fldCharType="end"/>
        </w:r>
      </w:hyperlink>
    </w:p>
    <w:p w14:paraId="652CAED2" w14:textId="77777777" w:rsidR="0056781B" w:rsidRDefault="0056781B">
      <w:pPr>
        <w:pStyle w:val="TOC2"/>
        <w:rPr>
          <w:rFonts w:asciiTheme="minorHAnsi" w:eastAsiaTheme="minorEastAsia" w:hAnsiTheme="minorHAnsi" w:cstheme="minorBidi"/>
          <w:noProof/>
          <w:sz w:val="22"/>
          <w:szCs w:val="22"/>
        </w:rPr>
      </w:pPr>
      <w:hyperlink w:anchor="_Toc424129708" w:history="1">
        <w:r w:rsidRPr="00BF11B7">
          <w:rPr>
            <w:rStyle w:val="Hyperlink"/>
            <w:noProof/>
          </w:rPr>
          <w:t>5.3</w:t>
        </w:r>
        <w:r>
          <w:rPr>
            <w:rFonts w:asciiTheme="minorHAnsi" w:eastAsiaTheme="minorEastAsia" w:hAnsiTheme="minorHAnsi" w:cstheme="minorBidi"/>
            <w:noProof/>
            <w:sz w:val="22"/>
            <w:szCs w:val="22"/>
          </w:rPr>
          <w:tab/>
        </w:r>
        <w:r w:rsidRPr="00BF11B7">
          <w:rPr>
            <w:rStyle w:val="Hyperlink"/>
            <w:noProof/>
          </w:rPr>
          <w:t>Manual Overrides for May</w:t>
        </w:r>
        <w:r>
          <w:rPr>
            <w:noProof/>
            <w:webHidden/>
          </w:rPr>
          <w:tab/>
        </w:r>
        <w:r>
          <w:rPr>
            <w:noProof/>
            <w:webHidden/>
          </w:rPr>
          <w:fldChar w:fldCharType="begin"/>
        </w:r>
        <w:r>
          <w:rPr>
            <w:noProof/>
            <w:webHidden/>
          </w:rPr>
          <w:instrText xml:space="preserve"> PAGEREF _Toc424129708 \h </w:instrText>
        </w:r>
        <w:r>
          <w:rPr>
            <w:noProof/>
            <w:webHidden/>
          </w:rPr>
        </w:r>
        <w:r>
          <w:rPr>
            <w:noProof/>
            <w:webHidden/>
          </w:rPr>
          <w:fldChar w:fldCharType="separate"/>
        </w:r>
        <w:r>
          <w:rPr>
            <w:noProof/>
            <w:webHidden/>
          </w:rPr>
          <w:t>10</w:t>
        </w:r>
        <w:r>
          <w:rPr>
            <w:noProof/>
            <w:webHidden/>
          </w:rPr>
          <w:fldChar w:fldCharType="end"/>
        </w:r>
      </w:hyperlink>
    </w:p>
    <w:p w14:paraId="7E3B9CE2" w14:textId="77777777" w:rsidR="0056781B" w:rsidRDefault="0056781B">
      <w:pPr>
        <w:pStyle w:val="TOC2"/>
        <w:rPr>
          <w:rFonts w:asciiTheme="minorHAnsi" w:eastAsiaTheme="minorEastAsia" w:hAnsiTheme="minorHAnsi" w:cstheme="minorBidi"/>
          <w:noProof/>
          <w:sz w:val="22"/>
          <w:szCs w:val="22"/>
        </w:rPr>
      </w:pPr>
      <w:hyperlink w:anchor="_Toc424129709" w:history="1">
        <w:r w:rsidRPr="00BF11B7">
          <w:rPr>
            <w:rStyle w:val="Hyperlink"/>
            <w:noProof/>
          </w:rPr>
          <w:t>5.4</w:t>
        </w:r>
        <w:r>
          <w:rPr>
            <w:rFonts w:asciiTheme="minorHAnsi" w:eastAsiaTheme="minorEastAsia" w:hAnsiTheme="minorHAnsi" w:cstheme="minorBidi"/>
            <w:noProof/>
            <w:sz w:val="22"/>
            <w:szCs w:val="22"/>
          </w:rPr>
          <w:tab/>
        </w:r>
        <w:r w:rsidRPr="00BF11B7">
          <w:rPr>
            <w:rStyle w:val="Hyperlink"/>
            <w:noProof/>
          </w:rPr>
          <w:t>Congestion Costs for Calendar Year 2015</w:t>
        </w:r>
        <w:r>
          <w:rPr>
            <w:noProof/>
            <w:webHidden/>
          </w:rPr>
          <w:tab/>
        </w:r>
        <w:r>
          <w:rPr>
            <w:noProof/>
            <w:webHidden/>
          </w:rPr>
          <w:fldChar w:fldCharType="begin"/>
        </w:r>
        <w:r>
          <w:rPr>
            <w:noProof/>
            <w:webHidden/>
          </w:rPr>
          <w:instrText xml:space="preserve"> PAGEREF _Toc424129709 \h </w:instrText>
        </w:r>
        <w:r>
          <w:rPr>
            <w:noProof/>
            <w:webHidden/>
          </w:rPr>
        </w:r>
        <w:r>
          <w:rPr>
            <w:noProof/>
            <w:webHidden/>
          </w:rPr>
          <w:fldChar w:fldCharType="separate"/>
        </w:r>
        <w:r>
          <w:rPr>
            <w:noProof/>
            <w:webHidden/>
          </w:rPr>
          <w:t>10</w:t>
        </w:r>
        <w:r>
          <w:rPr>
            <w:noProof/>
            <w:webHidden/>
          </w:rPr>
          <w:fldChar w:fldCharType="end"/>
        </w:r>
      </w:hyperlink>
    </w:p>
    <w:p w14:paraId="4FFE7ED7" w14:textId="77777777" w:rsidR="0056781B" w:rsidRDefault="0056781B">
      <w:pPr>
        <w:pStyle w:val="TOC1"/>
        <w:rPr>
          <w:rFonts w:asciiTheme="minorHAnsi" w:eastAsiaTheme="minorEastAsia" w:hAnsiTheme="minorHAnsi" w:cstheme="minorBidi"/>
          <w:noProof/>
          <w:sz w:val="22"/>
          <w:szCs w:val="22"/>
        </w:rPr>
      </w:pPr>
      <w:hyperlink w:anchor="_Toc424129710" w:history="1">
        <w:r w:rsidRPr="00BF11B7">
          <w:rPr>
            <w:rStyle w:val="Hyperlink"/>
            <w:noProof/>
          </w:rPr>
          <w:t>6</w:t>
        </w:r>
        <w:r>
          <w:rPr>
            <w:rFonts w:asciiTheme="minorHAnsi" w:eastAsiaTheme="minorEastAsia" w:hAnsiTheme="minorHAnsi" w:cstheme="minorBidi"/>
            <w:noProof/>
            <w:sz w:val="22"/>
            <w:szCs w:val="22"/>
          </w:rPr>
          <w:tab/>
        </w:r>
        <w:r w:rsidRPr="00BF11B7">
          <w:rPr>
            <w:rStyle w:val="Hyperlink"/>
            <w:noProof/>
          </w:rPr>
          <w:t>System Events</w:t>
        </w:r>
        <w:r>
          <w:rPr>
            <w:noProof/>
            <w:webHidden/>
          </w:rPr>
          <w:tab/>
        </w:r>
        <w:r>
          <w:rPr>
            <w:noProof/>
            <w:webHidden/>
          </w:rPr>
          <w:fldChar w:fldCharType="begin"/>
        </w:r>
        <w:r>
          <w:rPr>
            <w:noProof/>
            <w:webHidden/>
          </w:rPr>
          <w:instrText xml:space="preserve"> PAGEREF _Toc424129710 \h </w:instrText>
        </w:r>
        <w:r>
          <w:rPr>
            <w:noProof/>
            <w:webHidden/>
          </w:rPr>
        </w:r>
        <w:r>
          <w:rPr>
            <w:noProof/>
            <w:webHidden/>
          </w:rPr>
          <w:fldChar w:fldCharType="separate"/>
        </w:r>
        <w:r>
          <w:rPr>
            <w:noProof/>
            <w:webHidden/>
          </w:rPr>
          <w:t>11</w:t>
        </w:r>
        <w:r>
          <w:rPr>
            <w:noProof/>
            <w:webHidden/>
          </w:rPr>
          <w:fldChar w:fldCharType="end"/>
        </w:r>
      </w:hyperlink>
    </w:p>
    <w:p w14:paraId="7154D7F1" w14:textId="77777777" w:rsidR="0056781B" w:rsidRDefault="0056781B">
      <w:pPr>
        <w:pStyle w:val="TOC2"/>
        <w:rPr>
          <w:rFonts w:asciiTheme="minorHAnsi" w:eastAsiaTheme="minorEastAsia" w:hAnsiTheme="minorHAnsi" w:cstheme="minorBidi"/>
          <w:noProof/>
          <w:sz w:val="22"/>
          <w:szCs w:val="22"/>
        </w:rPr>
      </w:pPr>
      <w:hyperlink w:anchor="_Toc424129711" w:history="1">
        <w:r w:rsidRPr="00BF11B7">
          <w:rPr>
            <w:rStyle w:val="Hyperlink"/>
            <w:noProof/>
          </w:rPr>
          <w:t>6.1</w:t>
        </w:r>
        <w:r>
          <w:rPr>
            <w:rFonts w:asciiTheme="minorHAnsi" w:eastAsiaTheme="minorEastAsia" w:hAnsiTheme="minorHAnsi" w:cstheme="minorBidi"/>
            <w:noProof/>
            <w:sz w:val="22"/>
            <w:szCs w:val="22"/>
          </w:rPr>
          <w:tab/>
        </w:r>
        <w:r w:rsidRPr="00BF11B7">
          <w:rPr>
            <w:rStyle w:val="Hyperlink"/>
            <w:noProof/>
          </w:rPr>
          <w:t>ERCOT Peak Load</w:t>
        </w:r>
        <w:r>
          <w:rPr>
            <w:noProof/>
            <w:webHidden/>
          </w:rPr>
          <w:tab/>
        </w:r>
        <w:r>
          <w:rPr>
            <w:noProof/>
            <w:webHidden/>
          </w:rPr>
          <w:fldChar w:fldCharType="begin"/>
        </w:r>
        <w:r>
          <w:rPr>
            <w:noProof/>
            <w:webHidden/>
          </w:rPr>
          <w:instrText xml:space="preserve"> PAGEREF _Toc424129711 \h </w:instrText>
        </w:r>
        <w:r>
          <w:rPr>
            <w:noProof/>
            <w:webHidden/>
          </w:rPr>
        </w:r>
        <w:r>
          <w:rPr>
            <w:noProof/>
            <w:webHidden/>
          </w:rPr>
          <w:fldChar w:fldCharType="separate"/>
        </w:r>
        <w:r>
          <w:rPr>
            <w:noProof/>
            <w:webHidden/>
          </w:rPr>
          <w:t>11</w:t>
        </w:r>
        <w:r>
          <w:rPr>
            <w:noProof/>
            <w:webHidden/>
          </w:rPr>
          <w:fldChar w:fldCharType="end"/>
        </w:r>
      </w:hyperlink>
    </w:p>
    <w:p w14:paraId="5EED3096" w14:textId="77777777" w:rsidR="0056781B" w:rsidRDefault="0056781B">
      <w:pPr>
        <w:pStyle w:val="TOC2"/>
        <w:rPr>
          <w:rFonts w:asciiTheme="minorHAnsi" w:eastAsiaTheme="minorEastAsia" w:hAnsiTheme="minorHAnsi" w:cstheme="minorBidi"/>
          <w:noProof/>
          <w:sz w:val="22"/>
          <w:szCs w:val="22"/>
        </w:rPr>
      </w:pPr>
      <w:hyperlink w:anchor="_Toc424129712" w:history="1">
        <w:r w:rsidRPr="00BF11B7">
          <w:rPr>
            <w:rStyle w:val="Hyperlink"/>
            <w:noProof/>
          </w:rPr>
          <w:t>6.2</w:t>
        </w:r>
        <w:r>
          <w:rPr>
            <w:rFonts w:asciiTheme="minorHAnsi" w:eastAsiaTheme="minorEastAsia" w:hAnsiTheme="minorHAnsi" w:cstheme="minorBidi"/>
            <w:noProof/>
            <w:sz w:val="22"/>
            <w:szCs w:val="22"/>
          </w:rPr>
          <w:tab/>
        </w:r>
        <w:r w:rsidRPr="00BF11B7">
          <w:rPr>
            <w:rStyle w:val="Hyperlink"/>
            <w:noProof/>
          </w:rPr>
          <w:t>Load Shed Events</w:t>
        </w:r>
        <w:r>
          <w:rPr>
            <w:noProof/>
            <w:webHidden/>
          </w:rPr>
          <w:tab/>
        </w:r>
        <w:r>
          <w:rPr>
            <w:noProof/>
            <w:webHidden/>
          </w:rPr>
          <w:fldChar w:fldCharType="begin"/>
        </w:r>
        <w:r>
          <w:rPr>
            <w:noProof/>
            <w:webHidden/>
          </w:rPr>
          <w:instrText xml:space="preserve"> PAGEREF _Toc424129712 \h </w:instrText>
        </w:r>
        <w:r>
          <w:rPr>
            <w:noProof/>
            <w:webHidden/>
          </w:rPr>
        </w:r>
        <w:r>
          <w:rPr>
            <w:noProof/>
            <w:webHidden/>
          </w:rPr>
          <w:fldChar w:fldCharType="separate"/>
        </w:r>
        <w:r>
          <w:rPr>
            <w:noProof/>
            <w:webHidden/>
          </w:rPr>
          <w:t>11</w:t>
        </w:r>
        <w:r>
          <w:rPr>
            <w:noProof/>
            <w:webHidden/>
          </w:rPr>
          <w:fldChar w:fldCharType="end"/>
        </w:r>
      </w:hyperlink>
    </w:p>
    <w:p w14:paraId="4C6DC408" w14:textId="77777777" w:rsidR="0056781B" w:rsidRDefault="0056781B">
      <w:pPr>
        <w:pStyle w:val="TOC2"/>
        <w:rPr>
          <w:rFonts w:asciiTheme="minorHAnsi" w:eastAsiaTheme="minorEastAsia" w:hAnsiTheme="minorHAnsi" w:cstheme="minorBidi"/>
          <w:noProof/>
          <w:sz w:val="22"/>
          <w:szCs w:val="22"/>
        </w:rPr>
      </w:pPr>
      <w:hyperlink w:anchor="_Toc424129713" w:history="1">
        <w:r w:rsidRPr="00BF11B7">
          <w:rPr>
            <w:rStyle w:val="Hyperlink"/>
            <w:noProof/>
          </w:rPr>
          <w:t>6.3</w:t>
        </w:r>
        <w:r>
          <w:rPr>
            <w:rFonts w:asciiTheme="minorHAnsi" w:eastAsiaTheme="minorEastAsia" w:hAnsiTheme="minorHAnsi" w:cstheme="minorBidi"/>
            <w:noProof/>
            <w:sz w:val="22"/>
            <w:szCs w:val="22"/>
          </w:rPr>
          <w:tab/>
        </w:r>
        <w:r w:rsidRPr="00BF11B7">
          <w:rPr>
            <w:rStyle w:val="Hyperlink"/>
            <w:noProof/>
          </w:rPr>
          <w:t>Stability Events</w:t>
        </w:r>
        <w:r>
          <w:rPr>
            <w:noProof/>
            <w:webHidden/>
          </w:rPr>
          <w:tab/>
        </w:r>
        <w:r>
          <w:rPr>
            <w:noProof/>
            <w:webHidden/>
          </w:rPr>
          <w:fldChar w:fldCharType="begin"/>
        </w:r>
        <w:r>
          <w:rPr>
            <w:noProof/>
            <w:webHidden/>
          </w:rPr>
          <w:instrText xml:space="preserve"> PAGEREF _Toc424129713 \h </w:instrText>
        </w:r>
        <w:r>
          <w:rPr>
            <w:noProof/>
            <w:webHidden/>
          </w:rPr>
        </w:r>
        <w:r>
          <w:rPr>
            <w:noProof/>
            <w:webHidden/>
          </w:rPr>
          <w:fldChar w:fldCharType="separate"/>
        </w:r>
        <w:r>
          <w:rPr>
            <w:noProof/>
            <w:webHidden/>
          </w:rPr>
          <w:t>11</w:t>
        </w:r>
        <w:r>
          <w:rPr>
            <w:noProof/>
            <w:webHidden/>
          </w:rPr>
          <w:fldChar w:fldCharType="end"/>
        </w:r>
      </w:hyperlink>
    </w:p>
    <w:p w14:paraId="2A064312" w14:textId="77777777" w:rsidR="0056781B" w:rsidRDefault="0056781B">
      <w:pPr>
        <w:pStyle w:val="TOC2"/>
        <w:rPr>
          <w:rFonts w:asciiTheme="minorHAnsi" w:eastAsiaTheme="minorEastAsia" w:hAnsiTheme="minorHAnsi" w:cstheme="minorBidi"/>
          <w:noProof/>
          <w:sz w:val="22"/>
          <w:szCs w:val="22"/>
        </w:rPr>
      </w:pPr>
      <w:hyperlink w:anchor="_Toc424129714" w:history="1">
        <w:r w:rsidRPr="00BF11B7">
          <w:rPr>
            <w:rStyle w:val="Hyperlink"/>
            <w:noProof/>
          </w:rPr>
          <w:t>6.4</w:t>
        </w:r>
        <w:r>
          <w:rPr>
            <w:rFonts w:asciiTheme="minorHAnsi" w:eastAsiaTheme="minorEastAsia" w:hAnsiTheme="minorHAnsi" w:cstheme="minorBidi"/>
            <w:noProof/>
            <w:sz w:val="22"/>
            <w:szCs w:val="22"/>
          </w:rPr>
          <w:tab/>
        </w:r>
        <w:r w:rsidRPr="00BF11B7">
          <w:rPr>
            <w:rStyle w:val="Hyperlink"/>
            <w:noProof/>
          </w:rPr>
          <w:t>Notable PMU Events</w:t>
        </w:r>
        <w:r>
          <w:rPr>
            <w:noProof/>
            <w:webHidden/>
          </w:rPr>
          <w:tab/>
        </w:r>
        <w:r>
          <w:rPr>
            <w:noProof/>
            <w:webHidden/>
          </w:rPr>
          <w:fldChar w:fldCharType="begin"/>
        </w:r>
        <w:r>
          <w:rPr>
            <w:noProof/>
            <w:webHidden/>
          </w:rPr>
          <w:instrText xml:space="preserve"> PAGEREF _Toc424129714 \h </w:instrText>
        </w:r>
        <w:r>
          <w:rPr>
            <w:noProof/>
            <w:webHidden/>
          </w:rPr>
        </w:r>
        <w:r>
          <w:rPr>
            <w:noProof/>
            <w:webHidden/>
          </w:rPr>
          <w:fldChar w:fldCharType="separate"/>
        </w:r>
        <w:r>
          <w:rPr>
            <w:noProof/>
            <w:webHidden/>
          </w:rPr>
          <w:t>12</w:t>
        </w:r>
        <w:r>
          <w:rPr>
            <w:noProof/>
            <w:webHidden/>
          </w:rPr>
          <w:fldChar w:fldCharType="end"/>
        </w:r>
      </w:hyperlink>
    </w:p>
    <w:p w14:paraId="4D47CD0D" w14:textId="77777777" w:rsidR="0056781B" w:rsidRDefault="0056781B">
      <w:pPr>
        <w:pStyle w:val="TOC2"/>
        <w:rPr>
          <w:rFonts w:asciiTheme="minorHAnsi" w:eastAsiaTheme="minorEastAsia" w:hAnsiTheme="minorHAnsi" w:cstheme="minorBidi"/>
          <w:noProof/>
          <w:sz w:val="22"/>
          <w:szCs w:val="22"/>
        </w:rPr>
      </w:pPr>
      <w:hyperlink w:anchor="_Toc424129715" w:history="1">
        <w:r w:rsidRPr="00BF11B7">
          <w:rPr>
            <w:rStyle w:val="Hyperlink"/>
            <w:noProof/>
          </w:rPr>
          <w:t>6.5</w:t>
        </w:r>
        <w:r>
          <w:rPr>
            <w:rFonts w:asciiTheme="minorHAnsi" w:eastAsiaTheme="minorEastAsia" w:hAnsiTheme="minorHAnsi" w:cstheme="minorBidi"/>
            <w:noProof/>
            <w:sz w:val="22"/>
            <w:szCs w:val="22"/>
          </w:rPr>
          <w:tab/>
        </w:r>
        <w:r w:rsidRPr="00BF11B7">
          <w:rPr>
            <w:rStyle w:val="Hyperlink"/>
            <w:noProof/>
          </w:rPr>
          <w:t>TRE/DOE Reportable Events</w:t>
        </w:r>
        <w:r>
          <w:rPr>
            <w:noProof/>
            <w:webHidden/>
          </w:rPr>
          <w:tab/>
        </w:r>
        <w:r>
          <w:rPr>
            <w:noProof/>
            <w:webHidden/>
          </w:rPr>
          <w:fldChar w:fldCharType="begin"/>
        </w:r>
        <w:r>
          <w:rPr>
            <w:noProof/>
            <w:webHidden/>
          </w:rPr>
          <w:instrText xml:space="preserve"> PAGEREF _Toc424129715 \h </w:instrText>
        </w:r>
        <w:r>
          <w:rPr>
            <w:noProof/>
            <w:webHidden/>
          </w:rPr>
        </w:r>
        <w:r>
          <w:rPr>
            <w:noProof/>
            <w:webHidden/>
          </w:rPr>
          <w:fldChar w:fldCharType="separate"/>
        </w:r>
        <w:r>
          <w:rPr>
            <w:noProof/>
            <w:webHidden/>
          </w:rPr>
          <w:t>12</w:t>
        </w:r>
        <w:r>
          <w:rPr>
            <w:noProof/>
            <w:webHidden/>
          </w:rPr>
          <w:fldChar w:fldCharType="end"/>
        </w:r>
      </w:hyperlink>
    </w:p>
    <w:p w14:paraId="56923873" w14:textId="77777777" w:rsidR="0056781B" w:rsidRDefault="0056781B">
      <w:pPr>
        <w:pStyle w:val="TOC2"/>
        <w:rPr>
          <w:rFonts w:asciiTheme="minorHAnsi" w:eastAsiaTheme="minorEastAsia" w:hAnsiTheme="minorHAnsi" w:cstheme="minorBidi"/>
          <w:noProof/>
          <w:sz w:val="22"/>
          <w:szCs w:val="22"/>
        </w:rPr>
      </w:pPr>
      <w:hyperlink w:anchor="_Toc424129716" w:history="1">
        <w:r w:rsidRPr="00BF11B7">
          <w:rPr>
            <w:rStyle w:val="Hyperlink"/>
            <w:noProof/>
          </w:rPr>
          <w:t>6.6</w:t>
        </w:r>
        <w:r>
          <w:rPr>
            <w:rFonts w:asciiTheme="minorHAnsi" w:eastAsiaTheme="minorEastAsia" w:hAnsiTheme="minorHAnsi" w:cstheme="minorBidi"/>
            <w:noProof/>
            <w:sz w:val="22"/>
            <w:szCs w:val="22"/>
          </w:rPr>
          <w:tab/>
        </w:r>
        <w:r w:rsidRPr="00BF11B7">
          <w:rPr>
            <w:rStyle w:val="Hyperlink"/>
            <w:noProof/>
          </w:rPr>
          <w:t>New/Updated Constraint Management Plans</w:t>
        </w:r>
        <w:r>
          <w:rPr>
            <w:noProof/>
            <w:webHidden/>
          </w:rPr>
          <w:tab/>
        </w:r>
        <w:r>
          <w:rPr>
            <w:noProof/>
            <w:webHidden/>
          </w:rPr>
          <w:fldChar w:fldCharType="begin"/>
        </w:r>
        <w:r>
          <w:rPr>
            <w:noProof/>
            <w:webHidden/>
          </w:rPr>
          <w:instrText xml:space="preserve"> PAGEREF _Toc424129716 \h </w:instrText>
        </w:r>
        <w:r>
          <w:rPr>
            <w:noProof/>
            <w:webHidden/>
          </w:rPr>
        </w:r>
        <w:r>
          <w:rPr>
            <w:noProof/>
            <w:webHidden/>
          </w:rPr>
          <w:fldChar w:fldCharType="separate"/>
        </w:r>
        <w:r>
          <w:rPr>
            <w:noProof/>
            <w:webHidden/>
          </w:rPr>
          <w:t>12</w:t>
        </w:r>
        <w:r>
          <w:rPr>
            <w:noProof/>
            <w:webHidden/>
          </w:rPr>
          <w:fldChar w:fldCharType="end"/>
        </w:r>
      </w:hyperlink>
    </w:p>
    <w:p w14:paraId="428C6D9E" w14:textId="77777777" w:rsidR="0056781B" w:rsidRDefault="0056781B">
      <w:pPr>
        <w:pStyle w:val="TOC2"/>
        <w:rPr>
          <w:rFonts w:asciiTheme="minorHAnsi" w:eastAsiaTheme="minorEastAsia" w:hAnsiTheme="minorHAnsi" w:cstheme="minorBidi"/>
          <w:noProof/>
          <w:sz w:val="22"/>
          <w:szCs w:val="22"/>
        </w:rPr>
      </w:pPr>
      <w:hyperlink w:anchor="_Toc424129717" w:history="1">
        <w:r w:rsidRPr="00BF11B7">
          <w:rPr>
            <w:rStyle w:val="Hyperlink"/>
            <w:noProof/>
          </w:rPr>
          <w:t>6.7</w:t>
        </w:r>
        <w:r>
          <w:rPr>
            <w:rFonts w:asciiTheme="minorHAnsi" w:eastAsiaTheme="minorEastAsia" w:hAnsiTheme="minorHAnsi" w:cstheme="minorBidi"/>
            <w:noProof/>
            <w:sz w:val="22"/>
            <w:szCs w:val="22"/>
          </w:rPr>
          <w:tab/>
        </w:r>
        <w:r w:rsidRPr="00BF11B7">
          <w:rPr>
            <w:rStyle w:val="Hyperlink"/>
            <w:noProof/>
          </w:rPr>
          <w:t>New/Modified/Removed SPS</w:t>
        </w:r>
        <w:r>
          <w:rPr>
            <w:noProof/>
            <w:webHidden/>
          </w:rPr>
          <w:tab/>
        </w:r>
        <w:r>
          <w:rPr>
            <w:noProof/>
            <w:webHidden/>
          </w:rPr>
          <w:fldChar w:fldCharType="begin"/>
        </w:r>
        <w:r>
          <w:rPr>
            <w:noProof/>
            <w:webHidden/>
          </w:rPr>
          <w:instrText xml:space="preserve"> PAGEREF _Toc424129717 \h </w:instrText>
        </w:r>
        <w:r>
          <w:rPr>
            <w:noProof/>
            <w:webHidden/>
          </w:rPr>
        </w:r>
        <w:r>
          <w:rPr>
            <w:noProof/>
            <w:webHidden/>
          </w:rPr>
          <w:fldChar w:fldCharType="separate"/>
        </w:r>
        <w:r>
          <w:rPr>
            <w:noProof/>
            <w:webHidden/>
          </w:rPr>
          <w:t>12</w:t>
        </w:r>
        <w:r>
          <w:rPr>
            <w:noProof/>
            <w:webHidden/>
          </w:rPr>
          <w:fldChar w:fldCharType="end"/>
        </w:r>
      </w:hyperlink>
    </w:p>
    <w:p w14:paraId="20561813" w14:textId="77777777" w:rsidR="0056781B" w:rsidRDefault="0056781B">
      <w:pPr>
        <w:pStyle w:val="TOC2"/>
        <w:rPr>
          <w:rFonts w:asciiTheme="minorHAnsi" w:eastAsiaTheme="minorEastAsia" w:hAnsiTheme="minorHAnsi" w:cstheme="minorBidi"/>
          <w:noProof/>
          <w:sz w:val="22"/>
          <w:szCs w:val="22"/>
        </w:rPr>
      </w:pPr>
      <w:hyperlink w:anchor="_Toc424129718" w:history="1">
        <w:r w:rsidRPr="00BF11B7">
          <w:rPr>
            <w:rStyle w:val="Hyperlink"/>
            <w:noProof/>
          </w:rPr>
          <w:t>6.8</w:t>
        </w:r>
        <w:r>
          <w:rPr>
            <w:rFonts w:asciiTheme="minorHAnsi" w:eastAsiaTheme="minorEastAsia" w:hAnsiTheme="minorHAnsi" w:cstheme="minorBidi"/>
            <w:noProof/>
            <w:sz w:val="22"/>
            <w:szCs w:val="22"/>
          </w:rPr>
          <w:tab/>
        </w:r>
        <w:r w:rsidRPr="00BF11B7">
          <w:rPr>
            <w:rStyle w:val="Hyperlink"/>
            <w:noProof/>
          </w:rPr>
          <w:t>New Procedures/Forms/Operating Bulletins</w:t>
        </w:r>
        <w:r>
          <w:rPr>
            <w:noProof/>
            <w:webHidden/>
          </w:rPr>
          <w:tab/>
        </w:r>
        <w:r>
          <w:rPr>
            <w:noProof/>
            <w:webHidden/>
          </w:rPr>
          <w:fldChar w:fldCharType="begin"/>
        </w:r>
        <w:r>
          <w:rPr>
            <w:noProof/>
            <w:webHidden/>
          </w:rPr>
          <w:instrText xml:space="preserve"> PAGEREF _Toc424129718 \h </w:instrText>
        </w:r>
        <w:r>
          <w:rPr>
            <w:noProof/>
            <w:webHidden/>
          </w:rPr>
        </w:r>
        <w:r>
          <w:rPr>
            <w:noProof/>
            <w:webHidden/>
          </w:rPr>
          <w:fldChar w:fldCharType="separate"/>
        </w:r>
        <w:r>
          <w:rPr>
            <w:noProof/>
            <w:webHidden/>
          </w:rPr>
          <w:t>12</w:t>
        </w:r>
        <w:r>
          <w:rPr>
            <w:noProof/>
            <w:webHidden/>
          </w:rPr>
          <w:fldChar w:fldCharType="end"/>
        </w:r>
      </w:hyperlink>
    </w:p>
    <w:p w14:paraId="21E643EE" w14:textId="77777777" w:rsidR="0056781B" w:rsidRDefault="0056781B">
      <w:pPr>
        <w:pStyle w:val="TOC1"/>
        <w:rPr>
          <w:rFonts w:asciiTheme="minorHAnsi" w:eastAsiaTheme="minorEastAsia" w:hAnsiTheme="minorHAnsi" w:cstheme="minorBidi"/>
          <w:noProof/>
          <w:sz w:val="22"/>
          <w:szCs w:val="22"/>
        </w:rPr>
      </w:pPr>
      <w:hyperlink w:anchor="_Toc424129719" w:history="1">
        <w:r w:rsidRPr="00BF11B7">
          <w:rPr>
            <w:rStyle w:val="Hyperlink"/>
            <w:noProof/>
          </w:rPr>
          <w:t>7</w:t>
        </w:r>
        <w:r>
          <w:rPr>
            <w:rFonts w:asciiTheme="minorHAnsi" w:eastAsiaTheme="minorEastAsia" w:hAnsiTheme="minorHAnsi" w:cstheme="minorBidi"/>
            <w:noProof/>
            <w:sz w:val="22"/>
            <w:szCs w:val="22"/>
          </w:rPr>
          <w:tab/>
        </w:r>
        <w:r w:rsidRPr="00BF11B7">
          <w:rPr>
            <w:rStyle w:val="Hyperlink"/>
            <w:noProof/>
          </w:rPr>
          <w:t>Emergency Conditions</w:t>
        </w:r>
        <w:r>
          <w:rPr>
            <w:noProof/>
            <w:webHidden/>
          </w:rPr>
          <w:tab/>
        </w:r>
        <w:r>
          <w:rPr>
            <w:noProof/>
            <w:webHidden/>
          </w:rPr>
          <w:fldChar w:fldCharType="begin"/>
        </w:r>
        <w:r>
          <w:rPr>
            <w:noProof/>
            <w:webHidden/>
          </w:rPr>
          <w:instrText xml:space="preserve"> PAGEREF _Toc424129719 \h </w:instrText>
        </w:r>
        <w:r>
          <w:rPr>
            <w:noProof/>
            <w:webHidden/>
          </w:rPr>
        </w:r>
        <w:r>
          <w:rPr>
            <w:noProof/>
            <w:webHidden/>
          </w:rPr>
          <w:fldChar w:fldCharType="separate"/>
        </w:r>
        <w:r>
          <w:rPr>
            <w:noProof/>
            <w:webHidden/>
          </w:rPr>
          <w:t>12</w:t>
        </w:r>
        <w:r>
          <w:rPr>
            <w:noProof/>
            <w:webHidden/>
          </w:rPr>
          <w:fldChar w:fldCharType="end"/>
        </w:r>
      </w:hyperlink>
    </w:p>
    <w:p w14:paraId="19C8CFB0" w14:textId="77777777" w:rsidR="0056781B" w:rsidRDefault="0056781B">
      <w:pPr>
        <w:pStyle w:val="TOC2"/>
        <w:rPr>
          <w:rFonts w:asciiTheme="minorHAnsi" w:eastAsiaTheme="minorEastAsia" w:hAnsiTheme="minorHAnsi" w:cstheme="minorBidi"/>
          <w:noProof/>
          <w:sz w:val="22"/>
          <w:szCs w:val="22"/>
        </w:rPr>
      </w:pPr>
      <w:hyperlink w:anchor="_Toc424129720" w:history="1">
        <w:r w:rsidRPr="00BF11B7">
          <w:rPr>
            <w:rStyle w:val="Hyperlink"/>
            <w:noProof/>
          </w:rPr>
          <w:t>7.1</w:t>
        </w:r>
        <w:r>
          <w:rPr>
            <w:rFonts w:asciiTheme="minorHAnsi" w:eastAsiaTheme="minorEastAsia" w:hAnsiTheme="minorHAnsi" w:cstheme="minorBidi"/>
            <w:noProof/>
            <w:sz w:val="22"/>
            <w:szCs w:val="22"/>
          </w:rPr>
          <w:tab/>
        </w:r>
        <w:r w:rsidRPr="00BF11B7">
          <w:rPr>
            <w:rStyle w:val="Hyperlink"/>
            <w:noProof/>
          </w:rPr>
          <w:t>OCNs</w:t>
        </w:r>
        <w:r>
          <w:rPr>
            <w:noProof/>
            <w:webHidden/>
          </w:rPr>
          <w:tab/>
        </w:r>
        <w:r>
          <w:rPr>
            <w:noProof/>
            <w:webHidden/>
          </w:rPr>
          <w:fldChar w:fldCharType="begin"/>
        </w:r>
        <w:r>
          <w:rPr>
            <w:noProof/>
            <w:webHidden/>
          </w:rPr>
          <w:instrText xml:space="preserve"> PAGEREF _Toc424129720 \h </w:instrText>
        </w:r>
        <w:r>
          <w:rPr>
            <w:noProof/>
            <w:webHidden/>
          </w:rPr>
        </w:r>
        <w:r>
          <w:rPr>
            <w:noProof/>
            <w:webHidden/>
          </w:rPr>
          <w:fldChar w:fldCharType="separate"/>
        </w:r>
        <w:r>
          <w:rPr>
            <w:noProof/>
            <w:webHidden/>
          </w:rPr>
          <w:t>12</w:t>
        </w:r>
        <w:r>
          <w:rPr>
            <w:noProof/>
            <w:webHidden/>
          </w:rPr>
          <w:fldChar w:fldCharType="end"/>
        </w:r>
      </w:hyperlink>
    </w:p>
    <w:p w14:paraId="47D45EB1" w14:textId="77777777" w:rsidR="0056781B" w:rsidRDefault="0056781B">
      <w:pPr>
        <w:pStyle w:val="TOC2"/>
        <w:rPr>
          <w:rFonts w:asciiTheme="minorHAnsi" w:eastAsiaTheme="minorEastAsia" w:hAnsiTheme="minorHAnsi" w:cstheme="minorBidi"/>
          <w:noProof/>
          <w:sz w:val="22"/>
          <w:szCs w:val="22"/>
        </w:rPr>
      </w:pPr>
      <w:hyperlink w:anchor="_Toc424129721" w:history="1">
        <w:r w:rsidRPr="00BF11B7">
          <w:rPr>
            <w:rStyle w:val="Hyperlink"/>
            <w:noProof/>
          </w:rPr>
          <w:t>7.2</w:t>
        </w:r>
        <w:r>
          <w:rPr>
            <w:rFonts w:asciiTheme="minorHAnsi" w:eastAsiaTheme="minorEastAsia" w:hAnsiTheme="minorHAnsi" w:cstheme="minorBidi"/>
            <w:noProof/>
            <w:sz w:val="22"/>
            <w:szCs w:val="22"/>
          </w:rPr>
          <w:tab/>
        </w:r>
        <w:r w:rsidRPr="00BF11B7">
          <w:rPr>
            <w:rStyle w:val="Hyperlink"/>
            <w:noProof/>
          </w:rPr>
          <w:t>Advisories</w:t>
        </w:r>
        <w:r>
          <w:rPr>
            <w:noProof/>
            <w:webHidden/>
          </w:rPr>
          <w:tab/>
        </w:r>
        <w:r>
          <w:rPr>
            <w:noProof/>
            <w:webHidden/>
          </w:rPr>
          <w:fldChar w:fldCharType="begin"/>
        </w:r>
        <w:r>
          <w:rPr>
            <w:noProof/>
            <w:webHidden/>
          </w:rPr>
          <w:instrText xml:space="preserve"> PAGEREF _Toc424129721 \h </w:instrText>
        </w:r>
        <w:r>
          <w:rPr>
            <w:noProof/>
            <w:webHidden/>
          </w:rPr>
        </w:r>
        <w:r>
          <w:rPr>
            <w:noProof/>
            <w:webHidden/>
          </w:rPr>
          <w:fldChar w:fldCharType="separate"/>
        </w:r>
        <w:r>
          <w:rPr>
            <w:noProof/>
            <w:webHidden/>
          </w:rPr>
          <w:t>12</w:t>
        </w:r>
        <w:r>
          <w:rPr>
            <w:noProof/>
            <w:webHidden/>
          </w:rPr>
          <w:fldChar w:fldCharType="end"/>
        </w:r>
      </w:hyperlink>
    </w:p>
    <w:p w14:paraId="39417847" w14:textId="77777777" w:rsidR="0056781B" w:rsidRDefault="0056781B">
      <w:pPr>
        <w:pStyle w:val="TOC2"/>
        <w:rPr>
          <w:rFonts w:asciiTheme="minorHAnsi" w:eastAsiaTheme="minorEastAsia" w:hAnsiTheme="minorHAnsi" w:cstheme="minorBidi"/>
          <w:noProof/>
          <w:sz w:val="22"/>
          <w:szCs w:val="22"/>
        </w:rPr>
      </w:pPr>
      <w:hyperlink w:anchor="_Toc424129722" w:history="1">
        <w:r w:rsidRPr="00BF11B7">
          <w:rPr>
            <w:rStyle w:val="Hyperlink"/>
            <w:noProof/>
          </w:rPr>
          <w:t>7.3</w:t>
        </w:r>
        <w:r>
          <w:rPr>
            <w:rFonts w:asciiTheme="minorHAnsi" w:eastAsiaTheme="minorEastAsia" w:hAnsiTheme="minorHAnsi" w:cstheme="minorBidi"/>
            <w:noProof/>
            <w:sz w:val="22"/>
            <w:szCs w:val="22"/>
          </w:rPr>
          <w:tab/>
        </w:r>
        <w:r w:rsidRPr="00BF11B7">
          <w:rPr>
            <w:rStyle w:val="Hyperlink"/>
            <w:noProof/>
          </w:rPr>
          <w:t>Watches</w:t>
        </w:r>
        <w:r>
          <w:rPr>
            <w:noProof/>
            <w:webHidden/>
          </w:rPr>
          <w:tab/>
        </w:r>
        <w:r>
          <w:rPr>
            <w:noProof/>
            <w:webHidden/>
          </w:rPr>
          <w:fldChar w:fldCharType="begin"/>
        </w:r>
        <w:r>
          <w:rPr>
            <w:noProof/>
            <w:webHidden/>
          </w:rPr>
          <w:instrText xml:space="preserve"> PAGEREF _Toc424129722 \h </w:instrText>
        </w:r>
        <w:r>
          <w:rPr>
            <w:noProof/>
            <w:webHidden/>
          </w:rPr>
        </w:r>
        <w:r>
          <w:rPr>
            <w:noProof/>
            <w:webHidden/>
          </w:rPr>
          <w:fldChar w:fldCharType="separate"/>
        </w:r>
        <w:r>
          <w:rPr>
            <w:noProof/>
            <w:webHidden/>
          </w:rPr>
          <w:t>13</w:t>
        </w:r>
        <w:r>
          <w:rPr>
            <w:noProof/>
            <w:webHidden/>
          </w:rPr>
          <w:fldChar w:fldCharType="end"/>
        </w:r>
      </w:hyperlink>
    </w:p>
    <w:p w14:paraId="1FB01CAD" w14:textId="77777777" w:rsidR="0056781B" w:rsidRDefault="0056781B">
      <w:pPr>
        <w:pStyle w:val="TOC2"/>
        <w:rPr>
          <w:rFonts w:asciiTheme="minorHAnsi" w:eastAsiaTheme="minorEastAsia" w:hAnsiTheme="minorHAnsi" w:cstheme="minorBidi"/>
          <w:noProof/>
          <w:sz w:val="22"/>
          <w:szCs w:val="22"/>
        </w:rPr>
      </w:pPr>
      <w:hyperlink w:anchor="_Toc424129723" w:history="1">
        <w:r w:rsidRPr="00BF11B7">
          <w:rPr>
            <w:rStyle w:val="Hyperlink"/>
            <w:noProof/>
          </w:rPr>
          <w:t>7.4</w:t>
        </w:r>
        <w:r>
          <w:rPr>
            <w:rFonts w:asciiTheme="minorHAnsi" w:eastAsiaTheme="minorEastAsia" w:hAnsiTheme="minorHAnsi" w:cstheme="minorBidi"/>
            <w:noProof/>
            <w:sz w:val="22"/>
            <w:szCs w:val="22"/>
          </w:rPr>
          <w:tab/>
        </w:r>
        <w:r w:rsidRPr="00BF11B7">
          <w:rPr>
            <w:rStyle w:val="Hyperlink"/>
            <w:noProof/>
          </w:rPr>
          <w:t>Emergency Notices</w:t>
        </w:r>
        <w:r>
          <w:rPr>
            <w:noProof/>
            <w:webHidden/>
          </w:rPr>
          <w:tab/>
        </w:r>
        <w:r>
          <w:rPr>
            <w:noProof/>
            <w:webHidden/>
          </w:rPr>
          <w:fldChar w:fldCharType="begin"/>
        </w:r>
        <w:r>
          <w:rPr>
            <w:noProof/>
            <w:webHidden/>
          </w:rPr>
          <w:instrText xml:space="preserve"> PAGEREF _Toc424129723 \h </w:instrText>
        </w:r>
        <w:r>
          <w:rPr>
            <w:noProof/>
            <w:webHidden/>
          </w:rPr>
        </w:r>
        <w:r>
          <w:rPr>
            <w:noProof/>
            <w:webHidden/>
          </w:rPr>
          <w:fldChar w:fldCharType="separate"/>
        </w:r>
        <w:r>
          <w:rPr>
            <w:noProof/>
            <w:webHidden/>
          </w:rPr>
          <w:t>13</w:t>
        </w:r>
        <w:r>
          <w:rPr>
            <w:noProof/>
            <w:webHidden/>
          </w:rPr>
          <w:fldChar w:fldCharType="end"/>
        </w:r>
      </w:hyperlink>
    </w:p>
    <w:p w14:paraId="4248ED5E" w14:textId="77777777" w:rsidR="0056781B" w:rsidRDefault="0056781B">
      <w:pPr>
        <w:pStyle w:val="TOC1"/>
        <w:rPr>
          <w:rFonts w:asciiTheme="minorHAnsi" w:eastAsiaTheme="minorEastAsia" w:hAnsiTheme="minorHAnsi" w:cstheme="minorBidi"/>
          <w:noProof/>
          <w:sz w:val="22"/>
          <w:szCs w:val="22"/>
        </w:rPr>
      </w:pPr>
      <w:hyperlink w:anchor="_Toc424129724" w:history="1">
        <w:r w:rsidRPr="00BF11B7">
          <w:rPr>
            <w:rStyle w:val="Hyperlink"/>
            <w:noProof/>
          </w:rPr>
          <w:t>8</w:t>
        </w:r>
        <w:r>
          <w:rPr>
            <w:rFonts w:asciiTheme="minorHAnsi" w:eastAsiaTheme="minorEastAsia" w:hAnsiTheme="minorHAnsi" w:cstheme="minorBidi"/>
            <w:noProof/>
            <w:sz w:val="22"/>
            <w:szCs w:val="22"/>
          </w:rPr>
          <w:tab/>
        </w:r>
        <w:r w:rsidRPr="00BF11B7">
          <w:rPr>
            <w:rStyle w:val="Hyperlink"/>
            <w:noProof/>
          </w:rPr>
          <w:t>Application Performance</w:t>
        </w:r>
        <w:r>
          <w:rPr>
            <w:noProof/>
            <w:webHidden/>
          </w:rPr>
          <w:tab/>
        </w:r>
        <w:r>
          <w:rPr>
            <w:noProof/>
            <w:webHidden/>
          </w:rPr>
          <w:fldChar w:fldCharType="begin"/>
        </w:r>
        <w:r>
          <w:rPr>
            <w:noProof/>
            <w:webHidden/>
          </w:rPr>
          <w:instrText xml:space="preserve"> PAGEREF _Toc424129724 \h </w:instrText>
        </w:r>
        <w:r>
          <w:rPr>
            <w:noProof/>
            <w:webHidden/>
          </w:rPr>
        </w:r>
        <w:r>
          <w:rPr>
            <w:noProof/>
            <w:webHidden/>
          </w:rPr>
          <w:fldChar w:fldCharType="separate"/>
        </w:r>
        <w:r>
          <w:rPr>
            <w:noProof/>
            <w:webHidden/>
          </w:rPr>
          <w:t>13</w:t>
        </w:r>
        <w:r>
          <w:rPr>
            <w:noProof/>
            <w:webHidden/>
          </w:rPr>
          <w:fldChar w:fldCharType="end"/>
        </w:r>
      </w:hyperlink>
    </w:p>
    <w:p w14:paraId="02C704CC" w14:textId="77777777" w:rsidR="0056781B" w:rsidRDefault="0056781B">
      <w:pPr>
        <w:pStyle w:val="TOC2"/>
        <w:rPr>
          <w:rFonts w:asciiTheme="minorHAnsi" w:eastAsiaTheme="minorEastAsia" w:hAnsiTheme="minorHAnsi" w:cstheme="minorBidi"/>
          <w:noProof/>
          <w:sz w:val="22"/>
          <w:szCs w:val="22"/>
        </w:rPr>
      </w:pPr>
      <w:hyperlink w:anchor="_Toc424129725" w:history="1">
        <w:r w:rsidRPr="00BF11B7">
          <w:rPr>
            <w:rStyle w:val="Hyperlink"/>
            <w:noProof/>
          </w:rPr>
          <w:t>8.1</w:t>
        </w:r>
        <w:r>
          <w:rPr>
            <w:rFonts w:asciiTheme="minorHAnsi" w:eastAsiaTheme="minorEastAsia" w:hAnsiTheme="minorHAnsi" w:cstheme="minorBidi"/>
            <w:noProof/>
            <w:sz w:val="22"/>
            <w:szCs w:val="22"/>
          </w:rPr>
          <w:tab/>
        </w:r>
        <w:r w:rsidRPr="00BF11B7">
          <w:rPr>
            <w:rStyle w:val="Hyperlink"/>
            <w:noProof/>
          </w:rPr>
          <w:t>TSAT/VSAT Performance Issues</w:t>
        </w:r>
        <w:r>
          <w:rPr>
            <w:noProof/>
            <w:webHidden/>
          </w:rPr>
          <w:tab/>
        </w:r>
        <w:r>
          <w:rPr>
            <w:noProof/>
            <w:webHidden/>
          </w:rPr>
          <w:fldChar w:fldCharType="begin"/>
        </w:r>
        <w:r>
          <w:rPr>
            <w:noProof/>
            <w:webHidden/>
          </w:rPr>
          <w:instrText xml:space="preserve"> PAGEREF _Toc424129725 \h </w:instrText>
        </w:r>
        <w:r>
          <w:rPr>
            <w:noProof/>
            <w:webHidden/>
          </w:rPr>
        </w:r>
        <w:r>
          <w:rPr>
            <w:noProof/>
            <w:webHidden/>
          </w:rPr>
          <w:fldChar w:fldCharType="separate"/>
        </w:r>
        <w:r>
          <w:rPr>
            <w:noProof/>
            <w:webHidden/>
          </w:rPr>
          <w:t>13</w:t>
        </w:r>
        <w:r>
          <w:rPr>
            <w:noProof/>
            <w:webHidden/>
          </w:rPr>
          <w:fldChar w:fldCharType="end"/>
        </w:r>
      </w:hyperlink>
    </w:p>
    <w:p w14:paraId="280FAAD3" w14:textId="77777777" w:rsidR="0056781B" w:rsidRDefault="0056781B">
      <w:pPr>
        <w:pStyle w:val="TOC2"/>
        <w:rPr>
          <w:rFonts w:asciiTheme="minorHAnsi" w:eastAsiaTheme="minorEastAsia" w:hAnsiTheme="minorHAnsi" w:cstheme="minorBidi"/>
          <w:noProof/>
          <w:sz w:val="22"/>
          <w:szCs w:val="22"/>
        </w:rPr>
      </w:pPr>
      <w:hyperlink w:anchor="_Toc424129726" w:history="1">
        <w:r w:rsidRPr="00BF11B7">
          <w:rPr>
            <w:rStyle w:val="Hyperlink"/>
            <w:noProof/>
          </w:rPr>
          <w:t>8.2</w:t>
        </w:r>
        <w:r>
          <w:rPr>
            <w:rFonts w:asciiTheme="minorHAnsi" w:eastAsiaTheme="minorEastAsia" w:hAnsiTheme="minorHAnsi" w:cstheme="minorBidi"/>
            <w:noProof/>
            <w:sz w:val="22"/>
            <w:szCs w:val="22"/>
          </w:rPr>
          <w:tab/>
        </w:r>
        <w:r w:rsidRPr="00BF11B7">
          <w:rPr>
            <w:rStyle w:val="Hyperlink"/>
            <w:noProof/>
          </w:rPr>
          <w:t>Communication Issues</w:t>
        </w:r>
        <w:r>
          <w:rPr>
            <w:noProof/>
            <w:webHidden/>
          </w:rPr>
          <w:tab/>
        </w:r>
        <w:r>
          <w:rPr>
            <w:noProof/>
            <w:webHidden/>
          </w:rPr>
          <w:fldChar w:fldCharType="begin"/>
        </w:r>
        <w:r>
          <w:rPr>
            <w:noProof/>
            <w:webHidden/>
          </w:rPr>
          <w:instrText xml:space="preserve"> PAGEREF _Toc424129726 \h </w:instrText>
        </w:r>
        <w:r>
          <w:rPr>
            <w:noProof/>
            <w:webHidden/>
          </w:rPr>
        </w:r>
        <w:r>
          <w:rPr>
            <w:noProof/>
            <w:webHidden/>
          </w:rPr>
          <w:fldChar w:fldCharType="separate"/>
        </w:r>
        <w:r>
          <w:rPr>
            <w:noProof/>
            <w:webHidden/>
          </w:rPr>
          <w:t>13</w:t>
        </w:r>
        <w:r>
          <w:rPr>
            <w:noProof/>
            <w:webHidden/>
          </w:rPr>
          <w:fldChar w:fldCharType="end"/>
        </w:r>
      </w:hyperlink>
    </w:p>
    <w:p w14:paraId="7C193AA4" w14:textId="77777777" w:rsidR="0056781B" w:rsidRDefault="0056781B">
      <w:pPr>
        <w:pStyle w:val="TOC2"/>
        <w:rPr>
          <w:rFonts w:asciiTheme="minorHAnsi" w:eastAsiaTheme="minorEastAsia" w:hAnsiTheme="minorHAnsi" w:cstheme="minorBidi"/>
          <w:noProof/>
          <w:sz w:val="22"/>
          <w:szCs w:val="22"/>
        </w:rPr>
      </w:pPr>
      <w:hyperlink w:anchor="_Toc424129727" w:history="1">
        <w:r w:rsidRPr="00BF11B7">
          <w:rPr>
            <w:rStyle w:val="Hyperlink"/>
            <w:noProof/>
          </w:rPr>
          <w:t>8.3</w:t>
        </w:r>
        <w:r>
          <w:rPr>
            <w:rFonts w:asciiTheme="minorHAnsi" w:eastAsiaTheme="minorEastAsia" w:hAnsiTheme="minorHAnsi" w:cstheme="minorBidi"/>
            <w:noProof/>
            <w:sz w:val="22"/>
            <w:szCs w:val="22"/>
          </w:rPr>
          <w:tab/>
        </w:r>
        <w:r w:rsidRPr="00BF11B7">
          <w:rPr>
            <w:rStyle w:val="Hyperlink"/>
            <w:noProof/>
          </w:rPr>
          <w:t>Market System Issues</w:t>
        </w:r>
        <w:r>
          <w:rPr>
            <w:noProof/>
            <w:webHidden/>
          </w:rPr>
          <w:tab/>
        </w:r>
        <w:r>
          <w:rPr>
            <w:noProof/>
            <w:webHidden/>
          </w:rPr>
          <w:fldChar w:fldCharType="begin"/>
        </w:r>
        <w:r>
          <w:rPr>
            <w:noProof/>
            <w:webHidden/>
          </w:rPr>
          <w:instrText xml:space="preserve"> PAGEREF _Toc424129727 \h </w:instrText>
        </w:r>
        <w:r>
          <w:rPr>
            <w:noProof/>
            <w:webHidden/>
          </w:rPr>
        </w:r>
        <w:r>
          <w:rPr>
            <w:noProof/>
            <w:webHidden/>
          </w:rPr>
          <w:fldChar w:fldCharType="separate"/>
        </w:r>
        <w:r>
          <w:rPr>
            <w:noProof/>
            <w:webHidden/>
          </w:rPr>
          <w:t>13</w:t>
        </w:r>
        <w:r>
          <w:rPr>
            <w:noProof/>
            <w:webHidden/>
          </w:rPr>
          <w:fldChar w:fldCharType="end"/>
        </w:r>
      </w:hyperlink>
    </w:p>
    <w:p w14:paraId="6EEB9C30" w14:textId="77777777" w:rsidR="0056781B" w:rsidRDefault="0056781B">
      <w:pPr>
        <w:pStyle w:val="TOC1"/>
        <w:rPr>
          <w:rFonts w:asciiTheme="minorHAnsi" w:eastAsiaTheme="minorEastAsia" w:hAnsiTheme="minorHAnsi" w:cstheme="minorBidi"/>
          <w:noProof/>
          <w:sz w:val="22"/>
          <w:szCs w:val="22"/>
        </w:rPr>
      </w:pPr>
      <w:hyperlink w:anchor="_Toc424129728" w:history="1">
        <w:r w:rsidRPr="00BF11B7">
          <w:rPr>
            <w:rStyle w:val="Hyperlink"/>
            <w:noProof/>
          </w:rPr>
          <w:t>9</w:t>
        </w:r>
        <w:r>
          <w:rPr>
            <w:rFonts w:asciiTheme="minorHAnsi" w:eastAsiaTheme="minorEastAsia" w:hAnsiTheme="minorHAnsi" w:cstheme="minorBidi"/>
            <w:noProof/>
            <w:sz w:val="22"/>
            <w:szCs w:val="22"/>
          </w:rPr>
          <w:tab/>
        </w:r>
        <w:r w:rsidRPr="00BF11B7">
          <w:rPr>
            <w:rStyle w:val="Hyperlink"/>
            <w:noProof/>
          </w:rPr>
          <w:t>Net-Forecast Bias Applied to NSRS Procurement for June 2015</w:t>
        </w:r>
        <w:r>
          <w:rPr>
            <w:noProof/>
            <w:webHidden/>
          </w:rPr>
          <w:tab/>
        </w:r>
        <w:r>
          <w:rPr>
            <w:noProof/>
            <w:webHidden/>
          </w:rPr>
          <w:fldChar w:fldCharType="begin"/>
        </w:r>
        <w:r>
          <w:rPr>
            <w:noProof/>
            <w:webHidden/>
          </w:rPr>
          <w:instrText xml:space="preserve"> PAGEREF _Toc424129728 \h </w:instrText>
        </w:r>
        <w:r>
          <w:rPr>
            <w:noProof/>
            <w:webHidden/>
          </w:rPr>
        </w:r>
        <w:r>
          <w:rPr>
            <w:noProof/>
            <w:webHidden/>
          </w:rPr>
          <w:fldChar w:fldCharType="separate"/>
        </w:r>
        <w:r>
          <w:rPr>
            <w:noProof/>
            <w:webHidden/>
          </w:rPr>
          <w:t>13</w:t>
        </w:r>
        <w:r>
          <w:rPr>
            <w:noProof/>
            <w:webHidden/>
          </w:rPr>
          <w:fldChar w:fldCharType="end"/>
        </w:r>
      </w:hyperlink>
    </w:p>
    <w:p w14:paraId="5FD3CBF5" w14:textId="77777777" w:rsidR="0056781B" w:rsidRDefault="0056781B">
      <w:pPr>
        <w:pStyle w:val="TOC1"/>
        <w:rPr>
          <w:rFonts w:asciiTheme="minorHAnsi" w:eastAsiaTheme="minorEastAsia" w:hAnsiTheme="minorHAnsi" w:cstheme="minorBidi"/>
          <w:noProof/>
          <w:sz w:val="22"/>
          <w:szCs w:val="22"/>
        </w:rPr>
      </w:pPr>
      <w:hyperlink w:anchor="_Toc424129729" w:history="1">
        <w:r w:rsidRPr="00BF11B7">
          <w:rPr>
            <w:rStyle w:val="Hyperlink"/>
            <w:noProof/>
          </w:rPr>
          <w:t>Appendix A: Real-Time Constraints</w:t>
        </w:r>
        <w:r>
          <w:rPr>
            <w:noProof/>
            <w:webHidden/>
          </w:rPr>
          <w:tab/>
        </w:r>
        <w:r>
          <w:rPr>
            <w:noProof/>
            <w:webHidden/>
          </w:rPr>
          <w:fldChar w:fldCharType="begin"/>
        </w:r>
        <w:r>
          <w:rPr>
            <w:noProof/>
            <w:webHidden/>
          </w:rPr>
          <w:instrText xml:space="preserve"> PAGEREF _Toc424129729 \h </w:instrText>
        </w:r>
        <w:r>
          <w:rPr>
            <w:noProof/>
            <w:webHidden/>
          </w:rPr>
        </w:r>
        <w:r>
          <w:rPr>
            <w:noProof/>
            <w:webHidden/>
          </w:rPr>
          <w:fldChar w:fldCharType="separate"/>
        </w:r>
        <w:r>
          <w:rPr>
            <w:noProof/>
            <w:webHidden/>
          </w:rPr>
          <w:t>14</w:t>
        </w:r>
        <w:r>
          <w:rPr>
            <w:noProof/>
            <w:webHidden/>
          </w:rPr>
          <w:fldChar w:fldCharType="end"/>
        </w:r>
      </w:hyperlink>
    </w:p>
    <w:p w14:paraId="69DBF1E1" w14:textId="77777777" w:rsidR="00D43C71" w:rsidRPr="00E3526E" w:rsidRDefault="00AC4F79" w:rsidP="00C137C3">
      <w:pPr>
        <w:pStyle w:val="Heading1"/>
      </w:pPr>
      <w:r w:rsidRPr="00C137C3">
        <w:rPr>
          <w:sz w:val="19"/>
          <w:szCs w:val="19"/>
          <w:highlight w:val="yellow"/>
        </w:rPr>
        <w:lastRenderedPageBreak/>
        <w:fldChar w:fldCharType="end"/>
      </w:r>
      <w:bookmarkStart w:id="4" w:name="_Toc85343426"/>
      <w:bookmarkStart w:id="5" w:name="_Toc85343436"/>
      <w:bookmarkStart w:id="6" w:name="_Toc85343437"/>
      <w:bookmarkStart w:id="7" w:name="_Toc85343438"/>
      <w:bookmarkStart w:id="8" w:name="_Toc85343439"/>
      <w:bookmarkStart w:id="9" w:name="_Toc85343440"/>
      <w:bookmarkStart w:id="10" w:name="_Toc85343441"/>
      <w:bookmarkStart w:id="11" w:name="_Toc85343442"/>
      <w:bookmarkStart w:id="12" w:name="_Toc85343444"/>
      <w:bookmarkStart w:id="13" w:name="_Toc85343445"/>
      <w:bookmarkStart w:id="14" w:name="_Toc85343448"/>
      <w:bookmarkStart w:id="15" w:name="_Toc85343449"/>
      <w:bookmarkStart w:id="16" w:name="_Toc85343454"/>
      <w:bookmarkStart w:id="17" w:name="_Toc85343459"/>
      <w:bookmarkStart w:id="18" w:name="_Toc85343460"/>
      <w:bookmarkStart w:id="19" w:name="_Toc85343461"/>
      <w:bookmarkStart w:id="20" w:name="_Toc85343463"/>
      <w:bookmarkStart w:id="21" w:name="_Toc85343464"/>
      <w:bookmarkStart w:id="22" w:name="_Toc85343465"/>
      <w:bookmarkStart w:id="23" w:name="_Toc85343466"/>
      <w:bookmarkStart w:id="24" w:name="_Toc85343467"/>
      <w:bookmarkStart w:id="25" w:name="_Toc85343468"/>
      <w:bookmarkStart w:id="26" w:name="_Toc85343469"/>
      <w:bookmarkStart w:id="27" w:name="_Toc85343471"/>
      <w:bookmarkStart w:id="28" w:name="_Toc85343474"/>
      <w:bookmarkStart w:id="29" w:name="_Toc85343479"/>
      <w:bookmarkStart w:id="30" w:name="_Toc85343483"/>
      <w:bookmarkStart w:id="31" w:name="_Toc85343485"/>
      <w:bookmarkStart w:id="32" w:name="_Toc85343487"/>
      <w:bookmarkStart w:id="33" w:name="_Toc85343488"/>
      <w:bookmarkStart w:id="34" w:name="_Toc85343493"/>
      <w:bookmarkStart w:id="35" w:name="_Toc85343494"/>
      <w:bookmarkStart w:id="36" w:name="_Toc85343512"/>
      <w:bookmarkStart w:id="37" w:name="_Toc85343519"/>
      <w:bookmarkStart w:id="38" w:name="_Toc85343522"/>
      <w:bookmarkStart w:id="39" w:name="_Toc85343525"/>
      <w:bookmarkStart w:id="40" w:name="_Toc85343526"/>
      <w:bookmarkStart w:id="41" w:name="_Toc85343527"/>
      <w:bookmarkStart w:id="42" w:name="_Toc85343528"/>
      <w:bookmarkStart w:id="43" w:name="_Toc85343536"/>
      <w:bookmarkStart w:id="44" w:name="_Toc85343538"/>
      <w:bookmarkStart w:id="45" w:name="_Toc85343539"/>
      <w:bookmarkStart w:id="46" w:name="_Toc85343540"/>
      <w:bookmarkStart w:id="47" w:name="_Toc85343542"/>
      <w:bookmarkStart w:id="48" w:name="_Toc85343543"/>
      <w:bookmarkStart w:id="49" w:name="_Toc85343544"/>
      <w:bookmarkStart w:id="50" w:name="_Toc85343554"/>
      <w:bookmarkStart w:id="51" w:name="_Toc85343555"/>
      <w:bookmarkStart w:id="52" w:name="_Toc85343559"/>
      <w:bookmarkStart w:id="53" w:name="_Toc85343560"/>
      <w:bookmarkStart w:id="54" w:name="_Toc85343561"/>
      <w:bookmarkStart w:id="55" w:name="_Toc85343562"/>
      <w:bookmarkStart w:id="56" w:name="_Toc85343564"/>
      <w:bookmarkStart w:id="57" w:name="_Toc85343565"/>
      <w:bookmarkStart w:id="58" w:name="_Toc85343566"/>
      <w:bookmarkStart w:id="59" w:name="_Toc85343567"/>
      <w:bookmarkStart w:id="60" w:name="_Toc85343569"/>
      <w:bookmarkStart w:id="61" w:name="_Toc85343570"/>
      <w:bookmarkStart w:id="62" w:name="_Toc85343571"/>
      <w:bookmarkStart w:id="63" w:name="_Toc85343572"/>
      <w:bookmarkStart w:id="64" w:name="_Toc85343574"/>
      <w:bookmarkStart w:id="65" w:name="_Toc85343575"/>
      <w:bookmarkStart w:id="66" w:name="_Toc85343576"/>
      <w:bookmarkStart w:id="67" w:name="_Toc85343577"/>
      <w:bookmarkStart w:id="68" w:name="_Toc85343593"/>
      <w:bookmarkStart w:id="69" w:name="_Toc85343609"/>
      <w:bookmarkStart w:id="70" w:name="_Toc85343626"/>
      <w:bookmarkStart w:id="71" w:name="_Toc85343643"/>
      <w:bookmarkStart w:id="72" w:name="_Toc85343645"/>
      <w:bookmarkStart w:id="73" w:name="_Toc85343647"/>
      <w:bookmarkStart w:id="74" w:name="_Toc85343652"/>
      <w:bookmarkStart w:id="75" w:name="_Toc85343656"/>
      <w:bookmarkStart w:id="76" w:name="_Toc85343662"/>
      <w:bookmarkStart w:id="77" w:name="_Toc85343664"/>
      <w:bookmarkStart w:id="78" w:name="_Toc85343665"/>
      <w:bookmarkStart w:id="79" w:name="_Toc85343666"/>
      <w:bookmarkStart w:id="80" w:name="_Toc85343669"/>
      <w:bookmarkStart w:id="81" w:name="_Toc85343670"/>
      <w:bookmarkStart w:id="82" w:name="_Toc85343671"/>
      <w:bookmarkStart w:id="83" w:name="_Toc85343673"/>
      <w:bookmarkStart w:id="84" w:name="_Toc85343674"/>
      <w:bookmarkStart w:id="85" w:name="_Toc85343676"/>
      <w:bookmarkStart w:id="86" w:name="_Toc85343677"/>
      <w:bookmarkStart w:id="87" w:name="_Toc85343680"/>
      <w:bookmarkStart w:id="88" w:name="_Toc85343681"/>
      <w:bookmarkStart w:id="89" w:name="_Toc85343682"/>
      <w:bookmarkStart w:id="90" w:name="_Toc85343683"/>
      <w:bookmarkStart w:id="91" w:name="_Toc85343686"/>
      <w:bookmarkStart w:id="92" w:name="_Toc85343691"/>
      <w:bookmarkStart w:id="93" w:name="_Toc85343693"/>
      <w:bookmarkStart w:id="94" w:name="_Toc85343694"/>
      <w:bookmarkStart w:id="95" w:name="_Toc85343696"/>
      <w:bookmarkStart w:id="96" w:name="_Toc85343710"/>
      <w:bookmarkStart w:id="97" w:name="_Toc85343719"/>
      <w:bookmarkStart w:id="98" w:name="_Toc85343763"/>
      <w:bookmarkStart w:id="99" w:name="_Toc85343764"/>
      <w:bookmarkStart w:id="100" w:name="_Toc85343765"/>
      <w:bookmarkStart w:id="101" w:name="_Toc85343812"/>
      <w:bookmarkStart w:id="102" w:name="_Toc85343829"/>
      <w:bookmarkStart w:id="103" w:name="_Toc85343846"/>
      <w:bookmarkStart w:id="104" w:name="_Toc85343863"/>
      <w:bookmarkStart w:id="105" w:name="_Toc85343904"/>
      <w:bookmarkStart w:id="106" w:name="_Toc85343914"/>
      <w:bookmarkStart w:id="107" w:name="_Toc85343930"/>
      <w:bookmarkStart w:id="108" w:name="_Toc85343958"/>
      <w:bookmarkStart w:id="109" w:name="_Toc85343963"/>
      <w:bookmarkStart w:id="110" w:name="_Toc85343968"/>
      <w:bookmarkStart w:id="111" w:name="_Toc85343973"/>
      <w:bookmarkStart w:id="112" w:name="_Toc85343978"/>
      <w:bookmarkStart w:id="113" w:name="_Toc85344012"/>
      <w:bookmarkStart w:id="114" w:name="_Toc85344025"/>
      <w:bookmarkStart w:id="115" w:name="_Toc85344029"/>
      <w:bookmarkStart w:id="116" w:name="_Toc85344040"/>
      <w:bookmarkStart w:id="117" w:name="_Toc85344068"/>
      <w:bookmarkStart w:id="118" w:name="_Toc85344084"/>
      <w:bookmarkStart w:id="119" w:name="_Toc85344089"/>
      <w:bookmarkStart w:id="120" w:name="_Toc85344094"/>
      <w:bookmarkStart w:id="121" w:name="_Toc85344099"/>
      <w:bookmarkStart w:id="122" w:name="_Toc85344104"/>
      <w:bookmarkStart w:id="123" w:name="_Toc85344137"/>
      <w:bookmarkStart w:id="124" w:name="_Toc85344150"/>
      <w:bookmarkStart w:id="125" w:name="_Toc85344154"/>
      <w:bookmarkStart w:id="126" w:name="_Toc85344157"/>
      <w:bookmarkStart w:id="127" w:name="_Toc85344189"/>
      <w:bookmarkStart w:id="128" w:name="_Toc85344202"/>
      <w:bookmarkStart w:id="129" w:name="_Toc85344206"/>
      <w:bookmarkStart w:id="130" w:name="_Toc85344210"/>
      <w:bookmarkStart w:id="131" w:name="_Toc85344214"/>
      <w:bookmarkStart w:id="132" w:name="_Toc85344218"/>
      <w:bookmarkStart w:id="133" w:name="_Toc85344223"/>
      <w:bookmarkStart w:id="134" w:name="_Toc85344224"/>
      <w:bookmarkStart w:id="135" w:name="_Toc85344226"/>
      <w:bookmarkStart w:id="136" w:name="_Toc85344234"/>
      <w:bookmarkStart w:id="137" w:name="_Toc85344264"/>
      <w:bookmarkStart w:id="138" w:name="_Toc85344270"/>
      <w:bookmarkStart w:id="139" w:name="_Toc85344280"/>
      <w:bookmarkStart w:id="140" w:name="_Toc85344290"/>
      <w:bookmarkStart w:id="141" w:name="_Toc85344306"/>
      <w:bookmarkStart w:id="142" w:name="_Toc85344307"/>
      <w:bookmarkStart w:id="143" w:name="_Toc85344308"/>
      <w:bookmarkStart w:id="144" w:name="_Toc85344309"/>
      <w:bookmarkStart w:id="145" w:name="_Toc85344310"/>
      <w:bookmarkStart w:id="146" w:name="_Toc85344311"/>
      <w:bookmarkStart w:id="147" w:name="_Toc85344312"/>
      <w:bookmarkStart w:id="148" w:name="_Toc85344313"/>
      <w:bookmarkStart w:id="149" w:name="_Toc85344315"/>
      <w:bookmarkStart w:id="150" w:name="_Toc85344316"/>
      <w:bookmarkStart w:id="151" w:name="_Toc85344324"/>
      <w:bookmarkStart w:id="152" w:name="_Toc85344329"/>
      <w:bookmarkStart w:id="153" w:name="_Toc85344330"/>
      <w:bookmarkStart w:id="154" w:name="_Toc85344331"/>
      <w:bookmarkStart w:id="155" w:name="_Toc85344342"/>
      <w:bookmarkStart w:id="156" w:name="_Toc85344350"/>
      <w:bookmarkStart w:id="157" w:name="_Toc85344376"/>
      <w:bookmarkStart w:id="158" w:name="_Toc85344382"/>
      <w:bookmarkStart w:id="159" w:name="_Toc85344386"/>
      <w:bookmarkStart w:id="160" w:name="_Toc85344387"/>
      <w:bookmarkStart w:id="161" w:name="_Toc85344388"/>
      <w:bookmarkStart w:id="162" w:name="_Toc85344389"/>
      <w:bookmarkStart w:id="163" w:name="_Toc85344391"/>
      <w:bookmarkStart w:id="164" w:name="_Toc85344406"/>
      <w:bookmarkStart w:id="165" w:name="_Toc85344409"/>
      <w:bookmarkStart w:id="166" w:name="_Toc85344412"/>
      <w:bookmarkStart w:id="167" w:name="_Toc85344413"/>
      <w:bookmarkStart w:id="168" w:name="_Toc85344419"/>
      <w:bookmarkStart w:id="169" w:name="_Toc85344421"/>
      <w:bookmarkStart w:id="170" w:name="_Toc85344447"/>
      <w:bookmarkStart w:id="171" w:name="_Toc85344453"/>
      <w:bookmarkStart w:id="172" w:name="_Toc85344457"/>
      <w:bookmarkStart w:id="173" w:name="_Toc85344459"/>
      <w:bookmarkStart w:id="174" w:name="_Toc85344476"/>
      <w:bookmarkStart w:id="175" w:name="_Toc85344480"/>
      <w:bookmarkStart w:id="176" w:name="_Toc85344487"/>
      <w:bookmarkStart w:id="177" w:name="_Toc85344492"/>
      <w:bookmarkStart w:id="178" w:name="_Toc85344494"/>
      <w:bookmarkStart w:id="179" w:name="_Toc85344495"/>
      <w:bookmarkStart w:id="180" w:name="_Toc85344497"/>
      <w:bookmarkStart w:id="181" w:name="_Toc85344498"/>
      <w:bookmarkStart w:id="182" w:name="_Toc85344501"/>
      <w:bookmarkStart w:id="183" w:name="_Toc85344502"/>
      <w:bookmarkStart w:id="184" w:name="_Toc85344503"/>
      <w:bookmarkStart w:id="185" w:name="_Toc85344504"/>
      <w:bookmarkStart w:id="186" w:name="_Toc85344507"/>
      <w:bookmarkStart w:id="187" w:name="_Toc85344508"/>
      <w:bookmarkStart w:id="188" w:name="_Toc85344509"/>
      <w:bookmarkStart w:id="189" w:name="_Toc85344512"/>
      <w:bookmarkStart w:id="190" w:name="_Toc85344530"/>
      <w:bookmarkStart w:id="191" w:name="_Toc85344543"/>
      <w:bookmarkStart w:id="192" w:name="_Toc85344546"/>
      <w:bookmarkStart w:id="193" w:name="_Toc85344547"/>
      <w:bookmarkStart w:id="194" w:name="_Toc85344548"/>
      <w:bookmarkStart w:id="195" w:name="_Toc85344562"/>
      <w:bookmarkStart w:id="196" w:name="_Toc85344576"/>
      <w:bookmarkStart w:id="197" w:name="_Toc85344577"/>
      <w:bookmarkStart w:id="198" w:name="_Toc85344578"/>
      <w:bookmarkStart w:id="199" w:name="_Toc85344580"/>
      <w:bookmarkStart w:id="200" w:name="_Toc85344581"/>
      <w:bookmarkStart w:id="201" w:name="_Toc85344583"/>
      <w:bookmarkStart w:id="202" w:name="_Toc85344588"/>
      <w:bookmarkStart w:id="203" w:name="_Toc85344592"/>
      <w:bookmarkStart w:id="204" w:name="_Toc85344593"/>
      <w:bookmarkStart w:id="205" w:name="_Toc85344605"/>
      <w:bookmarkStart w:id="206" w:name="_Toc85344606"/>
      <w:bookmarkStart w:id="207" w:name="_Toc85344608"/>
      <w:bookmarkStart w:id="208" w:name="_Toc85344609"/>
      <w:bookmarkStart w:id="209" w:name="_Toc85344610"/>
      <w:bookmarkStart w:id="210" w:name="_Toc85344622"/>
      <w:bookmarkStart w:id="211" w:name="_Toc85344623"/>
      <w:bookmarkStart w:id="212" w:name="_Toc85344624"/>
      <w:bookmarkStart w:id="213" w:name="_Toc85344633"/>
      <w:bookmarkStart w:id="214" w:name="_Toc85344634"/>
      <w:bookmarkStart w:id="215" w:name="_Toc85344647"/>
      <w:bookmarkStart w:id="216" w:name="_Toc85344658"/>
      <w:bookmarkStart w:id="217" w:name="_Toc85344660"/>
      <w:bookmarkStart w:id="218" w:name="_Toc85344661"/>
      <w:bookmarkStart w:id="219" w:name="_Toc85344662"/>
      <w:bookmarkStart w:id="220" w:name="_Toc85344667"/>
      <w:bookmarkStart w:id="221" w:name="_Toc85344668"/>
      <w:bookmarkStart w:id="222" w:name="_Toc85344679"/>
      <w:bookmarkStart w:id="223" w:name="_Toc85344681"/>
      <w:bookmarkStart w:id="224" w:name="_Toc85344682"/>
      <w:bookmarkStart w:id="225" w:name="_Toc85344715"/>
      <w:bookmarkStart w:id="226" w:name="_Toc85344716"/>
      <w:bookmarkStart w:id="227" w:name="_Toc85344735"/>
      <w:bookmarkStart w:id="228" w:name="_Toc85344749"/>
      <w:bookmarkStart w:id="229" w:name="_Toc85344750"/>
      <w:bookmarkStart w:id="230" w:name="_Toc85344769"/>
      <w:bookmarkStart w:id="231" w:name="_Toc85344781"/>
      <w:bookmarkStart w:id="232" w:name="_Toc85344786"/>
      <w:bookmarkStart w:id="233" w:name="_Toc85344788"/>
      <w:bookmarkStart w:id="234" w:name="_Toc85344790"/>
      <w:bookmarkStart w:id="235" w:name="_Toc85344793"/>
      <w:bookmarkStart w:id="236" w:name="_Toc85344811"/>
      <w:bookmarkStart w:id="237" w:name="_Toc85344825"/>
      <w:bookmarkStart w:id="238" w:name="_Toc85344836"/>
      <w:bookmarkStart w:id="239" w:name="_Toc85344865"/>
      <w:bookmarkStart w:id="240" w:name="_Toc85344866"/>
      <w:bookmarkStart w:id="241" w:name="_Toc85344880"/>
      <w:bookmarkStart w:id="242" w:name="_Toc85344884"/>
      <w:bookmarkStart w:id="243" w:name="_Toc85344888"/>
      <w:bookmarkStart w:id="244" w:name="_Toc85344892"/>
      <w:bookmarkStart w:id="245" w:name="_Toc85344900"/>
      <w:bookmarkStart w:id="246" w:name="_Toc85344904"/>
      <w:bookmarkStart w:id="247" w:name="_Toc85344908"/>
      <w:bookmarkStart w:id="248" w:name="_Toc85344916"/>
      <w:bookmarkStart w:id="249" w:name="_Toc85344924"/>
      <w:bookmarkStart w:id="250" w:name="_Toc85344932"/>
      <w:bookmarkStart w:id="251" w:name="_Toc119743311"/>
      <w:bookmarkStart w:id="252" w:name="_Toc127236462"/>
      <w:bookmarkStart w:id="253" w:name="_Toc4241296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F80DC4" w:rsidRPr="00E3526E">
        <w:t>Report Highlights</w:t>
      </w:r>
      <w:bookmarkEnd w:id="253"/>
    </w:p>
    <w:p w14:paraId="36BED60B" w14:textId="72B4F705" w:rsidR="00E3526E" w:rsidRPr="00FC1692" w:rsidRDefault="00E3526E" w:rsidP="00E3526E">
      <w:pPr>
        <w:pStyle w:val="BodyText"/>
        <w:numPr>
          <w:ilvl w:val="0"/>
          <w:numId w:val="8"/>
        </w:numPr>
        <w:jc w:val="both"/>
        <w:rPr>
          <w:rFonts w:cs="Arial"/>
          <w:sz w:val="22"/>
          <w:szCs w:val="22"/>
        </w:rPr>
      </w:pPr>
      <w:r w:rsidRPr="00FC1692">
        <w:rPr>
          <w:rFonts w:cs="Arial"/>
          <w:sz w:val="22"/>
          <w:szCs w:val="22"/>
        </w:rPr>
        <w:t xml:space="preserve">The unofficial ERCOT peak for </w:t>
      </w:r>
      <w:r w:rsidR="00A0045D">
        <w:rPr>
          <w:rFonts w:cs="Arial"/>
          <w:sz w:val="22"/>
          <w:szCs w:val="22"/>
        </w:rPr>
        <w:t xml:space="preserve">May </w:t>
      </w:r>
      <w:r w:rsidRPr="00FC1692">
        <w:rPr>
          <w:rFonts w:cs="Arial"/>
          <w:sz w:val="22"/>
          <w:szCs w:val="22"/>
        </w:rPr>
        <w:t>was 53,311 MW.</w:t>
      </w:r>
    </w:p>
    <w:p w14:paraId="5226433B" w14:textId="77777777" w:rsidR="00E3526E" w:rsidRPr="00FC1692" w:rsidRDefault="00E3526E" w:rsidP="00E3526E">
      <w:pPr>
        <w:pStyle w:val="BodyText"/>
        <w:numPr>
          <w:ilvl w:val="0"/>
          <w:numId w:val="8"/>
        </w:numPr>
        <w:jc w:val="both"/>
        <w:rPr>
          <w:rFonts w:cs="Arial"/>
          <w:sz w:val="22"/>
          <w:szCs w:val="22"/>
        </w:rPr>
      </w:pPr>
      <w:r w:rsidRPr="00FC1692">
        <w:rPr>
          <w:rFonts w:cs="Arial"/>
          <w:sz w:val="22"/>
          <w:szCs w:val="22"/>
        </w:rPr>
        <w:t>There were fourteen frequency events in May.  PMU data indicates the ERCOT system transitioned well in each case.</w:t>
      </w:r>
    </w:p>
    <w:p w14:paraId="20EE031B" w14:textId="777B3B3F" w:rsidR="00E3526E" w:rsidRPr="00FC1692" w:rsidRDefault="00E3526E" w:rsidP="00E3526E">
      <w:pPr>
        <w:pStyle w:val="BodyText"/>
        <w:numPr>
          <w:ilvl w:val="1"/>
          <w:numId w:val="8"/>
        </w:numPr>
        <w:jc w:val="both"/>
        <w:rPr>
          <w:rFonts w:cs="Arial"/>
          <w:sz w:val="22"/>
          <w:szCs w:val="22"/>
        </w:rPr>
      </w:pPr>
      <w:r w:rsidRPr="00FC1692">
        <w:rPr>
          <w:rFonts w:cs="Arial"/>
          <w:sz w:val="22"/>
          <w:szCs w:val="22"/>
        </w:rPr>
        <w:t xml:space="preserve">Note that the </w:t>
      </w:r>
      <w:r w:rsidR="00A0045D">
        <w:rPr>
          <w:rFonts w:cs="Arial"/>
          <w:sz w:val="22"/>
          <w:szCs w:val="22"/>
        </w:rPr>
        <w:t>reporting of</w:t>
      </w:r>
      <w:r w:rsidRPr="00FC1692">
        <w:rPr>
          <w:rFonts w:cs="Arial"/>
          <w:sz w:val="22"/>
          <w:szCs w:val="22"/>
        </w:rPr>
        <w:t xml:space="preserve"> frequency event</w:t>
      </w:r>
      <w:r w:rsidR="00A0045D">
        <w:rPr>
          <w:rFonts w:cs="Arial"/>
          <w:sz w:val="22"/>
          <w:szCs w:val="22"/>
        </w:rPr>
        <w:t>s</w:t>
      </w:r>
      <w:r w:rsidRPr="00FC1692">
        <w:rPr>
          <w:rFonts w:cs="Arial"/>
          <w:sz w:val="22"/>
          <w:szCs w:val="22"/>
        </w:rPr>
        <w:t xml:space="preserve"> changed to comply with the BAL-001-TRE-1</w:t>
      </w:r>
      <w:r w:rsidR="00A0045D">
        <w:rPr>
          <w:rFonts w:cs="Arial"/>
          <w:sz w:val="22"/>
          <w:szCs w:val="22"/>
        </w:rPr>
        <w:t xml:space="preserve"> standard</w:t>
      </w:r>
      <w:r w:rsidRPr="00FC1692">
        <w:rPr>
          <w:rFonts w:cs="Arial"/>
          <w:sz w:val="22"/>
          <w:szCs w:val="22"/>
        </w:rPr>
        <w:t>.</w:t>
      </w:r>
    </w:p>
    <w:p w14:paraId="65F9E006" w14:textId="77777777" w:rsidR="00E3526E" w:rsidRPr="00FC1692" w:rsidRDefault="00E3526E" w:rsidP="00E3526E">
      <w:pPr>
        <w:pStyle w:val="BodyText"/>
        <w:numPr>
          <w:ilvl w:val="0"/>
          <w:numId w:val="8"/>
        </w:numPr>
        <w:jc w:val="both"/>
        <w:rPr>
          <w:rFonts w:cs="Arial"/>
          <w:sz w:val="22"/>
          <w:szCs w:val="22"/>
        </w:rPr>
      </w:pPr>
      <w:r w:rsidRPr="00FC1692">
        <w:rPr>
          <w:rFonts w:cs="Arial"/>
          <w:sz w:val="22"/>
          <w:szCs w:val="22"/>
        </w:rPr>
        <w:t xml:space="preserve">There were thirteen instances where Responsive Reserves were deployed, </w:t>
      </w:r>
      <w:r>
        <w:rPr>
          <w:rFonts w:cs="Arial"/>
          <w:sz w:val="22"/>
          <w:szCs w:val="22"/>
        </w:rPr>
        <w:t>all</w:t>
      </w:r>
      <w:r w:rsidRPr="00FC1692">
        <w:rPr>
          <w:rFonts w:cs="Arial"/>
          <w:sz w:val="22"/>
          <w:szCs w:val="22"/>
        </w:rPr>
        <w:t xml:space="preserve"> of which were the result of frequency events.</w:t>
      </w:r>
    </w:p>
    <w:p w14:paraId="75F905D2" w14:textId="77777777" w:rsidR="00D11130" w:rsidRPr="00D11130" w:rsidRDefault="00D11130" w:rsidP="00D11130">
      <w:pPr>
        <w:pStyle w:val="BodyText"/>
        <w:numPr>
          <w:ilvl w:val="0"/>
          <w:numId w:val="8"/>
        </w:numPr>
        <w:jc w:val="both"/>
        <w:rPr>
          <w:rFonts w:cs="Arial"/>
          <w:sz w:val="22"/>
          <w:szCs w:val="22"/>
        </w:rPr>
      </w:pPr>
      <w:r w:rsidRPr="00D11130">
        <w:rPr>
          <w:rFonts w:cs="Arial"/>
          <w:sz w:val="22"/>
          <w:szCs w:val="22"/>
        </w:rPr>
        <w:t>There were nine RUC commitments in May. Seven in North Central for the purpose of relieving local congestion. Two in the Coast due to the North-Houston import and for the purpose of relieving local congestion.</w:t>
      </w:r>
    </w:p>
    <w:p w14:paraId="276A76FA" w14:textId="48CAD8AB" w:rsidR="00E3526E" w:rsidRPr="00FC1692" w:rsidRDefault="00E3526E" w:rsidP="00E3526E">
      <w:pPr>
        <w:pStyle w:val="BodyText"/>
        <w:numPr>
          <w:ilvl w:val="0"/>
          <w:numId w:val="8"/>
        </w:numPr>
        <w:jc w:val="both"/>
        <w:rPr>
          <w:rFonts w:cs="Arial"/>
          <w:sz w:val="22"/>
          <w:szCs w:val="22"/>
        </w:rPr>
      </w:pPr>
      <w:r w:rsidRPr="00FC1692">
        <w:rPr>
          <w:rFonts w:cs="Arial"/>
          <w:sz w:val="22"/>
          <w:szCs w:val="22"/>
        </w:rPr>
        <w:t xml:space="preserve">The level of reportable SCED congestion increased in May. This congestion was due primarily to planned outages and area load/gen patterns. There were fifteen days of activity on the </w:t>
      </w:r>
      <w:proofErr w:type="spellStart"/>
      <w:r w:rsidRPr="00FC1692">
        <w:rPr>
          <w:rFonts w:cs="Arial"/>
          <w:sz w:val="22"/>
          <w:szCs w:val="22"/>
        </w:rPr>
        <w:t>Zorillo</w:t>
      </w:r>
      <w:proofErr w:type="spellEnd"/>
      <w:r w:rsidRPr="00FC1692">
        <w:rPr>
          <w:rFonts w:cs="Arial"/>
          <w:sz w:val="22"/>
          <w:szCs w:val="22"/>
        </w:rPr>
        <w:t xml:space="preserve"> - </w:t>
      </w:r>
      <w:proofErr w:type="spellStart"/>
      <w:r w:rsidRPr="00FC1692">
        <w:rPr>
          <w:rFonts w:cs="Arial"/>
          <w:sz w:val="22"/>
          <w:szCs w:val="22"/>
        </w:rPr>
        <w:t>Ajo</w:t>
      </w:r>
      <w:proofErr w:type="spellEnd"/>
      <w:r w:rsidRPr="00FC1692">
        <w:rPr>
          <w:rFonts w:cs="Arial"/>
          <w:sz w:val="22"/>
          <w:szCs w:val="22"/>
        </w:rPr>
        <w:t xml:space="preserve"> Generic Transmission Constraint (GTC) and </w:t>
      </w:r>
      <w:r w:rsidR="00A0045D">
        <w:rPr>
          <w:rFonts w:cs="Arial"/>
          <w:sz w:val="22"/>
          <w:szCs w:val="22"/>
        </w:rPr>
        <w:t>two</w:t>
      </w:r>
      <w:r w:rsidRPr="00FC1692">
        <w:rPr>
          <w:rFonts w:cs="Arial"/>
          <w:sz w:val="22"/>
          <w:szCs w:val="22"/>
        </w:rPr>
        <w:t xml:space="preserve"> day</w:t>
      </w:r>
      <w:r w:rsidR="00A0045D">
        <w:rPr>
          <w:rFonts w:cs="Arial"/>
          <w:sz w:val="22"/>
          <w:szCs w:val="22"/>
        </w:rPr>
        <w:t>s</w:t>
      </w:r>
      <w:r w:rsidRPr="00FC1692">
        <w:rPr>
          <w:rFonts w:cs="Arial"/>
          <w:sz w:val="22"/>
          <w:szCs w:val="22"/>
        </w:rPr>
        <w:t xml:space="preserve"> of activity on the North – Houston GTC in May. </w:t>
      </w:r>
    </w:p>
    <w:p w14:paraId="77DCED31" w14:textId="59A8BC65" w:rsidR="00D11130" w:rsidRDefault="00E3526E" w:rsidP="00D11130">
      <w:pPr>
        <w:pStyle w:val="ListParagraph"/>
        <w:numPr>
          <w:ilvl w:val="0"/>
          <w:numId w:val="8"/>
        </w:numPr>
        <w:spacing w:after="240"/>
        <w:rPr>
          <w:rFonts w:cs="Arial"/>
          <w:szCs w:val="22"/>
        </w:rPr>
      </w:pPr>
      <w:r w:rsidRPr="001F4AFA">
        <w:rPr>
          <w:rFonts w:cs="Arial"/>
          <w:szCs w:val="22"/>
        </w:rPr>
        <w:t>There were no significant system events for the month of May.</w:t>
      </w:r>
    </w:p>
    <w:p w14:paraId="35EF73ED" w14:textId="77777777" w:rsidR="00D11130" w:rsidRDefault="00D11130" w:rsidP="00D11130">
      <w:pPr>
        <w:pStyle w:val="ListParagraph"/>
        <w:spacing w:after="240"/>
        <w:ind w:left="360"/>
        <w:rPr>
          <w:rFonts w:cs="Arial"/>
          <w:szCs w:val="22"/>
        </w:rPr>
      </w:pPr>
    </w:p>
    <w:p w14:paraId="6CB50710" w14:textId="779677E4" w:rsidR="00D11130" w:rsidRPr="00D11130" w:rsidRDefault="00D11130" w:rsidP="00D11130">
      <w:pPr>
        <w:pStyle w:val="ListParagraph"/>
        <w:numPr>
          <w:ilvl w:val="0"/>
          <w:numId w:val="8"/>
        </w:numPr>
        <w:spacing w:before="240" w:after="240"/>
        <w:rPr>
          <w:rFonts w:cs="Arial"/>
          <w:szCs w:val="22"/>
        </w:rPr>
      </w:pPr>
      <w:r>
        <w:rPr>
          <w:rFonts w:cs="Arial"/>
          <w:szCs w:val="22"/>
        </w:rPr>
        <w:t xml:space="preserve">On 5/6/15, </w:t>
      </w:r>
      <w:r w:rsidRPr="008A0F15">
        <w:rPr>
          <w:rFonts w:cs="Arial"/>
          <w:szCs w:val="22"/>
        </w:rPr>
        <w:t xml:space="preserve">AEP </w:t>
      </w:r>
      <w:r>
        <w:rPr>
          <w:rFonts w:cs="Arial"/>
          <w:szCs w:val="22"/>
        </w:rPr>
        <w:t xml:space="preserve">initiated a Block Load Transfer (BLT) and </w:t>
      </w:r>
      <w:r w:rsidRPr="008A0F15">
        <w:rPr>
          <w:rFonts w:cs="Arial"/>
          <w:szCs w:val="22"/>
        </w:rPr>
        <w:t>transfer</w:t>
      </w:r>
      <w:r>
        <w:rPr>
          <w:rFonts w:cs="Arial"/>
          <w:szCs w:val="22"/>
        </w:rPr>
        <w:t>red</w:t>
      </w:r>
      <w:r w:rsidRPr="008A0F15">
        <w:rPr>
          <w:rFonts w:cs="Arial"/>
          <w:szCs w:val="22"/>
        </w:rPr>
        <w:t xml:space="preserve"> 1.5 </w:t>
      </w:r>
      <w:r>
        <w:rPr>
          <w:rFonts w:cs="Arial"/>
          <w:szCs w:val="22"/>
        </w:rPr>
        <w:t>MW</w:t>
      </w:r>
      <w:r w:rsidRPr="008A0F15">
        <w:rPr>
          <w:rFonts w:cs="Arial"/>
          <w:szCs w:val="22"/>
        </w:rPr>
        <w:t xml:space="preserve"> of load from CFE to ERCOT at Gonzales. This was a registered and modeled BLT.</w:t>
      </w:r>
    </w:p>
    <w:p w14:paraId="09D0FD45" w14:textId="2FB8FF19" w:rsidR="00E3526E" w:rsidRPr="001F4AFA" w:rsidRDefault="00E3526E" w:rsidP="00E3526E">
      <w:pPr>
        <w:pStyle w:val="BodyText"/>
        <w:numPr>
          <w:ilvl w:val="0"/>
          <w:numId w:val="8"/>
        </w:numPr>
        <w:jc w:val="both"/>
        <w:rPr>
          <w:rFonts w:cs="Arial"/>
          <w:sz w:val="22"/>
          <w:szCs w:val="22"/>
        </w:rPr>
      </w:pPr>
      <w:r w:rsidRPr="001F4AFA">
        <w:rPr>
          <w:rFonts w:cs="Arial"/>
          <w:sz w:val="22"/>
          <w:szCs w:val="22"/>
        </w:rPr>
        <w:t>ERCOT Applications performed well throughout the mon</w:t>
      </w:r>
      <w:r w:rsidR="00E16BA7">
        <w:rPr>
          <w:rFonts w:cs="Arial"/>
          <w:sz w:val="22"/>
          <w:szCs w:val="22"/>
        </w:rPr>
        <w:t xml:space="preserve">th. There were no ERCOT related </w:t>
      </w:r>
      <w:r w:rsidRPr="001F4AFA">
        <w:rPr>
          <w:rFonts w:cs="Arial"/>
          <w:sz w:val="22"/>
          <w:szCs w:val="22"/>
        </w:rPr>
        <w:t>application performance</w:t>
      </w:r>
      <w:r w:rsidR="00E16BA7">
        <w:rPr>
          <w:rFonts w:cs="Arial"/>
          <w:sz w:val="22"/>
          <w:szCs w:val="22"/>
        </w:rPr>
        <w:t xml:space="preserve"> issues</w:t>
      </w:r>
      <w:r w:rsidRPr="001F4AFA">
        <w:rPr>
          <w:rFonts w:cs="Arial"/>
          <w:sz w:val="22"/>
          <w:szCs w:val="22"/>
        </w:rPr>
        <w:t xml:space="preserve">. </w:t>
      </w:r>
    </w:p>
    <w:p w14:paraId="4FE8FA6D" w14:textId="77777777" w:rsidR="00F80DC4" w:rsidRPr="008209A2" w:rsidRDefault="001B6189" w:rsidP="004774C7">
      <w:pPr>
        <w:pStyle w:val="Heading1"/>
      </w:pPr>
      <w:r>
        <w:br w:type="page"/>
      </w:r>
      <w:bookmarkStart w:id="254" w:name="_Toc424129699"/>
      <w:r w:rsidR="00F80DC4" w:rsidRPr="008209A2">
        <w:lastRenderedPageBreak/>
        <w:t>Frequency Control</w:t>
      </w:r>
      <w:bookmarkEnd w:id="254"/>
    </w:p>
    <w:p w14:paraId="37DC1717" w14:textId="77777777" w:rsidR="00F80DC4" w:rsidRPr="008209A2" w:rsidRDefault="00F80DC4" w:rsidP="004E5322">
      <w:pPr>
        <w:pStyle w:val="Heading2"/>
      </w:pPr>
      <w:bookmarkStart w:id="255" w:name="_Toc424129700"/>
      <w:r w:rsidRPr="008209A2">
        <w:t>Frequency Events</w:t>
      </w:r>
      <w:bookmarkEnd w:id="255"/>
    </w:p>
    <w:p w14:paraId="4AA911A7" w14:textId="41D89909" w:rsidR="0014765F" w:rsidRPr="008209A2" w:rsidRDefault="0014765F" w:rsidP="00E6330D">
      <w:pPr>
        <w:jc w:val="both"/>
        <w:rPr>
          <w:rFonts w:cs="Arial"/>
          <w:szCs w:val="22"/>
        </w:rPr>
      </w:pPr>
      <w:r w:rsidRPr="00862311">
        <w:rPr>
          <w:rFonts w:cs="Arial"/>
          <w:szCs w:val="22"/>
        </w:rPr>
        <w:t xml:space="preserve">The ERCOT Interconnection experienced </w:t>
      </w:r>
      <w:r w:rsidR="00862311" w:rsidRPr="00862311">
        <w:rPr>
          <w:rFonts w:cs="Arial"/>
          <w:szCs w:val="22"/>
        </w:rPr>
        <w:t xml:space="preserve">14 </w:t>
      </w:r>
      <w:r w:rsidRPr="00862311">
        <w:rPr>
          <w:rFonts w:cs="Arial"/>
          <w:szCs w:val="22"/>
        </w:rPr>
        <w:t xml:space="preserve">frequency events in </w:t>
      </w:r>
      <w:r w:rsidR="00862311" w:rsidRPr="00862311">
        <w:rPr>
          <w:rFonts w:cs="Arial"/>
          <w:szCs w:val="22"/>
        </w:rPr>
        <w:t>May</w:t>
      </w:r>
      <w:r w:rsidRPr="00862311">
        <w:rPr>
          <w:rFonts w:cs="Arial"/>
          <w:szCs w:val="22"/>
        </w:rPr>
        <w:t>, all of which resulted from Resource trips. The average eve</w:t>
      </w:r>
      <w:r w:rsidR="00BC6D77" w:rsidRPr="00862311">
        <w:rPr>
          <w:rFonts w:cs="Arial"/>
          <w:szCs w:val="22"/>
        </w:rPr>
        <w:t xml:space="preserve">nt duration was approximately </w:t>
      </w:r>
      <w:r w:rsidR="00862311" w:rsidRPr="00862311">
        <w:rPr>
          <w:rFonts w:cs="Arial"/>
          <w:szCs w:val="22"/>
        </w:rPr>
        <w:t>0:03:10</w:t>
      </w:r>
      <w:r w:rsidRPr="00862311">
        <w:rPr>
          <w:rFonts w:cs="Arial"/>
          <w:szCs w:val="22"/>
        </w:rPr>
        <w:t>.</w:t>
      </w:r>
    </w:p>
    <w:p w14:paraId="5076D856" w14:textId="77777777" w:rsidR="00336E46" w:rsidRPr="008209A2" w:rsidRDefault="00336E46" w:rsidP="00E6330D">
      <w:pPr>
        <w:jc w:val="both"/>
        <w:rPr>
          <w:rFonts w:cs="Arial"/>
          <w:szCs w:val="22"/>
        </w:rPr>
      </w:pPr>
    </w:p>
    <w:p w14:paraId="3820125F" w14:textId="5747E5BC" w:rsidR="0014765F"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8209A2" w:rsidRDefault="0014765F" w:rsidP="005E6548">
      <w:pPr>
        <w:jc w:val="both"/>
        <w:rPr>
          <w:rFonts w:cs="Arial"/>
          <w:szCs w:val="22"/>
        </w:rPr>
      </w:pPr>
    </w:p>
    <w:p w14:paraId="24575DC2" w14:textId="64BCC3B4" w:rsidR="0014765F" w:rsidRDefault="00862311" w:rsidP="0014765F">
      <w:pPr>
        <w:jc w:val="both"/>
        <w:rPr>
          <w:rFonts w:cs="Arial"/>
          <w:szCs w:val="22"/>
        </w:rPr>
      </w:pPr>
      <w:r>
        <w:rPr>
          <w:rFonts w:cs="Arial"/>
          <w:szCs w:val="22"/>
        </w:rPr>
        <w:t>Reported f</w:t>
      </w:r>
      <w:r w:rsidR="00336E46">
        <w:rPr>
          <w:rFonts w:cs="Arial"/>
          <w:szCs w:val="22"/>
        </w:rPr>
        <w:t xml:space="preserve">requency events will include both frequency events where frequency was outside the range of </w:t>
      </w:r>
      <w:r w:rsidR="00336E46" w:rsidRPr="00336E46">
        <w:rPr>
          <w:rFonts w:cs="Arial"/>
          <w:szCs w:val="22"/>
        </w:rPr>
        <w:t>60±0.1 Hz</w:t>
      </w:r>
      <w:r w:rsidR="00336E46">
        <w:rPr>
          <w:rFonts w:cs="Arial"/>
          <w:szCs w:val="22"/>
        </w:rPr>
        <w:t xml:space="preserve"> as well as those determined to be Frequency Measurable Events</w:t>
      </w:r>
      <w:r>
        <w:rPr>
          <w:rFonts w:cs="Arial"/>
          <w:szCs w:val="22"/>
        </w:rPr>
        <w:t xml:space="preserve"> (FME)</w:t>
      </w:r>
      <w:r w:rsidR="00336E46">
        <w:rPr>
          <w:rFonts w:cs="Arial"/>
          <w:szCs w:val="22"/>
        </w:rPr>
        <w:t xml:space="preserve"> as defined by BAL-001-TRE-1.</w:t>
      </w:r>
      <w:r>
        <w:rPr>
          <w:rFonts w:cs="Arial"/>
          <w:szCs w:val="22"/>
        </w:rPr>
        <w:t xml:space="preserve">  Delta F</w:t>
      </w:r>
      <w:r w:rsidR="00336E46">
        <w:rPr>
          <w:rFonts w:cs="Arial"/>
          <w:szCs w:val="22"/>
        </w:rPr>
        <w:t>requency is</w:t>
      </w:r>
      <w:r>
        <w:rPr>
          <w:rFonts w:cs="Arial"/>
          <w:szCs w:val="22"/>
        </w:rPr>
        <w:t xml:space="preserve"> defined as</w:t>
      </w:r>
      <w:r w:rsidR="00336E46">
        <w:rPr>
          <w:rFonts w:cs="Arial"/>
          <w:szCs w:val="22"/>
        </w:rPr>
        <w:t xml:space="preserve"> the difference between the pre-perturbation and post-perturbation frequency</w:t>
      </w:r>
      <w:r>
        <w:rPr>
          <w:rFonts w:cs="Arial"/>
          <w:szCs w:val="22"/>
        </w:rPr>
        <w:t>.  The Duration of E</w:t>
      </w:r>
      <w:r w:rsidR="00336E46">
        <w:rPr>
          <w:rFonts w:cs="Arial"/>
          <w:szCs w:val="22"/>
        </w:rPr>
        <w:t xml:space="preserve">vent is defined as the time it takes for the frequency to recover to </w:t>
      </w:r>
      <w:r w:rsidR="00594CE2">
        <w:rPr>
          <w:rFonts w:cs="Arial"/>
          <w:szCs w:val="22"/>
        </w:rPr>
        <w:t xml:space="preserve">lesser/greater of the </w:t>
      </w:r>
      <w:r>
        <w:rPr>
          <w:rFonts w:cs="Arial"/>
          <w:szCs w:val="22"/>
        </w:rPr>
        <w:t>frequency at the time of the frequency event (</w:t>
      </w:r>
      <w:proofErr w:type="gramStart"/>
      <w:r w:rsidRPr="00280D69">
        <w:rPr>
          <w:rFonts w:cs="Arial"/>
          <w:i/>
          <w:szCs w:val="22"/>
        </w:rPr>
        <w:t>t(</w:t>
      </w:r>
      <w:proofErr w:type="gramEnd"/>
      <w:r w:rsidRPr="00280D69">
        <w:rPr>
          <w:rFonts w:cs="Arial"/>
          <w:i/>
          <w:szCs w:val="22"/>
        </w:rPr>
        <w:t>0)</w:t>
      </w:r>
      <w:r>
        <w:rPr>
          <w:rFonts w:cs="Arial"/>
          <w:szCs w:val="22"/>
        </w:rPr>
        <w:t xml:space="preserve"> or </w:t>
      </w:r>
      <w:r w:rsidR="00063748">
        <w:rPr>
          <w:rFonts w:cs="Arial"/>
          <w:szCs w:val="22"/>
        </w:rPr>
        <w:t>“</w:t>
      </w:r>
      <w:r>
        <w:rPr>
          <w:rFonts w:cs="Arial"/>
          <w:szCs w:val="22"/>
        </w:rPr>
        <w:t>A</w:t>
      </w:r>
      <w:r w:rsidRPr="00280D69">
        <w:rPr>
          <w:rFonts w:cs="Arial"/>
          <w:i/>
          <w:szCs w:val="22"/>
        </w:rPr>
        <w:t>-point</w:t>
      </w:r>
      <w:r w:rsidR="00063748">
        <w:rPr>
          <w:rFonts w:cs="Arial"/>
          <w:szCs w:val="22"/>
        </w:rPr>
        <w:t>”</w:t>
      </w:r>
      <w:r>
        <w:rPr>
          <w:rFonts w:cs="Arial"/>
          <w:szCs w:val="22"/>
        </w:rPr>
        <w:t>) for low</w:t>
      </w:r>
      <w:r w:rsidR="00594CE2">
        <w:rPr>
          <w:rFonts w:cs="Arial"/>
          <w:szCs w:val="22"/>
        </w:rPr>
        <w:t>/high</w:t>
      </w:r>
      <w:r>
        <w:rPr>
          <w:rFonts w:cs="Arial"/>
          <w:szCs w:val="22"/>
        </w:rPr>
        <w:t xml:space="preserve">-frequency </w:t>
      </w:r>
      <w:r w:rsidR="00594CE2">
        <w:rPr>
          <w:rFonts w:cs="Arial"/>
          <w:szCs w:val="22"/>
        </w:rPr>
        <w:t>events, respectively</w:t>
      </w:r>
      <w:r>
        <w:rPr>
          <w:rFonts w:cs="Arial"/>
          <w:szCs w:val="22"/>
        </w:rPr>
        <w:t xml:space="preserve">.  Further details on FMEs can be found in the MIS posted BAL-001-TRE-1 PDCWG Unit Performance reports.  </w:t>
      </w:r>
      <w:r w:rsidR="0014765F" w:rsidRPr="008209A2">
        <w:rPr>
          <w:rFonts w:cs="Arial"/>
          <w:szCs w:val="22"/>
        </w:rPr>
        <w:t>A summary of the frequency events is provided below:</w:t>
      </w:r>
    </w:p>
    <w:p w14:paraId="0532F53B" w14:textId="77777777" w:rsidR="00594CE2" w:rsidRDefault="00594CE2" w:rsidP="0014765F">
      <w:pPr>
        <w:jc w:val="both"/>
        <w:rPr>
          <w:rFonts w:cs="Arial"/>
          <w:szCs w:val="22"/>
        </w:rPr>
      </w:pPr>
    </w:p>
    <w:tbl>
      <w:tblPr>
        <w:tblW w:w="10880" w:type="dxa"/>
        <w:jc w:val="center"/>
        <w:tblLayout w:type="fixed"/>
        <w:tblLook w:val="04A0" w:firstRow="1" w:lastRow="0" w:firstColumn="1" w:lastColumn="0" w:noHBand="0" w:noVBand="1"/>
      </w:tblPr>
      <w:tblGrid>
        <w:gridCol w:w="1800"/>
        <w:gridCol w:w="1260"/>
        <w:gridCol w:w="1260"/>
        <w:gridCol w:w="1080"/>
        <w:gridCol w:w="1070"/>
        <w:gridCol w:w="990"/>
        <w:gridCol w:w="3420"/>
      </w:tblGrid>
      <w:tr w:rsidR="00280D69" w:rsidRPr="00594CE2" w14:paraId="4E2C3ED2" w14:textId="77777777" w:rsidTr="00594CE2">
        <w:trPr>
          <w:trHeight w:val="520"/>
          <w:jc w:val="cent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33F89A3B"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Date and Time</w:t>
            </w:r>
          </w:p>
        </w:tc>
        <w:tc>
          <w:tcPr>
            <w:tcW w:w="1260" w:type="dxa"/>
            <w:tcBorders>
              <w:top w:val="single" w:sz="8" w:space="0" w:color="auto"/>
              <w:left w:val="nil"/>
              <w:bottom w:val="nil"/>
              <w:right w:val="single" w:sz="8" w:space="0" w:color="auto"/>
            </w:tcBorders>
            <w:shd w:val="clear" w:color="000000" w:fill="006666"/>
            <w:vAlign w:val="center"/>
            <w:hideMark/>
          </w:tcPr>
          <w:p w14:paraId="6341A811"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Delta Frequency</w:t>
            </w:r>
          </w:p>
        </w:tc>
        <w:tc>
          <w:tcPr>
            <w:tcW w:w="1260" w:type="dxa"/>
            <w:tcBorders>
              <w:top w:val="single" w:sz="8" w:space="0" w:color="auto"/>
              <w:left w:val="nil"/>
              <w:bottom w:val="nil"/>
              <w:right w:val="single" w:sz="8" w:space="0" w:color="auto"/>
            </w:tcBorders>
            <w:shd w:val="clear" w:color="000000" w:fill="006666"/>
            <w:vAlign w:val="center"/>
            <w:hideMark/>
          </w:tcPr>
          <w:p w14:paraId="68D97DD3"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Max/Min Frequency</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7ABCE5D5"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Duration of Event</w:t>
            </w:r>
          </w:p>
        </w:tc>
        <w:tc>
          <w:tcPr>
            <w:tcW w:w="2060" w:type="dxa"/>
            <w:gridSpan w:val="2"/>
            <w:tcBorders>
              <w:top w:val="single" w:sz="8" w:space="0" w:color="auto"/>
              <w:left w:val="nil"/>
              <w:bottom w:val="single" w:sz="8" w:space="0" w:color="auto"/>
              <w:right w:val="single" w:sz="8" w:space="0" w:color="000000"/>
            </w:tcBorders>
            <w:shd w:val="clear" w:color="000000" w:fill="006666"/>
            <w:vAlign w:val="center"/>
            <w:hideMark/>
          </w:tcPr>
          <w:p w14:paraId="3BCA28F2"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PMU Data</w:t>
            </w:r>
          </w:p>
        </w:tc>
        <w:tc>
          <w:tcPr>
            <w:tcW w:w="342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55919C76"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Comments</w:t>
            </w:r>
          </w:p>
        </w:tc>
      </w:tr>
      <w:tr w:rsidR="00280D69" w:rsidRPr="00594CE2" w14:paraId="7B3AD0F6" w14:textId="77777777" w:rsidTr="00280D69">
        <w:trPr>
          <w:trHeight w:val="430"/>
          <w:jc w:val="center"/>
        </w:trPr>
        <w:tc>
          <w:tcPr>
            <w:tcW w:w="1800" w:type="dxa"/>
            <w:vMerge/>
            <w:tcBorders>
              <w:top w:val="single" w:sz="8" w:space="0" w:color="auto"/>
              <w:left w:val="single" w:sz="8" w:space="0" w:color="auto"/>
              <w:bottom w:val="single" w:sz="8" w:space="0" w:color="000000"/>
              <w:right w:val="single" w:sz="8" w:space="0" w:color="auto"/>
            </w:tcBorders>
            <w:vAlign w:val="center"/>
            <w:hideMark/>
          </w:tcPr>
          <w:p w14:paraId="1272E3F8" w14:textId="77777777" w:rsidR="00594CE2" w:rsidRPr="00594CE2" w:rsidRDefault="00594CE2" w:rsidP="00594CE2">
            <w:pPr>
              <w:rPr>
                <w:rFonts w:cs="Arial"/>
                <w:b/>
                <w:bCs/>
                <w:color w:val="FFFFFF"/>
                <w:sz w:val="20"/>
                <w:szCs w:val="20"/>
              </w:rPr>
            </w:pPr>
          </w:p>
        </w:tc>
        <w:tc>
          <w:tcPr>
            <w:tcW w:w="1260" w:type="dxa"/>
            <w:tcBorders>
              <w:top w:val="nil"/>
              <w:left w:val="nil"/>
              <w:bottom w:val="single" w:sz="8" w:space="0" w:color="auto"/>
              <w:right w:val="single" w:sz="8" w:space="0" w:color="auto"/>
            </w:tcBorders>
            <w:shd w:val="clear" w:color="000000" w:fill="006666"/>
            <w:vAlign w:val="center"/>
            <w:hideMark/>
          </w:tcPr>
          <w:p w14:paraId="5CA0673A"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(Hz)</w:t>
            </w:r>
          </w:p>
        </w:tc>
        <w:tc>
          <w:tcPr>
            <w:tcW w:w="1260" w:type="dxa"/>
            <w:tcBorders>
              <w:top w:val="nil"/>
              <w:left w:val="nil"/>
              <w:bottom w:val="single" w:sz="8" w:space="0" w:color="auto"/>
              <w:right w:val="single" w:sz="8" w:space="0" w:color="auto"/>
            </w:tcBorders>
            <w:shd w:val="clear" w:color="000000" w:fill="006666"/>
            <w:vAlign w:val="center"/>
            <w:hideMark/>
          </w:tcPr>
          <w:p w14:paraId="10A4F683" w14:textId="77777777" w:rsidR="00594CE2" w:rsidRPr="00594CE2" w:rsidRDefault="00594CE2" w:rsidP="00594CE2">
            <w:pPr>
              <w:jc w:val="center"/>
              <w:rPr>
                <w:rFonts w:cs="Arial"/>
                <w:b/>
                <w:bCs/>
                <w:color w:val="FFFFFF"/>
                <w:sz w:val="20"/>
                <w:szCs w:val="20"/>
              </w:rPr>
            </w:pPr>
            <w:r w:rsidRPr="00594CE2">
              <w:rPr>
                <w:rFonts w:cs="Arial"/>
                <w:b/>
                <w:bCs/>
                <w:color w:val="FFFFFF"/>
                <w:sz w:val="20"/>
                <w:szCs w:val="20"/>
              </w:rPr>
              <w:t>(Hz)</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391BC49" w14:textId="77777777" w:rsidR="00594CE2" w:rsidRPr="00594CE2" w:rsidRDefault="00594CE2" w:rsidP="00594CE2">
            <w:pPr>
              <w:rPr>
                <w:rFonts w:cs="Arial"/>
                <w:b/>
                <w:bCs/>
                <w:color w:val="FFFFFF"/>
                <w:sz w:val="20"/>
                <w:szCs w:val="20"/>
              </w:rPr>
            </w:pPr>
          </w:p>
        </w:tc>
        <w:tc>
          <w:tcPr>
            <w:tcW w:w="1070" w:type="dxa"/>
            <w:tcBorders>
              <w:top w:val="nil"/>
              <w:left w:val="nil"/>
              <w:bottom w:val="single" w:sz="8" w:space="0" w:color="auto"/>
              <w:right w:val="single" w:sz="8" w:space="0" w:color="auto"/>
            </w:tcBorders>
            <w:shd w:val="clear" w:color="000000" w:fill="006666"/>
            <w:vAlign w:val="center"/>
            <w:hideMark/>
          </w:tcPr>
          <w:p w14:paraId="28F0F4F1" w14:textId="77777777" w:rsidR="00594CE2" w:rsidRPr="00594CE2" w:rsidRDefault="00594CE2" w:rsidP="00594CE2">
            <w:pPr>
              <w:jc w:val="center"/>
              <w:rPr>
                <w:rFonts w:cs="Arial"/>
                <w:b/>
                <w:bCs/>
                <w:color w:val="FFFFFF"/>
                <w:sz w:val="16"/>
                <w:szCs w:val="16"/>
              </w:rPr>
            </w:pPr>
            <w:r w:rsidRPr="00594CE2">
              <w:rPr>
                <w:rFonts w:cs="Arial"/>
                <w:b/>
                <w:bCs/>
                <w:color w:val="FFFFFF"/>
                <w:sz w:val="16"/>
                <w:szCs w:val="16"/>
              </w:rPr>
              <w:t>Oscillation Mode (Hz)</w:t>
            </w:r>
          </w:p>
        </w:tc>
        <w:tc>
          <w:tcPr>
            <w:tcW w:w="990" w:type="dxa"/>
            <w:tcBorders>
              <w:top w:val="nil"/>
              <w:left w:val="nil"/>
              <w:bottom w:val="single" w:sz="8" w:space="0" w:color="auto"/>
              <w:right w:val="single" w:sz="8" w:space="0" w:color="auto"/>
            </w:tcBorders>
            <w:shd w:val="clear" w:color="000000" w:fill="006666"/>
            <w:vAlign w:val="center"/>
            <w:hideMark/>
          </w:tcPr>
          <w:p w14:paraId="3EF192C6" w14:textId="77777777" w:rsidR="00594CE2" w:rsidRPr="00594CE2" w:rsidRDefault="00594CE2" w:rsidP="00594CE2">
            <w:pPr>
              <w:jc w:val="center"/>
              <w:rPr>
                <w:rFonts w:cs="Arial"/>
                <w:b/>
                <w:bCs/>
                <w:color w:val="FFFFFF"/>
                <w:sz w:val="16"/>
                <w:szCs w:val="16"/>
              </w:rPr>
            </w:pPr>
            <w:r w:rsidRPr="00594CE2">
              <w:rPr>
                <w:rFonts w:cs="Arial"/>
                <w:b/>
                <w:bCs/>
                <w:color w:val="FFFFFF"/>
                <w:sz w:val="16"/>
                <w:szCs w:val="16"/>
              </w:rPr>
              <w:t>Damping Ratio</w:t>
            </w:r>
          </w:p>
        </w:tc>
        <w:tc>
          <w:tcPr>
            <w:tcW w:w="3420" w:type="dxa"/>
            <w:vMerge/>
            <w:tcBorders>
              <w:top w:val="single" w:sz="8" w:space="0" w:color="auto"/>
              <w:left w:val="single" w:sz="8" w:space="0" w:color="auto"/>
              <w:bottom w:val="single" w:sz="8" w:space="0" w:color="000000"/>
              <w:right w:val="single" w:sz="8" w:space="0" w:color="auto"/>
            </w:tcBorders>
            <w:vAlign w:val="center"/>
            <w:hideMark/>
          </w:tcPr>
          <w:p w14:paraId="54988BDF" w14:textId="77777777" w:rsidR="00594CE2" w:rsidRPr="00594CE2" w:rsidRDefault="00594CE2" w:rsidP="00594CE2">
            <w:pPr>
              <w:rPr>
                <w:rFonts w:cs="Arial"/>
                <w:b/>
                <w:bCs/>
                <w:color w:val="FFFFFF"/>
                <w:sz w:val="20"/>
                <w:szCs w:val="20"/>
              </w:rPr>
            </w:pPr>
          </w:p>
        </w:tc>
      </w:tr>
      <w:tr w:rsidR="00594CE2" w:rsidRPr="00594CE2" w14:paraId="229FB74D" w14:textId="77777777" w:rsidTr="00280D69">
        <w:trPr>
          <w:trHeight w:val="300"/>
          <w:jc w:val="center"/>
        </w:trPr>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6F5D3D" w14:textId="77777777" w:rsidR="00594CE2" w:rsidRPr="00594CE2" w:rsidRDefault="00594CE2" w:rsidP="00594CE2">
            <w:pPr>
              <w:jc w:val="center"/>
              <w:rPr>
                <w:rFonts w:cs="Arial"/>
                <w:color w:val="000000"/>
                <w:sz w:val="18"/>
                <w:szCs w:val="18"/>
              </w:rPr>
            </w:pPr>
            <w:r w:rsidRPr="00594CE2">
              <w:rPr>
                <w:rFonts w:cs="Arial"/>
                <w:color w:val="000000"/>
                <w:sz w:val="18"/>
                <w:szCs w:val="18"/>
              </w:rPr>
              <w:t>5/6/2015 13:28:16</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58A7FB" w14:textId="77777777" w:rsidR="00594CE2" w:rsidRPr="00594CE2" w:rsidRDefault="00594CE2" w:rsidP="00594CE2">
            <w:pPr>
              <w:jc w:val="center"/>
              <w:rPr>
                <w:rFonts w:cs="Arial"/>
                <w:color w:val="000000"/>
                <w:sz w:val="18"/>
                <w:szCs w:val="18"/>
              </w:rPr>
            </w:pPr>
            <w:r w:rsidRPr="00594CE2">
              <w:rPr>
                <w:rFonts w:cs="Arial"/>
                <w:color w:val="000000"/>
                <w:sz w:val="18"/>
                <w:szCs w:val="18"/>
              </w:rPr>
              <w:t>0.06</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311237" w14:textId="77777777" w:rsidR="00594CE2" w:rsidRPr="00594CE2" w:rsidRDefault="00594CE2" w:rsidP="00594CE2">
            <w:pPr>
              <w:jc w:val="center"/>
              <w:rPr>
                <w:rFonts w:cs="Arial"/>
                <w:color w:val="000000"/>
                <w:sz w:val="18"/>
                <w:szCs w:val="18"/>
              </w:rPr>
            </w:pPr>
            <w:r w:rsidRPr="00594CE2">
              <w:rPr>
                <w:rFonts w:cs="Arial"/>
                <w:color w:val="000000"/>
                <w:sz w:val="18"/>
                <w:szCs w:val="18"/>
              </w:rPr>
              <w:t>59.87</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48D24" w14:textId="77777777" w:rsidR="00594CE2" w:rsidRPr="00594CE2" w:rsidRDefault="00594CE2" w:rsidP="00594CE2">
            <w:pPr>
              <w:jc w:val="center"/>
              <w:rPr>
                <w:rFonts w:cs="Arial"/>
                <w:color w:val="000000"/>
                <w:sz w:val="18"/>
                <w:szCs w:val="18"/>
              </w:rPr>
            </w:pPr>
            <w:r w:rsidRPr="00594CE2">
              <w:rPr>
                <w:rFonts w:cs="Arial"/>
                <w:color w:val="000000"/>
                <w:sz w:val="18"/>
                <w:szCs w:val="18"/>
              </w:rPr>
              <w:t>0:02:20</w:t>
            </w:r>
          </w:p>
        </w:tc>
        <w:tc>
          <w:tcPr>
            <w:tcW w:w="1070" w:type="dxa"/>
            <w:tcBorders>
              <w:top w:val="nil"/>
              <w:left w:val="nil"/>
              <w:bottom w:val="single" w:sz="8" w:space="0" w:color="auto"/>
              <w:right w:val="single" w:sz="8" w:space="0" w:color="auto"/>
            </w:tcBorders>
            <w:shd w:val="clear" w:color="auto" w:fill="auto"/>
            <w:vAlign w:val="center"/>
            <w:hideMark/>
          </w:tcPr>
          <w:p w14:paraId="13F76AA8" w14:textId="77777777" w:rsidR="00594CE2" w:rsidRPr="00594CE2" w:rsidRDefault="00594CE2" w:rsidP="00594CE2">
            <w:pPr>
              <w:jc w:val="center"/>
              <w:rPr>
                <w:rFonts w:cs="Arial"/>
                <w:color w:val="000000"/>
                <w:sz w:val="18"/>
                <w:szCs w:val="18"/>
              </w:rPr>
            </w:pPr>
            <w:r w:rsidRPr="00594CE2">
              <w:rPr>
                <w:rFonts w:cs="Arial"/>
                <w:color w:val="000000"/>
                <w:sz w:val="18"/>
                <w:szCs w:val="18"/>
              </w:rPr>
              <w:t>0.69</w:t>
            </w:r>
          </w:p>
        </w:tc>
        <w:tc>
          <w:tcPr>
            <w:tcW w:w="990" w:type="dxa"/>
            <w:tcBorders>
              <w:top w:val="nil"/>
              <w:left w:val="nil"/>
              <w:bottom w:val="single" w:sz="8" w:space="0" w:color="auto"/>
              <w:right w:val="single" w:sz="8" w:space="0" w:color="auto"/>
            </w:tcBorders>
            <w:shd w:val="clear" w:color="auto" w:fill="auto"/>
            <w:vAlign w:val="center"/>
            <w:hideMark/>
          </w:tcPr>
          <w:p w14:paraId="15C37AF0" w14:textId="77777777" w:rsidR="00594CE2" w:rsidRPr="00594CE2" w:rsidRDefault="00594CE2" w:rsidP="00594CE2">
            <w:pPr>
              <w:jc w:val="center"/>
              <w:rPr>
                <w:rFonts w:cs="Arial"/>
                <w:color w:val="000000"/>
                <w:sz w:val="18"/>
                <w:szCs w:val="18"/>
              </w:rPr>
            </w:pPr>
            <w:r w:rsidRPr="00594CE2">
              <w:rPr>
                <w:rFonts w:cs="Arial"/>
                <w:color w:val="000000"/>
                <w:sz w:val="18"/>
                <w:szCs w:val="18"/>
              </w:rPr>
              <w:t>12%</w:t>
            </w:r>
          </w:p>
        </w:tc>
        <w:tc>
          <w:tcPr>
            <w:tcW w:w="3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4FFCBE" w14:textId="27DB6652" w:rsidR="00594CE2" w:rsidRPr="00594CE2" w:rsidRDefault="00594CE2" w:rsidP="00841104">
            <w:pPr>
              <w:rPr>
                <w:rFonts w:cs="Arial"/>
                <w:color w:val="000000"/>
                <w:sz w:val="18"/>
                <w:szCs w:val="18"/>
              </w:rPr>
            </w:pPr>
            <w:r w:rsidRPr="00594CE2">
              <w:rPr>
                <w:rFonts w:cs="Arial"/>
                <w:color w:val="000000"/>
                <w:sz w:val="18"/>
                <w:szCs w:val="18"/>
              </w:rPr>
              <w:t>Unit Trip of 438 MW</w:t>
            </w:r>
          </w:p>
        </w:tc>
      </w:tr>
      <w:tr w:rsidR="00594CE2" w:rsidRPr="00594CE2" w14:paraId="16DB7029" w14:textId="77777777" w:rsidTr="00280D69">
        <w:trPr>
          <w:trHeight w:val="300"/>
          <w:jc w:val="center"/>
        </w:trPr>
        <w:tc>
          <w:tcPr>
            <w:tcW w:w="1800" w:type="dxa"/>
            <w:vMerge/>
            <w:tcBorders>
              <w:top w:val="nil"/>
              <w:left w:val="single" w:sz="8" w:space="0" w:color="auto"/>
              <w:bottom w:val="single" w:sz="8" w:space="0" w:color="000000"/>
              <w:right w:val="single" w:sz="8" w:space="0" w:color="auto"/>
            </w:tcBorders>
            <w:vAlign w:val="center"/>
            <w:hideMark/>
          </w:tcPr>
          <w:p w14:paraId="6447DA3D" w14:textId="77777777" w:rsidR="00594CE2" w:rsidRPr="00594CE2" w:rsidRDefault="00594CE2" w:rsidP="00594CE2">
            <w:pPr>
              <w:rPr>
                <w:rFonts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338C4B20" w14:textId="77777777" w:rsidR="00594CE2" w:rsidRPr="00594CE2" w:rsidRDefault="00594CE2" w:rsidP="00594CE2">
            <w:pPr>
              <w:rPr>
                <w:rFonts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282AD2DC" w14:textId="77777777" w:rsidR="00594CE2" w:rsidRPr="00594CE2" w:rsidRDefault="00594CE2" w:rsidP="00594CE2">
            <w:pPr>
              <w:rPr>
                <w:rFonts w:cs="Arial"/>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DE7F94C" w14:textId="77777777" w:rsidR="00594CE2" w:rsidRPr="00594CE2" w:rsidRDefault="00594CE2" w:rsidP="00594CE2">
            <w:pPr>
              <w:rPr>
                <w:rFonts w:cs="Arial"/>
                <w:color w:val="000000"/>
                <w:sz w:val="18"/>
                <w:szCs w:val="18"/>
              </w:rPr>
            </w:pPr>
          </w:p>
        </w:tc>
        <w:tc>
          <w:tcPr>
            <w:tcW w:w="1070" w:type="dxa"/>
            <w:tcBorders>
              <w:top w:val="nil"/>
              <w:left w:val="nil"/>
              <w:bottom w:val="single" w:sz="8" w:space="0" w:color="auto"/>
              <w:right w:val="single" w:sz="8" w:space="0" w:color="auto"/>
            </w:tcBorders>
            <w:shd w:val="clear" w:color="auto" w:fill="auto"/>
            <w:vAlign w:val="center"/>
            <w:hideMark/>
          </w:tcPr>
          <w:p w14:paraId="17539501" w14:textId="77777777" w:rsidR="00594CE2" w:rsidRPr="00594CE2" w:rsidRDefault="00594CE2" w:rsidP="00594CE2">
            <w:pPr>
              <w:jc w:val="center"/>
              <w:rPr>
                <w:rFonts w:cs="Arial"/>
                <w:color w:val="000000"/>
                <w:sz w:val="18"/>
                <w:szCs w:val="18"/>
              </w:rPr>
            </w:pPr>
            <w:r w:rsidRPr="00594CE2">
              <w:rPr>
                <w:rFonts w:cs="Arial"/>
                <w:color w:val="000000"/>
                <w:sz w:val="18"/>
                <w:szCs w:val="18"/>
              </w:rPr>
              <w:t>1.11</w:t>
            </w:r>
          </w:p>
        </w:tc>
        <w:tc>
          <w:tcPr>
            <w:tcW w:w="990" w:type="dxa"/>
            <w:tcBorders>
              <w:top w:val="nil"/>
              <w:left w:val="nil"/>
              <w:bottom w:val="single" w:sz="8" w:space="0" w:color="auto"/>
              <w:right w:val="single" w:sz="8" w:space="0" w:color="auto"/>
            </w:tcBorders>
            <w:shd w:val="clear" w:color="auto" w:fill="auto"/>
            <w:vAlign w:val="center"/>
            <w:hideMark/>
          </w:tcPr>
          <w:p w14:paraId="7C880A45" w14:textId="77777777" w:rsidR="00594CE2" w:rsidRPr="00594CE2" w:rsidRDefault="00594CE2" w:rsidP="00594CE2">
            <w:pPr>
              <w:jc w:val="center"/>
              <w:rPr>
                <w:rFonts w:cs="Arial"/>
                <w:color w:val="000000"/>
                <w:sz w:val="18"/>
                <w:szCs w:val="18"/>
              </w:rPr>
            </w:pPr>
            <w:r w:rsidRPr="00594CE2">
              <w:rPr>
                <w:rFonts w:cs="Arial"/>
                <w:color w:val="000000"/>
                <w:sz w:val="18"/>
                <w:szCs w:val="18"/>
              </w:rPr>
              <w:t>15%</w:t>
            </w:r>
          </w:p>
        </w:tc>
        <w:tc>
          <w:tcPr>
            <w:tcW w:w="3420" w:type="dxa"/>
            <w:vMerge/>
            <w:tcBorders>
              <w:top w:val="nil"/>
              <w:left w:val="single" w:sz="8" w:space="0" w:color="auto"/>
              <w:bottom w:val="single" w:sz="8" w:space="0" w:color="000000"/>
              <w:right w:val="single" w:sz="8" w:space="0" w:color="auto"/>
            </w:tcBorders>
            <w:vAlign w:val="center"/>
            <w:hideMark/>
          </w:tcPr>
          <w:p w14:paraId="09FF0124" w14:textId="77777777" w:rsidR="00594CE2" w:rsidRPr="00594CE2" w:rsidRDefault="00594CE2" w:rsidP="00594CE2">
            <w:pPr>
              <w:rPr>
                <w:rFonts w:cs="Arial"/>
                <w:color w:val="000000"/>
                <w:sz w:val="18"/>
                <w:szCs w:val="18"/>
              </w:rPr>
            </w:pPr>
          </w:p>
        </w:tc>
      </w:tr>
      <w:tr w:rsidR="00594CE2" w:rsidRPr="00594CE2" w14:paraId="626FE46C" w14:textId="77777777" w:rsidTr="00280D69">
        <w:trPr>
          <w:trHeight w:val="600"/>
          <w:jc w:val="center"/>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B6AA391" w14:textId="77777777" w:rsidR="00594CE2" w:rsidRPr="00594CE2" w:rsidRDefault="00594CE2" w:rsidP="00594CE2">
            <w:pPr>
              <w:jc w:val="center"/>
              <w:rPr>
                <w:rFonts w:cs="Arial"/>
                <w:color w:val="000000"/>
                <w:sz w:val="18"/>
                <w:szCs w:val="18"/>
              </w:rPr>
            </w:pPr>
            <w:r w:rsidRPr="00594CE2">
              <w:rPr>
                <w:rFonts w:cs="Arial"/>
                <w:color w:val="000000"/>
                <w:sz w:val="18"/>
                <w:szCs w:val="18"/>
              </w:rPr>
              <w:t>5/7/2015 12:37:10</w:t>
            </w:r>
          </w:p>
        </w:tc>
        <w:tc>
          <w:tcPr>
            <w:tcW w:w="1260" w:type="dxa"/>
            <w:tcBorders>
              <w:top w:val="nil"/>
              <w:left w:val="nil"/>
              <w:bottom w:val="single" w:sz="8" w:space="0" w:color="auto"/>
              <w:right w:val="single" w:sz="8" w:space="0" w:color="auto"/>
            </w:tcBorders>
            <w:shd w:val="clear" w:color="auto" w:fill="auto"/>
            <w:noWrap/>
            <w:vAlign w:val="center"/>
            <w:hideMark/>
          </w:tcPr>
          <w:p w14:paraId="4511E73D" w14:textId="77777777" w:rsidR="00594CE2" w:rsidRPr="00594CE2" w:rsidRDefault="00594CE2" w:rsidP="00594CE2">
            <w:pPr>
              <w:jc w:val="center"/>
              <w:rPr>
                <w:rFonts w:cs="Arial"/>
                <w:color w:val="000000"/>
                <w:sz w:val="18"/>
                <w:szCs w:val="18"/>
              </w:rPr>
            </w:pPr>
            <w:r w:rsidRPr="00594CE2">
              <w:rPr>
                <w:rFonts w:cs="Arial"/>
                <w:color w:val="000000"/>
                <w:sz w:val="18"/>
                <w:szCs w:val="18"/>
              </w:rPr>
              <w:t>0.03</w:t>
            </w:r>
          </w:p>
        </w:tc>
        <w:tc>
          <w:tcPr>
            <w:tcW w:w="1260" w:type="dxa"/>
            <w:tcBorders>
              <w:top w:val="nil"/>
              <w:left w:val="nil"/>
              <w:bottom w:val="single" w:sz="8" w:space="0" w:color="auto"/>
              <w:right w:val="single" w:sz="8" w:space="0" w:color="auto"/>
            </w:tcBorders>
            <w:shd w:val="clear" w:color="auto" w:fill="auto"/>
            <w:noWrap/>
            <w:vAlign w:val="center"/>
            <w:hideMark/>
          </w:tcPr>
          <w:p w14:paraId="5AE0E8D9" w14:textId="77777777" w:rsidR="00594CE2" w:rsidRPr="00594CE2" w:rsidRDefault="00594CE2" w:rsidP="00594CE2">
            <w:pPr>
              <w:jc w:val="center"/>
              <w:rPr>
                <w:rFonts w:cs="Arial"/>
                <w:color w:val="000000"/>
                <w:sz w:val="18"/>
                <w:szCs w:val="18"/>
              </w:rPr>
            </w:pPr>
            <w:r w:rsidRPr="00594CE2">
              <w:rPr>
                <w:rFonts w:cs="Arial"/>
                <w:color w:val="000000"/>
                <w:sz w:val="18"/>
                <w:szCs w:val="18"/>
              </w:rPr>
              <w:t>59.88</w:t>
            </w:r>
          </w:p>
        </w:tc>
        <w:tc>
          <w:tcPr>
            <w:tcW w:w="1080" w:type="dxa"/>
            <w:tcBorders>
              <w:top w:val="nil"/>
              <w:left w:val="nil"/>
              <w:bottom w:val="single" w:sz="8" w:space="0" w:color="auto"/>
              <w:right w:val="single" w:sz="8" w:space="0" w:color="auto"/>
            </w:tcBorders>
            <w:shd w:val="clear" w:color="auto" w:fill="auto"/>
            <w:noWrap/>
            <w:vAlign w:val="center"/>
            <w:hideMark/>
          </w:tcPr>
          <w:p w14:paraId="0151B6EF" w14:textId="77777777" w:rsidR="00594CE2" w:rsidRPr="00594CE2" w:rsidRDefault="00594CE2" w:rsidP="00594CE2">
            <w:pPr>
              <w:jc w:val="center"/>
              <w:rPr>
                <w:rFonts w:cs="Arial"/>
                <w:color w:val="000000"/>
                <w:sz w:val="18"/>
                <w:szCs w:val="18"/>
              </w:rPr>
            </w:pPr>
            <w:r w:rsidRPr="00594CE2">
              <w:rPr>
                <w:rFonts w:cs="Arial"/>
                <w:color w:val="000000"/>
                <w:sz w:val="18"/>
                <w:szCs w:val="18"/>
              </w:rPr>
              <w:t>0:02:05</w:t>
            </w:r>
          </w:p>
        </w:tc>
        <w:tc>
          <w:tcPr>
            <w:tcW w:w="2060" w:type="dxa"/>
            <w:gridSpan w:val="2"/>
            <w:tcBorders>
              <w:top w:val="single" w:sz="8" w:space="0" w:color="auto"/>
              <w:left w:val="nil"/>
              <w:bottom w:val="single" w:sz="8" w:space="0" w:color="auto"/>
              <w:right w:val="single" w:sz="8" w:space="0" w:color="000000"/>
            </w:tcBorders>
            <w:shd w:val="clear" w:color="auto" w:fill="auto"/>
            <w:vAlign w:val="center"/>
            <w:hideMark/>
          </w:tcPr>
          <w:p w14:paraId="36E3AA18" w14:textId="77777777" w:rsidR="00594CE2" w:rsidRPr="00594CE2" w:rsidRDefault="00594CE2" w:rsidP="00594CE2">
            <w:pPr>
              <w:jc w:val="center"/>
              <w:rPr>
                <w:rFonts w:cs="Arial"/>
                <w:color w:val="000000"/>
                <w:sz w:val="18"/>
                <w:szCs w:val="18"/>
              </w:rPr>
            </w:pPr>
            <w:r w:rsidRPr="00594CE2">
              <w:rPr>
                <w:rFonts w:cs="Arial"/>
                <w:color w:val="000000"/>
                <w:sz w:val="18"/>
                <w:szCs w:val="18"/>
              </w:rPr>
              <w:t>PMU data not available.</w:t>
            </w:r>
          </w:p>
        </w:tc>
        <w:tc>
          <w:tcPr>
            <w:tcW w:w="3420" w:type="dxa"/>
            <w:tcBorders>
              <w:top w:val="nil"/>
              <w:left w:val="nil"/>
              <w:bottom w:val="single" w:sz="8" w:space="0" w:color="auto"/>
              <w:right w:val="single" w:sz="8" w:space="0" w:color="auto"/>
            </w:tcBorders>
            <w:shd w:val="clear" w:color="auto" w:fill="auto"/>
            <w:noWrap/>
            <w:vAlign w:val="center"/>
            <w:hideMark/>
          </w:tcPr>
          <w:p w14:paraId="57012832" w14:textId="26F11B73" w:rsidR="00594CE2" w:rsidRPr="00594CE2" w:rsidRDefault="00594CE2" w:rsidP="00841104">
            <w:pPr>
              <w:rPr>
                <w:rFonts w:cs="Arial"/>
                <w:color w:val="000000"/>
                <w:sz w:val="18"/>
                <w:szCs w:val="18"/>
              </w:rPr>
            </w:pPr>
            <w:r w:rsidRPr="00594CE2">
              <w:rPr>
                <w:rFonts w:cs="Arial"/>
                <w:color w:val="000000"/>
                <w:sz w:val="18"/>
                <w:szCs w:val="18"/>
              </w:rPr>
              <w:t xml:space="preserve">Unit Trip of 486 MW </w:t>
            </w:r>
          </w:p>
        </w:tc>
      </w:tr>
      <w:tr w:rsidR="00594CE2" w:rsidRPr="00594CE2" w14:paraId="58297320"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799AF067" w14:textId="77777777" w:rsidR="00594CE2" w:rsidRPr="00594CE2" w:rsidRDefault="00594CE2" w:rsidP="00594CE2">
            <w:pPr>
              <w:jc w:val="center"/>
              <w:rPr>
                <w:rFonts w:cs="Arial"/>
                <w:color w:val="000000"/>
                <w:sz w:val="18"/>
                <w:szCs w:val="18"/>
              </w:rPr>
            </w:pPr>
            <w:r w:rsidRPr="00594CE2">
              <w:rPr>
                <w:rFonts w:cs="Arial"/>
                <w:color w:val="000000"/>
                <w:sz w:val="18"/>
                <w:szCs w:val="18"/>
              </w:rPr>
              <w:t>5/7/2015 21:34:01</w:t>
            </w:r>
          </w:p>
        </w:tc>
        <w:tc>
          <w:tcPr>
            <w:tcW w:w="1260" w:type="dxa"/>
            <w:tcBorders>
              <w:top w:val="nil"/>
              <w:left w:val="nil"/>
              <w:bottom w:val="single" w:sz="8" w:space="0" w:color="auto"/>
              <w:right w:val="single" w:sz="8" w:space="0" w:color="auto"/>
            </w:tcBorders>
            <w:shd w:val="clear" w:color="000000" w:fill="8EA9DB"/>
            <w:noWrap/>
            <w:vAlign w:val="center"/>
            <w:hideMark/>
          </w:tcPr>
          <w:p w14:paraId="48059235" w14:textId="77777777" w:rsidR="00594CE2" w:rsidRPr="00594CE2" w:rsidRDefault="00594CE2" w:rsidP="00594CE2">
            <w:pPr>
              <w:jc w:val="center"/>
              <w:rPr>
                <w:rFonts w:cs="Arial"/>
                <w:color w:val="000000"/>
                <w:sz w:val="18"/>
                <w:szCs w:val="18"/>
              </w:rPr>
            </w:pPr>
            <w:r w:rsidRPr="00594CE2">
              <w:rPr>
                <w:rFonts w:cs="Arial"/>
                <w:color w:val="000000"/>
                <w:sz w:val="18"/>
                <w:szCs w:val="18"/>
              </w:rPr>
              <w:t>0.10</w:t>
            </w:r>
          </w:p>
        </w:tc>
        <w:tc>
          <w:tcPr>
            <w:tcW w:w="1260" w:type="dxa"/>
            <w:tcBorders>
              <w:top w:val="nil"/>
              <w:left w:val="nil"/>
              <w:bottom w:val="single" w:sz="8" w:space="0" w:color="auto"/>
              <w:right w:val="single" w:sz="8" w:space="0" w:color="auto"/>
            </w:tcBorders>
            <w:shd w:val="clear" w:color="000000" w:fill="8EA9DB"/>
            <w:noWrap/>
            <w:vAlign w:val="center"/>
            <w:hideMark/>
          </w:tcPr>
          <w:p w14:paraId="18C6DF96" w14:textId="77777777" w:rsidR="00594CE2" w:rsidRPr="00594CE2" w:rsidRDefault="00594CE2" w:rsidP="00594CE2">
            <w:pPr>
              <w:jc w:val="center"/>
              <w:rPr>
                <w:rFonts w:cs="Arial"/>
                <w:color w:val="000000"/>
                <w:sz w:val="18"/>
                <w:szCs w:val="18"/>
              </w:rPr>
            </w:pPr>
            <w:r w:rsidRPr="00594CE2">
              <w:rPr>
                <w:rFonts w:cs="Arial"/>
                <w:color w:val="000000"/>
                <w:sz w:val="18"/>
                <w:szCs w:val="18"/>
              </w:rPr>
              <w:t>59.89</w:t>
            </w:r>
          </w:p>
        </w:tc>
        <w:tc>
          <w:tcPr>
            <w:tcW w:w="1080" w:type="dxa"/>
            <w:tcBorders>
              <w:top w:val="nil"/>
              <w:left w:val="nil"/>
              <w:bottom w:val="single" w:sz="8" w:space="0" w:color="auto"/>
              <w:right w:val="single" w:sz="8" w:space="0" w:color="auto"/>
            </w:tcBorders>
            <w:shd w:val="clear" w:color="000000" w:fill="8EA9DB"/>
            <w:noWrap/>
            <w:vAlign w:val="center"/>
            <w:hideMark/>
          </w:tcPr>
          <w:p w14:paraId="207C394A" w14:textId="77777777" w:rsidR="00594CE2" w:rsidRPr="00594CE2" w:rsidRDefault="00594CE2" w:rsidP="00594CE2">
            <w:pPr>
              <w:jc w:val="center"/>
              <w:rPr>
                <w:rFonts w:cs="Arial"/>
                <w:color w:val="000000"/>
                <w:sz w:val="18"/>
                <w:szCs w:val="18"/>
              </w:rPr>
            </w:pPr>
            <w:r w:rsidRPr="00594CE2">
              <w:rPr>
                <w:rFonts w:cs="Arial"/>
                <w:color w:val="000000"/>
                <w:sz w:val="18"/>
                <w:szCs w:val="18"/>
              </w:rPr>
              <w:t>0:02:31</w:t>
            </w:r>
          </w:p>
        </w:tc>
        <w:tc>
          <w:tcPr>
            <w:tcW w:w="1070" w:type="dxa"/>
            <w:tcBorders>
              <w:top w:val="nil"/>
              <w:left w:val="nil"/>
              <w:bottom w:val="single" w:sz="8" w:space="0" w:color="auto"/>
              <w:right w:val="single" w:sz="8" w:space="0" w:color="auto"/>
            </w:tcBorders>
            <w:shd w:val="clear" w:color="000000" w:fill="8EA9DB"/>
            <w:vAlign w:val="center"/>
            <w:hideMark/>
          </w:tcPr>
          <w:p w14:paraId="58AE7D69" w14:textId="77777777" w:rsidR="00594CE2" w:rsidRPr="00594CE2" w:rsidRDefault="00594CE2" w:rsidP="00594CE2">
            <w:pPr>
              <w:jc w:val="center"/>
              <w:rPr>
                <w:rFonts w:cs="Arial"/>
                <w:color w:val="000000"/>
                <w:sz w:val="18"/>
                <w:szCs w:val="18"/>
              </w:rPr>
            </w:pPr>
            <w:r w:rsidRPr="00594CE2">
              <w:rPr>
                <w:rFonts w:cs="Arial"/>
                <w:color w:val="000000"/>
                <w:sz w:val="18"/>
                <w:szCs w:val="18"/>
              </w:rPr>
              <w:t>0.68</w:t>
            </w:r>
          </w:p>
        </w:tc>
        <w:tc>
          <w:tcPr>
            <w:tcW w:w="990" w:type="dxa"/>
            <w:tcBorders>
              <w:top w:val="nil"/>
              <w:left w:val="nil"/>
              <w:bottom w:val="single" w:sz="8" w:space="0" w:color="auto"/>
              <w:right w:val="single" w:sz="8" w:space="0" w:color="auto"/>
            </w:tcBorders>
            <w:shd w:val="clear" w:color="000000" w:fill="8EA9DB"/>
            <w:vAlign w:val="center"/>
            <w:hideMark/>
          </w:tcPr>
          <w:p w14:paraId="390E0175" w14:textId="77777777" w:rsidR="00594CE2" w:rsidRPr="00594CE2" w:rsidRDefault="00594CE2" w:rsidP="00594CE2">
            <w:pPr>
              <w:jc w:val="center"/>
              <w:rPr>
                <w:rFonts w:cs="Arial"/>
                <w:color w:val="000000"/>
                <w:sz w:val="18"/>
                <w:szCs w:val="18"/>
              </w:rPr>
            </w:pPr>
            <w:r w:rsidRPr="00594CE2">
              <w:rPr>
                <w:rFonts w:cs="Arial"/>
                <w:color w:val="000000"/>
                <w:sz w:val="18"/>
                <w:szCs w:val="18"/>
              </w:rPr>
              <w:t>8%</w:t>
            </w:r>
          </w:p>
        </w:tc>
        <w:tc>
          <w:tcPr>
            <w:tcW w:w="3420" w:type="dxa"/>
            <w:tcBorders>
              <w:top w:val="nil"/>
              <w:left w:val="nil"/>
              <w:bottom w:val="single" w:sz="8" w:space="0" w:color="auto"/>
              <w:right w:val="single" w:sz="8" w:space="0" w:color="auto"/>
            </w:tcBorders>
            <w:shd w:val="clear" w:color="000000" w:fill="8EA9DB"/>
            <w:noWrap/>
            <w:vAlign w:val="center"/>
            <w:hideMark/>
          </w:tcPr>
          <w:p w14:paraId="695AB6F3" w14:textId="258CF1A6" w:rsidR="00594CE2" w:rsidRPr="00594CE2" w:rsidRDefault="00594CE2" w:rsidP="00841104">
            <w:pPr>
              <w:rPr>
                <w:rFonts w:cs="Arial"/>
                <w:color w:val="000000"/>
                <w:sz w:val="18"/>
                <w:szCs w:val="18"/>
              </w:rPr>
            </w:pPr>
            <w:r w:rsidRPr="00594CE2">
              <w:rPr>
                <w:rFonts w:cs="Arial"/>
                <w:color w:val="000000"/>
                <w:sz w:val="18"/>
                <w:szCs w:val="18"/>
              </w:rPr>
              <w:t>Unit Trip of 431 MW</w:t>
            </w:r>
          </w:p>
        </w:tc>
      </w:tr>
      <w:tr w:rsidR="00594CE2" w:rsidRPr="00594CE2" w14:paraId="23A88D7A"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49326D37" w14:textId="77777777" w:rsidR="00594CE2" w:rsidRPr="00594CE2" w:rsidRDefault="00594CE2" w:rsidP="00594CE2">
            <w:pPr>
              <w:jc w:val="center"/>
              <w:rPr>
                <w:rFonts w:cs="Arial"/>
                <w:color w:val="000000"/>
                <w:sz w:val="18"/>
                <w:szCs w:val="18"/>
              </w:rPr>
            </w:pPr>
            <w:r w:rsidRPr="00594CE2">
              <w:rPr>
                <w:rFonts w:cs="Arial"/>
                <w:color w:val="000000"/>
                <w:sz w:val="18"/>
                <w:szCs w:val="18"/>
              </w:rPr>
              <w:t>5/8/2015 16:48:19</w:t>
            </w:r>
          </w:p>
        </w:tc>
        <w:tc>
          <w:tcPr>
            <w:tcW w:w="1260" w:type="dxa"/>
            <w:tcBorders>
              <w:top w:val="nil"/>
              <w:left w:val="nil"/>
              <w:bottom w:val="single" w:sz="8" w:space="0" w:color="auto"/>
              <w:right w:val="single" w:sz="8" w:space="0" w:color="auto"/>
            </w:tcBorders>
            <w:shd w:val="clear" w:color="000000" w:fill="8EA9DB"/>
            <w:noWrap/>
            <w:vAlign w:val="center"/>
            <w:hideMark/>
          </w:tcPr>
          <w:p w14:paraId="2E94A19C" w14:textId="77777777" w:rsidR="00594CE2" w:rsidRPr="00594CE2" w:rsidRDefault="00594CE2" w:rsidP="00594CE2">
            <w:pPr>
              <w:jc w:val="center"/>
              <w:rPr>
                <w:rFonts w:cs="Arial"/>
                <w:color w:val="000000"/>
                <w:sz w:val="18"/>
                <w:szCs w:val="18"/>
              </w:rPr>
            </w:pPr>
            <w:r w:rsidRPr="00594CE2">
              <w:rPr>
                <w:rFonts w:cs="Arial"/>
                <w:color w:val="000000"/>
                <w:sz w:val="18"/>
                <w:szCs w:val="18"/>
              </w:rPr>
              <w:t>0.08</w:t>
            </w:r>
          </w:p>
        </w:tc>
        <w:tc>
          <w:tcPr>
            <w:tcW w:w="1260" w:type="dxa"/>
            <w:tcBorders>
              <w:top w:val="nil"/>
              <w:left w:val="nil"/>
              <w:bottom w:val="single" w:sz="8" w:space="0" w:color="auto"/>
              <w:right w:val="single" w:sz="8" w:space="0" w:color="auto"/>
            </w:tcBorders>
            <w:shd w:val="clear" w:color="000000" w:fill="8EA9DB"/>
            <w:noWrap/>
            <w:vAlign w:val="center"/>
            <w:hideMark/>
          </w:tcPr>
          <w:p w14:paraId="1708B438" w14:textId="77777777" w:rsidR="00594CE2" w:rsidRPr="00594CE2" w:rsidRDefault="00594CE2" w:rsidP="00594CE2">
            <w:pPr>
              <w:jc w:val="center"/>
              <w:rPr>
                <w:rFonts w:cs="Arial"/>
                <w:color w:val="000000"/>
                <w:sz w:val="18"/>
                <w:szCs w:val="18"/>
              </w:rPr>
            </w:pPr>
            <w:r w:rsidRPr="00594CE2">
              <w:rPr>
                <w:rFonts w:cs="Arial"/>
                <w:color w:val="000000"/>
                <w:sz w:val="18"/>
                <w:szCs w:val="18"/>
              </w:rPr>
              <w:t>59.89</w:t>
            </w:r>
          </w:p>
        </w:tc>
        <w:tc>
          <w:tcPr>
            <w:tcW w:w="1080" w:type="dxa"/>
            <w:tcBorders>
              <w:top w:val="nil"/>
              <w:left w:val="nil"/>
              <w:bottom w:val="single" w:sz="8" w:space="0" w:color="auto"/>
              <w:right w:val="single" w:sz="8" w:space="0" w:color="auto"/>
            </w:tcBorders>
            <w:shd w:val="clear" w:color="000000" w:fill="8EA9DB"/>
            <w:noWrap/>
            <w:vAlign w:val="center"/>
            <w:hideMark/>
          </w:tcPr>
          <w:p w14:paraId="43F673F4" w14:textId="77777777" w:rsidR="00594CE2" w:rsidRPr="00594CE2" w:rsidRDefault="00594CE2" w:rsidP="00594CE2">
            <w:pPr>
              <w:jc w:val="center"/>
              <w:rPr>
                <w:rFonts w:cs="Arial"/>
                <w:color w:val="000000"/>
                <w:sz w:val="18"/>
                <w:szCs w:val="18"/>
              </w:rPr>
            </w:pPr>
            <w:r w:rsidRPr="00594CE2">
              <w:rPr>
                <w:rFonts w:cs="Arial"/>
                <w:color w:val="000000"/>
                <w:sz w:val="18"/>
                <w:szCs w:val="18"/>
              </w:rPr>
              <w:t>0:03:21</w:t>
            </w:r>
          </w:p>
        </w:tc>
        <w:tc>
          <w:tcPr>
            <w:tcW w:w="1070" w:type="dxa"/>
            <w:tcBorders>
              <w:top w:val="nil"/>
              <w:left w:val="nil"/>
              <w:bottom w:val="single" w:sz="8" w:space="0" w:color="auto"/>
              <w:right w:val="single" w:sz="8" w:space="0" w:color="auto"/>
            </w:tcBorders>
            <w:shd w:val="clear" w:color="000000" w:fill="8EA9DB"/>
            <w:vAlign w:val="center"/>
            <w:hideMark/>
          </w:tcPr>
          <w:p w14:paraId="60CB268A" w14:textId="77777777" w:rsidR="00594CE2" w:rsidRPr="00594CE2" w:rsidRDefault="00594CE2" w:rsidP="00594CE2">
            <w:pPr>
              <w:jc w:val="center"/>
              <w:rPr>
                <w:rFonts w:cs="Arial"/>
                <w:color w:val="000000"/>
                <w:sz w:val="18"/>
                <w:szCs w:val="18"/>
              </w:rPr>
            </w:pPr>
            <w:r w:rsidRPr="00594CE2">
              <w:rPr>
                <w:rFonts w:cs="Arial"/>
                <w:color w:val="000000"/>
                <w:sz w:val="18"/>
                <w:szCs w:val="18"/>
              </w:rPr>
              <w:t>0.64</w:t>
            </w:r>
          </w:p>
        </w:tc>
        <w:tc>
          <w:tcPr>
            <w:tcW w:w="990" w:type="dxa"/>
            <w:tcBorders>
              <w:top w:val="nil"/>
              <w:left w:val="nil"/>
              <w:bottom w:val="single" w:sz="8" w:space="0" w:color="auto"/>
              <w:right w:val="single" w:sz="8" w:space="0" w:color="auto"/>
            </w:tcBorders>
            <w:shd w:val="clear" w:color="000000" w:fill="8EA9DB"/>
            <w:vAlign w:val="center"/>
            <w:hideMark/>
          </w:tcPr>
          <w:p w14:paraId="6C92603C" w14:textId="77777777" w:rsidR="00594CE2" w:rsidRPr="00594CE2" w:rsidRDefault="00594CE2" w:rsidP="00594CE2">
            <w:pPr>
              <w:jc w:val="center"/>
              <w:rPr>
                <w:rFonts w:cs="Arial"/>
                <w:color w:val="000000"/>
                <w:sz w:val="18"/>
                <w:szCs w:val="18"/>
              </w:rPr>
            </w:pPr>
            <w:r w:rsidRPr="00594CE2">
              <w:rPr>
                <w:rFonts w:cs="Arial"/>
                <w:color w:val="000000"/>
                <w:sz w:val="18"/>
                <w:szCs w:val="18"/>
              </w:rPr>
              <w:t>6%</w:t>
            </w:r>
          </w:p>
        </w:tc>
        <w:tc>
          <w:tcPr>
            <w:tcW w:w="3420" w:type="dxa"/>
            <w:tcBorders>
              <w:top w:val="nil"/>
              <w:left w:val="nil"/>
              <w:bottom w:val="single" w:sz="8" w:space="0" w:color="auto"/>
              <w:right w:val="single" w:sz="8" w:space="0" w:color="auto"/>
            </w:tcBorders>
            <w:shd w:val="clear" w:color="000000" w:fill="8EA9DB"/>
            <w:vAlign w:val="center"/>
            <w:hideMark/>
          </w:tcPr>
          <w:p w14:paraId="4682D169" w14:textId="68DC94EA" w:rsidR="00594CE2" w:rsidRPr="00594CE2" w:rsidRDefault="00594CE2" w:rsidP="00841104">
            <w:pPr>
              <w:rPr>
                <w:rFonts w:cs="Arial"/>
                <w:color w:val="000000"/>
                <w:sz w:val="18"/>
                <w:szCs w:val="18"/>
              </w:rPr>
            </w:pPr>
            <w:r w:rsidRPr="00594CE2">
              <w:rPr>
                <w:rFonts w:cs="Arial"/>
                <w:color w:val="000000"/>
                <w:sz w:val="18"/>
                <w:szCs w:val="18"/>
              </w:rPr>
              <w:t>Unit Trip of 624 MW</w:t>
            </w:r>
          </w:p>
        </w:tc>
      </w:tr>
      <w:tr w:rsidR="00594CE2" w:rsidRPr="00594CE2" w14:paraId="69F3709A"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14483D1E" w14:textId="77777777" w:rsidR="00594CE2" w:rsidRPr="00594CE2" w:rsidRDefault="00594CE2" w:rsidP="00594CE2">
            <w:pPr>
              <w:jc w:val="center"/>
              <w:rPr>
                <w:rFonts w:cs="Arial"/>
                <w:color w:val="000000"/>
                <w:sz w:val="18"/>
                <w:szCs w:val="18"/>
              </w:rPr>
            </w:pPr>
            <w:r w:rsidRPr="00594CE2">
              <w:rPr>
                <w:rFonts w:cs="Arial"/>
                <w:color w:val="000000"/>
                <w:sz w:val="18"/>
                <w:szCs w:val="18"/>
              </w:rPr>
              <w:t>5/8/2015 21:04:13</w:t>
            </w:r>
          </w:p>
        </w:tc>
        <w:tc>
          <w:tcPr>
            <w:tcW w:w="1260" w:type="dxa"/>
            <w:tcBorders>
              <w:top w:val="nil"/>
              <w:left w:val="nil"/>
              <w:bottom w:val="single" w:sz="8" w:space="0" w:color="auto"/>
              <w:right w:val="single" w:sz="8" w:space="0" w:color="auto"/>
            </w:tcBorders>
            <w:shd w:val="clear" w:color="000000" w:fill="8EA9DB"/>
            <w:noWrap/>
            <w:vAlign w:val="center"/>
            <w:hideMark/>
          </w:tcPr>
          <w:p w14:paraId="325D596D" w14:textId="77777777" w:rsidR="00594CE2" w:rsidRPr="00594CE2" w:rsidRDefault="00594CE2" w:rsidP="00594CE2">
            <w:pPr>
              <w:jc w:val="center"/>
              <w:rPr>
                <w:rFonts w:cs="Arial"/>
                <w:color w:val="000000"/>
                <w:sz w:val="18"/>
                <w:szCs w:val="18"/>
              </w:rPr>
            </w:pPr>
            <w:r w:rsidRPr="00594CE2">
              <w:rPr>
                <w:rFonts w:cs="Arial"/>
                <w:color w:val="000000"/>
                <w:sz w:val="18"/>
                <w:szCs w:val="18"/>
              </w:rPr>
              <w:t>0.13</w:t>
            </w:r>
          </w:p>
        </w:tc>
        <w:tc>
          <w:tcPr>
            <w:tcW w:w="1260" w:type="dxa"/>
            <w:tcBorders>
              <w:top w:val="nil"/>
              <w:left w:val="nil"/>
              <w:bottom w:val="single" w:sz="8" w:space="0" w:color="auto"/>
              <w:right w:val="single" w:sz="8" w:space="0" w:color="auto"/>
            </w:tcBorders>
            <w:shd w:val="clear" w:color="000000" w:fill="8EA9DB"/>
            <w:noWrap/>
            <w:vAlign w:val="center"/>
            <w:hideMark/>
          </w:tcPr>
          <w:p w14:paraId="423C86E9" w14:textId="77777777" w:rsidR="00594CE2" w:rsidRPr="00594CE2" w:rsidRDefault="00594CE2" w:rsidP="00594CE2">
            <w:pPr>
              <w:jc w:val="center"/>
              <w:rPr>
                <w:rFonts w:cs="Arial"/>
                <w:color w:val="000000"/>
                <w:sz w:val="18"/>
                <w:szCs w:val="18"/>
              </w:rPr>
            </w:pPr>
            <w:r w:rsidRPr="00594CE2">
              <w:rPr>
                <w:rFonts w:cs="Arial"/>
                <w:color w:val="000000"/>
                <w:sz w:val="18"/>
                <w:szCs w:val="18"/>
              </w:rPr>
              <w:t>59.86</w:t>
            </w:r>
          </w:p>
        </w:tc>
        <w:tc>
          <w:tcPr>
            <w:tcW w:w="1080" w:type="dxa"/>
            <w:tcBorders>
              <w:top w:val="nil"/>
              <w:left w:val="nil"/>
              <w:bottom w:val="single" w:sz="8" w:space="0" w:color="auto"/>
              <w:right w:val="single" w:sz="8" w:space="0" w:color="auto"/>
            </w:tcBorders>
            <w:shd w:val="clear" w:color="000000" w:fill="8EA9DB"/>
            <w:noWrap/>
            <w:vAlign w:val="center"/>
            <w:hideMark/>
          </w:tcPr>
          <w:p w14:paraId="27106A18" w14:textId="77777777" w:rsidR="00594CE2" w:rsidRPr="00594CE2" w:rsidRDefault="00594CE2" w:rsidP="00594CE2">
            <w:pPr>
              <w:jc w:val="center"/>
              <w:rPr>
                <w:rFonts w:cs="Arial"/>
                <w:color w:val="000000"/>
                <w:sz w:val="18"/>
                <w:szCs w:val="18"/>
              </w:rPr>
            </w:pPr>
            <w:r w:rsidRPr="00594CE2">
              <w:rPr>
                <w:rFonts w:cs="Arial"/>
                <w:color w:val="000000"/>
                <w:sz w:val="18"/>
                <w:szCs w:val="18"/>
              </w:rPr>
              <w:t>0:03:02</w:t>
            </w:r>
          </w:p>
        </w:tc>
        <w:tc>
          <w:tcPr>
            <w:tcW w:w="1070" w:type="dxa"/>
            <w:tcBorders>
              <w:top w:val="nil"/>
              <w:left w:val="nil"/>
              <w:bottom w:val="single" w:sz="8" w:space="0" w:color="auto"/>
              <w:right w:val="single" w:sz="8" w:space="0" w:color="auto"/>
            </w:tcBorders>
            <w:shd w:val="clear" w:color="000000" w:fill="8EA9DB"/>
            <w:vAlign w:val="center"/>
            <w:hideMark/>
          </w:tcPr>
          <w:p w14:paraId="3BC2DF34" w14:textId="77777777" w:rsidR="00594CE2" w:rsidRPr="00594CE2" w:rsidRDefault="00594CE2" w:rsidP="00594CE2">
            <w:pPr>
              <w:jc w:val="center"/>
              <w:rPr>
                <w:rFonts w:cs="Arial"/>
                <w:color w:val="000000"/>
                <w:sz w:val="18"/>
                <w:szCs w:val="18"/>
              </w:rPr>
            </w:pPr>
            <w:r w:rsidRPr="00594CE2">
              <w:rPr>
                <w:rFonts w:cs="Arial"/>
                <w:color w:val="000000"/>
                <w:sz w:val="18"/>
                <w:szCs w:val="18"/>
              </w:rPr>
              <w:t>0.66</w:t>
            </w:r>
          </w:p>
        </w:tc>
        <w:tc>
          <w:tcPr>
            <w:tcW w:w="990" w:type="dxa"/>
            <w:tcBorders>
              <w:top w:val="nil"/>
              <w:left w:val="nil"/>
              <w:bottom w:val="single" w:sz="8" w:space="0" w:color="auto"/>
              <w:right w:val="single" w:sz="8" w:space="0" w:color="auto"/>
            </w:tcBorders>
            <w:shd w:val="clear" w:color="000000" w:fill="8EA9DB"/>
            <w:vAlign w:val="center"/>
            <w:hideMark/>
          </w:tcPr>
          <w:p w14:paraId="3DF9A87B" w14:textId="77777777" w:rsidR="00594CE2" w:rsidRPr="00594CE2" w:rsidRDefault="00594CE2" w:rsidP="00594CE2">
            <w:pPr>
              <w:jc w:val="center"/>
              <w:rPr>
                <w:rFonts w:cs="Arial"/>
                <w:color w:val="000000"/>
                <w:sz w:val="18"/>
                <w:szCs w:val="18"/>
              </w:rPr>
            </w:pPr>
            <w:r w:rsidRPr="00594CE2">
              <w:rPr>
                <w:rFonts w:cs="Arial"/>
                <w:color w:val="000000"/>
                <w:sz w:val="18"/>
                <w:szCs w:val="18"/>
              </w:rPr>
              <w:t>8%</w:t>
            </w:r>
          </w:p>
        </w:tc>
        <w:tc>
          <w:tcPr>
            <w:tcW w:w="3420" w:type="dxa"/>
            <w:tcBorders>
              <w:top w:val="nil"/>
              <w:left w:val="nil"/>
              <w:bottom w:val="single" w:sz="8" w:space="0" w:color="auto"/>
              <w:right w:val="single" w:sz="8" w:space="0" w:color="auto"/>
            </w:tcBorders>
            <w:shd w:val="clear" w:color="000000" w:fill="8EA9DB"/>
            <w:noWrap/>
            <w:vAlign w:val="center"/>
            <w:hideMark/>
          </w:tcPr>
          <w:p w14:paraId="2DC14150" w14:textId="7149C6BF" w:rsidR="00594CE2" w:rsidRPr="00594CE2" w:rsidRDefault="00594CE2" w:rsidP="00841104">
            <w:pPr>
              <w:rPr>
                <w:rFonts w:cs="Arial"/>
                <w:color w:val="000000"/>
                <w:sz w:val="18"/>
                <w:szCs w:val="18"/>
              </w:rPr>
            </w:pPr>
            <w:r w:rsidRPr="00594CE2">
              <w:rPr>
                <w:rFonts w:cs="Arial"/>
                <w:color w:val="000000"/>
                <w:sz w:val="18"/>
                <w:szCs w:val="18"/>
              </w:rPr>
              <w:t xml:space="preserve">Unit Trip of 604 MW </w:t>
            </w:r>
          </w:p>
        </w:tc>
      </w:tr>
      <w:tr w:rsidR="00594CE2" w:rsidRPr="00594CE2" w14:paraId="0E49119A"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3B33BC48" w14:textId="77777777" w:rsidR="00594CE2" w:rsidRPr="00594CE2" w:rsidRDefault="00594CE2" w:rsidP="00594CE2">
            <w:pPr>
              <w:jc w:val="center"/>
              <w:rPr>
                <w:rFonts w:cs="Arial"/>
                <w:color w:val="000000"/>
                <w:sz w:val="18"/>
                <w:szCs w:val="18"/>
              </w:rPr>
            </w:pPr>
            <w:r w:rsidRPr="00594CE2">
              <w:rPr>
                <w:rFonts w:cs="Arial"/>
                <w:color w:val="000000"/>
                <w:sz w:val="18"/>
                <w:szCs w:val="18"/>
              </w:rPr>
              <w:t>5/8/2015 23:53:42</w:t>
            </w:r>
          </w:p>
        </w:tc>
        <w:tc>
          <w:tcPr>
            <w:tcW w:w="1260" w:type="dxa"/>
            <w:tcBorders>
              <w:top w:val="nil"/>
              <w:left w:val="nil"/>
              <w:bottom w:val="single" w:sz="8" w:space="0" w:color="auto"/>
              <w:right w:val="single" w:sz="8" w:space="0" w:color="auto"/>
            </w:tcBorders>
            <w:shd w:val="clear" w:color="000000" w:fill="8EA9DB"/>
            <w:noWrap/>
            <w:vAlign w:val="center"/>
            <w:hideMark/>
          </w:tcPr>
          <w:p w14:paraId="4ACAE50E" w14:textId="77777777" w:rsidR="00594CE2" w:rsidRPr="00594CE2" w:rsidRDefault="00594CE2" w:rsidP="00594CE2">
            <w:pPr>
              <w:jc w:val="center"/>
              <w:rPr>
                <w:rFonts w:cs="Arial"/>
                <w:color w:val="000000"/>
                <w:sz w:val="18"/>
                <w:szCs w:val="18"/>
              </w:rPr>
            </w:pPr>
            <w:r w:rsidRPr="00594CE2">
              <w:rPr>
                <w:rFonts w:cs="Arial"/>
                <w:color w:val="000000"/>
                <w:sz w:val="18"/>
                <w:szCs w:val="18"/>
              </w:rPr>
              <w:t>0.09</w:t>
            </w:r>
          </w:p>
        </w:tc>
        <w:tc>
          <w:tcPr>
            <w:tcW w:w="1260" w:type="dxa"/>
            <w:tcBorders>
              <w:top w:val="nil"/>
              <w:left w:val="nil"/>
              <w:bottom w:val="single" w:sz="8" w:space="0" w:color="auto"/>
              <w:right w:val="single" w:sz="8" w:space="0" w:color="auto"/>
            </w:tcBorders>
            <w:shd w:val="clear" w:color="000000" w:fill="8EA9DB"/>
            <w:noWrap/>
            <w:vAlign w:val="center"/>
            <w:hideMark/>
          </w:tcPr>
          <w:p w14:paraId="64C22E30" w14:textId="77777777" w:rsidR="00594CE2" w:rsidRPr="00594CE2" w:rsidRDefault="00594CE2" w:rsidP="00594CE2">
            <w:pPr>
              <w:jc w:val="center"/>
              <w:rPr>
                <w:rFonts w:cs="Arial"/>
                <w:color w:val="000000"/>
                <w:sz w:val="18"/>
                <w:szCs w:val="18"/>
              </w:rPr>
            </w:pPr>
            <w:r w:rsidRPr="00594CE2">
              <w:rPr>
                <w:rFonts w:cs="Arial"/>
                <w:color w:val="000000"/>
                <w:sz w:val="18"/>
                <w:szCs w:val="18"/>
              </w:rPr>
              <w:t>59.86</w:t>
            </w:r>
          </w:p>
        </w:tc>
        <w:tc>
          <w:tcPr>
            <w:tcW w:w="1080" w:type="dxa"/>
            <w:tcBorders>
              <w:top w:val="nil"/>
              <w:left w:val="nil"/>
              <w:bottom w:val="single" w:sz="8" w:space="0" w:color="auto"/>
              <w:right w:val="single" w:sz="8" w:space="0" w:color="auto"/>
            </w:tcBorders>
            <w:shd w:val="clear" w:color="000000" w:fill="8EA9DB"/>
            <w:noWrap/>
            <w:vAlign w:val="center"/>
            <w:hideMark/>
          </w:tcPr>
          <w:p w14:paraId="0872DB0E" w14:textId="77777777" w:rsidR="00594CE2" w:rsidRPr="00594CE2" w:rsidRDefault="00594CE2" w:rsidP="00594CE2">
            <w:pPr>
              <w:jc w:val="center"/>
              <w:rPr>
                <w:rFonts w:cs="Arial"/>
                <w:color w:val="000000"/>
                <w:sz w:val="18"/>
                <w:szCs w:val="18"/>
              </w:rPr>
            </w:pPr>
            <w:r w:rsidRPr="00594CE2">
              <w:rPr>
                <w:rFonts w:cs="Arial"/>
                <w:color w:val="000000"/>
                <w:sz w:val="18"/>
                <w:szCs w:val="18"/>
              </w:rPr>
              <w:t>0:02:46</w:t>
            </w:r>
          </w:p>
        </w:tc>
        <w:tc>
          <w:tcPr>
            <w:tcW w:w="1070" w:type="dxa"/>
            <w:tcBorders>
              <w:top w:val="nil"/>
              <w:left w:val="nil"/>
              <w:bottom w:val="single" w:sz="8" w:space="0" w:color="auto"/>
              <w:right w:val="single" w:sz="8" w:space="0" w:color="auto"/>
            </w:tcBorders>
            <w:shd w:val="clear" w:color="000000" w:fill="8EA9DB"/>
            <w:vAlign w:val="center"/>
            <w:hideMark/>
          </w:tcPr>
          <w:p w14:paraId="394A65FA" w14:textId="77777777" w:rsidR="00594CE2" w:rsidRPr="00594CE2" w:rsidRDefault="00594CE2" w:rsidP="00594CE2">
            <w:pPr>
              <w:jc w:val="center"/>
              <w:rPr>
                <w:rFonts w:cs="Arial"/>
                <w:color w:val="000000"/>
                <w:sz w:val="18"/>
                <w:szCs w:val="18"/>
              </w:rPr>
            </w:pPr>
            <w:r w:rsidRPr="00594CE2">
              <w:rPr>
                <w:rFonts w:cs="Arial"/>
                <w:color w:val="000000"/>
                <w:sz w:val="18"/>
                <w:szCs w:val="18"/>
              </w:rPr>
              <w:t>0.70</w:t>
            </w:r>
          </w:p>
        </w:tc>
        <w:tc>
          <w:tcPr>
            <w:tcW w:w="990" w:type="dxa"/>
            <w:tcBorders>
              <w:top w:val="nil"/>
              <w:left w:val="nil"/>
              <w:bottom w:val="single" w:sz="8" w:space="0" w:color="auto"/>
              <w:right w:val="single" w:sz="8" w:space="0" w:color="auto"/>
            </w:tcBorders>
            <w:shd w:val="clear" w:color="000000" w:fill="8EA9DB"/>
            <w:vAlign w:val="center"/>
            <w:hideMark/>
          </w:tcPr>
          <w:p w14:paraId="76370301" w14:textId="77777777" w:rsidR="00594CE2" w:rsidRPr="00594CE2" w:rsidRDefault="00594CE2" w:rsidP="00594CE2">
            <w:pPr>
              <w:jc w:val="center"/>
              <w:rPr>
                <w:rFonts w:cs="Arial"/>
                <w:color w:val="000000"/>
                <w:sz w:val="18"/>
                <w:szCs w:val="18"/>
              </w:rPr>
            </w:pPr>
            <w:r w:rsidRPr="00594CE2">
              <w:rPr>
                <w:rFonts w:cs="Arial"/>
                <w:color w:val="000000"/>
                <w:sz w:val="18"/>
                <w:szCs w:val="18"/>
              </w:rPr>
              <w:t>10%</w:t>
            </w:r>
          </w:p>
        </w:tc>
        <w:tc>
          <w:tcPr>
            <w:tcW w:w="3420" w:type="dxa"/>
            <w:tcBorders>
              <w:top w:val="nil"/>
              <w:left w:val="nil"/>
              <w:bottom w:val="single" w:sz="8" w:space="0" w:color="auto"/>
              <w:right w:val="single" w:sz="8" w:space="0" w:color="auto"/>
            </w:tcBorders>
            <w:shd w:val="clear" w:color="000000" w:fill="8EA9DB"/>
            <w:noWrap/>
            <w:vAlign w:val="center"/>
            <w:hideMark/>
          </w:tcPr>
          <w:p w14:paraId="377B3FBD" w14:textId="365A8340" w:rsidR="00594CE2" w:rsidRPr="00594CE2" w:rsidRDefault="00594CE2" w:rsidP="00841104">
            <w:pPr>
              <w:rPr>
                <w:rFonts w:cs="Arial"/>
                <w:color w:val="000000"/>
                <w:sz w:val="18"/>
                <w:szCs w:val="18"/>
              </w:rPr>
            </w:pPr>
            <w:r w:rsidRPr="00594CE2">
              <w:rPr>
                <w:rFonts w:cs="Arial"/>
                <w:color w:val="000000"/>
                <w:sz w:val="18"/>
                <w:szCs w:val="18"/>
              </w:rPr>
              <w:t xml:space="preserve">Unit Trip of 505 MW </w:t>
            </w:r>
          </w:p>
        </w:tc>
      </w:tr>
      <w:tr w:rsidR="00594CE2" w:rsidRPr="00594CE2" w14:paraId="1CBAA644"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2434EF8E" w14:textId="77777777" w:rsidR="00594CE2" w:rsidRPr="00594CE2" w:rsidRDefault="00594CE2" w:rsidP="00594CE2">
            <w:pPr>
              <w:jc w:val="center"/>
              <w:rPr>
                <w:rFonts w:cs="Arial"/>
                <w:color w:val="000000"/>
                <w:sz w:val="18"/>
                <w:szCs w:val="18"/>
              </w:rPr>
            </w:pPr>
            <w:r w:rsidRPr="00594CE2">
              <w:rPr>
                <w:rFonts w:cs="Arial"/>
                <w:color w:val="000000"/>
                <w:sz w:val="18"/>
                <w:szCs w:val="18"/>
              </w:rPr>
              <w:t>5/9/2015 7:51:31</w:t>
            </w:r>
          </w:p>
        </w:tc>
        <w:tc>
          <w:tcPr>
            <w:tcW w:w="1260" w:type="dxa"/>
            <w:tcBorders>
              <w:top w:val="nil"/>
              <w:left w:val="nil"/>
              <w:bottom w:val="single" w:sz="8" w:space="0" w:color="auto"/>
              <w:right w:val="single" w:sz="8" w:space="0" w:color="auto"/>
            </w:tcBorders>
            <w:shd w:val="clear" w:color="000000" w:fill="8EA9DB"/>
            <w:noWrap/>
            <w:vAlign w:val="center"/>
            <w:hideMark/>
          </w:tcPr>
          <w:p w14:paraId="1DD6CD51" w14:textId="77777777" w:rsidR="00594CE2" w:rsidRPr="00594CE2" w:rsidRDefault="00594CE2" w:rsidP="00594CE2">
            <w:pPr>
              <w:jc w:val="center"/>
              <w:rPr>
                <w:rFonts w:cs="Arial"/>
                <w:color w:val="000000"/>
                <w:sz w:val="18"/>
                <w:szCs w:val="18"/>
              </w:rPr>
            </w:pPr>
            <w:r w:rsidRPr="00594CE2">
              <w:rPr>
                <w:rFonts w:cs="Arial"/>
                <w:color w:val="000000"/>
                <w:sz w:val="18"/>
                <w:szCs w:val="18"/>
              </w:rPr>
              <w:t>0.10</w:t>
            </w:r>
          </w:p>
        </w:tc>
        <w:tc>
          <w:tcPr>
            <w:tcW w:w="1260" w:type="dxa"/>
            <w:tcBorders>
              <w:top w:val="nil"/>
              <w:left w:val="nil"/>
              <w:bottom w:val="single" w:sz="8" w:space="0" w:color="auto"/>
              <w:right w:val="single" w:sz="8" w:space="0" w:color="auto"/>
            </w:tcBorders>
            <w:shd w:val="clear" w:color="000000" w:fill="8EA9DB"/>
            <w:noWrap/>
            <w:vAlign w:val="center"/>
            <w:hideMark/>
          </w:tcPr>
          <w:p w14:paraId="548F4EC7" w14:textId="77777777" w:rsidR="00594CE2" w:rsidRPr="00594CE2" w:rsidRDefault="00594CE2" w:rsidP="00594CE2">
            <w:pPr>
              <w:jc w:val="center"/>
              <w:rPr>
                <w:rFonts w:cs="Arial"/>
                <w:color w:val="000000"/>
                <w:sz w:val="18"/>
                <w:szCs w:val="18"/>
              </w:rPr>
            </w:pPr>
            <w:r w:rsidRPr="00594CE2">
              <w:rPr>
                <w:rFonts w:cs="Arial"/>
                <w:color w:val="000000"/>
                <w:sz w:val="18"/>
                <w:szCs w:val="18"/>
              </w:rPr>
              <w:t>59.83</w:t>
            </w:r>
          </w:p>
        </w:tc>
        <w:tc>
          <w:tcPr>
            <w:tcW w:w="1080" w:type="dxa"/>
            <w:tcBorders>
              <w:top w:val="nil"/>
              <w:left w:val="nil"/>
              <w:bottom w:val="single" w:sz="8" w:space="0" w:color="auto"/>
              <w:right w:val="single" w:sz="8" w:space="0" w:color="auto"/>
            </w:tcBorders>
            <w:shd w:val="clear" w:color="000000" w:fill="8EA9DB"/>
            <w:noWrap/>
            <w:vAlign w:val="center"/>
            <w:hideMark/>
          </w:tcPr>
          <w:p w14:paraId="18CE0488" w14:textId="77777777" w:rsidR="00594CE2" w:rsidRPr="00594CE2" w:rsidRDefault="00594CE2" w:rsidP="00594CE2">
            <w:pPr>
              <w:jc w:val="center"/>
              <w:rPr>
                <w:rFonts w:cs="Arial"/>
                <w:color w:val="000000"/>
                <w:sz w:val="18"/>
                <w:szCs w:val="18"/>
              </w:rPr>
            </w:pPr>
            <w:r w:rsidRPr="00594CE2">
              <w:rPr>
                <w:rFonts w:cs="Arial"/>
                <w:color w:val="000000"/>
                <w:sz w:val="18"/>
                <w:szCs w:val="18"/>
              </w:rPr>
              <w:t>0:03:08</w:t>
            </w:r>
          </w:p>
        </w:tc>
        <w:tc>
          <w:tcPr>
            <w:tcW w:w="1070" w:type="dxa"/>
            <w:tcBorders>
              <w:top w:val="nil"/>
              <w:left w:val="nil"/>
              <w:bottom w:val="single" w:sz="8" w:space="0" w:color="auto"/>
              <w:right w:val="single" w:sz="8" w:space="0" w:color="auto"/>
            </w:tcBorders>
            <w:shd w:val="clear" w:color="000000" w:fill="8EA9DB"/>
            <w:vAlign w:val="center"/>
            <w:hideMark/>
          </w:tcPr>
          <w:p w14:paraId="32909FE3" w14:textId="77777777" w:rsidR="00594CE2" w:rsidRPr="00594CE2" w:rsidRDefault="00594CE2" w:rsidP="00594CE2">
            <w:pPr>
              <w:jc w:val="center"/>
              <w:rPr>
                <w:rFonts w:cs="Arial"/>
                <w:color w:val="000000"/>
                <w:sz w:val="18"/>
                <w:szCs w:val="18"/>
              </w:rPr>
            </w:pPr>
            <w:r w:rsidRPr="00594CE2">
              <w:rPr>
                <w:rFonts w:cs="Arial"/>
                <w:color w:val="000000"/>
                <w:sz w:val="18"/>
                <w:szCs w:val="18"/>
              </w:rPr>
              <w:t>0.67</w:t>
            </w:r>
          </w:p>
        </w:tc>
        <w:tc>
          <w:tcPr>
            <w:tcW w:w="990" w:type="dxa"/>
            <w:tcBorders>
              <w:top w:val="nil"/>
              <w:left w:val="nil"/>
              <w:bottom w:val="single" w:sz="8" w:space="0" w:color="auto"/>
              <w:right w:val="single" w:sz="8" w:space="0" w:color="auto"/>
            </w:tcBorders>
            <w:shd w:val="clear" w:color="000000" w:fill="8EA9DB"/>
            <w:vAlign w:val="center"/>
            <w:hideMark/>
          </w:tcPr>
          <w:p w14:paraId="71529011" w14:textId="77777777" w:rsidR="00594CE2" w:rsidRPr="00594CE2" w:rsidRDefault="00594CE2" w:rsidP="00594CE2">
            <w:pPr>
              <w:jc w:val="center"/>
              <w:rPr>
                <w:rFonts w:cs="Arial"/>
                <w:color w:val="000000"/>
                <w:sz w:val="18"/>
                <w:szCs w:val="18"/>
              </w:rPr>
            </w:pPr>
            <w:r w:rsidRPr="00594CE2">
              <w:rPr>
                <w:rFonts w:cs="Arial"/>
                <w:color w:val="000000"/>
                <w:sz w:val="18"/>
                <w:szCs w:val="18"/>
              </w:rPr>
              <w:t>14%</w:t>
            </w:r>
          </w:p>
        </w:tc>
        <w:tc>
          <w:tcPr>
            <w:tcW w:w="3420" w:type="dxa"/>
            <w:tcBorders>
              <w:top w:val="nil"/>
              <w:left w:val="nil"/>
              <w:bottom w:val="single" w:sz="8" w:space="0" w:color="auto"/>
              <w:right w:val="single" w:sz="8" w:space="0" w:color="auto"/>
            </w:tcBorders>
            <w:shd w:val="clear" w:color="000000" w:fill="8EA9DB"/>
            <w:noWrap/>
            <w:vAlign w:val="center"/>
            <w:hideMark/>
          </w:tcPr>
          <w:p w14:paraId="076DDCC2" w14:textId="4969FD73" w:rsidR="00594CE2" w:rsidRPr="00594CE2" w:rsidRDefault="00594CE2" w:rsidP="00841104">
            <w:pPr>
              <w:rPr>
                <w:rFonts w:cs="Arial"/>
                <w:color w:val="000000"/>
                <w:sz w:val="18"/>
                <w:szCs w:val="18"/>
              </w:rPr>
            </w:pPr>
            <w:r w:rsidRPr="00594CE2">
              <w:rPr>
                <w:rFonts w:cs="Arial"/>
                <w:color w:val="000000"/>
                <w:sz w:val="18"/>
                <w:szCs w:val="18"/>
              </w:rPr>
              <w:t xml:space="preserve">Unit Trip of 770 MW </w:t>
            </w:r>
          </w:p>
        </w:tc>
      </w:tr>
      <w:tr w:rsidR="00594CE2" w:rsidRPr="00594CE2" w14:paraId="16D2866B"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F89437D" w14:textId="77777777" w:rsidR="00594CE2" w:rsidRPr="00594CE2" w:rsidRDefault="00594CE2" w:rsidP="00594CE2">
            <w:pPr>
              <w:jc w:val="center"/>
              <w:rPr>
                <w:rFonts w:cs="Arial"/>
                <w:color w:val="000000"/>
                <w:sz w:val="18"/>
                <w:szCs w:val="18"/>
              </w:rPr>
            </w:pPr>
            <w:r w:rsidRPr="00594CE2">
              <w:rPr>
                <w:rFonts w:cs="Arial"/>
                <w:color w:val="000000"/>
                <w:sz w:val="18"/>
                <w:szCs w:val="18"/>
              </w:rPr>
              <w:t>5/14/2015 12:29:20</w:t>
            </w:r>
          </w:p>
        </w:tc>
        <w:tc>
          <w:tcPr>
            <w:tcW w:w="1260" w:type="dxa"/>
            <w:tcBorders>
              <w:top w:val="nil"/>
              <w:left w:val="nil"/>
              <w:bottom w:val="single" w:sz="8" w:space="0" w:color="auto"/>
              <w:right w:val="single" w:sz="8" w:space="0" w:color="auto"/>
            </w:tcBorders>
            <w:shd w:val="clear" w:color="auto" w:fill="auto"/>
            <w:noWrap/>
            <w:vAlign w:val="center"/>
            <w:hideMark/>
          </w:tcPr>
          <w:p w14:paraId="0FEEE283" w14:textId="77777777" w:rsidR="00594CE2" w:rsidRPr="00594CE2" w:rsidRDefault="00594CE2" w:rsidP="00594CE2">
            <w:pPr>
              <w:jc w:val="center"/>
              <w:rPr>
                <w:rFonts w:cs="Arial"/>
                <w:color w:val="000000"/>
                <w:sz w:val="18"/>
                <w:szCs w:val="18"/>
              </w:rPr>
            </w:pPr>
            <w:r w:rsidRPr="00594CE2">
              <w:rPr>
                <w:rFonts w:cs="Arial"/>
                <w:color w:val="000000"/>
                <w:sz w:val="18"/>
                <w:szCs w:val="18"/>
              </w:rPr>
              <w:t>0.05</w:t>
            </w:r>
          </w:p>
        </w:tc>
        <w:tc>
          <w:tcPr>
            <w:tcW w:w="1260" w:type="dxa"/>
            <w:tcBorders>
              <w:top w:val="nil"/>
              <w:left w:val="nil"/>
              <w:bottom w:val="single" w:sz="8" w:space="0" w:color="auto"/>
              <w:right w:val="single" w:sz="8" w:space="0" w:color="auto"/>
            </w:tcBorders>
            <w:shd w:val="clear" w:color="auto" w:fill="auto"/>
            <w:noWrap/>
            <w:vAlign w:val="center"/>
            <w:hideMark/>
          </w:tcPr>
          <w:p w14:paraId="5A7475BC" w14:textId="77777777" w:rsidR="00594CE2" w:rsidRPr="00594CE2" w:rsidRDefault="00594CE2" w:rsidP="00594CE2">
            <w:pPr>
              <w:jc w:val="center"/>
              <w:rPr>
                <w:rFonts w:cs="Arial"/>
                <w:color w:val="000000"/>
                <w:sz w:val="18"/>
                <w:szCs w:val="18"/>
              </w:rPr>
            </w:pPr>
            <w:r w:rsidRPr="00594CE2">
              <w:rPr>
                <w:rFonts w:cs="Arial"/>
                <w:color w:val="000000"/>
                <w:sz w:val="18"/>
                <w:szCs w:val="18"/>
              </w:rPr>
              <w:t>59.87</w:t>
            </w:r>
          </w:p>
        </w:tc>
        <w:tc>
          <w:tcPr>
            <w:tcW w:w="1080" w:type="dxa"/>
            <w:tcBorders>
              <w:top w:val="nil"/>
              <w:left w:val="nil"/>
              <w:bottom w:val="single" w:sz="8" w:space="0" w:color="auto"/>
              <w:right w:val="single" w:sz="8" w:space="0" w:color="auto"/>
            </w:tcBorders>
            <w:shd w:val="clear" w:color="auto" w:fill="auto"/>
            <w:noWrap/>
            <w:vAlign w:val="center"/>
            <w:hideMark/>
          </w:tcPr>
          <w:p w14:paraId="40D58557" w14:textId="77777777" w:rsidR="00594CE2" w:rsidRPr="00594CE2" w:rsidRDefault="00594CE2" w:rsidP="00594CE2">
            <w:pPr>
              <w:jc w:val="center"/>
              <w:rPr>
                <w:rFonts w:cs="Arial"/>
                <w:color w:val="000000"/>
                <w:sz w:val="18"/>
                <w:szCs w:val="18"/>
              </w:rPr>
            </w:pPr>
            <w:r w:rsidRPr="00594CE2">
              <w:rPr>
                <w:rFonts w:cs="Arial"/>
                <w:color w:val="000000"/>
                <w:sz w:val="18"/>
                <w:szCs w:val="18"/>
              </w:rPr>
              <w:t>0:02:17</w:t>
            </w:r>
          </w:p>
        </w:tc>
        <w:tc>
          <w:tcPr>
            <w:tcW w:w="1070" w:type="dxa"/>
            <w:tcBorders>
              <w:top w:val="nil"/>
              <w:left w:val="nil"/>
              <w:bottom w:val="single" w:sz="8" w:space="0" w:color="auto"/>
              <w:right w:val="single" w:sz="8" w:space="0" w:color="auto"/>
            </w:tcBorders>
            <w:shd w:val="clear" w:color="auto" w:fill="auto"/>
            <w:vAlign w:val="center"/>
            <w:hideMark/>
          </w:tcPr>
          <w:p w14:paraId="5A691E7D" w14:textId="77777777" w:rsidR="00594CE2" w:rsidRPr="00594CE2" w:rsidRDefault="00594CE2" w:rsidP="00594CE2">
            <w:pPr>
              <w:jc w:val="center"/>
              <w:rPr>
                <w:rFonts w:cs="Arial"/>
                <w:color w:val="000000"/>
                <w:sz w:val="18"/>
                <w:szCs w:val="18"/>
              </w:rPr>
            </w:pPr>
            <w:r w:rsidRPr="00594CE2">
              <w:rPr>
                <w:rFonts w:cs="Arial"/>
                <w:color w:val="000000"/>
                <w:sz w:val="18"/>
                <w:szCs w:val="18"/>
              </w:rPr>
              <w:t>0.74</w:t>
            </w:r>
          </w:p>
        </w:tc>
        <w:tc>
          <w:tcPr>
            <w:tcW w:w="990" w:type="dxa"/>
            <w:tcBorders>
              <w:top w:val="nil"/>
              <w:left w:val="nil"/>
              <w:bottom w:val="single" w:sz="8" w:space="0" w:color="auto"/>
              <w:right w:val="single" w:sz="8" w:space="0" w:color="auto"/>
            </w:tcBorders>
            <w:shd w:val="clear" w:color="auto" w:fill="auto"/>
            <w:vAlign w:val="center"/>
            <w:hideMark/>
          </w:tcPr>
          <w:p w14:paraId="0DC390FB" w14:textId="77777777" w:rsidR="00594CE2" w:rsidRPr="00594CE2" w:rsidRDefault="00594CE2" w:rsidP="00594CE2">
            <w:pPr>
              <w:jc w:val="center"/>
              <w:rPr>
                <w:rFonts w:cs="Arial"/>
                <w:color w:val="000000"/>
                <w:sz w:val="18"/>
                <w:szCs w:val="18"/>
              </w:rPr>
            </w:pPr>
            <w:r w:rsidRPr="00594CE2">
              <w:rPr>
                <w:rFonts w:cs="Arial"/>
                <w:color w:val="000000"/>
                <w:sz w:val="18"/>
                <w:szCs w:val="18"/>
              </w:rPr>
              <w:t>10%</w:t>
            </w:r>
          </w:p>
        </w:tc>
        <w:tc>
          <w:tcPr>
            <w:tcW w:w="3420" w:type="dxa"/>
            <w:tcBorders>
              <w:top w:val="nil"/>
              <w:left w:val="nil"/>
              <w:bottom w:val="single" w:sz="8" w:space="0" w:color="auto"/>
              <w:right w:val="single" w:sz="8" w:space="0" w:color="auto"/>
            </w:tcBorders>
            <w:shd w:val="clear" w:color="auto" w:fill="auto"/>
            <w:noWrap/>
            <w:vAlign w:val="center"/>
            <w:hideMark/>
          </w:tcPr>
          <w:p w14:paraId="229DB26B" w14:textId="022CFE65" w:rsidR="00594CE2" w:rsidRPr="00594CE2" w:rsidRDefault="00594CE2" w:rsidP="00841104">
            <w:pPr>
              <w:rPr>
                <w:rFonts w:cs="Arial"/>
                <w:color w:val="000000"/>
                <w:sz w:val="18"/>
                <w:szCs w:val="18"/>
              </w:rPr>
            </w:pPr>
            <w:r w:rsidRPr="00594CE2">
              <w:rPr>
                <w:rFonts w:cs="Arial"/>
                <w:color w:val="000000"/>
                <w:sz w:val="18"/>
                <w:szCs w:val="18"/>
              </w:rPr>
              <w:t>Unit Trip of 504 MW</w:t>
            </w:r>
            <w:r w:rsidRPr="00594CE2">
              <w:rPr>
                <w:rFonts w:cs="Arial"/>
                <w:color w:val="FF0000"/>
                <w:sz w:val="18"/>
                <w:szCs w:val="18"/>
              </w:rPr>
              <w:t xml:space="preserve"> </w:t>
            </w:r>
          </w:p>
        </w:tc>
      </w:tr>
      <w:tr w:rsidR="00594CE2" w:rsidRPr="00594CE2" w14:paraId="65F96BDE"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000000" w:fill="8EA9DB"/>
            <w:noWrap/>
            <w:vAlign w:val="center"/>
            <w:hideMark/>
          </w:tcPr>
          <w:p w14:paraId="257B7EA8" w14:textId="77777777" w:rsidR="00594CE2" w:rsidRPr="00594CE2" w:rsidRDefault="00594CE2" w:rsidP="00594CE2">
            <w:pPr>
              <w:jc w:val="center"/>
              <w:rPr>
                <w:rFonts w:cs="Arial"/>
                <w:color w:val="000000"/>
                <w:sz w:val="18"/>
                <w:szCs w:val="18"/>
              </w:rPr>
            </w:pPr>
            <w:r w:rsidRPr="00594CE2">
              <w:rPr>
                <w:rFonts w:cs="Arial"/>
                <w:color w:val="000000"/>
                <w:sz w:val="18"/>
                <w:szCs w:val="18"/>
              </w:rPr>
              <w:t>5/25/2015 13:47:07</w:t>
            </w:r>
          </w:p>
        </w:tc>
        <w:tc>
          <w:tcPr>
            <w:tcW w:w="1260" w:type="dxa"/>
            <w:tcBorders>
              <w:top w:val="nil"/>
              <w:left w:val="nil"/>
              <w:bottom w:val="single" w:sz="8" w:space="0" w:color="auto"/>
              <w:right w:val="single" w:sz="8" w:space="0" w:color="auto"/>
            </w:tcBorders>
            <w:shd w:val="clear" w:color="000000" w:fill="8EA9DB"/>
            <w:noWrap/>
            <w:vAlign w:val="center"/>
            <w:hideMark/>
          </w:tcPr>
          <w:p w14:paraId="0DB6A6F6" w14:textId="77777777" w:rsidR="00594CE2" w:rsidRPr="00594CE2" w:rsidRDefault="00594CE2" w:rsidP="00594CE2">
            <w:pPr>
              <w:jc w:val="center"/>
              <w:rPr>
                <w:rFonts w:cs="Arial"/>
                <w:color w:val="000000"/>
                <w:sz w:val="18"/>
                <w:szCs w:val="18"/>
              </w:rPr>
            </w:pPr>
            <w:r w:rsidRPr="00594CE2">
              <w:rPr>
                <w:rFonts w:cs="Arial"/>
                <w:color w:val="000000"/>
                <w:sz w:val="18"/>
                <w:szCs w:val="18"/>
              </w:rPr>
              <w:t>0.08</w:t>
            </w:r>
          </w:p>
        </w:tc>
        <w:tc>
          <w:tcPr>
            <w:tcW w:w="1260" w:type="dxa"/>
            <w:tcBorders>
              <w:top w:val="nil"/>
              <w:left w:val="nil"/>
              <w:bottom w:val="single" w:sz="8" w:space="0" w:color="auto"/>
              <w:right w:val="single" w:sz="8" w:space="0" w:color="auto"/>
            </w:tcBorders>
            <w:shd w:val="clear" w:color="000000" w:fill="8EA9DB"/>
            <w:noWrap/>
            <w:vAlign w:val="center"/>
            <w:hideMark/>
          </w:tcPr>
          <w:p w14:paraId="332FDA20" w14:textId="77777777" w:rsidR="00594CE2" w:rsidRPr="00594CE2" w:rsidRDefault="00594CE2" w:rsidP="00594CE2">
            <w:pPr>
              <w:jc w:val="center"/>
              <w:rPr>
                <w:rFonts w:cs="Arial"/>
                <w:color w:val="000000"/>
                <w:sz w:val="18"/>
                <w:szCs w:val="18"/>
              </w:rPr>
            </w:pPr>
            <w:r w:rsidRPr="00594CE2">
              <w:rPr>
                <w:rFonts w:cs="Arial"/>
                <w:color w:val="000000"/>
                <w:sz w:val="18"/>
                <w:szCs w:val="18"/>
              </w:rPr>
              <w:t>59.87</w:t>
            </w:r>
          </w:p>
        </w:tc>
        <w:tc>
          <w:tcPr>
            <w:tcW w:w="1080" w:type="dxa"/>
            <w:tcBorders>
              <w:top w:val="nil"/>
              <w:left w:val="nil"/>
              <w:bottom w:val="single" w:sz="8" w:space="0" w:color="auto"/>
              <w:right w:val="single" w:sz="8" w:space="0" w:color="auto"/>
            </w:tcBorders>
            <w:shd w:val="clear" w:color="000000" w:fill="8EA9DB"/>
            <w:noWrap/>
            <w:vAlign w:val="center"/>
            <w:hideMark/>
          </w:tcPr>
          <w:p w14:paraId="4DCFBE4A" w14:textId="77777777" w:rsidR="00594CE2" w:rsidRPr="00594CE2" w:rsidRDefault="00594CE2" w:rsidP="00594CE2">
            <w:pPr>
              <w:jc w:val="center"/>
              <w:rPr>
                <w:rFonts w:cs="Arial"/>
                <w:color w:val="000000"/>
                <w:sz w:val="18"/>
                <w:szCs w:val="18"/>
              </w:rPr>
            </w:pPr>
            <w:r w:rsidRPr="00594CE2">
              <w:rPr>
                <w:rFonts w:cs="Arial"/>
                <w:color w:val="000000"/>
                <w:sz w:val="18"/>
                <w:szCs w:val="18"/>
              </w:rPr>
              <w:t>0:04:24</w:t>
            </w:r>
          </w:p>
        </w:tc>
        <w:tc>
          <w:tcPr>
            <w:tcW w:w="1070" w:type="dxa"/>
            <w:tcBorders>
              <w:top w:val="nil"/>
              <w:left w:val="nil"/>
              <w:bottom w:val="single" w:sz="8" w:space="0" w:color="auto"/>
              <w:right w:val="single" w:sz="8" w:space="0" w:color="auto"/>
            </w:tcBorders>
            <w:shd w:val="clear" w:color="000000" w:fill="8EA9DB"/>
            <w:vAlign w:val="center"/>
            <w:hideMark/>
          </w:tcPr>
          <w:p w14:paraId="35C3ED5B" w14:textId="77777777" w:rsidR="00594CE2" w:rsidRPr="00594CE2" w:rsidRDefault="00594CE2" w:rsidP="00594CE2">
            <w:pPr>
              <w:jc w:val="center"/>
              <w:rPr>
                <w:rFonts w:cs="Arial"/>
                <w:color w:val="000000"/>
                <w:sz w:val="18"/>
                <w:szCs w:val="18"/>
              </w:rPr>
            </w:pPr>
            <w:r w:rsidRPr="00594CE2">
              <w:rPr>
                <w:rFonts w:cs="Arial"/>
                <w:color w:val="000000"/>
                <w:sz w:val="18"/>
                <w:szCs w:val="18"/>
              </w:rPr>
              <w:t>0.70</w:t>
            </w:r>
          </w:p>
        </w:tc>
        <w:tc>
          <w:tcPr>
            <w:tcW w:w="990" w:type="dxa"/>
            <w:tcBorders>
              <w:top w:val="nil"/>
              <w:left w:val="nil"/>
              <w:bottom w:val="single" w:sz="8" w:space="0" w:color="auto"/>
              <w:right w:val="single" w:sz="8" w:space="0" w:color="auto"/>
            </w:tcBorders>
            <w:shd w:val="clear" w:color="000000" w:fill="8EA9DB"/>
            <w:vAlign w:val="center"/>
            <w:hideMark/>
          </w:tcPr>
          <w:p w14:paraId="3875990C" w14:textId="77777777" w:rsidR="00594CE2" w:rsidRPr="00594CE2" w:rsidRDefault="00594CE2" w:rsidP="00594CE2">
            <w:pPr>
              <w:jc w:val="center"/>
              <w:rPr>
                <w:rFonts w:cs="Arial"/>
                <w:color w:val="000000"/>
                <w:sz w:val="18"/>
                <w:szCs w:val="18"/>
              </w:rPr>
            </w:pPr>
            <w:r w:rsidRPr="00594CE2">
              <w:rPr>
                <w:rFonts w:cs="Arial"/>
                <w:color w:val="000000"/>
                <w:sz w:val="18"/>
                <w:szCs w:val="18"/>
              </w:rPr>
              <w:t>6%</w:t>
            </w:r>
          </w:p>
        </w:tc>
        <w:tc>
          <w:tcPr>
            <w:tcW w:w="3420" w:type="dxa"/>
            <w:tcBorders>
              <w:top w:val="nil"/>
              <w:left w:val="nil"/>
              <w:bottom w:val="single" w:sz="8" w:space="0" w:color="auto"/>
              <w:right w:val="single" w:sz="8" w:space="0" w:color="auto"/>
            </w:tcBorders>
            <w:shd w:val="clear" w:color="000000" w:fill="8EA9DB"/>
            <w:noWrap/>
            <w:vAlign w:val="center"/>
            <w:hideMark/>
          </w:tcPr>
          <w:p w14:paraId="127D24CC" w14:textId="13282576" w:rsidR="00594CE2" w:rsidRPr="00594CE2" w:rsidRDefault="00594CE2" w:rsidP="00841104">
            <w:pPr>
              <w:rPr>
                <w:rFonts w:cs="Arial"/>
                <w:color w:val="000000"/>
                <w:sz w:val="18"/>
                <w:szCs w:val="18"/>
              </w:rPr>
            </w:pPr>
            <w:r w:rsidRPr="00594CE2">
              <w:rPr>
                <w:rFonts w:cs="Arial"/>
                <w:color w:val="000000"/>
                <w:sz w:val="18"/>
                <w:szCs w:val="18"/>
              </w:rPr>
              <w:t xml:space="preserve">Unit Trip of 493 MW </w:t>
            </w:r>
          </w:p>
        </w:tc>
      </w:tr>
      <w:tr w:rsidR="00594CE2" w:rsidRPr="00594CE2" w14:paraId="7B23B26D"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CAC019C" w14:textId="77777777" w:rsidR="00594CE2" w:rsidRPr="00594CE2" w:rsidRDefault="00594CE2" w:rsidP="00594CE2">
            <w:pPr>
              <w:jc w:val="center"/>
              <w:rPr>
                <w:rFonts w:cs="Arial"/>
                <w:color w:val="000000"/>
                <w:sz w:val="18"/>
                <w:szCs w:val="18"/>
              </w:rPr>
            </w:pPr>
            <w:r w:rsidRPr="00594CE2">
              <w:rPr>
                <w:rFonts w:cs="Arial"/>
                <w:color w:val="000000"/>
                <w:sz w:val="18"/>
                <w:szCs w:val="18"/>
              </w:rPr>
              <w:t>5/25/2015 17:18:33</w:t>
            </w:r>
          </w:p>
        </w:tc>
        <w:tc>
          <w:tcPr>
            <w:tcW w:w="1260" w:type="dxa"/>
            <w:tcBorders>
              <w:top w:val="nil"/>
              <w:left w:val="nil"/>
              <w:bottom w:val="single" w:sz="8" w:space="0" w:color="auto"/>
              <w:right w:val="single" w:sz="8" w:space="0" w:color="auto"/>
            </w:tcBorders>
            <w:shd w:val="clear" w:color="auto" w:fill="auto"/>
            <w:noWrap/>
            <w:vAlign w:val="center"/>
            <w:hideMark/>
          </w:tcPr>
          <w:p w14:paraId="5DC68EF8" w14:textId="77777777" w:rsidR="00594CE2" w:rsidRPr="00594CE2" w:rsidRDefault="00594CE2" w:rsidP="00594CE2">
            <w:pPr>
              <w:jc w:val="center"/>
              <w:rPr>
                <w:rFonts w:cs="Arial"/>
                <w:color w:val="000000"/>
                <w:sz w:val="18"/>
                <w:szCs w:val="18"/>
              </w:rPr>
            </w:pPr>
            <w:r w:rsidRPr="00594CE2">
              <w:rPr>
                <w:rFonts w:cs="Arial"/>
                <w:color w:val="000000"/>
                <w:sz w:val="18"/>
                <w:szCs w:val="18"/>
              </w:rPr>
              <w:t>0.04</w:t>
            </w:r>
          </w:p>
        </w:tc>
        <w:tc>
          <w:tcPr>
            <w:tcW w:w="1260" w:type="dxa"/>
            <w:tcBorders>
              <w:top w:val="nil"/>
              <w:left w:val="nil"/>
              <w:bottom w:val="single" w:sz="8" w:space="0" w:color="auto"/>
              <w:right w:val="single" w:sz="8" w:space="0" w:color="auto"/>
            </w:tcBorders>
            <w:shd w:val="clear" w:color="auto" w:fill="auto"/>
            <w:noWrap/>
            <w:vAlign w:val="center"/>
            <w:hideMark/>
          </w:tcPr>
          <w:p w14:paraId="25679D02" w14:textId="77777777" w:rsidR="00594CE2" w:rsidRPr="00594CE2" w:rsidRDefault="00594CE2" w:rsidP="00594CE2">
            <w:pPr>
              <w:jc w:val="center"/>
              <w:rPr>
                <w:rFonts w:cs="Arial"/>
                <w:color w:val="000000"/>
                <w:sz w:val="18"/>
                <w:szCs w:val="18"/>
              </w:rPr>
            </w:pPr>
            <w:r w:rsidRPr="00594CE2">
              <w:rPr>
                <w:rFonts w:cs="Arial"/>
                <w:color w:val="000000"/>
                <w:sz w:val="18"/>
                <w:szCs w:val="18"/>
              </w:rPr>
              <w:t>59.89</w:t>
            </w:r>
          </w:p>
        </w:tc>
        <w:tc>
          <w:tcPr>
            <w:tcW w:w="1080" w:type="dxa"/>
            <w:tcBorders>
              <w:top w:val="nil"/>
              <w:left w:val="nil"/>
              <w:bottom w:val="single" w:sz="8" w:space="0" w:color="auto"/>
              <w:right w:val="single" w:sz="8" w:space="0" w:color="auto"/>
            </w:tcBorders>
            <w:shd w:val="clear" w:color="auto" w:fill="auto"/>
            <w:noWrap/>
            <w:vAlign w:val="center"/>
            <w:hideMark/>
          </w:tcPr>
          <w:p w14:paraId="12FF1232" w14:textId="77777777" w:rsidR="00594CE2" w:rsidRPr="00594CE2" w:rsidRDefault="00594CE2" w:rsidP="00594CE2">
            <w:pPr>
              <w:jc w:val="center"/>
              <w:rPr>
                <w:rFonts w:cs="Arial"/>
                <w:color w:val="000000"/>
                <w:sz w:val="18"/>
                <w:szCs w:val="18"/>
              </w:rPr>
            </w:pPr>
            <w:r w:rsidRPr="00594CE2">
              <w:rPr>
                <w:rFonts w:cs="Arial"/>
                <w:color w:val="000000"/>
                <w:sz w:val="18"/>
                <w:szCs w:val="18"/>
              </w:rPr>
              <w:t>0:03:02</w:t>
            </w:r>
          </w:p>
        </w:tc>
        <w:tc>
          <w:tcPr>
            <w:tcW w:w="1070" w:type="dxa"/>
            <w:tcBorders>
              <w:top w:val="nil"/>
              <w:left w:val="nil"/>
              <w:bottom w:val="single" w:sz="8" w:space="0" w:color="auto"/>
              <w:right w:val="single" w:sz="8" w:space="0" w:color="auto"/>
            </w:tcBorders>
            <w:shd w:val="clear" w:color="auto" w:fill="auto"/>
            <w:vAlign w:val="center"/>
            <w:hideMark/>
          </w:tcPr>
          <w:p w14:paraId="5E69D20B" w14:textId="77777777" w:rsidR="00594CE2" w:rsidRPr="00594CE2" w:rsidRDefault="00594CE2" w:rsidP="00594CE2">
            <w:pPr>
              <w:jc w:val="center"/>
              <w:rPr>
                <w:rFonts w:cs="Arial"/>
                <w:color w:val="000000"/>
                <w:sz w:val="18"/>
                <w:szCs w:val="18"/>
              </w:rPr>
            </w:pPr>
            <w:r w:rsidRPr="00594CE2">
              <w:rPr>
                <w:rFonts w:cs="Arial"/>
                <w:color w:val="000000"/>
                <w:sz w:val="18"/>
                <w:szCs w:val="18"/>
              </w:rPr>
              <w:t>0.72</w:t>
            </w:r>
          </w:p>
        </w:tc>
        <w:tc>
          <w:tcPr>
            <w:tcW w:w="990" w:type="dxa"/>
            <w:tcBorders>
              <w:top w:val="nil"/>
              <w:left w:val="nil"/>
              <w:bottom w:val="single" w:sz="8" w:space="0" w:color="auto"/>
              <w:right w:val="single" w:sz="8" w:space="0" w:color="auto"/>
            </w:tcBorders>
            <w:shd w:val="clear" w:color="auto" w:fill="auto"/>
            <w:vAlign w:val="center"/>
            <w:hideMark/>
          </w:tcPr>
          <w:p w14:paraId="1CABCD96" w14:textId="77777777" w:rsidR="00594CE2" w:rsidRPr="00594CE2" w:rsidRDefault="00594CE2" w:rsidP="00594CE2">
            <w:pPr>
              <w:jc w:val="center"/>
              <w:rPr>
                <w:rFonts w:cs="Arial"/>
                <w:color w:val="000000"/>
                <w:sz w:val="18"/>
                <w:szCs w:val="18"/>
              </w:rPr>
            </w:pPr>
            <w:r w:rsidRPr="00594CE2">
              <w:rPr>
                <w:rFonts w:cs="Arial"/>
                <w:color w:val="000000"/>
                <w:sz w:val="18"/>
                <w:szCs w:val="18"/>
              </w:rPr>
              <w:t>8%</w:t>
            </w:r>
          </w:p>
        </w:tc>
        <w:tc>
          <w:tcPr>
            <w:tcW w:w="3420" w:type="dxa"/>
            <w:tcBorders>
              <w:top w:val="nil"/>
              <w:left w:val="nil"/>
              <w:bottom w:val="single" w:sz="8" w:space="0" w:color="auto"/>
              <w:right w:val="single" w:sz="8" w:space="0" w:color="auto"/>
            </w:tcBorders>
            <w:shd w:val="clear" w:color="auto" w:fill="auto"/>
            <w:vAlign w:val="center"/>
            <w:hideMark/>
          </w:tcPr>
          <w:p w14:paraId="05FAA1F4" w14:textId="424ECB15" w:rsidR="00594CE2" w:rsidRPr="00594CE2" w:rsidRDefault="00594CE2" w:rsidP="00841104">
            <w:pPr>
              <w:rPr>
                <w:rFonts w:cs="Arial"/>
                <w:color w:val="000000"/>
                <w:sz w:val="18"/>
                <w:szCs w:val="18"/>
              </w:rPr>
            </w:pPr>
            <w:r w:rsidRPr="00594CE2">
              <w:rPr>
                <w:rFonts w:cs="Arial"/>
                <w:color w:val="000000"/>
                <w:sz w:val="18"/>
                <w:szCs w:val="18"/>
              </w:rPr>
              <w:t>Unit Trip of 374 MW</w:t>
            </w:r>
          </w:p>
        </w:tc>
      </w:tr>
      <w:tr w:rsidR="00594CE2" w:rsidRPr="00594CE2" w14:paraId="1EF0183A" w14:textId="77777777" w:rsidTr="00841104">
        <w:trPr>
          <w:trHeight w:val="288"/>
          <w:jc w:val="center"/>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38106EC" w14:textId="77777777" w:rsidR="00594CE2" w:rsidRPr="00594CE2" w:rsidRDefault="00594CE2" w:rsidP="00594CE2">
            <w:pPr>
              <w:jc w:val="center"/>
              <w:rPr>
                <w:rFonts w:cs="Arial"/>
                <w:color w:val="000000"/>
                <w:sz w:val="18"/>
                <w:szCs w:val="18"/>
              </w:rPr>
            </w:pPr>
            <w:r w:rsidRPr="00594CE2">
              <w:rPr>
                <w:rFonts w:cs="Arial"/>
                <w:color w:val="000000"/>
                <w:sz w:val="18"/>
                <w:szCs w:val="18"/>
              </w:rPr>
              <w:t>5/27/2015 7:03:04</w:t>
            </w:r>
          </w:p>
        </w:tc>
        <w:tc>
          <w:tcPr>
            <w:tcW w:w="1260" w:type="dxa"/>
            <w:tcBorders>
              <w:top w:val="nil"/>
              <w:left w:val="nil"/>
              <w:bottom w:val="single" w:sz="8" w:space="0" w:color="auto"/>
              <w:right w:val="single" w:sz="8" w:space="0" w:color="auto"/>
            </w:tcBorders>
            <w:shd w:val="clear" w:color="auto" w:fill="auto"/>
            <w:noWrap/>
            <w:vAlign w:val="center"/>
            <w:hideMark/>
          </w:tcPr>
          <w:p w14:paraId="27F34103" w14:textId="77777777" w:rsidR="00594CE2" w:rsidRPr="00594CE2" w:rsidRDefault="00594CE2" w:rsidP="00594CE2">
            <w:pPr>
              <w:jc w:val="center"/>
              <w:rPr>
                <w:rFonts w:cs="Arial"/>
                <w:color w:val="000000"/>
                <w:sz w:val="18"/>
                <w:szCs w:val="18"/>
              </w:rPr>
            </w:pPr>
            <w:r w:rsidRPr="00594CE2">
              <w:rPr>
                <w:rFonts w:cs="Arial"/>
                <w:color w:val="000000"/>
                <w:sz w:val="18"/>
                <w:szCs w:val="18"/>
              </w:rPr>
              <w:t>0.03</w:t>
            </w:r>
          </w:p>
        </w:tc>
        <w:tc>
          <w:tcPr>
            <w:tcW w:w="1260" w:type="dxa"/>
            <w:tcBorders>
              <w:top w:val="nil"/>
              <w:left w:val="nil"/>
              <w:bottom w:val="single" w:sz="8" w:space="0" w:color="auto"/>
              <w:right w:val="single" w:sz="8" w:space="0" w:color="auto"/>
            </w:tcBorders>
            <w:shd w:val="clear" w:color="auto" w:fill="auto"/>
            <w:noWrap/>
            <w:vAlign w:val="center"/>
            <w:hideMark/>
          </w:tcPr>
          <w:p w14:paraId="3A11C930" w14:textId="77777777" w:rsidR="00594CE2" w:rsidRPr="00594CE2" w:rsidRDefault="00594CE2" w:rsidP="00594CE2">
            <w:pPr>
              <w:jc w:val="center"/>
              <w:rPr>
                <w:rFonts w:cs="Arial"/>
                <w:color w:val="000000"/>
                <w:sz w:val="18"/>
                <w:szCs w:val="18"/>
              </w:rPr>
            </w:pPr>
            <w:r w:rsidRPr="00594CE2">
              <w:rPr>
                <w:rFonts w:cs="Arial"/>
                <w:color w:val="000000"/>
                <w:sz w:val="18"/>
                <w:szCs w:val="18"/>
              </w:rPr>
              <w:t>59.89</w:t>
            </w:r>
          </w:p>
        </w:tc>
        <w:tc>
          <w:tcPr>
            <w:tcW w:w="1080" w:type="dxa"/>
            <w:tcBorders>
              <w:top w:val="nil"/>
              <w:left w:val="nil"/>
              <w:bottom w:val="single" w:sz="8" w:space="0" w:color="auto"/>
              <w:right w:val="single" w:sz="8" w:space="0" w:color="auto"/>
            </w:tcBorders>
            <w:shd w:val="clear" w:color="auto" w:fill="auto"/>
            <w:noWrap/>
            <w:vAlign w:val="center"/>
            <w:hideMark/>
          </w:tcPr>
          <w:p w14:paraId="575FF9A6" w14:textId="77777777" w:rsidR="00594CE2" w:rsidRPr="00594CE2" w:rsidRDefault="00594CE2" w:rsidP="00594CE2">
            <w:pPr>
              <w:jc w:val="center"/>
              <w:rPr>
                <w:rFonts w:cs="Arial"/>
                <w:color w:val="000000"/>
                <w:sz w:val="18"/>
                <w:szCs w:val="18"/>
              </w:rPr>
            </w:pPr>
            <w:r w:rsidRPr="00594CE2">
              <w:rPr>
                <w:rFonts w:cs="Arial"/>
                <w:color w:val="000000"/>
                <w:sz w:val="18"/>
                <w:szCs w:val="18"/>
              </w:rPr>
              <w:t>0:02:33</w:t>
            </w:r>
          </w:p>
        </w:tc>
        <w:tc>
          <w:tcPr>
            <w:tcW w:w="1070" w:type="dxa"/>
            <w:tcBorders>
              <w:top w:val="nil"/>
              <w:left w:val="nil"/>
              <w:bottom w:val="single" w:sz="8" w:space="0" w:color="auto"/>
              <w:right w:val="single" w:sz="8" w:space="0" w:color="auto"/>
            </w:tcBorders>
            <w:shd w:val="clear" w:color="auto" w:fill="auto"/>
            <w:vAlign w:val="center"/>
            <w:hideMark/>
          </w:tcPr>
          <w:p w14:paraId="17F92C86" w14:textId="77777777" w:rsidR="00594CE2" w:rsidRPr="00594CE2" w:rsidRDefault="00594CE2" w:rsidP="00594CE2">
            <w:pPr>
              <w:jc w:val="center"/>
              <w:rPr>
                <w:rFonts w:cs="Arial"/>
                <w:color w:val="000000"/>
                <w:sz w:val="18"/>
                <w:szCs w:val="18"/>
              </w:rPr>
            </w:pPr>
            <w:r w:rsidRPr="00594CE2">
              <w:rPr>
                <w:rFonts w:cs="Arial"/>
                <w:color w:val="000000"/>
                <w:sz w:val="18"/>
                <w:szCs w:val="18"/>
              </w:rPr>
              <w:t>0.71</w:t>
            </w:r>
          </w:p>
        </w:tc>
        <w:tc>
          <w:tcPr>
            <w:tcW w:w="990" w:type="dxa"/>
            <w:tcBorders>
              <w:top w:val="nil"/>
              <w:left w:val="nil"/>
              <w:bottom w:val="single" w:sz="8" w:space="0" w:color="auto"/>
              <w:right w:val="single" w:sz="8" w:space="0" w:color="auto"/>
            </w:tcBorders>
            <w:shd w:val="clear" w:color="auto" w:fill="auto"/>
            <w:vAlign w:val="center"/>
            <w:hideMark/>
          </w:tcPr>
          <w:p w14:paraId="4D2DD4A4" w14:textId="77777777" w:rsidR="00594CE2" w:rsidRPr="00594CE2" w:rsidRDefault="00594CE2" w:rsidP="00594CE2">
            <w:pPr>
              <w:jc w:val="center"/>
              <w:rPr>
                <w:rFonts w:cs="Arial"/>
                <w:color w:val="000000"/>
                <w:sz w:val="18"/>
                <w:szCs w:val="18"/>
              </w:rPr>
            </w:pPr>
            <w:r w:rsidRPr="00594CE2">
              <w:rPr>
                <w:rFonts w:cs="Arial"/>
                <w:color w:val="000000"/>
                <w:sz w:val="18"/>
                <w:szCs w:val="18"/>
              </w:rPr>
              <w:t>16%</w:t>
            </w:r>
          </w:p>
        </w:tc>
        <w:tc>
          <w:tcPr>
            <w:tcW w:w="3420" w:type="dxa"/>
            <w:tcBorders>
              <w:top w:val="nil"/>
              <w:left w:val="nil"/>
              <w:bottom w:val="single" w:sz="8" w:space="0" w:color="auto"/>
              <w:right w:val="single" w:sz="8" w:space="0" w:color="auto"/>
            </w:tcBorders>
            <w:shd w:val="clear" w:color="auto" w:fill="auto"/>
            <w:noWrap/>
            <w:vAlign w:val="center"/>
            <w:hideMark/>
          </w:tcPr>
          <w:p w14:paraId="724367C0" w14:textId="63D1B1E1" w:rsidR="00594CE2" w:rsidRPr="00594CE2" w:rsidRDefault="00594CE2" w:rsidP="00841104">
            <w:pPr>
              <w:rPr>
                <w:rFonts w:cs="Arial"/>
                <w:color w:val="000000"/>
                <w:sz w:val="18"/>
                <w:szCs w:val="18"/>
              </w:rPr>
            </w:pPr>
            <w:r w:rsidRPr="00594CE2">
              <w:rPr>
                <w:rFonts w:cs="Arial"/>
                <w:color w:val="000000"/>
                <w:sz w:val="18"/>
                <w:szCs w:val="18"/>
              </w:rPr>
              <w:t xml:space="preserve">Unit Trip of 413 MW </w:t>
            </w:r>
          </w:p>
        </w:tc>
      </w:tr>
      <w:tr w:rsidR="00594CE2" w:rsidRPr="00594CE2" w14:paraId="6ED14B68" w14:textId="77777777" w:rsidTr="00841104">
        <w:trPr>
          <w:trHeight w:val="288"/>
          <w:jc w:val="center"/>
        </w:trPr>
        <w:tc>
          <w:tcPr>
            <w:tcW w:w="1800" w:type="dxa"/>
            <w:tcBorders>
              <w:top w:val="nil"/>
              <w:left w:val="single" w:sz="8" w:space="0" w:color="auto"/>
              <w:bottom w:val="single" w:sz="4" w:space="0" w:color="auto"/>
              <w:right w:val="single" w:sz="8" w:space="0" w:color="auto"/>
            </w:tcBorders>
            <w:shd w:val="clear" w:color="000000" w:fill="8EA9DB"/>
            <w:noWrap/>
            <w:vAlign w:val="center"/>
            <w:hideMark/>
          </w:tcPr>
          <w:p w14:paraId="7BDE3D10" w14:textId="77777777" w:rsidR="00594CE2" w:rsidRPr="00594CE2" w:rsidRDefault="00594CE2" w:rsidP="00594CE2">
            <w:pPr>
              <w:jc w:val="center"/>
              <w:rPr>
                <w:rFonts w:cs="Arial"/>
                <w:color w:val="000000"/>
                <w:sz w:val="18"/>
                <w:szCs w:val="18"/>
              </w:rPr>
            </w:pPr>
            <w:r w:rsidRPr="00594CE2">
              <w:rPr>
                <w:rFonts w:cs="Arial"/>
                <w:color w:val="000000"/>
                <w:sz w:val="18"/>
                <w:szCs w:val="18"/>
              </w:rPr>
              <w:t>5/27/2015 20:32:12</w:t>
            </w:r>
          </w:p>
        </w:tc>
        <w:tc>
          <w:tcPr>
            <w:tcW w:w="1260" w:type="dxa"/>
            <w:tcBorders>
              <w:top w:val="nil"/>
              <w:left w:val="nil"/>
              <w:bottom w:val="single" w:sz="4" w:space="0" w:color="auto"/>
              <w:right w:val="single" w:sz="8" w:space="0" w:color="auto"/>
            </w:tcBorders>
            <w:shd w:val="clear" w:color="000000" w:fill="8EA9DB"/>
            <w:noWrap/>
            <w:vAlign w:val="center"/>
            <w:hideMark/>
          </w:tcPr>
          <w:p w14:paraId="17D98068" w14:textId="77777777" w:rsidR="00594CE2" w:rsidRPr="00594CE2" w:rsidRDefault="00594CE2" w:rsidP="00594CE2">
            <w:pPr>
              <w:jc w:val="center"/>
              <w:rPr>
                <w:rFonts w:cs="Arial"/>
                <w:color w:val="000000"/>
                <w:sz w:val="18"/>
                <w:szCs w:val="18"/>
              </w:rPr>
            </w:pPr>
            <w:r w:rsidRPr="00594CE2">
              <w:rPr>
                <w:rFonts w:cs="Arial"/>
                <w:color w:val="000000"/>
                <w:sz w:val="18"/>
                <w:szCs w:val="18"/>
              </w:rPr>
              <w:t>0.11</w:t>
            </w:r>
          </w:p>
        </w:tc>
        <w:tc>
          <w:tcPr>
            <w:tcW w:w="1260" w:type="dxa"/>
            <w:tcBorders>
              <w:top w:val="nil"/>
              <w:left w:val="nil"/>
              <w:bottom w:val="single" w:sz="4" w:space="0" w:color="auto"/>
              <w:right w:val="single" w:sz="8" w:space="0" w:color="auto"/>
            </w:tcBorders>
            <w:shd w:val="clear" w:color="000000" w:fill="8EA9DB"/>
            <w:noWrap/>
            <w:vAlign w:val="center"/>
            <w:hideMark/>
          </w:tcPr>
          <w:p w14:paraId="0E1FD759" w14:textId="77777777" w:rsidR="00594CE2" w:rsidRPr="00594CE2" w:rsidRDefault="00594CE2" w:rsidP="00594CE2">
            <w:pPr>
              <w:jc w:val="center"/>
              <w:rPr>
                <w:rFonts w:cs="Arial"/>
                <w:color w:val="000000"/>
                <w:sz w:val="18"/>
                <w:szCs w:val="18"/>
              </w:rPr>
            </w:pPr>
            <w:r w:rsidRPr="00594CE2">
              <w:rPr>
                <w:rFonts w:cs="Arial"/>
                <w:color w:val="000000"/>
                <w:sz w:val="18"/>
                <w:szCs w:val="18"/>
              </w:rPr>
              <w:t>59.86</w:t>
            </w:r>
          </w:p>
        </w:tc>
        <w:tc>
          <w:tcPr>
            <w:tcW w:w="1080" w:type="dxa"/>
            <w:tcBorders>
              <w:top w:val="nil"/>
              <w:left w:val="nil"/>
              <w:bottom w:val="single" w:sz="4" w:space="0" w:color="auto"/>
              <w:right w:val="single" w:sz="8" w:space="0" w:color="auto"/>
            </w:tcBorders>
            <w:shd w:val="clear" w:color="000000" w:fill="8EA9DB"/>
            <w:noWrap/>
            <w:vAlign w:val="center"/>
            <w:hideMark/>
          </w:tcPr>
          <w:p w14:paraId="76952255" w14:textId="77777777" w:rsidR="00594CE2" w:rsidRPr="00594CE2" w:rsidRDefault="00594CE2" w:rsidP="00594CE2">
            <w:pPr>
              <w:jc w:val="center"/>
              <w:rPr>
                <w:rFonts w:cs="Arial"/>
                <w:color w:val="000000"/>
                <w:sz w:val="18"/>
                <w:szCs w:val="18"/>
              </w:rPr>
            </w:pPr>
            <w:r w:rsidRPr="00594CE2">
              <w:rPr>
                <w:rFonts w:cs="Arial"/>
                <w:color w:val="000000"/>
                <w:sz w:val="18"/>
                <w:szCs w:val="18"/>
              </w:rPr>
              <w:t>0:03:58</w:t>
            </w:r>
          </w:p>
        </w:tc>
        <w:tc>
          <w:tcPr>
            <w:tcW w:w="1070" w:type="dxa"/>
            <w:tcBorders>
              <w:top w:val="nil"/>
              <w:left w:val="nil"/>
              <w:bottom w:val="single" w:sz="4" w:space="0" w:color="auto"/>
              <w:right w:val="single" w:sz="8" w:space="0" w:color="auto"/>
            </w:tcBorders>
            <w:shd w:val="clear" w:color="000000" w:fill="8EA9DB"/>
            <w:vAlign w:val="center"/>
            <w:hideMark/>
          </w:tcPr>
          <w:p w14:paraId="52530F23" w14:textId="77777777" w:rsidR="00594CE2" w:rsidRPr="00594CE2" w:rsidRDefault="00594CE2" w:rsidP="00594CE2">
            <w:pPr>
              <w:jc w:val="center"/>
              <w:rPr>
                <w:rFonts w:cs="Arial"/>
                <w:color w:val="000000"/>
                <w:sz w:val="18"/>
                <w:szCs w:val="18"/>
              </w:rPr>
            </w:pPr>
            <w:r w:rsidRPr="00594CE2">
              <w:rPr>
                <w:rFonts w:cs="Arial"/>
                <w:color w:val="000000"/>
                <w:sz w:val="18"/>
                <w:szCs w:val="18"/>
              </w:rPr>
              <w:t>0.66</w:t>
            </w:r>
          </w:p>
        </w:tc>
        <w:tc>
          <w:tcPr>
            <w:tcW w:w="990" w:type="dxa"/>
            <w:tcBorders>
              <w:top w:val="nil"/>
              <w:left w:val="nil"/>
              <w:bottom w:val="single" w:sz="4" w:space="0" w:color="auto"/>
              <w:right w:val="single" w:sz="8" w:space="0" w:color="auto"/>
            </w:tcBorders>
            <w:shd w:val="clear" w:color="000000" w:fill="8EA9DB"/>
            <w:vAlign w:val="center"/>
            <w:hideMark/>
          </w:tcPr>
          <w:p w14:paraId="5778A015" w14:textId="77777777" w:rsidR="00594CE2" w:rsidRPr="00594CE2" w:rsidRDefault="00594CE2" w:rsidP="00594CE2">
            <w:pPr>
              <w:jc w:val="center"/>
              <w:rPr>
                <w:rFonts w:cs="Arial"/>
                <w:color w:val="000000"/>
                <w:sz w:val="18"/>
                <w:szCs w:val="18"/>
              </w:rPr>
            </w:pPr>
            <w:r w:rsidRPr="00594CE2">
              <w:rPr>
                <w:rFonts w:cs="Arial"/>
                <w:color w:val="000000"/>
                <w:sz w:val="18"/>
                <w:szCs w:val="18"/>
              </w:rPr>
              <w:t>9%</w:t>
            </w:r>
          </w:p>
        </w:tc>
        <w:tc>
          <w:tcPr>
            <w:tcW w:w="3420" w:type="dxa"/>
            <w:tcBorders>
              <w:top w:val="nil"/>
              <w:left w:val="nil"/>
              <w:bottom w:val="single" w:sz="4" w:space="0" w:color="auto"/>
              <w:right w:val="single" w:sz="8" w:space="0" w:color="auto"/>
            </w:tcBorders>
            <w:shd w:val="clear" w:color="000000" w:fill="8EA9DB"/>
            <w:noWrap/>
            <w:vAlign w:val="center"/>
            <w:hideMark/>
          </w:tcPr>
          <w:p w14:paraId="49A234D2" w14:textId="7EA1E8FD" w:rsidR="00594CE2" w:rsidRPr="00594CE2" w:rsidRDefault="00594CE2" w:rsidP="00841104">
            <w:pPr>
              <w:rPr>
                <w:rFonts w:cs="Arial"/>
                <w:color w:val="000000"/>
                <w:sz w:val="18"/>
                <w:szCs w:val="18"/>
              </w:rPr>
            </w:pPr>
            <w:r w:rsidRPr="00594CE2">
              <w:rPr>
                <w:rFonts w:cs="Arial"/>
                <w:color w:val="000000"/>
                <w:sz w:val="18"/>
                <w:szCs w:val="18"/>
              </w:rPr>
              <w:t xml:space="preserve">Unit Trip of 777 MW </w:t>
            </w:r>
          </w:p>
        </w:tc>
      </w:tr>
      <w:tr w:rsidR="00594CE2" w:rsidRPr="00594CE2" w14:paraId="371F0075" w14:textId="77777777" w:rsidTr="00280D69">
        <w:trPr>
          <w:trHeight w:val="600"/>
          <w:jc w:val="center"/>
        </w:trPr>
        <w:tc>
          <w:tcPr>
            <w:tcW w:w="18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46BCEE" w14:textId="77777777" w:rsidR="00594CE2" w:rsidRPr="00594CE2" w:rsidRDefault="00594CE2" w:rsidP="00594CE2">
            <w:pPr>
              <w:jc w:val="center"/>
              <w:rPr>
                <w:rFonts w:cs="Arial"/>
                <w:color w:val="000000"/>
                <w:sz w:val="18"/>
                <w:szCs w:val="18"/>
              </w:rPr>
            </w:pPr>
            <w:r w:rsidRPr="00594CE2">
              <w:rPr>
                <w:rFonts w:cs="Arial"/>
                <w:color w:val="000000"/>
                <w:sz w:val="18"/>
                <w:szCs w:val="18"/>
              </w:rPr>
              <w:t>5/29/2015 8:14:42</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14:paraId="2ACAE2E2" w14:textId="77777777" w:rsidR="00594CE2" w:rsidRPr="00594CE2" w:rsidRDefault="00594CE2" w:rsidP="00594CE2">
            <w:pPr>
              <w:jc w:val="center"/>
              <w:rPr>
                <w:rFonts w:cs="Arial"/>
                <w:color w:val="000000"/>
                <w:sz w:val="18"/>
                <w:szCs w:val="18"/>
              </w:rPr>
            </w:pPr>
            <w:r w:rsidRPr="00594CE2">
              <w:rPr>
                <w:rFonts w:cs="Arial"/>
                <w:color w:val="000000"/>
                <w:sz w:val="18"/>
                <w:szCs w:val="18"/>
              </w:rPr>
              <w:t>0.03</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14:paraId="446ECBA6" w14:textId="77777777" w:rsidR="00594CE2" w:rsidRPr="00594CE2" w:rsidRDefault="00594CE2" w:rsidP="00594CE2">
            <w:pPr>
              <w:jc w:val="center"/>
              <w:rPr>
                <w:rFonts w:cs="Arial"/>
                <w:color w:val="000000"/>
                <w:sz w:val="18"/>
                <w:szCs w:val="18"/>
              </w:rPr>
            </w:pPr>
            <w:r w:rsidRPr="00594CE2">
              <w:rPr>
                <w:rFonts w:cs="Arial"/>
                <w:color w:val="000000"/>
                <w:sz w:val="18"/>
                <w:szCs w:val="18"/>
              </w:rPr>
              <w:t>59.90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14:paraId="69876715" w14:textId="77777777" w:rsidR="00594CE2" w:rsidRPr="00594CE2" w:rsidRDefault="00594CE2" w:rsidP="00594CE2">
            <w:pPr>
              <w:jc w:val="center"/>
              <w:rPr>
                <w:rFonts w:cs="Arial"/>
                <w:color w:val="000000"/>
                <w:sz w:val="18"/>
                <w:szCs w:val="18"/>
              </w:rPr>
            </w:pPr>
            <w:r w:rsidRPr="00594CE2">
              <w:rPr>
                <w:rFonts w:cs="Arial"/>
                <w:color w:val="000000"/>
                <w:sz w:val="18"/>
                <w:szCs w:val="18"/>
              </w:rPr>
              <w:t>0:01:44</w:t>
            </w:r>
          </w:p>
        </w:tc>
        <w:tc>
          <w:tcPr>
            <w:tcW w:w="2060" w:type="dxa"/>
            <w:gridSpan w:val="2"/>
            <w:tcBorders>
              <w:top w:val="single" w:sz="4" w:space="0" w:color="auto"/>
              <w:left w:val="nil"/>
              <w:bottom w:val="single" w:sz="8" w:space="0" w:color="auto"/>
              <w:right w:val="single" w:sz="8" w:space="0" w:color="000000"/>
            </w:tcBorders>
            <w:shd w:val="clear" w:color="auto" w:fill="auto"/>
            <w:vAlign w:val="center"/>
            <w:hideMark/>
          </w:tcPr>
          <w:p w14:paraId="0A8A9149" w14:textId="77777777" w:rsidR="00594CE2" w:rsidRPr="00594CE2" w:rsidRDefault="00594CE2" w:rsidP="00594CE2">
            <w:pPr>
              <w:jc w:val="center"/>
              <w:rPr>
                <w:rFonts w:cs="Arial"/>
                <w:color w:val="000000"/>
                <w:sz w:val="18"/>
                <w:szCs w:val="18"/>
              </w:rPr>
            </w:pPr>
            <w:r w:rsidRPr="00594CE2">
              <w:rPr>
                <w:rFonts w:cs="Arial"/>
                <w:color w:val="000000"/>
                <w:sz w:val="18"/>
                <w:szCs w:val="18"/>
              </w:rPr>
              <w:t>PMU data not available.</w:t>
            </w:r>
          </w:p>
        </w:tc>
        <w:tc>
          <w:tcPr>
            <w:tcW w:w="3420" w:type="dxa"/>
            <w:tcBorders>
              <w:top w:val="single" w:sz="4" w:space="0" w:color="auto"/>
              <w:left w:val="nil"/>
              <w:bottom w:val="single" w:sz="8" w:space="0" w:color="auto"/>
              <w:right w:val="single" w:sz="8" w:space="0" w:color="auto"/>
            </w:tcBorders>
            <w:shd w:val="clear" w:color="auto" w:fill="auto"/>
            <w:noWrap/>
            <w:vAlign w:val="center"/>
            <w:hideMark/>
          </w:tcPr>
          <w:p w14:paraId="00F44C47" w14:textId="24743377" w:rsidR="00594CE2" w:rsidRPr="00594CE2" w:rsidRDefault="00594CE2" w:rsidP="00841104">
            <w:pPr>
              <w:rPr>
                <w:rFonts w:cs="Arial"/>
                <w:color w:val="000000"/>
                <w:sz w:val="18"/>
                <w:szCs w:val="18"/>
              </w:rPr>
            </w:pPr>
            <w:r w:rsidRPr="00594CE2">
              <w:rPr>
                <w:rFonts w:cs="Arial"/>
                <w:color w:val="000000"/>
                <w:sz w:val="18"/>
                <w:szCs w:val="18"/>
              </w:rPr>
              <w:t xml:space="preserve">Unit Trip of 479 MW </w:t>
            </w:r>
          </w:p>
        </w:tc>
      </w:tr>
      <w:tr w:rsidR="00594CE2" w:rsidRPr="00594CE2" w14:paraId="7BF14C37" w14:textId="77777777" w:rsidTr="00280D69">
        <w:trPr>
          <w:trHeight w:val="600"/>
          <w:jc w:val="center"/>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6158FB" w14:textId="77777777" w:rsidR="00594CE2" w:rsidRPr="00594CE2" w:rsidRDefault="00594CE2" w:rsidP="00594CE2">
            <w:pPr>
              <w:jc w:val="center"/>
              <w:rPr>
                <w:rFonts w:cs="Arial"/>
                <w:color w:val="000000"/>
                <w:sz w:val="18"/>
                <w:szCs w:val="18"/>
              </w:rPr>
            </w:pPr>
            <w:r w:rsidRPr="00594CE2">
              <w:rPr>
                <w:rFonts w:cs="Arial"/>
                <w:color w:val="000000"/>
                <w:sz w:val="18"/>
                <w:szCs w:val="18"/>
              </w:rPr>
              <w:t>5/30/2015 4:20:33</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209F5746" w14:textId="77777777" w:rsidR="00594CE2" w:rsidRPr="00594CE2" w:rsidRDefault="00594CE2" w:rsidP="00594CE2">
            <w:pPr>
              <w:jc w:val="center"/>
              <w:rPr>
                <w:rFonts w:cs="Arial"/>
                <w:color w:val="000000"/>
                <w:sz w:val="18"/>
                <w:szCs w:val="18"/>
              </w:rPr>
            </w:pPr>
            <w:r w:rsidRPr="00594CE2">
              <w:rPr>
                <w:rFonts w:cs="Arial"/>
                <w:color w:val="000000"/>
                <w:sz w:val="18"/>
                <w:szCs w:val="18"/>
              </w:rPr>
              <w:t>0.07</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1BE3D3DA" w14:textId="77777777" w:rsidR="00594CE2" w:rsidRPr="00594CE2" w:rsidRDefault="00594CE2" w:rsidP="00594CE2">
            <w:pPr>
              <w:jc w:val="center"/>
              <w:rPr>
                <w:rFonts w:cs="Arial"/>
                <w:color w:val="000000"/>
                <w:sz w:val="18"/>
                <w:szCs w:val="18"/>
              </w:rPr>
            </w:pPr>
            <w:r w:rsidRPr="00594CE2">
              <w:rPr>
                <w:rFonts w:cs="Arial"/>
                <w:color w:val="000000"/>
                <w:sz w:val="18"/>
                <w:szCs w:val="18"/>
              </w:rPr>
              <w:t>59.90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E43073F" w14:textId="77777777" w:rsidR="00594CE2" w:rsidRPr="00594CE2" w:rsidRDefault="00594CE2" w:rsidP="00594CE2">
            <w:pPr>
              <w:jc w:val="center"/>
              <w:rPr>
                <w:rFonts w:cs="Arial"/>
                <w:color w:val="000000"/>
                <w:sz w:val="18"/>
                <w:szCs w:val="18"/>
              </w:rPr>
            </w:pPr>
            <w:r w:rsidRPr="00594CE2">
              <w:rPr>
                <w:rFonts w:cs="Arial"/>
                <w:color w:val="000000"/>
                <w:sz w:val="18"/>
                <w:szCs w:val="18"/>
              </w:rPr>
              <w:t>0:07:03</w:t>
            </w:r>
          </w:p>
        </w:tc>
        <w:tc>
          <w:tcPr>
            <w:tcW w:w="2060" w:type="dxa"/>
            <w:gridSpan w:val="2"/>
            <w:tcBorders>
              <w:top w:val="single" w:sz="8" w:space="0" w:color="auto"/>
              <w:left w:val="nil"/>
              <w:bottom w:val="single" w:sz="8" w:space="0" w:color="auto"/>
              <w:right w:val="single" w:sz="8" w:space="0" w:color="000000"/>
            </w:tcBorders>
            <w:shd w:val="clear" w:color="auto" w:fill="auto"/>
            <w:vAlign w:val="center"/>
            <w:hideMark/>
          </w:tcPr>
          <w:p w14:paraId="3C79C671" w14:textId="77777777" w:rsidR="00594CE2" w:rsidRPr="00594CE2" w:rsidRDefault="00594CE2" w:rsidP="00594CE2">
            <w:pPr>
              <w:jc w:val="center"/>
              <w:rPr>
                <w:rFonts w:cs="Arial"/>
                <w:color w:val="000000"/>
                <w:sz w:val="18"/>
                <w:szCs w:val="18"/>
              </w:rPr>
            </w:pPr>
            <w:r w:rsidRPr="00594CE2">
              <w:rPr>
                <w:rFonts w:cs="Arial"/>
                <w:color w:val="000000"/>
                <w:sz w:val="18"/>
                <w:szCs w:val="18"/>
              </w:rPr>
              <w:t>PMU data not available.</w:t>
            </w:r>
          </w:p>
        </w:tc>
        <w:tc>
          <w:tcPr>
            <w:tcW w:w="3420" w:type="dxa"/>
            <w:tcBorders>
              <w:top w:val="single" w:sz="8" w:space="0" w:color="auto"/>
              <w:left w:val="nil"/>
              <w:bottom w:val="single" w:sz="8" w:space="0" w:color="auto"/>
              <w:right w:val="single" w:sz="8" w:space="0" w:color="auto"/>
            </w:tcBorders>
            <w:shd w:val="clear" w:color="auto" w:fill="auto"/>
            <w:noWrap/>
            <w:vAlign w:val="center"/>
            <w:hideMark/>
          </w:tcPr>
          <w:p w14:paraId="26BEACA0" w14:textId="18E711F5" w:rsidR="00594CE2" w:rsidRPr="00594CE2" w:rsidRDefault="00594CE2" w:rsidP="00841104">
            <w:pPr>
              <w:rPr>
                <w:rFonts w:cs="Arial"/>
                <w:color w:val="000000"/>
                <w:sz w:val="18"/>
                <w:szCs w:val="18"/>
              </w:rPr>
            </w:pPr>
            <w:r w:rsidRPr="00594CE2">
              <w:rPr>
                <w:rFonts w:cs="Arial"/>
                <w:color w:val="000000"/>
                <w:sz w:val="18"/>
                <w:szCs w:val="18"/>
              </w:rPr>
              <w:t xml:space="preserve">Unit Trip of 435 MW </w:t>
            </w:r>
          </w:p>
        </w:tc>
      </w:tr>
    </w:tbl>
    <w:p w14:paraId="0264C9B6" w14:textId="77777777" w:rsidR="00594CE2" w:rsidRPr="008209A2" w:rsidRDefault="00594CE2" w:rsidP="0014765F">
      <w:pPr>
        <w:jc w:val="both"/>
        <w:rPr>
          <w:rFonts w:cs="Arial"/>
          <w:szCs w:val="22"/>
        </w:rPr>
      </w:pPr>
    </w:p>
    <w:p w14:paraId="46B4AC8D" w14:textId="77777777" w:rsidR="0014765F" w:rsidRPr="008209A2" w:rsidRDefault="0014765F" w:rsidP="0014765F">
      <w:pPr>
        <w:ind w:firstLine="720"/>
        <w:rPr>
          <w:rFonts w:cs="Arial"/>
        </w:rPr>
      </w:pPr>
    </w:p>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C453269" w:rsidR="0014765F" w:rsidRPr="008209A2" w:rsidRDefault="0014765F" w:rsidP="0014765F">
      <w:pPr>
        <w:jc w:val="center"/>
        <w:rPr>
          <w:rFonts w:cs="Arial"/>
          <w:sz w:val="16"/>
          <w:szCs w:val="16"/>
        </w:rPr>
      </w:pPr>
      <w:r w:rsidRPr="008209A2">
        <w:rPr>
          <w:rFonts w:cs="Arial"/>
          <w:sz w:val="16"/>
          <w:szCs w:val="16"/>
        </w:rPr>
        <w:lastRenderedPageBreak/>
        <w:t xml:space="preserve">(Note: </w:t>
      </w:r>
      <w:r w:rsidR="00862311">
        <w:rPr>
          <w:rFonts w:cs="Arial"/>
          <w:sz w:val="16"/>
          <w:szCs w:val="16"/>
        </w:rPr>
        <w:t xml:space="preserve">frequency events highlighted in blue have been identified as FMEs per BAL-001-TRE-1 and the Performance Disturbance </w:t>
      </w:r>
      <w:r w:rsidR="00594CE2">
        <w:rPr>
          <w:rFonts w:cs="Arial"/>
          <w:sz w:val="16"/>
          <w:szCs w:val="16"/>
        </w:rPr>
        <w:t xml:space="preserve">Compliance </w:t>
      </w:r>
      <w:r w:rsidR="00862311">
        <w:rPr>
          <w:rFonts w:cs="Arial"/>
          <w:sz w:val="16"/>
          <w:szCs w:val="16"/>
        </w:rPr>
        <w:t>Working group.</w:t>
      </w:r>
      <w:r w:rsidRPr="008209A2">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6C515A4" w:rsidR="009C32D3" w:rsidRPr="00205F70" w:rsidRDefault="00063748" w:rsidP="00280D69">
      <w:pPr>
        <w:jc w:val="right"/>
        <w:rPr>
          <w:rFonts w:cs="Arial"/>
          <w:szCs w:val="22"/>
        </w:rPr>
      </w:pPr>
      <w:r>
        <w:rPr>
          <w:rFonts w:cs="Arial"/>
          <w:noProof/>
          <w:szCs w:val="22"/>
        </w:rPr>
        <w:drawing>
          <wp:inline distT="0" distB="0" distL="0" distR="0" wp14:anchorId="56F61E6A" wp14:editId="198C40D8">
            <wp:extent cx="5943600" cy="353512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205F70" w:rsidRDefault="00AA29B8" w:rsidP="004E5322">
      <w:pPr>
        <w:pStyle w:val="Heading2"/>
      </w:pPr>
      <w:bookmarkStart w:id="256" w:name="_Toc424129701"/>
      <w:r w:rsidRPr="00205F70">
        <w:t>Responsive Reserve Events</w:t>
      </w:r>
      <w:bookmarkEnd w:id="256"/>
    </w:p>
    <w:p w14:paraId="194C3663" w14:textId="699194DB" w:rsidR="00AA29B8" w:rsidRPr="00A239D8" w:rsidRDefault="00302A11" w:rsidP="00302A11">
      <w:pPr>
        <w:jc w:val="both"/>
        <w:rPr>
          <w:rFonts w:cs="Arial"/>
          <w:szCs w:val="22"/>
        </w:rPr>
      </w:pPr>
      <w:r w:rsidRPr="00A239D8">
        <w:rPr>
          <w:rFonts w:cs="Arial"/>
          <w:szCs w:val="22"/>
        </w:rPr>
        <w:t xml:space="preserve">There were </w:t>
      </w:r>
      <w:r w:rsidR="00A239D8">
        <w:rPr>
          <w:rFonts w:cs="Arial"/>
          <w:szCs w:val="22"/>
        </w:rPr>
        <w:t>thirteen</w:t>
      </w:r>
      <w:r w:rsidRPr="00A239D8">
        <w:rPr>
          <w:rFonts w:cs="Arial"/>
          <w:szCs w:val="22"/>
        </w:rPr>
        <w:t xml:space="preserve"> events where Responsive Reserve MWs were released to SCED in </w:t>
      </w:r>
      <w:r w:rsidR="00A239D8">
        <w:rPr>
          <w:rFonts w:cs="Arial"/>
          <w:szCs w:val="22"/>
        </w:rPr>
        <w:t>May</w:t>
      </w:r>
      <w:r w:rsidRPr="00A239D8">
        <w:rPr>
          <w:rFonts w:cs="Arial"/>
          <w:szCs w:val="22"/>
        </w:rPr>
        <w:t>.  The events highlighted in blue were related to frequency events reported in section 2.1 above.</w:t>
      </w:r>
    </w:p>
    <w:p w14:paraId="1BCF2F03" w14:textId="77777777" w:rsidR="00302A11" w:rsidRPr="008C7A40" w:rsidRDefault="00302A11" w:rsidP="00302A11">
      <w:pPr>
        <w:jc w:val="both"/>
        <w:rPr>
          <w:rFonts w:cs="Arial"/>
          <w:szCs w:val="22"/>
          <w:highlight w:val="yellow"/>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030"/>
        <w:gridCol w:w="2029"/>
        <w:gridCol w:w="1407"/>
        <w:gridCol w:w="1407"/>
        <w:gridCol w:w="2477"/>
      </w:tblGrid>
      <w:tr w:rsidR="00D008BD" w:rsidRPr="008C7A40" w14:paraId="475619E2" w14:textId="77777777" w:rsidTr="00A20AD1">
        <w:trPr>
          <w:trHeight w:val="262"/>
          <w:jc w:val="center"/>
        </w:trPr>
        <w:tc>
          <w:tcPr>
            <w:tcW w:w="2030" w:type="dxa"/>
            <w:tcBorders>
              <w:bottom w:val="single" w:sz="4" w:space="0" w:color="auto"/>
            </w:tcBorders>
            <w:shd w:val="clear" w:color="auto" w:fill="006666"/>
            <w:noWrap/>
            <w:vAlign w:val="center"/>
            <w:hideMark/>
          </w:tcPr>
          <w:p w14:paraId="764B3EA8" w14:textId="77777777" w:rsidR="00302A11" w:rsidRPr="00A239D8" w:rsidRDefault="00302A11" w:rsidP="00205F70">
            <w:pPr>
              <w:jc w:val="center"/>
              <w:rPr>
                <w:rFonts w:cs="Arial"/>
                <w:b/>
                <w:bCs/>
                <w:color w:val="FFFFFF"/>
                <w:sz w:val="20"/>
                <w:szCs w:val="20"/>
              </w:rPr>
            </w:pPr>
            <w:r w:rsidRPr="00A239D8">
              <w:rPr>
                <w:rFonts w:cs="Arial"/>
                <w:b/>
                <w:bCs/>
                <w:color w:val="FFFFFF"/>
                <w:sz w:val="20"/>
                <w:szCs w:val="20"/>
              </w:rPr>
              <w:t>Date and Time</w:t>
            </w:r>
          </w:p>
          <w:p w14:paraId="3FAFB88E" w14:textId="77777777" w:rsidR="00302A11" w:rsidRPr="00A239D8" w:rsidRDefault="00302A11" w:rsidP="00205F70">
            <w:pPr>
              <w:jc w:val="center"/>
              <w:rPr>
                <w:rFonts w:cs="Arial"/>
                <w:color w:val="FFFFFF"/>
                <w:sz w:val="20"/>
                <w:szCs w:val="20"/>
              </w:rPr>
            </w:pPr>
            <w:r w:rsidRPr="00A239D8">
              <w:rPr>
                <w:rFonts w:cs="Arial"/>
                <w:b/>
                <w:bCs/>
                <w:color w:val="FFFFFF"/>
                <w:sz w:val="20"/>
                <w:szCs w:val="20"/>
              </w:rPr>
              <w:t>Released to SCED</w:t>
            </w:r>
          </w:p>
        </w:tc>
        <w:tc>
          <w:tcPr>
            <w:tcW w:w="2029" w:type="dxa"/>
            <w:tcBorders>
              <w:bottom w:val="single" w:sz="4" w:space="0" w:color="auto"/>
            </w:tcBorders>
            <w:shd w:val="clear" w:color="auto" w:fill="006666"/>
            <w:noWrap/>
            <w:vAlign w:val="center"/>
            <w:hideMark/>
          </w:tcPr>
          <w:p w14:paraId="5347ED70" w14:textId="77777777" w:rsidR="00302A11" w:rsidRPr="00A239D8" w:rsidRDefault="00302A11" w:rsidP="00205F70">
            <w:pPr>
              <w:jc w:val="center"/>
              <w:rPr>
                <w:rFonts w:cs="Arial"/>
                <w:b/>
                <w:color w:val="FFFFFF"/>
                <w:sz w:val="20"/>
                <w:szCs w:val="20"/>
              </w:rPr>
            </w:pPr>
            <w:r w:rsidRPr="00A239D8">
              <w:rPr>
                <w:rFonts w:cs="Arial"/>
                <w:b/>
                <w:color w:val="FFFFFF"/>
                <w:sz w:val="20"/>
                <w:szCs w:val="20"/>
              </w:rPr>
              <w:t>Date and Time</w:t>
            </w:r>
          </w:p>
          <w:p w14:paraId="096CB0F7" w14:textId="77777777" w:rsidR="00302A11" w:rsidRPr="00A239D8" w:rsidRDefault="00302A11" w:rsidP="00205F70">
            <w:pPr>
              <w:jc w:val="center"/>
              <w:rPr>
                <w:rFonts w:cs="Arial"/>
                <w:b/>
                <w:color w:val="FFFFFF"/>
                <w:sz w:val="20"/>
                <w:szCs w:val="20"/>
              </w:rPr>
            </w:pPr>
            <w:r w:rsidRPr="00A239D8">
              <w:rPr>
                <w:rFonts w:cs="Arial"/>
                <w:b/>
                <w:color w:val="FFFFFF"/>
                <w:sz w:val="20"/>
                <w:szCs w:val="20"/>
              </w:rPr>
              <w:t>Recalled</w:t>
            </w:r>
          </w:p>
        </w:tc>
        <w:tc>
          <w:tcPr>
            <w:tcW w:w="1407" w:type="dxa"/>
            <w:tcBorders>
              <w:bottom w:val="single" w:sz="4" w:space="0" w:color="auto"/>
            </w:tcBorders>
            <w:shd w:val="clear" w:color="auto" w:fill="006666"/>
            <w:noWrap/>
            <w:vAlign w:val="center"/>
            <w:hideMark/>
          </w:tcPr>
          <w:p w14:paraId="29CDADF4" w14:textId="77777777" w:rsidR="00302A11" w:rsidRPr="00A239D8" w:rsidRDefault="00302A11" w:rsidP="00205F70">
            <w:pPr>
              <w:jc w:val="center"/>
              <w:rPr>
                <w:rFonts w:cs="Arial"/>
                <w:b/>
                <w:color w:val="FFFFFF"/>
                <w:sz w:val="20"/>
                <w:szCs w:val="20"/>
              </w:rPr>
            </w:pPr>
            <w:r w:rsidRPr="00A239D8">
              <w:rPr>
                <w:rFonts w:cs="Arial"/>
                <w:b/>
                <w:color w:val="FFFFFF"/>
                <w:sz w:val="20"/>
                <w:szCs w:val="20"/>
              </w:rPr>
              <w:t>Duration of Event</w:t>
            </w:r>
          </w:p>
        </w:tc>
        <w:tc>
          <w:tcPr>
            <w:tcW w:w="1407" w:type="dxa"/>
            <w:tcBorders>
              <w:bottom w:val="single" w:sz="4" w:space="0" w:color="auto"/>
            </w:tcBorders>
            <w:shd w:val="clear" w:color="auto" w:fill="006666"/>
            <w:vAlign w:val="center"/>
          </w:tcPr>
          <w:p w14:paraId="52972249" w14:textId="77777777" w:rsidR="00302A11" w:rsidRPr="00A239D8" w:rsidRDefault="00302A11" w:rsidP="00205F70">
            <w:pPr>
              <w:jc w:val="center"/>
              <w:rPr>
                <w:rFonts w:cs="Arial"/>
                <w:b/>
                <w:color w:val="FFFFFF"/>
                <w:sz w:val="20"/>
                <w:szCs w:val="20"/>
              </w:rPr>
            </w:pPr>
            <w:r w:rsidRPr="00A239D8">
              <w:rPr>
                <w:rFonts w:cs="Arial"/>
                <w:b/>
                <w:color w:val="FFFFFF"/>
                <w:sz w:val="20"/>
                <w:szCs w:val="20"/>
              </w:rPr>
              <w:t>Maximum MWs Released</w:t>
            </w:r>
          </w:p>
        </w:tc>
        <w:tc>
          <w:tcPr>
            <w:tcW w:w="2477" w:type="dxa"/>
            <w:tcBorders>
              <w:bottom w:val="single" w:sz="4" w:space="0" w:color="auto"/>
            </w:tcBorders>
            <w:shd w:val="clear" w:color="auto" w:fill="006666"/>
            <w:noWrap/>
            <w:vAlign w:val="center"/>
            <w:hideMark/>
          </w:tcPr>
          <w:p w14:paraId="0B0B30A6" w14:textId="77777777" w:rsidR="00302A11" w:rsidRPr="00A239D8" w:rsidRDefault="00302A11" w:rsidP="00205F70">
            <w:pPr>
              <w:jc w:val="center"/>
              <w:rPr>
                <w:rFonts w:cs="Arial"/>
                <w:b/>
                <w:color w:val="FFFFFF"/>
                <w:sz w:val="20"/>
                <w:szCs w:val="20"/>
              </w:rPr>
            </w:pPr>
            <w:r w:rsidRPr="00A239D8">
              <w:rPr>
                <w:rFonts w:cs="Arial"/>
                <w:b/>
                <w:color w:val="FFFFFF"/>
                <w:sz w:val="20"/>
                <w:szCs w:val="20"/>
              </w:rPr>
              <w:t>Comments</w:t>
            </w:r>
          </w:p>
        </w:tc>
      </w:tr>
      <w:tr w:rsidR="00A239D8" w:rsidRPr="008C7A40" w14:paraId="321D5458" w14:textId="77777777" w:rsidTr="00542EC0">
        <w:trPr>
          <w:trHeight w:val="262"/>
          <w:jc w:val="center"/>
        </w:trPr>
        <w:tc>
          <w:tcPr>
            <w:tcW w:w="2030" w:type="dxa"/>
            <w:tcBorders>
              <w:bottom w:val="single" w:sz="4" w:space="0" w:color="auto"/>
            </w:tcBorders>
            <w:shd w:val="clear" w:color="auto" w:fill="BDD6EE" w:themeFill="accent1" w:themeFillTint="66"/>
            <w:noWrap/>
            <w:vAlign w:val="center"/>
          </w:tcPr>
          <w:p w14:paraId="4D2BDB2D" w14:textId="6A8DB1E1" w:rsidR="00A239D8" w:rsidRPr="00A239D8" w:rsidRDefault="00A239D8" w:rsidP="00A239D8">
            <w:pPr>
              <w:rPr>
                <w:rFonts w:cs="Arial"/>
                <w:color w:val="000000"/>
                <w:sz w:val="18"/>
                <w:szCs w:val="18"/>
              </w:rPr>
            </w:pPr>
            <w:r w:rsidRPr="00A239D8">
              <w:rPr>
                <w:sz w:val="18"/>
                <w:szCs w:val="18"/>
              </w:rPr>
              <w:t>5/6/2015 13:28:26</w:t>
            </w:r>
          </w:p>
        </w:tc>
        <w:tc>
          <w:tcPr>
            <w:tcW w:w="2029" w:type="dxa"/>
            <w:tcBorders>
              <w:bottom w:val="single" w:sz="4" w:space="0" w:color="auto"/>
            </w:tcBorders>
            <w:shd w:val="clear" w:color="auto" w:fill="BDD6EE" w:themeFill="accent1" w:themeFillTint="66"/>
            <w:noWrap/>
            <w:vAlign w:val="center"/>
          </w:tcPr>
          <w:p w14:paraId="268432A7" w14:textId="3E9F3EF5" w:rsidR="00A239D8" w:rsidRPr="00A239D8" w:rsidRDefault="00A239D8" w:rsidP="00A239D8">
            <w:pPr>
              <w:rPr>
                <w:rFonts w:cs="Arial"/>
                <w:color w:val="000000"/>
                <w:sz w:val="18"/>
                <w:szCs w:val="18"/>
              </w:rPr>
            </w:pPr>
            <w:r w:rsidRPr="00A239D8">
              <w:rPr>
                <w:sz w:val="18"/>
                <w:szCs w:val="18"/>
              </w:rPr>
              <w:t>5/6/2015 13:30:36</w:t>
            </w:r>
          </w:p>
        </w:tc>
        <w:tc>
          <w:tcPr>
            <w:tcW w:w="1407" w:type="dxa"/>
            <w:tcBorders>
              <w:bottom w:val="single" w:sz="4" w:space="0" w:color="auto"/>
            </w:tcBorders>
            <w:shd w:val="clear" w:color="auto" w:fill="BDD6EE" w:themeFill="accent1" w:themeFillTint="66"/>
            <w:noWrap/>
            <w:vAlign w:val="center"/>
          </w:tcPr>
          <w:p w14:paraId="3897FA53" w14:textId="5228F2FF" w:rsidR="00A239D8" w:rsidRPr="00A239D8" w:rsidRDefault="00A239D8" w:rsidP="00A239D8">
            <w:pPr>
              <w:jc w:val="center"/>
              <w:rPr>
                <w:rFonts w:cs="Arial"/>
                <w:sz w:val="18"/>
                <w:szCs w:val="18"/>
              </w:rPr>
            </w:pPr>
            <w:r w:rsidRPr="00A239D8">
              <w:rPr>
                <w:sz w:val="18"/>
                <w:szCs w:val="18"/>
              </w:rPr>
              <w:t>0:02:10</w:t>
            </w:r>
          </w:p>
        </w:tc>
        <w:tc>
          <w:tcPr>
            <w:tcW w:w="1407" w:type="dxa"/>
            <w:tcBorders>
              <w:bottom w:val="single" w:sz="4" w:space="0" w:color="auto"/>
            </w:tcBorders>
            <w:shd w:val="clear" w:color="auto" w:fill="BDD6EE" w:themeFill="accent1" w:themeFillTint="66"/>
            <w:vAlign w:val="center"/>
          </w:tcPr>
          <w:p w14:paraId="396B0AD5" w14:textId="5F5703E6" w:rsidR="00A239D8" w:rsidRPr="00A239D8" w:rsidRDefault="00A239D8" w:rsidP="00A239D8">
            <w:pPr>
              <w:jc w:val="center"/>
              <w:rPr>
                <w:rFonts w:cs="Arial"/>
                <w:color w:val="000000"/>
                <w:sz w:val="18"/>
                <w:szCs w:val="18"/>
              </w:rPr>
            </w:pPr>
            <w:r w:rsidRPr="00A239D8">
              <w:rPr>
                <w:sz w:val="18"/>
                <w:szCs w:val="18"/>
              </w:rPr>
              <w:t>422.08</w:t>
            </w:r>
          </w:p>
        </w:tc>
        <w:tc>
          <w:tcPr>
            <w:tcW w:w="2477" w:type="dxa"/>
            <w:tcBorders>
              <w:bottom w:val="single" w:sz="4" w:space="0" w:color="auto"/>
            </w:tcBorders>
            <w:shd w:val="clear" w:color="auto" w:fill="BDD6EE" w:themeFill="accent1" w:themeFillTint="66"/>
            <w:noWrap/>
            <w:vAlign w:val="center"/>
          </w:tcPr>
          <w:p w14:paraId="5A8B6E8F" w14:textId="77777777" w:rsidR="00A239D8" w:rsidRPr="00A239D8" w:rsidRDefault="00A239D8" w:rsidP="00A239D8">
            <w:pPr>
              <w:jc w:val="center"/>
              <w:rPr>
                <w:rFonts w:cs="Arial"/>
                <w:sz w:val="18"/>
                <w:szCs w:val="18"/>
              </w:rPr>
            </w:pPr>
          </w:p>
        </w:tc>
      </w:tr>
      <w:tr w:rsidR="00A239D8" w:rsidRPr="008C7A40" w14:paraId="0A83693B" w14:textId="77777777" w:rsidTr="00542EC0">
        <w:trPr>
          <w:trHeight w:val="262"/>
          <w:jc w:val="center"/>
        </w:trPr>
        <w:tc>
          <w:tcPr>
            <w:tcW w:w="2030" w:type="dxa"/>
            <w:tcBorders>
              <w:bottom w:val="single" w:sz="4" w:space="0" w:color="auto"/>
            </w:tcBorders>
            <w:shd w:val="clear" w:color="auto" w:fill="BDD6EE" w:themeFill="accent1" w:themeFillTint="66"/>
            <w:noWrap/>
            <w:vAlign w:val="center"/>
          </w:tcPr>
          <w:p w14:paraId="2A397921" w14:textId="5ACE8ED7" w:rsidR="00A239D8" w:rsidRPr="00A239D8" w:rsidRDefault="00A239D8" w:rsidP="00A239D8">
            <w:pPr>
              <w:rPr>
                <w:rFonts w:cs="Arial"/>
                <w:color w:val="000000"/>
                <w:sz w:val="18"/>
                <w:szCs w:val="18"/>
              </w:rPr>
            </w:pPr>
            <w:r w:rsidRPr="00A239D8">
              <w:rPr>
                <w:sz w:val="18"/>
                <w:szCs w:val="18"/>
              </w:rPr>
              <w:t>5/7/2015 12:37:18</w:t>
            </w:r>
          </w:p>
        </w:tc>
        <w:tc>
          <w:tcPr>
            <w:tcW w:w="2029" w:type="dxa"/>
            <w:tcBorders>
              <w:bottom w:val="single" w:sz="4" w:space="0" w:color="auto"/>
            </w:tcBorders>
            <w:shd w:val="clear" w:color="auto" w:fill="BDD6EE" w:themeFill="accent1" w:themeFillTint="66"/>
            <w:noWrap/>
            <w:vAlign w:val="center"/>
          </w:tcPr>
          <w:p w14:paraId="79E8B390" w14:textId="691C74F2" w:rsidR="00A239D8" w:rsidRPr="00A239D8" w:rsidRDefault="00A239D8" w:rsidP="00A239D8">
            <w:pPr>
              <w:rPr>
                <w:rFonts w:cs="Arial"/>
                <w:color w:val="000000"/>
                <w:sz w:val="18"/>
                <w:szCs w:val="18"/>
              </w:rPr>
            </w:pPr>
            <w:r w:rsidRPr="00A239D8">
              <w:rPr>
                <w:sz w:val="18"/>
                <w:szCs w:val="18"/>
              </w:rPr>
              <w:t>5/7/2015 12:40:16</w:t>
            </w:r>
          </w:p>
        </w:tc>
        <w:tc>
          <w:tcPr>
            <w:tcW w:w="1407" w:type="dxa"/>
            <w:tcBorders>
              <w:bottom w:val="single" w:sz="4" w:space="0" w:color="auto"/>
            </w:tcBorders>
            <w:shd w:val="clear" w:color="auto" w:fill="BDD6EE" w:themeFill="accent1" w:themeFillTint="66"/>
            <w:noWrap/>
            <w:vAlign w:val="center"/>
          </w:tcPr>
          <w:p w14:paraId="6F3D8D93" w14:textId="5D21C593" w:rsidR="00A239D8" w:rsidRPr="00A239D8" w:rsidRDefault="00A239D8" w:rsidP="00A239D8">
            <w:pPr>
              <w:jc w:val="center"/>
              <w:rPr>
                <w:rFonts w:cs="Arial"/>
                <w:color w:val="000000"/>
                <w:sz w:val="18"/>
                <w:szCs w:val="18"/>
              </w:rPr>
            </w:pPr>
            <w:r w:rsidRPr="00A239D8">
              <w:rPr>
                <w:sz w:val="18"/>
                <w:szCs w:val="18"/>
              </w:rPr>
              <w:t>0:02:58</w:t>
            </w:r>
          </w:p>
        </w:tc>
        <w:tc>
          <w:tcPr>
            <w:tcW w:w="1407" w:type="dxa"/>
            <w:tcBorders>
              <w:bottom w:val="single" w:sz="4" w:space="0" w:color="auto"/>
            </w:tcBorders>
            <w:shd w:val="clear" w:color="auto" w:fill="BDD6EE" w:themeFill="accent1" w:themeFillTint="66"/>
            <w:vAlign w:val="center"/>
          </w:tcPr>
          <w:p w14:paraId="276D40C2" w14:textId="2F3EADA0" w:rsidR="00A239D8" w:rsidRPr="00A239D8" w:rsidRDefault="00A239D8" w:rsidP="00A239D8">
            <w:pPr>
              <w:jc w:val="center"/>
              <w:rPr>
                <w:rFonts w:cs="Arial"/>
                <w:color w:val="000000"/>
                <w:sz w:val="18"/>
                <w:szCs w:val="18"/>
              </w:rPr>
            </w:pPr>
            <w:r w:rsidRPr="00A239D8">
              <w:rPr>
                <w:sz w:val="18"/>
                <w:szCs w:val="18"/>
              </w:rPr>
              <w:t>271.31</w:t>
            </w:r>
          </w:p>
        </w:tc>
        <w:tc>
          <w:tcPr>
            <w:tcW w:w="2477" w:type="dxa"/>
            <w:tcBorders>
              <w:bottom w:val="single" w:sz="4" w:space="0" w:color="auto"/>
            </w:tcBorders>
            <w:shd w:val="clear" w:color="auto" w:fill="BDD6EE" w:themeFill="accent1" w:themeFillTint="66"/>
            <w:noWrap/>
            <w:vAlign w:val="center"/>
          </w:tcPr>
          <w:p w14:paraId="255A0BCC" w14:textId="77777777" w:rsidR="00A239D8" w:rsidRPr="00A239D8" w:rsidRDefault="00A239D8" w:rsidP="00A239D8">
            <w:pPr>
              <w:jc w:val="center"/>
              <w:rPr>
                <w:rFonts w:cs="Arial"/>
                <w:color w:val="000000"/>
                <w:sz w:val="18"/>
                <w:szCs w:val="18"/>
              </w:rPr>
            </w:pPr>
          </w:p>
        </w:tc>
      </w:tr>
      <w:tr w:rsidR="00A239D8" w:rsidRPr="008C7A40" w14:paraId="258E0693" w14:textId="77777777" w:rsidTr="00542EC0">
        <w:trPr>
          <w:trHeight w:val="262"/>
          <w:jc w:val="center"/>
        </w:trPr>
        <w:tc>
          <w:tcPr>
            <w:tcW w:w="2030" w:type="dxa"/>
            <w:shd w:val="clear" w:color="auto" w:fill="BDD6EE" w:themeFill="accent1" w:themeFillTint="66"/>
            <w:noWrap/>
            <w:vAlign w:val="center"/>
          </w:tcPr>
          <w:p w14:paraId="6E68A0EC" w14:textId="5D666D56" w:rsidR="00A239D8" w:rsidRPr="00A239D8" w:rsidRDefault="00A239D8" w:rsidP="00A239D8">
            <w:pPr>
              <w:rPr>
                <w:rFonts w:cs="Arial"/>
                <w:color w:val="000000"/>
                <w:sz w:val="18"/>
                <w:szCs w:val="18"/>
              </w:rPr>
            </w:pPr>
            <w:r w:rsidRPr="00A239D8">
              <w:rPr>
                <w:sz w:val="18"/>
                <w:szCs w:val="18"/>
              </w:rPr>
              <w:t>5/7/2015 21:34:10</w:t>
            </w:r>
          </w:p>
        </w:tc>
        <w:tc>
          <w:tcPr>
            <w:tcW w:w="2029" w:type="dxa"/>
            <w:shd w:val="clear" w:color="auto" w:fill="BDD6EE" w:themeFill="accent1" w:themeFillTint="66"/>
            <w:noWrap/>
            <w:vAlign w:val="center"/>
          </w:tcPr>
          <w:p w14:paraId="3EF2692F" w14:textId="0D75E8A1" w:rsidR="00A239D8" w:rsidRPr="00A239D8" w:rsidRDefault="00A239D8" w:rsidP="00A239D8">
            <w:pPr>
              <w:rPr>
                <w:rFonts w:cs="Arial"/>
                <w:color w:val="000000"/>
                <w:sz w:val="18"/>
                <w:szCs w:val="18"/>
              </w:rPr>
            </w:pPr>
            <w:r w:rsidRPr="00A239D8">
              <w:rPr>
                <w:sz w:val="18"/>
                <w:szCs w:val="18"/>
              </w:rPr>
              <w:t>5/7/2015 21:36:08</w:t>
            </w:r>
          </w:p>
        </w:tc>
        <w:tc>
          <w:tcPr>
            <w:tcW w:w="1407" w:type="dxa"/>
            <w:shd w:val="clear" w:color="auto" w:fill="BDD6EE" w:themeFill="accent1" w:themeFillTint="66"/>
            <w:noWrap/>
            <w:vAlign w:val="center"/>
          </w:tcPr>
          <w:p w14:paraId="74B9F5D4" w14:textId="276605E2" w:rsidR="00A239D8" w:rsidRPr="00A239D8" w:rsidRDefault="00A239D8" w:rsidP="00A239D8">
            <w:pPr>
              <w:jc w:val="center"/>
              <w:rPr>
                <w:rFonts w:cs="Arial"/>
                <w:color w:val="000000"/>
                <w:sz w:val="18"/>
                <w:szCs w:val="18"/>
              </w:rPr>
            </w:pPr>
            <w:r w:rsidRPr="00A239D8">
              <w:rPr>
                <w:sz w:val="18"/>
                <w:szCs w:val="18"/>
              </w:rPr>
              <w:t>0:01:58</w:t>
            </w:r>
          </w:p>
        </w:tc>
        <w:tc>
          <w:tcPr>
            <w:tcW w:w="1407" w:type="dxa"/>
            <w:shd w:val="clear" w:color="auto" w:fill="BDD6EE" w:themeFill="accent1" w:themeFillTint="66"/>
            <w:vAlign w:val="center"/>
          </w:tcPr>
          <w:p w14:paraId="1D18CA57" w14:textId="640D6F04" w:rsidR="00A239D8" w:rsidRPr="00A239D8" w:rsidRDefault="00A239D8" w:rsidP="00A239D8">
            <w:pPr>
              <w:jc w:val="center"/>
              <w:rPr>
                <w:rFonts w:cs="Arial"/>
                <w:color w:val="000000"/>
                <w:sz w:val="18"/>
                <w:szCs w:val="18"/>
              </w:rPr>
            </w:pPr>
            <w:r w:rsidRPr="00A239D8">
              <w:rPr>
                <w:sz w:val="18"/>
                <w:szCs w:val="18"/>
              </w:rPr>
              <w:t>156.61</w:t>
            </w:r>
          </w:p>
        </w:tc>
        <w:tc>
          <w:tcPr>
            <w:tcW w:w="2477" w:type="dxa"/>
            <w:shd w:val="clear" w:color="auto" w:fill="BDD6EE" w:themeFill="accent1" w:themeFillTint="66"/>
            <w:noWrap/>
            <w:vAlign w:val="center"/>
          </w:tcPr>
          <w:p w14:paraId="5B173D0D" w14:textId="0DD36869" w:rsidR="00A239D8" w:rsidRPr="00A239D8" w:rsidRDefault="00A239D8" w:rsidP="00A239D8">
            <w:pPr>
              <w:rPr>
                <w:rFonts w:cs="Arial"/>
                <w:color w:val="000000"/>
                <w:sz w:val="18"/>
                <w:szCs w:val="18"/>
              </w:rPr>
            </w:pPr>
          </w:p>
        </w:tc>
      </w:tr>
      <w:tr w:rsidR="00A239D8" w:rsidRPr="008C7A40" w14:paraId="017D129F" w14:textId="77777777" w:rsidTr="00542EC0">
        <w:trPr>
          <w:trHeight w:val="262"/>
          <w:jc w:val="center"/>
        </w:trPr>
        <w:tc>
          <w:tcPr>
            <w:tcW w:w="2030" w:type="dxa"/>
            <w:tcBorders>
              <w:bottom w:val="single" w:sz="4" w:space="0" w:color="auto"/>
            </w:tcBorders>
            <w:shd w:val="clear" w:color="auto" w:fill="BDD6EE" w:themeFill="accent1" w:themeFillTint="66"/>
            <w:noWrap/>
            <w:vAlign w:val="center"/>
          </w:tcPr>
          <w:p w14:paraId="787D68DF" w14:textId="3CE18B00" w:rsidR="00A239D8" w:rsidRPr="00A239D8" w:rsidRDefault="00A239D8" w:rsidP="00A239D8">
            <w:pPr>
              <w:rPr>
                <w:rFonts w:cs="Arial"/>
                <w:color w:val="000000"/>
                <w:sz w:val="18"/>
                <w:szCs w:val="18"/>
              </w:rPr>
            </w:pPr>
            <w:r w:rsidRPr="00A239D8">
              <w:rPr>
                <w:sz w:val="18"/>
                <w:szCs w:val="18"/>
              </w:rPr>
              <w:t>5/8/2015 16:48:30</w:t>
            </w:r>
          </w:p>
        </w:tc>
        <w:tc>
          <w:tcPr>
            <w:tcW w:w="2029" w:type="dxa"/>
            <w:tcBorders>
              <w:bottom w:val="single" w:sz="4" w:space="0" w:color="auto"/>
            </w:tcBorders>
            <w:shd w:val="clear" w:color="auto" w:fill="BDD6EE" w:themeFill="accent1" w:themeFillTint="66"/>
            <w:noWrap/>
            <w:vAlign w:val="center"/>
          </w:tcPr>
          <w:p w14:paraId="7E2D3D8D" w14:textId="5A05A155" w:rsidR="00A239D8" w:rsidRPr="00A239D8" w:rsidRDefault="00A239D8" w:rsidP="00A239D8">
            <w:pPr>
              <w:rPr>
                <w:rFonts w:cs="Arial"/>
                <w:color w:val="000000"/>
                <w:sz w:val="18"/>
                <w:szCs w:val="18"/>
              </w:rPr>
            </w:pPr>
            <w:r w:rsidRPr="00A239D8">
              <w:rPr>
                <w:sz w:val="18"/>
                <w:szCs w:val="18"/>
              </w:rPr>
              <w:t>5/8/2015 16:50:20</w:t>
            </w:r>
          </w:p>
        </w:tc>
        <w:tc>
          <w:tcPr>
            <w:tcW w:w="1407" w:type="dxa"/>
            <w:tcBorders>
              <w:bottom w:val="single" w:sz="4" w:space="0" w:color="auto"/>
            </w:tcBorders>
            <w:shd w:val="clear" w:color="auto" w:fill="BDD6EE" w:themeFill="accent1" w:themeFillTint="66"/>
            <w:noWrap/>
            <w:vAlign w:val="center"/>
          </w:tcPr>
          <w:p w14:paraId="289F44E2" w14:textId="36257E53" w:rsidR="00A239D8" w:rsidRPr="00A239D8" w:rsidRDefault="00A239D8" w:rsidP="00A239D8">
            <w:pPr>
              <w:jc w:val="center"/>
              <w:rPr>
                <w:rFonts w:cs="Arial"/>
                <w:sz w:val="18"/>
                <w:szCs w:val="18"/>
              </w:rPr>
            </w:pPr>
            <w:r w:rsidRPr="00A239D8">
              <w:rPr>
                <w:sz w:val="18"/>
                <w:szCs w:val="18"/>
              </w:rPr>
              <w:t>0:01:50</w:t>
            </w:r>
          </w:p>
        </w:tc>
        <w:tc>
          <w:tcPr>
            <w:tcW w:w="1407" w:type="dxa"/>
            <w:tcBorders>
              <w:bottom w:val="single" w:sz="4" w:space="0" w:color="auto"/>
            </w:tcBorders>
            <w:shd w:val="clear" w:color="auto" w:fill="BDD6EE" w:themeFill="accent1" w:themeFillTint="66"/>
            <w:vAlign w:val="center"/>
          </w:tcPr>
          <w:p w14:paraId="012252EB" w14:textId="67DC52E0" w:rsidR="00A239D8" w:rsidRPr="00A239D8" w:rsidRDefault="00A239D8" w:rsidP="00A239D8">
            <w:pPr>
              <w:jc w:val="center"/>
              <w:rPr>
                <w:rFonts w:cs="Arial"/>
                <w:color w:val="000000"/>
                <w:sz w:val="18"/>
                <w:szCs w:val="18"/>
              </w:rPr>
            </w:pPr>
            <w:r w:rsidRPr="00A239D8">
              <w:rPr>
                <w:sz w:val="18"/>
                <w:szCs w:val="18"/>
              </w:rPr>
              <w:t>316.63</w:t>
            </w:r>
          </w:p>
        </w:tc>
        <w:tc>
          <w:tcPr>
            <w:tcW w:w="2477" w:type="dxa"/>
            <w:tcBorders>
              <w:bottom w:val="single" w:sz="4" w:space="0" w:color="auto"/>
            </w:tcBorders>
            <w:shd w:val="clear" w:color="auto" w:fill="BDD6EE" w:themeFill="accent1" w:themeFillTint="66"/>
            <w:noWrap/>
            <w:vAlign w:val="center"/>
          </w:tcPr>
          <w:p w14:paraId="1CD3B96C" w14:textId="02594B41" w:rsidR="00A239D8" w:rsidRPr="00A239D8" w:rsidRDefault="00A239D8" w:rsidP="00A239D8">
            <w:pPr>
              <w:rPr>
                <w:rFonts w:cs="Arial"/>
                <w:sz w:val="18"/>
                <w:szCs w:val="18"/>
              </w:rPr>
            </w:pPr>
          </w:p>
        </w:tc>
      </w:tr>
      <w:tr w:rsidR="00A239D8" w:rsidRPr="00BD0DC4" w14:paraId="408053E7" w14:textId="77777777" w:rsidTr="00542EC0">
        <w:trPr>
          <w:trHeight w:val="262"/>
          <w:jc w:val="center"/>
        </w:trPr>
        <w:tc>
          <w:tcPr>
            <w:tcW w:w="2030" w:type="dxa"/>
            <w:shd w:val="clear" w:color="auto" w:fill="BDD6EE" w:themeFill="accent1" w:themeFillTint="66"/>
            <w:noWrap/>
            <w:vAlign w:val="center"/>
          </w:tcPr>
          <w:p w14:paraId="066E4C96" w14:textId="42E6FECE" w:rsidR="00A239D8" w:rsidRPr="00A239D8" w:rsidRDefault="00A239D8" w:rsidP="00A239D8">
            <w:pPr>
              <w:rPr>
                <w:rFonts w:cs="Arial"/>
                <w:color w:val="000000"/>
                <w:sz w:val="18"/>
                <w:szCs w:val="18"/>
              </w:rPr>
            </w:pPr>
            <w:r w:rsidRPr="00A239D8">
              <w:rPr>
                <w:sz w:val="18"/>
                <w:szCs w:val="18"/>
              </w:rPr>
              <w:t>5/8/2015 21:04:22</w:t>
            </w:r>
          </w:p>
        </w:tc>
        <w:tc>
          <w:tcPr>
            <w:tcW w:w="2029" w:type="dxa"/>
            <w:shd w:val="clear" w:color="auto" w:fill="BDD6EE" w:themeFill="accent1" w:themeFillTint="66"/>
            <w:noWrap/>
            <w:vAlign w:val="center"/>
          </w:tcPr>
          <w:p w14:paraId="507CD069" w14:textId="0B2D79A9" w:rsidR="00A239D8" w:rsidRPr="00A239D8" w:rsidRDefault="00A239D8" w:rsidP="00A239D8">
            <w:pPr>
              <w:rPr>
                <w:rFonts w:cs="Arial"/>
                <w:color w:val="000000"/>
                <w:sz w:val="18"/>
                <w:szCs w:val="18"/>
              </w:rPr>
            </w:pPr>
            <w:r w:rsidRPr="00A239D8">
              <w:rPr>
                <w:sz w:val="18"/>
                <w:szCs w:val="18"/>
              </w:rPr>
              <w:t>5/8/2015 21:06:48</w:t>
            </w:r>
          </w:p>
        </w:tc>
        <w:tc>
          <w:tcPr>
            <w:tcW w:w="1407" w:type="dxa"/>
            <w:shd w:val="clear" w:color="auto" w:fill="BDD6EE" w:themeFill="accent1" w:themeFillTint="66"/>
            <w:noWrap/>
            <w:vAlign w:val="center"/>
          </w:tcPr>
          <w:p w14:paraId="5F5435A4" w14:textId="3CB7AE03" w:rsidR="00A239D8" w:rsidRPr="00A239D8" w:rsidRDefault="00A239D8" w:rsidP="00A239D8">
            <w:pPr>
              <w:jc w:val="center"/>
              <w:rPr>
                <w:rFonts w:cs="Arial"/>
                <w:color w:val="000000"/>
                <w:sz w:val="18"/>
                <w:szCs w:val="18"/>
              </w:rPr>
            </w:pPr>
            <w:r w:rsidRPr="00A239D8">
              <w:rPr>
                <w:sz w:val="18"/>
                <w:szCs w:val="18"/>
              </w:rPr>
              <w:t>0:02:26</w:t>
            </w:r>
          </w:p>
        </w:tc>
        <w:tc>
          <w:tcPr>
            <w:tcW w:w="1407" w:type="dxa"/>
            <w:shd w:val="clear" w:color="auto" w:fill="BDD6EE" w:themeFill="accent1" w:themeFillTint="66"/>
            <w:vAlign w:val="center"/>
          </w:tcPr>
          <w:p w14:paraId="3C9ACB31" w14:textId="0187BB4F" w:rsidR="00A239D8" w:rsidRPr="00A239D8" w:rsidRDefault="00A239D8" w:rsidP="00A239D8">
            <w:pPr>
              <w:jc w:val="center"/>
              <w:rPr>
                <w:rFonts w:cs="Arial"/>
                <w:color w:val="000000"/>
                <w:sz w:val="18"/>
                <w:szCs w:val="18"/>
              </w:rPr>
            </w:pPr>
            <w:r w:rsidRPr="00A239D8">
              <w:rPr>
                <w:sz w:val="18"/>
                <w:szCs w:val="18"/>
              </w:rPr>
              <w:t>337.84</w:t>
            </w:r>
          </w:p>
        </w:tc>
        <w:tc>
          <w:tcPr>
            <w:tcW w:w="2477" w:type="dxa"/>
            <w:shd w:val="clear" w:color="auto" w:fill="BDD6EE" w:themeFill="accent1" w:themeFillTint="66"/>
            <w:noWrap/>
            <w:vAlign w:val="center"/>
          </w:tcPr>
          <w:p w14:paraId="1971DEE2" w14:textId="77777777" w:rsidR="00A239D8" w:rsidRPr="00A239D8" w:rsidRDefault="00A239D8" w:rsidP="00A239D8">
            <w:pPr>
              <w:jc w:val="center"/>
              <w:rPr>
                <w:rFonts w:cs="Arial"/>
                <w:sz w:val="18"/>
                <w:szCs w:val="18"/>
              </w:rPr>
            </w:pPr>
          </w:p>
        </w:tc>
      </w:tr>
      <w:tr w:rsidR="00A239D8" w:rsidRPr="00BD0DC4" w14:paraId="70246A71" w14:textId="77777777" w:rsidTr="00542EC0">
        <w:trPr>
          <w:trHeight w:val="262"/>
          <w:jc w:val="center"/>
        </w:trPr>
        <w:tc>
          <w:tcPr>
            <w:tcW w:w="2030" w:type="dxa"/>
            <w:shd w:val="clear" w:color="auto" w:fill="BDD6EE" w:themeFill="accent1" w:themeFillTint="66"/>
            <w:noWrap/>
            <w:vAlign w:val="center"/>
          </w:tcPr>
          <w:p w14:paraId="33E8AEF6" w14:textId="4F298444" w:rsidR="00A239D8" w:rsidRPr="00A239D8" w:rsidRDefault="00A239D8" w:rsidP="00A239D8">
            <w:pPr>
              <w:rPr>
                <w:rFonts w:cs="Arial"/>
                <w:color w:val="000000"/>
                <w:sz w:val="18"/>
                <w:szCs w:val="18"/>
              </w:rPr>
            </w:pPr>
            <w:r w:rsidRPr="00A239D8">
              <w:rPr>
                <w:sz w:val="18"/>
                <w:szCs w:val="18"/>
              </w:rPr>
              <w:t>5/8/2015 23:53:54</w:t>
            </w:r>
          </w:p>
        </w:tc>
        <w:tc>
          <w:tcPr>
            <w:tcW w:w="2029" w:type="dxa"/>
            <w:shd w:val="clear" w:color="auto" w:fill="BDD6EE" w:themeFill="accent1" w:themeFillTint="66"/>
            <w:noWrap/>
            <w:vAlign w:val="center"/>
          </w:tcPr>
          <w:p w14:paraId="008CD8C1" w14:textId="06C3F1E2" w:rsidR="00A239D8" w:rsidRPr="00A239D8" w:rsidRDefault="00A239D8" w:rsidP="00A239D8">
            <w:pPr>
              <w:rPr>
                <w:rFonts w:cs="Arial"/>
                <w:color w:val="000000"/>
                <w:sz w:val="18"/>
                <w:szCs w:val="18"/>
              </w:rPr>
            </w:pPr>
            <w:r w:rsidRPr="00A239D8">
              <w:rPr>
                <w:sz w:val="18"/>
                <w:szCs w:val="18"/>
              </w:rPr>
              <w:t>5/8/2015 23:56:20</w:t>
            </w:r>
          </w:p>
        </w:tc>
        <w:tc>
          <w:tcPr>
            <w:tcW w:w="1407" w:type="dxa"/>
            <w:shd w:val="clear" w:color="auto" w:fill="BDD6EE" w:themeFill="accent1" w:themeFillTint="66"/>
            <w:noWrap/>
            <w:vAlign w:val="center"/>
          </w:tcPr>
          <w:p w14:paraId="36641F3C" w14:textId="26232D7D" w:rsidR="00A239D8" w:rsidRPr="00A239D8" w:rsidRDefault="00A239D8" w:rsidP="00A239D8">
            <w:pPr>
              <w:jc w:val="center"/>
              <w:rPr>
                <w:rFonts w:cs="Arial"/>
                <w:color w:val="000000"/>
                <w:sz w:val="18"/>
                <w:szCs w:val="18"/>
              </w:rPr>
            </w:pPr>
            <w:r w:rsidRPr="00A239D8">
              <w:rPr>
                <w:sz w:val="18"/>
                <w:szCs w:val="18"/>
              </w:rPr>
              <w:t>0:02:26</w:t>
            </w:r>
          </w:p>
        </w:tc>
        <w:tc>
          <w:tcPr>
            <w:tcW w:w="1407" w:type="dxa"/>
            <w:shd w:val="clear" w:color="auto" w:fill="BDD6EE" w:themeFill="accent1" w:themeFillTint="66"/>
            <w:vAlign w:val="center"/>
          </w:tcPr>
          <w:p w14:paraId="3A0F0057" w14:textId="2E94EBB4" w:rsidR="00A239D8" w:rsidRPr="00A239D8" w:rsidRDefault="00A239D8" w:rsidP="00A239D8">
            <w:pPr>
              <w:jc w:val="center"/>
              <w:rPr>
                <w:rFonts w:cs="Arial"/>
                <w:color w:val="000000"/>
                <w:sz w:val="18"/>
                <w:szCs w:val="18"/>
              </w:rPr>
            </w:pPr>
            <w:r w:rsidRPr="00A239D8">
              <w:rPr>
                <w:sz w:val="18"/>
                <w:szCs w:val="18"/>
              </w:rPr>
              <w:t>98.44</w:t>
            </w:r>
          </w:p>
        </w:tc>
        <w:tc>
          <w:tcPr>
            <w:tcW w:w="2477" w:type="dxa"/>
            <w:shd w:val="clear" w:color="auto" w:fill="BDD6EE" w:themeFill="accent1" w:themeFillTint="66"/>
            <w:noWrap/>
            <w:vAlign w:val="center"/>
          </w:tcPr>
          <w:p w14:paraId="6C8CC9BE" w14:textId="77777777" w:rsidR="00A239D8" w:rsidRPr="00A239D8" w:rsidRDefault="00A239D8" w:rsidP="00A239D8">
            <w:pPr>
              <w:jc w:val="center"/>
              <w:rPr>
                <w:rFonts w:cs="Arial"/>
                <w:sz w:val="18"/>
                <w:szCs w:val="18"/>
              </w:rPr>
            </w:pPr>
          </w:p>
        </w:tc>
      </w:tr>
      <w:tr w:rsidR="00A239D8" w:rsidRPr="00BD0DC4" w14:paraId="0FB9A9DD" w14:textId="77777777" w:rsidTr="00542EC0">
        <w:trPr>
          <w:trHeight w:val="262"/>
          <w:jc w:val="center"/>
        </w:trPr>
        <w:tc>
          <w:tcPr>
            <w:tcW w:w="2030" w:type="dxa"/>
            <w:shd w:val="clear" w:color="auto" w:fill="BDD6EE" w:themeFill="accent1" w:themeFillTint="66"/>
            <w:noWrap/>
            <w:vAlign w:val="center"/>
          </w:tcPr>
          <w:p w14:paraId="73B56D68" w14:textId="22232352" w:rsidR="00A239D8" w:rsidRPr="00A239D8" w:rsidRDefault="00A239D8" w:rsidP="00A239D8">
            <w:pPr>
              <w:rPr>
                <w:rFonts w:cs="Arial"/>
                <w:color w:val="000000"/>
                <w:sz w:val="18"/>
                <w:szCs w:val="18"/>
              </w:rPr>
            </w:pPr>
            <w:r w:rsidRPr="00A239D8">
              <w:rPr>
                <w:sz w:val="18"/>
                <w:szCs w:val="18"/>
              </w:rPr>
              <w:t>5/9/2015 7:51:38</w:t>
            </w:r>
          </w:p>
        </w:tc>
        <w:tc>
          <w:tcPr>
            <w:tcW w:w="2029" w:type="dxa"/>
            <w:shd w:val="clear" w:color="auto" w:fill="BDD6EE" w:themeFill="accent1" w:themeFillTint="66"/>
            <w:noWrap/>
            <w:vAlign w:val="center"/>
          </w:tcPr>
          <w:p w14:paraId="12331D87" w14:textId="390ECCD8" w:rsidR="00A239D8" w:rsidRPr="00A239D8" w:rsidRDefault="00A239D8" w:rsidP="00A239D8">
            <w:pPr>
              <w:rPr>
                <w:rFonts w:cs="Arial"/>
                <w:color w:val="000000"/>
                <w:sz w:val="18"/>
                <w:szCs w:val="18"/>
              </w:rPr>
            </w:pPr>
            <w:r w:rsidRPr="00A239D8">
              <w:rPr>
                <w:sz w:val="18"/>
                <w:szCs w:val="18"/>
              </w:rPr>
              <w:t>5/9/2015 7:54:20</w:t>
            </w:r>
          </w:p>
        </w:tc>
        <w:tc>
          <w:tcPr>
            <w:tcW w:w="1407" w:type="dxa"/>
            <w:shd w:val="clear" w:color="auto" w:fill="BDD6EE" w:themeFill="accent1" w:themeFillTint="66"/>
            <w:noWrap/>
            <w:vAlign w:val="center"/>
          </w:tcPr>
          <w:p w14:paraId="4E008980" w14:textId="07D53BF6" w:rsidR="00A239D8" w:rsidRPr="00A239D8" w:rsidRDefault="00A239D8" w:rsidP="00A239D8">
            <w:pPr>
              <w:jc w:val="center"/>
              <w:rPr>
                <w:rFonts w:cs="Arial"/>
                <w:color w:val="000000"/>
                <w:sz w:val="18"/>
                <w:szCs w:val="18"/>
              </w:rPr>
            </w:pPr>
            <w:r w:rsidRPr="00A239D8">
              <w:rPr>
                <w:sz w:val="18"/>
                <w:szCs w:val="18"/>
              </w:rPr>
              <w:t>0:02:42</w:t>
            </w:r>
          </w:p>
        </w:tc>
        <w:tc>
          <w:tcPr>
            <w:tcW w:w="1407" w:type="dxa"/>
            <w:shd w:val="clear" w:color="auto" w:fill="BDD6EE" w:themeFill="accent1" w:themeFillTint="66"/>
            <w:vAlign w:val="center"/>
          </w:tcPr>
          <w:p w14:paraId="05A7DBF4" w14:textId="1A69F668" w:rsidR="00A239D8" w:rsidRPr="00A239D8" w:rsidRDefault="00A239D8" w:rsidP="00A239D8">
            <w:pPr>
              <w:jc w:val="center"/>
              <w:rPr>
                <w:rFonts w:cs="Arial"/>
                <w:color w:val="000000"/>
                <w:sz w:val="18"/>
                <w:szCs w:val="18"/>
              </w:rPr>
            </w:pPr>
            <w:r w:rsidRPr="00A239D8">
              <w:rPr>
                <w:sz w:val="18"/>
                <w:szCs w:val="18"/>
              </w:rPr>
              <w:t>542.01</w:t>
            </w:r>
          </w:p>
        </w:tc>
        <w:tc>
          <w:tcPr>
            <w:tcW w:w="2477" w:type="dxa"/>
            <w:shd w:val="clear" w:color="auto" w:fill="BDD6EE" w:themeFill="accent1" w:themeFillTint="66"/>
            <w:noWrap/>
            <w:vAlign w:val="center"/>
          </w:tcPr>
          <w:p w14:paraId="13ADDB10" w14:textId="77777777" w:rsidR="00A239D8" w:rsidRPr="00A239D8" w:rsidRDefault="00A239D8" w:rsidP="00A239D8">
            <w:pPr>
              <w:jc w:val="center"/>
              <w:rPr>
                <w:rFonts w:cs="Arial"/>
                <w:sz w:val="18"/>
                <w:szCs w:val="18"/>
              </w:rPr>
            </w:pPr>
          </w:p>
        </w:tc>
      </w:tr>
      <w:tr w:rsidR="00A239D8" w:rsidRPr="00BD0DC4" w14:paraId="0FECCFA8" w14:textId="77777777" w:rsidTr="00542EC0">
        <w:trPr>
          <w:trHeight w:val="262"/>
          <w:jc w:val="center"/>
        </w:trPr>
        <w:tc>
          <w:tcPr>
            <w:tcW w:w="2030" w:type="dxa"/>
            <w:shd w:val="clear" w:color="auto" w:fill="BDD6EE" w:themeFill="accent1" w:themeFillTint="66"/>
            <w:noWrap/>
            <w:vAlign w:val="center"/>
          </w:tcPr>
          <w:p w14:paraId="0CD65AB8" w14:textId="6E1EA36F" w:rsidR="00A239D8" w:rsidRPr="00A239D8" w:rsidRDefault="00A239D8" w:rsidP="00A239D8">
            <w:pPr>
              <w:rPr>
                <w:rFonts w:cs="Arial"/>
                <w:color w:val="000000"/>
                <w:sz w:val="18"/>
                <w:szCs w:val="18"/>
              </w:rPr>
            </w:pPr>
            <w:r w:rsidRPr="00A239D8">
              <w:rPr>
                <w:sz w:val="18"/>
                <w:szCs w:val="18"/>
              </w:rPr>
              <w:t>5/14/2015 12:29:28</w:t>
            </w:r>
          </w:p>
        </w:tc>
        <w:tc>
          <w:tcPr>
            <w:tcW w:w="2029" w:type="dxa"/>
            <w:shd w:val="clear" w:color="auto" w:fill="BDD6EE" w:themeFill="accent1" w:themeFillTint="66"/>
            <w:noWrap/>
            <w:vAlign w:val="center"/>
          </w:tcPr>
          <w:p w14:paraId="166300DD" w14:textId="2870C73F" w:rsidR="00A239D8" w:rsidRPr="00A239D8" w:rsidRDefault="00A239D8" w:rsidP="00A239D8">
            <w:pPr>
              <w:rPr>
                <w:rFonts w:cs="Arial"/>
                <w:color w:val="000000"/>
                <w:sz w:val="18"/>
                <w:szCs w:val="18"/>
              </w:rPr>
            </w:pPr>
            <w:r w:rsidRPr="00A239D8">
              <w:rPr>
                <w:sz w:val="18"/>
                <w:szCs w:val="18"/>
              </w:rPr>
              <w:t>5/14/2015 12:32:16</w:t>
            </w:r>
          </w:p>
        </w:tc>
        <w:tc>
          <w:tcPr>
            <w:tcW w:w="1407" w:type="dxa"/>
            <w:shd w:val="clear" w:color="auto" w:fill="BDD6EE" w:themeFill="accent1" w:themeFillTint="66"/>
            <w:noWrap/>
            <w:vAlign w:val="center"/>
          </w:tcPr>
          <w:p w14:paraId="6F24E4B7" w14:textId="09988159" w:rsidR="00A239D8" w:rsidRPr="00A239D8" w:rsidRDefault="00A239D8" w:rsidP="00A239D8">
            <w:pPr>
              <w:jc w:val="center"/>
              <w:rPr>
                <w:rFonts w:cs="Arial"/>
                <w:color w:val="000000"/>
                <w:sz w:val="18"/>
                <w:szCs w:val="18"/>
              </w:rPr>
            </w:pPr>
            <w:r w:rsidRPr="00A239D8">
              <w:rPr>
                <w:sz w:val="18"/>
                <w:szCs w:val="18"/>
              </w:rPr>
              <w:t>0:02:48</w:t>
            </w:r>
          </w:p>
        </w:tc>
        <w:tc>
          <w:tcPr>
            <w:tcW w:w="1407" w:type="dxa"/>
            <w:shd w:val="clear" w:color="auto" w:fill="BDD6EE" w:themeFill="accent1" w:themeFillTint="66"/>
            <w:vAlign w:val="center"/>
          </w:tcPr>
          <w:p w14:paraId="756736CA" w14:textId="3AA6F56B" w:rsidR="00A239D8" w:rsidRPr="00A239D8" w:rsidRDefault="00A239D8" w:rsidP="00A239D8">
            <w:pPr>
              <w:jc w:val="center"/>
              <w:rPr>
                <w:rFonts w:cs="Arial"/>
                <w:color w:val="000000"/>
                <w:sz w:val="18"/>
                <w:szCs w:val="18"/>
              </w:rPr>
            </w:pPr>
            <w:r w:rsidRPr="00A239D8">
              <w:rPr>
                <w:sz w:val="18"/>
                <w:szCs w:val="18"/>
              </w:rPr>
              <w:t>431.53</w:t>
            </w:r>
          </w:p>
        </w:tc>
        <w:tc>
          <w:tcPr>
            <w:tcW w:w="2477" w:type="dxa"/>
            <w:shd w:val="clear" w:color="auto" w:fill="BDD6EE" w:themeFill="accent1" w:themeFillTint="66"/>
            <w:noWrap/>
            <w:vAlign w:val="center"/>
          </w:tcPr>
          <w:p w14:paraId="13ADDC65" w14:textId="77777777" w:rsidR="00A239D8" w:rsidRPr="00A239D8" w:rsidRDefault="00A239D8" w:rsidP="00A239D8">
            <w:pPr>
              <w:jc w:val="center"/>
              <w:rPr>
                <w:rFonts w:cs="Arial"/>
                <w:sz w:val="18"/>
                <w:szCs w:val="18"/>
              </w:rPr>
            </w:pPr>
          </w:p>
        </w:tc>
      </w:tr>
      <w:tr w:rsidR="00A239D8" w:rsidRPr="00BD0DC4" w14:paraId="462494BC" w14:textId="77777777" w:rsidTr="00542EC0">
        <w:trPr>
          <w:trHeight w:val="262"/>
          <w:jc w:val="center"/>
        </w:trPr>
        <w:tc>
          <w:tcPr>
            <w:tcW w:w="2030" w:type="dxa"/>
            <w:shd w:val="clear" w:color="auto" w:fill="BDD6EE" w:themeFill="accent1" w:themeFillTint="66"/>
            <w:noWrap/>
            <w:vAlign w:val="center"/>
          </w:tcPr>
          <w:p w14:paraId="46A5EA31" w14:textId="3221EBA7" w:rsidR="00A239D8" w:rsidRPr="00A239D8" w:rsidRDefault="00A239D8" w:rsidP="00A239D8">
            <w:pPr>
              <w:rPr>
                <w:rFonts w:cs="Arial"/>
                <w:color w:val="000000"/>
                <w:sz w:val="18"/>
                <w:szCs w:val="18"/>
              </w:rPr>
            </w:pPr>
            <w:r w:rsidRPr="00A239D8">
              <w:rPr>
                <w:sz w:val="18"/>
                <w:szCs w:val="18"/>
              </w:rPr>
              <w:t>5/25/2015 13:47:18</w:t>
            </w:r>
          </w:p>
        </w:tc>
        <w:tc>
          <w:tcPr>
            <w:tcW w:w="2029" w:type="dxa"/>
            <w:shd w:val="clear" w:color="auto" w:fill="BDD6EE" w:themeFill="accent1" w:themeFillTint="66"/>
            <w:noWrap/>
            <w:vAlign w:val="center"/>
          </w:tcPr>
          <w:p w14:paraId="66163FDA" w14:textId="5A5A4114" w:rsidR="00A239D8" w:rsidRPr="00A239D8" w:rsidRDefault="00A239D8" w:rsidP="00A239D8">
            <w:pPr>
              <w:rPr>
                <w:rFonts w:cs="Arial"/>
                <w:color w:val="000000"/>
                <w:sz w:val="18"/>
                <w:szCs w:val="18"/>
              </w:rPr>
            </w:pPr>
            <w:r w:rsidRPr="00A239D8">
              <w:rPr>
                <w:sz w:val="18"/>
                <w:szCs w:val="18"/>
              </w:rPr>
              <w:t>5/25/2015 13:52:16</w:t>
            </w:r>
          </w:p>
        </w:tc>
        <w:tc>
          <w:tcPr>
            <w:tcW w:w="1407" w:type="dxa"/>
            <w:shd w:val="clear" w:color="auto" w:fill="BDD6EE" w:themeFill="accent1" w:themeFillTint="66"/>
            <w:noWrap/>
            <w:vAlign w:val="center"/>
          </w:tcPr>
          <w:p w14:paraId="7E9C772B" w14:textId="537F8D2F" w:rsidR="00A239D8" w:rsidRPr="00A239D8" w:rsidRDefault="00A239D8" w:rsidP="00A239D8">
            <w:pPr>
              <w:jc w:val="center"/>
              <w:rPr>
                <w:rFonts w:cs="Arial"/>
                <w:color w:val="000000"/>
                <w:sz w:val="18"/>
                <w:szCs w:val="18"/>
              </w:rPr>
            </w:pPr>
            <w:r w:rsidRPr="00A239D8">
              <w:rPr>
                <w:sz w:val="18"/>
                <w:szCs w:val="18"/>
              </w:rPr>
              <w:t>0:04:58</w:t>
            </w:r>
          </w:p>
        </w:tc>
        <w:tc>
          <w:tcPr>
            <w:tcW w:w="1407" w:type="dxa"/>
            <w:shd w:val="clear" w:color="auto" w:fill="BDD6EE" w:themeFill="accent1" w:themeFillTint="66"/>
            <w:vAlign w:val="center"/>
          </w:tcPr>
          <w:p w14:paraId="539498D1" w14:textId="5F5813A5" w:rsidR="00A239D8" w:rsidRPr="00A239D8" w:rsidRDefault="00A239D8" w:rsidP="00A239D8">
            <w:pPr>
              <w:jc w:val="center"/>
              <w:rPr>
                <w:rFonts w:cs="Arial"/>
                <w:color w:val="000000"/>
                <w:sz w:val="18"/>
                <w:szCs w:val="18"/>
              </w:rPr>
            </w:pPr>
            <w:r w:rsidRPr="00A239D8">
              <w:rPr>
                <w:sz w:val="18"/>
                <w:szCs w:val="18"/>
              </w:rPr>
              <w:t>707.02</w:t>
            </w:r>
          </w:p>
        </w:tc>
        <w:tc>
          <w:tcPr>
            <w:tcW w:w="2477" w:type="dxa"/>
            <w:shd w:val="clear" w:color="auto" w:fill="BDD6EE" w:themeFill="accent1" w:themeFillTint="66"/>
            <w:noWrap/>
            <w:vAlign w:val="center"/>
          </w:tcPr>
          <w:p w14:paraId="06B76EDC" w14:textId="77777777" w:rsidR="00A239D8" w:rsidRPr="00A239D8" w:rsidRDefault="00A239D8" w:rsidP="00A239D8">
            <w:pPr>
              <w:jc w:val="center"/>
              <w:rPr>
                <w:rFonts w:cs="Arial"/>
                <w:sz w:val="18"/>
                <w:szCs w:val="18"/>
              </w:rPr>
            </w:pPr>
          </w:p>
        </w:tc>
      </w:tr>
      <w:tr w:rsidR="00A239D8" w:rsidRPr="00BD0DC4" w14:paraId="1899CCF7" w14:textId="77777777" w:rsidTr="00542EC0">
        <w:trPr>
          <w:trHeight w:val="262"/>
          <w:jc w:val="center"/>
        </w:trPr>
        <w:tc>
          <w:tcPr>
            <w:tcW w:w="2030" w:type="dxa"/>
            <w:shd w:val="clear" w:color="auto" w:fill="BDD6EE" w:themeFill="accent1" w:themeFillTint="66"/>
            <w:noWrap/>
            <w:vAlign w:val="center"/>
          </w:tcPr>
          <w:p w14:paraId="29DA90D9" w14:textId="50F69D66" w:rsidR="00A239D8" w:rsidRPr="00A239D8" w:rsidRDefault="00A239D8" w:rsidP="00A239D8">
            <w:pPr>
              <w:rPr>
                <w:rFonts w:cs="Arial"/>
                <w:color w:val="000000"/>
                <w:sz w:val="18"/>
                <w:szCs w:val="18"/>
              </w:rPr>
            </w:pPr>
            <w:r w:rsidRPr="00A239D8">
              <w:rPr>
                <w:sz w:val="18"/>
                <w:szCs w:val="18"/>
              </w:rPr>
              <w:t>5/25/2015 17:18:40</w:t>
            </w:r>
          </w:p>
        </w:tc>
        <w:tc>
          <w:tcPr>
            <w:tcW w:w="2029" w:type="dxa"/>
            <w:shd w:val="clear" w:color="auto" w:fill="BDD6EE" w:themeFill="accent1" w:themeFillTint="66"/>
            <w:noWrap/>
            <w:vAlign w:val="center"/>
          </w:tcPr>
          <w:p w14:paraId="40F3908D" w14:textId="20012095" w:rsidR="00A239D8" w:rsidRPr="00A239D8" w:rsidRDefault="00A239D8" w:rsidP="00A239D8">
            <w:pPr>
              <w:rPr>
                <w:rFonts w:cs="Arial"/>
                <w:color w:val="000000"/>
                <w:sz w:val="18"/>
                <w:szCs w:val="18"/>
              </w:rPr>
            </w:pPr>
            <w:r w:rsidRPr="00A239D8">
              <w:rPr>
                <w:sz w:val="18"/>
                <w:szCs w:val="18"/>
              </w:rPr>
              <w:t>5/25/2015 17:22:16</w:t>
            </w:r>
          </w:p>
        </w:tc>
        <w:tc>
          <w:tcPr>
            <w:tcW w:w="1407" w:type="dxa"/>
            <w:shd w:val="clear" w:color="auto" w:fill="BDD6EE" w:themeFill="accent1" w:themeFillTint="66"/>
            <w:noWrap/>
            <w:vAlign w:val="center"/>
          </w:tcPr>
          <w:p w14:paraId="5AFD4DA5" w14:textId="664BB564" w:rsidR="00A239D8" w:rsidRPr="00A239D8" w:rsidRDefault="00A239D8" w:rsidP="00A239D8">
            <w:pPr>
              <w:jc w:val="center"/>
              <w:rPr>
                <w:rFonts w:cs="Arial"/>
                <w:color w:val="000000"/>
                <w:sz w:val="18"/>
                <w:szCs w:val="18"/>
              </w:rPr>
            </w:pPr>
            <w:r w:rsidRPr="00A239D8">
              <w:rPr>
                <w:sz w:val="18"/>
                <w:szCs w:val="18"/>
              </w:rPr>
              <w:t>0:03:36</w:t>
            </w:r>
          </w:p>
        </w:tc>
        <w:tc>
          <w:tcPr>
            <w:tcW w:w="1407" w:type="dxa"/>
            <w:shd w:val="clear" w:color="auto" w:fill="BDD6EE" w:themeFill="accent1" w:themeFillTint="66"/>
            <w:vAlign w:val="center"/>
          </w:tcPr>
          <w:p w14:paraId="4298A1FC" w14:textId="017A9F30" w:rsidR="00A239D8" w:rsidRPr="00A239D8" w:rsidRDefault="00A239D8" w:rsidP="00A239D8">
            <w:pPr>
              <w:jc w:val="center"/>
              <w:rPr>
                <w:rFonts w:cs="Arial"/>
                <w:color w:val="000000"/>
                <w:sz w:val="18"/>
                <w:szCs w:val="18"/>
              </w:rPr>
            </w:pPr>
            <w:r w:rsidRPr="00A239D8">
              <w:rPr>
                <w:sz w:val="18"/>
                <w:szCs w:val="18"/>
              </w:rPr>
              <w:t>359.12</w:t>
            </w:r>
          </w:p>
        </w:tc>
        <w:tc>
          <w:tcPr>
            <w:tcW w:w="2477" w:type="dxa"/>
            <w:shd w:val="clear" w:color="auto" w:fill="BDD6EE" w:themeFill="accent1" w:themeFillTint="66"/>
            <w:noWrap/>
            <w:vAlign w:val="center"/>
          </w:tcPr>
          <w:p w14:paraId="748B21BA" w14:textId="77777777" w:rsidR="00A239D8" w:rsidRPr="00A239D8" w:rsidRDefault="00A239D8" w:rsidP="00A239D8">
            <w:pPr>
              <w:jc w:val="center"/>
              <w:rPr>
                <w:rFonts w:cs="Arial"/>
                <w:sz w:val="18"/>
                <w:szCs w:val="18"/>
              </w:rPr>
            </w:pPr>
          </w:p>
        </w:tc>
      </w:tr>
      <w:tr w:rsidR="00A239D8" w:rsidRPr="00BD0DC4" w14:paraId="016AF507" w14:textId="77777777" w:rsidTr="00542EC0">
        <w:trPr>
          <w:trHeight w:val="262"/>
          <w:jc w:val="center"/>
        </w:trPr>
        <w:tc>
          <w:tcPr>
            <w:tcW w:w="2030" w:type="dxa"/>
            <w:shd w:val="clear" w:color="auto" w:fill="BDD6EE" w:themeFill="accent1" w:themeFillTint="66"/>
            <w:noWrap/>
            <w:vAlign w:val="center"/>
          </w:tcPr>
          <w:p w14:paraId="0D4480E3" w14:textId="5839B074" w:rsidR="00A239D8" w:rsidRPr="00A239D8" w:rsidRDefault="00A239D8" w:rsidP="00A239D8">
            <w:pPr>
              <w:rPr>
                <w:rFonts w:cs="Arial"/>
                <w:color w:val="000000"/>
                <w:sz w:val="18"/>
                <w:szCs w:val="18"/>
              </w:rPr>
            </w:pPr>
            <w:r w:rsidRPr="00A239D8">
              <w:rPr>
                <w:sz w:val="18"/>
                <w:szCs w:val="18"/>
              </w:rPr>
              <w:t>5/27/2015 7:03:14</w:t>
            </w:r>
          </w:p>
        </w:tc>
        <w:tc>
          <w:tcPr>
            <w:tcW w:w="2029" w:type="dxa"/>
            <w:shd w:val="clear" w:color="auto" w:fill="BDD6EE" w:themeFill="accent1" w:themeFillTint="66"/>
            <w:noWrap/>
            <w:vAlign w:val="center"/>
          </w:tcPr>
          <w:p w14:paraId="18112D14" w14:textId="38333EF0" w:rsidR="00A239D8" w:rsidRPr="00A239D8" w:rsidRDefault="00A239D8" w:rsidP="00A239D8">
            <w:pPr>
              <w:rPr>
                <w:rFonts w:cs="Arial"/>
                <w:color w:val="000000"/>
                <w:sz w:val="18"/>
                <w:szCs w:val="18"/>
              </w:rPr>
            </w:pPr>
            <w:r w:rsidRPr="00A239D8">
              <w:rPr>
                <w:sz w:val="18"/>
                <w:szCs w:val="18"/>
              </w:rPr>
              <w:t>5/27/2015 7:05:40</w:t>
            </w:r>
          </w:p>
        </w:tc>
        <w:tc>
          <w:tcPr>
            <w:tcW w:w="1407" w:type="dxa"/>
            <w:shd w:val="clear" w:color="auto" w:fill="BDD6EE" w:themeFill="accent1" w:themeFillTint="66"/>
            <w:noWrap/>
            <w:vAlign w:val="center"/>
          </w:tcPr>
          <w:p w14:paraId="65FB1CF9" w14:textId="2102589A" w:rsidR="00A239D8" w:rsidRPr="00A239D8" w:rsidRDefault="00A239D8" w:rsidP="00A239D8">
            <w:pPr>
              <w:jc w:val="center"/>
              <w:rPr>
                <w:rFonts w:cs="Arial"/>
                <w:color w:val="000000"/>
                <w:sz w:val="18"/>
                <w:szCs w:val="18"/>
              </w:rPr>
            </w:pPr>
            <w:r w:rsidRPr="00A239D8">
              <w:rPr>
                <w:sz w:val="18"/>
                <w:szCs w:val="18"/>
              </w:rPr>
              <w:t>0:02:26</w:t>
            </w:r>
          </w:p>
        </w:tc>
        <w:tc>
          <w:tcPr>
            <w:tcW w:w="1407" w:type="dxa"/>
            <w:shd w:val="clear" w:color="auto" w:fill="BDD6EE" w:themeFill="accent1" w:themeFillTint="66"/>
            <w:vAlign w:val="center"/>
          </w:tcPr>
          <w:p w14:paraId="6D936BF3" w14:textId="720DD67F" w:rsidR="00A239D8" w:rsidRPr="00A239D8" w:rsidRDefault="00A239D8" w:rsidP="00A239D8">
            <w:pPr>
              <w:jc w:val="center"/>
              <w:rPr>
                <w:rFonts w:cs="Arial"/>
                <w:color w:val="000000"/>
                <w:sz w:val="18"/>
                <w:szCs w:val="18"/>
              </w:rPr>
            </w:pPr>
            <w:r w:rsidRPr="00A239D8">
              <w:rPr>
                <w:sz w:val="18"/>
                <w:szCs w:val="18"/>
              </w:rPr>
              <w:t>309.05</w:t>
            </w:r>
          </w:p>
        </w:tc>
        <w:tc>
          <w:tcPr>
            <w:tcW w:w="2477" w:type="dxa"/>
            <w:shd w:val="clear" w:color="auto" w:fill="BDD6EE" w:themeFill="accent1" w:themeFillTint="66"/>
            <w:noWrap/>
            <w:vAlign w:val="center"/>
          </w:tcPr>
          <w:p w14:paraId="4BA12DE8" w14:textId="77777777" w:rsidR="00A239D8" w:rsidRPr="00A239D8" w:rsidRDefault="00A239D8" w:rsidP="00A239D8">
            <w:pPr>
              <w:jc w:val="center"/>
              <w:rPr>
                <w:rFonts w:cs="Arial"/>
                <w:sz w:val="18"/>
                <w:szCs w:val="18"/>
              </w:rPr>
            </w:pPr>
          </w:p>
        </w:tc>
      </w:tr>
      <w:tr w:rsidR="00A239D8" w:rsidRPr="00BD0DC4" w14:paraId="02CD6886" w14:textId="77777777" w:rsidTr="00542EC0">
        <w:trPr>
          <w:trHeight w:val="262"/>
          <w:jc w:val="center"/>
        </w:trPr>
        <w:tc>
          <w:tcPr>
            <w:tcW w:w="2030" w:type="dxa"/>
            <w:shd w:val="clear" w:color="auto" w:fill="BDD6EE" w:themeFill="accent1" w:themeFillTint="66"/>
            <w:noWrap/>
            <w:vAlign w:val="center"/>
          </w:tcPr>
          <w:p w14:paraId="5818E573" w14:textId="17EABC14" w:rsidR="00A239D8" w:rsidRPr="00A239D8" w:rsidRDefault="00A239D8" w:rsidP="00A239D8">
            <w:pPr>
              <w:rPr>
                <w:rFonts w:cs="Arial"/>
                <w:color w:val="000000"/>
                <w:sz w:val="18"/>
                <w:szCs w:val="18"/>
              </w:rPr>
            </w:pPr>
            <w:r w:rsidRPr="00A239D8">
              <w:rPr>
                <w:sz w:val="18"/>
                <w:szCs w:val="18"/>
              </w:rPr>
              <w:t>5/27/2015 20:32:22</w:t>
            </w:r>
          </w:p>
        </w:tc>
        <w:tc>
          <w:tcPr>
            <w:tcW w:w="2029" w:type="dxa"/>
            <w:shd w:val="clear" w:color="auto" w:fill="BDD6EE" w:themeFill="accent1" w:themeFillTint="66"/>
            <w:noWrap/>
            <w:vAlign w:val="center"/>
          </w:tcPr>
          <w:p w14:paraId="4E27602B" w14:textId="233DFB26" w:rsidR="00A239D8" w:rsidRPr="00A239D8" w:rsidRDefault="00A239D8" w:rsidP="00A239D8">
            <w:pPr>
              <w:rPr>
                <w:rFonts w:cs="Arial"/>
                <w:color w:val="000000"/>
                <w:sz w:val="18"/>
                <w:szCs w:val="18"/>
              </w:rPr>
            </w:pPr>
            <w:r w:rsidRPr="00A239D8">
              <w:rPr>
                <w:sz w:val="18"/>
                <w:szCs w:val="18"/>
              </w:rPr>
              <w:t>5/27/2015 20:35:32</w:t>
            </w:r>
          </w:p>
        </w:tc>
        <w:tc>
          <w:tcPr>
            <w:tcW w:w="1407" w:type="dxa"/>
            <w:shd w:val="clear" w:color="auto" w:fill="BDD6EE" w:themeFill="accent1" w:themeFillTint="66"/>
            <w:noWrap/>
            <w:vAlign w:val="center"/>
          </w:tcPr>
          <w:p w14:paraId="57A120F8" w14:textId="1BD896E8" w:rsidR="00A239D8" w:rsidRPr="00A239D8" w:rsidRDefault="00A239D8" w:rsidP="00A239D8">
            <w:pPr>
              <w:jc w:val="center"/>
              <w:rPr>
                <w:rFonts w:cs="Arial"/>
                <w:color w:val="000000"/>
                <w:sz w:val="18"/>
                <w:szCs w:val="18"/>
              </w:rPr>
            </w:pPr>
            <w:r w:rsidRPr="00A239D8">
              <w:rPr>
                <w:sz w:val="18"/>
                <w:szCs w:val="18"/>
              </w:rPr>
              <w:t>0:03:10</w:t>
            </w:r>
          </w:p>
        </w:tc>
        <w:tc>
          <w:tcPr>
            <w:tcW w:w="1407" w:type="dxa"/>
            <w:shd w:val="clear" w:color="auto" w:fill="BDD6EE" w:themeFill="accent1" w:themeFillTint="66"/>
            <w:vAlign w:val="center"/>
          </w:tcPr>
          <w:p w14:paraId="5B7AB1A5" w14:textId="5F21FB4D" w:rsidR="00A239D8" w:rsidRPr="00A239D8" w:rsidRDefault="00A239D8" w:rsidP="00A239D8">
            <w:pPr>
              <w:jc w:val="center"/>
              <w:rPr>
                <w:rFonts w:cs="Arial"/>
                <w:color w:val="000000"/>
                <w:sz w:val="18"/>
                <w:szCs w:val="18"/>
              </w:rPr>
            </w:pPr>
            <w:r w:rsidRPr="00A239D8">
              <w:rPr>
                <w:sz w:val="18"/>
                <w:szCs w:val="18"/>
              </w:rPr>
              <w:t>402.09</w:t>
            </w:r>
          </w:p>
        </w:tc>
        <w:tc>
          <w:tcPr>
            <w:tcW w:w="2477" w:type="dxa"/>
            <w:shd w:val="clear" w:color="auto" w:fill="BDD6EE" w:themeFill="accent1" w:themeFillTint="66"/>
            <w:noWrap/>
            <w:vAlign w:val="center"/>
          </w:tcPr>
          <w:p w14:paraId="0CFDE1D5" w14:textId="77777777" w:rsidR="00A239D8" w:rsidRPr="00A239D8" w:rsidRDefault="00A239D8" w:rsidP="00A239D8">
            <w:pPr>
              <w:jc w:val="center"/>
              <w:rPr>
                <w:rFonts w:cs="Arial"/>
                <w:sz w:val="18"/>
                <w:szCs w:val="18"/>
              </w:rPr>
            </w:pPr>
          </w:p>
        </w:tc>
      </w:tr>
      <w:tr w:rsidR="00A239D8" w:rsidRPr="00BD0DC4" w14:paraId="7043EDB5" w14:textId="77777777" w:rsidTr="00542EC0">
        <w:trPr>
          <w:trHeight w:val="262"/>
          <w:jc w:val="center"/>
        </w:trPr>
        <w:tc>
          <w:tcPr>
            <w:tcW w:w="2030" w:type="dxa"/>
            <w:tcBorders>
              <w:bottom w:val="single" w:sz="4" w:space="0" w:color="auto"/>
            </w:tcBorders>
            <w:shd w:val="clear" w:color="auto" w:fill="BDD6EE" w:themeFill="accent1" w:themeFillTint="66"/>
            <w:noWrap/>
            <w:vAlign w:val="center"/>
          </w:tcPr>
          <w:p w14:paraId="3E83D8DB" w14:textId="35B29B94" w:rsidR="00A239D8" w:rsidRPr="00A239D8" w:rsidRDefault="00A239D8" w:rsidP="00A239D8">
            <w:pPr>
              <w:rPr>
                <w:rFonts w:cs="Arial"/>
                <w:color w:val="000000"/>
                <w:sz w:val="18"/>
                <w:szCs w:val="18"/>
              </w:rPr>
            </w:pPr>
            <w:r w:rsidRPr="00A239D8">
              <w:rPr>
                <w:sz w:val="18"/>
                <w:szCs w:val="18"/>
              </w:rPr>
              <w:t>5/29/2015 8:14:54</w:t>
            </w:r>
          </w:p>
        </w:tc>
        <w:tc>
          <w:tcPr>
            <w:tcW w:w="2029" w:type="dxa"/>
            <w:tcBorders>
              <w:bottom w:val="single" w:sz="4" w:space="0" w:color="auto"/>
            </w:tcBorders>
            <w:shd w:val="clear" w:color="auto" w:fill="BDD6EE" w:themeFill="accent1" w:themeFillTint="66"/>
            <w:noWrap/>
            <w:vAlign w:val="center"/>
          </w:tcPr>
          <w:p w14:paraId="6323238C" w14:textId="2007581B" w:rsidR="00A239D8" w:rsidRPr="00A239D8" w:rsidRDefault="00A239D8" w:rsidP="00A239D8">
            <w:pPr>
              <w:rPr>
                <w:rFonts w:cs="Arial"/>
                <w:color w:val="000000"/>
                <w:sz w:val="18"/>
                <w:szCs w:val="18"/>
              </w:rPr>
            </w:pPr>
            <w:r w:rsidRPr="00A239D8">
              <w:rPr>
                <w:sz w:val="18"/>
                <w:szCs w:val="18"/>
              </w:rPr>
              <w:t>5/29/2015 8:17:04</w:t>
            </w:r>
          </w:p>
        </w:tc>
        <w:tc>
          <w:tcPr>
            <w:tcW w:w="1407" w:type="dxa"/>
            <w:tcBorders>
              <w:bottom w:val="single" w:sz="4" w:space="0" w:color="auto"/>
            </w:tcBorders>
            <w:shd w:val="clear" w:color="auto" w:fill="BDD6EE" w:themeFill="accent1" w:themeFillTint="66"/>
            <w:noWrap/>
            <w:vAlign w:val="center"/>
          </w:tcPr>
          <w:p w14:paraId="56179178" w14:textId="54CBC765" w:rsidR="00A239D8" w:rsidRPr="00A239D8" w:rsidRDefault="00A239D8" w:rsidP="00A239D8">
            <w:pPr>
              <w:jc w:val="center"/>
              <w:rPr>
                <w:rFonts w:cs="Arial"/>
                <w:color w:val="000000"/>
                <w:sz w:val="18"/>
                <w:szCs w:val="18"/>
              </w:rPr>
            </w:pPr>
            <w:r w:rsidRPr="00A239D8">
              <w:rPr>
                <w:sz w:val="18"/>
                <w:szCs w:val="18"/>
              </w:rPr>
              <w:t>0:02:10</w:t>
            </w:r>
          </w:p>
        </w:tc>
        <w:tc>
          <w:tcPr>
            <w:tcW w:w="1407" w:type="dxa"/>
            <w:tcBorders>
              <w:bottom w:val="single" w:sz="4" w:space="0" w:color="auto"/>
            </w:tcBorders>
            <w:shd w:val="clear" w:color="auto" w:fill="BDD6EE" w:themeFill="accent1" w:themeFillTint="66"/>
            <w:vAlign w:val="center"/>
          </w:tcPr>
          <w:p w14:paraId="613479BD" w14:textId="28AD4163" w:rsidR="00A239D8" w:rsidRPr="00A239D8" w:rsidRDefault="00A239D8" w:rsidP="00A239D8">
            <w:pPr>
              <w:jc w:val="center"/>
              <w:rPr>
                <w:rFonts w:cs="Arial"/>
                <w:color w:val="000000"/>
                <w:sz w:val="18"/>
                <w:szCs w:val="18"/>
              </w:rPr>
            </w:pPr>
            <w:r w:rsidRPr="00A239D8">
              <w:rPr>
                <w:sz w:val="18"/>
                <w:szCs w:val="18"/>
              </w:rPr>
              <w:t>106.82</w:t>
            </w:r>
          </w:p>
        </w:tc>
        <w:tc>
          <w:tcPr>
            <w:tcW w:w="2477" w:type="dxa"/>
            <w:tcBorders>
              <w:bottom w:val="single" w:sz="4" w:space="0" w:color="auto"/>
            </w:tcBorders>
            <w:shd w:val="clear" w:color="auto" w:fill="BDD6EE" w:themeFill="accent1" w:themeFillTint="66"/>
            <w:noWrap/>
            <w:vAlign w:val="center"/>
          </w:tcPr>
          <w:p w14:paraId="352F3D00" w14:textId="77777777" w:rsidR="00A239D8" w:rsidRPr="00A239D8" w:rsidRDefault="00A239D8" w:rsidP="00A239D8">
            <w:pPr>
              <w:jc w:val="center"/>
              <w:rPr>
                <w:rFonts w:cs="Arial"/>
                <w:sz w:val="18"/>
                <w:szCs w:val="18"/>
              </w:rPr>
            </w:pPr>
          </w:p>
        </w:tc>
      </w:tr>
    </w:tbl>
    <w:p w14:paraId="549EE9A0" w14:textId="77777777" w:rsidR="00C673B5" w:rsidRPr="005545BB" w:rsidRDefault="00C673B5" w:rsidP="004E5322">
      <w:pPr>
        <w:pStyle w:val="Heading2"/>
      </w:pPr>
      <w:bookmarkStart w:id="257" w:name="_Toc424129702"/>
      <w:r w:rsidRPr="005545BB">
        <w:lastRenderedPageBreak/>
        <w:t>Load Resource Events</w:t>
      </w:r>
      <w:bookmarkEnd w:id="257"/>
    </w:p>
    <w:p w14:paraId="6F75901D" w14:textId="4539B8B3" w:rsidR="000E1BF8" w:rsidRDefault="00D2554F" w:rsidP="00DB08B7">
      <w:pPr>
        <w:jc w:val="both"/>
        <w:rPr>
          <w:rFonts w:cs="Arial"/>
          <w:szCs w:val="22"/>
        </w:rPr>
      </w:pPr>
      <w:r w:rsidRPr="00312C6E">
        <w:rPr>
          <w:rFonts w:cs="Arial"/>
          <w:szCs w:val="22"/>
        </w:rPr>
        <w:t xml:space="preserve">There were no load resource deployment events in </w:t>
      </w:r>
      <w:r w:rsidR="00312C6E" w:rsidRPr="00312C6E">
        <w:rPr>
          <w:rFonts w:cs="Arial"/>
          <w:szCs w:val="22"/>
        </w:rPr>
        <w:t>May</w:t>
      </w:r>
      <w:r w:rsidR="00D008BD" w:rsidRPr="00312C6E">
        <w:rPr>
          <w:rFonts w:cs="Arial"/>
          <w:szCs w:val="22"/>
        </w:rPr>
        <w:t>.</w:t>
      </w:r>
    </w:p>
    <w:p w14:paraId="0C26A572" w14:textId="77777777" w:rsidR="00F80DC4" w:rsidRPr="001171B8" w:rsidRDefault="00F80DC4" w:rsidP="004E5322">
      <w:pPr>
        <w:pStyle w:val="Heading1"/>
      </w:pPr>
      <w:bookmarkStart w:id="258" w:name="_Toc424129703"/>
      <w:r w:rsidRPr="001171B8">
        <w:t>Reliability Unit Commitment</w:t>
      </w:r>
      <w:bookmarkEnd w:id="258"/>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33F13A8A" w:rsidR="006105E9" w:rsidRPr="002205BE" w:rsidRDefault="00871370" w:rsidP="0014765F">
      <w:pPr>
        <w:jc w:val="both"/>
        <w:rPr>
          <w:rFonts w:cs="Arial"/>
          <w:szCs w:val="22"/>
        </w:rPr>
      </w:pPr>
      <w:r w:rsidRPr="002205BE">
        <w:rPr>
          <w:rFonts w:cs="Arial"/>
          <w:szCs w:val="22"/>
        </w:rPr>
        <w:t>There were no DRUC</w:t>
      </w:r>
      <w:r w:rsidR="0014765F" w:rsidRPr="002205BE">
        <w:rPr>
          <w:rFonts w:cs="Arial"/>
          <w:szCs w:val="22"/>
        </w:rPr>
        <w:t xml:space="preserve"> </w:t>
      </w:r>
      <w:r w:rsidRPr="002205BE">
        <w:rPr>
          <w:rFonts w:cs="Arial"/>
          <w:szCs w:val="22"/>
        </w:rPr>
        <w:t xml:space="preserve">commitments in </w:t>
      </w:r>
      <w:r w:rsidR="002205BE" w:rsidRPr="002205BE">
        <w:rPr>
          <w:rFonts w:cs="Arial"/>
          <w:szCs w:val="22"/>
        </w:rPr>
        <w:t>May</w:t>
      </w:r>
      <w:r w:rsidRPr="002205BE">
        <w:rPr>
          <w:rFonts w:cs="Arial"/>
          <w:szCs w:val="22"/>
        </w:rPr>
        <w:t>.</w:t>
      </w:r>
    </w:p>
    <w:p w14:paraId="0F9D9E36" w14:textId="77777777" w:rsidR="002205BE" w:rsidRDefault="002205BE" w:rsidP="0014765F">
      <w:pPr>
        <w:jc w:val="both"/>
        <w:rPr>
          <w:rFonts w:cs="Arial"/>
          <w:szCs w:val="22"/>
          <w:highlight w:val="yellow"/>
        </w:rPr>
      </w:pPr>
    </w:p>
    <w:tbl>
      <w:tblPr>
        <w:tblW w:w="7560" w:type="dxa"/>
        <w:jc w:val="center"/>
        <w:tblLayout w:type="fixed"/>
        <w:tblLook w:val="04A0" w:firstRow="1" w:lastRow="0" w:firstColumn="1" w:lastColumn="0" w:noHBand="0" w:noVBand="1"/>
      </w:tblPr>
      <w:tblGrid>
        <w:gridCol w:w="1142"/>
        <w:gridCol w:w="1260"/>
        <w:gridCol w:w="1288"/>
        <w:gridCol w:w="1350"/>
        <w:gridCol w:w="810"/>
        <w:gridCol w:w="1710"/>
      </w:tblGrid>
      <w:tr w:rsidR="00841104" w:rsidRPr="002205BE" w14:paraId="54CCD1A2" w14:textId="77777777" w:rsidTr="00841104">
        <w:trPr>
          <w:trHeight w:val="255"/>
          <w:jc w:val="center"/>
        </w:trPr>
        <w:tc>
          <w:tcPr>
            <w:tcW w:w="7560" w:type="dxa"/>
            <w:gridSpan w:val="6"/>
            <w:tcBorders>
              <w:top w:val="single" w:sz="8" w:space="0" w:color="auto"/>
              <w:left w:val="single" w:sz="8" w:space="0" w:color="auto"/>
              <w:bottom w:val="single" w:sz="8" w:space="0" w:color="auto"/>
              <w:right w:val="single" w:sz="8" w:space="0" w:color="000000"/>
            </w:tcBorders>
            <w:shd w:val="clear" w:color="000000" w:fill="006666"/>
            <w:noWrap/>
            <w:vAlign w:val="center"/>
            <w:hideMark/>
          </w:tcPr>
          <w:p w14:paraId="1E432267" w14:textId="77777777" w:rsidR="00841104" w:rsidRPr="002205BE" w:rsidRDefault="00841104" w:rsidP="002205BE">
            <w:pPr>
              <w:jc w:val="center"/>
              <w:rPr>
                <w:rFonts w:cs="Arial"/>
                <w:b/>
                <w:bCs/>
                <w:color w:val="FFFFFF"/>
                <w:szCs w:val="22"/>
              </w:rPr>
            </w:pPr>
            <w:r w:rsidRPr="002205BE">
              <w:rPr>
                <w:rFonts w:cs="Arial"/>
                <w:b/>
                <w:bCs/>
                <w:color w:val="FFFFFF"/>
                <w:szCs w:val="22"/>
              </w:rPr>
              <w:t>HRUC Commitments</w:t>
            </w:r>
          </w:p>
        </w:tc>
      </w:tr>
      <w:tr w:rsidR="00841104" w:rsidRPr="002205BE" w14:paraId="4303CBEF" w14:textId="77777777" w:rsidTr="00841104">
        <w:trPr>
          <w:trHeight w:val="255"/>
          <w:jc w:val="center"/>
        </w:trPr>
        <w:tc>
          <w:tcPr>
            <w:tcW w:w="1142" w:type="dxa"/>
            <w:tcBorders>
              <w:top w:val="nil"/>
              <w:left w:val="single" w:sz="8" w:space="0" w:color="auto"/>
              <w:bottom w:val="single" w:sz="8" w:space="0" w:color="auto"/>
              <w:right w:val="single" w:sz="8" w:space="0" w:color="auto"/>
            </w:tcBorders>
            <w:shd w:val="clear" w:color="000000" w:fill="006666"/>
            <w:noWrap/>
            <w:vAlign w:val="center"/>
            <w:hideMark/>
          </w:tcPr>
          <w:p w14:paraId="509328F7"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Resource Location</w:t>
            </w:r>
          </w:p>
        </w:tc>
        <w:tc>
          <w:tcPr>
            <w:tcW w:w="1260" w:type="dxa"/>
            <w:tcBorders>
              <w:top w:val="nil"/>
              <w:left w:val="nil"/>
              <w:bottom w:val="single" w:sz="8" w:space="0" w:color="auto"/>
              <w:right w:val="single" w:sz="8" w:space="0" w:color="auto"/>
            </w:tcBorders>
            <w:shd w:val="clear" w:color="000000" w:fill="006666"/>
            <w:vAlign w:val="center"/>
            <w:hideMark/>
          </w:tcPr>
          <w:p w14:paraId="389761E6"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 of Resources</w:t>
            </w:r>
          </w:p>
        </w:tc>
        <w:tc>
          <w:tcPr>
            <w:tcW w:w="1288" w:type="dxa"/>
            <w:tcBorders>
              <w:top w:val="nil"/>
              <w:left w:val="nil"/>
              <w:bottom w:val="single" w:sz="8" w:space="0" w:color="auto"/>
              <w:right w:val="single" w:sz="8" w:space="0" w:color="auto"/>
            </w:tcBorders>
            <w:shd w:val="clear" w:color="000000" w:fill="006666"/>
            <w:noWrap/>
            <w:vAlign w:val="center"/>
            <w:hideMark/>
          </w:tcPr>
          <w:p w14:paraId="22938A0D"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Operating Day</w:t>
            </w:r>
          </w:p>
        </w:tc>
        <w:tc>
          <w:tcPr>
            <w:tcW w:w="1350" w:type="dxa"/>
            <w:tcBorders>
              <w:top w:val="nil"/>
              <w:left w:val="nil"/>
              <w:bottom w:val="single" w:sz="8" w:space="0" w:color="auto"/>
              <w:right w:val="single" w:sz="8" w:space="0" w:color="auto"/>
            </w:tcBorders>
            <w:shd w:val="clear" w:color="000000" w:fill="006666"/>
            <w:noWrap/>
            <w:vAlign w:val="center"/>
            <w:hideMark/>
          </w:tcPr>
          <w:p w14:paraId="1123D1DE"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Total # of Hours Committed</w:t>
            </w:r>
          </w:p>
        </w:tc>
        <w:tc>
          <w:tcPr>
            <w:tcW w:w="810" w:type="dxa"/>
            <w:tcBorders>
              <w:top w:val="nil"/>
              <w:left w:val="nil"/>
              <w:bottom w:val="single" w:sz="8" w:space="0" w:color="auto"/>
              <w:right w:val="single" w:sz="8" w:space="0" w:color="auto"/>
            </w:tcBorders>
            <w:shd w:val="clear" w:color="000000" w:fill="006666"/>
            <w:vAlign w:val="center"/>
            <w:hideMark/>
          </w:tcPr>
          <w:p w14:paraId="2636ED85"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 xml:space="preserve">Total </w:t>
            </w:r>
            <w:proofErr w:type="spellStart"/>
            <w:r w:rsidRPr="002205BE">
              <w:rPr>
                <w:rFonts w:cs="Arial"/>
                <w:b/>
                <w:bCs/>
                <w:color w:val="FFFFFF"/>
                <w:sz w:val="20"/>
                <w:szCs w:val="20"/>
              </w:rPr>
              <w:t>MWhs</w:t>
            </w:r>
            <w:proofErr w:type="spellEnd"/>
          </w:p>
        </w:tc>
        <w:tc>
          <w:tcPr>
            <w:tcW w:w="1710" w:type="dxa"/>
            <w:tcBorders>
              <w:top w:val="nil"/>
              <w:left w:val="nil"/>
              <w:bottom w:val="single" w:sz="8" w:space="0" w:color="auto"/>
              <w:right w:val="single" w:sz="8" w:space="0" w:color="auto"/>
            </w:tcBorders>
            <w:shd w:val="clear" w:color="000000" w:fill="006666"/>
            <w:vAlign w:val="center"/>
            <w:hideMark/>
          </w:tcPr>
          <w:p w14:paraId="2442BFD0" w14:textId="77777777" w:rsidR="00841104" w:rsidRPr="002205BE" w:rsidRDefault="00841104" w:rsidP="002205BE">
            <w:pPr>
              <w:jc w:val="center"/>
              <w:rPr>
                <w:rFonts w:cs="Arial"/>
                <w:b/>
                <w:bCs/>
                <w:color w:val="FFFFFF"/>
                <w:sz w:val="20"/>
                <w:szCs w:val="20"/>
              </w:rPr>
            </w:pPr>
            <w:r w:rsidRPr="002205BE">
              <w:rPr>
                <w:rFonts w:cs="Arial"/>
                <w:b/>
                <w:bCs/>
                <w:color w:val="FFFFFF"/>
                <w:sz w:val="20"/>
                <w:szCs w:val="20"/>
              </w:rPr>
              <w:t>Reason for commitment</w:t>
            </w:r>
          </w:p>
        </w:tc>
      </w:tr>
      <w:tr w:rsidR="00841104" w:rsidRPr="002205BE" w14:paraId="49922E59"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03B37728"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16EED927"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640D79AB" w14:textId="77777777" w:rsidR="00841104" w:rsidRPr="00841104" w:rsidRDefault="00841104" w:rsidP="002205BE">
            <w:pPr>
              <w:jc w:val="center"/>
              <w:rPr>
                <w:rFonts w:cs="Arial"/>
                <w:color w:val="000000"/>
                <w:sz w:val="18"/>
                <w:szCs w:val="18"/>
              </w:rPr>
            </w:pPr>
            <w:r w:rsidRPr="00841104">
              <w:rPr>
                <w:rFonts w:cs="Arial"/>
                <w:color w:val="000000"/>
                <w:sz w:val="18"/>
                <w:szCs w:val="18"/>
              </w:rPr>
              <w:t>05/07/15</w:t>
            </w:r>
          </w:p>
        </w:tc>
        <w:tc>
          <w:tcPr>
            <w:tcW w:w="1350" w:type="dxa"/>
            <w:tcBorders>
              <w:top w:val="nil"/>
              <w:left w:val="nil"/>
              <w:bottom w:val="single" w:sz="8" w:space="0" w:color="auto"/>
              <w:right w:val="single" w:sz="8" w:space="0" w:color="auto"/>
            </w:tcBorders>
            <w:shd w:val="clear" w:color="auto" w:fill="auto"/>
            <w:noWrap/>
            <w:vAlign w:val="center"/>
            <w:hideMark/>
          </w:tcPr>
          <w:p w14:paraId="7401806A" w14:textId="77777777" w:rsidR="00841104" w:rsidRPr="00841104" w:rsidRDefault="00841104" w:rsidP="002205BE">
            <w:pPr>
              <w:jc w:val="center"/>
              <w:rPr>
                <w:rFonts w:cs="Arial"/>
                <w:color w:val="000000"/>
                <w:sz w:val="18"/>
                <w:szCs w:val="18"/>
              </w:rPr>
            </w:pPr>
            <w:r w:rsidRPr="00841104">
              <w:rPr>
                <w:rFonts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14:paraId="78A866E7" w14:textId="77777777" w:rsidR="00841104" w:rsidRPr="00841104" w:rsidRDefault="00841104" w:rsidP="002205BE">
            <w:pPr>
              <w:jc w:val="center"/>
              <w:rPr>
                <w:rFonts w:cs="Arial"/>
                <w:color w:val="000000"/>
                <w:sz w:val="18"/>
                <w:szCs w:val="18"/>
              </w:rPr>
            </w:pPr>
            <w:r w:rsidRPr="00841104">
              <w:rPr>
                <w:rFonts w:cs="Arial"/>
                <w:color w:val="000000"/>
                <w:sz w:val="18"/>
                <w:szCs w:val="18"/>
              </w:rPr>
              <w:t>2352</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14:paraId="6F80AA9E" w14:textId="5CB74D2F" w:rsidR="00841104" w:rsidRPr="00841104" w:rsidRDefault="00841104" w:rsidP="00841104">
            <w:pPr>
              <w:jc w:val="center"/>
              <w:rPr>
                <w:rFonts w:cs="Arial"/>
                <w:color w:val="000000"/>
                <w:sz w:val="18"/>
                <w:szCs w:val="18"/>
              </w:rPr>
            </w:pPr>
            <w:r w:rsidRPr="00841104">
              <w:rPr>
                <w:rFonts w:cs="Arial"/>
                <w:color w:val="000000"/>
                <w:sz w:val="18"/>
                <w:szCs w:val="18"/>
              </w:rPr>
              <w:t>Local Congestion</w:t>
            </w:r>
          </w:p>
        </w:tc>
      </w:tr>
      <w:tr w:rsidR="00841104" w:rsidRPr="002205BE" w14:paraId="1FF5E27C"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0808D5EA"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560333B8"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53E3FF25" w14:textId="77777777" w:rsidR="00841104" w:rsidRPr="00841104" w:rsidRDefault="00841104" w:rsidP="002205BE">
            <w:pPr>
              <w:jc w:val="center"/>
              <w:rPr>
                <w:rFonts w:cs="Arial"/>
                <w:color w:val="000000"/>
                <w:sz w:val="18"/>
                <w:szCs w:val="18"/>
              </w:rPr>
            </w:pPr>
            <w:r w:rsidRPr="00841104">
              <w:rPr>
                <w:rFonts w:cs="Arial"/>
                <w:color w:val="000000"/>
                <w:sz w:val="18"/>
                <w:szCs w:val="18"/>
              </w:rPr>
              <w:t>05/20/15</w:t>
            </w:r>
          </w:p>
        </w:tc>
        <w:tc>
          <w:tcPr>
            <w:tcW w:w="1350" w:type="dxa"/>
            <w:tcBorders>
              <w:top w:val="nil"/>
              <w:left w:val="nil"/>
              <w:bottom w:val="single" w:sz="8" w:space="0" w:color="auto"/>
              <w:right w:val="single" w:sz="8" w:space="0" w:color="auto"/>
            </w:tcBorders>
            <w:shd w:val="clear" w:color="auto" w:fill="auto"/>
            <w:noWrap/>
            <w:vAlign w:val="center"/>
            <w:hideMark/>
          </w:tcPr>
          <w:p w14:paraId="6CC01E75" w14:textId="77777777" w:rsidR="00841104" w:rsidRPr="00841104" w:rsidRDefault="00841104" w:rsidP="002205BE">
            <w:pPr>
              <w:jc w:val="center"/>
              <w:rPr>
                <w:rFonts w:cs="Arial"/>
                <w:color w:val="000000"/>
                <w:sz w:val="18"/>
                <w:szCs w:val="18"/>
              </w:rPr>
            </w:pPr>
            <w:r w:rsidRPr="00841104">
              <w:rPr>
                <w:rFonts w:cs="Arial"/>
                <w:color w:val="000000"/>
                <w:sz w:val="18"/>
                <w:szCs w:val="18"/>
              </w:rPr>
              <w:t>3</w:t>
            </w:r>
          </w:p>
        </w:tc>
        <w:tc>
          <w:tcPr>
            <w:tcW w:w="810" w:type="dxa"/>
            <w:tcBorders>
              <w:top w:val="nil"/>
              <w:left w:val="nil"/>
              <w:bottom w:val="single" w:sz="8" w:space="0" w:color="auto"/>
              <w:right w:val="single" w:sz="8" w:space="0" w:color="auto"/>
            </w:tcBorders>
            <w:shd w:val="clear" w:color="auto" w:fill="auto"/>
            <w:vAlign w:val="center"/>
            <w:hideMark/>
          </w:tcPr>
          <w:p w14:paraId="215D5D8D" w14:textId="77777777" w:rsidR="00841104" w:rsidRPr="00841104" w:rsidRDefault="00841104" w:rsidP="002205BE">
            <w:pPr>
              <w:jc w:val="center"/>
              <w:rPr>
                <w:rFonts w:cs="Arial"/>
                <w:color w:val="000000"/>
                <w:sz w:val="18"/>
                <w:szCs w:val="18"/>
              </w:rPr>
            </w:pPr>
            <w:r w:rsidRPr="00841104">
              <w:rPr>
                <w:rFonts w:cs="Arial"/>
                <w:color w:val="000000"/>
                <w:sz w:val="18"/>
                <w:szCs w:val="18"/>
              </w:rPr>
              <w:t>354</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14:paraId="15DAA532" w14:textId="7F18F7FC" w:rsidR="00841104" w:rsidRPr="00841104" w:rsidRDefault="00841104" w:rsidP="00841104">
            <w:pPr>
              <w:jc w:val="center"/>
              <w:rPr>
                <w:rFonts w:cs="Arial"/>
                <w:color w:val="000000"/>
                <w:sz w:val="18"/>
                <w:szCs w:val="18"/>
              </w:rPr>
            </w:pPr>
            <w:r w:rsidRPr="00841104">
              <w:rPr>
                <w:rFonts w:cs="Arial"/>
                <w:color w:val="000000"/>
                <w:sz w:val="18"/>
                <w:szCs w:val="18"/>
              </w:rPr>
              <w:t>Local Congestion</w:t>
            </w:r>
          </w:p>
        </w:tc>
      </w:tr>
      <w:tr w:rsidR="00841104" w:rsidRPr="002205BE" w14:paraId="353FC34A"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36FE7C60"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5BF64185"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113C7292" w14:textId="77777777" w:rsidR="00841104" w:rsidRPr="00841104" w:rsidRDefault="00841104" w:rsidP="002205BE">
            <w:pPr>
              <w:jc w:val="center"/>
              <w:rPr>
                <w:rFonts w:cs="Arial"/>
                <w:color w:val="000000"/>
                <w:sz w:val="18"/>
                <w:szCs w:val="18"/>
              </w:rPr>
            </w:pPr>
            <w:r w:rsidRPr="00841104">
              <w:rPr>
                <w:rFonts w:cs="Arial"/>
                <w:color w:val="000000"/>
                <w:sz w:val="18"/>
                <w:szCs w:val="18"/>
              </w:rPr>
              <w:t>05/26/15</w:t>
            </w:r>
          </w:p>
        </w:tc>
        <w:tc>
          <w:tcPr>
            <w:tcW w:w="1350" w:type="dxa"/>
            <w:tcBorders>
              <w:top w:val="nil"/>
              <w:left w:val="nil"/>
              <w:bottom w:val="single" w:sz="8" w:space="0" w:color="auto"/>
              <w:right w:val="single" w:sz="8" w:space="0" w:color="auto"/>
            </w:tcBorders>
            <w:shd w:val="clear" w:color="auto" w:fill="auto"/>
            <w:noWrap/>
            <w:vAlign w:val="center"/>
            <w:hideMark/>
          </w:tcPr>
          <w:p w14:paraId="57040A0D" w14:textId="77777777" w:rsidR="00841104" w:rsidRPr="00841104" w:rsidRDefault="00841104" w:rsidP="002205BE">
            <w:pPr>
              <w:jc w:val="center"/>
              <w:rPr>
                <w:rFonts w:cs="Arial"/>
                <w:color w:val="000000"/>
                <w:sz w:val="18"/>
                <w:szCs w:val="18"/>
              </w:rPr>
            </w:pPr>
            <w:r w:rsidRPr="00841104">
              <w:rPr>
                <w:rFonts w:cs="Arial"/>
                <w:color w:val="000000"/>
                <w:sz w:val="18"/>
                <w:szCs w:val="18"/>
              </w:rPr>
              <w:t>20</w:t>
            </w:r>
          </w:p>
        </w:tc>
        <w:tc>
          <w:tcPr>
            <w:tcW w:w="810" w:type="dxa"/>
            <w:tcBorders>
              <w:top w:val="nil"/>
              <w:left w:val="nil"/>
              <w:bottom w:val="single" w:sz="8" w:space="0" w:color="auto"/>
              <w:right w:val="single" w:sz="8" w:space="0" w:color="auto"/>
            </w:tcBorders>
            <w:shd w:val="clear" w:color="auto" w:fill="auto"/>
            <w:vAlign w:val="center"/>
            <w:hideMark/>
          </w:tcPr>
          <w:p w14:paraId="51028BB5" w14:textId="77777777" w:rsidR="00841104" w:rsidRPr="00841104" w:rsidRDefault="00841104" w:rsidP="002205BE">
            <w:pPr>
              <w:jc w:val="center"/>
              <w:rPr>
                <w:rFonts w:cs="Arial"/>
                <w:color w:val="000000"/>
                <w:sz w:val="18"/>
                <w:szCs w:val="18"/>
              </w:rPr>
            </w:pPr>
            <w:r w:rsidRPr="00841104">
              <w:rPr>
                <w:rFonts w:cs="Arial"/>
                <w:color w:val="000000"/>
                <w:sz w:val="18"/>
                <w:szCs w:val="18"/>
              </w:rPr>
              <w:t>10600</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69B689AD" w14:textId="7BEE7EAC"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18EE4E95"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6A33C4CC"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5F11BAEC"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463CD064" w14:textId="77777777" w:rsidR="00841104" w:rsidRPr="00841104" w:rsidRDefault="00841104" w:rsidP="002205BE">
            <w:pPr>
              <w:jc w:val="center"/>
              <w:rPr>
                <w:rFonts w:cs="Arial"/>
                <w:color w:val="000000"/>
                <w:sz w:val="18"/>
                <w:szCs w:val="18"/>
              </w:rPr>
            </w:pPr>
            <w:r w:rsidRPr="00841104">
              <w:rPr>
                <w:rFonts w:cs="Arial"/>
                <w:color w:val="000000"/>
                <w:sz w:val="18"/>
                <w:szCs w:val="18"/>
              </w:rPr>
              <w:t>05/27/15</w:t>
            </w:r>
          </w:p>
        </w:tc>
        <w:tc>
          <w:tcPr>
            <w:tcW w:w="1350" w:type="dxa"/>
            <w:tcBorders>
              <w:top w:val="nil"/>
              <w:left w:val="nil"/>
              <w:bottom w:val="single" w:sz="8" w:space="0" w:color="auto"/>
              <w:right w:val="single" w:sz="8" w:space="0" w:color="auto"/>
            </w:tcBorders>
            <w:shd w:val="clear" w:color="auto" w:fill="auto"/>
            <w:noWrap/>
            <w:vAlign w:val="center"/>
            <w:hideMark/>
          </w:tcPr>
          <w:p w14:paraId="2613724F"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810" w:type="dxa"/>
            <w:tcBorders>
              <w:top w:val="nil"/>
              <w:left w:val="nil"/>
              <w:bottom w:val="single" w:sz="8" w:space="0" w:color="auto"/>
              <w:right w:val="single" w:sz="8" w:space="0" w:color="auto"/>
            </w:tcBorders>
            <w:shd w:val="clear" w:color="auto" w:fill="auto"/>
            <w:vAlign w:val="center"/>
            <w:hideMark/>
          </w:tcPr>
          <w:p w14:paraId="5314FC57" w14:textId="77777777" w:rsidR="00841104" w:rsidRPr="00841104" w:rsidRDefault="00841104" w:rsidP="002205BE">
            <w:pPr>
              <w:jc w:val="center"/>
              <w:rPr>
                <w:rFonts w:cs="Arial"/>
                <w:color w:val="000000"/>
                <w:sz w:val="18"/>
                <w:szCs w:val="18"/>
              </w:rPr>
            </w:pPr>
            <w:r w:rsidRPr="00841104">
              <w:rPr>
                <w:rFonts w:cs="Arial"/>
                <w:color w:val="000000"/>
                <w:sz w:val="18"/>
                <w:szCs w:val="18"/>
              </w:rPr>
              <w:t>530</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672185EC" w14:textId="077E7DB4"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034BD4A5"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094975A9"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62338B77"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6E7A4179" w14:textId="77777777" w:rsidR="00841104" w:rsidRPr="00841104" w:rsidRDefault="00841104" w:rsidP="002205BE">
            <w:pPr>
              <w:jc w:val="center"/>
              <w:rPr>
                <w:rFonts w:cs="Arial"/>
                <w:color w:val="000000"/>
                <w:sz w:val="18"/>
                <w:szCs w:val="18"/>
              </w:rPr>
            </w:pPr>
            <w:r w:rsidRPr="00841104">
              <w:rPr>
                <w:rFonts w:cs="Arial"/>
                <w:color w:val="000000"/>
                <w:sz w:val="18"/>
                <w:szCs w:val="18"/>
              </w:rPr>
              <w:t>05/28/15</w:t>
            </w:r>
          </w:p>
        </w:tc>
        <w:tc>
          <w:tcPr>
            <w:tcW w:w="1350" w:type="dxa"/>
            <w:tcBorders>
              <w:top w:val="nil"/>
              <w:left w:val="nil"/>
              <w:bottom w:val="single" w:sz="8" w:space="0" w:color="auto"/>
              <w:right w:val="single" w:sz="8" w:space="0" w:color="auto"/>
            </w:tcBorders>
            <w:shd w:val="clear" w:color="auto" w:fill="auto"/>
            <w:noWrap/>
            <w:vAlign w:val="center"/>
            <w:hideMark/>
          </w:tcPr>
          <w:p w14:paraId="632EB8B7" w14:textId="77777777" w:rsidR="00841104" w:rsidRPr="00841104" w:rsidRDefault="00841104" w:rsidP="002205BE">
            <w:pPr>
              <w:jc w:val="center"/>
              <w:rPr>
                <w:rFonts w:cs="Arial"/>
                <w:color w:val="000000"/>
                <w:sz w:val="18"/>
                <w:szCs w:val="18"/>
              </w:rPr>
            </w:pPr>
            <w:r w:rsidRPr="00841104">
              <w:rPr>
                <w:rFonts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14:paraId="127124C4" w14:textId="77777777" w:rsidR="00841104" w:rsidRPr="00841104" w:rsidRDefault="00841104" w:rsidP="002205BE">
            <w:pPr>
              <w:jc w:val="center"/>
              <w:rPr>
                <w:rFonts w:cs="Arial"/>
                <w:color w:val="000000"/>
                <w:sz w:val="18"/>
                <w:szCs w:val="18"/>
              </w:rPr>
            </w:pPr>
            <w:r w:rsidRPr="00841104">
              <w:rPr>
                <w:rFonts w:cs="Arial"/>
                <w:color w:val="000000"/>
                <w:sz w:val="18"/>
                <w:szCs w:val="18"/>
              </w:rPr>
              <w:t>1740</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199C3657" w14:textId="1AA9278D"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434438C4"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0F296761"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426FB8E0"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5314428A" w14:textId="77777777" w:rsidR="00841104" w:rsidRPr="00841104" w:rsidRDefault="00841104" w:rsidP="002205BE">
            <w:pPr>
              <w:jc w:val="center"/>
              <w:rPr>
                <w:rFonts w:cs="Arial"/>
                <w:color w:val="000000"/>
                <w:sz w:val="18"/>
                <w:szCs w:val="18"/>
              </w:rPr>
            </w:pPr>
            <w:r w:rsidRPr="00841104">
              <w:rPr>
                <w:rFonts w:cs="Arial"/>
                <w:color w:val="000000"/>
                <w:sz w:val="18"/>
                <w:szCs w:val="18"/>
              </w:rPr>
              <w:t>05/29/15</w:t>
            </w:r>
          </w:p>
        </w:tc>
        <w:tc>
          <w:tcPr>
            <w:tcW w:w="1350" w:type="dxa"/>
            <w:tcBorders>
              <w:top w:val="nil"/>
              <w:left w:val="nil"/>
              <w:bottom w:val="single" w:sz="8" w:space="0" w:color="auto"/>
              <w:right w:val="single" w:sz="8" w:space="0" w:color="auto"/>
            </w:tcBorders>
            <w:shd w:val="clear" w:color="auto" w:fill="auto"/>
            <w:noWrap/>
            <w:vAlign w:val="center"/>
            <w:hideMark/>
          </w:tcPr>
          <w:p w14:paraId="4B4987D1" w14:textId="77777777" w:rsidR="00841104" w:rsidRPr="00841104" w:rsidRDefault="00841104" w:rsidP="002205BE">
            <w:pPr>
              <w:jc w:val="center"/>
              <w:rPr>
                <w:rFonts w:cs="Arial"/>
                <w:color w:val="000000"/>
                <w:sz w:val="18"/>
                <w:szCs w:val="18"/>
              </w:rPr>
            </w:pPr>
            <w:r w:rsidRPr="00841104">
              <w:rPr>
                <w:rFonts w:cs="Arial"/>
                <w:color w:val="000000"/>
                <w:sz w:val="18"/>
                <w:szCs w:val="18"/>
              </w:rPr>
              <w:t>13</w:t>
            </w:r>
          </w:p>
        </w:tc>
        <w:tc>
          <w:tcPr>
            <w:tcW w:w="810" w:type="dxa"/>
            <w:tcBorders>
              <w:top w:val="nil"/>
              <w:left w:val="nil"/>
              <w:bottom w:val="single" w:sz="8" w:space="0" w:color="auto"/>
              <w:right w:val="single" w:sz="8" w:space="0" w:color="auto"/>
            </w:tcBorders>
            <w:shd w:val="clear" w:color="auto" w:fill="auto"/>
            <w:vAlign w:val="center"/>
            <w:hideMark/>
          </w:tcPr>
          <w:p w14:paraId="5EEC350A" w14:textId="77777777" w:rsidR="00841104" w:rsidRPr="00841104" w:rsidRDefault="00841104" w:rsidP="002205BE">
            <w:pPr>
              <w:jc w:val="center"/>
              <w:rPr>
                <w:rFonts w:cs="Arial"/>
                <w:color w:val="000000"/>
                <w:sz w:val="18"/>
                <w:szCs w:val="18"/>
              </w:rPr>
            </w:pPr>
            <w:r w:rsidRPr="00841104">
              <w:rPr>
                <w:rFonts w:cs="Arial"/>
                <w:color w:val="000000"/>
                <w:sz w:val="18"/>
                <w:szCs w:val="18"/>
              </w:rPr>
              <w:t>1534</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26BBB1DA" w14:textId="665F18CC"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53EF4B95"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2B42873A" w14:textId="77777777" w:rsidR="00841104" w:rsidRPr="00841104" w:rsidRDefault="00841104" w:rsidP="002205BE">
            <w:pPr>
              <w:rPr>
                <w:rFonts w:cs="Arial"/>
                <w:color w:val="000000"/>
                <w:sz w:val="18"/>
                <w:szCs w:val="18"/>
              </w:rPr>
            </w:pPr>
            <w:r w:rsidRPr="00841104">
              <w:rPr>
                <w:rFonts w:cs="Arial"/>
                <w:color w:val="000000"/>
                <w:sz w:val="18"/>
                <w:szCs w:val="18"/>
              </w:rPr>
              <w:t>N. Central</w:t>
            </w:r>
          </w:p>
        </w:tc>
        <w:tc>
          <w:tcPr>
            <w:tcW w:w="1260" w:type="dxa"/>
            <w:tcBorders>
              <w:top w:val="nil"/>
              <w:left w:val="nil"/>
              <w:bottom w:val="single" w:sz="8" w:space="0" w:color="auto"/>
              <w:right w:val="single" w:sz="8" w:space="0" w:color="auto"/>
            </w:tcBorders>
            <w:shd w:val="clear" w:color="auto" w:fill="auto"/>
            <w:vAlign w:val="center"/>
            <w:hideMark/>
          </w:tcPr>
          <w:p w14:paraId="324A959C" w14:textId="77777777" w:rsidR="00841104" w:rsidRPr="00841104" w:rsidRDefault="00841104" w:rsidP="002205BE">
            <w:pPr>
              <w:jc w:val="center"/>
              <w:rPr>
                <w:rFonts w:cs="Arial"/>
                <w:color w:val="000000"/>
                <w:sz w:val="18"/>
                <w:szCs w:val="18"/>
              </w:rPr>
            </w:pPr>
            <w:r w:rsidRPr="00841104">
              <w:rPr>
                <w:rFonts w:cs="Arial"/>
                <w:color w:val="000000"/>
                <w:sz w:val="18"/>
                <w:szCs w:val="18"/>
              </w:rPr>
              <w:t>1</w:t>
            </w:r>
          </w:p>
        </w:tc>
        <w:tc>
          <w:tcPr>
            <w:tcW w:w="1288" w:type="dxa"/>
            <w:tcBorders>
              <w:top w:val="nil"/>
              <w:left w:val="nil"/>
              <w:bottom w:val="single" w:sz="8" w:space="0" w:color="auto"/>
              <w:right w:val="single" w:sz="8" w:space="0" w:color="auto"/>
            </w:tcBorders>
            <w:shd w:val="clear" w:color="auto" w:fill="auto"/>
            <w:vAlign w:val="center"/>
            <w:hideMark/>
          </w:tcPr>
          <w:p w14:paraId="725A5DD5" w14:textId="77777777" w:rsidR="00841104" w:rsidRPr="00841104" w:rsidRDefault="00841104" w:rsidP="002205BE">
            <w:pPr>
              <w:jc w:val="center"/>
              <w:rPr>
                <w:rFonts w:cs="Arial"/>
                <w:color w:val="000000"/>
                <w:sz w:val="18"/>
                <w:szCs w:val="18"/>
              </w:rPr>
            </w:pPr>
            <w:r w:rsidRPr="00841104">
              <w:rPr>
                <w:rFonts w:cs="Arial"/>
                <w:color w:val="000000"/>
                <w:sz w:val="18"/>
                <w:szCs w:val="18"/>
              </w:rPr>
              <w:t>05/29/15</w:t>
            </w:r>
          </w:p>
        </w:tc>
        <w:tc>
          <w:tcPr>
            <w:tcW w:w="1350" w:type="dxa"/>
            <w:tcBorders>
              <w:top w:val="nil"/>
              <w:left w:val="nil"/>
              <w:bottom w:val="single" w:sz="8" w:space="0" w:color="auto"/>
              <w:right w:val="single" w:sz="8" w:space="0" w:color="auto"/>
            </w:tcBorders>
            <w:shd w:val="clear" w:color="auto" w:fill="auto"/>
            <w:noWrap/>
            <w:vAlign w:val="center"/>
            <w:hideMark/>
          </w:tcPr>
          <w:p w14:paraId="0FCE9E41" w14:textId="77777777" w:rsidR="00841104" w:rsidRPr="00841104" w:rsidRDefault="00841104" w:rsidP="002205BE">
            <w:pPr>
              <w:jc w:val="center"/>
              <w:rPr>
                <w:rFonts w:cs="Arial"/>
                <w:color w:val="000000"/>
                <w:sz w:val="18"/>
                <w:szCs w:val="18"/>
              </w:rPr>
            </w:pPr>
            <w:r w:rsidRPr="00841104">
              <w:rPr>
                <w:rFonts w:cs="Arial"/>
                <w:color w:val="000000"/>
                <w:sz w:val="18"/>
                <w:szCs w:val="18"/>
              </w:rPr>
              <w:t>3</w:t>
            </w:r>
          </w:p>
        </w:tc>
        <w:tc>
          <w:tcPr>
            <w:tcW w:w="810" w:type="dxa"/>
            <w:tcBorders>
              <w:top w:val="nil"/>
              <w:left w:val="nil"/>
              <w:bottom w:val="single" w:sz="8" w:space="0" w:color="auto"/>
              <w:right w:val="single" w:sz="8" w:space="0" w:color="auto"/>
            </w:tcBorders>
            <w:shd w:val="clear" w:color="auto" w:fill="auto"/>
            <w:vAlign w:val="center"/>
            <w:hideMark/>
          </w:tcPr>
          <w:p w14:paraId="0499F06B" w14:textId="77777777" w:rsidR="00841104" w:rsidRPr="00841104" w:rsidRDefault="00841104" w:rsidP="002205BE">
            <w:pPr>
              <w:jc w:val="center"/>
              <w:rPr>
                <w:rFonts w:cs="Arial"/>
                <w:color w:val="000000"/>
                <w:sz w:val="18"/>
                <w:szCs w:val="18"/>
              </w:rPr>
            </w:pPr>
            <w:r w:rsidRPr="00841104">
              <w:rPr>
                <w:rFonts w:cs="Arial"/>
                <w:color w:val="000000"/>
                <w:sz w:val="18"/>
                <w:szCs w:val="18"/>
              </w:rPr>
              <w:t>1176</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20A8F351" w14:textId="69473C5F"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4BC40BE9"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1E338433" w14:textId="77777777" w:rsidR="00841104" w:rsidRPr="00841104" w:rsidRDefault="00841104" w:rsidP="002205BE">
            <w:pPr>
              <w:rPr>
                <w:rFonts w:cs="Arial"/>
                <w:color w:val="000000"/>
                <w:sz w:val="18"/>
                <w:szCs w:val="18"/>
              </w:rPr>
            </w:pPr>
            <w:r w:rsidRPr="00841104">
              <w:rPr>
                <w:rFonts w:cs="Arial"/>
                <w:color w:val="000000"/>
                <w:sz w:val="18"/>
                <w:szCs w:val="18"/>
              </w:rPr>
              <w:t>Coast</w:t>
            </w:r>
          </w:p>
        </w:tc>
        <w:tc>
          <w:tcPr>
            <w:tcW w:w="1260" w:type="dxa"/>
            <w:tcBorders>
              <w:top w:val="nil"/>
              <w:left w:val="nil"/>
              <w:bottom w:val="single" w:sz="8" w:space="0" w:color="auto"/>
              <w:right w:val="single" w:sz="8" w:space="0" w:color="auto"/>
            </w:tcBorders>
            <w:shd w:val="clear" w:color="auto" w:fill="auto"/>
            <w:vAlign w:val="center"/>
            <w:hideMark/>
          </w:tcPr>
          <w:p w14:paraId="39634FAD" w14:textId="77777777" w:rsidR="00841104" w:rsidRPr="00841104" w:rsidRDefault="00841104" w:rsidP="002205BE">
            <w:pPr>
              <w:jc w:val="center"/>
              <w:rPr>
                <w:rFonts w:cs="Arial"/>
                <w:color w:val="000000"/>
                <w:sz w:val="18"/>
                <w:szCs w:val="18"/>
              </w:rPr>
            </w:pPr>
            <w:r w:rsidRPr="00841104">
              <w:rPr>
                <w:rFonts w:cs="Arial"/>
                <w:color w:val="000000"/>
                <w:sz w:val="18"/>
                <w:szCs w:val="18"/>
              </w:rPr>
              <w:t>12</w:t>
            </w:r>
          </w:p>
        </w:tc>
        <w:tc>
          <w:tcPr>
            <w:tcW w:w="1288" w:type="dxa"/>
            <w:tcBorders>
              <w:top w:val="nil"/>
              <w:left w:val="nil"/>
              <w:bottom w:val="single" w:sz="8" w:space="0" w:color="auto"/>
              <w:right w:val="single" w:sz="8" w:space="0" w:color="auto"/>
            </w:tcBorders>
            <w:shd w:val="clear" w:color="auto" w:fill="auto"/>
            <w:vAlign w:val="center"/>
            <w:hideMark/>
          </w:tcPr>
          <w:p w14:paraId="31F46DB3" w14:textId="77777777" w:rsidR="00841104" w:rsidRPr="00841104" w:rsidRDefault="00841104" w:rsidP="002205BE">
            <w:pPr>
              <w:jc w:val="center"/>
              <w:rPr>
                <w:rFonts w:cs="Arial"/>
                <w:color w:val="000000"/>
                <w:sz w:val="18"/>
                <w:szCs w:val="18"/>
              </w:rPr>
            </w:pPr>
            <w:r w:rsidRPr="00841104">
              <w:rPr>
                <w:rFonts w:cs="Arial"/>
                <w:color w:val="000000"/>
                <w:sz w:val="18"/>
                <w:szCs w:val="18"/>
              </w:rPr>
              <w:t>05/30/15</w:t>
            </w:r>
          </w:p>
        </w:tc>
        <w:tc>
          <w:tcPr>
            <w:tcW w:w="1350" w:type="dxa"/>
            <w:tcBorders>
              <w:top w:val="nil"/>
              <w:left w:val="nil"/>
              <w:bottom w:val="single" w:sz="8" w:space="0" w:color="auto"/>
              <w:right w:val="single" w:sz="8" w:space="0" w:color="auto"/>
            </w:tcBorders>
            <w:shd w:val="clear" w:color="auto" w:fill="auto"/>
            <w:noWrap/>
            <w:vAlign w:val="center"/>
            <w:hideMark/>
          </w:tcPr>
          <w:p w14:paraId="09213B4E" w14:textId="77777777" w:rsidR="00841104" w:rsidRPr="00841104" w:rsidRDefault="00841104" w:rsidP="002205BE">
            <w:pPr>
              <w:jc w:val="center"/>
              <w:rPr>
                <w:rFonts w:cs="Arial"/>
                <w:color w:val="000000"/>
                <w:sz w:val="18"/>
                <w:szCs w:val="18"/>
              </w:rPr>
            </w:pPr>
            <w:r w:rsidRPr="00841104">
              <w:rPr>
                <w:rFonts w:cs="Arial"/>
                <w:color w:val="000000"/>
                <w:sz w:val="18"/>
                <w:szCs w:val="18"/>
              </w:rPr>
              <w:t>30</w:t>
            </w:r>
          </w:p>
        </w:tc>
        <w:tc>
          <w:tcPr>
            <w:tcW w:w="810" w:type="dxa"/>
            <w:tcBorders>
              <w:top w:val="nil"/>
              <w:left w:val="nil"/>
              <w:bottom w:val="single" w:sz="8" w:space="0" w:color="auto"/>
              <w:right w:val="single" w:sz="8" w:space="0" w:color="auto"/>
            </w:tcBorders>
            <w:shd w:val="clear" w:color="auto" w:fill="auto"/>
            <w:vAlign w:val="center"/>
            <w:hideMark/>
          </w:tcPr>
          <w:p w14:paraId="5AECD98E" w14:textId="77777777" w:rsidR="00841104" w:rsidRPr="00841104" w:rsidRDefault="00841104" w:rsidP="002205BE">
            <w:pPr>
              <w:jc w:val="center"/>
              <w:rPr>
                <w:rFonts w:cs="Arial"/>
                <w:color w:val="000000"/>
                <w:sz w:val="18"/>
                <w:szCs w:val="18"/>
              </w:rPr>
            </w:pPr>
            <w:r w:rsidRPr="00841104">
              <w:rPr>
                <w:rFonts w:cs="Arial"/>
                <w:color w:val="000000"/>
                <w:sz w:val="18"/>
                <w:szCs w:val="18"/>
              </w:rPr>
              <w:t>2518</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4B62FB98" w14:textId="6CE408C9"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r w:rsidR="00841104" w:rsidRPr="002205BE" w14:paraId="5C02C222" w14:textId="77777777" w:rsidTr="00841104">
        <w:trPr>
          <w:trHeight w:val="317"/>
          <w:jc w:val="center"/>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3B09D1B8" w14:textId="77777777" w:rsidR="00841104" w:rsidRPr="00841104" w:rsidRDefault="00841104" w:rsidP="002205BE">
            <w:pPr>
              <w:rPr>
                <w:rFonts w:cs="Arial"/>
                <w:color w:val="000000"/>
                <w:sz w:val="18"/>
                <w:szCs w:val="18"/>
              </w:rPr>
            </w:pPr>
            <w:r w:rsidRPr="00841104">
              <w:rPr>
                <w:rFonts w:cs="Arial"/>
                <w:color w:val="000000"/>
                <w:sz w:val="18"/>
                <w:szCs w:val="18"/>
              </w:rPr>
              <w:t>Coast</w:t>
            </w:r>
          </w:p>
        </w:tc>
        <w:tc>
          <w:tcPr>
            <w:tcW w:w="1260" w:type="dxa"/>
            <w:tcBorders>
              <w:top w:val="nil"/>
              <w:left w:val="nil"/>
              <w:bottom w:val="single" w:sz="8" w:space="0" w:color="auto"/>
              <w:right w:val="single" w:sz="8" w:space="0" w:color="auto"/>
            </w:tcBorders>
            <w:shd w:val="clear" w:color="auto" w:fill="auto"/>
            <w:vAlign w:val="center"/>
            <w:hideMark/>
          </w:tcPr>
          <w:p w14:paraId="02BF6527" w14:textId="77777777" w:rsidR="00841104" w:rsidRPr="00841104" w:rsidRDefault="00841104" w:rsidP="002205BE">
            <w:pPr>
              <w:jc w:val="center"/>
              <w:rPr>
                <w:rFonts w:cs="Arial"/>
                <w:color w:val="000000"/>
                <w:sz w:val="18"/>
                <w:szCs w:val="18"/>
              </w:rPr>
            </w:pPr>
            <w:r w:rsidRPr="00841104">
              <w:rPr>
                <w:rFonts w:cs="Arial"/>
                <w:color w:val="000000"/>
                <w:sz w:val="18"/>
                <w:szCs w:val="18"/>
              </w:rPr>
              <w:t>3</w:t>
            </w:r>
          </w:p>
        </w:tc>
        <w:tc>
          <w:tcPr>
            <w:tcW w:w="1288" w:type="dxa"/>
            <w:tcBorders>
              <w:top w:val="nil"/>
              <w:left w:val="nil"/>
              <w:bottom w:val="single" w:sz="8" w:space="0" w:color="auto"/>
              <w:right w:val="single" w:sz="8" w:space="0" w:color="auto"/>
            </w:tcBorders>
            <w:shd w:val="clear" w:color="auto" w:fill="auto"/>
            <w:vAlign w:val="center"/>
            <w:hideMark/>
          </w:tcPr>
          <w:p w14:paraId="03982C77" w14:textId="77777777" w:rsidR="00841104" w:rsidRPr="00841104" w:rsidRDefault="00841104" w:rsidP="002205BE">
            <w:pPr>
              <w:jc w:val="center"/>
              <w:rPr>
                <w:rFonts w:cs="Arial"/>
                <w:color w:val="000000"/>
                <w:sz w:val="18"/>
                <w:szCs w:val="18"/>
              </w:rPr>
            </w:pPr>
            <w:r w:rsidRPr="00841104">
              <w:rPr>
                <w:rFonts w:cs="Arial"/>
                <w:color w:val="000000"/>
                <w:sz w:val="18"/>
                <w:szCs w:val="18"/>
              </w:rPr>
              <w:t>05/31/15</w:t>
            </w:r>
          </w:p>
        </w:tc>
        <w:tc>
          <w:tcPr>
            <w:tcW w:w="1350" w:type="dxa"/>
            <w:tcBorders>
              <w:top w:val="nil"/>
              <w:left w:val="nil"/>
              <w:bottom w:val="single" w:sz="8" w:space="0" w:color="auto"/>
              <w:right w:val="single" w:sz="8" w:space="0" w:color="auto"/>
            </w:tcBorders>
            <w:shd w:val="clear" w:color="auto" w:fill="auto"/>
            <w:noWrap/>
            <w:vAlign w:val="center"/>
            <w:hideMark/>
          </w:tcPr>
          <w:p w14:paraId="7FEE738C" w14:textId="77777777" w:rsidR="00841104" w:rsidRPr="00841104" w:rsidRDefault="00841104" w:rsidP="002205BE">
            <w:pPr>
              <w:jc w:val="center"/>
              <w:rPr>
                <w:rFonts w:cs="Arial"/>
                <w:color w:val="000000"/>
                <w:sz w:val="18"/>
                <w:szCs w:val="18"/>
              </w:rPr>
            </w:pPr>
            <w:r w:rsidRPr="00841104">
              <w:rPr>
                <w:rFonts w:cs="Arial"/>
                <w:color w:val="000000"/>
                <w:sz w:val="18"/>
                <w:szCs w:val="18"/>
              </w:rPr>
              <w:t>3</w:t>
            </w:r>
          </w:p>
        </w:tc>
        <w:tc>
          <w:tcPr>
            <w:tcW w:w="810" w:type="dxa"/>
            <w:tcBorders>
              <w:top w:val="nil"/>
              <w:left w:val="nil"/>
              <w:bottom w:val="single" w:sz="8" w:space="0" w:color="auto"/>
              <w:right w:val="single" w:sz="8" w:space="0" w:color="auto"/>
            </w:tcBorders>
            <w:shd w:val="clear" w:color="auto" w:fill="auto"/>
            <w:vAlign w:val="center"/>
            <w:hideMark/>
          </w:tcPr>
          <w:p w14:paraId="79D3BA08" w14:textId="77777777" w:rsidR="00841104" w:rsidRPr="00841104" w:rsidRDefault="00841104" w:rsidP="002205BE">
            <w:pPr>
              <w:jc w:val="center"/>
              <w:rPr>
                <w:rFonts w:cs="Arial"/>
                <w:color w:val="000000"/>
                <w:sz w:val="18"/>
                <w:szCs w:val="18"/>
              </w:rPr>
            </w:pPr>
            <w:r w:rsidRPr="00841104">
              <w:rPr>
                <w:rFonts w:cs="Arial"/>
                <w:color w:val="000000"/>
                <w:sz w:val="18"/>
                <w:szCs w:val="18"/>
              </w:rPr>
              <w:t>508</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4A94C376" w14:textId="03320607" w:rsidR="00841104" w:rsidRPr="00841104" w:rsidRDefault="00841104" w:rsidP="00841104">
            <w:pPr>
              <w:jc w:val="center"/>
              <w:rPr>
                <w:rFonts w:ascii="Tahoma" w:hAnsi="Tahoma" w:cs="Tahoma"/>
                <w:color w:val="000000"/>
                <w:sz w:val="18"/>
                <w:szCs w:val="18"/>
              </w:rPr>
            </w:pPr>
            <w:r w:rsidRPr="00841104">
              <w:rPr>
                <w:rFonts w:ascii="Tahoma" w:hAnsi="Tahoma" w:cs="Tahoma"/>
                <w:color w:val="000000"/>
                <w:sz w:val="18"/>
                <w:szCs w:val="18"/>
              </w:rPr>
              <w:t>Local Congestion</w:t>
            </w:r>
          </w:p>
        </w:tc>
      </w:tr>
    </w:tbl>
    <w:p w14:paraId="7F115F72" w14:textId="77777777" w:rsidR="00DB08B7" w:rsidRPr="003A6676" w:rsidRDefault="00DB08B7" w:rsidP="004E5322">
      <w:pPr>
        <w:pStyle w:val="Heading1"/>
      </w:pPr>
      <w:bookmarkStart w:id="259" w:name="_Toc424129704"/>
      <w:r w:rsidRPr="003A6676">
        <w:lastRenderedPageBreak/>
        <w:t xml:space="preserve">Wind Generation as </w:t>
      </w:r>
      <w:proofErr w:type="gramStart"/>
      <w:r w:rsidRPr="003A6676">
        <w:t>a</w:t>
      </w:r>
      <w:proofErr w:type="gramEnd"/>
      <w:r w:rsidRPr="003A6676">
        <w:t xml:space="preserve"> Percent of Load</w:t>
      </w:r>
      <w:bookmarkEnd w:id="259"/>
    </w:p>
    <w:p w14:paraId="5887891B" w14:textId="529895EC" w:rsidR="001558D9" w:rsidRPr="00100C01" w:rsidRDefault="003A6676" w:rsidP="00A05D9F">
      <w:pPr>
        <w:jc w:val="center"/>
      </w:pPr>
      <w:r>
        <w:rPr>
          <w:noProof/>
        </w:rPr>
        <w:drawing>
          <wp:inline distT="0" distB="0" distL="0" distR="0" wp14:anchorId="23208A89" wp14:editId="69D62729">
            <wp:extent cx="5943600" cy="34796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667"/>
                    </a:xfrm>
                    <a:prstGeom prst="rect">
                      <a:avLst/>
                    </a:prstGeom>
                    <a:noFill/>
                  </pic:spPr>
                </pic:pic>
              </a:graphicData>
            </a:graphic>
          </wp:inline>
        </w:drawing>
      </w:r>
    </w:p>
    <w:p w14:paraId="62A3B1D7" w14:textId="77777777" w:rsidR="00F80DC4" w:rsidRPr="00A0045D" w:rsidRDefault="00F80DC4" w:rsidP="004E5322">
      <w:pPr>
        <w:pStyle w:val="Heading1"/>
      </w:pPr>
      <w:bookmarkStart w:id="260" w:name="_Toc424129705"/>
      <w:r w:rsidRPr="00A0045D">
        <w:t>Congestion Analysis</w:t>
      </w:r>
      <w:bookmarkEnd w:id="260"/>
    </w:p>
    <w:p w14:paraId="39264DE7" w14:textId="49DC419B" w:rsidR="00C04220" w:rsidRPr="00841104" w:rsidRDefault="00E6330D" w:rsidP="00E6330D">
      <w:pPr>
        <w:jc w:val="both"/>
        <w:rPr>
          <w:rFonts w:cs="Arial"/>
          <w:szCs w:val="22"/>
        </w:rPr>
      </w:pPr>
      <w:r w:rsidRPr="00A0045D">
        <w:rPr>
          <w:rFonts w:cs="Arial"/>
          <w:szCs w:val="22"/>
        </w:rPr>
        <w:t xml:space="preserve">The number of congestion events experienced by the ERCOT system </w:t>
      </w:r>
      <w:r w:rsidR="00E81B62" w:rsidRPr="00A0045D">
        <w:rPr>
          <w:rFonts w:cs="Arial"/>
          <w:szCs w:val="22"/>
        </w:rPr>
        <w:t>increased in</w:t>
      </w:r>
      <w:r w:rsidR="00D3496C" w:rsidRPr="00A0045D">
        <w:rPr>
          <w:rFonts w:cs="Arial"/>
          <w:szCs w:val="22"/>
        </w:rPr>
        <w:t xml:space="preserve"> </w:t>
      </w:r>
      <w:r w:rsidR="00BA0B67" w:rsidRPr="00A0045D">
        <w:rPr>
          <w:rFonts w:cs="Arial"/>
          <w:szCs w:val="22"/>
        </w:rPr>
        <w:t>May</w:t>
      </w:r>
      <w:r w:rsidR="002545CF" w:rsidRPr="00A0045D">
        <w:rPr>
          <w:rFonts w:cs="Arial"/>
          <w:szCs w:val="22"/>
        </w:rPr>
        <w:t xml:space="preserve"> </w:t>
      </w:r>
      <w:r w:rsidR="00427501" w:rsidRPr="00A0045D">
        <w:rPr>
          <w:rFonts w:cs="Arial"/>
          <w:szCs w:val="22"/>
        </w:rPr>
        <w:t xml:space="preserve">due to </w:t>
      </w:r>
      <w:r w:rsidR="00E5092A" w:rsidRPr="00A0045D">
        <w:rPr>
          <w:rFonts w:cs="Arial"/>
          <w:szCs w:val="22"/>
        </w:rPr>
        <w:t xml:space="preserve">planned outages </w:t>
      </w:r>
      <w:r w:rsidR="000B787F" w:rsidRPr="00A0045D">
        <w:rPr>
          <w:rFonts w:cs="Arial"/>
          <w:szCs w:val="22"/>
        </w:rPr>
        <w:t xml:space="preserve">and </w:t>
      </w:r>
      <w:r w:rsidR="00B31549" w:rsidRPr="00A0045D">
        <w:rPr>
          <w:rFonts w:cs="Arial"/>
          <w:szCs w:val="22"/>
        </w:rPr>
        <w:t xml:space="preserve">area </w:t>
      </w:r>
      <w:r w:rsidR="000B787F" w:rsidRPr="00A0045D">
        <w:rPr>
          <w:rFonts w:cs="Arial"/>
          <w:szCs w:val="22"/>
        </w:rPr>
        <w:t>load/gen</w:t>
      </w:r>
      <w:r w:rsidR="00C9376E" w:rsidRPr="00A0045D">
        <w:rPr>
          <w:rFonts w:cs="Arial"/>
          <w:szCs w:val="22"/>
        </w:rPr>
        <w:t xml:space="preserve"> patterns</w:t>
      </w:r>
      <w:r w:rsidRPr="00A0045D">
        <w:rPr>
          <w:rFonts w:cs="Arial"/>
          <w:szCs w:val="22"/>
        </w:rPr>
        <w:t xml:space="preserve">. </w:t>
      </w:r>
      <w:r w:rsidR="00A0129A" w:rsidRPr="00A0045D">
        <w:rPr>
          <w:rFonts w:cs="Arial"/>
          <w:szCs w:val="22"/>
        </w:rPr>
        <w:t xml:space="preserve">There </w:t>
      </w:r>
      <w:r w:rsidR="003907EB" w:rsidRPr="00A0045D">
        <w:rPr>
          <w:rFonts w:cs="Arial"/>
          <w:szCs w:val="22"/>
        </w:rPr>
        <w:t xml:space="preserve">were </w:t>
      </w:r>
      <w:r w:rsidR="00E3526E" w:rsidRPr="00A0045D">
        <w:rPr>
          <w:rFonts w:cs="Arial"/>
          <w:szCs w:val="22"/>
        </w:rPr>
        <w:t>seventeen</w:t>
      </w:r>
      <w:r w:rsidR="00064E80" w:rsidRPr="00A0045D">
        <w:rPr>
          <w:rFonts w:cs="Arial"/>
          <w:szCs w:val="22"/>
        </w:rPr>
        <w:t xml:space="preserve"> </w:t>
      </w:r>
      <w:r w:rsidR="003907EB" w:rsidRPr="00A0045D">
        <w:rPr>
          <w:rFonts w:cs="Arial"/>
          <w:szCs w:val="22"/>
        </w:rPr>
        <w:t>days of</w:t>
      </w:r>
      <w:r w:rsidR="00B31549" w:rsidRPr="00A0045D">
        <w:rPr>
          <w:rFonts w:cs="Arial"/>
          <w:szCs w:val="22"/>
        </w:rPr>
        <w:t xml:space="preserve"> activity on the</w:t>
      </w:r>
      <w:r w:rsidR="00C9376E" w:rsidRPr="00A0045D">
        <w:rPr>
          <w:rFonts w:cs="Arial"/>
          <w:szCs w:val="22"/>
        </w:rPr>
        <w:t xml:space="preserve"> </w:t>
      </w:r>
      <w:r w:rsidR="00C9376E" w:rsidRPr="00841104">
        <w:rPr>
          <w:rFonts w:cs="Arial"/>
          <w:szCs w:val="22"/>
        </w:rPr>
        <w:t xml:space="preserve">Generic Transmission Constraints (GTCs) in </w:t>
      </w:r>
      <w:r w:rsidR="00BA0B67" w:rsidRPr="00841104">
        <w:rPr>
          <w:rFonts w:cs="Arial"/>
          <w:szCs w:val="22"/>
        </w:rPr>
        <w:t>May</w:t>
      </w:r>
      <w:r w:rsidR="00064E80" w:rsidRPr="00841104">
        <w:rPr>
          <w:rFonts w:cs="Arial"/>
          <w:szCs w:val="22"/>
        </w:rPr>
        <w:t>.</w:t>
      </w:r>
    </w:p>
    <w:p w14:paraId="72E45240" w14:textId="057B7137" w:rsidR="00BA0B67" w:rsidRPr="00841104" w:rsidRDefault="001C0BAF" w:rsidP="00841104">
      <w:pPr>
        <w:pStyle w:val="Heading2"/>
        <w:rPr>
          <w:szCs w:val="22"/>
        </w:rPr>
      </w:pPr>
      <w:bookmarkStart w:id="261" w:name="_Toc424129706"/>
      <w:r w:rsidRPr="00841104">
        <w:t>Notable Constraints</w:t>
      </w:r>
      <w:r w:rsidR="00B26A8F" w:rsidRPr="00841104">
        <w:t xml:space="preserve"> for</w:t>
      </w:r>
      <w:r w:rsidR="00E81B62" w:rsidRPr="00841104">
        <w:t xml:space="preserve"> </w:t>
      </w:r>
      <w:r w:rsidR="004B0700">
        <w:t>May</w:t>
      </w:r>
      <w:bookmarkEnd w:id="261"/>
    </w:p>
    <w:p w14:paraId="607BA148" w14:textId="737A6D5A" w:rsidR="008254BC" w:rsidRDefault="0022416B" w:rsidP="00CE1266">
      <w:pPr>
        <w:jc w:val="both"/>
        <w:rPr>
          <w:rFonts w:cs="Arial"/>
          <w:szCs w:val="22"/>
        </w:rPr>
      </w:pPr>
      <w:r w:rsidRPr="00841104">
        <w:rPr>
          <w:rFonts w:cs="Arial"/>
          <w:szCs w:val="22"/>
        </w:rPr>
        <w:t xml:space="preserve">Nodal protocol section 3.20 specifies that ERCOT shall identify </w:t>
      </w:r>
      <w:r w:rsidR="009A2F30" w:rsidRPr="00841104">
        <w:rPr>
          <w:rFonts w:cs="Arial"/>
          <w:szCs w:val="22"/>
        </w:rPr>
        <w:t>transmission constraints that are active or binding three or more times within a calendar month. As part of this process, ERCOT reports</w:t>
      </w:r>
      <w:r w:rsidR="009A2F30" w:rsidRPr="003907EB">
        <w:rPr>
          <w:rFonts w:cs="Arial"/>
          <w:szCs w:val="22"/>
        </w:rPr>
        <w:t xml:space="preserve">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312C6E" w:rsidRPr="00BA0B67">
        <w:rPr>
          <w:rFonts w:cs="Arial"/>
          <w:szCs w:val="22"/>
        </w:rPr>
        <w:t>May</w:t>
      </w:r>
      <w:r w:rsidR="006E21E6" w:rsidRPr="00BA0B67">
        <w:rPr>
          <w:rFonts w:cs="Arial"/>
          <w:szCs w:val="22"/>
        </w:rPr>
        <w:t>, please see Appendix A at the end of this report.</w:t>
      </w:r>
    </w:p>
    <w:p w14:paraId="2E68F0BB" w14:textId="77777777" w:rsidR="008419C6" w:rsidRDefault="008419C6" w:rsidP="00CE1266">
      <w:pPr>
        <w:jc w:val="both"/>
        <w:rPr>
          <w:rFonts w:cs="Arial"/>
          <w:szCs w:val="22"/>
        </w:rPr>
      </w:pPr>
    </w:p>
    <w:tbl>
      <w:tblPr>
        <w:tblW w:w="8190" w:type="dxa"/>
        <w:jc w:val="center"/>
        <w:tblLook w:val="04A0" w:firstRow="1" w:lastRow="0" w:firstColumn="1" w:lastColumn="0" w:noHBand="0" w:noVBand="1"/>
      </w:tblPr>
      <w:tblGrid>
        <w:gridCol w:w="2268"/>
        <w:gridCol w:w="1692"/>
        <w:gridCol w:w="1260"/>
        <w:gridCol w:w="1350"/>
        <w:gridCol w:w="1620"/>
      </w:tblGrid>
      <w:tr w:rsidR="00841104" w:rsidRPr="008419C6" w14:paraId="3CED0C88" w14:textId="77777777" w:rsidTr="00841104">
        <w:trPr>
          <w:trHeight w:val="264"/>
          <w:jc w:val="center"/>
        </w:trPr>
        <w:tc>
          <w:tcPr>
            <w:tcW w:w="2268"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670D8727" w14:textId="77777777" w:rsidR="00841104" w:rsidRPr="008419C6" w:rsidRDefault="00841104" w:rsidP="008419C6">
            <w:pPr>
              <w:jc w:val="center"/>
              <w:rPr>
                <w:rFonts w:cs="Arial"/>
                <w:b/>
                <w:bCs/>
                <w:color w:val="FFFFFF"/>
                <w:sz w:val="20"/>
                <w:szCs w:val="20"/>
              </w:rPr>
            </w:pPr>
            <w:r w:rsidRPr="008419C6">
              <w:rPr>
                <w:rFonts w:cs="Arial"/>
                <w:b/>
                <w:bCs/>
                <w:color w:val="FFFFFF"/>
                <w:sz w:val="20"/>
                <w:szCs w:val="20"/>
              </w:rPr>
              <w:t>Contingency</w:t>
            </w:r>
          </w:p>
        </w:tc>
        <w:tc>
          <w:tcPr>
            <w:tcW w:w="1692" w:type="dxa"/>
            <w:tcBorders>
              <w:top w:val="single" w:sz="8" w:space="0" w:color="auto"/>
              <w:left w:val="nil"/>
              <w:bottom w:val="single" w:sz="8" w:space="0" w:color="auto"/>
              <w:right w:val="single" w:sz="8" w:space="0" w:color="auto"/>
            </w:tcBorders>
            <w:shd w:val="clear" w:color="000000" w:fill="006666"/>
            <w:vAlign w:val="center"/>
            <w:hideMark/>
          </w:tcPr>
          <w:p w14:paraId="0D06DD4E" w14:textId="77777777" w:rsidR="00841104" w:rsidRPr="008419C6" w:rsidRDefault="00841104" w:rsidP="008419C6">
            <w:pPr>
              <w:jc w:val="center"/>
              <w:rPr>
                <w:rFonts w:cs="Arial"/>
                <w:b/>
                <w:bCs/>
                <w:color w:val="FFFFFF"/>
                <w:sz w:val="20"/>
                <w:szCs w:val="20"/>
              </w:rPr>
            </w:pPr>
            <w:r w:rsidRPr="008419C6">
              <w:rPr>
                <w:rFonts w:cs="Arial"/>
                <w:b/>
                <w:bCs/>
                <w:color w:val="FFFFFF"/>
                <w:sz w:val="20"/>
                <w:szCs w:val="20"/>
              </w:rPr>
              <w:t>Overload</w:t>
            </w:r>
          </w:p>
        </w:tc>
        <w:tc>
          <w:tcPr>
            <w:tcW w:w="1260" w:type="dxa"/>
            <w:tcBorders>
              <w:top w:val="single" w:sz="8" w:space="0" w:color="auto"/>
              <w:left w:val="nil"/>
              <w:bottom w:val="single" w:sz="8" w:space="0" w:color="auto"/>
              <w:right w:val="single" w:sz="8" w:space="0" w:color="auto"/>
            </w:tcBorders>
            <w:shd w:val="clear" w:color="000000" w:fill="006666"/>
            <w:noWrap/>
            <w:vAlign w:val="center"/>
            <w:hideMark/>
          </w:tcPr>
          <w:p w14:paraId="5B64AFA8" w14:textId="77777777" w:rsidR="00841104" w:rsidRPr="008419C6" w:rsidRDefault="00841104" w:rsidP="008419C6">
            <w:pPr>
              <w:jc w:val="center"/>
              <w:rPr>
                <w:rFonts w:cs="Arial"/>
                <w:b/>
                <w:bCs/>
                <w:color w:val="FFFFFF"/>
                <w:sz w:val="20"/>
                <w:szCs w:val="20"/>
              </w:rPr>
            </w:pPr>
            <w:r w:rsidRPr="008419C6">
              <w:rPr>
                <w:rFonts w:cs="Arial"/>
                <w:b/>
                <w:bCs/>
                <w:color w:val="FFFFFF"/>
                <w:sz w:val="20"/>
                <w:szCs w:val="20"/>
              </w:rPr>
              <w:t># of Days Constraint Active</w:t>
            </w:r>
          </w:p>
        </w:tc>
        <w:tc>
          <w:tcPr>
            <w:tcW w:w="1350" w:type="dxa"/>
            <w:tcBorders>
              <w:top w:val="single" w:sz="8" w:space="0" w:color="auto"/>
              <w:left w:val="nil"/>
              <w:bottom w:val="single" w:sz="8" w:space="0" w:color="auto"/>
              <w:right w:val="single" w:sz="8" w:space="0" w:color="auto"/>
            </w:tcBorders>
            <w:shd w:val="clear" w:color="000000" w:fill="006666"/>
            <w:vAlign w:val="center"/>
            <w:hideMark/>
          </w:tcPr>
          <w:p w14:paraId="40B3B452" w14:textId="77777777" w:rsidR="00841104" w:rsidRPr="008419C6" w:rsidRDefault="00841104" w:rsidP="008419C6">
            <w:pPr>
              <w:jc w:val="center"/>
              <w:rPr>
                <w:rFonts w:cs="Arial"/>
                <w:b/>
                <w:bCs/>
                <w:color w:val="FFFFFF"/>
                <w:sz w:val="20"/>
                <w:szCs w:val="20"/>
              </w:rPr>
            </w:pPr>
            <w:r w:rsidRPr="008419C6">
              <w:rPr>
                <w:rFonts w:cs="Arial"/>
                <w:b/>
                <w:bCs/>
                <w:color w:val="FFFFFF"/>
                <w:sz w:val="20"/>
                <w:szCs w:val="20"/>
              </w:rPr>
              <w:t>Estimated Congestion Rent</w:t>
            </w:r>
          </w:p>
        </w:tc>
        <w:tc>
          <w:tcPr>
            <w:tcW w:w="1620" w:type="dxa"/>
            <w:tcBorders>
              <w:top w:val="single" w:sz="8" w:space="0" w:color="auto"/>
              <w:left w:val="nil"/>
              <w:bottom w:val="single" w:sz="8" w:space="0" w:color="auto"/>
              <w:right w:val="single" w:sz="8" w:space="0" w:color="auto"/>
            </w:tcBorders>
            <w:shd w:val="clear" w:color="000000" w:fill="006666"/>
            <w:noWrap/>
            <w:vAlign w:val="center"/>
            <w:hideMark/>
          </w:tcPr>
          <w:p w14:paraId="49198408" w14:textId="77777777" w:rsidR="00841104" w:rsidRPr="008419C6" w:rsidRDefault="00841104" w:rsidP="008419C6">
            <w:pPr>
              <w:jc w:val="center"/>
              <w:rPr>
                <w:rFonts w:cs="Arial"/>
                <w:b/>
                <w:bCs/>
                <w:color w:val="FFFFFF"/>
                <w:sz w:val="20"/>
                <w:szCs w:val="20"/>
              </w:rPr>
            </w:pPr>
            <w:r w:rsidRPr="008419C6">
              <w:rPr>
                <w:rFonts w:cs="Arial"/>
                <w:b/>
                <w:bCs/>
                <w:color w:val="FFFFFF"/>
                <w:sz w:val="20"/>
                <w:szCs w:val="20"/>
              </w:rPr>
              <w:t>Transmission Project</w:t>
            </w:r>
          </w:p>
        </w:tc>
      </w:tr>
      <w:tr w:rsidR="00841104" w:rsidRPr="008419C6" w14:paraId="2FA68FA0" w14:textId="77777777" w:rsidTr="00841104">
        <w:trPr>
          <w:trHeight w:val="655"/>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6D06A016" w14:textId="77777777" w:rsidR="00841104" w:rsidRPr="008419C6" w:rsidRDefault="00841104" w:rsidP="00AC0671">
            <w:pPr>
              <w:rPr>
                <w:rFonts w:cs="Arial"/>
                <w:color w:val="000000"/>
                <w:sz w:val="18"/>
                <w:szCs w:val="18"/>
              </w:rPr>
            </w:pPr>
            <w:r w:rsidRPr="008419C6">
              <w:rPr>
                <w:rFonts w:cs="Arial"/>
                <w:color w:val="000000"/>
                <w:sz w:val="18"/>
                <w:szCs w:val="18"/>
              </w:rPr>
              <w:t xml:space="preserve">DKCT Roans </w:t>
            </w:r>
            <w:proofErr w:type="spellStart"/>
            <w:r w:rsidRPr="008419C6">
              <w:rPr>
                <w:rFonts w:cs="Arial"/>
                <w:color w:val="000000"/>
                <w:sz w:val="18"/>
                <w:szCs w:val="18"/>
              </w:rPr>
              <w:t>Prarie-Rothwood</w:t>
            </w:r>
            <w:proofErr w:type="spellEnd"/>
            <w:r w:rsidRPr="008419C6">
              <w:rPr>
                <w:rFonts w:cs="Arial"/>
                <w:color w:val="000000"/>
                <w:sz w:val="18"/>
                <w:szCs w:val="18"/>
              </w:rPr>
              <w:t xml:space="preserve"> &amp; Singleton-Tomball 345kV</w:t>
            </w:r>
          </w:p>
        </w:tc>
        <w:tc>
          <w:tcPr>
            <w:tcW w:w="1692" w:type="dxa"/>
            <w:tcBorders>
              <w:top w:val="nil"/>
              <w:left w:val="nil"/>
              <w:bottom w:val="single" w:sz="8" w:space="0" w:color="auto"/>
              <w:right w:val="single" w:sz="8" w:space="0" w:color="auto"/>
            </w:tcBorders>
            <w:shd w:val="clear" w:color="000000" w:fill="FFFFFF"/>
            <w:noWrap/>
            <w:vAlign w:val="center"/>
            <w:hideMark/>
          </w:tcPr>
          <w:p w14:paraId="32384E4D" w14:textId="77777777" w:rsidR="00841104" w:rsidRPr="008419C6" w:rsidRDefault="00841104" w:rsidP="00AC0671">
            <w:pPr>
              <w:rPr>
                <w:rFonts w:cs="Arial"/>
                <w:color w:val="000000"/>
                <w:sz w:val="18"/>
                <w:szCs w:val="18"/>
              </w:rPr>
            </w:pPr>
            <w:r w:rsidRPr="008419C6">
              <w:rPr>
                <w:rFonts w:cs="Arial"/>
                <w:color w:val="000000"/>
                <w:sz w:val="18"/>
                <w:szCs w:val="18"/>
              </w:rPr>
              <w:t>Singleton - Zenith 345 kV (SNGZEN99)</w:t>
            </w:r>
          </w:p>
        </w:tc>
        <w:tc>
          <w:tcPr>
            <w:tcW w:w="1260" w:type="dxa"/>
            <w:tcBorders>
              <w:top w:val="nil"/>
              <w:left w:val="nil"/>
              <w:bottom w:val="single" w:sz="8" w:space="0" w:color="auto"/>
              <w:right w:val="single" w:sz="8" w:space="0" w:color="auto"/>
            </w:tcBorders>
            <w:shd w:val="clear" w:color="000000" w:fill="FFFFFF"/>
            <w:noWrap/>
            <w:vAlign w:val="center"/>
            <w:hideMark/>
          </w:tcPr>
          <w:p w14:paraId="35209F70" w14:textId="77777777" w:rsidR="00841104" w:rsidRPr="008419C6" w:rsidRDefault="00841104" w:rsidP="00AC0671">
            <w:pPr>
              <w:jc w:val="center"/>
              <w:rPr>
                <w:rFonts w:cs="Arial"/>
                <w:color w:val="000000"/>
                <w:sz w:val="18"/>
                <w:szCs w:val="18"/>
              </w:rPr>
            </w:pPr>
            <w:r w:rsidRPr="008419C6">
              <w:rPr>
                <w:rFonts w:cs="Arial"/>
                <w:color w:val="000000"/>
                <w:sz w:val="18"/>
                <w:szCs w:val="18"/>
              </w:rPr>
              <w:t>9</w:t>
            </w:r>
          </w:p>
        </w:tc>
        <w:tc>
          <w:tcPr>
            <w:tcW w:w="1350" w:type="dxa"/>
            <w:tcBorders>
              <w:top w:val="nil"/>
              <w:left w:val="nil"/>
              <w:bottom w:val="single" w:sz="8" w:space="0" w:color="auto"/>
              <w:right w:val="single" w:sz="8" w:space="0" w:color="auto"/>
            </w:tcBorders>
            <w:shd w:val="clear" w:color="000000" w:fill="FFFFFF"/>
            <w:noWrap/>
            <w:vAlign w:val="center"/>
            <w:hideMark/>
          </w:tcPr>
          <w:p w14:paraId="3F915FC2" w14:textId="77777777" w:rsidR="00841104" w:rsidRPr="008419C6" w:rsidRDefault="00841104" w:rsidP="00AC0671">
            <w:pPr>
              <w:jc w:val="center"/>
              <w:rPr>
                <w:rFonts w:cs="Arial"/>
                <w:color w:val="000000"/>
                <w:sz w:val="18"/>
                <w:szCs w:val="18"/>
              </w:rPr>
            </w:pPr>
            <w:r w:rsidRPr="008419C6">
              <w:rPr>
                <w:rFonts w:cs="Arial"/>
                <w:color w:val="000000"/>
                <w:sz w:val="18"/>
                <w:szCs w:val="18"/>
              </w:rPr>
              <w:t>$17,673,198</w:t>
            </w:r>
          </w:p>
        </w:tc>
        <w:tc>
          <w:tcPr>
            <w:tcW w:w="1620" w:type="dxa"/>
            <w:tcBorders>
              <w:top w:val="nil"/>
              <w:left w:val="nil"/>
              <w:bottom w:val="single" w:sz="8" w:space="0" w:color="auto"/>
              <w:right w:val="single" w:sz="8" w:space="0" w:color="auto"/>
            </w:tcBorders>
            <w:shd w:val="clear" w:color="000000" w:fill="FFFFFF"/>
            <w:noWrap/>
            <w:vAlign w:val="center"/>
            <w:hideMark/>
          </w:tcPr>
          <w:p w14:paraId="471367AC" w14:textId="7BBACFC0" w:rsidR="00841104" w:rsidRPr="00AC0671" w:rsidRDefault="00841104" w:rsidP="00AC0671">
            <w:pPr>
              <w:jc w:val="center"/>
              <w:rPr>
                <w:rFonts w:cs="Arial"/>
                <w:sz w:val="18"/>
                <w:szCs w:val="18"/>
              </w:rPr>
            </w:pPr>
            <w:r w:rsidRPr="00AC0671">
              <w:rPr>
                <w:rFonts w:cs="Arial"/>
                <w:sz w:val="18"/>
                <w:szCs w:val="18"/>
              </w:rPr>
              <w:t>2013-R63   </w:t>
            </w:r>
          </w:p>
        </w:tc>
      </w:tr>
      <w:tr w:rsidR="00841104" w:rsidRPr="008419C6" w14:paraId="715B4EBB" w14:textId="77777777" w:rsidTr="00841104">
        <w:trPr>
          <w:trHeight w:val="700"/>
          <w:jc w:val="center"/>
        </w:trPr>
        <w:tc>
          <w:tcPr>
            <w:tcW w:w="2268" w:type="dxa"/>
            <w:tcBorders>
              <w:top w:val="nil"/>
              <w:left w:val="single" w:sz="8" w:space="0" w:color="auto"/>
              <w:bottom w:val="single" w:sz="4" w:space="0" w:color="auto"/>
              <w:right w:val="single" w:sz="8" w:space="0" w:color="auto"/>
            </w:tcBorders>
            <w:shd w:val="clear" w:color="000000" w:fill="FFFFFF"/>
            <w:noWrap/>
            <w:vAlign w:val="center"/>
            <w:hideMark/>
          </w:tcPr>
          <w:p w14:paraId="23E0BB81" w14:textId="77777777" w:rsidR="00841104" w:rsidRPr="008419C6" w:rsidRDefault="00841104" w:rsidP="00AC0671">
            <w:pPr>
              <w:rPr>
                <w:rFonts w:cs="Arial"/>
                <w:color w:val="000000"/>
                <w:sz w:val="18"/>
                <w:szCs w:val="18"/>
              </w:rPr>
            </w:pPr>
            <w:r w:rsidRPr="008419C6">
              <w:rPr>
                <w:rFonts w:cs="Arial"/>
                <w:color w:val="000000"/>
                <w:sz w:val="18"/>
                <w:szCs w:val="18"/>
              </w:rPr>
              <w:t>DCKT Jewett - Singleton 345 kV</w:t>
            </w:r>
          </w:p>
        </w:tc>
        <w:tc>
          <w:tcPr>
            <w:tcW w:w="1692" w:type="dxa"/>
            <w:tcBorders>
              <w:top w:val="nil"/>
              <w:left w:val="nil"/>
              <w:bottom w:val="single" w:sz="4" w:space="0" w:color="auto"/>
              <w:right w:val="single" w:sz="8" w:space="0" w:color="auto"/>
            </w:tcBorders>
            <w:shd w:val="clear" w:color="000000" w:fill="FFFFFF"/>
            <w:noWrap/>
            <w:vAlign w:val="center"/>
            <w:hideMark/>
          </w:tcPr>
          <w:p w14:paraId="7F85F730" w14:textId="77777777" w:rsidR="00841104" w:rsidRPr="008419C6" w:rsidRDefault="00841104" w:rsidP="00AC0671">
            <w:pPr>
              <w:rPr>
                <w:rFonts w:cs="Arial"/>
                <w:color w:val="000000"/>
                <w:sz w:val="18"/>
                <w:szCs w:val="18"/>
              </w:rPr>
            </w:pPr>
            <w:r w:rsidRPr="008419C6">
              <w:rPr>
                <w:rFonts w:cs="Arial"/>
                <w:color w:val="000000"/>
                <w:sz w:val="18"/>
                <w:szCs w:val="18"/>
              </w:rPr>
              <w:t xml:space="preserve">Twin Oak Switch - </w:t>
            </w:r>
            <w:proofErr w:type="spellStart"/>
            <w:r w:rsidRPr="008419C6">
              <w:rPr>
                <w:rFonts w:cs="Arial"/>
                <w:color w:val="000000"/>
                <w:sz w:val="18"/>
                <w:szCs w:val="18"/>
              </w:rPr>
              <w:t>Btu_Jack_Creek</w:t>
            </w:r>
            <w:proofErr w:type="spellEnd"/>
            <w:r w:rsidRPr="008419C6">
              <w:rPr>
                <w:rFonts w:cs="Arial"/>
                <w:color w:val="000000"/>
                <w:sz w:val="18"/>
                <w:szCs w:val="18"/>
              </w:rPr>
              <w:t xml:space="preserve"> 345 kV</w:t>
            </w:r>
          </w:p>
        </w:tc>
        <w:tc>
          <w:tcPr>
            <w:tcW w:w="1260" w:type="dxa"/>
            <w:tcBorders>
              <w:top w:val="nil"/>
              <w:left w:val="nil"/>
              <w:bottom w:val="single" w:sz="4" w:space="0" w:color="auto"/>
              <w:right w:val="single" w:sz="8" w:space="0" w:color="auto"/>
            </w:tcBorders>
            <w:shd w:val="clear" w:color="000000" w:fill="FFFFFF"/>
            <w:noWrap/>
            <w:vAlign w:val="center"/>
            <w:hideMark/>
          </w:tcPr>
          <w:p w14:paraId="5168D689" w14:textId="77777777" w:rsidR="00841104" w:rsidRPr="008419C6" w:rsidRDefault="00841104" w:rsidP="00AC0671">
            <w:pPr>
              <w:jc w:val="center"/>
              <w:rPr>
                <w:rFonts w:cs="Arial"/>
                <w:color w:val="000000"/>
                <w:sz w:val="18"/>
                <w:szCs w:val="18"/>
              </w:rPr>
            </w:pPr>
            <w:r w:rsidRPr="008419C6">
              <w:rPr>
                <w:rFonts w:cs="Arial"/>
                <w:color w:val="000000"/>
                <w:sz w:val="18"/>
                <w:szCs w:val="18"/>
              </w:rPr>
              <w:t>12</w:t>
            </w:r>
          </w:p>
        </w:tc>
        <w:tc>
          <w:tcPr>
            <w:tcW w:w="1350" w:type="dxa"/>
            <w:tcBorders>
              <w:top w:val="nil"/>
              <w:left w:val="nil"/>
              <w:bottom w:val="single" w:sz="4" w:space="0" w:color="auto"/>
              <w:right w:val="single" w:sz="8" w:space="0" w:color="auto"/>
            </w:tcBorders>
            <w:shd w:val="clear" w:color="000000" w:fill="FFFFFF"/>
            <w:noWrap/>
            <w:vAlign w:val="center"/>
            <w:hideMark/>
          </w:tcPr>
          <w:p w14:paraId="3DFB2767" w14:textId="77777777" w:rsidR="00841104" w:rsidRPr="008419C6" w:rsidRDefault="00841104" w:rsidP="00AC0671">
            <w:pPr>
              <w:jc w:val="center"/>
              <w:rPr>
                <w:rFonts w:cs="Arial"/>
                <w:color w:val="000000"/>
                <w:sz w:val="18"/>
                <w:szCs w:val="18"/>
              </w:rPr>
            </w:pPr>
            <w:r w:rsidRPr="008419C6">
              <w:rPr>
                <w:rFonts w:cs="Arial"/>
                <w:color w:val="000000"/>
                <w:sz w:val="18"/>
                <w:szCs w:val="18"/>
              </w:rPr>
              <w:t>$5,242,861</w:t>
            </w:r>
          </w:p>
        </w:tc>
        <w:tc>
          <w:tcPr>
            <w:tcW w:w="1620" w:type="dxa"/>
            <w:tcBorders>
              <w:top w:val="nil"/>
              <w:left w:val="nil"/>
              <w:bottom w:val="single" w:sz="4" w:space="0" w:color="auto"/>
              <w:right w:val="single" w:sz="8" w:space="0" w:color="auto"/>
            </w:tcBorders>
            <w:shd w:val="clear" w:color="000000" w:fill="FFFFFF"/>
            <w:noWrap/>
            <w:vAlign w:val="center"/>
            <w:hideMark/>
          </w:tcPr>
          <w:p w14:paraId="672367E4" w14:textId="2F3AED75"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3CD2B43" w14:textId="77777777" w:rsidTr="00841104">
        <w:trPr>
          <w:trHeight w:val="880"/>
          <w:jc w:val="center"/>
        </w:trPr>
        <w:tc>
          <w:tcPr>
            <w:tcW w:w="2268"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56E85F6F" w14:textId="77777777" w:rsidR="00841104" w:rsidRPr="008419C6" w:rsidRDefault="00841104" w:rsidP="00AC0671">
            <w:pPr>
              <w:rPr>
                <w:rFonts w:cs="Arial"/>
                <w:color w:val="000000"/>
                <w:sz w:val="18"/>
                <w:szCs w:val="18"/>
              </w:rPr>
            </w:pPr>
            <w:r w:rsidRPr="008419C6">
              <w:rPr>
                <w:rFonts w:cs="Arial"/>
                <w:color w:val="000000"/>
                <w:sz w:val="18"/>
                <w:szCs w:val="18"/>
              </w:rPr>
              <w:lastRenderedPageBreak/>
              <w:t xml:space="preserve">Los </w:t>
            </w:r>
            <w:proofErr w:type="spellStart"/>
            <w:r w:rsidRPr="008419C6">
              <w:rPr>
                <w:rFonts w:cs="Arial"/>
                <w:color w:val="000000"/>
                <w:sz w:val="18"/>
                <w:szCs w:val="18"/>
              </w:rPr>
              <w:t>Fresnos</w:t>
            </w:r>
            <w:proofErr w:type="spellEnd"/>
            <w:r w:rsidRPr="008419C6">
              <w:rPr>
                <w:rFonts w:cs="Arial"/>
                <w:color w:val="000000"/>
                <w:sz w:val="18"/>
                <w:szCs w:val="18"/>
              </w:rPr>
              <w:t xml:space="preserve"> - Loma Alta Substation 138 kV</w:t>
            </w:r>
          </w:p>
        </w:tc>
        <w:tc>
          <w:tcPr>
            <w:tcW w:w="1692" w:type="dxa"/>
            <w:tcBorders>
              <w:top w:val="single" w:sz="4" w:space="0" w:color="auto"/>
              <w:left w:val="nil"/>
              <w:bottom w:val="single" w:sz="8" w:space="0" w:color="auto"/>
              <w:right w:val="single" w:sz="8" w:space="0" w:color="auto"/>
            </w:tcBorders>
            <w:shd w:val="clear" w:color="000000" w:fill="B8CCE4"/>
            <w:noWrap/>
            <w:vAlign w:val="center"/>
            <w:hideMark/>
          </w:tcPr>
          <w:p w14:paraId="2BA1F6C6" w14:textId="77777777" w:rsidR="00841104" w:rsidRPr="008419C6" w:rsidRDefault="00841104" w:rsidP="00AC0671">
            <w:pPr>
              <w:rPr>
                <w:rFonts w:cs="Arial"/>
                <w:color w:val="000000"/>
                <w:sz w:val="18"/>
                <w:szCs w:val="18"/>
              </w:rPr>
            </w:pPr>
            <w:r w:rsidRPr="008419C6">
              <w:rPr>
                <w:rFonts w:cs="Arial"/>
                <w:color w:val="000000"/>
                <w:sz w:val="18"/>
                <w:szCs w:val="18"/>
              </w:rPr>
              <w:t>La Palma - Villa Cavazos 138 kV</w:t>
            </w:r>
          </w:p>
        </w:tc>
        <w:tc>
          <w:tcPr>
            <w:tcW w:w="1260" w:type="dxa"/>
            <w:tcBorders>
              <w:top w:val="single" w:sz="4" w:space="0" w:color="auto"/>
              <w:left w:val="nil"/>
              <w:bottom w:val="single" w:sz="8" w:space="0" w:color="auto"/>
              <w:right w:val="single" w:sz="8" w:space="0" w:color="auto"/>
            </w:tcBorders>
            <w:shd w:val="clear" w:color="000000" w:fill="B8CCE4"/>
            <w:noWrap/>
            <w:vAlign w:val="center"/>
            <w:hideMark/>
          </w:tcPr>
          <w:p w14:paraId="7F84CE69"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single" w:sz="4" w:space="0" w:color="auto"/>
              <w:left w:val="nil"/>
              <w:bottom w:val="single" w:sz="8" w:space="0" w:color="auto"/>
              <w:right w:val="single" w:sz="8" w:space="0" w:color="auto"/>
            </w:tcBorders>
            <w:shd w:val="clear" w:color="000000" w:fill="B8CCE4"/>
            <w:noWrap/>
            <w:vAlign w:val="center"/>
            <w:hideMark/>
          </w:tcPr>
          <w:p w14:paraId="24EF9319" w14:textId="77777777" w:rsidR="00841104" w:rsidRPr="008419C6" w:rsidRDefault="00841104" w:rsidP="00AC0671">
            <w:pPr>
              <w:jc w:val="center"/>
              <w:rPr>
                <w:rFonts w:cs="Arial"/>
                <w:color w:val="000000"/>
                <w:sz w:val="18"/>
                <w:szCs w:val="18"/>
              </w:rPr>
            </w:pPr>
            <w:r w:rsidRPr="008419C6">
              <w:rPr>
                <w:rFonts w:cs="Arial"/>
                <w:color w:val="000000"/>
                <w:sz w:val="18"/>
                <w:szCs w:val="18"/>
              </w:rPr>
              <w:t>$5,042,921</w:t>
            </w:r>
          </w:p>
        </w:tc>
        <w:tc>
          <w:tcPr>
            <w:tcW w:w="1620" w:type="dxa"/>
            <w:tcBorders>
              <w:top w:val="single" w:sz="4" w:space="0" w:color="auto"/>
              <w:left w:val="nil"/>
              <w:bottom w:val="single" w:sz="8" w:space="0" w:color="auto"/>
              <w:right w:val="single" w:sz="8" w:space="0" w:color="auto"/>
            </w:tcBorders>
            <w:shd w:val="clear" w:color="000000" w:fill="B8CCE4"/>
            <w:noWrap/>
            <w:vAlign w:val="center"/>
            <w:hideMark/>
          </w:tcPr>
          <w:p w14:paraId="15EAF0CA" w14:textId="5DA27688" w:rsidR="00841104" w:rsidRPr="00AC0671" w:rsidRDefault="00841104" w:rsidP="00AC0671">
            <w:pPr>
              <w:rPr>
                <w:rFonts w:cs="Arial"/>
                <w:sz w:val="18"/>
                <w:szCs w:val="18"/>
              </w:rPr>
            </w:pPr>
            <w:r w:rsidRPr="00AC0671">
              <w:rPr>
                <w:rFonts w:cs="Arial"/>
                <w:sz w:val="18"/>
                <w:szCs w:val="18"/>
              </w:rPr>
              <w:t> </w:t>
            </w:r>
          </w:p>
        </w:tc>
      </w:tr>
      <w:tr w:rsidR="00841104" w:rsidRPr="008419C6" w14:paraId="159AD309" w14:textId="77777777" w:rsidTr="00841104">
        <w:trPr>
          <w:trHeight w:val="700"/>
          <w:jc w:val="center"/>
        </w:trPr>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015253" w14:textId="77777777" w:rsidR="00841104" w:rsidRPr="008419C6" w:rsidRDefault="00841104" w:rsidP="00AC0671">
            <w:pPr>
              <w:rPr>
                <w:rFonts w:cs="Arial"/>
                <w:color w:val="000000"/>
                <w:sz w:val="18"/>
                <w:szCs w:val="18"/>
              </w:rPr>
            </w:pPr>
            <w:r w:rsidRPr="008419C6">
              <w:rPr>
                <w:rFonts w:cs="Arial"/>
                <w:color w:val="000000"/>
                <w:sz w:val="18"/>
                <w:szCs w:val="18"/>
              </w:rPr>
              <w:t>Falcon Seaboard - Midland East 345 kV</w:t>
            </w:r>
          </w:p>
        </w:tc>
        <w:tc>
          <w:tcPr>
            <w:tcW w:w="1692" w:type="dxa"/>
            <w:tcBorders>
              <w:top w:val="single" w:sz="8" w:space="0" w:color="auto"/>
              <w:left w:val="nil"/>
              <w:bottom w:val="single" w:sz="8" w:space="0" w:color="auto"/>
              <w:right w:val="single" w:sz="8" w:space="0" w:color="auto"/>
            </w:tcBorders>
            <w:shd w:val="clear" w:color="000000" w:fill="FFFFFF"/>
            <w:noWrap/>
            <w:vAlign w:val="center"/>
            <w:hideMark/>
          </w:tcPr>
          <w:p w14:paraId="6AC021B3" w14:textId="77777777" w:rsidR="00841104" w:rsidRPr="008419C6" w:rsidRDefault="00841104" w:rsidP="00AC0671">
            <w:pPr>
              <w:rPr>
                <w:rFonts w:cs="Arial"/>
                <w:color w:val="000000"/>
                <w:sz w:val="18"/>
                <w:szCs w:val="18"/>
              </w:rPr>
            </w:pPr>
            <w:r w:rsidRPr="008419C6">
              <w:rPr>
                <w:rFonts w:cs="Arial"/>
                <w:color w:val="000000"/>
                <w:sz w:val="18"/>
                <w:szCs w:val="18"/>
              </w:rPr>
              <w:t xml:space="preserve">Odessa to </w:t>
            </w:r>
            <w:proofErr w:type="spellStart"/>
            <w:r w:rsidRPr="008419C6">
              <w:rPr>
                <w:rFonts w:cs="Arial"/>
                <w:color w:val="000000"/>
                <w:sz w:val="18"/>
                <w:szCs w:val="18"/>
              </w:rPr>
              <w:t>Glenhaven</w:t>
            </w:r>
            <w:proofErr w:type="spellEnd"/>
            <w:r w:rsidRPr="008419C6">
              <w:rPr>
                <w:rFonts w:cs="Arial"/>
                <w:color w:val="000000"/>
                <w:sz w:val="18"/>
                <w:szCs w:val="18"/>
              </w:rPr>
              <w:t xml:space="preserve"> 138 kV</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14:paraId="67D9D147"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single" w:sz="8" w:space="0" w:color="auto"/>
              <w:left w:val="nil"/>
              <w:bottom w:val="single" w:sz="8" w:space="0" w:color="auto"/>
              <w:right w:val="single" w:sz="8" w:space="0" w:color="auto"/>
            </w:tcBorders>
            <w:shd w:val="clear" w:color="000000" w:fill="FFFFFF"/>
            <w:noWrap/>
            <w:vAlign w:val="center"/>
            <w:hideMark/>
          </w:tcPr>
          <w:p w14:paraId="2A3E774C" w14:textId="77777777" w:rsidR="00841104" w:rsidRPr="008419C6" w:rsidRDefault="00841104" w:rsidP="00AC0671">
            <w:pPr>
              <w:jc w:val="center"/>
              <w:rPr>
                <w:rFonts w:cs="Arial"/>
                <w:color w:val="000000"/>
                <w:sz w:val="18"/>
                <w:szCs w:val="18"/>
              </w:rPr>
            </w:pPr>
            <w:r w:rsidRPr="008419C6">
              <w:rPr>
                <w:rFonts w:cs="Arial"/>
                <w:color w:val="000000"/>
                <w:sz w:val="18"/>
                <w:szCs w:val="18"/>
              </w:rPr>
              <w:t>$4,268,831</w:t>
            </w:r>
          </w:p>
        </w:tc>
        <w:tc>
          <w:tcPr>
            <w:tcW w:w="1620" w:type="dxa"/>
            <w:tcBorders>
              <w:top w:val="single" w:sz="8" w:space="0" w:color="auto"/>
              <w:left w:val="nil"/>
              <w:bottom w:val="single" w:sz="8" w:space="0" w:color="auto"/>
              <w:right w:val="single" w:sz="8" w:space="0" w:color="auto"/>
            </w:tcBorders>
            <w:shd w:val="clear" w:color="000000" w:fill="FFFFFF"/>
            <w:noWrap/>
            <w:vAlign w:val="center"/>
            <w:hideMark/>
          </w:tcPr>
          <w:p w14:paraId="397364AB" w14:textId="6740AFE9"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52B66B0"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6F9EB850" w14:textId="77777777" w:rsidR="00841104" w:rsidRPr="008419C6" w:rsidRDefault="00841104" w:rsidP="00AC0671">
            <w:pPr>
              <w:rPr>
                <w:rFonts w:cs="Arial"/>
                <w:color w:val="000000"/>
                <w:sz w:val="18"/>
                <w:szCs w:val="18"/>
              </w:rPr>
            </w:pPr>
            <w:r w:rsidRPr="008419C6">
              <w:rPr>
                <w:rFonts w:cs="Arial"/>
                <w:color w:val="000000"/>
                <w:sz w:val="18"/>
                <w:szCs w:val="18"/>
              </w:rPr>
              <w:t xml:space="preserve">Falcon Seaboard - Morgan Creek </w:t>
            </w:r>
            <w:proofErr w:type="spellStart"/>
            <w:r w:rsidRPr="008419C6">
              <w:rPr>
                <w:rFonts w:cs="Arial"/>
                <w:color w:val="000000"/>
                <w:sz w:val="18"/>
                <w:szCs w:val="18"/>
              </w:rPr>
              <w:t>Ses</w:t>
            </w:r>
            <w:proofErr w:type="spellEnd"/>
            <w:r w:rsidRPr="008419C6">
              <w:rPr>
                <w:rFonts w:cs="Arial"/>
                <w:color w:val="000000"/>
                <w:sz w:val="18"/>
                <w:szCs w:val="18"/>
              </w:rPr>
              <w:t xml:space="preserve"> 345 kV</w:t>
            </w:r>
          </w:p>
        </w:tc>
        <w:tc>
          <w:tcPr>
            <w:tcW w:w="1692" w:type="dxa"/>
            <w:tcBorders>
              <w:top w:val="nil"/>
              <w:left w:val="nil"/>
              <w:bottom w:val="single" w:sz="8" w:space="0" w:color="auto"/>
              <w:right w:val="single" w:sz="8" w:space="0" w:color="auto"/>
            </w:tcBorders>
            <w:shd w:val="clear" w:color="000000" w:fill="FFFFFF"/>
            <w:noWrap/>
            <w:vAlign w:val="center"/>
            <w:hideMark/>
          </w:tcPr>
          <w:p w14:paraId="3711D02C"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Glenhaven</w:t>
            </w:r>
            <w:proofErr w:type="spellEnd"/>
            <w:r w:rsidRPr="008419C6">
              <w:rPr>
                <w:rFonts w:cs="Arial"/>
                <w:color w:val="000000"/>
                <w:sz w:val="18"/>
                <w:szCs w:val="18"/>
              </w:rPr>
              <w:t xml:space="preserve"> - </w:t>
            </w:r>
            <w:proofErr w:type="spellStart"/>
            <w:r w:rsidRPr="008419C6">
              <w:rPr>
                <w:rFonts w:cs="Arial"/>
                <w:color w:val="000000"/>
                <w:sz w:val="18"/>
                <w:szCs w:val="18"/>
              </w:rPr>
              <w:t>Crmwd</w:t>
            </w:r>
            <w:proofErr w:type="spellEnd"/>
            <w:r w:rsidRPr="008419C6">
              <w:rPr>
                <w:rFonts w:cs="Arial"/>
                <w:color w:val="000000"/>
                <w:sz w:val="18"/>
                <w:szCs w:val="18"/>
              </w:rPr>
              <w:t xml:space="preserve"> 8 Tap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416BEC3F"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nil"/>
              <w:left w:val="nil"/>
              <w:bottom w:val="single" w:sz="8" w:space="0" w:color="auto"/>
              <w:right w:val="single" w:sz="8" w:space="0" w:color="auto"/>
            </w:tcBorders>
            <w:shd w:val="clear" w:color="000000" w:fill="FFFFFF"/>
            <w:noWrap/>
            <w:vAlign w:val="center"/>
            <w:hideMark/>
          </w:tcPr>
          <w:p w14:paraId="6452F291" w14:textId="77777777" w:rsidR="00841104" w:rsidRPr="008419C6" w:rsidRDefault="00841104" w:rsidP="00AC0671">
            <w:pPr>
              <w:jc w:val="center"/>
              <w:rPr>
                <w:rFonts w:cs="Arial"/>
                <w:color w:val="000000"/>
                <w:sz w:val="18"/>
                <w:szCs w:val="18"/>
              </w:rPr>
            </w:pPr>
            <w:r w:rsidRPr="008419C6">
              <w:rPr>
                <w:rFonts w:cs="Arial"/>
                <w:color w:val="000000"/>
                <w:sz w:val="18"/>
                <w:szCs w:val="18"/>
              </w:rPr>
              <w:t>$4,063,955</w:t>
            </w:r>
          </w:p>
        </w:tc>
        <w:tc>
          <w:tcPr>
            <w:tcW w:w="1620" w:type="dxa"/>
            <w:tcBorders>
              <w:top w:val="nil"/>
              <w:left w:val="nil"/>
              <w:bottom w:val="single" w:sz="8" w:space="0" w:color="auto"/>
              <w:right w:val="single" w:sz="8" w:space="0" w:color="auto"/>
            </w:tcBorders>
            <w:shd w:val="clear" w:color="000000" w:fill="FFFFFF"/>
            <w:noWrap/>
            <w:vAlign w:val="center"/>
            <w:hideMark/>
          </w:tcPr>
          <w:p w14:paraId="5D30A208" w14:textId="783D2E51"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2CF43AB2"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1D0F544B" w14:textId="77777777" w:rsidR="00841104" w:rsidRPr="008419C6" w:rsidRDefault="00841104" w:rsidP="00AC0671">
            <w:pPr>
              <w:rPr>
                <w:rFonts w:cs="Arial"/>
                <w:color w:val="000000"/>
                <w:sz w:val="18"/>
                <w:szCs w:val="18"/>
              </w:rPr>
            </w:pPr>
            <w:r w:rsidRPr="008419C6">
              <w:rPr>
                <w:rFonts w:cs="Arial"/>
                <w:color w:val="000000"/>
                <w:sz w:val="18"/>
                <w:szCs w:val="18"/>
              </w:rPr>
              <w:t>South Mission -</w:t>
            </w:r>
            <w:proofErr w:type="spellStart"/>
            <w:r w:rsidRPr="008419C6">
              <w:rPr>
                <w:rFonts w:cs="Arial"/>
                <w:color w:val="000000"/>
                <w:sz w:val="18"/>
                <w:szCs w:val="18"/>
              </w:rPr>
              <w:t>Frontera</w:t>
            </w:r>
            <w:proofErr w:type="spellEnd"/>
            <w:r w:rsidRPr="008419C6">
              <w:rPr>
                <w:rFonts w:cs="Arial"/>
                <w:color w:val="000000"/>
                <w:sz w:val="18"/>
                <w:szCs w:val="18"/>
              </w:rPr>
              <w:t xml:space="preserve"> (2)138/138 kV</w:t>
            </w:r>
          </w:p>
        </w:tc>
        <w:tc>
          <w:tcPr>
            <w:tcW w:w="1692" w:type="dxa"/>
            <w:tcBorders>
              <w:top w:val="nil"/>
              <w:left w:val="nil"/>
              <w:bottom w:val="single" w:sz="8" w:space="0" w:color="auto"/>
              <w:right w:val="single" w:sz="8" w:space="0" w:color="auto"/>
            </w:tcBorders>
            <w:shd w:val="clear" w:color="000000" w:fill="B8CCE4"/>
            <w:noWrap/>
            <w:vAlign w:val="center"/>
            <w:hideMark/>
          </w:tcPr>
          <w:p w14:paraId="70217984" w14:textId="77777777" w:rsidR="00841104" w:rsidRPr="008419C6" w:rsidRDefault="00841104" w:rsidP="00AC0671">
            <w:pPr>
              <w:rPr>
                <w:rFonts w:cs="Arial"/>
                <w:color w:val="000000"/>
                <w:sz w:val="18"/>
                <w:szCs w:val="18"/>
              </w:rPr>
            </w:pPr>
            <w:r w:rsidRPr="008419C6">
              <w:rPr>
                <w:rFonts w:cs="Arial"/>
                <w:color w:val="000000"/>
                <w:sz w:val="18"/>
                <w:szCs w:val="18"/>
              </w:rPr>
              <w:t>North McAllen to West McAllen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4F3FA69A"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nil"/>
              <w:left w:val="nil"/>
              <w:bottom w:val="single" w:sz="8" w:space="0" w:color="auto"/>
              <w:right w:val="single" w:sz="8" w:space="0" w:color="auto"/>
            </w:tcBorders>
            <w:shd w:val="clear" w:color="000000" w:fill="B8CCE4"/>
            <w:noWrap/>
            <w:vAlign w:val="center"/>
            <w:hideMark/>
          </w:tcPr>
          <w:p w14:paraId="57E74047" w14:textId="77777777" w:rsidR="00841104" w:rsidRPr="008419C6" w:rsidRDefault="00841104" w:rsidP="00AC0671">
            <w:pPr>
              <w:jc w:val="center"/>
              <w:rPr>
                <w:rFonts w:cs="Arial"/>
                <w:color w:val="000000"/>
                <w:sz w:val="18"/>
                <w:szCs w:val="18"/>
              </w:rPr>
            </w:pPr>
            <w:r w:rsidRPr="008419C6">
              <w:rPr>
                <w:rFonts w:cs="Arial"/>
                <w:color w:val="000000"/>
                <w:sz w:val="18"/>
                <w:szCs w:val="18"/>
              </w:rPr>
              <w:t>$3,335,332</w:t>
            </w:r>
          </w:p>
        </w:tc>
        <w:tc>
          <w:tcPr>
            <w:tcW w:w="1620" w:type="dxa"/>
            <w:tcBorders>
              <w:top w:val="nil"/>
              <w:left w:val="nil"/>
              <w:bottom w:val="single" w:sz="8" w:space="0" w:color="auto"/>
              <w:right w:val="single" w:sz="8" w:space="0" w:color="auto"/>
            </w:tcBorders>
            <w:shd w:val="clear" w:color="000000" w:fill="B8CCE4"/>
            <w:noWrap/>
            <w:vAlign w:val="center"/>
            <w:hideMark/>
          </w:tcPr>
          <w:p w14:paraId="5D99D7EE" w14:textId="12BFCF84" w:rsidR="00841104" w:rsidRPr="00AC0671" w:rsidRDefault="00841104" w:rsidP="00AC0671">
            <w:pPr>
              <w:rPr>
                <w:rFonts w:cs="Arial"/>
                <w:sz w:val="18"/>
                <w:szCs w:val="18"/>
              </w:rPr>
            </w:pPr>
            <w:r w:rsidRPr="00AC0671">
              <w:rPr>
                <w:rFonts w:cs="Arial"/>
                <w:sz w:val="18"/>
                <w:szCs w:val="18"/>
              </w:rPr>
              <w:t> </w:t>
            </w:r>
          </w:p>
        </w:tc>
      </w:tr>
      <w:tr w:rsidR="00841104" w:rsidRPr="008419C6" w14:paraId="469B77A5" w14:textId="77777777" w:rsidTr="00841104">
        <w:trPr>
          <w:trHeight w:val="52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307C76F0"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Basecase</w:t>
            </w:r>
            <w:proofErr w:type="spellEnd"/>
          </w:p>
        </w:tc>
        <w:tc>
          <w:tcPr>
            <w:tcW w:w="1692" w:type="dxa"/>
            <w:tcBorders>
              <w:top w:val="nil"/>
              <w:left w:val="nil"/>
              <w:bottom w:val="single" w:sz="8" w:space="0" w:color="auto"/>
              <w:right w:val="single" w:sz="8" w:space="0" w:color="auto"/>
            </w:tcBorders>
            <w:shd w:val="clear" w:color="000000" w:fill="FFFFFF"/>
            <w:noWrap/>
            <w:vAlign w:val="center"/>
            <w:hideMark/>
          </w:tcPr>
          <w:p w14:paraId="31EB9879" w14:textId="77777777" w:rsidR="00841104" w:rsidRPr="008419C6" w:rsidRDefault="00841104" w:rsidP="00AC0671">
            <w:pPr>
              <w:rPr>
                <w:rFonts w:cs="Arial"/>
                <w:color w:val="000000"/>
                <w:sz w:val="18"/>
                <w:szCs w:val="18"/>
              </w:rPr>
            </w:pPr>
            <w:r w:rsidRPr="008419C6">
              <w:rPr>
                <w:rFonts w:cs="Arial"/>
                <w:color w:val="000000"/>
                <w:sz w:val="18"/>
                <w:szCs w:val="18"/>
              </w:rPr>
              <w:t>North to Houston GTC</w:t>
            </w:r>
          </w:p>
        </w:tc>
        <w:tc>
          <w:tcPr>
            <w:tcW w:w="1260" w:type="dxa"/>
            <w:tcBorders>
              <w:top w:val="nil"/>
              <w:left w:val="nil"/>
              <w:bottom w:val="single" w:sz="8" w:space="0" w:color="auto"/>
              <w:right w:val="single" w:sz="8" w:space="0" w:color="auto"/>
            </w:tcBorders>
            <w:shd w:val="clear" w:color="000000" w:fill="FFFFFF"/>
            <w:noWrap/>
            <w:vAlign w:val="center"/>
            <w:hideMark/>
          </w:tcPr>
          <w:p w14:paraId="36453825" w14:textId="0EB323D2" w:rsidR="00841104" w:rsidRPr="008419C6" w:rsidRDefault="00841104" w:rsidP="00AC0671">
            <w:pPr>
              <w:jc w:val="center"/>
              <w:rPr>
                <w:rFonts w:cs="Arial"/>
                <w:color w:val="000000"/>
                <w:sz w:val="18"/>
                <w:szCs w:val="18"/>
              </w:rPr>
            </w:pPr>
            <w:r>
              <w:rPr>
                <w:rFonts w:cs="Arial"/>
                <w:color w:val="000000"/>
                <w:sz w:val="18"/>
                <w:szCs w:val="18"/>
              </w:rPr>
              <w:t>2</w:t>
            </w:r>
          </w:p>
        </w:tc>
        <w:tc>
          <w:tcPr>
            <w:tcW w:w="1350" w:type="dxa"/>
            <w:tcBorders>
              <w:top w:val="nil"/>
              <w:left w:val="nil"/>
              <w:bottom w:val="single" w:sz="8" w:space="0" w:color="auto"/>
              <w:right w:val="single" w:sz="8" w:space="0" w:color="auto"/>
            </w:tcBorders>
            <w:shd w:val="clear" w:color="000000" w:fill="FFFFFF"/>
            <w:noWrap/>
            <w:vAlign w:val="center"/>
            <w:hideMark/>
          </w:tcPr>
          <w:p w14:paraId="1887A348" w14:textId="77777777" w:rsidR="00841104" w:rsidRPr="008419C6" w:rsidRDefault="00841104" w:rsidP="00AC0671">
            <w:pPr>
              <w:jc w:val="center"/>
              <w:rPr>
                <w:rFonts w:cs="Arial"/>
                <w:color w:val="000000"/>
                <w:sz w:val="18"/>
                <w:szCs w:val="18"/>
              </w:rPr>
            </w:pPr>
            <w:r w:rsidRPr="008419C6">
              <w:rPr>
                <w:rFonts w:cs="Arial"/>
                <w:color w:val="000000"/>
                <w:sz w:val="18"/>
                <w:szCs w:val="18"/>
              </w:rPr>
              <w:t>$3,027,252</w:t>
            </w:r>
          </w:p>
        </w:tc>
        <w:tc>
          <w:tcPr>
            <w:tcW w:w="1620" w:type="dxa"/>
            <w:tcBorders>
              <w:top w:val="nil"/>
              <w:left w:val="nil"/>
              <w:bottom w:val="single" w:sz="8" w:space="0" w:color="auto"/>
              <w:right w:val="single" w:sz="8" w:space="0" w:color="auto"/>
            </w:tcBorders>
            <w:shd w:val="clear" w:color="000000" w:fill="FFFFFF"/>
            <w:noWrap/>
            <w:vAlign w:val="center"/>
            <w:hideMark/>
          </w:tcPr>
          <w:p w14:paraId="268FD1B5" w14:textId="0DDAA0A9" w:rsidR="00841104" w:rsidRPr="00AC0671" w:rsidRDefault="00841104" w:rsidP="00AC0671">
            <w:pPr>
              <w:jc w:val="center"/>
              <w:rPr>
                <w:rFonts w:cs="Arial"/>
                <w:sz w:val="18"/>
                <w:szCs w:val="18"/>
              </w:rPr>
            </w:pPr>
            <w:r w:rsidRPr="00AC0671">
              <w:rPr>
                <w:rFonts w:cs="Arial"/>
                <w:sz w:val="18"/>
                <w:szCs w:val="18"/>
              </w:rPr>
              <w:t> 2013-R63  </w:t>
            </w:r>
          </w:p>
        </w:tc>
      </w:tr>
      <w:tr w:rsidR="00841104" w:rsidRPr="008419C6" w14:paraId="78366063"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5549E183" w14:textId="77777777" w:rsidR="00841104" w:rsidRPr="008419C6" w:rsidRDefault="00841104" w:rsidP="00AC0671">
            <w:pPr>
              <w:rPr>
                <w:rFonts w:cs="Arial"/>
                <w:color w:val="000000"/>
                <w:sz w:val="18"/>
                <w:szCs w:val="18"/>
              </w:rPr>
            </w:pPr>
            <w:r w:rsidRPr="008419C6">
              <w:rPr>
                <w:rFonts w:cs="Arial"/>
                <w:color w:val="000000"/>
                <w:sz w:val="18"/>
                <w:szCs w:val="18"/>
              </w:rPr>
              <w:t>DCKT Calaveras-</w:t>
            </w:r>
            <w:proofErr w:type="spellStart"/>
            <w:r w:rsidRPr="008419C6">
              <w:rPr>
                <w:rFonts w:cs="Arial"/>
                <w:color w:val="000000"/>
                <w:sz w:val="18"/>
                <w:szCs w:val="18"/>
              </w:rPr>
              <w:t>Hotwells</w:t>
            </w:r>
            <w:proofErr w:type="spellEnd"/>
            <w:r w:rsidRPr="008419C6">
              <w:rPr>
                <w:rFonts w:cs="Arial"/>
                <w:color w:val="000000"/>
                <w:sz w:val="18"/>
                <w:szCs w:val="18"/>
              </w:rPr>
              <w:t xml:space="preserve"> &amp; Laredo1 138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0E5D4000" w14:textId="77777777" w:rsidR="00841104" w:rsidRPr="008419C6" w:rsidRDefault="00841104" w:rsidP="00AC0671">
            <w:pPr>
              <w:rPr>
                <w:rFonts w:cs="Arial"/>
                <w:color w:val="000000"/>
                <w:sz w:val="18"/>
                <w:szCs w:val="18"/>
              </w:rPr>
            </w:pPr>
            <w:r w:rsidRPr="008419C6">
              <w:rPr>
                <w:rFonts w:cs="Arial"/>
                <w:color w:val="000000"/>
                <w:sz w:val="18"/>
                <w:szCs w:val="18"/>
              </w:rPr>
              <w:t xml:space="preserve">Calaveras - </w:t>
            </w:r>
            <w:proofErr w:type="spellStart"/>
            <w:r w:rsidRPr="008419C6">
              <w:rPr>
                <w:rFonts w:cs="Arial"/>
                <w:color w:val="000000"/>
                <w:sz w:val="18"/>
                <w:szCs w:val="18"/>
              </w:rPr>
              <w:t>Streich</w:t>
            </w:r>
            <w:proofErr w:type="spellEnd"/>
            <w:r w:rsidRPr="008419C6">
              <w:rPr>
                <w:rFonts w:cs="Arial"/>
                <w:color w:val="000000"/>
                <w:sz w:val="18"/>
                <w:szCs w:val="18"/>
              </w:rPr>
              <w:t xml:space="preserve">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2A6CF893"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nil"/>
              <w:left w:val="nil"/>
              <w:bottom w:val="single" w:sz="8" w:space="0" w:color="auto"/>
              <w:right w:val="single" w:sz="8" w:space="0" w:color="auto"/>
            </w:tcBorders>
            <w:shd w:val="clear" w:color="000000" w:fill="FFFFFF"/>
            <w:noWrap/>
            <w:vAlign w:val="center"/>
            <w:hideMark/>
          </w:tcPr>
          <w:p w14:paraId="3188D833" w14:textId="77777777" w:rsidR="00841104" w:rsidRPr="008419C6" w:rsidRDefault="00841104" w:rsidP="00AC0671">
            <w:pPr>
              <w:jc w:val="center"/>
              <w:rPr>
                <w:rFonts w:cs="Arial"/>
                <w:color w:val="000000"/>
                <w:sz w:val="18"/>
                <w:szCs w:val="18"/>
              </w:rPr>
            </w:pPr>
            <w:r w:rsidRPr="008419C6">
              <w:rPr>
                <w:rFonts w:cs="Arial"/>
                <w:color w:val="000000"/>
                <w:sz w:val="18"/>
                <w:szCs w:val="18"/>
              </w:rPr>
              <w:t>$2,681,847</w:t>
            </w:r>
          </w:p>
        </w:tc>
        <w:tc>
          <w:tcPr>
            <w:tcW w:w="1620" w:type="dxa"/>
            <w:tcBorders>
              <w:top w:val="nil"/>
              <w:left w:val="nil"/>
              <w:bottom w:val="single" w:sz="8" w:space="0" w:color="auto"/>
              <w:right w:val="single" w:sz="8" w:space="0" w:color="auto"/>
            </w:tcBorders>
            <w:shd w:val="clear" w:color="000000" w:fill="FFFFFF"/>
            <w:noWrap/>
            <w:vAlign w:val="center"/>
            <w:hideMark/>
          </w:tcPr>
          <w:p w14:paraId="48A3C869" w14:textId="77777777" w:rsidR="00841104" w:rsidRPr="00AC0671" w:rsidRDefault="00841104" w:rsidP="00AC0671">
            <w:pPr>
              <w:jc w:val="center"/>
              <w:rPr>
                <w:rFonts w:cs="Arial"/>
                <w:sz w:val="18"/>
                <w:szCs w:val="18"/>
              </w:rPr>
            </w:pPr>
            <w:r w:rsidRPr="00AC0671">
              <w:rPr>
                <w:rFonts w:cs="Arial"/>
                <w:sz w:val="18"/>
                <w:szCs w:val="18"/>
              </w:rPr>
              <w:t>16TPIT0011</w:t>
            </w:r>
          </w:p>
          <w:p w14:paraId="69DAEA3A" w14:textId="4E4C51FD" w:rsidR="00841104" w:rsidRPr="00AC0671" w:rsidRDefault="00841104" w:rsidP="00AC0671">
            <w:pPr>
              <w:jc w:val="center"/>
              <w:rPr>
                <w:rFonts w:cs="Arial"/>
                <w:sz w:val="18"/>
                <w:szCs w:val="18"/>
              </w:rPr>
            </w:pPr>
            <w:r w:rsidRPr="00AC0671">
              <w:rPr>
                <w:rFonts w:cs="Arial"/>
                <w:sz w:val="18"/>
                <w:szCs w:val="18"/>
              </w:rPr>
              <w:t>Jun-16 </w:t>
            </w:r>
          </w:p>
        </w:tc>
      </w:tr>
      <w:tr w:rsidR="00841104" w:rsidRPr="008419C6" w14:paraId="0A8F9160" w14:textId="77777777" w:rsidTr="00841104">
        <w:trPr>
          <w:trHeight w:val="88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591CBA96" w14:textId="77777777" w:rsidR="00841104" w:rsidRPr="008419C6" w:rsidRDefault="00841104" w:rsidP="00AC0671">
            <w:pPr>
              <w:rPr>
                <w:rFonts w:cs="Arial"/>
                <w:color w:val="000000"/>
                <w:sz w:val="18"/>
                <w:szCs w:val="18"/>
              </w:rPr>
            </w:pPr>
            <w:r w:rsidRPr="008419C6">
              <w:rPr>
                <w:rFonts w:cs="Arial"/>
                <w:color w:val="000000"/>
                <w:sz w:val="18"/>
                <w:szCs w:val="18"/>
              </w:rPr>
              <w:t>DCKT West Levee Switch - 800/900 Network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3E2EF9D0" w14:textId="77777777" w:rsidR="00841104" w:rsidRPr="008419C6" w:rsidRDefault="00841104" w:rsidP="00AC0671">
            <w:pPr>
              <w:rPr>
                <w:rFonts w:cs="Arial"/>
                <w:color w:val="000000"/>
                <w:sz w:val="18"/>
                <w:szCs w:val="18"/>
              </w:rPr>
            </w:pPr>
            <w:r w:rsidRPr="008419C6">
              <w:rPr>
                <w:rFonts w:cs="Arial"/>
                <w:color w:val="000000"/>
                <w:sz w:val="18"/>
                <w:szCs w:val="18"/>
              </w:rPr>
              <w:t>East Levee Switch - Reagan Street 138 kV (3410_A)</w:t>
            </w:r>
          </w:p>
        </w:tc>
        <w:tc>
          <w:tcPr>
            <w:tcW w:w="1260" w:type="dxa"/>
            <w:tcBorders>
              <w:top w:val="nil"/>
              <w:left w:val="nil"/>
              <w:bottom w:val="single" w:sz="8" w:space="0" w:color="auto"/>
              <w:right w:val="single" w:sz="8" w:space="0" w:color="auto"/>
            </w:tcBorders>
            <w:shd w:val="clear" w:color="000000" w:fill="B8CCE4"/>
            <w:noWrap/>
            <w:vAlign w:val="center"/>
            <w:hideMark/>
          </w:tcPr>
          <w:p w14:paraId="2B327AED"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nil"/>
              <w:left w:val="nil"/>
              <w:bottom w:val="single" w:sz="8" w:space="0" w:color="auto"/>
              <w:right w:val="single" w:sz="8" w:space="0" w:color="auto"/>
            </w:tcBorders>
            <w:shd w:val="clear" w:color="000000" w:fill="B8CCE4"/>
            <w:noWrap/>
            <w:vAlign w:val="center"/>
            <w:hideMark/>
          </w:tcPr>
          <w:p w14:paraId="4AA2B22F" w14:textId="77777777" w:rsidR="00841104" w:rsidRPr="008419C6" w:rsidRDefault="00841104" w:rsidP="00AC0671">
            <w:pPr>
              <w:jc w:val="center"/>
              <w:rPr>
                <w:rFonts w:cs="Arial"/>
                <w:color w:val="000000"/>
                <w:sz w:val="18"/>
                <w:szCs w:val="18"/>
              </w:rPr>
            </w:pPr>
            <w:r w:rsidRPr="008419C6">
              <w:rPr>
                <w:rFonts w:cs="Arial"/>
                <w:color w:val="000000"/>
                <w:sz w:val="18"/>
                <w:szCs w:val="18"/>
              </w:rPr>
              <w:t>$2,664,208</w:t>
            </w:r>
          </w:p>
        </w:tc>
        <w:tc>
          <w:tcPr>
            <w:tcW w:w="1620" w:type="dxa"/>
            <w:tcBorders>
              <w:top w:val="nil"/>
              <w:left w:val="nil"/>
              <w:bottom w:val="single" w:sz="8" w:space="0" w:color="auto"/>
              <w:right w:val="single" w:sz="8" w:space="0" w:color="auto"/>
            </w:tcBorders>
            <w:shd w:val="clear" w:color="000000" w:fill="B8CCE4"/>
            <w:noWrap/>
            <w:vAlign w:val="center"/>
            <w:hideMark/>
          </w:tcPr>
          <w:p w14:paraId="47E8B48A" w14:textId="77777777" w:rsidR="00841104" w:rsidRPr="00AC0671" w:rsidRDefault="00841104" w:rsidP="00AC0671">
            <w:pPr>
              <w:jc w:val="center"/>
              <w:rPr>
                <w:rFonts w:cs="Arial"/>
                <w:sz w:val="18"/>
                <w:szCs w:val="18"/>
              </w:rPr>
            </w:pPr>
            <w:r w:rsidRPr="00AC0671">
              <w:rPr>
                <w:rFonts w:cs="Arial"/>
                <w:sz w:val="18"/>
                <w:szCs w:val="18"/>
              </w:rPr>
              <w:t>2014-NC28</w:t>
            </w:r>
          </w:p>
          <w:p w14:paraId="5E9A97FA" w14:textId="4562F7A9" w:rsidR="00841104" w:rsidRPr="00AC0671" w:rsidRDefault="00841104" w:rsidP="00AC0671">
            <w:pPr>
              <w:jc w:val="center"/>
              <w:rPr>
                <w:rFonts w:cs="Arial"/>
                <w:sz w:val="18"/>
                <w:szCs w:val="18"/>
              </w:rPr>
            </w:pPr>
            <w:r w:rsidRPr="00AC0671">
              <w:rPr>
                <w:rFonts w:cs="Arial"/>
                <w:sz w:val="18"/>
                <w:szCs w:val="18"/>
              </w:rPr>
              <w:t>May-16 </w:t>
            </w:r>
          </w:p>
        </w:tc>
      </w:tr>
      <w:tr w:rsidR="00841104" w:rsidRPr="008419C6" w14:paraId="7E5882F7"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40C8BEDB"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Calaveras-Walzem&amp;Skyline</w:t>
            </w:r>
            <w:proofErr w:type="spellEnd"/>
            <w:r w:rsidRPr="008419C6">
              <w:rPr>
                <w:rFonts w:cs="Arial"/>
                <w:color w:val="000000"/>
                <w:sz w:val="18"/>
                <w:szCs w:val="18"/>
              </w:rPr>
              <w:t xml:space="preserve"> 138kV</w:t>
            </w:r>
          </w:p>
        </w:tc>
        <w:tc>
          <w:tcPr>
            <w:tcW w:w="1692" w:type="dxa"/>
            <w:tcBorders>
              <w:top w:val="nil"/>
              <w:left w:val="nil"/>
              <w:bottom w:val="single" w:sz="8" w:space="0" w:color="auto"/>
              <w:right w:val="single" w:sz="8" w:space="0" w:color="auto"/>
            </w:tcBorders>
            <w:shd w:val="clear" w:color="000000" w:fill="B8CCE4"/>
            <w:noWrap/>
            <w:vAlign w:val="center"/>
            <w:hideMark/>
          </w:tcPr>
          <w:p w14:paraId="704EAD20" w14:textId="77777777" w:rsidR="00841104" w:rsidRPr="008419C6" w:rsidRDefault="00841104" w:rsidP="00AC0671">
            <w:pPr>
              <w:rPr>
                <w:rFonts w:cs="Arial"/>
                <w:color w:val="000000"/>
                <w:sz w:val="18"/>
                <w:szCs w:val="18"/>
              </w:rPr>
            </w:pPr>
            <w:r w:rsidRPr="008419C6">
              <w:rPr>
                <w:rFonts w:cs="Arial"/>
                <w:color w:val="000000"/>
                <w:sz w:val="18"/>
                <w:szCs w:val="18"/>
              </w:rPr>
              <w:t>Ball Park - Fern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15548F1A"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68029044" w14:textId="77777777" w:rsidR="00841104" w:rsidRPr="008419C6" w:rsidRDefault="00841104" w:rsidP="00AC0671">
            <w:pPr>
              <w:jc w:val="center"/>
              <w:rPr>
                <w:rFonts w:cs="Arial"/>
                <w:color w:val="000000"/>
                <w:sz w:val="18"/>
                <w:szCs w:val="18"/>
              </w:rPr>
            </w:pPr>
            <w:r w:rsidRPr="008419C6">
              <w:rPr>
                <w:rFonts w:cs="Arial"/>
                <w:color w:val="000000"/>
                <w:sz w:val="18"/>
                <w:szCs w:val="18"/>
              </w:rPr>
              <w:t>$1,775,553</w:t>
            </w:r>
          </w:p>
        </w:tc>
        <w:tc>
          <w:tcPr>
            <w:tcW w:w="1620" w:type="dxa"/>
            <w:tcBorders>
              <w:top w:val="nil"/>
              <w:left w:val="nil"/>
              <w:bottom w:val="single" w:sz="8" w:space="0" w:color="auto"/>
              <w:right w:val="single" w:sz="8" w:space="0" w:color="auto"/>
            </w:tcBorders>
            <w:shd w:val="clear" w:color="000000" w:fill="B8CCE4"/>
            <w:noWrap/>
            <w:vAlign w:val="center"/>
            <w:hideMark/>
          </w:tcPr>
          <w:p w14:paraId="456566E8" w14:textId="77662F51"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2A81FE5"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24A549C6"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Laquinta</w:t>
            </w:r>
            <w:proofErr w:type="spellEnd"/>
            <w:r w:rsidRPr="008419C6">
              <w:rPr>
                <w:rFonts w:cs="Arial"/>
                <w:color w:val="000000"/>
                <w:sz w:val="18"/>
                <w:szCs w:val="18"/>
              </w:rPr>
              <w:t xml:space="preserve"> - Lobo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740BF722"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Bruni</w:t>
            </w:r>
            <w:proofErr w:type="spellEnd"/>
            <w:r w:rsidRPr="008419C6">
              <w:rPr>
                <w:rFonts w:cs="Arial"/>
                <w:color w:val="000000"/>
                <w:sz w:val="18"/>
                <w:szCs w:val="18"/>
              </w:rPr>
              <w:t xml:space="preserve"> 138_69_1 138/69 kV</w:t>
            </w:r>
          </w:p>
        </w:tc>
        <w:tc>
          <w:tcPr>
            <w:tcW w:w="1260" w:type="dxa"/>
            <w:tcBorders>
              <w:top w:val="nil"/>
              <w:left w:val="nil"/>
              <w:bottom w:val="single" w:sz="8" w:space="0" w:color="auto"/>
              <w:right w:val="single" w:sz="8" w:space="0" w:color="auto"/>
            </w:tcBorders>
            <w:shd w:val="clear" w:color="000000" w:fill="FFFFFF"/>
            <w:noWrap/>
            <w:vAlign w:val="center"/>
            <w:hideMark/>
          </w:tcPr>
          <w:p w14:paraId="0A14DB20" w14:textId="77777777" w:rsidR="00841104" w:rsidRPr="008419C6" w:rsidRDefault="00841104" w:rsidP="00AC0671">
            <w:pPr>
              <w:jc w:val="center"/>
              <w:rPr>
                <w:rFonts w:cs="Arial"/>
                <w:color w:val="000000"/>
                <w:sz w:val="18"/>
                <w:szCs w:val="18"/>
              </w:rPr>
            </w:pPr>
            <w:r w:rsidRPr="008419C6">
              <w:rPr>
                <w:rFonts w:cs="Arial"/>
                <w:color w:val="000000"/>
                <w:sz w:val="18"/>
                <w:szCs w:val="18"/>
              </w:rPr>
              <w:t>12</w:t>
            </w:r>
          </w:p>
        </w:tc>
        <w:tc>
          <w:tcPr>
            <w:tcW w:w="1350" w:type="dxa"/>
            <w:tcBorders>
              <w:top w:val="nil"/>
              <w:left w:val="nil"/>
              <w:bottom w:val="single" w:sz="8" w:space="0" w:color="auto"/>
              <w:right w:val="single" w:sz="8" w:space="0" w:color="auto"/>
            </w:tcBorders>
            <w:shd w:val="clear" w:color="000000" w:fill="FFFFFF"/>
            <w:noWrap/>
            <w:vAlign w:val="center"/>
            <w:hideMark/>
          </w:tcPr>
          <w:p w14:paraId="5D271332" w14:textId="77777777" w:rsidR="00841104" w:rsidRPr="008419C6" w:rsidRDefault="00841104" w:rsidP="00AC0671">
            <w:pPr>
              <w:jc w:val="center"/>
              <w:rPr>
                <w:rFonts w:cs="Arial"/>
                <w:color w:val="000000"/>
                <w:sz w:val="18"/>
                <w:szCs w:val="18"/>
              </w:rPr>
            </w:pPr>
            <w:r w:rsidRPr="008419C6">
              <w:rPr>
                <w:rFonts w:cs="Arial"/>
                <w:color w:val="000000"/>
                <w:sz w:val="18"/>
                <w:szCs w:val="18"/>
              </w:rPr>
              <w:t>$1,713,011</w:t>
            </w:r>
          </w:p>
        </w:tc>
        <w:tc>
          <w:tcPr>
            <w:tcW w:w="1620" w:type="dxa"/>
            <w:tcBorders>
              <w:top w:val="nil"/>
              <w:left w:val="nil"/>
              <w:bottom w:val="single" w:sz="8" w:space="0" w:color="auto"/>
              <w:right w:val="single" w:sz="8" w:space="0" w:color="auto"/>
            </w:tcBorders>
            <w:shd w:val="clear" w:color="000000" w:fill="FFFFFF"/>
            <w:noWrap/>
            <w:vAlign w:val="center"/>
            <w:hideMark/>
          </w:tcPr>
          <w:p w14:paraId="3F184453" w14:textId="70AB6D15"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031E6612" w14:textId="77777777" w:rsidTr="00841104">
        <w:trPr>
          <w:trHeight w:val="520"/>
          <w:jc w:val="center"/>
        </w:trPr>
        <w:tc>
          <w:tcPr>
            <w:tcW w:w="2268" w:type="dxa"/>
            <w:tcBorders>
              <w:top w:val="nil"/>
              <w:left w:val="single" w:sz="8" w:space="0" w:color="auto"/>
              <w:bottom w:val="single" w:sz="4" w:space="0" w:color="auto"/>
              <w:right w:val="single" w:sz="8" w:space="0" w:color="auto"/>
            </w:tcBorders>
            <w:shd w:val="clear" w:color="000000" w:fill="FFFFFF"/>
            <w:noWrap/>
            <w:vAlign w:val="center"/>
            <w:hideMark/>
          </w:tcPr>
          <w:p w14:paraId="66DC7D04" w14:textId="77777777" w:rsidR="00841104" w:rsidRPr="008419C6" w:rsidRDefault="00841104" w:rsidP="00AC0671">
            <w:pPr>
              <w:rPr>
                <w:rFonts w:cs="Arial"/>
                <w:color w:val="000000"/>
                <w:sz w:val="18"/>
                <w:szCs w:val="18"/>
              </w:rPr>
            </w:pPr>
            <w:r w:rsidRPr="008419C6">
              <w:rPr>
                <w:rFonts w:cs="Arial"/>
                <w:color w:val="000000"/>
                <w:sz w:val="18"/>
                <w:szCs w:val="18"/>
              </w:rPr>
              <w:t>Bluff Creek T2 (3) 345/138 kV</w:t>
            </w:r>
          </w:p>
        </w:tc>
        <w:tc>
          <w:tcPr>
            <w:tcW w:w="1692" w:type="dxa"/>
            <w:tcBorders>
              <w:top w:val="nil"/>
              <w:left w:val="nil"/>
              <w:bottom w:val="single" w:sz="4" w:space="0" w:color="auto"/>
              <w:right w:val="single" w:sz="8" w:space="0" w:color="auto"/>
            </w:tcBorders>
            <w:shd w:val="clear" w:color="000000" w:fill="FFFFFF"/>
            <w:noWrap/>
            <w:vAlign w:val="center"/>
            <w:hideMark/>
          </w:tcPr>
          <w:p w14:paraId="33B4E0B7" w14:textId="77777777" w:rsidR="00841104" w:rsidRPr="008419C6" w:rsidRDefault="00841104" w:rsidP="00AC0671">
            <w:pPr>
              <w:rPr>
                <w:rFonts w:cs="Arial"/>
                <w:color w:val="000000"/>
                <w:sz w:val="18"/>
                <w:szCs w:val="18"/>
              </w:rPr>
            </w:pPr>
            <w:r w:rsidRPr="008419C6">
              <w:rPr>
                <w:rFonts w:cs="Arial"/>
                <w:color w:val="000000"/>
                <w:sz w:val="18"/>
                <w:szCs w:val="18"/>
              </w:rPr>
              <w:t>Bluff Creek T1 (3) 345/138 kV</w:t>
            </w:r>
          </w:p>
        </w:tc>
        <w:tc>
          <w:tcPr>
            <w:tcW w:w="1260" w:type="dxa"/>
            <w:tcBorders>
              <w:top w:val="nil"/>
              <w:left w:val="nil"/>
              <w:bottom w:val="single" w:sz="4" w:space="0" w:color="auto"/>
              <w:right w:val="single" w:sz="8" w:space="0" w:color="auto"/>
            </w:tcBorders>
            <w:shd w:val="clear" w:color="000000" w:fill="FFFFFF"/>
            <w:noWrap/>
            <w:vAlign w:val="center"/>
            <w:hideMark/>
          </w:tcPr>
          <w:p w14:paraId="3D1D934A" w14:textId="77777777" w:rsidR="00841104" w:rsidRPr="008419C6" w:rsidRDefault="00841104" w:rsidP="00AC0671">
            <w:pPr>
              <w:jc w:val="center"/>
              <w:rPr>
                <w:rFonts w:cs="Arial"/>
                <w:color w:val="000000"/>
                <w:sz w:val="18"/>
                <w:szCs w:val="18"/>
              </w:rPr>
            </w:pPr>
            <w:r w:rsidRPr="008419C6">
              <w:rPr>
                <w:rFonts w:cs="Arial"/>
                <w:color w:val="000000"/>
                <w:sz w:val="18"/>
                <w:szCs w:val="18"/>
              </w:rPr>
              <w:t>6</w:t>
            </w:r>
          </w:p>
        </w:tc>
        <w:tc>
          <w:tcPr>
            <w:tcW w:w="1350" w:type="dxa"/>
            <w:tcBorders>
              <w:top w:val="nil"/>
              <w:left w:val="nil"/>
              <w:bottom w:val="single" w:sz="4" w:space="0" w:color="auto"/>
              <w:right w:val="single" w:sz="8" w:space="0" w:color="auto"/>
            </w:tcBorders>
            <w:shd w:val="clear" w:color="000000" w:fill="FFFFFF"/>
            <w:noWrap/>
            <w:vAlign w:val="center"/>
            <w:hideMark/>
          </w:tcPr>
          <w:p w14:paraId="32A84A50" w14:textId="77777777" w:rsidR="00841104" w:rsidRPr="008419C6" w:rsidRDefault="00841104" w:rsidP="00AC0671">
            <w:pPr>
              <w:jc w:val="center"/>
              <w:rPr>
                <w:rFonts w:cs="Arial"/>
                <w:color w:val="000000"/>
                <w:sz w:val="18"/>
                <w:szCs w:val="18"/>
              </w:rPr>
            </w:pPr>
            <w:r w:rsidRPr="008419C6">
              <w:rPr>
                <w:rFonts w:cs="Arial"/>
                <w:color w:val="000000"/>
                <w:sz w:val="18"/>
                <w:szCs w:val="18"/>
              </w:rPr>
              <w:t>$1,665,153</w:t>
            </w:r>
          </w:p>
        </w:tc>
        <w:tc>
          <w:tcPr>
            <w:tcW w:w="1620" w:type="dxa"/>
            <w:tcBorders>
              <w:top w:val="nil"/>
              <w:left w:val="nil"/>
              <w:bottom w:val="single" w:sz="4" w:space="0" w:color="auto"/>
              <w:right w:val="single" w:sz="8" w:space="0" w:color="auto"/>
            </w:tcBorders>
            <w:shd w:val="clear" w:color="000000" w:fill="FFFFFF"/>
            <w:noWrap/>
            <w:vAlign w:val="center"/>
            <w:hideMark/>
          </w:tcPr>
          <w:p w14:paraId="7D379D06" w14:textId="2D942ED2"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3E644BE" w14:textId="77777777" w:rsidTr="00841104">
        <w:trPr>
          <w:trHeight w:val="1330"/>
          <w:jc w:val="center"/>
        </w:trPr>
        <w:tc>
          <w:tcPr>
            <w:tcW w:w="2268" w:type="dxa"/>
            <w:tcBorders>
              <w:top w:val="single" w:sz="4" w:space="0" w:color="auto"/>
              <w:left w:val="single" w:sz="8" w:space="0" w:color="auto"/>
              <w:bottom w:val="single" w:sz="4" w:space="0" w:color="auto"/>
              <w:right w:val="single" w:sz="8" w:space="0" w:color="auto"/>
            </w:tcBorders>
            <w:shd w:val="clear" w:color="000000" w:fill="B8CCE4"/>
            <w:noWrap/>
            <w:vAlign w:val="center"/>
            <w:hideMark/>
          </w:tcPr>
          <w:p w14:paraId="403E846D" w14:textId="77777777" w:rsidR="00841104" w:rsidRPr="008419C6" w:rsidRDefault="00841104" w:rsidP="00AC0671">
            <w:pPr>
              <w:rPr>
                <w:rFonts w:cs="Arial"/>
                <w:color w:val="000000"/>
                <w:sz w:val="18"/>
                <w:szCs w:val="18"/>
              </w:rPr>
            </w:pPr>
            <w:r w:rsidRPr="008419C6">
              <w:rPr>
                <w:rFonts w:cs="Arial"/>
                <w:color w:val="000000"/>
                <w:sz w:val="18"/>
                <w:szCs w:val="18"/>
              </w:rPr>
              <w:t>Howard Lane Tap - Wells Branch 138 kV</w:t>
            </w:r>
          </w:p>
        </w:tc>
        <w:tc>
          <w:tcPr>
            <w:tcW w:w="1692" w:type="dxa"/>
            <w:tcBorders>
              <w:top w:val="single" w:sz="4" w:space="0" w:color="auto"/>
              <w:left w:val="nil"/>
              <w:bottom w:val="single" w:sz="4" w:space="0" w:color="auto"/>
              <w:right w:val="single" w:sz="8" w:space="0" w:color="auto"/>
            </w:tcBorders>
            <w:shd w:val="clear" w:color="000000" w:fill="B8CCE4"/>
            <w:noWrap/>
            <w:vAlign w:val="center"/>
            <w:hideMark/>
          </w:tcPr>
          <w:p w14:paraId="396B12CE" w14:textId="77777777" w:rsidR="00841104" w:rsidRPr="008419C6" w:rsidRDefault="00841104" w:rsidP="00AC0671">
            <w:pPr>
              <w:rPr>
                <w:rFonts w:cs="Arial"/>
                <w:color w:val="000000"/>
                <w:sz w:val="18"/>
                <w:szCs w:val="18"/>
              </w:rPr>
            </w:pPr>
            <w:r w:rsidRPr="008419C6">
              <w:rPr>
                <w:rFonts w:cs="Arial"/>
                <w:color w:val="000000"/>
                <w:sz w:val="18"/>
                <w:szCs w:val="18"/>
              </w:rPr>
              <w:t>McNeil - Howard Lane Tap 138 kV</w:t>
            </w:r>
          </w:p>
        </w:tc>
        <w:tc>
          <w:tcPr>
            <w:tcW w:w="1260" w:type="dxa"/>
            <w:tcBorders>
              <w:top w:val="single" w:sz="4" w:space="0" w:color="auto"/>
              <w:left w:val="nil"/>
              <w:bottom w:val="single" w:sz="4" w:space="0" w:color="auto"/>
              <w:right w:val="single" w:sz="8" w:space="0" w:color="auto"/>
            </w:tcBorders>
            <w:shd w:val="clear" w:color="000000" w:fill="B8CCE4"/>
            <w:noWrap/>
            <w:vAlign w:val="center"/>
            <w:hideMark/>
          </w:tcPr>
          <w:p w14:paraId="5BBD4512" w14:textId="77777777" w:rsidR="00841104" w:rsidRPr="008419C6" w:rsidRDefault="00841104" w:rsidP="00AC0671">
            <w:pPr>
              <w:jc w:val="center"/>
              <w:rPr>
                <w:rFonts w:cs="Arial"/>
                <w:color w:val="000000"/>
                <w:sz w:val="18"/>
                <w:szCs w:val="18"/>
              </w:rPr>
            </w:pPr>
            <w:r w:rsidRPr="008419C6">
              <w:rPr>
                <w:rFonts w:cs="Arial"/>
                <w:color w:val="000000"/>
                <w:sz w:val="18"/>
                <w:szCs w:val="18"/>
              </w:rPr>
              <w:t>8</w:t>
            </w:r>
          </w:p>
        </w:tc>
        <w:tc>
          <w:tcPr>
            <w:tcW w:w="1350" w:type="dxa"/>
            <w:tcBorders>
              <w:top w:val="single" w:sz="4" w:space="0" w:color="auto"/>
              <w:left w:val="nil"/>
              <w:bottom w:val="single" w:sz="4" w:space="0" w:color="auto"/>
              <w:right w:val="single" w:sz="8" w:space="0" w:color="auto"/>
            </w:tcBorders>
            <w:shd w:val="clear" w:color="000000" w:fill="B8CCE4"/>
            <w:noWrap/>
            <w:vAlign w:val="center"/>
            <w:hideMark/>
          </w:tcPr>
          <w:p w14:paraId="070FB463" w14:textId="77777777" w:rsidR="00841104" w:rsidRPr="008419C6" w:rsidRDefault="00841104" w:rsidP="00AC0671">
            <w:pPr>
              <w:jc w:val="center"/>
              <w:rPr>
                <w:rFonts w:cs="Arial"/>
                <w:color w:val="000000"/>
                <w:sz w:val="18"/>
                <w:szCs w:val="18"/>
              </w:rPr>
            </w:pPr>
            <w:r w:rsidRPr="008419C6">
              <w:rPr>
                <w:rFonts w:cs="Arial"/>
                <w:color w:val="000000"/>
                <w:sz w:val="18"/>
                <w:szCs w:val="18"/>
              </w:rPr>
              <w:t>$1,304,680</w:t>
            </w:r>
          </w:p>
        </w:tc>
        <w:tc>
          <w:tcPr>
            <w:tcW w:w="1620" w:type="dxa"/>
            <w:tcBorders>
              <w:top w:val="single" w:sz="4" w:space="0" w:color="auto"/>
              <w:left w:val="nil"/>
              <w:bottom w:val="single" w:sz="4" w:space="0" w:color="auto"/>
              <w:right w:val="single" w:sz="8" w:space="0" w:color="auto"/>
            </w:tcBorders>
            <w:shd w:val="clear" w:color="000000" w:fill="B8CCE4"/>
            <w:noWrap/>
            <w:vAlign w:val="center"/>
            <w:hideMark/>
          </w:tcPr>
          <w:p w14:paraId="0087DC36" w14:textId="0E4CBB2F"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41B9B31A" w14:textId="77777777" w:rsidTr="00841104">
        <w:trPr>
          <w:trHeight w:val="1168"/>
          <w:jc w:val="center"/>
        </w:trPr>
        <w:tc>
          <w:tcPr>
            <w:tcW w:w="2268"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13E823CA" w14:textId="77777777" w:rsidR="00841104" w:rsidRPr="008419C6" w:rsidRDefault="00841104" w:rsidP="00AC0671">
            <w:pPr>
              <w:rPr>
                <w:rFonts w:cs="Arial"/>
                <w:color w:val="000000"/>
                <w:sz w:val="18"/>
                <w:szCs w:val="18"/>
              </w:rPr>
            </w:pPr>
            <w:r w:rsidRPr="008419C6">
              <w:rPr>
                <w:rFonts w:cs="Arial"/>
                <w:color w:val="000000"/>
                <w:sz w:val="18"/>
                <w:szCs w:val="18"/>
              </w:rPr>
              <w:t>Dermott Switch Ax1hh (3)345/138 kV</w:t>
            </w:r>
          </w:p>
        </w:tc>
        <w:tc>
          <w:tcPr>
            <w:tcW w:w="1692" w:type="dxa"/>
            <w:tcBorders>
              <w:top w:val="single" w:sz="4" w:space="0" w:color="auto"/>
              <w:left w:val="nil"/>
              <w:bottom w:val="single" w:sz="8" w:space="0" w:color="auto"/>
              <w:right w:val="single" w:sz="8" w:space="0" w:color="auto"/>
            </w:tcBorders>
            <w:shd w:val="clear" w:color="000000" w:fill="B8CCE4"/>
            <w:noWrap/>
            <w:vAlign w:val="center"/>
            <w:hideMark/>
          </w:tcPr>
          <w:p w14:paraId="4BB1AC09" w14:textId="77777777" w:rsidR="00841104" w:rsidRPr="008419C6" w:rsidRDefault="00841104" w:rsidP="00AC0671">
            <w:pPr>
              <w:rPr>
                <w:rFonts w:cs="Arial"/>
                <w:color w:val="000000"/>
                <w:sz w:val="18"/>
                <w:szCs w:val="18"/>
              </w:rPr>
            </w:pPr>
            <w:r w:rsidRPr="008419C6">
              <w:rPr>
                <w:rFonts w:cs="Arial"/>
                <w:color w:val="000000"/>
                <w:sz w:val="18"/>
                <w:szCs w:val="18"/>
              </w:rPr>
              <w:t>China Grove Switch - Snyder 138 kV</w:t>
            </w:r>
          </w:p>
        </w:tc>
        <w:tc>
          <w:tcPr>
            <w:tcW w:w="1260" w:type="dxa"/>
            <w:tcBorders>
              <w:top w:val="single" w:sz="4" w:space="0" w:color="auto"/>
              <w:left w:val="nil"/>
              <w:bottom w:val="single" w:sz="8" w:space="0" w:color="auto"/>
              <w:right w:val="single" w:sz="8" w:space="0" w:color="auto"/>
            </w:tcBorders>
            <w:shd w:val="clear" w:color="000000" w:fill="B8CCE4"/>
            <w:noWrap/>
            <w:vAlign w:val="center"/>
            <w:hideMark/>
          </w:tcPr>
          <w:p w14:paraId="7A21C330" w14:textId="77777777" w:rsidR="00841104" w:rsidRPr="008419C6" w:rsidRDefault="00841104" w:rsidP="00AC0671">
            <w:pPr>
              <w:jc w:val="center"/>
              <w:rPr>
                <w:rFonts w:cs="Arial"/>
                <w:color w:val="000000"/>
                <w:sz w:val="18"/>
                <w:szCs w:val="18"/>
              </w:rPr>
            </w:pPr>
            <w:r w:rsidRPr="008419C6">
              <w:rPr>
                <w:rFonts w:cs="Arial"/>
                <w:color w:val="000000"/>
                <w:sz w:val="18"/>
                <w:szCs w:val="18"/>
              </w:rPr>
              <w:t>1</w:t>
            </w:r>
          </w:p>
        </w:tc>
        <w:tc>
          <w:tcPr>
            <w:tcW w:w="1350" w:type="dxa"/>
            <w:tcBorders>
              <w:top w:val="single" w:sz="4" w:space="0" w:color="auto"/>
              <w:left w:val="nil"/>
              <w:bottom w:val="single" w:sz="8" w:space="0" w:color="auto"/>
              <w:right w:val="single" w:sz="8" w:space="0" w:color="auto"/>
            </w:tcBorders>
            <w:shd w:val="clear" w:color="000000" w:fill="B8CCE4"/>
            <w:noWrap/>
            <w:vAlign w:val="center"/>
            <w:hideMark/>
          </w:tcPr>
          <w:p w14:paraId="7C49F42E" w14:textId="77777777" w:rsidR="00841104" w:rsidRPr="008419C6" w:rsidRDefault="00841104" w:rsidP="00AC0671">
            <w:pPr>
              <w:jc w:val="center"/>
              <w:rPr>
                <w:rFonts w:cs="Arial"/>
                <w:color w:val="000000"/>
                <w:sz w:val="18"/>
                <w:szCs w:val="18"/>
              </w:rPr>
            </w:pPr>
            <w:r w:rsidRPr="008419C6">
              <w:rPr>
                <w:rFonts w:cs="Arial"/>
                <w:color w:val="000000"/>
                <w:sz w:val="18"/>
                <w:szCs w:val="18"/>
              </w:rPr>
              <w:t>$1,064,835</w:t>
            </w:r>
          </w:p>
        </w:tc>
        <w:tc>
          <w:tcPr>
            <w:tcW w:w="1620" w:type="dxa"/>
            <w:tcBorders>
              <w:top w:val="single" w:sz="4" w:space="0" w:color="auto"/>
              <w:left w:val="nil"/>
              <w:bottom w:val="single" w:sz="8" w:space="0" w:color="auto"/>
              <w:right w:val="single" w:sz="8" w:space="0" w:color="auto"/>
            </w:tcBorders>
            <w:shd w:val="clear" w:color="000000" w:fill="B8CCE4"/>
            <w:noWrap/>
            <w:vAlign w:val="center"/>
            <w:hideMark/>
          </w:tcPr>
          <w:p w14:paraId="3C2990B5" w14:textId="441D93EA"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973E9F5"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0C18B727" w14:textId="77777777" w:rsidR="00841104" w:rsidRPr="008419C6" w:rsidRDefault="00841104" w:rsidP="00AC0671">
            <w:pPr>
              <w:rPr>
                <w:rFonts w:cs="Arial"/>
                <w:color w:val="000000"/>
                <w:sz w:val="18"/>
                <w:szCs w:val="18"/>
              </w:rPr>
            </w:pPr>
            <w:r w:rsidRPr="008419C6">
              <w:rPr>
                <w:rFonts w:cs="Arial"/>
                <w:color w:val="000000"/>
                <w:sz w:val="18"/>
                <w:szCs w:val="18"/>
              </w:rPr>
              <w:t>DCKT Carrolton Northwest - Lewisville Switch 345 kV</w:t>
            </w:r>
          </w:p>
        </w:tc>
        <w:tc>
          <w:tcPr>
            <w:tcW w:w="1692" w:type="dxa"/>
            <w:tcBorders>
              <w:top w:val="nil"/>
              <w:left w:val="nil"/>
              <w:bottom w:val="single" w:sz="8" w:space="0" w:color="auto"/>
              <w:right w:val="single" w:sz="8" w:space="0" w:color="auto"/>
            </w:tcBorders>
            <w:shd w:val="clear" w:color="000000" w:fill="FFFFFF"/>
            <w:noWrap/>
            <w:vAlign w:val="center"/>
            <w:hideMark/>
          </w:tcPr>
          <w:p w14:paraId="2B370A51"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Lakepoint</w:t>
            </w:r>
            <w:proofErr w:type="spellEnd"/>
            <w:r w:rsidRPr="008419C6">
              <w:rPr>
                <w:rFonts w:cs="Arial"/>
                <w:color w:val="000000"/>
                <w:sz w:val="18"/>
                <w:szCs w:val="18"/>
              </w:rPr>
              <w:t xml:space="preserve"> - Carrollton Northwest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79939346"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FFFFFF"/>
            <w:noWrap/>
            <w:vAlign w:val="center"/>
            <w:hideMark/>
          </w:tcPr>
          <w:p w14:paraId="2D85DA12" w14:textId="77777777" w:rsidR="00841104" w:rsidRPr="008419C6" w:rsidRDefault="00841104" w:rsidP="00AC0671">
            <w:pPr>
              <w:jc w:val="center"/>
              <w:rPr>
                <w:rFonts w:cs="Arial"/>
                <w:color w:val="000000"/>
                <w:sz w:val="18"/>
                <w:szCs w:val="18"/>
              </w:rPr>
            </w:pPr>
            <w:r w:rsidRPr="008419C6">
              <w:rPr>
                <w:rFonts w:cs="Arial"/>
                <w:color w:val="000000"/>
                <w:sz w:val="18"/>
                <w:szCs w:val="18"/>
              </w:rPr>
              <w:t>$1,017,144</w:t>
            </w:r>
          </w:p>
        </w:tc>
        <w:tc>
          <w:tcPr>
            <w:tcW w:w="1620" w:type="dxa"/>
            <w:tcBorders>
              <w:top w:val="nil"/>
              <w:left w:val="nil"/>
              <w:bottom w:val="single" w:sz="8" w:space="0" w:color="auto"/>
              <w:right w:val="single" w:sz="8" w:space="0" w:color="auto"/>
            </w:tcBorders>
            <w:shd w:val="clear" w:color="000000" w:fill="FFFFFF"/>
            <w:noWrap/>
            <w:vAlign w:val="center"/>
            <w:hideMark/>
          </w:tcPr>
          <w:p w14:paraId="140B5AC9" w14:textId="77777777" w:rsidR="00841104" w:rsidRPr="00AC0671" w:rsidRDefault="00841104" w:rsidP="00AC0671">
            <w:pPr>
              <w:jc w:val="center"/>
              <w:rPr>
                <w:rFonts w:cs="Arial"/>
                <w:sz w:val="18"/>
                <w:szCs w:val="18"/>
              </w:rPr>
            </w:pPr>
            <w:r w:rsidRPr="00AC0671">
              <w:rPr>
                <w:rFonts w:cs="Arial"/>
                <w:sz w:val="18"/>
                <w:szCs w:val="18"/>
              </w:rPr>
              <w:t> 2014-NC10</w:t>
            </w:r>
          </w:p>
          <w:p w14:paraId="030B9EEA" w14:textId="12A690F0" w:rsidR="00841104" w:rsidRPr="00AC0671" w:rsidRDefault="00841104" w:rsidP="00AC0671">
            <w:pPr>
              <w:jc w:val="center"/>
              <w:rPr>
                <w:rFonts w:cs="Arial"/>
                <w:sz w:val="18"/>
                <w:szCs w:val="18"/>
              </w:rPr>
            </w:pPr>
            <w:r w:rsidRPr="00AC0671">
              <w:rPr>
                <w:rFonts w:cs="Arial"/>
                <w:sz w:val="18"/>
                <w:szCs w:val="18"/>
              </w:rPr>
              <w:t>2019</w:t>
            </w:r>
          </w:p>
        </w:tc>
      </w:tr>
      <w:tr w:rsidR="00841104" w:rsidRPr="008419C6" w14:paraId="7915D9C8" w14:textId="77777777" w:rsidTr="00841104">
        <w:trPr>
          <w:trHeight w:val="52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1EE33D57" w14:textId="77777777" w:rsidR="00841104" w:rsidRPr="008419C6" w:rsidRDefault="00841104" w:rsidP="00AC0671">
            <w:pPr>
              <w:rPr>
                <w:rFonts w:cs="Arial"/>
                <w:color w:val="000000"/>
                <w:sz w:val="18"/>
                <w:szCs w:val="18"/>
              </w:rPr>
            </w:pPr>
            <w:r w:rsidRPr="008419C6">
              <w:rPr>
                <w:rFonts w:cs="Arial"/>
                <w:color w:val="000000"/>
                <w:sz w:val="18"/>
                <w:szCs w:val="18"/>
              </w:rPr>
              <w:t xml:space="preserve">Gila - </w:t>
            </w:r>
            <w:proofErr w:type="spellStart"/>
            <w:r w:rsidRPr="008419C6">
              <w:rPr>
                <w:rFonts w:cs="Arial"/>
                <w:color w:val="000000"/>
                <w:sz w:val="18"/>
                <w:szCs w:val="18"/>
              </w:rPr>
              <w:t>Hiway</w:t>
            </w:r>
            <w:proofErr w:type="spellEnd"/>
            <w:r w:rsidRPr="008419C6">
              <w:rPr>
                <w:rFonts w:cs="Arial"/>
                <w:color w:val="000000"/>
                <w:sz w:val="18"/>
                <w:szCs w:val="18"/>
              </w:rPr>
              <w:t xml:space="preserve"> 9 138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0EB4E436" w14:textId="77777777" w:rsidR="00841104" w:rsidRPr="008419C6" w:rsidRDefault="00841104" w:rsidP="00AC0671">
            <w:pPr>
              <w:rPr>
                <w:rFonts w:cs="Arial"/>
                <w:color w:val="000000"/>
                <w:sz w:val="18"/>
                <w:szCs w:val="18"/>
              </w:rPr>
            </w:pPr>
            <w:r w:rsidRPr="008419C6">
              <w:rPr>
                <w:rFonts w:cs="Arial"/>
                <w:color w:val="000000"/>
                <w:sz w:val="18"/>
                <w:szCs w:val="18"/>
              </w:rPr>
              <w:t>Gila - Morris Street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4CA3A889"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3D855D19" w14:textId="77777777" w:rsidR="00841104" w:rsidRPr="008419C6" w:rsidRDefault="00841104" w:rsidP="00AC0671">
            <w:pPr>
              <w:jc w:val="center"/>
              <w:rPr>
                <w:rFonts w:cs="Arial"/>
                <w:color w:val="000000"/>
                <w:sz w:val="18"/>
                <w:szCs w:val="18"/>
              </w:rPr>
            </w:pPr>
            <w:r w:rsidRPr="008419C6">
              <w:rPr>
                <w:rFonts w:cs="Arial"/>
                <w:color w:val="000000"/>
                <w:sz w:val="18"/>
                <w:szCs w:val="18"/>
              </w:rPr>
              <w:t>$942,722</w:t>
            </w:r>
          </w:p>
        </w:tc>
        <w:tc>
          <w:tcPr>
            <w:tcW w:w="1620" w:type="dxa"/>
            <w:tcBorders>
              <w:top w:val="nil"/>
              <w:left w:val="nil"/>
              <w:bottom w:val="single" w:sz="8" w:space="0" w:color="auto"/>
              <w:right w:val="single" w:sz="8" w:space="0" w:color="auto"/>
            </w:tcBorders>
            <w:shd w:val="clear" w:color="000000" w:fill="B8CCE4"/>
            <w:noWrap/>
            <w:vAlign w:val="center"/>
            <w:hideMark/>
          </w:tcPr>
          <w:p w14:paraId="40514CF1" w14:textId="41CE0170"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569AAA17"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5650CC6F"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Basecase</w:t>
            </w:r>
            <w:proofErr w:type="spellEnd"/>
          </w:p>
        </w:tc>
        <w:tc>
          <w:tcPr>
            <w:tcW w:w="1692" w:type="dxa"/>
            <w:tcBorders>
              <w:top w:val="nil"/>
              <w:left w:val="nil"/>
              <w:bottom w:val="single" w:sz="8" w:space="0" w:color="auto"/>
              <w:right w:val="single" w:sz="8" w:space="0" w:color="auto"/>
            </w:tcBorders>
            <w:shd w:val="clear" w:color="000000" w:fill="FFFFFF"/>
            <w:noWrap/>
            <w:vAlign w:val="center"/>
            <w:hideMark/>
          </w:tcPr>
          <w:p w14:paraId="74BFA50C"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Zorillo</w:t>
            </w:r>
            <w:proofErr w:type="spellEnd"/>
            <w:r w:rsidRPr="008419C6">
              <w:rPr>
                <w:rFonts w:cs="Arial"/>
                <w:color w:val="000000"/>
                <w:sz w:val="18"/>
                <w:szCs w:val="18"/>
              </w:rPr>
              <w:t xml:space="preserve"> - </w:t>
            </w:r>
            <w:proofErr w:type="spellStart"/>
            <w:r w:rsidRPr="008419C6">
              <w:rPr>
                <w:rFonts w:cs="Arial"/>
                <w:color w:val="000000"/>
                <w:sz w:val="18"/>
                <w:szCs w:val="18"/>
              </w:rPr>
              <w:t>Ajo</w:t>
            </w:r>
            <w:proofErr w:type="spellEnd"/>
            <w:r w:rsidRPr="008419C6">
              <w:rPr>
                <w:rFonts w:cs="Arial"/>
                <w:color w:val="000000"/>
                <w:sz w:val="18"/>
                <w:szCs w:val="18"/>
              </w:rPr>
              <w:t xml:space="preserve"> GTC</w:t>
            </w:r>
          </w:p>
        </w:tc>
        <w:tc>
          <w:tcPr>
            <w:tcW w:w="1260" w:type="dxa"/>
            <w:tcBorders>
              <w:top w:val="nil"/>
              <w:left w:val="nil"/>
              <w:bottom w:val="single" w:sz="8" w:space="0" w:color="auto"/>
              <w:right w:val="single" w:sz="8" w:space="0" w:color="auto"/>
            </w:tcBorders>
            <w:shd w:val="clear" w:color="000000" w:fill="FFFFFF"/>
            <w:noWrap/>
            <w:vAlign w:val="center"/>
            <w:hideMark/>
          </w:tcPr>
          <w:p w14:paraId="772BBEAF" w14:textId="77777777" w:rsidR="00841104" w:rsidRPr="008419C6" w:rsidRDefault="00841104" w:rsidP="00AC0671">
            <w:pPr>
              <w:jc w:val="center"/>
              <w:rPr>
                <w:rFonts w:cs="Arial"/>
                <w:color w:val="000000"/>
                <w:sz w:val="18"/>
                <w:szCs w:val="18"/>
              </w:rPr>
            </w:pPr>
            <w:r w:rsidRPr="008419C6">
              <w:rPr>
                <w:rFonts w:cs="Arial"/>
                <w:color w:val="000000"/>
                <w:sz w:val="18"/>
                <w:szCs w:val="18"/>
              </w:rPr>
              <w:t>15</w:t>
            </w:r>
          </w:p>
        </w:tc>
        <w:tc>
          <w:tcPr>
            <w:tcW w:w="1350" w:type="dxa"/>
            <w:tcBorders>
              <w:top w:val="nil"/>
              <w:left w:val="nil"/>
              <w:bottom w:val="single" w:sz="8" w:space="0" w:color="auto"/>
              <w:right w:val="single" w:sz="8" w:space="0" w:color="auto"/>
            </w:tcBorders>
            <w:shd w:val="clear" w:color="000000" w:fill="FFFFFF"/>
            <w:noWrap/>
            <w:vAlign w:val="center"/>
            <w:hideMark/>
          </w:tcPr>
          <w:p w14:paraId="643F2D31" w14:textId="77777777" w:rsidR="00841104" w:rsidRPr="008419C6" w:rsidRDefault="00841104" w:rsidP="00AC0671">
            <w:pPr>
              <w:jc w:val="center"/>
              <w:rPr>
                <w:rFonts w:cs="Arial"/>
                <w:color w:val="000000"/>
                <w:sz w:val="18"/>
                <w:szCs w:val="18"/>
              </w:rPr>
            </w:pPr>
            <w:r w:rsidRPr="008419C6">
              <w:rPr>
                <w:rFonts w:cs="Arial"/>
                <w:color w:val="000000"/>
                <w:sz w:val="18"/>
                <w:szCs w:val="18"/>
              </w:rPr>
              <w:t>$805,179</w:t>
            </w:r>
          </w:p>
        </w:tc>
        <w:tc>
          <w:tcPr>
            <w:tcW w:w="1620" w:type="dxa"/>
            <w:tcBorders>
              <w:top w:val="nil"/>
              <w:left w:val="nil"/>
              <w:bottom w:val="single" w:sz="8" w:space="0" w:color="auto"/>
              <w:right w:val="single" w:sz="8" w:space="0" w:color="auto"/>
            </w:tcBorders>
            <w:shd w:val="clear" w:color="000000" w:fill="FFFFFF"/>
            <w:noWrap/>
            <w:vAlign w:val="center"/>
            <w:hideMark/>
          </w:tcPr>
          <w:p w14:paraId="66B5A71C" w14:textId="5D413AA2"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4D63EB69" w14:textId="77777777" w:rsidTr="00841104">
        <w:trPr>
          <w:trHeight w:val="700"/>
          <w:jc w:val="center"/>
        </w:trPr>
        <w:tc>
          <w:tcPr>
            <w:tcW w:w="2268" w:type="dxa"/>
            <w:tcBorders>
              <w:top w:val="nil"/>
              <w:left w:val="single" w:sz="8" w:space="0" w:color="auto"/>
              <w:bottom w:val="single" w:sz="4" w:space="0" w:color="auto"/>
              <w:right w:val="single" w:sz="8" w:space="0" w:color="auto"/>
            </w:tcBorders>
            <w:shd w:val="clear" w:color="000000" w:fill="FFFFFF"/>
            <w:noWrap/>
            <w:vAlign w:val="center"/>
            <w:hideMark/>
          </w:tcPr>
          <w:p w14:paraId="067C1DDC"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Ph</w:t>
            </w:r>
            <w:proofErr w:type="spellEnd"/>
            <w:r w:rsidRPr="008419C6">
              <w:rPr>
                <w:rFonts w:cs="Arial"/>
                <w:color w:val="000000"/>
                <w:sz w:val="18"/>
                <w:szCs w:val="18"/>
              </w:rPr>
              <w:t xml:space="preserve"> Robinson - Bayou </w:t>
            </w:r>
            <w:proofErr w:type="spellStart"/>
            <w:r w:rsidRPr="008419C6">
              <w:rPr>
                <w:rFonts w:cs="Arial"/>
                <w:color w:val="000000"/>
                <w:sz w:val="18"/>
                <w:szCs w:val="18"/>
              </w:rPr>
              <w:t>Cogen</w:t>
            </w:r>
            <w:proofErr w:type="spellEnd"/>
            <w:r w:rsidRPr="008419C6">
              <w:rPr>
                <w:rFonts w:cs="Arial"/>
                <w:color w:val="000000"/>
                <w:sz w:val="18"/>
                <w:szCs w:val="18"/>
              </w:rPr>
              <w:t xml:space="preserve"> &amp; </w:t>
            </w:r>
            <w:proofErr w:type="spellStart"/>
            <w:r w:rsidRPr="008419C6">
              <w:rPr>
                <w:rFonts w:cs="Arial"/>
                <w:color w:val="000000"/>
                <w:sz w:val="18"/>
                <w:szCs w:val="18"/>
              </w:rPr>
              <w:t>Bayway</w:t>
            </w:r>
            <w:proofErr w:type="spellEnd"/>
            <w:r w:rsidRPr="008419C6">
              <w:rPr>
                <w:rFonts w:cs="Arial"/>
                <w:color w:val="000000"/>
                <w:sz w:val="18"/>
                <w:szCs w:val="18"/>
              </w:rPr>
              <w:t xml:space="preserve"> - </w:t>
            </w:r>
            <w:proofErr w:type="spellStart"/>
            <w:r w:rsidRPr="008419C6">
              <w:rPr>
                <w:rFonts w:cs="Arial"/>
                <w:color w:val="000000"/>
                <w:sz w:val="18"/>
                <w:szCs w:val="18"/>
              </w:rPr>
              <w:t>Bigbay</w:t>
            </w:r>
            <w:proofErr w:type="spellEnd"/>
            <w:r w:rsidRPr="008419C6">
              <w:rPr>
                <w:rFonts w:cs="Arial"/>
                <w:color w:val="000000"/>
                <w:sz w:val="18"/>
                <w:szCs w:val="18"/>
              </w:rPr>
              <w:t xml:space="preserve"> 138kV</w:t>
            </w:r>
          </w:p>
        </w:tc>
        <w:tc>
          <w:tcPr>
            <w:tcW w:w="1692" w:type="dxa"/>
            <w:tcBorders>
              <w:top w:val="nil"/>
              <w:left w:val="nil"/>
              <w:bottom w:val="single" w:sz="4" w:space="0" w:color="auto"/>
              <w:right w:val="single" w:sz="8" w:space="0" w:color="auto"/>
            </w:tcBorders>
            <w:shd w:val="clear" w:color="000000" w:fill="FFFFFF"/>
            <w:noWrap/>
            <w:vAlign w:val="center"/>
            <w:hideMark/>
          </w:tcPr>
          <w:p w14:paraId="62922ACE" w14:textId="77777777" w:rsidR="00841104" w:rsidRPr="008419C6" w:rsidRDefault="00841104" w:rsidP="00AC0671">
            <w:pPr>
              <w:rPr>
                <w:rFonts w:cs="Arial"/>
                <w:color w:val="000000"/>
                <w:sz w:val="18"/>
                <w:szCs w:val="18"/>
              </w:rPr>
            </w:pPr>
            <w:r w:rsidRPr="008419C6">
              <w:rPr>
                <w:rFonts w:cs="Arial"/>
                <w:color w:val="000000"/>
                <w:sz w:val="18"/>
                <w:szCs w:val="18"/>
              </w:rPr>
              <w:t>Deer Park - Cardiff 138 kV</w:t>
            </w:r>
          </w:p>
        </w:tc>
        <w:tc>
          <w:tcPr>
            <w:tcW w:w="1260" w:type="dxa"/>
            <w:tcBorders>
              <w:top w:val="nil"/>
              <w:left w:val="nil"/>
              <w:bottom w:val="single" w:sz="4" w:space="0" w:color="auto"/>
              <w:right w:val="single" w:sz="8" w:space="0" w:color="auto"/>
            </w:tcBorders>
            <w:shd w:val="clear" w:color="000000" w:fill="FFFFFF"/>
            <w:noWrap/>
            <w:vAlign w:val="center"/>
            <w:hideMark/>
          </w:tcPr>
          <w:p w14:paraId="1C810F48"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4" w:space="0" w:color="auto"/>
              <w:right w:val="single" w:sz="8" w:space="0" w:color="auto"/>
            </w:tcBorders>
            <w:shd w:val="clear" w:color="000000" w:fill="FFFFFF"/>
            <w:noWrap/>
            <w:vAlign w:val="center"/>
            <w:hideMark/>
          </w:tcPr>
          <w:p w14:paraId="1E340CF5" w14:textId="77777777" w:rsidR="00841104" w:rsidRPr="008419C6" w:rsidRDefault="00841104" w:rsidP="00AC0671">
            <w:pPr>
              <w:jc w:val="center"/>
              <w:rPr>
                <w:rFonts w:cs="Arial"/>
                <w:color w:val="000000"/>
                <w:sz w:val="18"/>
                <w:szCs w:val="18"/>
              </w:rPr>
            </w:pPr>
            <w:r w:rsidRPr="008419C6">
              <w:rPr>
                <w:rFonts w:cs="Arial"/>
                <w:color w:val="000000"/>
                <w:sz w:val="18"/>
                <w:szCs w:val="18"/>
              </w:rPr>
              <w:t>$719,268</w:t>
            </w:r>
          </w:p>
        </w:tc>
        <w:tc>
          <w:tcPr>
            <w:tcW w:w="1620" w:type="dxa"/>
            <w:tcBorders>
              <w:top w:val="nil"/>
              <w:left w:val="nil"/>
              <w:bottom w:val="single" w:sz="4" w:space="0" w:color="auto"/>
              <w:right w:val="single" w:sz="8" w:space="0" w:color="auto"/>
            </w:tcBorders>
            <w:shd w:val="clear" w:color="000000" w:fill="FFFFFF"/>
            <w:noWrap/>
            <w:vAlign w:val="center"/>
            <w:hideMark/>
          </w:tcPr>
          <w:p w14:paraId="4DE1D7A3" w14:textId="232CC24A"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3888FC9" w14:textId="77777777" w:rsidTr="00841104">
        <w:trPr>
          <w:trHeight w:val="700"/>
          <w:jc w:val="center"/>
        </w:trPr>
        <w:tc>
          <w:tcPr>
            <w:tcW w:w="226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D4AF297" w14:textId="77777777" w:rsidR="00841104" w:rsidRPr="008419C6" w:rsidRDefault="00841104" w:rsidP="00AC0671">
            <w:pPr>
              <w:rPr>
                <w:rFonts w:cs="Arial"/>
                <w:color w:val="000000"/>
                <w:sz w:val="18"/>
                <w:szCs w:val="18"/>
              </w:rPr>
            </w:pPr>
            <w:r w:rsidRPr="008419C6">
              <w:rPr>
                <w:rFonts w:cs="Arial"/>
                <w:color w:val="000000"/>
                <w:sz w:val="18"/>
                <w:szCs w:val="18"/>
              </w:rPr>
              <w:lastRenderedPageBreak/>
              <w:t>Gray -Tesla 345 kV</w:t>
            </w:r>
          </w:p>
        </w:tc>
        <w:tc>
          <w:tcPr>
            <w:tcW w:w="1692" w:type="dxa"/>
            <w:tcBorders>
              <w:top w:val="single" w:sz="4" w:space="0" w:color="auto"/>
              <w:left w:val="nil"/>
              <w:bottom w:val="single" w:sz="8" w:space="0" w:color="auto"/>
              <w:right w:val="single" w:sz="8" w:space="0" w:color="auto"/>
            </w:tcBorders>
            <w:shd w:val="clear" w:color="000000" w:fill="FFFFFF"/>
            <w:noWrap/>
            <w:vAlign w:val="center"/>
            <w:hideMark/>
          </w:tcPr>
          <w:p w14:paraId="0F493D5C" w14:textId="77777777" w:rsidR="00841104" w:rsidRPr="008419C6" w:rsidRDefault="00841104" w:rsidP="00AC0671">
            <w:pPr>
              <w:rPr>
                <w:rFonts w:cs="Arial"/>
                <w:color w:val="000000"/>
                <w:sz w:val="18"/>
                <w:szCs w:val="18"/>
              </w:rPr>
            </w:pPr>
            <w:r w:rsidRPr="008419C6">
              <w:rPr>
                <w:rFonts w:cs="Arial"/>
                <w:color w:val="000000"/>
                <w:sz w:val="18"/>
                <w:szCs w:val="18"/>
              </w:rPr>
              <w:t>Gray - Tesla 345 kV</w:t>
            </w:r>
          </w:p>
        </w:tc>
        <w:tc>
          <w:tcPr>
            <w:tcW w:w="1260" w:type="dxa"/>
            <w:tcBorders>
              <w:top w:val="single" w:sz="4" w:space="0" w:color="auto"/>
              <w:left w:val="nil"/>
              <w:bottom w:val="single" w:sz="8" w:space="0" w:color="auto"/>
              <w:right w:val="single" w:sz="8" w:space="0" w:color="auto"/>
            </w:tcBorders>
            <w:shd w:val="clear" w:color="000000" w:fill="FFFFFF"/>
            <w:noWrap/>
            <w:vAlign w:val="center"/>
            <w:hideMark/>
          </w:tcPr>
          <w:p w14:paraId="07C3B63C"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single" w:sz="4" w:space="0" w:color="auto"/>
              <w:left w:val="nil"/>
              <w:bottom w:val="single" w:sz="8" w:space="0" w:color="auto"/>
              <w:right w:val="single" w:sz="8" w:space="0" w:color="auto"/>
            </w:tcBorders>
            <w:shd w:val="clear" w:color="000000" w:fill="FFFFFF"/>
            <w:noWrap/>
            <w:vAlign w:val="center"/>
            <w:hideMark/>
          </w:tcPr>
          <w:p w14:paraId="7A32DE08" w14:textId="77777777" w:rsidR="00841104" w:rsidRPr="008419C6" w:rsidRDefault="00841104" w:rsidP="00AC0671">
            <w:pPr>
              <w:jc w:val="center"/>
              <w:rPr>
                <w:rFonts w:cs="Arial"/>
                <w:color w:val="000000"/>
                <w:sz w:val="18"/>
                <w:szCs w:val="18"/>
              </w:rPr>
            </w:pPr>
            <w:r w:rsidRPr="008419C6">
              <w:rPr>
                <w:rFonts w:cs="Arial"/>
                <w:color w:val="000000"/>
                <w:sz w:val="18"/>
                <w:szCs w:val="18"/>
              </w:rPr>
              <w:t>$484,899</w:t>
            </w:r>
          </w:p>
        </w:tc>
        <w:tc>
          <w:tcPr>
            <w:tcW w:w="1620" w:type="dxa"/>
            <w:tcBorders>
              <w:top w:val="single" w:sz="4" w:space="0" w:color="auto"/>
              <w:left w:val="nil"/>
              <w:bottom w:val="single" w:sz="8" w:space="0" w:color="auto"/>
              <w:right w:val="single" w:sz="8" w:space="0" w:color="auto"/>
            </w:tcBorders>
            <w:shd w:val="clear" w:color="000000" w:fill="FFFFFF"/>
            <w:noWrap/>
            <w:vAlign w:val="center"/>
            <w:hideMark/>
          </w:tcPr>
          <w:p w14:paraId="0C7CC8A1" w14:textId="65F342BC"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4AD0481" w14:textId="77777777" w:rsidTr="00841104">
        <w:trPr>
          <w:trHeight w:val="106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7900D66D" w14:textId="77777777" w:rsidR="00841104" w:rsidRPr="008419C6" w:rsidRDefault="00841104" w:rsidP="00AC0671">
            <w:pPr>
              <w:rPr>
                <w:rFonts w:cs="Arial"/>
                <w:color w:val="000000"/>
                <w:sz w:val="18"/>
                <w:szCs w:val="18"/>
              </w:rPr>
            </w:pPr>
            <w:r w:rsidRPr="008419C6">
              <w:rPr>
                <w:rFonts w:cs="Arial"/>
                <w:color w:val="000000"/>
                <w:sz w:val="18"/>
                <w:szCs w:val="18"/>
              </w:rPr>
              <w:t>San Angelo College Hills 138_69t1 138/69 kV</w:t>
            </w:r>
          </w:p>
        </w:tc>
        <w:tc>
          <w:tcPr>
            <w:tcW w:w="1692" w:type="dxa"/>
            <w:tcBorders>
              <w:top w:val="nil"/>
              <w:left w:val="nil"/>
              <w:bottom w:val="single" w:sz="8" w:space="0" w:color="auto"/>
              <w:right w:val="single" w:sz="8" w:space="0" w:color="auto"/>
            </w:tcBorders>
            <w:shd w:val="clear" w:color="000000" w:fill="B8CCE4"/>
            <w:noWrap/>
            <w:vAlign w:val="center"/>
            <w:hideMark/>
          </w:tcPr>
          <w:p w14:paraId="302F0D95" w14:textId="77777777" w:rsidR="00841104" w:rsidRPr="008419C6" w:rsidRDefault="00841104" w:rsidP="00AC0671">
            <w:pPr>
              <w:rPr>
                <w:rFonts w:cs="Arial"/>
                <w:color w:val="000000"/>
                <w:sz w:val="18"/>
                <w:szCs w:val="18"/>
              </w:rPr>
            </w:pPr>
            <w:r w:rsidRPr="008419C6">
              <w:rPr>
                <w:rFonts w:cs="Arial"/>
                <w:color w:val="000000"/>
                <w:sz w:val="18"/>
                <w:szCs w:val="18"/>
              </w:rPr>
              <w:t>SA Power 69T1 138/69 kV</w:t>
            </w:r>
          </w:p>
        </w:tc>
        <w:tc>
          <w:tcPr>
            <w:tcW w:w="1260" w:type="dxa"/>
            <w:tcBorders>
              <w:top w:val="nil"/>
              <w:left w:val="nil"/>
              <w:bottom w:val="single" w:sz="8" w:space="0" w:color="auto"/>
              <w:right w:val="single" w:sz="8" w:space="0" w:color="auto"/>
            </w:tcBorders>
            <w:shd w:val="clear" w:color="000000" w:fill="B8CCE4"/>
            <w:noWrap/>
            <w:vAlign w:val="center"/>
            <w:hideMark/>
          </w:tcPr>
          <w:p w14:paraId="1828DBE2"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B8CCE4"/>
            <w:noWrap/>
            <w:vAlign w:val="center"/>
            <w:hideMark/>
          </w:tcPr>
          <w:p w14:paraId="72881CE7" w14:textId="77777777" w:rsidR="00841104" w:rsidRPr="008419C6" w:rsidRDefault="00841104" w:rsidP="00AC0671">
            <w:pPr>
              <w:jc w:val="center"/>
              <w:rPr>
                <w:rFonts w:cs="Arial"/>
                <w:color w:val="000000"/>
                <w:sz w:val="18"/>
                <w:szCs w:val="18"/>
              </w:rPr>
            </w:pPr>
            <w:r w:rsidRPr="008419C6">
              <w:rPr>
                <w:rFonts w:cs="Arial"/>
                <w:color w:val="000000"/>
                <w:sz w:val="18"/>
                <w:szCs w:val="18"/>
              </w:rPr>
              <w:t>$396,688</w:t>
            </w:r>
          </w:p>
        </w:tc>
        <w:tc>
          <w:tcPr>
            <w:tcW w:w="1620" w:type="dxa"/>
            <w:tcBorders>
              <w:top w:val="nil"/>
              <w:left w:val="nil"/>
              <w:bottom w:val="single" w:sz="8" w:space="0" w:color="auto"/>
              <w:right w:val="single" w:sz="8" w:space="0" w:color="auto"/>
            </w:tcBorders>
            <w:shd w:val="clear" w:color="000000" w:fill="B8CCE4"/>
            <w:noWrap/>
            <w:vAlign w:val="center"/>
            <w:hideMark/>
          </w:tcPr>
          <w:p w14:paraId="6AC9C5C6" w14:textId="7267E6F1"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3DDACF6" w14:textId="77777777" w:rsidTr="00841104">
        <w:trPr>
          <w:trHeight w:val="88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4C928435" w14:textId="0133D616" w:rsidR="00841104" w:rsidRPr="008419C6" w:rsidRDefault="00841104" w:rsidP="00AC0671">
            <w:pPr>
              <w:rPr>
                <w:rFonts w:cs="Arial"/>
                <w:color w:val="000000"/>
                <w:sz w:val="18"/>
                <w:szCs w:val="18"/>
              </w:rPr>
            </w:pPr>
            <w:r>
              <w:rPr>
                <w:rFonts w:cs="Arial"/>
                <w:color w:val="000000"/>
                <w:sz w:val="18"/>
                <w:szCs w:val="18"/>
              </w:rPr>
              <w:t>DCKT Trinidad</w:t>
            </w:r>
            <w:r w:rsidRPr="008419C6">
              <w:rPr>
                <w:rFonts w:cs="Arial"/>
                <w:color w:val="000000"/>
                <w:sz w:val="18"/>
                <w:szCs w:val="18"/>
              </w:rPr>
              <w:t xml:space="preserve"> SES - Stryker Creek SES &amp; Mt. Enterprise 345</w:t>
            </w:r>
          </w:p>
        </w:tc>
        <w:tc>
          <w:tcPr>
            <w:tcW w:w="1692" w:type="dxa"/>
            <w:tcBorders>
              <w:top w:val="nil"/>
              <w:left w:val="nil"/>
              <w:bottom w:val="single" w:sz="8" w:space="0" w:color="auto"/>
              <w:right w:val="single" w:sz="8" w:space="0" w:color="auto"/>
            </w:tcBorders>
            <w:shd w:val="clear" w:color="000000" w:fill="B8CCE4"/>
            <w:noWrap/>
            <w:vAlign w:val="center"/>
            <w:hideMark/>
          </w:tcPr>
          <w:p w14:paraId="2BE6B9B3"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Shamburger</w:t>
            </w:r>
            <w:proofErr w:type="spellEnd"/>
            <w:r w:rsidRPr="008419C6">
              <w:rPr>
                <w:rFonts w:cs="Arial"/>
                <w:color w:val="000000"/>
                <w:sz w:val="18"/>
                <w:szCs w:val="18"/>
              </w:rPr>
              <w:t xml:space="preserve"> Switch - Royse Switch 345 kV</w:t>
            </w:r>
          </w:p>
        </w:tc>
        <w:tc>
          <w:tcPr>
            <w:tcW w:w="1260" w:type="dxa"/>
            <w:tcBorders>
              <w:top w:val="nil"/>
              <w:left w:val="nil"/>
              <w:bottom w:val="single" w:sz="8" w:space="0" w:color="auto"/>
              <w:right w:val="single" w:sz="8" w:space="0" w:color="auto"/>
            </w:tcBorders>
            <w:shd w:val="clear" w:color="000000" w:fill="B8CCE4"/>
            <w:noWrap/>
            <w:vAlign w:val="center"/>
            <w:hideMark/>
          </w:tcPr>
          <w:p w14:paraId="4D6ED6B4" w14:textId="77777777" w:rsidR="00841104" w:rsidRPr="008419C6" w:rsidRDefault="00841104" w:rsidP="00AC0671">
            <w:pPr>
              <w:jc w:val="center"/>
              <w:rPr>
                <w:rFonts w:cs="Arial"/>
                <w:color w:val="000000"/>
                <w:sz w:val="18"/>
                <w:szCs w:val="18"/>
              </w:rPr>
            </w:pPr>
            <w:r w:rsidRPr="008419C6">
              <w:rPr>
                <w:rFonts w:cs="Arial"/>
                <w:color w:val="000000"/>
                <w:sz w:val="18"/>
                <w:szCs w:val="18"/>
              </w:rPr>
              <w:t>5</w:t>
            </w:r>
          </w:p>
        </w:tc>
        <w:tc>
          <w:tcPr>
            <w:tcW w:w="1350" w:type="dxa"/>
            <w:tcBorders>
              <w:top w:val="nil"/>
              <w:left w:val="nil"/>
              <w:bottom w:val="single" w:sz="8" w:space="0" w:color="auto"/>
              <w:right w:val="single" w:sz="8" w:space="0" w:color="auto"/>
            </w:tcBorders>
            <w:shd w:val="clear" w:color="000000" w:fill="B8CCE4"/>
            <w:noWrap/>
            <w:vAlign w:val="center"/>
            <w:hideMark/>
          </w:tcPr>
          <w:p w14:paraId="302F8697" w14:textId="77777777" w:rsidR="00841104" w:rsidRPr="008419C6" w:rsidRDefault="00841104" w:rsidP="00AC0671">
            <w:pPr>
              <w:jc w:val="center"/>
              <w:rPr>
                <w:rFonts w:cs="Arial"/>
                <w:color w:val="000000"/>
                <w:sz w:val="18"/>
                <w:szCs w:val="18"/>
              </w:rPr>
            </w:pPr>
            <w:r w:rsidRPr="008419C6">
              <w:rPr>
                <w:rFonts w:cs="Arial"/>
                <w:color w:val="000000"/>
                <w:sz w:val="18"/>
                <w:szCs w:val="18"/>
              </w:rPr>
              <w:t>$396,529</w:t>
            </w:r>
          </w:p>
        </w:tc>
        <w:tc>
          <w:tcPr>
            <w:tcW w:w="1620" w:type="dxa"/>
            <w:tcBorders>
              <w:top w:val="nil"/>
              <w:left w:val="nil"/>
              <w:bottom w:val="single" w:sz="8" w:space="0" w:color="auto"/>
              <w:right w:val="single" w:sz="8" w:space="0" w:color="auto"/>
            </w:tcBorders>
            <w:shd w:val="clear" w:color="000000" w:fill="B8CCE4"/>
            <w:noWrap/>
            <w:vAlign w:val="center"/>
            <w:hideMark/>
          </w:tcPr>
          <w:p w14:paraId="2A4B2879" w14:textId="6988733C"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3D9CE70" w14:textId="77777777" w:rsidTr="00841104">
        <w:trPr>
          <w:trHeight w:val="264"/>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3A412678" w14:textId="77777777" w:rsidR="00841104" w:rsidRPr="008419C6" w:rsidRDefault="00841104" w:rsidP="00AC0671">
            <w:pPr>
              <w:rPr>
                <w:rFonts w:cs="Arial"/>
                <w:color w:val="000000"/>
                <w:sz w:val="18"/>
                <w:szCs w:val="18"/>
              </w:rPr>
            </w:pPr>
            <w:r w:rsidRPr="008419C6">
              <w:rPr>
                <w:rFonts w:cs="Arial"/>
                <w:color w:val="000000"/>
                <w:sz w:val="18"/>
                <w:szCs w:val="18"/>
              </w:rPr>
              <w:t xml:space="preserve">Uvalde </w:t>
            </w:r>
            <w:proofErr w:type="spellStart"/>
            <w:r w:rsidRPr="008419C6">
              <w:rPr>
                <w:rFonts w:cs="Arial"/>
                <w:color w:val="000000"/>
                <w:sz w:val="18"/>
                <w:szCs w:val="18"/>
              </w:rPr>
              <w:t>Aep</w:t>
            </w:r>
            <w:proofErr w:type="spellEnd"/>
            <w:r w:rsidRPr="008419C6">
              <w:rPr>
                <w:rFonts w:cs="Arial"/>
                <w:color w:val="000000"/>
                <w:sz w:val="18"/>
                <w:szCs w:val="18"/>
              </w:rPr>
              <w:t xml:space="preserve"> - </w:t>
            </w:r>
            <w:proofErr w:type="spellStart"/>
            <w:r w:rsidRPr="008419C6">
              <w:rPr>
                <w:rFonts w:cs="Arial"/>
                <w:color w:val="000000"/>
                <w:sz w:val="18"/>
                <w:szCs w:val="18"/>
              </w:rPr>
              <w:t>Odlaw</w:t>
            </w:r>
            <w:proofErr w:type="spellEnd"/>
            <w:r w:rsidRPr="008419C6">
              <w:rPr>
                <w:rFonts w:cs="Arial"/>
                <w:color w:val="000000"/>
                <w:sz w:val="18"/>
                <w:szCs w:val="18"/>
              </w:rPr>
              <w:t xml:space="preserve"> Switchyard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706D9FE9" w14:textId="77777777" w:rsidR="00841104" w:rsidRPr="008419C6" w:rsidRDefault="00841104" w:rsidP="00AC0671">
            <w:pPr>
              <w:rPr>
                <w:rFonts w:cs="Arial"/>
                <w:color w:val="000000"/>
                <w:sz w:val="18"/>
                <w:szCs w:val="18"/>
              </w:rPr>
            </w:pPr>
            <w:r w:rsidRPr="008419C6">
              <w:rPr>
                <w:rFonts w:cs="Arial"/>
                <w:color w:val="000000"/>
                <w:sz w:val="18"/>
                <w:szCs w:val="18"/>
              </w:rPr>
              <w:t>Hamilton Road - Maverick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389C9113"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FFFFFF"/>
            <w:noWrap/>
            <w:vAlign w:val="center"/>
            <w:hideMark/>
          </w:tcPr>
          <w:p w14:paraId="6976613D" w14:textId="77777777" w:rsidR="00841104" w:rsidRPr="008419C6" w:rsidRDefault="00841104" w:rsidP="00AC0671">
            <w:pPr>
              <w:jc w:val="center"/>
              <w:rPr>
                <w:rFonts w:cs="Arial"/>
                <w:color w:val="000000"/>
                <w:sz w:val="18"/>
                <w:szCs w:val="18"/>
              </w:rPr>
            </w:pPr>
            <w:r w:rsidRPr="008419C6">
              <w:rPr>
                <w:rFonts w:cs="Arial"/>
                <w:color w:val="000000"/>
                <w:sz w:val="18"/>
                <w:szCs w:val="18"/>
              </w:rPr>
              <w:t>$331,883</w:t>
            </w:r>
          </w:p>
        </w:tc>
        <w:tc>
          <w:tcPr>
            <w:tcW w:w="1620" w:type="dxa"/>
            <w:tcBorders>
              <w:top w:val="nil"/>
              <w:left w:val="nil"/>
              <w:bottom w:val="single" w:sz="8" w:space="0" w:color="auto"/>
              <w:right w:val="single" w:sz="8" w:space="0" w:color="auto"/>
            </w:tcBorders>
            <w:shd w:val="clear" w:color="000000" w:fill="FFFFFF"/>
            <w:noWrap/>
            <w:vAlign w:val="center"/>
            <w:hideMark/>
          </w:tcPr>
          <w:p w14:paraId="17B9B15C" w14:textId="77777777" w:rsidR="00841104" w:rsidRPr="00AC0671" w:rsidRDefault="00841104" w:rsidP="00AC0671">
            <w:pPr>
              <w:jc w:val="center"/>
              <w:rPr>
                <w:rFonts w:cs="Arial"/>
                <w:sz w:val="18"/>
                <w:szCs w:val="18"/>
              </w:rPr>
            </w:pPr>
            <w:r w:rsidRPr="00AC0671">
              <w:rPr>
                <w:rFonts w:cs="Arial"/>
                <w:sz w:val="18"/>
                <w:szCs w:val="18"/>
              </w:rPr>
              <w:t>16TPIT0024</w:t>
            </w:r>
          </w:p>
          <w:p w14:paraId="7D7D4B1B" w14:textId="49D5E758" w:rsidR="00841104" w:rsidRPr="00AC0671" w:rsidRDefault="00841104" w:rsidP="00AC0671">
            <w:pPr>
              <w:jc w:val="center"/>
              <w:rPr>
                <w:rFonts w:cs="Arial"/>
                <w:sz w:val="18"/>
                <w:szCs w:val="18"/>
              </w:rPr>
            </w:pPr>
            <w:r w:rsidRPr="00AC0671">
              <w:rPr>
                <w:rFonts w:cs="Arial"/>
                <w:sz w:val="18"/>
                <w:szCs w:val="18"/>
              </w:rPr>
              <w:t>May-18 </w:t>
            </w:r>
          </w:p>
        </w:tc>
      </w:tr>
      <w:tr w:rsidR="00841104" w:rsidRPr="008419C6" w14:paraId="6F3AF4B3" w14:textId="77777777" w:rsidTr="00841104">
        <w:trPr>
          <w:trHeight w:val="898"/>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05D19E12" w14:textId="77777777" w:rsidR="00841104" w:rsidRPr="008419C6" w:rsidRDefault="00841104" w:rsidP="00AC0671">
            <w:pPr>
              <w:rPr>
                <w:rFonts w:cs="Arial"/>
                <w:color w:val="000000"/>
                <w:sz w:val="18"/>
                <w:szCs w:val="18"/>
              </w:rPr>
            </w:pPr>
            <w:r w:rsidRPr="008419C6">
              <w:rPr>
                <w:rFonts w:cs="Arial"/>
                <w:color w:val="000000"/>
                <w:sz w:val="18"/>
                <w:szCs w:val="18"/>
              </w:rPr>
              <w:t>Zenith - Singleton 345 kV</w:t>
            </w:r>
          </w:p>
        </w:tc>
        <w:tc>
          <w:tcPr>
            <w:tcW w:w="1692" w:type="dxa"/>
            <w:tcBorders>
              <w:top w:val="nil"/>
              <w:left w:val="nil"/>
              <w:bottom w:val="single" w:sz="8" w:space="0" w:color="auto"/>
              <w:right w:val="single" w:sz="8" w:space="0" w:color="auto"/>
            </w:tcBorders>
            <w:shd w:val="clear" w:color="000000" w:fill="B8CCE4"/>
            <w:noWrap/>
            <w:vAlign w:val="center"/>
            <w:hideMark/>
          </w:tcPr>
          <w:p w14:paraId="55A9C3EC" w14:textId="77777777" w:rsidR="00841104" w:rsidRPr="008419C6" w:rsidRDefault="00841104" w:rsidP="00AC0671">
            <w:pPr>
              <w:rPr>
                <w:rFonts w:cs="Arial"/>
                <w:color w:val="000000"/>
                <w:sz w:val="18"/>
                <w:szCs w:val="18"/>
              </w:rPr>
            </w:pPr>
            <w:r w:rsidRPr="008419C6">
              <w:rPr>
                <w:rFonts w:cs="Arial"/>
                <w:color w:val="000000"/>
                <w:sz w:val="18"/>
                <w:szCs w:val="18"/>
              </w:rPr>
              <w:t>Singleton - Zenith 345 kV (SNGZEN99)</w:t>
            </w:r>
          </w:p>
        </w:tc>
        <w:tc>
          <w:tcPr>
            <w:tcW w:w="1260" w:type="dxa"/>
            <w:tcBorders>
              <w:top w:val="nil"/>
              <w:left w:val="nil"/>
              <w:bottom w:val="single" w:sz="8" w:space="0" w:color="auto"/>
              <w:right w:val="single" w:sz="8" w:space="0" w:color="auto"/>
            </w:tcBorders>
            <w:shd w:val="clear" w:color="000000" w:fill="B8CCE4"/>
            <w:noWrap/>
            <w:vAlign w:val="center"/>
            <w:hideMark/>
          </w:tcPr>
          <w:p w14:paraId="6CCE1517"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B8CCE4"/>
            <w:noWrap/>
            <w:vAlign w:val="center"/>
            <w:hideMark/>
          </w:tcPr>
          <w:p w14:paraId="390C03D3" w14:textId="77777777" w:rsidR="00841104" w:rsidRPr="008419C6" w:rsidRDefault="00841104" w:rsidP="00AC0671">
            <w:pPr>
              <w:jc w:val="center"/>
              <w:rPr>
                <w:rFonts w:cs="Arial"/>
                <w:color w:val="000000"/>
                <w:sz w:val="18"/>
                <w:szCs w:val="18"/>
              </w:rPr>
            </w:pPr>
            <w:r w:rsidRPr="008419C6">
              <w:rPr>
                <w:rFonts w:cs="Arial"/>
                <w:color w:val="000000"/>
                <w:sz w:val="18"/>
                <w:szCs w:val="18"/>
              </w:rPr>
              <w:t>$316,920</w:t>
            </w:r>
          </w:p>
        </w:tc>
        <w:tc>
          <w:tcPr>
            <w:tcW w:w="1620" w:type="dxa"/>
            <w:tcBorders>
              <w:top w:val="nil"/>
              <w:left w:val="nil"/>
              <w:bottom w:val="single" w:sz="8" w:space="0" w:color="auto"/>
              <w:right w:val="single" w:sz="8" w:space="0" w:color="auto"/>
            </w:tcBorders>
            <w:shd w:val="clear" w:color="000000" w:fill="B8CCE4"/>
            <w:noWrap/>
            <w:vAlign w:val="center"/>
            <w:hideMark/>
          </w:tcPr>
          <w:p w14:paraId="1CFB81DB" w14:textId="0F716F7E" w:rsidR="00841104" w:rsidRPr="00AC0671" w:rsidRDefault="00841104" w:rsidP="00AC0671">
            <w:pPr>
              <w:jc w:val="center"/>
              <w:rPr>
                <w:rFonts w:cs="Arial"/>
                <w:sz w:val="18"/>
                <w:szCs w:val="18"/>
              </w:rPr>
            </w:pPr>
            <w:r w:rsidRPr="00AC0671">
              <w:rPr>
                <w:rFonts w:cs="Arial"/>
                <w:sz w:val="18"/>
                <w:szCs w:val="18"/>
              </w:rPr>
              <w:t>2013-R63   </w:t>
            </w:r>
          </w:p>
        </w:tc>
      </w:tr>
      <w:tr w:rsidR="00841104" w:rsidRPr="008419C6" w14:paraId="3C8E43A0" w14:textId="77777777" w:rsidTr="00841104">
        <w:trPr>
          <w:trHeight w:val="43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43CA743C" w14:textId="77777777" w:rsidR="00841104" w:rsidRPr="008419C6" w:rsidRDefault="00841104" w:rsidP="00AC0671">
            <w:pPr>
              <w:rPr>
                <w:rFonts w:cs="Arial"/>
                <w:color w:val="000000"/>
                <w:sz w:val="18"/>
                <w:szCs w:val="18"/>
              </w:rPr>
            </w:pPr>
            <w:r w:rsidRPr="008419C6">
              <w:rPr>
                <w:rFonts w:cs="Arial"/>
                <w:color w:val="000000"/>
                <w:sz w:val="18"/>
                <w:szCs w:val="18"/>
              </w:rPr>
              <w:t>Bluff Creek T1 (3) 345/138 kV</w:t>
            </w:r>
          </w:p>
        </w:tc>
        <w:tc>
          <w:tcPr>
            <w:tcW w:w="1692" w:type="dxa"/>
            <w:tcBorders>
              <w:top w:val="nil"/>
              <w:left w:val="nil"/>
              <w:bottom w:val="single" w:sz="8" w:space="0" w:color="auto"/>
              <w:right w:val="single" w:sz="8" w:space="0" w:color="auto"/>
            </w:tcBorders>
            <w:shd w:val="clear" w:color="000000" w:fill="FFFFFF"/>
            <w:noWrap/>
            <w:vAlign w:val="center"/>
            <w:hideMark/>
          </w:tcPr>
          <w:p w14:paraId="48D9E95A" w14:textId="77777777" w:rsidR="00841104" w:rsidRPr="008419C6" w:rsidRDefault="00841104" w:rsidP="00AC0671">
            <w:pPr>
              <w:rPr>
                <w:rFonts w:cs="Arial"/>
                <w:color w:val="000000"/>
                <w:sz w:val="18"/>
                <w:szCs w:val="18"/>
              </w:rPr>
            </w:pPr>
            <w:r w:rsidRPr="008419C6">
              <w:rPr>
                <w:rFonts w:cs="Arial"/>
                <w:color w:val="000000"/>
                <w:sz w:val="18"/>
                <w:szCs w:val="18"/>
              </w:rPr>
              <w:t>Nicole - Orient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6ADA0D71"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FFFFFF"/>
            <w:noWrap/>
            <w:vAlign w:val="center"/>
            <w:hideMark/>
          </w:tcPr>
          <w:p w14:paraId="4A428988" w14:textId="77777777" w:rsidR="00841104" w:rsidRPr="008419C6" w:rsidRDefault="00841104" w:rsidP="00AC0671">
            <w:pPr>
              <w:jc w:val="center"/>
              <w:rPr>
                <w:rFonts w:cs="Arial"/>
                <w:color w:val="000000"/>
                <w:sz w:val="18"/>
                <w:szCs w:val="18"/>
              </w:rPr>
            </w:pPr>
            <w:r w:rsidRPr="008419C6">
              <w:rPr>
                <w:rFonts w:cs="Arial"/>
                <w:color w:val="000000"/>
                <w:sz w:val="18"/>
                <w:szCs w:val="18"/>
              </w:rPr>
              <w:t>$308,998</w:t>
            </w:r>
          </w:p>
        </w:tc>
        <w:tc>
          <w:tcPr>
            <w:tcW w:w="1620" w:type="dxa"/>
            <w:tcBorders>
              <w:top w:val="nil"/>
              <w:left w:val="nil"/>
              <w:bottom w:val="single" w:sz="8" w:space="0" w:color="auto"/>
              <w:right w:val="single" w:sz="8" w:space="0" w:color="auto"/>
            </w:tcBorders>
            <w:shd w:val="clear" w:color="000000" w:fill="FFFFFF"/>
            <w:noWrap/>
            <w:vAlign w:val="center"/>
            <w:hideMark/>
          </w:tcPr>
          <w:p w14:paraId="75A30C61" w14:textId="58C44D7C"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5895D82"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38C535AE" w14:textId="77777777" w:rsidR="00841104" w:rsidRPr="008419C6" w:rsidRDefault="00841104" w:rsidP="00AC0671">
            <w:pPr>
              <w:rPr>
                <w:rFonts w:cs="Arial"/>
                <w:color w:val="000000"/>
                <w:sz w:val="18"/>
                <w:szCs w:val="18"/>
              </w:rPr>
            </w:pPr>
            <w:r w:rsidRPr="008419C6">
              <w:rPr>
                <w:rFonts w:cs="Arial"/>
                <w:color w:val="000000"/>
                <w:sz w:val="18"/>
                <w:szCs w:val="18"/>
              </w:rPr>
              <w:t>DCKT Carrolton Northwest - Lewisville Switch 345 kV</w:t>
            </w:r>
          </w:p>
        </w:tc>
        <w:tc>
          <w:tcPr>
            <w:tcW w:w="1692" w:type="dxa"/>
            <w:tcBorders>
              <w:top w:val="nil"/>
              <w:left w:val="nil"/>
              <w:bottom w:val="single" w:sz="8" w:space="0" w:color="auto"/>
              <w:right w:val="single" w:sz="8" w:space="0" w:color="auto"/>
            </w:tcBorders>
            <w:shd w:val="clear" w:color="000000" w:fill="FFFFFF"/>
            <w:noWrap/>
            <w:vAlign w:val="center"/>
            <w:hideMark/>
          </w:tcPr>
          <w:p w14:paraId="00A924EA" w14:textId="5D0495F0" w:rsidR="00841104" w:rsidRPr="008419C6" w:rsidRDefault="00841104" w:rsidP="00AC0671">
            <w:pPr>
              <w:rPr>
                <w:rFonts w:cs="Arial"/>
                <w:color w:val="000000"/>
                <w:sz w:val="18"/>
                <w:szCs w:val="18"/>
              </w:rPr>
            </w:pPr>
            <w:r w:rsidRPr="008419C6">
              <w:rPr>
                <w:rFonts w:cs="Arial"/>
                <w:color w:val="000000"/>
                <w:sz w:val="18"/>
                <w:szCs w:val="18"/>
              </w:rPr>
              <w:t>Lewisville Switch - Jones Stree</w:t>
            </w:r>
            <w:r>
              <w:rPr>
                <w:rFonts w:cs="Arial"/>
                <w:color w:val="000000"/>
                <w:sz w:val="18"/>
                <w:szCs w:val="18"/>
              </w:rPr>
              <w:t>t</w:t>
            </w:r>
            <w:r w:rsidRPr="008419C6">
              <w:rPr>
                <w:rFonts w:cs="Arial"/>
                <w:color w:val="000000"/>
                <w:sz w:val="18"/>
                <w:szCs w:val="18"/>
              </w:rPr>
              <w:t xml:space="preserve"> </w:t>
            </w:r>
            <w:proofErr w:type="spellStart"/>
            <w:r w:rsidRPr="008419C6">
              <w:rPr>
                <w:rFonts w:cs="Arial"/>
                <w:color w:val="000000"/>
                <w:sz w:val="18"/>
                <w:szCs w:val="18"/>
              </w:rPr>
              <w:t>Tnp</w:t>
            </w:r>
            <w:proofErr w:type="spellEnd"/>
            <w:r w:rsidRPr="008419C6">
              <w:rPr>
                <w:rFonts w:cs="Arial"/>
                <w:color w:val="000000"/>
                <w:sz w:val="18"/>
                <w:szCs w:val="18"/>
              </w:rPr>
              <w:t xml:space="preserve">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73F9CA2B"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FFFFFF"/>
            <w:noWrap/>
            <w:vAlign w:val="center"/>
            <w:hideMark/>
          </w:tcPr>
          <w:p w14:paraId="50CDD76C" w14:textId="77777777" w:rsidR="00841104" w:rsidRPr="008419C6" w:rsidRDefault="00841104" w:rsidP="00AC0671">
            <w:pPr>
              <w:jc w:val="center"/>
              <w:rPr>
                <w:rFonts w:cs="Arial"/>
                <w:color w:val="000000"/>
                <w:sz w:val="18"/>
                <w:szCs w:val="18"/>
              </w:rPr>
            </w:pPr>
            <w:r w:rsidRPr="008419C6">
              <w:rPr>
                <w:rFonts w:cs="Arial"/>
                <w:color w:val="000000"/>
                <w:sz w:val="18"/>
                <w:szCs w:val="18"/>
              </w:rPr>
              <w:t>$211,543</w:t>
            </w:r>
          </w:p>
        </w:tc>
        <w:tc>
          <w:tcPr>
            <w:tcW w:w="1620" w:type="dxa"/>
            <w:tcBorders>
              <w:top w:val="nil"/>
              <w:left w:val="nil"/>
              <w:bottom w:val="single" w:sz="8" w:space="0" w:color="auto"/>
              <w:right w:val="single" w:sz="8" w:space="0" w:color="auto"/>
            </w:tcBorders>
            <w:shd w:val="clear" w:color="000000" w:fill="FFFFFF"/>
            <w:noWrap/>
            <w:vAlign w:val="center"/>
            <w:hideMark/>
          </w:tcPr>
          <w:p w14:paraId="35179C69" w14:textId="77777777" w:rsidR="00841104" w:rsidRPr="00AC0671" w:rsidRDefault="00841104" w:rsidP="00AC0671">
            <w:pPr>
              <w:jc w:val="center"/>
              <w:rPr>
                <w:rFonts w:cs="Arial"/>
                <w:sz w:val="18"/>
                <w:szCs w:val="18"/>
              </w:rPr>
            </w:pPr>
            <w:r w:rsidRPr="00AC0671">
              <w:rPr>
                <w:rFonts w:cs="Arial"/>
                <w:sz w:val="18"/>
                <w:szCs w:val="18"/>
              </w:rPr>
              <w:t>4282</w:t>
            </w:r>
          </w:p>
          <w:p w14:paraId="03CE1CBC" w14:textId="65D82E33" w:rsidR="00841104" w:rsidRPr="00AC0671" w:rsidRDefault="00841104" w:rsidP="00AC0671">
            <w:pPr>
              <w:jc w:val="center"/>
              <w:rPr>
                <w:rFonts w:cs="Arial"/>
                <w:sz w:val="18"/>
                <w:szCs w:val="18"/>
              </w:rPr>
            </w:pPr>
            <w:r w:rsidRPr="00AC0671">
              <w:rPr>
                <w:rFonts w:cs="Arial"/>
                <w:sz w:val="18"/>
                <w:szCs w:val="18"/>
              </w:rPr>
              <w:t> May-17</w:t>
            </w:r>
          </w:p>
        </w:tc>
      </w:tr>
      <w:tr w:rsidR="00841104" w:rsidRPr="008419C6" w14:paraId="0B1DF35E" w14:textId="77777777" w:rsidTr="00841104">
        <w:trPr>
          <w:trHeight w:val="115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51D51419" w14:textId="77777777" w:rsidR="00841104" w:rsidRPr="008419C6" w:rsidRDefault="00841104" w:rsidP="00AC0671">
            <w:pPr>
              <w:rPr>
                <w:rFonts w:cs="Arial"/>
                <w:color w:val="000000"/>
                <w:sz w:val="18"/>
                <w:szCs w:val="18"/>
              </w:rPr>
            </w:pPr>
            <w:r w:rsidRPr="008419C6">
              <w:rPr>
                <w:rFonts w:cs="Arial"/>
                <w:color w:val="000000"/>
                <w:sz w:val="18"/>
                <w:szCs w:val="18"/>
              </w:rPr>
              <w:t>Key Sub - Willow Valley Switch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7670F50C" w14:textId="77777777" w:rsidR="00841104" w:rsidRPr="008419C6" w:rsidRDefault="00841104" w:rsidP="00AC0671">
            <w:pPr>
              <w:rPr>
                <w:rFonts w:cs="Arial"/>
                <w:color w:val="000000"/>
                <w:sz w:val="18"/>
                <w:szCs w:val="18"/>
              </w:rPr>
            </w:pPr>
            <w:r w:rsidRPr="008419C6">
              <w:rPr>
                <w:rFonts w:cs="Arial"/>
                <w:color w:val="000000"/>
                <w:sz w:val="18"/>
                <w:szCs w:val="18"/>
              </w:rPr>
              <w:t xml:space="preserve">Big Spring Switch - Big Spring </w:t>
            </w:r>
            <w:proofErr w:type="spellStart"/>
            <w:r w:rsidRPr="008419C6">
              <w:rPr>
                <w:rFonts w:cs="Arial"/>
                <w:color w:val="000000"/>
                <w:sz w:val="18"/>
                <w:szCs w:val="18"/>
              </w:rPr>
              <w:t>Crmwd</w:t>
            </w:r>
            <w:proofErr w:type="spellEnd"/>
            <w:r w:rsidRPr="008419C6">
              <w:rPr>
                <w:rFonts w:cs="Arial"/>
                <w:color w:val="000000"/>
                <w:sz w:val="18"/>
                <w:szCs w:val="18"/>
              </w:rPr>
              <w:t xml:space="preserve"> Tap 69 kV</w:t>
            </w:r>
          </w:p>
        </w:tc>
        <w:tc>
          <w:tcPr>
            <w:tcW w:w="1260" w:type="dxa"/>
            <w:tcBorders>
              <w:top w:val="nil"/>
              <w:left w:val="nil"/>
              <w:bottom w:val="single" w:sz="8" w:space="0" w:color="auto"/>
              <w:right w:val="single" w:sz="8" w:space="0" w:color="auto"/>
            </w:tcBorders>
            <w:shd w:val="clear" w:color="000000" w:fill="B8CCE4"/>
            <w:noWrap/>
            <w:vAlign w:val="center"/>
            <w:hideMark/>
          </w:tcPr>
          <w:p w14:paraId="6675B1C3"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4C316EF7" w14:textId="77777777" w:rsidR="00841104" w:rsidRPr="008419C6" w:rsidRDefault="00841104" w:rsidP="00AC0671">
            <w:pPr>
              <w:jc w:val="center"/>
              <w:rPr>
                <w:rFonts w:cs="Arial"/>
                <w:color w:val="000000"/>
                <w:sz w:val="18"/>
                <w:szCs w:val="18"/>
              </w:rPr>
            </w:pPr>
            <w:r w:rsidRPr="008419C6">
              <w:rPr>
                <w:rFonts w:cs="Arial"/>
                <w:color w:val="000000"/>
                <w:sz w:val="18"/>
                <w:szCs w:val="18"/>
              </w:rPr>
              <w:t>$205,571</w:t>
            </w:r>
          </w:p>
        </w:tc>
        <w:tc>
          <w:tcPr>
            <w:tcW w:w="1620" w:type="dxa"/>
            <w:tcBorders>
              <w:top w:val="nil"/>
              <w:left w:val="nil"/>
              <w:bottom w:val="single" w:sz="8" w:space="0" w:color="auto"/>
              <w:right w:val="single" w:sz="8" w:space="0" w:color="auto"/>
            </w:tcBorders>
            <w:shd w:val="clear" w:color="000000" w:fill="B8CCE4"/>
            <w:noWrap/>
            <w:vAlign w:val="center"/>
            <w:hideMark/>
          </w:tcPr>
          <w:p w14:paraId="1F7ACD81" w14:textId="63BE3499"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8F0A074"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170E0D08"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Eskota</w:t>
            </w:r>
            <w:proofErr w:type="spellEnd"/>
            <w:r w:rsidRPr="008419C6">
              <w:rPr>
                <w:rFonts w:cs="Arial"/>
                <w:color w:val="000000"/>
                <w:sz w:val="18"/>
                <w:szCs w:val="18"/>
              </w:rPr>
              <w:t xml:space="preserve"> Switch - Abilene South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1116A202"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Eskota</w:t>
            </w:r>
            <w:proofErr w:type="spellEnd"/>
            <w:r w:rsidRPr="008419C6">
              <w:rPr>
                <w:rFonts w:cs="Arial"/>
                <w:color w:val="000000"/>
                <w:sz w:val="18"/>
                <w:szCs w:val="18"/>
              </w:rPr>
              <w:t xml:space="preserve"> Switch 138/69 kV Axfrm1</w:t>
            </w:r>
          </w:p>
        </w:tc>
        <w:tc>
          <w:tcPr>
            <w:tcW w:w="1260" w:type="dxa"/>
            <w:tcBorders>
              <w:top w:val="nil"/>
              <w:left w:val="nil"/>
              <w:bottom w:val="single" w:sz="8" w:space="0" w:color="auto"/>
              <w:right w:val="single" w:sz="8" w:space="0" w:color="auto"/>
            </w:tcBorders>
            <w:shd w:val="clear" w:color="000000" w:fill="B8CCE4"/>
            <w:noWrap/>
            <w:vAlign w:val="center"/>
            <w:hideMark/>
          </w:tcPr>
          <w:p w14:paraId="2C51DFC0"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5C0184FE" w14:textId="77777777" w:rsidR="00841104" w:rsidRPr="008419C6" w:rsidRDefault="00841104" w:rsidP="00AC0671">
            <w:pPr>
              <w:jc w:val="center"/>
              <w:rPr>
                <w:rFonts w:cs="Arial"/>
                <w:color w:val="000000"/>
                <w:sz w:val="18"/>
                <w:szCs w:val="18"/>
              </w:rPr>
            </w:pPr>
            <w:r w:rsidRPr="008419C6">
              <w:rPr>
                <w:rFonts w:cs="Arial"/>
                <w:color w:val="000000"/>
                <w:sz w:val="18"/>
                <w:szCs w:val="18"/>
              </w:rPr>
              <w:t>$169,443</w:t>
            </w:r>
          </w:p>
        </w:tc>
        <w:tc>
          <w:tcPr>
            <w:tcW w:w="1620" w:type="dxa"/>
            <w:tcBorders>
              <w:top w:val="nil"/>
              <w:left w:val="nil"/>
              <w:bottom w:val="single" w:sz="8" w:space="0" w:color="auto"/>
              <w:right w:val="single" w:sz="8" w:space="0" w:color="auto"/>
            </w:tcBorders>
            <w:shd w:val="clear" w:color="000000" w:fill="B8CCE4"/>
            <w:noWrap/>
            <w:vAlign w:val="center"/>
            <w:hideMark/>
          </w:tcPr>
          <w:p w14:paraId="50107804" w14:textId="77777777" w:rsidR="00841104" w:rsidRPr="00AC0671" w:rsidRDefault="00841104" w:rsidP="00AC0671">
            <w:pPr>
              <w:jc w:val="center"/>
              <w:rPr>
                <w:rFonts w:cs="Arial"/>
                <w:sz w:val="18"/>
                <w:szCs w:val="18"/>
              </w:rPr>
            </w:pPr>
            <w:r w:rsidRPr="00AC0671">
              <w:rPr>
                <w:rFonts w:cs="Arial"/>
                <w:sz w:val="18"/>
                <w:szCs w:val="18"/>
              </w:rPr>
              <w:t> 3971</w:t>
            </w:r>
          </w:p>
          <w:p w14:paraId="4157DF9C" w14:textId="22D91C01" w:rsidR="00841104" w:rsidRPr="00AC0671" w:rsidRDefault="00841104" w:rsidP="00AC0671">
            <w:pPr>
              <w:jc w:val="center"/>
              <w:rPr>
                <w:rFonts w:cs="Arial"/>
                <w:sz w:val="18"/>
                <w:szCs w:val="18"/>
              </w:rPr>
            </w:pPr>
            <w:r w:rsidRPr="00AC0671">
              <w:rPr>
                <w:rFonts w:cs="Arial"/>
                <w:sz w:val="18"/>
                <w:szCs w:val="18"/>
              </w:rPr>
              <w:t>Nov-15</w:t>
            </w:r>
          </w:p>
        </w:tc>
      </w:tr>
      <w:tr w:rsidR="00841104" w:rsidRPr="008419C6" w14:paraId="2BB2D1B7" w14:textId="77777777" w:rsidTr="00841104">
        <w:trPr>
          <w:trHeight w:val="264"/>
          <w:jc w:val="center"/>
        </w:trPr>
        <w:tc>
          <w:tcPr>
            <w:tcW w:w="2268"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2487E38" w14:textId="77777777" w:rsidR="00841104" w:rsidRPr="008419C6" w:rsidRDefault="00841104" w:rsidP="00AC0671">
            <w:pPr>
              <w:rPr>
                <w:rFonts w:cs="Arial"/>
                <w:color w:val="000000"/>
                <w:sz w:val="18"/>
                <w:szCs w:val="18"/>
              </w:rPr>
            </w:pPr>
            <w:r w:rsidRPr="008419C6">
              <w:rPr>
                <w:rFonts w:cs="Arial"/>
                <w:color w:val="000000"/>
                <w:sz w:val="18"/>
                <w:szCs w:val="18"/>
              </w:rPr>
              <w:t xml:space="preserve">Cottonwood Road Switch - </w:t>
            </w:r>
            <w:proofErr w:type="spellStart"/>
            <w:r w:rsidRPr="008419C6">
              <w:rPr>
                <w:rFonts w:cs="Arial"/>
                <w:color w:val="000000"/>
                <w:sz w:val="18"/>
                <w:szCs w:val="18"/>
              </w:rPr>
              <w:t>Loftin</w:t>
            </w:r>
            <w:proofErr w:type="spellEnd"/>
            <w:r w:rsidRPr="008419C6">
              <w:rPr>
                <w:rFonts w:cs="Arial"/>
                <w:color w:val="000000"/>
                <w:sz w:val="18"/>
                <w:szCs w:val="18"/>
              </w:rPr>
              <w:t xml:space="preserve"> 69 kV</w:t>
            </w:r>
          </w:p>
        </w:tc>
        <w:tc>
          <w:tcPr>
            <w:tcW w:w="1692" w:type="dxa"/>
            <w:tcBorders>
              <w:top w:val="nil"/>
              <w:left w:val="nil"/>
              <w:bottom w:val="single" w:sz="4" w:space="0" w:color="auto"/>
              <w:right w:val="single" w:sz="8" w:space="0" w:color="auto"/>
            </w:tcBorders>
            <w:shd w:val="clear" w:color="auto" w:fill="FFFFFF" w:themeFill="background1"/>
            <w:noWrap/>
            <w:vAlign w:val="center"/>
            <w:hideMark/>
          </w:tcPr>
          <w:p w14:paraId="621F22C0" w14:textId="77777777" w:rsidR="00841104" w:rsidRPr="008419C6" w:rsidRDefault="00841104" w:rsidP="00AC0671">
            <w:pPr>
              <w:rPr>
                <w:rFonts w:cs="Arial"/>
                <w:color w:val="000000"/>
                <w:sz w:val="18"/>
                <w:szCs w:val="18"/>
              </w:rPr>
            </w:pPr>
            <w:r w:rsidRPr="008419C6">
              <w:rPr>
                <w:rFonts w:cs="Arial"/>
                <w:color w:val="000000"/>
                <w:sz w:val="18"/>
                <w:szCs w:val="18"/>
              </w:rPr>
              <w:t>Shannon - Post Oak Switch 69 kV</w:t>
            </w:r>
          </w:p>
        </w:tc>
        <w:tc>
          <w:tcPr>
            <w:tcW w:w="1260" w:type="dxa"/>
            <w:tcBorders>
              <w:top w:val="nil"/>
              <w:left w:val="nil"/>
              <w:bottom w:val="single" w:sz="4" w:space="0" w:color="auto"/>
              <w:right w:val="single" w:sz="8" w:space="0" w:color="auto"/>
            </w:tcBorders>
            <w:shd w:val="clear" w:color="auto" w:fill="FFFFFF" w:themeFill="background1"/>
            <w:noWrap/>
            <w:vAlign w:val="center"/>
            <w:hideMark/>
          </w:tcPr>
          <w:p w14:paraId="5F851C0E" w14:textId="77777777" w:rsidR="00841104" w:rsidRPr="008419C6" w:rsidRDefault="00841104" w:rsidP="00AC0671">
            <w:pPr>
              <w:jc w:val="center"/>
              <w:rPr>
                <w:rFonts w:cs="Arial"/>
                <w:color w:val="000000"/>
                <w:sz w:val="18"/>
                <w:szCs w:val="18"/>
              </w:rPr>
            </w:pPr>
            <w:r w:rsidRPr="008419C6">
              <w:rPr>
                <w:rFonts w:cs="Arial"/>
                <w:color w:val="000000"/>
                <w:sz w:val="18"/>
                <w:szCs w:val="18"/>
              </w:rPr>
              <w:t>18</w:t>
            </w:r>
          </w:p>
        </w:tc>
        <w:tc>
          <w:tcPr>
            <w:tcW w:w="1350" w:type="dxa"/>
            <w:tcBorders>
              <w:top w:val="nil"/>
              <w:left w:val="nil"/>
              <w:bottom w:val="single" w:sz="4" w:space="0" w:color="auto"/>
              <w:right w:val="single" w:sz="8" w:space="0" w:color="auto"/>
            </w:tcBorders>
            <w:shd w:val="clear" w:color="auto" w:fill="FFFFFF" w:themeFill="background1"/>
            <w:noWrap/>
            <w:vAlign w:val="center"/>
            <w:hideMark/>
          </w:tcPr>
          <w:p w14:paraId="10922C0A" w14:textId="77777777" w:rsidR="00841104" w:rsidRPr="008419C6" w:rsidRDefault="00841104" w:rsidP="00AC0671">
            <w:pPr>
              <w:jc w:val="center"/>
              <w:rPr>
                <w:rFonts w:cs="Arial"/>
                <w:color w:val="000000"/>
                <w:sz w:val="18"/>
                <w:szCs w:val="18"/>
              </w:rPr>
            </w:pPr>
            <w:r w:rsidRPr="008419C6">
              <w:rPr>
                <w:rFonts w:cs="Arial"/>
                <w:color w:val="000000"/>
                <w:sz w:val="18"/>
                <w:szCs w:val="18"/>
              </w:rPr>
              <w:t>$141,238</w:t>
            </w:r>
          </w:p>
        </w:tc>
        <w:tc>
          <w:tcPr>
            <w:tcW w:w="1620" w:type="dxa"/>
            <w:tcBorders>
              <w:top w:val="nil"/>
              <w:left w:val="nil"/>
              <w:bottom w:val="single" w:sz="4" w:space="0" w:color="auto"/>
              <w:right w:val="single" w:sz="8" w:space="0" w:color="auto"/>
            </w:tcBorders>
            <w:shd w:val="clear" w:color="auto" w:fill="FFFFFF" w:themeFill="background1"/>
            <w:noWrap/>
            <w:vAlign w:val="center"/>
            <w:hideMark/>
          </w:tcPr>
          <w:p w14:paraId="52B04523" w14:textId="62E00760" w:rsidR="00841104" w:rsidRPr="00AC0671" w:rsidRDefault="00841104" w:rsidP="00AC0671">
            <w:pPr>
              <w:jc w:val="center"/>
              <w:rPr>
                <w:rFonts w:cs="Arial"/>
                <w:sz w:val="18"/>
                <w:szCs w:val="18"/>
              </w:rPr>
            </w:pPr>
            <w:r w:rsidRPr="00AC0671">
              <w:rPr>
                <w:rFonts w:cs="Arial"/>
                <w:sz w:val="18"/>
                <w:szCs w:val="18"/>
              </w:rPr>
              <w:t> 15TPIT0011 </w:t>
            </w:r>
          </w:p>
        </w:tc>
      </w:tr>
      <w:tr w:rsidR="00841104" w:rsidRPr="008419C6" w14:paraId="6FBEC91E" w14:textId="77777777" w:rsidTr="00841104">
        <w:trPr>
          <w:trHeight w:val="880"/>
          <w:jc w:val="center"/>
        </w:trPr>
        <w:tc>
          <w:tcPr>
            <w:tcW w:w="2268" w:type="dxa"/>
            <w:tcBorders>
              <w:top w:val="single" w:sz="4" w:space="0" w:color="auto"/>
              <w:left w:val="single" w:sz="8" w:space="0" w:color="auto"/>
              <w:bottom w:val="single" w:sz="4" w:space="0" w:color="auto"/>
              <w:right w:val="single" w:sz="8" w:space="0" w:color="auto"/>
            </w:tcBorders>
            <w:shd w:val="clear" w:color="000000" w:fill="B8CCE4"/>
            <w:noWrap/>
            <w:vAlign w:val="center"/>
            <w:hideMark/>
          </w:tcPr>
          <w:p w14:paraId="062422C4" w14:textId="77777777" w:rsidR="00841104" w:rsidRPr="008419C6" w:rsidRDefault="00841104" w:rsidP="00AC0671">
            <w:pPr>
              <w:rPr>
                <w:rFonts w:cs="Arial"/>
                <w:color w:val="000000"/>
                <w:sz w:val="18"/>
                <w:szCs w:val="18"/>
              </w:rPr>
            </w:pPr>
            <w:r w:rsidRPr="008419C6">
              <w:rPr>
                <w:rFonts w:cs="Arial"/>
                <w:color w:val="000000"/>
                <w:sz w:val="18"/>
                <w:szCs w:val="18"/>
              </w:rPr>
              <w:t>DCKT Singleton - Zenith 345 kV</w:t>
            </w:r>
          </w:p>
        </w:tc>
        <w:tc>
          <w:tcPr>
            <w:tcW w:w="1692" w:type="dxa"/>
            <w:tcBorders>
              <w:top w:val="single" w:sz="4" w:space="0" w:color="auto"/>
              <w:left w:val="nil"/>
              <w:bottom w:val="single" w:sz="4" w:space="0" w:color="auto"/>
              <w:right w:val="single" w:sz="8" w:space="0" w:color="auto"/>
            </w:tcBorders>
            <w:shd w:val="clear" w:color="000000" w:fill="B8CCE4"/>
            <w:noWrap/>
            <w:vAlign w:val="center"/>
            <w:hideMark/>
          </w:tcPr>
          <w:p w14:paraId="33565F0B" w14:textId="77777777" w:rsidR="00841104" w:rsidRPr="008419C6" w:rsidRDefault="00841104" w:rsidP="00AC0671">
            <w:pPr>
              <w:rPr>
                <w:rFonts w:cs="Arial"/>
                <w:color w:val="000000"/>
                <w:sz w:val="18"/>
                <w:szCs w:val="18"/>
              </w:rPr>
            </w:pPr>
            <w:r w:rsidRPr="008419C6">
              <w:rPr>
                <w:rFonts w:cs="Arial"/>
                <w:color w:val="000000"/>
                <w:sz w:val="18"/>
                <w:szCs w:val="18"/>
              </w:rPr>
              <w:t>Bellville South - Peters 138 kV</w:t>
            </w:r>
          </w:p>
        </w:tc>
        <w:tc>
          <w:tcPr>
            <w:tcW w:w="1260" w:type="dxa"/>
            <w:tcBorders>
              <w:top w:val="single" w:sz="4" w:space="0" w:color="auto"/>
              <w:left w:val="nil"/>
              <w:bottom w:val="single" w:sz="4" w:space="0" w:color="auto"/>
              <w:right w:val="single" w:sz="8" w:space="0" w:color="auto"/>
            </w:tcBorders>
            <w:shd w:val="clear" w:color="000000" w:fill="B8CCE4"/>
            <w:noWrap/>
            <w:vAlign w:val="center"/>
            <w:hideMark/>
          </w:tcPr>
          <w:p w14:paraId="1388F86C"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single" w:sz="4" w:space="0" w:color="auto"/>
              <w:left w:val="nil"/>
              <w:bottom w:val="single" w:sz="4" w:space="0" w:color="auto"/>
              <w:right w:val="single" w:sz="8" w:space="0" w:color="auto"/>
            </w:tcBorders>
            <w:shd w:val="clear" w:color="000000" w:fill="B8CCE4"/>
            <w:noWrap/>
            <w:vAlign w:val="center"/>
            <w:hideMark/>
          </w:tcPr>
          <w:p w14:paraId="08AF0F65" w14:textId="77777777" w:rsidR="00841104" w:rsidRPr="008419C6" w:rsidRDefault="00841104" w:rsidP="00AC0671">
            <w:pPr>
              <w:jc w:val="center"/>
              <w:rPr>
                <w:rFonts w:cs="Arial"/>
                <w:color w:val="000000"/>
                <w:sz w:val="18"/>
                <w:szCs w:val="18"/>
              </w:rPr>
            </w:pPr>
            <w:r w:rsidRPr="008419C6">
              <w:rPr>
                <w:rFonts w:cs="Arial"/>
                <w:color w:val="000000"/>
                <w:sz w:val="18"/>
                <w:szCs w:val="18"/>
              </w:rPr>
              <w:t>$135,964</w:t>
            </w:r>
          </w:p>
        </w:tc>
        <w:tc>
          <w:tcPr>
            <w:tcW w:w="1620" w:type="dxa"/>
            <w:tcBorders>
              <w:top w:val="single" w:sz="4" w:space="0" w:color="auto"/>
              <w:left w:val="nil"/>
              <w:bottom w:val="single" w:sz="4" w:space="0" w:color="auto"/>
              <w:right w:val="single" w:sz="8" w:space="0" w:color="auto"/>
            </w:tcBorders>
            <w:shd w:val="clear" w:color="000000" w:fill="B8CCE4"/>
            <w:noWrap/>
            <w:vAlign w:val="center"/>
            <w:hideMark/>
          </w:tcPr>
          <w:p w14:paraId="3EEE4618" w14:textId="440D4F37"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06351A18" w14:textId="77777777" w:rsidTr="00841104">
        <w:trPr>
          <w:trHeight w:val="718"/>
          <w:jc w:val="center"/>
        </w:trPr>
        <w:tc>
          <w:tcPr>
            <w:tcW w:w="2268"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05366921" w14:textId="77777777" w:rsidR="00841104" w:rsidRPr="008419C6" w:rsidRDefault="00841104" w:rsidP="00AC0671">
            <w:pPr>
              <w:rPr>
                <w:rFonts w:cs="Arial"/>
                <w:color w:val="000000"/>
                <w:sz w:val="18"/>
                <w:szCs w:val="18"/>
              </w:rPr>
            </w:pPr>
            <w:r w:rsidRPr="008419C6">
              <w:rPr>
                <w:rFonts w:cs="Arial"/>
                <w:color w:val="000000"/>
                <w:sz w:val="18"/>
                <w:szCs w:val="18"/>
              </w:rPr>
              <w:t>Lobo - San Miguel 345_138 kV Switchyards 345 kV</w:t>
            </w:r>
          </w:p>
        </w:tc>
        <w:tc>
          <w:tcPr>
            <w:tcW w:w="1692" w:type="dxa"/>
            <w:tcBorders>
              <w:top w:val="single" w:sz="4" w:space="0" w:color="auto"/>
              <w:left w:val="nil"/>
              <w:bottom w:val="single" w:sz="8" w:space="0" w:color="auto"/>
              <w:right w:val="single" w:sz="8" w:space="0" w:color="auto"/>
            </w:tcBorders>
            <w:shd w:val="clear" w:color="000000" w:fill="B8CCE4"/>
            <w:noWrap/>
            <w:vAlign w:val="center"/>
            <w:hideMark/>
          </w:tcPr>
          <w:p w14:paraId="136BD9C1" w14:textId="77777777" w:rsidR="00841104" w:rsidRPr="008419C6" w:rsidRDefault="00841104" w:rsidP="00AC0671">
            <w:pPr>
              <w:rPr>
                <w:rFonts w:cs="Arial"/>
                <w:color w:val="000000"/>
                <w:sz w:val="18"/>
                <w:szCs w:val="18"/>
              </w:rPr>
            </w:pPr>
            <w:r w:rsidRPr="008419C6">
              <w:rPr>
                <w:rFonts w:cs="Arial"/>
                <w:color w:val="000000"/>
                <w:sz w:val="18"/>
                <w:szCs w:val="18"/>
              </w:rPr>
              <w:t>San Diego - Freer 69kV</w:t>
            </w:r>
          </w:p>
        </w:tc>
        <w:tc>
          <w:tcPr>
            <w:tcW w:w="1260" w:type="dxa"/>
            <w:tcBorders>
              <w:top w:val="single" w:sz="4" w:space="0" w:color="auto"/>
              <w:left w:val="nil"/>
              <w:bottom w:val="single" w:sz="8" w:space="0" w:color="auto"/>
              <w:right w:val="single" w:sz="8" w:space="0" w:color="auto"/>
            </w:tcBorders>
            <w:shd w:val="clear" w:color="000000" w:fill="B8CCE4"/>
            <w:noWrap/>
            <w:vAlign w:val="center"/>
            <w:hideMark/>
          </w:tcPr>
          <w:p w14:paraId="2B8D6E85" w14:textId="77777777" w:rsidR="00841104" w:rsidRPr="008419C6" w:rsidRDefault="00841104" w:rsidP="00AC0671">
            <w:pPr>
              <w:jc w:val="center"/>
              <w:rPr>
                <w:rFonts w:cs="Arial"/>
                <w:color w:val="000000"/>
                <w:sz w:val="18"/>
                <w:szCs w:val="18"/>
              </w:rPr>
            </w:pPr>
            <w:r w:rsidRPr="008419C6">
              <w:rPr>
                <w:rFonts w:cs="Arial"/>
                <w:color w:val="000000"/>
                <w:sz w:val="18"/>
                <w:szCs w:val="18"/>
              </w:rPr>
              <w:t>5</w:t>
            </w:r>
          </w:p>
        </w:tc>
        <w:tc>
          <w:tcPr>
            <w:tcW w:w="1350" w:type="dxa"/>
            <w:tcBorders>
              <w:top w:val="single" w:sz="4" w:space="0" w:color="auto"/>
              <w:left w:val="nil"/>
              <w:bottom w:val="single" w:sz="8" w:space="0" w:color="auto"/>
              <w:right w:val="single" w:sz="8" w:space="0" w:color="auto"/>
            </w:tcBorders>
            <w:shd w:val="clear" w:color="000000" w:fill="B8CCE4"/>
            <w:noWrap/>
            <w:vAlign w:val="center"/>
            <w:hideMark/>
          </w:tcPr>
          <w:p w14:paraId="6BD5C100" w14:textId="77777777" w:rsidR="00841104" w:rsidRPr="008419C6" w:rsidRDefault="00841104" w:rsidP="00AC0671">
            <w:pPr>
              <w:jc w:val="center"/>
              <w:rPr>
                <w:rFonts w:cs="Arial"/>
                <w:color w:val="000000"/>
                <w:sz w:val="18"/>
                <w:szCs w:val="18"/>
              </w:rPr>
            </w:pPr>
            <w:r w:rsidRPr="008419C6">
              <w:rPr>
                <w:rFonts w:cs="Arial"/>
                <w:color w:val="000000"/>
                <w:sz w:val="18"/>
                <w:szCs w:val="18"/>
              </w:rPr>
              <w:t>$128,455</w:t>
            </w:r>
          </w:p>
        </w:tc>
        <w:tc>
          <w:tcPr>
            <w:tcW w:w="1620" w:type="dxa"/>
            <w:tcBorders>
              <w:top w:val="single" w:sz="4" w:space="0" w:color="auto"/>
              <w:left w:val="nil"/>
              <w:bottom w:val="single" w:sz="8" w:space="0" w:color="auto"/>
              <w:right w:val="single" w:sz="8" w:space="0" w:color="auto"/>
            </w:tcBorders>
            <w:shd w:val="clear" w:color="000000" w:fill="B8CCE4"/>
            <w:noWrap/>
            <w:vAlign w:val="center"/>
            <w:hideMark/>
          </w:tcPr>
          <w:p w14:paraId="025A114B" w14:textId="453C7504"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60FE6E4"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3E36B461" w14:textId="77777777" w:rsidR="00841104" w:rsidRPr="008419C6" w:rsidRDefault="00841104" w:rsidP="00AC0671">
            <w:pPr>
              <w:rPr>
                <w:rFonts w:cs="Arial"/>
                <w:color w:val="000000"/>
                <w:sz w:val="18"/>
                <w:szCs w:val="18"/>
              </w:rPr>
            </w:pPr>
            <w:r w:rsidRPr="008419C6">
              <w:rPr>
                <w:rFonts w:cs="Arial"/>
                <w:color w:val="000000"/>
                <w:sz w:val="18"/>
                <w:szCs w:val="18"/>
              </w:rPr>
              <w:t>Dermott Switch - Golden Switch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53B2C6C7"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Sacroc</w:t>
            </w:r>
            <w:proofErr w:type="spellEnd"/>
            <w:r w:rsidRPr="008419C6">
              <w:rPr>
                <w:rFonts w:cs="Arial"/>
                <w:color w:val="000000"/>
                <w:sz w:val="18"/>
                <w:szCs w:val="18"/>
              </w:rPr>
              <w:t xml:space="preserve"> - Snyder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0C809C75" w14:textId="77777777" w:rsidR="00841104" w:rsidRPr="008419C6" w:rsidRDefault="00841104" w:rsidP="00AC0671">
            <w:pPr>
              <w:jc w:val="center"/>
              <w:rPr>
                <w:rFonts w:cs="Arial"/>
                <w:color w:val="000000"/>
                <w:sz w:val="18"/>
                <w:szCs w:val="18"/>
              </w:rPr>
            </w:pPr>
            <w:r w:rsidRPr="008419C6">
              <w:rPr>
                <w:rFonts w:cs="Arial"/>
                <w:color w:val="000000"/>
                <w:sz w:val="18"/>
                <w:szCs w:val="18"/>
              </w:rPr>
              <w:t>7</w:t>
            </w:r>
          </w:p>
        </w:tc>
        <w:tc>
          <w:tcPr>
            <w:tcW w:w="1350" w:type="dxa"/>
            <w:tcBorders>
              <w:top w:val="nil"/>
              <w:left w:val="nil"/>
              <w:bottom w:val="single" w:sz="8" w:space="0" w:color="auto"/>
              <w:right w:val="single" w:sz="8" w:space="0" w:color="auto"/>
            </w:tcBorders>
            <w:shd w:val="clear" w:color="000000" w:fill="FFFFFF"/>
            <w:noWrap/>
            <w:vAlign w:val="center"/>
            <w:hideMark/>
          </w:tcPr>
          <w:p w14:paraId="3CFEF804" w14:textId="77777777" w:rsidR="00841104" w:rsidRPr="008419C6" w:rsidRDefault="00841104" w:rsidP="00AC0671">
            <w:pPr>
              <w:jc w:val="center"/>
              <w:rPr>
                <w:rFonts w:cs="Arial"/>
                <w:color w:val="000000"/>
                <w:sz w:val="18"/>
                <w:szCs w:val="18"/>
              </w:rPr>
            </w:pPr>
            <w:r w:rsidRPr="008419C6">
              <w:rPr>
                <w:rFonts w:cs="Arial"/>
                <w:color w:val="000000"/>
                <w:sz w:val="18"/>
                <w:szCs w:val="18"/>
              </w:rPr>
              <w:t>$95,137</w:t>
            </w:r>
          </w:p>
        </w:tc>
        <w:tc>
          <w:tcPr>
            <w:tcW w:w="1620" w:type="dxa"/>
            <w:tcBorders>
              <w:top w:val="nil"/>
              <w:left w:val="nil"/>
              <w:bottom w:val="single" w:sz="8" w:space="0" w:color="auto"/>
              <w:right w:val="single" w:sz="8" w:space="0" w:color="auto"/>
            </w:tcBorders>
            <w:shd w:val="clear" w:color="000000" w:fill="FFFFFF"/>
            <w:noWrap/>
            <w:vAlign w:val="center"/>
            <w:hideMark/>
          </w:tcPr>
          <w:p w14:paraId="1C7D7E2F" w14:textId="35115382"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49AA290B" w14:textId="77777777" w:rsidTr="00841104">
        <w:trPr>
          <w:trHeight w:val="52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0B19B896" w14:textId="77777777" w:rsidR="00841104" w:rsidRPr="008419C6" w:rsidRDefault="00841104" w:rsidP="00AC0671">
            <w:pPr>
              <w:rPr>
                <w:rFonts w:cs="Arial"/>
                <w:color w:val="000000"/>
                <w:sz w:val="18"/>
                <w:szCs w:val="18"/>
              </w:rPr>
            </w:pPr>
            <w:r w:rsidRPr="008419C6">
              <w:rPr>
                <w:rFonts w:cs="Arial"/>
                <w:color w:val="000000"/>
                <w:sz w:val="18"/>
                <w:szCs w:val="18"/>
              </w:rPr>
              <w:t>DCKT Marion - Zorn and Clear Springs 345 kV</w:t>
            </w:r>
          </w:p>
        </w:tc>
        <w:tc>
          <w:tcPr>
            <w:tcW w:w="1692" w:type="dxa"/>
            <w:tcBorders>
              <w:top w:val="nil"/>
              <w:left w:val="nil"/>
              <w:bottom w:val="single" w:sz="8" w:space="0" w:color="auto"/>
              <w:right w:val="single" w:sz="8" w:space="0" w:color="auto"/>
            </w:tcBorders>
            <w:shd w:val="clear" w:color="000000" w:fill="FFFFFF"/>
            <w:noWrap/>
            <w:vAlign w:val="center"/>
            <w:hideMark/>
          </w:tcPr>
          <w:p w14:paraId="74CAFA5A" w14:textId="77777777" w:rsidR="00841104" w:rsidRPr="008419C6" w:rsidRDefault="00841104" w:rsidP="00AC0671">
            <w:pPr>
              <w:rPr>
                <w:rFonts w:cs="Arial"/>
                <w:color w:val="000000"/>
                <w:sz w:val="18"/>
                <w:szCs w:val="18"/>
              </w:rPr>
            </w:pPr>
            <w:r w:rsidRPr="008419C6">
              <w:rPr>
                <w:rFonts w:cs="Arial"/>
                <w:color w:val="000000"/>
                <w:sz w:val="18"/>
                <w:szCs w:val="18"/>
              </w:rPr>
              <w:t>Cibolo - Schertz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29F340D0"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FFFFFF"/>
            <w:noWrap/>
            <w:vAlign w:val="center"/>
            <w:hideMark/>
          </w:tcPr>
          <w:p w14:paraId="740A379D" w14:textId="77777777" w:rsidR="00841104" w:rsidRPr="008419C6" w:rsidRDefault="00841104" w:rsidP="00AC0671">
            <w:pPr>
              <w:jc w:val="center"/>
              <w:rPr>
                <w:rFonts w:cs="Arial"/>
                <w:color w:val="000000"/>
                <w:sz w:val="18"/>
                <w:szCs w:val="18"/>
              </w:rPr>
            </w:pPr>
            <w:r w:rsidRPr="008419C6">
              <w:rPr>
                <w:rFonts w:cs="Arial"/>
                <w:color w:val="000000"/>
                <w:sz w:val="18"/>
                <w:szCs w:val="18"/>
              </w:rPr>
              <w:t>$94,120</w:t>
            </w:r>
          </w:p>
        </w:tc>
        <w:tc>
          <w:tcPr>
            <w:tcW w:w="1620" w:type="dxa"/>
            <w:tcBorders>
              <w:top w:val="nil"/>
              <w:left w:val="nil"/>
              <w:bottom w:val="single" w:sz="8" w:space="0" w:color="auto"/>
              <w:right w:val="single" w:sz="8" w:space="0" w:color="auto"/>
            </w:tcBorders>
            <w:shd w:val="clear" w:color="000000" w:fill="FFFFFF"/>
            <w:noWrap/>
            <w:vAlign w:val="center"/>
            <w:hideMark/>
          </w:tcPr>
          <w:p w14:paraId="470469E3" w14:textId="24A3A5F8"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0EB4598D"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1FF570AD" w14:textId="77777777" w:rsidR="00841104" w:rsidRPr="008419C6" w:rsidRDefault="00841104" w:rsidP="00AC0671">
            <w:pPr>
              <w:rPr>
                <w:rFonts w:cs="Arial"/>
                <w:color w:val="000000"/>
                <w:sz w:val="18"/>
                <w:szCs w:val="18"/>
              </w:rPr>
            </w:pPr>
            <w:r w:rsidRPr="008419C6">
              <w:rPr>
                <w:rFonts w:cs="Arial"/>
                <w:color w:val="000000"/>
                <w:sz w:val="18"/>
                <w:szCs w:val="18"/>
              </w:rPr>
              <w:t>Lobo - San Miguel 345_138 kV Switchyards 345 kV</w:t>
            </w:r>
          </w:p>
        </w:tc>
        <w:tc>
          <w:tcPr>
            <w:tcW w:w="1692" w:type="dxa"/>
            <w:tcBorders>
              <w:top w:val="nil"/>
              <w:left w:val="nil"/>
              <w:bottom w:val="single" w:sz="8" w:space="0" w:color="auto"/>
              <w:right w:val="single" w:sz="8" w:space="0" w:color="auto"/>
            </w:tcBorders>
            <w:shd w:val="clear" w:color="000000" w:fill="B8CCE4"/>
            <w:noWrap/>
            <w:vAlign w:val="center"/>
            <w:hideMark/>
          </w:tcPr>
          <w:p w14:paraId="25F062FC"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Laquinta</w:t>
            </w:r>
            <w:proofErr w:type="spellEnd"/>
            <w:r w:rsidRPr="008419C6">
              <w:rPr>
                <w:rFonts w:cs="Arial"/>
                <w:color w:val="000000"/>
                <w:sz w:val="18"/>
                <w:szCs w:val="18"/>
              </w:rPr>
              <w:t xml:space="preserve"> - Lobo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121211A0"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B8CCE4"/>
            <w:noWrap/>
            <w:vAlign w:val="center"/>
            <w:hideMark/>
          </w:tcPr>
          <w:p w14:paraId="5A3AE3D1" w14:textId="77777777" w:rsidR="00841104" w:rsidRPr="008419C6" w:rsidRDefault="00841104" w:rsidP="00AC0671">
            <w:pPr>
              <w:jc w:val="center"/>
              <w:rPr>
                <w:rFonts w:cs="Arial"/>
                <w:color w:val="000000"/>
                <w:sz w:val="18"/>
                <w:szCs w:val="18"/>
              </w:rPr>
            </w:pPr>
            <w:r w:rsidRPr="008419C6">
              <w:rPr>
                <w:rFonts w:cs="Arial"/>
                <w:color w:val="000000"/>
                <w:sz w:val="18"/>
                <w:szCs w:val="18"/>
              </w:rPr>
              <w:t>$85,328</w:t>
            </w:r>
          </w:p>
        </w:tc>
        <w:tc>
          <w:tcPr>
            <w:tcW w:w="1620" w:type="dxa"/>
            <w:tcBorders>
              <w:top w:val="nil"/>
              <w:left w:val="nil"/>
              <w:bottom w:val="single" w:sz="8" w:space="0" w:color="auto"/>
              <w:right w:val="single" w:sz="8" w:space="0" w:color="auto"/>
            </w:tcBorders>
            <w:shd w:val="clear" w:color="000000" w:fill="B8CCE4"/>
            <w:noWrap/>
            <w:vAlign w:val="center"/>
            <w:hideMark/>
          </w:tcPr>
          <w:p w14:paraId="2042A7B6" w14:textId="17C25605"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368A57F" w14:textId="77777777" w:rsidTr="00841104">
        <w:trPr>
          <w:trHeight w:val="700"/>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37DC36D0" w14:textId="77777777" w:rsidR="00841104" w:rsidRPr="008419C6" w:rsidRDefault="00841104" w:rsidP="00AC0671">
            <w:pPr>
              <w:rPr>
                <w:rFonts w:cs="Arial"/>
                <w:color w:val="000000"/>
                <w:sz w:val="18"/>
                <w:szCs w:val="18"/>
              </w:rPr>
            </w:pPr>
            <w:r w:rsidRPr="008419C6">
              <w:rPr>
                <w:rFonts w:cs="Arial"/>
                <w:color w:val="000000"/>
                <w:sz w:val="18"/>
                <w:szCs w:val="18"/>
              </w:rPr>
              <w:t>Ennis Creek Tap -Ennis Creek Switch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162F9312"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Sacroc</w:t>
            </w:r>
            <w:proofErr w:type="spellEnd"/>
            <w:r w:rsidRPr="008419C6">
              <w:rPr>
                <w:rFonts w:cs="Arial"/>
                <w:color w:val="000000"/>
                <w:sz w:val="18"/>
                <w:szCs w:val="18"/>
              </w:rPr>
              <w:t xml:space="preserve"> - Snyder 138 kV</w:t>
            </w:r>
          </w:p>
        </w:tc>
        <w:tc>
          <w:tcPr>
            <w:tcW w:w="1260" w:type="dxa"/>
            <w:tcBorders>
              <w:top w:val="nil"/>
              <w:left w:val="nil"/>
              <w:bottom w:val="single" w:sz="8" w:space="0" w:color="auto"/>
              <w:right w:val="single" w:sz="8" w:space="0" w:color="auto"/>
            </w:tcBorders>
            <w:shd w:val="clear" w:color="000000" w:fill="FFFFFF"/>
            <w:noWrap/>
            <w:vAlign w:val="center"/>
            <w:hideMark/>
          </w:tcPr>
          <w:p w14:paraId="3A29D449" w14:textId="77777777" w:rsidR="00841104" w:rsidRPr="008419C6" w:rsidRDefault="00841104" w:rsidP="00AC0671">
            <w:pPr>
              <w:jc w:val="center"/>
              <w:rPr>
                <w:rFonts w:cs="Arial"/>
                <w:color w:val="000000"/>
                <w:sz w:val="18"/>
                <w:szCs w:val="18"/>
              </w:rPr>
            </w:pPr>
            <w:r w:rsidRPr="008419C6">
              <w:rPr>
                <w:rFonts w:cs="Arial"/>
                <w:color w:val="000000"/>
                <w:sz w:val="18"/>
                <w:szCs w:val="18"/>
              </w:rPr>
              <w:t>5</w:t>
            </w:r>
          </w:p>
        </w:tc>
        <w:tc>
          <w:tcPr>
            <w:tcW w:w="1350" w:type="dxa"/>
            <w:tcBorders>
              <w:top w:val="nil"/>
              <w:left w:val="nil"/>
              <w:bottom w:val="single" w:sz="8" w:space="0" w:color="auto"/>
              <w:right w:val="single" w:sz="8" w:space="0" w:color="auto"/>
            </w:tcBorders>
            <w:shd w:val="clear" w:color="000000" w:fill="FFFFFF"/>
            <w:noWrap/>
            <w:vAlign w:val="center"/>
            <w:hideMark/>
          </w:tcPr>
          <w:p w14:paraId="71C1B794" w14:textId="77777777" w:rsidR="00841104" w:rsidRPr="008419C6" w:rsidRDefault="00841104" w:rsidP="00AC0671">
            <w:pPr>
              <w:jc w:val="center"/>
              <w:rPr>
                <w:rFonts w:cs="Arial"/>
                <w:color w:val="000000"/>
                <w:sz w:val="18"/>
                <w:szCs w:val="18"/>
              </w:rPr>
            </w:pPr>
            <w:r w:rsidRPr="008419C6">
              <w:rPr>
                <w:rFonts w:cs="Arial"/>
                <w:color w:val="000000"/>
                <w:sz w:val="18"/>
                <w:szCs w:val="18"/>
              </w:rPr>
              <w:t>$81,164</w:t>
            </w:r>
          </w:p>
        </w:tc>
        <w:tc>
          <w:tcPr>
            <w:tcW w:w="1620" w:type="dxa"/>
            <w:tcBorders>
              <w:top w:val="nil"/>
              <w:left w:val="nil"/>
              <w:bottom w:val="single" w:sz="8" w:space="0" w:color="auto"/>
              <w:right w:val="single" w:sz="8" w:space="0" w:color="auto"/>
            </w:tcBorders>
            <w:shd w:val="clear" w:color="auto" w:fill="FFFFFF" w:themeFill="background1"/>
            <w:noWrap/>
            <w:vAlign w:val="center"/>
            <w:hideMark/>
          </w:tcPr>
          <w:p w14:paraId="2FAC9869" w14:textId="386E23F0"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32C89F48" w14:textId="77777777" w:rsidTr="00841104">
        <w:trPr>
          <w:trHeight w:val="700"/>
          <w:jc w:val="center"/>
        </w:trPr>
        <w:tc>
          <w:tcPr>
            <w:tcW w:w="2268" w:type="dxa"/>
            <w:tcBorders>
              <w:top w:val="nil"/>
              <w:left w:val="single" w:sz="8" w:space="0" w:color="auto"/>
              <w:bottom w:val="single" w:sz="4" w:space="0" w:color="auto"/>
              <w:right w:val="single" w:sz="8" w:space="0" w:color="auto"/>
            </w:tcBorders>
            <w:shd w:val="clear" w:color="000000" w:fill="B8CCE4"/>
            <w:noWrap/>
            <w:vAlign w:val="center"/>
            <w:hideMark/>
          </w:tcPr>
          <w:p w14:paraId="10A1DF6B" w14:textId="77777777" w:rsidR="00841104" w:rsidRPr="008419C6" w:rsidRDefault="00841104" w:rsidP="00AC0671">
            <w:pPr>
              <w:rPr>
                <w:rFonts w:cs="Arial"/>
                <w:color w:val="000000"/>
                <w:sz w:val="18"/>
                <w:szCs w:val="18"/>
              </w:rPr>
            </w:pPr>
            <w:r w:rsidRPr="008419C6">
              <w:rPr>
                <w:rFonts w:cs="Arial"/>
                <w:color w:val="000000"/>
                <w:sz w:val="18"/>
                <w:szCs w:val="18"/>
              </w:rPr>
              <w:t xml:space="preserve">DCKT </w:t>
            </w:r>
            <w:proofErr w:type="spellStart"/>
            <w:r w:rsidRPr="008419C6">
              <w:rPr>
                <w:rFonts w:cs="Arial"/>
                <w:color w:val="000000"/>
                <w:sz w:val="18"/>
                <w:szCs w:val="18"/>
              </w:rPr>
              <w:t>Sandow</w:t>
            </w:r>
            <w:proofErr w:type="spellEnd"/>
            <w:r w:rsidRPr="008419C6">
              <w:rPr>
                <w:rFonts w:cs="Arial"/>
                <w:color w:val="000000"/>
                <w:sz w:val="18"/>
                <w:szCs w:val="18"/>
              </w:rPr>
              <w:t xml:space="preserve"> Switch - </w:t>
            </w:r>
            <w:proofErr w:type="spellStart"/>
            <w:r w:rsidRPr="008419C6">
              <w:rPr>
                <w:rFonts w:cs="Arial"/>
                <w:color w:val="000000"/>
                <w:sz w:val="18"/>
                <w:szCs w:val="18"/>
              </w:rPr>
              <w:t>Austrop</w:t>
            </w:r>
            <w:proofErr w:type="spellEnd"/>
            <w:r w:rsidRPr="008419C6">
              <w:rPr>
                <w:rFonts w:cs="Arial"/>
                <w:color w:val="000000"/>
                <w:sz w:val="18"/>
                <w:szCs w:val="18"/>
              </w:rPr>
              <w:t xml:space="preserve"> 345kV</w:t>
            </w:r>
          </w:p>
        </w:tc>
        <w:tc>
          <w:tcPr>
            <w:tcW w:w="1692" w:type="dxa"/>
            <w:tcBorders>
              <w:top w:val="nil"/>
              <w:left w:val="nil"/>
              <w:bottom w:val="single" w:sz="4" w:space="0" w:color="auto"/>
              <w:right w:val="single" w:sz="8" w:space="0" w:color="auto"/>
            </w:tcBorders>
            <w:shd w:val="clear" w:color="000000" w:fill="B8CCE4"/>
            <w:noWrap/>
            <w:vAlign w:val="center"/>
            <w:hideMark/>
          </w:tcPr>
          <w:p w14:paraId="2D04BD1A" w14:textId="77777777" w:rsidR="00841104" w:rsidRPr="008419C6" w:rsidRDefault="00841104" w:rsidP="00AC0671">
            <w:pPr>
              <w:rPr>
                <w:rFonts w:cs="Arial"/>
                <w:color w:val="000000"/>
                <w:sz w:val="18"/>
                <w:szCs w:val="18"/>
              </w:rPr>
            </w:pPr>
            <w:r w:rsidRPr="008419C6">
              <w:rPr>
                <w:rFonts w:cs="Arial"/>
                <w:color w:val="000000"/>
                <w:sz w:val="18"/>
                <w:szCs w:val="18"/>
              </w:rPr>
              <w:t>Howard Lane Tap - Howard Lane AEN 138 kV</w:t>
            </w:r>
          </w:p>
        </w:tc>
        <w:tc>
          <w:tcPr>
            <w:tcW w:w="1260" w:type="dxa"/>
            <w:tcBorders>
              <w:top w:val="nil"/>
              <w:left w:val="nil"/>
              <w:bottom w:val="single" w:sz="4" w:space="0" w:color="auto"/>
              <w:right w:val="single" w:sz="8" w:space="0" w:color="auto"/>
            </w:tcBorders>
            <w:shd w:val="clear" w:color="000000" w:fill="B8CCE4"/>
            <w:noWrap/>
            <w:vAlign w:val="center"/>
            <w:hideMark/>
          </w:tcPr>
          <w:p w14:paraId="29D74EE3"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4" w:space="0" w:color="auto"/>
              <w:right w:val="single" w:sz="8" w:space="0" w:color="auto"/>
            </w:tcBorders>
            <w:shd w:val="clear" w:color="000000" w:fill="B8CCE4"/>
            <w:noWrap/>
            <w:vAlign w:val="center"/>
            <w:hideMark/>
          </w:tcPr>
          <w:p w14:paraId="43FA1608" w14:textId="77777777" w:rsidR="00841104" w:rsidRPr="008419C6" w:rsidRDefault="00841104" w:rsidP="00AC0671">
            <w:pPr>
              <w:jc w:val="center"/>
              <w:rPr>
                <w:rFonts w:cs="Arial"/>
                <w:color w:val="000000"/>
                <w:sz w:val="18"/>
                <w:szCs w:val="18"/>
              </w:rPr>
            </w:pPr>
            <w:r w:rsidRPr="008419C6">
              <w:rPr>
                <w:rFonts w:cs="Arial"/>
                <w:color w:val="000000"/>
                <w:sz w:val="18"/>
                <w:szCs w:val="18"/>
              </w:rPr>
              <w:t>$56,655</w:t>
            </w:r>
          </w:p>
        </w:tc>
        <w:tc>
          <w:tcPr>
            <w:tcW w:w="1620" w:type="dxa"/>
            <w:tcBorders>
              <w:top w:val="nil"/>
              <w:left w:val="nil"/>
              <w:bottom w:val="single" w:sz="4" w:space="0" w:color="auto"/>
              <w:right w:val="single" w:sz="8" w:space="0" w:color="auto"/>
            </w:tcBorders>
            <w:shd w:val="clear" w:color="000000" w:fill="B8CCE4"/>
            <w:noWrap/>
            <w:vAlign w:val="center"/>
            <w:hideMark/>
          </w:tcPr>
          <w:p w14:paraId="6C2C1A41" w14:textId="741ADD7E"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754BF6C" w14:textId="77777777" w:rsidTr="00841104">
        <w:trPr>
          <w:trHeight w:val="264"/>
          <w:jc w:val="center"/>
        </w:trPr>
        <w:tc>
          <w:tcPr>
            <w:tcW w:w="2268"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5593633F" w14:textId="77777777" w:rsidR="00841104" w:rsidRPr="008419C6" w:rsidRDefault="00841104" w:rsidP="00AC0671">
            <w:pPr>
              <w:rPr>
                <w:rFonts w:cs="Arial"/>
                <w:color w:val="000000"/>
                <w:sz w:val="18"/>
                <w:szCs w:val="18"/>
              </w:rPr>
            </w:pPr>
            <w:r w:rsidRPr="008419C6">
              <w:rPr>
                <w:rFonts w:cs="Arial"/>
                <w:color w:val="000000"/>
                <w:sz w:val="18"/>
                <w:szCs w:val="18"/>
              </w:rPr>
              <w:lastRenderedPageBreak/>
              <w:t xml:space="preserve">DCKT Garfield - Stoney Ridge &amp; </w:t>
            </w:r>
            <w:proofErr w:type="spellStart"/>
            <w:r w:rsidRPr="008419C6">
              <w:rPr>
                <w:rFonts w:cs="Arial"/>
                <w:color w:val="000000"/>
                <w:sz w:val="18"/>
                <w:szCs w:val="18"/>
              </w:rPr>
              <w:t>Hicross</w:t>
            </w:r>
            <w:proofErr w:type="spellEnd"/>
            <w:r w:rsidRPr="008419C6">
              <w:rPr>
                <w:rFonts w:cs="Arial"/>
                <w:color w:val="000000"/>
                <w:sz w:val="18"/>
                <w:szCs w:val="18"/>
              </w:rPr>
              <w:t xml:space="preserve"> AEN 138 kV</w:t>
            </w:r>
          </w:p>
        </w:tc>
        <w:tc>
          <w:tcPr>
            <w:tcW w:w="1692" w:type="dxa"/>
            <w:tcBorders>
              <w:top w:val="single" w:sz="4" w:space="0" w:color="auto"/>
              <w:left w:val="nil"/>
              <w:bottom w:val="single" w:sz="8" w:space="0" w:color="auto"/>
              <w:right w:val="single" w:sz="8" w:space="0" w:color="auto"/>
            </w:tcBorders>
            <w:shd w:val="clear" w:color="000000" w:fill="B8CCE4"/>
            <w:noWrap/>
            <w:vAlign w:val="center"/>
            <w:hideMark/>
          </w:tcPr>
          <w:p w14:paraId="12535CC7" w14:textId="77777777" w:rsidR="00841104" w:rsidRPr="008419C6" w:rsidRDefault="00841104" w:rsidP="00AC0671">
            <w:pPr>
              <w:rPr>
                <w:rFonts w:cs="Arial"/>
                <w:color w:val="000000"/>
                <w:sz w:val="18"/>
                <w:szCs w:val="18"/>
              </w:rPr>
            </w:pPr>
            <w:r w:rsidRPr="008419C6">
              <w:rPr>
                <w:rFonts w:cs="Arial"/>
                <w:color w:val="000000"/>
                <w:sz w:val="18"/>
                <w:szCs w:val="18"/>
              </w:rPr>
              <w:t>Howard Lane AEN - McNeil LCRA 138 kV</w:t>
            </w:r>
          </w:p>
        </w:tc>
        <w:tc>
          <w:tcPr>
            <w:tcW w:w="1260" w:type="dxa"/>
            <w:tcBorders>
              <w:top w:val="single" w:sz="4" w:space="0" w:color="auto"/>
              <w:left w:val="nil"/>
              <w:bottom w:val="single" w:sz="8" w:space="0" w:color="auto"/>
              <w:right w:val="single" w:sz="8" w:space="0" w:color="auto"/>
            </w:tcBorders>
            <w:shd w:val="clear" w:color="000000" w:fill="B8CCE4"/>
            <w:noWrap/>
            <w:vAlign w:val="center"/>
            <w:hideMark/>
          </w:tcPr>
          <w:p w14:paraId="231AFF8F"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single" w:sz="4" w:space="0" w:color="auto"/>
              <w:left w:val="nil"/>
              <w:bottom w:val="single" w:sz="8" w:space="0" w:color="auto"/>
              <w:right w:val="single" w:sz="8" w:space="0" w:color="auto"/>
            </w:tcBorders>
            <w:shd w:val="clear" w:color="000000" w:fill="B8CCE4"/>
            <w:noWrap/>
            <w:vAlign w:val="center"/>
            <w:hideMark/>
          </w:tcPr>
          <w:p w14:paraId="5DCACC71" w14:textId="77777777" w:rsidR="00841104" w:rsidRPr="008419C6" w:rsidRDefault="00841104" w:rsidP="00AC0671">
            <w:pPr>
              <w:jc w:val="center"/>
              <w:rPr>
                <w:rFonts w:cs="Arial"/>
                <w:color w:val="000000"/>
                <w:sz w:val="18"/>
                <w:szCs w:val="18"/>
              </w:rPr>
            </w:pPr>
            <w:r w:rsidRPr="008419C6">
              <w:rPr>
                <w:rFonts w:cs="Arial"/>
                <w:color w:val="000000"/>
                <w:sz w:val="18"/>
                <w:szCs w:val="18"/>
              </w:rPr>
              <w:t>$55,509</w:t>
            </w:r>
          </w:p>
        </w:tc>
        <w:tc>
          <w:tcPr>
            <w:tcW w:w="1620" w:type="dxa"/>
            <w:tcBorders>
              <w:top w:val="single" w:sz="4" w:space="0" w:color="auto"/>
              <w:left w:val="nil"/>
              <w:bottom w:val="single" w:sz="8" w:space="0" w:color="auto"/>
              <w:right w:val="single" w:sz="8" w:space="0" w:color="auto"/>
            </w:tcBorders>
            <w:shd w:val="clear" w:color="000000" w:fill="B8CCE4"/>
            <w:noWrap/>
            <w:vAlign w:val="center"/>
            <w:hideMark/>
          </w:tcPr>
          <w:p w14:paraId="4811ED6E" w14:textId="0E90B70F"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EEA8942" w14:textId="77777777" w:rsidTr="00841104">
        <w:trPr>
          <w:trHeight w:val="682"/>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09408B3F"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Eskota</w:t>
            </w:r>
            <w:proofErr w:type="spellEnd"/>
            <w:r w:rsidRPr="008419C6">
              <w:rPr>
                <w:rFonts w:cs="Arial"/>
                <w:color w:val="000000"/>
                <w:sz w:val="18"/>
                <w:szCs w:val="18"/>
              </w:rPr>
              <w:t xml:space="preserve"> Switch - Abilene South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0C2AB0DA"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Eskota</w:t>
            </w:r>
            <w:proofErr w:type="spellEnd"/>
            <w:r w:rsidRPr="008419C6">
              <w:rPr>
                <w:rFonts w:cs="Arial"/>
                <w:color w:val="000000"/>
                <w:sz w:val="18"/>
                <w:szCs w:val="18"/>
              </w:rPr>
              <w:t xml:space="preserve"> Switch - Trent 69 kV</w:t>
            </w:r>
          </w:p>
        </w:tc>
        <w:tc>
          <w:tcPr>
            <w:tcW w:w="1260" w:type="dxa"/>
            <w:tcBorders>
              <w:top w:val="nil"/>
              <w:left w:val="nil"/>
              <w:bottom w:val="single" w:sz="8" w:space="0" w:color="auto"/>
              <w:right w:val="single" w:sz="8" w:space="0" w:color="auto"/>
            </w:tcBorders>
            <w:shd w:val="clear" w:color="000000" w:fill="B8CCE4"/>
            <w:noWrap/>
            <w:vAlign w:val="center"/>
            <w:hideMark/>
          </w:tcPr>
          <w:p w14:paraId="5CCF612D"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1ACFEE37" w14:textId="77777777" w:rsidR="00841104" w:rsidRPr="008419C6" w:rsidRDefault="00841104" w:rsidP="00AC0671">
            <w:pPr>
              <w:jc w:val="center"/>
              <w:rPr>
                <w:rFonts w:cs="Arial"/>
                <w:color w:val="000000"/>
                <w:sz w:val="18"/>
                <w:szCs w:val="18"/>
              </w:rPr>
            </w:pPr>
            <w:r w:rsidRPr="008419C6">
              <w:rPr>
                <w:rFonts w:cs="Arial"/>
                <w:color w:val="000000"/>
                <w:sz w:val="18"/>
                <w:szCs w:val="18"/>
              </w:rPr>
              <w:t>$49,262</w:t>
            </w:r>
          </w:p>
        </w:tc>
        <w:tc>
          <w:tcPr>
            <w:tcW w:w="1620" w:type="dxa"/>
            <w:tcBorders>
              <w:top w:val="nil"/>
              <w:left w:val="nil"/>
              <w:bottom w:val="single" w:sz="8" w:space="0" w:color="auto"/>
              <w:right w:val="single" w:sz="8" w:space="0" w:color="auto"/>
            </w:tcBorders>
            <w:shd w:val="clear" w:color="000000" w:fill="B8CCE4"/>
            <w:noWrap/>
            <w:vAlign w:val="center"/>
            <w:hideMark/>
          </w:tcPr>
          <w:p w14:paraId="35F278EA" w14:textId="77FA069E"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7522AE7B" w14:textId="77777777" w:rsidTr="00841104">
        <w:trPr>
          <w:trHeight w:val="448"/>
          <w:jc w:val="center"/>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06A0A822" w14:textId="77777777" w:rsidR="00841104" w:rsidRPr="008419C6" w:rsidRDefault="00841104" w:rsidP="00AC0671">
            <w:pPr>
              <w:rPr>
                <w:rFonts w:cs="Arial"/>
                <w:color w:val="000000"/>
                <w:sz w:val="18"/>
                <w:szCs w:val="18"/>
              </w:rPr>
            </w:pPr>
            <w:r w:rsidRPr="008419C6">
              <w:rPr>
                <w:rFonts w:cs="Arial"/>
                <w:color w:val="000000"/>
                <w:sz w:val="18"/>
                <w:szCs w:val="18"/>
              </w:rPr>
              <w:t>Scurry Switch - Sun Switch 138 kV</w:t>
            </w:r>
          </w:p>
        </w:tc>
        <w:tc>
          <w:tcPr>
            <w:tcW w:w="1692" w:type="dxa"/>
            <w:tcBorders>
              <w:top w:val="nil"/>
              <w:left w:val="nil"/>
              <w:bottom w:val="single" w:sz="8" w:space="0" w:color="auto"/>
              <w:right w:val="single" w:sz="8" w:space="0" w:color="auto"/>
            </w:tcBorders>
            <w:shd w:val="clear" w:color="000000" w:fill="FFFFFF"/>
            <w:noWrap/>
            <w:vAlign w:val="center"/>
            <w:hideMark/>
          </w:tcPr>
          <w:p w14:paraId="5C5EDD44" w14:textId="77777777" w:rsidR="00841104" w:rsidRPr="008419C6" w:rsidRDefault="00841104" w:rsidP="00AC0671">
            <w:pPr>
              <w:rPr>
                <w:rFonts w:cs="Arial"/>
                <w:color w:val="000000"/>
                <w:sz w:val="18"/>
                <w:szCs w:val="18"/>
              </w:rPr>
            </w:pPr>
            <w:r w:rsidRPr="008419C6">
              <w:rPr>
                <w:rFonts w:cs="Arial"/>
                <w:color w:val="000000"/>
                <w:sz w:val="18"/>
                <w:szCs w:val="18"/>
              </w:rPr>
              <w:t>Wolfgang - Rotan 69 kV</w:t>
            </w:r>
          </w:p>
        </w:tc>
        <w:tc>
          <w:tcPr>
            <w:tcW w:w="1260" w:type="dxa"/>
            <w:tcBorders>
              <w:top w:val="nil"/>
              <w:left w:val="nil"/>
              <w:bottom w:val="single" w:sz="8" w:space="0" w:color="auto"/>
              <w:right w:val="single" w:sz="8" w:space="0" w:color="auto"/>
            </w:tcBorders>
            <w:shd w:val="clear" w:color="000000" w:fill="FFFFFF"/>
            <w:noWrap/>
            <w:vAlign w:val="center"/>
            <w:hideMark/>
          </w:tcPr>
          <w:p w14:paraId="3E5B6D65" w14:textId="77777777" w:rsidR="00841104" w:rsidRPr="008419C6" w:rsidRDefault="00841104" w:rsidP="00AC0671">
            <w:pPr>
              <w:jc w:val="center"/>
              <w:rPr>
                <w:rFonts w:cs="Arial"/>
                <w:color w:val="000000"/>
                <w:sz w:val="18"/>
                <w:szCs w:val="18"/>
              </w:rPr>
            </w:pPr>
            <w:r w:rsidRPr="008419C6">
              <w:rPr>
                <w:rFonts w:cs="Arial"/>
                <w:color w:val="000000"/>
                <w:sz w:val="18"/>
                <w:szCs w:val="18"/>
              </w:rPr>
              <w:t>4</w:t>
            </w:r>
          </w:p>
        </w:tc>
        <w:tc>
          <w:tcPr>
            <w:tcW w:w="1350" w:type="dxa"/>
            <w:tcBorders>
              <w:top w:val="nil"/>
              <w:left w:val="nil"/>
              <w:bottom w:val="single" w:sz="8" w:space="0" w:color="auto"/>
              <w:right w:val="single" w:sz="8" w:space="0" w:color="auto"/>
            </w:tcBorders>
            <w:shd w:val="clear" w:color="000000" w:fill="FFFFFF"/>
            <w:noWrap/>
            <w:vAlign w:val="center"/>
            <w:hideMark/>
          </w:tcPr>
          <w:p w14:paraId="5480808D" w14:textId="77777777" w:rsidR="00841104" w:rsidRPr="008419C6" w:rsidRDefault="00841104" w:rsidP="00AC0671">
            <w:pPr>
              <w:jc w:val="center"/>
              <w:rPr>
                <w:rFonts w:cs="Arial"/>
                <w:color w:val="000000"/>
                <w:sz w:val="18"/>
                <w:szCs w:val="18"/>
              </w:rPr>
            </w:pPr>
            <w:r w:rsidRPr="008419C6">
              <w:rPr>
                <w:rFonts w:cs="Arial"/>
                <w:color w:val="000000"/>
                <w:sz w:val="18"/>
                <w:szCs w:val="18"/>
              </w:rPr>
              <w:t>$32,098</w:t>
            </w:r>
          </w:p>
        </w:tc>
        <w:tc>
          <w:tcPr>
            <w:tcW w:w="1620" w:type="dxa"/>
            <w:tcBorders>
              <w:top w:val="nil"/>
              <w:left w:val="nil"/>
              <w:bottom w:val="single" w:sz="8" w:space="0" w:color="auto"/>
              <w:right w:val="single" w:sz="8" w:space="0" w:color="auto"/>
            </w:tcBorders>
            <w:shd w:val="clear" w:color="000000" w:fill="FFFFFF"/>
            <w:noWrap/>
            <w:vAlign w:val="center"/>
            <w:hideMark/>
          </w:tcPr>
          <w:p w14:paraId="60D0784A" w14:textId="2E264601"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6462EA13" w14:textId="77777777" w:rsidTr="00841104">
        <w:trPr>
          <w:trHeight w:val="682"/>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4E8C8B69" w14:textId="77777777" w:rsidR="00841104" w:rsidRPr="008419C6" w:rsidRDefault="00841104" w:rsidP="00AC0671">
            <w:pPr>
              <w:rPr>
                <w:rFonts w:cs="Arial"/>
                <w:color w:val="000000"/>
                <w:sz w:val="18"/>
                <w:szCs w:val="18"/>
              </w:rPr>
            </w:pPr>
            <w:r w:rsidRPr="008419C6">
              <w:rPr>
                <w:rFonts w:cs="Arial"/>
                <w:color w:val="000000"/>
                <w:sz w:val="18"/>
                <w:szCs w:val="18"/>
              </w:rPr>
              <w:t>Markley (</w:t>
            </w:r>
            <w:proofErr w:type="spellStart"/>
            <w:r w:rsidRPr="008419C6">
              <w:rPr>
                <w:rFonts w:cs="Arial"/>
                <w:color w:val="000000"/>
                <w:sz w:val="18"/>
                <w:szCs w:val="18"/>
              </w:rPr>
              <w:t>Oncor</w:t>
            </w:r>
            <w:proofErr w:type="spellEnd"/>
            <w:r w:rsidRPr="008419C6">
              <w:rPr>
                <w:rFonts w:cs="Arial"/>
                <w:color w:val="000000"/>
                <w:sz w:val="18"/>
                <w:szCs w:val="18"/>
              </w:rPr>
              <w:t>) -Rice Switch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00CD1630" w14:textId="77777777" w:rsidR="00841104" w:rsidRPr="008419C6" w:rsidRDefault="00841104" w:rsidP="00AC0671">
            <w:pPr>
              <w:rPr>
                <w:rFonts w:cs="Arial"/>
                <w:color w:val="000000"/>
                <w:sz w:val="18"/>
                <w:szCs w:val="18"/>
              </w:rPr>
            </w:pPr>
            <w:r w:rsidRPr="008419C6">
              <w:rPr>
                <w:rFonts w:cs="Arial"/>
                <w:color w:val="000000"/>
                <w:sz w:val="18"/>
                <w:szCs w:val="18"/>
              </w:rPr>
              <w:t xml:space="preserve">Navy Kickapoo Switch - </w:t>
            </w:r>
            <w:proofErr w:type="spellStart"/>
            <w:r w:rsidRPr="008419C6">
              <w:rPr>
                <w:rFonts w:cs="Arial"/>
                <w:color w:val="000000"/>
                <w:sz w:val="18"/>
                <w:szCs w:val="18"/>
              </w:rPr>
              <w:t>Anarene</w:t>
            </w:r>
            <w:proofErr w:type="spellEnd"/>
            <w:r w:rsidRPr="008419C6">
              <w:rPr>
                <w:rFonts w:cs="Arial"/>
                <w:color w:val="000000"/>
                <w:sz w:val="18"/>
                <w:szCs w:val="18"/>
              </w:rPr>
              <w:t xml:space="preserve"> 69 kV</w:t>
            </w:r>
          </w:p>
        </w:tc>
        <w:tc>
          <w:tcPr>
            <w:tcW w:w="1260" w:type="dxa"/>
            <w:tcBorders>
              <w:top w:val="nil"/>
              <w:left w:val="nil"/>
              <w:bottom w:val="single" w:sz="8" w:space="0" w:color="auto"/>
              <w:right w:val="single" w:sz="8" w:space="0" w:color="auto"/>
            </w:tcBorders>
            <w:shd w:val="clear" w:color="000000" w:fill="B8CCE4"/>
            <w:noWrap/>
            <w:vAlign w:val="center"/>
            <w:hideMark/>
          </w:tcPr>
          <w:p w14:paraId="56D8D726"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57C2B0FC" w14:textId="77777777" w:rsidR="00841104" w:rsidRPr="008419C6" w:rsidRDefault="00841104" w:rsidP="00AC0671">
            <w:pPr>
              <w:jc w:val="center"/>
              <w:rPr>
                <w:rFonts w:cs="Arial"/>
                <w:color w:val="000000"/>
                <w:sz w:val="18"/>
                <w:szCs w:val="18"/>
              </w:rPr>
            </w:pPr>
            <w:r w:rsidRPr="008419C6">
              <w:rPr>
                <w:rFonts w:cs="Arial"/>
                <w:color w:val="000000"/>
                <w:sz w:val="18"/>
                <w:szCs w:val="18"/>
              </w:rPr>
              <w:t>$21,917</w:t>
            </w:r>
          </w:p>
        </w:tc>
        <w:tc>
          <w:tcPr>
            <w:tcW w:w="1620" w:type="dxa"/>
            <w:tcBorders>
              <w:top w:val="nil"/>
              <w:left w:val="nil"/>
              <w:bottom w:val="single" w:sz="8" w:space="0" w:color="auto"/>
              <w:right w:val="single" w:sz="8" w:space="0" w:color="auto"/>
            </w:tcBorders>
            <w:shd w:val="clear" w:color="000000" w:fill="B8CCE4"/>
            <w:noWrap/>
            <w:vAlign w:val="center"/>
            <w:hideMark/>
          </w:tcPr>
          <w:p w14:paraId="630C933A" w14:textId="13AB3C86" w:rsidR="00841104" w:rsidRPr="00AC0671" w:rsidRDefault="00841104" w:rsidP="00AC0671">
            <w:pPr>
              <w:jc w:val="center"/>
              <w:rPr>
                <w:rFonts w:cs="Arial"/>
                <w:sz w:val="18"/>
                <w:szCs w:val="18"/>
              </w:rPr>
            </w:pPr>
            <w:r w:rsidRPr="00AC0671">
              <w:rPr>
                <w:rFonts w:cs="Arial"/>
                <w:sz w:val="18"/>
                <w:szCs w:val="18"/>
              </w:rPr>
              <w:t> </w:t>
            </w:r>
          </w:p>
        </w:tc>
      </w:tr>
      <w:tr w:rsidR="00841104" w:rsidRPr="008419C6" w14:paraId="1177FF78" w14:textId="77777777" w:rsidTr="00841104">
        <w:trPr>
          <w:trHeight w:val="718"/>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41BAC66D" w14:textId="77777777" w:rsidR="00841104" w:rsidRPr="008419C6" w:rsidRDefault="00841104" w:rsidP="00AC0671">
            <w:pPr>
              <w:rPr>
                <w:rFonts w:cs="Arial"/>
                <w:color w:val="000000"/>
                <w:sz w:val="18"/>
                <w:szCs w:val="18"/>
              </w:rPr>
            </w:pPr>
            <w:proofErr w:type="spellStart"/>
            <w:r w:rsidRPr="008419C6">
              <w:rPr>
                <w:rFonts w:cs="Arial"/>
                <w:color w:val="000000"/>
                <w:sz w:val="18"/>
                <w:szCs w:val="18"/>
              </w:rPr>
              <w:t>Memc</w:t>
            </w:r>
            <w:proofErr w:type="spellEnd"/>
            <w:r w:rsidRPr="008419C6">
              <w:rPr>
                <w:rFonts w:cs="Arial"/>
                <w:color w:val="000000"/>
                <w:sz w:val="18"/>
                <w:szCs w:val="18"/>
              </w:rPr>
              <w:t xml:space="preserve"> Southwest - Sherman South 138 kV</w:t>
            </w:r>
          </w:p>
        </w:tc>
        <w:tc>
          <w:tcPr>
            <w:tcW w:w="1692" w:type="dxa"/>
            <w:tcBorders>
              <w:top w:val="nil"/>
              <w:left w:val="nil"/>
              <w:bottom w:val="single" w:sz="8" w:space="0" w:color="auto"/>
              <w:right w:val="single" w:sz="8" w:space="0" w:color="auto"/>
            </w:tcBorders>
            <w:shd w:val="clear" w:color="000000" w:fill="B8CCE4"/>
            <w:noWrap/>
            <w:vAlign w:val="center"/>
            <w:hideMark/>
          </w:tcPr>
          <w:p w14:paraId="355B102D" w14:textId="77777777" w:rsidR="00841104" w:rsidRPr="008419C6" w:rsidRDefault="00841104" w:rsidP="00AC0671">
            <w:pPr>
              <w:rPr>
                <w:rFonts w:cs="Arial"/>
                <w:color w:val="000000"/>
                <w:sz w:val="18"/>
                <w:szCs w:val="18"/>
              </w:rPr>
            </w:pPr>
            <w:r w:rsidRPr="008419C6">
              <w:rPr>
                <w:rFonts w:cs="Arial"/>
                <w:color w:val="000000"/>
                <w:sz w:val="18"/>
                <w:szCs w:val="18"/>
              </w:rPr>
              <w:t>Payne Switch -</w:t>
            </w:r>
            <w:proofErr w:type="spellStart"/>
            <w:r w:rsidRPr="008419C6">
              <w:rPr>
                <w:rFonts w:cs="Arial"/>
                <w:color w:val="000000"/>
                <w:sz w:val="18"/>
                <w:szCs w:val="18"/>
              </w:rPr>
              <w:t>Memc</w:t>
            </w:r>
            <w:proofErr w:type="spellEnd"/>
            <w:r w:rsidRPr="008419C6">
              <w:rPr>
                <w:rFonts w:cs="Arial"/>
                <w:color w:val="000000"/>
                <w:sz w:val="18"/>
                <w:szCs w:val="18"/>
              </w:rPr>
              <w:t xml:space="preserve"> West Tap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01885A41"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66FB2329" w14:textId="77777777" w:rsidR="00841104" w:rsidRPr="008419C6" w:rsidRDefault="00841104" w:rsidP="00AC0671">
            <w:pPr>
              <w:jc w:val="center"/>
              <w:rPr>
                <w:rFonts w:cs="Arial"/>
                <w:color w:val="000000"/>
                <w:sz w:val="18"/>
                <w:szCs w:val="18"/>
              </w:rPr>
            </w:pPr>
            <w:r w:rsidRPr="008419C6">
              <w:rPr>
                <w:rFonts w:cs="Arial"/>
                <w:color w:val="000000"/>
                <w:sz w:val="18"/>
                <w:szCs w:val="18"/>
              </w:rPr>
              <w:t>$20,971</w:t>
            </w:r>
          </w:p>
        </w:tc>
        <w:tc>
          <w:tcPr>
            <w:tcW w:w="1620" w:type="dxa"/>
            <w:tcBorders>
              <w:top w:val="nil"/>
              <w:left w:val="nil"/>
              <w:bottom w:val="single" w:sz="8" w:space="0" w:color="auto"/>
              <w:right w:val="single" w:sz="8" w:space="0" w:color="auto"/>
            </w:tcBorders>
            <w:shd w:val="clear" w:color="000000" w:fill="B8CCE4"/>
            <w:noWrap/>
            <w:vAlign w:val="center"/>
            <w:hideMark/>
          </w:tcPr>
          <w:p w14:paraId="75E7E300" w14:textId="77777777" w:rsidR="00841104" w:rsidRPr="00AC0671" w:rsidRDefault="00841104" w:rsidP="00AC0671">
            <w:pPr>
              <w:jc w:val="center"/>
              <w:rPr>
                <w:rFonts w:cs="Arial"/>
                <w:sz w:val="18"/>
                <w:szCs w:val="18"/>
              </w:rPr>
            </w:pPr>
            <w:r w:rsidRPr="00AC0671">
              <w:rPr>
                <w:rFonts w:cs="Arial"/>
                <w:sz w:val="18"/>
                <w:szCs w:val="18"/>
              </w:rPr>
              <w:t>17TPIT0024</w:t>
            </w:r>
          </w:p>
          <w:p w14:paraId="4B80DAE6" w14:textId="5BFC6BBD" w:rsidR="00841104" w:rsidRPr="00AC0671" w:rsidRDefault="00841104" w:rsidP="00AC0671">
            <w:pPr>
              <w:jc w:val="center"/>
              <w:rPr>
                <w:rFonts w:cs="Arial"/>
                <w:sz w:val="18"/>
                <w:szCs w:val="18"/>
              </w:rPr>
            </w:pPr>
            <w:r w:rsidRPr="00AC0671">
              <w:rPr>
                <w:rFonts w:cs="Arial"/>
                <w:sz w:val="18"/>
                <w:szCs w:val="18"/>
              </w:rPr>
              <w:t>May-17 </w:t>
            </w:r>
          </w:p>
        </w:tc>
      </w:tr>
      <w:tr w:rsidR="00841104" w:rsidRPr="008419C6" w14:paraId="79543457" w14:textId="77777777" w:rsidTr="00841104">
        <w:trPr>
          <w:trHeight w:val="862"/>
          <w:jc w:val="center"/>
        </w:trPr>
        <w:tc>
          <w:tcPr>
            <w:tcW w:w="2268" w:type="dxa"/>
            <w:tcBorders>
              <w:top w:val="nil"/>
              <w:left w:val="single" w:sz="8" w:space="0" w:color="auto"/>
              <w:bottom w:val="single" w:sz="8" w:space="0" w:color="auto"/>
              <w:right w:val="single" w:sz="8" w:space="0" w:color="auto"/>
            </w:tcBorders>
            <w:shd w:val="clear" w:color="000000" w:fill="B8CCE4"/>
            <w:noWrap/>
            <w:vAlign w:val="center"/>
            <w:hideMark/>
          </w:tcPr>
          <w:p w14:paraId="4390561E" w14:textId="32D7FAFB" w:rsidR="00841104" w:rsidRPr="008419C6" w:rsidRDefault="00841104" w:rsidP="00AC0671">
            <w:pPr>
              <w:rPr>
                <w:rFonts w:cs="Arial"/>
                <w:color w:val="000000"/>
                <w:sz w:val="18"/>
                <w:szCs w:val="18"/>
              </w:rPr>
            </w:pPr>
            <w:r>
              <w:rPr>
                <w:rFonts w:cs="Arial"/>
                <w:color w:val="000000"/>
                <w:sz w:val="18"/>
                <w:szCs w:val="18"/>
              </w:rPr>
              <w:t>DCKT Trinidad</w:t>
            </w:r>
            <w:r w:rsidRPr="008419C6">
              <w:rPr>
                <w:rFonts w:cs="Arial"/>
                <w:color w:val="000000"/>
                <w:sz w:val="18"/>
                <w:szCs w:val="18"/>
              </w:rPr>
              <w:t xml:space="preserve"> SES - Stryker Creek SES &amp; Mt. Enterprise 345</w:t>
            </w:r>
          </w:p>
        </w:tc>
        <w:tc>
          <w:tcPr>
            <w:tcW w:w="1692" w:type="dxa"/>
            <w:tcBorders>
              <w:top w:val="nil"/>
              <w:left w:val="nil"/>
              <w:bottom w:val="single" w:sz="8" w:space="0" w:color="auto"/>
              <w:right w:val="single" w:sz="8" w:space="0" w:color="auto"/>
            </w:tcBorders>
            <w:shd w:val="clear" w:color="000000" w:fill="B8CCE4"/>
            <w:noWrap/>
            <w:vAlign w:val="center"/>
            <w:hideMark/>
          </w:tcPr>
          <w:p w14:paraId="1344873B" w14:textId="77777777" w:rsidR="00841104" w:rsidRPr="008419C6" w:rsidRDefault="00841104" w:rsidP="00AC0671">
            <w:pPr>
              <w:rPr>
                <w:rFonts w:cs="Arial"/>
                <w:color w:val="000000"/>
                <w:sz w:val="18"/>
                <w:szCs w:val="18"/>
              </w:rPr>
            </w:pPr>
            <w:r w:rsidRPr="008419C6">
              <w:rPr>
                <w:rFonts w:cs="Arial"/>
                <w:color w:val="000000"/>
                <w:sz w:val="18"/>
                <w:szCs w:val="18"/>
              </w:rPr>
              <w:t>Palestine South - Lakeview 138 kV</w:t>
            </w:r>
          </w:p>
        </w:tc>
        <w:tc>
          <w:tcPr>
            <w:tcW w:w="1260" w:type="dxa"/>
            <w:tcBorders>
              <w:top w:val="nil"/>
              <w:left w:val="nil"/>
              <w:bottom w:val="single" w:sz="8" w:space="0" w:color="auto"/>
              <w:right w:val="single" w:sz="8" w:space="0" w:color="auto"/>
            </w:tcBorders>
            <w:shd w:val="clear" w:color="000000" w:fill="B8CCE4"/>
            <w:noWrap/>
            <w:vAlign w:val="center"/>
            <w:hideMark/>
          </w:tcPr>
          <w:p w14:paraId="47049D1A" w14:textId="77777777" w:rsidR="00841104" w:rsidRPr="008419C6" w:rsidRDefault="00841104" w:rsidP="00AC0671">
            <w:pPr>
              <w:jc w:val="center"/>
              <w:rPr>
                <w:rFonts w:cs="Arial"/>
                <w:color w:val="000000"/>
                <w:sz w:val="18"/>
                <w:szCs w:val="18"/>
              </w:rPr>
            </w:pPr>
            <w:r w:rsidRPr="008419C6">
              <w:rPr>
                <w:rFonts w:cs="Arial"/>
                <w:color w:val="000000"/>
                <w:sz w:val="18"/>
                <w:szCs w:val="18"/>
              </w:rPr>
              <w:t>3</w:t>
            </w:r>
          </w:p>
        </w:tc>
        <w:tc>
          <w:tcPr>
            <w:tcW w:w="1350" w:type="dxa"/>
            <w:tcBorders>
              <w:top w:val="nil"/>
              <w:left w:val="nil"/>
              <w:bottom w:val="single" w:sz="8" w:space="0" w:color="auto"/>
              <w:right w:val="single" w:sz="8" w:space="0" w:color="auto"/>
            </w:tcBorders>
            <w:shd w:val="clear" w:color="000000" w:fill="B8CCE4"/>
            <w:noWrap/>
            <w:vAlign w:val="center"/>
            <w:hideMark/>
          </w:tcPr>
          <w:p w14:paraId="170BD0E7" w14:textId="77777777" w:rsidR="00841104" w:rsidRPr="008419C6" w:rsidRDefault="00841104" w:rsidP="00AC0671">
            <w:pPr>
              <w:jc w:val="center"/>
              <w:rPr>
                <w:rFonts w:cs="Arial"/>
                <w:color w:val="000000"/>
                <w:sz w:val="18"/>
                <w:szCs w:val="18"/>
              </w:rPr>
            </w:pPr>
            <w:r w:rsidRPr="008419C6">
              <w:rPr>
                <w:rFonts w:cs="Arial"/>
                <w:color w:val="000000"/>
                <w:sz w:val="18"/>
                <w:szCs w:val="18"/>
              </w:rPr>
              <w:t>$3,840</w:t>
            </w:r>
          </w:p>
        </w:tc>
        <w:tc>
          <w:tcPr>
            <w:tcW w:w="1620" w:type="dxa"/>
            <w:tcBorders>
              <w:top w:val="nil"/>
              <w:left w:val="nil"/>
              <w:bottom w:val="single" w:sz="8" w:space="0" w:color="auto"/>
              <w:right w:val="single" w:sz="8" w:space="0" w:color="auto"/>
            </w:tcBorders>
            <w:shd w:val="clear" w:color="000000" w:fill="B8CCE4"/>
            <w:noWrap/>
            <w:vAlign w:val="center"/>
            <w:hideMark/>
          </w:tcPr>
          <w:p w14:paraId="3B59FB52" w14:textId="7ECBFF2B" w:rsidR="00841104" w:rsidRPr="00AC0671" w:rsidRDefault="00841104" w:rsidP="00AC0671">
            <w:pPr>
              <w:jc w:val="center"/>
              <w:rPr>
                <w:rFonts w:cs="Arial"/>
                <w:sz w:val="18"/>
                <w:szCs w:val="18"/>
              </w:rPr>
            </w:pPr>
            <w:r w:rsidRPr="00AC0671">
              <w:rPr>
                <w:rFonts w:cs="Arial"/>
                <w:sz w:val="18"/>
                <w:szCs w:val="18"/>
              </w:rPr>
              <w:t> </w:t>
            </w:r>
          </w:p>
        </w:tc>
      </w:tr>
    </w:tbl>
    <w:p w14:paraId="7A7B7456" w14:textId="77777777" w:rsidR="00A863FC" w:rsidRDefault="00A863FC" w:rsidP="00CE1266">
      <w:pPr>
        <w:jc w:val="both"/>
        <w:rPr>
          <w:rFonts w:cs="Arial"/>
          <w:szCs w:val="22"/>
        </w:rPr>
      </w:pPr>
    </w:p>
    <w:p w14:paraId="593768D0" w14:textId="77777777" w:rsidR="00F80DC4" w:rsidRPr="0026730C" w:rsidRDefault="00F80DC4" w:rsidP="004E5322">
      <w:pPr>
        <w:pStyle w:val="Heading2"/>
      </w:pPr>
      <w:bookmarkStart w:id="262" w:name="_Toc424129707"/>
      <w:r w:rsidRPr="0026730C">
        <w:t xml:space="preserve">Generic Transmission </w:t>
      </w:r>
      <w:r w:rsidR="00DB17CE" w:rsidRPr="0026730C">
        <w:t>Constraint</w:t>
      </w:r>
      <w:r w:rsidRPr="0026730C">
        <w:t xml:space="preserve"> Congestion</w:t>
      </w:r>
      <w:bookmarkEnd w:id="262"/>
    </w:p>
    <w:p w14:paraId="19B0196F" w14:textId="28BA6E3B" w:rsidR="00F93E04" w:rsidRPr="0026730C" w:rsidRDefault="00DD5AC6" w:rsidP="00DD5AC6">
      <w:pPr>
        <w:jc w:val="both"/>
        <w:rPr>
          <w:rFonts w:cs="Arial"/>
          <w:szCs w:val="22"/>
        </w:rPr>
      </w:pPr>
      <w:r w:rsidRPr="00A0045D">
        <w:rPr>
          <w:rFonts w:cs="Arial"/>
          <w:szCs w:val="22"/>
        </w:rPr>
        <w:t>There w</w:t>
      </w:r>
      <w:r w:rsidR="0026730C" w:rsidRPr="00A0045D">
        <w:rPr>
          <w:rFonts w:cs="Arial"/>
          <w:szCs w:val="22"/>
        </w:rPr>
        <w:t xml:space="preserve">ere </w:t>
      </w:r>
      <w:r w:rsidR="00807E17" w:rsidRPr="00A0045D">
        <w:rPr>
          <w:rFonts w:cs="Arial"/>
          <w:szCs w:val="22"/>
        </w:rPr>
        <w:t>fifteen</w:t>
      </w:r>
      <w:r w:rsidR="000D6D50" w:rsidRPr="00A0045D">
        <w:rPr>
          <w:rFonts w:cs="Arial"/>
          <w:szCs w:val="22"/>
        </w:rPr>
        <w:t xml:space="preserve"> days of activity on the</w:t>
      </w:r>
      <w:r w:rsidR="0026730C" w:rsidRPr="00A0045D">
        <w:rPr>
          <w:rFonts w:cs="Arial"/>
          <w:szCs w:val="22"/>
        </w:rPr>
        <w:t xml:space="preserve"> </w:t>
      </w:r>
      <w:proofErr w:type="spellStart"/>
      <w:r w:rsidR="000D6D50" w:rsidRPr="00A0045D">
        <w:rPr>
          <w:rFonts w:cs="Arial"/>
          <w:szCs w:val="22"/>
        </w:rPr>
        <w:t>Zorillo</w:t>
      </w:r>
      <w:proofErr w:type="spellEnd"/>
      <w:r w:rsidR="00064E80" w:rsidRPr="00A0045D">
        <w:rPr>
          <w:rFonts w:cs="Arial"/>
          <w:szCs w:val="22"/>
        </w:rPr>
        <w:t xml:space="preserve"> - </w:t>
      </w:r>
      <w:proofErr w:type="spellStart"/>
      <w:r w:rsidR="00064E80" w:rsidRPr="00A0045D">
        <w:rPr>
          <w:rFonts w:cs="Arial"/>
          <w:szCs w:val="22"/>
        </w:rPr>
        <w:t>Ajo</w:t>
      </w:r>
      <w:proofErr w:type="spellEnd"/>
      <w:r w:rsidR="0026730C" w:rsidRPr="00A0045D">
        <w:rPr>
          <w:rFonts w:cs="Arial"/>
          <w:szCs w:val="22"/>
        </w:rPr>
        <w:t xml:space="preserve"> GTC</w:t>
      </w:r>
      <w:r w:rsidR="00807E17" w:rsidRPr="00A0045D">
        <w:rPr>
          <w:rFonts w:cs="Arial"/>
          <w:szCs w:val="22"/>
        </w:rPr>
        <w:t xml:space="preserve"> and </w:t>
      </w:r>
      <w:r w:rsidR="00E3526E" w:rsidRPr="00A0045D">
        <w:rPr>
          <w:rFonts w:cs="Arial"/>
          <w:szCs w:val="22"/>
        </w:rPr>
        <w:t>two</w:t>
      </w:r>
      <w:r w:rsidR="00AC0671" w:rsidRPr="00A0045D">
        <w:rPr>
          <w:rFonts w:cs="Arial"/>
          <w:szCs w:val="22"/>
        </w:rPr>
        <w:t xml:space="preserve"> day</w:t>
      </w:r>
      <w:r w:rsidR="00E3526E" w:rsidRPr="00A0045D">
        <w:rPr>
          <w:rFonts w:cs="Arial"/>
          <w:szCs w:val="22"/>
        </w:rPr>
        <w:t>s</w:t>
      </w:r>
      <w:r w:rsidR="00807E17" w:rsidRPr="00A0045D">
        <w:rPr>
          <w:rFonts w:cs="Arial"/>
          <w:szCs w:val="22"/>
        </w:rPr>
        <w:t xml:space="preserve"> of activity on the North – Houston GTC </w:t>
      </w:r>
      <w:r w:rsidR="0026730C" w:rsidRPr="00A0045D">
        <w:rPr>
          <w:rFonts w:cs="Arial"/>
          <w:szCs w:val="22"/>
        </w:rPr>
        <w:t xml:space="preserve">in </w:t>
      </w:r>
      <w:r w:rsidR="00807E17" w:rsidRPr="00A0045D">
        <w:rPr>
          <w:rFonts w:cs="Arial"/>
          <w:szCs w:val="22"/>
        </w:rPr>
        <w:t>May</w:t>
      </w:r>
      <w:r w:rsidR="00064E80" w:rsidRPr="00A0045D">
        <w:rPr>
          <w:rFonts w:cs="Arial"/>
          <w:szCs w:val="22"/>
        </w:rPr>
        <w:t xml:space="preserve">.  </w:t>
      </w:r>
      <w:r w:rsidR="000D6D50" w:rsidRPr="00A0045D">
        <w:rPr>
          <w:rFonts w:cs="Arial"/>
          <w:szCs w:val="22"/>
        </w:rPr>
        <w:t xml:space="preserve">There was no activity on the remaining GTCs during the Month of </w:t>
      </w:r>
      <w:r w:rsidR="00807E17" w:rsidRPr="00A0045D">
        <w:rPr>
          <w:rFonts w:cs="Arial"/>
          <w:szCs w:val="22"/>
        </w:rPr>
        <w:t>May</w:t>
      </w:r>
      <w:r w:rsidR="000D6D50" w:rsidRPr="00A0045D">
        <w:rPr>
          <w:rFonts w:cs="Arial"/>
          <w:szCs w:val="22"/>
        </w:rPr>
        <w:t>.</w:t>
      </w:r>
    </w:p>
    <w:p w14:paraId="0F741658" w14:textId="3DC8EA05" w:rsidR="007B51D0" w:rsidRPr="00BA0B67" w:rsidRDefault="004A409E" w:rsidP="007B51D0">
      <w:pPr>
        <w:pStyle w:val="Heading2"/>
      </w:pPr>
      <w:bookmarkStart w:id="263" w:name="_Toc424129708"/>
      <w:r w:rsidRPr="00BA0B67">
        <w:t>Manual Overrides for</w:t>
      </w:r>
      <w:r w:rsidR="00211108" w:rsidRPr="00BA0B67">
        <w:t xml:space="preserve"> </w:t>
      </w:r>
      <w:r w:rsidR="00AC0671">
        <w:t>May</w:t>
      </w:r>
      <w:bookmarkEnd w:id="263"/>
    </w:p>
    <w:p w14:paraId="5D675AB1" w14:textId="52FDBB0D" w:rsidR="006F7F8C" w:rsidRDefault="00BA0B67" w:rsidP="00BA0B67">
      <w:r w:rsidRPr="00BA0B67">
        <w:t>There were no manual overrides for the month of May 2015</w:t>
      </w:r>
    </w:p>
    <w:p w14:paraId="5D4B9EA5" w14:textId="77777777" w:rsidR="00B26A8F" w:rsidRPr="001B0873" w:rsidRDefault="00B26A8F" w:rsidP="004E5322">
      <w:pPr>
        <w:pStyle w:val="Heading2"/>
      </w:pPr>
      <w:bookmarkStart w:id="264" w:name="_Toc424129709"/>
      <w:r w:rsidRPr="001B0873">
        <w:t>Congestion Costs for</w:t>
      </w:r>
      <w:r w:rsidR="006E21E6" w:rsidRPr="001B0873">
        <w:t xml:space="preserve"> Calendar Year</w:t>
      </w:r>
      <w:r w:rsidRPr="001B0873">
        <w:t xml:space="preserve"> </w:t>
      </w:r>
      <w:r w:rsidR="003C36B3" w:rsidRPr="001B0873">
        <w:t>2015</w:t>
      </w:r>
      <w:bookmarkEnd w:id="264"/>
    </w:p>
    <w:p w14:paraId="391207A5" w14:textId="77777777" w:rsidR="009C3A82" w:rsidRDefault="007C5595" w:rsidP="004C71C3">
      <w:pPr>
        <w:jc w:val="both"/>
        <w:rPr>
          <w:rFonts w:cs="Arial"/>
          <w:szCs w:val="22"/>
        </w:rPr>
      </w:pPr>
      <w:r w:rsidRPr="001B0873">
        <w:rPr>
          <w:rFonts w:cs="Arial"/>
          <w:szCs w:val="22"/>
        </w:rPr>
        <w:t xml:space="preserve">The following </w:t>
      </w:r>
      <w:r w:rsidR="00312CC0" w:rsidRPr="001B0873">
        <w:rPr>
          <w:rFonts w:cs="Arial"/>
          <w:szCs w:val="22"/>
        </w:rPr>
        <w:t>table</w:t>
      </w:r>
      <w:r w:rsidRPr="001B0873">
        <w:rPr>
          <w:rFonts w:cs="Arial"/>
          <w:szCs w:val="22"/>
        </w:rPr>
        <w:t xml:space="preserve"> represents</w:t>
      </w:r>
      <w:r w:rsidR="00312CC0" w:rsidRPr="001B0873">
        <w:rPr>
          <w:rFonts w:cs="Arial"/>
          <w:szCs w:val="22"/>
        </w:rPr>
        <w:t xml:space="preserve"> the top twenty active constraints for the calendar year based on the estimated congestion rent attributed to the congestion. </w:t>
      </w:r>
      <w:r w:rsidRPr="001B0873">
        <w:rPr>
          <w:rFonts w:cs="Arial"/>
          <w:szCs w:val="22"/>
        </w:rPr>
        <w:t>ERCOT updates this list</w:t>
      </w:r>
      <w:r w:rsidR="00312CC0" w:rsidRPr="001B0873">
        <w:rPr>
          <w:rFonts w:cs="Arial"/>
          <w:szCs w:val="22"/>
        </w:rPr>
        <w:t xml:space="preserve"> on a monthly basis.</w:t>
      </w:r>
    </w:p>
    <w:p w14:paraId="6AFDC3F4" w14:textId="77777777" w:rsidR="00DA57CA" w:rsidRDefault="00DA57CA" w:rsidP="004C71C3">
      <w:pPr>
        <w:jc w:val="both"/>
        <w:rPr>
          <w:rFonts w:cs="Arial"/>
          <w:szCs w:val="22"/>
        </w:rPr>
      </w:pPr>
    </w:p>
    <w:p w14:paraId="24534680" w14:textId="77777777" w:rsidR="00DA57CA" w:rsidRDefault="00DA57CA" w:rsidP="004C71C3">
      <w:pPr>
        <w:jc w:val="both"/>
        <w:rPr>
          <w:rFonts w:cs="Arial"/>
          <w:szCs w:val="22"/>
        </w:rPr>
      </w:pPr>
    </w:p>
    <w:p w14:paraId="7D1D7776" w14:textId="77777777" w:rsidR="00542EC0" w:rsidRDefault="00542EC0" w:rsidP="004C71C3">
      <w:pPr>
        <w:jc w:val="both"/>
        <w:rPr>
          <w:rFonts w:cs="Arial"/>
          <w:szCs w:val="22"/>
        </w:rPr>
      </w:pPr>
    </w:p>
    <w:tbl>
      <w:tblPr>
        <w:tblW w:w="9340" w:type="dxa"/>
        <w:jc w:val="center"/>
        <w:tblLayout w:type="fixed"/>
        <w:tblLook w:val="04A0" w:firstRow="1" w:lastRow="0" w:firstColumn="1" w:lastColumn="0" w:noHBand="0" w:noVBand="1"/>
      </w:tblPr>
      <w:tblGrid>
        <w:gridCol w:w="2960"/>
        <w:gridCol w:w="2070"/>
        <w:gridCol w:w="1170"/>
        <w:gridCol w:w="1530"/>
        <w:gridCol w:w="1610"/>
      </w:tblGrid>
      <w:tr w:rsidR="006F7F8C" w:rsidRPr="00233331" w14:paraId="4141D0DB" w14:textId="77777777" w:rsidTr="00382117">
        <w:trPr>
          <w:trHeight w:val="255"/>
          <w:jc w:val="center"/>
        </w:trPr>
        <w:tc>
          <w:tcPr>
            <w:tcW w:w="296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52904F1D" w14:textId="77777777" w:rsidR="006F7F8C" w:rsidRPr="00233331" w:rsidRDefault="006F7F8C" w:rsidP="00E3526E">
            <w:pPr>
              <w:jc w:val="center"/>
              <w:rPr>
                <w:rFonts w:cs="Arial"/>
                <w:b/>
                <w:bCs/>
                <w:color w:val="FFFFFF"/>
                <w:sz w:val="20"/>
                <w:szCs w:val="20"/>
              </w:rPr>
            </w:pPr>
            <w:r w:rsidRPr="00233331">
              <w:rPr>
                <w:rFonts w:cs="Arial"/>
                <w:b/>
                <w:bCs/>
                <w:color w:val="FFFFFF"/>
                <w:sz w:val="20"/>
                <w:szCs w:val="20"/>
              </w:rPr>
              <w:t>Contingency</w:t>
            </w:r>
          </w:p>
        </w:tc>
        <w:tc>
          <w:tcPr>
            <w:tcW w:w="2070" w:type="dxa"/>
            <w:tcBorders>
              <w:top w:val="single" w:sz="8" w:space="0" w:color="auto"/>
              <w:left w:val="nil"/>
              <w:bottom w:val="single" w:sz="8" w:space="0" w:color="auto"/>
              <w:right w:val="single" w:sz="8" w:space="0" w:color="auto"/>
            </w:tcBorders>
            <w:shd w:val="clear" w:color="000000" w:fill="006666"/>
            <w:vAlign w:val="center"/>
            <w:hideMark/>
          </w:tcPr>
          <w:p w14:paraId="0537EB39" w14:textId="77777777" w:rsidR="006F7F8C" w:rsidRPr="00233331" w:rsidRDefault="006F7F8C" w:rsidP="00E3526E">
            <w:pPr>
              <w:jc w:val="center"/>
              <w:rPr>
                <w:rFonts w:cs="Arial"/>
                <w:b/>
                <w:bCs/>
                <w:color w:val="FFFFFF"/>
                <w:sz w:val="20"/>
                <w:szCs w:val="20"/>
              </w:rPr>
            </w:pPr>
            <w:r w:rsidRPr="00233331">
              <w:rPr>
                <w:rFonts w:cs="Arial"/>
                <w:b/>
                <w:bCs/>
                <w:color w:val="FFFFFF"/>
                <w:sz w:val="20"/>
                <w:szCs w:val="20"/>
              </w:rPr>
              <w:t>Binding Element</w:t>
            </w:r>
          </w:p>
        </w:tc>
        <w:tc>
          <w:tcPr>
            <w:tcW w:w="1170" w:type="dxa"/>
            <w:tcBorders>
              <w:top w:val="single" w:sz="8" w:space="0" w:color="auto"/>
              <w:left w:val="nil"/>
              <w:bottom w:val="single" w:sz="8" w:space="0" w:color="auto"/>
              <w:right w:val="single" w:sz="8" w:space="0" w:color="auto"/>
            </w:tcBorders>
            <w:shd w:val="clear" w:color="000000" w:fill="006666"/>
            <w:noWrap/>
            <w:vAlign w:val="center"/>
            <w:hideMark/>
          </w:tcPr>
          <w:p w14:paraId="4D479B75" w14:textId="77777777" w:rsidR="006F7F8C" w:rsidRPr="00233331" w:rsidRDefault="006F7F8C" w:rsidP="00E3526E">
            <w:pPr>
              <w:jc w:val="center"/>
              <w:rPr>
                <w:rFonts w:cs="Arial"/>
                <w:b/>
                <w:bCs/>
                <w:color w:val="FFFFFF"/>
                <w:sz w:val="20"/>
                <w:szCs w:val="20"/>
              </w:rPr>
            </w:pPr>
            <w:r w:rsidRPr="00233331">
              <w:rPr>
                <w:rFonts w:cs="Arial"/>
                <w:b/>
                <w:bCs/>
                <w:color w:val="FFFFFF"/>
                <w:sz w:val="20"/>
                <w:szCs w:val="20"/>
              </w:rPr>
              <w:t># of 5-min SCED Intervals</w:t>
            </w:r>
          </w:p>
        </w:tc>
        <w:tc>
          <w:tcPr>
            <w:tcW w:w="1530" w:type="dxa"/>
            <w:tcBorders>
              <w:top w:val="single" w:sz="8" w:space="0" w:color="auto"/>
              <w:left w:val="nil"/>
              <w:bottom w:val="single" w:sz="8" w:space="0" w:color="auto"/>
              <w:right w:val="single" w:sz="8" w:space="0" w:color="auto"/>
            </w:tcBorders>
            <w:shd w:val="clear" w:color="000000" w:fill="006666"/>
            <w:vAlign w:val="center"/>
            <w:hideMark/>
          </w:tcPr>
          <w:p w14:paraId="4F23C8B8" w14:textId="77777777" w:rsidR="006F7F8C" w:rsidRPr="00233331" w:rsidRDefault="006F7F8C" w:rsidP="00E3526E">
            <w:pPr>
              <w:jc w:val="center"/>
              <w:rPr>
                <w:rFonts w:cs="Arial"/>
                <w:b/>
                <w:bCs/>
                <w:color w:val="FFFFFF"/>
                <w:sz w:val="20"/>
                <w:szCs w:val="20"/>
              </w:rPr>
            </w:pPr>
            <w:r w:rsidRPr="00233331">
              <w:rPr>
                <w:rFonts w:cs="Arial"/>
                <w:b/>
                <w:bCs/>
                <w:color w:val="FFFFFF"/>
                <w:sz w:val="20"/>
                <w:szCs w:val="20"/>
              </w:rPr>
              <w:t>Estimated Congestion Rent</w:t>
            </w:r>
          </w:p>
        </w:tc>
        <w:tc>
          <w:tcPr>
            <w:tcW w:w="1610" w:type="dxa"/>
            <w:tcBorders>
              <w:top w:val="single" w:sz="8" w:space="0" w:color="auto"/>
              <w:left w:val="nil"/>
              <w:bottom w:val="single" w:sz="8" w:space="0" w:color="auto"/>
              <w:right w:val="single" w:sz="8" w:space="0" w:color="auto"/>
            </w:tcBorders>
            <w:shd w:val="clear" w:color="000000" w:fill="006666"/>
            <w:noWrap/>
            <w:vAlign w:val="center"/>
            <w:hideMark/>
          </w:tcPr>
          <w:p w14:paraId="2AD8264B" w14:textId="77777777" w:rsidR="006F7F8C" w:rsidRPr="00233331" w:rsidRDefault="006F7F8C" w:rsidP="00E3526E">
            <w:pPr>
              <w:jc w:val="center"/>
              <w:rPr>
                <w:rFonts w:cs="Arial"/>
                <w:b/>
                <w:bCs/>
                <w:color w:val="FFFFFF"/>
                <w:sz w:val="20"/>
                <w:szCs w:val="20"/>
              </w:rPr>
            </w:pPr>
            <w:r w:rsidRPr="00233331">
              <w:rPr>
                <w:rFonts w:cs="Arial"/>
                <w:b/>
                <w:bCs/>
                <w:color w:val="FFFFFF"/>
                <w:sz w:val="20"/>
                <w:szCs w:val="20"/>
              </w:rPr>
              <w:t>Transmission Project</w:t>
            </w:r>
          </w:p>
        </w:tc>
      </w:tr>
      <w:tr w:rsidR="006F7F8C" w:rsidRPr="00233331" w14:paraId="51F27D8F" w14:textId="77777777" w:rsidTr="00382117">
        <w:trPr>
          <w:trHeight w:val="52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14F63196"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DKCT Roans </w:t>
            </w:r>
            <w:proofErr w:type="spellStart"/>
            <w:r w:rsidRPr="00233331">
              <w:rPr>
                <w:rFonts w:cs="Arial"/>
                <w:color w:val="000000"/>
                <w:sz w:val="18"/>
                <w:szCs w:val="18"/>
              </w:rPr>
              <w:t>Prarie-Rothwood</w:t>
            </w:r>
            <w:proofErr w:type="spellEnd"/>
            <w:r w:rsidRPr="00233331">
              <w:rPr>
                <w:rFonts w:cs="Arial"/>
                <w:color w:val="000000"/>
                <w:sz w:val="18"/>
                <w:szCs w:val="18"/>
              </w:rPr>
              <w:t xml:space="preserve"> &amp; Singleton-Tomball 345kV</w:t>
            </w:r>
          </w:p>
        </w:tc>
        <w:tc>
          <w:tcPr>
            <w:tcW w:w="2070" w:type="dxa"/>
            <w:tcBorders>
              <w:top w:val="nil"/>
              <w:left w:val="nil"/>
              <w:bottom w:val="single" w:sz="8" w:space="0" w:color="auto"/>
              <w:right w:val="single" w:sz="8" w:space="0" w:color="auto"/>
            </w:tcBorders>
            <w:shd w:val="clear" w:color="auto" w:fill="auto"/>
            <w:vAlign w:val="center"/>
            <w:hideMark/>
          </w:tcPr>
          <w:p w14:paraId="43D8FAAB" w14:textId="77777777" w:rsidR="006F7F8C" w:rsidRPr="00233331" w:rsidRDefault="006F7F8C" w:rsidP="00E3526E">
            <w:pPr>
              <w:rPr>
                <w:rFonts w:cs="Arial"/>
                <w:color w:val="000000"/>
                <w:sz w:val="18"/>
                <w:szCs w:val="18"/>
              </w:rPr>
            </w:pPr>
            <w:r w:rsidRPr="00233331">
              <w:rPr>
                <w:rFonts w:cs="Arial"/>
                <w:color w:val="000000"/>
                <w:sz w:val="18"/>
                <w:szCs w:val="18"/>
              </w:rPr>
              <w:t>Singleton - Zenith 345 kV (SNGZEN99)</w:t>
            </w:r>
          </w:p>
        </w:tc>
        <w:tc>
          <w:tcPr>
            <w:tcW w:w="1170" w:type="dxa"/>
            <w:tcBorders>
              <w:top w:val="nil"/>
              <w:left w:val="nil"/>
              <w:bottom w:val="single" w:sz="8" w:space="0" w:color="auto"/>
              <w:right w:val="single" w:sz="8" w:space="0" w:color="auto"/>
            </w:tcBorders>
            <w:shd w:val="clear" w:color="auto" w:fill="auto"/>
            <w:noWrap/>
            <w:vAlign w:val="center"/>
            <w:hideMark/>
          </w:tcPr>
          <w:p w14:paraId="76154E48" w14:textId="77777777" w:rsidR="006F7F8C" w:rsidRPr="00233331" w:rsidRDefault="006F7F8C" w:rsidP="00E3526E">
            <w:pPr>
              <w:jc w:val="center"/>
              <w:rPr>
                <w:rFonts w:cs="Arial"/>
                <w:color w:val="000000"/>
                <w:sz w:val="18"/>
                <w:szCs w:val="18"/>
              </w:rPr>
            </w:pPr>
            <w:r w:rsidRPr="00233331">
              <w:rPr>
                <w:rFonts w:cs="Arial"/>
                <w:color w:val="000000"/>
                <w:sz w:val="18"/>
                <w:szCs w:val="18"/>
              </w:rPr>
              <w:t>1678</w:t>
            </w:r>
          </w:p>
        </w:tc>
        <w:tc>
          <w:tcPr>
            <w:tcW w:w="1530" w:type="dxa"/>
            <w:tcBorders>
              <w:top w:val="nil"/>
              <w:left w:val="nil"/>
              <w:bottom w:val="single" w:sz="8" w:space="0" w:color="auto"/>
              <w:right w:val="single" w:sz="8" w:space="0" w:color="auto"/>
            </w:tcBorders>
            <w:shd w:val="clear" w:color="auto" w:fill="auto"/>
            <w:vAlign w:val="center"/>
            <w:hideMark/>
          </w:tcPr>
          <w:p w14:paraId="2A690A08"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$17,673,198 </w:t>
            </w:r>
          </w:p>
        </w:tc>
        <w:tc>
          <w:tcPr>
            <w:tcW w:w="1610" w:type="dxa"/>
            <w:tcBorders>
              <w:top w:val="nil"/>
              <w:left w:val="nil"/>
              <w:bottom w:val="single" w:sz="8" w:space="0" w:color="auto"/>
              <w:right w:val="single" w:sz="8" w:space="0" w:color="auto"/>
            </w:tcBorders>
            <w:shd w:val="clear" w:color="auto" w:fill="auto"/>
            <w:noWrap/>
            <w:vAlign w:val="center"/>
            <w:hideMark/>
          </w:tcPr>
          <w:p w14:paraId="1AB2A1B6" w14:textId="77777777" w:rsidR="006F7F8C" w:rsidRPr="00233331" w:rsidRDefault="006F7F8C" w:rsidP="00E3526E">
            <w:pPr>
              <w:jc w:val="center"/>
              <w:rPr>
                <w:rFonts w:cs="Arial"/>
                <w:sz w:val="18"/>
                <w:szCs w:val="18"/>
              </w:rPr>
            </w:pPr>
            <w:r w:rsidRPr="00233331">
              <w:rPr>
                <w:rFonts w:cs="Arial"/>
                <w:sz w:val="18"/>
                <w:szCs w:val="18"/>
              </w:rPr>
              <w:t>2013-R63   </w:t>
            </w:r>
          </w:p>
        </w:tc>
      </w:tr>
      <w:tr w:rsidR="006F7F8C" w:rsidRPr="00233331" w14:paraId="205DEB75"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5EC7CADD"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Topeka Termination - West Levee Switch 345 kV</w:t>
            </w:r>
          </w:p>
        </w:tc>
        <w:tc>
          <w:tcPr>
            <w:tcW w:w="2070" w:type="dxa"/>
            <w:tcBorders>
              <w:top w:val="nil"/>
              <w:left w:val="nil"/>
              <w:bottom w:val="single" w:sz="8" w:space="0" w:color="auto"/>
              <w:right w:val="single" w:sz="8" w:space="0" w:color="auto"/>
            </w:tcBorders>
            <w:shd w:val="clear" w:color="auto" w:fill="auto"/>
            <w:vAlign w:val="center"/>
            <w:hideMark/>
          </w:tcPr>
          <w:p w14:paraId="31BE5A0D" w14:textId="77777777" w:rsidR="006F7F8C" w:rsidRPr="00233331" w:rsidRDefault="006F7F8C" w:rsidP="00E3526E">
            <w:pPr>
              <w:rPr>
                <w:rFonts w:cs="Arial"/>
                <w:color w:val="000000"/>
                <w:sz w:val="18"/>
                <w:szCs w:val="18"/>
              </w:rPr>
            </w:pPr>
            <w:r w:rsidRPr="00233331">
              <w:rPr>
                <w:rFonts w:cs="Arial"/>
                <w:color w:val="000000"/>
                <w:sz w:val="18"/>
                <w:szCs w:val="18"/>
              </w:rPr>
              <w:t>Cedar Hill Switch - Mountain Creek 138 kV</w:t>
            </w:r>
          </w:p>
        </w:tc>
        <w:tc>
          <w:tcPr>
            <w:tcW w:w="1170" w:type="dxa"/>
            <w:tcBorders>
              <w:top w:val="nil"/>
              <w:left w:val="nil"/>
              <w:bottom w:val="single" w:sz="8" w:space="0" w:color="auto"/>
              <w:right w:val="single" w:sz="8" w:space="0" w:color="auto"/>
            </w:tcBorders>
            <w:shd w:val="clear" w:color="auto" w:fill="auto"/>
            <w:noWrap/>
            <w:vAlign w:val="center"/>
            <w:hideMark/>
          </w:tcPr>
          <w:p w14:paraId="6E916F6C" w14:textId="77777777" w:rsidR="006F7F8C" w:rsidRPr="00233331" w:rsidRDefault="006F7F8C" w:rsidP="00E3526E">
            <w:pPr>
              <w:jc w:val="center"/>
              <w:rPr>
                <w:rFonts w:cs="Arial"/>
                <w:color w:val="000000"/>
                <w:sz w:val="18"/>
                <w:szCs w:val="18"/>
              </w:rPr>
            </w:pPr>
            <w:r w:rsidRPr="00233331">
              <w:rPr>
                <w:rFonts w:cs="Arial"/>
                <w:color w:val="000000"/>
                <w:sz w:val="18"/>
                <w:szCs w:val="18"/>
              </w:rPr>
              <w:t>356</w:t>
            </w:r>
          </w:p>
        </w:tc>
        <w:tc>
          <w:tcPr>
            <w:tcW w:w="1530" w:type="dxa"/>
            <w:tcBorders>
              <w:top w:val="nil"/>
              <w:left w:val="nil"/>
              <w:bottom w:val="single" w:sz="8" w:space="0" w:color="auto"/>
              <w:right w:val="single" w:sz="8" w:space="0" w:color="auto"/>
            </w:tcBorders>
            <w:shd w:val="clear" w:color="auto" w:fill="auto"/>
            <w:vAlign w:val="center"/>
            <w:hideMark/>
          </w:tcPr>
          <w:p w14:paraId="5C6C861B"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$8,199,323 </w:t>
            </w:r>
          </w:p>
        </w:tc>
        <w:tc>
          <w:tcPr>
            <w:tcW w:w="1610" w:type="dxa"/>
            <w:tcBorders>
              <w:top w:val="nil"/>
              <w:left w:val="nil"/>
              <w:bottom w:val="single" w:sz="8" w:space="0" w:color="auto"/>
              <w:right w:val="single" w:sz="8" w:space="0" w:color="auto"/>
            </w:tcBorders>
            <w:shd w:val="clear" w:color="auto" w:fill="auto"/>
            <w:noWrap/>
            <w:vAlign w:val="center"/>
            <w:hideMark/>
          </w:tcPr>
          <w:p w14:paraId="4A61AE06" w14:textId="77777777" w:rsidR="006F7F8C" w:rsidRPr="00233331" w:rsidRDefault="006F7F8C" w:rsidP="00E3526E">
            <w:pPr>
              <w:jc w:val="center"/>
              <w:rPr>
                <w:rFonts w:cs="Arial"/>
                <w:sz w:val="18"/>
                <w:szCs w:val="18"/>
              </w:rPr>
            </w:pPr>
            <w:r w:rsidRPr="00233331">
              <w:rPr>
                <w:rFonts w:cs="Arial"/>
                <w:sz w:val="18"/>
                <w:szCs w:val="18"/>
              </w:rPr>
              <w:t>13TPIT0060</w:t>
            </w:r>
          </w:p>
        </w:tc>
      </w:tr>
      <w:tr w:rsidR="006F7F8C" w:rsidRPr="00233331" w14:paraId="2F0F4908"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4E1EA1B9"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DCKT Hill Country - Marion and </w:t>
            </w:r>
            <w:proofErr w:type="spellStart"/>
            <w:r w:rsidRPr="00233331">
              <w:rPr>
                <w:rFonts w:cs="Arial"/>
                <w:color w:val="000000"/>
                <w:sz w:val="18"/>
                <w:szCs w:val="18"/>
              </w:rPr>
              <w:t>Elmcreek</w:t>
            </w:r>
            <w:proofErr w:type="spellEnd"/>
            <w:r w:rsidRPr="00233331">
              <w:rPr>
                <w:rFonts w:cs="Arial"/>
                <w:color w:val="000000"/>
                <w:sz w:val="18"/>
                <w:szCs w:val="18"/>
              </w:rPr>
              <w:t xml:space="preserve"> 345 kV</w:t>
            </w:r>
          </w:p>
        </w:tc>
        <w:tc>
          <w:tcPr>
            <w:tcW w:w="2070" w:type="dxa"/>
            <w:tcBorders>
              <w:top w:val="nil"/>
              <w:left w:val="nil"/>
              <w:bottom w:val="single" w:sz="8" w:space="0" w:color="auto"/>
              <w:right w:val="single" w:sz="8" w:space="0" w:color="auto"/>
            </w:tcBorders>
            <w:shd w:val="clear" w:color="auto" w:fill="auto"/>
            <w:vAlign w:val="center"/>
            <w:hideMark/>
          </w:tcPr>
          <w:p w14:paraId="082F1538" w14:textId="77777777" w:rsidR="006F7F8C" w:rsidRPr="00233331" w:rsidRDefault="006F7F8C" w:rsidP="00E3526E">
            <w:pPr>
              <w:rPr>
                <w:rFonts w:cs="Arial"/>
                <w:color w:val="000000"/>
                <w:sz w:val="18"/>
                <w:szCs w:val="18"/>
              </w:rPr>
            </w:pPr>
            <w:r w:rsidRPr="00233331">
              <w:rPr>
                <w:rFonts w:cs="Arial"/>
                <w:color w:val="000000"/>
                <w:sz w:val="18"/>
                <w:szCs w:val="18"/>
              </w:rPr>
              <w:t>Marion - Skyline 345 kV</w:t>
            </w:r>
          </w:p>
        </w:tc>
        <w:tc>
          <w:tcPr>
            <w:tcW w:w="1170" w:type="dxa"/>
            <w:tcBorders>
              <w:top w:val="nil"/>
              <w:left w:val="nil"/>
              <w:bottom w:val="single" w:sz="8" w:space="0" w:color="auto"/>
              <w:right w:val="single" w:sz="8" w:space="0" w:color="auto"/>
            </w:tcBorders>
            <w:shd w:val="clear" w:color="auto" w:fill="auto"/>
            <w:noWrap/>
            <w:vAlign w:val="center"/>
            <w:hideMark/>
          </w:tcPr>
          <w:p w14:paraId="114DC51C" w14:textId="77777777" w:rsidR="006F7F8C" w:rsidRPr="00233331" w:rsidRDefault="006F7F8C" w:rsidP="00E3526E">
            <w:pPr>
              <w:jc w:val="center"/>
              <w:rPr>
                <w:rFonts w:cs="Arial"/>
                <w:color w:val="000000"/>
                <w:sz w:val="18"/>
                <w:szCs w:val="18"/>
              </w:rPr>
            </w:pPr>
            <w:r w:rsidRPr="00233331">
              <w:rPr>
                <w:rFonts w:cs="Arial"/>
                <w:color w:val="000000"/>
                <w:sz w:val="18"/>
                <w:szCs w:val="18"/>
              </w:rPr>
              <w:t>1188</w:t>
            </w:r>
          </w:p>
        </w:tc>
        <w:tc>
          <w:tcPr>
            <w:tcW w:w="1530" w:type="dxa"/>
            <w:tcBorders>
              <w:top w:val="nil"/>
              <w:left w:val="nil"/>
              <w:bottom w:val="single" w:sz="8" w:space="0" w:color="auto"/>
              <w:right w:val="single" w:sz="8" w:space="0" w:color="auto"/>
            </w:tcBorders>
            <w:shd w:val="clear" w:color="auto" w:fill="auto"/>
            <w:vAlign w:val="center"/>
            <w:hideMark/>
          </w:tcPr>
          <w:p w14:paraId="6F8F8CC0"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$7,610,819 </w:t>
            </w:r>
          </w:p>
        </w:tc>
        <w:tc>
          <w:tcPr>
            <w:tcW w:w="1610" w:type="dxa"/>
            <w:tcBorders>
              <w:top w:val="nil"/>
              <w:left w:val="nil"/>
              <w:bottom w:val="single" w:sz="8" w:space="0" w:color="auto"/>
              <w:right w:val="single" w:sz="8" w:space="0" w:color="auto"/>
            </w:tcBorders>
            <w:shd w:val="clear" w:color="auto" w:fill="auto"/>
            <w:noWrap/>
            <w:vAlign w:val="center"/>
            <w:hideMark/>
          </w:tcPr>
          <w:p w14:paraId="711789D3" w14:textId="77777777" w:rsidR="006F7F8C" w:rsidRPr="00233331" w:rsidRDefault="006F7F8C" w:rsidP="00E3526E">
            <w:pPr>
              <w:jc w:val="center"/>
              <w:rPr>
                <w:rFonts w:cs="Arial"/>
                <w:sz w:val="18"/>
                <w:szCs w:val="18"/>
              </w:rPr>
            </w:pPr>
            <w:r w:rsidRPr="00233331">
              <w:rPr>
                <w:rFonts w:cs="Arial"/>
                <w:sz w:val="18"/>
                <w:szCs w:val="18"/>
              </w:rPr>
              <w:t>4081</w:t>
            </w:r>
          </w:p>
        </w:tc>
      </w:tr>
      <w:tr w:rsidR="006F7F8C" w:rsidRPr="00233331" w14:paraId="539E4451"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7871889A"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DCKT Lost Pines - </w:t>
            </w:r>
            <w:proofErr w:type="spellStart"/>
            <w:r w:rsidRPr="00233331">
              <w:rPr>
                <w:rFonts w:cs="Arial"/>
                <w:color w:val="000000"/>
                <w:sz w:val="18"/>
                <w:szCs w:val="18"/>
              </w:rPr>
              <w:t>Austrop</w:t>
            </w:r>
            <w:proofErr w:type="spellEnd"/>
            <w:r w:rsidRPr="00233331">
              <w:rPr>
                <w:rFonts w:cs="Arial"/>
                <w:color w:val="000000"/>
                <w:sz w:val="18"/>
                <w:szCs w:val="18"/>
              </w:rPr>
              <w:t xml:space="preserve"> &amp; Dunlop 345 kV</w:t>
            </w:r>
          </w:p>
        </w:tc>
        <w:tc>
          <w:tcPr>
            <w:tcW w:w="2070" w:type="dxa"/>
            <w:tcBorders>
              <w:top w:val="nil"/>
              <w:left w:val="nil"/>
              <w:bottom w:val="single" w:sz="8" w:space="0" w:color="auto"/>
              <w:right w:val="single" w:sz="8" w:space="0" w:color="auto"/>
            </w:tcBorders>
            <w:shd w:val="clear" w:color="auto" w:fill="auto"/>
            <w:vAlign w:val="center"/>
            <w:hideMark/>
          </w:tcPr>
          <w:p w14:paraId="36926DD6" w14:textId="77777777" w:rsidR="006F7F8C" w:rsidRPr="00233331" w:rsidRDefault="006F7F8C" w:rsidP="00E3526E">
            <w:pPr>
              <w:rPr>
                <w:rFonts w:cs="Arial"/>
                <w:color w:val="000000"/>
                <w:sz w:val="18"/>
                <w:szCs w:val="18"/>
              </w:rPr>
            </w:pPr>
            <w:r w:rsidRPr="00233331">
              <w:rPr>
                <w:rFonts w:cs="Arial"/>
                <w:color w:val="000000"/>
                <w:sz w:val="18"/>
                <w:szCs w:val="18"/>
              </w:rPr>
              <w:t>Fayette Plant 1 - Fayette Plant 2 345 kV</w:t>
            </w:r>
          </w:p>
        </w:tc>
        <w:tc>
          <w:tcPr>
            <w:tcW w:w="1170" w:type="dxa"/>
            <w:tcBorders>
              <w:top w:val="nil"/>
              <w:left w:val="nil"/>
              <w:bottom w:val="single" w:sz="8" w:space="0" w:color="auto"/>
              <w:right w:val="single" w:sz="8" w:space="0" w:color="auto"/>
            </w:tcBorders>
            <w:shd w:val="clear" w:color="auto" w:fill="auto"/>
            <w:noWrap/>
            <w:vAlign w:val="center"/>
            <w:hideMark/>
          </w:tcPr>
          <w:p w14:paraId="2A8C882E" w14:textId="77777777" w:rsidR="006F7F8C" w:rsidRPr="00233331" w:rsidRDefault="006F7F8C" w:rsidP="00E3526E">
            <w:pPr>
              <w:jc w:val="center"/>
              <w:rPr>
                <w:rFonts w:cs="Arial"/>
                <w:color w:val="000000"/>
                <w:sz w:val="18"/>
                <w:szCs w:val="18"/>
              </w:rPr>
            </w:pPr>
            <w:r w:rsidRPr="00233331">
              <w:rPr>
                <w:rFonts w:cs="Arial"/>
                <w:color w:val="000000"/>
                <w:sz w:val="18"/>
                <w:szCs w:val="18"/>
              </w:rPr>
              <w:t>2975</w:t>
            </w:r>
          </w:p>
        </w:tc>
        <w:tc>
          <w:tcPr>
            <w:tcW w:w="1530" w:type="dxa"/>
            <w:tcBorders>
              <w:top w:val="nil"/>
              <w:left w:val="nil"/>
              <w:bottom w:val="single" w:sz="8" w:space="0" w:color="auto"/>
              <w:right w:val="single" w:sz="8" w:space="0" w:color="auto"/>
            </w:tcBorders>
            <w:shd w:val="clear" w:color="auto" w:fill="auto"/>
            <w:vAlign w:val="center"/>
            <w:hideMark/>
          </w:tcPr>
          <w:p w14:paraId="6C511397"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$6,624,462 </w:t>
            </w:r>
          </w:p>
        </w:tc>
        <w:tc>
          <w:tcPr>
            <w:tcW w:w="1610" w:type="dxa"/>
            <w:tcBorders>
              <w:top w:val="nil"/>
              <w:left w:val="nil"/>
              <w:bottom w:val="single" w:sz="8" w:space="0" w:color="auto"/>
              <w:right w:val="single" w:sz="8" w:space="0" w:color="auto"/>
            </w:tcBorders>
            <w:shd w:val="clear" w:color="auto" w:fill="auto"/>
            <w:noWrap/>
            <w:vAlign w:val="center"/>
            <w:hideMark/>
          </w:tcPr>
          <w:p w14:paraId="7D69819C"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2F4BE363"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79AFC0FF"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Orange Grove Switching Station - Lon Hill 138 kV</w:t>
            </w:r>
          </w:p>
        </w:tc>
        <w:tc>
          <w:tcPr>
            <w:tcW w:w="2070" w:type="dxa"/>
            <w:tcBorders>
              <w:top w:val="nil"/>
              <w:left w:val="nil"/>
              <w:bottom w:val="single" w:sz="8" w:space="0" w:color="auto"/>
              <w:right w:val="single" w:sz="8" w:space="0" w:color="auto"/>
            </w:tcBorders>
            <w:shd w:val="clear" w:color="auto" w:fill="auto"/>
            <w:vAlign w:val="center"/>
            <w:hideMark/>
          </w:tcPr>
          <w:p w14:paraId="668BF437" w14:textId="77777777" w:rsidR="006F7F8C" w:rsidRPr="00233331" w:rsidRDefault="006F7F8C" w:rsidP="00E3526E">
            <w:pPr>
              <w:rPr>
                <w:rFonts w:cs="Arial"/>
                <w:color w:val="000000"/>
                <w:sz w:val="18"/>
                <w:szCs w:val="18"/>
              </w:rPr>
            </w:pPr>
            <w:r w:rsidRPr="00233331">
              <w:rPr>
                <w:rFonts w:cs="Arial"/>
                <w:color w:val="000000"/>
                <w:sz w:val="18"/>
                <w:szCs w:val="18"/>
              </w:rPr>
              <w:t>Lon Hill - Smith 69 kV</w:t>
            </w:r>
          </w:p>
        </w:tc>
        <w:tc>
          <w:tcPr>
            <w:tcW w:w="1170" w:type="dxa"/>
            <w:tcBorders>
              <w:top w:val="nil"/>
              <w:left w:val="nil"/>
              <w:bottom w:val="single" w:sz="8" w:space="0" w:color="auto"/>
              <w:right w:val="single" w:sz="8" w:space="0" w:color="auto"/>
            </w:tcBorders>
            <w:shd w:val="clear" w:color="auto" w:fill="auto"/>
            <w:noWrap/>
            <w:vAlign w:val="center"/>
            <w:hideMark/>
          </w:tcPr>
          <w:p w14:paraId="2224CC4E" w14:textId="77777777" w:rsidR="006F7F8C" w:rsidRPr="00233331" w:rsidRDefault="006F7F8C" w:rsidP="00E3526E">
            <w:pPr>
              <w:jc w:val="center"/>
              <w:rPr>
                <w:rFonts w:cs="Arial"/>
                <w:color w:val="000000"/>
                <w:sz w:val="18"/>
                <w:szCs w:val="18"/>
              </w:rPr>
            </w:pPr>
            <w:r w:rsidRPr="00233331">
              <w:rPr>
                <w:rFonts w:cs="Arial"/>
                <w:color w:val="000000"/>
                <w:sz w:val="18"/>
                <w:szCs w:val="18"/>
              </w:rPr>
              <w:t>5663</w:t>
            </w:r>
          </w:p>
        </w:tc>
        <w:tc>
          <w:tcPr>
            <w:tcW w:w="1530" w:type="dxa"/>
            <w:tcBorders>
              <w:top w:val="nil"/>
              <w:left w:val="nil"/>
              <w:bottom w:val="single" w:sz="8" w:space="0" w:color="auto"/>
              <w:right w:val="single" w:sz="8" w:space="0" w:color="auto"/>
            </w:tcBorders>
            <w:shd w:val="clear" w:color="auto" w:fill="auto"/>
            <w:vAlign w:val="center"/>
            <w:hideMark/>
          </w:tcPr>
          <w:p w14:paraId="78BE9C82"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$6,052,131 </w:t>
            </w:r>
          </w:p>
        </w:tc>
        <w:tc>
          <w:tcPr>
            <w:tcW w:w="1610" w:type="dxa"/>
            <w:tcBorders>
              <w:top w:val="nil"/>
              <w:left w:val="nil"/>
              <w:bottom w:val="single" w:sz="8" w:space="0" w:color="auto"/>
              <w:right w:val="single" w:sz="8" w:space="0" w:color="auto"/>
            </w:tcBorders>
            <w:shd w:val="clear" w:color="auto" w:fill="auto"/>
            <w:noWrap/>
            <w:vAlign w:val="center"/>
            <w:hideMark/>
          </w:tcPr>
          <w:p w14:paraId="43870EB4" w14:textId="77777777" w:rsidR="006F7F8C" w:rsidRPr="00233331" w:rsidRDefault="006F7F8C" w:rsidP="00E3526E">
            <w:pPr>
              <w:jc w:val="center"/>
              <w:rPr>
                <w:rFonts w:cs="Arial"/>
                <w:sz w:val="18"/>
                <w:szCs w:val="18"/>
              </w:rPr>
            </w:pPr>
            <w:r w:rsidRPr="00233331">
              <w:rPr>
                <w:rFonts w:cs="Arial"/>
                <w:sz w:val="18"/>
                <w:szCs w:val="18"/>
              </w:rPr>
              <w:t>16TPIT0026</w:t>
            </w:r>
          </w:p>
        </w:tc>
      </w:tr>
      <w:tr w:rsidR="006F7F8C" w:rsidRPr="00233331" w14:paraId="271132F6" w14:textId="77777777" w:rsidTr="00841104">
        <w:trPr>
          <w:trHeight w:val="270"/>
          <w:jc w:val="center"/>
        </w:trPr>
        <w:tc>
          <w:tcPr>
            <w:tcW w:w="2960" w:type="dxa"/>
            <w:tcBorders>
              <w:top w:val="nil"/>
              <w:left w:val="single" w:sz="8" w:space="0" w:color="auto"/>
              <w:bottom w:val="single" w:sz="4" w:space="0" w:color="auto"/>
              <w:right w:val="single" w:sz="8" w:space="0" w:color="auto"/>
            </w:tcBorders>
            <w:shd w:val="clear" w:color="auto" w:fill="auto"/>
            <w:noWrap/>
            <w:vAlign w:val="center"/>
            <w:hideMark/>
          </w:tcPr>
          <w:p w14:paraId="0D5F1832"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DCKT Jewett - Singleton 345 kV</w:t>
            </w:r>
          </w:p>
        </w:tc>
        <w:tc>
          <w:tcPr>
            <w:tcW w:w="2070" w:type="dxa"/>
            <w:tcBorders>
              <w:top w:val="nil"/>
              <w:left w:val="nil"/>
              <w:bottom w:val="single" w:sz="4" w:space="0" w:color="auto"/>
              <w:right w:val="single" w:sz="8" w:space="0" w:color="auto"/>
            </w:tcBorders>
            <w:shd w:val="clear" w:color="auto" w:fill="auto"/>
            <w:vAlign w:val="center"/>
            <w:hideMark/>
          </w:tcPr>
          <w:p w14:paraId="142FF7BB" w14:textId="77777777" w:rsidR="006F7F8C" w:rsidRPr="00233331" w:rsidRDefault="006F7F8C" w:rsidP="00E3526E">
            <w:pPr>
              <w:rPr>
                <w:rFonts w:cs="Arial"/>
                <w:color w:val="000000"/>
                <w:sz w:val="18"/>
                <w:szCs w:val="18"/>
              </w:rPr>
            </w:pPr>
            <w:r w:rsidRPr="00233331">
              <w:rPr>
                <w:rFonts w:cs="Arial"/>
                <w:color w:val="000000"/>
                <w:sz w:val="18"/>
                <w:szCs w:val="18"/>
              </w:rPr>
              <w:t xml:space="preserve">Twin Oak Switch - </w:t>
            </w:r>
            <w:proofErr w:type="spellStart"/>
            <w:r w:rsidRPr="00233331">
              <w:rPr>
                <w:rFonts w:cs="Arial"/>
                <w:color w:val="000000"/>
                <w:sz w:val="18"/>
                <w:szCs w:val="18"/>
              </w:rPr>
              <w:t>Btu_Jack_Creek</w:t>
            </w:r>
            <w:proofErr w:type="spellEnd"/>
            <w:r w:rsidRPr="00233331">
              <w:rPr>
                <w:rFonts w:cs="Arial"/>
                <w:color w:val="000000"/>
                <w:sz w:val="18"/>
                <w:szCs w:val="18"/>
              </w:rPr>
              <w:t xml:space="preserve"> 345 kV</w:t>
            </w:r>
          </w:p>
        </w:tc>
        <w:tc>
          <w:tcPr>
            <w:tcW w:w="1170" w:type="dxa"/>
            <w:tcBorders>
              <w:top w:val="nil"/>
              <w:left w:val="nil"/>
              <w:bottom w:val="single" w:sz="4" w:space="0" w:color="auto"/>
              <w:right w:val="single" w:sz="8" w:space="0" w:color="auto"/>
            </w:tcBorders>
            <w:shd w:val="clear" w:color="auto" w:fill="auto"/>
            <w:noWrap/>
            <w:vAlign w:val="center"/>
            <w:hideMark/>
          </w:tcPr>
          <w:p w14:paraId="0F3F71F1" w14:textId="77777777" w:rsidR="006F7F8C" w:rsidRPr="00233331" w:rsidRDefault="006F7F8C" w:rsidP="00E3526E">
            <w:pPr>
              <w:jc w:val="center"/>
              <w:rPr>
                <w:rFonts w:cs="Arial"/>
                <w:color w:val="000000"/>
                <w:sz w:val="18"/>
                <w:szCs w:val="18"/>
              </w:rPr>
            </w:pPr>
            <w:r w:rsidRPr="00233331">
              <w:rPr>
                <w:rFonts w:cs="Arial"/>
                <w:color w:val="000000"/>
                <w:sz w:val="18"/>
                <w:szCs w:val="18"/>
              </w:rPr>
              <w:t>2176</w:t>
            </w:r>
          </w:p>
        </w:tc>
        <w:tc>
          <w:tcPr>
            <w:tcW w:w="1530" w:type="dxa"/>
            <w:tcBorders>
              <w:top w:val="nil"/>
              <w:left w:val="nil"/>
              <w:bottom w:val="single" w:sz="4" w:space="0" w:color="auto"/>
              <w:right w:val="single" w:sz="8" w:space="0" w:color="auto"/>
            </w:tcBorders>
            <w:shd w:val="clear" w:color="auto" w:fill="auto"/>
            <w:vAlign w:val="center"/>
            <w:hideMark/>
          </w:tcPr>
          <w:p w14:paraId="1002D616"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$5,242,861 </w:t>
            </w:r>
          </w:p>
        </w:tc>
        <w:tc>
          <w:tcPr>
            <w:tcW w:w="1610" w:type="dxa"/>
            <w:tcBorders>
              <w:top w:val="nil"/>
              <w:left w:val="nil"/>
              <w:bottom w:val="single" w:sz="4" w:space="0" w:color="auto"/>
              <w:right w:val="single" w:sz="8" w:space="0" w:color="auto"/>
            </w:tcBorders>
            <w:shd w:val="clear" w:color="auto" w:fill="auto"/>
            <w:noWrap/>
            <w:vAlign w:val="center"/>
            <w:hideMark/>
          </w:tcPr>
          <w:p w14:paraId="57DBD1EC"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5E2633C2" w14:textId="77777777" w:rsidTr="00841104">
        <w:trPr>
          <w:trHeight w:val="270"/>
          <w:jc w:val="center"/>
        </w:trPr>
        <w:tc>
          <w:tcPr>
            <w:tcW w:w="2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DCD43E"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lastRenderedPageBreak/>
              <w:t xml:space="preserve">Los </w:t>
            </w:r>
            <w:proofErr w:type="spellStart"/>
            <w:r w:rsidRPr="00233331">
              <w:rPr>
                <w:rFonts w:cs="Arial"/>
                <w:color w:val="000000"/>
                <w:sz w:val="18"/>
                <w:szCs w:val="18"/>
              </w:rPr>
              <w:t>Fresnos</w:t>
            </w:r>
            <w:proofErr w:type="spellEnd"/>
            <w:r w:rsidRPr="00233331">
              <w:rPr>
                <w:rFonts w:cs="Arial"/>
                <w:color w:val="000000"/>
                <w:sz w:val="18"/>
                <w:szCs w:val="18"/>
              </w:rPr>
              <w:t xml:space="preserve"> - Loma Alta Substation 138 kV</w:t>
            </w:r>
          </w:p>
        </w:tc>
        <w:tc>
          <w:tcPr>
            <w:tcW w:w="2070" w:type="dxa"/>
            <w:tcBorders>
              <w:top w:val="single" w:sz="4" w:space="0" w:color="auto"/>
              <w:left w:val="nil"/>
              <w:bottom w:val="single" w:sz="8" w:space="0" w:color="auto"/>
              <w:right w:val="single" w:sz="8" w:space="0" w:color="auto"/>
            </w:tcBorders>
            <w:shd w:val="clear" w:color="auto" w:fill="auto"/>
            <w:vAlign w:val="center"/>
            <w:hideMark/>
          </w:tcPr>
          <w:p w14:paraId="07C7364E" w14:textId="77777777" w:rsidR="006F7F8C" w:rsidRPr="00233331" w:rsidRDefault="006F7F8C" w:rsidP="00E3526E">
            <w:pPr>
              <w:rPr>
                <w:rFonts w:cs="Arial"/>
                <w:color w:val="000000"/>
                <w:sz w:val="18"/>
                <w:szCs w:val="18"/>
              </w:rPr>
            </w:pPr>
            <w:r w:rsidRPr="00233331">
              <w:rPr>
                <w:rFonts w:cs="Arial"/>
                <w:color w:val="000000"/>
                <w:sz w:val="18"/>
                <w:szCs w:val="18"/>
              </w:rPr>
              <w:t>La Palma - Villa Cavazos 138 kV</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007AF168" w14:textId="77777777" w:rsidR="006F7F8C" w:rsidRPr="00233331" w:rsidRDefault="006F7F8C" w:rsidP="00E3526E">
            <w:pPr>
              <w:jc w:val="center"/>
              <w:rPr>
                <w:rFonts w:cs="Arial"/>
                <w:color w:val="000000"/>
                <w:sz w:val="18"/>
                <w:szCs w:val="18"/>
              </w:rPr>
            </w:pPr>
            <w:r w:rsidRPr="00233331">
              <w:rPr>
                <w:rFonts w:cs="Arial"/>
                <w:color w:val="000000"/>
                <w:sz w:val="18"/>
                <w:szCs w:val="18"/>
              </w:rPr>
              <w:t>496</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078BD68F"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$5,042,921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1AB2F323"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4FCA9726"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7A9C77D8"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San Angelo North 138_69T1 138/69kV</w:t>
            </w:r>
          </w:p>
        </w:tc>
        <w:tc>
          <w:tcPr>
            <w:tcW w:w="2070" w:type="dxa"/>
            <w:tcBorders>
              <w:top w:val="nil"/>
              <w:left w:val="nil"/>
              <w:bottom w:val="single" w:sz="8" w:space="0" w:color="auto"/>
              <w:right w:val="single" w:sz="8" w:space="0" w:color="auto"/>
            </w:tcBorders>
            <w:shd w:val="clear" w:color="auto" w:fill="auto"/>
            <w:vAlign w:val="center"/>
            <w:hideMark/>
          </w:tcPr>
          <w:p w14:paraId="5FAEA43C" w14:textId="77777777" w:rsidR="006F7F8C" w:rsidRPr="00233331" w:rsidRDefault="006F7F8C" w:rsidP="00E3526E">
            <w:pPr>
              <w:rPr>
                <w:rFonts w:cs="Arial"/>
                <w:color w:val="000000"/>
                <w:sz w:val="18"/>
                <w:szCs w:val="18"/>
              </w:rPr>
            </w:pPr>
            <w:r w:rsidRPr="00233331">
              <w:rPr>
                <w:rFonts w:cs="Arial"/>
                <w:color w:val="000000"/>
                <w:sz w:val="18"/>
                <w:szCs w:val="18"/>
              </w:rPr>
              <w:t>San Angelo College Hills 138_69T1 138/69 kV</w:t>
            </w:r>
          </w:p>
        </w:tc>
        <w:tc>
          <w:tcPr>
            <w:tcW w:w="1170" w:type="dxa"/>
            <w:tcBorders>
              <w:top w:val="nil"/>
              <w:left w:val="nil"/>
              <w:bottom w:val="single" w:sz="8" w:space="0" w:color="auto"/>
              <w:right w:val="single" w:sz="8" w:space="0" w:color="auto"/>
            </w:tcBorders>
            <w:shd w:val="clear" w:color="auto" w:fill="auto"/>
            <w:noWrap/>
            <w:vAlign w:val="center"/>
            <w:hideMark/>
          </w:tcPr>
          <w:p w14:paraId="49DF7AEC" w14:textId="77777777" w:rsidR="006F7F8C" w:rsidRPr="00233331" w:rsidRDefault="006F7F8C" w:rsidP="00E3526E">
            <w:pPr>
              <w:jc w:val="center"/>
              <w:rPr>
                <w:rFonts w:cs="Arial"/>
                <w:color w:val="000000"/>
                <w:sz w:val="18"/>
                <w:szCs w:val="18"/>
              </w:rPr>
            </w:pPr>
            <w:r w:rsidRPr="00233331">
              <w:rPr>
                <w:rFonts w:cs="Arial"/>
                <w:color w:val="000000"/>
                <w:sz w:val="18"/>
                <w:szCs w:val="18"/>
              </w:rPr>
              <w:t>362</w:t>
            </w:r>
          </w:p>
        </w:tc>
        <w:tc>
          <w:tcPr>
            <w:tcW w:w="1530" w:type="dxa"/>
            <w:tcBorders>
              <w:top w:val="nil"/>
              <w:left w:val="nil"/>
              <w:bottom w:val="single" w:sz="8" w:space="0" w:color="auto"/>
              <w:right w:val="single" w:sz="8" w:space="0" w:color="auto"/>
            </w:tcBorders>
            <w:shd w:val="clear" w:color="auto" w:fill="auto"/>
            <w:vAlign w:val="center"/>
            <w:hideMark/>
          </w:tcPr>
          <w:p w14:paraId="1D7B8382"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$5,017,850 </w:t>
            </w:r>
          </w:p>
        </w:tc>
        <w:tc>
          <w:tcPr>
            <w:tcW w:w="1610" w:type="dxa"/>
            <w:tcBorders>
              <w:top w:val="nil"/>
              <w:left w:val="nil"/>
              <w:bottom w:val="single" w:sz="8" w:space="0" w:color="auto"/>
              <w:right w:val="single" w:sz="8" w:space="0" w:color="auto"/>
            </w:tcBorders>
            <w:shd w:val="clear" w:color="auto" w:fill="auto"/>
            <w:noWrap/>
            <w:vAlign w:val="center"/>
            <w:hideMark/>
          </w:tcPr>
          <w:p w14:paraId="2670C88D"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20869C40"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2A15630C"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Rio Hondo (2H) </w:t>
            </w:r>
            <w:proofErr w:type="spellStart"/>
            <w:r w:rsidRPr="00233331">
              <w:rPr>
                <w:rFonts w:cs="Arial"/>
                <w:color w:val="000000"/>
                <w:sz w:val="18"/>
                <w:szCs w:val="18"/>
              </w:rPr>
              <w:t>Axfmr</w:t>
            </w:r>
            <w:proofErr w:type="spellEnd"/>
            <w:r w:rsidRPr="00233331">
              <w:rPr>
                <w:rFonts w:cs="Arial"/>
                <w:color w:val="000000"/>
                <w:sz w:val="18"/>
                <w:szCs w:val="18"/>
              </w:rPr>
              <w:t xml:space="preserve"> 345/138 kV</w:t>
            </w:r>
          </w:p>
        </w:tc>
        <w:tc>
          <w:tcPr>
            <w:tcW w:w="2070" w:type="dxa"/>
            <w:tcBorders>
              <w:top w:val="nil"/>
              <w:left w:val="nil"/>
              <w:bottom w:val="single" w:sz="8" w:space="0" w:color="auto"/>
              <w:right w:val="single" w:sz="8" w:space="0" w:color="auto"/>
            </w:tcBorders>
            <w:shd w:val="clear" w:color="auto" w:fill="auto"/>
            <w:vAlign w:val="center"/>
            <w:hideMark/>
          </w:tcPr>
          <w:p w14:paraId="11859FD3" w14:textId="77777777" w:rsidR="006F7F8C" w:rsidRPr="00233331" w:rsidRDefault="006F7F8C" w:rsidP="00E3526E">
            <w:pPr>
              <w:rPr>
                <w:rFonts w:cs="Arial"/>
                <w:color w:val="000000"/>
                <w:sz w:val="18"/>
                <w:szCs w:val="18"/>
              </w:rPr>
            </w:pPr>
            <w:proofErr w:type="spellStart"/>
            <w:r w:rsidRPr="00233331">
              <w:rPr>
                <w:rFonts w:cs="Arial"/>
                <w:color w:val="000000"/>
                <w:sz w:val="18"/>
                <w:szCs w:val="18"/>
              </w:rPr>
              <w:t>Aderhold</w:t>
            </w:r>
            <w:proofErr w:type="spellEnd"/>
            <w:r w:rsidRPr="00233331">
              <w:rPr>
                <w:rFonts w:cs="Arial"/>
                <w:color w:val="000000"/>
                <w:sz w:val="18"/>
                <w:szCs w:val="18"/>
              </w:rPr>
              <w:t xml:space="preserve"> - Elsa 138 kV</w:t>
            </w:r>
          </w:p>
        </w:tc>
        <w:tc>
          <w:tcPr>
            <w:tcW w:w="1170" w:type="dxa"/>
            <w:tcBorders>
              <w:top w:val="nil"/>
              <w:left w:val="nil"/>
              <w:bottom w:val="single" w:sz="8" w:space="0" w:color="auto"/>
              <w:right w:val="single" w:sz="8" w:space="0" w:color="auto"/>
            </w:tcBorders>
            <w:shd w:val="clear" w:color="auto" w:fill="auto"/>
            <w:noWrap/>
            <w:vAlign w:val="center"/>
            <w:hideMark/>
          </w:tcPr>
          <w:p w14:paraId="4E511AAC" w14:textId="77777777" w:rsidR="006F7F8C" w:rsidRPr="00233331" w:rsidRDefault="006F7F8C" w:rsidP="00E3526E">
            <w:pPr>
              <w:jc w:val="center"/>
              <w:rPr>
                <w:rFonts w:cs="Arial"/>
                <w:color w:val="000000"/>
                <w:sz w:val="18"/>
                <w:szCs w:val="18"/>
              </w:rPr>
            </w:pPr>
            <w:r w:rsidRPr="00233331">
              <w:rPr>
                <w:rFonts w:cs="Arial"/>
                <w:color w:val="000000"/>
                <w:sz w:val="18"/>
                <w:szCs w:val="18"/>
              </w:rPr>
              <w:t>272</w:t>
            </w:r>
          </w:p>
        </w:tc>
        <w:tc>
          <w:tcPr>
            <w:tcW w:w="1530" w:type="dxa"/>
            <w:tcBorders>
              <w:top w:val="nil"/>
              <w:left w:val="nil"/>
              <w:bottom w:val="single" w:sz="8" w:space="0" w:color="auto"/>
              <w:right w:val="single" w:sz="8" w:space="0" w:color="auto"/>
            </w:tcBorders>
            <w:shd w:val="clear" w:color="auto" w:fill="auto"/>
            <w:vAlign w:val="center"/>
            <w:hideMark/>
          </w:tcPr>
          <w:p w14:paraId="18791B18"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$4,745,658 </w:t>
            </w:r>
          </w:p>
        </w:tc>
        <w:tc>
          <w:tcPr>
            <w:tcW w:w="1610" w:type="dxa"/>
            <w:tcBorders>
              <w:top w:val="nil"/>
              <w:left w:val="nil"/>
              <w:bottom w:val="single" w:sz="8" w:space="0" w:color="auto"/>
              <w:right w:val="single" w:sz="8" w:space="0" w:color="auto"/>
            </w:tcBorders>
            <w:shd w:val="clear" w:color="auto" w:fill="auto"/>
            <w:noWrap/>
            <w:vAlign w:val="center"/>
            <w:hideMark/>
          </w:tcPr>
          <w:p w14:paraId="79111CB1"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18C1DEC9"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67251718"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Falcon Seaboard - Midland East 345 kV</w:t>
            </w:r>
          </w:p>
        </w:tc>
        <w:tc>
          <w:tcPr>
            <w:tcW w:w="2070" w:type="dxa"/>
            <w:tcBorders>
              <w:top w:val="nil"/>
              <w:left w:val="nil"/>
              <w:bottom w:val="single" w:sz="8" w:space="0" w:color="auto"/>
              <w:right w:val="single" w:sz="8" w:space="0" w:color="auto"/>
            </w:tcBorders>
            <w:shd w:val="clear" w:color="auto" w:fill="auto"/>
            <w:vAlign w:val="center"/>
            <w:hideMark/>
          </w:tcPr>
          <w:p w14:paraId="14F3D760" w14:textId="77777777" w:rsidR="006F7F8C" w:rsidRPr="00233331" w:rsidRDefault="006F7F8C" w:rsidP="00E3526E">
            <w:pPr>
              <w:rPr>
                <w:rFonts w:cs="Arial"/>
                <w:color w:val="000000"/>
                <w:sz w:val="18"/>
                <w:szCs w:val="18"/>
              </w:rPr>
            </w:pPr>
            <w:r w:rsidRPr="00233331">
              <w:rPr>
                <w:rFonts w:cs="Arial"/>
                <w:color w:val="000000"/>
                <w:sz w:val="18"/>
                <w:szCs w:val="18"/>
              </w:rPr>
              <w:t xml:space="preserve">Odessa to </w:t>
            </w:r>
            <w:proofErr w:type="spellStart"/>
            <w:r w:rsidRPr="00233331">
              <w:rPr>
                <w:rFonts w:cs="Arial"/>
                <w:color w:val="000000"/>
                <w:sz w:val="18"/>
                <w:szCs w:val="18"/>
              </w:rPr>
              <w:t>Glenhaven</w:t>
            </w:r>
            <w:proofErr w:type="spellEnd"/>
            <w:r w:rsidRPr="00233331">
              <w:rPr>
                <w:rFonts w:cs="Arial"/>
                <w:color w:val="000000"/>
                <w:sz w:val="18"/>
                <w:szCs w:val="18"/>
              </w:rPr>
              <w:t xml:space="preserve"> 138 kV</w:t>
            </w:r>
          </w:p>
        </w:tc>
        <w:tc>
          <w:tcPr>
            <w:tcW w:w="1170" w:type="dxa"/>
            <w:tcBorders>
              <w:top w:val="nil"/>
              <w:left w:val="nil"/>
              <w:bottom w:val="single" w:sz="8" w:space="0" w:color="auto"/>
              <w:right w:val="single" w:sz="8" w:space="0" w:color="auto"/>
            </w:tcBorders>
            <w:shd w:val="clear" w:color="auto" w:fill="auto"/>
            <w:noWrap/>
            <w:vAlign w:val="center"/>
            <w:hideMark/>
          </w:tcPr>
          <w:p w14:paraId="699A47AD" w14:textId="77777777" w:rsidR="006F7F8C" w:rsidRPr="00233331" w:rsidRDefault="006F7F8C" w:rsidP="00E3526E">
            <w:pPr>
              <w:jc w:val="center"/>
              <w:rPr>
                <w:rFonts w:cs="Arial"/>
                <w:color w:val="000000"/>
                <w:sz w:val="18"/>
                <w:szCs w:val="18"/>
              </w:rPr>
            </w:pPr>
            <w:r w:rsidRPr="00233331">
              <w:rPr>
                <w:rFonts w:cs="Arial"/>
                <w:color w:val="000000"/>
                <w:sz w:val="18"/>
                <w:szCs w:val="18"/>
              </w:rPr>
              <w:t>70</w:t>
            </w:r>
          </w:p>
        </w:tc>
        <w:tc>
          <w:tcPr>
            <w:tcW w:w="1530" w:type="dxa"/>
            <w:tcBorders>
              <w:top w:val="nil"/>
              <w:left w:val="nil"/>
              <w:bottom w:val="single" w:sz="8" w:space="0" w:color="auto"/>
              <w:right w:val="single" w:sz="8" w:space="0" w:color="auto"/>
            </w:tcBorders>
            <w:shd w:val="clear" w:color="auto" w:fill="auto"/>
            <w:vAlign w:val="center"/>
            <w:hideMark/>
          </w:tcPr>
          <w:p w14:paraId="5EBCB4D4"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$4,268,831 </w:t>
            </w:r>
          </w:p>
        </w:tc>
        <w:tc>
          <w:tcPr>
            <w:tcW w:w="1610" w:type="dxa"/>
            <w:tcBorders>
              <w:top w:val="nil"/>
              <w:left w:val="nil"/>
              <w:bottom w:val="single" w:sz="8" w:space="0" w:color="auto"/>
              <w:right w:val="single" w:sz="8" w:space="0" w:color="auto"/>
            </w:tcBorders>
            <w:shd w:val="clear" w:color="auto" w:fill="auto"/>
            <w:noWrap/>
            <w:vAlign w:val="center"/>
            <w:hideMark/>
          </w:tcPr>
          <w:p w14:paraId="087201F6"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35EFE34B"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608C8322"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Bates - </w:t>
            </w:r>
            <w:proofErr w:type="spellStart"/>
            <w:r w:rsidRPr="00233331">
              <w:rPr>
                <w:rFonts w:cs="Arial"/>
                <w:color w:val="000000"/>
                <w:sz w:val="18"/>
                <w:szCs w:val="18"/>
              </w:rPr>
              <w:t>Frontera</w:t>
            </w:r>
            <w:proofErr w:type="spellEnd"/>
            <w:r w:rsidRPr="00233331">
              <w:rPr>
                <w:rFonts w:cs="Arial"/>
                <w:color w:val="000000"/>
                <w:sz w:val="18"/>
                <w:szCs w:val="18"/>
              </w:rPr>
              <w:t xml:space="preserve"> 138 kV</w:t>
            </w:r>
          </w:p>
        </w:tc>
        <w:tc>
          <w:tcPr>
            <w:tcW w:w="2070" w:type="dxa"/>
            <w:tcBorders>
              <w:top w:val="nil"/>
              <w:left w:val="nil"/>
              <w:bottom w:val="single" w:sz="8" w:space="0" w:color="auto"/>
              <w:right w:val="single" w:sz="8" w:space="0" w:color="auto"/>
            </w:tcBorders>
            <w:shd w:val="clear" w:color="auto" w:fill="auto"/>
            <w:vAlign w:val="center"/>
            <w:hideMark/>
          </w:tcPr>
          <w:p w14:paraId="098F9F73" w14:textId="77777777" w:rsidR="006F7F8C" w:rsidRPr="00233331" w:rsidRDefault="006F7F8C" w:rsidP="00E3526E">
            <w:pPr>
              <w:rPr>
                <w:rFonts w:cs="Arial"/>
                <w:color w:val="000000"/>
                <w:sz w:val="18"/>
                <w:szCs w:val="18"/>
              </w:rPr>
            </w:pPr>
            <w:proofErr w:type="spellStart"/>
            <w:r w:rsidRPr="00233331">
              <w:rPr>
                <w:rFonts w:cs="Arial"/>
                <w:color w:val="000000"/>
                <w:sz w:val="18"/>
                <w:szCs w:val="18"/>
              </w:rPr>
              <w:t>Frontera</w:t>
            </w:r>
            <w:proofErr w:type="spellEnd"/>
            <w:r w:rsidRPr="00233331">
              <w:rPr>
                <w:rFonts w:cs="Arial"/>
                <w:color w:val="000000"/>
                <w:sz w:val="18"/>
                <w:szCs w:val="18"/>
              </w:rPr>
              <w:t xml:space="preserve"> - Goodwin 138 kV</w:t>
            </w:r>
          </w:p>
        </w:tc>
        <w:tc>
          <w:tcPr>
            <w:tcW w:w="1170" w:type="dxa"/>
            <w:tcBorders>
              <w:top w:val="nil"/>
              <w:left w:val="nil"/>
              <w:bottom w:val="single" w:sz="8" w:space="0" w:color="auto"/>
              <w:right w:val="single" w:sz="8" w:space="0" w:color="auto"/>
            </w:tcBorders>
            <w:shd w:val="clear" w:color="auto" w:fill="auto"/>
            <w:noWrap/>
            <w:vAlign w:val="center"/>
            <w:hideMark/>
          </w:tcPr>
          <w:p w14:paraId="65E4A810" w14:textId="77777777" w:rsidR="006F7F8C" w:rsidRPr="00233331" w:rsidRDefault="006F7F8C" w:rsidP="00E3526E">
            <w:pPr>
              <w:jc w:val="center"/>
              <w:rPr>
                <w:rFonts w:cs="Arial"/>
                <w:color w:val="000000"/>
                <w:sz w:val="18"/>
                <w:szCs w:val="18"/>
              </w:rPr>
            </w:pPr>
            <w:r w:rsidRPr="00233331">
              <w:rPr>
                <w:rFonts w:cs="Arial"/>
                <w:color w:val="000000"/>
                <w:sz w:val="18"/>
                <w:szCs w:val="18"/>
              </w:rPr>
              <w:t>249</w:t>
            </w:r>
          </w:p>
        </w:tc>
        <w:tc>
          <w:tcPr>
            <w:tcW w:w="1530" w:type="dxa"/>
            <w:tcBorders>
              <w:top w:val="nil"/>
              <w:left w:val="nil"/>
              <w:bottom w:val="single" w:sz="8" w:space="0" w:color="auto"/>
              <w:right w:val="single" w:sz="8" w:space="0" w:color="auto"/>
            </w:tcBorders>
            <w:shd w:val="clear" w:color="auto" w:fill="auto"/>
            <w:vAlign w:val="center"/>
            <w:hideMark/>
          </w:tcPr>
          <w:p w14:paraId="10104AE0"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$4,074,788 </w:t>
            </w:r>
          </w:p>
        </w:tc>
        <w:tc>
          <w:tcPr>
            <w:tcW w:w="1610" w:type="dxa"/>
            <w:tcBorders>
              <w:top w:val="nil"/>
              <w:left w:val="nil"/>
              <w:bottom w:val="single" w:sz="8" w:space="0" w:color="auto"/>
              <w:right w:val="single" w:sz="8" w:space="0" w:color="auto"/>
            </w:tcBorders>
            <w:shd w:val="clear" w:color="auto" w:fill="auto"/>
            <w:noWrap/>
            <w:vAlign w:val="center"/>
            <w:hideMark/>
          </w:tcPr>
          <w:p w14:paraId="5C153DC7"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7E6655D4"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4EEF9295"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Falcon Seaboard - Morgan Creek </w:t>
            </w:r>
            <w:proofErr w:type="spellStart"/>
            <w:r w:rsidRPr="00233331">
              <w:rPr>
                <w:rFonts w:cs="Arial"/>
                <w:color w:val="000000"/>
                <w:sz w:val="18"/>
                <w:szCs w:val="18"/>
              </w:rPr>
              <w:t>Ses</w:t>
            </w:r>
            <w:proofErr w:type="spellEnd"/>
            <w:r w:rsidRPr="00233331">
              <w:rPr>
                <w:rFonts w:cs="Arial"/>
                <w:color w:val="000000"/>
                <w:sz w:val="18"/>
                <w:szCs w:val="18"/>
              </w:rPr>
              <w:t xml:space="preserve"> 345 kV</w:t>
            </w:r>
          </w:p>
        </w:tc>
        <w:tc>
          <w:tcPr>
            <w:tcW w:w="2070" w:type="dxa"/>
            <w:tcBorders>
              <w:top w:val="nil"/>
              <w:left w:val="nil"/>
              <w:bottom w:val="single" w:sz="8" w:space="0" w:color="auto"/>
              <w:right w:val="single" w:sz="8" w:space="0" w:color="auto"/>
            </w:tcBorders>
            <w:shd w:val="clear" w:color="auto" w:fill="auto"/>
            <w:vAlign w:val="center"/>
            <w:hideMark/>
          </w:tcPr>
          <w:p w14:paraId="57D72BE7" w14:textId="77777777" w:rsidR="006F7F8C" w:rsidRPr="00233331" w:rsidRDefault="006F7F8C" w:rsidP="00E3526E">
            <w:pPr>
              <w:rPr>
                <w:rFonts w:cs="Arial"/>
                <w:color w:val="000000"/>
                <w:sz w:val="18"/>
                <w:szCs w:val="18"/>
              </w:rPr>
            </w:pPr>
            <w:proofErr w:type="spellStart"/>
            <w:r w:rsidRPr="00233331">
              <w:rPr>
                <w:rFonts w:cs="Arial"/>
                <w:color w:val="000000"/>
                <w:sz w:val="18"/>
                <w:szCs w:val="18"/>
              </w:rPr>
              <w:t>Glenhaven</w:t>
            </w:r>
            <w:proofErr w:type="spellEnd"/>
            <w:r w:rsidRPr="00233331">
              <w:rPr>
                <w:rFonts w:cs="Arial"/>
                <w:color w:val="000000"/>
                <w:sz w:val="18"/>
                <w:szCs w:val="18"/>
              </w:rPr>
              <w:t xml:space="preserve"> - </w:t>
            </w:r>
            <w:proofErr w:type="spellStart"/>
            <w:r w:rsidRPr="00233331">
              <w:rPr>
                <w:rFonts w:cs="Arial"/>
                <w:color w:val="000000"/>
                <w:sz w:val="18"/>
                <w:szCs w:val="18"/>
              </w:rPr>
              <w:t>Crmwd</w:t>
            </w:r>
            <w:proofErr w:type="spellEnd"/>
            <w:r w:rsidRPr="00233331">
              <w:rPr>
                <w:rFonts w:cs="Arial"/>
                <w:color w:val="000000"/>
                <w:sz w:val="18"/>
                <w:szCs w:val="18"/>
              </w:rPr>
              <w:t xml:space="preserve"> 8 Tap 138 kV</w:t>
            </w:r>
          </w:p>
        </w:tc>
        <w:tc>
          <w:tcPr>
            <w:tcW w:w="1170" w:type="dxa"/>
            <w:tcBorders>
              <w:top w:val="nil"/>
              <w:left w:val="nil"/>
              <w:bottom w:val="single" w:sz="8" w:space="0" w:color="auto"/>
              <w:right w:val="single" w:sz="8" w:space="0" w:color="auto"/>
            </w:tcBorders>
            <w:shd w:val="clear" w:color="auto" w:fill="auto"/>
            <w:noWrap/>
            <w:vAlign w:val="center"/>
            <w:hideMark/>
          </w:tcPr>
          <w:p w14:paraId="74BC2B96" w14:textId="77777777" w:rsidR="006F7F8C" w:rsidRPr="00233331" w:rsidRDefault="006F7F8C" w:rsidP="00E3526E">
            <w:pPr>
              <w:jc w:val="center"/>
              <w:rPr>
                <w:rFonts w:cs="Arial"/>
                <w:color w:val="000000"/>
                <w:sz w:val="18"/>
                <w:szCs w:val="18"/>
              </w:rPr>
            </w:pPr>
            <w:r w:rsidRPr="00233331">
              <w:rPr>
                <w:rFonts w:cs="Arial"/>
                <w:color w:val="000000"/>
                <w:sz w:val="18"/>
                <w:szCs w:val="18"/>
              </w:rPr>
              <w:t>78</w:t>
            </w:r>
          </w:p>
        </w:tc>
        <w:tc>
          <w:tcPr>
            <w:tcW w:w="1530" w:type="dxa"/>
            <w:tcBorders>
              <w:top w:val="nil"/>
              <w:left w:val="nil"/>
              <w:bottom w:val="single" w:sz="8" w:space="0" w:color="auto"/>
              <w:right w:val="single" w:sz="8" w:space="0" w:color="auto"/>
            </w:tcBorders>
            <w:shd w:val="clear" w:color="auto" w:fill="auto"/>
            <w:vAlign w:val="center"/>
            <w:hideMark/>
          </w:tcPr>
          <w:p w14:paraId="71E0FE31"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$4,063,955 </w:t>
            </w:r>
          </w:p>
        </w:tc>
        <w:tc>
          <w:tcPr>
            <w:tcW w:w="1610" w:type="dxa"/>
            <w:tcBorders>
              <w:top w:val="nil"/>
              <w:left w:val="nil"/>
              <w:bottom w:val="single" w:sz="8" w:space="0" w:color="auto"/>
              <w:right w:val="single" w:sz="8" w:space="0" w:color="auto"/>
            </w:tcBorders>
            <w:shd w:val="clear" w:color="auto" w:fill="auto"/>
            <w:noWrap/>
            <w:vAlign w:val="center"/>
            <w:hideMark/>
          </w:tcPr>
          <w:p w14:paraId="5F84A2CC"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1257FC55"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36F7B188"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South Mission -</w:t>
            </w:r>
            <w:proofErr w:type="spellStart"/>
            <w:r w:rsidRPr="00233331">
              <w:rPr>
                <w:rFonts w:cs="Arial"/>
                <w:color w:val="000000"/>
                <w:sz w:val="18"/>
                <w:szCs w:val="18"/>
              </w:rPr>
              <w:t>Frontera</w:t>
            </w:r>
            <w:proofErr w:type="spellEnd"/>
            <w:r w:rsidRPr="00233331">
              <w:rPr>
                <w:rFonts w:cs="Arial"/>
                <w:color w:val="000000"/>
                <w:sz w:val="18"/>
                <w:szCs w:val="18"/>
              </w:rPr>
              <w:t xml:space="preserve"> (2)138/138 kV</w:t>
            </w:r>
          </w:p>
        </w:tc>
        <w:tc>
          <w:tcPr>
            <w:tcW w:w="2070" w:type="dxa"/>
            <w:tcBorders>
              <w:top w:val="nil"/>
              <w:left w:val="nil"/>
              <w:bottom w:val="single" w:sz="8" w:space="0" w:color="auto"/>
              <w:right w:val="single" w:sz="8" w:space="0" w:color="auto"/>
            </w:tcBorders>
            <w:shd w:val="clear" w:color="auto" w:fill="auto"/>
            <w:vAlign w:val="center"/>
            <w:hideMark/>
          </w:tcPr>
          <w:p w14:paraId="576290A3" w14:textId="77777777" w:rsidR="006F7F8C" w:rsidRPr="00233331" w:rsidRDefault="006F7F8C" w:rsidP="00E3526E">
            <w:pPr>
              <w:rPr>
                <w:rFonts w:cs="Arial"/>
                <w:color w:val="000000"/>
                <w:sz w:val="18"/>
                <w:szCs w:val="18"/>
              </w:rPr>
            </w:pPr>
            <w:r w:rsidRPr="00233331">
              <w:rPr>
                <w:rFonts w:cs="Arial"/>
                <w:color w:val="000000"/>
                <w:sz w:val="18"/>
                <w:szCs w:val="18"/>
              </w:rPr>
              <w:t>North McAllen to West McAllen 138 kV</w:t>
            </w:r>
          </w:p>
        </w:tc>
        <w:tc>
          <w:tcPr>
            <w:tcW w:w="1170" w:type="dxa"/>
            <w:tcBorders>
              <w:top w:val="nil"/>
              <w:left w:val="nil"/>
              <w:bottom w:val="single" w:sz="8" w:space="0" w:color="auto"/>
              <w:right w:val="single" w:sz="8" w:space="0" w:color="auto"/>
            </w:tcBorders>
            <w:shd w:val="clear" w:color="auto" w:fill="auto"/>
            <w:noWrap/>
            <w:vAlign w:val="center"/>
            <w:hideMark/>
          </w:tcPr>
          <w:p w14:paraId="7B539C12" w14:textId="77777777" w:rsidR="006F7F8C" w:rsidRPr="00233331" w:rsidRDefault="006F7F8C" w:rsidP="00E3526E">
            <w:pPr>
              <w:jc w:val="center"/>
              <w:rPr>
                <w:rFonts w:cs="Arial"/>
                <w:color w:val="000000"/>
                <w:sz w:val="18"/>
                <w:szCs w:val="18"/>
              </w:rPr>
            </w:pPr>
            <w:r w:rsidRPr="00233331">
              <w:rPr>
                <w:rFonts w:cs="Arial"/>
                <w:color w:val="000000"/>
                <w:sz w:val="18"/>
                <w:szCs w:val="18"/>
              </w:rPr>
              <w:t>70</w:t>
            </w:r>
          </w:p>
        </w:tc>
        <w:tc>
          <w:tcPr>
            <w:tcW w:w="1530" w:type="dxa"/>
            <w:tcBorders>
              <w:top w:val="nil"/>
              <w:left w:val="nil"/>
              <w:bottom w:val="single" w:sz="8" w:space="0" w:color="auto"/>
              <w:right w:val="single" w:sz="8" w:space="0" w:color="auto"/>
            </w:tcBorders>
            <w:shd w:val="clear" w:color="auto" w:fill="auto"/>
            <w:vAlign w:val="center"/>
            <w:hideMark/>
          </w:tcPr>
          <w:p w14:paraId="51975D18"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$3,335,332 </w:t>
            </w:r>
          </w:p>
        </w:tc>
        <w:tc>
          <w:tcPr>
            <w:tcW w:w="1610" w:type="dxa"/>
            <w:tcBorders>
              <w:top w:val="nil"/>
              <w:left w:val="nil"/>
              <w:bottom w:val="single" w:sz="8" w:space="0" w:color="auto"/>
              <w:right w:val="single" w:sz="8" w:space="0" w:color="auto"/>
            </w:tcBorders>
            <w:shd w:val="clear" w:color="auto" w:fill="auto"/>
            <w:noWrap/>
            <w:vAlign w:val="center"/>
            <w:hideMark/>
          </w:tcPr>
          <w:p w14:paraId="36DB339E"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1B4FA2E7" w14:textId="77777777" w:rsidTr="00382117">
        <w:trPr>
          <w:trHeight w:val="735"/>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54780ABD"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 xml:space="preserve">Barber Lake Switch - Morgan Creek </w:t>
            </w:r>
            <w:proofErr w:type="spellStart"/>
            <w:r w:rsidRPr="00233331">
              <w:rPr>
                <w:rFonts w:cs="Arial"/>
                <w:color w:val="000000"/>
                <w:sz w:val="18"/>
                <w:szCs w:val="18"/>
              </w:rPr>
              <w:t>Ses</w:t>
            </w:r>
            <w:proofErr w:type="spellEnd"/>
            <w:r w:rsidRPr="00233331">
              <w:rPr>
                <w:rFonts w:cs="Arial"/>
                <w:color w:val="000000"/>
                <w:sz w:val="18"/>
                <w:szCs w:val="18"/>
              </w:rPr>
              <w:t xml:space="preserve"> 138 kV (14030)</w:t>
            </w:r>
          </w:p>
        </w:tc>
        <w:tc>
          <w:tcPr>
            <w:tcW w:w="2070" w:type="dxa"/>
            <w:tcBorders>
              <w:top w:val="nil"/>
              <w:left w:val="nil"/>
              <w:bottom w:val="single" w:sz="8" w:space="0" w:color="auto"/>
              <w:right w:val="single" w:sz="8" w:space="0" w:color="auto"/>
            </w:tcBorders>
            <w:shd w:val="clear" w:color="auto" w:fill="auto"/>
            <w:vAlign w:val="center"/>
            <w:hideMark/>
          </w:tcPr>
          <w:p w14:paraId="1C40E7E7" w14:textId="77777777" w:rsidR="006F7F8C" w:rsidRPr="00233331" w:rsidRDefault="006F7F8C" w:rsidP="00E3526E">
            <w:pPr>
              <w:rPr>
                <w:rFonts w:cs="Arial"/>
                <w:color w:val="000000"/>
                <w:sz w:val="18"/>
                <w:szCs w:val="18"/>
              </w:rPr>
            </w:pPr>
            <w:r w:rsidRPr="00233331">
              <w:rPr>
                <w:rFonts w:cs="Arial"/>
                <w:color w:val="000000"/>
                <w:sz w:val="18"/>
                <w:szCs w:val="18"/>
              </w:rPr>
              <w:t xml:space="preserve">Barber Lake Switch - Morgan Creek </w:t>
            </w:r>
            <w:proofErr w:type="spellStart"/>
            <w:r w:rsidRPr="00233331">
              <w:rPr>
                <w:rFonts w:cs="Arial"/>
                <w:color w:val="000000"/>
                <w:sz w:val="18"/>
                <w:szCs w:val="18"/>
              </w:rPr>
              <w:t>Ses</w:t>
            </w:r>
            <w:proofErr w:type="spellEnd"/>
            <w:r w:rsidRPr="00233331">
              <w:rPr>
                <w:rFonts w:cs="Arial"/>
                <w:color w:val="000000"/>
                <w:sz w:val="18"/>
                <w:szCs w:val="18"/>
              </w:rPr>
              <w:t xml:space="preserve"> 138 kV (14035)</w:t>
            </w:r>
          </w:p>
        </w:tc>
        <w:tc>
          <w:tcPr>
            <w:tcW w:w="1170" w:type="dxa"/>
            <w:tcBorders>
              <w:top w:val="nil"/>
              <w:left w:val="nil"/>
              <w:bottom w:val="single" w:sz="8" w:space="0" w:color="auto"/>
              <w:right w:val="single" w:sz="8" w:space="0" w:color="auto"/>
            </w:tcBorders>
            <w:shd w:val="clear" w:color="auto" w:fill="auto"/>
            <w:noWrap/>
            <w:vAlign w:val="center"/>
            <w:hideMark/>
          </w:tcPr>
          <w:p w14:paraId="010D4A56" w14:textId="77777777" w:rsidR="006F7F8C" w:rsidRPr="00233331" w:rsidRDefault="006F7F8C" w:rsidP="00E3526E">
            <w:pPr>
              <w:jc w:val="center"/>
              <w:rPr>
                <w:rFonts w:cs="Arial"/>
                <w:color w:val="000000"/>
                <w:sz w:val="18"/>
                <w:szCs w:val="18"/>
              </w:rPr>
            </w:pPr>
            <w:r w:rsidRPr="00233331">
              <w:rPr>
                <w:rFonts w:cs="Arial"/>
                <w:color w:val="000000"/>
                <w:sz w:val="18"/>
                <w:szCs w:val="18"/>
              </w:rPr>
              <w:t>93</w:t>
            </w:r>
          </w:p>
        </w:tc>
        <w:tc>
          <w:tcPr>
            <w:tcW w:w="1530" w:type="dxa"/>
            <w:tcBorders>
              <w:top w:val="nil"/>
              <w:left w:val="nil"/>
              <w:bottom w:val="single" w:sz="8" w:space="0" w:color="auto"/>
              <w:right w:val="single" w:sz="8" w:space="0" w:color="auto"/>
            </w:tcBorders>
            <w:shd w:val="clear" w:color="auto" w:fill="auto"/>
            <w:vAlign w:val="center"/>
            <w:hideMark/>
          </w:tcPr>
          <w:p w14:paraId="75E9684E"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$3,040,753 </w:t>
            </w:r>
          </w:p>
        </w:tc>
        <w:tc>
          <w:tcPr>
            <w:tcW w:w="1610" w:type="dxa"/>
            <w:tcBorders>
              <w:top w:val="nil"/>
              <w:left w:val="nil"/>
              <w:bottom w:val="single" w:sz="8" w:space="0" w:color="auto"/>
              <w:right w:val="single" w:sz="8" w:space="0" w:color="auto"/>
            </w:tcBorders>
            <w:shd w:val="clear" w:color="auto" w:fill="auto"/>
            <w:vAlign w:val="center"/>
            <w:hideMark/>
          </w:tcPr>
          <w:p w14:paraId="165378D8" w14:textId="77777777" w:rsidR="006F7F8C" w:rsidRPr="00233331" w:rsidRDefault="006F7F8C" w:rsidP="00E3526E">
            <w:pPr>
              <w:jc w:val="center"/>
              <w:rPr>
                <w:rFonts w:cs="Arial"/>
                <w:sz w:val="18"/>
                <w:szCs w:val="18"/>
              </w:rPr>
            </w:pPr>
            <w:r w:rsidRPr="00233331">
              <w:rPr>
                <w:rFonts w:cs="Arial"/>
                <w:sz w:val="18"/>
                <w:szCs w:val="18"/>
              </w:rPr>
              <w:t>15TPIT0087</w:t>
            </w:r>
            <w:r w:rsidRPr="00233331">
              <w:rPr>
                <w:rFonts w:cs="Arial"/>
                <w:sz w:val="18"/>
                <w:szCs w:val="18"/>
              </w:rPr>
              <w:br/>
              <w:t>Dec-15</w:t>
            </w:r>
          </w:p>
        </w:tc>
      </w:tr>
      <w:tr w:rsidR="006F7F8C" w:rsidRPr="00233331" w14:paraId="01CAB25D"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592946BE" w14:textId="77777777" w:rsidR="006F7F8C" w:rsidRPr="00233331" w:rsidRDefault="006F7F8C" w:rsidP="00382117">
            <w:pPr>
              <w:spacing w:before="120" w:after="120"/>
              <w:rPr>
                <w:rFonts w:cs="Arial"/>
                <w:color w:val="000000"/>
                <w:sz w:val="18"/>
                <w:szCs w:val="18"/>
              </w:rPr>
            </w:pPr>
            <w:proofErr w:type="spellStart"/>
            <w:r w:rsidRPr="00233331">
              <w:rPr>
                <w:rFonts w:cs="Arial"/>
                <w:color w:val="000000"/>
                <w:sz w:val="18"/>
                <w:szCs w:val="18"/>
              </w:rPr>
              <w:t>Basecase</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1F8BC429" w14:textId="77777777" w:rsidR="006F7F8C" w:rsidRPr="00233331" w:rsidRDefault="006F7F8C" w:rsidP="00E3526E">
            <w:pPr>
              <w:rPr>
                <w:rFonts w:cs="Arial"/>
                <w:color w:val="000000"/>
                <w:sz w:val="18"/>
                <w:szCs w:val="18"/>
              </w:rPr>
            </w:pPr>
            <w:r w:rsidRPr="00233331">
              <w:rPr>
                <w:rFonts w:cs="Arial"/>
                <w:color w:val="000000"/>
                <w:sz w:val="18"/>
                <w:szCs w:val="18"/>
              </w:rPr>
              <w:t>North to Houston GTC</w:t>
            </w:r>
          </w:p>
        </w:tc>
        <w:tc>
          <w:tcPr>
            <w:tcW w:w="1170" w:type="dxa"/>
            <w:tcBorders>
              <w:top w:val="nil"/>
              <w:left w:val="nil"/>
              <w:bottom w:val="single" w:sz="8" w:space="0" w:color="auto"/>
              <w:right w:val="single" w:sz="8" w:space="0" w:color="auto"/>
            </w:tcBorders>
            <w:shd w:val="clear" w:color="auto" w:fill="auto"/>
            <w:noWrap/>
            <w:vAlign w:val="center"/>
            <w:hideMark/>
          </w:tcPr>
          <w:p w14:paraId="4FF12A44" w14:textId="77777777" w:rsidR="006F7F8C" w:rsidRPr="00233331" w:rsidRDefault="006F7F8C" w:rsidP="00E3526E">
            <w:pPr>
              <w:jc w:val="center"/>
              <w:rPr>
                <w:rFonts w:cs="Arial"/>
                <w:color w:val="000000"/>
                <w:sz w:val="18"/>
                <w:szCs w:val="18"/>
              </w:rPr>
            </w:pPr>
            <w:r w:rsidRPr="00233331">
              <w:rPr>
                <w:rFonts w:cs="Arial"/>
                <w:color w:val="000000"/>
                <w:sz w:val="18"/>
                <w:szCs w:val="18"/>
              </w:rPr>
              <w:t>80</w:t>
            </w:r>
          </w:p>
        </w:tc>
        <w:tc>
          <w:tcPr>
            <w:tcW w:w="1530" w:type="dxa"/>
            <w:tcBorders>
              <w:top w:val="nil"/>
              <w:left w:val="nil"/>
              <w:bottom w:val="single" w:sz="8" w:space="0" w:color="auto"/>
              <w:right w:val="single" w:sz="8" w:space="0" w:color="auto"/>
            </w:tcBorders>
            <w:shd w:val="clear" w:color="auto" w:fill="auto"/>
            <w:vAlign w:val="center"/>
            <w:hideMark/>
          </w:tcPr>
          <w:p w14:paraId="71EF5694"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$3,027,252 </w:t>
            </w:r>
          </w:p>
        </w:tc>
        <w:tc>
          <w:tcPr>
            <w:tcW w:w="1610" w:type="dxa"/>
            <w:tcBorders>
              <w:top w:val="nil"/>
              <w:left w:val="nil"/>
              <w:bottom w:val="single" w:sz="8" w:space="0" w:color="auto"/>
              <w:right w:val="single" w:sz="8" w:space="0" w:color="auto"/>
            </w:tcBorders>
            <w:shd w:val="clear" w:color="auto" w:fill="auto"/>
            <w:noWrap/>
            <w:vAlign w:val="center"/>
            <w:hideMark/>
          </w:tcPr>
          <w:p w14:paraId="05D970D8" w14:textId="77777777" w:rsidR="006F7F8C" w:rsidRPr="00233331" w:rsidRDefault="006F7F8C" w:rsidP="00E3526E">
            <w:pPr>
              <w:jc w:val="center"/>
              <w:rPr>
                <w:rFonts w:cs="Arial"/>
                <w:sz w:val="18"/>
                <w:szCs w:val="18"/>
              </w:rPr>
            </w:pPr>
            <w:r w:rsidRPr="00233331">
              <w:rPr>
                <w:rFonts w:cs="Arial"/>
                <w:sz w:val="18"/>
                <w:szCs w:val="18"/>
              </w:rPr>
              <w:t>2013-R63</w:t>
            </w:r>
            <w:r w:rsidRPr="00233331">
              <w:rPr>
                <w:rFonts w:cs="Arial"/>
                <w:color w:val="000000"/>
                <w:sz w:val="18"/>
                <w:szCs w:val="18"/>
              </w:rPr>
              <w:t>  </w:t>
            </w:r>
          </w:p>
        </w:tc>
      </w:tr>
      <w:tr w:rsidR="006F7F8C" w:rsidRPr="00233331" w14:paraId="2496A701" w14:textId="77777777" w:rsidTr="00382117">
        <w:trPr>
          <w:trHeight w:val="495"/>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58294D7C"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DCKT Calaveras-</w:t>
            </w:r>
            <w:proofErr w:type="spellStart"/>
            <w:r w:rsidRPr="00233331">
              <w:rPr>
                <w:rFonts w:cs="Arial"/>
                <w:color w:val="000000"/>
                <w:sz w:val="18"/>
                <w:szCs w:val="18"/>
              </w:rPr>
              <w:t>Hotwells</w:t>
            </w:r>
            <w:proofErr w:type="spellEnd"/>
            <w:r w:rsidRPr="00233331">
              <w:rPr>
                <w:rFonts w:cs="Arial"/>
                <w:color w:val="000000"/>
                <w:sz w:val="18"/>
                <w:szCs w:val="18"/>
              </w:rPr>
              <w:t xml:space="preserve"> &amp; Laredo1 138 kV</w:t>
            </w:r>
          </w:p>
        </w:tc>
        <w:tc>
          <w:tcPr>
            <w:tcW w:w="2070" w:type="dxa"/>
            <w:tcBorders>
              <w:top w:val="nil"/>
              <w:left w:val="nil"/>
              <w:bottom w:val="single" w:sz="8" w:space="0" w:color="auto"/>
              <w:right w:val="single" w:sz="8" w:space="0" w:color="auto"/>
            </w:tcBorders>
            <w:shd w:val="clear" w:color="auto" w:fill="auto"/>
            <w:vAlign w:val="center"/>
            <w:hideMark/>
          </w:tcPr>
          <w:p w14:paraId="438E74A0" w14:textId="77777777" w:rsidR="006F7F8C" w:rsidRPr="00233331" w:rsidRDefault="006F7F8C" w:rsidP="00E3526E">
            <w:pPr>
              <w:rPr>
                <w:rFonts w:cs="Arial"/>
                <w:color w:val="000000"/>
                <w:sz w:val="18"/>
                <w:szCs w:val="18"/>
              </w:rPr>
            </w:pPr>
            <w:r w:rsidRPr="00233331">
              <w:rPr>
                <w:rFonts w:cs="Arial"/>
                <w:color w:val="000000"/>
                <w:sz w:val="18"/>
                <w:szCs w:val="18"/>
              </w:rPr>
              <w:t xml:space="preserve">Calaveras - </w:t>
            </w:r>
            <w:proofErr w:type="spellStart"/>
            <w:r w:rsidRPr="00233331">
              <w:rPr>
                <w:rFonts w:cs="Arial"/>
                <w:color w:val="000000"/>
                <w:sz w:val="18"/>
                <w:szCs w:val="18"/>
              </w:rPr>
              <w:t>Streich</w:t>
            </w:r>
            <w:proofErr w:type="spellEnd"/>
            <w:r w:rsidRPr="00233331">
              <w:rPr>
                <w:rFonts w:cs="Arial"/>
                <w:color w:val="000000"/>
                <w:sz w:val="18"/>
                <w:szCs w:val="18"/>
              </w:rPr>
              <w:t xml:space="preserve"> 138 kV</w:t>
            </w:r>
          </w:p>
        </w:tc>
        <w:tc>
          <w:tcPr>
            <w:tcW w:w="1170" w:type="dxa"/>
            <w:tcBorders>
              <w:top w:val="nil"/>
              <w:left w:val="nil"/>
              <w:bottom w:val="single" w:sz="8" w:space="0" w:color="auto"/>
              <w:right w:val="single" w:sz="8" w:space="0" w:color="auto"/>
            </w:tcBorders>
            <w:shd w:val="clear" w:color="auto" w:fill="auto"/>
            <w:noWrap/>
            <w:vAlign w:val="center"/>
            <w:hideMark/>
          </w:tcPr>
          <w:p w14:paraId="4B1D0227" w14:textId="77777777" w:rsidR="006F7F8C" w:rsidRPr="00233331" w:rsidRDefault="006F7F8C" w:rsidP="00E3526E">
            <w:pPr>
              <w:jc w:val="center"/>
              <w:rPr>
                <w:rFonts w:cs="Arial"/>
                <w:color w:val="000000"/>
                <w:sz w:val="18"/>
                <w:szCs w:val="18"/>
              </w:rPr>
            </w:pPr>
            <w:r w:rsidRPr="00233331">
              <w:rPr>
                <w:rFonts w:cs="Arial"/>
                <w:color w:val="000000"/>
                <w:sz w:val="18"/>
                <w:szCs w:val="18"/>
              </w:rPr>
              <w:t>374</w:t>
            </w:r>
          </w:p>
        </w:tc>
        <w:tc>
          <w:tcPr>
            <w:tcW w:w="1530" w:type="dxa"/>
            <w:tcBorders>
              <w:top w:val="nil"/>
              <w:left w:val="nil"/>
              <w:bottom w:val="single" w:sz="8" w:space="0" w:color="auto"/>
              <w:right w:val="single" w:sz="8" w:space="0" w:color="auto"/>
            </w:tcBorders>
            <w:shd w:val="clear" w:color="auto" w:fill="auto"/>
            <w:vAlign w:val="center"/>
            <w:hideMark/>
          </w:tcPr>
          <w:p w14:paraId="32E87ED1"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$2,681,847 </w:t>
            </w:r>
          </w:p>
        </w:tc>
        <w:tc>
          <w:tcPr>
            <w:tcW w:w="1610" w:type="dxa"/>
            <w:tcBorders>
              <w:top w:val="nil"/>
              <w:left w:val="nil"/>
              <w:bottom w:val="single" w:sz="8" w:space="0" w:color="auto"/>
              <w:right w:val="single" w:sz="8" w:space="0" w:color="auto"/>
            </w:tcBorders>
            <w:shd w:val="clear" w:color="auto" w:fill="auto"/>
            <w:vAlign w:val="center"/>
            <w:hideMark/>
          </w:tcPr>
          <w:p w14:paraId="1C55D9F1" w14:textId="77777777" w:rsidR="006F7F8C" w:rsidRPr="00233331" w:rsidRDefault="006F7F8C" w:rsidP="00E3526E">
            <w:pPr>
              <w:jc w:val="center"/>
              <w:rPr>
                <w:rFonts w:cs="Arial"/>
                <w:sz w:val="18"/>
                <w:szCs w:val="18"/>
              </w:rPr>
            </w:pPr>
            <w:r w:rsidRPr="00233331">
              <w:rPr>
                <w:rFonts w:cs="Arial"/>
                <w:sz w:val="18"/>
                <w:szCs w:val="18"/>
              </w:rPr>
              <w:t>16TPIT0011</w:t>
            </w:r>
            <w:r w:rsidRPr="00233331">
              <w:rPr>
                <w:rFonts w:cs="Arial"/>
                <w:sz w:val="18"/>
                <w:szCs w:val="18"/>
              </w:rPr>
              <w:br/>
              <w:t>Jun-16</w:t>
            </w:r>
          </w:p>
        </w:tc>
      </w:tr>
      <w:tr w:rsidR="006F7F8C" w:rsidRPr="00233331" w14:paraId="3B1FB0F0" w14:textId="77777777" w:rsidTr="00A0045D">
        <w:trPr>
          <w:trHeight w:val="495"/>
          <w:jc w:val="center"/>
        </w:trPr>
        <w:tc>
          <w:tcPr>
            <w:tcW w:w="2960" w:type="dxa"/>
            <w:tcBorders>
              <w:top w:val="nil"/>
              <w:left w:val="single" w:sz="8" w:space="0" w:color="auto"/>
              <w:bottom w:val="single" w:sz="4" w:space="0" w:color="auto"/>
              <w:right w:val="single" w:sz="8" w:space="0" w:color="auto"/>
            </w:tcBorders>
            <w:shd w:val="clear" w:color="auto" w:fill="auto"/>
            <w:noWrap/>
            <w:vAlign w:val="center"/>
            <w:hideMark/>
          </w:tcPr>
          <w:p w14:paraId="42918A89"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DCKT West Levee Switch - 800/900 Network 138 kV</w:t>
            </w:r>
          </w:p>
        </w:tc>
        <w:tc>
          <w:tcPr>
            <w:tcW w:w="2070" w:type="dxa"/>
            <w:tcBorders>
              <w:top w:val="nil"/>
              <w:left w:val="nil"/>
              <w:bottom w:val="single" w:sz="4" w:space="0" w:color="auto"/>
              <w:right w:val="single" w:sz="8" w:space="0" w:color="auto"/>
            </w:tcBorders>
            <w:shd w:val="clear" w:color="auto" w:fill="auto"/>
            <w:vAlign w:val="center"/>
            <w:hideMark/>
          </w:tcPr>
          <w:p w14:paraId="647C73F2" w14:textId="77777777" w:rsidR="006F7F8C" w:rsidRPr="00233331" w:rsidRDefault="006F7F8C" w:rsidP="00E3526E">
            <w:pPr>
              <w:rPr>
                <w:rFonts w:cs="Arial"/>
                <w:color w:val="000000"/>
                <w:sz w:val="18"/>
                <w:szCs w:val="18"/>
              </w:rPr>
            </w:pPr>
            <w:r w:rsidRPr="00233331">
              <w:rPr>
                <w:rFonts w:cs="Arial"/>
                <w:color w:val="000000"/>
                <w:sz w:val="18"/>
                <w:szCs w:val="18"/>
              </w:rPr>
              <w:t>East Levee Switch - Reagan Street 138 kV (3410_A)</w:t>
            </w:r>
          </w:p>
        </w:tc>
        <w:tc>
          <w:tcPr>
            <w:tcW w:w="1170" w:type="dxa"/>
            <w:tcBorders>
              <w:top w:val="nil"/>
              <w:left w:val="nil"/>
              <w:bottom w:val="single" w:sz="4" w:space="0" w:color="auto"/>
              <w:right w:val="single" w:sz="8" w:space="0" w:color="auto"/>
            </w:tcBorders>
            <w:shd w:val="clear" w:color="auto" w:fill="auto"/>
            <w:noWrap/>
            <w:vAlign w:val="center"/>
            <w:hideMark/>
          </w:tcPr>
          <w:p w14:paraId="15790460" w14:textId="77777777" w:rsidR="006F7F8C" w:rsidRPr="00233331" w:rsidRDefault="006F7F8C" w:rsidP="00E3526E">
            <w:pPr>
              <w:jc w:val="center"/>
              <w:rPr>
                <w:rFonts w:cs="Arial"/>
                <w:color w:val="000000"/>
                <w:sz w:val="18"/>
                <w:szCs w:val="18"/>
              </w:rPr>
            </w:pPr>
            <w:r w:rsidRPr="00233331">
              <w:rPr>
                <w:rFonts w:cs="Arial"/>
                <w:color w:val="000000"/>
                <w:sz w:val="18"/>
                <w:szCs w:val="18"/>
              </w:rPr>
              <w:t>80</w:t>
            </w:r>
          </w:p>
        </w:tc>
        <w:tc>
          <w:tcPr>
            <w:tcW w:w="1530" w:type="dxa"/>
            <w:tcBorders>
              <w:top w:val="nil"/>
              <w:left w:val="nil"/>
              <w:bottom w:val="single" w:sz="4" w:space="0" w:color="auto"/>
              <w:right w:val="single" w:sz="8" w:space="0" w:color="auto"/>
            </w:tcBorders>
            <w:shd w:val="clear" w:color="auto" w:fill="auto"/>
            <w:vAlign w:val="center"/>
            <w:hideMark/>
          </w:tcPr>
          <w:p w14:paraId="5EA99B35"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$2,664,208 </w:t>
            </w:r>
          </w:p>
        </w:tc>
        <w:tc>
          <w:tcPr>
            <w:tcW w:w="1610" w:type="dxa"/>
            <w:tcBorders>
              <w:top w:val="nil"/>
              <w:left w:val="nil"/>
              <w:bottom w:val="single" w:sz="4" w:space="0" w:color="auto"/>
              <w:right w:val="single" w:sz="8" w:space="0" w:color="auto"/>
            </w:tcBorders>
            <w:shd w:val="clear" w:color="auto" w:fill="auto"/>
            <w:vAlign w:val="center"/>
            <w:hideMark/>
          </w:tcPr>
          <w:p w14:paraId="2BB43345" w14:textId="77777777" w:rsidR="006F7F8C" w:rsidRPr="00233331" w:rsidRDefault="006F7F8C" w:rsidP="00E3526E">
            <w:pPr>
              <w:jc w:val="center"/>
              <w:rPr>
                <w:rFonts w:cs="Arial"/>
                <w:sz w:val="18"/>
                <w:szCs w:val="18"/>
              </w:rPr>
            </w:pPr>
            <w:r w:rsidRPr="00233331">
              <w:rPr>
                <w:rFonts w:cs="Arial"/>
                <w:sz w:val="18"/>
                <w:szCs w:val="18"/>
              </w:rPr>
              <w:t>2014-NC28</w:t>
            </w:r>
            <w:r w:rsidRPr="00233331">
              <w:rPr>
                <w:rFonts w:cs="Arial"/>
                <w:sz w:val="18"/>
                <w:szCs w:val="18"/>
              </w:rPr>
              <w:br/>
              <w:t>May-16</w:t>
            </w:r>
          </w:p>
        </w:tc>
      </w:tr>
      <w:tr w:rsidR="006F7F8C" w:rsidRPr="00233331" w14:paraId="6C56AF9C" w14:textId="77777777" w:rsidTr="00A0045D">
        <w:trPr>
          <w:trHeight w:val="270"/>
          <w:jc w:val="center"/>
        </w:trPr>
        <w:tc>
          <w:tcPr>
            <w:tcW w:w="2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9D3BCFB" w14:textId="77777777" w:rsidR="006F7F8C" w:rsidRPr="00233331" w:rsidRDefault="006F7F8C" w:rsidP="00382117">
            <w:pPr>
              <w:spacing w:before="120" w:after="120"/>
              <w:rPr>
                <w:rFonts w:cs="Arial"/>
                <w:color w:val="000000"/>
                <w:sz w:val="18"/>
                <w:szCs w:val="18"/>
              </w:rPr>
            </w:pPr>
            <w:r w:rsidRPr="00233331">
              <w:rPr>
                <w:rFonts w:cs="Arial"/>
                <w:color w:val="000000"/>
                <w:sz w:val="18"/>
                <w:szCs w:val="18"/>
              </w:rPr>
              <w:t>Scurry Switch - Sun Switch 138 kV</w:t>
            </w:r>
          </w:p>
        </w:tc>
        <w:tc>
          <w:tcPr>
            <w:tcW w:w="2070" w:type="dxa"/>
            <w:tcBorders>
              <w:top w:val="single" w:sz="4" w:space="0" w:color="auto"/>
              <w:left w:val="nil"/>
              <w:bottom w:val="single" w:sz="8" w:space="0" w:color="auto"/>
              <w:right w:val="single" w:sz="8" w:space="0" w:color="auto"/>
            </w:tcBorders>
            <w:shd w:val="clear" w:color="auto" w:fill="auto"/>
            <w:vAlign w:val="center"/>
            <w:hideMark/>
          </w:tcPr>
          <w:p w14:paraId="5B05C232" w14:textId="77777777" w:rsidR="006F7F8C" w:rsidRPr="00233331" w:rsidRDefault="006F7F8C" w:rsidP="00E3526E">
            <w:pPr>
              <w:rPr>
                <w:rFonts w:cs="Arial"/>
                <w:color w:val="000000"/>
                <w:sz w:val="18"/>
                <w:szCs w:val="18"/>
              </w:rPr>
            </w:pPr>
            <w:r w:rsidRPr="00233331">
              <w:rPr>
                <w:rFonts w:cs="Arial"/>
                <w:color w:val="000000"/>
                <w:sz w:val="18"/>
                <w:szCs w:val="18"/>
              </w:rPr>
              <w:t>Matador - Roaring Springs 69 kV</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06F7F047" w14:textId="77777777" w:rsidR="006F7F8C" w:rsidRPr="00233331" w:rsidRDefault="006F7F8C" w:rsidP="00E3526E">
            <w:pPr>
              <w:jc w:val="center"/>
              <w:rPr>
                <w:rFonts w:cs="Arial"/>
                <w:color w:val="000000"/>
                <w:sz w:val="18"/>
                <w:szCs w:val="18"/>
              </w:rPr>
            </w:pPr>
            <w:r w:rsidRPr="00233331">
              <w:rPr>
                <w:rFonts w:cs="Arial"/>
                <w:color w:val="000000"/>
                <w:sz w:val="18"/>
                <w:szCs w:val="18"/>
              </w:rPr>
              <w:t>182</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70C98DC9"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$2,047,958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7F51487C" w14:textId="77777777" w:rsidR="006F7F8C" w:rsidRPr="00233331" w:rsidRDefault="006F7F8C" w:rsidP="00E3526E">
            <w:pPr>
              <w:jc w:val="center"/>
              <w:rPr>
                <w:rFonts w:cs="Arial"/>
                <w:sz w:val="18"/>
                <w:szCs w:val="18"/>
              </w:rPr>
            </w:pPr>
            <w:r w:rsidRPr="00233331">
              <w:rPr>
                <w:rFonts w:cs="Arial"/>
                <w:sz w:val="18"/>
                <w:szCs w:val="18"/>
              </w:rPr>
              <w:t> </w:t>
            </w:r>
          </w:p>
        </w:tc>
      </w:tr>
      <w:tr w:rsidR="006F7F8C" w:rsidRPr="00233331" w14:paraId="5A9601CF" w14:textId="77777777" w:rsidTr="00382117">
        <w:trPr>
          <w:trHeight w:val="270"/>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549BE988" w14:textId="77777777" w:rsidR="006F7F8C" w:rsidRPr="00233331" w:rsidRDefault="006F7F8C" w:rsidP="00382117">
            <w:pPr>
              <w:spacing w:before="120" w:after="120"/>
              <w:rPr>
                <w:rFonts w:cs="Arial"/>
                <w:color w:val="000000"/>
                <w:sz w:val="18"/>
                <w:szCs w:val="18"/>
              </w:rPr>
            </w:pPr>
            <w:proofErr w:type="spellStart"/>
            <w:r w:rsidRPr="00233331">
              <w:rPr>
                <w:rFonts w:cs="Arial"/>
                <w:color w:val="000000"/>
                <w:sz w:val="18"/>
                <w:szCs w:val="18"/>
              </w:rPr>
              <w:t>Basecase</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7C5AFBF7" w14:textId="77777777" w:rsidR="006F7F8C" w:rsidRPr="00233331" w:rsidRDefault="006F7F8C" w:rsidP="00E3526E">
            <w:pPr>
              <w:rPr>
                <w:rFonts w:cs="Arial"/>
                <w:color w:val="000000"/>
                <w:sz w:val="18"/>
                <w:szCs w:val="18"/>
              </w:rPr>
            </w:pPr>
            <w:r w:rsidRPr="00233331">
              <w:rPr>
                <w:rFonts w:cs="Arial"/>
                <w:color w:val="000000"/>
                <w:sz w:val="18"/>
                <w:szCs w:val="18"/>
              </w:rPr>
              <w:t>Valley Import</w:t>
            </w:r>
          </w:p>
        </w:tc>
        <w:tc>
          <w:tcPr>
            <w:tcW w:w="1170" w:type="dxa"/>
            <w:tcBorders>
              <w:top w:val="nil"/>
              <w:left w:val="nil"/>
              <w:bottom w:val="single" w:sz="8" w:space="0" w:color="auto"/>
              <w:right w:val="single" w:sz="8" w:space="0" w:color="auto"/>
            </w:tcBorders>
            <w:shd w:val="clear" w:color="auto" w:fill="auto"/>
            <w:noWrap/>
            <w:vAlign w:val="center"/>
            <w:hideMark/>
          </w:tcPr>
          <w:p w14:paraId="498132B5" w14:textId="77777777" w:rsidR="006F7F8C" w:rsidRPr="00233331" w:rsidRDefault="006F7F8C" w:rsidP="00E3526E">
            <w:pPr>
              <w:jc w:val="center"/>
              <w:rPr>
                <w:rFonts w:cs="Arial"/>
                <w:color w:val="000000"/>
                <w:sz w:val="18"/>
                <w:szCs w:val="18"/>
              </w:rPr>
            </w:pPr>
            <w:r w:rsidRPr="00233331">
              <w:rPr>
                <w:rFonts w:cs="Arial"/>
                <w:color w:val="000000"/>
                <w:sz w:val="18"/>
                <w:szCs w:val="18"/>
              </w:rPr>
              <w:t>32</w:t>
            </w:r>
          </w:p>
        </w:tc>
        <w:tc>
          <w:tcPr>
            <w:tcW w:w="1530" w:type="dxa"/>
            <w:tcBorders>
              <w:top w:val="nil"/>
              <w:left w:val="nil"/>
              <w:bottom w:val="single" w:sz="8" w:space="0" w:color="auto"/>
              <w:right w:val="single" w:sz="8" w:space="0" w:color="auto"/>
            </w:tcBorders>
            <w:shd w:val="clear" w:color="auto" w:fill="auto"/>
            <w:vAlign w:val="center"/>
            <w:hideMark/>
          </w:tcPr>
          <w:p w14:paraId="7C832CE1" w14:textId="77777777" w:rsidR="006F7F8C" w:rsidRPr="00233331" w:rsidRDefault="006F7F8C" w:rsidP="00E3526E">
            <w:pPr>
              <w:jc w:val="center"/>
              <w:rPr>
                <w:rFonts w:cs="Arial"/>
                <w:color w:val="000000"/>
                <w:sz w:val="18"/>
                <w:szCs w:val="18"/>
              </w:rPr>
            </w:pPr>
            <w:r w:rsidRPr="00233331">
              <w:rPr>
                <w:rFonts w:cs="Arial"/>
                <w:color w:val="000000"/>
                <w:sz w:val="18"/>
                <w:szCs w:val="18"/>
              </w:rPr>
              <w:t xml:space="preserve">$1,989,446 </w:t>
            </w:r>
          </w:p>
        </w:tc>
        <w:tc>
          <w:tcPr>
            <w:tcW w:w="1610" w:type="dxa"/>
            <w:tcBorders>
              <w:top w:val="nil"/>
              <w:left w:val="nil"/>
              <w:bottom w:val="single" w:sz="8" w:space="0" w:color="auto"/>
              <w:right w:val="single" w:sz="8" w:space="0" w:color="auto"/>
            </w:tcBorders>
            <w:shd w:val="clear" w:color="auto" w:fill="auto"/>
            <w:noWrap/>
            <w:vAlign w:val="center"/>
            <w:hideMark/>
          </w:tcPr>
          <w:p w14:paraId="4F5DBFDB" w14:textId="77777777" w:rsidR="006F7F8C" w:rsidRPr="00233331" w:rsidRDefault="006F7F8C" w:rsidP="00E3526E">
            <w:pPr>
              <w:jc w:val="center"/>
              <w:rPr>
                <w:rFonts w:cs="Arial"/>
                <w:sz w:val="18"/>
                <w:szCs w:val="18"/>
              </w:rPr>
            </w:pPr>
            <w:r w:rsidRPr="00233331">
              <w:rPr>
                <w:rFonts w:cs="Arial"/>
                <w:sz w:val="18"/>
                <w:szCs w:val="18"/>
              </w:rPr>
              <w:t>14TPIT0050</w:t>
            </w:r>
          </w:p>
        </w:tc>
      </w:tr>
      <w:tr w:rsidR="00382117" w:rsidRPr="00233331" w14:paraId="6D8D3641" w14:textId="77777777" w:rsidTr="00382117">
        <w:trPr>
          <w:trHeight w:val="475"/>
          <w:jc w:val="center"/>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47D04674" w14:textId="41139385" w:rsidR="00382117" w:rsidRPr="00233331" w:rsidRDefault="00382117" w:rsidP="00382117">
            <w:pPr>
              <w:spacing w:before="120" w:after="120"/>
              <w:rPr>
                <w:rFonts w:cs="Arial"/>
                <w:color w:val="000000"/>
                <w:sz w:val="18"/>
                <w:szCs w:val="18"/>
              </w:rPr>
            </w:pPr>
            <w:r>
              <w:rPr>
                <w:rFonts w:cs="Arial"/>
                <w:color w:val="000000"/>
                <w:sz w:val="18"/>
                <w:szCs w:val="18"/>
              </w:rPr>
              <w:t xml:space="preserve">DCKT Burleson - Carson Creek 138 kV and </w:t>
            </w:r>
            <w:proofErr w:type="spellStart"/>
            <w:r>
              <w:rPr>
                <w:rFonts w:cs="Arial"/>
                <w:color w:val="000000"/>
                <w:sz w:val="18"/>
                <w:szCs w:val="18"/>
              </w:rPr>
              <w:t>Pedernales</w:t>
            </w:r>
            <w:proofErr w:type="spellEnd"/>
            <w:r>
              <w:rPr>
                <w:rFonts w:cs="Arial"/>
                <w:color w:val="000000"/>
                <w:sz w:val="18"/>
                <w:szCs w:val="18"/>
              </w:rPr>
              <w:t xml:space="preserve"> - Advanced Micro Devices AEN 138 kV</w:t>
            </w:r>
          </w:p>
        </w:tc>
        <w:tc>
          <w:tcPr>
            <w:tcW w:w="2070" w:type="dxa"/>
            <w:tcBorders>
              <w:top w:val="nil"/>
              <w:left w:val="nil"/>
              <w:bottom w:val="single" w:sz="8" w:space="0" w:color="auto"/>
              <w:right w:val="single" w:sz="8" w:space="0" w:color="auto"/>
            </w:tcBorders>
            <w:shd w:val="clear" w:color="auto" w:fill="auto"/>
            <w:vAlign w:val="center"/>
            <w:hideMark/>
          </w:tcPr>
          <w:p w14:paraId="1C2BAB55" w14:textId="09D382C3" w:rsidR="00382117" w:rsidRPr="00233331" w:rsidRDefault="00382117" w:rsidP="00382117">
            <w:pPr>
              <w:rPr>
                <w:rFonts w:cs="Arial"/>
                <w:color w:val="000000"/>
                <w:sz w:val="18"/>
                <w:szCs w:val="18"/>
              </w:rPr>
            </w:pPr>
            <w:proofErr w:type="spellStart"/>
            <w:r>
              <w:rPr>
                <w:rFonts w:cs="Arial"/>
                <w:color w:val="000000"/>
                <w:sz w:val="18"/>
                <w:szCs w:val="18"/>
              </w:rPr>
              <w:t>Manesium</w:t>
            </w:r>
            <w:proofErr w:type="spellEnd"/>
            <w:r>
              <w:rPr>
                <w:rFonts w:cs="Arial"/>
                <w:color w:val="000000"/>
                <w:sz w:val="18"/>
                <w:szCs w:val="18"/>
              </w:rPr>
              <w:t xml:space="preserve"> Plant - </w:t>
            </w:r>
            <w:proofErr w:type="spellStart"/>
            <w:r>
              <w:rPr>
                <w:rFonts w:cs="Arial"/>
                <w:color w:val="000000"/>
                <w:sz w:val="18"/>
                <w:szCs w:val="18"/>
              </w:rPr>
              <w:t>Northlan</w:t>
            </w:r>
            <w:proofErr w:type="spellEnd"/>
            <w:r>
              <w:rPr>
                <w:rFonts w:cs="Arial"/>
                <w:color w:val="000000"/>
                <w:sz w:val="18"/>
                <w:szCs w:val="18"/>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52589187" w14:textId="0F8BF5E9" w:rsidR="00382117" w:rsidRPr="00233331" w:rsidRDefault="00382117" w:rsidP="00382117">
            <w:pPr>
              <w:jc w:val="center"/>
              <w:rPr>
                <w:rFonts w:cs="Arial"/>
                <w:color w:val="000000"/>
                <w:sz w:val="18"/>
                <w:szCs w:val="18"/>
              </w:rPr>
            </w:pPr>
            <w:r>
              <w:rPr>
                <w:rFonts w:cs="Arial"/>
                <w:color w:val="000000"/>
                <w:sz w:val="18"/>
                <w:szCs w:val="18"/>
              </w:rPr>
              <w:t>28</w:t>
            </w:r>
          </w:p>
        </w:tc>
        <w:tc>
          <w:tcPr>
            <w:tcW w:w="1530" w:type="dxa"/>
            <w:tcBorders>
              <w:top w:val="nil"/>
              <w:left w:val="nil"/>
              <w:bottom w:val="single" w:sz="8" w:space="0" w:color="auto"/>
              <w:right w:val="single" w:sz="8" w:space="0" w:color="auto"/>
            </w:tcBorders>
            <w:shd w:val="clear" w:color="auto" w:fill="auto"/>
            <w:vAlign w:val="center"/>
            <w:hideMark/>
          </w:tcPr>
          <w:p w14:paraId="2AD3C3FB" w14:textId="60C437DD" w:rsidR="00382117" w:rsidRPr="00233331" w:rsidRDefault="00382117" w:rsidP="00382117">
            <w:pPr>
              <w:jc w:val="center"/>
              <w:rPr>
                <w:rFonts w:cs="Arial"/>
                <w:color w:val="000000"/>
                <w:sz w:val="18"/>
                <w:szCs w:val="18"/>
              </w:rPr>
            </w:pPr>
            <w:r>
              <w:rPr>
                <w:rFonts w:cs="Arial"/>
                <w:color w:val="000000"/>
                <w:sz w:val="18"/>
                <w:szCs w:val="18"/>
              </w:rPr>
              <w:t xml:space="preserve">$1,784,116 </w:t>
            </w:r>
          </w:p>
        </w:tc>
        <w:tc>
          <w:tcPr>
            <w:tcW w:w="1610" w:type="dxa"/>
            <w:tcBorders>
              <w:top w:val="single" w:sz="8" w:space="0" w:color="auto"/>
              <w:left w:val="nil"/>
              <w:bottom w:val="single" w:sz="8" w:space="0" w:color="auto"/>
              <w:right w:val="single" w:sz="8" w:space="0" w:color="auto"/>
            </w:tcBorders>
            <w:shd w:val="clear" w:color="auto" w:fill="auto"/>
            <w:noWrap/>
            <w:vAlign w:val="center"/>
            <w:hideMark/>
          </w:tcPr>
          <w:p w14:paraId="19124928" w14:textId="2ECB9274" w:rsidR="00382117" w:rsidRPr="00233331" w:rsidRDefault="00382117" w:rsidP="00382117">
            <w:pPr>
              <w:jc w:val="center"/>
              <w:rPr>
                <w:rFonts w:cs="Arial"/>
                <w:sz w:val="18"/>
                <w:szCs w:val="18"/>
              </w:rPr>
            </w:pPr>
            <w:r>
              <w:rPr>
                <w:rFonts w:cs="Arial"/>
                <w:sz w:val="18"/>
                <w:szCs w:val="18"/>
              </w:rPr>
              <w:t>14TPIT0038</w:t>
            </w:r>
            <w:r>
              <w:rPr>
                <w:rFonts w:cs="Arial"/>
                <w:sz w:val="18"/>
                <w:szCs w:val="18"/>
              </w:rPr>
              <w:br/>
              <w:t>Jun-16</w:t>
            </w:r>
          </w:p>
        </w:tc>
      </w:tr>
    </w:tbl>
    <w:p w14:paraId="6E0BB79F" w14:textId="77777777" w:rsidR="006F7F8C" w:rsidRDefault="006F7F8C" w:rsidP="004C71C3">
      <w:pPr>
        <w:jc w:val="both"/>
        <w:rPr>
          <w:rFonts w:cs="Arial"/>
          <w:szCs w:val="22"/>
        </w:rPr>
      </w:pPr>
    </w:p>
    <w:p w14:paraId="5411D31F" w14:textId="77777777" w:rsidR="000F4671" w:rsidRPr="004E5322" w:rsidRDefault="00AA29B8" w:rsidP="004E5322">
      <w:pPr>
        <w:pStyle w:val="Heading1"/>
      </w:pPr>
      <w:bookmarkStart w:id="265" w:name="_Toc424129710"/>
      <w:r w:rsidRPr="004E5322">
        <w:t>System Events</w:t>
      </w:r>
      <w:bookmarkEnd w:id="265"/>
    </w:p>
    <w:p w14:paraId="4ADD1C82" w14:textId="77777777" w:rsidR="001E1571" w:rsidRPr="004E5322" w:rsidRDefault="001E1571" w:rsidP="004E5322">
      <w:pPr>
        <w:pStyle w:val="Heading2"/>
      </w:pPr>
      <w:bookmarkStart w:id="266" w:name="_Toc424129711"/>
      <w:r w:rsidRPr="004E5322">
        <w:t>ERCOT Peak Load</w:t>
      </w:r>
      <w:bookmarkEnd w:id="266"/>
    </w:p>
    <w:p w14:paraId="2EC9B749" w14:textId="6B24BB11" w:rsidR="00E33DF6" w:rsidRPr="00807E17" w:rsidRDefault="00E33DF6" w:rsidP="00841104">
      <w:pPr>
        <w:jc w:val="both"/>
        <w:rPr>
          <w:rFonts w:cs="Arial"/>
          <w:b/>
          <w:color w:val="FF0000"/>
          <w:szCs w:val="22"/>
        </w:rPr>
      </w:pPr>
      <w:r w:rsidRPr="00E17168">
        <w:rPr>
          <w:rFonts w:cs="Arial"/>
          <w:szCs w:val="22"/>
        </w:rPr>
        <w:t>The unofficial ERCO</w:t>
      </w:r>
      <w:r w:rsidR="00083CEB" w:rsidRPr="00E17168">
        <w:rPr>
          <w:rFonts w:cs="Arial"/>
          <w:szCs w:val="22"/>
        </w:rPr>
        <w:t>T peak load f</w:t>
      </w:r>
      <w:r w:rsidR="001B1605" w:rsidRPr="00E17168">
        <w:rPr>
          <w:rFonts w:cs="Arial"/>
          <w:szCs w:val="22"/>
        </w:rPr>
        <w:t xml:space="preserve">or the month was </w:t>
      </w:r>
      <w:r w:rsidR="00E17168" w:rsidRPr="00E17168">
        <w:rPr>
          <w:rFonts w:cs="Arial"/>
          <w:szCs w:val="22"/>
        </w:rPr>
        <w:t>53,311</w:t>
      </w:r>
      <w:r w:rsidRPr="00E17168">
        <w:rPr>
          <w:rFonts w:cs="Arial"/>
          <w:szCs w:val="22"/>
        </w:rPr>
        <w:t xml:space="preserve"> MW and occurred on </w:t>
      </w:r>
      <w:r w:rsidR="00E17168" w:rsidRPr="00E17168">
        <w:rPr>
          <w:rFonts w:cs="Arial"/>
          <w:szCs w:val="22"/>
        </w:rPr>
        <w:t>May 18</w:t>
      </w:r>
      <w:r w:rsidR="00E17168" w:rsidRPr="00E17168">
        <w:rPr>
          <w:rFonts w:cs="Arial"/>
          <w:szCs w:val="22"/>
          <w:vertAlign w:val="superscript"/>
        </w:rPr>
        <w:t>th</w:t>
      </w:r>
      <w:r w:rsidR="00E17168" w:rsidRPr="00E17168">
        <w:rPr>
          <w:rFonts w:cs="Arial"/>
          <w:szCs w:val="22"/>
        </w:rPr>
        <w:t xml:space="preserve"> during</w:t>
      </w:r>
      <w:r w:rsidR="001B1605" w:rsidRPr="00E17168">
        <w:rPr>
          <w:rFonts w:cs="Arial"/>
          <w:szCs w:val="22"/>
        </w:rPr>
        <w:t xml:space="preserve"> hour ending 17</w:t>
      </w:r>
      <w:r w:rsidRPr="00E17168">
        <w:rPr>
          <w:rFonts w:cs="Arial"/>
          <w:szCs w:val="22"/>
        </w:rPr>
        <w:t>:00.</w:t>
      </w:r>
    </w:p>
    <w:p w14:paraId="290930B2" w14:textId="28D0C860" w:rsidR="00AA29B8" w:rsidRPr="00A239D8" w:rsidRDefault="00AA29B8" w:rsidP="004E5322">
      <w:pPr>
        <w:pStyle w:val="Heading2"/>
      </w:pPr>
      <w:bookmarkStart w:id="267" w:name="_Toc424129712"/>
      <w:r w:rsidRPr="00A239D8">
        <w:t>Load Shed Events</w:t>
      </w:r>
      <w:bookmarkEnd w:id="267"/>
    </w:p>
    <w:p w14:paraId="609DDF0D" w14:textId="28616B94" w:rsidR="00AA29B8" w:rsidRPr="00A239D8" w:rsidRDefault="00C32E7E" w:rsidP="00B831ED">
      <w:pPr>
        <w:tabs>
          <w:tab w:val="left" w:pos="1242"/>
        </w:tabs>
        <w:jc w:val="both"/>
        <w:rPr>
          <w:rFonts w:cs="Arial"/>
          <w:szCs w:val="22"/>
        </w:rPr>
      </w:pPr>
      <w:r w:rsidRPr="00A239D8">
        <w:rPr>
          <w:rFonts w:cs="Arial"/>
          <w:szCs w:val="22"/>
        </w:rPr>
        <w:t>None</w:t>
      </w:r>
      <w:r w:rsidR="00032BF6" w:rsidRPr="00A239D8">
        <w:rPr>
          <w:rFonts w:cs="Arial"/>
          <w:szCs w:val="22"/>
        </w:rPr>
        <w:t>.</w:t>
      </w:r>
      <w:r w:rsidR="00B831ED" w:rsidRPr="00A239D8">
        <w:rPr>
          <w:rFonts w:cs="Arial"/>
          <w:szCs w:val="22"/>
        </w:rPr>
        <w:tab/>
      </w:r>
    </w:p>
    <w:p w14:paraId="2382CD04" w14:textId="77777777" w:rsidR="00AA29B8" w:rsidRPr="00A239D8" w:rsidRDefault="00AA29B8" w:rsidP="004E5322">
      <w:pPr>
        <w:pStyle w:val="Heading2"/>
      </w:pPr>
      <w:bookmarkStart w:id="268" w:name="_Toc424129713"/>
      <w:r w:rsidRPr="00A239D8">
        <w:t>Stability Events</w:t>
      </w:r>
      <w:bookmarkEnd w:id="268"/>
    </w:p>
    <w:p w14:paraId="51DCC4A7" w14:textId="01DD786C" w:rsidR="00F10987" w:rsidRPr="00A239D8" w:rsidRDefault="00AA29B8" w:rsidP="00AA29B8">
      <w:pPr>
        <w:jc w:val="both"/>
        <w:rPr>
          <w:rFonts w:cs="Arial"/>
          <w:szCs w:val="22"/>
        </w:rPr>
      </w:pPr>
      <w:r w:rsidRPr="00A239D8">
        <w:rPr>
          <w:rFonts w:cs="Arial"/>
          <w:szCs w:val="22"/>
        </w:rPr>
        <w:t>None</w:t>
      </w:r>
      <w:r w:rsidR="00032BF6" w:rsidRPr="00A239D8">
        <w:rPr>
          <w:rFonts w:cs="Arial"/>
          <w:szCs w:val="22"/>
        </w:rPr>
        <w:t>.</w:t>
      </w:r>
    </w:p>
    <w:p w14:paraId="1D712299" w14:textId="77777777" w:rsidR="005E6548" w:rsidRPr="00A239D8" w:rsidRDefault="005E6548" w:rsidP="004E5322">
      <w:pPr>
        <w:pStyle w:val="Heading2"/>
      </w:pPr>
      <w:bookmarkStart w:id="269" w:name="_Toc424129714"/>
      <w:r w:rsidRPr="00A239D8">
        <w:lastRenderedPageBreak/>
        <w:t>Notable PMU Events</w:t>
      </w:r>
      <w:bookmarkEnd w:id="269"/>
    </w:p>
    <w:p w14:paraId="1848F896" w14:textId="77777777" w:rsidR="00947B32" w:rsidRPr="00A239D8" w:rsidRDefault="00E03F02" w:rsidP="00947B32">
      <w:pPr>
        <w:jc w:val="both"/>
        <w:rPr>
          <w:rFonts w:cs="Arial"/>
          <w:szCs w:val="22"/>
        </w:rPr>
      </w:pPr>
      <w:r w:rsidRPr="00A239D8">
        <w:rPr>
          <w:rFonts w:cs="Arial"/>
          <w:szCs w:val="22"/>
        </w:rPr>
        <w:t>ERCOT analyzes PMU data for any significant system disturbances that do not fall into the Frequency Event</w:t>
      </w:r>
      <w:r w:rsidR="00BE35F9" w:rsidRPr="00A239D8">
        <w:rPr>
          <w:rFonts w:cs="Arial"/>
          <w:szCs w:val="22"/>
        </w:rPr>
        <w:t>s</w:t>
      </w:r>
      <w:r w:rsidRPr="00A239D8">
        <w:rPr>
          <w:rFonts w:cs="Arial"/>
          <w:szCs w:val="22"/>
        </w:rPr>
        <w:t xml:space="preserve"> category reported in section 2.1. The results are </w:t>
      </w:r>
      <w:r w:rsidR="00B76AB6" w:rsidRPr="00A239D8">
        <w:rPr>
          <w:rFonts w:cs="Arial"/>
          <w:szCs w:val="22"/>
        </w:rPr>
        <w:t>summarized in this section once t</w:t>
      </w:r>
      <w:r w:rsidR="00BE35F9" w:rsidRPr="00A239D8">
        <w:rPr>
          <w:rFonts w:cs="Arial"/>
          <w:szCs w:val="22"/>
        </w:rPr>
        <w:t>he analysis has been completed.</w:t>
      </w:r>
    </w:p>
    <w:p w14:paraId="42756464" w14:textId="77777777" w:rsidR="00442E30" w:rsidRPr="00A239D8" w:rsidRDefault="00442E30" w:rsidP="00947B32">
      <w:pPr>
        <w:jc w:val="both"/>
        <w:rPr>
          <w:rFonts w:cs="Arial"/>
          <w:szCs w:val="22"/>
        </w:rPr>
      </w:pPr>
    </w:p>
    <w:p w14:paraId="2C991843" w14:textId="4F4F51E8" w:rsidR="00442E30" w:rsidRPr="00A239D8" w:rsidRDefault="00442E30" w:rsidP="00947B32">
      <w:pPr>
        <w:jc w:val="both"/>
        <w:rPr>
          <w:rFonts w:cs="Arial"/>
          <w:szCs w:val="22"/>
        </w:rPr>
      </w:pPr>
      <w:r w:rsidRPr="00A239D8">
        <w:rPr>
          <w:rFonts w:cs="Arial"/>
          <w:szCs w:val="22"/>
        </w:rPr>
        <w:t xml:space="preserve">There were no reportable events in </w:t>
      </w:r>
      <w:r w:rsidR="00A239D8">
        <w:rPr>
          <w:rFonts w:cs="Arial"/>
          <w:szCs w:val="22"/>
        </w:rPr>
        <w:t>May</w:t>
      </w:r>
      <w:r w:rsidR="002B1F0D" w:rsidRPr="00A239D8">
        <w:rPr>
          <w:rFonts w:cs="Arial"/>
          <w:szCs w:val="22"/>
        </w:rPr>
        <w:t>.</w:t>
      </w:r>
    </w:p>
    <w:p w14:paraId="08448435" w14:textId="77777777" w:rsidR="00AA29B8" w:rsidRPr="00A239D8" w:rsidRDefault="00AA29B8" w:rsidP="004E5322">
      <w:pPr>
        <w:pStyle w:val="Heading2"/>
      </w:pPr>
      <w:bookmarkStart w:id="270" w:name="_Toc424129715"/>
      <w:r w:rsidRPr="00A239D8">
        <w:t>TRE/DOE Reportable Events</w:t>
      </w:r>
      <w:bookmarkEnd w:id="270"/>
    </w:p>
    <w:p w14:paraId="5C364266" w14:textId="292F7DDA" w:rsidR="00F93E04" w:rsidRPr="00A239D8" w:rsidRDefault="00A239D8" w:rsidP="00F93E04">
      <w:r>
        <w:rPr>
          <w:rFonts w:cs="Arial"/>
          <w:szCs w:val="22"/>
        </w:rPr>
        <w:t>None.</w:t>
      </w:r>
    </w:p>
    <w:p w14:paraId="0F4EC5FB" w14:textId="77777777" w:rsidR="00AA29B8" w:rsidRPr="00297829" w:rsidRDefault="00930D75" w:rsidP="004E5322">
      <w:pPr>
        <w:pStyle w:val="Heading2"/>
      </w:pPr>
      <w:bookmarkStart w:id="271" w:name="_Toc424129716"/>
      <w:r w:rsidRPr="00297829">
        <w:t xml:space="preserve">New/Updated </w:t>
      </w:r>
      <w:r w:rsidR="00DB17CE" w:rsidRPr="00297829">
        <w:t>Constraint Management Plans</w:t>
      </w:r>
      <w:bookmarkEnd w:id="271"/>
    </w:p>
    <w:p w14:paraId="2504F7B1" w14:textId="0AF48FFD" w:rsidR="00297829" w:rsidRPr="00297829" w:rsidRDefault="00297829" w:rsidP="00297829">
      <w:r w:rsidRPr="00297829">
        <w:t>One Constraint Management Plans was added in the month of May.</w:t>
      </w:r>
    </w:p>
    <w:p w14:paraId="4A9F0FE6" w14:textId="5CD70C3F" w:rsidR="00297829" w:rsidRPr="00297829" w:rsidRDefault="00297829" w:rsidP="00297829">
      <w:pPr>
        <w:pStyle w:val="ListParagraph"/>
        <w:numPr>
          <w:ilvl w:val="0"/>
          <w:numId w:val="13"/>
        </w:numPr>
      </w:pPr>
      <w:r w:rsidRPr="00297829">
        <w:t xml:space="preserve">MP_2015_03: Contingency Loss of IH20 TNP to Pecos TNP 69kV circuit overloads </w:t>
      </w:r>
      <w:proofErr w:type="spellStart"/>
      <w:r w:rsidRPr="00297829">
        <w:t>Wickett</w:t>
      </w:r>
      <w:proofErr w:type="spellEnd"/>
      <w:r w:rsidRPr="00297829">
        <w:t xml:space="preserve"> TNP to </w:t>
      </w:r>
      <w:proofErr w:type="spellStart"/>
      <w:r w:rsidRPr="00297829">
        <w:t>Pyote</w:t>
      </w:r>
      <w:proofErr w:type="spellEnd"/>
      <w:r w:rsidRPr="00297829">
        <w:t xml:space="preserve"> TNP 69kV circuit.</w:t>
      </w:r>
    </w:p>
    <w:p w14:paraId="3D02B188" w14:textId="0581ADA2" w:rsidR="00935638" w:rsidRPr="00297829" w:rsidRDefault="00297829" w:rsidP="00920F55">
      <w:r w:rsidRPr="00297829">
        <w:t>One Constraint Management Plans was</w:t>
      </w:r>
      <w:r w:rsidR="00BC4E2D" w:rsidRPr="00297829">
        <w:t xml:space="preserve"> </w:t>
      </w:r>
      <w:r w:rsidRPr="00297829">
        <w:t>updated</w:t>
      </w:r>
      <w:r w:rsidR="00BC4E2D" w:rsidRPr="00297829">
        <w:t xml:space="preserve"> in the month of May</w:t>
      </w:r>
      <w:r w:rsidRPr="00297829">
        <w:t>.</w:t>
      </w:r>
    </w:p>
    <w:p w14:paraId="067D66A0" w14:textId="41D88787" w:rsidR="00297829" w:rsidRPr="00297829" w:rsidRDefault="00297829" w:rsidP="00297829">
      <w:pPr>
        <w:pStyle w:val="ListParagraph"/>
        <w:numPr>
          <w:ilvl w:val="0"/>
          <w:numId w:val="13"/>
        </w:numPr>
      </w:pPr>
      <w:r w:rsidRPr="00297829">
        <w:t>MP_2015_01: Contingency Loss of Andrews North 138/69kV Auto #1/#2 overloads Frankel City to Whalen Lake POI 69kV circuit.</w:t>
      </w:r>
    </w:p>
    <w:p w14:paraId="59D6B07F" w14:textId="66AD653C" w:rsidR="00297829" w:rsidRPr="00297829" w:rsidRDefault="00297829" w:rsidP="00297829">
      <w:pPr>
        <w:pStyle w:val="ListParagraph"/>
        <w:numPr>
          <w:ilvl w:val="1"/>
          <w:numId w:val="13"/>
        </w:numPr>
      </w:pPr>
      <w:r w:rsidRPr="00297829">
        <w:t>Expanded plan to include thermal overloads.</w:t>
      </w:r>
    </w:p>
    <w:p w14:paraId="2B617750" w14:textId="77777777" w:rsidR="00930D75" w:rsidRPr="00C04220" w:rsidRDefault="00930D75" w:rsidP="004E5322">
      <w:pPr>
        <w:pStyle w:val="Heading2"/>
      </w:pPr>
      <w:bookmarkStart w:id="272" w:name="_Toc424129717"/>
      <w:r w:rsidRPr="00C04220">
        <w:t>New/Modified/Removed SPS</w:t>
      </w:r>
      <w:bookmarkEnd w:id="272"/>
    </w:p>
    <w:p w14:paraId="6ED68E0C" w14:textId="3ABF9272" w:rsidR="00D2152E" w:rsidRPr="00C04220" w:rsidRDefault="00297829" w:rsidP="00D824AC">
      <w:r w:rsidRPr="00C04220">
        <w:t>One SPS was removed in the month of May.</w:t>
      </w:r>
    </w:p>
    <w:p w14:paraId="62B7A847" w14:textId="7D1BD1D3" w:rsidR="00297829" w:rsidRDefault="00C04220" w:rsidP="00297829">
      <w:pPr>
        <w:pStyle w:val="ListParagraph"/>
        <w:numPr>
          <w:ilvl w:val="0"/>
          <w:numId w:val="13"/>
        </w:numPr>
      </w:pPr>
      <w:r w:rsidRPr="00C04220">
        <w:t>Allen Switch Special protection System (SPS #17)</w:t>
      </w:r>
    </w:p>
    <w:p w14:paraId="0971F9B2" w14:textId="77777777" w:rsidR="00A0045D" w:rsidRPr="00C04220" w:rsidRDefault="00A0045D" w:rsidP="00A0045D">
      <w:pPr>
        <w:pStyle w:val="ListParagraph"/>
      </w:pPr>
    </w:p>
    <w:p w14:paraId="38144F02" w14:textId="77777777" w:rsidR="001C24C0" w:rsidRPr="00C04220" w:rsidRDefault="001C24C0" w:rsidP="004E5322">
      <w:pPr>
        <w:pStyle w:val="Heading2"/>
      </w:pPr>
      <w:bookmarkStart w:id="273" w:name="_Toc424129718"/>
      <w:r w:rsidRPr="00C04220">
        <w:t>New Procedures/Forms/Operating Bulletins</w:t>
      </w:r>
      <w:bookmarkEnd w:id="27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260"/>
        <w:gridCol w:w="2970"/>
        <w:gridCol w:w="5130"/>
      </w:tblGrid>
      <w:tr w:rsidR="00C04220" w:rsidRPr="00C04220" w14:paraId="7BA7E793" w14:textId="77777777" w:rsidTr="00E3526E">
        <w:trPr>
          <w:trHeight w:val="255"/>
          <w:jc w:val="center"/>
        </w:trPr>
        <w:tc>
          <w:tcPr>
            <w:tcW w:w="1260" w:type="dxa"/>
            <w:tcBorders>
              <w:bottom w:val="single" w:sz="4" w:space="0" w:color="auto"/>
            </w:tcBorders>
            <w:shd w:val="clear" w:color="auto" w:fill="006666"/>
            <w:noWrap/>
            <w:vAlign w:val="center"/>
            <w:hideMark/>
          </w:tcPr>
          <w:p w14:paraId="3F0C2215" w14:textId="77777777" w:rsidR="00C04220" w:rsidRPr="00C04220" w:rsidRDefault="00C04220" w:rsidP="00E3526E">
            <w:pPr>
              <w:jc w:val="center"/>
              <w:rPr>
                <w:rFonts w:cs="Arial"/>
                <w:color w:val="FFFFFF"/>
                <w:sz w:val="20"/>
                <w:szCs w:val="20"/>
              </w:rPr>
            </w:pPr>
            <w:r w:rsidRPr="00C04220">
              <w:rPr>
                <w:rFonts w:cs="Arial"/>
                <w:b/>
                <w:bCs/>
                <w:color w:val="FFFFFF"/>
                <w:sz w:val="20"/>
                <w:szCs w:val="20"/>
              </w:rPr>
              <w:t>Date</w:t>
            </w:r>
          </w:p>
        </w:tc>
        <w:tc>
          <w:tcPr>
            <w:tcW w:w="2970" w:type="dxa"/>
            <w:tcBorders>
              <w:bottom w:val="single" w:sz="4" w:space="0" w:color="auto"/>
            </w:tcBorders>
            <w:shd w:val="clear" w:color="auto" w:fill="006666"/>
          </w:tcPr>
          <w:p w14:paraId="4F845B31" w14:textId="77777777" w:rsidR="00C04220" w:rsidRPr="00C04220" w:rsidRDefault="00C04220" w:rsidP="00E3526E">
            <w:pPr>
              <w:jc w:val="center"/>
              <w:rPr>
                <w:rFonts w:cs="Arial"/>
                <w:b/>
                <w:color w:val="FFFFFF"/>
                <w:sz w:val="20"/>
                <w:szCs w:val="20"/>
              </w:rPr>
            </w:pPr>
            <w:r w:rsidRPr="00C04220">
              <w:rPr>
                <w:rFonts w:cs="Arial"/>
                <w:b/>
                <w:color w:val="FFFFFF"/>
                <w:sz w:val="20"/>
                <w:szCs w:val="20"/>
              </w:rPr>
              <w:t>Document</w:t>
            </w:r>
          </w:p>
        </w:tc>
        <w:tc>
          <w:tcPr>
            <w:tcW w:w="5130" w:type="dxa"/>
            <w:tcBorders>
              <w:bottom w:val="single" w:sz="4" w:space="0" w:color="auto"/>
            </w:tcBorders>
            <w:shd w:val="clear" w:color="auto" w:fill="006666"/>
            <w:noWrap/>
            <w:vAlign w:val="center"/>
            <w:hideMark/>
          </w:tcPr>
          <w:p w14:paraId="23AB3F4B" w14:textId="77777777" w:rsidR="00C04220" w:rsidRPr="00C04220" w:rsidRDefault="00C04220" w:rsidP="00E3526E">
            <w:pPr>
              <w:jc w:val="center"/>
              <w:rPr>
                <w:rFonts w:cs="Arial"/>
                <w:b/>
                <w:color w:val="FFFFFF"/>
                <w:sz w:val="20"/>
                <w:szCs w:val="20"/>
              </w:rPr>
            </w:pPr>
            <w:r w:rsidRPr="00C04220">
              <w:rPr>
                <w:rFonts w:cs="Arial"/>
                <w:b/>
                <w:color w:val="FFFFFF"/>
                <w:sz w:val="20"/>
                <w:szCs w:val="20"/>
              </w:rPr>
              <w:t>Description</w:t>
            </w:r>
          </w:p>
        </w:tc>
      </w:tr>
      <w:tr w:rsidR="00C04220" w:rsidRPr="00C04220" w14:paraId="10EFD248" w14:textId="77777777" w:rsidTr="00E3526E">
        <w:trPr>
          <w:trHeight w:val="255"/>
          <w:jc w:val="center"/>
        </w:trPr>
        <w:tc>
          <w:tcPr>
            <w:tcW w:w="1260" w:type="dxa"/>
            <w:shd w:val="clear" w:color="auto" w:fill="auto"/>
            <w:noWrap/>
            <w:vAlign w:val="center"/>
          </w:tcPr>
          <w:p w14:paraId="736BEF9B" w14:textId="782636B3" w:rsidR="00C04220" w:rsidRPr="00C04220" w:rsidRDefault="00C04220" w:rsidP="00E3526E">
            <w:pPr>
              <w:autoSpaceDE w:val="0"/>
              <w:autoSpaceDN w:val="0"/>
              <w:adjustRightInd w:val="0"/>
              <w:jc w:val="right"/>
              <w:rPr>
                <w:rFonts w:cs="Arial"/>
                <w:color w:val="000000"/>
                <w:sz w:val="18"/>
                <w:szCs w:val="18"/>
              </w:rPr>
            </w:pPr>
            <w:r w:rsidRPr="00C04220">
              <w:rPr>
                <w:rFonts w:cs="Arial"/>
                <w:color w:val="000000"/>
                <w:sz w:val="18"/>
                <w:szCs w:val="18"/>
              </w:rPr>
              <w:t>5/1/2015</w:t>
            </w:r>
          </w:p>
        </w:tc>
        <w:tc>
          <w:tcPr>
            <w:tcW w:w="2970" w:type="dxa"/>
            <w:vAlign w:val="center"/>
          </w:tcPr>
          <w:p w14:paraId="0ED3FB3B" w14:textId="3761456B" w:rsidR="00C04220" w:rsidRPr="00C04220" w:rsidRDefault="00C04220" w:rsidP="00E3526E">
            <w:pPr>
              <w:autoSpaceDE w:val="0"/>
              <w:autoSpaceDN w:val="0"/>
              <w:adjustRightInd w:val="0"/>
              <w:rPr>
                <w:rFonts w:cs="Arial"/>
                <w:color w:val="000000"/>
                <w:sz w:val="18"/>
                <w:szCs w:val="18"/>
              </w:rPr>
            </w:pPr>
            <w:r w:rsidRPr="00C04220">
              <w:rPr>
                <w:rFonts w:cs="Arial"/>
                <w:color w:val="000000"/>
                <w:sz w:val="18"/>
                <w:szCs w:val="18"/>
              </w:rPr>
              <w:t>Power Operations Bulletin 706</w:t>
            </w:r>
          </w:p>
        </w:tc>
        <w:tc>
          <w:tcPr>
            <w:tcW w:w="5130" w:type="dxa"/>
            <w:shd w:val="clear" w:color="auto" w:fill="auto"/>
            <w:noWrap/>
            <w:vAlign w:val="center"/>
          </w:tcPr>
          <w:p w14:paraId="7559CBE4" w14:textId="44B40BAB" w:rsidR="00C04220" w:rsidRPr="00C04220" w:rsidRDefault="00C04220" w:rsidP="00E3526E">
            <w:pPr>
              <w:autoSpaceDE w:val="0"/>
              <w:autoSpaceDN w:val="0"/>
              <w:adjustRightInd w:val="0"/>
              <w:rPr>
                <w:rFonts w:cs="Arial"/>
                <w:color w:val="FF0000"/>
                <w:sz w:val="18"/>
                <w:szCs w:val="18"/>
              </w:rPr>
            </w:pPr>
            <w:r w:rsidRPr="00C04220">
              <w:rPr>
                <w:sz w:val="18"/>
                <w:szCs w:val="18"/>
              </w:rPr>
              <w:t>DC Tie Desk V1 Rev33</w:t>
            </w:r>
          </w:p>
        </w:tc>
      </w:tr>
      <w:tr w:rsidR="00C04220" w:rsidRPr="00C04220" w14:paraId="51C987BD" w14:textId="77777777" w:rsidTr="00E3526E">
        <w:trPr>
          <w:trHeight w:val="255"/>
          <w:jc w:val="center"/>
        </w:trPr>
        <w:tc>
          <w:tcPr>
            <w:tcW w:w="1260" w:type="dxa"/>
            <w:shd w:val="clear" w:color="auto" w:fill="auto"/>
            <w:noWrap/>
          </w:tcPr>
          <w:p w14:paraId="5B62CFB9" w14:textId="6E5C67CC" w:rsidR="00C04220" w:rsidRPr="00C04220" w:rsidRDefault="00C04220" w:rsidP="00E3526E">
            <w:pPr>
              <w:jc w:val="right"/>
            </w:pPr>
            <w:r w:rsidRPr="00C04220">
              <w:rPr>
                <w:rFonts w:cs="Arial"/>
                <w:color w:val="000000"/>
                <w:sz w:val="18"/>
                <w:szCs w:val="18"/>
              </w:rPr>
              <w:t>5/1/2015</w:t>
            </w:r>
          </w:p>
        </w:tc>
        <w:tc>
          <w:tcPr>
            <w:tcW w:w="2970" w:type="dxa"/>
            <w:vAlign w:val="center"/>
          </w:tcPr>
          <w:p w14:paraId="78C7D58E" w14:textId="24BE68E8" w:rsidR="00C04220" w:rsidRPr="00C04220" w:rsidRDefault="00C04220" w:rsidP="00E3526E">
            <w:pPr>
              <w:autoSpaceDE w:val="0"/>
              <w:autoSpaceDN w:val="0"/>
              <w:adjustRightInd w:val="0"/>
              <w:rPr>
                <w:rFonts w:cs="Arial"/>
                <w:color w:val="000000"/>
                <w:sz w:val="18"/>
                <w:szCs w:val="18"/>
              </w:rPr>
            </w:pPr>
            <w:r w:rsidRPr="00C04220">
              <w:rPr>
                <w:rFonts w:cs="Arial"/>
                <w:color w:val="000000"/>
                <w:sz w:val="18"/>
                <w:szCs w:val="18"/>
              </w:rPr>
              <w:t>Power Operations Bulletin 707</w:t>
            </w:r>
          </w:p>
        </w:tc>
        <w:tc>
          <w:tcPr>
            <w:tcW w:w="5130" w:type="dxa"/>
            <w:shd w:val="clear" w:color="auto" w:fill="auto"/>
            <w:noWrap/>
            <w:vAlign w:val="center"/>
          </w:tcPr>
          <w:p w14:paraId="25589143" w14:textId="40B16622" w:rsidR="00C04220" w:rsidRPr="00C04220" w:rsidRDefault="00C04220" w:rsidP="00E3526E">
            <w:pPr>
              <w:autoSpaceDE w:val="0"/>
              <w:autoSpaceDN w:val="0"/>
              <w:adjustRightInd w:val="0"/>
              <w:rPr>
                <w:rFonts w:cs="Arial"/>
                <w:color w:val="FF0000"/>
                <w:sz w:val="18"/>
                <w:szCs w:val="18"/>
              </w:rPr>
            </w:pPr>
            <w:r w:rsidRPr="00C04220">
              <w:rPr>
                <w:sz w:val="18"/>
                <w:szCs w:val="18"/>
              </w:rPr>
              <w:t>Real Time Desk V1 Rev37</w:t>
            </w:r>
          </w:p>
        </w:tc>
      </w:tr>
      <w:tr w:rsidR="00C04220" w:rsidRPr="00C04220" w14:paraId="48E356C2" w14:textId="77777777" w:rsidTr="00E3526E">
        <w:trPr>
          <w:trHeight w:val="255"/>
          <w:jc w:val="center"/>
        </w:trPr>
        <w:tc>
          <w:tcPr>
            <w:tcW w:w="1260" w:type="dxa"/>
            <w:shd w:val="clear" w:color="auto" w:fill="auto"/>
            <w:noWrap/>
          </w:tcPr>
          <w:p w14:paraId="3B6933AE" w14:textId="278A2ABF" w:rsidR="00C04220" w:rsidRPr="00C04220" w:rsidRDefault="00C04220" w:rsidP="00E3526E">
            <w:pPr>
              <w:jc w:val="right"/>
            </w:pPr>
            <w:r w:rsidRPr="00C04220">
              <w:rPr>
                <w:rFonts w:cs="Arial"/>
                <w:color w:val="000000"/>
                <w:sz w:val="18"/>
                <w:szCs w:val="18"/>
              </w:rPr>
              <w:t>5/1/2015</w:t>
            </w:r>
          </w:p>
        </w:tc>
        <w:tc>
          <w:tcPr>
            <w:tcW w:w="2970" w:type="dxa"/>
            <w:vAlign w:val="center"/>
          </w:tcPr>
          <w:p w14:paraId="4DF061C4" w14:textId="0D70861A" w:rsidR="00C04220" w:rsidRPr="00C04220" w:rsidRDefault="00C04220" w:rsidP="00C04220">
            <w:pPr>
              <w:autoSpaceDE w:val="0"/>
              <w:autoSpaceDN w:val="0"/>
              <w:adjustRightInd w:val="0"/>
              <w:rPr>
                <w:rFonts w:cs="Arial"/>
                <w:color w:val="000000"/>
                <w:sz w:val="18"/>
                <w:szCs w:val="18"/>
              </w:rPr>
            </w:pPr>
            <w:r w:rsidRPr="00C04220">
              <w:rPr>
                <w:rFonts w:cs="Arial"/>
                <w:color w:val="000000"/>
                <w:sz w:val="18"/>
                <w:szCs w:val="18"/>
              </w:rPr>
              <w:t>Power Operations Bulletin 708</w:t>
            </w:r>
          </w:p>
        </w:tc>
        <w:tc>
          <w:tcPr>
            <w:tcW w:w="5130" w:type="dxa"/>
            <w:shd w:val="clear" w:color="auto" w:fill="auto"/>
            <w:noWrap/>
            <w:vAlign w:val="center"/>
          </w:tcPr>
          <w:p w14:paraId="19E387F4" w14:textId="7977F9D2" w:rsidR="00C04220" w:rsidRPr="00C04220" w:rsidRDefault="00C04220" w:rsidP="00E3526E">
            <w:pPr>
              <w:autoSpaceDE w:val="0"/>
              <w:autoSpaceDN w:val="0"/>
              <w:adjustRightInd w:val="0"/>
              <w:rPr>
                <w:rFonts w:cs="Arial"/>
                <w:color w:val="FF0000"/>
                <w:sz w:val="18"/>
                <w:szCs w:val="18"/>
              </w:rPr>
            </w:pPr>
            <w:r w:rsidRPr="00C04220">
              <w:rPr>
                <w:sz w:val="18"/>
                <w:szCs w:val="18"/>
              </w:rPr>
              <w:t>Reliability Unit Commitment Desk V1 Rev29</w:t>
            </w:r>
          </w:p>
        </w:tc>
      </w:tr>
      <w:tr w:rsidR="00C04220" w:rsidRPr="00C04220" w14:paraId="7D92C7F9" w14:textId="77777777" w:rsidTr="00E3526E">
        <w:trPr>
          <w:trHeight w:val="255"/>
          <w:jc w:val="center"/>
        </w:trPr>
        <w:tc>
          <w:tcPr>
            <w:tcW w:w="1260" w:type="dxa"/>
            <w:shd w:val="clear" w:color="auto" w:fill="auto"/>
            <w:noWrap/>
          </w:tcPr>
          <w:p w14:paraId="54843661" w14:textId="0254A05C" w:rsidR="00C04220" w:rsidRPr="00C04220" w:rsidRDefault="00C04220" w:rsidP="00E3526E">
            <w:pPr>
              <w:jc w:val="right"/>
            </w:pPr>
            <w:r w:rsidRPr="00C04220">
              <w:rPr>
                <w:rFonts w:cs="Arial"/>
                <w:color w:val="000000"/>
                <w:sz w:val="18"/>
                <w:szCs w:val="18"/>
              </w:rPr>
              <w:t>5/1/2015</w:t>
            </w:r>
          </w:p>
        </w:tc>
        <w:tc>
          <w:tcPr>
            <w:tcW w:w="2970" w:type="dxa"/>
            <w:vAlign w:val="center"/>
          </w:tcPr>
          <w:p w14:paraId="6F270246" w14:textId="7FBE4C89" w:rsidR="00C04220" w:rsidRPr="00C04220" w:rsidRDefault="00C04220" w:rsidP="00E3526E">
            <w:pPr>
              <w:autoSpaceDE w:val="0"/>
              <w:autoSpaceDN w:val="0"/>
              <w:adjustRightInd w:val="0"/>
              <w:rPr>
                <w:rFonts w:cs="Arial"/>
                <w:color w:val="000000"/>
                <w:sz w:val="18"/>
                <w:szCs w:val="18"/>
              </w:rPr>
            </w:pPr>
            <w:r w:rsidRPr="00C04220">
              <w:rPr>
                <w:rFonts w:cs="Arial"/>
                <w:color w:val="000000"/>
                <w:sz w:val="18"/>
                <w:szCs w:val="18"/>
              </w:rPr>
              <w:t>Power Operations Bulletin 709</w:t>
            </w:r>
          </w:p>
        </w:tc>
        <w:tc>
          <w:tcPr>
            <w:tcW w:w="5130" w:type="dxa"/>
            <w:shd w:val="clear" w:color="auto" w:fill="auto"/>
            <w:noWrap/>
            <w:vAlign w:val="center"/>
          </w:tcPr>
          <w:p w14:paraId="468F2BDE" w14:textId="4D134D09" w:rsidR="00C04220" w:rsidRPr="00C04220" w:rsidRDefault="00C04220" w:rsidP="00E3526E">
            <w:pPr>
              <w:autoSpaceDE w:val="0"/>
              <w:autoSpaceDN w:val="0"/>
              <w:adjustRightInd w:val="0"/>
              <w:rPr>
                <w:rFonts w:cs="Arial"/>
                <w:color w:val="FF0000"/>
                <w:sz w:val="18"/>
                <w:szCs w:val="18"/>
              </w:rPr>
            </w:pPr>
            <w:r w:rsidRPr="00C04220">
              <w:rPr>
                <w:sz w:val="18"/>
                <w:szCs w:val="18"/>
              </w:rPr>
              <w:t>Resource Desk V1 Rev34</w:t>
            </w:r>
          </w:p>
        </w:tc>
      </w:tr>
      <w:tr w:rsidR="00C04220" w:rsidRPr="00C04220" w14:paraId="5200FF31" w14:textId="77777777" w:rsidTr="00E3526E">
        <w:trPr>
          <w:trHeight w:val="255"/>
          <w:jc w:val="center"/>
        </w:trPr>
        <w:tc>
          <w:tcPr>
            <w:tcW w:w="1260" w:type="dxa"/>
            <w:shd w:val="clear" w:color="auto" w:fill="auto"/>
            <w:noWrap/>
          </w:tcPr>
          <w:p w14:paraId="030EA3FB" w14:textId="1185ACB2" w:rsidR="00C04220" w:rsidRPr="00C04220" w:rsidRDefault="00C04220" w:rsidP="00E3526E">
            <w:pPr>
              <w:jc w:val="right"/>
            </w:pPr>
            <w:r w:rsidRPr="00C04220">
              <w:rPr>
                <w:rFonts w:cs="Arial"/>
                <w:color w:val="000000"/>
                <w:sz w:val="18"/>
                <w:szCs w:val="18"/>
              </w:rPr>
              <w:t>5/1/2015</w:t>
            </w:r>
          </w:p>
        </w:tc>
        <w:tc>
          <w:tcPr>
            <w:tcW w:w="2970" w:type="dxa"/>
            <w:vAlign w:val="center"/>
          </w:tcPr>
          <w:p w14:paraId="63B585DC" w14:textId="39F9BB33" w:rsidR="00C04220" w:rsidRPr="00C04220" w:rsidRDefault="00C04220" w:rsidP="00E3526E">
            <w:pPr>
              <w:autoSpaceDE w:val="0"/>
              <w:autoSpaceDN w:val="0"/>
              <w:adjustRightInd w:val="0"/>
              <w:rPr>
                <w:rFonts w:cs="Arial"/>
                <w:color w:val="000000"/>
                <w:sz w:val="18"/>
                <w:szCs w:val="18"/>
              </w:rPr>
            </w:pPr>
            <w:r w:rsidRPr="00C04220">
              <w:rPr>
                <w:rFonts w:cs="Arial"/>
                <w:color w:val="000000"/>
                <w:sz w:val="18"/>
                <w:szCs w:val="18"/>
              </w:rPr>
              <w:t>Power Operations Bulletin 710</w:t>
            </w:r>
          </w:p>
        </w:tc>
        <w:tc>
          <w:tcPr>
            <w:tcW w:w="5130" w:type="dxa"/>
            <w:shd w:val="clear" w:color="auto" w:fill="auto"/>
            <w:noWrap/>
            <w:vAlign w:val="center"/>
          </w:tcPr>
          <w:p w14:paraId="45DD332C" w14:textId="453E7824" w:rsidR="00C04220" w:rsidRPr="00C04220" w:rsidRDefault="00C04220" w:rsidP="00E3526E">
            <w:pPr>
              <w:autoSpaceDE w:val="0"/>
              <w:autoSpaceDN w:val="0"/>
              <w:adjustRightInd w:val="0"/>
              <w:rPr>
                <w:rFonts w:cs="Arial"/>
                <w:color w:val="FF0000"/>
                <w:sz w:val="18"/>
                <w:szCs w:val="18"/>
              </w:rPr>
            </w:pPr>
            <w:r w:rsidRPr="00C04220">
              <w:rPr>
                <w:sz w:val="18"/>
                <w:szCs w:val="18"/>
              </w:rPr>
              <w:t>Shift Supervisor Desk V1 Rev33</w:t>
            </w:r>
          </w:p>
        </w:tc>
      </w:tr>
      <w:tr w:rsidR="00C04220" w:rsidRPr="00C04220" w14:paraId="7683DA52" w14:textId="77777777" w:rsidTr="00E3526E">
        <w:trPr>
          <w:trHeight w:val="255"/>
          <w:jc w:val="center"/>
        </w:trPr>
        <w:tc>
          <w:tcPr>
            <w:tcW w:w="1260" w:type="dxa"/>
            <w:shd w:val="clear" w:color="auto" w:fill="auto"/>
            <w:noWrap/>
          </w:tcPr>
          <w:p w14:paraId="0B4ADD56" w14:textId="196CC5CD" w:rsidR="00C04220" w:rsidRPr="00C04220" w:rsidRDefault="00C04220" w:rsidP="00E3526E">
            <w:pPr>
              <w:jc w:val="right"/>
            </w:pPr>
            <w:r w:rsidRPr="00C04220">
              <w:rPr>
                <w:rFonts w:cs="Arial"/>
                <w:color w:val="000000"/>
                <w:sz w:val="18"/>
                <w:szCs w:val="18"/>
              </w:rPr>
              <w:t>5/1/2015</w:t>
            </w:r>
          </w:p>
        </w:tc>
        <w:tc>
          <w:tcPr>
            <w:tcW w:w="2970" w:type="dxa"/>
            <w:vAlign w:val="center"/>
          </w:tcPr>
          <w:p w14:paraId="5219DA3F" w14:textId="7CB49E8A" w:rsidR="00C04220" w:rsidRPr="00C04220" w:rsidRDefault="00C04220" w:rsidP="00E3526E">
            <w:pPr>
              <w:autoSpaceDE w:val="0"/>
              <w:autoSpaceDN w:val="0"/>
              <w:adjustRightInd w:val="0"/>
              <w:rPr>
                <w:rFonts w:cs="Arial"/>
                <w:color w:val="000000"/>
                <w:sz w:val="18"/>
                <w:szCs w:val="18"/>
              </w:rPr>
            </w:pPr>
            <w:r w:rsidRPr="00C04220">
              <w:rPr>
                <w:rFonts w:cs="Arial"/>
                <w:color w:val="000000"/>
                <w:sz w:val="18"/>
                <w:szCs w:val="18"/>
              </w:rPr>
              <w:t>Power Operations Bulletin 711</w:t>
            </w:r>
          </w:p>
        </w:tc>
        <w:tc>
          <w:tcPr>
            <w:tcW w:w="5130" w:type="dxa"/>
            <w:shd w:val="clear" w:color="auto" w:fill="auto"/>
            <w:noWrap/>
            <w:vAlign w:val="center"/>
          </w:tcPr>
          <w:p w14:paraId="44D690F5" w14:textId="2ABA0645" w:rsidR="00C04220" w:rsidRPr="00C04220" w:rsidRDefault="00C04220" w:rsidP="00E3526E">
            <w:pPr>
              <w:autoSpaceDE w:val="0"/>
              <w:autoSpaceDN w:val="0"/>
              <w:adjustRightInd w:val="0"/>
              <w:rPr>
                <w:rFonts w:cs="Arial"/>
                <w:color w:val="FF0000"/>
                <w:sz w:val="18"/>
                <w:szCs w:val="18"/>
              </w:rPr>
            </w:pPr>
            <w:r w:rsidRPr="00C04220">
              <w:rPr>
                <w:sz w:val="18"/>
                <w:szCs w:val="18"/>
              </w:rPr>
              <w:t>Transmission and Security Desk V1 Rev38</w:t>
            </w:r>
          </w:p>
        </w:tc>
      </w:tr>
    </w:tbl>
    <w:p w14:paraId="3087A503" w14:textId="77777777" w:rsidR="00825F80" w:rsidRPr="00C04220" w:rsidRDefault="00825F80" w:rsidP="004E5322">
      <w:pPr>
        <w:pStyle w:val="Heading1"/>
      </w:pPr>
      <w:bookmarkStart w:id="274" w:name="_Toc424129719"/>
      <w:r w:rsidRPr="00C04220">
        <w:t>Emergency</w:t>
      </w:r>
      <w:r w:rsidR="004E4B14" w:rsidRPr="00C04220">
        <w:t xml:space="preserve"> Condition</w:t>
      </w:r>
      <w:r w:rsidRPr="00C04220">
        <w:t>s</w:t>
      </w:r>
      <w:bookmarkEnd w:id="274"/>
    </w:p>
    <w:p w14:paraId="5ED22B0C" w14:textId="77777777" w:rsidR="00542A4D" w:rsidRPr="00807E17" w:rsidRDefault="00825F80" w:rsidP="004E5322">
      <w:pPr>
        <w:pStyle w:val="Heading2"/>
      </w:pPr>
      <w:bookmarkStart w:id="275" w:name="_Toc424129720"/>
      <w:r w:rsidRPr="00807E17">
        <w:t>OCNs</w:t>
      </w:r>
      <w:bookmarkEnd w:id="27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807E17" w14:paraId="733B6A53" w14:textId="77777777" w:rsidTr="00E5138D">
        <w:trPr>
          <w:trHeight w:val="255"/>
          <w:jc w:val="center"/>
        </w:trPr>
        <w:tc>
          <w:tcPr>
            <w:tcW w:w="1710" w:type="dxa"/>
            <w:tcBorders>
              <w:bottom w:val="single" w:sz="4" w:space="0" w:color="auto"/>
            </w:tcBorders>
            <w:shd w:val="clear" w:color="auto" w:fill="006666"/>
            <w:noWrap/>
            <w:vAlign w:val="center"/>
            <w:hideMark/>
          </w:tcPr>
          <w:p w14:paraId="4B2A0E5D" w14:textId="77777777" w:rsidR="00011F5E" w:rsidRPr="00807E17" w:rsidRDefault="00011F5E" w:rsidP="00E5138D">
            <w:pPr>
              <w:jc w:val="center"/>
              <w:rPr>
                <w:rFonts w:cs="Arial"/>
                <w:color w:val="FFFFFF"/>
                <w:sz w:val="20"/>
                <w:szCs w:val="20"/>
              </w:rPr>
            </w:pPr>
            <w:r w:rsidRPr="00807E17">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807E17" w:rsidRDefault="00011F5E" w:rsidP="00E5138D">
            <w:pPr>
              <w:jc w:val="center"/>
              <w:rPr>
                <w:rFonts w:cs="Arial"/>
                <w:b/>
                <w:color w:val="FFFFFF"/>
                <w:sz w:val="20"/>
                <w:szCs w:val="20"/>
              </w:rPr>
            </w:pPr>
            <w:r w:rsidRPr="00807E17">
              <w:rPr>
                <w:rFonts w:cs="Arial"/>
                <w:b/>
                <w:color w:val="FFFFFF"/>
                <w:sz w:val="20"/>
                <w:szCs w:val="20"/>
              </w:rPr>
              <w:t>Description</w:t>
            </w:r>
          </w:p>
        </w:tc>
      </w:tr>
      <w:tr w:rsidR="00011F5E" w:rsidRPr="00807E17" w14:paraId="55B95E40" w14:textId="77777777" w:rsidTr="00E5138D">
        <w:trPr>
          <w:trHeight w:val="69"/>
          <w:jc w:val="center"/>
        </w:trPr>
        <w:tc>
          <w:tcPr>
            <w:tcW w:w="1710" w:type="dxa"/>
            <w:shd w:val="clear" w:color="auto" w:fill="auto"/>
            <w:noWrap/>
            <w:vAlign w:val="center"/>
          </w:tcPr>
          <w:p w14:paraId="496AE6AA" w14:textId="77777777" w:rsidR="00011F5E" w:rsidRPr="00807E17" w:rsidRDefault="00011F5E" w:rsidP="00E5138D">
            <w:pPr>
              <w:jc w:val="right"/>
              <w:rPr>
                <w:rFonts w:cs="Arial"/>
                <w:sz w:val="18"/>
                <w:szCs w:val="18"/>
              </w:rPr>
            </w:pPr>
            <w:r w:rsidRPr="00807E17">
              <w:rPr>
                <w:rFonts w:cs="Arial"/>
                <w:sz w:val="18"/>
                <w:szCs w:val="18"/>
              </w:rPr>
              <w:t>05/07/15  07:58</w:t>
            </w:r>
          </w:p>
        </w:tc>
        <w:tc>
          <w:tcPr>
            <w:tcW w:w="7650" w:type="dxa"/>
            <w:shd w:val="clear" w:color="auto" w:fill="auto"/>
            <w:noWrap/>
            <w:vAlign w:val="center"/>
          </w:tcPr>
          <w:p w14:paraId="251FF2FB" w14:textId="35880738" w:rsidR="00011F5E" w:rsidRPr="00807E17" w:rsidRDefault="00011F5E" w:rsidP="00E5138D">
            <w:pPr>
              <w:rPr>
                <w:sz w:val="18"/>
                <w:szCs w:val="18"/>
              </w:rPr>
            </w:pPr>
            <w:r w:rsidRPr="00807E17">
              <w:rPr>
                <w:sz w:val="18"/>
                <w:szCs w:val="18"/>
              </w:rPr>
              <w:t>ERCOT issued an OCN due to the development of a new Generic Transmission Constraint (GTC) due to a local voltage stability issue</w:t>
            </w:r>
          </w:p>
        </w:tc>
      </w:tr>
    </w:tbl>
    <w:p w14:paraId="4DE1A64B" w14:textId="77777777" w:rsidR="00825F80" w:rsidRPr="00807E17" w:rsidRDefault="00825F80" w:rsidP="004E5322">
      <w:pPr>
        <w:pStyle w:val="Heading2"/>
      </w:pPr>
      <w:bookmarkStart w:id="276" w:name="_Toc424129721"/>
      <w:r w:rsidRPr="00807E17">
        <w:t>Advisories</w:t>
      </w:r>
      <w:bookmarkEnd w:id="27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807E17" w14:paraId="48CA75E8" w14:textId="77777777" w:rsidTr="0015608A">
        <w:trPr>
          <w:trHeight w:val="255"/>
          <w:jc w:val="center"/>
        </w:trPr>
        <w:tc>
          <w:tcPr>
            <w:tcW w:w="1710" w:type="dxa"/>
            <w:tcBorders>
              <w:bottom w:val="single" w:sz="4" w:space="0" w:color="auto"/>
            </w:tcBorders>
            <w:shd w:val="clear" w:color="auto" w:fill="006666"/>
            <w:noWrap/>
            <w:vAlign w:val="center"/>
            <w:hideMark/>
          </w:tcPr>
          <w:p w14:paraId="0342720D" w14:textId="77777777" w:rsidR="000E745C" w:rsidRPr="00807E17" w:rsidRDefault="000E745C" w:rsidP="0015608A">
            <w:pPr>
              <w:jc w:val="center"/>
              <w:rPr>
                <w:rFonts w:cs="Arial"/>
                <w:color w:val="FFFFFF"/>
                <w:sz w:val="20"/>
                <w:szCs w:val="20"/>
              </w:rPr>
            </w:pPr>
            <w:r w:rsidRPr="00807E17">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807E17" w:rsidRDefault="000E745C" w:rsidP="0015608A">
            <w:pPr>
              <w:jc w:val="center"/>
              <w:rPr>
                <w:rFonts w:cs="Arial"/>
                <w:b/>
                <w:color w:val="FFFFFF"/>
                <w:sz w:val="20"/>
                <w:szCs w:val="20"/>
              </w:rPr>
            </w:pPr>
            <w:r w:rsidRPr="00807E17">
              <w:rPr>
                <w:rFonts w:cs="Arial"/>
                <w:b/>
                <w:color w:val="FFFFFF"/>
                <w:sz w:val="20"/>
                <w:szCs w:val="20"/>
              </w:rPr>
              <w:t>Description</w:t>
            </w:r>
          </w:p>
        </w:tc>
      </w:tr>
      <w:tr w:rsidR="000E745C" w:rsidRPr="00807E17" w14:paraId="11DF0A44" w14:textId="77777777" w:rsidTr="0015608A">
        <w:trPr>
          <w:trHeight w:val="69"/>
          <w:jc w:val="center"/>
        </w:trPr>
        <w:tc>
          <w:tcPr>
            <w:tcW w:w="1710" w:type="dxa"/>
            <w:shd w:val="clear" w:color="auto" w:fill="auto"/>
            <w:noWrap/>
            <w:vAlign w:val="center"/>
          </w:tcPr>
          <w:p w14:paraId="1A1A2125" w14:textId="6E85F557" w:rsidR="000E745C" w:rsidRPr="00807E17" w:rsidRDefault="00011F5E" w:rsidP="0015608A">
            <w:pPr>
              <w:jc w:val="right"/>
              <w:rPr>
                <w:rFonts w:cs="Arial"/>
                <w:sz w:val="18"/>
                <w:szCs w:val="18"/>
              </w:rPr>
            </w:pPr>
            <w:r w:rsidRPr="00807E17">
              <w:rPr>
                <w:rFonts w:cs="Arial"/>
                <w:sz w:val="18"/>
                <w:szCs w:val="18"/>
              </w:rPr>
              <w:t>05/27/15  13:28</w:t>
            </w:r>
          </w:p>
        </w:tc>
        <w:tc>
          <w:tcPr>
            <w:tcW w:w="7650" w:type="dxa"/>
            <w:shd w:val="clear" w:color="auto" w:fill="auto"/>
            <w:noWrap/>
            <w:vAlign w:val="center"/>
          </w:tcPr>
          <w:p w14:paraId="77765670" w14:textId="5232665A" w:rsidR="000E745C" w:rsidRPr="00807E17" w:rsidRDefault="000E745C" w:rsidP="00011F5E">
            <w:pPr>
              <w:rPr>
                <w:sz w:val="18"/>
                <w:szCs w:val="18"/>
              </w:rPr>
            </w:pPr>
            <w:r w:rsidRPr="00807E17">
              <w:rPr>
                <w:sz w:val="18"/>
                <w:szCs w:val="18"/>
              </w:rPr>
              <w:t xml:space="preserve">ERCOT </w:t>
            </w:r>
            <w:r w:rsidR="00D11130">
              <w:rPr>
                <w:sz w:val="18"/>
                <w:szCs w:val="18"/>
              </w:rPr>
              <w:t>i</w:t>
            </w:r>
            <w:r w:rsidR="00D11130" w:rsidRPr="00EA1C75">
              <w:rPr>
                <w:sz w:val="18"/>
                <w:szCs w:val="18"/>
              </w:rPr>
              <w:t>ssued an Advisory for missing the deadline for posting the DAM solution, delayed due to length of run time.</w:t>
            </w:r>
          </w:p>
        </w:tc>
      </w:tr>
      <w:tr w:rsidR="00011F5E" w:rsidRPr="00807E17" w14:paraId="6F97BFDB" w14:textId="77777777" w:rsidTr="0015608A">
        <w:trPr>
          <w:trHeight w:val="69"/>
          <w:jc w:val="center"/>
        </w:trPr>
        <w:tc>
          <w:tcPr>
            <w:tcW w:w="1710" w:type="dxa"/>
            <w:shd w:val="clear" w:color="auto" w:fill="auto"/>
            <w:noWrap/>
            <w:vAlign w:val="center"/>
          </w:tcPr>
          <w:p w14:paraId="69DAFB9D" w14:textId="7A1DAED9" w:rsidR="00011F5E" w:rsidRPr="00807E17" w:rsidRDefault="00011F5E" w:rsidP="00011F5E">
            <w:pPr>
              <w:jc w:val="right"/>
              <w:rPr>
                <w:rFonts w:cs="Arial"/>
                <w:sz w:val="18"/>
                <w:szCs w:val="18"/>
              </w:rPr>
            </w:pPr>
            <w:r w:rsidRPr="00807E17">
              <w:rPr>
                <w:rFonts w:cs="Arial"/>
                <w:sz w:val="18"/>
                <w:szCs w:val="18"/>
              </w:rPr>
              <w:t>05/31/15  13:24</w:t>
            </w:r>
          </w:p>
        </w:tc>
        <w:tc>
          <w:tcPr>
            <w:tcW w:w="7650" w:type="dxa"/>
            <w:shd w:val="clear" w:color="auto" w:fill="auto"/>
            <w:noWrap/>
            <w:vAlign w:val="center"/>
          </w:tcPr>
          <w:p w14:paraId="10F3AF46" w14:textId="22FF275D" w:rsidR="00011F5E" w:rsidRPr="00807E17" w:rsidRDefault="00D11130" w:rsidP="0015608A">
            <w:pPr>
              <w:rPr>
                <w:sz w:val="18"/>
                <w:szCs w:val="18"/>
              </w:rPr>
            </w:pPr>
            <w:r w:rsidRPr="00807E17">
              <w:rPr>
                <w:sz w:val="18"/>
                <w:szCs w:val="18"/>
              </w:rPr>
              <w:t xml:space="preserve">ERCOT </w:t>
            </w:r>
            <w:r>
              <w:rPr>
                <w:sz w:val="18"/>
                <w:szCs w:val="18"/>
              </w:rPr>
              <w:t>i</w:t>
            </w:r>
            <w:r w:rsidRPr="00EA1C75">
              <w:rPr>
                <w:sz w:val="18"/>
                <w:szCs w:val="18"/>
              </w:rPr>
              <w:t>ssued an Advisory for missing the deadline for posting the DAM solution, delayed due to length of run time.</w:t>
            </w:r>
          </w:p>
        </w:tc>
      </w:tr>
    </w:tbl>
    <w:p w14:paraId="6E9FE355" w14:textId="77777777" w:rsidR="008A00AD" w:rsidRPr="00807E17" w:rsidRDefault="00825F80" w:rsidP="004E5322">
      <w:pPr>
        <w:pStyle w:val="Heading2"/>
      </w:pPr>
      <w:bookmarkStart w:id="277" w:name="_Toc424129722"/>
      <w:r w:rsidRPr="00807E17">
        <w:lastRenderedPageBreak/>
        <w:t>Watches</w:t>
      </w:r>
      <w:bookmarkEnd w:id="277"/>
    </w:p>
    <w:p w14:paraId="259699ED" w14:textId="1D9BE7DA" w:rsidR="00477EB6" w:rsidRPr="00807E17" w:rsidRDefault="00477EB6" w:rsidP="00477EB6">
      <w:r w:rsidRPr="00807E17">
        <w:t>None.</w:t>
      </w:r>
    </w:p>
    <w:p w14:paraId="0C75AA7F" w14:textId="77777777" w:rsidR="00825F80" w:rsidRPr="00807E17" w:rsidRDefault="00825F80" w:rsidP="00D21C1C">
      <w:pPr>
        <w:pStyle w:val="Heading2"/>
      </w:pPr>
      <w:bookmarkStart w:id="278" w:name="_Toc424129723"/>
      <w:r w:rsidRPr="00807E17">
        <w:t>Emergency Notices</w:t>
      </w:r>
      <w:bookmarkEnd w:id="278"/>
    </w:p>
    <w:p w14:paraId="4BF48672" w14:textId="7ED69455" w:rsidR="000E745C" w:rsidRPr="000E745C" w:rsidRDefault="000E745C" w:rsidP="000E745C">
      <w:r w:rsidRPr="00807E17">
        <w:t>None.</w:t>
      </w:r>
    </w:p>
    <w:p w14:paraId="2130972E" w14:textId="77777777" w:rsidR="00DB3454" w:rsidRPr="001B0209" w:rsidRDefault="00DB3454" w:rsidP="004E5322">
      <w:pPr>
        <w:pStyle w:val="Heading1"/>
      </w:pPr>
      <w:bookmarkStart w:id="279" w:name="_Toc424129724"/>
      <w:r w:rsidRPr="001B0209">
        <w:t>Application Performance</w:t>
      </w:r>
      <w:bookmarkEnd w:id="279"/>
      <w:r w:rsidR="004E5322" w:rsidRPr="001B0209">
        <w:t xml:space="preserve"> </w:t>
      </w:r>
    </w:p>
    <w:p w14:paraId="7484E34C" w14:textId="5AE85481" w:rsidR="00A0045D" w:rsidRPr="001B0209" w:rsidRDefault="005178AE" w:rsidP="005178AE">
      <w:pPr>
        <w:jc w:val="both"/>
        <w:rPr>
          <w:rFonts w:cs="Arial"/>
          <w:szCs w:val="22"/>
        </w:rPr>
      </w:pPr>
      <w:r w:rsidRPr="001B0209">
        <w:rPr>
          <w:rFonts w:cs="Arial"/>
          <w:szCs w:val="22"/>
        </w:rPr>
        <w:t xml:space="preserve">ERCOT system applications performed well in </w:t>
      </w:r>
      <w:r w:rsidR="00A239D8" w:rsidRPr="001B0209">
        <w:rPr>
          <w:rFonts w:cs="Arial"/>
          <w:szCs w:val="22"/>
        </w:rPr>
        <w:t>May</w:t>
      </w:r>
      <w:r w:rsidR="000E745C" w:rsidRPr="001B0209">
        <w:rPr>
          <w:rFonts w:cs="Arial"/>
          <w:szCs w:val="22"/>
        </w:rPr>
        <w:t xml:space="preserve">.  There </w:t>
      </w:r>
      <w:r w:rsidR="00A239D8" w:rsidRPr="00D11130">
        <w:rPr>
          <w:rFonts w:cs="Arial"/>
          <w:szCs w:val="22"/>
        </w:rPr>
        <w:t xml:space="preserve">were </w:t>
      </w:r>
      <w:r w:rsidR="00492E39">
        <w:rPr>
          <w:rFonts w:cs="Arial"/>
          <w:szCs w:val="22"/>
        </w:rPr>
        <w:t>no</w:t>
      </w:r>
      <w:r w:rsidR="000E745C" w:rsidRPr="001B0209">
        <w:rPr>
          <w:rFonts w:cs="Arial"/>
          <w:szCs w:val="22"/>
        </w:rPr>
        <w:t xml:space="preserve"> issue</w:t>
      </w:r>
      <w:r w:rsidR="00A239D8" w:rsidRPr="001B0209">
        <w:rPr>
          <w:rFonts w:cs="Arial"/>
          <w:szCs w:val="22"/>
        </w:rPr>
        <w:t>s</w:t>
      </w:r>
      <w:r w:rsidR="000E745C" w:rsidRPr="001B0209">
        <w:rPr>
          <w:rFonts w:cs="Arial"/>
          <w:szCs w:val="22"/>
        </w:rPr>
        <w:t xml:space="preserve"> to report.</w:t>
      </w:r>
    </w:p>
    <w:p w14:paraId="300D04D8" w14:textId="77777777" w:rsidR="007E4B19" w:rsidRPr="001B0209" w:rsidRDefault="00F80DC4" w:rsidP="004E5322">
      <w:pPr>
        <w:pStyle w:val="Heading2"/>
      </w:pPr>
      <w:bookmarkStart w:id="280" w:name="_Toc424129725"/>
      <w:r w:rsidRPr="001B0209">
        <w:t>TSAT/VSAT Performance Issues</w:t>
      </w:r>
      <w:bookmarkEnd w:id="251"/>
      <w:bookmarkEnd w:id="252"/>
      <w:bookmarkEnd w:id="280"/>
    </w:p>
    <w:p w14:paraId="22F29942" w14:textId="263A34D8" w:rsidR="001B0209" w:rsidRPr="001B0209" w:rsidRDefault="00492E39" w:rsidP="00A0045D">
      <w:pPr>
        <w:jc w:val="both"/>
      </w:pPr>
      <w:r>
        <w:t>None.</w:t>
      </w:r>
    </w:p>
    <w:p w14:paraId="233FDBF3" w14:textId="6864640D" w:rsidR="001171B8" w:rsidRPr="001B0209" w:rsidRDefault="001171B8" w:rsidP="004E5322">
      <w:pPr>
        <w:pStyle w:val="Heading2"/>
      </w:pPr>
      <w:bookmarkStart w:id="281" w:name="_Toc424129726"/>
      <w:r w:rsidRPr="001B0209">
        <w:t>Communication Issues</w:t>
      </w:r>
      <w:bookmarkEnd w:id="281"/>
    </w:p>
    <w:p w14:paraId="22EBAF83" w14:textId="55020DE1" w:rsidR="008F7637" w:rsidRDefault="00492E39" w:rsidP="00A92860">
      <w:pPr>
        <w:jc w:val="both"/>
      </w:pPr>
      <w:r>
        <w:rPr>
          <w:rFonts w:cs="Arial"/>
          <w:szCs w:val="22"/>
        </w:rPr>
        <w:t>None.</w:t>
      </w:r>
    </w:p>
    <w:p w14:paraId="7E6EAAC8" w14:textId="7B726359" w:rsidR="008F7637" w:rsidRPr="001B0209" w:rsidRDefault="008F7637" w:rsidP="008F7637">
      <w:pPr>
        <w:pStyle w:val="Heading2"/>
      </w:pPr>
      <w:bookmarkStart w:id="282" w:name="_Toc424129727"/>
      <w:r w:rsidRPr="001B0209">
        <w:t>Market System Issues</w:t>
      </w:r>
      <w:bookmarkEnd w:id="282"/>
    </w:p>
    <w:p w14:paraId="2D66F649" w14:textId="336C4863" w:rsidR="00280D69" w:rsidRPr="001B0209" w:rsidRDefault="005178AE" w:rsidP="005178AE">
      <w:r w:rsidRPr="001B0209">
        <w:t>None.</w:t>
      </w:r>
    </w:p>
    <w:p w14:paraId="45C75202" w14:textId="142668D4" w:rsidR="00DB08B7" w:rsidRPr="00E17168" w:rsidRDefault="00DB08B7" w:rsidP="004E5322">
      <w:pPr>
        <w:pStyle w:val="Heading1"/>
      </w:pPr>
      <w:bookmarkStart w:id="283" w:name="_Toc424129728"/>
      <w:r w:rsidRPr="00E17168">
        <w:t xml:space="preserve">Net-Forecast Bias Applied to NSRS Procurement for </w:t>
      </w:r>
      <w:r w:rsidR="00E17168" w:rsidRPr="00E17168">
        <w:t>June</w:t>
      </w:r>
      <w:r w:rsidR="002510D3" w:rsidRPr="00E17168">
        <w:t xml:space="preserve"> </w:t>
      </w:r>
      <w:r w:rsidRPr="00E17168">
        <w:t>201</w:t>
      </w:r>
      <w:r w:rsidR="00211108" w:rsidRPr="00E17168">
        <w:t>5</w:t>
      </w:r>
      <w:bookmarkEnd w:id="283"/>
    </w:p>
    <w:p w14:paraId="0AA1EF98" w14:textId="6D27BF24" w:rsidR="00A46DA8" w:rsidRPr="00E17168"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E17168" w:rsidRPr="00E17168">
        <w:rPr>
          <w:rFonts w:cs="Arial"/>
          <w:szCs w:val="22"/>
        </w:rPr>
        <w:t>June</w:t>
      </w:r>
      <w:r w:rsidRPr="00E17168">
        <w:rPr>
          <w:rFonts w:cs="Arial"/>
          <w:szCs w:val="22"/>
        </w:rPr>
        <w:t>, 201</w:t>
      </w:r>
      <w:r w:rsidR="00211108" w:rsidRPr="00E17168">
        <w:rPr>
          <w:rFonts w:cs="Arial"/>
          <w:szCs w:val="22"/>
        </w:rPr>
        <w:t>5</w:t>
      </w:r>
      <w:r w:rsidRPr="00E17168">
        <w:rPr>
          <w:rFonts w:cs="Arial"/>
          <w:szCs w:val="22"/>
        </w:rPr>
        <w:t>.</w:t>
      </w:r>
    </w:p>
    <w:p w14:paraId="01715E08" w14:textId="77777777" w:rsidR="00DB08B7" w:rsidRPr="00E17168" w:rsidRDefault="00DB08B7" w:rsidP="00DB08B7">
      <w:pPr>
        <w:rPr>
          <w:rFonts w:cs="Arial"/>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E17168"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E17168" w:rsidRDefault="00524FF8" w:rsidP="007C5595">
            <w:pPr>
              <w:jc w:val="center"/>
              <w:rPr>
                <w:rFonts w:eastAsia="Calibri" w:cs="Arial"/>
                <w:b/>
                <w:bCs/>
                <w:color w:val="FFFFFF"/>
                <w:sz w:val="20"/>
                <w:szCs w:val="20"/>
              </w:rPr>
            </w:pPr>
            <w:r w:rsidRPr="00E17168">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Negative Net Load Forecast Average Error - By Weather Zone for the 5 Largest Zones</w:t>
            </w:r>
          </w:p>
        </w:tc>
      </w:tr>
      <w:tr w:rsidR="00524FF8" w:rsidRPr="00E17168" w14:paraId="2FD85D6C" w14:textId="77777777" w:rsidTr="008F2AA9">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E17168" w:rsidRDefault="00524FF8" w:rsidP="007C5595">
            <w:pP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E17168" w:rsidRDefault="00524FF8" w:rsidP="007C5595">
            <w:pPr>
              <w:jc w:val="center"/>
              <w:rPr>
                <w:rFonts w:cs="Arial"/>
                <w:b/>
                <w:bCs/>
                <w:color w:val="FFFFFF"/>
                <w:sz w:val="20"/>
                <w:szCs w:val="20"/>
              </w:rPr>
            </w:pPr>
            <w:r w:rsidRPr="00E17168">
              <w:rPr>
                <w:rFonts w:cs="Arial"/>
                <w:b/>
                <w:bCs/>
                <w:color w:val="FFFFFF"/>
                <w:sz w:val="20"/>
                <w:szCs w:val="20"/>
              </w:rPr>
              <w:t>Southern</w:t>
            </w:r>
          </w:p>
        </w:tc>
      </w:tr>
      <w:tr w:rsidR="00E17168" w:rsidRPr="00E17168" w14:paraId="788CFBC4"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1-2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FCD4A80" w14:textId="49018526"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1B00863" w14:textId="5BB310F6"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3E896B" w14:textId="7FF50B14" w:rsidR="00E17168" w:rsidRPr="00E17168" w:rsidRDefault="00E17168" w:rsidP="00E17168">
            <w:pPr>
              <w:jc w:val="center"/>
              <w:rPr>
                <w:rFonts w:cs="Arial"/>
                <w:sz w:val="18"/>
                <w:szCs w:val="18"/>
              </w:rPr>
            </w:pPr>
            <w:r w:rsidRPr="00E17168">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2AA456" w14:textId="63252C2B" w:rsidR="00E17168" w:rsidRPr="00E17168" w:rsidRDefault="00E17168" w:rsidP="00E17168">
            <w:pPr>
              <w:jc w:val="center"/>
              <w:rPr>
                <w:rFonts w:cs="Arial"/>
                <w:sz w:val="18"/>
                <w:szCs w:val="18"/>
              </w:rPr>
            </w:pPr>
            <w:r w:rsidRPr="00E17168">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1EF689C" w14:textId="708316C5" w:rsidR="00E17168" w:rsidRPr="00E17168" w:rsidRDefault="00E17168" w:rsidP="00E17168">
            <w:pPr>
              <w:jc w:val="center"/>
              <w:rPr>
                <w:rFonts w:cs="Arial"/>
                <w:sz w:val="18"/>
                <w:szCs w:val="18"/>
              </w:rPr>
            </w:pPr>
            <w:r w:rsidRPr="00E17168">
              <w:rPr>
                <w:sz w:val="18"/>
              </w:rPr>
              <w:t>0</w:t>
            </w:r>
          </w:p>
        </w:tc>
      </w:tr>
      <w:tr w:rsidR="00E17168" w:rsidRPr="00E17168" w14:paraId="1A450413"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3-6</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620292" w14:textId="5270A3B5"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8096DE8" w14:textId="697CB0D5"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CA5970" w14:textId="56383448" w:rsidR="00E17168" w:rsidRPr="00E17168" w:rsidRDefault="00E17168" w:rsidP="00E17168">
            <w:pPr>
              <w:jc w:val="center"/>
              <w:rPr>
                <w:rFonts w:cs="Arial"/>
                <w:sz w:val="18"/>
                <w:szCs w:val="18"/>
              </w:rPr>
            </w:pPr>
            <w:r w:rsidRPr="00E17168">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9D5F6B5" w14:textId="74BBEE0F" w:rsidR="00E17168" w:rsidRPr="00E17168" w:rsidRDefault="00E17168" w:rsidP="00E17168">
            <w:pPr>
              <w:jc w:val="center"/>
              <w:rPr>
                <w:rFonts w:cs="Arial"/>
                <w:sz w:val="18"/>
                <w:szCs w:val="18"/>
              </w:rPr>
            </w:pPr>
            <w:r w:rsidRPr="00E17168">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662922" w14:textId="2B98560E" w:rsidR="00E17168" w:rsidRPr="00E17168" w:rsidRDefault="00E17168" w:rsidP="00E17168">
            <w:pPr>
              <w:jc w:val="center"/>
              <w:rPr>
                <w:rFonts w:cs="Arial"/>
                <w:sz w:val="18"/>
                <w:szCs w:val="18"/>
              </w:rPr>
            </w:pPr>
            <w:r w:rsidRPr="00E17168">
              <w:rPr>
                <w:sz w:val="18"/>
              </w:rPr>
              <w:t>0</w:t>
            </w:r>
          </w:p>
        </w:tc>
      </w:tr>
      <w:tr w:rsidR="00E17168" w:rsidRPr="00E17168" w14:paraId="495510AC"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7-10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2173398" w14:textId="000ECF07"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2334CB" w14:textId="6678678C"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4AD4322" w14:textId="2F0D15B9" w:rsidR="00E17168" w:rsidRPr="00E17168" w:rsidRDefault="00E17168" w:rsidP="00E17168">
            <w:pPr>
              <w:jc w:val="center"/>
              <w:rPr>
                <w:rFonts w:cs="Arial"/>
                <w:sz w:val="18"/>
                <w:szCs w:val="18"/>
              </w:rPr>
            </w:pPr>
            <w:r w:rsidRPr="00E17168">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5F56510" w14:textId="43B7DE48" w:rsidR="00E17168" w:rsidRPr="00E17168" w:rsidRDefault="00E17168" w:rsidP="00E17168">
            <w:pPr>
              <w:jc w:val="center"/>
              <w:rPr>
                <w:rFonts w:cs="Arial"/>
                <w:sz w:val="18"/>
                <w:szCs w:val="18"/>
              </w:rPr>
            </w:pPr>
            <w:r w:rsidRPr="00E17168">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232FE5E" w14:textId="0083B5B8" w:rsidR="00E17168" w:rsidRPr="00E17168" w:rsidRDefault="00E17168" w:rsidP="00E17168">
            <w:pPr>
              <w:jc w:val="center"/>
              <w:rPr>
                <w:rFonts w:cs="Arial"/>
                <w:sz w:val="18"/>
                <w:szCs w:val="18"/>
              </w:rPr>
            </w:pPr>
            <w:r w:rsidRPr="00E17168">
              <w:rPr>
                <w:sz w:val="18"/>
              </w:rPr>
              <w:t>0</w:t>
            </w:r>
          </w:p>
        </w:tc>
      </w:tr>
      <w:tr w:rsidR="00E17168" w:rsidRPr="00E17168" w14:paraId="28984A88"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11-14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660BBF9" w14:textId="22006846" w:rsidR="00E17168" w:rsidRPr="00E17168" w:rsidRDefault="00E17168" w:rsidP="00E17168">
            <w:pPr>
              <w:jc w:val="center"/>
              <w:rPr>
                <w:rFonts w:cs="Arial"/>
                <w:sz w:val="18"/>
                <w:szCs w:val="18"/>
              </w:rPr>
            </w:pPr>
            <w:r w:rsidRPr="00E17168">
              <w:rPr>
                <w:sz w:val="18"/>
              </w:rPr>
              <w:t>-15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17EC90" w14:textId="7F61D993" w:rsidR="00E17168" w:rsidRPr="00E17168" w:rsidRDefault="00E17168" w:rsidP="00E17168">
            <w:pPr>
              <w:jc w:val="center"/>
              <w:rPr>
                <w:rFonts w:cs="Arial"/>
                <w:sz w:val="18"/>
                <w:szCs w:val="18"/>
              </w:rPr>
            </w:pPr>
            <w:r w:rsidRPr="00E17168">
              <w:rPr>
                <w:sz w:val="18"/>
              </w:rPr>
              <w:t>-3</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DB377D" w14:textId="4EF63A67" w:rsidR="00E17168" w:rsidRPr="00E17168" w:rsidRDefault="00E17168" w:rsidP="00E17168">
            <w:pPr>
              <w:jc w:val="center"/>
              <w:rPr>
                <w:rFonts w:cs="Arial"/>
                <w:sz w:val="18"/>
                <w:szCs w:val="18"/>
              </w:rPr>
            </w:pPr>
            <w:r w:rsidRPr="00E17168">
              <w:rPr>
                <w:sz w:val="18"/>
              </w:rPr>
              <w:t>-19</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CEC94D1" w14:textId="344D70AD" w:rsidR="00E17168" w:rsidRPr="00E17168" w:rsidRDefault="00E17168" w:rsidP="00E17168">
            <w:pPr>
              <w:jc w:val="center"/>
              <w:rPr>
                <w:rFonts w:cs="Arial"/>
                <w:sz w:val="18"/>
                <w:szCs w:val="18"/>
              </w:rPr>
            </w:pPr>
            <w:r w:rsidRPr="00E17168">
              <w:rPr>
                <w:sz w:val="18"/>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161108" w14:textId="05FE7109" w:rsidR="00E17168" w:rsidRPr="00E17168" w:rsidRDefault="00E17168" w:rsidP="00E17168">
            <w:pPr>
              <w:jc w:val="center"/>
              <w:rPr>
                <w:rFonts w:cs="Arial"/>
                <w:sz w:val="18"/>
                <w:szCs w:val="18"/>
              </w:rPr>
            </w:pPr>
            <w:r w:rsidRPr="00E17168">
              <w:rPr>
                <w:sz w:val="18"/>
              </w:rPr>
              <w:t>-5</w:t>
            </w:r>
          </w:p>
        </w:tc>
      </w:tr>
      <w:tr w:rsidR="00E17168" w:rsidRPr="00E17168" w14:paraId="53170138"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15-18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198E58" w14:textId="63399ACE" w:rsidR="00E17168" w:rsidRPr="00E17168" w:rsidRDefault="00E17168" w:rsidP="00E17168">
            <w:pPr>
              <w:jc w:val="center"/>
              <w:rPr>
                <w:rFonts w:cs="Arial"/>
                <w:sz w:val="18"/>
                <w:szCs w:val="18"/>
              </w:rPr>
            </w:pPr>
            <w:r w:rsidRPr="00E17168">
              <w:rPr>
                <w:sz w:val="18"/>
              </w:rPr>
              <w:t>-56</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D76C1D2" w14:textId="4FF635F8" w:rsidR="00E17168" w:rsidRPr="00E17168" w:rsidRDefault="00E17168" w:rsidP="00E17168">
            <w:pPr>
              <w:jc w:val="center"/>
              <w:rPr>
                <w:rFonts w:cs="Arial"/>
                <w:sz w:val="18"/>
                <w:szCs w:val="18"/>
              </w:rPr>
            </w:pPr>
            <w:r w:rsidRPr="00E17168">
              <w:rPr>
                <w:sz w:val="18"/>
              </w:rPr>
              <w:t>-9</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FF69F28" w14:textId="04F5CBB1" w:rsidR="00E17168" w:rsidRPr="00E17168" w:rsidRDefault="00E17168" w:rsidP="00E17168">
            <w:pPr>
              <w:jc w:val="center"/>
              <w:rPr>
                <w:rFonts w:cs="Arial"/>
                <w:sz w:val="18"/>
                <w:szCs w:val="18"/>
              </w:rPr>
            </w:pPr>
            <w:r w:rsidRPr="00E17168">
              <w:rPr>
                <w:sz w:val="18"/>
              </w:rPr>
              <w:t>-66</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344A3C3" w14:textId="1E36FF63" w:rsidR="00E17168" w:rsidRPr="00E17168" w:rsidRDefault="00E17168" w:rsidP="00E17168">
            <w:pPr>
              <w:jc w:val="center"/>
              <w:rPr>
                <w:rFonts w:cs="Arial"/>
                <w:sz w:val="18"/>
                <w:szCs w:val="18"/>
              </w:rPr>
            </w:pPr>
            <w:r w:rsidRPr="00E17168">
              <w:rPr>
                <w:sz w:val="18"/>
              </w:rPr>
              <w:t>-33</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4B4EB3" w14:textId="2052CC4D" w:rsidR="00E17168" w:rsidRPr="00E17168" w:rsidRDefault="00E17168" w:rsidP="00E17168">
            <w:pPr>
              <w:jc w:val="center"/>
              <w:rPr>
                <w:rFonts w:cs="Arial"/>
                <w:sz w:val="18"/>
                <w:szCs w:val="18"/>
              </w:rPr>
            </w:pPr>
            <w:r w:rsidRPr="00E17168">
              <w:rPr>
                <w:sz w:val="18"/>
              </w:rPr>
              <w:t>-17</w:t>
            </w:r>
          </w:p>
        </w:tc>
      </w:tr>
      <w:tr w:rsidR="00E17168" w:rsidRPr="00E17168" w14:paraId="3CA37933"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19-22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F989996" w14:textId="43952B8F" w:rsidR="00E17168" w:rsidRPr="00E17168" w:rsidRDefault="00E17168" w:rsidP="00E17168">
            <w:pPr>
              <w:jc w:val="center"/>
              <w:rPr>
                <w:rFonts w:cs="Arial"/>
                <w:sz w:val="18"/>
                <w:szCs w:val="18"/>
              </w:rPr>
            </w:pPr>
            <w:r w:rsidRPr="00E17168">
              <w:rPr>
                <w:sz w:val="18"/>
              </w:rPr>
              <w:t>-101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C48D579" w14:textId="52E146BC" w:rsidR="00E17168" w:rsidRPr="00E17168" w:rsidRDefault="00E17168" w:rsidP="00E17168">
            <w:pPr>
              <w:jc w:val="center"/>
              <w:rPr>
                <w:rFonts w:cs="Arial"/>
                <w:sz w:val="18"/>
                <w:szCs w:val="18"/>
              </w:rPr>
            </w:pPr>
            <w:r w:rsidRPr="00E17168">
              <w:rPr>
                <w:sz w:val="18"/>
              </w:rPr>
              <w:t>-16</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3275D3" w14:textId="2FA17AE9" w:rsidR="00E17168" w:rsidRPr="00E17168" w:rsidRDefault="00E17168" w:rsidP="00E17168">
            <w:pPr>
              <w:jc w:val="center"/>
              <w:rPr>
                <w:rFonts w:cs="Arial"/>
                <w:sz w:val="18"/>
                <w:szCs w:val="18"/>
              </w:rPr>
            </w:pPr>
            <w:r w:rsidRPr="00E17168">
              <w:rPr>
                <w:sz w:val="18"/>
              </w:rPr>
              <w:t>-118</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7DEE4A9" w14:textId="346C903B" w:rsidR="00E17168" w:rsidRPr="00E17168" w:rsidRDefault="00E17168" w:rsidP="00E17168">
            <w:pPr>
              <w:jc w:val="center"/>
              <w:rPr>
                <w:rFonts w:cs="Arial"/>
                <w:sz w:val="18"/>
                <w:szCs w:val="18"/>
              </w:rPr>
            </w:pPr>
            <w:r w:rsidRPr="00E17168">
              <w:rPr>
                <w:sz w:val="18"/>
              </w:rPr>
              <w:t>-60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F70C66" w14:textId="6733A9F9" w:rsidR="00E17168" w:rsidRPr="00E17168" w:rsidRDefault="00E17168" w:rsidP="00E17168">
            <w:pPr>
              <w:jc w:val="center"/>
              <w:rPr>
                <w:rFonts w:cs="Arial"/>
                <w:sz w:val="18"/>
                <w:szCs w:val="18"/>
              </w:rPr>
            </w:pPr>
            <w:r w:rsidRPr="00E17168">
              <w:rPr>
                <w:sz w:val="18"/>
              </w:rPr>
              <w:t>-30</w:t>
            </w:r>
          </w:p>
        </w:tc>
      </w:tr>
      <w:tr w:rsidR="00E17168" w:rsidRPr="0015608A" w14:paraId="1E5AEB1D" w14:textId="77777777" w:rsidTr="00E17168">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E17168" w:rsidRPr="00E17168" w:rsidRDefault="00E17168" w:rsidP="00E17168">
            <w:pPr>
              <w:jc w:val="center"/>
              <w:rPr>
                <w:rFonts w:eastAsia="Calibri" w:cs="Arial"/>
                <w:b/>
                <w:bCs/>
                <w:color w:val="FFFFFF"/>
                <w:sz w:val="20"/>
                <w:szCs w:val="20"/>
              </w:rPr>
            </w:pPr>
            <w:r w:rsidRPr="00E17168">
              <w:rPr>
                <w:rFonts w:cs="Arial"/>
                <w:b/>
                <w:bCs/>
                <w:color w:val="FFFFFF"/>
                <w:sz w:val="20"/>
                <w:szCs w:val="20"/>
              </w:rPr>
              <w:t>23-24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FD5CFFD" w14:textId="357F9321"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898CEAA" w14:textId="71882B6B" w:rsidR="00E17168" w:rsidRPr="00E17168" w:rsidRDefault="00E17168" w:rsidP="00E17168">
            <w:pPr>
              <w:jc w:val="center"/>
              <w:rPr>
                <w:rFonts w:cs="Arial"/>
                <w:sz w:val="18"/>
                <w:szCs w:val="18"/>
              </w:rPr>
            </w:pPr>
            <w:r w:rsidRPr="00E17168">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93D1A9D" w14:textId="0410B8DC" w:rsidR="00E17168" w:rsidRPr="00E17168" w:rsidRDefault="00E17168" w:rsidP="00E17168">
            <w:pPr>
              <w:jc w:val="center"/>
              <w:rPr>
                <w:rFonts w:cs="Arial"/>
                <w:sz w:val="18"/>
                <w:szCs w:val="18"/>
              </w:rPr>
            </w:pPr>
            <w:r w:rsidRPr="00E17168">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32BE1E" w14:textId="14EDBC22" w:rsidR="00E17168" w:rsidRPr="00E17168" w:rsidRDefault="00E17168" w:rsidP="00E17168">
            <w:pPr>
              <w:jc w:val="center"/>
              <w:rPr>
                <w:rFonts w:cs="Arial"/>
                <w:sz w:val="18"/>
                <w:szCs w:val="18"/>
              </w:rPr>
            </w:pPr>
            <w:r w:rsidRPr="00E17168">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DB470DF" w14:textId="4B81CE74" w:rsidR="00E17168" w:rsidRPr="00E17168" w:rsidRDefault="00E17168" w:rsidP="00E17168">
            <w:pPr>
              <w:jc w:val="center"/>
              <w:rPr>
                <w:rFonts w:cs="Arial"/>
                <w:sz w:val="18"/>
                <w:szCs w:val="18"/>
              </w:rPr>
            </w:pPr>
            <w:r w:rsidRPr="00E17168">
              <w:rPr>
                <w:sz w:val="18"/>
              </w:rPr>
              <w:t>0</w:t>
            </w:r>
          </w:p>
        </w:tc>
      </w:tr>
    </w:tbl>
    <w:p w14:paraId="20FA71AF" w14:textId="77777777" w:rsidR="0000400B" w:rsidRPr="00A7047F" w:rsidRDefault="001B6189" w:rsidP="000337F8">
      <w:pPr>
        <w:pStyle w:val="Heading1"/>
        <w:numPr>
          <w:ilvl w:val="0"/>
          <w:numId w:val="0"/>
        </w:numPr>
        <w:tabs>
          <w:tab w:val="clear" w:pos="360"/>
          <w:tab w:val="left" w:pos="0"/>
          <w:tab w:val="left" w:pos="270"/>
        </w:tabs>
      </w:pPr>
      <w:r>
        <w:br w:type="page"/>
      </w:r>
      <w:bookmarkStart w:id="284" w:name="_Toc424129729"/>
      <w:r w:rsidR="0000400B" w:rsidRPr="00A7047F">
        <w:lastRenderedPageBreak/>
        <w:t xml:space="preserve">Appendix </w:t>
      </w:r>
      <w:r w:rsidR="00F27B7F" w:rsidRPr="00A7047F">
        <w:t>A</w:t>
      </w:r>
      <w:r w:rsidR="0000400B" w:rsidRPr="00A7047F">
        <w:t>: Real-Time Constraints</w:t>
      </w:r>
      <w:bookmarkEnd w:id="284"/>
    </w:p>
    <w:p w14:paraId="42E7F840" w14:textId="7D943331"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8716EC">
        <w:rPr>
          <w:rFonts w:cs="Arial"/>
          <w:szCs w:val="22"/>
        </w:rPr>
        <w:t>May</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141E513B" w14:textId="77777777" w:rsidR="00BD0DC4" w:rsidRPr="008716EC" w:rsidRDefault="00BD0DC4" w:rsidP="00A92860">
      <w:pPr>
        <w:jc w:val="both"/>
        <w:rPr>
          <w:rFonts w:cs="Arial"/>
          <w:szCs w:val="22"/>
        </w:rPr>
      </w:pPr>
    </w:p>
    <w:tbl>
      <w:tblPr>
        <w:tblW w:w="8090" w:type="dxa"/>
        <w:jc w:val="center"/>
        <w:tblLook w:val="04A0" w:firstRow="1" w:lastRow="0" w:firstColumn="1" w:lastColumn="0" w:noHBand="0" w:noVBand="1"/>
      </w:tblPr>
      <w:tblGrid>
        <w:gridCol w:w="1970"/>
        <w:gridCol w:w="2160"/>
        <w:gridCol w:w="1440"/>
        <w:gridCol w:w="1350"/>
        <w:gridCol w:w="1170"/>
      </w:tblGrid>
      <w:tr w:rsidR="00A239D8" w:rsidRPr="00A239D8" w14:paraId="599283D5" w14:textId="77777777" w:rsidTr="008716EC">
        <w:trPr>
          <w:trHeight w:val="255"/>
          <w:jc w:val="center"/>
        </w:trPr>
        <w:tc>
          <w:tcPr>
            <w:tcW w:w="197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06E2BBAE" w14:textId="77777777" w:rsidR="00A239D8" w:rsidRPr="008716EC" w:rsidRDefault="00A239D8" w:rsidP="00A239D8">
            <w:pPr>
              <w:jc w:val="center"/>
              <w:rPr>
                <w:rFonts w:cs="Arial"/>
                <w:b/>
                <w:bCs/>
                <w:color w:val="FFFFFF"/>
                <w:sz w:val="18"/>
                <w:szCs w:val="18"/>
              </w:rPr>
            </w:pPr>
            <w:r w:rsidRPr="008716EC">
              <w:rPr>
                <w:rFonts w:cs="Arial"/>
                <w:b/>
                <w:bCs/>
                <w:color w:val="FFFFFF"/>
                <w:sz w:val="18"/>
                <w:szCs w:val="18"/>
              </w:rPr>
              <w:t>Contingency</w:t>
            </w:r>
          </w:p>
        </w:tc>
        <w:tc>
          <w:tcPr>
            <w:tcW w:w="2160" w:type="dxa"/>
            <w:tcBorders>
              <w:top w:val="single" w:sz="8" w:space="0" w:color="auto"/>
              <w:left w:val="nil"/>
              <w:bottom w:val="single" w:sz="8" w:space="0" w:color="auto"/>
              <w:right w:val="single" w:sz="8" w:space="0" w:color="auto"/>
            </w:tcBorders>
            <w:shd w:val="clear" w:color="000000" w:fill="006666"/>
            <w:vAlign w:val="center"/>
            <w:hideMark/>
          </w:tcPr>
          <w:p w14:paraId="4346B96F" w14:textId="77777777" w:rsidR="00A239D8" w:rsidRPr="008716EC" w:rsidRDefault="00A239D8" w:rsidP="00A239D8">
            <w:pPr>
              <w:jc w:val="center"/>
              <w:rPr>
                <w:rFonts w:cs="Arial"/>
                <w:b/>
                <w:bCs/>
                <w:color w:val="FFFFFF"/>
                <w:sz w:val="18"/>
                <w:szCs w:val="18"/>
              </w:rPr>
            </w:pPr>
            <w:r w:rsidRPr="008716EC">
              <w:rPr>
                <w:rFonts w:cs="Arial"/>
                <w:b/>
                <w:bCs/>
                <w:color w:val="FFFFFF"/>
                <w:sz w:val="18"/>
                <w:szCs w:val="18"/>
              </w:rPr>
              <w:t>Constrained Element</w:t>
            </w:r>
          </w:p>
        </w:tc>
        <w:tc>
          <w:tcPr>
            <w:tcW w:w="1440" w:type="dxa"/>
            <w:tcBorders>
              <w:top w:val="single" w:sz="8" w:space="0" w:color="auto"/>
              <w:left w:val="nil"/>
              <w:bottom w:val="single" w:sz="8" w:space="0" w:color="auto"/>
              <w:right w:val="single" w:sz="8" w:space="0" w:color="auto"/>
            </w:tcBorders>
            <w:shd w:val="clear" w:color="000000" w:fill="006666"/>
            <w:vAlign w:val="center"/>
            <w:hideMark/>
          </w:tcPr>
          <w:p w14:paraId="0B44AC26" w14:textId="77777777" w:rsidR="00A239D8" w:rsidRPr="008716EC" w:rsidRDefault="00A239D8" w:rsidP="00A239D8">
            <w:pPr>
              <w:jc w:val="center"/>
              <w:rPr>
                <w:rFonts w:cs="Arial"/>
                <w:b/>
                <w:bCs/>
                <w:color w:val="FFFFFF"/>
                <w:sz w:val="18"/>
                <w:szCs w:val="18"/>
              </w:rPr>
            </w:pPr>
            <w:r w:rsidRPr="008716EC">
              <w:rPr>
                <w:rFonts w:cs="Arial"/>
                <w:b/>
                <w:bCs/>
                <w:color w:val="FFFFFF"/>
                <w:sz w:val="18"/>
                <w:szCs w:val="18"/>
              </w:rPr>
              <w:t>From Station</w:t>
            </w:r>
          </w:p>
        </w:tc>
        <w:tc>
          <w:tcPr>
            <w:tcW w:w="1350" w:type="dxa"/>
            <w:tcBorders>
              <w:top w:val="single" w:sz="8" w:space="0" w:color="auto"/>
              <w:left w:val="nil"/>
              <w:bottom w:val="single" w:sz="8" w:space="0" w:color="auto"/>
              <w:right w:val="single" w:sz="8" w:space="0" w:color="auto"/>
            </w:tcBorders>
            <w:shd w:val="clear" w:color="000000" w:fill="006666"/>
            <w:vAlign w:val="center"/>
            <w:hideMark/>
          </w:tcPr>
          <w:p w14:paraId="648CD298" w14:textId="77777777" w:rsidR="00A239D8" w:rsidRPr="008716EC" w:rsidRDefault="00A239D8" w:rsidP="00A239D8">
            <w:pPr>
              <w:jc w:val="center"/>
              <w:rPr>
                <w:rFonts w:cs="Arial"/>
                <w:b/>
                <w:bCs/>
                <w:color w:val="FFFFFF"/>
                <w:sz w:val="18"/>
                <w:szCs w:val="18"/>
              </w:rPr>
            </w:pPr>
            <w:r w:rsidRPr="008716EC">
              <w:rPr>
                <w:rFonts w:cs="Arial"/>
                <w:b/>
                <w:bCs/>
                <w:color w:val="FFFFFF"/>
                <w:sz w:val="18"/>
                <w:szCs w:val="18"/>
              </w:rPr>
              <w:t>To Station</w:t>
            </w:r>
          </w:p>
        </w:tc>
        <w:tc>
          <w:tcPr>
            <w:tcW w:w="1170" w:type="dxa"/>
            <w:tcBorders>
              <w:top w:val="single" w:sz="8" w:space="0" w:color="auto"/>
              <w:left w:val="nil"/>
              <w:bottom w:val="single" w:sz="8" w:space="0" w:color="auto"/>
              <w:right w:val="single" w:sz="8" w:space="0" w:color="auto"/>
            </w:tcBorders>
            <w:shd w:val="clear" w:color="000000" w:fill="006666"/>
            <w:vAlign w:val="center"/>
            <w:hideMark/>
          </w:tcPr>
          <w:p w14:paraId="0977F22E" w14:textId="77777777" w:rsidR="00A239D8" w:rsidRPr="00A239D8" w:rsidRDefault="00A239D8" w:rsidP="00A239D8">
            <w:pPr>
              <w:jc w:val="center"/>
              <w:rPr>
                <w:rFonts w:cs="Arial"/>
                <w:b/>
                <w:bCs/>
                <w:color w:val="FFFFFF"/>
                <w:sz w:val="18"/>
                <w:szCs w:val="18"/>
              </w:rPr>
            </w:pPr>
            <w:r w:rsidRPr="008716EC">
              <w:rPr>
                <w:rFonts w:cs="Arial"/>
                <w:b/>
                <w:bCs/>
                <w:color w:val="FFFFFF"/>
                <w:sz w:val="18"/>
                <w:szCs w:val="18"/>
              </w:rPr>
              <w:t># of Days Constraint Active</w:t>
            </w:r>
          </w:p>
        </w:tc>
      </w:tr>
      <w:tr w:rsidR="00A239D8" w:rsidRPr="00A239D8" w14:paraId="6BA14254"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4D87A43" w14:textId="77777777" w:rsidR="00A239D8" w:rsidRPr="00A239D8" w:rsidRDefault="00A239D8" w:rsidP="00A239D8">
            <w:pPr>
              <w:jc w:val="right"/>
              <w:rPr>
                <w:rFonts w:cs="Arial"/>
                <w:color w:val="000000"/>
                <w:sz w:val="18"/>
                <w:szCs w:val="18"/>
              </w:rPr>
            </w:pPr>
            <w:r w:rsidRPr="00A239D8">
              <w:rPr>
                <w:rFonts w:cs="Arial"/>
                <w:color w:val="000000"/>
                <w:sz w:val="18"/>
                <w:szCs w:val="18"/>
              </w:rPr>
              <w:t>SCRDLOF9</w:t>
            </w:r>
          </w:p>
        </w:tc>
        <w:tc>
          <w:tcPr>
            <w:tcW w:w="2160" w:type="dxa"/>
            <w:tcBorders>
              <w:top w:val="nil"/>
              <w:left w:val="nil"/>
              <w:bottom w:val="single" w:sz="8" w:space="0" w:color="auto"/>
              <w:right w:val="single" w:sz="8" w:space="0" w:color="auto"/>
            </w:tcBorders>
            <w:shd w:val="clear" w:color="auto" w:fill="auto"/>
            <w:vAlign w:val="center"/>
            <w:hideMark/>
          </w:tcPr>
          <w:p w14:paraId="5FD74E28" w14:textId="77777777" w:rsidR="00A239D8" w:rsidRPr="00A239D8" w:rsidRDefault="00A239D8" w:rsidP="00A239D8">
            <w:pPr>
              <w:jc w:val="right"/>
              <w:rPr>
                <w:rFonts w:cs="Arial"/>
                <w:color w:val="000000"/>
                <w:sz w:val="18"/>
                <w:szCs w:val="18"/>
              </w:rPr>
            </w:pPr>
            <w:r w:rsidRPr="00A239D8">
              <w:rPr>
                <w:rFonts w:cs="Arial"/>
                <w:color w:val="000000"/>
                <w:sz w:val="18"/>
                <w:szCs w:val="18"/>
              </w:rPr>
              <w:t>POS_SHAN_1</w:t>
            </w:r>
          </w:p>
        </w:tc>
        <w:tc>
          <w:tcPr>
            <w:tcW w:w="1440" w:type="dxa"/>
            <w:tcBorders>
              <w:top w:val="nil"/>
              <w:left w:val="nil"/>
              <w:bottom w:val="single" w:sz="8" w:space="0" w:color="auto"/>
              <w:right w:val="single" w:sz="8" w:space="0" w:color="auto"/>
            </w:tcBorders>
            <w:shd w:val="clear" w:color="auto" w:fill="auto"/>
            <w:noWrap/>
            <w:vAlign w:val="center"/>
            <w:hideMark/>
          </w:tcPr>
          <w:p w14:paraId="61DE2AFF" w14:textId="77777777" w:rsidR="00A239D8" w:rsidRPr="00A239D8" w:rsidRDefault="00A239D8" w:rsidP="00A239D8">
            <w:pPr>
              <w:jc w:val="right"/>
              <w:rPr>
                <w:rFonts w:cs="Arial"/>
                <w:color w:val="000000"/>
                <w:sz w:val="18"/>
                <w:szCs w:val="18"/>
              </w:rPr>
            </w:pPr>
            <w:r w:rsidRPr="00A239D8">
              <w:rPr>
                <w:rFonts w:cs="Arial"/>
                <w:color w:val="000000"/>
                <w:sz w:val="18"/>
                <w:szCs w:val="18"/>
              </w:rPr>
              <w:t>SHANNON</w:t>
            </w:r>
          </w:p>
        </w:tc>
        <w:tc>
          <w:tcPr>
            <w:tcW w:w="1350" w:type="dxa"/>
            <w:tcBorders>
              <w:top w:val="nil"/>
              <w:left w:val="nil"/>
              <w:bottom w:val="single" w:sz="8" w:space="0" w:color="auto"/>
              <w:right w:val="single" w:sz="8" w:space="0" w:color="auto"/>
            </w:tcBorders>
            <w:shd w:val="clear" w:color="auto" w:fill="auto"/>
            <w:noWrap/>
            <w:vAlign w:val="center"/>
            <w:hideMark/>
          </w:tcPr>
          <w:p w14:paraId="23246A01" w14:textId="77777777" w:rsidR="00A239D8" w:rsidRPr="00A239D8" w:rsidRDefault="00A239D8" w:rsidP="00A239D8">
            <w:pPr>
              <w:jc w:val="right"/>
              <w:rPr>
                <w:rFonts w:cs="Arial"/>
                <w:color w:val="000000"/>
                <w:sz w:val="18"/>
                <w:szCs w:val="18"/>
              </w:rPr>
            </w:pPr>
            <w:r w:rsidRPr="00A239D8">
              <w:rPr>
                <w:rFonts w:cs="Arial"/>
                <w:color w:val="000000"/>
                <w:sz w:val="18"/>
                <w:szCs w:val="18"/>
              </w:rPr>
              <w:t>POSTOKSW</w:t>
            </w:r>
          </w:p>
        </w:tc>
        <w:tc>
          <w:tcPr>
            <w:tcW w:w="1170" w:type="dxa"/>
            <w:tcBorders>
              <w:top w:val="nil"/>
              <w:left w:val="nil"/>
              <w:bottom w:val="single" w:sz="8" w:space="0" w:color="auto"/>
              <w:right w:val="single" w:sz="8" w:space="0" w:color="auto"/>
            </w:tcBorders>
            <w:shd w:val="clear" w:color="auto" w:fill="auto"/>
            <w:noWrap/>
            <w:vAlign w:val="center"/>
            <w:hideMark/>
          </w:tcPr>
          <w:p w14:paraId="47037B62" w14:textId="77777777" w:rsidR="00A239D8" w:rsidRPr="00A239D8" w:rsidRDefault="00A239D8" w:rsidP="00A239D8">
            <w:pPr>
              <w:jc w:val="right"/>
              <w:rPr>
                <w:rFonts w:cs="Arial"/>
                <w:color w:val="000000"/>
                <w:sz w:val="18"/>
                <w:szCs w:val="18"/>
              </w:rPr>
            </w:pPr>
            <w:r w:rsidRPr="00A239D8">
              <w:rPr>
                <w:rFonts w:cs="Arial"/>
                <w:color w:val="000000"/>
                <w:sz w:val="18"/>
                <w:szCs w:val="18"/>
              </w:rPr>
              <w:t>18</w:t>
            </w:r>
          </w:p>
        </w:tc>
      </w:tr>
      <w:tr w:rsidR="00A239D8" w:rsidRPr="00A239D8" w14:paraId="0F171E6A"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47A87A7" w14:textId="77777777" w:rsidR="00A239D8" w:rsidRPr="00A239D8" w:rsidRDefault="00A239D8" w:rsidP="00A239D8">
            <w:pPr>
              <w:jc w:val="right"/>
              <w:rPr>
                <w:rFonts w:cs="Arial"/>
                <w:color w:val="000000"/>
                <w:sz w:val="18"/>
                <w:szCs w:val="18"/>
              </w:rPr>
            </w:pPr>
            <w:r w:rsidRPr="00A239D8">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vAlign w:val="center"/>
            <w:hideMark/>
          </w:tcPr>
          <w:p w14:paraId="0BB2E451" w14:textId="77777777" w:rsidR="00A239D8" w:rsidRPr="00A239D8" w:rsidRDefault="00A239D8" w:rsidP="00A239D8">
            <w:pPr>
              <w:jc w:val="right"/>
              <w:rPr>
                <w:rFonts w:cs="Arial"/>
                <w:color w:val="000000"/>
                <w:sz w:val="18"/>
                <w:szCs w:val="18"/>
              </w:rPr>
            </w:pPr>
            <w:r w:rsidRPr="00A239D8">
              <w:rPr>
                <w:rFonts w:cs="Arial"/>
                <w:color w:val="000000"/>
                <w:sz w:val="18"/>
                <w:szCs w:val="18"/>
              </w:rPr>
              <w:t>ZO_AJO</w:t>
            </w:r>
          </w:p>
        </w:tc>
        <w:tc>
          <w:tcPr>
            <w:tcW w:w="1440" w:type="dxa"/>
            <w:tcBorders>
              <w:top w:val="nil"/>
              <w:left w:val="nil"/>
              <w:bottom w:val="single" w:sz="8" w:space="0" w:color="auto"/>
              <w:right w:val="single" w:sz="8" w:space="0" w:color="auto"/>
            </w:tcBorders>
            <w:shd w:val="clear" w:color="auto" w:fill="auto"/>
            <w:noWrap/>
            <w:vAlign w:val="center"/>
            <w:hideMark/>
          </w:tcPr>
          <w:p w14:paraId="68EDB850" w14:textId="77777777" w:rsidR="00A239D8" w:rsidRPr="00A239D8" w:rsidRDefault="00A239D8" w:rsidP="00A239D8">
            <w:pPr>
              <w:jc w:val="right"/>
              <w:rPr>
                <w:rFonts w:cs="Arial"/>
                <w:color w:val="000000"/>
                <w:sz w:val="18"/>
                <w:szCs w:val="18"/>
              </w:rPr>
            </w:pPr>
            <w:r w:rsidRPr="00A239D8">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02C4BA72" w14:textId="77777777" w:rsidR="00A239D8" w:rsidRPr="00A239D8" w:rsidRDefault="00A239D8" w:rsidP="00A239D8">
            <w:pPr>
              <w:jc w:val="right"/>
              <w:rPr>
                <w:rFonts w:cs="Arial"/>
                <w:color w:val="000000"/>
                <w:sz w:val="18"/>
                <w:szCs w:val="18"/>
              </w:rPr>
            </w:pPr>
            <w:r w:rsidRPr="00A239D8">
              <w:rPr>
                <w:rFonts w:cs="Arial"/>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center"/>
            <w:hideMark/>
          </w:tcPr>
          <w:p w14:paraId="503151AC" w14:textId="77777777" w:rsidR="00A239D8" w:rsidRPr="00A239D8" w:rsidRDefault="00A239D8" w:rsidP="00A239D8">
            <w:pPr>
              <w:jc w:val="right"/>
              <w:rPr>
                <w:rFonts w:cs="Arial"/>
                <w:color w:val="000000"/>
                <w:sz w:val="18"/>
                <w:szCs w:val="18"/>
              </w:rPr>
            </w:pPr>
            <w:r w:rsidRPr="00A239D8">
              <w:rPr>
                <w:rFonts w:cs="Arial"/>
                <w:color w:val="000000"/>
                <w:sz w:val="18"/>
                <w:szCs w:val="18"/>
              </w:rPr>
              <w:t>15</w:t>
            </w:r>
          </w:p>
        </w:tc>
      </w:tr>
      <w:tr w:rsidR="00A239D8" w:rsidRPr="00A239D8" w14:paraId="4F698EB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4F67458" w14:textId="77777777" w:rsidR="00A239D8" w:rsidRPr="00A239D8" w:rsidRDefault="00A239D8" w:rsidP="00A239D8">
            <w:pPr>
              <w:jc w:val="right"/>
              <w:rPr>
                <w:rFonts w:cs="Arial"/>
                <w:color w:val="000000"/>
                <w:sz w:val="18"/>
                <w:szCs w:val="18"/>
              </w:rPr>
            </w:pPr>
            <w:r w:rsidRPr="00A239D8">
              <w:rPr>
                <w:rFonts w:cs="Arial"/>
                <w:color w:val="000000"/>
                <w:sz w:val="18"/>
                <w:szCs w:val="18"/>
              </w:rPr>
              <w:t>DJEWSNG5</w:t>
            </w:r>
          </w:p>
        </w:tc>
        <w:tc>
          <w:tcPr>
            <w:tcW w:w="2160" w:type="dxa"/>
            <w:tcBorders>
              <w:top w:val="nil"/>
              <w:left w:val="nil"/>
              <w:bottom w:val="single" w:sz="8" w:space="0" w:color="auto"/>
              <w:right w:val="single" w:sz="8" w:space="0" w:color="auto"/>
            </w:tcBorders>
            <w:shd w:val="clear" w:color="auto" w:fill="auto"/>
            <w:vAlign w:val="center"/>
            <w:hideMark/>
          </w:tcPr>
          <w:p w14:paraId="7DDA1168" w14:textId="77777777" w:rsidR="00A239D8" w:rsidRPr="00A239D8" w:rsidRDefault="00A239D8" w:rsidP="00A239D8">
            <w:pPr>
              <w:jc w:val="right"/>
              <w:rPr>
                <w:rFonts w:cs="Arial"/>
                <w:color w:val="000000"/>
                <w:sz w:val="18"/>
                <w:szCs w:val="18"/>
              </w:rPr>
            </w:pPr>
            <w:r w:rsidRPr="00A239D8">
              <w:rPr>
                <w:rFonts w:cs="Arial"/>
                <w:color w:val="000000"/>
                <w:sz w:val="18"/>
                <w:szCs w:val="18"/>
              </w:rPr>
              <w:t>JK_TOKSW_1</w:t>
            </w:r>
          </w:p>
        </w:tc>
        <w:tc>
          <w:tcPr>
            <w:tcW w:w="1440" w:type="dxa"/>
            <w:tcBorders>
              <w:top w:val="nil"/>
              <w:left w:val="nil"/>
              <w:bottom w:val="single" w:sz="8" w:space="0" w:color="auto"/>
              <w:right w:val="single" w:sz="8" w:space="0" w:color="auto"/>
            </w:tcBorders>
            <w:shd w:val="clear" w:color="auto" w:fill="auto"/>
            <w:noWrap/>
            <w:vAlign w:val="center"/>
            <w:hideMark/>
          </w:tcPr>
          <w:p w14:paraId="31DAC0E3" w14:textId="77777777" w:rsidR="00A239D8" w:rsidRPr="00A239D8" w:rsidRDefault="00A239D8" w:rsidP="00A239D8">
            <w:pPr>
              <w:jc w:val="right"/>
              <w:rPr>
                <w:rFonts w:cs="Arial"/>
                <w:color w:val="000000"/>
                <w:sz w:val="18"/>
                <w:szCs w:val="18"/>
              </w:rPr>
            </w:pPr>
            <w:r w:rsidRPr="00A239D8">
              <w:rPr>
                <w:rFonts w:cs="Arial"/>
                <w:color w:val="000000"/>
                <w:sz w:val="18"/>
                <w:szCs w:val="18"/>
              </w:rPr>
              <w:t>TOKSW</w:t>
            </w:r>
          </w:p>
        </w:tc>
        <w:tc>
          <w:tcPr>
            <w:tcW w:w="1350" w:type="dxa"/>
            <w:tcBorders>
              <w:top w:val="nil"/>
              <w:left w:val="nil"/>
              <w:bottom w:val="single" w:sz="8" w:space="0" w:color="auto"/>
              <w:right w:val="single" w:sz="8" w:space="0" w:color="auto"/>
            </w:tcBorders>
            <w:shd w:val="clear" w:color="auto" w:fill="auto"/>
            <w:noWrap/>
            <w:vAlign w:val="center"/>
            <w:hideMark/>
          </w:tcPr>
          <w:p w14:paraId="302692EB" w14:textId="77777777" w:rsidR="00A239D8" w:rsidRPr="00A239D8" w:rsidRDefault="00A239D8" w:rsidP="00A239D8">
            <w:pPr>
              <w:jc w:val="right"/>
              <w:rPr>
                <w:rFonts w:cs="Arial"/>
                <w:color w:val="000000"/>
                <w:sz w:val="18"/>
                <w:szCs w:val="18"/>
              </w:rPr>
            </w:pPr>
            <w:r w:rsidRPr="00A239D8">
              <w:rPr>
                <w:rFonts w:cs="Arial"/>
                <w:color w:val="000000"/>
                <w:sz w:val="18"/>
                <w:szCs w:val="18"/>
              </w:rPr>
              <w:t>JK_CK</w:t>
            </w:r>
          </w:p>
        </w:tc>
        <w:tc>
          <w:tcPr>
            <w:tcW w:w="1170" w:type="dxa"/>
            <w:tcBorders>
              <w:top w:val="nil"/>
              <w:left w:val="nil"/>
              <w:bottom w:val="single" w:sz="8" w:space="0" w:color="auto"/>
              <w:right w:val="single" w:sz="8" w:space="0" w:color="auto"/>
            </w:tcBorders>
            <w:shd w:val="clear" w:color="auto" w:fill="auto"/>
            <w:noWrap/>
            <w:vAlign w:val="center"/>
            <w:hideMark/>
          </w:tcPr>
          <w:p w14:paraId="52DEFBAA" w14:textId="77777777" w:rsidR="00A239D8" w:rsidRPr="00A239D8" w:rsidRDefault="00A239D8" w:rsidP="00A239D8">
            <w:pPr>
              <w:jc w:val="right"/>
              <w:rPr>
                <w:rFonts w:cs="Arial"/>
                <w:color w:val="000000"/>
                <w:sz w:val="18"/>
                <w:szCs w:val="18"/>
              </w:rPr>
            </w:pPr>
            <w:r w:rsidRPr="00A239D8">
              <w:rPr>
                <w:rFonts w:cs="Arial"/>
                <w:color w:val="000000"/>
                <w:sz w:val="18"/>
                <w:szCs w:val="18"/>
              </w:rPr>
              <w:t>12</w:t>
            </w:r>
          </w:p>
        </w:tc>
      </w:tr>
      <w:tr w:rsidR="00A239D8" w:rsidRPr="00A239D8" w14:paraId="4FDBB23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F95A44E" w14:textId="77777777" w:rsidR="00A239D8" w:rsidRPr="00A239D8" w:rsidRDefault="00A239D8" w:rsidP="00A239D8">
            <w:pPr>
              <w:jc w:val="right"/>
              <w:rPr>
                <w:rFonts w:cs="Arial"/>
                <w:color w:val="000000"/>
                <w:sz w:val="18"/>
                <w:szCs w:val="18"/>
              </w:rPr>
            </w:pPr>
            <w:r w:rsidRPr="00A239D8">
              <w:rPr>
                <w:rFonts w:cs="Arial"/>
                <w:color w:val="000000"/>
                <w:sz w:val="18"/>
                <w:szCs w:val="18"/>
              </w:rPr>
              <w:t>SLAQLOB8</w:t>
            </w:r>
          </w:p>
        </w:tc>
        <w:tc>
          <w:tcPr>
            <w:tcW w:w="2160" w:type="dxa"/>
            <w:tcBorders>
              <w:top w:val="nil"/>
              <w:left w:val="nil"/>
              <w:bottom w:val="single" w:sz="8" w:space="0" w:color="auto"/>
              <w:right w:val="single" w:sz="8" w:space="0" w:color="auto"/>
            </w:tcBorders>
            <w:shd w:val="clear" w:color="auto" w:fill="auto"/>
            <w:vAlign w:val="center"/>
            <w:hideMark/>
          </w:tcPr>
          <w:p w14:paraId="4ACD0E4A" w14:textId="77777777" w:rsidR="00A239D8" w:rsidRPr="00A239D8" w:rsidRDefault="00A239D8" w:rsidP="00A239D8">
            <w:pPr>
              <w:jc w:val="right"/>
              <w:rPr>
                <w:rFonts w:cs="Arial"/>
                <w:color w:val="000000"/>
                <w:sz w:val="18"/>
                <w:szCs w:val="18"/>
              </w:rPr>
            </w:pPr>
            <w:r w:rsidRPr="00A239D8">
              <w:rPr>
                <w:rFonts w:cs="Arial"/>
                <w:color w:val="000000"/>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hideMark/>
          </w:tcPr>
          <w:p w14:paraId="37AA1170" w14:textId="77777777" w:rsidR="00A239D8" w:rsidRPr="00A239D8" w:rsidRDefault="00A239D8" w:rsidP="00A239D8">
            <w:pPr>
              <w:jc w:val="right"/>
              <w:rPr>
                <w:rFonts w:cs="Arial"/>
                <w:color w:val="000000"/>
                <w:sz w:val="18"/>
                <w:szCs w:val="18"/>
              </w:rPr>
            </w:pPr>
            <w:r w:rsidRPr="00A239D8">
              <w:rPr>
                <w:rFonts w:cs="Arial"/>
                <w:color w:val="000000"/>
                <w:sz w:val="18"/>
                <w:szCs w:val="18"/>
              </w:rPr>
              <w:t>BRUNI</w:t>
            </w:r>
          </w:p>
        </w:tc>
        <w:tc>
          <w:tcPr>
            <w:tcW w:w="1350" w:type="dxa"/>
            <w:tcBorders>
              <w:top w:val="nil"/>
              <w:left w:val="nil"/>
              <w:bottom w:val="single" w:sz="8" w:space="0" w:color="auto"/>
              <w:right w:val="single" w:sz="8" w:space="0" w:color="auto"/>
            </w:tcBorders>
            <w:shd w:val="clear" w:color="auto" w:fill="auto"/>
            <w:noWrap/>
            <w:vAlign w:val="center"/>
            <w:hideMark/>
          </w:tcPr>
          <w:p w14:paraId="126BC663" w14:textId="77777777" w:rsidR="00A239D8" w:rsidRPr="00A239D8" w:rsidRDefault="00A239D8" w:rsidP="00A239D8">
            <w:pPr>
              <w:jc w:val="right"/>
              <w:rPr>
                <w:rFonts w:cs="Arial"/>
                <w:color w:val="000000"/>
                <w:sz w:val="18"/>
                <w:szCs w:val="18"/>
              </w:rPr>
            </w:pPr>
            <w:r w:rsidRPr="00A239D8">
              <w:rPr>
                <w:rFonts w:cs="Arial"/>
                <w:color w:val="000000"/>
                <w:sz w:val="18"/>
                <w:szCs w:val="18"/>
              </w:rPr>
              <w:t>BRUNI</w:t>
            </w:r>
          </w:p>
        </w:tc>
        <w:tc>
          <w:tcPr>
            <w:tcW w:w="1170" w:type="dxa"/>
            <w:tcBorders>
              <w:top w:val="nil"/>
              <w:left w:val="nil"/>
              <w:bottom w:val="single" w:sz="8" w:space="0" w:color="auto"/>
              <w:right w:val="single" w:sz="8" w:space="0" w:color="auto"/>
            </w:tcBorders>
            <w:shd w:val="clear" w:color="auto" w:fill="auto"/>
            <w:noWrap/>
            <w:vAlign w:val="center"/>
            <w:hideMark/>
          </w:tcPr>
          <w:p w14:paraId="4BA68F7E" w14:textId="77777777" w:rsidR="00A239D8" w:rsidRPr="00A239D8" w:rsidRDefault="00A239D8" w:rsidP="00A239D8">
            <w:pPr>
              <w:jc w:val="right"/>
              <w:rPr>
                <w:rFonts w:cs="Arial"/>
                <w:color w:val="000000"/>
                <w:sz w:val="18"/>
                <w:szCs w:val="18"/>
              </w:rPr>
            </w:pPr>
            <w:r w:rsidRPr="00A239D8">
              <w:rPr>
                <w:rFonts w:cs="Arial"/>
                <w:color w:val="000000"/>
                <w:sz w:val="18"/>
                <w:szCs w:val="18"/>
              </w:rPr>
              <w:t>12</w:t>
            </w:r>
          </w:p>
        </w:tc>
      </w:tr>
      <w:tr w:rsidR="00A239D8" w:rsidRPr="00A239D8" w14:paraId="5D9E8CD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A508880" w14:textId="77777777" w:rsidR="00A239D8" w:rsidRPr="00A239D8" w:rsidRDefault="00A239D8" w:rsidP="00A239D8">
            <w:pPr>
              <w:jc w:val="right"/>
              <w:rPr>
                <w:rFonts w:cs="Arial"/>
                <w:color w:val="000000"/>
                <w:sz w:val="18"/>
                <w:szCs w:val="18"/>
              </w:rPr>
            </w:pPr>
            <w:r w:rsidRPr="00A239D8">
              <w:rPr>
                <w:rFonts w:cs="Arial"/>
                <w:color w:val="000000"/>
                <w:sz w:val="18"/>
                <w:szCs w:val="18"/>
              </w:rPr>
              <w:t>DRNS_TB5</w:t>
            </w:r>
          </w:p>
        </w:tc>
        <w:tc>
          <w:tcPr>
            <w:tcW w:w="2160" w:type="dxa"/>
            <w:tcBorders>
              <w:top w:val="nil"/>
              <w:left w:val="nil"/>
              <w:bottom w:val="single" w:sz="8" w:space="0" w:color="auto"/>
              <w:right w:val="single" w:sz="8" w:space="0" w:color="auto"/>
            </w:tcBorders>
            <w:shd w:val="clear" w:color="auto" w:fill="auto"/>
            <w:vAlign w:val="center"/>
            <w:hideMark/>
          </w:tcPr>
          <w:p w14:paraId="3E9169E5" w14:textId="77777777" w:rsidR="00A239D8" w:rsidRPr="00A239D8" w:rsidRDefault="00A239D8" w:rsidP="00A239D8">
            <w:pPr>
              <w:jc w:val="right"/>
              <w:rPr>
                <w:rFonts w:cs="Arial"/>
                <w:color w:val="000000"/>
                <w:sz w:val="18"/>
                <w:szCs w:val="18"/>
              </w:rPr>
            </w:pPr>
            <w:r w:rsidRPr="00A239D8">
              <w:rPr>
                <w:rFonts w:cs="Arial"/>
                <w:color w:val="000000"/>
                <w:sz w:val="18"/>
                <w:szCs w:val="18"/>
              </w:rPr>
              <w:t>SNGZEN99_A</w:t>
            </w:r>
          </w:p>
        </w:tc>
        <w:tc>
          <w:tcPr>
            <w:tcW w:w="1440" w:type="dxa"/>
            <w:tcBorders>
              <w:top w:val="nil"/>
              <w:left w:val="nil"/>
              <w:bottom w:val="single" w:sz="8" w:space="0" w:color="auto"/>
              <w:right w:val="single" w:sz="8" w:space="0" w:color="auto"/>
            </w:tcBorders>
            <w:shd w:val="clear" w:color="auto" w:fill="auto"/>
            <w:noWrap/>
            <w:vAlign w:val="center"/>
            <w:hideMark/>
          </w:tcPr>
          <w:p w14:paraId="6B985666" w14:textId="77777777" w:rsidR="00A239D8" w:rsidRPr="00A239D8" w:rsidRDefault="00A239D8" w:rsidP="00A239D8">
            <w:pPr>
              <w:jc w:val="right"/>
              <w:rPr>
                <w:rFonts w:cs="Arial"/>
                <w:color w:val="000000"/>
                <w:sz w:val="18"/>
                <w:szCs w:val="18"/>
              </w:rPr>
            </w:pPr>
            <w:r w:rsidRPr="00A239D8">
              <w:rPr>
                <w:rFonts w:cs="Arial"/>
                <w:color w:val="000000"/>
                <w:sz w:val="18"/>
                <w:szCs w:val="18"/>
              </w:rPr>
              <w:t>SNG</w:t>
            </w:r>
          </w:p>
        </w:tc>
        <w:tc>
          <w:tcPr>
            <w:tcW w:w="1350" w:type="dxa"/>
            <w:tcBorders>
              <w:top w:val="nil"/>
              <w:left w:val="nil"/>
              <w:bottom w:val="single" w:sz="8" w:space="0" w:color="auto"/>
              <w:right w:val="single" w:sz="8" w:space="0" w:color="auto"/>
            </w:tcBorders>
            <w:shd w:val="clear" w:color="auto" w:fill="auto"/>
            <w:noWrap/>
            <w:vAlign w:val="center"/>
            <w:hideMark/>
          </w:tcPr>
          <w:p w14:paraId="4E376996" w14:textId="77777777" w:rsidR="00A239D8" w:rsidRPr="00A239D8" w:rsidRDefault="00A239D8" w:rsidP="00A239D8">
            <w:pPr>
              <w:jc w:val="right"/>
              <w:rPr>
                <w:rFonts w:cs="Arial"/>
                <w:color w:val="000000"/>
                <w:sz w:val="18"/>
                <w:szCs w:val="18"/>
              </w:rPr>
            </w:pPr>
            <w:r w:rsidRPr="00A239D8">
              <w:rPr>
                <w:rFonts w:cs="Arial"/>
                <w:color w:val="000000"/>
                <w:sz w:val="18"/>
                <w:szCs w:val="18"/>
              </w:rPr>
              <w:t>ZEN</w:t>
            </w:r>
          </w:p>
        </w:tc>
        <w:tc>
          <w:tcPr>
            <w:tcW w:w="1170" w:type="dxa"/>
            <w:tcBorders>
              <w:top w:val="nil"/>
              <w:left w:val="nil"/>
              <w:bottom w:val="single" w:sz="8" w:space="0" w:color="auto"/>
              <w:right w:val="single" w:sz="8" w:space="0" w:color="auto"/>
            </w:tcBorders>
            <w:shd w:val="clear" w:color="auto" w:fill="auto"/>
            <w:noWrap/>
            <w:vAlign w:val="center"/>
            <w:hideMark/>
          </w:tcPr>
          <w:p w14:paraId="3EDA73F0" w14:textId="77777777" w:rsidR="00A239D8" w:rsidRPr="00A239D8" w:rsidRDefault="00A239D8" w:rsidP="00A239D8">
            <w:pPr>
              <w:jc w:val="right"/>
              <w:rPr>
                <w:rFonts w:cs="Arial"/>
                <w:color w:val="000000"/>
                <w:sz w:val="18"/>
                <w:szCs w:val="18"/>
              </w:rPr>
            </w:pPr>
            <w:r w:rsidRPr="00A239D8">
              <w:rPr>
                <w:rFonts w:cs="Arial"/>
                <w:color w:val="000000"/>
                <w:sz w:val="18"/>
                <w:szCs w:val="18"/>
              </w:rPr>
              <w:t>9</w:t>
            </w:r>
          </w:p>
        </w:tc>
      </w:tr>
      <w:tr w:rsidR="00A239D8" w:rsidRPr="00A239D8" w14:paraId="1864B9EB"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68EC97C" w14:textId="77777777" w:rsidR="00A239D8" w:rsidRPr="00A239D8" w:rsidRDefault="00A239D8" w:rsidP="00A239D8">
            <w:pPr>
              <w:jc w:val="right"/>
              <w:rPr>
                <w:rFonts w:cs="Arial"/>
                <w:color w:val="000000"/>
                <w:sz w:val="18"/>
                <w:szCs w:val="18"/>
              </w:rPr>
            </w:pPr>
            <w:r w:rsidRPr="00A239D8">
              <w:rPr>
                <w:rFonts w:cs="Arial"/>
                <w:color w:val="000000"/>
                <w:sz w:val="18"/>
                <w:szCs w:val="18"/>
              </w:rPr>
              <w:t>SHWRWEL8</w:t>
            </w:r>
          </w:p>
        </w:tc>
        <w:tc>
          <w:tcPr>
            <w:tcW w:w="2160" w:type="dxa"/>
            <w:tcBorders>
              <w:top w:val="nil"/>
              <w:left w:val="nil"/>
              <w:bottom w:val="single" w:sz="8" w:space="0" w:color="auto"/>
              <w:right w:val="single" w:sz="8" w:space="0" w:color="auto"/>
            </w:tcBorders>
            <w:shd w:val="clear" w:color="auto" w:fill="auto"/>
            <w:vAlign w:val="center"/>
            <w:hideMark/>
          </w:tcPr>
          <w:p w14:paraId="4ED473A9" w14:textId="77777777" w:rsidR="00A239D8" w:rsidRPr="00A239D8" w:rsidRDefault="00A239D8" w:rsidP="00A239D8">
            <w:pPr>
              <w:jc w:val="right"/>
              <w:rPr>
                <w:rFonts w:cs="Arial"/>
                <w:color w:val="000000"/>
                <w:sz w:val="18"/>
                <w:szCs w:val="18"/>
              </w:rPr>
            </w:pPr>
            <w:r w:rsidRPr="00A239D8">
              <w:rPr>
                <w:rFonts w:cs="Arial"/>
                <w:color w:val="000000"/>
                <w:sz w:val="18"/>
                <w:szCs w:val="18"/>
              </w:rPr>
              <w:t>1163T163_1</w:t>
            </w:r>
          </w:p>
        </w:tc>
        <w:tc>
          <w:tcPr>
            <w:tcW w:w="1440" w:type="dxa"/>
            <w:tcBorders>
              <w:top w:val="nil"/>
              <w:left w:val="nil"/>
              <w:bottom w:val="single" w:sz="8" w:space="0" w:color="auto"/>
              <w:right w:val="single" w:sz="8" w:space="0" w:color="auto"/>
            </w:tcBorders>
            <w:shd w:val="clear" w:color="auto" w:fill="auto"/>
            <w:noWrap/>
            <w:vAlign w:val="center"/>
            <w:hideMark/>
          </w:tcPr>
          <w:p w14:paraId="4765FD86" w14:textId="77777777" w:rsidR="00A239D8" w:rsidRPr="00A239D8" w:rsidRDefault="00A239D8" w:rsidP="00A239D8">
            <w:pPr>
              <w:jc w:val="right"/>
              <w:rPr>
                <w:rFonts w:cs="Arial"/>
                <w:color w:val="000000"/>
                <w:sz w:val="18"/>
                <w:szCs w:val="18"/>
              </w:rPr>
            </w:pPr>
            <w:r w:rsidRPr="00A239D8">
              <w:rPr>
                <w:rFonts w:cs="Arial"/>
                <w:color w:val="000000"/>
                <w:sz w:val="18"/>
                <w:szCs w:val="18"/>
              </w:rPr>
              <w:t>MCNEIL_</w:t>
            </w:r>
          </w:p>
        </w:tc>
        <w:tc>
          <w:tcPr>
            <w:tcW w:w="1350" w:type="dxa"/>
            <w:tcBorders>
              <w:top w:val="nil"/>
              <w:left w:val="nil"/>
              <w:bottom w:val="single" w:sz="8" w:space="0" w:color="auto"/>
              <w:right w:val="single" w:sz="8" w:space="0" w:color="auto"/>
            </w:tcBorders>
            <w:shd w:val="clear" w:color="auto" w:fill="auto"/>
            <w:noWrap/>
            <w:vAlign w:val="center"/>
            <w:hideMark/>
          </w:tcPr>
          <w:p w14:paraId="2EBBE36F" w14:textId="77777777" w:rsidR="00A239D8" w:rsidRPr="00A239D8" w:rsidRDefault="00A239D8" w:rsidP="00A239D8">
            <w:pPr>
              <w:jc w:val="right"/>
              <w:rPr>
                <w:rFonts w:cs="Arial"/>
                <w:color w:val="000000"/>
                <w:sz w:val="18"/>
                <w:szCs w:val="18"/>
              </w:rPr>
            </w:pPr>
            <w:r w:rsidRPr="00A239D8">
              <w:rPr>
                <w:rFonts w:cs="Arial"/>
                <w:color w:val="000000"/>
                <w:sz w:val="18"/>
                <w:szCs w:val="18"/>
              </w:rPr>
              <w:t>HWRDTP</w:t>
            </w:r>
          </w:p>
        </w:tc>
        <w:tc>
          <w:tcPr>
            <w:tcW w:w="1170" w:type="dxa"/>
            <w:tcBorders>
              <w:top w:val="nil"/>
              <w:left w:val="nil"/>
              <w:bottom w:val="single" w:sz="8" w:space="0" w:color="auto"/>
              <w:right w:val="single" w:sz="8" w:space="0" w:color="auto"/>
            </w:tcBorders>
            <w:shd w:val="clear" w:color="auto" w:fill="auto"/>
            <w:noWrap/>
            <w:vAlign w:val="center"/>
            <w:hideMark/>
          </w:tcPr>
          <w:p w14:paraId="7910E66C" w14:textId="77777777" w:rsidR="00A239D8" w:rsidRPr="00A239D8" w:rsidRDefault="00A239D8" w:rsidP="00A239D8">
            <w:pPr>
              <w:jc w:val="right"/>
              <w:rPr>
                <w:rFonts w:cs="Arial"/>
                <w:color w:val="000000"/>
                <w:sz w:val="18"/>
                <w:szCs w:val="18"/>
              </w:rPr>
            </w:pPr>
            <w:r w:rsidRPr="00A239D8">
              <w:rPr>
                <w:rFonts w:cs="Arial"/>
                <w:color w:val="000000"/>
                <w:sz w:val="18"/>
                <w:szCs w:val="18"/>
              </w:rPr>
              <w:t>8</w:t>
            </w:r>
          </w:p>
        </w:tc>
      </w:tr>
      <w:tr w:rsidR="00A239D8" w:rsidRPr="00A239D8" w14:paraId="008DE15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B3D296F" w14:textId="77777777" w:rsidR="00A239D8" w:rsidRPr="00A239D8" w:rsidRDefault="00A239D8" w:rsidP="00A239D8">
            <w:pPr>
              <w:jc w:val="right"/>
              <w:rPr>
                <w:rFonts w:cs="Arial"/>
                <w:color w:val="000000"/>
                <w:sz w:val="18"/>
                <w:szCs w:val="18"/>
              </w:rPr>
            </w:pPr>
            <w:r w:rsidRPr="00A239D8">
              <w:rPr>
                <w:rFonts w:cs="Arial"/>
                <w:color w:val="000000"/>
                <w:sz w:val="18"/>
                <w:szCs w:val="18"/>
              </w:rPr>
              <w:t>MDMTGLD8</w:t>
            </w:r>
          </w:p>
        </w:tc>
        <w:tc>
          <w:tcPr>
            <w:tcW w:w="2160" w:type="dxa"/>
            <w:tcBorders>
              <w:top w:val="nil"/>
              <w:left w:val="nil"/>
              <w:bottom w:val="single" w:sz="8" w:space="0" w:color="auto"/>
              <w:right w:val="single" w:sz="8" w:space="0" w:color="auto"/>
            </w:tcBorders>
            <w:shd w:val="clear" w:color="auto" w:fill="auto"/>
            <w:vAlign w:val="center"/>
            <w:hideMark/>
          </w:tcPr>
          <w:p w14:paraId="246B88F4" w14:textId="77777777" w:rsidR="00A239D8" w:rsidRPr="00A239D8" w:rsidRDefault="00A239D8" w:rsidP="00A239D8">
            <w:pPr>
              <w:jc w:val="right"/>
              <w:rPr>
                <w:rFonts w:cs="Arial"/>
                <w:color w:val="000000"/>
                <w:sz w:val="18"/>
                <w:szCs w:val="18"/>
              </w:rPr>
            </w:pPr>
            <w:r w:rsidRPr="00A239D8">
              <w:rPr>
                <w:rFonts w:cs="Arial"/>
                <w:color w:val="000000"/>
                <w:sz w:val="18"/>
                <w:szCs w:val="18"/>
              </w:rPr>
              <w:t>6240__A</w:t>
            </w:r>
          </w:p>
        </w:tc>
        <w:tc>
          <w:tcPr>
            <w:tcW w:w="1440" w:type="dxa"/>
            <w:tcBorders>
              <w:top w:val="nil"/>
              <w:left w:val="nil"/>
              <w:bottom w:val="single" w:sz="8" w:space="0" w:color="auto"/>
              <w:right w:val="single" w:sz="8" w:space="0" w:color="auto"/>
            </w:tcBorders>
            <w:shd w:val="clear" w:color="auto" w:fill="auto"/>
            <w:noWrap/>
            <w:vAlign w:val="center"/>
            <w:hideMark/>
          </w:tcPr>
          <w:p w14:paraId="4C71B568" w14:textId="77777777" w:rsidR="00A239D8" w:rsidRPr="00A239D8" w:rsidRDefault="00A239D8" w:rsidP="00A239D8">
            <w:pPr>
              <w:jc w:val="right"/>
              <w:rPr>
                <w:rFonts w:cs="Arial"/>
                <w:color w:val="000000"/>
                <w:sz w:val="18"/>
                <w:szCs w:val="18"/>
              </w:rPr>
            </w:pPr>
            <w:r w:rsidRPr="00A239D8">
              <w:rPr>
                <w:rFonts w:cs="Arial"/>
                <w:color w:val="000000"/>
                <w:sz w:val="18"/>
                <w:szCs w:val="18"/>
              </w:rPr>
              <w:t>SACRC</w:t>
            </w:r>
          </w:p>
        </w:tc>
        <w:tc>
          <w:tcPr>
            <w:tcW w:w="1350" w:type="dxa"/>
            <w:tcBorders>
              <w:top w:val="nil"/>
              <w:left w:val="nil"/>
              <w:bottom w:val="single" w:sz="8" w:space="0" w:color="auto"/>
              <w:right w:val="single" w:sz="8" w:space="0" w:color="auto"/>
            </w:tcBorders>
            <w:shd w:val="clear" w:color="auto" w:fill="auto"/>
            <w:noWrap/>
            <w:vAlign w:val="center"/>
            <w:hideMark/>
          </w:tcPr>
          <w:p w14:paraId="41493C89" w14:textId="77777777" w:rsidR="00A239D8" w:rsidRPr="00A239D8" w:rsidRDefault="00A239D8" w:rsidP="00A239D8">
            <w:pPr>
              <w:jc w:val="right"/>
              <w:rPr>
                <w:rFonts w:cs="Arial"/>
                <w:color w:val="000000"/>
                <w:sz w:val="18"/>
                <w:szCs w:val="18"/>
              </w:rPr>
            </w:pPr>
            <w:r w:rsidRPr="00A239D8">
              <w:rPr>
                <w:rFonts w:cs="Arial"/>
                <w:color w:val="000000"/>
                <w:sz w:val="18"/>
                <w:szCs w:val="18"/>
              </w:rPr>
              <w:t>SNYDR</w:t>
            </w:r>
          </w:p>
        </w:tc>
        <w:tc>
          <w:tcPr>
            <w:tcW w:w="1170" w:type="dxa"/>
            <w:tcBorders>
              <w:top w:val="nil"/>
              <w:left w:val="nil"/>
              <w:bottom w:val="single" w:sz="8" w:space="0" w:color="auto"/>
              <w:right w:val="single" w:sz="8" w:space="0" w:color="auto"/>
            </w:tcBorders>
            <w:shd w:val="clear" w:color="auto" w:fill="auto"/>
            <w:noWrap/>
            <w:vAlign w:val="center"/>
            <w:hideMark/>
          </w:tcPr>
          <w:p w14:paraId="31A420DF" w14:textId="77777777" w:rsidR="00A239D8" w:rsidRPr="00A239D8" w:rsidRDefault="00A239D8" w:rsidP="00A239D8">
            <w:pPr>
              <w:jc w:val="right"/>
              <w:rPr>
                <w:rFonts w:cs="Arial"/>
                <w:color w:val="000000"/>
                <w:sz w:val="18"/>
                <w:szCs w:val="18"/>
              </w:rPr>
            </w:pPr>
            <w:r w:rsidRPr="00A239D8">
              <w:rPr>
                <w:rFonts w:cs="Arial"/>
                <w:color w:val="000000"/>
                <w:sz w:val="18"/>
                <w:szCs w:val="18"/>
              </w:rPr>
              <w:t>7</w:t>
            </w:r>
          </w:p>
        </w:tc>
      </w:tr>
      <w:tr w:rsidR="00A239D8" w:rsidRPr="00A239D8" w14:paraId="00B1094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E0A36F2" w14:textId="77777777" w:rsidR="00A239D8" w:rsidRPr="00A239D8" w:rsidRDefault="00A239D8" w:rsidP="00A239D8">
            <w:pPr>
              <w:jc w:val="right"/>
              <w:rPr>
                <w:rFonts w:cs="Arial"/>
                <w:color w:val="000000"/>
                <w:sz w:val="18"/>
                <w:szCs w:val="18"/>
              </w:rPr>
            </w:pPr>
            <w:r w:rsidRPr="00A239D8">
              <w:rPr>
                <w:rFonts w:cs="Arial"/>
                <w:color w:val="000000"/>
                <w:sz w:val="18"/>
                <w:szCs w:val="18"/>
              </w:rPr>
              <w:t>XBL2U58</w:t>
            </w:r>
          </w:p>
        </w:tc>
        <w:tc>
          <w:tcPr>
            <w:tcW w:w="2160" w:type="dxa"/>
            <w:tcBorders>
              <w:top w:val="nil"/>
              <w:left w:val="nil"/>
              <w:bottom w:val="single" w:sz="8" w:space="0" w:color="auto"/>
              <w:right w:val="single" w:sz="8" w:space="0" w:color="auto"/>
            </w:tcBorders>
            <w:shd w:val="clear" w:color="auto" w:fill="auto"/>
            <w:vAlign w:val="center"/>
            <w:hideMark/>
          </w:tcPr>
          <w:p w14:paraId="48EABD2D" w14:textId="77777777" w:rsidR="00A239D8" w:rsidRPr="00A239D8" w:rsidRDefault="00A239D8" w:rsidP="00A239D8">
            <w:pPr>
              <w:jc w:val="right"/>
              <w:rPr>
                <w:rFonts w:cs="Arial"/>
                <w:color w:val="000000"/>
                <w:sz w:val="18"/>
                <w:szCs w:val="18"/>
              </w:rPr>
            </w:pPr>
            <w:r w:rsidRPr="00A239D8">
              <w:rPr>
                <w:rFonts w:cs="Arial"/>
                <w:color w:val="000000"/>
                <w:sz w:val="18"/>
                <w:szCs w:val="18"/>
              </w:rPr>
              <w:t>BLUF_CRK_T1_H</w:t>
            </w:r>
          </w:p>
        </w:tc>
        <w:tc>
          <w:tcPr>
            <w:tcW w:w="1440" w:type="dxa"/>
            <w:tcBorders>
              <w:top w:val="nil"/>
              <w:left w:val="nil"/>
              <w:bottom w:val="single" w:sz="8" w:space="0" w:color="auto"/>
              <w:right w:val="single" w:sz="8" w:space="0" w:color="auto"/>
            </w:tcBorders>
            <w:shd w:val="clear" w:color="auto" w:fill="auto"/>
            <w:noWrap/>
            <w:vAlign w:val="center"/>
            <w:hideMark/>
          </w:tcPr>
          <w:p w14:paraId="706855CA" w14:textId="77777777" w:rsidR="00A239D8" w:rsidRPr="00A239D8" w:rsidRDefault="00A239D8" w:rsidP="00A239D8">
            <w:pPr>
              <w:jc w:val="right"/>
              <w:rPr>
                <w:rFonts w:cs="Arial"/>
                <w:color w:val="000000"/>
                <w:sz w:val="18"/>
                <w:szCs w:val="18"/>
              </w:rPr>
            </w:pPr>
            <w:r w:rsidRPr="00A239D8">
              <w:rPr>
                <w:rFonts w:cs="Arial"/>
                <w:color w:val="000000"/>
                <w:sz w:val="18"/>
                <w:szCs w:val="18"/>
              </w:rPr>
              <w:t>BLUF_CRK</w:t>
            </w:r>
          </w:p>
        </w:tc>
        <w:tc>
          <w:tcPr>
            <w:tcW w:w="1350" w:type="dxa"/>
            <w:tcBorders>
              <w:top w:val="nil"/>
              <w:left w:val="nil"/>
              <w:bottom w:val="single" w:sz="8" w:space="0" w:color="auto"/>
              <w:right w:val="single" w:sz="8" w:space="0" w:color="auto"/>
            </w:tcBorders>
            <w:shd w:val="clear" w:color="auto" w:fill="auto"/>
            <w:noWrap/>
            <w:vAlign w:val="center"/>
            <w:hideMark/>
          </w:tcPr>
          <w:p w14:paraId="6DB01C8B" w14:textId="77777777" w:rsidR="00A239D8" w:rsidRPr="00A239D8" w:rsidRDefault="00A239D8" w:rsidP="00A239D8">
            <w:pPr>
              <w:jc w:val="right"/>
              <w:rPr>
                <w:rFonts w:cs="Arial"/>
                <w:color w:val="000000"/>
                <w:sz w:val="18"/>
                <w:szCs w:val="18"/>
              </w:rPr>
            </w:pPr>
            <w:r w:rsidRPr="00A239D8">
              <w:rPr>
                <w:rFonts w:cs="Arial"/>
                <w:color w:val="000000"/>
                <w:sz w:val="18"/>
                <w:szCs w:val="18"/>
              </w:rPr>
              <w:t>BLUF_CRK</w:t>
            </w:r>
          </w:p>
        </w:tc>
        <w:tc>
          <w:tcPr>
            <w:tcW w:w="1170" w:type="dxa"/>
            <w:tcBorders>
              <w:top w:val="nil"/>
              <w:left w:val="nil"/>
              <w:bottom w:val="single" w:sz="8" w:space="0" w:color="auto"/>
              <w:right w:val="single" w:sz="8" w:space="0" w:color="auto"/>
            </w:tcBorders>
            <w:shd w:val="clear" w:color="auto" w:fill="auto"/>
            <w:noWrap/>
            <w:vAlign w:val="center"/>
            <w:hideMark/>
          </w:tcPr>
          <w:p w14:paraId="1843EB92" w14:textId="77777777" w:rsidR="00A239D8" w:rsidRPr="00A239D8" w:rsidRDefault="00A239D8" w:rsidP="00A239D8">
            <w:pPr>
              <w:jc w:val="right"/>
              <w:rPr>
                <w:rFonts w:cs="Arial"/>
                <w:color w:val="000000"/>
                <w:sz w:val="18"/>
                <w:szCs w:val="18"/>
              </w:rPr>
            </w:pPr>
            <w:r w:rsidRPr="00A239D8">
              <w:rPr>
                <w:rFonts w:cs="Arial"/>
                <w:color w:val="000000"/>
                <w:sz w:val="18"/>
                <w:szCs w:val="18"/>
              </w:rPr>
              <w:t>6</w:t>
            </w:r>
          </w:p>
        </w:tc>
      </w:tr>
      <w:tr w:rsidR="00A239D8" w:rsidRPr="00A239D8" w14:paraId="5E4F442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2BC7B1F" w14:textId="77777777" w:rsidR="00A239D8" w:rsidRPr="00A239D8" w:rsidRDefault="00A239D8" w:rsidP="00A239D8">
            <w:pPr>
              <w:jc w:val="right"/>
              <w:rPr>
                <w:rFonts w:cs="Arial"/>
                <w:color w:val="000000"/>
                <w:sz w:val="18"/>
                <w:szCs w:val="18"/>
              </w:rPr>
            </w:pPr>
            <w:r w:rsidRPr="00A239D8">
              <w:rPr>
                <w:rFonts w:cs="Arial"/>
                <w:color w:val="000000"/>
                <w:sz w:val="18"/>
                <w:szCs w:val="18"/>
              </w:rPr>
              <w:t>DTRSENT5</w:t>
            </w:r>
          </w:p>
        </w:tc>
        <w:tc>
          <w:tcPr>
            <w:tcW w:w="2160" w:type="dxa"/>
            <w:tcBorders>
              <w:top w:val="nil"/>
              <w:left w:val="nil"/>
              <w:bottom w:val="single" w:sz="8" w:space="0" w:color="auto"/>
              <w:right w:val="single" w:sz="8" w:space="0" w:color="auto"/>
            </w:tcBorders>
            <w:shd w:val="clear" w:color="auto" w:fill="auto"/>
            <w:vAlign w:val="center"/>
            <w:hideMark/>
          </w:tcPr>
          <w:p w14:paraId="33CC27CF" w14:textId="77777777" w:rsidR="00A239D8" w:rsidRPr="00A239D8" w:rsidRDefault="00A239D8" w:rsidP="00A239D8">
            <w:pPr>
              <w:jc w:val="right"/>
              <w:rPr>
                <w:rFonts w:cs="Arial"/>
                <w:color w:val="000000"/>
                <w:sz w:val="18"/>
                <w:szCs w:val="18"/>
              </w:rPr>
            </w:pPr>
            <w:r w:rsidRPr="00A239D8">
              <w:rPr>
                <w:rFonts w:cs="Arial"/>
                <w:color w:val="000000"/>
                <w:sz w:val="18"/>
                <w:szCs w:val="18"/>
              </w:rPr>
              <w:t>350__A</w:t>
            </w:r>
          </w:p>
        </w:tc>
        <w:tc>
          <w:tcPr>
            <w:tcW w:w="1440" w:type="dxa"/>
            <w:tcBorders>
              <w:top w:val="nil"/>
              <w:left w:val="nil"/>
              <w:bottom w:val="single" w:sz="8" w:space="0" w:color="auto"/>
              <w:right w:val="single" w:sz="8" w:space="0" w:color="auto"/>
            </w:tcBorders>
            <w:shd w:val="clear" w:color="auto" w:fill="auto"/>
            <w:noWrap/>
            <w:vAlign w:val="center"/>
            <w:hideMark/>
          </w:tcPr>
          <w:p w14:paraId="3A20037C" w14:textId="77777777" w:rsidR="00A239D8" w:rsidRPr="00A239D8" w:rsidRDefault="00A239D8" w:rsidP="00A239D8">
            <w:pPr>
              <w:jc w:val="right"/>
              <w:rPr>
                <w:rFonts w:cs="Arial"/>
                <w:color w:val="000000"/>
                <w:sz w:val="18"/>
                <w:szCs w:val="18"/>
              </w:rPr>
            </w:pPr>
            <w:r w:rsidRPr="00A239D8">
              <w:rPr>
                <w:rFonts w:cs="Arial"/>
                <w:color w:val="000000"/>
                <w:sz w:val="18"/>
                <w:szCs w:val="18"/>
              </w:rPr>
              <w:t>SHBSW</w:t>
            </w:r>
          </w:p>
        </w:tc>
        <w:tc>
          <w:tcPr>
            <w:tcW w:w="1350" w:type="dxa"/>
            <w:tcBorders>
              <w:top w:val="nil"/>
              <w:left w:val="nil"/>
              <w:bottom w:val="single" w:sz="8" w:space="0" w:color="auto"/>
              <w:right w:val="single" w:sz="8" w:space="0" w:color="auto"/>
            </w:tcBorders>
            <w:shd w:val="clear" w:color="auto" w:fill="auto"/>
            <w:noWrap/>
            <w:vAlign w:val="center"/>
            <w:hideMark/>
          </w:tcPr>
          <w:p w14:paraId="79326E9E" w14:textId="77777777" w:rsidR="00A239D8" w:rsidRPr="00A239D8" w:rsidRDefault="00A239D8" w:rsidP="00A239D8">
            <w:pPr>
              <w:jc w:val="right"/>
              <w:rPr>
                <w:rFonts w:cs="Arial"/>
                <w:color w:val="000000"/>
                <w:sz w:val="18"/>
                <w:szCs w:val="18"/>
              </w:rPr>
            </w:pPr>
            <w:r w:rsidRPr="00A239D8">
              <w:rPr>
                <w:rFonts w:cs="Arial"/>
                <w:color w:val="000000"/>
                <w:sz w:val="18"/>
                <w:szCs w:val="18"/>
              </w:rPr>
              <w:t>RYSSW</w:t>
            </w:r>
          </w:p>
        </w:tc>
        <w:tc>
          <w:tcPr>
            <w:tcW w:w="1170" w:type="dxa"/>
            <w:tcBorders>
              <w:top w:val="nil"/>
              <w:left w:val="nil"/>
              <w:bottom w:val="single" w:sz="8" w:space="0" w:color="auto"/>
              <w:right w:val="single" w:sz="8" w:space="0" w:color="auto"/>
            </w:tcBorders>
            <w:shd w:val="clear" w:color="auto" w:fill="auto"/>
            <w:noWrap/>
            <w:vAlign w:val="center"/>
            <w:hideMark/>
          </w:tcPr>
          <w:p w14:paraId="1ECA9F55" w14:textId="77777777" w:rsidR="00A239D8" w:rsidRPr="00A239D8" w:rsidRDefault="00A239D8" w:rsidP="00A239D8">
            <w:pPr>
              <w:jc w:val="right"/>
              <w:rPr>
                <w:rFonts w:cs="Arial"/>
                <w:color w:val="000000"/>
                <w:sz w:val="18"/>
                <w:szCs w:val="18"/>
              </w:rPr>
            </w:pPr>
            <w:r w:rsidRPr="00A239D8">
              <w:rPr>
                <w:rFonts w:cs="Arial"/>
                <w:color w:val="000000"/>
                <w:sz w:val="18"/>
                <w:szCs w:val="18"/>
              </w:rPr>
              <w:t>5</w:t>
            </w:r>
          </w:p>
        </w:tc>
      </w:tr>
      <w:tr w:rsidR="00A239D8" w:rsidRPr="00A239D8" w14:paraId="1FB81EB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1F5DEC3" w14:textId="77777777" w:rsidR="00A239D8" w:rsidRPr="00A239D8" w:rsidRDefault="00A239D8" w:rsidP="00A239D8">
            <w:pPr>
              <w:jc w:val="right"/>
              <w:rPr>
                <w:rFonts w:cs="Arial"/>
                <w:color w:val="000000"/>
                <w:sz w:val="18"/>
                <w:szCs w:val="18"/>
              </w:rPr>
            </w:pPr>
            <w:r w:rsidRPr="00A239D8">
              <w:rPr>
                <w:rFonts w:cs="Arial"/>
                <w:color w:val="000000"/>
                <w:sz w:val="18"/>
                <w:szCs w:val="18"/>
              </w:rPr>
              <w:t>SKNADM28</w:t>
            </w:r>
          </w:p>
        </w:tc>
        <w:tc>
          <w:tcPr>
            <w:tcW w:w="2160" w:type="dxa"/>
            <w:tcBorders>
              <w:top w:val="nil"/>
              <w:left w:val="nil"/>
              <w:bottom w:val="single" w:sz="8" w:space="0" w:color="auto"/>
              <w:right w:val="single" w:sz="8" w:space="0" w:color="auto"/>
            </w:tcBorders>
            <w:shd w:val="clear" w:color="auto" w:fill="auto"/>
            <w:vAlign w:val="center"/>
            <w:hideMark/>
          </w:tcPr>
          <w:p w14:paraId="706FB5D4" w14:textId="77777777" w:rsidR="00A239D8" w:rsidRPr="00A239D8" w:rsidRDefault="00A239D8" w:rsidP="00A239D8">
            <w:pPr>
              <w:jc w:val="right"/>
              <w:rPr>
                <w:rFonts w:cs="Arial"/>
                <w:color w:val="000000"/>
                <w:sz w:val="18"/>
                <w:szCs w:val="18"/>
              </w:rPr>
            </w:pPr>
            <w:r w:rsidRPr="00A239D8">
              <w:rPr>
                <w:rFonts w:cs="Arial"/>
                <w:color w:val="000000"/>
                <w:sz w:val="18"/>
                <w:szCs w:val="18"/>
              </w:rPr>
              <w:t>6240__A</w:t>
            </w:r>
          </w:p>
        </w:tc>
        <w:tc>
          <w:tcPr>
            <w:tcW w:w="1440" w:type="dxa"/>
            <w:tcBorders>
              <w:top w:val="nil"/>
              <w:left w:val="nil"/>
              <w:bottom w:val="single" w:sz="8" w:space="0" w:color="auto"/>
              <w:right w:val="single" w:sz="8" w:space="0" w:color="auto"/>
            </w:tcBorders>
            <w:shd w:val="clear" w:color="auto" w:fill="auto"/>
            <w:noWrap/>
            <w:vAlign w:val="center"/>
            <w:hideMark/>
          </w:tcPr>
          <w:p w14:paraId="089F81CD" w14:textId="77777777" w:rsidR="00A239D8" w:rsidRPr="00A239D8" w:rsidRDefault="00A239D8" w:rsidP="00A239D8">
            <w:pPr>
              <w:jc w:val="right"/>
              <w:rPr>
                <w:rFonts w:cs="Arial"/>
                <w:color w:val="000000"/>
                <w:sz w:val="18"/>
                <w:szCs w:val="18"/>
              </w:rPr>
            </w:pPr>
            <w:r w:rsidRPr="00A239D8">
              <w:rPr>
                <w:rFonts w:cs="Arial"/>
                <w:color w:val="000000"/>
                <w:sz w:val="18"/>
                <w:szCs w:val="18"/>
              </w:rPr>
              <w:t>SACRC</w:t>
            </w:r>
          </w:p>
        </w:tc>
        <w:tc>
          <w:tcPr>
            <w:tcW w:w="1350" w:type="dxa"/>
            <w:tcBorders>
              <w:top w:val="nil"/>
              <w:left w:val="nil"/>
              <w:bottom w:val="single" w:sz="8" w:space="0" w:color="auto"/>
              <w:right w:val="single" w:sz="8" w:space="0" w:color="auto"/>
            </w:tcBorders>
            <w:shd w:val="clear" w:color="auto" w:fill="auto"/>
            <w:noWrap/>
            <w:vAlign w:val="center"/>
            <w:hideMark/>
          </w:tcPr>
          <w:p w14:paraId="6A434BA5" w14:textId="77777777" w:rsidR="00A239D8" w:rsidRPr="00A239D8" w:rsidRDefault="00A239D8" w:rsidP="00A239D8">
            <w:pPr>
              <w:jc w:val="right"/>
              <w:rPr>
                <w:rFonts w:cs="Arial"/>
                <w:color w:val="000000"/>
                <w:sz w:val="18"/>
                <w:szCs w:val="18"/>
              </w:rPr>
            </w:pPr>
            <w:r w:rsidRPr="00A239D8">
              <w:rPr>
                <w:rFonts w:cs="Arial"/>
                <w:color w:val="000000"/>
                <w:sz w:val="18"/>
                <w:szCs w:val="18"/>
              </w:rPr>
              <w:t>SNYDR</w:t>
            </w:r>
          </w:p>
        </w:tc>
        <w:tc>
          <w:tcPr>
            <w:tcW w:w="1170" w:type="dxa"/>
            <w:tcBorders>
              <w:top w:val="nil"/>
              <w:left w:val="nil"/>
              <w:bottom w:val="single" w:sz="8" w:space="0" w:color="auto"/>
              <w:right w:val="single" w:sz="8" w:space="0" w:color="auto"/>
            </w:tcBorders>
            <w:shd w:val="clear" w:color="auto" w:fill="auto"/>
            <w:noWrap/>
            <w:vAlign w:val="center"/>
            <w:hideMark/>
          </w:tcPr>
          <w:p w14:paraId="32B9DF4B" w14:textId="77777777" w:rsidR="00A239D8" w:rsidRPr="00A239D8" w:rsidRDefault="00A239D8" w:rsidP="00A239D8">
            <w:pPr>
              <w:jc w:val="right"/>
              <w:rPr>
                <w:rFonts w:cs="Arial"/>
                <w:color w:val="000000"/>
                <w:sz w:val="18"/>
                <w:szCs w:val="18"/>
              </w:rPr>
            </w:pPr>
            <w:r w:rsidRPr="00A239D8">
              <w:rPr>
                <w:rFonts w:cs="Arial"/>
                <w:color w:val="000000"/>
                <w:sz w:val="18"/>
                <w:szCs w:val="18"/>
              </w:rPr>
              <w:t>5</w:t>
            </w:r>
          </w:p>
        </w:tc>
      </w:tr>
      <w:tr w:rsidR="00A239D8" w:rsidRPr="00A239D8" w14:paraId="41C04E2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57FC7A5" w14:textId="77777777" w:rsidR="00A239D8" w:rsidRPr="00A239D8" w:rsidRDefault="00A239D8" w:rsidP="00A239D8">
            <w:pPr>
              <w:jc w:val="right"/>
              <w:rPr>
                <w:rFonts w:cs="Arial"/>
                <w:color w:val="000000"/>
                <w:sz w:val="18"/>
                <w:szCs w:val="18"/>
              </w:rPr>
            </w:pPr>
            <w:r w:rsidRPr="00A239D8">
              <w:rPr>
                <w:rFonts w:cs="Arial"/>
                <w:color w:val="000000"/>
                <w:sz w:val="18"/>
                <w:szCs w:val="18"/>
              </w:rPr>
              <w:t>SLOBSAN5</w:t>
            </w:r>
          </w:p>
        </w:tc>
        <w:tc>
          <w:tcPr>
            <w:tcW w:w="2160" w:type="dxa"/>
            <w:tcBorders>
              <w:top w:val="nil"/>
              <w:left w:val="nil"/>
              <w:bottom w:val="single" w:sz="8" w:space="0" w:color="auto"/>
              <w:right w:val="single" w:sz="8" w:space="0" w:color="auto"/>
            </w:tcBorders>
            <w:shd w:val="clear" w:color="auto" w:fill="auto"/>
            <w:vAlign w:val="center"/>
            <w:hideMark/>
          </w:tcPr>
          <w:p w14:paraId="421AEB5E" w14:textId="77777777" w:rsidR="00A239D8" w:rsidRPr="00A239D8" w:rsidRDefault="00A239D8" w:rsidP="00A239D8">
            <w:pPr>
              <w:jc w:val="right"/>
              <w:rPr>
                <w:rFonts w:cs="Arial"/>
                <w:color w:val="000000"/>
                <w:sz w:val="18"/>
                <w:szCs w:val="18"/>
              </w:rPr>
            </w:pPr>
            <w:r w:rsidRPr="00A239D8">
              <w:rPr>
                <w:rFonts w:cs="Arial"/>
                <w:color w:val="000000"/>
                <w:sz w:val="18"/>
                <w:szCs w:val="18"/>
              </w:rPr>
              <w:t>FREER_SAN_DI1_1</w:t>
            </w:r>
          </w:p>
        </w:tc>
        <w:tc>
          <w:tcPr>
            <w:tcW w:w="1440" w:type="dxa"/>
            <w:tcBorders>
              <w:top w:val="nil"/>
              <w:left w:val="nil"/>
              <w:bottom w:val="single" w:sz="8" w:space="0" w:color="auto"/>
              <w:right w:val="single" w:sz="8" w:space="0" w:color="auto"/>
            </w:tcBorders>
            <w:shd w:val="clear" w:color="auto" w:fill="auto"/>
            <w:noWrap/>
            <w:vAlign w:val="center"/>
            <w:hideMark/>
          </w:tcPr>
          <w:p w14:paraId="1DC45AAE" w14:textId="77777777" w:rsidR="00A239D8" w:rsidRPr="00A239D8" w:rsidRDefault="00A239D8" w:rsidP="00A239D8">
            <w:pPr>
              <w:jc w:val="right"/>
              <w:rPr>
                <w:rFonts w:cs="Arial"/>
                <w:color w:val="000000"/>
                <w:sz w:val="18"/>
                <w:szCs w:val="18"/>
              </w:rPr>
            </w:pPr>
            <w:r w:rsidRPr="00A239D8">
              <w:rPr>
                <w:rFonts w:cs="Arial"/>
                <w:color w:val="000000"/>
                <w:sz w:val="18"/>
                <w:szCs w:val="18"/>
              </w:rPr>
              <w:t>SAN_DIEG</w:t>
            </w:r>
          </w:p>
        </w:tc>
        <w:tc>
          <w:tcPr>
            <w:tcW w:w="1350" w:type="dxa"/>
            <w:tcBorders>
              <w:top w:val="nil"/>
              <w:left w:val="nil"/>
              <w:bottom w:val="single" w:sz="8" w:space="0" w:color="auto"/>
              <w:right w:val="single" w:sz="8" w:space="0" w:color="auto"/>
            </w:tcBorders>
            <w:shd w:val="clear" w:color="auto" w:fill="auto"/>
            <w:noWrap/>
            <w:vAlign w:val="center"/>
            <w:hideMark/>
          </w:tcPr>
          <w:p w14:paraId="10D77D69" w14:textId="77777777" w:rsidR="00A239D8" w:rsidRPr="00A239D8" w:rsidRDefault="00A239D8" w:rsidP="00A239D8">
            <w:pPr>
              <w:jc w:val="right"/>
              <w:rPr>
                <w:rFonts w:cs="Arial"/>
                <w:color w:val="000000"/>
                <w:sz w:val="18"/>
                <w:szCs w:val="18"/>
              </w:rPr>
            </w:pPr>
            <w:r w:rsidRPr="00A239D8">
              <w:rPr>
                <w:rFonts w:cs="Arial"/>
                <w:color w:val="000000"/>
                <w:sz w:val="18"/>
                <w:szCs w:val="18"/>
              </w:rPr>
              <w:t>FREER</w:t>
            </w:r>
          </w:p>
        </w:tc>
        <w:tc>
          <w:tcPr>
            <w:tcW w:w="1170" w:type="dxa"/>
            <w:tcBorders>
              <w:top w:val="nil"/>
              <w:left w:val="nil"/>
              <w:bottom w:val="single" w:sz="8" w:space="0" w:color="auto"/>
              <w:right w:val="single" w:sz="8" w:space="0" w:color="auto"/>
            </w:tcBorders>
            <w:shd w:val="clear" w:color="auto" w:fill="auto"/>
            <w:noWrap/>
            <w:vAlign w:val="center"/>
            <w:hideMark/>
          </w:tcPr>
          <w:p w14:paraId="35F2E176" w14:textId="77777777" w:rsidR="00A239D8" w:rsidRPr="00A239D8" w:rsidRDefault="00A239D8" w:rsidP="00A239D8">
            <w:pPr>
              <w:jc w:val="right"/>
              <w:rPr>
                <w:rFonts w:cs="Arial"/>
                <w:color w:val="000000"/>
                <w:sz w:val="18"/>
                <w:szCs w:val="18"/>
              </w:rPr>
            </w:pPr>
            <w:r w:rsidRPr="00A239D8">
              <w:rPr>
                <w:rFonts w:cs="Arial"/>
                <w:color w:val="000000"/>
                <w:sz w:val="18"/>
                <w:szCs w:val="18"/>
              </w:rPr>
              <w:t>5</w:t>
            </w:r>
          </w:p>
        </w:tc>
      </w:tr>
      <w:tr w:rsidR="00A239D8" w:rsidRPr="00A239D8" w14:paraId="176EB86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983D3D1" w14:textId="77777777" w:rsidR="00A239D8" w:rsidRPr="00A239D8" w:rsidRDefault="00A239D8" w:rsidP="00A239D8">
            <w:pPr>
              <w:jc w:val="right"/>
              <w:rPr>
                <w:rFonts w:cs="Arial"/>
                <w:color w:val="000000"/>
                <w:sz w:val="18"/>
                <w:szCs w:val="18"/>
              </w:rPr>
            </w:pPr>
            <w:r w:rsidRPr="00A239D8">
              <w:rPr>
                <w:rFonts w:cs="Arial"/>
                <w:color w:val="000000"/>
                <w:sz w:val="18"/>
                <w:szCs w:val="18"/>
              </w:rPr>
              <w:t>DCRLLSW5</w:t>
            </w:r>
          </w:p>
        </w:tc>
        <w:tc>
          <w:tcPr>
            <w:tcW w:w="2160" w:type="dxa"/>
            <w:tcBorders>
              <w:top w:val="nil"/>
              <w:left w:val="nil"/>
              <w:bottom w:val="single" w:sz="8" w:space="0" w:color="auto"/>
              <w:right w:val="single" w:sz="8" w:space="0" w:color="auto"/>
            </w:tcBorders>
            <w:shd w:val="clear" w:color="auto" w:fill="auto"/>
            <w:vAlign w:val="center"/>
            <w:hideMark/>
          </w:tcPr>
          <w:p w14:paraId="2161A6A2" w14:textId="77777777" w:rsidR="00A239D8" w:rsidRPr="00A239D8" w:rsidRDefault="00A239D8" w:rsidP="00A239D8">
            <w:pPr>
              <w:jc w:val="right"/>
              <w:rPr>
                <w:rFonts w:cs="Arial"/>
                <w:color w:val="000000"/>
                <w:sz w:val="18"/>
                <w:szCs w:val="18"/>
              </w:rPr>
            </w:pPr>
            <w:r w:rsidRPr="00A239D8">
              <w:rPr>
                <w:rFonts w:cs="Arial"/>
                <w:color w:val="000000"/>
                <w:sz w:val="18"/>
                <w:szCs w:val="18"/>
              </w:rPr>
              <w:t>591__A</w:t>
            </w:r>
          </w:p>
        </w:tc>
        <w:tc>
          <w:tcPr>
            <w:tcW w:w="1440" w:type="dxa"/>
            <w:tcBorders>
              <w:top w:val="nil"/>
              <w:left w:val="nil"/>
              <w:bottom w:val="single" w:sz="8" w:space="0" w:color="auto"/>
              <w:right w:val="single" w:sz="8" w:space="0" w:color="auto"/>
            </w:tcBorders>
            <w:shd w:val="clear" w:color="auto" w:fill="auto"/>
            <w:noWrap/>
            <w:vAlign w:val="center"/>
            <w:hideMark/>
          </w:tcPr>
          <w:p w14:paraId="3A42670C" w14:textId="77777777" w:rsidR="00A239D8" w:rsidRPr="00A239D8" w:rsidRDefault="00A239D8" w:rsidP="00A239D8">
            <w:pPr>
              <w:jc w:val="right"/>
              <w:rPr>
                <w:rFonts w:cs="Arial"/>
                <w:color w:val="000000"/>
                <w:sz w:val="18"/>
                <w:szCs w:val="18"/>
              </w:rPr>
            </w:pPr>
            <w:r w:rsidRPr="00A239D8">
              <w:rPr>
                <w:rFonts w:cs="Arial"/>
                <w:color w:val="000000"/>
                <w:sz w:val="18"/>
                <w:szCs w:val="18"/>
              </w:rPr>
              <w:t>LKPNT</w:t>
            </w:r>
          </w:p>
        </w:tc>
        <w:tc>
          <w:tcPr>
            <w:tcW w:w="1350" w:type="dxa"/>
            <w:tcBorders>
              <w:top w:val="nil"/>
              <w:left w:val="nil"/>
              <w:bottom w:val="single" w:sz="8" w:space="0" w:color="auto"/>
              <w:right w:val="single" w:sz="8" w:space="0" w:color="auto"/>
            </w:tcBorders>
            <w:shd w:val="clear" w:color="auto" w:fill="auto"/>
            <w:noWrap/>
            <w:vAlign w:val="center"/>
            <w:hideMark/>
          </w:tcPr>
          <w:p w14:paraId="20781B2B" w14:textId="77777777" w:rsidR="00A239D8" w:rsidRPr="00A239D8" w:rsidRDefault="00A239D8" w:rsidP="00A239D8">
            <w:pPr>
              <w:jc w:val="right"/>
              <w:rPr>
                <w:rFonts w:cs="Arial"/>
                <w:color w:val="000000"/>
                <w:sz w:val="18"/>
                <w:szCs w:val="18"/>
              </w:rPr>
            </w:pPr>
            <w:r w:rsidRPr="00A239D8">
              <w:rPr>
                <w:rFonts w:cs="Arial"/>
                <w:color w:val="000000"/>
                <w:sz w:val="18"/>
                <w:szCs w:val="18"/>
              </w:rPr>
              <w:t>CRLNW</w:t>
            </w:r>
          </w:p>
        </w:tc>
        <w:tc>
          <w:tcPr>
            <w:tcW w:w="1170" w:type="dxa"/>
            <w:tcBorders>
              <w:top w:val="nil"/>
              <w:left w:val="nil"/>
              <w:bottom w:val="single" w:sz="8" w:space="0" w:color="auto"/>
              <w:right w:val="single" w:sz="8" w:space="0" w:color="auto"/>
            </w:tcBorders>
            <w:shd w:val="clear" w:color="auto" w:fill="auto"/>
            <w:noWrap/>
            <w:vAlign w:val="center"/>
            <w:hideMark/>
          </w:tcPr>
          <w:p w14:paraId="3AB6F200"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780F00AE"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DA41491" w14:textId="77777777" w:rsidR="00A239D8" w:rsidRPr="00A239D8" w:rsidRDefault="00A239D8" w:rsidP="00A239D8">
            <w:pPr>
              <w:jc w:val="right"/>
              <w:rPr>
                <w:rFonts w:cs="Arial"/>
                <w:color w:val="000000"/>
                <w:sz w:val="18"/>
                <w:szCs w:val="18"/>
              </w:rPr>
            </w:pPr>
            <w:r w:rsidRPr="00A239D8">
              <w:rPr>
                <w:rFonts w:cs="Arial"/>
                <w:color w:val="000000"/>
                <w:sz w:val="18"/>
                <w:szCs w:val="18"/>
              </w:rPr>
              <w:t>SBRAUVA8</w:t>
            </w:r>
          </w:p>
        </w:tc>
        <w:tc>
          <w:tcPr>
            <w:tcW w:w="2160" w:type="dxa"/>
            <w:tcBorders>
              <w:top w:val="nil"/>
              <w:left w:val="nil"/>
              <w:bottom w:val="single" w:sz="8" w:space="0" w:color="auto"/>
              <w:right w:val="single" w:sz="8" w:space="0" w:color="auto"/>
            </w:tcBorders>
            <w:shd w:val="clear" w:color="auto" w:fill="auto"/>
            <w:vAlign w:val="center"/>
            <w:hideMark/>
          </w:tcPr>
          <w:p w14:paraId="6AB5C269" w14:textId="77777777" w:rsidR="00A239D8" w:rsidRPr="00A239D8" w:rsidRDefault="00A239D8" w:rsidP="00A239D8">
            <w:pPr>
              <w:jc w:val="right"/>
              <w:rPr>
                <w:rFonts w:cs="Arial"/>
                <w:color w:val="000000"/>
                <w:sz w:val="18"/>
                <w:szCs w:val="18"/>
              </w:rPr>
            </w:pPr>
            <w:r w:rsidRPr="00A239D8">
              <w:rPr>
                <w:rFonts w:cs="Arial"/>
                <w:color w:val="000000"/>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hideMark/>
          </w:tcPr>
          <w:p w14:paraId="59F017C6" w14:textId="77777777" w:rsidR="00A239D8" w:rsidRPr="00A239D8" w:rsidRDefault="00A239D8" w:rsidP="00A239D8">
            <w:pPr>
              <w:jc w:val="right"/>
              <w:rPr>
                <w:rFonts w:cs="Arial"/>
                <w:color w:val="000000"/>
                <w:sz w:val="18"/>
                <w:szCs w:val="18"/>
              </w:rPr>
            </w:pPr>
            <w:r w:rsidRPr="00A239D8">
              <w:rPr>
                <w:rFonts w:cs="Arial"/>
                <w:color w:val="000000"/>
                <w:sz w:val="18"/>
                <w:szCs w:val="18"/>
              </w:rPr>
              <w:t>HAMILTON</w:t>
            </w:r>
          </w:p>
        </w:tc>
        <w:tc>
          <w:tcPr>
            <w:tcW w:w="1350" w:type="dxa"/>
            <w:tcBorders>
              <w:top w:val="nil"/>
              <w:left w:val="nil"/>
              <w:bottom w:val="single" w:sz="8" w:space="0" w:color="auto"/>
              <w:right w:val="single" w:sz="8" w:space="0" w:color="auto"/>
            </w:tcBorders>
            <w:shd w:val="clear" w:color="auto" w:fill="auto"/>
            <w:noWrap/>
            <w:vAlign w:val="center"/>
            <w:hideMark/>
          </w:tcPr>
          <w:p w14:paraId="6ACCFAC4" w14:textId="77777777" w:rsidR="00A239D8" w:rsidRPr="00A239D8" w:rsidRDefault="00A239D8" w:rsidP="00A239D8">
            <w:pPr>
              <w:jc w:val="right"/>
              <w:rPr>
                <w:rFonts w:cs="Arial"/>
                <w:color w:val="000000"/>
                <w:sz w:val="18"/>
                <w:szCs w:val="18"/>
              </w:rPr>
            </w:pPr>
            <w:r w:rsidRPr="00A239D8">
              <w:rPr>
                <w:rFonts w:cs="Arial"/>
                <w:color w:val="000000"/>
                <w:sz w:val="18"/>
                <w:szCs w:val="18"/>
              </w:rPr>
              <w:t>MAVERICK</w:t>
            </w:r>
          </w:p>
        </w:tc>
        <w:tc>
          <w:tcPr>
            <w:tcW w:w="1170" w:type="dxa"/>
            <w:tcBorders>
              <w:top w:val="nil"/>
              <w:left w:val="nil"/>
              <w:bottom w:val="single" w:sz="8" w:space="0" w:color="auto"/>
              <w:right w:val="single" w:sz="8" w:space="0" w:color="auto"/>
            </w:tcBorders>
            <w:shd w:val="clear" w:color="auto" w:fill="auto"/>
            <w:noWrap/>
            <w:vAlign w:val="center"/>
            <w:hideMark/>
          </w:tcPr>
          <w:p w14:paraId="54BD2A5C"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7A53E48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29A1DAD" w14:textId="77777777" w:rsidR="00A239D8" w:rsidRPr="00A239D8" w:rsidRDefault="00A239D8" w:rsidP="00A239D8">
            <w:pPr>
              <w:jc w:val="right"/>
              <w:rPr>
                <w:rFonts w:cs="Arial"/>
                <w:color w:val="000000"/>
                <w:sz w:val="18"/>
                <w:szCs w:val="18"/>
              </w:rPr>
            </w:pPr>
            <w:r w:rsidRPr="00A239D8">
              <w:rPr>
                <w:rFonts w:cs="Arial"/>
                <w:color w:val="000000"/>
                <w:sz w:val="18"/>
                <w:szCs w:val="18"/>
              </w:rPr>
              <w:t>SCTTTE35</w:t>
            </w:r>
          </w:p>
        </w:tc>
        <w:tc>
          <w:tcPr>
            <w:tcW w:w="2160" w:type="dxa"/>
            <w:tcBorders>
              <w:top w:val="nil"/>
              <w:left w:val="nil"/>
              <w:bottom w:val="single" w:sz="8" w:space="0" w:color="auto"/>
              <w:right w:val="single" w:sz="8" w:space="0" w:color="auto"/>
            </w:tcBorders>
            <w:shd w:val="clear" w:color="auto" w:fill="auto"/>
            <w:vAlign w:val="center"/>
            <w:hideMark/>
          </w:tcPr>
          <w:p w14:paraId="1D716977" w14:textId="77777777" w:rsidR="00A239D8" w:rsidRPr="00A239D8" w:rsidRDefault="00A239D8" w:rsidP="00A239D8">
            <w:pPr>
              <w:jc w:val="right"/>
              <w:rPr>
                <w:rFonts w:cs="Arial"/>
                <w:color w:val="000000"/>
                <w:sz w:val="18"/>
                <w:szCs w:val="18"/>
              </w:rPr>
            </w:pPr>
            <w:r w:rsidRPr="00A239D8">
              <w:rPr>
                <w:rFonts w:cs="Arial"/>
                <w:color w:val="000000"/>
                <w:sz w:val="18"/>
                <w:szCs w:val="18"/>
              </w:rPr>
              <w:t>GRAY_TESLA_1_1</w:t>
            </w:r>
          </w:p>
        </w:tc>
        <w:tc>
          <w:tcPr>
            <w:tcW w:w="1440" w:type="dxa"/>
            <w:tcBorders>
              <w:top w:val="nil"/>
              <w:left w:val="nil"/>
              <w:bottom w:val="single" w:sz="8" w:space="0" w:color="auto"/>
              <w:right w:val="single" w:sz="8" w:space="0" w:color="auto"/>
            </w:tcBorders>
            <w:shd w:val="clear" w:color="auto" w:fill="auto"/>
            <w:noWrap/>
            <w:vAlign w:val="center"/>
            <w:hideMark/>
          </w:tcPr>
          <w:p w14:paraId="22E7B833" w14:textId="77777777" w:rsidR="00A239D8" w:rsidRPr="00A239D8" w:rsidRDefault="00A239D8" w:rsidP="00A239D8">
            <w:pPr>
              <w:jc w:val="right"/>
              <w:rPr>
                <w:rFonts w:cs="Arial"/>
                <w:color w:val="000000"/>
                <w:sz w:val="18"/>
                <w:szCs w:val="18"/>
              </w:rPr>
            </w:pPr>
            <w:r w:rsidRPr="00A239D8">
              <w:rPr>
                <w:rFonts w:cs="Arial"/>
                <w:color w:val="000000"/>
                <w:sz w:val="18"/>
                <w:szCs w:val="18"/>
              </w:rPr>
              <w:t>CTT_GRAY</w:t>
            </w:r>
          </w:p>
        </w:tc>
        <w:tc>
          <w:tcPr>
            <w:tcW w:w="1350" w:type="dxa"/>
            <w:tcBorders>
              <w:top w:val="nil"/>
              <w:left w:val="nil"/>
              <w:bottom w:val="single" w:sz="8" w:space="0" w:color="auto"/>
              <w:right w:val="single" w:sz="8" w:space="0" w:color="auto"/>
            </w:tcBorders>
            <w:shd w:val="clear" w:color="auto" w:fill="auto"/>
            <w:noWrap/>
            <w:vAlign w:val="center"/>
            <w:hideMark/>
          </w:tcPr>
          <w:p w14:paraId="2E923852" w14:textId="77777777" w:rsidR="00A239D8" w:rsidRPr="00A239D8" w:rsidRDefault="00A239D8" w:rsidP="00A239D8">
            <w:pPr>
              <w:jc w:val="right"/>
              <w:rPr>
                <w:rFonts w:cs="Arial"/>
                <w:color w:val="000000"/>
                <w:sz w:val="18"/>
                <w:szCs w:val="18"/>
              </w:rPr>
            </w:pPr>
            <w:r w:rsidRPr="00A239D8">
              <w:rPr>
                <w:rFonts w:cs="Arial"/>
                <w:color w:val="000000"/>
                <w:sz w:val="18"/>
                <w:szCs w:val="18"/>
              </w:rPr>
              <w:t>TESLA</w:t>
            </w:r>
          </w:p>
        </w:tc>
        <w:tc>
          <w:tcPr>
            <w:tcW w:w="1170" w:type="dxa"/>
            <w:tcBorders>
              <w:top w:val="nil"/>
              <w:left w:val="nil"/>
              <w:bottom w:val="single" w:sz="8" w:space="0" w:color="auto"/>
              <w:right w:val="single" w:sz="8" w:space="0" w:color="auto"/>
            </w:tcBorders>
            <w:shd w:val="clear" w:color="auto" w:fill="auto"/>
            <w:noWrap/>
            <w:vAlign w:val="center"/>
            <w:hideMark/>
          </w:tcPr>
          <w:p w14:paraId="3A8779AE"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6850021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F72BA20" w14:textId="77777777" w:rsidR="00A239D8" w:rsidRPr="00A239D8" w:rsidRDefault="00A239D8" w:rsidP="00A239D8">
            <w:pPr>
              <w:jc w:val="right"/>
              <w:rPr>
                <w:rFonts w:cs="Arial"/>
                <w:color w:val="000000"/>
                <w:sz w:val="18"/>
                <w:szCs w:val="18"/>
              </w:rPr>
            </w:pPr>
            <w:r w:rsidRPr="00A239D8">
              <w:rPr>
                <w:rFonts w:cs="Arial"/>
                <w:color w:val="000000"/>
                <w:sz w:val="18"/>
                <w:szCs w:val="18"/>
              </w:rPr>
              <w:t>SLOBSAN5</w:t>
            </w:r>
          </w:p>
        </w:tc>
        <w:tc>
          <w:tcPr>
            <w:tcW w:w="2160" w:type="dxa"/>
            <w:tcBorders>
              <w:top w:val="nil"/>
              <w:left w:val="nil"/>
              <w:bottom w:val="single" w:sz="8" w:space="0" w:color="auto"/>
              <w:right w:val="single" w:sz="8" w:space="0" w:color="auto"/>
            </w:tcBorders>
            <w:shd w:val="clear" w:color="auto" w:fill="auto"/>
            <w:vAlign w:val="center"/>
            <w:hideMark/>
          </w:tcPr>
          <w:p w14:paraId="6F5B488C" w14:textId="77777777" w:rsidR="00A239D8" w:rsidRPr="00A239D8" w:rsidRDefault="00A239D8" w:rsidP="00A239D8">
            <w:pPr>
              <w:jc w:val="right"/>
              <w:rPr>
                <w:rFonts w:cs="Arial"/>
                <w:color w:val="000000"/>
                <w:sz w:val="18"/>
                <w:szCs w:val="18"/>
              </w:rPr>
            </w:pPr>
            <w:r w:rsidRPr="00A239D8">
              <w:rPr>
                <w:rFonts w:cs="Arial"/>
                <w:color w:val="000000"/>
                <w:sz w:val="18"/>
                <w:szCs w:val="18"/>
              </w:rPr>
              <w:t>LAQUIN_LOBO1_1</w:t>
            </w:r>
          </w:p>
        </w:tc>
        <w:tc>
          <w:tcPr>
            <w:tcW w:w="1440" w:type="dxa"/>
            <w:tcBorders>
              <w:top w:val="nil"/>
              <w:left w:val="nil"/>
              <w:bottom w:val="single" w:sz="8" w:space="0" w:color="auto"/>
              <w:right w:val="single" w:sz="8" w:space="0" w:color="auto"/>
            </w:tcBorders>
            <w:shd w:val="clear" w:color="auto" w:fill="auto"/>
            <w:noWrap/>
            <w:vAlign w:val="center"/>
            <w:hideMark/>
          </w:tcPr>
          <w:p w14:paraId="1BFB047E" w14:textId="77777777" w:rsidR="00A239D8" w:rsidRPr="00A239D8" w:rsidRDefault="00A239D8" w:rsidP="00A239D8">
            <w:pPr>
              <w:jc w:val="right"/>
              <w:rPr>
                <w:rFonts w:cs="Arial"/>
                <w:color w:val="000000"/>
                <w:sz w:val="18"/>
                <w:szCs w:val="18"/>
              </w:rPr>
            </w:pPr>
            <w:r w:rsidRPr="00A239D8">
              <w:rPr>
                <w:rFonts w:cs="Arial"/>
                <w:color w:val="000000"/>
                <w:sz w:val="18"/>
                <w:szCs w:val="18"/>
              </w:rPr>
              <w:t>LAQUINTA</w:t>
            </w:r>
          </w:p>
        </w:tc>
        <w:tc>
          <w:tcPr>
            <w:tcW w:w="1350" w:type="dxa"/>
            <w:tcBorders>
              <w:top w:val="nil"/>
              <w:left w:val="nil"/>
              <w:bottom w:val="single" w:sz="8" w:space="0" w:color="auto"/>
              <w:right w:val="single" w:sz="8" w:space="0" w:color="auto"/>
            </w:tcBorders>
            <w:shd w:val="clear" w:color="auto" w:fill="auto"/>
            <w:noWrap/>
            <w:vAlign w:val="center"/>
            <w:hideMark/>
          </w:tcPr>
          <w:p w14:paraId="07E82354" w14:textId="77777777" w:rsidR="00A239D8" w:rsidRPr="00A239D8" w:rsidRDefault="00A239D8" w:rsidP="00A239D8">
            <w:pPr>
              <w:jc w:val="right"/>
              <w:rPr>
                <w:rFonts w:cs="Arial"/>
                <w:color w:val="000000"/>
                <w:sz w:val="18"/>
                <w:szCs w:val="18"/>
              </w:rPr>
            </w:pPr>
            <w:r w:rsidRPr="00A239D8">
              <w:rPr>
                <w:rFonts w:cs="Arial"/>
                <w:color w:val="000000"/>
                <w:sz w:val="18"/>
                <w:szCs w:val="18"/>
              </w:rPr>
              <w:t>LOBO</w:t>
            </w:r>
          </w:p>
        </w:tc>
        <w:tc>
          <w:tcPr>
            <w:tcW w:w="1170" w:type="dxa"/>
            <w:tcBorders>
              <w:top w:val="nil"/>
              <w:left w:val="nil"/>
              <w:bottom w:val="single" w:sz="8" w:space="0" w:color="auto"/>
              <w:right w:val="single" w:sz="8" w:space="0" w:color="auto"/>
            </w:tcBorders>
            <w:shd w:val="clear" w:color="auto" w:fill="auto"/>
            <w:noWrap/>
            <w:vAlign w:val="center"/>
            <w:hideMark/>
          </w:tcPr>
          <w:p w14:paraId="6FA000EA"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0CBAF9F8"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06C707C" w14:textId="77777777" w:rsidR="00A239D8" w:rsidRPr="00A239D8" w:rsidRDefault="00A239D8" w:rsidP="00A239D8">
            <w:pPr>
              <w:jc w:val="right"/>
              <w:rPr>
                <w:rFonts w:cs="Arial"/>
                <w:color w:val="000000"/>
                <w:sz w:val="18"/>
                <w:szCs w:val="18"/>
              </w:rPr>
            </w:pPr>
            <w:r w:rsidRPr="00A239D8">
              <w:rPr>
                <w:rFonts w:cs="Arial"/>
                <w:color w:val="000000"/>
                <w:sz w:val="18"/>
                <w:szCs w:val="18"/>
              </w:rPr>
              <w:t>SSCUSUN8</w:t>
            </w:r>
          </w:p>
        </w:tc>
        <w:tc>
          <w:tcPr>
            <w:tcW w:w="2160" w:type="dxa"/>
            <w:tcBorders>
              <w:top w:val="nil"/>
              <w:left w:val="nil"/>
              <w:bottom w:val="single" w:sz="8" w:space="0" w:color="auto"/>
              <w:right w:val="single" w:sz="8" w:space="0" w:color="auto"/>
            </w:tcBorders>
            <w:shd w:val="clear" w:color="auto" w:fill="auto"/>
            <w:vAlign w:val="center"/>
            <w:hideMark/>
          </w:tcPr>
          <w:p w14:paraId="3B24403B" w14:textId="77777777" w:rsidR="00A239D8" w:rsidRPr="00A239D8" w:rsidRDefault="00A239D8" w:rsidP="00A239D8">
            <w:pPr>
              <w:jc w:val="right"/>
              <w:rPr>
                <w:rFonts w:cs="Arial"/>
                <w:color w:val="000000"/>
                <w:sz w:val="18"/>
                <w:szCs w:val="18"/>
              </w:rPr>
            </w:pPr>
            <w:r w:rsidRPr="00A239D8">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hideMark/>
          </w:tcPr>
          <w:p w14:paraId="78C0E295" w14:textId="77777777" w:rsidR="00A239D8" w:rsidRPr="00A239D8" w:rsidRDefault="00A239D8" w:rsidP="00A239D8">
            <w:pPr>
              <w:jc w:val="right"/>
              <w:rPr>
                <w:rFonts w:cs="Arial"/>
                <w:color w:val="000000"/>
                <w:sz w:val="18"/>
                <w:szCs w:val="18"/>
              </w:rPr>
            </w:pPr>
            <w:r w:rsidRPr="00A239D8">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hideMark/>
          </w:tcPr>
          <w:p w14:paraId="1AC17574" w14:textId="77777777" w:rsidR="00A239D8" w:rsidRPr="00A239D8" w:rsidRDefault="00A239D8" w:rsidP="00A239D8">
            <w:pPr>
              <w:jc w:val="right"/>
              <w:rPr>
                <w:rFonts w:cs="Arial"/>
                <w:color w:val="000000"/>
                <w:sz w:val="18"/>
                <w:szCs w:val="18"/>
              </w:rPr>
            </w:pPr>
            <w:r w:rsidRPr="00A239D8">
              <w:rPr>
                <w:rFonts w:cs="Arial"/>
                <w:color w:val="000000"/>
                <w:sz w:val="18"/>
                <w:szCs w:val="18"/>
              </w:rPr>
              <w:t>ROTN</w:t>
            </w:r>
          </w:p>
        </w:tc>
        <w:tc>
          <w:tcPr>
            <w:tcW w:w="1170" w:type="dxa"/>
            <w:tcBorders>
              <w:top w:val="nil"/>
              <w:left w:val="nil"/>
              <w:bottom w:val="single" w:sz="8" w:space="0" w:color="auto"/>
              <w:right w:val="single" w:sz="8" w:space="0" w:color="auto"/>
            </w:tcBorders>
            <w:shd w:val="clear" w:color="auto" w:fill="auto"/>
            <w:noWrap/>
            <w:vAlign w:val="center"/>
            <w:hideMark/>
          </w:tcPr>
          <w:p w14:paraId="0AC3986B"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3DEE808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C14624D" w14:textId="77777777" w:rsidR="00A239D8" w:rsidRPr="00A239D8" w:rsidRDefault="00A239D8" w:rsidP="00A239D8">
            <w:pPr>
              <w:jc w:val="right"/>
              <w:rPr>
                <w:rFonts w:cs="Arial"/>
                <w:color w:val="000000"/>
                <w:sz w:val="18"/>
                <w:szCs w:val="18"/>
              </w:rPr>
            </w:pPr>
            <w:r w:rsidRPr="00A239D8">
              <w:rPr>
                <w:rFonts w:cs="Arial"/>
                <w:color w:val="000000"/>
                <w:sz w:val="18"/>
                <w:szCs w:val="18"/>
              </w:rPr>
              <w:t>SZENSN25</w:t>
            </w:r>
          </w:p>
        </w:tc>
        <w:tc>
          <w:tcPr>
            <w:tcW w:w="2160" w:type="dxa"/>
            <w:tcBorders>
              <w:top w:val="nil"/>
              <w:left w:val="nil"/>
              <w:bottom w:val="single" w:sz="8" w:space="0" w:color="auto"/>
              <w:right w:val="single" w:sz="8" w:space="0" w:color="auto"/>
            </w:tcBorders>
            <w:shd w:val="clear" w:color="auto" w:fill="auto"/>
            <w:vAlign w:val="center"/>
            <w:hideMark/>
          </w:tcPr>
          <w:p w14:paraId="350C218E" w14:textId="77777777" w:rsidR="00A239D8" w:rsidRPr="00A239D8" w:rsidRDefault="00A239D8" w:rsidP="00A239D8">
            <w:pPr>
              <w:jc w:val="right"/>
              <w:rPr>
                <w:rFonts w:cs="Arial"/>
                <w:color w:val="000000"/>
                <w:sz w:val="18"/>
                <w:szCs w:val="18"/>
              </w:rPr>
            </w:pPr>
            <w:r w:rsidRPr="00A239D8">
              <w:rPr>
                <w:rFonts w:cs="Arial"/>
                <w:color w:val="000000"/>
                <w:sz w:val="18"/>
                <w:szCs w:val="18"/>
              </w:rPr>
              <w:t>SNGZEN99_A</w:t>
            </w:r>
          </w:p>
        </w:tc>
        <w:tc>
          <w:tcPr>
            <w:tcW w:w="1440" w:type="dxa"/>
            <w:tcBorders>
              <w:top w:val="nil"/>
              <w:left w:val="nil"/>
              <w:bottom w:val="single" w:sz="8" w:space="0" w:color="auto"/>
              <w:right w:val="single" w:sz="8" w:space="0" w:color="auto"/>
            </w:tcBorders>
            <w:shd w:val="clear" w:color="auto" w:fill="auto"/>
            <w:noWrap/>
            <w:vAlign w:val="center"/>
            <w:hideMark/>
          </w:tcPr>
          <w:p w14:paraId="2D70088C" w14:textId="77777777" w:rsidR="00A239D8" w:rsidRPr="00A239D8" w:rsidRDefault="00A239D8" w:rsidP="00A239D8">
            <w:pPr>
              <w:jc w:val="right"/>
              <w:rPr>
                <w:rFonts w:cs="Arial"/>
                <w:color w:val="000000"/>
                <w:sz w:val="18"/>
                <w:szCs w:val="18"/>
              </w:rPr>
            </w:pPr>
            <w:r w:rsidRPr="00A239D8">
              <w:rPr>
                <w:rFonts w:cs="Arial"/>
                <w:color w:val="000000"/>
                <w:sz w:val="18"/>
                <w:szCs w:val="18"/>
              </w:rPr>
              <w:t>SNG</w:t>
            </w:r>
          </w:p>
        </w:tc>
        <w:tc>
          <w:tcPr>
            <w:tcW w:w="1350" w:type="dxa"/>
            <w:tcBorders>
              <w:top w:val="nil"/>
              <w:left w:val="nil"/>
              <w:bottom w:val="single" w:sz="8" w:space="0" w:color="auto"/>
              <w:right w:val="single" w:sz="8" w:space="0" w:color="auto"/>
            </w:tcBorders>
            <w:shd w:val="clear" w:color="auto" w:fill="auto"/>
            <w:noWrap/>
            <w:vAlign w:val="center"/>
            <w:hideMark/>
          </w:tcPr>
          <w:p w14:paraId="3E04B308" w14:textId="77777777" w:rsidR="00A239D8" w:rsidRPr="00A239D8" w:rsidRDefault="00A239D8" w:rsidP="00A239D8">
            <w:pPr>
              <w:jc w:val="right"/>
              <w:rPr>
                <w:rFonts w:cs="Arial"/>
                <w:color w:val="000000"/>
                <w:sz w:val="18"/>
                <w:szCs w:val="18"/>
              </w:rPr>
            </w:pPr>
            <w:r w:rsidRPr="00A239D8">
              <w:rPr>
                <w:rFonts w:cs="Arial"/>
                <w:color w:val="000000"/>
                <w:sz w:val="18"/>
                <w:szCs w:val="18"/>
              </w:rPr>
              <w:t>ZEN</w:t>
            </w:r>
          </w:p>
        </w:tc>
        <w:tc>
          <w:tcPr>
            <w:tcW w:w="1170" w:type="dxa"/>
            <w:tcBorders>
              <w:top w:val="nil"/>
              <w:left w:val="nil"/>
              <w:bottom w:val="single" w:sz="8" w:space="0" w:color="auto"/>
              <w:right w:val="single" w:sz="8" w:space="0" w:color="auto"/>
            </w:tcBorders>
            <w:shd w:val="clear" w:color="auto" w:fill="auto"/>
            <w:noWrap/>
            <w:vAlign w:val="center"/>
            <w:hideMark/>
          </w:tcPr>
          <w:p w14:paraId="55552162"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1F51A83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1C558F2" w14:textId="77777777" w:rsidR="00A239D8" w:rsidRPr="00A239D8" w:rsidRDefault="00A239D8" w:rsidP="00A239D8">
            <w:pPr>
              <w:jc w:val="right"/>
              <w:rPr>
                <w:rFonts w:cs="Arial"/>
                <w:color w:val="000000"/>
                <w:sz w:val="18"/>
                <w:szCs w:val="18"/>
              </w:rPr>
            </w:pPr>
            <w:r w:rsidRPr="00A239D8">
              <w:rPr>
                <w:rFonts w:cs="Arial"/>
                <w:color w:val="000000"/>
                <w:sz w:val="18"/>
                <w:szCs w:val="18"/>
              </w:rPr>
              <w:t>XSA2C89</w:t>
            </w:r>
          </w:p>
        </w:tc>
        <w:tc>
          <w:tcPr>
            <w:tcW w:w="2160" w:type="dxa"/>
            <w:tcBorders>
              <w:top w:val="nil"/>
              <w:left w:val="nil"/>
              <w:bottom w:val="single" w:sz="8" w:space="0" w:color="auto"/>
              <w:right w:val="single" w:sz="8" w:space="0" w:color="auto"/>
            </w:tcBorders>
            <w:shd w:val="clear" w:color="auto" w:fill="auto"/>
            <w:vAlign w:val="center"/>
            <w:hideMark/>
          </w:tcPr>
          <w:p w14:paraId="0AF1DB3D" w14:textId="77777777" w:rsidR="00A239D8" w:rsidRPr="00A239D8" w:rsidRDefault="00A239D8" w:rsidP="00A239D8">
            <w:pPr>
              <w:jc w:val="right"/>
              <w:rPr>
                <w:rFonts w:cs="Arial"/>
                <w:color w:val="000000"/>
                <w:sz w:val="18"/>
                <w:szCs w:val="18"/>
              </w:rPr>
            </w:pPr>
            <w:r w:rsidRPr="00A239D8">
              <w:rPr>
                <w:rFonts w:cs="Arial"/>
                <w:color w:val="000000"/>
                <w:sz w:val="18"/>
                <w:szCs w:val="18"/>
              </w:rPr>
              <w:t>SAPOWER_69T1</w:t>
            </w:r>
          </w:p>
        </w:tc>
        <w:tc>
          <w:tcPr>
            <w:tcW w:w="1440" w:type="dxa"/>
            <w:tcBorders>
              <w:top w:val="nil"/>
              <w:left w:val="nil"/>
              <w:bottom w:val="single" w:sz="8" w:space="0" w:color="auto"/>
              <w:right w:val="single" w:sz="8" w:space="0" w:color="auto"/>
            </w:tcBorders>
            <w:shd w:val="clear" w:color="auto" w:fill="auto"/>
            <w:noWrap/>
            <w:vAlign w:val="center"/>
            <w:hideMark/>
          </w:tcPr>
          <w:p w14:paraId="7B7463CA" w14:textId="77777777" w:rsidR="00A239D8" w:rsidRPr="00A239D8" w:rsidRDefault="00A239D8" w:rsidP="00A239D8">
            <w:pPr>
              <w:jc w:val="right"/>
              <w:rPr>
                <w:rFonts w:cs="Arial"/>
                <w:color w:val="000000"/>
                <w:sz w:val="18"/>
                <w:szCs w:val="18"/>
              </w:rPr>
            </w:pPr>
            <w:r w:rsidRPr="00A239D8">
              <w:rPr>
                <w:rFonts w:cs="Arial"/>
                <w:color w:val="000000"/>
                <w:sz w:val="18"/>
                <w:szCs w:val="18"/>
              </w:rPr>
              <w:t>SAPOWER</w:t>
            </w:r>
          </w:p>
        </w:tc>
        <w:tc>
          <w:tcPr>
            <w:tcW w:w="1350" w:type="dxa"/>
            <w:tcBorders>
              <w:top w:val="nil"/>
              <w:left w:val="nil"/>
              <w:bottom w:val="single" w:sz="8" w:space="0" w:color="auto"/>
              <w:right w:val="single" w:sz="8" w:space="0" w:color="auto"/>
            </w:tcBorders>
            <w:shd w:val="clear" w:color="auto" w:fill="auto"/>
            <w:noWrap/>
            <w:vAlign w:val="center"/>
            <w:hideMark/>
          </w:tcPr>
          <w:p w14:paraId="3B2528CC" w14:textId="77777777" w:rsidR="00A239D8" w:rsidRPr="00A239D8" w:rsidRDefault="00A239D8" w:rsidP="00A239D8">
            <w:pPr>
              <w:jc w:val="right"/>
              <w:rPr>
                <w:rFonts w:cs="Arial"/>
                <w:color w:val="000000"/>
                <w:sz w:val="18"/>
                <w:szCs w:val="18"/>
              </w:rPr>
            </w:pPr>
            <w:r w:rsidRPr="00A239D8">
              <w:rPr>
                <w:rFonts w:cs="Arial"/>
                <w:color w:val="000000"/>
                <w:sz w:val="18"/>
                <w:szCs w:val="18"/>
              </w:rPr>
              <w:t>SAPOWER</w:t>
            </w:r>
          </w:p>
        </w:tc>
        <w:tc>
          <w:tcPr>
            <w:tcW w:w="1170" w:type="dxa"/>
            <w:tcBorders>
              <w:top w:val="nil"/>
              <w:left w:val="nil"/>
              <w:bottom w:val="single" w:sz="8" w:space="0" w:color="auto"/>
              <w:right w:val="single" w:sz="8" w:space="0" w:color="auto"/>
            </w:tcBorders>
            <w:shd w:val="clear" w:color="auto" w:fill="auto"/>
            <w:noWrap/>
            <w:vAlign w:val="center"/>
            <w:hideMark/>
          </w:tcPr>
          <w:p w14:paraId="1B9ADE5F" w14:textId="77777777" w:rsidR="00A239D8" w:rsidRPr="00A239D8" w:rsidRDefault="00A239D8" w:rsidP="00A239D8">
            <w:pPr>
              <w:jc w:val="right"/>
              <w:rPr>
                <w:rFonts w:cs="Arial"/>
                <w:color w:val="000000"/>
                <w:sz w:val="18"/>
                <w:szCs w:val="18"/>
              </w:rPr>
            </w:pPr>
            <w:r w:rsidRPr="00A239D8">
              <w:rPr>
                <w:rFonts w:cs="Arial"/>
                <w:color w:val="000000"/>
                <w:sz w:val="18"/>
                <w:szCs w:val="18"/>
              </w:rPr>
              <w:t>4</w:t>
            </w:r>
          </w:p>
        </w:tc>
      </w:tr>
      <w:tr w:rsidR="00A239D8" w:rsidRPr="00A239D8" w14:paraId="61CBA37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AAE5D29" w14:textId="77777777" w:rsidR="00A239D8" w:rsidRPr="00A239D8" w:rsidRDefault="00A239D8" w:rsidP="00A239D8">
            <w:pPr>
              <w:jc w:val="right"/>
              <w:rPr>
                <w:rFonts w:cs="Arial"/>
                <w:color w:val="000000"/>
                <w:sz w:val="18"/>
                <w:szCs w:val="18"/>
              </w:rPr>
            </w:pPr>
            <w:r w:rsidRPr="00A239D8">
              <w:rPr>
                <w:rFonts w:cs="Arial"/>
                <w:color w:val="000000"/>
                <w:sz w:val="18"/>
                <w:szCs w:val="18"/>
              </w:rPr>
              <w:t>DAUSSND5</w:t>
            </w:r>
          </w:p>
        </w:tc>
        <w:tc>
          <w:tcPr>
            <w:tcW w:w="2160" w:type="dxa"/>
            <w:tcBorders>
              <w:top w:val="nil"/>
              <w:left w:val="nil"/>
              <w:bottom w:val="single" w:sz="8" w:space="0" w:color="auto"/>
              <w:right w:val="single" w:sz="8" w:space="0" w:color="auto"/>
            </w:tcBorders>
            <w:shd w:val="clear" w:color="auto" w:fill="auto"/>
            <w:vAlign w:val="center"/>
            <w:hideMark/>
          </w:tcPr>
          <w:p w14:paraId="2E389CF3" w14:textId="77777777" w:rsidR="00A239D8" w:rsidRPr="00A239D8" w:rsidRDefault="00A239D8" w:rsidP="00A239D8">
            <w:pPr>
              <w:jc w:val="right"/>
              <w:rPr>
                <w:rFonts w:cs="Arial"/>
                <w:color w:val="000000"/>
                <w:sz w:val="18"/>
                <w:szCs w:val="18"/>
              </w:rPr>
            </w:pPr>
            <w:r w:rsidRPr="00A239D8">
              <w:rPr>
                <w:rFonts w:cs="Arial"/>
                <w:color w:val="000000"/>
                <w:sz w:val="18"/>
                <w:szCs w:val="18"/>
              </w:rPr>
              <w:t>HWRDLN_1</w:t>
            </w:r>
          </w:p>
        </w:tc>
        <w:tc>
          <w:tcPr>
            <w:tcW w:w="1440" w:type="dxa"/>
            <w:tcBorders>
              <w:top w:val="nil"/>
              <w:left w:val="nil"/>
              <w:bottom w:val="single" w:sz="8" w:space="0" w:color="auto"/>
              <w:right w:val="single" w:sz="8" w:space="0" w:color="auto"/>
            </w:tcBorders>
            <w:shd w:val="clear" w:color="auto" w:fill="auto"/>
            <w:noWrap/>
            <w:vAlign w:val="center"/>
            <w:hideMark/>
          </w:tcPr>
          <w:p w14:paraId="4CE9F2D0" w14:textId="77777777" w:rsidR="00A239D8" w:rsidRPr="00A239D8" w:rsidRDefault="00A239D8" w:rsidP="00A239D8">
            <w:pPr>
              <w:jc w:val="right"/>
              <w:rPr>
                <w:rFonts w:cs="Arial"/>
                <w:color w:val="000000"/>
                <w:sz w:val="18"/>
                <w:szCs w:val="18"/>
              </w:rPr>
            </w:pPr>
            <w:r w:rsidRPr="00A239D8">
              <w:rPr>
                <w:rFonts w:cs="Arial"/>
                <w:color w:val="000000"/>
                <w:sz w:val="18"/>
                <w:szCs w:val="18"/>
              </w:rPr>
              <w:t>HWRDTP</w:t>
            </w:r>
          </w:p>
        </w:tc>
        <w:tc>
          <w:tcPr>
            <w:tcW w:w="1350" w:type="dxa"/>
            <w:tcBorders>
              <w:top w:val="nil"/>
              <w:left w:val="nil"/>
              <w:bottom w:val="single" w:sz="8" w:space="0" w:color="auto"/>
              <w:right w:val="single" w:sz="8" w:space="0" w:color="auto"/>
            </w:tcBorders>
            <w:shd w:val="clear" w:color="auto" w:fill="auto"/>
            <w:noWrap/>
            <w:vAlign w:val="center"/>
            <w:hideMark/>
          </w:tcPr>
          <w:p w14:paraId="4614FBEA" w14:textId="77777777" w:rsidR="00A239D8" w:rsidRPr="00A239D8" w:rsidRDefault="00A239D8" w:rsidP="00A239D8">
            <w:pPr>
              <w:jc w:val="right"/>
              <w:rPr>
                <w:rFonts w:cs="Arial"/>
                <w:color w:val="000000"/>
                <w:sz w:val="18"/>
                <w:szCs w:val="18"/>
              </w:rPr>
            </w:pPr>
            <w:r w:rsidRPr="00A239D8">
              <w:rPr>
                <w:rFonts w:cs="Arial"/>
                <w:color w:val="000000"/>
                <w:sz w:val="18"/>
                <w:szCs w:val="18"/>
              </w:rPr>
              <w:t>HWRDLN</w:t>
            </w:r>
          </w:p>
        </w:tc>
        <w:tc>
          <w:tcPr>
            <w:tcW w:w="1170" w:type="dxa"/>
            <w:tcBorders>
              <w:top w:val="nil"/>
              <w:left w:val="nil"/>
              <w:bottom w:val="single" w:sz="8" w:space="0" w:color="auto"/>
              <w:right w:val="single" w:sz="8" w:space="0" w:color="auto"/>
            </w:tcBorders>
            <w:shd w:val="clear" w:color="auto" w:fill="auto"/>
            <w:noWrap/>
            <w:vAlign w:val="center"/>
            <w:hideMark/>
          </w:tcPr>
          <w:p w14:paraId="2E111E7E"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439D247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C4BB279" w14:textId="77777777" w:rsidR="00A239D8" w:rsidRPr="00A239D8" w:rsidRDefault="00A239D8" w:rsidP="00A239D8">
            <w:pPr>
              <w:jc w:val="right"/>
              <w:rPr>
                <w:rFonts w:cs="Arial"/>
                <w:color w:val="000000"/>
                <w:sz w:val="18"/>
                <w:szCs w:val="18"/>
              </w:rPr>
            </w:pPr>
            <w:r w:rsidRPr="00A239D8">
              <w:rPr>
                <w:rFonts w:cs="Arial"/>
                <w:color w:val="000000"/>
                <w:sz w:val="18"/>
                <w:szCs w:val="18"/>
              </w:rPr>
              <w:t>DCALSKY8</w:t>
            </w:r>
          </w:p>
        </w:tc>
        <w:tc>
          <w:tcPr>
            <w:tcW w:w="2160" w:type="dxa"/>
            <w:tcBorders>
              <w:top w:val="nil"/>
              <w:left w:val="nil"/>
              <w:bottom w:val="single" w:sz="8" w:space="0" w:color="auto"/>
              <w:right w:val="single" w:sz="8" w:space="0" w:color="auto"/>
            </w:tcBorders>
            <w:shd w:val="clear" w:color="auto" w:fill="auto"/>
            <w:vAlign w:val="center"/>
            <w:hideMark/>
          </w:tcPr>
          <w:p w14:paraId="5F0AB169" w14:textId="77777777" w:rsidR="00A239D8" w:rsidRPr="00A239D8" w:rsidRDefault="00A239D8" w:rsidP="00A239D8">
            <w:pPr>
              <w:jc w:val="right"/>
              <w:rPr>
                <w:rFonts w:cs="Arial"/>
                <w:color w:val="000000"/>
                <w:sz w:val="18"/>
                <w:szCs w:val="18"/>
              </w:rPr>
            </w:pPr>
            <w:r w:rsidRPr="00A239D8">
              <w:rPr>
                <w:rFonts w:cs="Arial"/>
                <w:color w:val="000000"/>
                <w:sz w:val="18"/>
                <w:szCs w:val="18"/>
              </w:rPr>
              <w:t>F4_Z4_1</w:t>
            </w:r>
          </w:p>
        </w:tc>
        <w:tc>
          <w:tcPr>
            <w:tcW w:w="1440" w:type="dxa"/>
            <w:tcBorders>
              <w:top w:val="nil"/>
              <w:left w:val="nil"/>
              <w:bottom w:val="single" w:sz="8" w:space="0" w:color="auto"/>
              <w:right w:val="single" w:sz="8" w:space="0" w:color="auto"/>
            </w:tcBorders>
            <w:shd w:val="clear" w:color="auto" w:fill="auto"/>
            <w:noWrap/>
            <w:vAlign w:val="center"/>
            <w:hideMark/>
          </w:tcPr>
          <w:p w14:paraId="3844E0BD" w14:textId="77777777" w:rsidR="00A239D8" w:rsidRPr="00A239D8" w:rsidRDefault="00A239D8" w:rsidP="00A239D8">
            <w:pPr>
              <w:jc w:val="right"/>
              <w:rPr>
                <w:rFonts w:cs="Arial"/>
                <w:color w:val="000000"/>
                <w:sz w:val="18"/>
                <w:szCs w:val="18"/>
              </w:rPr>
            </w:pPr>
            <w:r w:rsidRPr="00A239D8">
              <w:rPr>
                <w:rFonts w:cs="Arial"/>
                <w:color w:val="000000"/>
                <w:sz w:val="18"/>
                <w:szCs w:val="18"/>
              </w:rPr>
              <w:t>Z4</w:t>
            </w:r>
          </w:p>
        </w:tc>
        <w:tc>
          <w:tcPr>
            <w:tcW w:w="1350" w:type="dxa"/>
            <w:tcBorders>
              <w:top w:val="nil"/>
              <w:left w:val="nil"/>
              <w:bottom w:val="single" w:sz="8" w:space="0" w:color="auto"/>
              <w:right w:val="single" w:sz="8" w:space="0" w:color="auto"/>
            </w:tcBorders>
            <w:shd w:val="clear" w:color="auto" w:fill="auto"/>
            <w:noWrap/>
            <w:vAlign w:val="center"/>
            <w:hideMark/>
          </w:tcPr>
          <w:p w14:paraId="456E7319" w14:textId="77777777" w:rsidR="00A239D8" w:rsidRPr="00A239D8" w:rsidRDefault="00A239D8" w:rsidP="00A239D8">
            <w:pPr>
              <w:jc w:val="right"/>
              <w:rPr>
                <w:rFonts w:cs="Arial"/>
                <w:color w:val="000000"/>
                <w:sz w:val="18"/>
                <w:szCs w:val="18"/>
              </w:rPr>
            </w:pPr>
            <w:r w:rsidRPr="00A239D8">
              <w:rPr>
                <w:rFonts w:cs="Arial"/>
                <w:color w:val="000000"/>
                <w:sz w:val="18"/>
                <w:szCs w:val="18"/>
              </w:rPr>
              <w:t>F4</w:t>
            </w:r>
          </w:p>
        </w:tc>
        <w:tc>
          <w:tcPr>
            <w:tcW w:w="1170" w:type="dxa"/>
            <w:tcBorders>
              <w:top w:val="nil"/>
              <w:left w:val="nil"/>
              <w:bottom w:val="single" w:sz="8" w:space="0" w:color="auto"/>
              <w:right w:val="single" w:sz="8" w:space="0" w:color="auto"/>
            </w:tcBorders>
            <w:shd w:val="clear" w:color="auto" w:fill="auto"/>
            <w:noWrap/>
            <w:vAlign w:val="center"/>
            <w:hideMark/>
          </w:tcPr>
          <w:p w14:paraId="39426804"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749E933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E8BC55C" w14:textId="77777777" w:rsidR="00A239D8" w:rsidRPr="00A239D8" w:rsidRDefault="00A239D8" w:rsidP="00A239D8">
            <w:pPr>
              <w:jc w:val="right"/>
              <w:rPr>
                <w:rFonts w:cs="Arial"/>
                <w:color w:val="000000"/>
                <w:sz w:val="18"/>
                <w:szCs w:val="18"/>
              </w:rPr>
            </w:pPr>
            <w:r w:rsidRPr="00A239D8">
              <w:rPr>
                <w:rFonts w:cs="Arial"/>
                <w:color w:val="000000"/>
                <w:sz w:val="18"/>
                <w:szCs w:val="18"/>
              </w:rPr>
              <w:t>DCRLLSW5</w:t>
            </w:r>
          </w:p>
        </w:tc>
        <w:tc>
          <w:tcPr>
            <w:tcW w:w="2160" w:type="dxa"/>
            <w:tcBorders>
              <w:top w:val="nil"/>
              <w:left w:val="nil"/>
              <w:bottom w:val="single" w:sz="8" w:space="0" w:color="auto"/>
              <w:right w:val="single" w:sz="8" w:space="0" w:color="auto"/>
            </w:tcBorders>
            <w:shd w:val="clear" w:color="auto" w:fill="auto"/>
            <w:vAlign w:val="center"/>
            <w:hideMark/>
          </w:tcPr>
          <w:p w14:paraId="531F511C" w14:textId="77777777" w:rsidR="00A239D8" w:rsidRPr="00A239D8" w:rsidRDefault="00A239D8" w:rsidP="00A239D8">
            <w:pPr>
              <w:jc w:val="right"/>
              <w:rPr>
                <w:rFonts w:cs="Arial"/>
                <w:color w:val="000000"/>
                <w:sz w:val="18"/>
                <w:szCs w:val="18"/>
              </w:rPr>
            </w:pPr>
            <w:r w:rsidRPr="00A239D8">
              <w:rPr>
                <w:rFonts w:cs="Arial"/>
                <w:color w:val="000000"/>
                <w:sz w:val="18"/>
                <w:szCs w:val="18"/>
              </w:rPr>
              <w:t>590__A</w:t>
            </w:r>
          </w:p>
        </w:tc>
        <w:tc>
          <w:tcPr>
            <w:tcW w:w="1440" w:type="dxa"/>
            <w:tcBorders>
              <w:top w:val="nil"/>
              <w:left w:val="nil"/>
              <w:bottom w:val="single" w:sz="8" w:space="0" w:color="auto"/>
              <w:right w:val="single" w:sz="8" w:space="0" w:color="auto"/>
            </w:tcBorders>
            <w:shd w:val="clear" w:color="auto" w:fill="auto"/>
            <w:noWrap/>
            <w:vAlign w:val="center"/>
            <w:hideMark/>
          </w:tcPr>
          <w:p w14:paraId="73776E38" w14:textId="77777777" w:rsidR="00A239D8" w:rsidRPr="00A239D8" w:rsidRDefault="00A239D8" w:rsidP="00A239D8">
            <w:pPr>
              <w:jc w:val="right"/>
              <w:rPr>
                <w:rFonts w:cs="Arial"/>
                <w:color w:val="000000"/>
                <w:sz w:val="18"/>
                <w:szCs w:val="18"/>
              </w:rPr>
            </w:pPr>
            <w:r w:rsidRPr="00A239D8">
              <w:rPr>
                <w:rFonts w:cs="Arial"/>
                <w:color w:val="000000"/>
                <w:sz w:val="18"/>
                <w:szCs w:val="18"/>
              </w:rPr>
              <w:t>LWSSW</w:t>
            </w:r>
          </w:p>
        </w:tc>
        <w:tc>
          <w:tcPr>
            <w:tcW w:w="1350" w:type="dxa"/>
            <w:tcBorders>
              <w:top w:val="nil"/>
              <w:left w:val="nil"/>
              <w:bottom w:val="single" w:sz="8" w:space="0" w:color="auto"/>
              <w:right w:val="single" w:sz="8" w:space="0" w:color="auto"/>
            </w:tcBorders>
            <w:shd w:val="clear" w:color="auto" w:fill="auto"/>
            <w:noWrap/>
            <w:vAlign w:val="center"/>
            <w:hideMark/>
          </w:tcPr>
          <w:p w14:paraId="47CC4C62" w14:textId="77777777" w:rsidR="00A239D8" w:rsidRPr="00A239D8" w:rsidRDefault="00A239D8" w:rsidP="00A239D8">
            <w:pPr>
              <w:jc w:val="right"/>
              <w:rPr>
                <w:rFonts w:cs="Arial"/>
                <w:color w:val="000000"/>
                <w:sz w:val="18"/>
                <w:szCs w:val="18"/>
              </w:rPr>
            </w:pPr>
            <w:r w:rsidRPr="00A239D8">
              <w:rPr>
                <w:rFonts w:cs="Arial"/>
                <w:color w:val="000000"/>
                <w:sz w:val="18"/>
                <w:szCs w:val="18"/>
              </w:rPr>
              <w:t>LWVJS</w:t>
            </w:r>
          </w:p>
        </w:tc>
        <w:tc>
          <w:tcPr>
            <w:tcW w:w="1170" w:type="dxa"/>
            <w:tcBorders>
              <w:top w:val="nil"/>
              <w:left w:val="nil"/>
              <w:bottom w:val="single" w:sz="8" w:space="0" w:color="auto"/>
              <w:right w:val="single" w:sz="8" w:space="0" w:color="auto"/>
            </w:tcBorders>
            <w:shd w:val="clear" w:color="auto" w:fill="auto"/>
            <w:noWrap/>
            <w:vAlign w:val="center"/>
            <w:hideMark/>
          </w:tcPr>
          <w:p w14:paraId="039B3721"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4F3D5C68"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281FDCC" w14:textId="77777777" w:rsidR="00A239D8" w:rsidRPr="00A239D8" w:rsidRDefault="00A239D8" w:rsidP="00A239D8">
            <w:pPr>
              <w:jc w:val="right"/>
              <w:rPr>
                <w:rFonts w:cs="Arial"/>
                <w:color w:val="000000"/>
                <w:sz w:val="18"/>
                <w:szCs w:val="18"/>
              </w:rPr>
            </w:pPr>
            <w:r w:rsidRPr="00A239D8">
              <w:rPr>
                <w:rFonts w:cs="Arial"/>
                <w:color w:val="000000"/>
                <w:sz w:val="18"/>
                <w:szCs w:val="18"/>
              </w:rPr>
              <w:t>DGARHIC8</w:t>
            </w:r>
          </w:p>
        </w:tc>
        <w:tc>
          <w:tcPr>
            <w:tcW w:w="2160" w:type="dxa"/>
            <w:tcBorders>
              <w:top w:val="nil"/>
              <w:left w:val="nil"/>
              <w:bottom w:val="single" w:sz="8" w:space="0" w:color="auto"/>
              <w:right w:val="single" w:sz="8" w:space="0" w:color="auto"/>
            </w:tcBorders>
            <w:shd w:val="clear" w:color="auto" w:fill="auto"/>
            <w:vAlign w:val="center"/>
            <w:hideMark/>
          </w:tcPr>
          <w:p w14:paraId="4FF22EBC" w14:textId="77777777" w:rsidR="00A239D8" w:rsidRPr="00A239D8" w:rsidRDefault="00A239D8" w:rsidP="00A239D8">
            <w:pPr>
              <w:jc w:val="right"/>
              <w:rPr>
                <w:rFonts w:cs="Arial"/>
                <w:color w:val="000000"/>
                <w:sz w:val="18"/>
                <w:szCs w:val="18"/>
              </w:rPr>
            </w:pPr>
            <w:r w:rsidRPr="00A239D8">
              <w:rPr>
                <w:rFonts w:cs="Arial"/>
                <w:color w:val="000000"/>
                <w:sz w:val="18"/>
                <w:szCs w:val="18"/>
              </w:rPr>
              <w:t>CKT_972_1</w:t>
            </w:r>
          </w:p>
        </w:tc>
        <w:tc>
          <w:tcPr>
            <w:tcW w:w="1440" w:type="dxa"/>
            <w:tcBorders>
              <w:top w:val="nil"/>
              <w:left w:val="nil"/>
              <w:bottom w:val="single" w:sz="8" w:space="0" w:color="auto"/>
              <w:right w:val="single" w:sz="8" w:space="0" w:color="auto"/>
            </w:tcBorders>
            <w:shd w:val="clear" w:color="auto" w:fill="auto"/>
            <w:noWrap/>
            <w:vAlign w:val="center"/>
            <w:hideMark/>
          </w:tcPr>
          <w:p w14:paraId="18F7C1E9" w14:textId="77777777" w:rsidR="00A239D8" w:rsidRPr="00A239D8" w:rsidRDefault="00A239D8" w:rsidP="00A239D8">
            <w:pPr>
              <w:jc w:val="right"/>
              <w:rPr>
                <w:rFonts w:cs="Arial"/>
                <w:color w:val="000000"/>
                <w:sz w:val="18"/>
                <w:szCs w:val="18"/>
              </w:rPr>
            </w:pPr>
            <w:r w:rsidRPr="00A239D8">
              <w:rPr>
                <w:rFonts w:cs="Arial"/>
                <w:color w:val="000000"/>
                <w:sz w:val="18"/>
                <w:szCs w:val="18"/>
              </w:rPr>
              <w:t>HWRDLN</w:t>
            </w:r>
          </w:p>
        </w:tc>
        <w:tc>
          <w:tcPr>
            <w:tcW w:w="1350" w:type="dxa"/>
            <w:tcBorders>
              <w:top w:val="nil"/>
              <w:left w:val="nil"/>
              <w:bottom w:val="single" w:sz="8" w:space="0" w:color="auto"/>
              <w:right w:val="single" w:sz="8" w:space="0" w:color="auto"/>
            </w:tcBorders>
            <w:shd w:val="clear" w:color="auto" w:fill="auto"/>
            <w:noWrap/>
            <w:vAlign w:val="center"/>
            <w:hideMark/>
          </w:tcPr>
          <w:p w14:paraId="73D6C96E" w14:textId="77777777" w:rsidR="00A239D8" w:rsidRPr="00A239D8" w:rsidRDefault="00A239D8" w:rsidP="00A239D8">
            <w:pPr>
              <w:jc w:val="right"/>
              <w:rPr>
                <w:rFonts w:cs="Arial"/>
                <w:color w:val="000000"/>
                <w:sz w:val="18"/>
                <w:szCs w:val="18"/>
              </w:rPr>
            </w:pPr>
            <w:r w:rsidRPr="00A239D8">
              <w:rPr>
                <w:rFonts w:cs="Arial"/>
                <w:color w:val="000000"/>
                <w:sz w:val="18"/>
                <w:szCs w:val="18"/>
              </w:rPr>
              <w:t>MCNEIL</w:t>
            </w:r>
          </w:p>
        </w:tc>
        <w:tc>
          <w:tcPr>
            <w:tcW w:w="1170" w:type="dxa"/>
            <w:tcBorders>
              <w:top w:val="nil"/>
              <w:left w:val="nil"/>
              <w:bottom w:val="single" w:sz="8" w:space="0" w:color="auto"/>
              <w:right w:val="single" w:sz="8" w:space="0" w:color="auto"/>
            </w:tcBorders>
            <w:shd w:val="clear" w:color="auto" w:fill="auto"/>
            <w:noWrap/>
            <w:vAlign w:val="center"/>
            <w:hideMark/>
          </w:tcPr>
          <w:p w14:paraId="11FA6D3C"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5333168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00ED1CF" w14:textId="77777777" w:rsidR="00A239D8" w:rsidRPr="00A239D8" w:rsidRDefault="00A239D8" w:rsidP="00A239D8">
            <w:pPr>
              <w:jc w:val="right"/>
              <w:rPr>
                <w:rFonts w:cs="Arial"/>
                <w:color w:val="000000"/>
                <w:sz w:val="18"/>
                <w:szCs w:val="18"/>
              </w:rPr>
            </w:pPr>
            <w:r w:rsidRPr="00A239D8">
              <w:rPr>
                <w:rFonts w:cs="Arial"/>
                <w:color w:val="000000"/>
                <w:sz w:val="18"/>
                <w:szCs w:val="18"/>
              </w:rPr>
              <w:t>DMARZOR5</w:t>
            </w:r>
          </w:p>
        </w:tc>
        <w:tc>
          <w:tcPr>
            <w:tcW w:w="2160" w:type="dxa"/>
            <w:tcBorders>
              <w:top w:val="nil"/>
              <w:left w:val="nil"/>
              <w:bottom w:val="single" w:sz="8" w:space="0" w:color="auto"/>
              <w:right w:val="single" w:sz="8" w:space="0" w:color="auto"/>
            </w:tcBorders>
            <w:shd w:val="clear" w:color="auto" w:fill="auto"/>
            <w:vAlign w:val="center"/>
            <w:hideMark/>
          </w:tcPr>
          <w:p w14:paraId="5393A560" w14:textId="77777777" w:rsidR="00A239D8" w:rsidRPr="00A239D8" w:rsidRDefault="00A239D8" w:rsidP="00A239D8">
            <w:pPr>
              <w:jc w:val="right"/>
              <w:rPr>
                <w:rFonts w:cs="Arial"/>
                <w:color w:val="000000"/>
                <w:sz w:val="18"/>
                <w:szCs w:val="18"/>
              </w:rPr>
            </w:pPr>
            <w:r w:rsidRPr="00A239D8">
              <w:rPr>
                <w:rFonts w:cs="Arial"/>
                <w:color w:val="000000"/>
                <w:sz w:val="18"/>
                <w:szCs w:val="18"/>
              </w:rPr>
              <w:t>293T304_1</w:t>
            </w:r>
          </w:p>
        </w:tc>
        <w:tc>
          <w:tcPr>
            <w:tcW w:w="1440" w:type="dxa"/>
            <w:tcBorders>
              <w:top w:val="nil"/>
              <w:left w:val="nil"/>
              <w:bottom w:val="single" w:sz="8" w:space="0" w:color="auto"/>
              <w:right w:val="single" w:sz="8" w:space="0" w:color="auto"/>
            </w:tcBorders>
            <w:shd w:val="clear" w:color="auto" w:fill="auto"/>
            <w:noWrap/>
            <w:vAlign w:val="center"/>
            <w:hideMark/>
          </w:tcPr>
          <w:p w14:paraId="623C3009" w14:textId="77777777" w:rsidR="00A239D8" w:rsidRPr="00A239D8" w:rsidRDefault="00A239D8" w:rsidP="00A239D8">
            <w:pPr>
              <w:jc w:val="right"/>
              <w:rPr>
                <w:rFonts w:cs="Arial"/>
                <w:color w:val="000000"/>
                <w:sz w:val="18"/>
                <w:szCs w:val="18"/>
              </w:rPr>
            </w:pPr>
            <w:r w:rsidRPr="00A239D8">
              <w:rPr>
                <w:rFonts w:cs="Arial"/>
                <w:color w:val="000000"/>
                <w:sz w:val="18"/>
                <w:szCs w:val="18"/>
              </w:rPr>
              <w:t>CIBOLO</w:t>
            </w:r>
          </w:p>
        </w:tc>
        <w:tc>
          <w:tcPr>
            <w:tcW w:w="1350" w:type="dxa"/>
            <w:tcBorders>
              <w:top w:val="nil"/>
              <w:left w:val="nil"/>
              <w:bottom w:val="single" w:sz="8" w:space="0" w:color="auto"/>
              <w:right w:val="single" w:sz="8" w:space="0" w:color="auto"/>
            </w:tcBorders>
            <w:shd w:val="clear" w:color="auto" w:fill="auto"/>
            <w:noWrap/>
            <w:vAlign w:val="center"/>
            <w:hideMark/>
          </w:tcPr>
          <w:p w14:paraId="3A0BC0C8" w14:textId="77777777" w:rsidR="00A239D8" w:rsidRPr="00A239D8" w:rsidRDefault="00A239D8" w:rsidP="00A239D8">
            <w:pPr>
              <w:jc w:val="right"/>
              <w:rPr>
                <w:rFonts w:cs="Arial"/>
                <w:color w:val="000000"/>
                <w:sz w:val="18"/>
                <w:szCs w:val="18"/>
              </w:rPr>
            </w:pPr>
            <w:r w:rsidRPr="00A239D8">
              <w:rPr>
                <w:rFonts w:cs="Arial"/>
                <w:color w:val="000000"/>
                <w:sz w:val="18"/>
                <w:szCs w:val="18"/>
              </w:rPr>
              <w:t>SCHERT</w:t>
            </w:r>
          </w:p>
        </w:tc>
        <w:tc>
          <w:tcPr>
            <w:tcW w:w="1170" w:type="dxa"/>
            <w:tcBorders>
              <w:top w:val="nil"/>
              <w:left w:val="nil"/>
              <w:bottom w:val="single" w:sz="8" w:space="0" w:color="auto"/>
              <w:right w:val="single" w:sz="8" w:space="0" w:color="auto"/>
            </w:tcBorders>
            <w:shd w:val="clear" w:color="auto" w:fill="auto"/>
            <w:noWrap/>
            <w:vAlign w:val="center"/>
            <w:hideMark/>
          </w:tcPr>
          <w:p w14:paraId="6FEF87A1"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51D1B3E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9F55B84" w14:textId="77777777" w:rsidR="00A239D8" w:rsidRPr="00A239D8" w:rsidRDefault="00A239D8" w:rsidP="00A239D8">
            <w:pPr>
              <w:jc w:val="right"/>
              <w:rPr>
                <w:rFonts w:cs="Arial"/>
                <w:color w:val="000000"/>
                <w:sz w:val="18"/>
                <w:szCs w:val="18"/>
              </w:rPr>
            </w:pPr>
            <w:r w:rsidRPr="00A239D8">
              <w:rPr>
                <w:rFonts w:cs="Arial"/>
                <w:color w:val="000000"/>
                <w:sz w:val="18"/>
                <w:szCs w:val="18"/>
              </w:rPr>
              <w:t>DPHRBBP8</w:t>
            </w:r>
          </w:p>
        </w:tc>
        <w:tc>
          <w:tcPr>
            <w:tcW w:w="2160" w:type="dxa"/>
            <w:tcBorders>
              <w:top w:val="nil"/>
              <w:left w:val="nil"/>
              <w:bottom w:val="single" w:sz="8" w:space="0" w:color="auto"/>
              <w:right w:val="single" w:sz="8" w:space="0" w:color="auto"/>
            </w:tcBorders>
            <w:shd w:val="clear" w:color="auto" w:fill="auto"/>
            <w:vAlign w:val="center"/>
            <w:hideMark/>
          </w:tcPr>
          <w:p w14:paraId="04C4C28E" w14:textId="77777777" w:rsidR="00A239D8" w:rsidRPr="00A239D8" w:rsidRDefault="00A239D8" w:rsidP="00A239D8">
            <w:pPr>
              <w:jc w:val="right"/>
              <w:rPr>
                <w:rFonts w:cs="Arial"/>
                <w:color w:val="000000"/>
                <w:sz w:val="18"/>
                <w:szCs w:val="18"/>
              </w:rPr>
            </w:pPr>
            <w:r w:rsidRPr="00A239D8">
              <w:rPr>
                <w:rFonts w:cs="Arial"/>
                <w:color w:val="000000"/>
                <w:sz w:val="18"/>
                <w:szCs w:val="18"/>
              </w:rPr>
              <w:t>CA_DE_96_A</w:t>
            </w:r>
          </w:p>
        </w:tc>
        <w:tc>
          <w:tcPr>
            <w:tcW w:w="1440" w:type="dxa"/>
            <w:tcBorders>
              <w:top w:val="nil"/>
              <w:left w:val="nil"/>
              <w:bottom w:val="single" w:sz="8" w:space="0" w:color="auto"/>
              <w:right w:val="single" w:sz="8" w:space="0" w:color="auto"/>
            </w:tcBorders>
            <w:shd w:val="clear" w:color="auto" w:fill="auto"/>
            <w:noWrap/>
            <w:vAlign w:val="center"/>
            <w:hideMark/>
          </w:tcPr>
          <w:p w14:paraId="0B686EC5" w14:textId="77777777" w:rsidR="00A239D8" w:rsidRPr="00A239D8" w:rsidRDefault="00A239D8" w:rsidP="00A239D8">
            <w:pPr>
              <w:jc w:val="right"/>
              <w:rPr>
                <w:rFonts w:cs="Arial"/>
                <w:color w:val="000000"/>
                <w:sz w:val="18"/>
                <w:szCs w:val="18"/>
              </w:rPr>
            </w:pPr>
            <w:r w:rsidRPr="00A239D8">
              <w:rPr>
                <w:rFonts w:cs="Arial"/>
                <w:color w:val="000000"/>
                <w:sz w:val="18"/>
                <w:szCs w:val="18"/>
              </w:rPr>
              <w:t>DE</w:t>
            </w:r>
          </w:p>
        </w:tc>
        <w:tc>
          <w:tcPr>
            <w:tcW w:w="1350" w:type="dxa"/>
            <w:tcBorders>
              <w:top w:val="nil"/>
              <w:left w:val="nil"/>
              <w:bottom w:val="single" w:sz="8" w:space="0" w:color="auto"/>
              <w:right w:val="single" w:sz="8" w:space="0" w:color="auto"/>
            </w:tcBorders>
            <w:shd w:val="clear" w:color="auto" w:fill="auto"/>
            <w:noWrap/>
            <w:vAlign w:val="center"/>
            <w:hideMark/>
          </w:tcPr>
          <w:p w14:paraId="406E4359" w14:textId="77777777" w:rsidR="00A239D8" w:rsidRPr="00A239D8" w:rsidRDefault="00A239D8" w:rsidP="00A239D8">
            <w:pPr>
              <w:jc w:val="right"/>
              <w:rPr>
                <w:rFonts w:cs="Arial"/>
                <w:color w:val="000000"/>
                <w:sz w:val="18"/>
                <w:szCs w:val="18"/>
              </w:rPr>
            </w:pPr>
            <w:r w:rsidRPr="00A239D8">
              <w:rPr>
                <w:rFonts w:cs="Arial"/>
                <w:color w:val="000000"/>
                <w:sz w:val="18"/>
                <w:szCs w:val="18"/>
              </w:rPr>
              <w:t>CA</w:t>
            </w:r>
          </w:p>
        </w:tc>
        <w:tc>
          <w:tcPr>
            <w:tcW w:w="1170" w:type="dxa"/>
            <w:tcBorders>
              <w:top w:val="nil"/>
              <w:left w:val="nil"/>
              <w:bottom w:val="single" w:sz="8" w:space="0" w:color="auto"/>
              <w:right w:val="single" w:sz="8" w:space="0" w:color="auto"/>
            </w:tcBorders>
            <w:shd w:val="clear" w:color="auto" w:fill="auto"/>
            <w:noWrap/>
            <w:vAlign w:val="center"/>
            <w:hideMark/>
          </w:tcPr>
          <w:p w14:paraId="611A879E"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6F3CFE4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4EEA5C3" w14:textId="77777777" w:rsidR="00A239D8" w:rsidRPr="00A239D8" w:rsidRDefault="00A239D8" w:rsidP="00A239D8">
            <w:pPr>
              <w:jc w:val="right"/>
              <w:rPr>
                <w:rFonts w:cs="Arial"/>
                <w:color w:val="000000"/>
                <w:sz w:val="18"/>
                <w:szCs w:val="18"/>
              </w:rPr>
            </w:pPr>
            <w:r w:rsidRPr="00A239D8">
              <w:rPr>
                <w:rFonts w:cs="Arial"/>
                <w:color w:val="000000"/>
                <w:sz w:val="18"/>
                <w:szCs w:val="18"/>
              </w:rPr>
              <w:t>DSNGZEN5</w:t>
            </w:r>
          </w:p>
        </w:tc>
        <w:tc>
          <w:tcPr>
            <w:tcW w:w="2160" w:type="dxa"/>
            <w:tcBorders>
              <w:top w:val="nil"/>
              <w:left w:val="nil"/>
              <w:bottom w:val="single" w:sz="8" w:space="0" w:color="auto"/>
              <w:right w:val="single" w:sz="8" w:space="0" w:color="auto"/>
            </w:tcBorders>
            <w:shd w:val="clear" w:color="auto" w:fill="auto"/>
            <w:vAlign w:val="center"/>
            <w:hideMark/>
          </w:tcPr>
          <w:p w14:paraId="025A20AE" w14:textId="77777777" w:rsidR="00A239D8" w:rsidRPr="00A239D8" w:rsidRDefault="00A239D8" w:rsidP="00A239D8">
            <w:pPr>
              <w:jc w:val="right"/>
              <w:rPr>
                <w:rFonts w:cs="Arial"/>
                <w:color w:val="000000"/>
                <w:sz w:val="18"/>
                <w:szCs w:val="18"/>
              </w:rPr>
            </w:pPr>
            <w:r w:rsidRPr="00A239D8">
              <w:rPr>
                <w:rFonts w:cs="Arial"/>
                <w:color w:val="000000"/>
                <w:sz w:val="18"/>
                <w:szCs w:val="18"/>
              </w:rPr>
              <w:t>155T217_1</w:t>
            </w:r>
          </w:p>
        </w:tc>
        <w:tc>
          <w:tcPr>
            <w:tcW w:w="1440" w:type="dxa"/>
            <w:tcBorders>
              <w:top w:val="nil"/>
              <w:left w:val="nil"/>
              <w:bottom w:val="single" w:sz="8" w:space="0" w:color="auto"/>
              <w:right w:val="single" w:sz="8" w:space="0" w:color="auto"/>
            </w:tcBorders>
            <w:shd w:val="clear" w:color="auto" w:fill="auto"/>
            <w:noWrap/>
            <w:vAlign w:val="center"/>
            <w:hideMark/>
          </w:tcPr>
          <w:p w14:paraId="56A469FC" w14:textId="77777777" w:rsidR="00A239D8" w:rsidRPr="00A239D8" w:rsidRDefault="00A239D8" w:rsidP="00A239D8">
            <w:pPr>
              <w:jc w:val="right"/>
              <w:rPr>
                <w:rFonts w:cs="Arial"/>
                <w:color w:val="000000"/>
                <w:sz w:val="18"/>
                <w:szCs w:val="18"/>
              </w:rPr>
            </w:pPr>
            <w:r w:rsidRPr="00A239D8">
              <w:rPr>
                <w:rFonts w:cs="Arial"/>
                <w:color w:val="000000"/>
                <w:sz w:val="18"/>
                <w:szCs w:val="18"/>
              </w:rPr>
              <w:t>BELLSO</w:t>
            </w:r>
          </w:p>
        </w:tc>
        <w:tc>
          <w:tcPr>
            <w:tcW w:w="1350" w:type="dxa"/>
            <w:tcBorders>
              <w:top w:val="nil"/>
              <w:left w:val="nil"/>
              <w:bottom w:val="single" w:sz="8" w:space="0" w:color="auto"/>
              <w:right w:val="single" w:sz="8" w:space="0" w:color="auto"/>
            </w:tcBorders>
            <w:shd w:val="clear" w:color="auto" w:fill="auto"/>
            <w:noWrap/>
            <w:vAlign w:val="center"/>
            <w:hideMark/>
          </w:tcPr>
          <w:p w14:paraId="7C82B9EB" w14:textId="77777777" w:rsidR="00A239D8" w:rsidRPr="00A239D8" w:rsidRDefault="00A239D8" w:rsidP="00A239D8">
            <w:pPr>
              <w:jc w:val="right"/>
              <w:rPr>
                <w:rFonts w:cs="Arial"/>
                <w:color w:val="000000"/>
                <w:sz w:val="18"/>
                <w:szCs w:val="18"/>
              </w:rPr>
            </w:pPr>
            <w:r w:rsidRPr="00A239D8">
              <w:rPr>
                <w:rFonts w:cs="Arial"/>
                <w:color w:val="000000"/>
                <w:sz w:val="18"/>
                <w:szCs w:val="18"/>
              </w:rPr>
              <w:t>PT</w:t>
            </w:r>
          </w:p>
        </w:tc>
        <w:tc>
          <w:tcPr>
            <w:tcW w:w="1170" w:type="dxa"/>
            <w:tcBorders>
              <w:top w:val="nil"/>
              <w:left w:val="nil"/>
              <w:bottom w:val="single" w:sz="8" w:space="0" w:color="auto"/>
              <w:right w:val="single" w:sz="8" w:space="0" w:color="auto"/>
            </w:tcBorders>
            <w:shd w:val="clear" w:color="auto" w:fill="auto"/>
            <w:noWrap/>
            <w:vAlign w:val="center"/>
            <w:hideMark/>
          </w:tcPr>
          <w:p w14:paraId="3E236741"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71C22BA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1F2F50F" w14:textId="77777777" w:rsidR="00A239D8" w:rsidRPr="00A239D8" w:rsidRDefault="00A239D8" w:rsidP="00A239D8">
            <w:pPr>
              <w:jc w:val="right"/>
              <w:rPr>
                <w:rFonts w:cs="Arial"/>
                <w:color w:val="000000"/>
                <w:sz w:val="18"/>
                <w:szCs w:val="18"/>
              </w:rPr>
            </w:pPr>
            <w:r w:rsidRPr="00A239D8">
              <w:rPr>
                <w:rFonts w:cs="Arial"/>
                <w:color w:val="000000"/>
                <w:sz w:val="18"/>
                <w:szCs w:val="18"/>
              </w:rPr>
              <w:t>DTRSENT5</w:t>
            </w:r>
          </w:p>
        </w:tc>
        <w:tc>
          <w:tcPr>
            <w:tcW w:w="2160" w:type="dxa"/>
            <w:tcBorders>
              <w:top w:val="nil"/>
              <w:left w:val="nil"/>
              <w:bottom w:val="single" w:sz="8" w:space="0" w:color="auto"/>
              <w:right w:val="single" w:sz="8" w:space="0" w:color="auto"/>
            </w:tcBorders>
            <w:shd w:val="clear" w:color="auto" w:fill="auto"/>
            <w:vAlign w:val="center"/>
            <w:hideMark/>
          </w:tcPr>
          <w:p w14:paraId="30AFF43A" w14:textId="77777777" w:rsidR="00A239D8" w:rsidRPr="00A239D8" w:rsidRDefault="00A239D8" w:rsidP="00A239D8">
            <w:pPr>
              <w:jc w:val="right"/>
              <w:rPr>
                <w:rFonts w:cs="Arial"/>
                <w:color w:val="000000"/>
                <w:sz w:val="18"/>
                <w:szCs w:val="18"/>
              </w:rPr>
            </w:pPr>
            <w:r w:rsidRPr="00A239D8">
              <w:rPr>
                <w:rFonts w:cs="Arial"/>
                <w:color w:val="000000"/>
                <w:sz w:val="18"/>
                <w:szCs w:val="18"/>
              </w:rPr>
              <w:t>1250__J</w:t>
            </w:r>
          </w:p>
        </w:tc>
        <w:tc>
          <w:tcPr>
            <w:tcW w:w="1440" w:type="dxa"/>
            <w:tcBorders>
              <w:top w:val="nil"/>
              <w:left w:val="nil"/>
              <w:bottom w:val="single" w:sz="8" w:space="0" w:color="auto"/>
              <w:right w:val="single" w:sz="8" w:space="0" w:color="auto"/>
            </w:tcBorders>
            <w:shd w:val="clear" w:color="auto" w:fill="auto"/>
            <w:noWrap/>
            <w:vAlign w:val="center"/>
            <w:hideMark/>
          </w:tcPr>
          <w:p w14:paraId="69391C40" w14:textId="77777777" w:rsidR="00A239D8" w:rsidRPr="00A239D8" w:rsidRDefault="00A239D8" w:rsidP="00A239D8">
            <w:pPr>
              <w:jc w:val="right"/>
              <w:rPr>
                <w:rFonts w:cs="Arial"/>
                <w:color w:val="000000"/>
                <w:sz w:val="18"/>
                <w:szCs w:val="18"/>
              </w:rPr>
            </w:pPr>
            <w:r w:rsidRPr="00A239D8">
              <w:rPr>
                <w:rFonts w:cs="Arial"/>
                <w:color w:val="000000"/>
                <w:sz w:val="18"/>
                <w:szCs w:val="18"/>
              </w:rPr>
              <w:t>PLSTH</w:t>
            </w:r>
          </w:p>
        </w:tc>
        <w:tc>
          <w:tcPr>
            <w:tcW w:w="1350" w:type="dxa"/>
            <w:tcBorders>
              <w:top w:val="nil"/>
              <w:left w:val="nil"/>
              <w:bottom w:val="single" w:sz="8" w:space="0" w:color="auto"/>
              <w:right w:val="single" w:sz="8" w:space="0" w:color="auto"/>
            </w:tcBorders>
            <w:shd w:val="clear" w:color="auto" w:fill="auto"/>
            <w:noWrap/>
            <w:vAlign w:val="center"/>
            <w:hideMark/>
          </w:tcPr>
          <w:p w14:paraId="4EFDB285" w14:textId="77777777" w:rsidR="00A239D8" w:rsidRPr="00A239D8" w:rsidRDefault="00A239D8" w:rsidP="00A239D8">
            <w:pPr>
              <w:jc w:val="right"/>
              <w:rPr>
                <w:rFonts w:cs="Arial"/>
                <w:color w:val="000000"/>
                <w:sz w:val="18"/>
                <w:szCs w:val="18"/>
              </w:rPr>
            </w:pPr>
            <w:r w:rsidRPr="00A239D8">
              <w:rPr>
                <w:rFonts w:cs="Arial"/>
                <w:color w:val="000000"/>
                <w:sz w:val="18"/>
                <w:szCs w:val="18"/>
              </w:rPr>
              <w:t>LKVEW</w:t>
            </w:r>
          </w:p>
        </w:tc>
        <w:tc>
          <w:tcPr>
            <w:tcW w:w="1170" w:type="dxa"/>
            <w:tcBorders>
              <w:top w:val="nil"/>
              <w:left w:val="nil"/>
              <w:bottom w:val="single" w:sz="8" w:space="0" w:color="auto"/>
              <w:right w:val="single" w:sz="8" w:space="0" w:color="auto"/>
            </w:tcBorders>
            <w:shd w:val="clear" w:color="auto" w:fill="auto"/>
            <w:noWrap/>
            <w:vAlign w:val="center"/>
            <w:hideMark/>
          </w:tcPr>
          <w:p w14:paraId="75B6680A"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04E4CC5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111DF1E" w14:textId="77777777" w:rsidR="00A239D8" w:rsidRPr="00A239D8" w:rsidRDefault="00A239D8" w:rsidP="00A239D8">
            <w:pPr>
              <w:jc w:val="right"/>
              <w:rPr>
                <w:rFonts w:cs="Arial"/>
                <w:color w:val="000000"/>
                <w:sz w:val="18"/>
                <w:szCs w:val="18"/>
              </w:rPr>
            </w:pPr>
            <w:r w:rsidRPr="00A239D8">
              <w:rPr>
                <w:rFonts w:cs="Arial"/>
                <w:color w:val="000000"/>
                <w:sz w:val="18"/>
                <w:szCs w:val="18"/>
              </w:rPr>
              <w:t>SGILNU78</w:t>
            </w:r>
          </w:p>
        </w:tc>
        <w:tc>
          <w:tcPr>
            <w:tcW w:w="2160" w:type="dxa"/>
            <w:tcBorders>
              <w:top w:val="nil"/>
              <w:left w:val="nil"/>
              <w:bottom w:val="single" w:sz="8" w:space="0" w:color="auto"/>
              <w:right w:val="single" w:sz="8" w:space="0" w:color="auto"/>
            </w:tcBorders>
            <w:shd w:val="clear" w:color="auto" w:fill="auto"/>
            <w:vAlign w:val="center"/>
            <w:hideMark/>
          </w:tcPr>
          <w:p w14:paraId="65A94AF4" w14:textId="77777777" w:rsidR="00A239D8" w:rsidRPr="00A239D8" w:rsidRDefault="00A239D8" w:rsidP="00A239D8">
            <w:pPr>
              <w:jc w:val="right"/>
              <w:rPr>
                <w:rFonts w:cs="Arial"/>
                <w:color w:val="000000"/>
                <w:sz w:val="18"/>
                <w:szCs w:val="18"/>
              </w:rPr>
            </w:pPr>
            <w:r w:rsidRPr="00A239D8">
              <w:rPr>
                <w:rFonts w:cs="Arial"/>
                <w:color w:val="000000"/>
                <w:sz w:val="18"/>
                <w:szCs w:val="18"/>
              </w:rPr>
              <w:t>GILA_MORRIS1_1</w:t>
            </w:r>
          </w:p>
        </w:tc>
        <w:tc>
          <w:tcPr>
            <w:tcW w:w="1440" w:type="dxa"/>
            <w:tcBorders>
              <w:top w:val="nil"/>
              <w:left w:val="nil"/>
              <w:bottom w:val="single" w:sz="8" w:space="0" w:color="auto"/>
              <w:right w:val="single" w:sz="8" w:space="0" w:color="auto"/>
            </w:tcBorders>
            <w:shd w:val="clear" w:color="auto" w:fill="auto"/>
            <w:noWrap/>
            <w:vAlign w:val="center"/>
            <w:hideMark/>
          </w:tcPr>
          <w:p w14:paraId="2AAD504D" w14:textId="77777777" w:rsidR="00A239D8" w:rsidRPr="00A239D8" w:rsidRDefault="00A239D8" w:rsidP="00A239D8">
            <w:pPr>
              <w:jc w:val="right"/>
              <w:rPr>
                <w:rFonts w:cs="Arial"/>
                <w:color w:val="000000"/>
                <w:sz w:val="18"/>
                <w:szCs w:val="18"/>
              </w:rPr>
            </w:pPr>
            <w:r w:rsidRPr="00A239D8">
              <w:rPr>
                <w:rFonts w:cs="Arial"/>
                <w:color w:val="000000"/>
                <w:sz w:val="18"/>
                <w:szCs w:val="18"/>
              </w:rPr>
              <w:t>GILA</w:t>
            </w:r>
          </w:p>
        </w:tc>
        <w:tc>
          <w:tcPr>
            <w:tcW w:w="1350" w:type="dxa"/>
            <w:tcBorders>
              <w:top w:val="nil"/>
              <w:left w:val="nil"/>
              <w:bottom w:val="single" w:sz="8" w:space="0" w:color="auto"/>
              <w:right w:val="single" w:sz="8" w:space="0" w:color="auto"/>
            </w:tcBorders>
            <w:shd w:val="clear" w:color="auto" w:fill="auto"/>
            <w:noWrap/>
            <w:vAlign w:val="center"/>
            <w:hideMark/>
          </w:tcPr>
          <w:p w14:paraId="55EE75C2" w14:textId="77777777" w:rsidR="00A239D8" w:rsidRPr="00A239D8" w:rsidRDefault="00A239D8" w:rsidP="00A239D8">
            <w:pPr>
              <w:jc w:val="right"/>
              <w:rPr>
                <w:rFonts w:cs="Arial"/>
                <w:color w:val="000000"/>
                <w:sz w:val="18"/>
                <w:szCs w:val="18"/>
              </w:rPr>
            </w:pPr>
            <w:r w:rsidRPr="00A239D8">
              <w:rPr>
                <w:rFonts w:cs="Arial"/>
                <w:color w:val="000000"/>
                <w:sz w:val="18"/>
                <w:szCs w:val="18"/>
              </w:rPr>
              <w:t>MORRIS</w:t>
            </w:r>
          </w:p>
        </w:tc>
        <w:tc>
          <w:tcPr>
            <w:tcW w:w="1170" w:type="dxa"/>
            <w:tcBorders>
              <w:top w:val="nil"/>
              <w:left w:val="nil"/>
              <w:bottom w:val="single" w:sz="8" w:space="0" w:color="auto"/>
              <w:right w:val="single" w:sz="8" w:space="0" w:color="auto"/>
            </w:tcBorders>
            <w:shd w:val="clear" w:color="auto" w:fill="auto"/>
            <w:noWrap/>
            <w:vAlign w:val="center"/>
            <w:hideMark/>
          </w:tcPr>
          <w:p w14:paraId="382880DF"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177870F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88023EF" w14:textId="77777777" w:rsidR="00A239D8" w:rsidRPr="00A239D8" w:rsidRDefault="00A239D8" w:rsidP="00A239D8">
            <w:pPr>
              <w:jc w:val="right"/>
              <w:rPr>
                <w:rFonts w:cs="Arial"/>
                <w:color w:val="000000"/>
                <w:sz w:val="18"/>
                <w:szCs w:val="18"/>
              </w:rPr>
            </w:pPr>
            <w:r w:rsidRPr="00A239D8">
              <w:rPr>
                <w:rFonts w:cs="Arial"/>
                <w:color w:val="000000"/>
                <w:sz w:val="18"/>
                <w:szCs w:val="18"/>
              </w:rPr>
              <w:t>SKEYWLV8</w:t>
            </w:r>
          </w:p>
        </w:tc>
        <w:tc>
          <w:tcPr>
            <w:tcW w:w="2160" w:type="dxa"/>
            <w:tcBorders>
              <w:top w:val="nil"/>
              <w:left w:val="nil"/>
              <w:bottom w:val="single" w:sz="8" w:space="0" w:color="auto"/>
              <w:right w:val="single" w:sz="8" w:space="0" w:color="auto"/>
            </w:tcBorders>
            <w:shd w:val="clear" w:color="auto" w:fill="auto"/>
            <w:vAlign w:val="center"/>
            <w:hideMark/>
          </w:tcPr>
          <w:p w14:paraId="46EF6B1B" w14:textId="77777777" w:rsidR="00A239D8" w:rsidRPr="00A239D8" w:rsidRDefault="00A239D8" w:rsidP="00A239D8">
            <w:pPr>
              <w:jc w:val="right"/>
              <w:rPr>
                <w:rFonts w:cs="Arial"/>
                <w:color w:val="000000"/>
                <w:sz w:val="18"/>
                <w:szCs w:val="18"/>
              </w:rPr>
            </w:pPr>
            <w:r w:rsidRPr="00A239D8">
              <w:rPr>
                <w:rFonts w:cs="Arial"/>
                <w:color w:val="000000"/>
                <w:sz w:val="18"/>
                <w:szCs w:val="18"/>
              </w:rPr>
              <w:t>6610__D</w:t>
            </w:r>
          </w:p>
        </w:tc>
        <w:tc>
          <w:tcPr>
            <w:tcW w:w="1440" w:type="dxa"/>
            <w:tcBorders>
              <w:top w:val="nil"/>
              <w:left w:val="nil"/>
              <w:bottom w:val="single" w:sz="8" w:space="0" w:color="auto"/>
              <w:right w:val="single" w:sz="8" w:space="0" w:color="auto"/>
            </w:tcBorders>
            <w:shd w:val="clear" w:color="auto" w:fill="auto"/>
            <w:noWrap/>
            <w:vAlign w:val="center"/>
            <w:hideMark/>
          </w:tcPr>
          <w:p w14:paraId="69ECB822" w14:textId="77777777" w:rsidR="00A239D8" w:rsidRPr="00A239D8" w:rsidRDefault="00A239D8" w:rsidP="00A239D8">
            <w:pPr>
              <w:jc w:val="right"/>
              <w:rPr>
                <w:rFonts w:cs="Arial"/>
                <w:color w:val="000000"/>
                <w:sz w:val="18"/>
                <w:szCs w:val="18"/>
              </w:rPr>
            </w:pPr>
            <w:r w:rsidRPr="00A239D8">
              <w:rPr>
                <w:rFonts w:cs="Arial"/>
                <w:color w:val="000000"/>
                <w:sz w:val="18"/>
                <w:szCs w:val="18"/>
              </w:rPr>
              <w:t>BSPSW</w:t>
            </w:r>
          </w:p>
        </w:tc>
        <w:tc>
          <w:tcPr>
            <w:tcW w:w="1350" w:type="dxa"/>
            <w:tcBorders>
              <w:top w:val="nil"/>
              <w:left w:val="nil"/>
              <w:bottom w:val="single" w:sz="8" w:space="0" w:color="auto"/>
              <w:right w:val="single" w:sz="8" w:space="0" w:color="auto"/>
            </w:tcBorders>
            <w:shd w:val="clear" w:color="auto" w:fill="auto"/>
            <w:noWrap/>
            <w:vAlign w:val="center"/>
            <w:hideMark/>
          </w:tcPr>
          <w:p w14:paraId="3960DB93" w14:textId="77777777" w:rsidR="00A239D8" w:rsidRPr="00A239D8" w:rsidRDefault="00A239D8" w:rsidP="00A239D8">
            <w:pPr>
              <w:jc w:val="right"/>
              <w:rPr>
                <w:rFonts w:cs="Arial"/>
                <w:color w:val="000000"/>
                <w:sz w:val="18"/>
                <w:szCs w:val="18"/>
              </w:rPr>
            </w:pPr>
            <w:r w:rsidRPr="00A239D8">
              <w:rPr>
                <w:rFonts w:cs="Arial"/>
                <w:color w:val="000000"/>
                <w:sz w:val="18"/>
                <w:szCs w:val="18"/>
              </w:rPr>
              <w:t>BSCTP</w:t>
            </w:r>
          </w:p>
        </w:tc>
        <w:tc>
          <w:tcPr>
            <w:tcW w:w="1170" w:type="dxa"/>
            <w:tcBorders>
              <w:top w:val="nil"/>
              <w:left w:val="nil"/>
              <w:bottom w:val="single" w:sz="8" w:space="0" w:color="auto"/>
              <w:right w:val="single" w:sz="8" w:space="0" w:color="auto"/>
            </w:tcBorders>
            <w:shd w:val="clear" w:color="auto" w:fill="auto"/>
            <w:noWrap/>
            <w:vAlign w:val="center"/>
            <w:hideMark/>
          </w:tcPr>
          <w:p w14:paraId="53D46D78"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3B2D82C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293259A" w14:textId="77777777" w:rsidR="00A239D8" w:rsidRPr="00A239D8" w:rsidRDefault="00A239D8" w:rsidP="00A239D8">
            <w:pPr>
              <w:jc w:val="right"/>
              <w:rPr>
                <w:rFonts w:cs="Arial"/>
                <w:color w:val="000000"/>
                <w:sz w:val="18"/>
                <w:szCs w:val="18"/>
              </w:rPr>
            </w:pPr>
            <w:r w:rsidRPr="00A239D8">
              <w:rPr>
                <w:rFonts w:cs="Arial"/>
                <w:color w:val="000000"/>
                <w:sz w:val="18"/>
                <w:szCs w:val="18"/>
              </w:rPr>
              <w:t>SL_FLA_8</w:t>
            </w:r>
          </w:p>
        </w:tc>
        <w:tc>
          <w:tcPr>
            <w:tcW w:w="2160" w:type="dxa"/>
            <w:tcBorders>
              <w:top w:val="nil"/>
              <w:left w:val="nil"/>
              <w:bottom w:val="single" w:sz="8" w:space="0" w:color="auto"/>
              <w:right w:val="single" w:sz="8" w:space="0" w:color="auto"/>
            </w:tcBorders>
            <w:shd w:val="clear" w:color="auto" w:fill="auto"/>
            <w:vAlign w:val="center"/>
            <w:hideMark/>
          </w:tcPr>
          <w:p w14:paraId="6216454F" w14:textId="77777777" w:rsidR="00A239D8" w:rsidRPr="00A239D8" w:rsidRDefault="00A239D8" w:rsidP="00A239D8">
            <w:pPr>
              <w:jc w:val="right"/>
              <w:rPr>
                <w:rFonts w:cs="Arial"/>
                <w:color w:val="000000"/>
                <w:sz w:val="18"/>
                <w:szCs w:val="18"/>
              </w:rPr>
            </w:pPr>
            <w:r w:rsidRPr="00A239D8">
              <w:rPr>
                <w:rFonts w:cs="Arial"/>
                <w:color w:val="000000"/>
                <w:sz w:val="18"/>
                <w:szCs w:val="18"/>
              </w:rPr>
              <w:t>LA_PAL_VCAVAZ1_1</w:t>
            </w:r>
          </w:p>
        </w:tc>
        <w:tc>
          <w:tcPr>
            <w:tcW w:w="1440" w:type="dxa"/>
            <w:tcBorders>
              <w:top w:val="nil"/>
              <w:left w:val="nil"/>
              <w:bottom w:val="single" w:sz="8" w:space="0" w:color="auto"/>
              <w:right w:val="single" w:sz="8" w:space="0" w:color="auto"/>
            </w:tcBorders>
            <w:shd w:val="clear" w:color="auto" w:fill="auto"/>
            <w:noWrap/>
            <w:vAlign w:val="center"/>
            <w:hideMark/>
          </w:tcPr>
          <w:p w14:paraId="0B6DC2AB" w14:textId="77777777" w:rsidR="00A239D8" w:rsidRPr="00A239D8" w:rsidRDefault="00A239D8" w:rsidP="00A239D8">
            <w:pPr>
              <w:jc w:val="right"/>
              <w:rPr>
                <w:rFonts w:cs="Arial"/>
                <w:color w:val="000000"/>
                <w:sz w:val="18"/>
                <w:szCs w:val="18"/>
              </w:rPr>
            </w:pPr>
            <w:r w:rsidRPr="00A239D8">
              <w:rPr>
                <w:rFonts w:cs="Arial"/>
                <w:color w:val="000000"/>
                <w:sz w:val="18"/>
                <w:szCs w:val="18"/>
              </w:rPr>
              <w:t>LA_PALMA</w:t>
            </w:r>
          </w:p>
        </w:tc>
        <w:tc>
          <w:tcPr>
            <w:tcW w:w="1350" w:type="dxa"/>
            <w:tcBorders>
              <w:top w:val="nil"/>
              <w:left w:val="nil"/>
              <w:bottom w:val="single" w:sz="8" w:space="0" w:color="auto"/>
              <w:right w:val="single" w:sz="8" w:space="0" w:color="auto"/>
            </w:tcBorders>
            <w:shd w:val="clear" w:color="auto" w:fill="auto"/>
            <w:noWrap/>
            <w:vAlign w:val="center"/>
            <w:hideMark/>
          </w:tcPr>
          <w:p w14:paraId="0CD1D1DF" w14:textId="77777777" w:rsidR="00A239D8" w:rsidRPr="00A239D8" w:rsidRDefault="00A239D8" w:rsidP="00A239D8">
            <w:pPr>
              <w:jc w:val="right"/>
              <w:rPr>
                <w:rFonts w:cs="Arial"/>
                <w:color w:val="000000"/>
                <w:sz w:val="18"/>
                <w:szCs w:val="18"/>
              </w:rPr>
            </w:pPr>
            <w:r w:rsidRPr="00A239D8">
              <w:rPr>
                <w:rFonts w:cs="Arial"/>
                <w:color w:val="000000"/>
                <w:sz w:val="18"/>
                <w:szCs w:val="18"/>
              </w:rPr>
              <w:t>VCAVAZOS</w:t>
            </w:r>
          </w:p>
        </w:tc>
        <w:tc>
          <w:tcPr>
            <w:tcW w:w="1170" w:type="dxa"/>
            <w:tcBorders>
              <w:top w:val="nil"/>
              <w:left w:val="nil"/>
              <w:bottom w:val="single" w:sz="8" w:space="0" w:color="auto"/>
              <w:right w:val="single" w:sz="8" w:space="0" w:color="auto"/>
            </w:tcBorders>
            <w:shd w:val="clear" w:color="auto" w:fill="auto"/>
            <w:noWrap/>
            <w:vAlign w:val="center"/>
            <w:hideMark/>
          </w:tcPr>
          <w:p w14:paraId="686D10E1"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7156541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BFEA325" w14:textId="77777777" w:rsidR="00A239D8" w:rsidRPr="00A239D8" w:rsidRDefault="00A239D8" w:rsidP="00A239D8">
            <w:pPr>
              <w:jc w:val="right"/>
              <w:rPr>
                <w:rFonts w:cs="Arial"/>
                <w:color w:val="000000"/>
                <w:sz w:val="18"/>
                <w:szCs w:val="18"/>
              </w:rPr>
            </w:pPr>
            <w:r w:rsidRPr="00A239D8">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vAlign w:val="center"/>
            <w:hideMark/>
          </w:tcPr>
          <w:p w14:paraId="52C5ABA4" w14:textId="77777777" w:rsidR="00A239D8" w:rsidRPr="00A239D8" w:rsidRDefault="00A239D8" w:rsidP="00A239D8">
            <w:pPr>
              <w:jc w:val="right"/>
              <w:rPr>
                <w:rFonts w:cs="Arial"/>
                <w:color w:val="000000"/>
                <w:sz w:val="18"/>
                <w:szCs w:val="18"/>
              </w:rPr>
            </w:pPr>
            <w:r w:rsidRPr="00A239D8">
              <w:rPr>
                <w:rFonts w:cs="Arial"/>
                <w:color w:val="000000"/>
                <w:sz w:val="18"/>
                <w:szCs w:val="18"/>
              </w:rPr>
              <w:t>6585__A</w:t>
            </w:r>
          </w:p>
        </w:tc>
        <w:tc>
          <w:tcPr>
            <w:tcW w:w="1440" w:type="dxa"/>
            <w:tcBorders>
              <w:top w:val="nil"/>
              <w:left w:val="nil"/>
              <w:bottom w:val="single" w:sz="8" w:space="0" w:color="auto"/>
              <w:right w:val="single" w:sz="8" w:space="0" w:color="auto"/>
            </w:tcBorders>
            <w:shd w:val="clear" w:color="auto" w:fill="auto"/>
            <w:noWrap/>
            <w:vAlign w:val="center"/>
            <w:hideMark/>
          </w:tcPr>
          <w:p w14:paraId="04568D52" w14:textId="77777777" w:rsidR="00A239D8" w:rsidRPr="00A239D8" w:rsidRDefault="00A239D8" w:rsidP="00A239D8">
            <w:pPr>
              <w:jc w:val="right"/>
              <w:rPr>
                <w:rFonts w:cs="Arial"/>
                <w:color w:val="000000"/>
                <w:sz w:val="18"/>
                <w:szCs w:val="18"/>
              </w:rPr>
            </w:pPr>
            <w:r w:rsidRPr="00A239D8">
              <w:rPr>
                <w:rFonts w:cs="Arial"/>
                <w:color w:val="000000"/>
                <w:sz w:val="18"/>
                <w:szCs w:val="18"/>
              </w:rPr>
              <w:t>ESKSW</w:t>
            </w:r>
          </w:p>
        </w:tc>
        <w:tc>
          <w:tcPr>
            <w:tcW w:w="1350" w:type="dxa"/>
            <w:tcBorders>
              <w:top w:val="nil"/>
              <w:left w:val="nil"/>
              <w:bottom w:val="single" w:sz="8" w:space="0" w:color="auto"/>
              <w:right w:val="single" w:sz="8" w:space="0" w:color="auto"/>
            </w:tcBorders>
            <w:shd w:val="clear" w:color="auto" w:fill="auto"/>
            <w:noWrap/>
            <w:vAlign w:val="center"/>
            <w:hideMark/>
          </w:tcPr>
          <w:p w14:paraId="077834FF" w14:textId="77777777" w:rsidR="00A239D8" w:rsidRPr="00A239D8" w:rsidRDefault="00A239D8" w:rsidP="00A239D8">
            <w:pPr>
              <w:jc w:val="right"/>
              <w:rPr>
                <w:rFonts w:cs="Arial"/>
                <w:color w:val="000000"/>
                <w:sz w:val="18"/>
                <w:szCs w:val="18"/>
              </w:rPr>
            </w:pPr>
            <w:r w:rsidRPr="00A239D8">
              <w:rPr>
                <w:rFonts w:cs="Arial"/>
                <w:color w:val="000000"/>
                <w:sz w:val="18"/>
                <w:szCs w:val="18"/>
              </w:rPr>
              <w:t>TRNT</w:t>
            </w:r>
          </w:p>
        </w:tc>
        <w:tc>
          <w:tcPr>
            <w:tcW w:w="1170" w:type="dxa"/>
            <w:tcBorders>
              <w:top w:val="nil"/>
              <w:left w:val="nil"/>
              <w:bottom w:val="single" w:sz="8" w:space="0" w:color="auto"/>
              <w:right w:val="single" w:sz="8" w:space="0" w:color="auto"/>
            </w:tcBorders>
            <w:shd w:val="clear" w:color="auto" w:fill="auto"/>
            <w:noWrap/>
            <w:vAlign w:val="center"/>
            <w:hideMark/>
          </w:tcPr>
          <w:p w14:paraId="2995C293"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6D14ADC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7E6177C" w14:textId="77777777" w:rsidR="00A239D8" w:rsidRPr="00A239D8" w:rsidRDefault="00A239D8" w:rsidP="00A239D8">
            <w:pPr>
              <w:jc w:val="right"/>
              <w:rPr>
                <w:rFonts w:cs="Arial"/>
                <w:color w:val="000000"/>
                <w:sz w:val="18"/>
                <w:szCs w:val="18"/>
              </w:rPr>
            </w:pPr>
            <w:r w:rsidRPr="00A239D8">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vAlign w:val="center"/>
            <w:hideMark/>
          </w:tcPr>
          <w:p w14:paraId="711FAB03" w14:textId="77777777" w:rsidR="00A239D8" w:rsidRPr="00A239D8" w:rsidRDefault="00A239D8" w:rsidP="00A239D8">
            <w:pPr>
              <w:jc w:val="right"/>
              <w:rPr>
                <w:rFonts w:cs="Arial"/>
                <w:color w:val="000000"/>
                <w:sz w:val="18"/>
                <w:szCs w:val="18"/>
              </w:rPr>
            </w:pPr>
            <w:r w:rsidRPr="00A239D8">
              <w:rPr>
                <w:rFonts w:cs="Arial"/>
                <w:color w:val="000000"/>
                <w:sz w:val="18"/>
                <w:szCs w:val="18"/>
              </w:rPr>
              <w:t>ESKSW_FMR1</w:t>
            </w:r>
          </w:p>
        </w:tc>
        <w:tc>
          <w:tcPr>
            <w:tcW w:w="1440" w:type="dxa"/>
            <w:tcBorders>
              <w:top w:val="nil"/>
              <w:left w:val="nil"/>
              <w:bottom w:val="single" w:sz="8" w:space="0" w:color="auto"/>
              <w:right w:val="single" w:sz="8" w:space="0" w:color="auto"/>
            </w:tcBorders>
            <w:shd w:val="clear" w:color="auto" w:fill="auto"/>
            <w:noWrap/>
            <w:vAlign w:val="center"/>
            <w:hideMark/>
          </w:tcPr>
          <w:p w14:paraId="66F0906B" w14:textId="77777777" w:rsidR="00A239D8" w:rsidRPr="00A239D8" w:rsidRDefault="00A239D8" w:rsidP="00A239D8">
            <w:pPr>
              <w:jc w:val="right"/>
              <w:rPr>
                <w:rFonts w:cs="Arial"/>
                <w:color w:val="000000"/>
                <w:sz w:val="18"/>
                <w:szCs w:val="18"/>
              </w:rPr>
            </w:pPr>
            <w:r w:rsidRPr="00A239D8">
              <w:rPr>
                <w:rFonts w:cs="Arial"/>
                <w:color w:val="000000"/>
                <w:sz w:val="18"/>
                <w:szCs w:val="18"/>
              </w:rPr>
              <w:t>ESKSW</w:t>
            </w:r>
          </w:p>
        </w:tc>
        <w:tc>
          <w:tcPr>
            <w:tcW w:w="1350" w:type="dxa"/>
            <w:tcBorders>
              <w:top w:val="nil"/>
              <w:left w:val="nil"/>
              <w:bottom w:val="single" w:sz="8" w:space="0" w:color="auto"/>
              <w:right w:val="single" w:sz="8" w:space="0" w:color="auto"/>
            </w:tcBorders>
            <w:shd w:val="clear" w:color="auto" w:fill="auto"/>
            <w:noWrap/>
            <w:vAlign w:val="center"/>
            <w:hideMark/>
          </w:tcPr>
          <w:p w14:paraId="35E13C4D" w14:textId="77777777" w:rsidR="00A239D8" w:rsidRPr="00A239D8" w:rsidRDefault="00A239D8" w:rsidP="00A239D8">
            <w:pPr>
              <w:jc w:val="right"/>
              <w:rPr>
                <w:rFonts w:cs="Arial"/>
                <w:color w:val="000000"/>
                <w:sz w:val="18"/>
                <w:szCs w:val="18"/>
              </w:rPr>
            </w:pPr>
            <w:r w:rsidRPr="00A239D8">
              <w:rPr>
                <w:rFonts w:cs="Arial"/>
                <w:color w:val="000000"/>
                <w:sz w:val="18"/>
                <w:szCs w:val="18"/>
              </w:rPr>
              <w:t>ESKSW</w:t>
            </w:r>
          </w:p>
        </w:tc>
        <w:tc>
          <w:tcPr>
            <w:tcW w:w="1170" w:type="dxa"/>
            <w:tcBorders>
              <w:top w:val="nil"/>
              <w:left w:val="nil"/>
              <w:bottom w:val="single" w:sz="8" w:space="0" w:color="auto"/>
              <w:right w:val="single" w:sz="8" w:space="0" w:color="auto"/>
            </w:tcBorders>
            <w:shd w:val="clear" w:color="auto" w:fill="auto"/>
            <w:noWrap/>
            <w:vAlign w:val="center"/>
            <w:hideMark/>
          </w:tcPr>
          <w:p w14:paraId="1CD3313D"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2D2E2A7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D5B831C" w14:textId="77777777" w:rsidR="00A239D8" w:rsidRPr="00A239D8" w:rsidRDefault="00A239D8" w:rsidP="00A239D8">
            <w:pPr>
              <w:jc w:val="right"/>
              <w:rPr>
                <w:rFonts w:cs="Arial"/>
                <w:color w:val="000000"/>
                <w:sz w:val="18"/>
                <w:szCs w:val="18"/>
              </w:rPr>
            </w:pPr>
            <w:r w:rsidRPr="00A239D8">
              <w:rPr>
                <w:rFonts w:cs="Arial"/>
                <w:color w:val="000000"/>
                <w:sz w:val="18"/>
                <w:szCs w:val="18"/>
              </w:rPr>
              <w:t>SMEMPAY8</w:t>
            </w:r>
          </w:p>
        </w:tc>
        <w:tc>
          <w:tcPr>
            <w:tcW w:w="2160" w:type="dxa"/>
            <w:tcBorders>
              <w:top w:val="nil"/>
              <w:left w:val="nil"/>
              <w:bottom w:val="single" w:sz="8" w:space="0" w:color="auto"/>
              <w:right w:val="single" w:sz="8" w:space="0" w:color="auto"/>
            </w:tcBorders>
            <w:shd w:val="clear" w:color="auto" w:fill="auto"/>
            <w:vAlign w:val="center"/>
            <w:hideMark/>
          </w:tcPr>
          <w:p w14:paraId="4AC19E84" w14:textId="77777777" w:rsidR="00A239D8" w:rsidRPr="00A239D8" w:rsidRDefault="00A239D8" w:rsidP="00A239D8">
            <w:pPr>
              <w:jc w:val="right"/>
              <w:rPr>
                <w:rFonts w:cs="Arial"/>
                <w:color w:val="000000"/>
                <w:sz w:val="18"/>
                <w:szCs w:val="18"/>
              </w:rPr>
            </w:pPr>
            <w:r w:rsidRPr="00A239D8">
              <w:rPr>
                <w:rFonts w:cs="Arial"/>
                <w:color w:val="000000"/>
                <w:sz w:val="18"/>
                <w:szCs w:val="18"/>
              </w:rPr>
              <w:t>562__D</w:t>
            </w:r>
          </w:p>
        </w:tc>
        <w:tc>
          <w:tcPr>
            <w:tcW w:w="1440" w:type="dxa"/>
            <w:tcBorders>
              <w:top w:val="nil"/>
              <w:left w:val="nil"/>
              <w:bottom w:val="single" w:sz="8" w:space="0" w:color="auto"/>
              <w:right w:val="single" w:sz="8" w:space="0" w:color="auto"/>
            </w:tcBorders>
            <w:shd w:val="clear" w:color="auto" w:fill="auto"/>
            <w:noWrap/>
            <w:vAlign w:val="center"/>
            <w:hideMark/>
          </w:tcPr>
          <w:p w14:paraId="00EB0387" w14:textId="77777777" w:rsidR="00A239D8" w:rsidRPr="00A239D8" w:rsidRDefault="00A239D8" w:rsidP="00A239D8">
            <w:pPr>
              <w:jc w:val="right"/>
              <w:rPr>
                <w:rFonts w:cs="Arial"/>
                <w:color w:val="000000"/>
                <w:sz w:val="18"/>
                <w:szCs w:val="18"/>
              </w:rPr>
            </w:pPr>
            <w:r w:rsidRPr="00A239D8">
              <w:rPr>
                <w:rFonts w:cs="Arial"/>
                <w:color w:val="000000"/>
                <w:sz w:val="18"/>
                <w:szCs w:val="18"/>
              </w:rPr>
              <w:t>PAYSW</w:t>
            </w:r>
          </w:p>
        </w:tc>
        <w:tc>
          <w:tcPr>
            <w:tcW w:w="1350" w:type="dxa"/>
            <w:tcBorders>
              <w:top w:val="nil"/>
              <w:left w:val="nil"/>
              <w:bottom w:val="single" w:sz="8" w:space="0" w:color="auto"/>
              <w:right w:val="single" w:sz="8" w:space="0" w:color="auto"/>
            </w:tcBorders>
            <w:shd w:val="clear" w:color="auto" w:fill="auto"/>
            <w:noWrap/>
            <w:vAlign w:val="center"/>
            <w:hideMark/>
          </w:tcPr>
          <w:p w14:paraId="52F2EFCA" w14:textId="77777777" w:rsidR="00A239D8" w:rsidRPr="00A239D8" w:rsidRDefault="00A239D8" w:rsidP="00A239D8">
            <w:pPr>
              <w:jc w:val="right"/>
              <w:rPr>
                <w:rFonts w:cs="Arial"/>
                <w:color w:val="000000"/>
                <w:sz w:val="18"/>
                <w:szCs w:val="18"/>
              </w:rPr>
            </w:pPr>
            <w:r w:rsidRPr="00A239D8">
              <w:rPr>
                <w:rFonts w:cs="Arial"/>
                <w:color w:val="000000"/>
                <w:sz w:val="18"/>
                <w:szCs w:val="18"/>
              </w:rPr>
              <w:t>MEMWT</w:t>
            </w:r>
          </w:p>
        </w:tc>
        <w:tc>
          <w:tcPr>
            <w:tcW w:w="1170" w:type="dxa"/>
            <w:tcBorders>
              <w:top w:val="nil"/>
              <w:left w:val="nil"/>
              <w:bottom w:val="single" w:sz="8" w:space="0" w:color="auto"/>
              <w:right w:val="single" w:sz="8" w:space="0" w:color="auto"/>
            </w:tcBorders>
            <w:shd w:val="clear" w:color="auto" w:fill="auto"/>
            <w:noWrap/>
            <w:vAlign w:val="center"/>
            <w:hideMark/>
          </w:tcPr>
          <w:p w14:paraId="4CE5F67E"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1037653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F20309B" w14:textId="77777777" w:rsidR="00A239D8" w:rsidRPr="00A239D8" w:rsidRDefault="00A239D8" w:rsidP="00A239D8">
            <w:pPr>
              <w:jc w:val="right"/>
              <w:rPr>
                <w:rFonts w:cs="Arial"/>
                <w:color w:val="000000"/>
                <w:sz w:val="18"/>
                <w:szCs w:val="18"/>
              </w:rPr>
            </w:pPr>
            <w:r w:rsidRPr="00A239D8">
              <w:rPr>
                <w:rFonts w:cs="Arial"/>
                <w:color w:val="000000"/>
                <w:sz w:val="18"/>
                <w:szCs w:val="18"/>
              </w:rPr>
              <w:t>SSCLWF18</w:t>
            </w:r>
          </w:p>
        </w:tc>
        <w:tc>
          <w:tcPr>
            <w:tcW w:w="2160" w:type="dxa"/>
            <w:tcBorders>
              <w:top w:val="nil"/>
              <w:left w:val="nil"/>
              <w:bottom w:val="single" w:sz="8" w:space="0" w:color="auto"/>
              <w:right w:val="single" w:sz="8" w:space="0" w:color="auto"/>
            </w:tcBorders>
            <w:shd w:val="clear" w:color="auto" w:fill="auto"/>
            <w:vAlign w:val="center"/>
            <w:hideMark/>
          </w:tcPr>
          <w:p w14:paraId="70F5A38A" w14:textId="77777777" w:rsidR="00A239D8" w:rsidRPr="00A239D8" w:rsidRDefault="00A239D8" w:rsidP="00A239D8">
            <w:pPr>
              <w:jc w:val="right"/>
              <w:rPr>
                <w:rFonts w:cs="Arial"/>
                <w:color w:val="000000"/>
                <w:sz w:val="18"/>
                <w:szCs w:val="18"/>
              </w:rPr>
            </w:pPr>
            <w:r w:rsidRPr="00A239D8">
              <w:rPr>
                <w:rFonts w:cs="Arial"/>
                <w:color w:val="000000"/>
                <w:sz w:val="18"/>
                <w:szCs w:val="18"/>
              </w:rPr>
              <w:t>6840__B</w:t>
            </w:r>
          </w:p>
        </w:tc>
        <w:tc>
          <w:tcPr>
            <w:tcW w:w="1440" w:type="dxa"/>
            <w:tcBorders>
              <w:top w:val="nil"/>
              <w:left w:val="nil"/>
              <w:bottom w:val="single" w:sz="8" w:space="0" w:color="auto"/>
              <w:right w:val="single" w:sz="8" w:space="0" w:color="auto"/>
            </w:tcBorders>
            <w:shd w:val="clear" w:color="auto" w:fill="auto"/>
            <w:noWrap/>
            <w:vAlign w:val="center"/>
            <w:hideMark/>
          </w:tcPr>
          <w:p w14:paraId="1A8FE14B" w14:textId="77777777" w:rsidR="00A239D8" w:rsidRPr="00A239D8" w:rsidRDefault="00A239D8" w:rsidP="00A239D8">
            <w:pPr>
              <w:jc w:val="right"/>
              <w:rPr>
                <w:rFonts w:cs="Arial"/>
                <w:color w:val="000000"/>
                <w:sz w:val="18"/>
                <w:szCs w:val="18"/>
              </w:rPr>
            </w:pPr>
            <w:r w:rsidRPr="00A239D8">
              <w:rPr>
                <w:rFonts w:cs="Arial"/>
                <w:color w:val="000000"/>
                <w:sz w:val="18"/>
                <w:szCs w:val="18"/>
              </w:rPr>
              <w:t>NVKSW</w:t>
            </w:r>
          </w:p>
        </w:tc>
        <w:tc>
          <w:tcPr>
            <w:tcW w:w="1350" w:type="dxa"/>
            <w:tcBorders>
              <w:top w:val="nil"/>
              <w:left w:val="nil"/>
              <w:bottom w:val="single" w:sz="8" w:space="0" w:color="auto"/>
              <w:right w:val="single" w:sz="8" w:space="0" w:color="auto"/>
            </w:tcBorders>
            <w:shd w:val="clear" w:color="auto" w:fill="auto"/>
            <w:noWrap/>
            <w:vAlign w:val="center"/>
            <w:hideMark/>
          </w:tcPr>
          <w:p w14:paraId="1CC2ACFA" w14:textId="77777777" w:rsidR="00A239D8" w:rsidRPr="00A239D8" w:rsidRDefault="00A239D8" w:rsidP="00A239D8">
            <w:pPr>
              <w:jc w:val="right"/>
              <w:rPr>
                <w:rFonts w:cs="Arial"/>
                <w:color w:val="000000"/>
                <w:sz w:val="18"/>
                <w:szCs w:val="18"/>
              </w:rPr>
            </w:pPr>
            <w:r w:rsidRPr="00A239D8">
              <w:rPr>
                <w:rFonts w:cs="Arial"/>
                <w:color w:val="000000"/>
                <w:sz w:val="18"/>
                <w:szCs w:val="18"/>
              </w:rPr>
              <w:t>ANARN</w:t>
            </w:r>
          </w:p>
        </w:tc>
        <w:tc>
          <w:tcPr>
            <w:tcW w:w="1170" w:type="dxa"/>
            <w:tcBorders>
              <w:top w:val="nil"/>
              <w:left w:val="nil"/>
              <w:bottom w:val="single" w:sz="8" w:space="0" w:color="auto"/>
              <w:right w:val="single" w:sz="8" w:space="0" w:color="auto"/>
            </w:tcBorders>
            <w:shd w:val="clear" w:color="auto" w:fill="auto"/>
            <w:noWrap/>
            <w:vAlign w:val="center"/>
            <w:hideMark/>
          </w:tcPr>
          <w:p w14:paraId="7372A52B"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682466B3" w14:textId="77777777" w:rsidTr="00A0045D">
        <w:trPr>
          <w:trHeight w:val="288"/>
          <w:jc w:val="center"/>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14:paraId="38330643" w14:textId="77777777" w:rsidR="00A239D8" w:rsidRPr="00A239D8" w:rsidRDefault="00A239D8" w:rsidP="00A239D8">
            <w:pPr>
              <w:jc w:val="right"/>
              <w:rPr>
                <w:rFonts w:cs="Arial"/>
                <w:color w:val="000000"/>
                <w:sz w:val="18"/>
                <w:szCs w:val="18"/>
              </w:rPr>
            </w:pPr>
            <w:r w:rsidRPr="00A239D8">
              <w:rPr>
                <w:rFonts w:cs="Arial"/>
                <w:color w:val="000000"/>
                <w:sz w:val="18"/>
                <w:szCs w:val="18"/>
              </w:rPr>
              <w:t>XBLU58</w:t>
            </w:r>
          </w:p>
        </w:tc>
        <w:tc>
          <w:tcPr>
            <w:tcW w:w="2160" w:type="dxa"/>
            <w:tcBorders>
              <w:top w:val="nil"/>
              <w:left w:val="nil"/>
              <w:bottom w:val="single" w:sz="4" w:space="0" w:color="auto"/>
              <w:right w:val="single" w:sz="8" w:space="0" w:color="auto"/>
            </w:tcBorders>
            <w:shd w:val="clear" w:color="auto" w:fill="auto"/>
            <w:vAlign w:val="center"/>
            <w:hideMark/>
          </w:tcPr>
          <w:p w14:paraId="188407EB" w14:textId="77777777" w:rsidR="00A239D8" w:rsidRPr="00A239D8" w:rsidRDefault="00A239D8" w:rsidP="00A239D8">
            <w:pPr>
              <w:jc w:val="right"/>
              <w:rPr>
                <w:rFonts w:cs="Arial"/>
                <w:color w:val="000000"/>
                <w:sz w:val="18"/>
                <w:szCs w:val="18"/>
              </w:rPr>
            </w:pPr>
            <w:r w:rsidRPr="00A239D8">
              <w:rPr>
                <w:rFonts w:cs="Arial"/>
                <w:color w:val="000000"/>
                <w:sz w:val="18"/>
                <w:szCs w:val="18"/>
              </w:rPr>
              <w:t>NICOLE_ORNT1_1</w:t>
            </w:r>
          </w:p>
        </w:tc>
        <w:tc>
          <w:tcPr>
            <w:tcW w:w="1440" w:type="dxa"/>
            <w:tcBorders>
              <w:top w:val="nil"/>
              <w:left w:val="nil"/>
              <w:bottom w:val="single" w:sz="4" w:space="0" w:color="auto"/>
              <w:right w:val="single" w:sz="8" w:space="0" w:color="auto"/>
            </w:tcBorders>
            <w:shd w:val="clear" w:color="auto" w:fill="auto"/>
            <w:noWrap/>
            <w:vAlign w:val="center"/>
            <w:hideMark/>
          </w:tcPr>
          <w:p w14:paraId="1C30721A" w14:textId="77777777" w:rsidR="00A239D8" w:rsidRPr="00A239D8" w:rsidRDefault="00A239D8" w:rsidP="00A239D8">
            <w:pPr>
              <w:jc w:val="right"/>
              <w:rPr>
                <w:rFonts w:cs="Arial"/>
                <w:color w:val="000000"/>
                <w:sz w:val="18"/>
                <w:szCs w:val="18"/>
              </w:rPr>
            </w:pPr>
            <w:r w:rsidRPr="00A239D8">
              <w:rPr>
                <w:rFonts w:cs="Arial"/>
                <w:color w:val="000000"/>
                <w:sz w:val="18"/>
                <w:szCs w:val="18"/>
              </w:rPr>
              <w:t>NICOLE</w:t>
            </w:r>
          </w:p>
        </w:tc>
        <w:tc>
          <w:tcPr>
            <w:tcW w:w="1350" w:type="dxa"/>
            <w:tcBorders>
              <w:top w:val="nil"/>
              <w:left w:val="nil"/>
              <w:bottom w:val="single" w:sz="4" w:space="0" w:color="auto"/>
              <w:right w:val="single" w:sz="8" w:space="0" w:color="auto"/>
            </w:tcBorders>
            <w:shd w:val="clear" w:color="auto" w:fill="auto"/>
            <w:noWrap/>
            <w:vAlign w:val="center"/>
            <w:hideMark/>
          </w:tcPr>
          <w:p w14:paraId="09961DF9" w14:textId="77777777" w:rsidR="00A239D8" w:rsidRPr="00A239D8" w:rsidRDefault="00A239D8" w:rsidP="00A239D8">
            <w:pPr>
              <w:jc w:val="right"/>
              <w:rPr>
                <w:rFonts w:cs="Arial"/>
                <w:color w:val="000000"/>
                <w:sz w:val="18"/>
                <w:szCs w:val="18"/>
              </w:rPr>
            </w:pPr>
            <w:r w:rsidRPr="00A239D8">
              <w:rPr>
                <w:rFonts w:cs="Arial"/>
                <w:color w:val="000000"/>
                <w:sz w:val="18"/>
                <w:szCs w:val="18"/>
              </w:rPr>
              <w:t>ORNT</w:t>
            </w:r>
          </w:p>
        </w:tc>
        <w:tc>
          <w:tcPr>
            <w:tcW w:w="1170" w:type="dxa"/>
            <w:tcBorders>
              <w:top w:val="nil"/>
              <w:left w:val="nil"/>
              <w:bottom w:val="single" w:sz="4" w:space="0" w:color="auto"/>
              <w:right w:val="single" w:sz="8" w:space="0" w:color="auto"/>
            </w:tcBorders>
            <w:shd w:val="clear" w:color="auto" w:fill="auto"/>
            <w:noWrap/>
            <w:vAlign w:val="center"/>
            <w:hideMark/>
          </w:tcPr>
          <w:p w14:paraId="5F089AB8" w14:textId="77777777" w:rsidR="00A239D8" w:rsidRPr="00A239D8" w:rsidRDefault="00A239D8" w:rsidP="00A239D8">
            <w:pPr>
              <w:jc w:val="right"/>
              <w:rPr>
                <w:rFonts w:cs="Arial"/>
                <w:color w:val="000000"/>
                <w:sz w:val="18"/>
                <w:szCs w:val="18"/>
              </w:rPr>
            </w:pPr>
            <w:r w:rsidRPr="00A239D8">
              <w:rPr>
                <w:rFonts w:cs="Arial"/>
                <w:color w:val="000000"/>
                <w:sz w:val="18"/>
                <w:szCs w:val="18"/>
              </w:rPr>
              <w:t>3</w:t>
            </w:r>
          </w:p>
        </w:tc>
      </w:tr>
      <w:tr w:rsidR="00A239D8" w:rsidRPr="00A239D8" w14:paraId="7AE5C7DC" w14:textId="77777777" w:rsidTr="00A0045D">
        <w:trPr>
          <w:trHeight w:val="288"/>
          <w:jc w:val="center"/>
        </w:trPr>
        <w:tc>
          <w:tcPr>
            <w:tcW w:w="19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84C368" w14:textId="77777777" w:rsidR="00A239D8" w:rsidRPr="00A239D8" w:rsidRDefault="00A239D8" w:rsidP="00A239D8">
            <w:pPr>
              <w:jc w:val="right"/>
              <w:rPr>
                <w:rFonts w:cs="Arial"/>
                <w:color w:val="000000"/>
                <w:sz w:val="18"/>
                <w:szCs w:val="18"/>
              </w:rPr>
            </w:pPr>
            <w:r w:rsidRPr="00A239D8">
              <w:rPr>
                <w:rFonts w:cs="Arial"/>
                <w:color w:val="000000"/>
                <w:sz w:val="18"/>
                <w:szCs w:val="18"/>
              </w:rPr>
              <w:lastRenderedPageBreak/>
              <w:t>BASE CASE</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1B495994" w14:textId="77777777" w:rsidR="00A239D8" w:rsidRPr="00A239D8" w:rsidRDefault="00A239D8" w:rsidP="00A239D8">
            <w:pPr>
              <w:jc w:val="right"/>
              <w:rPr>
                <w:rFonts w:cs="Arial"/>
                <w:color w:val="000000"/>
                <w:sz w:val="18"/>
                <w:szCs w:val="18"/>
              </w:rPr>
            </w:pPr>
            <w:r w:rsidRPr="00A239D8">
              <w:rPr>
                <w:rFonts w:cs="Arial"/>
                <w:color w:val="000000"/>
                <w:sz w:val="18"/>
                <w:szCs w:val="18"/>
              </w:rPr>
              <w:t>LNCRK2_T2</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67FE52B6" w14:textId="77777777" w:rsidR="00A239D8" w:rsidRPr="00A239D8" w:rsidRDefault="00A239D8" w:rsidP="00A239D8">
            <w:pPr>
              <w:jc w:val="right"/>
              <w:rPr>
                <w:rFonts w:cs="Arial"/>
                <w:color w:val="000000"/>
                <w:sz w:val="18"/>
                <w:szCs w:val="18"/>
              </w:rPr>
            </w:pPr>
            <w:r w:rsidRPr="00A239D8">
              <w:rPr>
                <w:rFonts w:cs="Arial"/>
                <w:color w:val="000000"/>
                <w:sz w:val="18"/>
                <w:szCs w:val="18"/>
              </w:rPr>
              <w:t>LNCRK2</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22B8090E" w14:textId="77777777" w:rsidR="00A239D8" w:rsidRPr="00A239D8" w:rsidRDefault="00A239D8" w:rsidP="00A239D8">
            <w:pPr>
              <w:jc w:val="right"/>
              <w:rPr>
                <w:rFonts w:cs="Arial"/>
                <w:color w:val="000000"/>
                <w:sz w:val="18"/>
                <w:szCs w:val="18"/>
              </w:rPr>
            </w:pPr>
            <w:r w:rsidRPr="00A239D8">
              <w:rPr>
                <w:rFonts w:cs="Arial"/>
                <w:color w:val="000000"/>
                <w:sz w:val="18"/>
                <w:szCs w:val="18"/>
              </w:rPr>
              <w:t>LNCRK2</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09401802"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7781FCF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C313988" w14:textId="77777777" w:rsidR="00A239D8" w:rsidRPr="00A239D8" w:rsidRDefault="00A239D8" w:rsidP="00A239D8">
            <w:pPr>
              <w:jc w:val="right"/>
              <w:rPr>
                <w:rFonts w:cs="Arial"/>
                <w:color w:val="000000"/>
                <w:sz w:val="18"/>
                <w:szCs w:val="18"/>
              </w:rPr>
            </w:pPr>
            <w:r w:rsidRPr="00A239D8">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vAlign w:val="center"/>
            <w:hideMark/>
          </w:tcPr>
          <w:p w14:paraId="677904EC" w14:textId="77777777" w:rsidR="00A239D8" w:rsidRPr="00A239D8" w:rsidRDefault="00A239D8" w:rsidP="00A239D8">
            <w:pPr>
              <w:jc w:val="right"/>
              <w:rPr>
                <w:rFonts w:cs="Arial"/>
                <w:color w:val="000000"/>
                <w:sz w:val="18"/>
                <w:szCs w:val="18"/>
              </w:rPr>
            </w:pPr>
            <w:r w:rsidRPr="00A239D8">
              <w:rPr>
                <w:rFonts w:cs="Arial"/>
                <w:color w:val="000000"/>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hideMark/>
          </w:tcPr>
          <w:p w14:paraId="28BECEDE" w14:textId="77777777" w:rsidR="00A239D8" w:rsidRPr="00A239D8" w:rsidRDefault="00A239D8" w:rsidP="00A239D8">
            <w:pPr>
              <w:jc w:val="right"/>
              <w:rPr>
                <w:rFonts w:cs="Arial"/>
                <w:color w:val="000000"/>
                <w:sz w:val="18"/>
                <w:szCs w:val="18"/>
              </w:rPr>
            </w:pPr>
            <w:r w:rsidRPr="00A239D8">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3B12DB2A" w14:textId="77777777" w:rsidR="00A239D8" w:rsidRPr="00A239D8" w:rsidRDefault="00A239D8" w:rsidP="00A239D8">
            <w:pPr>
              <w:jc w:val="right"/>
              <w:rPr>
                <w:rFonts w:cs="Arial"/>
                <w:color w:val="000000"/>
                <w:sz w:val="18"/>
                <w:szCs w:val="18"/>
              </w:rPr>
            </w:pPr>
            <w:r w:rsidRPr="00A239D8">
              <w:rPr>
                <w:rFonts w:cs="Arial"/>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center"/>
            <w:hideMark/>
          </w:tcPr>
          <w:p w14:paraId="5D6E9CCB"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184F461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0D2C581" w14:textId="77777777" w:rsidR="00A239D8" w:rsidRPr="00A239D8" w:rsidRDefault="00A239D8" w:rsidP="00A239D8">
            <w:pPr>
              <w:jc w:val="right"/>
              <w:rPr>
                <w:rFonts w:cs="Arial"/>
                <w:color w:val="000000"/>
                <w:sz w:val="18"/>
                <w:szCs w:val="18"/>
              </w:rPr>
            </w:pPr>
            <w:r w:rsidRPr="00A239D8">
              <w:rPr>
                <w:rFonts w:cs="Arial"/>
                <w:color w:val="000000"/>
                <w:sz w:val="18"/>
                <w:szCs w:val="18"/>
              </w:rPr>
              <w:t>DVLYANA5</w:t>
            </w:r>
          </w:p>
        </w:tc>
        <w:tc>
          <w:tcPr>
            <w:tcW w:w="2160" w:type="dxa"/>
            <w:tcBorders>
              <w:top w:val="nil"/>
              <w:left w:val="nil"/>
              <w:bottom w:val="single" w:sz="8" w:space="0" w:color="auto"/>
              <w:right w:val="single" w:sz="8" w:space="0" w:color="auto"/>
            </w:tcBorders>
            <w:shd w:val="clear" w:color="auto" w:fill="auto"/>
            <w:vAlign w:val="center"/>
            <w:hideMark/>
          </w:tcPr>
          <w:p w14:paraId="40EFD92E" w14:textId="77777777" w:rsidR="00A239D8" w:rsidRPr="00A239D8" w:rsidRDefault="00A239D8" w:rsidP="00A239D8">
            <w:pPr>
              <w:jc w:val="right"/>
              <w:rPr>
                <w:rFonts w:cs="Arial"/>
                <w:color w:val="000000"/>
                <w:sz w:val="18"/>
                <w:szCs w:val="18"/>
              </w:rPr>
            </w:pPr>
            <w:r w:rsidRPr="00A239D8">
              <w:rPr>
                <w:rFonts w:cs="Arial"/>
                <w:color w:val="000000"/>
                <w:sz w:val="18"/>
                <w:szCs w:val="18"/>
              </w:rPr>
              <w:t>562__D</w:t>
            </w:r>
          </w:p>
        </w:tc>
        <w:tc>
          <w:tcPr>
            <w:tcW w:w="1440" w:type="dxa"/>
            <w:tcBorders>
              <w:top w:val="nil"/>
              <w:left w:val="nil"/>
              <w:bottom w:val="single" w:sz="8" w:space="0" w:color="auto"/>
              <w:right w:val="single" w:sz="8" w:space="0" w:color="auto"/>
            </w:tcBorders>
            <w:shd w:val="clear" w:color="auto" w:fill="auto"/>
            <w:noWrap/>
            <w:vAlign w:val="center"/>
            <w:hideMark/>
          </w:tcPr>
          <w:p w14:paraId="4C6B8217" w14:textId="77777777" w:rsidR="00A239D8" w:rsidRPr="00A239D8" w:rsidRDefault="00A239D8" w:rsidP="00A239D8">
            <w:pPr>
              <w:jc w:val="right"/>
              <w:rPr>
                <w:rFonts w:cs="Arial"/>
                <w:color w:val="000000"/>
                <w:sz w:val="18"/>
                <w:szCs w:val="18"/>
              </w:rPr>
            </w:pPr>
            <w:r w:rsidRPr="00A239D8">
              <w:rPr>
                <w:rFonts w:cs="Arial"/>
                <w:color w:val="000000"/>
                <w:sz w:val="18"/>
                <w:szCs w:val="18"/>
              </w:rPr>
              <w:t>PAYSW</w:t>
            </w:r>
          </w:p>
        </w:tc>
        <w:tc>
          <w:tcPr>
            <w:tcW w:w="1350" w:type="dxa"/>
            <w:tcBorders>
              <w:top w:val="nil"/>
              <w:left w:val="nil"/>
              <w:bottom w:val="single" w:sz="8" w:space="0" w:color="auto"/>
              <w:right w:val="single" w:sz="8" w:space="0" w:color="auto"/>
            </w:tcBorders>
            <w:shd w:val="clear" w:color="auto" w:fill="auto"/>
            <w:noWrap/>
            <w:vAlign w:val="center"/>
            <w:hideMark/>
          </w:tcPr>
          <w:p w14:paraId="536A9807" w14:textId="77777777" w:rsidR="00A239D8" w:rsidRPr="00A239D8" w:rsidRDefault="00A239D8" w:rsidP="00A239D8">
            <w:pPr>
              <w:jc w:val="right"/>
              <w:rPr>
                <w:rFonts w:cs="Arial"/>
                <w:color w:val="000000"/>
                <w:sz w:val="18"/>
                <w:szCs w:val="18"/>
              </w:rPr>
            </w:pPr>
            <w:r w:rsidRPr="00A239D8">
              <w:rPr>
                <w:rFonts w:cs="Arial"/>
                <w:color w:val="000000"/>
                <w:sz w:val="18"/>
                <w:szCs w:val="18"/>
              </w:rPr>
              <w:t>MEMWT</w:t>
            </w:r>
          </w:p>
        </w:tc>
        <w:tc>
          <w:tcPr>
            <w:tcW w:w="1170" w:type="dxa"/>
            <w:tcBorders>
              <w:top w:val="nil"/>
              <w:left w:val="nil"/>
              <w:bottom w:val="single" w:sz="8" w:space="0" w:color="auto"/>
              <w:right w:val="single" w:sz="8" w:space="0" w:color="auto"/>
            </w:tcBorders>
            <w:shd w:val="clear" w:color="auto" w:fill="auto"/>
            <w:noWrap/>
            <w:vAlign w:val="center"/>
            <w:hideMark/>
          </w:tcPr>
          <w:p w14:paraId="3B571F0F"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2102FDC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4417AD6" w14:textId="77777777" w:rsidR="00A239D8" w:rsidRPr="00A239D8" w:rsidRDefault="00A239D8" w:rsidP="00A239D8">
            <w:pPr>
              <w:jc w:val="right"/>
              <w:rPr>
                <w:rFonts w:cs="Arial"/>
                <w:color w:val="000000"/>
                <w:sz w:val="18"/>
                <w:szCs w:val="18"/>
              </w:rPr>
            </w:pPr>
            <w:r w:rsidRPr="00A239D8">
              <w:rPr>
                <w:rFonts w:cs="Arial"/>
                <w:color w:val="000000"/>
                <w:sz w:val="18"/>
                <w:szCs w:val="18"/>
              </w:rPr>
              <w:t>SODNOD28</w:t>
            </w:r>
          </w:p>
        </w:tc>
        <w:tc>
          <w:tcPr>
            <w:tcW w:w="2160" w:type="dxa"/>
            <w:tcBorders>
              <w:top w:val="nil"/>
              <w:left w:val="nil"/>
              <w:bottom w:val="single" w:sz="8" w:space="0" w:color="auto"/>
              <w:right w:val="single" w:sz="8" w:space="0" w:color="auto"/>
            </w:tcBorders>
            <w:shd w:val="clear" w:color="auto" w:fill="auto"/>
            <w:vAlign w:val="center"/>
            <w:hideMark/>
          </w:tcPr>
          <w:p w14:paraId="4F123557" w14:textId="77777777" w:rsidR="00A239D8" w:rsidRPr="00A239D8" w:rsidRDefault="00A239D8" w:rsidP="00A239D8">
            <w:pPr>
              <w:jc w:val="right"/>
              <w:rPr>
                <w:rFonts w:cs="Arial"/>
                <w:color w:val="000000"/>
                <w:sz w:val="18"/>
                <w:szCs w:val="18"/>
              </w:rPr>
            </w:pPr>
            <w:r w:rsidRPr="00A239D8">
              <w:rPr>
                <w:rFonts w:cs="Arial"/>
                <w:color w:val="000000"/>
                <w:sz w:val="18"/>
                <w:szCs w:val="18"/>
              </w:rPr>
              <w:t>6475__E</w:t>
            </w:r>
          </w:p>
        </w:tc>
        <w:tc>
          <w:tcPr>
            <w:tcW w:w="1440" w:type="dxa"/>
            <w:tcBorders>
              <w:top w:val="nil"/>
              <w:left w:val="nil"/>
              <w:bottom w:val="single" w:sz="8" w:space="0" w:color="auto"/>
              <w:right w:val="single" w:sz="8" w:space="0" w:color="auto"/>
            </w:tcBorders>
            <w:shd w:val="clear" w:color="auto" w:fill="auto"/>
            <w:noWrap/>
            <w:vAlign w:val="center"/>
            <w:hideMark/>
          </w:tcPr>
          <w:p w14:paraId="08951D08" w14:textId="77777777" w:rsidR="00A239D8" w:rsidRPr="00A239D8" w:rsidRDefault="00A239D8" w:rsidP="00A239D8">
            <w:pPr>
              <w:jc w:val="right"/>
              <w:rPr>
                <w:rFonts w:cs="Arial"/>
                <w:color w:val="000000"/>
                <w:sz w:val="18"/>
                <w:szCs w:val="18"/>
              </w:rPr>
            </w:pPr>
            <w:r w:rsidRPr="00A239D8">
              <w:rPr>
                <w:rFonts w:cs="Arial"/>
                <w:color w:val="000000"/>
                <w:sz w:val="18"/>
                <w:szCs w:val="18"/>
              </w:rPr>
              <w:t>MOSSW</w:t>
            </w:r>
          </w:p>
        </w:tc>
        <w:tc>
          <w:tcPr>
            <w:tcW w:w="1350" w:type="dxa"/>
            <w:tcBorders>
              <w:top w:val="nil"/>
              <w:left w:val="nil"/>
              <w:bottom w:val="single" w:sz="8" w:space="0" w:color="auto"/>
              <w:right w:val="single" w:sz="8" w:space="0" w:color="auto"/>
            </w:tcBorders>
            <w:shd w:val="clear" w:color="auto" w:fill="auto"/>
            <w:noWrap/>
            <w:vAlign w:val="center"/>
            <w:hideMark/>
          </w:tcPr>
          <w:p w14:paraId="5B8767E3" w14:textId="77777777" w:rsidR="00A239D8" w:rsidRPr="00A239D8" w:rsidRDefault="00A239D8" w:rsidP="00A239D8">
            <w:pPr>
              <w:jc w:val="right"/>
              <w:rPr>
                <w:rFonts w:cs="Arial"/>
                <w:color w:val="000000"/>
                <w:sz w:val="18"/>
                <w:szCs w:val="18"/>
              </w:rPr>
            </w:pPr>
            <w:r w:rsidRPr="00A239D8">
              <w:rPr>
                <w:rFonts w:cs="Arial"/>
                <w:color w:val="000000"/>
                <w:sz w:val="18"/>
                <w:szCs w:val="18"/>
              </w:rPr>
              <w:t>WOVER</w:t>
            </w:r>
          </w:p>
        </w:tc>
        <w:tc>
          <w:tcPr>
            <w:tcW w:w="1170" w:type="dxa"/>
            <w:tcBorders>
              <w:top w:val="nil"/>
              <w:left w:val="nil"/>
              <w:bottom w:val="single" w:sz="8" w:space="0" w:color="auto"/>
              <w:right w:val="single" w:sz="8" w:space="0" w:color="auto"/>
            </w:tcBorders>
            <w:shd w:val="clear" w:color="auto" w:fill="auto"/>
            <w:noWrap/>
            <w:vAlign w:val="center"/>
            <w:hideMark/>
          </w:tcPr>
          <w:p w14:paraId="74A96134"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1F61002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ACDA451" w14:textId="77777777" w:rsidR="00A239D8" w:rsidRPr="00A239D8" w:rsidRDefault="00A239D8" w:rsidP="00A239D8">
            <w:pPr>
              <w:jc w:val="right"/>
              <w:rPr>
                <w:rFonts w:cs="Arial"/>
                <w:color w:val="000000"/>
                <w:sz w:val="18"/>
                <w:szCs w:val="18"/>
              </w:rPr>
            </w:pPr>
            <w:r w:rsidRPr="00A239D8">
              <w:rPr>
                <w:rFonts w:cs="Arial"/>
                <w:color w:val="000000"/>
                <w:sz w:val="18"/>
                <w:szCs w:val="18"/>
              </w:rPr>
              <w:t>SS_MRAI8</w:t>
            </w:r>
          </w:p>
        </w:tc>
        <w:tc>
          <w:tcPr>
            <w:tcW w:w="2160" w:type="dxa"/>
            <w:tcBorders>
              <w:top w:val="nil"/>
              <w:left w:val="nil"/>
              <w:bottom w:val="single" w:sz="8" w:space="0" w:color="auto"/>
              <w:right w:val="single" w:sz="8" w:space="0" w:color="auto"/>
            </w:tcBorders>
            <w:shd w:val="clear" w:color="auto" w:fill="auto"/>
            <w:vAlign w:val="center"/>
            <w:hideMark/>
          </w:tcPr>
          <w:p w14:paraId="0E256AAE" w14:textId="77777777" w:rsidR="00A239D8" w:rsidRPr="00A239D8" w:rsidRDefault="00A239D8" w:rsidP="00A239D8">
            <w:pPr>
              <w:jc w:val="right"/>
              <w:rPr>
                <w:rFonts w:cs="Arial"/>
                <w:color w:val="000000"/>
                <w:sz w:val="18"/>
                <w:szCs w:val="18"/>
              </w:rPr>
            </w:pPr>
            <w:r w:rsidRPr="00A239D8">
              <w:rPr>
                <w:rFonts w:cs="Arial"/>
                <w:color w:val="000000"/>
                <w:sz w:val="18"/>
                <w:szCs w:val="18"/>
              </w:rPr>
              <w:t>GCB_100_1</w:t>
            </w:r>
          </w:p>
        </w:tc>
        <w:tc>
          <w:tcPr>
            <w:tcW w:w="1440" w:type="dxa"/>
            <w:tcBorders>
              <w:top w:val="nil"/>
              <w:left w:val="nil"/>
              <w:bottom w:val="single" w:sz="8" w:space="0" w:color="auto"/>
              <w:right w:val="single" w:sz="8" w:space="0" w:color="auto"/>
            </w:tcBorders>
            <w:shd w:val="clear" w:color="auto" w:fill="auto"/>
            <w:noWrap/>
            <w:vAlign w:val="center"/>
            <w:hideMark/>
          </w:tcPr>
          <w:p w14:paraId="4C7A51FA" w14:textId="77777777" w:rsidR="00A239D8" w:rsidRPr="00A239D8" w:rsidRDefault="00A239D8" w:rsidP="00A239D8">
            <w:pPr>
              <w:jc w:val="right"/>
              <w:rPr>
                <w:rFonts w:cs="Arial"/>
                <w:color w:val="000000"/>
                <w:sz w:val="18"/>
                <w:szCs w:val="18"/>
              </w:rPr>
            </w:pPr>
            <w:r w:rsidRPr="00A239D8">
              <w:rPr>
                <w:rFonts w:cs="Arial"/>
                <w:color w:val="000000"/>
                <w:sz w:val="18"/>
                <w:szCs w:val="18"/>
              </w:rPr>
              <w:t>N_MCALLN</w:t>
            </w:r>
          </w:p>
        </w:tc>
        <w:tc>
          <w:tcPr>
            <w:tcW w:w="1350" w:type="dxa"/>
            <w:tcBorders>
              <w:top w:val="nil"/>
              <w:left w:val="nil"/>
              <w:bottom w:val="single" w:sz="8" w:space="0" w:color="auto"/>
              <w:right w:val="single" w:sz="8" w:space="0" w:color="auto"/>
            </w:tcBorders>
            <w:shd w:val="clear" w:color="auto" w:fill="auto"/>
            <w:noWrap/>
            <w:vAlign w:val="center"/>
            <w:hideMark/>
          </w:tcPr>
          <w:p w14:paraId="0BA7C994" w14:textId="77777777" w:rsidR="00A239D8" w:rsidRPr="00A239D8" w:rsidRDefault="00A239D8" w:rsidP="00A239D8">
            <w:pPr>
              <w:jc w:val="right"/>
              <w:rPr>
                <w:rFonts w:cs="Arial"/>
                <w:color w:val="000000"/>
                <w:sz w:val="18"/>
                <w:szCs w:val="18"/>
              </w:rPr>
            </w:pPr>
            <w:r w:rsidRPr="00A239D8">
              <w:rPr>
                <w:rFonts w:cs="Arial"/>
                <w:color w:val="000000"/>
                <w:sz w:val="18"/>
                <w:szCs w:val="18"/>
              </w:rPr>
              <w:t>W_MCALLN</w:t>
            </w:r>
          </w:p>
        </w:tc>
        <w:tc>
          <w:tcPr>
            <w:tcW w:w="1170" w:type="dxa"/>
            <w:tcBorders>
              <w:top w:val="nil"/>
              <w:left w:val="nil"/>
              <w:bottom w:val="single" w:sz="8" w:space="0" w:color="auto"/>
              <w:right w:val="single" w:sz="8" w:space="0" w:color="auto"/>
            </w:tcBorders>
            <w:shd w:val="clear" w:color="auto" w:fill="auto"/>
            <w:noWrap/>
            <w:vAlign w:val="center"/>
            <w:hideMark/>
          </w:tcPr>
          <w:p w14:paraId="3EECD981"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53035D9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750C824" w14:textId="77777777" w:rsidR="00A239D8" w:rsidRPr="00A239D8" w:rsidRDefault="00A239D8" w:rsidP="00A239D8">
            <w:pPr>
              <w:jc w:val="right"/>
              <w:rPr>
                <w:rFonts w:cs="Arial"/>
                <w:color w:val="000000"/>
                <w:sz w:val="18"/>
                <w:szCs w:val="18"/>
              </w:rPr>
            </w:pPr>
            <w:r w:rsidRPr="00A239D8">
              <w:rPr>
                <w:rFonts w:cs="Arial"/>
                <w:color w:val="000000"/>
                <w:sz w:val="18"/>
                <w:szCs w:val="18"/>
              </w:rPr>
              <w:t>SSPUMW18</w:t>
            </w:r>
          </w:p>
        </w:tc>
        <w:tc>
          <w:tcPr>
            <w:tcW w:w="2160" w:type="dxa"/>
            <w:tcBorders>
              <w:top w:val="nil"/>
              <w:left w:val="nil"/>
              <w:bottom w:val="single" w:sz="8" w:space="0" w:color="auto"/>
              <w:right w:val="single" w:sz="8" w:space="0" w:color="auto"/>
            </w:tcBorders>
            <w:shd w:val="clear" w:color="auto" w:fill="auto"/>
            <w:vAlign w:val="center"/>
            <w:hideMark/>
          </w:tcPr>
          <w:p w14:paraId="211AE858" w14:textId="77777777" w:rsidR="00A239D8" w:rsidRPr="00A239D8" w:rsidRDefault="00A239D8" w:rsidP="00A239D8">
            <w:pPr>
              <w:jc w:val="right"/>
              <w:rPr>
                <w:rFonts w:cs="Arial"/>
                <w:color w:val="000000"/>
                <w:sz w:val="18"/>
                <w:szCs w:val="18"/>
              </w:rPr>
            </w:pPr>
            <w:r w:rsidRPr="00A239D8">
              <w:rPr>
                <w:rFonts w:cs="Arial"/>
                <w:color w:val="000000"/>
                <w:sz w:val="18"/>
                <w:szCs w:val="18"/>
              </w:rPr>
              <w:t>ASPM_69T1</w:t>
            </w:r>
          </w:p>
        </w:tc>
        <w:tc>
          <w:tcPr>
            <w:tcW w:w="1440" w:type="dxa"/>
            <w:tcBorders>
              <w:top w:val="nil"/>
              <w:left w:val="nil"/>
              <w:bottom w:val="single" w:sz="8" w:space="0" w:color="auto"/>
              <w:right w:val="single" w:sz="8" w:space="0" w:color="auto"/>
            </w:tcBorders>
            <w:shd w:val="clear" w:color="auto" w:fill="auto"/>
            <w:noWrap/>
            <w:vAlign w:val="center"/>
            <w:hideMark/>
          </w:tcPr>
          <w:p w14:paraId="20503497" w14:textId="77777777" w:rsidR="00A239D8" w:rsidRPr="00A239D8" w:rsidRDefault="00A239D8" w:rsidP="00A239D8">
            <w:pPr>
              <w:jc w:val="right"/>
              <w:rPr>
                <w:rFonts w:cs="Arial"/>
                <w:color w:val="000000"/>
                <w:sz w:val="18"/>
                <w:szCs w:val="18"/>
              </w:rPr>
            </w:pPr>
            <w:r w:rsidRPr="00A239D8">
              <w:rPr>
                <w:rFonts w:cs="Arial"/>
                <w:color w:val="000000"/>
                <w:sz w:val="18"/>
                <w:szCs w:val="18"/>
              </w:rPr>
              <w:t>ASPM</w:t>
            </w:r>
          </w:p>
        </w:tc>
        <w:tc>
          <w:tcPr>
            <w:tcW w:w="1350" w:type="dxa"/>
            <w:tcBorders>
              <w:top w:val="nil"/>
              <w:left w:val="nil"/>
              <w:bottom w:val="single" w:sz="8" w:space="0" w:color="auto"/>
              <w:right w:val="single" w:sz="8" w:space="0" w:color="auto"/>
            </w:tcBorders>
            <w:shd w:val="clear" w:color="auto" w:fill="auto"/>
            <w:noWrap/>
            <w:vAlign w:val="center"/>
            <w:hideMark/>
          </w:tcPr>
          <w:p w14:paraId="3FFE364F" w14:textId="77777777" w:rsidR="00A239D8" w:rsidRPr="00A239D8" w:rsidRDefault="00A239D8" w:rsidP="00A239D8">
            <w:pPr>
              <w:jc w:val="right"/>
              <w:rPr>
                <w:rFonts w:cs="Arial"/>
                <w:color w:val="000000"/>
                <w:sz w:val="18"/>
                <w:szCs w:val="18"/>
              </w:rPr>
            </w:pPr>
            <w:r w:rsidRPr="00A239D8">
              <w:rPr>
                <w:rFonts w:cs="Arial"/>
                <w:color w:val="000000"/>
                <w:sz w:val="18"/>
                <w:szCs w:val="18"/>
              </w:rPr>
              <w:t>ASPM</w:t>
            </w:r>
          </w:p>
        </w:tc>
        <w:tc>
          <w:tcPr>
            <w:tcW w:w="1170" w:type="dxa"/>
            <w:tcBorders>
              <w:top w:val="nil"/>
              <w:left w:val="nil"/>
              <w:bottom w:val="single" w:sz="8" w:space="0" w:color="auto"/>
              <w:right w:val="single" w:sz="8" w:space="0" w:color="auto"/>
            </w:tcBorders>
            <w:shd w:val="clear" w:color="auto" w:fill="auto"/>
            <w:noWrap/>
            <w:vAlign w:val="center"/>
            <w:hideMark/>
          </w:tcPr>
          <w:p w14:paraId="16764A0C"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7B34AD6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32947C9" w14:textId="77777777" w:rsidR="00A239D8" w:rsidRPr="00A239D8" w:rsidRDefault="00A239D8" w:rsidP="00A239D8">
            <w:pPr>
              <w:jc w:val="right"/>
              <w:rPr>
                <w:rFonts w:cs="Arial"/>
                <w:color w:val="000000"/>
                <w:sz w:val="18"/>
                <w:szCs w:val="18"/>
              </w:rPr>
            </w:pPr>
            <w:r w:rsidRPr="00A239D8">
              <w:rPr>
                <w:rFonts w:cs="Arial"/>
                <w:color w:val="000000"/>
                <w:sz w:val="18"/>
                <w:szCs w:val="18"/>
              </w:rPr>
              <w:t>XCDH58</w:t>
            </w:r>
          </w:p>
        </w:tc>
        <w:tc>
          <w:tcPr>
            <w:tcW w:w="2160" w:type="dxa"/>
            <w:tcBorders>
              <w:top w:val="nil"/>
              <w:left w:val="nil"/>
              <w:bottom w:val="single" w:sz="8" w:space="0" w:color="auto"/>
              <w:right w:val="single" w:sz="8" w:space="0" w:color="auto"/>
            </w:tcBorders>
            <w:shd w:val="clear" w:color="auto" w:fill="auto"/>
            <w:vAlign w:val="center"/>
            <w:hideMark/>
          </w:tcPr>
          <w:p w14:paraId="21B3C822" w14:textId="77777777" w:rsidR="00A239D8" w:rsidRPr="00A239D8" w:rsidRDefault="00A239D8" w:rsidP="00A239D8">
            <w:pPr>
              <w:jc w:val="right"/>
              <w:rPr>
                <w:rFonts w:cs="Arial"/>
                <w:color w:val="000000"/>
                <w:sz w:val="18"/>
                <w:szCs w:val="18"/>
              </w:rPr>
            </w:pPr>
            <w:r w:rsidRPr="00A239D8">
              <w:rPr>
                <w:rFonts w:cs="Arial"/>
                <w:color w:val="000000"/>
                <w:sz w:val="18"/>
                <w:szCs w:val="18"/>
              </w:rPr>
              <w:t>3200__A</w:t>
            </w:r>
          </w:p>
        </w:tc>
        <w:tc>
          <w:tcPr>
            <w:tcW w:w="1440" w:type="dxa"/>
            <w:tcBorders>
              <w:top w:val="nil"/>
              <w:left w:val="nil"/>
              <w:bottom w:val="single" w:sz="8" w:space="0" w:color="auto"/>
              <w:right w:val="single" w:sz="8" w:space="0" w:color="auto"/>
            </w:tcBorders>
            <w:shd w:val="clear" w:color="auto" w:fill="auto"/>
            <w:noWrap/>
            <w:vAlign w:val="center"/>
            <w:hideMark/>
          </w:tcPr>
          <w:p w14:paraId="0911793A" w14:textId="77777777" w:rsidR="00A239D8" w:rsidRPr="00A239D8" w:rsidRDefault="00A239D8" w:rsidP="00A239D8">
            <w:pPr>
              <w:jc w:val="right"/>
              <w:rPr>
                <w:rFonts w:cs="Arial"/>
                <w:color w:val="000000"/>
                <w:sz w:val="18"/>
                <w:szCs w:val="18"/>
              </w:rPr>
            </w:pPr>
            <w:r w:rsidRPr="00A239D8">
              <w:rPr>
                <w:rFonts w:cs="Arial"/>
                <w:color w:val="000000"/>
                <w:sz w:val="18"/>
                <w:szCs w:val="18"/>
              </w:rPr>
              <w:t>CDHSW</w:t>
            </w:r>
          </w:p>
        </w:tc>
        <w:tc>
          <w:tcPr>
            <w:tcW w:w="1350" w:type="dxa"/>
            <w:tcBorders>
              <w:top w:val="nil"/>
              <w:left w:val="nil"/>
              <w:bottom w:val="single" w:sz="8" w:space="0" w:color="auto"/>
              <w:right w:val="single" w:sz="8" w:space="0" w:color="auto"/>
            </w:tcBorders>
            <w:shd w:val="clear" w:color="auto" w:fill="auto"/>
            <w:noWrap/>
            <w:vAlign w:val="center"/>
            <w:hideMark/>
          </w:tcPr>
          <w:p w14:paraId="7E64545F" w14:textId="77777777" w:rsidR="00A239D8" w:rsidRPr="00A239D8" w:rsidRDefault="00A239D8" w:rsidP="00A239D8">
            <w:pPr>
              <w:jc w:val="right"/>
              <w:rPr>
                <w:rFonts w:cs="Arial"/>
                <w:color w:val="000000"/>
                <w:sz w:val="18"/>
                <w:szCs w:val="18"/>
              </w:rPr>
            </w:pPr>
            <w:r w:rsidRPr="00A239D8">
              <w:rPr>
                <w:rFonts w:cs="Arial"/>
                <w:color w:val="000000"/>
                <w:sz w:val="18"/>
                <w:szCs w:val="18"/>
              </w:rPr>
              <w:t>MCSES</w:t>
            </w:r>
          </w:p>
        </w:tc>
        <w:tc>
          <w:tcPr>
            <w:tcW w:w="1170" w:type="dxa"/>
            <w:tcBorders>
              <w:top w:val="nil"/>
              <w:left w:val="nil"/>
              <w:bottom w:val="single" w:sz="8" w:space="0" w:color="auto"/>
              <w:right w:val="single" w:sz="8" w:space="0" w:color="auto"/>
            </w:tcBorders>
            <w:shd w:val="clear" w:color="auto" w:fill="auto"/>
            <w:noWrap/>
            <w:vAlign w:val="center"/>
            <w:hideMark/>
          </w:tcPr>
          <w:p w14:paraId="6A05CA74"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72FBB94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EED9D37" w14:textId="77777777" w:rsidR="00A239D8" w:rsidRPr="00A239D8" w:rsidRDefault="00A239D8" w:rsidP="00A239D8">
            <w:pPr>
              <w:jc w:val="right"/>
              <w:rPr>
                <w:rFonts w:cs="Arial"/>
                <w:color w:val="000000"/>
                <w:sz w:val="18"/>
                <w:szCs w:val="18"/>
              </w:rPr>
            </w:pPr>
            <w:r w:rsidRPr="00A239D8">
              <w:rPr>
                <w:rFonts w:cs="Arial"/>
                <w:color w:val="000000"/>
                <w:sz w:val="18"/>
                <w:szCs w:val="18"/>
              </w:rPr>
              <w:t>XDMT158</w:t>
            </w:r>
          </w:p>
        </w:tc>
        <w:tc>
          <w:tcPr>
            <w:tcW w:w="2160" w:type="dxa"/>
            <w:tcBorders>
              <w:top w:val="nil"/>
              <w:left w:val="nil"/>
              <w:bottom w:val="single" w:sz="8" w:space="0" w:color="auto"/>
              <w:right w:val="single" w:sz="8" w:space="0" w:color="auto"/>
            </w:tcBorders>
            <w:shd w:val="clear" w:color="auto" w:fill="auto"/>
            <w:vAlign w:val="center"/>
            <w:hideMark/>
          </w:tcPr>
          <w:p w14:paraId="6CB51B6C" w14:textId="77777777" w:rsidR="00A239D8" w:rsidRPr="00A239D8" w:rsidRDefault="00A239D8" w:rsidP="00A239D8">
            <w:pPr>
              <w:jc w:val="right"/>
              <w:rPr>
                <w:rFonts w:cs="Arial"/>
                <w:color w:val="000000"/>
                <w:sz w:val="18"/>
                <w:szCs w:val="18"/>
              </w:rPr>
            </w:pPr>
            <w:r w:rsidRPr="00A239D8">
              <w:rPr>
                <w:rFonts w:cs="Arial"/>
                <w:color w:val="000000"/>
                <w:sz w:val="18"/>
                <w:szCs w:val="18"/>
              </w:rPr>
              <w:t>6215__A</w:t>
            </w:r>
          </w:p>
        </w:tc>
        <w:tc>
          <w:tcPr>
            <w:tcW w:w="1440" w:type="dxa"/>
            <w:tcBorders>
              <w:top w:val="nil"/>
              <w:left w:val="nil"/>
              <w:bottom w:val="single" w:sz="8" w:space="0" w:color="auto"/>
              <w:right w:val="single" w:sz="8" w:space="0" w:color="auto"/>
            </w:tcBorders>
            <w:shd w:val="clear" w:color="auto" w:fill="auto"/>
            <w:noWrap/>
            <w:vAlign w:val="center"/>
            <w:hideMark/>
          </w:tcPr>
          <w:p w14:paraId="7AE9F345" w14:textId="77777777" w:rsidR="00A239D8" w:rsidRPr="00A239D8" w:rsidRDefault="00A239D8" w:rsidP="00A239D8">
            <w:pPr>
              <w:jc w:val="right"/>
              <w:rPr>
                <w:rFonts w:cs="Arial"/>
                <w:color w:val="000000"/>
                <w:sz w:val="18"/>
                <w:szCs w:val="18"/>
              </w:rPr>
            </w:pPr>
            <w:r w:rsidRPr="00A239D8">
              <w:rPr>
                <w:rFonts w:cs="Arial"/>
                <w:color w:val="000000"/>
                <w:sz w:val="18"/>
                <w:szCs w:val="18"/>
              </w:rPr>
              <w:t>BCKSW</w:t>
            </w:r>
          </w:p>
        </w:tc>
        <w:tc>
          <w:tcPr>
            <w:tcW w:w="1350" w:type="dxa"/>
            <w:tcBorders>
              <w:top w:val="nil"/>
              <w:left w:val="nil"/>
              <w:bottom w:val="single" w:sz="8" w:space="0" w:color="auto"/>
              <w:right w:val="single" w:sz="8" w:space="0" w:color="auto"/>
            </w:tcBorders>
            <w:shd w:val="clear" w:color="auto" w:fill="auto"/>
            <w:noWrap/>
            <w:vAlign w:val="center"/>
            <w:hideMark/>
          </w:tcPr>
          <w:p w14:paraId="7C2693C7" w14:textId="77777777" w:rsidR="00A239D8" w:rsidRPr="00A239D8" w:rsidRDefault="00A239D8" w:rsidP="00A239D8">
            <w:pPr>
              <w:jc w:val="right"/>
              <w:rPr>
                <w:rFonts w:cs="Arial"/>
                <w:color w:val="000000"/>
                <w:sz w:val="18"/>
                <w:szCs w:val="18"/>
              </w:rPr>
            </w:pPr>
            <w:r w:rsidRPr="00A239D8">
              <w:rPr>
                <w:rFonts w:cs="Arial"/>
                <w:color w:val="000000"/>
                <w:sz w:val="18"/>
                <w:szCs w:val="18"/>
              </w:rPr>
              <w:t>CGRSW</w:t>
            </w:r>
          </w:p>
        </w:tc>
        <w:tc>
          <w:tcPr>
            <w:tcW w:w="1170" w:type="dxa"/>
            <w:tcBorders>
              <w:top w:val="nil"/>
              <w:left w:val="nil"/>
              <w:bottom w:val="single" w:sz="8" w:space="0" w:color="auto"/>
              <w:right w:val="single" w:sz="8" w:space="0" w:color="auto"/>
            </w:tcBorders>
            <w:shd w:val="clear" w:color="auto" w:fill="auto"/>
            <w:noWrap/>
            <w:vAlign w:val="center"/>
            <w:hideMark/>
          </w:tcPr>
          <w:p w14:paraId="6F0020EB"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3B39617A"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E00A866" w14:textId="77777777" w:rsidR="00A239D8" w:rsidRPr="00A239D8" w:rsidRDefault="00A239D8" w:rsidP="00A239D8">
            <w:pPr>
              <w:jc w:val="right"/>
              <w:rPr>
                <w:rFonts w:cs="Arial"/>
                <w:color w:val="000000"/>
                <w:sz w:val="18"/>
                <w:szCs w:val="18"/>
              </w:rPr>
            </w:pPr>
            <w:r w:rsidRPr="00A239D8">
              <w:rPr>
                <w:rFonts w:cs="Arial"/>
                <w:color w:val="000000"/>
                <w:sz w:val="18"/>
                <w:szCs w:val="18"/>
              </w:rPr>
              <w:t>XLOB58</w:t>
            </w:r>
          </w:p>
        </w:tc>
        <w:tc>
          <w:tcPr>
            <w:tcW w:w="2160" w:type="dxa"/>
            <w:tcBorders>
              <w:top w:val="nil"/>
              <w:left w:val="nil"/>
              <w:bottom w:val="single" w:sz="8" w:space="0" w:color="auto"/>
              <w:right w:val="single" w:sz="8" w:space="0" w:color="auto"/>
            </w:tcBorders>
            <w:shd w:val="clear" w:color="auto" w:fill="auto"/>
            <w:vAlign w:val="center"/>
            <w:hideMark/>
          </w:tcPr>
          <w:p w14:paraId="3A491A69" w14:textId="77777777" w:rsidR="00A239D8" w:rsidRPr="00A239D8" w:rsidRDefault="00A239D8" w:rsidP="00A239D8">
            <w:pPr>
              <w:jc w:val="right"/>
              <w:rPr>
                <w:rFonts w:cs="Arial"/>
                <w:color w:val="000000"/>
                <w:sz w:val="18"/>
                <w:szCs w:val="18"/>
              </w:rPr>
            </w:pPr>
            <w:r w:rsidRPr="00A239D8">
              <w:rPr>
                <w:rFonts w:cs="Arial"/>
                <w:color w:val="000000"/>
                <w:sz w:val="18"/>
                <w:szCs w:val="18"/>
              </w:rPr>
              <w:t>ALICE_N_ELLA1_1</w:t>
            </w:r>
          </w:p>
        </w:tc>
        <w:tc>
          <w:tcPr>
            <w:tcW w:w="1440" w:type="dxa"/>
            <w:tcBorders>
              <w:top w:val="nil"/>
              <w:left w:val="nil"/>
              <w:bottom w:val="single" w:sz="8" w:space="0" w:color="auto"/>
              <w:right w:val="single" w:sz="8" w:space="0" w:color="auto"/>
            </w:tcBorders>
            <w:shd w:val="clear" w:color="auto" w:fill="auto"/>
            <w:noWrap/>
            <w:vAlign w:val="center"/>
            <w:hideMark/>
          </w:tcPr>
          <w:p w14:paraId="21870151" w14:textId="77777777" w:rsidR="00A239D8" w:rsidRPr="00A239D8" w:rsidRDefault="00A239D8" w:rsidP="00A239D8">
            <w:pPr>
              <w:jc w:val="right"/>
              <w:rPr>
                <w:rFonts w:cs="Arial"/>
                <w:color w:val="000000"/>
                <w:sz w:val="18"/>
                <w:szCs w:val="18"/>
              </w:rPr>
            </w:pPr>
            <w:r w:rsidRPr="00A239D8">
              <w:rPr>
                <w:rFonts w:cs="Arial"/>
                <w:color w:val="000000"/>
                <w:sz w:val="18"/>
                <w:szCs w:val="18"/>
              </w:rPr>
              <w:t>ALICE</w:t>
            </w:r>
          </w:p>
        </w:tc>
        <w:tc>
          <w:tcPr>
            <w:tcW w:w="1350" w:type="dxa"/>
            <w:tcBorders>
              <w:top w:val="nil"/>
              <w:left w:val="nil"/>
              <w:bottom w:val="single" w:sz="8" w:space="0" w:color="auto"/>
              <w:right w:val="single" w:sz="8" w:space="0" w:color="auto"/>
            </w:tcBorders>
            <w:shd w:val="clear" w:color="auto" w:fill="auto"/>
            <w:noWrap/>
            <w:vAlign w:val="center"/>
            <w:hideMark/>
          </w:tcPr>
          <w:p w14:paraId="534A4BBA" w14:textId="77777777" w:rsidR="00A239D8" w:rsidRPr="00A239D8" w:rsidRDefault="00A239D8" w:rsidP="00A239D8">
            <w:pPr>
              <w:jc w:val="right"/>
              <w:rPr>
                <w:rFonts w:cs="Arial"/>
                <w:color w:val="000000"/>
                <w:sz w:val="18"/>
                <w:szCs w:val="18"/>
              </w:rPr>
            </w:pPr>
            <w:r w:rsidRPr="00A239D8">
              <w:rPr>
                <w:rFonts w:cs="Arial"/>
                <w:color w:val="000000"/>
                <w:sz w:val="18"/>
                <w:szCs w:val="18"/>
              </w:rPr>
              <w:t>N_ELLA</w:t>
            </w:r>
          </w:p>
        </w:tc>
        <w:tc>
          <w:tcPr>
            <w:tcW w:w="1170" w:type="dxa"/>
            <w:tcBorders>
              <w:top w:val="nil"/>
              <w:left w:val="nil"/>
              <w:bottom w:val="single" w:sz="8" w:space="0" w:color="auto"/>
              <w:right w:val="single" w:sz="8" w:space="0" w:color="auto"/>
            </w:tcBorders>
            <w:shd w:val="clear" w:color="auto" w:fill="auto"/>
            <w:noWrap/>
            <w:vAlign w:val="center"/>
            <w:hideMark/>
          </w:tcPr>
          <w:p w14:paraId="64480D76"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3334C46A"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35D5798" w14:textId="77777777" w:rsidR="00A239D8" w:rsidRPr="00A239D8" w:rsidRDefault="00A239D8" w:rsidP="00A239D8">
            <w:pPr>
              <w:jc w:val="right"/>
              <w:rPr>
                <w:rFonts w:cs="Arial"/>
                <w:color w:val="000000"/>
                <w:sz w:val="18"/>
                <w:szCs w:val="18"/>
              </w:rPr>
            </w:pPr>
            <w:r w:rsidRPr="00A239D8">
              <w:rPr>
                <w:rFonts w:cs="Arial"/>
                <w:color w:val="000000"/>
                <w:sz w:val="18"/>
                <w:szCs w:val="18"/>
              </w:rPr>
              <w:t>XLOB58</w:t>
            </w:r>
          </w:p>
        </w:tc>
        <w:tc>
          <w:tcPr>
            <w:tcW w:w="2160" w:type="dxa"/>
            <w:tcBorders>
              <w:top w:val="nil"/>
              <w:left w:val="nil"/>
              <w:bottom w:val="single" w:sz="8" w:space="0" w:color="auto"/>
              <w:right w:val="single" w:sz="8" w:space="0" w:color="auto"/>
            </w:tcBorders>
            <w:shd w:val="clear" w:color="auto" w:fill="auto"/>
            <w:vAlign w:val="center"/>
            <w:hideMark/>
          </w:tcPr>
          <w:p w14:paraId="4EF626A1" w14:textId="77777777" w:rsidR="00A239D8" w:rsidRPr="00A239D8" w:rsidRDefault="00A239D8" w:rsidP="00A239D8">
            <w:pPr>
              <w:jc w:val="right"/>
              <w:rPr>
                <w:rFonts w:cs="Arial"/>
                <w:color w:val="000000"/>
                <w:sz w:val="18"/>
                <w:szCs w:val="18"/>
              </w:rPr>
            </w:pPr>
            <w:r w:rsidRPr="00A239D8">
              <w:rPr>
                <w:rFonts w:cs="Arial"/>
                <w:color w:val="000000"/>
                <w:sz w:val="18"/>
                <w:szCs w:val="18"/>
              </w:rPr>
              <w:t>FREER_SAN_DI1_1</w:t>
            </w:r>
          </w:p>
        </w:tc>
        <w:tc>
          <w:tcPr>
            <w:tcW w:w="1440" w:type="dxa"/>
            <w:tcBorders>
              <w:top w:val="nil"/>
              <w:left w:val="nil"/>
              <w:bottom w:val="single" w:sz="8" w:space="0" w:color="auto"/>
              <w:right w:val="single" w:sz="8" w:space="0" w:color="auto"/>
            </w:tcBorders>
            <w:shd w:val="clear" w:color="auto" w:fill="auto"/>
            <w:noWrap/>
            <w:vAlign w:val="center"/>
            <w:hideMark/>
          </w:tcPr>
          <w:p w14:paraId="5434C21B" w14:textId="77777777" w:rsidR="00A239D8" w:rsidRPr="00A239D8" w:rsidRDefault="00A239D8" w:rsidP="00A239D8">
            <w:pPr>
              <w:jc w:val="right"/>
              <w:rPr>
                <w:rFonts w:cs="Arial"/>
                <w:color w:val="000000"/>
                <w:sz w:val="18"/>
                <w:szCs w:val="18"/>
              </w:rPr>
            </w:pPr>
            <w:r w:rsidRPr="00A239D8">
              <w:rPr>
                <w:rFonts w:cs="Arial"/>
                <w:color w:val="000000"/>
                <w:sz w:val="18"/>
                <w:szCs w:val="18"/>
              </w:rPr>
              <w:t>SAN_DIEG</w:t>
            </w:r>
          </w:p>
        </w:tc>
        <w:tc>
          <w:tcPr>
            <w:tcW w:w="1350" w:type="dxa"/>
            <w:tcBorders>
              <w:top w:val="nil"/>
              <w:left w:val="nil"/>
              <w:bottom w:val="single" w:sz="8" w:space="0" w:color="auto"/>
              <w:right w:val="single" w:sz="8" w:space="0" w:color="auto"/>
            </w:tcBorders>
            <w:shd w:val="clear" w:color="auto" w:fill="auto"/>
            <w:noWrap/>
            <w:vAlign w:val="center"/>
            <w:hideMark/>
          </w:tcPr>
          <w:p w14:paraId="07077AED" w14:textId="77777777" w:rsidR="00A239D8" w:rsidRPr="00A239D8" w:rsidRDefault="00A239D8" w:rsidP="00A239D8">
            <w:pPr>
              <w:jc w:val="right"/>
              <w:rPr>
                <w:rFonts w:cs="Arial"/>
                <w:color w:val="000000"/>
                <w:sz w:val="18"/>
                <w:szCs w:val="18"/>
              </w:rPr>
            </w:pPr>
            <w:r w:rsidRPr="00A239D8">
              <w:rPr>
                <w:rFonts w:cs="Arial"/>
                <w:color w:val="000000"/>
                <w:sz w:val="18"/>
                <w:szCs w:val="18"/>
              </w:rPr>
              <w:t>FREER</w:t>
            </w:r>
          </w:p>
        </w:tc>
        <w:tc>
          <w:tcPr>
            <w:tcW w:w="1170" w:type="dxa"/>
            <w:tcBorders>
              <w:top w:val="nil"/>
              <w:left w:val="nil"/>
              <w:bottom w:val="single" w:sz="8" w:space="0" w:color="auto"/>
              <w:right w:val="single" w:sz="8" w:space="0" w:color="auto"/>
            </w:tcBorders>
            <w:shd w:val="clear" w:color="auto" w:fill="auto"/>
            <w:noWrap/>
            <w:vAlign w:val="center"/>
            <w:hideMark/>
          </w:tcPr>
          <w:p w14:paraId="450385E7"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112EBA3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A5FD3A7" w14:textId="77777777" w:rsidR="00A239D8" w:rsidRPr="00A239D8" w:rsidRDefault="00A239D8" w:rsidP="00A239D8">
            <w:pPr>
              <w:jc w:val="right"/>
              <w:rPr>
                <w:rFonts w:cs="Arial"/>
                <w:color w:val="000000"/>
                <w:sz w:val="18"/>
                <w:szCs w:val="18"/>
              </w:rPr>
            </w:pPr>
            <w:r w:rsidRPr="00A239D8">
              <w:rPr>
                <w:rFonts w:cs="Arial"/>
                <w:color w:val="000000"/>
                <w:sz w:val="18"/>
                <w:szCs w:val="18"/>
              </w:rPr>
              <w:t>XLON489</w:t>
            </w:r>
          </w:p>
        </w:tc>
        <w:tc>
          <w:tcPr>
            <w:tcW w:w="2160" w:type="dxa"/>
            <w:tcBorders>
              <w:top w:val="nil"/>
              <w:left w:val="nil"/>
              <w:bottom w:val="single" w:sz="8" w:space="0" w:color="auto"/>
              <w:right w:val="single" w:sz="8" w:space="0" w:color="auto"/>
            </w:tcBorders>
            <w:shd w:val="clear" w:color="auto" w:fill="auto"/>
            <w:vAlign w:val="center"/>
            <w:hideMark/>
          </w:tcPr>
          <w:p w14:paraId="1947698A" w14:textId="77777777" w:rsidR="00A239D8" w:rsidRPr="00A239D8" w:rsidRDefault="00A239D8" w:rsidP="00A239D8">
            <w:pPr>
              <w:jc w:val="right"/>
              <w:rPr>
                <w:rFonts w:cs="Arial"/>
                <w:color w:val="000000"/>
                <w:sz w:val="18"/>
                <w:szCs w:val="18"/>
              </w:rPr>
            </w:pPr>
            <w:r w:rsidRPr="00A239D8">
              <w:rPr>
                <w:rFonts w:cs="Arial"/>
                <w:color w:val="000000"/>
                <w:sz w:val="18"/>
                <w:szCs w:val="18"/>
              </w:rPr>
              <w:t>HEARN__KOCH_U1_1</w:t>
            </w:r>
          </w:p>
        </w:tc>
        <w:tc>
          <w:tcPr>
            <w:tcW w:w="1440" w:type="dxa"/>
            <w:tcBorders>
              <w:top w:val="nil"/>
              <w:left w:val="nil"/>
              <w:bottom w:val="single" w:sz="8" w:space="0" w:color="auto"/>
              <w:right w:val="single" w:sz="8" w:space="0" w:color="auto"/>
            </w:tcBorders>
            <w:shd w:val="clear" w:color="auto" w:fill="auto"/>
            <w:noWrap/>
            <w:vAlign w:val="center"/>
            <w:hideMark/>
          </w:tcPr>
          <w:p w14:paraId="63A88BA0" w14:textId="77777777" w:rsidR="00A239D8" w:rsidRPr="00A239D8" w:rsidRDefault="00A239D8" w:rsidP="00A239D8">
            <w:pPr>
              <w:jc w:val="right"/>
              <w:rPr>
                <w:rFonts w:cs="Arial"/>
                <w:color w:val="000000"/>
                <w:sz w:val="18"/>
                <w:szCs w:val="18"/>
              </w:rPr>
            </w:pPr>
            <w:r w:rsidRPr="00A239D8">
              <w:rPr>
                <w:rFonts w:cs="Arial"/>
                <w:color w:val="000000"/>
                <w:sz w:val="18"/>
                <w:szCs w:val="18"/>
              </w:rPr>
              <w:t>KOCH_UP</w:t>
            </w:r>
          </w:p>
        </w:tc>
        <w:tc>
          <w:tcPr>
            <w:tcW w:w="1350" w:type="dxa"/>
            <w:tcBorders>
              <w:top w:val="nil"/>
              <w:left w:val="nil"/>
              <w:bottom w:val="single" w:sz="8" w:space="0" w:color="auto"/>
              <w:right w:val="single" w:sz="8" w:space="0" w:color="auto"/>
            </w:tcBorders>
            <w:shd w:val="clear" w:color="auto" w:fill="auto"/>
            <w:noWrap/>
            <w:vAlign w:val="center"/>
            <w:hideMark/>
          </w:tcPr>
          <w:p w14:paraId="540177AE" w14:textId="77777777" w:rsidR="00A239D8" w:rsidRPr="00A239D8" w:rsidRDefault="00A239D8" w:rsidP="00A239D8">
            <w:pPr>
              <w:jc w:val="right"/>
              <w:rPr>
                <w:rFonts w:cs="Arial"/>
                <w:color w:val="000000"/>
                <w:sz w:val="18"/>
                <w:szCs w:val="18"/>
              </w:rPr>
            </w:pPr>
            <w:r w:rsidRPr="00A239D8">
              <w:rPr>
                <w:rFonts w:cs="Arial"/>
                <w:color w:val="000000"/>
                <w:sz w:val="18"/>
                <w:szCs w:val="18"/>
              </w:rPr>
              <w:t>HEARN_RD</w:t>
            </w:r>
          </w:p>
        </w:tc>
        <w:tc>
          <w:tcPr>
            <w:tcW w:w="1170" w:type="dxa"/>
            <w:tcBorders>
              <w:top w:val="nil"/>
              <w:left w:val="nil"/>
              <w:bottom w:val="single" w:sz="8" w:space="0" w:color="auto"/>
              <w:right w:val="single" w:sz="8" w:space="0" w:color="auto"/>
            </w:tcBorders>
            <w:shd w:val="clear" w:color="auto" w:fill="auto"/>
            <w:noWrap/>
            <w:vAlign w:val="center"/>
            <w:hideMark/>
          </w:tcPr>
          <w:p w14:paraId="57592008" w14:textId="77777777" w:rsidR="00A239D8" w:rsidRPr="00A239D8" w:rsidRDefault="00A239D8" w:rsidP="00A239D8">
            <w:pPr>
              <w:jc w:val="right"/>
              <w:rPr>
                <w:rFonts w:cs="Arial"/>
                <w:color w:val="000000"/>
                <w:sz w:val="18"/>
                <w:szCs w:val="18"/>
              </w:rPr>
            </w:pPr>
            <w:r w:rsidRPr="00A239D8">
              <w:rPr>
                <w:rFonts w:cs="Arial"/>
                <w:color w:val="000000"/>
                <w:sz w:val="18"/>
                <w:szCs w:val="18"/>
              </w:rPr>
              <w:t>2</w:t>
            </w:r>
          </w:p>
        </w:tc>
      </w:tr>
      <w:tr w:rsidR="00A239D8" w:rsidRPr="00A239D8" w14:paraId="438F32DA"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8AB55C8" w14:textId="77777777" w:rsidR="00A239D8" w:rsidRPr="00A239D8" w:rsidRDefault="00A239D8" w:rsidP="00A239D8">
            <w:pPr>
              <w:jc w:val="right"/>
              <w:rPr>
                <w:rFonts w:cs="Arial"/>
                <w:color w:val="000000"/>
                <w:sz w:val="18"/>
                <w:szCs w:val="18"/>
              </w:rPr>
            </w:pPr>
            <w:r w:rsidRPr="00A239D8">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vAlign w:val="center"/>
            <w:hideMark/>
          </w:tcPr>
          <w:p w14:paraId="7006A628" w14:textId="77777777" w:rsidR="00A239D8" w:rsidRPr="00A239D8" w:rsidRDefault="00A239D8" w:rsidP="00A239D8">
            <w:pPr>
              <w:jc w:val="right"/>
              <w:rPr>
                <w:rFonts w:cs="Arial"/>
                <w:color w:val="000000"/>
                <w:sz w:val="18"/>
                <w:szCs w:val="18"/>
              </w:rPr>
            </w:pPr>
            <w:r w:rsidRPr="00A239D8">
              <w:rPr>
                <w:rFonts w:cs="Arial"/>
                <w:color w:val="000000"/>
                <w:sz w:val="18"/>
                <w:szCs w:val="18"/>
              </w:rPr>
              <w:t>CEDH_69_1</w:t>
            </w:r>
          </w:p>
        </w:tc>
        <w:tc>
          <w:tcPr>
            <w:tcW w:w="1440" w:type="dxa"/>
            <w:tcBorders>
              <w:top w:val="nil"/>
              <w:left w:val="nil"/>
              <w:bottom w:val="single" w:sz="8" w:space="0" w:color="auto"/>
              <w:right w:val="single" w:sz="8" w:space="0" w:color="auto"/>
            </w:tcBorders>
            <w:shd w:val="clear" w:color="auto" w:fill="auto"/>
            <w:noWrap/>
            <w:vAlign w:val="center"/>
            <w:hideMark/>
          </w:tcPr>
          <w:p w14:paraId="4A2137D4" w14:textId="77777777" w:rsidR="00A239D8" w:rsidRPr="00A239D8" w:rsidRDefault="00A239D8" w:rsidP="00A239D8">
            <w:pPr>
              <w:jc w:val="right"/>
              <w:rPr>
                <w:rFonts w:cs="Arial"/>
                <w:color w:val="000000"/>
                <w:sz w:val="18"/>
                <w:szCs w:val="18"/>
              </w:rPr>
            </w:pPr>
            <w:r w:rsidRPr="00A239D8">
              <w:rPr>
                <w:rFonts w:cs="Arial"/>
                <w:color w:val="000000"/>
                <w:sz w:val="18"/>
                <w:szCs w:val="18"/>
              </w:rPr>
              <w:t>CEDH</w:t>
            </w:r>
          </w:p>
        </w:tc>
        <w:tc>
          <w:tcPr>
            <w:tcW w:w="1350" w:type="dxa"/>
            <w:tcBorders>
              <w:top w:val="nil"/>
              <w:left w:val="nil"/>
              <w:bottom w:val="single" w:sz="8" w:space="0" w:color="auto"/>
              <w:right w:val="single" w:sz="8" w:space="0" w:color="auto"/>
            </w:tcBorders>
            <w:shd w:val="clear" w:color="auto" w:fill="auto"/>
            <w:noWrap/>
            <w:vAlign w:val="center"/>
            <w:hideMark/>
          </w:tcPr>
          <w:p w14:paraId="77679E0C" w14:textId="77777777" w:rsidR="00A239D8" w:rsidRPr="00A239D8" w:rsidRDefault="00A239D8" w:rsidP="00A239D8">
            <w:pPr>
              <w:jc w:val="right"/>
              <w:rPr>
                <w:rFonts w:cs="Arial"/>
                <w:color w:val="000000"/>
                <w:sz w:val="18"/>
                <w:szCs w:val="18"/>
              </w:rPr>
            </w:pPr>
            <w:r w:rsidRPr="00A239D8">
              <w:rPr>
                <w:rFonts w:cs="Arial"/>
                <w:color w:val="000000"/>
                <w:sz w:val="18"/>
                <w:szCs w:val="18"/>
              </w:rPr>
              <w:t>CEDH</w:t>
            </w:r>
          </w:p>
        </w:tc>
        <w:tc>
          <w:tcPr>
            <w:tcW w:w="1170" w:type="dxa"/>
            <w:tcBorders>
              <w:top w:val="nil"/>
              <w:left w:val="nil"/>
              <w:bottom w:val="single" w:sz="8" w:space="0" w:color="auto"/>
              <w:right w:val="single" w:sz="8" w:space="0" w:color="auto"/>
            </w:tcBorders>
            <w:shd w:val="clear" w:color="auto" w:fill="auto"/>
            <w:noWrap/>
            <w:vAlign w:val="center"/>
            <w:hideMark/>
          </w:tcPr>
          <w:p w14:paraId="5D2730FD"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CA2144B"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79E9FF9" w14:textId="77777777" w:rsidR="00A239D8" w:rsidRPr="00A239D8" w:rsidRDefault="00A239D8" w:rsidP="00A239D8">
            <w:pPr>
              <w:jc w:val="right"/>
              <w:rPr>
                <w:rFonts w:cs="Arial"/>
                <w:color w:val="000000"/>
                <w:sz w:val="18"/>
                <w:szCs w:val="18"/>
              </w:rPr>
            </w:pPr>
            <w:r w:rsidRPr="00A239D8">
              <w:rPr>
                <w:rFonts w:cs="Arial"/>
                <w:color w:val="000000"/>
                <w:sz w:val="18"/>
                <w:szCs w:val="18"/>
              </w:rPr>
              <w:t>DBI_GT_8</w:t>
            </w:r>
          </w:p>
        </w:tc>
        <w:tc>
          <w:tcPr>
            <w:tcW w:w="2160" w:type="dxa"/>
            <w:tcBorders>
              <w:top w:val="nil"/>
              <w:left w:val="nil"/>
              <w:bottom w:val="single" w:sz="8" w:space="0" w:color="auto"/>
              <w:right w:val="single" w:sz="8" w:space="0" w:color="auto"/>
            </w:tcBorders>
            <w:shd w:val="clear" w:color="auto" w:fill="auto"/>
            <w:vAlign w:val="center"/>
            <w:hideMark/>
          </w:tcPr>
          <w:p w14:paraId="4B6BF7EF" w14:textId="77777777" w:rsidR="00A239D8" w:rsidRPr="00A239D8" w:rsidRDefault="00A239D8" w:rsidP="00A239D8">
            <w:pPr>
              <w:jc w:val="right"/>
              <w:rPr>
                <w:rFonts w:cs="Arial"/>
                <w:color w:val="000000"/>
                <w:sz w:val="18"/>
                <w:szCs w:val="18"/>
              </w:rPr>
            </w:pPr>
            <w:r w:rsidRPr="00A239D8">
              <w:rPr>
                <w:rFonts w:cs="Arial"/>
                <w:color w:val="000000"/>
                <w:sz w:val="18"/>
                <w:szCs w:val="18"/>
              </w:rPr>
              <w:t>DT_PK_91_A</w:t>
            </w:r>
          </w:p>
        </w:tc>
        <w:tc>
          <w:tcPr>
            <w:tcW w:w="1440" w:type="dxa"/>
            <w:tcBorders>
              <w:top w:val="nil"/>
              <w:left w:val="nil"/>
              <w:bottom w:val="single" w:sz="8" w:space="0" w:color="auto"/>
              <w:right w:val="single" w:sz="8" w:space="0" w:color="auto"/>
            </w:tcBorders>
            <w:shd w:val="clear" w:color="auto" w:fill="auto"/>
            <w:noWrap/>
            <w:vAlign w:val="center"/>
            <w:hideMark/>
          </w:tcPr>
          <w:p w14:paraId="08137BEC" w14:textId="77777777" w:rsidR="00A239D8" w:rsidRPr="00A239D8" w:rsidRDefault="00A239D8" w:rsidP="00A239D8">
            <w:pPr>
              <w:jc w:val="right"/>
              <w:rPr>
                <w:rFonts w:cs="Arial"/>
                <w:color w:val="000000"/>
                <w:sz w:val="18"/>
                <w:szCs w:val="18"/>
              </w:rPr>
            </w:pPr>
            <w:r w:rsidRPr="00A239D8">
              <w:rPr>
                <w:rFonts w:cs="Arial"/>
                <w:color w:val="000000"/>
                <w:sz w:val="18"/>
                <w:szCs w:val="18"/>
              </w:rPr>
              <w:t>DT</w:t>
            </w:r>
          </w:p>
        </w:tc>
        <w:tc>
          <w:tcPr>
            <w:tcW w:w="1350" w:type="dxa"/>
            <w:tcBorders>
              <w:top w:val="nil"/>
              <w:left w:val="nil"/>
              <w:bottom w:val="single" w:sz="8" w:space="0" w:color="auto"/>
              <w:right w:val="single" w:sz="8" w:space="0" w:color="auto"/>
            </w:tcBorders>
            <w:shd w:val="clear" w:color="auto" w:fill="auto"/>
            <w:noWrap/>
            <w:vAlign w:val="center"/>
            <w:hideMark/>
          </w:tcPr>
          <w:p w14:paraId="6E85B604" w14:textId="77777777" w:rsidR="00A239D8" w:rsidRPr="00A239D8" w:rsidRDefault="00A239D8" w:rsidP="00A239D8">
            <w:pPr>
              <w:jc w:val="right"/>
              <w:rPr>
                <w:rFonts w:cs="Arial"/>
                <w:color w:val="000000"/>
                <w:sz w:val="18"/>
                <w:szCs w:val="18"/>
              </w:rPr>
            </w:pPr>
            <w:r w:rsidRPr="00A239D8">
              <w:rPr>
                <w:rFonts w:cs="Arial"/>
                <w:color w:val="000000"/>
                <w:sz w:val="18"/>
                <w:szCs w:val="18"/>
              </w:rPr>
              <w:t>PK</w:t>
            </w:r>
          </w:p>
        </w:tc>
        <w:tc>
          <w:tcPr>
            <w:tcW w:w="1170" w:type="dxa"/>
            <w:tcBorders>
              <w:top w:val="nil"/>
              <w:left w:val="nil"/>
              <w:bottom w:val="single" w:sz="8" w:space="0" w:color="auto"/>
              <w:right w:val="single" w:sz="8" w:space="0" w:color="auto"/>
            </w:tcBorders>
            <w:shd w:val="clear" w:color="auto" w:fill="auto"/>
            <w:noWrap/>
            <w:vAlign w:val="center"/>
            <w:hideMark/>
          </w:tcPr>
          <w:p w14:paraId="1AA4BAE1"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BEBA23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0F150D2" w14:textId="77777777" w:rsidR="00A239D8" w:rsidRPr="00A239D8" w:rsidRDefault="00A239D8" w:rsidP="00A239D8">
            <w:pPr>
              <w:jc w:val="right"/>
              <w:rPr>
                <w:rFonts w:cs="Arial"/>
                <w:color w:val="000000"/>
                <w:sz w:val="18"/>
                <w:szCs w:val="18"/>
              </w:rPr>
            </w:pPr>
            <w:r w:rsidRPr="00A239D8">
              <w:rPr>
                <w:rFonts w:cs="Arial"/>
                <w:color w:val="000000"/>
                <w:sz w:val="18"/>
                <w:szCs w:val="18"/>
              </w:rPr>
              <w:t>DCALHOT8</w:t>
            </w:r>
          </w:p>
        </w:tc>
        <w:tc>
          <w:tcPr>
            <w:tcW w:w="2160" w:type="dxa"/>
            <w:tcBorders>
              <w:top w:val="nil"/>
              <w:left w:val="nil"/>
              <w:bottom w:val="single" w:sz="8" w:space="0" w:color="auto"/>
              <w:right w:val="single" w:sz="8" w:space="0" w:color="auto"/>
            </w:tcBorders>
            <w:shd w:val="clear" w:color="auto" w:fill="auto"/>
            <w:vAlign w:val="center"/>
            <w:hideMark/>
          </w:tcPr>
          <w:p w14:paraId="34B65E62" w14:textId="77777777" w:rsidR="00A239D8" w:rsidRPr="00A239D8" w:rsidRDefault="00A239D8" w:rsidP="00A239D8">
            <w:pPr>
              <w:jc w:val="right"/>
              <w:rPr>
                <w:rFonts w:cs="Arial"/>
                <w:color w:val="000000"/>
                <w:sz w:val="18"/>
                <w:szCs w:val="18"/>
              </w:rPr>
            </w:pPr>
            <w:r w:rsidRPr="00A239D8">
              <w:rPr>
                <w:rFonts w:cs="Arial"/>
                <w:color w:val="000000"/>
                <w:sz w:val="18"/>
                <w:szCs w:val="18"/>
              </w:rPr>
              <w:t>N4_X3_1</w:t>
            </w:r>
          </w:p>
        </w:tc>
        <w:tc>
          <w:tcPr>
            <w:tcW w:w="1440" w:type="dxa"/>
            <w:tcBorders>
              <w:top w:val="nil"/>
              <w:left w:val="nil"/>
              <w:bottom w:val="single" w:sz="8" w:space="0" w:color="auto"/>
              <w:right w:val="single" w:sz="8" w:space="0" w:color="auto"/>
            </w:tcBorders>
            <w:shd w:val="clear" w:color="auto" w:fill="auto"/>
            <w:noWrap/>
            <w:vAlign w:val="center"/>
            <w:hideMark/>
          </w:tcPr>
          <w:p w14:paraId="534FA420" w14:textId="77777777" w:rsidR="00A239D8" w:rsidRPr="00A239D8" w:rsidRDefault="00A239D8" w:rsidP="00A239D8">
            <w:pPr>
              <w:jc w:val="right"/>
              <w:rPr>
                <w:rFonts w:cs="Arial"/>
                <w:color w:val="000000"/>
                <w:sz w:val="18"/>
                <w:szCs w:val="18"/>
              </w:rPr>
            </w:pPr>
            <w:r w:rsidRPr="00A239D8">
              <w:rPr>
                <w:rFonts w:cs="Arial"/>
                <w:color w:val="000000"/>
                <w:sz w:val="18"/>
                <w:szCs w:val="18"/>
              </w:rPr>
              <w:t>CALAVERS</w:t>
            </w:r>
          </w:p>
        </w:tc>
        <w:tc>
          <w:tcPr>
            <w:tcW w:w="1350" w:type="dxa"/>
            <w:tcBorders>
              <w:top w:val="nil"/>
              <w:left w:val="nil"/>
              <w:bottom w:val="single" w:sz="8" w:space="0" w:color="auto"/>
              <w:right w:val="single" w:sz="8" w:space="0" w:color="auto"/>
            </w:tcBorders>
            <w:shd w:val="clear" w:color="auto" w:fill="auto"/>
            <w:noWrap/>
            <w:vAlign w:val="center"/>
            <w:hideMark/>
          </w:tcPr>
          <w:p w14:paraId="31584741" w14:textId="77777777" w:rsidR="00A239D8" w:rsidRPr="00A239D8" w:rsidRDefault="00A239D8" w:rsidP="00A239D8">
            <w:pPr>
              <w:jc w:val="right"/>
              <w:rPr>
                <w:rFonts w:cs="Arial"/>
                <w:color w:val="000000"/>
                <w:sz w:val="18"/>
                <w:szCs w:val="18"/>
              </w:rPr>
            </w:pPr>
            <w:r w:rsidRPr="00A239D8">
              <w:rPr>
                <w:rFonts w:cs="Arial"/>
                <w:color w:val="000000"/>
                <w:sz w:val="18"/>
                <w:szCs w:val="18"/>
              </w:rPr>
              <w:t>X3</w:t>
            </w:r>
          </w:p>
        </w:tc>
        <w:tc>
          <w:tcPr>
            <w:tcW w:w="1170" w:type="dxa"/>
            <w:tcBorders>
              <w:top w:val="nil"/>
              <w:left w:val="nil"/>
              <w:bottom w:val="single" w:sz="8" w:space="0" w:color="auto"/>
              <w:right w:val="single" w:sz="8" w:space="0" w:color="auto"/>
            </w:tcBorders>
            <w:shd w:val="clear" w:color="auto" w:fill="auto"/>
            <w:noWrap/>
            <w:vAlign w:val="center"/>
            <w:hideMark/>
          </w:tcPr>
          <w:p w14:paraId="22B2441C"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4D277B1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9B9F83D" w14:textId="77777777" w:rsidR="00A239D8" w:rsidRPr="00A239D8" w:rsidRDefault="00A239D8" w:rsidP="00A239D8">
            <w:pPr>
              <w:jc w:val="right"/>
              <w:rPr>
                <w:rFonts w:cs="Arial"/>
                <w:color w:val="000000"/>
                <w:sz w:val="18"/>
                <w:szCs w:val="18"/>
              </w:rPr>
            </w:pPr>
            <w:r w:rsidRPr="00A239D8">
              <w:rPr>
                <w:rFonts w:cs="Arial"/>
                <w:color w:val="000000"/>
                <w:sz w:val="18"/>
                <w:szCs w:val="18"/>
              </w:rPr>
              <w:t>DEMSSAG8</w:t>
            </w:r>
          </w:p>
        </w:tc>
        <w:tc>
          <w:tcPr>
            <w:tcW w:w="2160" w:type="dxa"/>
            <w:tcBorders>
              <w:top w:val="nil"/>
              <w:left w:val="nil"/>
              <w:bottom w:val="single" w:sz="8" w:space="0" w:color="auto"/>
              <w:right w:val="single" w:sz="8" w:space="0" w:color="auto"/>
            </w:tcBorders>
            <w:shd w:val="clear" w:color="auto" w:fill="auto"/>
            <w:vAlign w:val="center"/>
            <w:hideMark/>
          </w:tcPr>
          <w:p w14:paraId="3E74E5BF" w14:textId="77777777" w:rsidR="00A239D8" w:rsidRPr="00A239D8" w:rsidRDefault="00A239D8" w:rsidP="00A239D8">
            <w:pPr>
              <w:jc w:val="right"/>
              <w:rPr>
                <w:rFonts w:cs="Arial"/>
                <w:color w:val="000000"/>
                <w:sz w:val="18"/>
                <w:szCs w:val="18"/>
              </w:rPr>
            </w:pPr>
            <w:r w:rsidRPr="00A239D8">
              <w:rPr>
                <w:rFonts w:cs="Arial"/>
                <w:color w:val="000000"/>
                <w:sz w:val="18"/>
                <w:szCs w:val="18"/>
              </w:rPr>
              <w:t>6265__A</w:t>
            </w:r>
          </w:p>
        </w:tc>
        <w:tc>
          <w:tcPr>
            <w:tcW w:w="1440" w:type="dxa"/>
            <w:tcBorders>
              <w:top w:val="nil"/>
              <w:left w:val="nil"/>
              <w:bottom w:val="single" w:sz="8" w:space="0" w:color="auto"/>
              <w:right w:val="single" w:sz="8" w:space="0" w:color="auto"/>
            </w:tcBorders>
            <w:shd w:val="clear" w:color="auto" w:fill="auto"/>
            <w:noWrap/>
            <w:vAlign w:val="center"/>
            <w:hideMark/>
          </w:tcPr>
          <w:p w14:paraId="259EA2F6" w14:textId="77777777" w:rsidR="00A239D8" w:rsidRPr="00A239D8" w:rsidRDefault="00A239D8" w:rsidP="00A239D8">
            <w:pPr>
              <w:jc w:val="right"/>
              <w:rPr>
                <w:rFonts w:cs="Arial"/>
                <w:color w:val="000000"/>
                <w:sz w:val="18"/>
                <w:szCs w:val="18"/>
              </w:rPr>
            </w:pPr>
            <w:r w:rsidRPr="00A239D8">
              <w:rPr>
                <w:rFonts w:cs="Arial"/>
                <w:color w:val="000000"/>
                <w:sz w:val="18"/>
                <w:szCs w:val="18"/>
              </w:rPr>
              <w:t>EMSES</w:t>
            </w:r>
          </w:p>
        </w:tc>
        <w:tc>
          <w:tcPr>
            <w:tcW w:w="1350" w:type="dxa"/>
            <w:tcBorders>
              <w:top w:val="nil"/>
              <w:left w:val="nil"/>
              <w:bottom w:val="single" w:sz="8" w:space="0" w:color="auto"/>
              <w:right w:val="single" w:sz="8" w:space="0" w:color="auto"/>
            </w:tcBorders>
            <w:shd w:val="clear" w:color="auto" w:fill="auto"/>
            <w:noWrap/>
            <w:vAlign w:val="center"/>
            <w:hideMark/>
          </w:tcPr>
          <w:p w14:paraId="51DE7149" w14:textId="77777777" w:rsidR="00A239D8" w:rsidRPr="00A239D8" w:rsidRDefault="00A239D8" w:rsidP="00A239D8">
            <w:pPr>
              <w:jc w:val="right"/>
              <w:rPr>
                <w:rFonts w:cs="Arial"/>
                <w:color w:val="000000"/>
                <w:sz w:val="18"/>
                <w:szCs w:val="18"/>
              </w:rPr>
            </w:pPr>
            <w:r w:rsidRPr="00A239D8">
              <w:rPr>
                <w:rFonts w:cs="Arial"/>
                <w:color w:val="000000"/>
                <w:sz w:val="18"/>
                <w:szCs w:val="18"/>
              </w:rPr>
              <w:t>MRSDO</w:t>
            </w:r>
          </w:p>
        </w:tc>
        <w:tc>
          <w:tcPr>
            <w:tcW w:w="1170" w:type="dxa"/>
            <w:tcBorders>
              <w:top w:val="nil"/>
              <w:left w:val="nil"/>
              <w:bottom w:val="single" w:sz="8" w:space="0" w:color="auto"/>
              <w:right w:val="single" w:sz="8" w:space="0" w:color="auto"/>
            </w:tcBorders>
            <w:shd w:val="clear" w:color="auto" w:fill="auto"/>
            <w:noWrap/>
            <w:vAlign w:val="center"/>
            <w:hideMark/>
          </w:tcPr>
          <w:p w14:paraId="5DACE704"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14ABB91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EA90341" w14:textId="77777777" w:rsidR="00A239D8" w:rsidRPr="00A239D8" w:rsidRDefault="00A239D8" w:rsidP="00A239D8">
            <w:pPr>
              <w:jc w:val="right"/>
              <w:rPr>
                <w:rFonts w:cs="Arial"/>
                <w:color w:val="000000"/>
                <w:sz w:val="18"/>
                <w:szCs w:val="18"/>
              </w:rPr>
            </w:pPr>
            <w:r w:rsidRPr="00A239D8">
              <w:rPr>
                <w:rFonts w:cs="Arial"/>
                <w:color w:val="000000"/>
                <w:sz w:val="18"/>
                <w:szCs w:val="18"/>
              </w:rPr>
              <w:t>DFERPAL8</w:t>
            </w:r>
          </w:p>
        </w:tc>
        <w:tc>
          <w:tcPr>
            <w:tcW w:w="2160" w:type="dxa"/>
            <w:tcBorders>
              <w:top w:val="nil"/>
              <w:left w:val="nil"/>
              <w:bottom w:val="single" w:sz="8" w:space="0" w:color="auto"/>
              <w:right w:val="single" w:sz="8" w:space="0" w:color="auto"/>
            </w:tcBorders>
            <w:shd w:val="clear" w:color="auto" w:fill="auto"/>
            <w:vAlign w:val="center"/>
            <w:hideMark/>
          </w:tcPr>
          <w:p w14:paraId="34EECAC7" w14:textId="77777777" w:rsidR="00A239D8" w:rsidRPr="00A239D8" w:rsidRDefault="00A239D8" w:rsidP="00A239D8">
            <w:pPr>
              <w:jc w:val="right"/>
              <w:rPr>
                <w:rFonts w:cs="Arial"/>
                <w:color w:val="000000"/>
                <w:sz w:val="18"/>
                <w:szCs w:val="18"/>
              </w:rPr>
            </w:pPr>
            <w:r w:rsidRPr="00A239D8">
              <w:rPr>
                <w:rFonts w:cs="Arial"/>
                <w:color w:val="000000"/>
                <w:sz w:val="18"/>
                <w:szCs w:val="18"/>
              </w:rPr>
              <w:t>38T365_1</w:t>
            </w:r>
          </w:p>
        </w:tc>
        <w:tc>
          <w:tcPr>
            <w:tcW w:w="1440" w:type="dxa"/>
            <w:tcBorders>
              <w:top w:val="nil"/>
              <w:left w:val="nil"/>
              <w:bottom w:val="single" w:sz="8" w:space="0" w:color="auto"/>
              <w:right w:val="single" w:sz="8" w:space="0" w:color="auto"/>
            </w:tcBorders>
            <w:shd w:val="clear" w:color="auto" w:fill="auto"/>
            <w:noWrap/>
            <w:vAlign w:val="center"/>
            <w:hideMark/>
          </w:tcPr>
          <w:p w14:paraId="47E5F901" w14:textId="77777777" w:rsidR="00A239D8" w:rsidRPr="00A239D8" w:rsidRDefault="00A239D8" w:rsidP="00A239D8">
            <w:pPr>
              <w:jc w:val="right"/>
              <w:rPr>
                <w:rFonts w:cs="Arial"/>
                <w:color w:val="000000"/>
                <w:sz w:val="18"/>
                <w:szCs w:val="18"/>
              </w:rPr>
            </w:pPr>
            <w:r w:rsidRPr="00A239D8">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hideMark/>
          </w:tcPr>
          <w:p w14:paraId="5C8E647E" w14:textId="77777777" w:rsidR="00A239D8" w:rsidRPr="00A239D8" w:rsidRDefault="00A239D8" w:rsidP="00A239D8">
            <w:pPr>
              <w:jc w:val="right"/>
              <w:rPr>
                <w:rFonts w:cs="Arial"/>
                <w:color w:val="000000"/>
                <w:sz w:val="18"/>
                <w:szCs w:val="18"/>
              </w:rPr>
            </w:pPr>
            <w:r w:rsidRPr="00A239D8">
              <w:rPr>
                <w:rFonts w:cs="Arial"/>
                <w:color w:val="000000"/>
                <w:sz w:val="18"/>
                <w:szCs w:val="18"/>
              </w:rPr>
              <w:t>FLATRO</w:t>
            </w:r>
          </w:p>
        </w:tc>
        <w:tc>
          <w:tcPr>
            <w:tcW w:w="1170" w:type="dxa"/>
            <w:tcBorders>
              <w:top w:val="nil"/>
              <w:left w:val="nil"/>
              <w:bottom w:val="single" w:sz="8" w:space="0" w:color="auto"/>
              <w:right w:val="single" w:sz="8" w:space="0" w:color="auto"/>
            </w:tcBorders>
            <w:shd w:val="clear" w:color="auto" w:fill="auto"/>
            <w:noWrap/>
            <w:vAlign w:val="center"/>
            <w:hideMark/>
          </w:tcPr>
          <w:p w14:paraId="5DB21A6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8B3ECF4"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AE84867" w14:textId="77777777" w:rsidR="00A239D8" w:rsidRPr="00A239D8" w:rsidRDefault="00A239D8" w:rsidP="00A239D8">
            <w:pPr>
              <w:jc w:val="right"/>
              <w:rPr>
                <w:rFonts w:cs="Arial"/>
                <w:color w:val="000000"/>
                <w:sz w:val="18"/>
                <w:szCs w:val="18"/>
              </w:rPr>
            </w:pPr>
            <w:r w:rsidRPr="00A239D8">
              <w:rPr>
                <w:rFonts w:cs="Arial"/>
                <w:color w:val="000000"/>
                <w:sz w:val="18"/>
                <w:szCs w:val="18"/>
              </w:rPr>
              <w:t>DFPPFAY5</w:t>
            </w:r>
          </w:p>
        </w:tc>
        <w:tc>
          <w:tcPr>
            <w:tcW w:w="2160" w:type="dxa"/>
            <w:tcBorders>
              <w:top w:val="nil"/>
              <w:left w:val="nil"/>
              <w:bottom w:val="single" w:sz="8" w:space="0" w:color="auto"/>
              <w:right w:val="single" w:sz="8" w:space="0" w:color="auto"/>
            </w:tcBorders>
            <w:shd w:val="clear" w:color="auto" w:fill="auto"/>
            <w:vAlign w:val="center"/>
            <w:hideMark/>
          </w:tcPr>
          <w:p w14:paraId="5C2E4EDD" w14:textId="77777777" w:rsidR="00A239D8" w:rsidRPr="00A239D8" w:rsidRDefault="00A239D8" w:rsidP="00A239D8">
            <w:pPr>
              <w:jc w:val="right"/>
              <w:rPr>
                <w:rFonts w:cs="Arial"/>
                <w:color w:val="000000"/>
                <w:sz w:val="18"/>
                <w:szCs w:val="18"/>
              </w:rPr>
            </w:pPr>
            <w:r w:rsidRPr="00A239D8">
              <w:rPr>
                <w:rFonts w:cs="Arial"/>
                <w:color w:val="000000"/>
                <w:sz w:val="18"/>
                <w:szCs w:val="18"/>
              </w:rPr>
              <w:t>197T171_1</w:t>
            </w:r>
          </w:p>
        </w:tc>
        <w:tc>
          <w:tcPr>
            <w:tcW w:w="1440" w:type="dxa"/>
            <w:tcBorders>
              <w:top w:val="nil"/>
              <w:left w:val="nil"/>
              <w:bottom w:val="single" w:sz="8" w:space="0" w:color="auto"/>
              <w:right w:val="single" w:sz="8" w:space="0" w:color="auto"/>
            </w:tcBorders>
            <w:shd w:val="clear" w:color="auto" w:fill="auto"/>
            <w:noWrap/>
            <w:vAlign w:val="center"/>
            <w:hideMark/>
          </w:tcPr>
          <w:p w14:paraId="77945E02" w14:textId="77777777" w:rsidR="00A239D8" w:rsidRPr="00A239D8" w:rsidRDefault="00A239D8" w:rsidP="00A239D8">
            <w:pPr>
              <w:jc w:val="right"/>
              <w:rPr>
                <w:rFonts w:cs="Arial"/>
                <w:color w:val="000000"/>
                <w:sz w:val="18"/>
                <w:szCs w:val="18"/>
              </w:rPr>
            </w:pPr>
            <w:r w:rsidRPr="00A239D8">
              <w:rPr>
                <w:rFonts w:cs="Arial"/>
                <w:color w:val="000000"/>
                <w:sz w:val="18"/>
                <w:szCs w:val="18"/>
              </w:rPr>
              <w:t>AUSTRO</w:t>
            </w:r>
          </w:p>
        </w:tc>
        <w:tc>
          <w:tcPr>
            <w:tcW w:w="1350" w:type="dxa"/>
            <w:tcBorders>
              <w:top w:val="nil"/>
              <w:left w:val="nil"/>
              <w:bottom w:val="single" w:sz="8" w:space="0" w:color="auto"/>
              <w:right w:val="single" w:sz="8" w:space="0" w:color="auto"/>
            </w:tcBorders>
            <w:shd w:val="clear" w:color="auto" w:fill="auto"/>
            <w:noWrap/>
            <w:vAlign w:val="center"/>
            <w:hideMark/>
          </w:tcPr>
          <w:p w14:paraId="11E757E2" w14:textId="77777777" w:rsidR="00A239D8" w:rsidRPr="00A239D8" w:rsidRDefault="00A239D8" w:rsidP="00A239D8">
            <w:pPr>
              <w:jc w:val="right"/>
              <w:rPr>
                <w:rFonts w:cs="Arial"/>
                <w:color w:val="000000"/>
                <w:sz w:val="18"/>
                <w:szCs w:val="18"/>
              </w:rPr>
            </w:pPr>
            <w:r w:rsidRPr="00A239D8">
              <w:rPr>
                <w:rFonts w:cs="Arial"/>
                <w:color w:val="000000"/>
                <w:sz w:val="18"/>
                <w:szCs w:val="18"/>
              </w:rPr>
              <w:t>GIDEON</w:t>
            </w:r>
          </w:p>
        </w:tc>
        <w:tc>
          <w:tcPr>
            <w:tcW w:w="1170" w:type="dxa"/>
            <w:tcBorders>
              <w:top w:val="nil"/>
              <w:left w:val="nil"/>
              <w:bottom w:val="single" w:sz="8" w:space="0" w:color="auto"/>
              <w:right w:val="single" w:sz="8" w:space="0" w:color="auto"/>
            </w:tcBorders>
            <w:shd w:val="clear" w:color="auto" w:fill="auto"/>
            <w:noWrap/>
            <w:vAlign w:val="center"/>
            <w:hideMark/>
          </w:tcPr>
          <w:p w14:paraId="732334F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C3CAEC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99624FC" w14:textId="77777777" w:rsidR="00A239D8" w:rsidRPr="00A239D8" w:rsidRDefault="00A239D8" w:rsidP="00A239D8">
            <w:pPr>
              <w:jc w:val="right"/>
              <w:rPr>
                <w:rFonts w:cs="Arial"/>
                <w:color w:val="000000"/>
                <w:sz w:val="18"/>
                <w:szCs w:val="18"/>
              </w:rPr>
            </w:pPr>
            <w:r w:rsidRPr="00A239D8">
              <w:rPr>
                <w:rFonts w:cs="Arial"/>
                <w:color w:val="000000"/>
                <w:sz w:val="18"/>
                <w:szCs w:val="18"/>
              </w:rPr>
              <w:t>DGIBSNG5</w:t>
            </w:r>
          </w:p>
        </w:tc>
        <w:tc>
          <w:tcPr>
            <w:tcW w:w="2160" w:type="dxa"/>
            <w:tcBorders>
              <w:top w:val="nil"/>
              <w:left w:val="nil"/>
              <w:bottom w:val="single" w:sz="8" w:space="0" w:color="auto"/>
              <w:right w:val="single" w:sz="8" w:space="0" w:color="auto"/>
            </w:tcBorders>
            <w:shd w:val="clear" w:color="auto" w:fill="auto"/>
            <w:vAlign w:val="center"/>
            <w:hideMark/>
          </w:tcPr>
          <w:p w14:paraId="301590F1" w14:textId="77777777" w:rsidR="00A239D8" w:rsidRPr="00A239D8" w:rsidRDefault="00A239D8" w:rsidP="00A239D8">
            <w:pPr>
              <w:jc w:val="right"/>
              <w:rPr>
                <w:rFonts w:cs="Arial"/>
                <w:color w:val="000000"/>
                <w:sz w:val="18"/>
                <w:szCs w:val="18"/>
              </w:rPr>
            </w:pPr>
            <w:r w:rsidRPr="00A239D8">
              <w:rPr>
                <w:rFonts w:cs="Arial"/>
                <w:color w:val="000000"/>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46664CA2" w14:textId="77777777" w:rsidR="00A239D8" w:rsidRPr="00A239D8" w:rsidRDefault="00A239D8" w:rsidP="00A239D8">
            <w:pPr>
              <w:jc w:val="right"/>
              <w:rPr>
                <w:rFonts w:cs="Arial"/>
                <w:color w:val="000000"/>
                <w:sz w:val="18"/>
                <w:szCs w:val="18"/>
              </w:rPr>
            </w:pPr>
            <w:r w:rsidRPr="00A239D8">
              <w:rPr>
                <w:rFonts w:cs="Arial"/>
                <w:color w:val="000000"/>
                <w:sz w:val="18"/>
                <w:szCs w:val="18"/>
              </w:rPr>
              <w:t>JEWET</w:t>
            </w:r>
          </w:p>
        </w:tc>
        <w:tc>
          <w:tcPr>
            <w:tcW w:w="1350" w:type="dxa"/>
            <w:tcBorders>
              <w:top w:val="nil"/>
              <w:left w:val="nil"/>
              <w:bottom w:val="single" w:sz="8" w:space="0" w:color="auto"/>
              <w:right w:val="single" w:sz="8" w:space="0" w:color="auto"/>
            </w:tcBorders>
            <w:shd w:val="clear" w:color="auto" w:fill="auto"/>
            <w:noWrap/>
            <w:vAlign w:val="center"/>
            <w:hideMark/>
          </w:tcPr>
          <w:p w14:paraId="5D96CFF2" w14:textId="77777777" w:rsidR="00A239D8" w:rsidRPr="00A239D8" w:rsidRDefault="00A239D8" w:rsidP="00A239D8">
            <w:pPr>
              <w:jc w:val="right"/>
              <w:rPr>
                <w:rFonts w:cs="Arial"/>
                <w:color w:val="000000"/>
                <w:sz w:val="18"/>
                <w:szCs w:val="18"/>
              </w:rPr>
            </w:pPr>
            <w:r w:rsidRPr="00A239D8">
              <w:rPr>
                <w:rFonts w:cs="Arial"/>
                <w:color w:val="000000"/>
                <w:sz w:val="18"/>
                <w:szCs w:val="18"/>
              </w:rPr>
              <w:t>SNG</w:t>
            </w:r>
          </w:p>
        </w:tc>
        <w:tc>
          <w:tcPr>
            <w:tcW w:w="1170" w:type="dxa"/>
            <w:tcBorders>
              <w:top w:val="nil"/>
              <w:left w:val="nil"/>
              <w:bottom w:val="single" w:sz="8" w:space="0" w:color="auto"/>
              <w:right w:val="single" w:sz="8" w:space="0" w:color="auto"/>
            </w:tcBorders>
            <w:shd w:val="clear" w:color="auto" w:fill="auto"/>
            <w:noWrap/>
            <w:vAlign w:val="center"/>
            <w:hideMark/>
          </w:tcPr>
          <w:p w14:paraId="7DB462BC"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7A4FFA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F08B752" w14:textId="77777777" w:rsidR="00A239D8" w:rsidRPr="00A239D8" w:rsidRDefault="00A239D8" w:rsidP="00A239D8">
            <w:pPr>
              <w:jc w:val="right"/>
              <w:rPr>
                <w:rFonts w:cs="Arial"/>
                <w:color w:val="000000"/>
                <w:sz w:val="18"/>
                <w:szCs w:val="18"/>
              </w:rPr>
            </w:pPr>
            <w:r w:rsidRPr="00A239D8">
              <w:rPr>
                <w:rFonts w:cs="Arial"/>
                <w:color w:val="000000"/>
                <w:sz w:val="18"/>
                <w:szCs w:val="18"/>
              </w:rPr>
              <w:t>DHCKRNK5</w:t>
            </w:r>
          </w:p>
        </w:tc>
        <w:tc>
          <w:tcPr>
            <w:tcW w:w="2160" w:type="dxa"/>
            <w:tcBorders>
              <w:top w:val="nil"/>
              <w:left w:val="nil"/>
              <w:bottom w:val="single" w:sz="8" w:space="0" w:color="auto"/>
              <w:right w:val="single" w:sz="8" w:space="0" w:color="auto"/>
            </w:tcBorders>
            <w:shd w:val="clear" w:color="auto" w:fill="auto"/>
            <w:vAlign w:val="center"/>
            <w:hideMark/>
          </w:tcPr>
          <w:p w14:paraId="5C6D87C6" w14:textId="77777777" w:rsidR="00A239D8" w:rsidRPr="00A239D8" w:rsidRDefault="00A239D8" w:rsidP="00A239D8">
            <w:pPr>
              <w:jc w:val="right"/>
              <w:rPr>
                <w:rFonts w:cs="Arial"/>
                <w:color w:val="000000"/>
                <w:sz w:val="18"/>
                <w:szCs w:val="18"/>
              </w:rPr>
            </w:pPr>
            <w:r w:rsidRPr="00A239D8">
              <w:rPr>
                <w:rFonts w:cs="Arial"/>
                <w:color w:val="000000"/>
                <w:sz w:val="18"/>
                <w:szCs w:val="18"/>
              </w:rPr>
              <w:t>6270__A</w:t>
            </w:r>
          </w:p>
        </w:tc>
        <w:tc>
          <w:tcPr>
            <w:tcW w:w="1440" w:type="dxa"/>
            <w:tcBorders>
              <w:top w:val="nil"/>
              <w:left w:val="nil"/>
              <w:bottom w:val="single" w:sz="8" w:space="0" w:color="auto"/>
              <w:right w:val="single" w:sz="8" w:space="0" w:color="auto"/>
            </w:tcBorders>
            <w:shd w:val="clear" w:color="auto" w:fill="auto"/>
            <w:noWrap/>
            <w:vAlign w:val="center"/>
            <w:hideMark/>
          </w:tcPr>
          <w:p w14:paraId="70FE9F9A" w14:textId="77777777" w:rsidR="00A239D8" w:rsidRPr="00A239D8" w:rsidRDefault="00A239D8" w:rsidP="00A239D8">
            <w:pPr>
              <w:jc w:val="right"/>
              <w:rPr>
                <w:rFonts w:cs="Arial"/>
                <w:color w:val="000000"/>
                <w:sz w:val="18"/>
                <w:szCs w:val="18"/>
              </w:rPr>
            </w:pPr>
            <w:r w:rsidRPr="00A239D8">
              <w:rPr>
                <w:rFonts w:cs="Arial"/>
                <w:color w:val="000000"/>
                <w:sz w:val="18"/>
                <w:szCs w:val="18"/>
              </w:rPr>
              <w:t>EMSES</w:t>
            </w:r>
          </w:p>
        </w:tc>
        <w:tc>
          <w:tcPr>
            <w:tcW w:w="1350" w:type="dxa"/>
            <w:tcBorders>
              <w:top w:val="nil"/>
              <w:left w:val="nil"/>
              <w:bottom w:val="single" w:sz="8" w:space="0" w:color="auto"/>
              <w:right w:val="single" w:sz="8" w:space="0" w:color="auto"/>
            </w:tcBorders>
            <w:shd w:val="clear" w:color="auto" w:fill="auto"/>
            <w:noWrap/>
            <w:vAlign w:val="center"/>
            <w:hideMark/>
          </w:tcPr>
          <w:p w14:paraId="733DCDA1" w14:textId="77777777" w:rsidR="00A239D8" w:rsidRPr="00A239D8" w:rsidRDefault="00A239D8" w:rsidP="00A239D8">
            <w:pPr>
              <w:jc w:val="right"/>
              <w:rPr>
                <w:rFonts w:cs="Arial"/>
                <w:color w:val="000000"/>
                <w:sz w:val="18"/>
                <w:szCs w:val="18"/>
              </w:rPr>
            </w:pPr>
            <w:r w:rsidRPr="00A239D8">
              <w:rPr>
                <w:rFonts w:cs="Arial"/>
                <w:color w:val="000000"/>
                <w:sz w:val="18"/>
                <w:szCs w:val="18"/>
              </w:rPr>
              <w:t>EGPOI</w:t>
            </w:r>
          </w:p>
        </w:tc>
        <w:tc>
          <w:tcPr>
            <w:tcW w:w="1170" w:type="dxa"/>
            <w:tcBorders>
              <w:top w:val="nil"/>
              <w:left w:val="nil"/>
              <w:bottom w:val="single" w:sz="8" w:space="0" w:color="auto"/>
              <w:right w:val="single" w:sz="8" w:space="0" w:color="auto"/>
            </w:tcBorders>
            <w:shd w:val="clear" w:color="auto" w:fill="auto"/>
            <w:noWrap/>
            <w:vAlign w:val="center"/>
            <w:hideMark/>
          </w:tcPr>
          <w:p w14:paraId="25068EE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60AEC30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FF13576" w14:textId="77777777" w:rsidR="00A239D8" w:rsidRPr="00A239D8" w:rsidRDefault="00A239D8" w:rsidP="00A239D8">
            <w:pPr>
              <w:jc w:val="right"/>
              <w:rPr>
                <w:rFonts w:cs="Arial"/>
                <w:color w:val="000000"/>
                <w:sz w:val="18"/>
                <w:szCs w:val="18"/>
              </w:rPr>
            </w:pPr>
            <w:r w:rsidRPr="00A239D8">
              <w:rPr>
                <w:rFonts w:cs="Arial"/>
                <w:color w:val="000000"/>
                <w:sz w:val="18"/>
                <w:szCs w:val="18"/>
              </w:rPr>
              <w:t>DHKBCRL5</w:t>
            </w:r>
          </w:p>
        </w:tc>
        <w:tc>
          <w:tcPr>
            <w:tcW w:w="2160" w:type="dxa"/>
            <w:tcBorders>
              <w:top w:val="nil"/>
              <w:left w:val="nil"/>
              <w:bottom w:val="single" w:sz="8" w:space="0" w:color="auto"/>
              <w:right w:val="single" w:sz="8" w:space="0" w:color="auto"/>
            </w:tcBorders>
            <w:shd w:val="clear" w:color="auto" w:fill="auto"/>
            <w:vAlign w:val="center"/>
            <w:hideMark/>
          </w:tcPr>
          <w:p w14:paraId="439CD0C0" w14:textId="77777777" w:rsidR="00A239D8" w:rsidRPr="00A239D8" w:rsidRDefault="00A239D8" w:rsidP="00A239D8">
            <w:pPr>
              <w:jc w:val="right"/>
              <w:rPr>
                <w:rFonts w:cs="Arial"/>
                <w:color w:val="000000"/>
                <w:sz w:val="18"/>
                <w:szCs w:val="18"/>
              </w:rPr>
            </w:pPr>
            <w:r w:rsidRPr="00A239D8">
              <w:rPr>
                <w:rFonts w:cs="Arial"/>
                <w:color w:val="000000"/>
                <w:sz w:val="18"/>
                <w:szCs w:val="18"/>
              </w:rPr>
              <w:t>1140__C</w:t>
            </w:r>
          </w:p>
        </w:tc>
        <w:tc>
          <w:tcPr>
            <w:tcW w:w="1440" w:type="dxa"/>
            <w:tcBorders>
              <w:top w:val="nil"/>
              <w:left w:val="nil"/>
              <w:bottom w:val="single" w:sz="8" w:space="0" w:color="auto"/>
              <w:right w:val="single" w:sz="8" w:space="0" w:color="auto"/>
            </w:tcBorders>
            <w:shd w:val="clear" w:color="auto" w:fill="auto"/>
            <w:noWrap/>
            <w:vAlign w:val="center"/>
            <w:hideMark/>
          </w:tcPr>
          <w:p w14:paraId="72012A44" w14:textId="77777777" w:rsidR="00A239D8" w:rsidRPr="00A239D8" w:rsidRDefault="00A239D8" w:rsidP="00A239D8">
            <w:pPr>
              <w:jc w:val="right"/>
              <w:rPr>
                <w:rFonts w:cs="Arial"/>
                <w:color w:val="000000"/>
                <w:sz w:val="18"/>
                <w:szCs w:val="18"/>
              </w:rPr>
            </w:pPr>
            <w:r w:rsidRPr="00A239D8">
              <w:rPr>
                <w:rFonts w:cs="Arial"/>
                <w:color w:val="000000"/>
                <w:sz w:val="18"/>
                <w:szCs w:val="18"/>
              </w:rPr>
              <w:t>DFWD1</w:t>
            </w:r>
          </w:p>
        </w:tc>
        <w:tc>
          <w:tcPr>
            <w:tcW w:w="1350" w:type="dxa"/>
            <w:tcBorders>
              <w:top w:val="nil"/>
              <w:left w:val="nil"/>
              <w:bottom w:val="single" w:sz="8" w:space="0" w:color="auto"/>
              <w:right w:val="single" w:sz="8" w:space="0" w:color="auto"/>
            </w:tcBorders>
            <w:shd w:val="clear" w:color="auto" w:fill="auto"/>
            <w:noWrap/>
            <w:vAlign w:val="center"/>
            <w:hideMark/>
          </w:tcPr>
          <w:p w14:paraId="31BF6EB6" w14:textId="77777777" w:rsidR="00A239D8" w:rsidRPr="00A239D8" w:rsidRDefault="00A239D8" w:rsidP="00A239D8">
            <w:pPr>
              <w:jc w:val="right"/>
              <w:rPr>
                <w:rFonts w:cs="Arial"/>
                <w:color w:val="000000"/>
                <w:sz w:val="18"/>
                <w:szCs w:val="18"/>
              </w:rPr>
            </w:pPr>
            <w:r w:rsidRPr="00A239D8">
              <w:rPr>
                <w:rFonts w:cs="Arial"/>
                <w:color w:val="000000"/>
                <w:sz w:val="18"/>
                <w:szCs w:val="18"/>
              </w:rPr>
              <w:t>DFWCE</w:t>
            </w:r>
          </w:p>
        </w:tc>
        <w:tc>
          <w:tcPr>
            <w:tcW w:w="1170" w:type="dxa"/>
            <w:tcBorders>
              <w:top w:val="nil"/>
              <w:left w:val="nil"/>
              <w:bottom w:val="single" w:sz="8" w:space="0" w:color="auto"/>
              <w:right w:val="single" w:sz="8" w:space="0" w:color="auto"/>
            </w:tcBorders>
            <w:shd w:val="clear" w:color="auto" w:fill="auto"/>
            <w:noWrap/>
            <w:vAlign w:val="center"/>
            <w:hideMark/>
          </w:tcPr>
          <w:p w14:paraId="18070746"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41CB3094"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B7C98AB" w14:textId="77777777" w:rsidR="00A239D8" w:rsidRPr="00A239D8" w:rsidRDefault="00A239D8" w:rsidP="00A239D8">
            <w:pPr>
              <w:jc w:val="right"/>
              <w:rPr>
                <w:rFonts w:cs="Arial"/>
                <w:color w:val="000000"/>
                <w:sz w:val="18"/>
                <w:szCs w:val="18"/>
              </w:rPr>
            </w:pPr>
            <w:r w:rsidRPr="00A239D8">
              <w:rPr>
                <w:rFonts w:cs="Arial"/>
                <w:color w:val="000000"/>
                <w:sz w:val="18"/>
                <w:szCs w:val="18"/>
              </w:rPr>
              <w:t>DLHSCNR8</w:t>
            </w:r>
          </w:p>
        </w:tc>
        <w:tc>
          <w:tcPr>
            <w:tcW w:w="2160" w:type="dxa"/>
            <w:tcBorders>
              <w:top w:val="nil"/>
              <w:left w:val="nil"/>
              <w:bottom w:val="single" w:sz="8" w:space="0" w:color="auto"/>
              <w:right w:val="single" w:sz="8" w:space="0" w:color="auto"/>
            </w:tcBorders>
            <w:shd w:val="clear" w:color="auto" w:fill="auto"/>
            <w:vAlign w:val="center"/>
            <w:hideMark/>
          </w:tcPr>
          <w:p w14:paraId="65F9A9A4" w14:textId="77777777" w:rsidR="00A239D8" w:rsidRPr="00A239D8" w:rsidRDefault="00A239D8" w:rsidP="00A239D8">
            <w:pPr>
              <w:jc w:val="right"/>
              <w:rPr>
                <w:rFonts w:cs="Arial"/>
                <w:color w:val="000000"/>
                <w:sz w:val="18"/>
                <w:szCs w:val="18"/>
              </w:rPr>
            </w:pPr>
            <w:r w:rsidRPr="00A239D8">
              <w:rPr>
                <w:rFonts w:cs="Arial"/>
                <w:color w:val="000000"/>
                <w:sz w:val="18"/>
                <w:szCs w:val="18"/>
              </w:rPr>
              <w:t>3650__A</w:t>
            </w:r>
          </w:p>
        </w:tc>
        <w:tc>
          <w:tcPr>
            <w:tcW w:w="1440" w:type="dxa"/>
            <w:tcBorders>
              <w:top w:val="nil"/>
              <w:left w:val="nil"/>
              <w:bottom w:val="single" w:sz="8" w:space="0" w:color="auto"/>
              <w:right w:val="single" w:sz="8" w:space="0" w:color="auto"/>
            </w:tcBorders>
            <w:shd w:val="clear" w:color="auto" w:fill="auto"/>
            <w:noWrap/>
            <w:vAlign w:val="center"/>
            <w:hideMark/>
          </w:tcPr>
          <w:p w14:paraId="35EDEA65" w14:textId="77777777" w:rsidR="00A239D8" w:rsidRPr="00A239D8" w:rsidRDefault="00A239D8" w:rsidP="00A239D8">
            <w:pPr>
              <w:jc w:val="right"/>
              <w:rPr>
                <w:rFonts w:cs="Arial"/>
                <w:color w:val="000000"/>
                <w:sz w:val="18"/>
                <w:szCs w:val="18"/>
              </w:rPr>
            </w:pPr>
            <w:r w:rsidRPr="00A239D8">
              <w:rPr>
                <w:rFonts w:cs="Arial"/>
                <w:color w:val="000000"/>
                <w:sz w:val="18"/>
                <w:szCs w:val="18"/>
              </w:rPr>
              <w:t>LHSES</w:t>
            </w:r>
          </w:p>
        </w:tc>
        <w:tc>
          <w:tcPr>
            <w:tcW w:w="1350" w:type="dxa"/>
            <w:tcBorders>
              <w:top w:val="nil"/>
              <w:left w:val="nil"/>
              <w:bottom w:val="single" w:sz="8" w:space="0" w:color="auto"/>
              <w:right w:val="single" w:sz="8" w:space="0" w:color="auto"/>
            </w:tcBorders>
            <w:shd w:val="clear" w:color="auto" w:fill="auto"/>
            <w:noWrap/>
            <w:vAlign w:val="center"/>
            <w:hideMark/>
          </w:tcPr>
          <w:p w14:paraId="0345FB2A" w14:textId="77777777" w:rsidR="00A239D8" w:rsidRPr="00A239D8" w:rsidRDefault="00A239D8" w:rsidP="00A239D8">
            <w:pPr>
              <w:jc w:val="right"/>
              <w:rPr>
                <w:rFonts w:cs="Arial"/>
                <w:color w:val="000000"/>
                <w:sz w:val="18"/>
                <w:szCs w:val="18"/>
              </w:rPr>
            </w:pPr>
            <w:r w:rsidRPr="00A239D8">
              <w:rPr>
                <w:rFonts w:cs="Arial"/>
                <w:color w:val="000000"/>
                <w:sz w:val="18"/>
                <w:szCs w:val="18"/>
              </w:rPr>
              <w:t>SATP1</w:t>
            </w:r>
          </w:p>
        </w:tc>
        <w:tc>
          <w:tcPr>
            <w:tcW w:w="1170" w:type="dxa"/>
            <w:tcBorders>
              <w:top w:val="nil"/>
              <w:left w:val="nil"/>
              <w:bottom w:val="single" w:sz="8" w:space="0" w:color="auto"/>
              <w:right w:val="single" w:sz="8" w:space="0" w:color="auto"/>
            </w:tcBorders>
            <w:shd w:val="clear" w:color="auto" w:fill="auto"/>
            <w:noWrap/>
            <w:vAlign w:val="center"/>
            <w:hideMark/>
          </w:tcPr>
          <w:p w14:paraId="2EC11EE6"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B686F5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B137223" w14:textId="77777777" w:rsidR="00A239D8" w:rsidRPr="00A239D8" w:rsidRDefault="00A239D8" w:rsidP="00A239D8">
            <w:pPr>
              <w:jc w:val="right"/>
              <w:rPr>
                <w:rFonts w:cs="Arial"/>
                <w:color w:val="000000"/>
                <w:sz w:val="18"/>
                <w:szCs w:val="18"/>
              </w:rPr>
            </w:pPr>
            <w:r w:rsidRPr="00A239D8">
              <w:rPr>
                <w:rFonts w:cs="Arial"/>
                <w:color w:val="000000"/>
                <w:sz w:val="18"/>
                <w:szCs w:val="18"/>
              </w:rPr>
              <w:t>DLONWAR5</w:t>
            </w:r>
          </w:p>
        </w:tc>
        <w:tc>
          <w:tcPr>
            <w:tcW w:w="2160" w:type="dxa"/>
            <w:tcBorders>
              <w:top w:val="nil"/>
              <w:left w:val="nil"/>
              <w:bottom w:val="single" w:sz="8" w:space="0" w:color="auto"/>
              <w:right w:val="single" w:sz="8" w:space="0" w:color="auto"/>
            </w:tcBorders>
            <w:shd w:val="clear" w:color="auto" w:fill="auto"/>
            <w:vAlign w:val="center"/>
            <w:hideMark/>
          </w:tcPr>
          <w:p w14:paraId="240E706C" w14:textId="77777777" w:rsidR="00A239D8" w:rsidRPr="00A239D8" w:rsidRDefault="00A239D8" w:rsidP="00A239D8">
            <w:pPr>
              <w:jc w:val="right"/>
              <w:rPr>
                <w:rFonts w:cs="Arial"/>
                <w:color w:val="000000"/>
                <w:sz w:val="18"/>
                <w:szCs w:val="18"/>
              </w:rPr>
            </w:pPr>
            <w:r w:rsidRPr="00A239D8">
              <w:rPr>
                <w:rFonts w:cs="Arial"/>
                <w:color w:val="000000"/>
                <w:sz w:val="18"/>
                <w:szCs w:val="18"/>
              </w:rPr>
              <w:t>CHAS_T_SKIDMO1_1</w:t>
            </w:r>
          </w:p>
        </w:tc>
        <w:tc>
          <w:tcPr>
            <w:tcW w:w="1440" w:type="dxa"/>
            <w:tcBorders>
              <w:top w:val="nil"/>
              <w:left w:val="nil"/>
              <w:bottom w:val="single" w:sz="8" w:space="0" w:color="auto"/>
              <w:right w:val="single" w:sz="8" w:space="0" w:color="auto"/>
            </w:tcBorders>
            <w:shd w:val="clear" w:color="auto" w:fill="auto"/>
            <w:noWrap/>
            <w:vAlign w:val="center"/>
            <w:hideMark/>
          </w:tcPr>
          <w:p w14:paraId="58FBB28E" w14:textId="77777777" w:rsidR="00A239D8" w:rsidRPr="00A239D8" w:rsidRDefault="00A239D8" w:rsidP="00A239D8">
            <w:pPr>
              <w:jc w:val="right"/>
              <w:rPr>
                <w:rFonts w:cs="Arial"/>
                <w:color w:val="000000"/>
                <w:sz w:val="18"/>
                <w:szCs w:val="18"/>
              </w:rPr>
            </w:pPr>
            <w:r w:rsidRPr="00A239D8">
              <w:rPr>
                <w:rFonts w:cs="Arial"/>
                <w:color w:val="000000"/>
                <w:sz w:val="18"/>
                <w:szCs w:val="18"/>
              </w:rPr>
              <w:t>SKIDMORE</w:t>
            </w:r>
          </w:p>
        </w:tc>
        <w:tc>
          <w:tcPr>
            <w:tcW w:w="1350" w:type="dxa"/>
            <w:tcBorders>
              <w:top w:val="nil"/>
              <w:left w:val="nil"/>
              <w:bottom w:val="single" w:sz="8" w:space="0" w:color="auto"/>
              <w:right w:val="single" w:sz="8" w:space="0" w:color="auto"/>
            </w:tcBorders>
            <w:shd w:val="clear" w:color="auto" w:fill="auto"/>
            <w:noWrap/>
            <w:vAlign w:val="center"/>
            <w:hideMark/>
          </w:tcPr>
          <w:p w14:paraId="4AFDCAD3" w14:textId="77777777" w:rsidR="00A239D8" w:rsidRPr="00A239D8" w:rsidRDefault="00A239D8" w:rsidP="00A239D8">
            <w:pPr>
              <w:jc w:val="right"/>
              <w:rPr>
                <w:rFonts w:cs="Arial"/>
                <w:color w:val="000000"/>
                <w:sz w:val="18"/>
                <w:szCs w:val="18"/>
              </w:rPr>
            </w:pPr>
            <w:r w:rsidRPr="00A239D8">
              <w:rPr>
                <w:rFonts w:cs="Arial"/>
                <w:color w:val="000000"/>
                <w:sz w:val="18"/>
                <w:szCs w:val="18"/>
              </w:rPr>
              <w:t>CHAS_TAP</w:t>
            </w:r>
          </w:p>
        </w:tc>
        <w:tc>
          <w:tcPr>
            <w:tcW w:w="1170" w:type="dxa"/>
            <w:tcBorders>
              <w:top w:val="nil"/>
              <w:left w:val="nil"/>
              <w:bottom w:val="single" w:sz="8" w:space="0" w:color="auto"/>
              <w:right w:val="single" w:sz="8" w:space="0" w:color="auto"/>
            </w:tcBorders>
            <w:shd w:val="clear" w:color="auto" w:fill="auto"/>
            <w:noWrap/>
            <w:vAlign w:val="center"/>
            <w:hideMark/>
          </w:tcPr>
          <w:p w14:paraId="055AE74F"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64497D97"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083DB1B" w14:textId="77777777" w:rsidR="00A239D8" w:rsidRPr="00A239D8" w:rsidRDefault="00A239D8" w:rsidP="00A239D8">
            <w:pPr>
              <w:jc w:val="right"/>
              <w:rPr>
                <w:rFonts w:cs="Arial"/>
                <w:color w:val="000000"/>
                <w:sz w:val="18"/>
                <w:szCs w:val="18"/>
              </w:rPr>
            </w:pPr>
            <w:r w:rsidRPr="00A239D8">
              <w:rPr>
                <w:rFonts w:cs="Arial"/>
                <w:color w:val="000000"/>
                <w:sz w:val="18"/>
                <w:szCs w:val="18"/>
              </w:rPr>
              <w:t>DLWSRNK5</w:t>
            </w:r>
          </w:p>
        </w:tc>
        <w:tc>
          <w:tcPr>
            <w:tcW w:w="2160" w:type="dxa"/>
            <w:tcBorders>
              <w:top w:val="nil"/>
              <w:left w:val="nil"/>
              <w:bottom w:val="single" w:sz="8" w:space="0" w:color="auto"/>
              <w:right w:val="single" w:sz="8" w:space="0" w:color="auto"/>
            </w:tcBorders>
            <w:shd w:val="clear" w:color="auto" w:fill="auto"/>
            <w:vAlign w:val="center"/>
            <w:hideMark/>
          </w:tcPr>
          <w:p w14:paraId="1D7982BD" w14:textId="77777777" w:rsidR="00A239D8" w:rsidRPr="00A239D8" w:rsidRDefault="00A239D8" w:rsidP="00A239D8">
            <w:pPr>
              <w:jc w:val="right"/>
              <w:rPr>
                <w:rFonts w:cs="Arial"/>
                <w:color w:val="000000"/>
                <w:sz w:val="18"/>
                <w:szCs w:val="18"/>
              </w:rPr>
            </w:pPr>
            <w:r w:rsidRPr="00A239D8">
              <w:rPr>
                <w:rFonts w:cs="Arial"/>
                <w:color w:val="000000"/>
                <w:sz w:val="18"/>
                <w:szCs w:val="18"/>
              </w:rPr>
              <w:t>1060__F</w:t>
            </w:r>
          </w:p>
        </w:tc>
        <w:tc>
          <w:tcPr>
            <w:tcW w:w="1440" w:type="dxa"/>
            <w:tcBorders>
              <w:top w:val="nil"/>
              <w:left w:val="nil"/>
              <w:bottom w:val="single" w:sz="8" w:space="0" w:color="auto"/>
              <w:right w:val="single" w:sz="8" w:space="0" w:color="auto"/>
            </w:tcBorders>
            <w:shd w:val="clear" w:color="auto" w:fill="auto"/>
            <w:noWrap/>
            <w:vAlign w:val="center"/>
            <w:hideMark/>
          </w:tcPr>
          <w:p w14:paraId="59993DA9" w14:textId="77777777" w:rsidR="00A239D8" w:rsidRPr="00A239D8" w:rsidRDefault="00A239D8" w:rsidP="00A239D8">
            <w:pPr>
              <w:jc w:val="right"/>
              <w:rPr>
                <w:rFonts w:cs="Arial"/>
                <w:color w:val="000000"/>
                <w:sz w:val="18"/>
                <w:szCs w:val="18"/>
              </w:rPr>
            </w:pPr>
            <w:r w:rsidRPr="00A239D8">
              <w:rPr>
                <w:rFonts w:cs="Arial"/>
                <w:color w:val="000000"/>
                <w:sz w:val="18"/>
                <w:szCs w:val="18"/>
              </w:rPr>
              <w:t>RNKSW</w:t>
            </w:r>
          </w:p>
        </w:tc>
        <w:tc>
          <w:tcPr>
            <w:tcW w:w="1350" w:type="dxa"/>
            <w:tcBorders>
              <w:top w:val="nil"/>
              <w:left w:val="nil"/>
              <w:bottom w:val="single" w:sz="8" w:space="0" w:color="auto"/>
              <w:right w:val="single" w:sz="8" w:space="0" w:color="auto"/>
            </w:tcBorders>
            <w:shd w:val="clear" w:color="auto" w:fill="auto"/>
            <w:noWrap/>
            <w:vAlign w:val="center"/>
            <w:hideMark/>
          </w:tcPr>
          <w:p w14:paraId="66DF74A7" w14:textId="77777777" w:rsidR="00A239D8" w:rsidRPr="00A239D8" w:rsidRDefault="00A239D8" w:rsidP="00A239D8">
            <w:pPr>
              <w:jc w:val="right"/>
              <w:rPr>
                <w:rFonts w:cs="Arial"/>
                <w:color w:val="000000"/>
                <w:sz w:val="18"/>
                <w:szCs w:val="18"/>
              </w:rPr>
            </w:pPr>
            <w:r w:rsidRPr="00A239D8">
              <w:rPr>
                <w:rFonts w:cs="Arial"/>
                <w:color w:val="000000"/>
                <w:sz w:val="18"/>
                <w:szCs w:val="18"/>
              </w:rPr>
              <w:t>MCPHERSN</w:t>
            </w:r>
          </w:p>
        </w:tc>
        <w:tc>
          <w:tcPr>
            <w:tcW w:w="1170" w:type="dxa"/>
            <w:tcBorders>
              <w:top w:val="nil"/>
              <w:left w:val="nil"/>
              <w:bottom w:val="single" w:sz="8" w:space="0" w:color="auto"/>
              <w:right w:val="single" w:sz="8" w:space="0" w:color="auto"/>
            </w:tcBorders>
            <w:shd w:val="clear" w:color="auto" w:fill="auto"/>
            <w:noWrap/>
            <w:vAlign w:val="center"/>
            <w:hideMark/>
          </w:tcPr>
          <w:p w14:paraId="258B18F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8772E7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263FD18" w14:textId="77777777" w:rsidR="00A239D8" w:rsidRPr="00A239D8" w:rsidRDefault="00A239D8" w:rsidP="00A239D8">
            <w:pPr>
              <w:jc w:val="right"/>
              <w:rPr>
                <w:rFonts w:cs="Arial"/>
                <w:color w:val="000000"/>
                <w:sz w:val="18"/>
                <w:szCs w:val="18"/>
              </w:rPr>
            </w:pPr>
            <w:r w:rsidRPr="00A239D8">
              <w:rPr>
                <w:rFonts w:cs="Arial"/>
                <w:color w:val="000000"/>
                <w:sz w:val="18"/>
                <w:szCs w:val="18"/>
              </w:rPr>
              <w:t>DMCSCDH8</w:t>
            </w:r>
          </w:p>
        </w:tc>
        <w:tc>
          <w:tcPr>
            <w:tcW w:w="2160" w:type="dxa"/>
            <w:tcBorders>
              <w:top w:val="nil"/>
              <w:left w:val="nil"/>
              <w:bottom w:val="single" w:sz="8" w:space="0" w:color="auto"/>
              <w:right w:val="single" w:sz="8" w:space="0" w:color="auto"/>
            </w:tcBorders>
            <w:shd w:val="clear" w:color="auto" w:fill="auto"/>
            <w:vAlign w:val="center"/>
            <w:hideMark/>
          </w:tcPr>
          <w:p w14:paraId="00F16980" w14:textId="77777777" w:rsidR="00A239D8" w:rsidRPr="00A239D8" w:rsidRDefault="00A239D8" w:rsidP="00A239D8">
            <w:pPr>
              <w:jc w:val="right"/>
              <w:rPr>
                <w:rFonts w:cs="Arial"/>
                <w:color w:val="000000"/>
                <w:sz w:val="18"/>
                <w:szCs w:val="18"/>
              </w:rPr>
            </w:pPr>
            <w:r w:rsidRPr="00A239D8">
              <w:rPr>
                <w:rFonts w:cs="Arial"/>
                <w:color w:val="000000"/>
                <w:sz w:val="18"/>
                <w:szCs w:val="18"/>
              </w:rPr>
              <w:t>3380__I</w:t>
            </w:r>
          </w:p>
        </w:tc>
        <w:tc>
          <w:tcPr>
            <w:tcW w:w="1440" w:type="dxa"/>
            <w:tcBorders>
              <w:top w:val="nil"/>
              <w:left w:val="nil"/>
              <w:bottom w:val="single" w:sz="8" w:space="0" w:color="auto"/>
              <w:right w:val="single" w:sz="8" w:space="0" w:color="auto"/>
            </w:tcBorders>
            <w:shd w:val="clear" w:color="auto" w:fill="auto"/>
            <w:noWrap/>
            <w:vAlign w:val="center"/>
            <w:hideMark/>
          </w:tcPr>
          <w:p w14:paraId="4868F6A4" w14:textId="77777777" w:rsidR="00A239D8" w:rsidRPr="00A239D8" w:rsidRDefault="00A239D8" w:rsidP="00A239D8">
            <w:pPr>
              <w:jc w:val="right"/>
              <w:rPr>
                <w:rFonts w:cs="Arial"/>
                <w:color w:val="000000"/>
                <w:sz w:val="18"/>
                <w:szCs w:val="18"/>
              </w:rPr>
            </w:pPr>
            <w:r w:rsidRPr="00A239D8">
              <w:rPr>
                <w:rFonts w:cs="Arial"/>
                <w:color w:val="000000"/>
                <w:sz w:val="18"/>
                <w:szCs w:val="18"/>
              </w:rPr>
              <w:t>WLVEE</w:t>
            </w:r>
          </w:p>
        </w:tc>
        <w:tc>
          <w:tcPr>
            <w:tcW w:w="1350" w:type="dxa"/>
            <w:tcBorders>
              <w:top w:val="nil"/>
              <w:left w:val="nil"/>
              <w:bottom w:val="single" w:sz="8" w:space="0" w:color="auto"/>
              <w:right w:val="single" w:sz="8" w:space="0" w:color="auto"/>
            </w:tcBorders>
            <w:shd w:val="clear" w:color="auto" w:fill="auto"/>
            <w:noWrap/>
            <w:vAlign w:val="center"/>
            <w:hideMark/>
          </w:tcPr>
          <w:p w14:paraId="7DCAD2AF" w14:textId="77777777" w:rsidR="00A239D8" w:rsidRPr="00A239D8" w:rsidRDefault="00A239D8" w:rsidP="00A239D8">
            <w:pPr>
              <w:jc w:val="right"/>
              <w:rPr>
                <w:rFonts w:cs="Arial"/>
                <w:color w:val="000000"/>
                <w:sz w:val="18"/>
                <w:szCs w:val="18"/>
              </w:rPr>
            </w:pPr>
            <w:r w:rsidRPr="00A239D8">
              <w:rPr>
                <w:rFonts w:cs="Arial"/>
                <w:color w:val="000000"/>
                <w:sz w:val="18"/>
                <w:szCs w:val="18"/>
              </w:rPr>
              <w:t>DALLW</w:t>
            </w:r>
          </w:p>
        </w:tc>
        <w:tc>
          <w:tcPr>
            <w:tcW w:w="1170" w:type="dxa"/>
            <w:tcBorders>
              <w:top w:val="nil"/>
              <w:left w:val="nil"/>
              <w:bottom w:val="single" w:sz="8" w:space="0" w:color="auto"/>
              <w:right w:val="single" w:sz="8" w:space="0" w:color="auto"/>
            </w:tcBorders>
            <w:shd w:val="clear" w:color="auto" w:fill="auto"/>
            <w:noWrap/>
            <w:vAlign w:val="center"/>
            <w:hideMark/>
          </w:tcPr>
          <w:p w14:paraId="69017876"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83D1514"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F3F79A2" w14:textId="77777777" w:rsidR="00A239D8" w:rsidRPr="00A239D8" w:rsidRDefault="00A239D8" w:rsidP="00A239D8">
            <w:pPr>
              <w:jc w:val="right"/>
              <w:rPr>
                <w:rFonts w:cs="Arial"/>
                <w:color w:val="000000"/>
                <w:sz w:val="18"/>
                <w:szCs w:val="18"/>
              </w:rPr>
            </w:pPr>
            <w:r w:rsidRPr="00A239D8">
              <w:rPr>
                <w:rFonts w:cs="Arial"/>
                <w:color w:val="000000"/>
                <w:sz w:val="18"/>
                <w:szCs w:val="18"/>
              </w:rPr>
              <w:t>DMCSCDH8</w:t>
            </w:r>
          </w:p>
        </w:tc>
        <w:tc>
          <w:tcPr>
            <w:tcW w:w="2160" w:type="dxa"/>
            <w:tcBorders>
              <w:top w:val="nil"/>
              <w:left w:val="nil"/>
              <w:bottom w:val="single" w:sz="8" w:space="0" w:color="auto"/>
              <w:right w:val="single" w:sz="8" w:space="0" w:color="auto"/>
            </w:tcBorders>
            <w:shd w:val="clear" w:color="auto" w:fill="auto"/>
            <w:vAlign w:val="center"/>
            <w:hideMark/>
          </w:tcPr>
          <w:p w14:paraId="1129F806" w14:textId="77777777" w:rsidR="00A239D8" w:rsidRPr="00A239D8" w:rsidRDefault="00A239D8" w:rsidP="00A239D8">
            <w:pPr>
              <w:jc w:val="right"/>
              <w:rPr>
                <w:rFonts w:cs="Arial"/>
                <w:color w:val="000000"/>
                <w:sz w:val="18"/>
                <w:szCs w:val="18"/>
              </w:rPr>
            </w:pPr>
            <w:r w:rsidRPr="00A239D8">
              <w:rPr>
                <w:rFonts w:cs="Arial"/>
                <w:color w:val="000000"/>
                <w:sz w:val="18"/>
                <w:szCs w:val="18"/>
              </w:rPr>
              <w:t>3950__A</w:t>
            </w:r>
          </w:p>
        </w:tc>
        <w:tc>
          <w:tcPr>
            <w:tcW w:w="1440" w:type="dxa"/>
            <w:tcBorders>
              <w:top w:val="nil"/>
              <w:left w:val="nil"/>
              <w:bottom w:val="single" w:sz="8" w:space="0" w:color="auto"/>
              <w:right w:val="single" w:sz="8" w:space="0" w:color="auto"/>
            </w:tcBorders>
            <w:shd w:val="clear" w:color="auto" w:fill="auto"/>
            <w:noWrap/>
            <w:vAlign w:val="center"/>
            <w:hideMark/>
          </w:tcPr>
          <w:p w14:paraId="121CAC30" w14:textId="77777777" w:rsidR="00A239D8" w:rsidRPr="00A239D8" w:rsidRDefault="00A239D8" w:rsidP="00A239D8">
            <w:pPr>
              <w:jc w:val="right"/>
              <w:rPr>
                <w:rFonts w:cs="Arial"/>
                <w:color w:val="000000"/>
                <w:sz w:val="18"/>
                <w:szCs w:val="18"/>
              </w:rPr>
            </w:pPr>
            <w:r w:rsidRPr="00A239D8">
              <w:rPr>
                <w:rFonts w:cs="Arial"/>
                <w:color w:val="000000"/>
                <w:sz w:val="18"/>
                <w:szCs w:val="18"/>
              </w:rPr>
              <w:t>FCRSW</w:t>
            </w:r>
          </w:p>
        </w:tc>
        <w:tc>
          <w:tcPr>
            <w:tcW w:w="1350" w:type="dxa"/>
            <w:tcBorders>
              <w:top w:val="nil"/>
              <w:left w:val="nil"/>
              <w:bottom w:val="single" w:sz="8" w:space="0" w:color="auto"/>
              <w:right w:val="single" w:sz="8" w:space="0" w:color="auto"/>
            </w:tcBorders>
            <w:shd w:val="clear" w:color="auto" w:fill="auto"/>
            <w:noWrap/>
            <w:vAlign w:val="center"/>
            <w:hideMark/>
          </w:tcPr>
          <w:p w14:paraId="71067524" w14:textId="77777777" w:rsidR="00A239D8" w:rsidRPr="00A239D8" w:rsidRDefault="00A239D8" w:rsidP="00A239D8">
            <w:pPr>
              <w:jc w:val="right"/>
              <w:rPr>
                <w:rFonts w:cs="Arial"/>
                <w:color w:val="000000"/>
                <w:sz w:val="18"/>
                <w:szCs w:val="18"/>
              </w:rPr>
            </w:pPr>
            <w:r w:rsidRPr="00A239D8">
              <w:rPr>
                <w:rFonts w:cs="Arial"/>
                <w:color w:val="000000"/>
                <w:sz w:val="18"/>
                <w:szCs w:val="18"/>
              </w:rPr>
              <w:t>MCSES</w:t>
            </w:r>
          </w:p>
        </w:tc>
        <w:tc>
          <w:tcPr>
            <w:tcW w:w="1170" w:type="dxa"/>
            <w:tcBorders>
              <w:top w:val="nil"/>
              <w:left w:val="nil"/>
              <w:bottom w:val="single" w:sz="8" w:space="0" w:color="auto"/>
              <w:right w:val="single" w:sz="8" w:space="0" w:color="auto"/>
            </w:tcBorders>
            <w:shd w:val="clear" w:color="auto" w:fill="auto"/>
            <w:noWrap/>
            <w:vAlign w:val="center"/>
            <w:hideMark/>
          </w:tcPr>
          <w:p w14:paraId="1FC8DFC4"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7F6078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A5E86EB" w14:textId="77777777" w:rsidR="00A239D8" w:rsidRPr="00A239D8" w:rsidRDefault="00A239D8" w:rsidP="00A239D8">
            <w:pPr>
              <w:jc w:val="right"/>
              <w:rPr>
                <w:rFonts w:cs="Arial"/>
                <w:color w:val="000000"/>
                <w:sz w:val="18"/>
                <w:szCs w:val="18"/>
              </w:rPr>
            </w:pPr>
            <w:r w:rsidRPr="00A239D8">
              <w:rPr>
                <w:rFonts w:cs="Arial"/>
                <w:color w:val="000000"/>
                <w:sz w:val="18"/>
                <w:szCs w:val="18"/>
              </w:rPr>
              <w:t>DMTSCOS5</w:t>
            </w:r>
          </w:p>
        </w:tc>
        <w:tc>
          <w:tcPr>
            <w:tcW w:w="2160" w:type="dxa"/>
            <w:tcBorders>
              <w:top w:val="nil"/>
              <w:left w:val="nil"/>
              <w:bottom w:val="single" w:sz="8" w:space="0" w:color="auto"/>
              <w:right w:val="single" w:sz="8" w:space="0" w:color="auto"/>
            </w:tcBorders>
            <w:shd w:val="clear" w:color="auto" w:fill="auto"/>
            <w:vAlign w:val="center"/>
            <w:hideMark/>
          </w:tcPr>
          <w:p w14:paraId="776AB983" w14:textId="77777777" w:rsidR="00A239D8" w:rsidRPr="00A239D8" w:rsidRDefault="00A239D8" w:rsidP="00A239D8">
            <w:pPr>
              <w:jc w:val="right"/>
              <w:rPr>
                <w:rFonts w:cs="Arial"/>
                <w:color w:val="000000"/>
                <w:sz w:val="18"/>
                <w:szCs w:val="18"/>
              </w:rPr>
            </w:pPr>
            <w:r w:rsidRPr="00A239D8">
              <w:rPr>
                <w:rFonts w:cs="Arial"/>
                <w:color w:val="000000"/>
                <w:sz w:val="18"/>
                <w:szCs w:val="18"/>
              </w:rPr>
              <w:t>6429__B</w:t>
            </w:r>
          </w:p>
        </w:tc>
        <w:tc>
          <w:tcPr>
            <w:tcW w:w="1440" w:type="dxa"/>
            <w:tcBorders>
              <w:top w:val="nil"/>
              <w:left w:val="nil"/>
              <w:bottom w:val="single" w:sz="8" w:space="0" w:color="auto"/>
              <w:right w:val="single" w:sz="8" w:space="0" w:color="auto"/>
            </w:tcBorders>
            <w:shd w:val="clear" w:color="auto" w:fill="auto"/>
            <w:noWrap/>
            <w:vAlign w:val="center"/>
            <w:hideMark/>
          </w:tcPr>
          <w:p w14:paraId="545BD61E" w14:textId="77777777" w:rsidR="00A239D8" w:rsidRPr="00A239D8" w:rsidRDefault="00A239D8" w:rsidP="00A239D8">
            <w:pPr>
              <w:jc w:val="right"/>
              <w:rPr>
                <w:rFonts w:cs="Arial"/>
                <w:color w:val="000000"/>
                <w:sz w:val="18"/>
                <w:szCs w:val="18"/>
              </w:rPr>
            </w:pPr>
            <w:r w:rsidRPr="00A239D8">
              <w:rPr>
                <w:rFonts w:cs="Arial"/>
                <w:color w:val="000000"/>
                <w:sz w:val="18"/>
                <w:szCs w:val="18"/>
              </w:rPr>
              <w:t>ECRSW</w:t>
            </w:r>
          </w:p>
        </w:tc>
        <w:tc>
          <w:tcPr>
            <w:tcW w:w="1350" w:type="dxa"/>
            <w:tcBorders>
              <w:top w:val="nil"/>
              <w:left w:val="nil"/>
              <w:bottom w:val="single" w:sz="8" w:space="0" w:color="auto"/>
              <w:right w:val="single" w:sz="8" w:space="0" w:color="auto"/>
            </w:tcBorders>
            <w:shd w:val="clear" w:color="auto" w:fill="auto"/>
            <w:noWrap/>
            <w:vAlign w:val="center"/>
            <w:hideMark/>
          </w:tcPr>
          <w:p w14:paraId="62321CBB" w14:textId="77777777" w:rsidR="00A239D8" w:rsidRPr="00A239D8" w:rsidRDefault="00A239D8" w:rsidP="00A239D8">
            <w:pPr>
              <w:jc w:val="right"/>
              <w:rPr>
                <w:rFonts w:cs="Arial"/>
                <w:color w:val="000000"/>
                <w:sz w:val="18"/>
                <w:szCs w:val="18"/>
              </w:rPr>
            </w:pPr>
            <w:r w:rsidRPr="00A239D8">
              <w:rPr>
                <w:rFonts w:cs="Arial"/>
                <w:color w:val="000000"/>
                <w:sz w:val="18"/>
                <w:szCs w:val="18"/>
              </w:rPr>
              <w:t>ENCRT</w:t>
            </w:r>
          </w:p>
        </w:tc>
        <w:tc>
          <w:tcPr>
            <w:tcW w:w="1170" w:type="dxa"/>
            <w:tcBorders>
              <w:top w:val="nil"/>
              <w:left w:val="nil"/>
              <w:bottom w:val="single" w:sz="8" w:space="0" w:color="auto"/>
              <w:right w:val="single" w:sz="8" w:space="0" w:color="auto"/>
            </w:tcBorders>
            <w:shd w:val="clear" w:color="auto" w:fill="auto"/>
            <w:noWrap/>
            <w:vAlign w:val="center"/>
            <w:hideMark/>
          </w:tcPr>
          <w:p w14:paraId="378517FD"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7042CE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48B6584" w14:textId="77777777" w:rsidR="00A239D8" w:rsidRPr="00A239D8" w:rsidRDefault="00A239D8" w:rsidP="00A239D8">
            <w:pPr>
              <w:jc w:val="right"/>
              <w:rPr>
                <w:rFonts w:cs="Arial"/>
                <w:color w:val="000000"/>
                <w:sz w:val="18"/>
                <w:szCs w:val="18"/>
              </w:rPr>
            </w:pPr>
            <w:r w:rsidRPr="00A239D8">
              <w:rPr>
                <w:rFonts w:cs="Arial"/>
                <w:color w:val="000000"/>
                <w:sz w:val="18"/>
                <w:szCs w:val="18"/>
              </w:rPr>
              <w:t>DMTSCOS5</w:t>
            </w:r>
          </w:p>
        </w:tc>
        <w:tc>
          <w:tcPr>
            <w:tcW w:w="2160" w:type="dxa"/>
            <w:tcBorders>
              <w:top w:val="nil"/>
              <w:left w:val="nil"/>
              <w:bottom w:val="single" w:sz="8" w:space="0" w:color="auto"/>
              <w:right w:val="single" w:sz="8" w:space="0" w:color="auto"/>
            </w:tcBorders>
            <w:shd w:val="clear" w:color="auto" w:fill="auto"/>
            <w:vAlign w:val="center"/>
            <w:hideMark/>
          </w:tcPr>
          <w:p w14:paraId="72C23784" w14:textId="77777777" w:rsidR="00A239D8" w:rsidRPr="00A239D8" w:rsidRDefault="00A239D8" w:rsidP="00A239D8">
            <w:pPr>
              <w:jc w:val="right"/>
              <w:rPr>
                <w:rFonts w:cs="Arial"/>
                <w:color w:val="000000"/>
                <w:sz w:val="18"/>
                <w:szCs w:val="18"/>
              </w:rPr>
            </w:pPr>
            <w:r w:rsidRPr="00A239D8">
              <w:rPr>
                <w:rFonts w:cs="Arial"/>
                <w:color w:val="000000"/>
                <w:sz w:val="18"/>
                <w:szCs w:val="18"/>
              </w:rPr>
              <w:t>6429__D</w:t>
            </w:r>
          </w:p>
        </w:tc>
        <w:tc>
          <w:tcPr>
            <w:tcW w:w="1440" w:type="dxa"/>
            <w:tcBorders>
              <w:top w:val="nil"/>
              <w:left w:val="nil"/>
              <w:bottom w:val="single" w:sz="8" w:space="0" w:color="auto"/>
              <w:right w:val="single" w:sz="8" w:space="0" w:color="auto"/>
            </w:tcBorders>
            <w:shd w:val="clear" w:color="auto" w:fill="auto"/>
            <w:noWrap/>
            <w:vAlign w:val="center"/>
            <w:hideMark/>
          </w:tcPr>
          <w:p w14:paraId="1FD8B67F" w14:textId="77777777" w:rsidR="00A239D8" w:rsidRPr="00A239D8" w:rsidRDefault="00A239D8" w:rsidP="00A239D8">
            <w:pPr>
              <w:jc w:val="right"/>
              <w:rPr>
                <w:rFonts w:cs="Arial"/>
                <w:color w:val="000000"/>
                <w:sz w:val="18"/>
                <w:szCs w:val="18"/>
              </w:rPr>
            </w:pPr>
            <w:r w:rsidRPr="00A239D8">
              <w:rPr>
                <w:rFonts w:cs="Arial"/>
                <w:color w:val="000000"/>
                <w:sz w:val="18"/>
                <w:szCs w:val="18"/>
              </w:rPr>
              <w:t>ENCRT</w:t>
            </w:r>
          </w:p>
        </w:tc>
        <w:tc>
          <w:tcPr>
            <w:tcW w:w="1350" w:type="dxa"/>
            <w:tcBorders>
              <w:top w:val="nil"/>
              <w:left w:val="nil"/>
              <w:bottom w:val="single" w:sz="8" w:space="0" w:color="auto"/>
              <w:right w:val="single" w:sz="8" w:space="0" w:color="auto"/>
            </w:tcBorders>
            <w:shd w:val="clear" w:color="auto" w:fill="auto"/>
            <w:noWrap/>
            <w:vAlign w:val="center"/>
            <w:hideMark/>
          </w:tcPr>
          <w:p w14:paraId="57DDDD35" w14:textId="77777777" w:rsidR="00A239D8" w:rsidRPr="00A239D8" w:rsidRDefault="00A239D8" w:rsidP="00A239D8">
            <w:pPr>
              <w:jc w:val="right"/>
              <w:rPr>
                <w:rFonts w:cs="Arial"/>
                <w:color w:val="000000"/>
                <w:sz w:val="18"/>
                <w:szCs w:val="18"/>
              </w:rPr>
            </w:pPr>
            <w:r w:rsidRPr="00A239D8">
              <w:rPr>
                <w:rFonts w:cs="Arial"/>
                <w:color w:val="000000"/>
                <w:sz w:val="18"/>
                <w:szCs w:val="18"/>
              </w:rPr>
              <w:t>BRAND</w:t>
            </w:r>
          </w:p>
        </w:tc>
        <w:tc>
          <w:tcPr>
            <w:tcW w:w="1170" w:type="dxa"/>
            <w:tcBorders>
              <w:top w:val="nil"/>
              <w:left w:val="nil"/>
              <w:bottom w:val="single" w:sz="8" w:space="0" w:color="auto"/>
              <w:right w:val="single" w:sz="8" w:space="0" w:color="auto"/>
            </w:tcBorders>
            <w:shd w:val="clear" w:color="auto" w:fill="auto"/>
            <w:noWrap/>
            <w:vAlign w:val="center"/>
            <w:hideMark/>
          </w:tcPr>
          <w:p w14:paraId="757C277F"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6493715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63B2D7A" w14:textId="77777777" w:rsidR="00A239D8" w:rsidRPr="00A239D8" w:rsidRDefault="00A239D8" w:rsidP="00A239D8">
            <w:pPr>
              <w:jc w:val="right"/>
              <w:rPr>
                <w:rFonts w:cs="Arial"/>
                <w:color w:val="000000"/>
                <w:sz w:val="18"/>
                <w:szCs w:val="18"/>
              </w:rPr>
            </w:pPr>
            <w:r w:rsidRPr="00A239D8">
              <w:rPr>
                <w:rFonts w:cs="Arial"/>
                <w:color w:val="000000"/>
                <w:sz w:val="18"/>
                <w:szCs w:val="18"/>
              </w:rPr>
              <w:t>DSCOFAR5</w:t>
            </w:r>
          </w:p>
        </w:tc>
        <w:tc>
          <w:tcPr>
            <w:tcW w:w="2160" w:type="dxa"/>
            <w:tcBorders>
              <w:top w:val="nil"/>
              <w:left w:val="nil"/>
              <w:bottom w:val="single" w:sz="8" w:space="0" w:color="auto"/>
              <w:right w:val="single" w:sz="8" w:space="0" w:color="auto"/>
            </w:tcBorders>
            <w:shd w:val="clear" w:color="auto" w:fill="auto"/>
            <w:vAlign w:val="center"/>
            <w:hideMark/>
          </w:tcPr>
          <w:p w14:paraId="174C6475" w14:textId="77777777" w:rsidR="00A239D8" w:rsidRPr="00A239D8" w:rsidRDefault="00A239D8" w:rsidP="00A239D8">
            <w:pPr>
              <w:jc w:val="right"/>
              <w:rPr>
                <w:rFonts w:cs="Arial"/>
                <w:color w:val="000000"/>
                <w:sz w:val="18"/>
                <w:szCs w:val="18"/>
              </w:rPr>
            </w:pPr>
            <w:r w:rsidRPr="00A239D8">
              <w:rPr>
                <w:rFonts w:cs="Arial"/>
                <w:color w:val="000000"/>
                <w:sz w:val="18"/>
                <w:szCs w:val="18"/>
              </w:rPr>
              <w:t>6216__A</w:t>
            </w:r>
          </w:p>
        </w:tc>
        <w:tc>
          <w:tcPr>
            <w:tcW w:w="1440" w:type="dxa"/>
            <w:tcBorders>
              <w:top w:val="nil"/>
              <w:left w:val="nil"/>
              <w:bottom w:val="single" w:sz="8" w:space="0" w:color="auto"/>
              <w:right w:val="single" w:sz="8" w:space="0" w:color="auto"/>
            </w:tcBorders>
            <w:shd w:val="clear" w:color="auto" w:fill="auto"/>
            <w:noWrap/>
            <w:vAlign w:val="center"/>
            <w:hideMark/>
          </w:tcPr>
          <w:p w14:paraId="68B6ACC0" w14:textId="77777777" w:rsidR="00A239D8" w:rsidRPr="00A239D8" w:rsidRDefault="00A239D8" w:rsidP="00A239D8">
            <w:pPr>
              <w:jc w:val="right"/>
              <w:rPr>
                <w:rFonts w:cs="Arial"/>
                <w:color w:val="000000"/>
                <w:sz w:val="18"/>
                <w:szCs w:val="18"/>
              </w:rPr>
            </w:pPr>
            <w:r w:rsidRPr="00A239D8">
              <w:rPr>
                <w:rFonts w:cs="Arial"/>
                <w:color w:val="000000"/>
                <w:sz w:val="18"/>
                <w:szCs w:val="18"/>
              </w:rPr>
              <w:t>SHRNE</w:t>
            </w:r>
          </w:p>
        </w:tc>
        <w:tc>
          <w:tcPr>
            <w:tcW w:w="1350" w:type="dxa"/>
            <w:tcBorders>
              <w:top w:val="nil"/>
              <w:left w:val="nil"/>
              <w:bottom w:val="single" w:sz="8" w:space="0" w:color="auto"/>
              <w:right w:val="single" w:sz="8" w:space="0" w:color="auto"/>
            </w:tcBorders>
            <w:shd w:val="clear" w:color="auto" w:fill="auto"/>
            <w:noWrap/>
            <w:vAlign w:val="center"/>
            <w:hideMark/>
          </w:tcPr>
          <w:p w14:paraId="430E3032" w14:textId="77777777" w:rsidR="00A239D8" w:rsidRPr="00A239D8" w:rsidRDefault="00A239D8" w:rsidP="00A239D8">
            <w:pPr>
              <w:jc w:val="right"/>
              <w:rPr>
                <w:rFonts w:cs="Arial"/>
                <w:color w:val="000000"/>
                <w:sz w:val="18"/>
                <w:szCs w:val="18"/>
              </w:rPr>
            </w:pPr>
            <w:r w:rsidRPr="00A239D8">
              <w:rPr>
                <w:rFonts w:cs="Arial"/>
                <w:color w:val="000000"/>
                <w:sz w:val="18"/>
                <w:szCs w:val="18"/>
              </w:rPr>
              <w:t>BCKSW</w:t>
            </w:r>
          </w:p>
        </w:tc>
        <w:tc>
          <w:tcPr>
            <w:tcW w:w="1170" w:type="dxa"/>
            <w:tcBorders>
              <w:top w:val="nil"/>
              <w:left w:val="nil"/>
              <w:bottom w:val="single" w:sz="8" w:space="0" w:color="auto"/>
              <w:right w:val="single" w:sz="8" w:space="0" w:color="auto"/>
            </w:tcBorders>
            <w:shd w:val="clear" w:color="auto" w:fill="auto"/>
            <w:noWrap/>
            <w:vAlign w:val="center"/>
            <w:hideMark/>
          </w:tcPr>
          <w:p w14:paraId="125BBDF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D7B60C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770E550" w14:textId="77777777" w:rsidR="00A239D8" w:rsidRPr="00A239D8" w:rsidRDefault="00A239D8" w:rsidP="00A239D8">
            <w:pPr>
              <w:jc w:val="right"/>
              <w:rPr>
                <w:rFonts w:cs="Arial"/>
                <w:color w:val="000000"/>
                <w:sz w:val="18"/>
                <w:szCs w:val="18"/>
              </w:rPr>
            </w:pPr>
            <w:r w:rsidRPr="00A239D8">
              <w:rPr>
                <w:rFonts w:cs="Arial"/>
                <w:color w:val="000000"/>
                <w:sz w:val="18"/>
                <w:szCs w:val="18"/>
              </w:rPr>
              <w:t>DSNGZEN5</w:t>
            </w:r>
          </w:p>
        </w:tc>
        <w:tc>
          <w:tcPr>
            <w:tcW w:w="2160" w:type="dxa"/>
            <w:tcBorders>
              <w:top w:val="nil"/>
              <w:left w:val="nil"/>
              <w:bottom w:val="single" w:sz="8" w:space="0" w:color="auto"/>
              <w:right w:val="single" w:sz="8" w:space="0" w:color="auto"/>
            </w:tcBorders>
            <w:shd w:val="clear" w:color="auto" w:fill="auto"/>
            <w:vAlign w:val="center"/>
            <w:hideMark/>
          </w:tcPr>
          <w:p w14:paraId="1119F074" w14:textId="77777777" w:rsidR="00A239D8" w:rsidRPr="00A239D8" w:rsidRDefault="00A239D8" w:rsidP="00A239D8">
            <w:pPr>
              <w:jc w:val="right"/>
              <w:rPr>
                <w:rFonts w:cs="Arial"/>
                <w:color w:val="000000"/>
                <w:sz w:val="18"/>
                <w:szCs w:val="18"/>
              </w:rPr>
            </w:pPr>
            <w:r w:rsidRPr="00A239D8">
              <w:rPr>
                <w:rFonts w:cs="Arial"/>
                <w:color w:val="000000"/>
                <w:sz w:val="18"/>
                <w:szCs w:val="18"/>
              </w:rPr>
              <w:t>BETHK_66_A</w:t>
            </w:r>
          </w:p>
        </w:tc>
        <w:tc>
          <w:tcPr>
            <w:tcW w:w="1440" w:type="dxa"/>
            <w:tcBorders>
              <w:top w:val="nil"/>
              <w:left w:val="nil"/>
              <w:bottom w:val="single" w:sz="8" w:space="0" w:color="auto"/>
              <w:right w:val="single" w:sz="8" w:space="0" w:color="auto"/>
            </w:tcBorders>
            <w:shd w:val="clear" w:color="auto" w:fill="auto"/>
            <w:noWrap/>
            <w:vAlign w:val="center"/>
            <w:hideMark/>
          </w:tcPr>
          <w:p w14:paraId="2B2A4312" w14:textId="77777777" w:rsidR="00A239D8" w:rsidRPr="00A239D8" w:rsidRDefault="00A239D8" w:rsidP="00A239D8">
            <w:pPr>
              <w:jc w:val="right"/>
              <w:rPr>
                <w:rFonts w:cs="Arial"/>
                <w:color w:val="000000"/>
                <w:sz w:val="18"/>
                <w:szCs w:val="18"/>
              </w:rPr>
            </w:pPr>
            <w:r w:rsidRPr="00A239D8">
              <w:rPr>
                <w:rFonts w:cs="Arial"/>
                <w:color w:val="000000"/>
                <w:sz w:val="18"/>
                <w:szCs w:val="18"/>
              </w:rPr>
              <w:t>HK</w:t>
            </w:r>
          </w:p>
        </w:tc>
        <w:tc>
          <w:tcPr>
            <w:tcW w:w="1350" w:type="dxa"/>
            <w:tcBorders>
              <w:top w:val="nil"/>
              <w:left w:val="nil"/>
              <w:bottom w:val="single" w:sz="8" w:space="0" w:color="auto"/>
              <w:right w:val="single" w:sz="8" w:space="0" w:color="auto"/>
            </w:tcBorders>
            <w:shd w:val="clear" w:color="auto" w:fill="auto"/>
            <w:noWrap/>
            <w:vAlign w:val="center"/>
            <w:hideMark/>
          </w:tcPr>
          <w:p w14:paraId="0F5BD478" w14:textId="77777777" w:rsidR="00A239D8" w:rsidRPr="00A239D8" w:rsidRDefault="00A239D8" w:rsidP="00A239D8">
            <w:pPr>
              <w:jc w:val="right"/>
              <w:rPr>
                <w:rFonts w:cs="Arial"/>
                <w:color w:val="000000"/>
                <w:sz w:val="18"/>
                <w:szCs w:val="18"/>
              </w:rPr>
            </w:pPr>
            <w:r w:rsidRPr="00A239D8">
              <w:rPr>
                <w:rFonts w:cs="Arial"/>
                <w:color w:val="000000"/>
                <w:sz w:val="18"/>
                <w:szCs w:val="18"/>
              </w:rPr>
              <w:t>BET</w:t>
            </w:r>
          </w:p>
        </w:tc>
        <w:tc>
          <w:tcPr>
            <w:tcW w:w="1170" w:type="dxa"/>
            <w:tcBorders>
              <w:top w:val="nil"/>
              <w:left w:val="nil"/>
              <w:bottom w:val="single" w:sz="8" w:space="0" w:color="auto"/>
              <w:right w:val="single" w:sz="8" w:space="0" w:color="auto"/>
            </w:tcBorders>
            <w:shd w:val="clear" w:color="auto" w:fill="auto"/>
            <w:noWrap/>
            <w:vAlign w:val="center"/>
            <w:hideMark/>
          </w:tcPr>
          <w:p w14:paraId="50F2CBA5"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A36BA6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13D1C25" w14:textId="77777777" w:rsidR="00A239D8" w:rsidRPr="00A239D8" w:rsidRDefault="00A239D8" w:rsidP="00A239D8">
            <w:pPr>
              <w:jc w:val="right"/>
              <w:rPr>
                <w:rFonts w:cs="Arial"/>
                <w:color w:val="000000"/>
                <w:sz w:val="18"/>
                <w:szCs w:val="18"/>
              </w:rPr>
            </w:pPr>
            <w:r w:rsidRPr="00A239D8">
              <w:rPr>
                <w:rFonts w:cs="Arial"/>
                <w:color w:val="000000"/>
                <w:sz w:val="18"/>
                <w:szCs w:val="18"/>
              </w:rPr>
              <w:t>DSTEXP12</w:t>
            </w:r>
          </w:p>
        </w:tc>
        <w:tc>
          <w:tcPr>
            <w:tcW w:w="2160" w:type="dxa"/>
            <w:tcBorders>
              <w:top w:val="nil"/>
              <w:left w:val="nil"/>
              <w:bottom w:val="single" w:sz="8" w:space="0" w:color="auto"/>
              <w:right w:val="single" w:sz="8" w:space="0" w:color="auto"/>
            </w:tcBorders>
            <w:shd w:val="clear" w:color="auto" w:fill="auto"/>
            <w:vAlign w:val="center"/>
            <w:hideMark/>
          </w:tcPr>
          <w:p w14:paraId="306D8D76" w14:textId="77777777" w:rsidR="00A239D8" w:rsidRPr="00A239D8" w:rsidRDefault="00A239D8" w:rsidP="00A239D8">
            <w:pPr>
              <w:jc w:val="right"/>
              <w:rPr>
                <w:rFonts w:cs="Arial"/>
                <w:color w:val="000000"/>
                <w:sz w:val="18"/>
                <w:szCs w:val="18"/>
              </w:rPr>
            </w:pPr>
            <w:r w:rsidRPr="00A239D8">
              <w:rPr>
                <w:rFonts w:cs="Arial"/>
                <w:color w:val="000000"/>
                <w:sz w:val="18"/>
                <w:szCs w:val="18"/>
              </w:rPr>
              <w:t>BLESSI_LOLITA1_1</w:t>
            </w:r>
          </w:p>
        </w:tc>
        <w:tc>
          <w:tcPr>
            <w:tcW w:w="1440" w:type="dxa"/>
            <w:tcBorders>
              <w:top w:val="nil"/>
              <w:left w:val="nil"/>
              <w:bottom w:val="single" w:sz="8" w:space="0" w:color="auto"/>
              <w:right w:val="single" w:sz="8" w:space="0" w:color="auto"/>
            </w:tcBorders>
            <w:shd w:val="clear" w:color="auto" w:fill="auto"/>
            <w:noWrap/>
            <w:vAlign w:val="center"/>
            <w:hideMark/>
          </w:tcPr>
          <w:p w14:paraId="75D8AF6C" w14:textId="77777777" w:rsidR="00A239D8" w:rsidRPr="00A239D8" w:rsidRDefault="00A239D8" w:rsidP="00A239D8">
            <w:pPr>
              <w:jc w:val="right"/>
              <w:rPr>
                <w:rFonts w:cs="Arial"/>
                <w:color w:val="000000"/>
                <w:sz w:val="18"/>
                <w:szCs w:val="18"/>
              </w:rPr>
            </w:pPr>
            <w:r w:rsidRPr="00A239D8">
              <w:rPr>
                <w:rFonts w:cs="Arial"/>
                <w:color w:val="000000"/>
                <w:sz w:val="18"/>
                <w:szCs w:val="18"/>
              </w:rPr>
              <w:t>LOLITA</w:t>
            </w:r>
          </w:p>
        </w:tc>
        <w:tc>
          <w:tcPr>
            <w:tcW w:w="1350" w:type="dxa"/>
            <w:tcBorders>
              <w:top w:val="nil"/>
              <w:left w:val="nil"/>
              <w:bottom w:val="single" w:sz="8" w:space="0" w:color="auto"/>
              <w:right w:val="single" w:sz="8" w:space="0" w:color="auto"/>
            </w:tcBorders>
            <w:shd w:val="clear" w:color="auto" w:fill="auto"/>
            <w:noWrap/>
            <w:vAlign w:val="center"/>
            <w:hideMark/>
          </w:tcPr>
          <w:p w14:paraId="14CEADFC" w14:textId="77777777" w:rsidR="00A239D8" w:rsidRPr="00A239D8" w:rsidRDefault="00A239D8" w:rsidP="00A239D8">
            <w:pPr>
              <w:jc w:val="right"/>
              <w:rPr>
                <w:rFonts w:cs="Arial"/>
                <w:color w:val="000000"/>
                <w:sz w:val="18"/>
                <w:szCs w:val="18"/>
              </w:rPr>
            </w:pPr>
            <w:r w:rsidRPr="00A239D8">
              <w:rPr>
                <w:rFonts w:cs="Arial"/>
                <w:color w:val="000000"/>
                <w:sz w:val="18"/>
                <w:szCs w:val="18"/>
              </w:rPr>
              <w:t>BLESSING</w:t>
            </w:r>
          </w:p>
        </w:tc>
        <w:tc>
          <w:tcPr>
            <w:tcW w:w="1170" w:type="dxa"/>
            <w:tcBorders>
              <w:top w:val="nil"/>
              <w:left w:val="nil"/>
              <w:bottom w:val="single" w:sz="8" w:space="0" w:color="auto"/>
              <w:right w:val="single" w:sz="8" w:space="0" w:color="auto"/>
            </w:tcBorders>
            <w:shd w:val="clear" w:color="auto" w:fill="auto"/>
            <w:noWrap/>
            <w:vAlign w:val="center"/>
            <w:hideMark/>
          </w:tcPr>
          <w:p w14:paraId="57F557D0"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42C0AF4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099D437" w14:textId="77777777" w:rsidR="00A239D8" w:rsidRPr="00A239D8" w:rsidRDefault="00A239D8" w:rsidP="00A239D8">
            <w:pPr>
              <w:jc w:val="right"/>
              <w:rPr>
                <w:rFonts w:cs="Arial"/>
                <w:color w:val="000000"/>
                <w:sz w:val="18"/>
                <w:szCs w:val="18"/>
              </w:rPr>
            </w:pPr>
            <w:r w:rsidRPr="00A239D8">
              <w:rPr>
                <w:rFonts w:cs="Arial"/>
                <w:color w:val="000000"/>
                <w:sz w:val="18"/>
                <w:szCs w:val="18"/>
              </w:rPr>
              <w:t>DTRSENT5</w:t>
            </w:r>
          </w:p>
        </w:tc>
        <w:tc>
          <w:tcPr>
            <w:tcW w:w="2160" w:type="dxa"/>
            <w:tcBorders>
              <w:top w:val="nil"/>
              <w:left w:val="nil"/>
              <w:bottom w:val="single" w:sz="8" w:space="0" w:color="auto"/>
              <w:right w:val="single" w:sz="8" w:space="0" w:color="auto"/>
            </w:tcBorders>
            <w:shd w:val="clear" w:color="auto" w:fill="auto"/>
            <w:vAlign w:val="center"/>
            <w:hideMark/>
          </w:tcPr>
          <w:p w14:paraId="486F10E1" w14:textId="77777777" w:rsidR="00A239D8" w:rsidRPr="00A239D8" w:rsidRDefault="00A239D8" w:rsidP="00A239D8">
            <w:pPr>
              <w:jc w:val="right"/>
              <w:rPr>
                <w:rFonts w:cs="Arial"/>
                <w:color w:val="000000"/>
                <w:sz w:val="18"/>
                <w:szCs w:val="18"/>
              </w:rPr>
            </w:pPr>
            <w:r w:rsidRPr="00A239D8">
              <w:rPr>
                <w:rFonts w:cs="Arial"/>
                <w:color w:val="000000"/>
                <w:sz w:val="18"/>
                <w:szCs w:val="18"/>
              </w:rPr>
              <w:t>1910__A</w:t>
            </w:r>
          </w:p>
        </w:tc>
        <w:tc>
          <w:tcPr>
            <w:tcW w:w="1440" w:type="dxa"/>
            <w:tcBorders>
              <w:top w:val="nil"/>
              <w:left w:val="nil"/>
              <w:bottom w:val="single" w:sz="8" w:space="0" w:color="auto"/>
              <w:right w:val="single" w:sz="8" w:space="0" w:color="auto"/>
            </w:tcBorders>
            <w:shd w:val="clear" w:color="auto" w:fill="auto"/>
            <w:noWrap/>
            <w:vAlign w:val="center"/>
            <w:hideMark/>
          </w:tcPr>
          <w:p w14:paraId="67E76BD7" w14:textId="77777777" w:rsidR="00A239D8" w:rsidRPr="00A239D8" w:rsidRDefault="00A239D8" w:rsidP="00A239D8">
            <w:pPr>
              <w:jc w:val="right"/>
              <w:rPr>
                <w:rFonts w:cs="Arial"/>
                <w:color w:val="000000"/>
                <w:sz w:val="18"/>
                <w:szCs w:val="18"/>
              </w:rPr>
            </w:pPr>
            <w:r w:rsidRPr="00A239D8">
              <w:rPr>
                <w:rFonts w:cs="Arial"/>
                <w:color w:val="000000"/>
                <w:sz w:val="18"/>
                <w:szCs w:val="18"/>
              </w:rPr>
              <w:t>POYNR</w:t>
            </w:r>
          </w:p>
        </w:tc>
        <w:tc>
          <w:tcPr>
            <w:tcW w:w="1350" w:type="dxa"/>
            <w:tcBorders>
              <w:top w:val="nil"/>
              <w:left w:val="nil"/>
              <w:bottom w:val="single" w:sz="8" w:space="0" w:color="auto"/>
              <w:right w:val="single" w:sz="8" w:space="0" w:color="auto"/>
            </w:tcBorders>
            <w:shd w:val="clear" w:color="auto" w:fill="auto"/>
            <w:noWrap/>
            <w:vAlign w:val="center"/>
            <w:hideMark/>
          </w:tcPr>
          <w:p w14:paraId="34210AB9" w14:textId="77777777" w:rsidR="00A239D8" w:rsidRPr="00A239D8" w:rsidRDefault="00A239D8" w:rsidP="00A239D8">
            <w:pPr>
              <w:jc w:val="right"/>
              <w:rPr>
                <w:rFonts w:cs="Arial"/>
                <w:color w:val="000000"/>
                <w:sz w:val="18"/>
                <w:szCs w:val="18"/>
              </w:rPr>
            </w:pPr>
            <w:r w:rsidRPr="00A239D8">
              <w:rPr>
                <w:rFonts w:cs="Arial"/>
                <w:color w:val="000000"/>
                <w:sz w:val="18"/>
                <w:szCs w:val="18"/>
              </w:rPr>
              <w:t>ATHNS</w:t>
            </w:r>
          </w:p>
        </w:tc>
        <w:tc>
          <w:tcPr>
            <w:tcW w:w="1170" w:type="dxa"/>
            <w:tcBorders>
              <w:top w:val="nil"/>
              <w:left w:val="nil"/>
              <w:bottom w:val="single" w:sz="8" w:space="0" w:color="auto"/>
              <w:right w:val="single" w:sz="8" w:space="0" w:color="auto"/>
            </w:tcBorders>
            <w:shd w:val="clear" w:color="auto" w:fill="auto"/>
            <w:noWrap/>
            <w:vAlign w:val="center"/>
            <w:hideMark/>
          </w:tcPr>
          <w:p w14:paraId="72A51918"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196B8A0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510C626" w14:textId="77777777" w:rsidR="00A239D8" w:rsidRPr="00A239D8" w:rsidRDefault="00A239D8" w:rsidP="00A239D8">
            <w:pPr>
              <w:jc w:val="right"/>
              <w:rPr>
                <w:rFonts w:cs="Arial"/>
                <w:color w:val="000000"/>
                <w:sz w:val="18"/>
                <w:szCs w:val="18"/>
              </w:rPr>
            </w:pPr>
            <w:r w:rsidRPr="00A239D8">
              <w:rPr>
                <w:rFonts w:cs="Arial"/>
                <w:color w:val="000000"/>
                <w:sz w:val="18"/>
                <w:szCs w:val="18"/>
              </w:rPr>
              <w:t>DTRSENT5</w:t>
            </w:r>
          </w:p>
        </w:tc>
        <w:tc>
          <w:tcPr>
            <w:tcW w:w="2160" w:type="dxa"/>
            <w:tcBorders>
              <w:top w:val="nil"/>
              <w:left w:val="nil"/>
              <w:bottom w:val="single" w:sz="8" w:space="0" w:color="auto"/>
              <w:right w:val="single" w:sz="8" w:space="0" w:color="auto"/>
            </w:tcBorders>
            <w:shd w:val="clear" w:color="auto" w:fill="auto"/>
            <w:vAlign w:val="center"/>
            <w:hideMark/>
          </w:tcPr>
          <w:p w14:paraId="1F8EA913" w14:textId="77777777" w:rsidR="00A239D8" w:rsidRPr="00A239D8" w:rsidRDefault="00A239D8" w:rsidP="00A239D8">
            <w:pPr>
              <w:jc w:val="right"/>
              <w:rPr>
                <w:rFonts w:cs="Arial"/>
                <w:color w:val="000000"/>
                <w:sz w:val="18"/>
                <w:szCs w:val="18"/>
              </w:rPr>
            </w:pPr>
            <w:r w:rsidRPr="00A239D8">
              <w:rPr>
                <w:rFonts w:cs="Arial"/>
                <w:color w:val="000000"/>
                <w:sz w:val="18"/>
                <w:szCs w:val="18"/>
              </w:rPr>
              <w:t>1930__Z</w:t>
            </w:r>
          </w:p>
        </w:tc>
        <w:tc>
          <w:tcPr>
            <w:tcW w:w="1440" w:type="dxa"/>
            <w:tcBorders>
              <w:top w:val="nil"/>
              <w:left w:val="nil"/>
              <w:bottom w:val="single" w:sz="8" w:space="0" w:color="auto"/>
              <w:right w:val="single" w:sz="8" w:space="0" w:color="auto"/>
            </w:tcBorders>
            <w:shd w:val="clear" w:color="auto" w:fill="auto"/>
            <w:noWrap/>
            <w:vAlign w:val="center"/>
            <w:hideMark/>
          </w:tcPr>
          <w:p w14:paraId="3EF90EC0" w14:textId="77777777" w:rsidR="00A239D8" w:rsidRPr="00A239D8" w:rsidRDefault="00A239D8" w:rsidP="00A239D8">
            <w:pPr>
              <w:jc w:val="right"/>
              <w:rPr>
                <w:rFonts w:cs="Arial"/>
                <w:color w:val="000000"/>
                <w:sz w:val="18"/>
                <w:szCs w:val="18"/>
              </w:rPr>
            </w:pPr>
            <w:r w:rsidRPr="00A239D8">
              <w:rPr>
                <w:rFonts w:cs="Arial"/>
                <w:color w:val="000000"/>
                <w:sz w:val="18"/>
                <w:szCs w:val="18"/>
              </w:rPr>
              <w:t>CHNDL</w:t>
            </w:r>
          </w:p>
        </w:tc>
        <w:tc>
          <w:tcPr>
            <w:tcW w:w="1350" w:type="dxa"/>
            <w:tcBorders>
              <w:top w:val="nil"/>
              <w:left w:val="nil"/>
              <w:bottom w:val="single" w:sz="8" w:space="0" w:color="auto"/>
              <w:right w:val="single" w:sz="8" w:space="0" w:color="auto"/>
            </w:tcBorders>
            <w:shd w:val="clear" w:color="auto" w:fill="auto"/>
            <w:noWrap/>
            <w:vAlign w:val="center"/>
            <w:hideMark/>
          </w:tcPr>
          <w:p w14:paraId="73B7B536" w14:textId="77777777" w:rsidR="00A239D8" w:rsidRPr="00A239D8" w:rsidRDefault="00A239D8" w:rsidP="00A239D8">
            <w:pPr>
              <w:jc w:val="right"/>
              <w:rPr>
                <w:rFonts w:cs="Arial"/>
                <w:color w:val="000000"/>
                <w:sz w:val="18"/>
                <w:szCs w:val="18"/>
              </w:rPr>
            </w:pPr>
            <w:r w:rsidRPr="00A239D8">
              <w:rPr>
                <w:rFonts w:cs="Arial"/>
                <w:color w:val="000000"/>
                <w:sz w:val="18"/>
                <w:szCs w:val="18"/>
              </w:rPr>
              <w:t>CHNDW</w:t>
            </w:r>
          </w:p>
        </w:tc>
        <w:tc>
          <w:tcPr>
            <w:tcW w:w="1170" w:type="dxa"/>
            <w:tcBorders>
              <w:top w:val="nil"/>
              <w:left w:val="nil"/>
              <w:bottom w:val="single" w:sz="8" w:space="0" w:color="auto"/>
              <w:right w:val="single" w:sz="8" w:space="0" w:color="auto"/>
            </w:tcBorders>
            <w:shd w:val="clear" w:color="auto" w:fill="auto"/>
            <w:noWrap/>
            <w:vAlign w:val="center"/>
            <w:hideMark/>
          </w:tcPr>
          <w:p w14:paraId="69AFD42C"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E1B7755"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D9C0E68" w14:textId="77777777" w:rsidR="00A239D8" w:rsidRPr="00A239D8" w:rsidRDefault="00A239D8" w:rsidP="00A239D8">
            <w:pPr>
              <w:jc w:val="right"/>
              <w:rPr>
                <w:rFonts w:cs="Arial"/>
                <w:color w:val="000000"/>
                <w:sz w:val="18"/>
                <w:szCs w:val="18"/>
              </w:rPr>
            </w:pPr>
            <w:r w:rsidRPr="00A239D8">
              <w:rPr>
                <w:rFonts w:cs="Arial"/>
                <w:color w:val="000000"/>
                <w:sz w:val="18"/>
                <w:szCs w:val="18"/>
              </w:rPr>
              <w:t>DTRSENT5</w:t>
            </w:r>
          </w:p>
        </w:tc>
        <w:tc>
          <w:tcPr>
            <w:tcW w:w="2160" w:type="dxa"/>
            <w:tcBorders>
              <w:top w:val="nil"/>
              <w:left w:val="nil"/>
              <w:bottom w:val="single" w:sz="8" w:space="0" w:color="auto"/>
              <w:right w:val="single" w:sz="8" w:space="0" w:color="auto"/>
            </w:tcBorders>
            <w:shd w:val="clear" w:color="auto" w:fill="auto"/>
            <w:vAlign w:val="center"/>
            <w:hideMark/>
          </w:tcPr>
          <w:p w14:paraId="76E18505" w14:textId="77777777" w:rsidR="00A239D8" w:rsidRPr="00A239D8" w:rsidRDefault="00A239D8" w:rsidP="00A239D8">
            <w:pPr>
              <w:jc w:val="right"/>
              <w:rPr>
                <w:rFonts w:cs="Arial"/>
                <w:color w:val="000000"/>
                <w:sz w:val="18"/>
                <w:szCs w:val="18"/>
              </w:rPr>
            </w:pPr>
            <w:r w:rsidRPr="00A239D8">
              <w:rPr>
                <w:rFonts w:cs="Arial"/>
                <w:color w:val="000000"/>
                <w:sz w:val="18"/>
                <w:szCs w:val="18"/>
              </w:rPr>
              <w:t>980__A</w:t>
            </w:r>
          </w:p>
        </w:tc>
        <w:tc>
          <w:tcPr>
            <w:tcW w:w="1440" w:type="dxa"/>
            <w:tcBorders>
              <w:top w:val="nil"/>
              <w:left w:val="nil"/>
              <w:bottom w:val="single" w:sz="8" w:space="0" w:color="auto"/>
              <w:right w:val="single" w:sz="8" w:space="0" w:color="auto"/>
            </w:tcBorders>
            <w:shd w:val="clear" w:color="auto" w:fill="auto"/>
            <w:noWrap/>
            <w:vAlign w:val="center"/>
            <w:hideMark/>
          </w:tcPr>
          <w:p w14:paraId="44B8F778" w14:textId="77777777" w:rsidR="00A239D8" w:rsidRPr="00A239D8" w:rsidRDefault="00A239D8" w:rsidP="00A239D8">
            <w:pPr>
              <w:jc w:val="right"/>
              <w:rPr>
                <w:rFonts w:cs="Arial"/>
                <w:color w:val="000000"/>
                <w:sz w:val="18"/>
                <w:szCs w:val="18"/>
              </w:rPr>
            </w:pPr>
            <w:r w:rsidRPr="00A239D8">
              <w:rPr>
                <w:rFonts w:cs="Arial"/>
                <w:color w:val="000000"/>
                <w:sz w:val="18"/>
                <w:szCs w:val="18"/>
              </w:rPr>
              <w:t>ELKTN</w:t>
            </w:r>
          </w:p>
        </w:tc>
        <w:tc>
          <w:tcPr>
            <w:tcW w:w="1350" w:type="dxa"/>
            <w:tcBorders>
              <w:top w:val="nil"/>
              <w:left w:val="nil"/>
              <w:bottom w:val="single" w:sz="8" w:space="0" w:color="auto"/>
              <w:right w:val="single" w:sz="8" w:space="0" w:color="auto"/>
            </w:tcBorders>
            <w:shd w:val="clear" w:color="auto" w:fill="auto"/>
            <w:noWrap/>
            <w:vAlign w:val="center"/>
            <w:hideMark/>
          </w:tcPr>
          <w:p w14:paraId="06FA8ABE" w14:textId="77777777" w:rsidR="00A239D8" w:rsidRPr="00A239D8" w:rsidRDefault="00A239D8" w:rsidP="00A239D8">
            <w:pPr>
              <w:jc w:val="right"/>
              <w:rPr>
                <w:rFonts w:cs="Arial"/>
                <w:color w:val="000000"/>
                <w:sz w:val="18"/>
                <w:szCs w:val="18"/>
              </w:rPr>
            </w:pPr>
            <w:r w:rsidRPr="00A239D8">
              <w:rPr>
                <w:rFonts w:cs="Arial"/>
                <w:color w:val="000000"/>
                <w:sz w:val="18"/>
                <w:szCs w:val="18"/>
              </w:rPr>
              <w:t>TYRSW</w:t>
            </w:r>
          </w:p>
        </w:tc>
        <w:tc>
          <w:tcPr>
            <w:tcW w:w="1170" w:type="dxa"/>
            <w:tcBorders>
              <w:top w:val="nil"/>
              <w:left w:val="nil"/>
              <w:bottom w:val="single" w:sz="8" w:space="0" w:color="auto"/>
              <w:right w:val="single" w:sz="8" w:space="0" w:color="auto"/>
            </w:tcBorders>
            <w:shd w:val="clear" w:color="auto" w:fill="auto"/>
            <w:noWrap/>
            <w:vAlign w:val="center"/>
            <w:hideMark/>
          </w:tcPr>
          <w:p w14:paraId="54A94DD3"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ACC59CD"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EBDF65B" w14:textId="77777777" w:rsidR="00A239D8" w:rsidRPr="00A239D8" w:rsidRDefault="00A239D8" w:rsidP="00A239D8">
            <w:pPr>
              <w:jc w:val="right"/>
              <w:rPr>
                <w:rFonts w:cs="Arial"/>
                <w:color w:val="000000"/>
                <w:sz w:val="18"/>
                <w:szCs w:val="18"/>
              </w:rPr>
            </w:pPr>
            <w:r w:rsidRPr="00A239D8">
              <w:rPr>
                <w:rFonts w:cs="Arial"/>
                <w:color w:val="000000"/>
                <w:sz w:val="18"/>
                <w:szCs w:val="18"/>
              </w:rPr>
              <w:t>DVICV_D8</w:t>
            </w:r>
          </w:p>
        </w:tc>
        <w:tc>
          <w:tcPr>
            <w:tcW w:w="2160" w:type="dxa"/>
            <w:tcBorders>
              <w:top w:val="nil"/>
              <w:left w:val="nil"/>
              <w:bottom w:val="single" w:sz="8" w:space="0" w:color="auto"/>
              <w:right w:val="single" w:sz="8" w:space="0" w:color="auto"/>
            </w:tcBorders>
            <w:shd w:val="clear" w:color="auto" w:fill="auto"/>
            <w:vAlign w:val="center"/>
            <w:hideMark/>
          </w:tcPr>
          <w:p w14:paraId="58A0F246" w14:textId="77777777" w:rsidR="00A239D8" w:rsidRPr="00A239D8" w:rsidRDefault="00A239D8" w:rsidP="00A239D8">
            <w:pPr>
              <w:jc w:val="right"/>
              <w:rPr>
                <w:rFonts w:cs="Arial"/>
                <w:color w:val="000000"/>
                <w:sz w:val="18"/>
                <w:szCs w:val="18"/>
              </w:rPr>
            </w:pPr>
            <w:r w:rsidRPr="00A239D8">
              <w:rPr>
                <w:rFonts w:cs="Arial"/>
                <w:color w:val="000000"/>
                <w:sz w:val="18"/>
                <w:szCs w:val="18"/>
              </w:rPr>
              <w:t>GREENL_WEAVER1_1</w:t>
            </w:r>
          </w:p>
        </w:tc>
        <w:tc>
          <w:tcPr>
            <w:tcW w:w="1440" w:type="dxa"/>
            <w:tcBorders>
              <w:top w:val="nil"/>
              <w:left w:val="nil"/>
              <w:bottom w:val="single" w:sz="8" w:space="0" w:color="auto"/>
              <w:right w:val="single" w:sz="8" w:space="0" w:color="auto"/>
            </w:tcBorders>
            <w:shd w:val="clear" w:color="auto" w:fill="auto"/>
            <w:noWrap/>
            <w:vAlign w:val="center"/>
            <w:hideMark/>
          </w:tcPr>
          <w:p w14:paraId="317B52F4" w14:textId="77777777" w:rsidR="00A239D8" w:rsidRPr="00A239D8" w:rsidRDefault="00A239D8" w:rsidP="00A239D8">
            <w:pPr>
              <w:jc w:val="right"/>
              <w:rPr>
                <w:rFonts w:cs="Arial"/>
                <w:color w:val="000000"/>
                <w:sz w:val="18"/>
                <w:szCs w:val="18"/>
              </w:rPr>
            </w:pPr>
            <w:r w:rsidRPr="00A239D8">
              <w:rPr>
                <w:rFonts w:cs="Arial"/>
                <w:color w:val="000000"/>
                <w:sz w:val="18"/>
                <w:szCs w:val="18"/>
              </w:rPr>
              <w:t>WEAVERRD</w:t>
            </w:r>
          </w:p>
        </w:tc>
        <w:tc>
          <w:tcPr>
            <w:tcW w:w="1350" w:type="dxa"/>
            <w:tcBorders>
              <w:top w:val="nil"/>
              <w:left w:val="nil"/>
              <w:bottom w:val="single" w:sz="8" w:space="0" w:color="auto"/>
              <w:right w:val="single" w:sz="8" w:space="0" w:color="auto"/>
            </w:tcBorders>
            <w:shd w:val="clear" w:color="auto" w:fill="auto"/>
            <w:noWrap/>
            <w:vAlign w:val="center"/>
            <w:hideMark/>
          </w:tcPr>
          <w:p w14:paraId="632A2737" w14:textId="77777777" w:rsidR="00A239D8" w:rsidRPr="00A239D8" w:rsidRDefault="00A239D8" w:rsidP="00A239D8">
            <w:pPr>
              <w:jc w:val="right"/>
              <w:rPr>
                <w:rFonts w:cs="Arial"/>
                <w:color w:val="000000"/>
                <w:sz w:val="18"/>
                <w:szCs w:val="18"/>
              </w:rPr>
            </w:pPr>
            <w:r w:rsidRPr="00A239D8">
              <w:rPr>
                <w:rFonts w:cs="Arial"/>
                <w:color w:val="000000"/>
                <w:sz w:val="18"/>
                <w:szCs w:val="18"/>
              </w:rPr>
              <w:t>GREENLK</w:t>
            </w:r>
          </w:p>
        </w:tc>
        <w:tc>
          <w:tcPr>
            <w:tcW w:w="1170" w:type="dxa"/>
            <w:tcBorders>
              <w:top w:val="nil"/>
              <w:left w:val="nil"/>
              <w:bottom w:val="single" w:sz="8" w:space="0" w:color="auto"/>
              <w:right w:val="single" w:sz="8" w:space="0" w:color="auto"/>
            </w:tcBorders>
            <w:shd w:val="clear" w:color="auto" w:fill="auto"/>
            <w:noWrap/>
            <w:vAlign w:val="center"/>
            <w:hideMark/>
          </w:tcPr>
          <w:p w14:paraId="632F5B3F"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9FE62F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C9DE61C" w14:textId="77777777" w:rsidR="00A239D8" w:rsidRPr="00A239D8" w:rsidRDefault="00A239D8" w:rsidP="00A239D8">
            <w:pPr>
              <w:jc w:val="right"/>
              <w:rPr>
                <w:rFonts w:cs="Arial"/>
                <w:color w:val="000000"/>
                <w:sz w:val="18"/>
                <w:szCs w:val="18"/>
              </w:rPr>
            </w:pPr>
            <w:r w:rsidRPr="00A239D8">
              <w:rPr>
                <w:rFonts w:cs="Arial"/>
                <w:color w:val="000000"/>
                <w:sz w:val="18"/>
                <w:szCs w:val="18"/>
              </w:rPr>
              <w:t>DWLV89N8</w:t>
            </w:r>
          </w:p>
        </w:tc>
        <w:tc>
          <w:tcPr>
            <w:tcW w:w="2160" w:type="dxa"/>
            <w:tcBorders>
              <w:top w:val="nil"/>
              <w:left w:val="nil"/>
              <w:bottom w:val="single" w:sz="8" w:space="0" w:color="auto"/>
              <w:right w:val="single" w:sz="8" w:space="0" w:color="auto"/>
            </w:tcBorders>
            <w:shd w:val="clear" w:color="auto" w:fill="auto"/>
            <w:vAlign w:val="center"/>
            <w:hideMark/>
          </w:tcPr>
          <w:p w14:paraId="5091BBCE" w14:textId="77777777" w:rsidR="00A239D8" w:rsidRPr="00A239D8" w:rsidRDefault="00A239D8" w:rsidP="00A239D8">
            <w:pPr>
              <w:jc w:val="right"/>
              <w:rPr>
                <w:rFonts w:cs="Arial"/>
                <w:color w:val="000000"/>
                <w:sz w:val="18"/>
                <w:szCs w:val="18"/>
              </w:rPr>
            </w:pPr>
            <w:r w:rsidRPr="00A239D8">
              <w:rPr>
                <w:rFonts w:cs="Arial"/>
                <w:color w:val="000000"/>
                <w:sz w:val="18"/>
                <w:szCs w:val="18"/>
              </w:rPr>
              <w:t>3410__A</w:t>
            </w:r>
          </w:p>
        </w:tc>
        <w:tc>
          <w:tcPr>
            <w:tcW w:w="1440" w:type="dxa"/>
            <w:tcBorders>
              <w:top w:val="nil"/>
              <w:left w:val="nil"/>
              <w:bottom w:val="single" w:sz="8" w:space="0" w:color="auto"/>
              <w:right w:val="single" w:sz="8" w:space="0" w:color="auto"/>
            </w:tcBorders>
            <w:shd w:val="clear" w:color="auto" w:fill="auto"/>
            <w:noWrap/>
            <w:vAlign w:val="center"/>
            <w:hideMark/>
          </w:tcPr>
          <w:p w14:paraId="01DE9C97" w14:textId="77777777" w:rsidR="00A239D8" w:rsidRPr="00A239D8" w:rsidRDefault="00A239D8" w:rsidP="00A239D8">
            <w:pPr>
              <w:jc w:val="right"/>
              <w:rPr>
                <w:rFonts w:cs="Arial"/>
                <w:color w:val="000000"/>
                <w:sz w:val="18"/>
                <w:szCs w:val="18"/>
              </w:rPr>
            </w:pPr>
            <w:r w:rsidRPr="00A239D8">
              <w:rPr>
                <w:rFonts w:cs="Arial"/>
                <w:color w:val="000000"/>
                <w:sz w:val="18"/>
                <w:szCs w:val="18"/>
              </w:rPr>
              <w:t>ELVSW</w:t>
            </w:r>
          </w:p>
        </w:tc>
        <w:tc>
          <w:tcPr>
            <w:tcW w:w="1350" w:type="dxa"/>
            <w:tcBorders>
              <w:top w:val="nil"/>
              <w:left w:val="nil"/>
              <w:bottom w:val="single" w:sz="8" w:space="0" w:color="auto"/>
              <w:right w:val="single" w:sz="8" w:space="0" w:color="auto"/>
            </w:tcBorders>
            <w:shd w:val="clear" w:color="auto" w:fill="auto"/>
            <w:noWrap/>
            <w:vAlign w:val="center"/>
            <w:hideMark/>
          </w:tcPr>
          <w:p w14:paraId="5429FCA9" w14:textId="77777777" w:rsidR="00A239D8" w:rsidRPr="00A239D8" w:rsidRDefault="00A239D8" w:rsidP="00A239D8">
            <w:pPr>
              <w:jc w:val="right"/>
              <w:rPr>
                <w:rFonts w:cs="Arial"/>
                <w:color w:val="000000"/>
                <w:sz w:val="18"/>
                <w:szCs w:val="18"/>
              </w:rPr>
            </w:pPr>
            <w:r w:rsidRPr="00A239D8">
              <w:rPr>
                <w:rFonts w:cs="Arial"/>
                <w:color w:val="000000"/>
                <w:sz w:val="18"/>
                <w:szCs w:val="18"/>
              </w:rPr>
              <w:t>REGST</w:t>
            </w:r>
          </w:p>
        </w:tc>
        <w:tc>
          <w:tcPr>
            <w:tcW w:w="1170" w:type="dxa"/>
            <w:tcBorders>
              <w:top w:val="nil"/>
              <w:left w:val="nil"/>
              <w:bottom w:val="single" w:sz="8" w:space="0" w:color="auto"/>
              <w:right w:val="single" w:sz="8" w:space="0" w:color="auto"/>
            </w:tcBorders>
            <w:shd w:val="clear" w:color="auto" w:fill="auto"/>
            <w:noWrap/>
            <w:vAlign w:val="center"/>
            <w:hideMark/>
          </w:tcPr>
          <w:p w14:paraId="69CEB4E3"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8B0756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F27C39F" w14:textId="77777777" w:rsidR="00A239D8" w:rsidRPr="00A239D8" w:rsidRDefault="00A239D8" w:rsidP="00A239D8">
            <w:pPr>
              <w:jc w:val="right"/>
              <w:rPr>
                <w:rFonts w:cs="Arial"/>
                <w:color w:val="000000"/>
                <w:sz w:val="18"/>
                <w:szCs w:val="18"/>
              </w:rPr>
            </w:pPr>
            <w:r w:rsidRPr="00A239D8">
              <w:rPr>
                <w:rFonts w:cs="Arial"/>
                <w:color w:val="000000"/>
                <w:sz w:val="18"/>
                <w:szCs w:val="18"/>
              </w:rPr>
              <w:t>SBUZLME8</w:t>
            </w:r>
          </w:p>
        </w:tc>
        <w:tc>
          <w:tcPr>
            <w:tcW w:w="2160" w:type="dxa"/>
            <w:tcBorders>
              <w:top w:val="nil"/>
              <w:left w:val="nil"/>
              <w:bottom w:val="single" w:sz="8" w:space="0" w:color="auto"/>
              <w:right w:val="single" w:sz="8" w:space="0" w:color="auto"/>
            </w:tcBorders>
            <w:shd w:val="clear" w:color="auto" w:fill="auto"/>
            <w:vAlign w:val="center"/>
            <w:hideMark/>
          </w:tcPr>
          <w:p w14:paraId="63888A71" w14:textId="77777777" w:rsidR="00A239D8" w:rsidRPr="00A239D8" w:rsidRDefault="00A239D8" w:rsidP="00A239D8">
            <w:pPr>
              <w:jc w:val="right"/>
              <w:rPr>
                <w:rFonts w:cs="Arial"/>
                <w:color w:val="000000"/>
                <w:sz w:val="18"/>
                <w:szCs w:val="18"/>
              </w:rPr>
            </w:pPr>
            <w:r w:rsidRPr="00A239D8">
              <w:rPr>
                <w:rFonts w:cs="Arial"/>
                <w:color w:val="000000"/>
                <w:sz w:val="18"/>
                <w:szCs w:val="18"/>
              </w:rPr>
              <w:t>LMESA_FMR1</w:t>
            </w:r>
          </w:p>
        </w:tc>
        <w:tc>
          <w:tcPr>
            <w:tcW w:w="1440" w:type="dxa"/>
            <w:tcBorders>
              <w:top w:val="nil"/>
              <w:left w:val="nil"/>
              <w:bottom w:val="single" w:sz="8" w:space="0" w:color="auto"/>
              <w:right w:val="single" w:sz="8" w:space="0" w:color="auto"/>
            </w:tcBorders>
            <w:shd w:val="clear" w:color="auto" w:fill="auto"/>
            <w:noWrap/>
            <w:vAlign w:val="center"/>
            <w:hideMark/>
          </w:tcPr>
          <w:p w14:paraId="08340F9C" w14:textId="77777777" w:rsidR="00A239D8" w:rsidRPr="00A239D8" w:rsidRDefault="00A239D8" w:rsidP="00A239D8">
            <w:pPr>
              <w:jc w:val="right"/>
              <w:rPr>
                <w:rFonts w:cs="Arial"/>
                <w:color w:val="000000"/>
                <w:sz w:val="18"/>
                <w:szCs w:val="18"/>
              </w:rPr>
            </w:pPr>
            <w:r w:rsidRPr="00A239D8">
              <w:rPr>
                <w:rFonts w:cs="Arial"/>
                <w:color w:val="000000"/>
                <w:sz w:val="18"/>
                <w:szCs w:val="18"/>
              </w:rPr>
              <w:t>LMESA</w:t>
            </w:r>
          </w:p>
        </w:tc>
        <w:tc>
          <w:tcPr>
            <w:tcW w:w="1350" w:type="dxa"/>
            <w:tcBorders>
              <w:top w:val="nil"/>
              <w:left w:val="nil"/>
              <w:bottom w:val="single" w:sz="8" w:space="0" w:color="auto"/>
              <w:right w:val="single" w:sz="8" w:space="0" w:color="auto"/>
            </w:tcBorders>
            <w:shd w:val="clear" w:color="auto" w:fill="auto"/>
            <w:noWrap/>
            <w:vAlign w:val="center"/>
            <w:hideMark/>
          </w:tcPr>
          <w:p w14:paraId="50477F21" w14:textId="77777777" w:rsidR="00A239D8" w:rsidRPr="00A239D8" w:rsidRDefault="00A239D8" w:rsidP="00A239D8">
            <w:pPr>
              <w:jc w:val="right"/>
              <w:rPr>
                <w:rFonts w:cs="Arial"/>
                <w:color w:val="000000"/>
                <w:sz w:val="18"/>
                <w:szCs w:val="18"/>
              </w:rPr>
            </w:pPr>
            <w:r w:rsidRPr="00A239D8">
              <w:rPr>
                <w:rFonts w:cs="Arial"/>
                <w:color w:val="000000"/>
                <w:sz w:val="18"/>
                <w:szCs w:val="18"/>
              </w:rPr>
              <w:t>LMESA</w:t>
            </w:r>
          </w:p>
        </w:tc>
        <w:tc>
          <w:tcPr>
            <w:tcW w:w="1170" w:type="dxa"/>
            <w:tcBorders>
              <w:top w:val="nil"/>
              <w:left w:val="nil"/>
              <w:bottom w:val="single" w:sz="8" w:space="0" w:color="auto"/>
              <w:right w:val="single" w:sz="8" w:space="0" w:color="auto"/>
            </w:tcBorders>
            <w:shd w:val="clear" w:color="auto" w:fill="auto"/>
            <w:noWrap/>
            <w:vAlign w:val="center"/>
            <w:hideMark/>
          </w:tcPr>
          <w:p w14:paraId="61E4FC50"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C7686B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49509A6" w14:textId="77777777" w:rsidR="00A239D8" w:rsidRPr="00A239D8" w:rsidRDefault="00A239D8" w:rsidP="00A239D8">
            <w:pPr>
              <w:jc w:val="right"/>
              <w:rPr>
                <w:rFonts w:cs="Arial"/>
                <w:color w:val="000000"/>
                <w:sz w:val="18"/>
                <w:szCs w:val="18"/>
              </w:rPr>
            </w:pPr>
            <w:r w:rsidRPr="00A239D8">
              <w:rPr>
                <w:rFonts w:cs="Arial"/>
                <w:color w:val="000000"/>
                <w:sz w:val="18"/>
                <w:szCs w:val="18"/>
              </w:rPr>
              <w:t>SCTTTES5</w:t>
            </w:r>
          </w:p>
        </w:tc>
        <w:tc>
          <w:tcPr>
            <w:tcW w:w="2160" w:type="dxa"/>
            <w:tcBorders>
              <w:top w:val="nil"/>
              <w:left w:val="nil"/>
              <w:bottom w:val="single" w:sz="8" w:space="0" w:color="auto"/>
              <w:right w:val="single" w:sz="8" w:space="0" w:color="auto"/>
            </w:tcBorders>
            <w:shd w:val="clear" w:color="auto" w:fill="auto"/>
            <w:vAlign w:val="center"/>
            <w:hideMark/>
          </w:tcPr>
          <w:p w14:paraId="349FEA3D" w14:textId="77777777" w:rsidR="00A239D8" w:rsidRPr="00A239D8" w:rsidRDefault="00A239D8" w:rsidP="00A239D8">
            <w:pPr>
              <w:jc w:val="right"/>
              <w:rPr>
                <w:rFonts w:cs="Arial"/>
                <w:color w:val="000000"/>
                <w:sz w:val="18"/>
                <w:szCs w:val="18"/>
              </w:rPr>
            </w:pPr>
            <w:r w:rsidRPr="00A239D8">
              <w:rPr>
                <w:rFonts w:cs="Arial"/>
                <w:color w:val="000000"/>
                <w:sz w:val="18"/>
                <w:szCs w:val="18"/>
              </w:rPr>
              <w:t>GRAY_TESLA_2_1</w:t>
            </w:r>
          </w:p>
        </w:tc>
        <w:tc>
          <w:tcPr>
            <w:tcW w:w="1440" w:type="dxa"/>
            <w:tcBorders>
              <w:top w:val="nil"/>
              <w:left w:val="nil"/>
              <w:bottom w:val="single" w:sz="8" w:space="0" w:color="auto"/>
              <w:right w:val="single" w:sz="8" w:space="0" w:color="auto"/>
            </w:tcBorders>
            <w:shd w:val="clear" w:color="auto" w:fill="auto"/>
            <w:noWrap/>
            <w:vAlign w:val="center"/>
            <w:hideMark/>
          </w:tcPr>
          <w:p w14:paraId="75EA0431" w14:textId="77777777" w:rsidR="00A239D8" w:rsidRPr="00A239D8" w:rsidRDefault="00A239D8" w:rsidP="00A239D8">
            <w:pPr>
              <w:jc w:val="right"/>
              <w:rPr>
                <w:rFonts w:cs="Arial"/>
                <w:color w:val="000000"/>
                <w:sz w:val="18"/>
                <w:szCs w:val="18"/>
              </w:rPr>
            </w:pPr>
            <w:r w:rsidRPr="00A239D8">
              <w:rPr>
                <w:rFonts w:cs="Arial"/>
                <w:color w:val="000000"/>
                <w:sz w:val="18"/>
                <w:szCs w:val="18"/>
              </w:rPr>
              <w:t>CTT_GRAY</w:t>
            </w:r>
          </w:p>
        </w:tc>
        <w:tc>
          <w:tcPr>
            <w:tcW w:w="1350" w:type="dxa"/>
            <w:tcBorders>
              <w:top w:val="nil"/>
              <w:left w:val="nil"/>
              <w:bottom w:val="single" w:sz="8" w:space="0" w:color="auto"/>
              <w:right w:val="single" w:sz="8" w:space="0" w:color="auto"/>
            </w:tcBorders>
            <w:shd w:val="clear" w:color="auto" w:fill="auto"/>
            <w:noWrap/>
            <w:vAlign w:val="center"/>
            <w:hideMark/>
          </w:tcPr>
          <w:p w14:paraId="2DAFCA6E" w14:textId="77777777" w:rsidR="00A239D8" w:rsidRPr="00A239D8" w:rsidRDefault="00A239D8" w:rsidP="00A239D8">
            <w:pPr>
              <w:jc w:val="right"/>
              <w:rPr>
                <w:rFonts w:cs="Arial"/>
                <w:color w:val="000000"/>
                <w:sz w:val="18"/>
                <w:szCs w:val="18"/>
              </w:rPr>
            </w:pPr>
            <w:r w:rsidRPr="00A239D8">
              <w:rPr>
                <w:rFonts w:cs="Arial"/>
                <w:color w:val="000000"/>
                <w:sz w:val="18"/>
                <w:szCs w:val="18"/>
              </w:rPr>
              <w:t>TESLA</w:t>
            </w:r>
          </w:p>
        </w:tc>
        <w:tc>
          <w:tcPr>
            <w:tcW w:w="1170" w:type="dxa"/>
            <w:tcBorders>
              <w:top w:val="nil"/>
              <w:left w:val="nil"/>
              <w:bottom w:val="single" w:sz="8" w:space="0" w:color="auto"/>
              <w:right w:val="single" w:sz="8" w:space="0" w:color="auto"/>
            </w:tcBorders>
            <w:shd w:val="clear" w:color="auto" w:fill="auto"/>
            <w:noWrap/>
            <w:vAlign w:val="center"/>
            <w:hideMark/>
          </w:tcPr>
          <w:p w14:paraId="4BF5B6E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1F94692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A1A3F24" w14:textId="77777777" w:rsidR="00A239D8" w:rsidRPr="00A239D8" w:rsidRDefault="00A239D8" w:rsidP="00A239D8">
            <w:pPr>
              <w:jc w:val="right"/>
              <w:rPr>
                <w:rFonts w:cs="Arial"/>
                <w:color w:val="000000"/>
                <w:sz w:val="18"/>
                <w:szCs w:val="18"/>
              </w:rPr>
            </w:pPr>
            <w:r w:rsidRPr="00A239D8">
              <w:rPr>
                <w:rFonts w:cs="Arial"/>
                <w:color w:val="000000"/>
                <w:sz w:val="18"/>
                <w:szCs w:val="18"/>
              </w:rPr>
              <w:t>SENSEN28</w:t>
            </w:r>
          </w:p>
        </w:tc>
        <w:tc>
          <w:tcPr>
            <w:tcW w:w="2160" w:type="dxa"/>
            <w:tcBorders>
              <w:top w:val="nil"/>
              <w:left w:val="nil"/>
              <w:bottom w:val="single" w:sz="8" w:space="0" w:color="auto"/>
              <w:right w:val="single" w:sz="8" w:space="0" w:color="auto"/>
            </w:tcBorders>
            <w:shd w:val="clear" w:color="auto" w:fill="auto"/>
            <w:vAlign w:val="center"/>
            <w:hideMark/>
          </w:tcPr>
          <w:p w14:paraId="3BF5382C" w14:textId="77777777" w:rsidR="00A239D8" w:rsidRPr="00A239D8" w:rsidRDefault="00A239D8" w:rsidP="00A239D8">
            <w:pPr>
              <w:jc w:val="right"/>
              <w:rPr>
                <w:rFonts w:cs="Arial"/>
                <w:color w:val="000000"/>
                <w:sz w:val="18"/>
                <w:szCs w:val="18"/>
              </w:rPr>
            </w:pPr>
            <w:r w:rsidRPr="00A239D8">
              <w:rPr>
                <w:rFonts w:cs="Arial"/>
                <w:color w:val="000000"/>
                <w:sz w:val="18"/>
                <w:szCs w:val="18"/>
              </w:rPr>
              <w:t>941__B</w:t>
            </w:r>
          </w:p>
        </w:tc>
        <w:tc>
          <w:tcPr>
            <w:tcW w:w="1440" w:type="dxa"/>
            <w:tcBorders>
              <w:top w:val="nil"/>
              <w:left w:val="nil"/>
              <w:bottom w:val="single" w:sz="8" w:space="0" w:color="auto"/>
              <w:right w:val="single" w:sz="8" w:space="0" w:color="auto"/>
            </w:tcBorders>
            <w:shd w:val="clear" w:color="auto" w:fill="auto"/>
            <w:noWrap/>
            <w:vAlign w:val="center"/>
            <w:hideMark/>
          </w:tcPr>
          <w:p w14:paraId="4978BFA2" w14:textId="77777777" w:rsidR="00A239D8" w:rsidRPr="00A239D8" w:rsidRDefault="00A239D8" w:rsidP="00A239D8">
            <w:pPr>
              <w:jc w:val="right"/>
              <w:rPr>
                <w:rFonts w:cs="Arial"/>
                <w:color w:val="000000"/>
                <w:sz w:val="18"/>
                <w:szCs w:val="18"/>
              </w:rPr>
            </w:pPr>
            <w:r w:rsidRPr="00A239D8">
              <w:rPr>
                <w:rFonts w:cs="Arial"/>
                <w:color w:val="000000"/>
                <w:sz w:val="18"/>
                <w:szCs w:val="18"/>
              </w:rPr>
              <w:t>ENNIS</w:t>
            </w:r>
          </w:p>
        </w:tc>
        <w:tc>
          <w:tcPr>
            <w:tcW w:w="1350" w:type="dxa"/>
            <w:tcBorders>
              <w:top w:val="nil"/>
              <w:left w:val="nil"/>
              <w:bottom w:val="single" w:sz="8" w:space="0" w:color="auto"/>
              <w:right w:val="single" w:sz="8" w:space="0" w:color="auto"/>
            </w:tcBorders>
            <w:shd w:val="clear" w:color="auto" w:fill="auto"/>
            <w:noWrap/>
            <w:vAlign w:val="center"/>
            <w:hideMark/>
          </w:tcPr>
          <w:p w14:paraId="385C86EA" w14:textId="77777777" w:rsidR="00A239D8" w:rsidRPr="00A239D8" w:rsidRDefault="00A239D8" w:rsidP="00A239D8">
            <w:pPr>
              <w:jc w:val="right"/>
              <w:rPr>
                <w:rFonts w:cs="Arial"/>
                <w:color w:val="000000"/>
                <w:sz w:val="18"/>
                <w:szCs w:val="18"/>
              </w:rPr>
            </w:pPr>
            <w:r w:rsidRPr="00A239D8">
              <w:rPr>
                <w:rFonts w:cs="Arial"/>
                <w:color w:val="000000"/>
                <w:sz w:val="18"/>
                <w:szCs w:val="18"/>
              </w:rPr>
              <w:t>ENSSW</w:t>
            </w:r>
          </w:p>
        </w:tc>
        <w:tc>
          <w:tcPr>
            <w:tcW w:w="1170" w:type="dxa"/>
            <w:tcBorders>
              <w:top w:val="nil"/>
              <w:left w:val="nil"/>
              <w:bottom w:val="single" w:sz="8" w:space="0" w:color="auto"/>
              <w:right w:val="single" w:sz="8" w:space="0" w:color="auto"/>
            </w:tcBorders>
            <w:shd w:val="clear" w:color="auto" w:fill="auto"/>
            <w:noWrap/>
            <w:vAlign w:val="center"/>
            <w:hideMark/>
          </w:tcPr>
          <w:p w14:paraId="50B08969"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E7A881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B928EC7" w14:textId="77777777" w:rsidR="00A239D8" w:rsidRPr="00A239D8" w:rsidRDefault="00A239D8" w:rsidP="00A239D8">
            <w:pPr>
              <w:jc w:val="right"/>
              <w:rPr>
                <w:rFonts w:cs="Arial"/>
                <w:color w:val="000000"/>
                <w:sz w:val="18"/>
                <w:szCs w:val="18"/>
              </w:rPr>
            </w:pPr>
            <w:r w:rsidRPr="00A239D8">
              <w:rPr>
                <w:rFonts w:cs="Arial"/>
                <w:color w:val="000000"/>
                <w:sz w:val="18"/>
                <w:szCs w:val="18"/>
              </w:rPr>
              <w:t>SFLCMDL5</w:t>
            </w:r>
          </w:p>
        </w:tc>
        <w:tc>
          <w:tcPr>
            <w:tcW w:w="2160" w:type="dxa"/>
            <w:tcBorders>
              <w:top w:val="nil"/>
              <w:left w:val="nil"/>
              <w:bottom w:val="single" w:sz="8" w:space="0" w:color="auto"/>
              <w:right w:val="single" w:sz="8" w:space="0" w:color="auto"/>
            </w:tcBorders>
            <w:shd w:val="clear" w:color="auto" w:fill="auto"/>
            <w:vAlign w:val="center"/>
            <w:hideMark/>
          </w:tcPr>
          <w:p w14:paraId="607C3611" w14:textId="77777777" w:rsidR="00A239D8" w:rsidRPr="00A239D8" w:rsidRDefault="00A239D8" w:rsidP="00A239D8">
            <w:pPr>
              <w:jc w:val="right"/>
              <w:rPr>
                <w:rFonts w:cs="Arial"/>
                <w:color w:val="000000"/>
                <w:sz w:val="18"/>
                <w:szCs w:val="18"/>
              </w:rPr>
            </w:pPr>
            <w:r w:rsidRPr="00A239D8">
              <w:rPr>
                <w:rFonts w:cs="Arial"/>
                <w:color w:val="000000"/>
                <w:sz w:val="18"/>
                <w:szCs w:val="18"/>
              </w:rPr>
              <w:t>6510__A</w:t>
            </w:r>
          </w:p>
        </w:tc>
        <w:tc>
          <w:tcPr>
            <w:tcW w:w="1440" w:type="dxa"/>
            <w:tcBorders>
              <w:top w:val="nil"/>
              <w:left w:val="nil"/>
              <w:bottom w:val="single" w:sz="8" w:space="0" w:color="auto"/>
              <w:right w:val="single" w:sz="8" w:space="0" w:color="auto"/>
            </w:tcBorders>
            <w:shd w:val="clear" w:color="auto" w:fill="auto"/>
            <w:noWrap/>
            <w:vAlign w:val="center"/>
            <w:hideMark/>
          </w:tcPr>
          <w:p w14:paraId="183318D9" w14:textId="77777777" w:rsidR="00A239D8" w:rsidRPr="00A239D8" w:rsidRDefault="00A239D8" w:rsidP="00A239D8">
            <w:pPr>
              <w:jc w:val="right"/>
              <w:rPr>
                <w:rFonts w:cs="Arial"/>
                <w:color w:val="000000"/>
                <w:sz w:val="18"/>
                <w:szCs w:val="18"/>
              </w:rPr>
            </w:pPr>
            <w:r w:rsidRPr="00A239D8">
              <w:rPr>
                <w:rFonts w:cs="Arial"/>
                <w:color w:val="000000"/>
                <w:sz w:val="18"/>
                <w:szCs w:val="18"/>
              </w:rPr>
              <w:t>GLNHV</w:t>
            </w:r>
          </w:p>
        </w:tc>
        <w:tc>
          <w:tcPr>
            <w:tcW w:w="1350" w:type="dxa"/>
            <w:tcBorders>
              <w:top w:val="nil"/>
              <w:left w:val="nil"/>
              <w:bottom w:val="single" w:sz="8" w:space="0" w:color="auto"/>
              <w:right w:val="single" w:sz="8" w:space="0" w:color="auto"/>
            </w:tcBorders>
            <w:shd w:val="clear" w:color="auto" w:fill="auto"/>
            <w:noWrap/>
            <w:vAlign w:val="center"/>
            <w:hideMark/>
          </w:tcPr>
          <w:p w14:paraId="7B4CFB2B" w14:textId="77777777" w:rsidR="00A239D8" w:rsidRPr="00A239D8" w:rsidRDefault="00A239D8" w:rsidP="00A239D8">
            <w:pPr>
              <w:jc w:val="right"/>
              <w:rPr>
                <w:rFonts w:cs="Arial"/>
                <w:color w:val="000000"/>
                <w:sz w:val="18"/>
                <w:szCs w:val="18"/>
              </w:rPr>
            </w:pPr>
            <w:r w:rsidRPr="00A239D8">
              <w:rPr>
                <w:rFonts w:cs="Arial"/>
                <w:color w:val="000000"/>
                <w:sz w:val="18"/>
                <w:szCs w:val="18"/>
              </w:rPr>
              <w:t>CRM8T</w:t>
            </w:r>
          </w:p>
        </w:tc>
        <w:tc>
          <w:tcPr>
            <w:tcW w:w="1170" w:type="dxa"/>
            <w:tcBorders>
              <w:top w:val="nil"/>
              <w:left w:val="nil"/>
              <w:bottom w:val="single" w:sz="8" w:space="0" w:color="auto"/>
              <w:right w:val="single" w:sz="8" w:space="0" w:color="auto"/>
            </w:tcBorders>
            <w:shd w:val="clear" w:color="auto" w:fill="auto"/>
            <w:noWrap/>
            <w:vAlign w:val="center"/>
            <w:hideMark/>
          </w:tcPr>
          <w:p w14:paraId="534CA59E"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4BA6C72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DC4F269" w14:textId="77777777" w:rsidR="00A239D8" w:rsidRPr="00A239D8" w:rsidRDefault="00A239D8" w:rsidP="00A239D8">
            <w:pPr>
              <w:jc w:val="right"/>
              <w:rPr>
                <w:rFonts w:cs="Arial"/>
                <w:color w:val="000000"/>
                <w:sz w:val="18"/>
                <w:szCs w:val="18"/>
              </w:rPr>
            </w:pPr>
            <w:r w:rsidRPr="00A239D8">
              <w:rPr>
                <w:rFonts w:cs="Arial"/>
                <w:color w:val="000000"/>
                <w:sz w:val="18"/>
                <w:szCs w:val="18"/>
              </w:rPr>
              <w:t>SFLCMDL5</w:t>
            </w:r>
          </w:p>
        </w:tc>
        <w:tc>
          <w:tcPr>
            <w:tcW w:w="2160" w:type="dxa"/>
            <w:tcBorders>
              <w:top w:val="nil"/>
              <w:left w:val="nil"/>
              <w:bottom w:val="single" w:sz="8" w:space="0" w:color="auto"/>
              <w:right w:val="single" w:sz="8" w:space="0" w:color="auto"/>
            </w:tcBorders>
            <w:shd w:val="clear" w:color="auto" w:fill="auto"/>
            <w:vAlign w:val="center"/>
            <w:hideMark/>
          </w:tcPr>
          <w:p w14:paraId="0794AE98" w14:textId="77777777" w:rsidR="00A239D8" w:rsidRPr="00A239D8" w:rsidRDefault="00A239D8" w:rsidP="00A239D8">
            <w:pPr>
              <w:jc w:val="right"/>
              <w:rPr>
                <w:rFonts w:cs="Arial"/>
                <w:color w:val="000000"/>
                <w:sz w:val="18"/>
                <w:szCs w:val="18"/>
              </w:rPr>
            </w:pPr>
            <w:r w:rsidRPr="00A239D8">
              <w:rPr>
                <w:rFonts w:cs="Arial"/>
                <w:color w:val="000000"/>
                <w:sz w:val="18"/>
                <w:szCs w:val="18"/>
              </w:rPr>
              <w:t>6510__B</w:t>
            </w:r>
          </w:p>
        </w:tc>
        <w:tc>
          <w:tcPr>
            <w:tcW w:w="1440" w:type="dxa"/>
            <w:tcBorders>
              <w:top w:val="nil"/>
              <w:left w:val="nil"/>
              <w:bottom w:val="single" w:sz="8" w:space="0" w:color="auto"/>
              <w:right w:val="single" w:sz="8" w:space="0" w:color="auto"/>
            </w:tcBorders>
            <w:shd w:val="clear" w:color="auto" w:fill="auto"/>
            <w:noWrap/>
            <w:vAlign w:val="center"/>
            <w:hideMark/>
          </w:tcPr>
          <w:p w14:paraId="6DFAA7DA" w14:textId="77777777" w:rsidR="00A239D8" w:rsidRPr="00A239D8" w:rsidRDefault="00A239D8" w:rsidP="00A239D8">
            <w:pPr>
              <w:jc w:val="right"/>
              <w:rPr>
                <w:rFonts w:cs="Arial"/>
                <w:color w:val="000000"/>
                <w:sz w:val="18"/>
                <w:szCs w:val="18"/>
              </w:rPr>
            </w:pPr>
            <w:r w:rsidRPr="00A239D8">
              <w:rPr>
                <w:rFonts w:cs="Arial"/>
                <w:color w:val="000000"/>
                <w:sz w:val="18"/>
                <w:szCs w:val="18"/>
              </w:rPr>
              <w:t>ODESA</w:t>
            </w:r>
          </w:p>
        </w:tc>
        <w:tc>
          <w:tcPr>
            <w:tcW w:w="1350" w:type="dxa"/>
            <w:tcBorders>
              <w:top w:val="nil"/>
              <w:left w:val="nil"/>
              <w:bottom w:val="single" w:sz="8" w:space="0" w:color="auto"/>
              <w:right w:val="single" w:sz="8" w:space="0" w:color="auto"/>
            </w:tcBorders>
            <w:shd w:val="clear" w:color="auto" w:fill="auto"/>
            <w:noWrap/>
            <w:vAlign w:val="center"/>
            <w:hideMark/>
          </w:tcPr>
          <w:p w14:paraId="44063D99" w14:textId="77777777" w:rsidR="00A239D8" w:rsidRPr="00A239D8" w:rsidRDefault="00A239D8" w:rsidP="00A239D8">
            <w:pPr>
              <w:jc w:val="right"/>
              <w:rPr>
                <w:rFonts w:cs="Arial"/>
                <w:color w:val="000000"/>
                <w:sz w:val="18"/>
                <w:szCs w:val="18"/>
              </w:rPr>
            </w:pPr>
            <w:r w:rsidRPr="00A239D8">
              <w:rPr>
                <w:rFonts w:cs="Arial"/>
                <w:color w:val="000000"/>
                <w:sz w:val="18"/>
                <w:szCs w:val="18"/>
              </w:rPr>
              <w:t>GLNHV</w:t>
            </w:r>
          </w:p>
        </w:tc>
        <w:tc>
          <w:tcPr>
            <w:tcW w:w="1170" w:type="dxa"/>
            <w:tcBorders>
              <w:top w:val="nil"/>
              <w:left w:val="nil"/>
              <w:bottom w:val="single" w:sz="8" w:space="0" w:color="auto"/>
              <w:right w:val="single" w:sz="8" w:space="0" w:color="auto"/>
            </w:tcBorders>
            <w:shd w:val="clear" w:color="auto" w:fill="auto"/>
            <w:noWrap/>
            <w:vAlign w:val="center"/>
            <w:hideMark/>
          </w:tcPr>
          <w:p w14:paraId="3E75E389"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246227E"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832E87A" w14:textId="77777777" w:rsidR="00A239D8" w:rsidRPr="00A239D8" w:rsidRDefault="00A239D8" w:rsidP="00A239D8">
            <w:pPr>
              <w:jc w:val="right"/>
              <w:rPr>
                <w:rFonts w:cs="Arial"/>
                <w:color w:val="000000"/>
                <w:sz w:val="18"/>
                <w:szCs w:val="18"/>
              </w:rPr>
            </w:pPr>
            <w:r w:rsidRPr="00A239D8">
              <w:rPr>
                <w:rFonts w:cs="Arial"/>
                <w:color w:val="000000"/>
                <w:sz w:val="18"/>
                <w:szCs w:val="18"/>
              </w:rPr>
              <w:t>SFLCMGS5</w:t>
            </w:r>
          </w:p>
        </w:tc>
        <w:tc>
          <w:tcPr>
            <w:tcW w:w="2160" w:type="dxa"/>
            <w:tcBorders>
              <w:top w:val="nil"/>
              <w:left w:val="nil"/>
              <w:bottom w:val="single" w:sz="8" w:space="0" w:color="auto"/>
              <w:right w:val="single" w:sz="8" w:space="0" w:color="auto"/>
            </w:tcBorders>
            <w:shd w:val="clear" w:color="auto" w:fill="auto"/>
            <w:vAlign w:val="center"/>
            <w:hideMark/>
          </w:tcPr>
          <w:p w14:paraId="340D6AD6" w14:textId="77777777" w:rsidR="00A239D8" w:rsidRPr="00A239D8" w:rsidRDefault="00A239D8" w:rsidP="00A239D8">
            <w:pPr>
              <w:jc w:val="right"/>
              <w:rPr>
                <w:rFonts w:cs="Arial"/>
                <w:color w:val="000000"/>
                <w:sz w:val="18"/>
                <w:szCs w:val="18"/>
              </w:rPr>
            </w:pPr>
            <w:r w:rsidRPr="00A239D8">
              <w:rPr>
                <w:rFonts w:cs="Arial"/>
                <w:color w:val="000000"/>
                <w:sz w:val="18"/>
                <w:szCs w:val="18"/>
              </w:rPr>
              <w:t>6510__A</w:t>
            </w:r>
          </w:p>
        </w:tc>
        <w:tc>
          <w:tcPr>
            <w:tcW w:w="1440" w:type="dxa"/>
            <w:tcBorders>
              <w:top w:val="nil"/>
              <w:left w:val="nil"/>
              <w:bottom w:val="single" w:sz="8" w:space="0" w:color="auto"/>
              <w:right w:val="single" w:sz="8" w:space="0" w:color="auto"/>
            </w:tcBorders>
            <w:shd w:val="clear" w:color="auto" w:fill="auto"/>
            <w:noWrap/>
            <w:vAlign w:val="center"/>
            <w:hideMark/>
          </w:tcPr>
          <w:p w14:paraId="01C85768" w14:textId="77777777" w:rsidR="00A239D8" w:rsidRPr="00A239D8" w:rsidRDefault="00A239D8" w:rsidP="00A239D8">
            <w:pPr>
              <w:jc w:val="right"/>
              <w:rPr>
                <w:rFonts w:cs="Arial"/>
                <w:color w:val="000000"/>
                <w:sz w:val="18"/>
                <w:szCs w:val="18"/>
              </w:rPr>
            </w:pPr>
            <w:r w:rsidRPr="00A239D8">
              <w:rPr>
                <w:rFonts w:cs="Arial"/>
                <w:color w:val="000000"/>
                <w:sz w:val="18"/>
                <w:szCs w:val="18"/>
              </w:rPr>
              <w:t>GLNHV</w:t>
            </w:r>
          </w:p>
        </w:tc>
        <w:tc>
          <w:tcPr>
            <w:tcW w:w="1350" w:type="dxa"/>
            <w:tcBorders>
              <w:top w:val="nil"/>
              <w:left w:val="nil"/>
              <w:bottom w:val="single" w:sz="8" w:space="0" w:color="auto"/>
              <w:right w:val="single" w:sz="8" w:space="0" w:color="auto"/>
            </w:tcBorders>
            <w:shd w:val="clear" w:color="auto" w:fill="auto"/>
            <w:noWrap/>
            <w:vAlign w:val="center"/>
            <w:hideMark/>
          </w:tcPr>
          <w:p w14:paraId="7DCDE514" w14:textId="77777777" w:rsidR="00A239D8" w:rsidRPr="00A239D8" w:rsidRDefault="00A239D8" w:rsidP="00A239D8">
            <w:pPr>
              <w:jc w:val="right"/>
              <w:rPr>
                <w:rFonts w:cs="Arial"/>
                <w:color w:val="000000"/>
                <w:sz w:val="18"/>
                <w:szCs w:val="18"/>
              </w:rPr>
            </w:pPr>
            <w:r w:rsidRPr="00A239D8">
              <w:rPr>
                <w:rFonts w:cs="Arial"/>
                <w:color w:val="000000"/>
                <w:sz w:val="18"/>
                <w:szCs w:val="18"/>
              </w:rPr>
              <w:t>CRM8T</w:t>
            </w:r>
          </w:p>
        </w:tc>
        <w:tc>
          <w:tcPr>
            <w:tcW w:w="1170" w:type="dxa"/>
            <w:tcBorders>
              <w:top w:val="nil"/>
              <w:left w:val="nil"/>
              <w:bottom w:val="single" w:sz="8" w:space="0" w:color="auto"/>
              <w:right w:val="single" w:sz="8" w:space="0" w:color="auto"/>
            </w:tcBorders>
            <w:shd w:val="clear" w:color="auto" w:fill="auto"/>
            <w:noWrap/>
            <w:vAlign w:val="center"/>
            <w:hideMark/>
          </w:tcPr>
          <w:p w14:paraId="5EDA283A"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51330E3C" w14:textId="77777777" w:rsidTr="00841104">
        <w:trPr>
          <w:trHeight w:val="288"/>
          <w:jc w:val="center"/>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14:paraId="07A62B6C" w14:textId="77777777" w:rsidR="00A239D8" w:rsidRPr="00A239D8" w:rsidRDefault="00A239D8" w:rsidP="00A239D8">
            <w:pPr>
              <w:jc w:val="right"/>
              <w:rPr>
                <w:rFonts w:cs="Arial"/>
                <w:color w:val="000000"/>
                <w:sz w:val="18"/>
                <w:szCs w:val="18"/>
              </w:rPr>
            </w:pPr>
            <w:r w:rsidRPr="00A239D8">
              <w:rPr>
                <w:rFonts w:cs="Arial"/>
                <w:color w:val="000000"/>
                <w:sz w:val="18"/>
                <w:szCs w:val="18"/>
              </w:rPr>
              <w:t>SFT_BAL8</w:t>
            </w:r>
          </w:p>
        </w:tc>
        <w:tc>
          <w:tcPr>
            <w:tcW w:w="2160" w:type="dxa"/>
            <w:tcBorders>
              <w:top w:val="nil"/>
              <w:left w:val="nil"/>
              <w:bottom w:val="single" w:sz="4" w:space="0" w:color="auto"/>
              <w:right w:val="single" w:sz="8" w:space="0" w:color="auto"/>
            </w:tcBorders>
            <w:shd w:val="clear" w:color="auto" w:fill="auto"/>
            <w:vAlign w:val="center"/>
            <w:hideMark/>
          </w:tcPr>
          <w:p w14:paraId="0CDC743A" w14:textId="77777777" w:rsidR="00A239D8" w:rsidRPr="00A239D8" w:rsidRDefault="00A239D8" w:rsidP="00A239D8">
            <w:pPr>
              <w:jc w:val="right"/>
              <w:rPr>
                <w:rFonts w:cs="Arial"/>
                <w:color w:val="000000"/>
                <w:sz w:val="18"/>
                <w:szCs w:val="18"/>
              </w:rPr>
            </w:pPr>
            <w:r w:rsidRPr="00A239D8">
              <w:rPr>
                <w:rFonts w:cs="Arial"/>
                <w:color w:val="000000"/>
                <w:sz w:val="18"/>
                <w:szCs w:val="18"/>
              </w:rPr>
              <w:t>CEDH_69_1</w:t>
            </w:r>
          </w:p>
        </w:tc>
        <w:tc>
          <w:tcPr>
            <w:tcW w:w="1440" w:type="dxa"/>
            <w:tcBorders>
              <w:top w:val="nil"/>
              <w:left w:val="nil"/>
              <w:bottom w:val="single" w:sz="4" w:space="0" w:color="auto"/>
              <w:right w:val="single" w:sz="8" w:space="0" w:color="auto"/>
            </w:tcBorders>
            <w:shd w:val="clear" w:color="auto" w:fill="auto"/>
            <w:noWrap/>
            <w:vAlign w:val="center"/>
            <w:hideMark/>
          </w:tcPr>
          <w:p w14:paraId="00638C12" w14:textId="77777777" w:rsidR="00A239D8" w:rsidRPr="00A239D8" w:rsidRDefault="00A239D8" w:rsidP="00A239D8">
            <w:pPr>
              <w:jc w:val="right"/>
              <w:rPr>
                <w:rFonts w:cs="Arial"/>
                <w:color w:val="000000"/>
                <w:sz w:val="18"/>
                <w:szCs w:val="18"/>
              </w:rPr>
            </w:pPr>
            <w:r w:rsidRPr="00A239D8">
              <w:rPr>
                <w:rFonts w:cs="Arial"/>
                <w:color w:val="000000"/>
                <w:sz w:val="18"/>
                <w:szCs w:val="18"/>
              </w:rPr>
              <w:t>CEDH</w:t>
            </w:r>
          </w:p>
        </w:tc>
        <w:tc>
          <w:tcPr>
            <w:tcW w:w="1350" w:type="dxa"/>
            <w:tcBorders>
              <w:top w:val="nil"/>
              <w:left w:val="nil"/>
              <w:bottom w:val="single" w:sz="4" w:space="0" w:color="auto"/>
              <w:right w:val="single" w:sz="8" w:space="0" w:color="auto"/>
            </w:tcBorders>
            <w:shd w:val="clear" w:color="auto" w:fill="auto"/>
            <w:noWrap/>
            <w:vAlign w:val="center"/>
            <w:hideMark/>
          </w:tcPr>
          <w:p w14:paraId="06014E75" w14:textId="77777777" w:rsidR="00A239D8" w:rsidRPr="00A239D8" w:rsidRDefault="00A239D8" w:rsidP="00A239D8">
            <w:pPr>
              <w:jc w:val="right"/>
              <w:rPr>
                <w:rFonts w:cs="Arial"/>
                <w:color w:val="000000"/>
                <w:sz w:val="18"/>
                <w:szCs w:val="18"/>
              </w:rPr>
            </w:pPr>
            <w:r w:rsidRPr="00A239D8">
              <w:rPr>
                <w:rFonts w:cs="Arial"/>
                <w:color w:val="000000"/>
                <w:sz w:val="18"/>
                <w:szCs w:val="18"/>
              </w:rPr>
              <w:t>CEDH</w:t>
            </w:r>
          </w:p>
        </w:tc>
        <w:tc>
          <w:tcPr>
            <w:tcW w:w="1170" w:type="dxa"/>
            <w:tcBorders>
              <w:top w:val="nil"/>
              <w:left w:val="nil"/>
              <w:bottom w:val="single" w:sz="4" w:space="0" w:color="auto"/>
              <w:right w:val="single" w:sz="8" w:space="0" w:color="auto"/>
            </w:tcBorders>
            <w:shd w:val="clear" w:color="auto" w:fill="auto"/>
            <w:noWrap/>
            <w:vAlign w:val="center"/>
            <w:hideMark/>
          </w:tcPr>
          <w:p w14:paraId="7B2B8FA8"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852A248" w14:textId="77777777" w:rsidTr="00841104">
        <w:trPr>
          <w:trHeight w:val="288"/>
          <w:jc w:val="center"/>
        </w:trPr>
        <w:tc>
          <w:tcPr>
            <w:tcW w:w="19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B60491" w14:textId="77777777" w:rsidR="00A239D8" w:rsidRPr="00A239D8" w:rsidRDefault="00A239D8" w:rsidP="00A239D8">
            <w:pPr>
              <w:jc w:val="right"/>
              <w:rPr>
                <w:rFonts w:cs="Arial"/>
                <w:color w:val="000000"/>
                <w:sz w:val="18"/>
                <w:szCs w:val="18"/>
              </w:rPr>
            </w:pPr>
            <w:r w:rsidRPr="00A239D8">
              <w:rPr>
                <w:rFonts w:cs="Arial"/>
                <w:color w:val="000000"/>
                <w:sz w:val="18"/>
                <w:szCs w:val="18"/>
              </w:rPr>
              <w:lastRenderedPageBreak/>
              <w:t>SKEYWLV8</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17D9F051" w14:textId="77777777" w:rsidR="00A239D8" w:rsidRPr="00A239D8" w:rsidRDefault="00A239D8" w:rsidP="00A239D8">
            <w:pPr>
              <w:jc w:val="right"/>
              <w:rPr>
                <w:rFonts w:cs="Arial"/>
                <w:color w:val="000000"/>
                <w:sz w:val="18"/>
                <w:szCs w:val="18"/>
              </w:rPr>
            </w:pPr>
            <w:r w:rsidRPr="00A239D8">
              <w:rPr>
                <w:rFonts w:cs="Arial"/>
                <w:color w:val="000000"/>
                <w:sz w:val="18"/>
                <w:szCs w:val="18"/>
              </w:rPr>
              <w:t>6610__A</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1EE50B66" w14:textId="77777777" w:rsidR="00A239D8" w:rsidRPr="00A239D8" w:rsidRDefault="00A239D8" w:rsidP="00A239D8">
            <w:pPr>
              <w:jc w:val="right"/>
              <w:rPr>
                <w:rFonts w:cs="Arial"/>
                <w:color w:val="000000"/>
                <w:sz w:val="18"/>
                <w:szCs w:val="18"/>
              </w:rPr>
            </w:pPr>
            <w:r w:rsidRPr="00A239D8">
              <w:rPr>
                <w:rFonts w:cs="Arial"/>
                <w:color w:val="000000"/>
                <w:sz w:val="18"/>
                <w:szCs w:val="18"/>
              </w:rPr>
              <w:t>CHATP</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53F315D4" w14:textId="77777777" w:rsidR="00A239D8" w:rsidRPr="00A239D8" w:rsidRDefault="00A239D8" w:rsidP="00A239D8">
            <w:pPr>
              <w:jc w:val="right"/>
              <w:rPr>
                <w:rFonts w:cs="Arial"/>
                <w:color w:val="000000"/>
                <w:sz w:val="18"/>
                <w:szCs w:val="18"/>
              </w:rPr>
            </w:pPr>
            <w:r w:rsidRPr="00A239D8">
              <w:rPr>
                <w:rFonts w:cs="Arial"/>
                <w:color w:val="000000"/>
                <w:sz w:val="18"/>
                <w:szCs w:val="18"/>
              </w:rPr>
              <w:t>BUZSW</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2F9954B0"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E0331E1"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5285C6E" w14:textId="77777777" w:rsidR="00A239D8" w:rsidRPr="00A239D8" w:rsidRDefault="00A239D8" w:rsidP="00A239D8">
            <w:pPr>
              <w:jc w:val="right"/>
              <w:rPr>
                <w:rFonts w:cs="Arial"/>
                <w:color w:val="000000"/>
                <w:sz w:val="18"/>
                <w:szCs w:val="18"/>
              </w:rPr>
            </w:pPr>
            <w:r w:rsidRPr="00A239D8">
              <w:rPr>
                <w:rFonts w:cs="Arial"/>
                <w:color w:val="000000"/>
                <w:sz w:val="18"/>
                <w:szCs w:val="18"/>
              </w:rPr>
              <w:t>SLAQLOB8</w:t>
            </w:r>
          </w:p>
        </w:tc>
        <w:tc>
          <w:tcPr>
            <w:tcW w:w="2160" w:type="dxa"/>
            <w:tcBorders>
              <w:top w:val="nil"/>
              <w:left w:val="nil"/>
              <w:bottom w:val="single" w:sz="8" w:space="0" w:color="auto"/>
              <w:right w:val="single" w:sz="8" w:space="0" w:color="auto"/>
            </w:tcBorders>
            <w:shd w:val="clear" w:color="auto" w:fill="auto"/>
            <w:vAlign w:val="center"/>
            <w:hideMark/>
          </w:tcPr>
          <w:p w14:paraId="786EAB3E" w14:textId="77777777" w:rsidR="00A239D8" w:rsidRPr="00A239D8" w:rsidRDefault="00A239D8" w:rsidP="00A239D8">
            <w:pPr>
              <w:jc w:val="right"/>
              <w:rPr>
                <w:rFonts w:cs="Arial"/>
                <w:color w:val="000000"/>
                <w:sz w:val="18"/>
                <w:szCs w:val="18"/>
              </w:rPr>
            </w:pPr>
            <w:r w:rsidRPr="00A239D8">
              <w:rPr>
                <w:rFonts w:cs="Arial"/>
                <w:color w:val="000000"/>
                <w:sz w:val="18"/>
                <w:szCs w:val="18"/>
              </w:rPr>
              <w:t>FALFUR_69A1</w:t>
            </w:r>
          </w:p>
        </w:tc>
        <w:tc>
          <w:tcPr>
            <w:tcW w:w="1440" w:type="dxa"/>
            <w:tcBorders>
              <w:top w:val="nil"/>
              <w:left w:val="nil"/>
              <w:bottom w:val="single" w:sz="8" w:space="0" w:color="auto"/>
              <w:right w:val="single" w:sz="8" w:space="0" w:color="auto"/>
            </w:tcBorders>
            <w:shd w:val="clear" w:color="auto" w:fill="auto"/>
            <w:noWrap/>
            <w:vAlign w:val="center"/>
            <w:hideMark/>
          </w:tcPr>
          <w:p w14:paraId="48AC6E12" w14:textId="77777777" w:rsidR="00A239D8" w:rsidRPr="00A239D8" w:rsidRDefault="00A239D8" w:rsidP="00A239D8">
            <w:pPr>
              <w:jc w:val="right"/>
              <w:rPr>
                <w:rFonts w:cs="Arial"/>
                <w:color w:val="000000"/>
                <w:sz w:val="18"/>
                <w:szCs w:val="18"/>
              </w:rPr>
            </w:pPr>
            <w:r w:rsidRPr="00A239D8">
              <w:rPr>
                <w:rFonts w:cs="Arial"/>
                <w:color w:val="000000"/>
                <w:sz w:val="18"/>
                <w:szCs w:val="18"/>
              </w:rPr>
              <w:t>FALFUR</w:t>
            </w:r>
          </w:p>
        </w:tc>
        <w:tc>
          <w:tcPr>
            <w:tcW w:w="1350" w:type="dxa"/>
            <w:tcBorders>
              <w:top w:val="nil"/>
              <w:left w:val="nil"/>
              <w:bottom w:val="single" w:sz="8" w:space="0" w:color="auto"/>
              <w:right w:val="single" w:sz="8" w:space="0" w:color="auto"/>
            </w:tcBorders>
            <w:shd w:val="clear" w:color="auto" w:fill="auto"/>
            <w:noWrap/>
            <w:vAlign w:val="center"/>
            <w:hideMark/>
          </w:tcPr>
          <w:p w14:paraId="1A078ED2" w14:textId="77777777" w:rsidR="00A239D8" w:rsidRPr="00A239D8" w:rsidRDefault="00A239D8" w:rsidP="00A239D8">
            <w:pPr>
              <w:jc w:val="right"/>
              <w:rPr>
                <w:rFonts w:cs="Arial"/>
                <w:color w:val="000000"/>
                <w:sz w:val="18"/>
                <w:szCs w:val="18"/>
              </w:rPr>
            </w:pPr>
            <w:r w:rsidRPr="00A239D8">
              <w:rPr>
                <w:rFonts w:cs="Arial"/>
                <w:color w:val="000000"/>
                <w:sz w:val="18"/>
                <w:szCs w:val="18"/>
              </w:rPr>
              <w:t>FALFUR</w:t>
            </w:r>
          </w:p>
        </w:tc>
        <w:tc>
          <w:tcPr>
            <w:tcW w:w="1170" w:type="dxa"/>
            <w:tcBorders>
              <w:top w:val="nil"/>
              <w:left w:val="nil"/>
              <w:bottom w:val="single" w:sz="8" w:space="0" w:color="auto"/>
              <w:right w:val="single" w:sz="8" w:space="0" w:color="auto"/>
            </w:tcBorders>
            <w:shd w:val="clear" w:color="auto" w:fill="auto"/>
            <w:noWrap/>
            <w:vAlign w:val="center"/>
            <w:hideMark/>
          </w:tcPr>
          <w:p w14:paraId="2EFEBF72"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EFD4C9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B9D9127" w14:textId="77777777" w:rsidR="00A239D8" w:rsidRPr="00A239D8" w:rsidRDefault="00A239D8" w:rsidP="00A239D8">
            <w:pPr>
              <w:jc w:val="right"/>
              <w:rPr>
                <w:rFonts w:cs="Arial"/>
                <w:color w:val="000000"/>
                <w:sz w:val="18"/>
                <w:szCs w:val="18"/>
              </w:rPr>
            </w:pPr>
            <w:r w:rsidRPr="00A239D8">
              <w:rPr>
                <w:rFonts w:cs="Arial"/>
                <w:color w:val="000000"/>
                <w:sz w:val="18"/>
                <w:szCs w:val="18"/>
              </w:rPr>
              <w:t>SLOBSAN5</w:t>
            </w:r>
          </w:p>
        </w:tc>
        <w:tc>
          <w:tcPr>
            <w:tcW w:w="2160" w:type="dxa"/>
            <w:tcBorders>
              <w:top w:val="nil"/>
              <w:left w:val="nil"/>
              <w:bottom w:val="single" w:sz="8" w:space="0" w:color="auto"/>
              <w:right w:val="single" w:sz="8" w:space="0" w:color="auto"/>
            </w:tcBorders>
            <w:shd w:val="clear" w:color="auto" w:fill="auto"/>
            <w:vAlign w:val="center"/>
            <w:hideMark/>
          </w:tcPr>
          <w:p w14:paraId="46D66E4B" w14:textId="77777777" w:rsidR="00A239D8" w:rsidRPr="00A239D8" w:rsidRDefault="00A239D8" w:rsidP="00A239D8">
            <w:pPr>
              <w:jc w:val="right"/>
              <w:rPr>
                <w:rFonts w:cs="Arial"/>
                <w:color w:val="000000"/>
                <w:sz w:val="18"/>
                <w:szCs w:val="18"/>
              </w:rPr>
            </w:pPr>
            <w:r w:rsidRPr="00A239D8">
              <w:rPr>
                <w:rFonts w:cs="Arial"/>
                <w:color w:val="000000"/>
                <w:sz w:val="18"/>
                <w:szCs w:val="18"/>
              </w:rPr>
              <w:t>ALICE_N_ELLA1_1</w:t>
            </w:r>
          </w:p>
        </w:tc>
        <w:tc>
          <w:tcPr>
            <w:tcW w:w="1440" w:type="dxa"/>
            <w:tcBorders>
              <w:top w:val="nil"/>
              <w:left w:val="nil"/>
              <w:bottom w:val="single" w:sz="8" w:space="0" w:color="auto"/>
              <w:right w:val="single" w:sz="8" w:space="0" w:color="auto"/>
            </w:tcBorders>
            <w:shd w:val="clear" w:color="auto" w:fill="auto"/>
            <w:noWrap/>
            <w:vAlign w:val="center"/>
            <w:hideMark/>
          </w:tcPr>
          <w:p w14:paraId="2B520704" w14:textId="77777777" w:rsidR="00A239D8" w:rsidRPr="00A239D8" w:rsidRDefault="00A239D8" w:rsidP="00A239D8">
            <w:pPr>
              <w:jc w:val="right"/>
              <w:rPr>
                <w:rFonts w:cs="Arial"/>
                <w:color w:val="000000"/>
                <w:sz w:val="18"/>
                <w:szCs w:val="18"/>
              </w:rPr>
            </w:pPr>
            <w:r w:rsidRPr="00A239D8">
              <w:rPr>
                <w:rFonts w:cs="Arial"/>
                <w:color w:val="000000"/>
                <w:sz w:val="18"/>
                <w:szCs w:val="18"/>
              </w:rPr>
              <w:t>ALICE</w:t>
            </w:r>
          </w:p>
        </w:tc>
        <w:tc>
          <w:tcPr>
            <w:tcW w:w="1350" w:type="dxa"/>
            <w:tcBorders>
              <w:top w:val="nil"/>
              <w:left w:val="nil"/>
              <w:bottom w:val="single" w:sz="8" w:space="0" w:color="auto"/>
              <w:right w:val="single" w:sz="8" w:space="0" w:color="auto"/>
            </w:tcBorders>
            <w:shd w:val="clear" w:color="auto" w:fill="auto"/>
            <w:noWrap/>
            <w:vAlign w:val="center"/>
            <w:hideMark/>
          </w:tcPr>
          <w:p w14:paraId="04E40125" w14:textId="77777777" w:rsidR="00A239D8" w:rsidRPr="00A239D8" w:rsidRDefault="00A239D8" w:rsidP="00A239D8">
            <w:pPr>
              <w:jc w:val="right"/>
              <w:rPr>
                <w:rFonts w:cs="Arial"/>
                <w:color w:val="000000"/>
                <w:sz w:val="18"/>
                <w:szCs w:val="18"/>
              </w:rPr>
            </w:pPr>
            <w:r w:rsidRPr="00A239D8">
              <w:rPr>
                <w:rFonts w:cs="Arial"/>
                <w:color w:val="000000"/>
                <w:sz w:val="18"/>
                <w:szCs w:val="18"/>
              </w:rPr>
              <w:t>N_ELLA</w:t>
            </w:r>
          </w:p>
        </w:tc>
        <w:tc>
          <w:tcPr>
            <w:tcW w:w="1170" w:type="dxa"/>
            <w:tcBorders>
              <w:top w:val="nil"/>
              <w:left w:val="nil"/>
              <w:bottom w:val="single" w:sz="8" w:space="0" w:color="auto"/>
              <w:right w:val="single" w:sz="8" w:space="0" w:color="auto"/>
            </w:tcBorders>
            <w:shd w:val="clear" w:color="auto" w:fill="auto"/>
            <w:noWrap/>
            <w:vAlign w:val="center"/>
            <w:hideMark/>
          </w:tcPr>
          <w:p w14:paraId="3A0C9001"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ADCF5C7"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670B2C6" w14:textId="77777777" w:rsidR="00A239D8" w:rsidRPr="00A239D8" w:rsidRDefault="00A239D8" w:rsidP="00A239D8">
            <w:pPr>
              <w:jc w:val="right"/>
              <w:rPr>
                <w:rFonts w:cs="Arial"/>
                <w:color w:val="000000"/>
                <w:sz w:val="18"/>
                <w:szCs w:val="18"/>
              </w:rPr>
            </w:pPr>
            <w:r w:rsidRPr="00A239D8">
              <w:rPr>
                <w:rFonts w:cs="Arial"/>
                <w:color w:val="000000"/>
                <w:sz w:val="18"/>
                <w:szCs w:val="18"/>
              </w:rPr>
              <w:t>SMARZOR5</w:t>
            </w:r>
          </w:p>
        </w:tc>
        <w:tc>
          <w:tcPr>
            <w:tcW w:w="2160" w:type="dxa"/>
            <w:tcBorders>
              <w:top w:val="nil"/>
              <w:left w:val="nil"/>
              <w:bottom w:val="single" w:sz="8" w:space="0" w:color="auto"/>
              <w:right w:val="single" w:sz="8" w:space="0" w:color="auto"/>
            </w:tcBorders>
            <w:shd w:val="clear" w:color="auto" w:fill="auto"/>
            <w:vAlign w:val="center"/>
            <w:hideMark/>
          </w:tcPr>
          <w:p w14:paraId="4C870EF3" w14:textId="77777777" w:rsidR="00A239D8" w:rsidRPr="00A239D8" w:rsidRDefault="00A239D8" w:rsidP="00A239D8">
            <w:pPr>
              <w:jc w:val="right"/>
              <w:rPr>
                <w:rFonts w:cs="Arial"/>
                <w:color w:val="000000"/>
                <w:sz w:val="18"/>
                <w:szCs w:val="18"/>
              </w:rPr>
            </w:pPr>
            <w:r w:rsidRPr="00A239D8">
              <w:rPr>
                <w:rFonts w:cs="Arial"/>
                <w:color w:val="000000"/>
                <w:sz w:val="18"/>
                <w:szCs w:val="18"/>
              </w:rPr>
              <w:t>419T419_1</w:t>
            </w:r>
          </w:p>
        </w:tc>
        <w:tc>
          <w:tcPr>
            <w:tcW w:w="1440" w:type="dxa"/>
            <w:tcBorders>
              <w:top w:val="nil"/>
              <w:left w:val="nil"/>
              <w:bottom w:val="single" w:sz="8" w:space="0" w:color="auto"/>
              <w:right w:val="single" w:sz="8" w:space="0" w:color="auto"/>
            </w:tcBorders>
            <w:shd w:val="clear" w:color="auto" w:fill="auto"/>
            <w:noWrap/>
            <w:vAlign w:val="center"/>
            <w:hideMark/>
          </w:tcPr>
          <w:p w14:paraId="745562E1" w14:textId="77777777" w:rsidR="00A239D8" w:rsidRPr="00A239D8" w:rsidRDefault="00A239D8" w:rsidP="00A239D8">
            <w:pPr>
              <w:jc w:val="right"/>
              <w:rPr>
                <w:rFonts w:cs="Arial"/>
                <w:color w:val="000000"/>
                <w:sz w:val="18"/>
                <w:szCs w:val="18"/>
              </w:rPr>
            </w:pPr>
            <w:r w:rsidRPr="00A239D8">
              <w:rPr>
                <w:rFonts w:cs="Arial"/>
                <w:color w:val="000000"/>
                <w:sz w:val="18"/>
                <w:szCs w:val="18"/>
              </w:rPr>
              <w:t>CLEASP</w:t>
            </w:r>
          </w:p>
        </w:tc>
        <w:tc>
          <w:tcPr>
            <w:tcW w:w="1350" w:type="dxa"/>
            <w:tcBorders>
              <w:top w:val="nil"/>
              <w:left w:val="nil"/>
              <w:bottom w:val="single" w:sz="8" w:space="0" w:color="auto"/>
              <w:right w:val="single" w:sz="8" w:space="0" w:color="auto"/>
            </w:tcBorders>
            <w:shd w:val="clear" w:color="auto" w:fill="auto"/>
            <w:noWrap/>
            <w:vAlign w:val="center"/>
            <w:hideMark/>
          </w:tcPr>
          <w:p w14:paraId="0ABF5371" w14:textId="77777777" w:rsidR="00A239D8" w:rsidRPr="00A239D8" w:rsidRDefault="00A239D8" w:rsidP="00A239D8">
            <w:pPr>
              <w:jc w:val="right"/>
              <w:rPr>
                <w:rFonts w:cs="Arial"/>
                <w:color w:val="000000"/>
                <w:sz w:val="18"/>
                <w:szCs w:val="18"/>
              </w:rPr>
            </w:pPr>
            <w:r w:rsidRPr="00A239D8">
              <w:rPr>
                <w:rFonts w:cs="Arial"/>
                <w:color w:val="000000"/>
                <w:sz w:val="18"/>
                <w:szCs w:val="18"/>
              </w:rPr>
              <w:t>MARION</w:t>
            </w:r>
          </w:p>
        </w:tc>
        <w:tc>
          <w:tcPr>
            <w:tcW w:w="1170" w:type="dxa"/>
            <w:tcBorders>
              <w:top w:val="nil"/>
              <w:left w:val="nil"/>
              <w:bottom w:val="single" w:sz="8" w:space="0" w:color="auto"/>
              <w:right w:val="single" w:sz="8" w:space="0" w:color="auto"/>
            </w:tcBorders>
            <w:shd w:val="clear" w:color="auto" w:fill="auto"/>
            <w:noWrap/>
            <w:vAlign w:val="center"/>
            <w:hideMark/>
          </w:tcPr>
          <w:p w14:paraId="68F0D9B5"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23C1D3E"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9CDCB42" w14:textId="77777777" w:rsidR="00A239D8" w:rsidRPr="00A239D8" w:rsidRDefault="00A239D8" w:rsidP="00A239D8">
            <w:pPr>
              <w:jc w:val="right"/>
              <w:rPr>
                <w:rFonts w:cs="Arial"/>
                <w:color w:val="000000"/>
                <w:sz w:val="18"/>
                <w:szCs w:val="18"/>
              </w:rPr>
            </w:pPr>
            <w:r w:rsidRPr="00A239D8">
              <w:rPr>
                <w:rFonts w:cs="Arial"/>
                <w:color w:val="000000"/>
                <w:sz w:val="18"/>
                <w:szCs w:val="18"/>
              </w:rPr>
              <w:t>SMCDBSP8</w:t>
            </w:r>
          </w:p>
        </w:tc>
        <w:tc>
          <w:tcPr>
            <w:tcW w:w="2160" w:type="dxa"/>
            <w:tcBorders>
              <w:top w:val="nil"/>
              <w:left w:val="nil"/>
              <w:bottom w:val="single" w:sz="8" w:space="0" w:color="auto"/>
              <w:right w:val="single" w:sz="8" w:space="0" w:color="auto"/>
            </w:tcBorders>
            <w:shd w:val="clear" w:color="auto" w:fill="auto"/>
            <w:vAlign w:val="center"/>
            <w:hideMark/>
          </w:tcPr>
          <w:p w14:paraId="36FB4F1C" w14:textId="77777777" w:rsidR="00A239D8" w:rsidRPr="00A239D8" w:rsidRDefault="00A239D8" w:rsidP="00A239D8">
            <w:pPr>
              <w:jc w:val="right"/>
              <w:rPr>
                <w:rFonts w:cs="Arial"/>
                <w:color w:val="000000"/>
                <w:sz w:val="18"/>
                <w:szCs w:val="18"/>
              </w:rPr>
            </w:pPr>
            <w:r w:rsidRPr="00A239D8">
              <w:rPr>
                <w:rFonts w:cs="Arial"/>
                <w:color w:val="000000"/>
                <w:sz w:val="18"/>
                <w:szCs w:val="18"/>
              </w:rPr>
              <w:t>14030__A</w:t>
            </w:r>
          </w:p>
        </w:tc>
        <w:tc>
          <w:tcPr>
            <w:tcW w:w="1440" w:type="dxa"/>
            <w:tcBorders>
              <w:top w:val="nil"/>
              <w:left w:val="nil"/>
              <w:bottom w:val="single" w:sz="8" w:space="0" w:color="auto"/>
              <w:right w:val="single" w:sz="8" w:space="0" w:color="auto"/>
            </w:tcBorders>
            <w:shd w:val="clear" w:color="auto" w:fill="auto"/>
            <w:noWrap/>
            <w:vAlign w:val="center"/>
            <w:hideMark/>
          </w:tcPr>
          <w:p w14:paraId="6216BE7C" w14:textId="77777777" w:rsidR="00A239D8" w:rsidRPr="00A239D8" w:rsidRDefault="00A239D8" w:rsidP="00A239D8">
            <w:pPr>
              <w:jc w:val="right"/>
              <w:rPr>
                <w:rFonts w:cs="Arial"/>
                <w:color w:val="000000"/>
                <w:sz w:val="18"/>
                <w:szCs w:val="18"/>
              </w:rPr>
            </w:pPr>
            <w:r w:rsidRPr="00A239D8">
              <w:rPr>
                <w:rFonts w:cs="Arial"/>
                <w:color w:val="000000"/>
                <w:sz w:val="18"/>
                <w:szCs w:val="18"/>
              </w:rPr>
              <w:t>MGSES</w:t>
            </w:r>
          </w:p>
        </w:tc>
        <w:tc>
          <w:tcPr>
            <w:tcW w:w="1350" w:type="dxa"/>
            <w:tcBorders>
              <w:top w:val="nil"/>
              <w:left w:val="nil"/>
              <w:bottom w:val="single" w:sz="8" w:space="0" w:color="auto"/>
              <w:right w:val="single" w:sz="8" w:space="0" w:color="auto"/>
            </w:tcBorders>
            <w:shd w:val="clear" w:color="auto" w:fill="auto"/>
            <w:noWrap/>
            <w:vAlign w:val="center"/>
            <w:hideMark/>
          </w:tcPr>
          <w:p w14:paraId="1D9688AB" w14:textId="77777777" w:rsidR="00A239D8" w:rsidRPr="00A239D8" w:rsidRDefault="00A239D8" w:rsidP="00A239D8">
            <w:pPr>
              <w:jc w:val="right"/>
              <w:rPr>
                <w:rFonts w:cs="Arial"/>
                <w:color w:val="000000"/>
                <w:sz w:val="18"/>
                <w:szCs w:val="18"/>
              </w:rPr>
            </w:pPr>
            <w:r w:rsidRPr="00A239D8">
              <w:rPr>
                <w:rFonts w:cs="Arial"/>
                <w:color w:val="000000"/>
                <w:sz w:val="18"/>
                <w:szCs w:val="18"/>
              </w:rPr>
              <w:t>BRBSW</w:t>
            </w:r>
          </w:p>
        </w:tc>
        <w:tc>
          <w:tcPr>
            <w:tcW w:w="1170" w:type="dxa"/>
            <w:tcBorders>
              <w:top w:val="nil"/>
              <w:left w:val="nil"/>
              <w:bottom w:val="single" w:sz="8" w:space="0" w:color="auto"/>
              <w:right w:val="single" w:sz="8" w:space="0" w:color="auto"/>
            </w:tcBorders>
            <w:shd w:val="clear" w:color="auto" w:fill="auto"/>
            <w:noWrap/>
            <w:vAlign w:val="center"/>
            <w:hideMark/>
          </w:tcPr>
          <w:p w14:paraId="3305D7FF"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1ECF41D3"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73A9190" w14:textId="77777777" w:rsidR="00A239D8" w:rsidRPr="00A239D8" w:rsidRDefault="00A239D8" w:rsidP="00A239D8">
            <w:pPr>
              <w:jc w:val="right"/>
              <w:rPr>
                <w:rFonts w:cs="Arial"/>
                <w:color w:val="000000"/>
                <w:sz w:val="18"/>
                <w:szCs w:val="18"/>
              </w:rPr>
            </w:pPr>
            <w:r w:rsidRPr="00A239D8">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vAlign w:val="center"/>
            <w:hideMark/>
          </w:tcPr>
          <w:p w14:paraId="7CEF2A70" w14:textId="77777777" w:rsidR="00A239D8" w:rsidRPr="00A239D8" w:rsidRDefault="00A239D8" w:rsidP="00A239D8">
            <w:pPr>
              <w:jc w:val="right"/>
              <w:rPr>
                <w:rFonts w:cs="Arial"/>
                <w:color w:val="000000"/>
                <w:sz w:val="18"/>
                <w:szCs w:val="18"/>
              </w:rPr>
            </w:pPr>
            <w:r w:rsidRPr="00A239D8">
              <w:rPr>
                <w:rFonts w:cs="Arial"/>
                <w:color w:val="000000"/>
                <w:sz w:val="18"/>
                <w:szCs w:val="18"/>
              </w:rPr>
              <w:t>ABNW_ELYT1_1</w:t>
            </w:r>
          </w:p>
        </w:tc>
        <w:tc>
          <w:tcPr>
            <w:tcW w:w="1440" w:type="dxa"/>
            <w:tcBorders>
              <w:top w:val="nil"/>
              <w:left w:val="nil"/>
              <w:bottom w:val="single" w:sz="8" w:space="0" w:color="auto"/>
              <w:right w:val="single" w:sz="8" w:space="0" w:color="auto"/>
            </w:tcBorders>
            <w:shd w:val="clear" w:color="auto" w:fill="auto"/>
            <w:noWrap/>
            <w:vAlign w:val="center"/>
            <w:hideMark/>
          </w:tcPr>
          <w:p w14:paraId="7E3BF575" w14:textId="77777777" w:rsidR="00A239D8" w:rsidRPr="00A239D8" w:rsidRDefault="00A239D8" w:rsidP="00A239D8">
            <w:pPr>
              <w:jc w:val="right"/>
              <w:rPr>
                <w:rFonts w:cs="Arial"/>
                <w:color w:val="000000"/>
                <w:sz w:val="18"/>
                <w:szCs w:val="18"/>
              </w:rPr>
            </w:pPr>
            <w:r w:rsidRPr="00A239D8">
              <w:rPr>
                <w:rFonts w:cs="Arial"/>
                <w:color w:val="000000"/>
                <w:sz w:val="18"/>
                <w:szCs w:val="18"/>
              </w:rPr>
              <w:t>ABNW</w:t>
            </w:r>
          </w:p>
        </w:tc>
        <w:tc>
          <w:tcPr>
            <w:tcW w:w="1350" w:type="dxa"/>
            <w:tcBorders>
              <w:top w:val="nil"/>
              <w:left w:val="nil"/>
              <w:bottom w:val="single" w:sz="8" w:space="0" w:color="auto"/>
              <w:right w:val="single" w:sz="8" w:space="0" w:color="auto"/>
            </w:tcBorders>
            <w:shd w:val="clear" w:color="auto" w:fill="auto"/>
            <w:noWrap/>
            <w:vAlign w:val="center"/>
            <w:hideMark/>
          </w:tcPr>
          <w:p w14:paraId="5D448390" w14:textId="77777777" w:rsidR="00A239D8" w:rsidRPr="00A239D8" w:rsidRDefault="00A239D8" w:rsidP="00A239D8">
            <w:pPr>
              <w:jc w:val="right"/>
              <w:rPr>
                <w:rFonts w:cs="Arial"/>
                <w:color w:val="000000"/>
                <w:sz w:val="18"/>
                <w:szCs w:val="18"/>
              </w:rPr>
            </w:pPr>
            <w:r w:rsidRPr="00A239D8">
              <w:rPr>
                <w:rFonts w:cs="Arial"/>
                <w:color w:val="000000"/>
                <w:sz w:val="18"/>
                <w:szCs w:val="18"/>
              </w:rPr>
              <w:t>ELYT</w:t>
            </w:r>
          </w:p>
        </w:tc>
        <w:tc>
          <w:tcPr>
            <w:tcW w:w="1170" w:type="dxa"/>
            <w:tcBorders>
              <w:top w:val="nil"/>
              <w:left w:val="nil"/>
              <w:bottom w:val="single" w:sz="8" w:space="0" w:color="auto"/>
              <w:right w:val="single" w:sz="8" w:space="0" w:color="auto"/>
            </w:tcBorders>
            <w:shd w:val="clear" w:color="auto" w:fill="auto"/>
            <w:noWrap/>
            <w:vAlign w:val="center"/>
            <w:hideMark/>
          </w:tcPr>
          <w:p w14:paraId="2878011B"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29128C2"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01D0D67" w14:textId="77777777" w:rsidR="00A239D8" w:rsidRPr="00A239D8" w:rsidRDefault="00A239D8" w:rsidP="00A239D8">
            <w:pPr>
              <w:jc w:val="right"/>
              <w:rPr>
                <w:rFonts w:cs="Arial"/>
                <w:color w:val="000000"/>
                <w:sz w:val="18"/>
                <w:szCs w:val="18"/>
              </w:rPr>
            </w:pPr>
            <w:r w:rsidRPr="00A239D8">
              <w:rPr>
                <w:rFonts w:cs="Arial"/>
                <w:color w:val="000000"/>
                <w:sz w:val="18"/>
                <w:szCs w:val="18"/>
              </w:rPr>
              <w:t>SMCSCDH8</w:t>
            </w:r>
          </w:p>
        </w:tc>
        <w:tc>
          <w:tcPr>
            <w:tcW w:w="2160" w:type="dxa"/>
            <w:tcBorders>
              <w:top w:val="nil"/>
              <w:left w:val="nil"/>
              <w:bottom w:val="single" w:sz="8" w:space="0" w:color="auto"/>
              <w:right w:val="single" w:sz="8" w:space="0" w:color="auto"/>
            </w:tcBorders>
            <w:shd w:val="clear" w:color="auto" w:fill="auto"/>
            <w:vAlign w:val="center"/>
            <w:hideMark/>
          </w:tcPr>
          <w:p w14:paraId="4597E26A" w14:textId="77777777" w:rsidR="00A239D8" w:rsidRPr="00A239D8" w:rsidRDefault="00A239D8" w:rsidP="00A239D8">
            <w:pPr>
              <w:jc w:val="right"/>
              <w:rPr>
                <w:rFonts w:cs="Arial"/>
                <w:color w:val="000000"/>
                <w:sz w:val="18"/>
                <w:szCs w:val="18"/>
              </w:rPr>
            </w:pPr>
            <w:r w:rsidRPr="00A239D8">
              <w:rPr>
                <w:rFonts w:cs="Arial"/>
                <w:color w:val="000000"/>
                <w:sz w:val="18"/>
                <w:szCs w:val="18"/>
              </w:rPr>
              <w:t>3210__A</w:t>
            </w:r>
          </w:p>
        </w:tc>
        <w:tc>
          <w:tcPr>
            <w:tcW w:w="1440" w:type="dxa"/>
            <w:tcBorders>
              <w:top w:val="nil"/>
              <w:left w:val="nil"/>
              <w:bottom w:val="single" w:sz="8" w:space="0" w:color="auto"/>
              <w:right w:val="single" w:sz="8" w:space="0" w:color="auto"/>
            </w:tcBorders>
            <w:shd w:val="clear" w:color="auto" w:fill="auto"/>
            <w:noWrap/>
            <w:vAlign w:val="center"/>
            <w:hideMark/>
          </w:tcPr>
          <w:p w14:paraId="6ED5C69C" w14:textId="77777777" w:rsidR="00A239D8" w:rsidRPr="00A239D8" w:rsidRDefault="00A239D8" w:rsidP="00A239D8">
            <w:pPr>
              <w:jc w:val="right"/>
              <w:rPr>
                <w:rFonts w:cs="Arial"/>
                <w:color w:val="000000"/>
                <w:sz w:val="18"/>
                <w:szCs w:val="18"/>
              </w:rPr>
            </w:pPr>
            <w:r w:rsidRPr="00A239D8">
              <w:rPr>
                <w:rFonts w:cs="Arial"/>
                <w:color w:val="000000"/>
                <w:sz w:val="18"/>
                <w:szCs w:val="18"/>
              </w:rPr>
              <w:t>CDHSW</w:t>
            </w:r>
          </w:p>
        </w:tc>
        <w:tc>
          <w:tcPr>
            <w:tcW w:w="1350" w:type="dxa"/>
            <w:tcBorders>
              <w:top w:val="nil"/>
              <w:left w:val="nil"/>
              <w:bottom w:val="single" w:sz="8" w:space="0" w:color="auto"/>
              <w:right w:val="single" w:sz="8" w:space="0" w:color="auto"/>
            </w:tcBorders>
            <w:shd w:val="clear" w:color="auto" w:fill="auto"/>
            <w:noWrap/>
            <w:vAlign w:val="center"/>
            <w:hideMark/>
          </w:tcPr>
          <w:p w14:paraId="1A31412A" w14:textId="77777777" w:rsidR="00A239D8" w:rsidRPr="00A239D8" w:rsidRDefault="00A239D8" w:rsidP="00A239D8">
            <w:pPr>
              <w:jc w:val="right"/>
              <w:rPr>
                <w:rFonts w:cs="Arial"/>
                <w:color w:val="000000"/>
                <w:sz w:val="18"/>
                <w:szCs w:val="18"/>
              </w:rPr>
            </w:pPr>
            <w:r w:rsidRPr="00A239D8">
              <w:rPr>
                <w:rFonts w:cs="Arial"/>
                <w:color w:val="000000"/>
                <w:sz w:val="18"/>
                <w:szCs w:val="18"/>
              </w:rPr>
              <w:t>MCSES</w:t>
            </w:r>
          </w:p>
        </w:tc>
        <w:tc>
          <w:tcPr>
            <w:tcW w:w="1170" w:type="dxa"/>
            <w:tcBorders>
              <w:top w:val="nil"/>
              <w:left w:val="nil"/>
              <w:bottom w:val="single" w:sz="8" w:space="0" w:color="auto"/>
              <w:right w:val="single" w:sz="8" w:space="0" w:color="auto"/>
            </w:tcBorders>
            <w:shd w:val="clear" w:color="auto" w:fill="auto"/>
            <w:noWrap/>
            <w:vAlign w:val="center"/>
            <w:hideMark/>
          </w:tcPr>
          <w:p w14:paraId="6E9DB0B6"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3DEA01C"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5D57106" w14:textId="77777777" w:rsidR="00A239D8" w:rsidRPr="00A239D8" w:rsidRDefault="00A239D8" w:rsidP="00A239D8">
            <w:pPr>
              <w:jc w:val="right"/>
              <w:rPr>
                <w:rFonts w:cs="Arial"/>
                <w:color w:val="000000"/>
                <w:sz w:val="18"/>
                <w:szCs w:val="18"/>
              </w:rPr>
            </w:pPr>
            <w:r w:rsidRPr="00A239D8">
              <w:rPr>
                <w:rFonts w:cs="Arial"/>
                <w:color w:val="000000"/>
                <w:sz w:val="18"/>
                <w:szCs w:val="18"/>
              </w:rPr>
              <w:t>SRICGRS8</w:t>
            </w:r>
          </w:p>
        </w:tc>
        <w:tc>
          <w:tcPr>
            <w:tcW w:w="2160" w:type="dxa"/>
            <w:tcBorders>
              <w:top w:val="nil"/>
              <w:left w:val="nil"/>
              <w:bottom w:val="single" w:sz="8" w:space="0" w:color="auto"/>
              <w:right w:val="single" w:sz="8" w:space="0" w:color="auto"/>
            </w:tcBorders>
            <w:shd w:val="clear" w:color="auto" w:fill="auto"/>
            <w:vAlign w:val="center"/>
            <w:hideMark/>
          </w:tcPr>
          <w:p w14:paraId="685D9EC9" w14:textId="77777777" w:rsidR="00A239D8" w:rsidRPr="00A239D8" w:rsidRDefault="00A239D8" w:rsidP="00A239D8">
            <w:pPr>
              <w:jc w:val="right"/>
              <w:rPr>
                <w:rFonts w:cs="Arial"/>
                <w:color w:val="000000"/>
                <w:sz w:val="18"/>
                <w:szCs w:val="18"/>
              </w:rPr>
            </w:pPr>
            <w:r w:rsidRPr="00A239D8">
              <w:rPr>
                <w:rFonts w:cs="Arial"/>
                <w:color w:val="000000"/>
                <w:sz w:val="18"/>
                <w:szCs w:val="18"/>
              </w:rPr>
              <w:t>6840__B</w:t>
            </w:r>
          </w:p>
        </w:tc>
        <w:tc>
          <w:tcPr>
            <w:tcW w:w="1440" w:type="dxa"/>
            <w:tcBorders>
              <w:top w:val="nil"/>
              <w:left w:val="nil"/>
              <w:bottom w:val="single" w:sz="8" w:space="0" w:color="auto"/>
              <w:right w:val="single" w:sz="8" w:space="0" w:color="auto"/>
            </w:tcBorders>
            <w:shd w:val="clear" w:color="auto" w:fill="auto"/>
            <w:noWrap/>
            <w:vAlign w:val="center"/>
            <w:hideMark/>
          </w:tcPr>
          <w:p w14:paraId="6AA17A48" w14:textId="77777777" w:rsidR="00A239D8" w:rsidRPr="00A239D8" w:rsidRDefault="00A239D8" w:rsidP="00A239D8">
            <w:pPr>
              <w:jc w:val="right"/>
              <w:rPr>
                <w:rFonts w:cs="Arial"/>
                <w:color w:val="000000"/>
                <w:sz w:val="18"/>
                <w:szCs w:val="18"/>
              </w:rPr>
            </w:pPr>
            <w:r w:rsidRPr="00A239D8">
              <w:rPr>
                <w:rFonts w:cs="Arial"/>
                <w:color w:val="000000"/>
                <w:sz w:val="18"/>
                <w:szCs w:val="18"/>
              </w:rPr>
              <w:t>NVKSW</w:t>
            </w:r>
          </w:p>
        </w:tc>
        <w:tc>
          <w:tcPr>
            <w:tcW w:w="1350" w:type="dxa"/>
            <w:tcBorders>
              <w:top w:val="nil"/>
              <w:left w:val="nil"/>
              <w:bottom w:val="single" w:sz="8" w:space="0" w:color="auto"/>
              <w:right w:val="single" w:sz="8" w:space="0" w:color="auto"/>
            </w:tcBorders>
            <w:shd w:val="clear" w:color="auto" w:fill="auto"/>
            <w:noWrap/>
            <w:vAlign w:val="center"/>
            <w:hideMark/>
          </w:tcPr>
          <w:p w14:paraId="4FDD0043" w14:textId="77777777" w:rsidR="00A239D8" w:rsidRPr="00A239D8" w:rsidRDefault="00A239D8" w:rsidP="00A239D8">
            <w:pPr>
              <w:jc w:val="right"/>
              <w:rPr>
                <w:rFonts w:cs="Arial"/>
                <w:color w:val="000000"/>
                <w:sz w:val="18"/>
                <w:szCs w:val="18"/>
              </w:rPr>
            </w:pPr>
            <w:r w:rsidRPr="00A239D8">
              <w:rPr>
                <w:rFonts w:cs="Arial"/>
                <w:color w:val="000000"/>
                <w:sz w:val="18"/>
                <w:szCs w:val="18"/>
              </w:rPr>
              <w:t>ANARN</w:t>
            </w:r>
          </w:p>
        </w:tc>
        <w:tc>
          <w:tcPr>
            <w:tcW w:w="1170" w:type="dxa"/>
            <w:tcBorders>
              <w:top w:val="nil"/>
              <w:left w:val="nil"/>
              <w:bottom w:val="single" w:sz="8" w:space="0" w:color="auto"/>
              <w:right w:val="single" w:sz="8" w:space="0" w:color="auto"/>
            </w:tcBorders>
            <w:shd w:val="clear" w:color="auto" w:fill="auto"/>
            <w:noWrap/>
            <w:vAlign w:val="center"/>
            <w:hideMark/>
          </w:tcPr>
          <w:p w14:paraId="6C5FD79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0D9A2C3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7EB12D82" w14:textId="77777777" w:rsidR="00A239D8" w:rsidRPr="00A239D8" w:rsidRDefault="00A239D8" w:rsidP="00A239D8">
            <w:pPr>
              <w:jc w:val="right"/>
              <w:rPr>
                <w:rFonts w:cs="Arial"/>
                <w:color w:val="000000"/>
                <w:sz w:val="18"/>
                <w:szCs w:val="18"/>
              </w:rPr>
            </w:pPr>
            <w:r w:rsidRPr="00A239D8">
              <w:rPr>
                <w:rFonts w:cs="Arial"/>
                <w:color w:val="000000"/>
                <w:sz w:val="18"/>
                <w:szCs w:val="18"/>
              </w:rPr>
              <w:t>SRODB_D8</w:t>
            </w:r>
          </w:p>
        </w:tc>
        <w:tc>
          <w:tcPr>
            <w:tcW w:w="2160" w:type="dxa"/>
            <w:tcBorders>
              <w:top w:val="nil"/>
              <w:left w:val="nil"/>
              <w:bottom w:val="single" w:sz="8" w:space="0" w:color="auto"/>
              <w:right w:val="single" w:sz="8" w:space="0" w:color="auto"/>
            </w:tcBorders>
            <w:shd w:val="clear" w:color="auto" w:fill="auto"/>
            <w:vAlign w:val="center"/>
            <w:hideMark/>
          </w:tcPr>
          <w:p w14:paraId="6E2BBE2C" w14:textId="77777777" w:rsidR="00A239D8" w:rsidRPr="00A239D8" w:rsidRDefault="00A239D8" w:rsidP="00A239D8">
            <w:pPr>
              <w:jc w:val="right"/>
              <w:rPr>
                <w:rFonts w:cs="Arial"/>
                <w:color w:val="000000"/>
                <w:sz w:val="18"/>
                <w:szCs w:val="18"/>
              </w:rPr>
            </w:pPr>
            <w:r w:rsidRPr="00A239D8">
              <w:rPr>
                <w:rFonts w:cs="Arial"/>
                <w:color w:val="000000"/>
                <w:sz w:val="18"/>
                <w:szCs w:val="18"/>
              </w:rPr>
              <w:t>AIRLIN_CABANI1_1</w:t>
            </w:r>
          </w:p>
        </w:tc>
        <w:tc>
          <w:tcPr>
            <w:tcW w:w="1440" w:type="dxa"/>
            <w:tcBorders>
              <w:top w:val="nil"/>
              <w:left w:val="nil"/>
              <w:bottom w:val="single" w:sz="8" w:space="0" w:color="auto"/>
              <w:right w:val="single" w:sz="8" w:space="0" w:color="auto"/>
            </w:tcBorders>
            <w:shd w:val="clear" w:color="auto" w:fill="auto"/>
            <w:noWrap/>
            <w:vAlign w:val="center"/>
            <w:hideMark/>
          </w:tcPr>
          <w:p w14:paraId="1F2B9832" w14:textId="77777777" w:rsidR="00A239D8" w:rsidRPr="00A239D8" w:rsidRDefault="00A239D8" w:rsidP="00A239D8">
            <w:pPr>
              <w:jc w:val="right"/>
              <w:rPr>
                <w:rFonts w:cs="Arial"/>
                <w:color w:val="000000"/>
                <w:sz w:val="18"/>
                <w:szCs w:val="18"/>
              </w:rPr>
            </w:pPr>
            <w:r w:rsidRPr="00A239D8">
              <w:rPr>
                <w:rFonts w:cs="Arial"/>
                <w:color w:val="000000"/>
                <w:sz w:val="18"/>
                <w:szCs w:val="18"/>
              </w:rPr>
              <w:t>AIRLINE</w:t>
            </w:r>
          </w:p>
        </w:tc>
        <w:tc>
          <w:tcPr>
            <w:tcW w:w="1350" w:type="dxa"/>
            <w:tcBorders>
              <w:top w:val="nil"/>
              <w:left w:val="nil"/>
              <w:bottom w:val="single" w:sz="8" w:space="0" w:color="auto"/>
              <w:right w:val="single" w:sz="8" w:space="0" w:color="auto"/>
            </w:tcBorders>
            <w:shd w:val="clear" w:color="auto" w:fill="auto"/>
            <w:noWrap/>
            <w:vAlign w:val="center"/>
            <w:hideMark/>
          </w:tcPr>
          <w:p w14:paraId="667A7387" w14:textId="77777777" w:rsidR="00A239D8" w:rsidRPr="00A239D8" w:rsidRDefault="00A239D8" w:rsidP="00A239D8">
            <w:pPr>
              <w:jc w:val="right"/>
              <w:rPr>
                <w:rFonts w:cs="Arial"/>
                <w:color w:val="000000"/>
                <w:sz w:val="18"/>
                <w:szCs w:val="18"/>
              </w:rPr>
            </w:pPr>
            <w:r w:rsidRPr="00A239D8">
              <w:rPr>
                <w:rFonts w:cs="Arial"/>
                <w:color w:val="000000"/>
                <w:sz w:val="18"/>
                <w:szCs w:val="18"/>
              </w:rPr>
              <w:t>CABANISS</w:t>
            </w:r>
          </w:p>
        </w:tc>
        <w:tc>
          <w:tcPr>
            <w:tcW w:w="1170" w:type="dxa"/>
            <w:tcBorders>
              <w:top w:val="nil"/>
              <w:left w:val="nil"/>
              <w:bottom w:val="single" w:sz="8" w:space="0" w:color="auto"/>
              <w:right w:val="single" w:sz="8" w:space="0" w:color="auto"/>
            </w:tcBorders>
            <w:shd w:val="clear" w:color="auto" w:fill="auto"/>
            <w:noWrap/>
            <w:vAlign w:val="center"/>
            <w:hideMark/>
          </w:tcPr>
          <w:p w14:paraId="02AEF92F"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4994B862"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E9EC691" w14:textId="77777777" w:rsidR="00A239D8" w:rsidRPr="00A239D8" w:rsidRDefault="00A239D8" w:rsidP="00A239D8">
            <w:pPr>
              <w:jc w:val="right"/>
              <w:rPr>
                <w:rFonts w:cs="Arial"/>
                <w:color w:val="000000"/>
                <w:sz w:val="18"/>
                <w:szCs w:val="18"/>
              </w:rPr>
            </w:pPr>
            <w:r w:rsidRPr="00A239D8">
              <w:rPr>
                <w:rFonts w:cs="Arial"/>
                <w:color w:val="000000"/>
                <w:sz w:val="18"/>
                <w:szCs w:val="18"/>
              </w:rPr>
              <w:t>SSCLWF28</w:t>
            </w:r>
          </w:p>
        </w:tc>
        <w:tc>
          <w:tcPr>
            <w:tcW w:w="2160" w:type="dxa"/>
            <w:tcBorders>
              <w:top w:val="nil"/>
              <w:left w:val="nil"/>
              <w:bottom w:val="single" w:sz="8" w:space="0" w:color="auto"/>
              <w:right w:val="single" w:sz="8" w:space="0" w:color="auto"/>
            </w:tcBorders>
            <w:shd w:val="clear" w:color="auto" w:fill="auto"/>
            <w:vAlign w:val="center"/>
            <w:hideMark/>
          </w:tcPr>
          <w:p w14:paraId="5C34AD4C" w14:textId="77777777" w:rsidR="00A239D8" w:rsidRPr="00A239D8" w:rsidRDefault="00A239D8" w:rsidP="00A239D8">
            <w:pPr>
              <w:jc w:val="right"/>
              <w:rPr>
                <w:rFonts w:cs="Arial"/>
                <w:color w:val="000000"/>
                <w:sz w:val="18"/>
                <w:szCs w:val="18"/>
              </w:rPr>
            </w:pPr>
            <w:r w:rsidRPr="00A239D8">
              <w:rPr>
                <w:rFonts w:cs="Arial"/>
                <w:color w:val="000000"/>
                <w:sz w:val="18"/>
                <w:szCs w:val="18"/>
              </w:rPr>
              <w:t>NVKSW_FMR1</w:t>
            </w:r>
          </w:p>
        </w:tc>
        <w:tc>
          <w:tcPr>
            <w:tcW w:w="1440" w:type="dxa"/>
            <w:tcBorders>
              <w:top w:val="nil"/>
              <w:left w:val="nil"/>
              <w:bottom w:val="single" w:sz="8" w:space="0" w:color="auto"/>
              <w:right w:val="single" w:sz="8" w:space="0" w:color="auto"/>
            </w:tcBorders>
            <w:shd w:val="clear" w:color="auto" w:fill="auto"/>
            <w:noWrap/>
            <w:vAlign w:val="center"/>
            <w:hideMark/>
          </w:tcPr>
          <w:p w14:paraId="6BE929ED" w14:textId="77777777" w:rsidR="00A239D8" w:rsidRPr="00A239D8" w:rsidRDefault="00A239D8" w:rsidP="00A239D8">
            <w:pPr>
              <w:jc w:val="right"/>
              <w:rPr>
                <w:rFonts w:cs="Arial"/>
                <w:color w:val="000000"/>
                <w:sz w:val="18"/>
                <w:szCs w:val="18"/>
              </w:rPr>
            </w:pPr>
            <w:r w:rsidRPr="00A239D8">
              <w:rPr>
                <w:rFonts w:cs="Arial"/>
                <w:color w:val="000000"/>
                <w:sz w:val="18"/>
                <w:szCs w:val="18"/>
              </w:rPr>
              <w:t>NVKSW</w:t>
            </w:r>
          </w:p>
        </w:tc>
        <w:tc>
          <w:tcPr>
            <w:tcW w:w="1350" w:type="dxa"/>
            <w:tcBorders>
              <w:top w:val="nil"/>
              <w:left w:val="nil"/>
              <w:bottom w:val="single" w:sz="8" w:space="0" w:color="auto"/>
              <w:right w:val="single" w:sz="8" w:space="0" w:color="auto"/>
            </w:tcBorders>
            <w:shd w:val="clear" w:color="auto" w:fill="auto"/>
            <w:noWrap/>
            <w:vAlign w:val="center"/>
            <w:hideMark/>
          </w:tcPr>
          <w:p w14:paraId="6AFA69D2" w14:textId="77777777" w:rsidR="00A239D8" w:rsidRPr="00A239D8" w:rsidRDefault="00A239D8" w:rsidP="00A239D8">
            <w:pPr>
              <w:jc w:val="right"/>
              <w:rPr>
                <w:rFonts w:cs="Arial"/>
                <w:color w:val="000000"/>
                <w:sz w:val="18"/>
                <w:szCs w:val="18"/>
              </w:rPr>
            </w:pPr>
            <w:r w:rsidRPr="00A239D8">
              <w:rPr>
                <w:rFonts w:cs="Arial"/>
                <w:color w:val="000000"/>
                <w:sz w:val="18"/>
                <w:szCs w:val="18"/>
              </w:rPr>
              <w:t>NVKSW</w:t>
            </w:r>
          </w:p>
        </w:tc>
        <w:tc>
          <w:tcPr>
            <w:tcW w:w="1170" w:type="dxa"/>
            <w:tcBorders>
              <w:top w:val="nil"/>
              <w:left w:val="nil"/>
              <w:bottom w:val="single" w:sz="8" w:space="0" w:color="auto"/>
              <w:right w:val="single" w:sz="8" w:space="0" w:color="auto"/>
            </w:tcBorders>
            <w:shd w:val="clear" w:color="auto" w:fill="auto"/>
            <w:noWrap/>
            <w:vAlign w:val="center"/>
            <w:hideMark/>
          </w:tcPr>
          <w:p w14:paraId="23BA9FE4"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8E6384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972572C" w14:textId="77777777" w:rsidR="00A239D8" w:rsidRPr="00A239D8" w:rsidRDefault="00A239D8" w:rsidP="00A239D8">
            <w:pPr>
              <w:jc w:val="right"/>
              <w:rPr>
                <w:rFonts w:cs="Arial"/>
                <w:color w:val="000000"/>
                <w:sz w:val="18"/>
                <w:szCs w:val="18"/>
              </w:rPr>
            </w:pPr>
            <w:r w:rsidRPr="00A239D8">
              <w:rPr>
                <w:rFonts w:cs="Arial"/>
                <w:color w:val="000000"/>
                <w:sz w:val="18"/>
                <w:szCs w:val="18"/>
              </w:rPr>
              <w:t>SSCUSUN8</w:t>
            </w:r>
          </w:p>
        </w:tc>
        <w:tc>
          <w:tcPr>
            <w:tcW w:w="2160" w:type="dxa"/>
            <w:tcBorders>
              <w:top w:val="nil"/>
              <w:left w:val="nil"/>
              <w:bottom w:val="single" w:sz="8" w:space="0" w:color="auto"/>
              <w:right w:val="single" w:sz="8" w:space="0" w:color="auto"/>
            </w:tcBorders>
            <w:shd w:val="clear" w:color="auto" w:fill="auto"/>
            <w:vAlign w:val="center"/>
            <w:hideMark/>
          </w:tcPr>
          <w:p w14:paraId="62872F70" w14:textId="77777777" w:rsidR="00A239D8" w:rsidRPr="00A239D8" w:rsidRDefault="00A239D8" w:rsidP="00A239D8">
            <w:pPr>
              <w:jc w:val="right"/>
              <w:rPr>
                <w:rFonts w:cs="Arial"/>
                <w:color w:val="000000"/>
                <w:sz w:val="18"/>
                <w:szCs w:val="18"/>
              </w:rPr>
            </w:pPr>
            <w:r w:rsidRPr="00A239D8">
              <w:rPr>
                <w:rFonts w:cs="Arial"/>
                <w:color w:val="000000"/>
                <w:sz w:val="18"/>
                <w:szCs w:val="18"/>
              </w:rPr>
              <w:t>HAMR_RADM1_1</w:t>
            </w:r>
          </w:p>
        </w:tc>
        <w:tc>
          <w:tcPr>
            <w:tcW w:w="1440" w:type="dxa"/>
            <w:tcBorders>
              <w:top w:val="nil"/>
              <w:left w:val="nil"/>
              <w:bottom w:val="single" w:sz="8" w:space="0" w:color="auto"/>
              <w:right w:val="single" w:sz="8" w:space="0" w:color="auto"/>
            </w:tcBorders>
            <w:shd w:val="clear" w:color="auto" w:fill="auto"/>
            <w:noWrap/>
            <w:vAlign w:val="center"/>
            <w:hideMark/>
          </w:tcPr>
          <w:p w14:paraId="7733D093" w14:textId="77777777" w:rsidR="00A239D8" w:rsidRPr="00A239D8" w:rsidRDefault="00A239D8" w:rsidP="00A239D8">
            <w:pPr>
              <w:jc w:val="right"/>
              <w:rPr>
                <w:rFonts w:cs="Arial"/>
                <w:color w:val="000000"/>
                <w:sz w:val="18"/>
                <w:szCs w:val="18"/>
              </w:rPr>
            </w:pPr>
            <w:r w:rsidRPr="00A239D8">
              <w:rPr>
                <w:rFonts w:cs="Arial"/>
                <w:color w:val="000000"/>
                <w:sz w:val="18"/>
                <w:szCs w:val="18"/>
              </w:rPr>
              <w:t>RADM</w:t>
            </w:r>
          </w:p>
        </w:tc>
        <w:tc>
          <w:tcPr>
            <w:tcW w:w="1350" w:type="dxa"/>
            <w:tcBorders>
              <w:top w:val="nil"/>
              <w:left w:val="nil"/>
              <w:bottom w:val="single" w:sz="8" w:space="0" w:color="auto"/>
              <w:right w:val="single" w:sz="8" w:space="0" w:color="auto"/>
            </w:tcBorders>
            <w:shd w:val="clear" w:color="auto" w:fill="auto"/>
            <w:noWrap/>
            <w:vAlign w:val="center"/>
            <w:hideMark/>
          </w:tcPr>
          <w:p w14:paraId="19D57F08" w14:textId="77777777" w:rsidR="00A239D8" w:rsidRPr="00A239D8" w:rsidRDefault="00A239D8" w:rsidP="00A239D8">
            <w:pPr>
              <w:jc w:val="right"/>
              <w:rPr>
                <w:rFonts w:cs="Arial"/>
                <w:color w:val="000000"/>
                <w:sz w:val="18"/>
                <w:szCs w:val="18"/>
              </w:rPr>
            </w:pPr>
            <w:r w:rsidRPr="00A239D8">
              <w:rPr>
                <w:rFonts w:cs="Arial"/>
                <w:color w:val="000000"/>
                <w:sz w:val="18"/>
                <w:szCs w:val="18"/>
              </w:rPr>
              <w:t>HAMR</w:t>
            </w:r>
          </w:p>
        </w:tc>
        <w:tc>
          <w:tcPr>
            <w:tcW w:w="1170" w:type="dxa"/>
            <w:tcBorders>
              <w:top w:val="nil"/>
              <w:left w:val="nil"/>
              <w:bottom w:val="single" w:sz="8" w:space="0" w:color="auto"/>
              <w:right w:val="single" w:sz="8" w:space="0" w:color="auto"/>
            </w:tcBorders>
            <w:shd w:val="clear" w:color="auto" w:fill="auto"/>
            <w:noWrap/>
            <w:vAlign w:val="center"/>
            <w:hideMark/>
          </w:tcPr>
          <w:p w14:paraId="2E77117A"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617C8E07"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30AF103" w14:textId="77777777" w:rsidR="00A239D8" w:rsidRPr="00A239D8" w:rsidRDefault="00A239D8" w:rsidP="00A239D8">
            <w:pPr>
              <w:jc w:val="right"/>
              <w:rPr>
                <w:rFonts w:cs="Arial"/>
                <w:color w:val="000000"/>
                <w:sz w:val="18"/>
                <w:szCs w:val="18"/>
              </w:rPr>
            </w:pPr>
            <w:r w:rsidRPr="00A239D8">
              <w:rPr>
                <w:rFonts w:cs="Arial"/>
                <w:color w:val="000000"/>
                <w:sz w:val="18"/>
                <w:szCs w:val="18"/>
              </w:rPr>
              <w:t>SSONFRI8</w:t>
            </w:r>
          </w:p>
        </w:tc>
        <w:tc>
          <w:tcPr>
            <w:tcW w:w="2160" w:type="dxa"/>
            <w:tcBorders>
              <w:top w:val="nil"/>
              <w:left w:val="nil"/>
              <w:bottom w:val="single" w:sz="8" w:space="0" w:color="auto"/>
              <w:right w:val="single" w:sz="8" w:space="0" w:color="auto"/>
            </w:tcBorders>
            <w:shd w:val="clear" w:color="auto" w:fill="auto"/>
            <w:vAlign w:val="center"/>
            <w:hideMark/>
          </w:tcPr>
          <w:p w14:paraId="75CCD069" w14:textId="77777777" w:rsidR="00A239D8" w:rsidRPr="00A239D8" w:rsidRDefault="00A239D8" w:rsidP="00A239D8">
            <w:pPr>
              <w:jc w:val="right"/>
              <w:rPr>
                <w:rFonts w:cs="Arial"/>
                <w:color w:val="000000"/>
                <w:sz w:val="18"/>
                <w:szCs w:val="18"/>
              </w:rPr>
            </w:pPr>
            <w:r w:rsidRPr="00A239D8">
              <w:rPr>
                <w:rFonts w:cs="Arial"/>
                <w:color w:val="000000"/>
                <w:sz w:val="18"/>
                <w:szCs w:val="18"/>
              </w:rPr>
              <w:t>ATSO_SONR1_1</w:t>
            </w:r>
          </w:p>
        </w:tc>
        <w:tc>
          <w:tcPr>
            <w:tcW w:w="1440" w:type="dxa"/>
            <w:tcBorders>
              <w:top w:val="nil"/>
              <w:left w:val="nil"/>
              <w:bottom w:val="single" w:sz="8" w:space="0" w:color="auto"/>
              <w:right w:val="single" w:sz="8" w:space="0" w:color="auto"/>
            </w:tcBorders>
            <w:shd w:val="clear" w:color="auto" w:fill="auto"/>
            <w:noWrap/>
            <w:vAlign w:val="center"/>
            <w:hideMark/>
          </w:tcPr>
          <w:p w14:paraId="4D64418F" w14:textId="77777777" w:rsidR="00A239D8" w:rsidRPr="00A239D8" w:rsidRDefault="00A239D8" w:rsidP="00A239D8">
            <w:pPr>
              <w:jc w:val="right"/>
              <w:rPr>
                <w:rFonts w:cs="Arial"/>
                <w:color w:val="000000"/>
                <w:sz w:val="18"/>
                <w:szCs w:val="18"/>
              </w:rPr>
            </w:pPr>
            <w:r w:rsidRPr="00A239D8">
              <w:rPr>
                <w:rFonts w:cs="Arial"/>
                <w:color w:val="000000"/>
                <w:sz w:val="18"/>
                <w:szCs w:val="18"/>
              </w:rPr>
              <w:t>SONR</w:t>
            </w:r>
          </w:p>
        </w:tc>
        <w:tc>
          <w:tcPr>
            <w:tcW w:w="1350" w:type="dxa"/>
            <w:tcBorders>
              <w:top w:val="nil"/>
              <w:left w:val="nil"/>
              <w:bottom w:val="single" w:sz="8" w:space="0" w:color="auto"/>
              <w:right w:val="single" w:sz="8" w:space="0" w:color="auto"/>
            </w:tcBorders>
            <w:shd w:val="clear" w:color="auto" w:fill="auto"/>
            <w:noWrap/>
            <w:vAlign w:val="center"/>
            <w:hideMark/>
          </w:tcPr>
          <w:p w14:paraId="1A33D6B4" w14:textId="77777777" w:rsidR="00A239D8" w:rsidRPr="00A239D8" w:rsidRDefault="00A239D8" w:rsidP="00A239D8">
            <w:pPr>
              <w:jc w:val="right"/>
              <w:rPr>
                <w:rFonts w:cs="Arial"/>
                <w:color w:val="000000"/>
                <w:sz w:val="18"/>
                <w:szCs w:val="18"/>
              </w:rPr>
            </w:pPr>
            <w:r w:rsidRPr="00A239D8">
              <w:rPr>
                <w:rFonts w:cs="Arial"/>
                <w:color w:val="000000"/>
                <w:sz w:val="18"/>
                <w:szCs w:val="18"/>
              </w:rPr>
              <w:t>ATSO</w:t>
            </w:r>
          </w:p>
        </w:tc>
        <w:tc>
          <w:tcPr>
            <w:tcW w:w="1170" w:type="dxa"/>
            <w:tcBorders>
              <w:top w:val="nil"/>
              <w:left w:val="nil"/>
              <w:bottom w:val="single" w:sz="8" w:space="0" w:color="auto"/>
              <w:right w:val="single" w:sz="8" w:space="0" w:color="auto"/>
            </w:tcBorders>
            <w:shd w:val="clear" w:color="auto" w:fill="auto"/>
            <w:noWrap/>
            <w:vAlign w:val="center"/>
            <w:hideMark/>
          </w:tcPr>
          <w:p w14:paraId="51C0835E"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7A70BBCB"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2619D6E" w14:textId="77777777" w:rsidR="00A239D8" w:rsidRPr="00A239D8" w:rsidRDefault="00A239D8" w:rsidP="00A239D8">
            <w:pPr>
              <w:jc w:val="right"/>
              <w:rPr>
                <w:rFonts w:cs="Arial"/>
                <w:color w:val="000000"/>
                <w:sz w:val="18"/>
                <w:szCs w:val="18"/>
              </w:rPr>
            </w:pPr>
            <w:r w:rsidRPr="00A239D8">
              <w:rPr>
                <w:rFonts w:cs="Arial"/>
                <w:color w:val="000000"/>
                <w:sz w:val="18"/>
                <w:szCs w:val="18"/>
              </w:rPr>
              <w:t>SWBJGOR8</w:t>
            </w:r>
          </w:p>
        </w:tc>
        <w:tc>
          <w:tcPr>
            <w:tcW w:w="2160" w:type="dxa"/>
            <w:tcBorders>
              <w:top w:val="nil"/>
              <w:left w:val="nil"/>
              <w:bottom w:val="single" w:sz="8" w:space="0" w:color="auto"/>
              <w:right w:val="single" w:sz="8" w:space="0" w:color="auto"/>
            </w:tcBorders>
            <w:shd w:val="clear" w:color="auto" w:fill="auto"/>
            <w:vAlign w:val="center"/>
            <w:hideMark/>
          </w:tcPr>
          <w:p w14:paraId="75E1343D" w14:textId="77777777" w:rsidR="00A239D8" w:rsidRPr="00A239D8" w:rsidRDefault="00A239D8" w:rsidP="00A239D8">
            <w:pPr>
              <w:jc w:val="right"/>
              <w:rPr>
                <w:rFonts w:cs="Arial"/>
                <w:color w:val="000000"/>
                <w:sz w:val="18"/>
                <w:szCs w:val="18"/>
              </w:rPr>
            </w:pPr>
            <w:r w:rsidRPr="00A239D8">
              <w:rPr>
                <w:rFonts w:cs="Arial"/>
                <w:color w:val="000000"/>
                <w:sz w:val="18"/>
                <w:szCs w:val="18"/>
              </w:rPr>
              <w:t>562__D</w:t>
            </w:r>
          </w:p>
        </w:tc>
        <w:tc>
          <w:tcPr>
            <w:tcW w:w="1440" w:type="dxa"/>
            <w:tcBorders>
              <w:top w:val="nil"/>
              <w:left w:val="nil"/>
              <w:bottom w:val="single" w:sz="8" w:space="0" w:color="auto"/>
              <w:right w:val="single" w:sz="8" w:space="0" w:color="auto"/>
            </w:tcBorders>
            <w:shd w:val="clear" w:color="auto" w:fill="auto"/>
            <w:noWrap/>
            <w:vAlign w:val="center"/>
            <w:hideMark/>
          </w:tcPr>
          <w:p w14:paraId="5B9DF99A" w14:textId="77777777" w:rsidR="00A239D8" w:rsidRPr="00A239D8" w:rsidRDefault="00A239D8" w:rsidP="00A239D8">
            <w:pPr>
              <w:jc w:val="right"/>
              <w:rPr>
                <w:rFonts w:cs="Arial"/>
                <w:color w:val="000000"/>
                <w:sz w:val="18"/>
                <w:szCs w:val="18"/>
              </w:rPr>
            </w:pPr>
            <w:r w:rsidRPr="00A239D8">
              <w:rPr>
                <w:rFonts w:cs="Arial"/>
                <w:color w:val="000000"/>
                <w:sz w:val="18"/>
                <w:szCs w:val="18"/>
              </w:rPr>
              <w:t>PAYSW</w:t>
            </w:r>
          </w:p>
        </w:tc>
        <w:tc>
          <w:tcPr>
            <w:tcW w:w="1350" w:type="dxa"/>
            <w:tcBorders>
              <w:top w:val="nil"/>
              <w:left w:val="nil"/>
              <w:bottom w:val="single" w:sz="8" w:space="0" w:color="auto"/>
              <w:right w:val="single" w:sz="8" w:space="0" w:color="auto"/>
            </w:tcBorders>
            <w:shd w:val="clear" w:color="auto" w:fill="auto"/>
            <w:noWrap/>
            <w:vAlign w:val="center"/>
            <w:hideMark/>
          </w:tcPr>
          <w:p w14:paraId="567D7A03" w14:textId="77777777" w:rsidR="00A239D8" w:rsidRPr="00A239D8" w:rsidRDefault="00A239D8" w:rsidP="00A239D8">
            <w:pPr>
              <w:jc w:val="right"/>
              <w:rPr>
                <w:rFonts w:cs="Arial"/>
                <w:color w:val="000000"/>
                <w:sz w:val="18"/>
                <w:szCs w:val="18"/>
              </w:rPr>
            </w:pPr>
            <w:r w:rsidRPr="00A239D8">
              <w:rPr>
                <w:rFonts w:cs="Arial"/>
                <w:color w:val="000000"/>
                <w:sz w:val="18"/>
                <w:szCs w:val="18"/>
              </w:rPr>
              <w:t>MEMWT</w:t>
            </w:r>
          </w:p>
        </w:tc>
        <w:tc>
          <w:tcPr>
            <w:tcW w:w="1170" w:type="dxa"/>
            <w:tcBorders>
              <w:top w:val="nil"/>
              <w:left w:val="nil"/>
              <w:bottom w:val="single" w:sz="8" w:space="0" w:color="auto"/>
              <w:right w:val="single" w:sz="8" w:space="0" w:color="auto"/>
            </w:tcBorders>
            <w:shd w:val="clear" w:color="auto" w:fill="auto"/>
            <w:noWrap/>
            <w:vAlign w:val="center"/>
            <w:hideMark/>
          </w:tcPr>
          <w:p w14:paraId="26BEA29A"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5AE070E6"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1E15062" w14:textId="77777777" w:rsidR="00A239D8" w:rsidRPr="00A239D8" w:rsidRDefault="00A239D8" w:rsidP="00A239D8">
            <w:pPr>
              <w:jc w:val="right"/>
              <w:rPr>
                <w:rFonts w:cs="Arial"/>
                <w:color w:val="000000"/>
                <w:sz w:val="18"/>
                <w:szCs w:val="18"/>
              </w:rPr>
            </w:pPr>
            <w:r w:rsidRPr="00A239D8">
              <w:rPr>
                <w:rFonts w:cs="Arial"/>
                <w:color w:val="000000"/>
                <w:sz w:val="18"/>
                <w:szCs w:val="18"/>
              </w:rPr>
              <w:t>SWINPBS8</w:t>
            </w:r>
          </w:p>
        </w:tc>
        <w:tc>
          <w:tcPr>
            <w:tcW w:w="2160" w:type="dxa"/>
            <w:tcBorders>
              <w:top w:val="nil"/>
              <w:left w:val="nil"/>
              <w:bottom w:val="single" w:sz="8" w:space="0" w:color="auto"/>
              <w:right w:val="single" w:sz="8" w:space="0" w:color="auto"/>
            </w:tcBorders>
            <w:shd w:val="clear" w:color="auto" w:fill="auto"/>
            <w:vAlign w:val="center"/>
            <w:hideMark/>
          </w:tcPr>
          <w:p w14:paraId="4BD5A055" w14:textId="77777777" w:rsidR="00A239D8" w:rsidRPr="00A239D8" w:rsidRDefault="00A239D8" w:rsidP="00A239D8">
            <w:pPr>
              <w:jc w:val="right"/>
              <w:rPr>
                <w:rFonts w:cs="Arial"/>
                <w:color w:val="000000"/>
                <w:sz w:val="18"/>
                <w:szCs w:val="18"/>
              </w:rPr>
            </w:pPr>
            <w:r w:rsidRPr="00A239D8">
              <w:rPr>
                <w:rFonts w:cs="Arial"/>
                <w:color w:val="000000"/>
                <w:sz w:val="18"/>
                <w:szCs w:val="18"/>
              </w:rPr>
              <w:t>6545__A</w:t>
            </w:r>
          </w:p>
        </w:tc>
        <w:tc>
          <w:tcPr>
            <w:tcW w:w="1440" w:type="dxa"/>
            <w:tcBorders>
              <w:top w:val="nil"/>
              <w:left w:val="nil"/>
              <w:bottom w:val="single" w:sz="8" w:space="0" w:color="auto"/>
              <w:right w:val="single" w:sz="8" w:space="0" w:color="auto"/>
            </w:tcBorders>
            <w:shd w:val="clear" w:color="auto" w:fill="auto"/>
            <w:noWrap/>
            <w:vAlign w:val="center"/>
            <w:hideMark/>
          </w:tcPr>
          <w:p w14:paraId="5D74C9D3" w14:textId="77777777" w:rsidR="00A239D8" w:rsidRPr="00A239D8" w:rsidRDefault="00A239D8" w:rsidP="00A239D8">
            <w:pPr>
              <w:jc w:val="right"/>
              <w:rPr>
                <w:rFonts w:cs="Arial"/>
                <w:color w:val="000000"/>
                <w:sz w:val="18"/>
                <w:szCs w:val="18"/>
              </w:rPr>
            </w:pPr>
            <w:r w:rsidRPr="00A239D8">
              <w:rPr>
                <w:rFonts w:cs="Arial"/>
                <w:color w:val="000000"/>
                <w:sz w:val="18"/>
                <w:szCs w:val="18"/>
              </w:rPr>
              <w:t>PBSES</w:t>
            </w:r>
          </w:p>
        </w:tc>
        <w:tc>
          <w:tcPr>
            <w:tcW w:w="1350" w:type="dxa"/>
            <w:tcBorders>
              <w:top w:val="nil"/>
              <w:left w:val="nil"/>
              <w:bottom w:val="single" w:sz="8" w:space="0" w:color="auto"/>
              <w:right w:val="single" w:sz="8" w:space="0" w:color="auto"/>
            </w:tcBorders>
            <w:shd w:val="clear" w:color="auto" w:fill="auto"/>
            <w:noWrap/>
            <w:vAlign w:val="center"/>
            <w:hideMark/>
          </w:tcPr>
          <w:p w14:paraId="646F8189" w14:textId="77777777" w:rsidR="00A239D8" w:rsidRPr="00A239D8" w:rsidRDefault="00A239D8" w:rsidP="00A239D8">
            <w:pPr>
              <w:jc w:val="right"/>
              <w:rPr>
                <w:rFonts w:cs="Arial"/>
                <w:color w:val="000000"/>
                <w:sz w:val="18"/>
                <w:szCs w:val="18"/>
              </w:rPr>
            </w:pPr>
            <w:r w:rsidRPr="00A239D8">
              <w:rPr>
                <w:rFonts w:cs="Arial"/>
                <w:color w:val="000000"/>
                <w:sz w:val="18"/>
                <w:szCs w:val="18"/>
              </w:rPr>
              <w:t>WGLFT</w:t>
            </w:r>
          </w:p>
        </w:tc>
        <w:tc>
          <w:tcPr>
            <w:tcW w:w="1170" w:type="dxa"/>
            <w:tcBorders>
              <w:top w:val="nil"/>
              <w:left w:val="nil"/>
              <w:bottom w:val="single" w:sz="8" w:space="0" w:color="auto"/>
              <w:right w:val="single" w:sz="8" w:space="0" w:color="auto"/>
            </w:tcBorders>
            <w:shd w:val="clear" w:color="auto" w:fill="auto"/>
            <w:noWrap/>
            <w:vAlign w:val="center"/>
            <w:hideMark/>
          </w:tcPr>
          <w:p w14:paraId="24C95577"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3BDC9F4"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6F580A02" w14:textId="77777777" w:rsidR="00A239D8" w:rsidRPr="00A239D8" w:rsidRDefault="00A239D8" w:rsidP="00A239D8">
            <w:pPr>
              <w:jc w:val="right"/>
              <w:rPr>
                <w:rFonts w:cs="Arial"/>
                <w:color w:val="000000"/>
                <w:sz w:val="18"/>
                <w:szCs w:val="18"/>
              </w:rPr>
            </w:pPr>
            <w:r w:rsidRPr="00A239D8">
              <w:rPr>
                <w:rFonts w:cs="Arial"/>
                <w:color w:val="000000"/>
                <w:sz w:val="18"/>
                <w:szCs w:val="18"/>
              </w:rPr>
              <w:t>XDMT158</w:t>
            </w:r>
          </w:p>
        </w:tc>
        <w:tc>
          <w:tcPr>
            <w:tcW w:w="2160" w:type="dxa"/>
            <w:tcBorders>
              <w:top w:val="nil"/>
              <w:left w:val="nil"/>
              <w:bottom w:val="single" w:sz="8" w:space="0" w:color="auto"/>
              <w:right w:val="single" w:sz="8" w:space="0" w:color="auto"/>
            </w:tcBorders>
            <w:shd w:val="clear" w:color="auto" w:fill="auto"/>
            <w:vAlign w:val="center"/>
            <w:hideMark/>
          </w:tcPr>
          <w:p w14:paraId="1F84E27E" w14:textId="77777777" w:rsidR="00A239D8" w:rsidRPr="00A239D8" w:rsidRDefault="00A239D8" w:rsidP="00A239D8">
            <w:pPr>
              <w:jc w:val="right"/>
              <w:rPr>
                <w:rFonts w:cs="Arial"/>
                <w:color w:val="000000"/>
                <w:sz w:val="18"/>
                <w:szCs w:val="18"/>
              </w:rPr>
            </w:pPr>
            <w:r w:rsidRPr="00A239D8">
              <w:rPr>
                <w:rFonts w:cs="Arial"/>
                <w:color w:val="000000"/>
                <w:sz w:val="18"/>
                <w:szCs w:val="18"/>
              </w:rPr>
              <w:t>14030__A</w:t>
            </w:r>
          </w:p>
        </w:tc>
        <w:tc>
          <w:tcPr>
            <w:tcW w:w="1440" w:type="dxa"/>
            <w:tcBorders>
              <w:top w:val="nil"/>
              <w:left w:val="nil"/>
              <w:bottom w:val="single" w:sz="8" w:space="0" w:color="auto"/>
              <w:right w:val="single" w:sz="8" w:space="0" w:color="auto"/>
            </w:tcBorders>
            <w:shd w:val="clear" w:color="auto" w:fill="auto"/>
            <w:noWrap/>
            <w:vAlign w:val="center"/>
            <w:hideMark/>
          </w:tcPr>
          <w:p w14:paraId="47F1C7AD" w14:textId="77777777" w:rsidR="00A239D8" w:rsidRPr="00A239D8" w:rsidRDefault="00A239D8" w:rsidP="00A239D8">
            <w:pPr>
              <w:jc w:val="right"/>
              <w:rPr>
                <w:rFonts w:cs="Arial"/>
                <w:color w:val="000000"/>
                <w:sz w:val="18"/>
                <w:szCs w:val="18"/>
              </w:rPr>
            </w:pPr>
            <w:r w:rsidRPr="00A239D8">
              <w:rPr>
                <w:rFonts w:cs="Arial"/>
                <w:color w:val="000000"/>
                <w:sz w:val="18"/>
                <w:szCs w:val="18"/>
              </w:rPr>
              <w:t>MGSES</w:t>
            </w:r>
          </w:p>
        </w:tc>
        <w:tc>
          <w:tcPr>
            <w:tcW w:w="1350" w:type="dxa"/>
            <w:tcBorders>
              <w:top w:val="nil"/>
              <w:left w:val="nil"/>
              <w:bottom w:val="single" w:sz="8" w:space="0" w:color="auto"/>
              <w:right w:val="single" w:sz="8" w:space="0" w:color="auto"/>
            </w:tcBorders>
            <w:shd w:val="clear" w:color="auto" w:fill="auto"/>
            <w:noWrap/>
            <w:vAlign w:val="center"/>
            <w:hideMark/>
          </w:tcPr>
          <w:p w14:paraId="218611C4" w14:textId="77777777" w:rsidR="00A239D8" w:rsidRPr="00A239D8" w:rsidRDefault="00A239D8" w:rsidP="00A239D8">
            <w:pPr>
              <w:jc w:val="right"/>
              <w:rPr>
                <w:rFonts w:cs="Arial"/>
                <w:color w:val="000000"/>
                <w:sz w:val="18"/>
                <w:szCs w:val="18"/>
              </w:rPr>
            </w:pPr>
            <w:r w:rsidRPr="00A239D8">
              <w:rPr>
                <w:rFonts w:cs="Arial"/>
                <w:color w:val="000000"/>
                <w:sz w:val="18"/>
                <w:szCs w:val="18"/>
              </w:rPr>
              <w:t>BRBSW</w:t>
            </w:r>
          </w:p>
        </w:tc>
        <w:tc>
          <w:tcPr>
            <w:tcW w:w="1170" w:type="dxa"/>
            <w:tcBorders>
              <w:top w:val="nil"/>
              <w:left w:val="nil"/>
              <w:bottom w:val="single" w:sz="8" w:space="0" w:color="auto"/>
              <w:right w:val="single" w:sz="8" w:space="0" w:color="auto"/>
            </w:tcBorders>
            <w:shd w:val="clear" w:color="auto" w:fill="auto"/>
            <w:noWrap/>
            <w:vAlign w:val="center"/>
            <w:hideMark/>
          </w:tcPr>
          <w:p w14:paraId="2F643E7B"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30D549E9"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2F9643E" w14:textId="77777777" w:rsidR="00A239D8" w:rsidRPr="00A239D8" w:rsidRDefault="00A239D8" w:rsidP="00A239D8">
            <w:pPr>
              <w:jc w:val="right"/>
              <w:rPr>
                <w:rFonts w:cs="Arial"/>
                <w:color w:val="000000"/>
                <w:sz w:val="18"/>
                <w:szCs w:val="18"/>
              </w:rPr>
            </w:pPr>
            <w:r w:rsidRPr="00A239D8">
              <w:rPr>
                <w:rFonts w:cs="Arial"/>
                <w:color w:val="000000"/>
                <w:sz w:val="18"/>
                <w:szCs w:val="18"/>
              </w:rPr>
              <w:t>XDMT158</w:t>
            </w:r>
          </w:p>
        </w:tc>
        <w:tc>
          <w:tcPr>
            <w:tcW w:w="2160" w:type="dxa"/>
            <w:tcBorders>
              <w:top w:val="nil"/>
              <w:left w:val="nil"/>
              <w:bottom w:val="single" w:sz="8" w:space="0" w:color="auto"/>
              <w:right w:val="single" w:sz="8" w:space="0" w:color="auto"/>
            </w:tcBorders>
            <w:shd w:val="clear" w:color="auto" w:fill="auto"/>
            <w:vAlign w:val="center"/>
            <w:hideMark/>
          </w:tcPr>
          <w:p w14:paraId="048766C2" w14:textId="77777777" w:rsidR="00A239D8" w:rsidRPr="00A239D8" w:rsidRDefault="00A239D8" w:rsidP="00A239D8">
            <w:pPr>
              <w:jc w:val="right"/>
              <w:rPr>
                <w:rFonts w:cs="Arial"/>
                <w:color w:val="000000"/>
                <w:sz w:val="18"/>
                <w:szCs w:val="18"/>
              </w:rPr>
            </w:pPr>
            <w:r w:rsidRPr="00A239D8">
              <w:rPr>
                <w:rFonts w:cs="Arial"/>
                <w:color w:val="000000"/>
                <w:sz w:val="18"/>
                <w:szCs w:val="18"/>
              </w:rPr>
              <w:t>6235__A</w:t>
            </w:r>
          </w:p>
        </w:tc>
        <w:tc>
          <w:tcPr>
            <w:tcW w:w="1440" w:type="dxa"/>
            <w:tcBorders>
              <w:top w:val="nil"/>
              <w:left w:val="nil"/>
              <w:bottom w:val="single" w:sz="8" w:space="0" w:color="auto"/>
              <w:right w:val="single" w:sz="8" w:space="0" w:color="auto"/>
            </w:tcBorders>
            <w:shd w:val="clear" w:color="auto" w:fill="auto"/>
            <w:noWrap/>
            <w:vAlign w:val="center"/>
            <w:hideMark/>
          </w:tcPr>
          <w:p w14:paraId="597DD7D9" w14:textId="77777777" w:rsidR="00A239D8" w:rsidRPr="00A239D8" w:rsidRDefault="00A239D8" w:rsidP="00A239D8">
            <w:pPr>
              <w:jc w:val="right"/>
              <w:rPr>
                <w:rFonts w:cs="Arial"/>
                <w:color w:val="000000"/>
                <w:sz w:val="18"/>
                <w:szCs w:val="18"/>
              </w:rPr>
            </w:pPr>
            <w:r w:rsidRPr="00A239D8">
              <w:rPr>
                <w:rFonts w:cs="Arial"/>
                <w:color w:val="000000"/>
                <w:sz w:val="18"/>
                <w:szCs w:val="18"/>
              </w:rPr>
              <w:t>CGRSW</w:t>
            </w:r>
          </w:p>
        </w:tc>
        <w:tc>
          <w:tcPr>
            <w:tcW w:w="1350" w:type="dxa"/>
            <w:tcBorders>
              <w:top w:val="nil"/>
              <w:left w:val="nil"/>
              <w:bottom w:val="single" w:sz="8" w:space="0" w:color="auto"/>
              <w:right w:val="single" w:sz="8" w:space="0" w:color="auto"/>
            </w:tcBorders>
            <w:shd w:val="clear" w:color="auto" w:fill="auto"/>
            <w:noWrap/>
            <w:vAlign w:val="center"/>
            <w:hideMark/>
          </w:tcPr>
          <w:p w14:paraId="4BCE8296" w14:textId="77777777" w:rsidR="00A239D8" w:rsidRPr="00A239D8" w:rsidRDefault="00A239D8" w:rsidP="00A239D8">
            <w:pPr>
              <w:jc w:val="right"/>
              <w:rPr>
                <w:rFonts w:cs="Arial"/>
                <w:color w:val="000000"/>
                <w:sz w:val="18"/>
                <w:szCs w:val="18"/>
              </w:rPr>
            </w:pPr>
            <w:r w:rsidRPr="00A239D8">
              <w:rPr>
                <w:rFonts w:cs="Arial"/>
                <w:color w:val="000000"/>
                <w:sz w:val="18"/>
                <w:szCs w:val="18"/>
              </w:rPr>
              <w:t>SNYDR</w:t>
            </w:r>
          </w:p>
        </w:tc>
        <w:tc>
          <w:tcPr>
            <w:tcW w:w="1170" w:type="dxa"/>
            <w:tcBorders>
              <w:top w:val="nil"/>
              <w:left w:val="nil"/>
              <w:bottom w:val="single" w:sz="8" w:space="0" w:color="auto"/>
              <w:right w:val="single" w:sz="8" w:space="0" w:color="auto"/>
            </w:tcBorders>
            <w:shd w:val="clear" w:color="auto" w:fill="auto"/>
            <w:noWrap/>
            <w:vAlign w:val="center"/>
            <w:hideMark/>
          </w:tcPr>
          <w:p w14:paraId="4C749DC4"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D9E84D0"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1814418" w14:textId="77777777" w:rsidR="00A239D8" w:rsidRPr="00A239D8" w:rsidRDefault="00A239D8" w:rsidP="00A239D8">
            <w:pPr>
              <w:jc w:val="right"/>
              <w:rPr>
                <w:rFonts w:cs="Arial"/>
                <w:color w:val="000000"/>
                <w:sz w:val="18"/>
                <w:szCs w:val="18"/>
              </w:rPr>
            </w:pPr>
            <w:r w:rsidRPr="00A239D8">
              <w:rPr>
                <w:rFonts w:cs="Arial"/>
                <w:color w:val="000000"/>
                <w:sz w:val="18"/>
                <w:szCs w:val="18"/>
              </w:rPr>
              <w:t>XSA2N89</w:t>
            </w:r>
          </w:p>
        </w:tc>
        <w:tc>
          <w:tcPr>
            <w:tcW w:w="2160" w:type="dxa"/>
            <w:tcBorders>
              <w:top w:val="nil"/>
              <w:left w:val="nil"/>
              <w:bottom w:val="single" w:sz="8" w:space="0" w:color="auto"/>
              <w:right w:val="single" w:sz="8" w:space="0" w:color="auto"/>
            </w:tcBorders>
            <w:shd w:val="clear" w:color="auto" w:fill="auto"/>
            <w:vAlign w:val="center"/>
            <w:hideMark/>
          </w:tcPr>
          <w:p w14:paraId="571DF507" w14:textId="77777777" w:rsidR="00A239D8" w:rsidRPr="00A239D8" w:rsidRDefault="00A239D8" w:rsidP="00A239D8">
            <w:pPr>
              <w:jc w:val="right"/>
              <w:rPr>
                <w:rFonts w:cs="Arial"/>
                <w:color w:val="000000"/>
                <w:sz w:val="18"/>
                <w:szCs w:val="18"/>
              </w:rPr>
            </w:pPr>
            <w:r w:rsidRPr="00A239D8">
              <w:rPr>
                <w:rFonts w:cs="Arial"/>
                <w:color w:val="000000"/>
                <w:sz w:val="18"/>
                <w:szCs w:val="18"/>
              </w:rPr>
              <w:t>SACH_69T1</w:t>
            </w:r>
          </w:p>
        </w:tc>
        <w:tc>
          <w:tcPr>
            <w:tcW w:w="1440" w:type="dxa"/>
            <w:tcBorders>
              <w:top w:val="nil"/>
              <w:left w:val="nil"/>
              <w:bottom w:val="single" w:sz="8" w:space="0" w:color="auto"/>
              <w:right w:val="single" w:sz="8" w:space="0" w:color="auto"/>
            </w:tcBorders>
            <w:shd w:val="clear" w:color="auto" w:fill="auto"/>
            <w:noWrap/>
            <w:vAlign w:val="center"/>
            <w:hideMark/>
          </w:tcPr>
          <w:p w14:paraId="334E031C" w14:textId="77777777" w:rsidR="00A239D8" w:rsidRPr="00A239D8" w:rsidRDefault="00A239D8" w:rsidP="00A239D8">
            <w:pPr>
              <w:jc w:val="right"/>
              <w:rPr>
                <w:rFonts w:cs="Arial"/>
                <w:color w:val="000000"/>
                <w:sz w:val="18"/>
                <w:szCs w:val="18"/>
              </w:rPr>
            </w:pPr>
            <w:r w:rsidRPr="00A239D8">
              <w:rPr>
                <w:rFonts w:cs="Arial"/>
                <w:color w:val="000000"/>
                <w:sz w:val="18"/>
                <w:szCs w:val="18"/>
              </w:rPr>
              <w:t>SACH</w:t>
            </w:r>
          </w:p>
        </w:tc>
        <w:tc>
          <w:tcPr>
            <w:tcW w:w="1350" w:type="dxa"/>
            <w:tcBorders>
              <w:top w:val="nil"/>
              <w:left w:val="nil"/>
              <w:bottom w:val="single" w:sz="8" w:space="0" w:color="auto"/>
              <w:right w:val="single" w:sz="8" w:space="0" w:color="auto"/>
            </w:tcBorders>
            <w:shd w:val="clear" w:color="auto" w:fill="auto"/>
            <w:noWrap/>
            <w:vAlign w:val="center"/>
            <w:hideMark/>
          </w:tcPr>
          <w:p w14:paraId="52DA07E3" w14:textId="77777777" w:rsidR="00A239D8" w:rsidRPr="00A239D8" w:rsidRDefault="00A239D8" w:rsidP="00A239D8">
            <w:pPr>
              <w:jc w:val="right"/>
              <w:rPr>
                <w:rFonts w:cs="Arial"/>
                <w:color w:val="000000"/>
                <w:sz w:val="18"/>
                <w:szCs w:val="18"/>
              </w:rPr>
            </w:pPr>
            <w:r w:rsidRPr="00A239D8">
              <w:rPr>
                <w:rFonts w:cs="Arial"/>
                <w:color w:val="000000"/>
                <w:sz w:val="18"/>
                <w:szCs w:val="18"/>
              </w:rPr>
              <w:t>SACH</w:t>
            </w:r>
          </w:p>
        </w:tc>
        <w:tc>
          <w:tcPr>
            <w:tcW w:w="1170" w:type="dxa"/>
            <w:tcBorders>
              <w:top w:val="nil"/>
              <w:left w:val="nil"/>
              <w:bottom w:val="single" w:sz="8" w:space="0" w:color="auto"/>
              <w:right w:val="single" w:sz="8" w:space="0" w:color="auto"/>
            </w:tcBorders>
            <w:shd w:val="clear" w:color="auto" w:fill="auto"/>
            <w:noWrap/>
            <w:vAlign w:val="center"/>
            <w:hideMark/>
          </w:tcPr>
          <w:p w14:paraId="116D6A95"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r w:rsidR="00A239D8" w:rsidRPr="00A239D8" w14:paraId="2C763E5F" w14:textId="77777777" w:rsidTr="008716EC">
        <w:trPr>
          <w:trHeight w:val="288"/>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559D942" w14:textId="77777777" w:rsidR="00A239D8" w:rsidRPr="00A239D8" w:rsidRDefault="00A239D8" w:rsidP="00A239D8">
            <w:pPr>
              <w:jc w:val="right"/>
              <w:rPr>
                <w:rFonts w:cs="Arial"/>
                <w:color w:val="000000"/>
                <w:sz w:val="18"/>
                <w:szCs w:val="18"/>
              </w:rPr>
            </w:pPr>
            <w:r w:rsidRPr="00A239D8">
              <w:rPr>
                <w:rFonts w:cs="Arial"/>
                <w:color w:val="000000"/>
                <w:sz w:val="18"/>
                <w:szCs w:val="18"/>
              </w:rPr>
              <w:t>XSPU89</w:t>
            </w:r>
          </w:p>
        </w:tc>
        <w:tc>
          <w:tcPr>
            <w:tcW w:w="2160" w:type="dxa"/>
            <w:tcBorders>
              <w:top w:val="nil"/>
              <w:left w:val="nil"/>
              <w:bottom w:val="single" w:sz="8" w:space="0" w:color="auto"/>
              <w:right w:val="single" w:sz="8" w:space="0" w:color="auto"/>
            </w:tcBorders>
            <w:shd w:val="clear" w:color="auto" w:fill="auto"/>
            <w:vAlign w:val="center"/>
            <w:hideMark/>
          </w:tcPr>
          <w:p w14:paraId="52F08D92" w14:textId="77777777" w:rsidR="00A239D8" w:rsidRPr="00A239D8" w:rsidRDefault="00A239D8" w:rsidP="00A239D8">
            <w:pPr>
              <w:jc w:val="right"/>
              <w:rPr>
                <w:rFonts w:cs="Arial"/>
                <w:color w:val="000000"/>
                <w:sz w:val="18"/>
                <w:szCs w:val="18"/>
              </w:rPr>
            </w:pPr>
            <w:r w:rsidRPr="00A239D8">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hideMark/>
          </w:tcPr>
          <w:p w14:paraId="7173F6A6" w14:textId="77777777" w:rsidR="00A239D8" w:rsidRPr="00A239D8" w:rsidRDefault="00A239D8" w:rsidP="00A239D8">
            <w:pPr>
              <w:jc w:val="right"/>
              <w:rPr>
                <w:rFonts w:cs="Arial"/>
                <w:color w:val="000000"/>
                <w:sz w:val="18"/>
                <w:szCs w:val="18"/>
              </w:rPr>
            </w:pPr>
            <w:r w:rsidRPr="00A239D8">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hideMark/>
          </w:tcPr>
          <w:p w14:paraId="08CA2BA1" w14:textId="77777777" w:rsidR="00A239D8" w:rsidRPr="00A239D8" w:rsidRDefault="00A239D8" w:rsidP="00A239D8">
            <w:pPr>
              <w:jc w:val="right"/>
              <w:rPr>
                <w:rFonts w:cs="Arial"/>
                <w:color w:val="000000"/>
                <w:sz w:val="18"/>
                <w:szCs w:val="18"/>
              </w:rPr>
            </w:pPr>
            <w:r w:rsidRPr="00A239D8">
              <w:rPr>
                <w:rFonts w:cs="Arial"/>
                <w:color w:val="000000"/>
                <w:sz w:val="18"/>
                <w:szCs w:val="18"/>
              </w:rPr>
              <w:t>ROTN</w:t>
            </w:r>
          </w:p>
        </w:tc>
        <w:tc>
          <w:tcPr>
            <w:tcW w:w="1170" w:type="dxa"/>
            <w:tcBorders>
              <w:top w:val="nil"/>
              <w:left w:val="nil"/>
              <w:bottom w:val="single" w:sz="8" w:space="0" w:color="auto"/>
              <w:right w:val="single" w:sz="8" w:space="0" w:color="auto"/>
            </w:tcBorders>
            <w:shd w:val="clear" w:color="auto" w:fill="auto"/>
            <w:noWrap/>
            <w:vAlign w:val="center"/>
            <w:hideMark/>
          </w:tcPr>
          <w:p w14:paraId="4EF87390" w14:textId="77777777" w:rsidR="00A239D8" w:rsidRPr="00A239D8" w:rsidRDefault="00A239D8" w:rsidP="00A239D8">
            <w:pPr>
              <w:jc w:val="right"/>
              <w:rPr>
                <w:rFonts w:cs="Arial"/>
                <w:color w:val="000000"/>
                <w:sz w:val="18"/>
                <w:szCs w:val="18"/>
              </w:rPr>
            </w:pPr>
            <w:r w:rsidRPr="00A239D8">
              <w:rPr>
                <w:rFonts w:cs="Arial"/>
                <w:color w:val="000000"/>
                <w:sz w:val="18"/>
                <w:szCs w:val="18"/>
              </w:rPr>
              <w:t>1</w:t>
            </w:r>
          </w:p>
        </w:tc>
      </w:tr>
    </w:tbl>
    <w:p w14:paraId="184AC2D8" w14:textId="77777777" w:rsidR="00A239D8" w:rsidRDefault="00A239D8" w:rsidP="00A92860">
      <w:pPr>
        <w:jc w:val="both"/>
        <w:rPr>
          <w:rFonts w:cs="Arial"/>
          <w:szCs w:val="22"/>
          <w:highlight w:val="yellow"/>
        </w:rPr>
      </w:pPr>
    </w:p>
    <w:p w14:paraId="07218F18" w14:textId="77777777" w:rsidR="00A239D8" w:rsidRPr="008C7A40" w:rsidRDefault="00A239D8" w:rsidP="00A92860">
      <w:pPr>
        <w:jc w:val="both"/>
        <w:rPr>
          <w:rFonts w:cs="Arial"/>
          <w:szCs w:val="22"/>
          <w:highlight w:val="yellow"/>
        </w:rPr>
      </w:pPr>
    </w:p>
    <w:p w14:paraId="5F26DDF9" w14:textId="5D1B1FB2" w:rsidR="002F3FFD" w:rsidRPr="001171B8" w:rsidRDefault="002F3FFD" w:rsidP="00A7047F">
      <w:pPr>
        <w:tabs>
          <w:tab w:val="left" w:pos="5345"/>
          <w:tab w:val="left" w:pos="6672"/>
        </w:tabs>
        <w:rPr>
          <w:rFonts w:cs="Arial"/>
        </w:rPr>
      </w:pPr>
    </w:p>
    <w:sectPr w:rsidR="002F3FFD"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1433" w14:textId="77777777" w:rsidR="00492E39" w:rsidRDefault="00492E39">
      <w:r>
        <w:separator/>
      </w:r>
    </w:p>
  </w:endnote>
  <w:endnote w:type="continuationSeparator" w:id="0">
    <w:p w14:paraId="3C3C045F" w14:textId="77777777" w:rsidR="00492E39" w:rsidRDefault="004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492E39" w:rsidRPr="00400806" w:rsidRDefault="00492E39"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492E39" w14:paraId="37A48428" w14:textId="77777777" w:rsidTr="003A1D4B">
      <w:tc>
        <w:tcPr>
          <w:tcW w:w="2500" w:type="pct"/>
          <w:shd w:val="clear" w:color="auto" w:fill="35608F"/>
          <w:vAlign w:val="center"/>
        </w:tcPr>
        <w:p w14:paraId="58F56100" w14:textId="77777777" w:rsidR="00492E39" w:rsidRPr="003A1D4B" w:rsidRDefault="00492E39"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492E39" w:rsidRPr="003A1D4B" w:rsidRDefault="00492E39"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492E39" w:rsidRDefault="00492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8ED7" w14:textId="77777777" w:rsidR="00492E39" w:rsidRDefault="00492E39">
      <w:r>
        <w:separator/>
      </w:r>
    </w:p>
  </w:footnote>
  <w:footnote w:type="continuationSeparator" w:id="0">
    <w:p w14:paraId="5C27816B" w14:textId="77777777" w:rsidR="00492E39" w:rsidRDefault="00492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0A32F143" w:rsidR="00492E39" w:rsidRPr="00400806" w:rsidRDefault="00492E39" w:rsidP="00302001">
    <w:pPr>
      <w:pStyle w:val="Header"/>
      <w:tabs>
        <w:tab w:val="clear" w:pos="4320"/>
        <w:tab w:val="clear" w:pos="8640"/>
        <w:tab w:val="right" w:pos="9360"/>
      </w:tabs>
      <w:rPr>
        <w:rFonts w:cs="Arial"/>
        <w:sz w:val="16"/>
        <w:szCs w:val="16"/>
      </w:rPr>
    </w:pPr>
    <w:r>
      <w:rPr>
        <w:rFonts w:cs="Arial"/>
        <w:sz w:val="16"/>
        <w:szCs w:val="16"/>
      </w:rPr>
      <w:t>May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492E39" w14:paraId="5EB9C9B4" w14:textId="77777777" w:rsidTr="003A1D4B">
      <w:tc>
        <w:tcPr>
          <w:tcW w:w="2500" w:type="pct"/>
          <w:shd w:val="clear" w:color="auto" w:fill="35608F"/>
          <w:vAlign w:val="center"/>
        </w:tcPr>
        <w:p w14:paraId="0449A5FE" w14:textId="77777777" w:rsidR="00492E39" w:rsidRPr="003A1D4B" w:rsidRDefault="00492E39"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492E39" w:rsidRPr="003A1D4B" w:rsidRDefault="00492E39"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492E39" w:rsidRDefault="00492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492E39" w:rsidRDefault="00492E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492E39" w:rsidRDefault="00492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5pt;height:22.45pt" o:bullet="t">
        <v:imagedata r:id="rId1" o:title=""/>
      </v:shape>
    </w:pict>
  </w:numPicBullet>
  <w:numPicBullet w:numPicBulletId="1">
    <w:pict>
      <v:shape id="_x0000_i1027" type="#_x0000_t75" style="width:36.45pt;height:22.45pt" o:bullet="t">
        <v:imagedata r:id="rId2" o:title=""/>
      </v:shape>
    </w:pict>
  </w:numPicBullet>
  <w:abstractNum w:abstractNumId="0" w15:restartNumberingAfterBreak="0">
    <w:nsid w:val="14070E7C"/>
    <w:multiLevelType w:val="hybridMultilevel"/>
    <w:tmpl w:val="E07A2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1"/>
  </w:num>
  <w:num w:numId="6">
    <w:abstractNumId w:val="2"/>
  </w:num>
  <w:num w:numId="7">
    <w:abstractNumId w:val="7"/>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60B2F"/>
    <w:rsid w:val="00061DAF"/>
    <w:rsid w:val="00062311"/>
    <w:rsid w:val="00063748"/>
    <w:rsid w:val="00063F24"/>
    <w:rsid w:val="00064E80"/>
    <w:rsid w:val="000660FD"/>
    <w:rsid w:val="0007013F"/>
    <w:rsid w:val="0007030C"/>
    <w:rsid w:val="000710C9"/>
    <w:rsid w:val="0007384F"/>
    <w:rsid w:val="00074EC8"/>
    <w:rsid w:val="00082816"/>
    <w:rsid w:val="00082AE2"/>
    <w:rsid w:val="00083AD1"/>
    <w:rsid w:val="00083CEB"/>
    <w:rsid w:val="00084D6C"/>
    <w:rsid w:val="00085751"/>
    <w:rsid w:val="0008593E"/>
    <w:rsid w:val="00086B90"/>
    <w:rsid w:val="00086FAF"/>
    <w:rsid w:val="000971C8"/>
    <w:rsid w:val="00097ACC"/>
    <w:rsid w:val="000A0D22"/>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5F70"/>
    <w:rsid w:val="002060D7"/>
    <w:rsid w:val="00211108"/>
    <w:rsid w:val="002111A8"/>
    <w:rsid w:val="002118C9"/>
    <w:rsid w:val="002129A3"/>
    <w:rsid w:val="002144C5"/>
    <w:rsid w:val="0021708C"/>
    <w:rsid w:val="002205BE"/>
    <w:rsid w:val="00220A18"/>
    <w:rsid w:val="002227A5"/>
    <w:rsid w:val="00223F83"/>
    <w:rsid w:val="0022416B"/>
    <w:rsid w:val="00224872"/>
    <w:rsid w:val="00230AD9"/>
    <w:rsid w:val="00230C1B"/>
    <w:rsid w:val="002326F0"/>
    <w:rsid w:val="00233ABF"/>
    <w:rsid w:val="00234B7B"/>
    <w:rsid w:val="0023503F"/>
    <w:rsid w:val="00235C7D"/>
    <w:rsid w:val="002362D9"/>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3A"/>
    <w:rsid w:val="002825A6"/>
    <w:rsid w:val="0028558D"/>
    <w:rsid w:val="00285B37"/>
    <w:rsid w:val="00286336"/>
    <w:rsid w:val="0028760E"/>
    <w:rsid w:val="002901E5"/>
    <w:rsid w:val="0029042C"/>
    <w:rsid w:val="00290442"/>
    <w:rsid w:val="002928E2"/>
    <w:rsid w:val="002929E6"/>
    <w:rsid w:val="002931CE"/>
    <w:rsid w:val="00295533"/>
    <w:rsid w:val="00295BAB"/>
    <w:rsid w:val="002972D1"/>
    <w:rsid w:val="00297829"/>
    <w:rsid w:val="00297D8C"/>
    <w:rsid w:val="002A1200"/>
    <w:rsid w:val="002A2B82"/>
    <w:rsid w:val="002A4113"/>
    <w:rsid w:val="002A5718"/>
    <w:rsid w:val="002A6230"/>
    <w:rsid w:val="002A758D"/>
    <w:rsid w:val="002B1F0D"/>
    <w:rsid w:val="002B2E41"/>
    <w:rsid w:val="002B2FE4"/>
    <w:rsid w:val="002B5182"/>
    <w:rsid w:val="002B58A6"/>
    <w:rsid w:val="002B59CF"/>
    <w:rsid w:val="002B5EBC"/>
    <w:rsid w:val="002C07D4"/>
    <w:rsid w:val="002C156B"/>
    <w:rsid w:val="002C31F2"/>
    <w:rsid w:val="002C44F7"/>
    <w:rsid w:val="002C5793"/>
    <w:rsid w:val="002C59D3"/>
    <w:rsid w:val="002D10AF"/>
    <w:rsid w:val="002D2230"/>
    <w:rsid w:val="002D498C"/>
    <w:rsid w:val="002D4D91"/>
    <w:rsid w:val="002E21FD"/>
    <w:rsid w:val="002E2AA1"/>
    <w:rsid w:val="002E55A1"/>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31B15"/>
    <w:rsid w:val="00332C24"/>
    <w:rsid w:val="00334865"/>
    <w:rsid w:val="003348A5"/>
    <w:rsid w:val="00335F35"/>
    <w:rsid w:val="003364E1"/>
    <w:rsid w:val="00336588"/>
    <w:rsid w:val="00336E46"/>
    <w:rsid w:val="0034012D"/>
    <w:rsid w:val="003434F9"/>
    <w:rsid w:val="0034485F"/>
    <w:rsid w:val="00345EE5"/>
    <w:rsid w:val="00353D0B"/>
    <w:rsid w:val="003555B4"/>
    <w:rsid w:val="00355C0B"/>
    <w:rsid w:val="00357BD3"/>
    <w:rsid w:val="00362FC8"/>
    <w:rsid w:val="003633FB"/>
    <w:rsid w:val="0036371D"/>
    <w:rsid w:val="00363D03"/>
    <w:rsid w:val="00364865"/>
    <w:rsid w:val="00364CEE"/>
    <w:rsid w:val="00366A80"/>
    <w:rsid w:val="00367F33"/>
    <w:rsid w:val="00370357"/>
    <w:rsid w:val="00371AA5"/>
    <w:rsid w:val="00372A69"/>
    <w:rsid w:val="00372F2A"/>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161D"/>
    <w:rsid w:val="004A280A"/>
    <w:rsid w:val="004A2903"/>
    <w:rsid w:val="004A3138"/>
    <w:rsid w:val="004A409E"/>
    <w:rsid w:val="004A5365"/>
    <w:rsid w:val="004A6812"/>
    <w:rsid w:val="004A7D1B"/>
    <w:rsid w:val="004B0700"/>
    <w:rsid w:val="004B0F46"/>
    <w:rsid w:val="004B114F"/>
    <w:rsid w:val="004B1175"/>
    <w:rsid w:val="004B3CF3"/>
    <w:rsid w:val="004B3F56"/>
    <w:rsid w:val="004B5B63"/>
    <w:rsid w:val="004B5C9A"/>
    <w:rsid w:val="004B60E7"/>
    <w:rsid w:val="004B7256"/>
    <w:rsid w:val="004B7B20"/>
    <w:rsid w:val="004C31F6"/>
    <w:rsid w:val="004C3A40"/>
    <w:rsid w:val="004C474C"/>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FF8"/>
    <w:rsid w:val="00525CF3"/>
    <w:rsid w:val="00527443"/>
    <w:rsid w:val="00530183"/>
    <w:rsid w:val="00530EC3"/>
    <w:rsid w:val="00532B04"/>
    <w:rsid w:val="00533425"/>
    <w:rsid w:val="0053363B"/>
    <w:rsid w:val="00534899"/>
    <w:rsid w:val="00536DE2"/>
    <w:rsid w:val="005418C2"/>
    <w:rsid w:val="00542A4D"/>
    <w:rsid w:val="00542C38"/>
    <w:rsid w:val="00542EC0"/>
    <w:rsid w:val="00545324"/>
    <w:rsid w:val="005453D8"/>
    <w:rsid w:val="00546707"/>
    <w:rsid w:val="00551688"/>
    <w:rsid w:val="005519A4"/>
    <w:rsid w:val="005545BB"/>
    <w:rsid w:val="00561218"/>
    <w:rsid w:val="00562A75"/>
    <w:rsid w:val="00562FB3"/>
    <w:rsid w:val="005640DC"/>
    <w:rsid w:val="005649AD"/>
    <w:rsid w:val="00564CC1"/>
    <w:rsid w:val="0056504D"/>
    <w:rsid w:val="00565282"/>
    <w:rsid w:val="00565663"/>
    <w:rsid w:val="00566A4D"/>
    <w:rsid w:val="0056781B"/>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72C"/>
    <w:rsid w:val="00614765"/>
    <w:rsid w:val="0061526B"/>
    <w:rsid w:val="006158FA"/>
    <w:rsid w:val="0061677D"/>
    <w:rsid w:val="00616E68"/>
    <w:rsid w:val="006202D6"/>
    <w:rsid w:val="00620A42"/>
    <w:rsid w:val="006222B1"/>
    <w:rsid w:val="0062587D"/>
    <w:rsid w:val="00630994"/>
    <w:rsid w:val="00631448"/>
    <w:rsid w:val="006324C1"/>
    <w:rsid w:val="00633914"/>
    <w:rsid w:val="00633A9B"/>
    <w:rsid w:val="00633E25"/>
    <w:rsid w:val="006343F7"/>
    <w:rsid w:val="0063524F"/>
    <w:rsid w:val="00636763"/>
    <w:rsid w:val="00636B30"/>
    <w:rsid w:val="00637633"/>
    <w:rsid w:val="006406CD"/>
    <w:rsid w:val="00641C02"/>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E0B"/>
    <w:rsid w:val="00684848"/>
    <w:rsid w:val="006852B1"/>
    <w:rsid w:val="00685E4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7D39"/>
    <w:rsid w:val="00730462"/>
    <w:rsid w:val="0073049C"/>
    <w:rsid w:val="00731622"/>
    <w:rsid w:val="00732B7B"/>
    <w:rsid w:val="00733149"/>
    <w:rsid w:val="00734A0C"/>
    <w:rsid w:val="00735F97"/>
    <w:rsid w:val="00736025"/>
    <w:rsid w:val="00737816"/>
    <w:rsid w:val="00737AE2"/>
    <w:rsid w:val="00742F01"/>
    <w:rsid w:val="00743F3A"/>
    <w:rsid w:val="00744DF8"/>
    <w:rsid w:val="00747111"/>
    <w:rsid w:val="00752138"/>
    <w:rsid w:val="00753771"/>
    <w:rsid w:val="00754091"/>
    <w:rsid w:val="00754912"/>
    <w:rsid w:val="00755B1F"/>
    <w:rsid w:val="00755C31"/>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D81"/>
    <w:rsid w:val="007943DA"/>
    <w:rsid w:val="007970EE"/>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7171"/>
    <w:rsid w:val="008205A5"/>
    <w:rsid w:val="0082062E"/>
    <w:rsid w:val="008206C3"/>
    <w:rsid w:val="008208F0"/>
    <w:rsid w:val="008209A2"/>
    <w:rsid w:val="00822895"/>
    <w:rsid w:val="00823868"/>
    <w:rsid w:val="00823A92"/>
    <w:rsid w:val="00823AFE"/>
    <w:rsid w:val="00823DA8"/>
    <w:rsid w:val="008254BC"/>
    <w:rsid w:val="00825F80"/>
    <w:rsid w:val="008303FC"/>
    <w:rsid w:val="00830630"/>
    <w:rsid w:val="0083403E"/>
    <w:rsid w:val="0083411C"/>
    <w:rsid w:val="00834C0F"/>
    <w:rsid w:val="008400B5"/>
    <w:rsid w:val="00840411"/>
    <w:rsid w:val="00841104"/>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64AE"/>
    <w:rsid w:val="00896F5E"/>
    <w:rsid w:val="008A00AD"/>
    <w:rsid w:val="008A0DC1"/>
    <w:rsid w:val="008A0F15"/>
    <w:rsid w:val="008A110F"/>
    <w:rsid w:val="008A14BA"/>
    <w:rsid w:val="008A170E"/>
    <w:rsid w:val="008A273C"/>
    <w:rsid w:val="008A354A"/>
    <w:rsid w:val="008A3F1E"/>
    <w:rsid w:val="008A3F9C"/>
    <w:rsid w:val="008A4CAB"/>
    <w:rsid w:val="008A7D0F"/>
    <w:rsid w:val="008B2319"/>
    <w:rsid w:val="008B3D3F"/>
    <w:rsid w:val="008B52B5"/>
    <w:rsid w:val="008B64D9"/>
    <w:rsid w:val="008B683D"/>
    <w:rsid w:val="008B6E50"/>
    <w:rsid w:val="008C17B5"/>
    <w:rsid w:val="008C2242"/>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B74"/>
    <w:rsid w:val="008E7D41"/>
    <w:rsid w:val="008F0FDA"/>
    <w:rsid w:val="008F2AA9"/>
    <w:rsid w:val="008F3B02"/>
    <w:rsid w:val="008F50BB"/>
    <w:rsid w:val="008F5208"/>
    <w:rsid w:val="008F5248"/>
    <w:rsid w:val="008F57EC"/>
    <w:rsid w:val="008F5992"/>
    <w:rsid w:val="008F5E9F"/>
    <w:rsid w:val="008F633E"/>
    <w:rsid w:val="008F6FF2"/>
    <w:rsid w:val="008F7637"/>
    <w:rsid w:val="009006ED"/>
    <w:rsid w:val="0090153E"/>
    <w:rsid w:val="00901A03"/>
    <w:rsid w:val="00903D3A"/>
    <w:rsid w:val="0090558E"/>
    <w:rsid w:val="009136F3"/>
    <w:rsid w:val="00914255"/>
    <w:rsid w:val="0091513D"/>
    <w:rsid w:val="009151DA"/>
    <w:rsid w:val="009155A8"/>
    <w:rsid w:val="009163EE"/>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674D"/>
    <w:rsid w:val="00A30187"/>
    <w:rsid w:val="00A30CB5"/>
    <w:rsid w:val="00A3688C"/>
    <w:rsid w:val="00A372CF"/>
    <w:rsid w:val="00A37A36"/>
    <w:rsid w:val="00A40466"/>
    <w:rsid w:val="00A41E33"/>
    <w:rsid w:val="00A434CE"/>
    <w:rsid w:val="00A44FED"/>
    <w:rsid w:val="00A45C9F"/>
    <w:rsid w:val="00A46DA8"/>
    <w:rsid w:val="00A4701A"/>
    <w:rsid w:val="00A4709F"/>
    <w:rsid w:val="00A47C58"/>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7883"/>
    <w:rsid w:val="00AC0671"/>
    <w:rsid w:val="00AC15EE"/>
    <w:rsid w:val="00AC2C75"/>
    <w:rsid w:val="00AC4F79"/>
    <w:rsid w:val="00AC544F"/>
    <w:rsid w:val="00AC6BAB"/>
    <w:rsid w:val="00AC798B"/>
    <w:rsid w:val="00AD152D"/>
    <w:rsid w:val="00AD257E"/>
    <w:rsid w:val="00AD36B4"/>
    <w:rsid w:val="00AD3B70"/>
    <w:rsid w:val="00AD3FF1"/>
    <w:rsid w:val="00AD418A"/>
    <w:rsid w:val="00AD613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64A2"/>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743A"/>
    <w:rsid w:val="00C90B31"/>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49D3"/>
    <w:rsid w:val="00D055CC"/>
    <w:rsid w:val="00D11130"/>
    <w:rsid w:val="00D11CC9"/>
    <w:rsid w:val="00D122EC"/>
    <w:rsid w:val="00D144A9"/>
    <w:rsid w:val="00D147CF"/>
    <w:rsid w:val="00D14FD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5CC7"/>
    <w:rsid w:val="00DC7104"/>
    <w:rsid w:val="00DD159B"/>
    <w:rsid w:val="00DD1B42"/>
    <w:rsid w:val="00DD3EFB"/>
    <w:rsid w:val="00DD4B79"/>
    <w:rsid w:val="00DD596C"/>
    <w:rsid w:val="00DD5A07"/>
    <w:rsid w:val="00DD5AC6"/>
    <w:rsid w:val="00DD5B0E"/>
    <w:rsid w:val="00DD65C1"/>
    <w:rsid w:val="00DD68C9"/>
    <w:rsid w:val="00DD6ED3"/>
    <w:rsid w:val="00DD7911"/>
    <w:rsid w:val="00DE1112"/>
    <w:rsid w:val="00DE131E"/>
    <w:rsid w:val="00DE3503"/>
    <w:rsid w:val="00DE3654"/>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38D"/>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90395"/>
    <w:rsid w:val="00E929E5"/>
    <w:rsid w:val="00E92FAD"/>
    <w:rsid w:val="00E9300D"/>
    <w:rsid w:val="00E93521"/>
    <w:rsid w:val="00E95A58"/>
    <w:rsid w:val="00E96AC1"/>
    <w:rsid w:val="00E975BF"/>
    <w:rsid w:val="00E97918"/>
    <w:rsid w:val="00E97E5A"/>
    <w:rsid w:val="00EA007F"/>
    <w:rsid w:val="00EA01A7"/>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456B"/>
    <w:rsid w:val="00EE569D"/>
    <w:rsid w:val="00EE7399"/>
    <w:rsid w:val="00EF0519"/>
    <w:rsid w:val="00EF166E"/>
    <w:rsid w:val="00EF2D28"/>
    <w:rsid w:val="00EF5090"/>
    <w:rsid w:val="00EF5DE3"/>
    <w:rsid w:val="00EF7361"/>
    <w:rsid w:val="00EF786E"/>
    <w:rsid w:val="00EF7C10"/>
    <w:rsid w:val="00F015B8"/>
    <w:rsid w:val="00F0215B"/>
    <w:rsid w:val="00F02928"/>
    <w:rsid w:val="00F07A42"/>
    <w:rsid w:val="00F07EF0"/>
    <w:rsid w:val="00F10987"/>
    <w:rsid w:val="00F11072"/>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4901"/>
    <w:rsid w:val="00FB578D"/>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614"/>
    <w:rsid w:val="00FE233C"/>
    <w:rsid w:val="00FE3341"/>
    <w:rsid w:val="00FE470D"/>
    <w:rsid w:val="00FE4AC4"/>
    <w:rsid w:val="00FE52A8"/>
    <w:rsid w:val="00FE5F59"/>
    <w:rsid w:val="00FE65D5"/>
    <w:rsid w:val="00FF1C14"/>
    <w:rsid w:val="00FF1D11"/>
    <w:rsid w:val="00FF1D41"/>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4769BE7A-B47C-41B6-8141-069006D5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ind w:left="720" w:hanging="72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F6A1E60-9CAD-474F-AE6A-B19AB1DA5464}">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c34af464-7aa1-4edd-9be4-83dffc1cb926"/>
    <ds:schemaRef ds:uri="http://www.w3.org/XML/1998/namespace"/>
  </ds:schemaRefs>
</ds:datastoreItem>
</file>

<file path=customXml/itemProps4.xml><?xml version="1.0" encoding="utf-8"?>
<ds:datastoreItem xmlns:ds="http://schemas.openxmlformats.org/officeDocument/2006/customXml" ds:itemID="{E796C434-3B96-4A9F-B5E6-4047D58B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4</TotalTime>
  <Pages>16</Pages>
  <Words>3337</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22879</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cp:lastModifiedBy>Giarratano, Alex</cp:lastModifiedBy>
  <cp:revision>5</cp:revision>
  <cp:lastPrinted>2014-06-09T14:53:00Z</cp:lastPrinted>
  <dcterms:created xsi:type="dcterms:W3CDTF">2015-06-11T20:33:00Z</dcterms:created>
  <dcterms:modified xsi:type="dcterms:W3CDTF">2015-07-08T19:39:00Z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