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DC316" w14:textId="77777777" w:rsidR="00387971" w:rsidRPr="001171B8" w:rsidRDefault="00085751" w:rsidP="00002163">
      <w:pPr>
        <w:jc w:val="right"/>
        <w:rPr>
          <w:rFonts w:cs="Arial"/>
        </w:rPr>
      </w:pPr>
      <w:r w:rsidRPr="001171B8">
        <w:rPr>
          <w:rFonts w:cs="Arial"/>
          <w:noProof/>
        </w:rPr>
        <w:drawing>
          <wp:inline distT="0" distB="0" distL="0" distR="0" wp14:anchorId="711E77DD" wp14:editId="38E95465">
            <wp:extent cx="1028700" cy="390525"/>
            <wp:effectExtent l="0" t="0" r="0" b="9525"/>
            <wp:docPr id="3" name="Picture 3"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70C1E0F5" w14:textId="14034964" w:rsidR="00387971" w:rsidRPr="008A0F15" w:rsidRDefault="002C0C4A" w:rsidP="001A131B">
      <w:pPr>
        <w:pStyle w:val="spacer"/>
        <w:spacing w:before="8000"/>
        <w:jc w:val="right"/>
        <w:rPr>
          <w:b/>
          <w:color w:val="FF0000"/>
          <w:sz w:val="18"/>
          <w:szCs w:val="18"/>
        </w:rPr>
      </w:pPr>
      <w:r>
        <w:rPr>
          <w:b/>
          <w:sz w:val="28"/>
          <w:szCs w:val="28"/>
        </w:rPr>
        <w:t>June</w:t>
      </w:r>
      <w:r w:rsidR="00565663" w:rsidRPr="008A0F15">
        <w:rPr>
          <w:b/>
          <w:sz w:val="28"/>
          <w:szCs w:val="28"/>
        </w:rPr>
        <w:t xml:space="preserve"> </w:t>
      </w:r>
      <w:r w:rsidR="00D8478E" w:rsidRPr="008A0F15">
        <w:rPr>
          <w:b/>
          <w:sz w:val="28"/>
          <w:szCs w:val="28"/>
        </w:rPr>
        <w:t>201</w:t>
      </w:r>
      <w:r w:rsidR="00366A80" w:rsidRPr="008A0F15">
        <w:rPr>
          <w:b/>
          <w:sz w:val="28"/>
          <w:szCs w:val="28"/>
        </w:rPr>
        <w:t>5</w:t>
      </w:r>
      <w:r w:rsidR="00183337" w:rsidRPr="008A0F15">
        <w:rPr>
          <w:b/>
          <w:sz w:val="28"/>
          <w:szCs w:val="28"/>
        </w:rPr>
        <w:t xml:space="preserve"> ERCOT Monthly Operations Report</w:t>
      </w:r>
    </w:p>
    <w:p w14:paraId="58DFF929" w14:textId="77777777" w:rsidR="00183337" w:rsidRPr="008A0F15" w:rsidRDefault="00183337" w:rsidP="00AE70F7">
      <w:pPr>
        <w:widowControl w:val="0"/>
        <w:jc w:val="right"/>
        <w:rPr>
          <w:rFonts w:cs="Arial"/>
          <w:b/>
          <w:sz w:val="36"/>
          <w:szCs w:val="36"/>
        </w:rPr>
      </w:pPr>
    </w:p>
    <w:p w14:paraId="23667D54" w14:textId="77777777" w:rsidR="00AE70F7" w:rsidRPr="008A0F15" w:rsidRDefault="00183337" w:rsidP="00AE70F7">
      <w:pPr>
        <w:widowControl w:val="0"/>
        <w:jc w:val="right"/>
        <w:rPr>
          <w:rFonts w:cs="Arial"/>
          <w:b/>
          <w:sz w:val="36"/>
          <w:szCs w:val="36"/>
        </w:rPr>
      </w:pPr>
      <w:r w:rsidRPr="008A0F15">
        <w:rPr>
          <w:rFonts w:cs="Arial"/>
          <w:b/>
          <w:sz w:val="36"/>
          <w:szCs w:val="36"/>
        </w:rPr>
        <w:t>Reliability and Operations Subcommittee Meeting</w:t>
      </w:r>
    </w:p>
    <w:p w14:paraId="2DE2B46B" w14:textId="1DBAA5E0" w:rsidR="00183337" w:rsidRPr="00752C76" w:rsidRDefault="007943DA" w:rsidP="00AE70F7">
      <w:pPr>
        <w:widowControl w:val="0"/>
        <w:jc w:val="right"/>
        <w:rPr>
          <w:rFonts w:cs="Arial"/>
          <w:b/>
          <w:sz w:val="36"/>
          <w:szCs w:val="36"/>
        </w:rPr>
      </w:pPr>
      <w:r w:rsidRPr="00752C76">
        <w:rPr>
          <w:rFonts w:cs="Arial"/>
          <w:b/>
          <w:sz w:val="36"/>
          <w:szCs w:val="36"/>
        </w:rPr>
        <w:t>July 9</w:t>
      </w:r>
      <w:r w:rsidR="00B831ED" w:rsidRPr="00752C76">
        <w:rPr>
          <w:rFonts w:cs="Arial"/>
          <w:b/>
          <w:sz w:val="36"/>
          <w:szCs w:val="36"/>
        </w:rPr>
        <w:t>, 201</w:t>
      </w:r>
      <w:r w:rsidR="006B557C" w:rsidRPr="00752C76">
        <w:rPr>
          <w:rFonts w:cs="Arial"/>
          <w:b/>
          <w:sz w:val="36"/>
          <w:szCs w:val="36"/>
        </w:rPr>
        <w:t>5</w:t>
      </w:r>
    </w:p>
    <w:p w14:paraId="6D30297C" w14:textId="77777777" w:rsidR="003C5767" w:rsidRPr="001171B8" w:rsidRDefault="003C5767" w:rsidP="00400806">
      <w:pPr>
        <w:pStyle w:val="TOCHead"/>
        <w:sectPr w:rsidR="003C5767" w:rsidRPr="001171B8" w:rsidSect="00A20AD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34D1FCE9" w14:textId="78155746" w:rsidR="0037459E" w:rsidRPr="0037459E" w:rsidRDefault="00B0784A" w:rsidP="0037459E">
      <w:pPr>
        <w:pStyle w:val="Heading1"/>
        <w:numPr>
          <w:ilvl w:val="0"/>
          <w:numId w:val="0"/>
        </w:numPr>
      </w:pPr>
      <w:bookmarkStart w:id="0" w:name="_Toc85269770"/>
      <w:bookmarkStart w:id="1" w:name="_Toc408409163"/>
      <w:bookmarkStart w:id="2" w:name="_Toc424129018"/>
      <w:r w:rsidRPr="001171B8">
        <w:lastRenderedPageBreak/>
        <w:t>Table of Contents</w:t>
      </w:r>
      <w:bookmarkEnd w:id="0"/>
      <w:bookmarkEnd w:id="1"/>
      <w:bookmarkEnd w:id="2"/>
      <w:r w:rsidR="00AC4F79" w:rsidRPr="00C137C3">
        <w:rPr>
          <w:b w:val="0"/>
          <w:bCs w:val="0"/>
          <w:smallCaps w:val="0"/>
          <w:spacing w:val="0"/>
          <w:kern w:val="0"/>
          <w:sz w:val="19"/>
          <w:szCs w:val="19"/>
          <w:highlight w:val="yellow"/>
        </w:rPr>
        <w:fldChar w:fldCharType="begin"/>
      </w:r>
      <w:r w:rsidR="00AC4F79" w:rsidRPr="00C137C3">
        <w:rPr>
          <w:sz w:val="19"/>
          <w:szCs w:val="19"/>
          <w:highlight w:val="yellow"/>
        </w:rPr>
        <w:instrText xml:space="preserve"> TOC \o "1-3" \h \z \u </w:instrText>
      </w:r>
      <w:r w:rsidR="00AC4F79" w:rsidRPr="00C137C3">
        <w:rPr>
          <w:b w:val="0"/>
          <w:bCs w:val="0"/>
          <w:smallCaps w:val="0"/>
          <w:spacing w:val="0"/>
          <w:kern w:val="0"/>
          <w:sz w:val="19"/>
          <w:szCs w:val="19"/>
          <w:highlight w:val="yellow"/>
        </w:rPr>
        <w:fldChar w:fldCharType="separate"/>
      </w:r>
    </w:p>
    <w:p w14:paraId="76E034AF" w14:textId="77777777" w:rsidR="0037459E" w:rsidRDefault="0037459E">
      <w:pPr>
        <w:pStyle w:val="TOC1"/>
        <w:rPr>
          <w:rFonts w:asciiTheme="minorHAnsi" w:eastAsiaTheme="minorEastAsia" w:hAnsiTheme="minorHAnsi" w:cstheme="minorBidi"/>
          <w:noProof/>
          <w:sz w:val="22"/>
          <w:szCs w:val="22"/>
        </w:rPr>
      </w:pPr>
      <w:hyperlink w:anchor="_Toc424129019" w:history="1">
        <w:r w:rsidRPr="000B0E39">
          <w:rPr>
            <w:rStyle w:val="Hyperlink"/>
            <w:noProof/>
          </w:rPr>
          <w:t>1</w:t>
        </w:r>
        <w:r>
          <w:rPr>
            <w:rFonts w:asciiTheme="minorHAnsi" w:eastAsiaTheme="minorEastAsia" w:hAnsiTheme="minorHAnsi" w:cstheme="minorBidi"/>
            <w:noProof/>
            <w:sz w:val="22"/>
            <w:szCs w:val="22"/>
          </w:rPr>
          <w:tab/>
        </w:r>
        <w:r w:rsidRPr="000B0E39">
          <w:rPr>
            <w:rStyle w:val="Hyperlink"/>
            <w:noProof/>
          </w:rPr>
          <w:t>Report Highlights</w:t>
        </w:r>
        <w:r>
          <w:rPr>
            <w:noProof/>
            <w:webHidden/>
          </w:rPr>
          <w:tab/>
        </w:r>
        <w:r>
          <w:rPr>
            <w:noProof/>
            <w:webHidden/>
          </w:rPr>
          <w:fldChar w:fldCharType="begin"/>
        </w:r>
        <w:r>
          <w:rPr>
            <w:noProof/>
            <w:webHidden/>
          </w:rPr>
          <w:instrText xml:space="preserve"> PAGEREF _Toc424129019 \h </w:instrText>
        </w:r>
        <w:r>
          <w:rPr>
            <w:noProof/>
            <w:webHidden/>
          </w:rPr>
        </w:r>
        <w:r>
          <w:rPr>
            <w:noProof/>
            <w:webHidden/>
          </w:rPr>
          <w:fldChar w:fldCharType="separate"/>
        </w:r>
        <w:r>
          <w:rPr>
            <w:noProof/>
            <w:webHidden/>
          </w:rPr>
          <w:t>3</w:t>
        </w:r>
        <w:r>
          <w:rPr>
            <w:noProof/>
            <w:webHidden/>
          </w:rPr>
          <w:fldChar w:fldCharType="end"/>
        </w:r>
      </w:hyperlink>
    </w:p>
    <w:p w14:paraId="125206B4" w14:textId="77777777" w:rsidR="0037459E" w:rsidRDefault="0037459E">
      <w:pPr>
        <w:pStyle w:val="TOC1"/>
        <w:rPr>
          <w:rFonts w:asciiTheme="minorHAnsi" w:eastAsiaTheme="minorEastAsia" w:hAnsiTheme="minorHAnsi" w:cstheme="minorBidi"/>
          <w:noProof/>
          <w:sz w:val="22"/>
          <w:szCs w:val="22"/>
        </w:rPr>
      </w:pPr>
      <w:hyperlink w:anchor="_Toc424129020" w:history="1">
        <w:r w:rsidRPr="000B0E39">
          <w:rPr>
            <w:rStyle w:val="Hyperlink"/>
            <w:noProof/>
          </w:rPr>
          <w:t>2</w:t>
        </w:r>
        <w:r>
          <w:rPr>
            <w:rFonts w:asciiTheme="minorHAnsi" w:eastAsiaTheme="minorEastAsia" w:hAnsiTheme="minorHAnsi" w:cstheme="minorBidi"/>
            <w:noProof/>
            <w:sz w:val="22"/>
            <w:szCs w:val="22"/>
          </w:rPr>
          <w:tab/>
        </w:r>
        <w:r w:rsidRPr="000B0E39">
          <w:rPr>
            <w:rStyle w:val="Hyperlink"/>
            <w:noProof/>
          </w:rPr>
          <w:t>Frequency Control</w:t>
        </w:r>
        <w:r>
          <w:rPr>
            <w:noProof/>
            <w:webHidden/>
          </w:rPr>
          <w:tab/>
        </w:r>
        <w:r>
          <w:rPr>
            <w:noProof/>
            <w:webHidden/>
          </w:rPr>
          <w:fldChar w:fldCharType="begin"/>
        </w:r>
        <w:r>
          <w:rPr>
            <w:noProof/>
            <w:webHidden/>
          </w:rPr>
          <w:instrText xml:space="preserve"> PAGEREF _Toc424129020 \h </w:instrText>
        </w:r>
        <w:r>
          <w:rPr>
            <w:noProof/>
            <w:webHidden/>
          </w:rPr>
        </w:r>
        <w:r>
          <w:rPr>
            <w:noProof/>
            <w:webHidden/>
          </w:rPr>
          <w:fldChar w:fldCharType="separate"/>
        </w:r>
        <w:r>
          <w:rPr>
            <w:noProof/>
            <w:webHidden/>
          </w:rPr>
          <w:t>4</w:t>
        </w:r>
        <w:r>
          <w:rPr>
            <w:noProof/>
            <w:webHidden/>
          </w:rPr>
          <w:fldChar w:fldCharType="end"/>
        </w:r>
      </w:hyperlink>
    </w:p>
    <w:p w14:paraId="6FD7D4DF" w14:textId="77777777" w:rsidR="0037459E" w:rsidRDefault="0037459E">
      <w:pPr>
        <w:pStyle w:val="TOC2"/>
        <w:rPr>
          <w:rFonts w:asciiTheme="minorHAnsi" w:eastAsiaTheme="minorEastAsia" w:hAnsiTheme="minorHAnsi" w:cstheme="minorBidi"/>
          <w:noProof/>
          <w:sz w:val="22"/>
          <w:szCs w:val="22"/>
        </w:rPr>
      </w:pPr>
      <w:hyperlink w:anchor="_Toc424129021" w:history="1">
        <w:r w:rsidRPr="000B0E39">
          <w:rPr>
            <w:rStyle w:val="Hyperlink"/>
            <w:noProof/>
          </w:rPr>
          <w:t>2.1</w:t>
        </w:r>
        <w:r>
          <w:rPr>
            <w:rFonts w:asciiTheme="minorHAnsi" w:eastAsiaTheme="minorEastAsia" w:hAnsiTheme="minorHAnsi" w:cstheme="minorBidi"/>
            <w:noProof/>
            <w:sz w:val="22"/>
            <w:szCs w:val="22"/>
          </w:rPr>
          <w:tab/>
        </w:r>
        <w:r w:rsidRPr="000B0E39">
          <w:rPr>
            <w:rStyle w:val="Hyperlink"/>
            <w:noProof/>
          </w:rPr>
          <w:t>Frequency Events</w:t>
        </w:r>
        <w:r>
          <w:rPr>
            <w:noProof/>
            <w:webHidden/>
          </w:rPr>
          <w:tab/>
        </w:r>
        <w:r>
          <w:rPr>
            <w:noProof/>
            <w:webHidden/>
          </w:rPr>
          <w:fldChar w:fldCharType="begin"/>
        </w:r>
        <w:r>
          <w:rPr>
            <w:noProof/>
            <w:webHidden/>
          </w:rPr>
          <w:instrText xml:space="preserve"> PAGEREF _Toc424129021 \h </w:instrText>
        </w:r>
        <w:r>
          <w:rPr>
            <w:noProof/>
            <w:webHidden/>
          </w:rPr>
        </w:r>
        <w:r>
          <w:rPr>
            <w:noProof/>
            <w:webHidden/>
          </w:rPr>
          <w:fldChar w:fldCharType="separate"/>
        </w:r>
        <w:r>
          <w:rPr>
            <w:noProof/>
            <w:webHidden/>
          </w:rPr>
          <w:t>4</w:t>
        </w:r>
        <w:r>
          <w:rPr>
            <w:noProof/>
            <w:webHidden/>
          </w:rPr>
          <w:fldChar w:fldCharType="end"/>
        </w:r>
      </w:hyperlink>
    </w:p>
    <w:p w14:paraId="460E52AB" w14:textId="77777777" w:rsidR="0037459E" w:rsidRDefault="0037459E">
      <w:pPr>
        <w:pStyle w:val="TOC2"/>
        <w:rPr>
          <w:rFonts w:asciiTheme="minorHAnsi" w:eastAsiaTheme="minorEastAsia" w:hAnsiTheme="minorHAnsi" w:cstheme="minorBidi"/>
          <w:noProof/>
          <w:sz w:val="22"/>
          <w:szCs w:val="22"/>
        </w:rPr>
      </w:pPr>
      <w:hyperlink w:anchor="_Toc424129022" w:history="1">
        <w:r w:rsidRPr="000B0E39">
          <w:rPr>
            <w:rStyle w:val="Hyperlink"/>
            <w:noProof/>
          </w:rPr>
          <w:t>2.2</w:t>
        </w:r>
        <w:r>
          <w:rPr>
            <w:rFonts w:asciiTheme="minorHAnsi" w:eastAsiaTheme="minorEastAsia" w:hAnsiTheme="minorHAnsi" w:cstheme="minorBidi"/>
            <w:noProof/>
            <w:sz w:val="22"/>
            <w:szCs w:val="22"/>
          </w:rPr>
          <w:tab/>
        </w:r>
        <w:r w:rsidRPr="000B0E39">
          <w:rPr>
            <w:rStyle w:val="Hyperlink"/>
            <w:noProof/>
          </w:rPr>
          <w:t>Responsive Reserve Events</w:t>
        </w:r>
        <w:r>
          <w:rPr>
            <w:noProof/>
            <w:webHidden/>
          </w:rPr>
          <w:tab/>
        </w:r>
        <w:r>
          <w:rPr>
            <w:noProof/>
            <w:webHidden/>
          </w:rPr>
          <w:fldChar w:fldCharType="begin"/>
        </w:r>
        <w:r>
          <w:rPr>
            <w:noProof/>
            <w:webHidden/>
          </w:rPr>
          <w:instrText xml:space="preserve"> PAGEREF _Toc424129022 \h </w:instrText>
        </w:r>
        <w:r>
          <w:rPr>
            <w:noProof/>
            <w:webHidden/>
          </w:rPr>
        </w:r>
        <w:r>
          <w:rPr>
            <w:noProof/>
            <w:webHidden/>
          </w:rPr>
          <w:fldChar w:fldCharType="separate"/>
        </w:r>
        <w:r>
          <w:rPr>
            <w:noProof/>
            <w:webHidden/>
          </w:rPr>
          <w:t>5</w:t>
        </w:r>
        <w:r>
          <w:rPr>
            <w:noProof/>
            <w:webHidden/>
          </w:rPr>
          <w:fldChar w:fldCharType="end"/>
        </w:r>
      </w:hyperlink>
    </w:p>
    <w:p w14:paraId="2E863414" w14:textId="77777777" w:rsidR="0037459E" w:rsidRDefault="0037459E">
      <w:pPr>
        <w:pStyle w:val="TOC2"/>
        <w:rPr>
          <w:rFonts w:asciiTheme="minorHAnsi" w:eastAsiaTheme="minorEastAsia" w:hAnsiTheme="minorHAnsi" w:cstheme="minorBidi"/>
          <w:noProof/>
          <w:sz w:val="22"/>
          <w:szCs w:val="22"/>
        </w:rPr>
      </w:pPr>
      <w:hyperlink w:anchor="_Toc424129023" w:history="1">
        <w:r w:rsidRPr="000B0E39">
          <w:rPr>
            <w:rStyle w:val="Hyperlink"/>
            <w:noProof/>
          </w:rPr>
          <w:t>2.3</w:t>
        </w:r>
        <w:r>
          <w:rPr>
            <w:rFonts w:asciiTheme="minorHAnsi" w:eastAsiaTheme="minorEastAsia" w:hAnsiTheme="minorHAnsi" w:cstheme="minorBidi"/>
            <w:noProof/>
            <w:sz w:val="22"/>
            <w:szCs w:val="22"/>
          </w:rPr>
          <w:tab/>
        </w:r>
        <w:r w:rsidRPr="000B0E39">
          <w:rPr>
            <w:rStyle w:val="Hyperlink"/>
            <w:noProof/>
          </w:rPr>
          <w:t>Load Resource Events</w:t>
        </w:r>
        <w:r>
          <w:rPr>
            <w:noProof/>
            <w:webHidden/>
          </w:rPr>
          <w:tab/>
        </w:r>
        <w:r>
          <w:rPr>
            <w:noProof/>
            <w:webHidden/>
          </w:rPr>
          <w:fldChar w:fldCharType="begin"/>
        </w:r>
        <w:r>
          <w:rPr>
            <w:noProof/>
            <w:webHidden/>
          </w:rPr>
          <w:instrText xml:space="preserve"> PAGEREF _Toc424129023 \h </w:instrText>
        </w:r>
        <w:r>
          <w:rPr>
            <w:noProof/>
            <w:webHidden/>
          </w:rPr>
        </w:r>
        <w:r>
          <w:rPr>
            <w:noProof/>
            <w:webHidden/>
          </w:rPr>
          <w:fldChar w:fldCharType="separate"/>
        </w:r>
        <w:r>
          <w:rPr>
            <w:noProof/>
            <w:webHidden/>
          </w:rPr>
          <w:t>5</w:t>
        </w:r>
        <w:r>
          <w:rPr>
            <w:noProof/>
            <w:webHidden/>
          </w:rPr>
          <w:fldChar w:fldCharType="end"/>
        </w:r>
      </w:hyperlink>
    </w:p>
    <w:p w14:paraId="6D88A174" w14:textId="77777777" w:rsidR="0037459E" w:rsidRDefault="0037459E">
      <w:pPr>
        <w:pStyle w:val="TOC1"/>
        <w:rPr>
          <w:rFonts w:asciiTheme="minorHAnsi" w:eastAsiaTheme="minorEastAsia" w:hAnsiTheme="minorHAnsi" w:cstheme="minorBidi"/>
          <w:noProof/>
          <w:sz w:val="22"/>
          <w:szCs w:val="22"/>
        </w:rPr>
      </w:pPr>
      <w:hyperlink w:anchor="_Toc424129024" w:history="1">
        <w:r w:rsidRPr="000B0E39">
          <w:rPr>
            <w:rStyle w:val="Hyperlink"/>
            <w:noProof/>
          </w:rPr>
          <w:t>3</w:t>
        </w:r>
        <w:r>
          <w:rPr>
            <w:rFonts w:asciiTheme="minorHAnsi" w:eastAsiaTheme="minorEastAsia" w:hAnsiTheme="minorHAnsi" w:cstheme="minorBidi"/>
            <w:noProof/>
            <w:sz w:val="22"/>
            <w:szCs w:val="22"/>
          </w:rPr>
          <w:tab/>
        </w:r>
        <w:r w:rsidRPr="000B0E39">
          <w:rPr>
            <w:rStyle w:val="Hyperlink"/>
            <w:noProof/>
          </w:rPr>
          <w:t>Reliability Unit Commitment</w:t>
        </w:r>
        <w:r>
          <w:rPr>
            <w:noProof/>
            <w:webHidden/>
          </w:rPr>
          <w:tab/>
        </w:r>
        <w:r>
          <w:rPr>
            <w:noProof/>
            <w:webHidden/>
          </w:rPr>
          <w:fldChar w:fldCharType="begin"/>
        </w:r>
        <w:r>
          <w:rPr>
            <w:noProof/>
            <w:webHidden/>
          </w:rPr>
          <w:instrText xml:space="preserve"> PAGEREF _Toc424129024 \h </w:instrText>
        </w:r>
        <w:r>
          <w:rPr>
            <w:noProof/>
            <w:webHidden/>
          </w:rPr>
        </w:r>
        <w:r>
          <w:rPr>
            <w:noProof/>
            <w:webHidden/>
          </w:rPr>
          <w:fldChar w:fldCharType="separate"/>
        </w:r>
        <w:r>
          <w:rPr>
            <w:noProof/>
            <w:webHidden/>
          </w:rPr>
          <w:t>5</w:t>
        </w:r>
        <w:r>
          <w:rPr>
            <w:noProof/>
            <w:webHidden/>
          </w:rPr>
          <w:fldChar w:fldCharType="end"/>
        </w:r>
      </w:hyperlink>
    </w:p>
    <w:p w14:paraId="2DA6D634" w14:textId="77777777" w:rsidR="0037459E" w:rsidRDefault="0037459E">
      <w:pPr>
        <w:pStyle w:val="TOC1"/>
        <w:rPr>
          <w:rFonts w:asciiTheme="minorHAnsi" w:eastAsiaTheme="minorEastAsia" w:hAnsiTheme="minorHAnsi" w:cstheme="minorBidi"/>
          <w:noProof/>
          <w:sz w:val="22"/>
          <w:szCs w:val="22"/>
        </w:rPr>
      </w:pPr>
      <w:hyperlink w:anchor="_Toc424129025" w:history="1">
        <w:r w:rsidRPr="000B0E39">
          <w:rPr>
            <w:rStyle w:val="Hyperlink"/>
            <w:noProof/>
          </w:rPr>
          <w:t>4</w:t>
        </w:r>
        <w:r>
          <w:rPr>
            <w:rFonts w:asciiTheme="minorHAnsi" w:eastAsiaTheme="minorEastAsia" w:hAnsiTheme="minorHAnsi" w:cstheme="minorBidi"/>
            <w:noProof/>
            <w:sz w:val="22"/>
            <w:szCs w:val="22"/>
          </w:rPr>
          <w:tab/>
        </w:r>
        <w:r w:rsidRPr="000B0E39">
          <w:rPr>
            <w:rStyle w:val="Hyperlink"/>
            <w:noProof/>
          </w:rPr>
          <w:t>Wind Generation as a Percent of Load</w:t>
        </w:r>
        <w:r>
          <w:rPr>
            <w:noProof/>
            <w:webHidden/>
          </w:rPr>
          <w:tab/>
        </w:r>
        <w:r>
          <w:rPr>
            <w:noProof/>
            <w:webHidden/>
          </w:rPr>
          <w:fldChar w:fldCharType="begin"/>
        </w:r>
        <w:r>
          <w:rPr>
            <w:noProof/>
            <w:webHidden/>
          </w:rPr>
          <w:instrText xml:space="preserve"> PAGEREF _Toc424129025 \h </w:instrText>
        </w:r>
        <w:r>
          <w:rPr>
            <w:noProof/>
            <w:webHidden/>
          </w:rPr>
        </w:r>
        <w:r>
          <w:rPr>
            <w:noProof/>
            <w:webHidden/>
          </w:rPr>
          <w:fldChar w:fldCharType="separate"/>
        </w:r>
        <w:r>
          <w:rPr>
            <w:noProof/>
            <w:webHidden/>
          </w:rPr>
          <w:t>7</w:t>
        </w:r>
        <w:r>
          <w:rPr>
            <w:noProof/>
            <w:webHidden/>
          </w:rPr>
          <w:fldChar w:fldCharType="end"/>
        </w:r>
      </w:hyperlink>
    </w:p>
    <w:p w14:paraId="7474547E" w14:textId="77777777" w:rsidR="0037459E" w:rsidRDefault="0037459E">
      <w:pPr>
        <w:pStyle w:val="TOC1"/>
        <w:rPr>
          <w:rFonts w:asciiTheme="minorHAnsi" w:eastAsiaTheme="minorEastAsia" w:hAnsiTheme="minorHAnsi" w:cstheme="minorBidi"/>
          <w:noProof/>
          <w:sz w:val="22"/>
          <w:szCs w:val="22"/>
        </w:rPr>
      </w:pPr>
      <w:hyperlink w:anchor="_Toc424129026" w:history="1">
        <w:r w:rsidRPr="000B0E39">
          <w:rPr>
            <w:rStyle w:val="Hyperlink"/>
            <w:noProof/>
          </w:rPr>
          <w:t>5</w:t>
        </w:r>
        <w:r>
          <w:rPr>
            <w:rFonts w:asciiTheme="minorHAnsi" w:eastAsiaTheme="minorEastAsia" w:hAnsiTheme="minorHAnsi" w:cstheme="minorBidi"/>
            <w:noProof/>
            <w:sz w:val="22"/>
            <w:szCs w:val="22"/>
          </w:rPr>
          <w:tab/>
        </w:r>
        <w:r w:rsidRPr="000B0E39">
          <w:rPr>
            <w:rStyle w:val="Hyperlink"/>
            <w:noProof/>
          </w:rPr>
          <w:t>Congestion Analysis</w:t>
        </w:r>
        <w:r>
          <w:rPr>
            <w:noProof/>
            <w:webHidden/>
          </w:rPr>
          <w:tab/>
        </w:r>
        <w:r>
          <w:rPr>
            <w:noProof/>
            <w:webHidden/>
          </w:rPr>
          <w:fldChar w:fldCharType="begin"/>
        </w:r>
        <w:r>
          <w:rPr>
            <w:noProof/>
            <w:webHidden/>
          </w:rPr>
          <w:instrText xml:space="preserve"> PAGEREF _Toc424129026 \h </w:instrText>
        </w:r>
        <w:r>
          <w:rPr>
            <w:noProof/>
            <w:webHidden/>
          </w:rPr>
        </w:r>
        <w:r>
          <w:rPr>
            <w:noProof/>
            <w:webHidden/>
          </w:rPr>
          <w:fldChar w:fldCharType="separate"/>
        </w:r>
        <w:r>
          <w:rPr>
            <w:noProof/>
            <w:webHidden/>
          </w:rPr>
          <w:t>7</w:t>
        </w:r>
        <w:r>
          <w:rPr>
            <w:noProof/>
            <w:webHidden/>
          </w:rPr>
          <w:fldChar w:fldCharType="end"/>
        </w:r>
      </w:hyperlink>
    </w:p>
    <w:p w14:paraId="2DDA4A2E" w14:textId="77777777" w:rsidR="0037459E" w:rsidRDefault="0037459E">
      <w:pPr>
        <w:pStyle w:val="TOC2"/>
        <w:rPr>
          <w:rFonts w:asciiTheme="minorHAnsi" w:eastAsiaTheme="minorEastAsia" w:hAnsiTheme="minorHAnsi" w:cstheme="minorBidi"/>
          <w:noProof/>
          <w:sz w:val="22"/>
          <w:szCs w:val="22"/>
        </w:rPr>
      </w:pPr>
      <w:hyperlink w:anchor="_Toc424129027" w:history="1">
        <w:r w:rsidRPr="000B0E39">
          <w:rPr>
            <w:rStyle w:val="Hyperlink"/>
            <w:noProof/>
          </w:rPr>
          <w:t>5.1</w:t>
        </w:r>
        <w:r>
          <w:rPr>
            <w:rFonts w:asciiTheme="minorHAnsi" w:eastAsiaTheme="minorEastAsia" w:hAnsiTheme="minorHAnsi" w:cstheme="minorBidi"/>
            <w:noProof/>
            <w:sz w:val="22"/>
            <w:szCs w:val="22"/>
          </w:rPr>
          <w:tab/>
        </w:r>
        <w:r w:rsidRPr="000B0E39">
          <w:rPr>
            <w:rStyle w:val="Hyperlink"/>
            <w:noProof/>
          </w:rPr>
          <w:t>Notable Constraints for June</w:t>
        </w:r>
        <w:r>
          <w:rPr>
            <w:noProof/>
            <w:webHidden/>
          </w:rPr>
          <w:tab/>
        </w:r>
        <w:r>
          <w:rPr>
            <w:noProof/>
            <w:webHidden/>
          </w:rPr>
          <w:fldChar w:fldCharType="begin"/>
        </w:r>
        <w:r>
          <w:rPr>
            <w:noProof/>
            <w:webHidden/>
          </w:rPr>
          <w:instrText xml:space="preserve"> PAGEREF _Toc424129027 \h </w:instrText>
        </w:r>
        <w:r>
          <w:rPr>
            <w:noProof/>
            <w:webHidden/>
          </w:rPr>
        </w:r>
        <w:r>
          <w:rPr>
            <w:noProof/>
            <w:webHidden/>
          </w:rPr>
          <w:fldChar w:fldCharType="separate"/>
        </w:r>
        <w:r>
          <w:rPr>
            <w:noProof/>
            <w:webHidden/>
          </w:rPr>
          <w:t>7</w:t>
        </w:r>
        <w:r>
          <w:rPr>
            <w:noProof/>
            <w:webHidden/>
          </w:rPr>
          <w:fldChar w:fldCharType="end"/>
        </w:r>
      </w:hyperlink>
    </w:p>
    <w:p w14:paraId="2A5C8979" w14:textId="77777777" w:rsidR="0037459E" w:rsidRDefault="0037459E">
      <w:pPr>
        <w:pStyle w:val="TOC2"/>
        <w:rPr>
          <w:rFonts w:asciiTheme="minorHAnsi" w:eastAsiaTheme="minorEastAsia" w:hAnsiTheme="minorHAnsi" w:cstheme="minorBidi"/>
          <w:noProof/>
          <w:sz w:val="22"/>
          <w:szCs w:val="22"/>
        </w:rPr>
      </w:pPr>
      <w:hyperlink w:anchor="_Toc424129028" w:history="1">
        <w:r w:rsidRPr="000B0E39">
          <w:rPr>
            <w:rStyle w:val="Hyperlink"/>
            <w:noProof/>
          </w:rPr>
          <w:t>5.2</w:t>
        </w:r>
        <w:r>
          <w:rPr>
            <w:rFonts w:asciiTheme="minorHAnsi" w:eastAsiaTheme="minorEastAsia" w:hAnsiTheme="minorHAnsi" w:cstheme="minorBidi"/>
            <w:noProof/>
            <w:sz w:val="22"/>
            <w:szCs w:val="22"/>
          </w:rPr>
          <w:tab/>
        </w:r>
        <w:r w:rsidRPr="000B0E39">
          <w:rPr>
            <w:rStyle w:val="Hyperlink"/>
            <w:noProof/>
          </w:rPr>
          <w:t>Generic Transmission Constraint Congestion</w:t>
        </w:r>
        <w:r>
          <w:rPr>
            <w:noProof/>
            <w:webHidden/>
          </w:rPr>
          <w:tab/>
        </w:r>
        <w:r>
          <w:rPr>
            <w:noProof/>
            <w:webHidden/>
          </w:rPr>
          <w:fldChar w:fldCharType="begin"/>
        </w:r>
        <w:r>
          <w:rPr>
            <w:noProof/>
            <w:webHidden/>
          </w:rPr>
          <w:instrText xml:space="preserve"> PAGEREF _Toc424129028 \h </w:instrText>
        </w:r>
        <w:r>
          <w:rPr>
            <w:noProof/>
            <w:webHidden/>
          </w:rPr>
        </w:r>
        <w:r>
          <w:rPr>
            <w:noProof/>
            <w:webHidden/>
          </w:rPr>
          <w:fldChar w:fldCharType="separate"/>
        </w:r>
        <w:r>
          <w:rPr>
            <w:noProof/>
            <w:webHidden/>
          </w:rPr>
          <w:t>9</w:t>
        </w:r>
        <w:r>
          <w:rPr>
            <w:noProof/>
            <w:webHidden/>
          </w:rPr>
          <w:fldChar w:fldCharType="end"/>
        </w:r>
      </w:hyperlink>
    </w:p>
    <w:p w14:paraId="3B12BABA" w14:textId="77777777" w:rsidR="0037459E" w:rsidRDefault="0037459E">
      <w:pPr>
        <w:pStyle w:val="TOC2"/>
        <w:rPr>
          <w:rFonts w:asciiTheme="minorHAnsi" w:eastAsiaTheme="minorEastAsia" w:hAnsiTheme="minorHAnsi" w:cstheme="minorBidi"/>
          <w:noProof/>
          <w:sz w:val="22"/>
          <w:szCs w:val="22"/>
        </w:rPr>
      </w:pPr>
      <w:hyperlink w:anchor="_Toc424129029" w:history="1">
        <w:r w:rsidRPr="000B0E39">
          <w:rPr>
            <w:rStyle w:val="Hyperlink"/>
            <w:noProof/>
          </w:rPr>
          <w:t>5.3</w:t>
        </w:r>
        <w:r>
          <w:rPr>
            <w:rFonts w:asciiTheme="minorHAnsi" w:eastAsiaTheme="minorEastAsia" w:hAnsiTheme="minorHAnsi" w:cstheme="minorBidi"/>
            <w:noProof/>
            <w:sz w:val="22"/>
            <w:szCs w:val="22"/>
          </w:rPr>
          <w:tab/>
        </w:r>
        <w:r w:rsidRPr="000B0E39">
          <w:rPr>
            <w:rStyle w:val="Hyperlink"/>
            <w:noProof/>
          </w:rPr>
          <w:t>Manual Overrides for June</w:t>
        </w:r>
        <w:r>
          <w:rPr>
            <w:noProof/>
            <w:webHidden/>
          </w:rPr>
          <w:tab/>
        </w:r>
        <w:r>
          <w:rPr>
            <w:noProof/>
            <w:webHidden/>
          </w:rPr>
          <w:fldChar w:fldCharType="begin"/>
        </w:r>
        <w:r>
          <w:rPr>
            <w:noProof/>
            <w:webHidden/>
          </w:rPr>
          <w:instrText xml:space="preserve"> PAGEREF _Toc424129029 \h </w:instrText>
        </w:r>
        <w:r>
          <w:rPr>
            <w:noProof/>
            <w:webHidden/>
          </w:rPr>
        </w:r>
        <w:r>
          <w:rPr>
            <w:noProof/>
            <w:webHidden/>
          </w:rPr>
          <w:fldChar w:fldCharType="separate"/>
        </w:r>
        <w:r>
          <w:rPr>
            <w:noProof/>
            <w:webHidden/>
          </w:rPr>
          <w:t>9</w:t>
        </w:r>
        <w:r>
          <w:rPr>
            <w:noProof/>
            <w:webHidden/>
          </w:rPr>
          <w:fldChar w:fldCharType="end"/>
        </w:r>
      </w:hyperlink>
    </w:p>
    <w:p w14:paraId="58924E41" w14:textId="77777777" w:rsidR="0037459E" w:rsidRDefault="0037459E">
      <w:pPr>
        <w:pStyle w:val="TOC2"/>
        <w:rPr>
          <w:rFonts w:asciiTheme="minorHAnsi" w:eastAsiaTheme="minorEastAsia" w:hAnsiTheme="minorHAnsi" w:cstheme="minorBidi"/>
          <w:noProof/>
          <w:sz w:val="22"/>
          <w:szCs w:val="22"/>
        </w:rPr>
      </w:pPr>
      <w:hyperlink w:anchor="_Toc424129030" w:history="1">
        <w:r w:rsidRPr="000B0E39">
          <w:rPr>
            <w:rStyle w:val="Hyperlink"/>
            <w:noProof/>
          </w:rPr>
          <w:t>5.4</w:t>
        </w:r>
        <w:r>
          <w:rPr>
            <w:rFonts w:asciiTheme="minorHAnsi" w:eastAsiaTheme="minorEastAsia" w:hAnsiTheme="minorHAnsi" w:cstheme="minorBidi"/>
            <w:noProof/>
            <w:sz w:val="22"/>
            <w:szCs w:val="22"/>
          </w:rPr>
          <w:tab/>
        </w:r>
        <w:r w:rsidRPr="000B0E39">
          <w:rPr>
            <w:rStyle w:val="Hyperlink"/>
            <w:noProof/>
          </w:rPr>
          <w:t>Congestion Costs for Calendar Year 2015</w:t>
        </w:r>
        <w:r>
          <w:rPr>
            <w:noProof/>
            <w:webHidden/>
          </w:rPr>
          <w:tab/>
        </w:r>
        <w:r>
          <w:rPr>
            <w:noProof/>
            <w:webHidden/>
          </w:rPr>
          <w:fldChar w:fldCharType="begin"/>
        </w:r>
        <w:r>
          <w:rPr>
            <w:noProof/>
            <w:webHidden/>
          </w:rPr>
          <w:instrText xml:space="preserve"> PAGEREF _Toc424129030 \h </w:instrText>
        </w:r>
        <w:r>
          <w:rPr>
            <w:noProof/>
            <w:webHidden/>
          </w:rPr>
        </w:r>
        <w:r>
          <w:rPr>
            <w:noProof/>
            <w:webHidden/>
          </w:rPr>
          <w:fldChar w:fldCharType="separate"/>
        </w:r>
        <w:r>
          <w:rPr>
            <w:noProof/>
            <w:webHidden/>
          </w:rPr>
          <w:t>9</w:t>
        </w:r>
        <w:r>
          <w:rPr>
            <w:noProof/>
            <w:webHidden/>
          </w:rPr>
          <w:fldChar w:fldCharType="end"/>
        </w:r>
      </w:hyperlink>
    </w:p>
    <w:p w14:paraId="7FD107E6" w14:textId="77777777" w:rsidR="0037459E" w:rsidRDefault="0037459E">
      <w:pPr>
        <w:pStyle w:val="TOC1"/>
        <w:rPr>
          <w:rFonts w:asciiTheme="minorHAnsi" w:eastAsiaTheme="minorEastAsia" w:hAnsiTheme="minorHAnsi" w:cstheme="minorBidi"/>
          <w:noProof/>
          <w:sz w:val="22"/>
          <w:szCs w:val="22"/>
        </w:rPr>
      </w:pPr>
      <w:hyperlink w:anchor="_Toc424129031" w:history="1">
        <w:r w:rsidRPr="000B0E39">
          <w:rPr>
            <w:rStyle w:val="Hyperlink"/>
            <w:noProof/>
          </w:rPr>
          <w:t>6</w:t>
        </w:r>
        <w:r>
          <w:rPr>
            <w:rFonts w:asciiTheme="minorHAnsi" w:eastAsiaTheme="minorEastAsia" w:hAnsiTheme="minorHAnsi" w:cstheme="minorBidi"/>
            <w:noProof/>
            <w:sz w:val="22"/>
            <w:szCs w:val="22"/>
          </w:rPr>
          <w:tab/>
        </w:r>
        <w:r w:rsidRPr="000B0E39">
          <w:rPr>
            <w:rStyle w:val="Hyperlink"/>
            <w:noProof/>
          </w:rPr>
          <w:t>System Events</w:t>
        </w:r>
        <w:r>
          <w:rPr>
            <w:noProof/>
            <w:webHidden/>
          </w:rPr>
          <w:tab/>
        </w:r>
        <w:r>
          <w:rPr>
            <w:noProof/>
            <w:webHidden/>
          </w:rPr>
          <w:fldChar w:fldCharType="begin"/>
        </w:r>
        <w:r>
          <w:rPr>
            <w:noProof/>
            <w:webHidden/>
          </w:rPr>
          <w:instrText xml:space="preserve"> PAGEREF _Toc424129031 \h </w:instrText>
        </w:r>
        <w:r>
          <w:rPr>
            <w:noProof/>
            <w:webHidden/>
          </w:rPr>
        </w:r>
        <w:r>
          <w:rPr>
            <w:noProof/>
            <w:webHidden/>
          </w:rPr>
          <w:fldChar w:fldCharType="separate"/>
        </w:r>
        <w:r>
          <w:rPr>
            <w:noProof/>
            <w:webHidden/>
          </w:rPr>
          <w:t>11</w:t>
        </w:r>
        <w:r>
          <w:rPr>
            <w:noProof/>
            <w:webHidden/>
          </w:rPr>
          <w:fldChar w:fldCharType="end"/>
        </w:r>
      </w:hyperlink>
    </w:p>
    <w:p w14:paraId="1128FF2A" w14:textId="77777777" w:rsidR="0037459E" w:rsidRDefault="0037459E">
      <w:pPr>
        <w:pStyle w:val="TOC2"/>
        <w:rPr>
          <w:rFonts w:asciiTheme="minorHAnsi" w:eastAsiaTheme="minorEastAsia" w:hAnsiTheme="minorHAnsi" w:cstheme="minorBidi"/>
          <w:noProof/>
          <w:sz w:val="22"/>
          <w:szCs w:val="22"/>
        </w:rPr>
      </w:pPr>
      <w:hyperlink w:anchor="_Toc424129032" w:history="1">
        <w:r w:rsidRPr="000B0E39">
          <w:rPr>
            <w:rStyle w:val="Hyperlink"/>
            <w:noProof/>
          </w:rPr>
          <w:t>6.1</w:t>
        </w:r>
        <w:r>
          <w:rPr>
            <w:rFonts w:asciiTheme="minorHAnsi" w:eastAsiaTheme="minorEastAsia" w:hAnsiTheme="minorHAnsi" w:cstheme="minorBidi"/>
            <w:noProof/>
            <w:sz w:val="22"/>
            <w:szCs w:val="22"/>
          </w:rPr>
          <w:tab/>
        </w:r>
        <w:r w:rsidRPr="000B0E39">
          <w:rPr>
            <w:rStyle w:val="Hyperlink"/>
            <w:noProof/>
          </w:rPr>
          <w:t>ERCOT Peak Load</w:t>
        </w:r>
        <w:r>
          <w:rPr>
            <w:noProof/>
            <w:webHidden/>
          </w:rPr>
          <w:tab/>
        </w:r>
        <w:r>
          <w:rPr>
            <w:noProof/>
            <w:webHidden/>
          </w:rPr>
          <w:fldChar w:fldCharType="begin"/>
        </w:r>
        <w:r>
          <w:rPr>
            <w:noProof/>
            <w:webHidden/>
          </w:rPr>
          <w:instrText xml:space="preserve"> PAGEREF _Toc424129032 \h </w:instrText>
        </w:r>
        <w:r>
          <w:rPr>
            <w:noProof/>
            <w:webHidden/>
          </w:rPr>
        </w:r>
        <w:r>
          <w:rPr>
            <w:noProof/>
            <w:webHidden/>
          </w:rPr>
          <w:fldChar w:fldCharType="separate"/>
        </w:r>
        <w:r>
          <w:rPr>
            <w:noProof/>
            <w:webHidden/>
          </w:rPr>
          <w:t>11</w:t>
        </w:r>
        <w:r>
          <w:rPr>
            <w:noProof/>
            <w:webHidden/>
          </w:rPr>
          <w:fldChar w:fldCharType="end"/>
        </w:r>
      </w:hyperlink>
    </w:p>
    <w:p w14:paraId="6CD1A46E" w14:textId="77777777" w:rsidR="0037459E" w:rsidRDefault="0037459E">
      <w:pPr>
        <w:pStyle w:val="TOC2"/>
        <w:rPr>
          <w:rFonts w:asciiTheme="minorHAnsi" w:eastAsiaTheme="minorEastAsia" w:hAnsiTheme="minorHAnsi" w:cstheme="minorBidi"/>
          <w:noProof/>
          <w:sz w:val="22"/>
          <w:szCs w:val="22"/>
        </w:rPr>
      </w:pPr>
      <w:hyperlink w:anchor="_Toc424129033" w:history="1">
        <w:r w:rsidRPr="000B0E39">
          <w:rPr>
            <w:rStyle w:val="Hyperlink"/>
            <w:noProof/>
          </w:rPr>
          <w:t>6.2</w:t>
        </w:r>
        <w:r>
          <w:rPr>
            <w:rFonts w:asciiTheme="minorHAnsi" w:eastAsiaTheme="minorEastAsia" w:hAnsiTheme="minorHAnsi" w:cstheme="minorBidi"/>
            <w:noProof/>
            <w:sz w:val="22"/>
            <w:szCs w:val="22"/>
          </w:rPr>
          <w:tab/>
        </w:r>
        <w:r w:rsidRPr="000B0E39">
          <w:rPr>
            <w:rStyle w:val="Hyperlink"/>
            <w:noProof/>
          </w:rPr>
          <w:t>Load Shed Events</w:t>
        </w:r>
        <w:r>
          <w:rPr>
            <w:noProof/>
            <w:webHidden/>
          </w:rPr>
          <w:tab/>
        </w:r>
        <w:r>
          <w:rPr>
            <w:noProof/>
            <w:webHidden/>
          </w:rPr>
          <w:fldChar w:fldCharType="begin"/>
        </w:r>
        <w:r>
          <w:rPr>
            <w:noProof/>
            <w:webHidden/>
          </w:rPr>
          <w:instrText xml:space="preserve"> PAGEREF _Toc424129033 \h </w:instrText>
        </w:r>
        <w:r>
          <w:rPr>
            <w:noProof/>
            <w:webHidden/>
          </w:rPr>
        </w:r>
        <w:r>
          <w:rPr>
            <w:noProof/>
            <w:webHidden/>
          </w:rPr>
          <w:fldChar w:fldCharType="separate"/>
        </w:r>
        <w:r>
          <w:rPr>
            <w:noProof/>
            <w:webHidden/>
          </w:rPr>
          <w:t>11</w:t>
        </w:r>
        <w:r>
          <w:rPr>
            <w:noProof/>
            <w:webHidden/>
          </w:rPr>
          <w:fldChar w:fldCharType="end"/>
        </w:r>
      </w:hyperlink>
    </w:p>
    <w:p w14:paraId="419DF650" w14:textId="77777777" w:rsidR="0037459E" w:rsidRDefault="0037459E">
      <w:pPr>
        <w:pStyle w:val="TOC2"/>
        <w:rPr>
          <w:rFonts w:asciiTheme="minorHAnsi" w:eastAsiaTheme="minorEastAsia" w:hAnsiTheme="minorHAnsi" w:cstheme="minorBidi"/>
          <w:noProof/>
          <w:sz w:val="22"/>
          <w:szCs w:val="22"/>
        </w:rPr>
      </w:pPr>
      <w:hyperlink w:anchor="_Toc424129034" w:history="1">
        <w:r w:rsidRPr="000B0E39">
          <w:rPr>
            <w:rStyle w:val="Hyperlink"/>
            <w:noProof/>
          </w:rPr>
          <w:t>6.3</w:t>
        </w:r>
        <w:r>
          <w:rPr>
            <w:rFonts w:asciiTheme="minorHAnsi" w:eastAsiaTheme="minorEastAsia" w:hAnsiTheme="minorHAnsi" w:cstheme="minorBidi"/>
            <w:noProof/>
            <w:sz w:val="22"/>
            <w:szCs w:val="22"/>
          </w:rPr>
          <w:tab/>
        </w:r>
        <w:r w:rsidRPr="000B0E39">
          <w:rPr>
            <w:rStyle w:val="Hyperlink"/>
            <w:noProof/>
          </w:rPr>
          <w:t>Stability Events</w:t>
        </w:r>
        <w:r>
          <w:rPr>
            <w:noProof/>
            <w:webHidden/>
          </w:rPr>
          <w:tab/>
        </w:r>
        <w:r>
          <w:rPr>
            <w:noProof/>
            <w:webHidden/>
          </w:rPr>
          <w:fldChar w:fldCharType="begin"/>
        </w:r>
        <w:r>
          <w:rPr>
            <w:noProof/>
            <w:webHidden/>
          </w:rPr>
          <w:instrText xml:space="preserve"> PAGEREF _Toc424129034 \h </w:instrText>
        </w:r>
        <w:r>
          <w:rPr>
            <w:noProof/>
            <w:webHidden/>
          </w:rPr>
        </w:r>
        <w:r>
          <w:rPr>
            <w:noProof/>
            <w:webHidden/>
          </w:rPr>
          <w:fldChar w:fldCharType="separate"/>
        </w:r>
        <w:r>
          <w:rPr>
            <w:noProof/>
            <w:webHidden/>
          </w:rPr>
          <w:t>11</w:t>
        </w:r>
        <w:r>
          <w:rPr>
            <w:noProof/>
            <w:webHidden/>
          </w:rPr>
          <w:fldChar w:fldCharType="end"/>
        </w:r>
      </w:hyperlink>
    </w:p>
    <w:p w14:paraId="63FF39B2" w14:textId="77777777" w:rsidR="0037459E" w:rsidRDefault="0037459E">
      <w:pPr>
        <w:pStyle w:val="TOC2"/>
        <w:rPr>
          <w:rFonts w:asciiTheme="minorHAnsi" w:eastAsiaTheme="minorEastAsia" w:hAnsiTheme="minorHAnsi" w:cstheme="minorBidi"/>
          <w:noProof/>
          <w:sz w:val="22"/>
          <w:szCs w:val="22"/>
        </w:rPr>
      </w:pPr>
      <w:hyperlink w:anchor="_Toc424129035" w:history="1">
        <w:r w:rsidRPr="000B0E39">
          <w:rPr>
            <w:rStyle w:val="Hyperlink"/>
            <w:noProof/>
          </w:rPr>
          <w:t>6.4</w:t>
        </w:r>
        <w:r>
          <w:rPr>
            <w:rFonts w:asciiTheme="minorHAnsi" w:eastAsiaTheme="minorEastAsia" w:hAnsiTheme="minorHAnsi" w:cstheme="minorBidi"/>
            <w:noProof/>
            <w:sz w:val="22"/>
            <w:szCs w:val="22"/>
          </w:rPr>
          <w:tab/>
        </w:r>
        <w:r w:rsidRPr="000B0E39">
          <w:rPr>
            <w:rStyle w:val="Hyperlink"/>
            <w:noProof/>
          </w:rPr>
          <w:t>Notable PMU Events</w:t>
        </w:r>
        <w:r>
          <w:rPr>
            <w:noProof/>
            <w:webHidden/>
          </w:rPr>
          <w:tab/>
        </w:r>
        <w:r>
          <w:rPr>
            <w:noProof/>
            <w:webHidden/>
          </w:rPr>
          <w:fldChar w:fldCharType="begin"/>
        </w:r>
        <w:r>
          <w:rPr>
            <w:noProof/>
            <w:webHidden/>
          </w:rPr>
          <w:instrText xml:space="preserve"> PAGEREF _Toc424129035 \h </w:instrText>
        </w:r>
        <w:r>
          <w:rPr>
            <w:noProof/>
            <w:webHidden/>
          </w:rPr>
        </w:r>
        <w:r>
          <w:rPr>
            <w:noProof/>
            <w:webHidden/>
          </w:rPr>
          <w:fldChar w:fldCharType="separate"/>
        </w:r>
        <w:r>
          <w:rPr>
            <w:noProof/>
            <w:webHidden/>
          </w:rPr>
          <w:t>11</w:t>
        </w:r>
        <w:r>
          <w:rPr>
            <w:noProof/>
            <w:webHidden/>
          </w:rPr>
          <w:fldChar w:fldCharType="end"/>
        </w:r>
      </w:hyperlink>
    </w:p>
    <w:p w14:paraId="51554B50" w14:textId="77777777" w:rsidR="0037459E" w:rsidRDefault="0037459E">
      <w:pPr>
        <w:pStyle w:val="TOC2"/>
        <w:rPr>
          <w:rFonts w:asciiTheme="minorHAnsi" w:eastAsiaTheme="minorEastAsia" w:hAnsiTheme="minorHAnsi" w:cstheme="minorBidi"/>
          <w:noProof/>
          <w:sz w:val="22"/>
          <w:szCs w:val="22"/>
        </w:rPr>
      </w:pPr>
      <w:hyperlink w:anchor="_Toc424129036" w:history="1">
        <w:r w:rsidRPr="000B0E39">
          <w:rPr>
            <w:rStyle w:val="Hyperlink"/>
            <w:noProof/>
          </w:rPr>
          <w:t>6.5</w:t>
        </w:r>
        <w:r>
          <w:rPr>
            <w:rFonts w:asciiTheme="minorHAnsi" w:eastAsiaTheme="minorEastAsia" w:hAnsiTheme="minorHAnsi" w:cstheme="minorBidi"/>
            <w:noProof/>
            <w:sz w:val="22"/>
            <w:szCs w:val="22"/>
          </w:rPr>
          <w:tab/>
        </w:r>
        <w:r w:rsidRPr="000B0E39">
          <w:rPr>
            <w:rStyle w:val="Hyperlink"/>
            <w:noProof/>
          </w:rPr>
          <w:t>TRE/DOE Reportable Events</w:t>
        </w:r>
        <w:r>
          <w:rPr>
            <w:noProof/>
            <w:webHidden/>
          </w:rPr>
          <w:tab/>
        </w:r>
        <w:r>
          <w:rPr>
            <w:noProof/>
            <w:webHidden/>
          </w:rPr>
          <w:fldChar w:fldCharType="begin"/>
        </w:r>
        <w:r>
          <w:rPr>
            <w:noProof/>
            <w:webHidden/>
          </w:rPr>
          <w:instrText xml:space="preserve"> PAGEREF _Toc424129036 \h </w:instrText>
        </w:r>
        <w:r>
          <w:rPr>
            <w:noProof/>
            <w:webHidden/>
          </w:rPr>
        </w:r>
        <w:r>
          <w:rPr>
            <w:noProof/>
            <w:webHidden/>
          </w:rPr>
          <w:fldChar w:fldCharType="separate"/>
        </w:r>
        <w:r>
          <w:rPr>
            <w:noProof/>
            <w:webHidden/>
          </w:rPr>
          <w:t>11</w:t>
        </w:r>
        <w:r>
          <w:rPr>
            <w:noProof/>
            <w:webHidden/>
          </w:rPr>
          <w:fldChar w:fldCharType="end"/>
        </w:r>
      </w:hyperlink>
    </w:p>
    <w:p w14:paraId="50371A3F" w14:textId="77777777" w:rsidR="0037459E" w:rsidRDefault="0037459E">
      <w:pPr>
        <w:pStyle w:val="TOC2"/>
        <w:rPr>
          <w:rFonts w:asciiTheme="minorHAnsi" w:eastAsiaTheme="minorEastAsia" w:hAnsiTheme="minorHAnsi" w:cstheme="minorBidi"/>
          <w:noProof/>
          <w:sz w:val="22"/>
          <w:szCs w:val="22"/>
        </w:rPr>
      </w:pPr>
      <w:hyperlink w:anchor="_Toc424129037" w:history="1">
        <w:r w:rsidRPr="000B0E39">
          <w:rPr>
            <w:rStyle w:val="Hyperlink"/>
            <w:noProof/>
          </w:rPr>
          <w:t>6.6</w:t>
        </w:r>
        <w:r>
          <w:rPr>
            <w:rFonts w:asciiTheme="minorHAnsi" w:eastAsiaTheme="minorEastAsia" w:hAnsiTheme="minorHAnsi" w:cstheme="minorBidi"/>
            <w:noProof/>
            <w:sz w:val="22"/>
            <w:szCs w:val="22"/>
          </w:rPr>
          <w:tab/>
        </w:r>
        <w:r w:rsidRPr="000B0E39">
          <w:rPr>
            <w:rStyle w:val="Hyperlink"/>
            <w:noProof/>
          </w:rPr>
          <w:t>New/Updated Constraint Management Plans</w:t>
        </w:r>
        <w:r>
          <w:rPr>
            <w:noProof/>
            <w:webHidden/>
          </w:rPr>
          <w:tab/>
        </w:r>
        <w:r>
          <w:rPr>
            <w:noProof/>
            <w:webHidden/>
          </w:rPr>
          <w:fldChar w:fldCharType="begin"/>
        </w:r>
        <w:r>
          <w:rPr>
            <w:noProof/>
            <w:webHidden/>
          </w:rPr>
          <w:instrText xml:space="preserve"> PAGEREF _Toc424129037 \h </w:instrText>
        </w:r>
        <w:r>
          <w:rPr>
            <w:noProof/>
            <w:webHidden/>
          </w:rPr>
        </w:r>
        <w:r>
          <w:rPr>
            <w:noProof/>
            <w:webHidden/>
          </w:rPr>
          <w:fldChar w:fldCharType="separate"/>
        </w:r>
        <w:r>
          <w:rPr>
            <w:noProof/>
            <w:webHidden/>
          </w:rPr>
          <w:t>11</w:t>
        </w:r>
        <w:r>
          <w:rPr>
            <w:noProof/>
            <w:webHidden/>
          </w:rPr>
          <w:fldChar w:fldCharType="end"/>
        </w:r>
      </w:hyperlink>
    </w:p>
    <w:p w14:paraId="6CF6C916" w14:textId="77777777" w:rsidR="0037459E" w:rsidRDefault="0037459E">
      <w:pPr>
        <w:pStyle w:val="TOC2"/>
        <w:rPr>
          <w:rFonts w:asciiTheme="minorHAnsi" w:eastAsiaTheme="minorEastAsia" w:hAnsiTheme="minorHAnsi" w:cstheme="minorBidi"/>
          <w:noProof/>
          <w:sz w:val="22"/>
          <w:szCs w:val="22"/>
        </w:rPr>
      </w:pPr>
      <w:hyperlink w:anchor="_Toc424129038" w:history="1">
        <w:r w:rsidRPr="000B0E39">
          <w:rPr>
            <w:rStyle w:val="Hyperlink"/>
            <w:noProof/>
          </w:rPr>
          <w:t>6.7</w:t>
        </w:r>
        <w:r>
          <w:rPr>
            <w:rFonts w:asciiTheme="minorHAnsi" w:eastAsiaTheme="minorEastAsia" w:hAnsiTheme="minorHAnsi" w:cstheme="minorBidi"/>
            <w:noProof/>
            <w:sz w:val="22"/>
            <w:szCs w:val="22"/>
          </w:rPr>
          <w:tab/>
        </w:r>
        <w:r w:rsidRPr="000B0E39">
          <w:rPr>
            <w:rStyle w:val="Hyperlink"/>
            <w:noProof/>
          </w:rPr>
          <w:t>New/Modified/Removed SPS</w:t>
        </w:r>
        <w:r>
          <w:rPr>
            <w:noProof/>
            <w:webHidden/>
          </w:rPr>
          <w:tab/>
        </w:r>
        <w:r>
          <w:rPr>
            <w:noProof/>
            <w:webHidden/>
          </w:rPr>
          <w:fldChar w:fldCharType="begin"/>
        </w:r>
        <w:r>
          <w:rPr>
            <w:noProof/>
            <w:webHidden/>
          </w:rPr>
          <w:instrText xml:space="preserve"> PAGEREF _Toc424129038 \h </w:instrText>
        </w:r>
        <w:r>
          <w:rPr>
            <w:noProof/>
            <w:webHidden/>
          </w:rPr>
        </w:r>
        <w:r>
          <w:rPr>
            <w:noProof/>
            <w:webHidden/>
          </w:rPr>
          <w:fldChar w:fldCharType="separate"/>
        </w:r>
        <w:r>
          <w:rPr>
            <w:noProof/>
            <w:webHidden/>
          </w:rPr>
          <w:t>11</w:t>
        </w:r>
        <w:r>
          <w:rPr>
            <w:noProof/>
            <w:webHidden/>
          </w:rPr>
          <w:fldChar w:fldCharType="end"/>
        </w:r>
      </w:hyperlink>
    </w:p>
    <w:p w14:paraId="528D47E7" w14:textId="77777777" w:rsidR="0037459E" w:rsidRDefault="0037459E">
      <w:pPr>
        <w:pStyle w:val="TOC2"/>
        <w:rPr>
          <w:rFonts w:asciiTheme="minorHAnsi" w:eastAsiaTheme="minorEastAsia" w:hAnsiTheme="minorHAnsi" w:cstheme="minorBidi"/>
          <w:noProof/>
          <w:sz w:val="22"/>
          <w:szCs w:val="22"/>
        </w:rPr>
      </w:pPr>
      <w:hyperlink w:anchor="_Toc424129039" w:history="1">
        <w:r w:rsidRPr="000B0E39">
          <w:rPr>
            <w:rStyle w:val="Hyperlink"/>
            <w:noProof/>
          </w:rPr>
          <w:t>6.8</w:t>
        </w:r>
        <w:r>
          <w:rPr>
            <w:rFonts w:asciiTheme="minorHAnsi" w:eastAsiaTheme="minorEastAsia" w:hAnsiTheme="minorHAnsi" w:cstheme="minorBidi"/>
            <w:noProof/>
            <w:sz w:val="22"/>
            <w:szCs w:val="22"/>
          </w:rPr>
          <w:tab/>
        </w:r>
        <w:r w:rsidRPr="000B0E39">
          <w:rPr>
            <w:rStyle w:val="Hyperlink"/>
            <w:noProof/>
          </w:rPr>
          <w:t>New Procedures/Forms/Operating Bulletins</w:t>
        </w:r>
        <w:r>
          <w:rPr>
            <w:noProof/>
            <w:webHidden/>
          </w:rPr>
          <w:tab/>
        </w:r>
        <w:r>
          <w:rPr>
            <w:noProof/>
            <w:webHidden/>
          </w:rPr>
          <w:fldChar w:fldCharType="begin"/>
        </w:r>
        <w:r>
          <w:rPr>
            <w:noProof/>
            <w:webHidden/>
          </w:rPr>
          <w:instrText xml:space="preserve"> PAGEREF _Toc424129039 \h </w:instrText>
        </w:r>
        <w:r>
          <w:rPr>
            <w:noProof/>
            <w:webHidden/>
          </w:rPr>
        </w:r>
        <w:r>
          <w:rPr>
            <w:noProof/>
            <w:webHidden/>
          </w:rPr>
          <w:fldChar w:fldCharType="separate"/>
        </w:r>
        <w:r>
          <w:rPr>
            <w:noProof/>
            <w:webHidden/>
          </w:rPr>
          <w:t>11</w:t>
        </w:r>
        <w:r>
          <w:rPr>
            <w:noProof/>
            <w:webHidden/>
          </w:rPr>
          <w:fldChar w:fldCharType="end"/>
        </w:r>
      </w:hyperlink>
    </w:p>
    <w:p w14:paraId="110C4CF3" w14:textId="77777777" w:rsidR="0037459E" w:rsidRDefault="0037459E">
      <w:pPr>
        <w:pStyle w:val="TOC1"/>
        <w:rPr>
          <w:rFonts w:asciiTheme="minorHAnsi" w:eastAsiaTheme="minorEastAsia" w:hAnsiTheme="minorHAnsi" w:cstheme="minorBidi"/>
          <w:noProof/>
          <w:sz w:val="22"/>
          <w:szCs w:val="22"/>
        </w:rPr>
      </w:pPr>
      <w:hyperlink w:anchor="_Toc424129040" w:history="1">
        <w:r w:rsidRPr="000B0E39">
          <w:rPr>
            <w:rStyle w:val="Hyperlink"/>
            <w:noProof/>
          </w:rPr>
          <w:t>7</w:t>
        </w:r>
        <w:r>
          <w:rPr>
            <w:rFonts w:asciiTheme="minorHAnsi" w:eastAsiaTheme="minorEastAsia" w:hAnsiTheme="minorHAnsi" w:cstheme="minorBidi"/>
            <w:noProof/>
            <w:sz w:val="22"/>
            <w:szCs w:val="22"/>
          </w:rPr>
          <w:tab/>
        </w:r>
        <w:r w:rsidRPr="000B0E39">
          <w:rPr>
            <w:rStyle w:val="Hyperlink"/>
            <w:noProof/>
          </w:rPr>
          <w:t>Emergency Conditions</w:t>
        </w:r>
        <w:r>
          <w:rPr>
            <w:noProof/>
            <w:webHidden/>
          </w:rPr>
          <w:tab/>
        </w:r>
        <w:r>
          <w:rPr>
            <w:noProof/>
            <w:webHidden/>
          </w:rPr>
          <w:fldChar w:fldCharType="begin"/>
        </w:r>
        <w:r>
          <w:rPr>
            <w:noProof/>
            <w:webHidden/>
          </w:rPr>
          <w:instrText xml:space="preserve"> PAGEREF _Toc424129040 \h </w:instrText>
        </w:r>
        <w:r>
          <w:rPr>
            <w:noProof/>
            <w:webHidden/>
          </w:rPr>
        </w:r>
        <w:r>
          <w:rPr>
            <w:noProof/>
            <w:webHidden/>
          </w:rPr>
          <w:fldChar w:fldCharType="separate"/>
        </w:r>
        <w:r>
          <w:rPr>
            <w:noProof/>
            <w:webHidden/>
          </w:rPr>
          <w:t>12</w:t>
        </w:r>
        <w:r>
          <w:rPr>
            <w:noProof/>
            <w:webHidden/>
          </w:rPr>
          <w:fldChar w:fldCharType="end"/>
        </w:r>
      </w:hyperlink>
    </w:p>
    <w:p w14:paraId="1FF0CC90" w14:textId="77777777" w:rsidR="0037459E" w:rsidRDefault="0037459E">
      <w:pPr>
        <w:pStyle w:val="TOC2"/>
        <w:rPr>
          <w:rFonts w:asciiTheme="minorHAnsi" w:eastAsiaTheme="minorEastAsia" w:hAnsiTheme="minorHAnsi" w:cstheme="minorBidi"/>
          <w:noProof/>
          <w:sz w:val="22"/>
          <w:szCs w:val="22"/>
        </w:rPr>
      </w:pPr>
      <w:hyperlink w:anchor="_Toc424129041" w:history="1">
        <w:r w:rsidRPr="000B0E39">
          <w:rPr>
            <w:rStyle w:val="Hyperlink"/>
            <w:noProof/>
          </w:rPr>
          <w:t>7.1</w:t>
        </w:r>
        <w:r>
          <w:rPr>
            <w:rFonts w:asciiTheme="minorHAnsi" w:eastAsiaTheme="minorEastAsia" w:hAnsiTheme="minorHAnsi" w:cstheme="minorBidi"/>
            <w:noProof/>
            <w:sz w:val="22"/>
            <w:szCs w:val="22"/>
          </w:rPr>
          <w:tab/>
        </w:r>
        <w:r w:rsidRPr="000B0E39">
          <w:rPr>
            <w:rStyle w:val="Hyperlink"/>
            <w:noProof/>
          </w:rPr>
          <w:t>OCNs</w:t>
        </w:r>
        <w:r>
          <w:rPr>
            <w:noProof/>
            <w:webHidden/>
          </w:rPr>
          <w:tab/>
        </w:r>
        <w:r>
          <w:rPr>
            <w:noProof/>
            <w:webHidden/>
          </w:rPr>
          <w:fldChar w:fldCharType="begin"/>
        </w:r>
        <w:r>
          <w:rPr>
            <w:noProof/>
            <w:webHidden/>
          </w:rPr>
          <w:instrText xml:space="preserve"> PAGEREF _Toc424129041 \h </w:instrText>
        </w:r>
        <w:r>
          <w:rPr>
            <w:noProof/>
            <w:webHidden/>
          </w:rPr>
        </w:r>
        <w:r>
          <w:rPr>
            <w:noProof/>
            <w:webHidden/>
          </w:rPr>
          <w:fldChar w:fldCharType="separate"/>
        </w:r>
        <w:r>
          <w:rPr>
            <w:noProof/>
            <w:webHidden/>
          </w:rPr>
          <w:t>12</w:t>
        </w:r>
        <w:r>
          <w:rPr>
            <w:noProof/>
            <w:webHidden/>
          </w:rPr>
          <w:fldChar w:fldCharType="end"/>
        </w:r>
      </w:hyperlink>
    </w:p>
    <w:p w14:paraId="73E47252" w14:textId="77777777" w:rsidR="0037459E" w:rsidRDefault="0037459E">
      <w:pPr>
        <w:pStyle w:val="TOC2"/>
        <w:rPr>
          <w:rFonts w:asciiTheme="minorHAnsi" w:eastAsiaTheme="minorEastAsia" w:hAnsiTheme="minorHAnsi" w:cstheme="minorBidi"/>
          <w:noProof/>
          <w:sz w:val="22"/>
          <w:szCs w:val="22"/>
        </w:rPr>
      </w:pPr>
      <w:hyperlink w:anchor="_Toc424129042" w:history="1">
        <w:r w:rsidRPr="000B0E39">
          <w:rPr>
            <w:rStyle w:val="Hyperlink"/>
            <w:noProof/>
          </w:rPr>
          <w:t>7.2</w:t>
        </w:r>
        <w:r>
          <w:rPr>
            <w:rFonts w:asciiTheme="minorHAnsi" w:eastAsiaTheme="minorEastAsia" w:hAnsiTheme="minorHAnsi" w:cstheme="minorBidi"/>
            <w:noProof/>
            <w:sz w:val="22"/>
            <w:szCs w:val="22"/>
          </w:rPr>
          <w:tab/>
        </w:r>
        <w:r w:rsidRPr="000B0E39">
          <w:rPr>
            <w:rStyle w:val="Hyperlink"/>
            <w:noProof/>
          </w:rPr>
          <w:t>Advisories</w:t>
        </w:r>
        <w:r>
          <w:rPr>
            <w:noProof/>
            <w:webHidden/>
          </w:rPr>
          <w:tab/>
        </w:r>
        <w:r>
          <w:rPr>
            <w:noProof/>
            <w:webHidden/>
          </w:rPr>
          <w:fldChar w:fldCharType="begin"/>
        </w:r>
        <w:r>
          <w:rPr>
            <w:noProof/>
            <w:webHidden/>
          </w:rPr>
          <w:instrText xml:space="preserve"> PAGEREF _Toc424129042 \h </w:instrText>
        </w:r>
        <w:r>
          <w:rPr>
            <w:noProof/>
            <w:webHidden/>
          </w:rPr>
        </w:r>
        <w:r>
          <w:rPr>
            <w:noProof/>
            <w:webHidden/>
          </w:rPr>
          <w:fldChar w:fldCharType="separate"/>
        </w:r>
        <w:r>
          <w:rPr>
            <w:noProof/>
            <w:webHidden/>
          </w:rPr>
          <w:t>12</w:t>
        </w:r>
        <w:r>
          <w:rPr>
            <w:noProof/>
            <w:webHidden/>
          </w:rPr>
          <w:fldChar w:fldCharType="end"/>
        </w:r>
      </w:hyperlink>
    </w:p>
    <w:p w14:paraId="1E02B4F8" w14:textId="77777777" w:rsidR="0037459E" w:rsidRDefault="0037459E">
      <w:pPr>
        <w:pStyle w:val="TOC2"/>
        <w:rPr>
          <w:rFonts w:asciiTheme="minorHAnsi" w:eastAsiaTheme="minorEastAsia" w:hAnsiTheme="minorHAnsi" w:cstheme="minorBidi"/>
          <w:noProof/>
          <w:sz w:val="22"/>
          <w:szCs w:val="22"/>
        </w:rPr>
      </w:pPr>
      <w:hyperlink w:anchor="_Toc424129043" w:history="1">
        <w:r w:rsidRPr="000B0E39">
          <w:rPr>
            <w:rStyle w:val="Hyperlink"/>
            <w:noProof/>
          </w:rPr>
          <w:t>7.3</w:t>
        </w:r>
        <w:r>
          <w:rPr>
            <w:rFonts w:asciiTheme="minorHAnsi" w:eastAsiaTheme="minorEastAsia" w:hAnsiTheme="minorHAnsi" w:cstheme="minorBidi"/>
            <w:noProof/>
            <w:sz w:val="22"/>
            <w:szCs w:val="22"/>
          </w:rPr>
          <w:tab/>
        </w:r>
        <w:r w:rsidRPr="000B0E39">
          <w:rPr>
            <w:rStyle w:val="Hyperlink"/>
            <w:noProof/>
          </w:rPr>
          <w:t>Watches</w:t>
        </w:r>
        <w:r>
          <w:rPr>
            <w:noProof/>
            <w:webHidden/>
          </w:rPr>
          <w:tab/>
        </w:r>
        <w:r>
          <w:rPr>
            <w:noProof/>
            <w:webHidden/>
          </w:rPr>
          <w:fldChar w:fldCharType="begin"/>
        </w:r>
        <w:r>
          <w:rPr>
            <w:noProof/>
            <w:webHidden/>
          </w:rPr>
          <w:instrText xml:space="preserve"> PAGEREF _Toc424129043 \h </w:instrText>
        </w:r>
        <w:r>
          <w:rPr>
            <w:noProof/>
            <w:webHidden/>
          </w:rPr>
        </w:r>
        <w:r>
          <w:rPr>
            <w:noProof/>
            <w:webHidden/>
          </w:rPr>
          <w:fldChar w:fldCharType="separate"/>
        </w:r>
        <w:r>
          <w:rPr>
            <w:noProof/>
            <w:webHidden/>
          </w:rPr>
          <w:t>12</w:t>
        </w:r>
        <w:r>
          <w:rPr>
            <w:noProof/>
            <w:webHidden/>
          </w:rPr>
          <w:fldChar w:fldCharType="end"/>
        </w:r>
      </w:hyperlink>
    </w:p>
    <w:p w14:paraId="68E54743" w14:textId="77777777" w:rsidR="0037459E" w:rsidRDefault="0037459E">
      <w:pPr>
        <w:pStyle w:val="TOC2"/>
        <w:rPr>
          <w:rFonts w:asciiTheme="minorHAnsi" w:eastAsiaTheme="minorEastAsia" w:hAnsiTheme="minorHAnsi" w:cstheme="minorBidi"/>
          <w:noProof/>
          <w:sz w:val="22"/>
          <w:szCs w:val="22"/>
        </w:rPr>
      </w:pPr>
      <w:hyperlink w:anchor="_Toc424129044" w:history="1">
        <w:r w:rsidRPr="000B0E39">
          <w:rPr>
            <w:rStyle w:val="Hyperlink"/>
            <w:noProof/>
          </w:rPr>
          <w:t>7.4</w:t>
        </w:r>
        <w:r>
          <w:rPr>
            <w:rFonts w:asciiTheme="minorHAnsi" w:eastAsiaTheme="minorEastAsia" w:hAnsiTheme="minorHAnsi" w:cstheme="minorBidi"/>
            <w:noProof/>
            <w:sz w:val="22"/>
            <w:szCs w:val="22"/>
          </w:rPr>
          <w:tab/>
        </w:r>
        <w:r w:rsidRPr="000B0E39">
          <w:rPr>
            <w:rStyle w:val="Hyperlink"/>
            <w:noProof/>
          </w:rPr>
          <w:t>Emergency Notices</w:t>
        </w:r>
        <w:r>
          <w:rPr>
            <w:noProof/>
            <w:webHidden/>
          </w:rPr>
          <w:tab/>
        </w:r>
        <w:r>
          <w:rPr>
            <w:noProof/>
            <w:webHidden/>
          </w:rPr>
          <w:fldChar w:fldCharType="begin"/>
        </w:r>
        <w:r>
          <w:rPr>
            <w:noProof/>
            <w:webHidden/>
          </w:rPr>
          <w:instrText xml:space="preserve"> PAGEREF _Toc424129044 \h </w:instrText>
        </w:r>
        <w:r>
          <w:rPr>
            <w:noProof/>
            <w:webHidden/>
          </w:rPr>
        </w:r>
        <w:r>
          <w:rPr>
            <w:noProof/>
            <w:webHidden/>
          </w:rPr>
          <w:fldChar w:fldCharType="separate"/>
        </w:r>
        <w:r>
          <w:rPr>
            <w:noProof/>
            <w:webHidden/>
          </w:rPr>
          <w:t>12</w:t>
        </w:r>
        <w:r>
          <w:rPr>
            <w:noProof/>
            <w:webHidden/>
          </w:rPr>
          <w:fldChar w:fldCharType="end"/>
        </w:r>
      </w:hyperlink>
    </w:p>
    <w:p w14:paraId="3EEBC5E2" w14:textId="77777777" w:rsidR="0037459E" w:rsidRDefault="0037459E">
      <w:pPr>
        <w:pStyle w:val="TOC1"/>
        <w:rPr>
          <w:rFonts w:asciiTheme="minorHAnsi" w:eastAsiaTheme="minorEastAsia" w:hAnsiTheme="minorHAnsi" w:cstheme="minorBidi"/>
          <w:noProof/>
          <w:sz w:val="22"/>
          <w:szCs w:val="22"/>
        </w:rPr>
      </w:pPr>
      <w:hyperlink w:anchor="_Toc424129045" w:history="1">
        <w:r w:rsidRPr="000B0E39">
          <w:rPr>
            <w:rStyle w:val="Hyperlink"/>
            <w:noProof/>
          </w:rPr>
          <w:t>8</w:t>
        </w:r>
        <w:r>
          <w:rPr>
            <w:rFonts w:asciiTheme="minorHAnsi" w:eastAsiaTheme="minorEastAsia" w:hAnsiTheme="minorHAnsi" w:cstheme="minorBidi"/>
            <w:noProof/>
            <w:sz w:val="22"/>
            <w:szCs w:val="22"/>
          </w:rPr>
          <w:tab/>
        </w:r>
        <w:r w:rsidRPr="000B0E39">
          <w:rPr>
            <w:rStyle w:val="Hyperlink"/>
            <w:noProof/>
          </w:rPr>
          <w:t>Application Performance</w:t>
        </w:r>
        <w:r>
          <w:rPr>
            <w:noProof/>
            <w:webHidden/>
          </w:rPr>
          <w:tab/>
        </w:r>
        <w:r>
          <w:rPr>
            <w:noProof/>
            <w:webHidden/>
          </w:rPr>
          <w:fldChar w:fldCharType="begin"/>
        </w:r>
        <w:r>
          <w:rPr>
            <w:noProof/>
            <w:webHidden/>
          </w:rPr>
          <w:instrText xml:space="preserve"> PAGEREF _Toc424129045 \h </w:instrText>
        </w:r>
        <w:r>
          <w:rPr>
            <w:noProof/>
            <w:webHidden/>
          </w:rPr>
        </w:r>
        <w:r>
          <w:rPr>
            <w:noProof/>
            <w:webHidden/>
          </w:rPr>
          <w:fldChar w:fldCharType="separate"/>
        </w:r>
        <w:r>
          <w:rPr>
            <w:noProof/>
            <w:webHidden/>
          </w:rPr>
          <w:t>12</w:t>
        </w:r>
        <w:r>
          <w:rPr>
            <w:noProof/>
            <w:webHidden/>
          </w:rPr>
          <w:fldChar w:fldCharType="end"/>
        </w:r>
      </w:hyperlink>
    </w:p>
    <w:p w14:paraId="76134232" w14:textId="77777777" w:rsidR="0037459E" w:rsidRDefault="0037459E">
      <w:pPr>
        <w:pStyle w:val="TOC2"/>
        <w:rPr>
          <w:rFonts w:asciiTheme="minorHAnsi" w:eastAsiaTheme="minorEastAsia" w:hAnsiTheme="minorHAnsi" w:cstheme="minorBidi"/>
          <w:noProof/>
          <w:sz w:val="22"/>
          <w:szCs w:val="22"/>
        </w:rPr>
      </w:pPr>
      <w:hyperlink w:anchor="_Toc424129046" w:history="1">
        <w:r w:rsidRPr="000B0E39">
          <w:rPr>
            <w:rStyle w:val="Hyperlink"/>
            <w:noProof/>
          </w:rPr>
          <w:t>8.1</w:t>
        </w:r>
        <w:r>
          <w:rPr>
            <w:rFonts w:asciiTheme="minorHAnsi" w:eastAsiaTheme="minorEastAsia" w:hAnsiTheme="minorHAnsi" w:cstheme="minorBidi"/>
            <w:noProof/>
            <w:sz w:val="22"/>
            <w:szCs w:val="22"/>
          </w:rPr>
          <w:tab/>
        </w:r>
        <w:r w:rsidRPr="000B0E39">
          <w:rPr>
            <w:rStyle w:val="Hyperlink"/>
            <w:noProof/>
          </w:rPr>
          <w:t>TSAT/VSAT Performance Issues</w:t>
        </w:r>
        <w:r>
          <w:rPr>
            <w:noProof/>
            <w:webHidden/>
          </w:rPr>
          <w:tab/>
        </w:r>
        <w:r>
          <w:rPr>
            <w:noProof/>
            <w:webHidden/>
          </w:rPr>
          <w:fldChar w:fldCharType="begin"/>
        </w:r>
        <w:r>
          <w:rPr>
            <w:noProof/>
            <w:webHidden/>
          </w:rPr>
          <w:instrText xml:space="preserve"> PAGEREF _Toc424129046 \h </w:instrText>
        </w:r>
        <w:r>
          <w:rPr>
            <w:noProof/>
            <w:webHidden/>
          </w:rPr>
        </w:r>
        <w:r>
          <w:rPr>
            <w:noProof/>
            <w:webHidden/>
          </w:rPr>
          <w:fldChar w:fldCharType="separate"/>
        </w:r>
        <w:r>
          <w:rPr>
            <w:noProof/>
            <w:webHidden/>
          </w:rPr>
          <w:t>12</w:t>
        </w:r>
        <w:r>
          <w:rPr>
            <w:noProof/>
            <w:webHidden/>
          </w:rPr>
          <w:fldChar w:fldCharType="end"/>
        </w:r>
      </w:hyperlink>
    </w:p>
    <w:p w14:paraId="5BDF62DC" w14:textId="77777777" w:rsidR="0037459E" w:rsidRDefault="0037459E">
      <w:pPr>
        <w:pStyle w:val="TOC2"/>
        <w:rPr>
          <w:rFonts w:asciiTheme="minorHAnsi" w:eastAsiaTheme="minorEastAsia" w:hAnsiTheme="minorHAnsi" w:cstheme="minorBidi"/>
          <w:noProof/>
          <w:sz w:val="22"/>
          <w:szCs w:val="22"/>
        </w:rPr>
      </w:pPr>
      <w:hyperlink w:anchor="_Toc424129047" w:history="1">
        <w:r w:rsidRPr="000B0E39">
          <w:rPr>
            <w:rStyle w:val="Hyperlink"/>
            <w:noProof/>
          </w:rPr>
          <w:t>8.2</w:t>
        </w:r>
        <w:r>
          <w:rPr>
            <w:rFonts w:asciiTheme="minorHAnsi" w:eastAsiaTheme="minorEastAsia" w:hAnsiTheme="minorHAnsi" w:cstheme="minorBidi"/>
            <w:noProof/>
            <w:sz w:val="22"/>
            <w:szCs w:val="22"/>
          </w:rPr>
          <w:tab/>
        </w:r>
        <w:r w:rsidRPr="000B0E39">
          <w:rPr>
            <w:rStyle w:val="Hyperlink"/>
            <w:noProof/>
          </w:rPr>
          <w:t>Communication Issues</w:t>
        </w:r>
        <w:r>
          <w:rPr>
            <w:noProof/>
            <w:webHidden/>
          </w:rPr>
          <w:tab/>
        </w:r>
        <w:r>
          <w:rPr>
            <w:noProof/>
            <w:webHidden/>
          </w:rPr>
          <w:fldChar w:fldCharType="begin"/>
        </w:r>
        <w:r>
          <w:rPr>
            <w:noProof/>
            <w:webHidden/>
          </w:rPr>
          <w:instrText xml:space="preserve"> PAGEREF _Toc424129047 \h </w:instrText>
        </w:r>
        <w:r>
          <w:rPr>
            <w:noProof/>
            <w:webHidden/>
          </w:rPr>
        </w:r>
        <w:r>
          <w:rPr>
            <w:noProof/>
            <w:webHidden/>
          </w:rPr>
          <w:fldChar w:fldCharType="separate"/>
        </w:r>
        <w:r>
          <w:rPr>
            <w:noProof/>
            <w:webHidden/>
          </w:rPr>
          <w:t>12</w:t>
        </w:r>
        <w:r>
          <w:rPr>
            <w:noProof/>
            <w:webHidden/>
          </w:rPr>
          <w:fldChar w:fldCharType="end"/>
        </w:r>
      </w:hyperlink>
    </w:p>
    <w:p w14:paraId="23E084F0" w14:textId="77777777" w:rsidR="0037459E" w:rsidRDefault="0037459E">
      <w:pPr>
        <w:pStyle w:val="TOC2"/>
        <w:rPr>
          <w:rFonts w:asciiTheme="minorHAnsi" w:eastAsiaTheme="minorEastAsia" w:hAnsiTheme="minorHAnsi" w:cstheme="minorBidi"/>
          <w:noProof/>
          <w:sz w:val="22"/>
          <w:szCs w:val="22"/>
        </w:rPr>
      </w:pPr>
      <w:hyperlink w:anchor="_Toc424129048" w:history="1">
        <w:r w:rsidRPr="000B0E39">
          <w:rPr>
            <w:rStyle w:val="Hyperlink"/>
            <w:noProof/>
          </w:rPr>
          <w:t>8.3</w:t>
        </w:r>
        <w:r>
          <w:rPr>
            <w:rFonts w:asciiTheme="minorHAnsi" w:eastAsiaTheme="minorEastAsia" w:hAnsiTheme="minorHAnsi" w:cstheme="minorBidi"/>
            <w:noProof/>
            <w:sz w:val="22"/>
            <w:szCs w:val="22"/>
          </w:rPr>
          <w:tab/>
        </w:r>
        <w:r w:rsidRPr="000B0E39">
          <w:rPr>
            <w:rStyle w:val="Hyperlink"/>
            <w:noProof/>
          </w:rPr>
          <w:t>Market System Issues</w:t>
        </w:r>
        <w:r>
          <w:rPr>
            <w:noProof/>
            <w:webHidden/>
          </w:rPr>
          <w:tab/>
        </w:r>
        <w:r>
          <w:rPr>
            <w:noProof/>
            <w:webHidden/>
          </w:rPr>
          <w:fldChar w:fldCharType="begin"/>
        </w:r>
        <w:r>
          <w:rPr>
            <w:noProof/>
            <w:webHidden/>
          </w:rPr>
          <w:instrText xml:space="preserve"> PAGEREF _Toc424129048 \h </w:instrText>
        </w:r>
        <w:r>
          <w:rPr>
            <w:noProof/>
            <w:webHidden/>
          </w:rPr>
        </w:r>
        <w:r>
          <w:rPr>
            <w:noProof/>
            <w:webHidden/>
          </w:rPr>
          <w:fldChar w:fldCharType="separate"/>
        </w:r>
        <w:r>
          <w:rPr>
            <w:noProof/>
            <w:webHidden/>
          </w:rPr>
          <w:t>12</w:t>
        </w:r>
        <w:r>
          <w:rPr>
            <w:noProof/>
            <w:webHidden/>
          </w:rPr>
          <w:fldChar w:fldCharType="end"/>
        </w:r>
      </w:hyperlink>
    </w:p>
    <w:p w14:paraId="7758BE0E" w14:textId="77777777" w:rsidR="0037459E" w:rsidRDefault="0037459E">
      <w:pPr>
        <w:pStyle w:val="TOC1"/>
        <w:rPr>
          <w:rFonts w:asciiTheme="minorHAnsi" w:eastAsiaTheme="minorEastAsia" w:hAnsiTheme="minorHAnsi" w:cstheme="minorBidi"/>
          <w:noProof/>
          <w:sz w:val="22"/>
          <w:szCs w:val="22"/>
        </w:rPr>
      </w:pPr>
      <w:hyperlink w:anchor="_Toc424129049" w:history="1">
        <w:r w:rsidRPr="000B0E39">
          <w:rPr>
            <w:rStyle w:val="Hyperlink"/>
            <w:noProof/>
          </w:rPr>
          <w:t>9</w:t>
        </w:r>
        <w:r>
          <w:rPr>
            <w:rFonts w:asciiTheme="minorHAnsi" w:eastAsiaTheme="minorEastAsia" w:hAnsiTheme="minorHAnsi" w:cstheme="minorBidi"/>
            <w:noProof/>
            <w:sz w:val="22"/>
            <w:szCs w:val="22"/>
          </w:rPr>
          <w:tab/>
        </w:r>
        <w:r w:rsidRPr="000B0E39">
          <w:rPr>
            <w:rStyle w:val="Hyperlink"/>
            <w:noProof/>
          </w:rPr>
          <w:t>Net-Forecast Bias Applied to NSRS Procurement for July 2015</w:t>
        </w:r>
        <w:r>
          <w:rPr>
            <w:noProof/>
            <w:webHidden/>
          </w:rPr>
          <w:tab/>
        </w:r>
        <w:r>
          <w:rPr>
            <w:noProof/>
            <w:webHidden/>
          </w:rPr>
          <w:fldChar w:fldCharType="begin"/>
        </w:r>
        <w:r>
          <w:rPr>
            <w:noProof/>
            <w:webHidden/>
          </w:rPr>
          <w:instrText xml:space="preserve"> PAGEREF _Toc424129049 \h </w:instrText>
        </w:r>
        <w:r>
          <w:rPr>
            <w:noProof/>
            <w:webHidden/>
          </w:rPr>
        </w:r>
        <w:r>
          <w:rPr>
            <w:noProof/>
            <w:webHidden/>
          </w:rPr>
          <w:fldChar w:fldCharType="separate"/>
        </w:r>
        <w:r>
          <w:rPr>
            <w:noProof/>
            <w:webHidden/>
          </w:rPr>
          <w:t>13</w:t>
        </w:r>
        <w:r>
          <w:rPr>
            <w:noProof/>
            <w:webHidden/>
          </w:rPr>
          <w:fldChar w:fldCharType="end"/>
        </w:r>
      </w:hyperlink>
    </w:p>
    <w:p w14:paraId="22801B3F" w14:textId="77777777" w:rsidR="0037459E" w:rsidRDefault="0037459E">
      <w:pPr>
        <w:pStyle w:val="TOC1"/>
        <w:rPr>
          <w:rFonts w:asciiTheme="minorHAnsi" w:eastAsiaTheme="minorEastAsia" w:hAnsiTheme="minorHAnsi" w:cstheme="minorBidi"/>
          <w:noProof/>
          <w:sz w:val="22"/>
          <w:szCs w:val="22"/>
        </w:rPr>
      </w:pPr>
      <w:hyperlink w:anchor="_Toc424129050" w:history="1">
        <w:r w:rsidRPr="000B0E39">
          <w:rPr>
            <w:rStyle w:val="Hyperlink"/>
            <w:noProof/>
          </w:rPr>
          <w:t>Appendix A: Real-Time Constraints</w:t>
        </w:r>
        <w:r>
          <w:rPr>
            <w:noProof/>
            <w:webHidden/>
          </w:rPr>
          <w:tab/>
        </w:r>
        <w:r>
          <w:rPr>
            <w:noProof/>
            <w:webHidden/>
          </w:rPr>
          <w:fldChar w:fldCharType="begin"/>
        </w:r>
        <w:r>
          <w:rPr>
            <w:noProof/>
            <w:webHidden/>
          </w:rPr>
          <w:instrText xml:space="preserve"> PAGEREF _Toc424129050 \h </w:instrText>
        </w:r>
        <w:r>
          <w:rPr>
            <w:noProof/>
            <w:webHidden/>
          </w:rPr>
        </w:r>
        <w:r>
          <w:rPr>
            <w:noProof/>
            <w:webHidden/>
          </w:rPr>
          <w:fldChar w:fldCharType="separate"/>
        </w:r>
        <w:r>
          <w:rPr>
            <w:noProof/>
            <w:webHidden/>
          </w:rPr>
          <w:t>14</w:t>
        </w:r>
        <w:r>
          <w:rPr>
            <w:noProof/>
            <w:webHidden/>
          </w:rPr>
          <w:fldChar w:fldCharType="end"/>
        </w:r>
      </w:hyperlink>
    </w:p>
    <w:p w14:paraId="69DBF1E1" w14:textId="77777777" w:rsidR="00D43C71" w:rsidRPr="00EA3EAA" w:rsidRDefault="00AC4F79" w:rsidP="00F13626">
      <w:pPr>
        <w:pStyle w:val="Heading1"/>
      </w:pPr>
      <w:r w:rsidRPr="00C137C3">
        <w:rPr>
          <w:sz w:val="19"/>
          <w:szCs w:val="19"/>
          <w:highlight w:val="yellow"/>
        </w:rPr>
        <w:lastRenderedPageBreak/>
        <w:fldChar w:fldCharType="end"/>
      </w:r>
      <w:bookmarkStart w:id="3" w:name="_Toc85343426"/>
      <w:bookmarkStart w:id="4" w:name="_Toc85343436"/>
      <w:bookmarkStart w:id="5" w:name="_Toc85343437"/>
      <w:bookmarkStart w:id="6" w:name="_Toc85343438"/>
      <w:bookmarkStart w:id="7" w:name="_Toc85343439"/>
      <w:bookmarkStart w:id="8" w:name="_Toc85343440"/>
      <w:bookmarkStart w:id="9" w:name="_Toc85343441"/>
      <w:bookmarkStart w:id="10" w:name="_Toc85343442"/>
      <w:bookmarkStart w:id="11" w:name="_Toc85343444"/>
      <w:bookmarkStart w:id="12" w:name="_Toc85343445"/>
      <w:bookmarkStart w:id="13" w:name="_Toc85343448"/>
      <w:bookmarkStart w:id="14" w:name="_Toc85343449"/>
      <w:bookmarkStart w:id="15" w:name="_Toc85343454"/>
      <w:bookmarkStart w:id="16" w:name="_Toc85343459"/>
      <w:bookmarkStart w:id="17" w:name="_Toc85343460"/>
      <w:bookmarkStart w:id="18" w:name="_Toc85343461"/>
      <w:bookmarkStart w:id="19" w:name="_Toc85343463"/>
      <w:bookmarkStart w:id="20" w:name="_Toc85343464"/>
      <w:bookmarkStart w:id="21" w:name="_Toc85343465"/>
      <w:bookmarkStart w:id="22" w:name="_Toc85343466"/>
      <w:bookmarkStart w:id="23" w:name="_Toc85343467"/>
      <w:bookmarkStart w:id="24" w:name="_Toc85343468"/>
      <w:bookmarkStart w:id="25" w:name="_Toc85343469"/>
      <w:bookmarkStart w:id="26" w:name="_Toc85343471"/>
      <w:bookmarkStart w:id="27" w:name="_Toc85343474"/>
      <w:bookmarkStart w:id="28" w:name="_Toc85343479"/>
      <w:bookmarkStart w:id="29" w:name="_Toc85343483"/>
      <w:bookmarkStart w:id="30" w:name="_Toc85343485"/>
      <w:bookmarkStart w:id="31" w:name="_Toc85343487"/>
      <w:bookmarkStart w:id="32" w:name="_Toc85343488"/>
      <w:bookmarkStart w:id="33" w:name="_Toc85343493"/>
      <w:bookmarkStart w:id="34" w:name="_Toc85343494"/>
      <w:bookmarkStart w:id="35" w:name="_Toc85343512"/>
      <w:bookmarkStart w:id="36" w:name="_Toc85343519"/>
      <w:bookmarkStart w:id="37" w:name="_Toc85343522"/>
      <w:bookmarkStart w:id="38" w:name="_Toc85343525"/>
      <w:bookmarkStart w:id="39" w:name="_Toc85343526"/>
      <w:bookmarkStart w:id="40" w:name="_Toc85343527"/>
      <w:bookmarkStart w:id="41" w:name="_Toc85343528"/>
      <w:bookmarkStart w:id="42" w:name="_Toc85343536"/>
      <w:bookmarkStart w:id="43" w:name="_Toc85343538"/>
      <w:bookmarkStart w:id="44" w:name="_Toc85343539"/>
      <w:bookmarkStart w:id="45" w:name="_Toc85343540"/>
      <w:bookmarkStart w:id="46" w:name="_Toc85343542"/>
      <w:bookmarkStart w:id="47" w:name="_Toc85343543"/>
      <w:bookmarkStart w:id="48" w:name="_Toc85343544"/>
      <w:bookmarkStart w:id="49" w:name="_Toc85343554"/>
      <w:bookmarkStart w:id="50" w:name="_Toc85343555"/>
      <w:bookmarkStart w:id="51" w:name="_Toc85343559"/>
      <w:bookmarkStart w:id="52" w:name="_Toc85343560"/>
      <w:bookmarkStart w:id="53" w:name="_Toc85343561"/>
      <w:bookmarkStart w:id="54" w:name="_Toc85343562"/>
      <w:bookmarkStart w:id="55" w:name="_Toc85343564"/>
      <w:bookmarkStart w:id="56" w:name="_Toc85343565"/>
      <w:bookmarkStart w:id="57" w:name="_Toc85343566"/>
      <w:bookmarkStart w:id="58" w:name="_Toc85343567"/>
      <w:bookmarkStart w:id="59" w:name="_Toc85343569"/>
      <w:bookmarkStart w:id="60" w:name="_Toc85343570"/>
      <w:bookmarkStart w:id="61" w:name="_Toc85343571"/>
      <w:bookmarkStart w:id="62" w:name="_Toc85343572"/>
      <w:bookmarkStart w:id="63" w:name="_Toc85343574"/>
      <w:bookmarkStart w:id="64" w:name="_Toc85343575"/>
      <w:bookmarkStart w:id="65" w:name="_Toc85343576"/>
      <w:bookmarkStart w:id="66" w:name="_Toc85343577"/>
      <w:bookmarkStart w:id="67" w:name="_Toc85343593"/>
      <w:bookmarkStart w:id="68" w:name="_Toc85343609"/>
      <w:bookmarkStart w:id="69" w:name="_Toc85343626"/>
      <w:bookmarkStart w:id="70" w:name="_Toc85343643"/>
      <w:bookmarkStart w:id="71" w:name="_Toc85343645"/>
      <w:bookmarkStart w:id="72" w:name="_Toc85343647"/>
      <w:bookmarkStart w:id="73" w:name="_Toc85343652"/>
      <w:bookmarkStart w:id="74" w:name="_Toc85343656"/>
      <w:bookmarkStart w:id="75" w:name="_Toc85343662"/>
      <w:bookmarkStart w:id="76" w:name="_Toc85343664"/>
      <w:bookmarkStart w:id="77" w:name="_Toc85343665"/>
      <w:bookmarkStart w:id="78" w:name="_Toc85343666"/>
      <w:bookmarkStart w:id="79" w:name="_Toc85343669"/>
      <w:bookmarkStart w:id="80" w:name="_Toc85343670"/>
      <w:bookmarkStart w:id="81" w:name="_Toc85343671"/>
      <w:bookmarkStart w:id="82" w:name="_Toc85343673"/>
      <w:bookmarkStart w:id="83" w:name="_Toc85343674"/>
      <w:bookmarkStart w:id="84" w:name="_Toc85343676"/>
      <w:bookmarkStart w:id="85" w:name="_Toc85343677"/>
      <w:bookmarkStart w:id="86" w:name="_Toc85343680"/>
      <w:bookmarkStart w:id="87" w:name="_Toc85343681"/>
      <w:bookmarkStart w:id="88" w:name="_Toc85343682"/>
      <w:bookmarkStart w:id="89" w:name="_Toc85343683"/>
      <w:bookmarkStart w:id="90" w:name="_Toc85343686"/>
      <w:bookmarkStart w:id="91" w:name="_Toc85343691"/>
      <w:bookmarkStart w:id="92" w:name="_Toc85343693"/>
      <w:bookmarkStart w:id="93" w:name="_Toc85343694"/>
      <w:bookmarkStart w:id="94" w:name="_Toc85343696"/>
      <w:bookmarkStart w:id="95" w:name="_Toc85343710"/>
      <w:bookmarkStart w:id="96" w:name="_Toc85343719"/>
      <w:bookmarkStart w:id="97" w:name="_Toc85343763"/>
      <w:bookmarkStart w:id="98" w:name="_Toc85343764"/>
      <w:bookmarkStart w:id="99" w:name="_Toc85343765"/>
      <w:bookmarkStart w:id="100" w:name="_Toc85343812"/>
      <w:bookmarkStart w:id="101" w:name="_Toc85343829"/>
      <w:bookmarkStart w:id="102" w:name="_Toc85343846"/>
      <w:bookmarkStart w:id="103" w:name="_Toc85343863"/>
      <w:bookmarkStart w:id="104" w:name="_Toc85343904"/>
      <w:bookmarkStart w:id="105" w:name="_Toc85343914"/>
      <w:bookmarkStart w:id="106" w:name="_Toc85343930"/>
      <w:bookmarkStart w:id="107" w:name="_Toc85343958"/>
      <w:bookmarkStart w:id="108" w:name="_Toc85343963"/>
      <w:bookmarkStart w:id="109" w:name="_Toc85343968"/>
      <w:bookmarkStart w:id="110" w:name="_Toc85343973"/>
      <w:bookmarkStart w:id="111" w:name="_Toc85343978"/>
      <w:bookmarkStart w:id="112" w:name="_Toc85344012"/>
      <w:bookmarkStart w:id="113" w:name="_Toc85344025"/>
      <w:bookmarkStart w:id="114" w:name="_Toc85344029"/>
      <w:bookmarkStart w:id="115" w:name="_Toc85344040"/>
      <w:bookmarkStart w:id="116" w:name="_Toc85344068"/>
      <w:bookmarkStart w:id="117" w:name="_Toc85344084"/>
      <w:bookmarkStart w:id="118" w:name="_Toc85344089"/>
      <w:bookmarkStart w:id="119" w:name="_Toc85344094"/>
      <w:bookmarkStart w:id="120" w:name="_Toc85344099"/>
      <w:bookmarkStart w:id="121" w:name="_Toc85344104"/>
      <w:bookmarkStart w:id="122" w:name="_Toc85344137"/>
      <w:bookmarkStart w:id="123" w:name="_Toc85344150"/>
      <w:bookmarkStart w:id="124" w:name="_Toc85344154"/>
      <w:bookmarkStart w:id="125" w:name="_Toc85344157"/>
      <w:bookmarkStart w:id="126" w:name="_Toc85344189"/>
      <w:bookmarkStart w:id="127" w:name="_Toc85344202"/>
      <w:bookmarkStart w:id="128" w:name="_Toc85344206"/>
      <w:bookmarkStart w:id="129" w:name="_Toc85344210"/>
      <w:bookmarkStart w:id="130" w:name="_Toc85344214"/>
      <w:bookmarkStart w:id="131" w:name="_Toc85344218"/>
      <w:bookmarkStart w:id="132" w:name="_Toc85344223"/>
      <w:bookmarkStart w:id="133" w:name="_Toc85344224"/>
      <w:bookmarkStart w:id="134" w:name="_Toc85344226"/>
      <w:bookmarkStart w:id="135" w:name="_Toc85344234"/>
      <w:bookmarkStart w:id="136" w:name="_Toc85344264"/>
      <w:bookmarkStart w:id="137" w:name="_Toc85344270"/>
      <w:bookmarkStart w:id="138" w:name="_Toc85344280"/>
      <w:bookmarkStart w:id="139" w:name="_Toc85344290"/>
      <w:bookmarkStart w:id="140" w:name="_Toc85344306"/>
      <w:bookmarkStart w:id="141" w:name="_Toc85344307"/>
      <w:bookmarkStart w:id="142" w:name="_Toc85344308"/>
      <w:bookmarkStart w:id="143" w:name="_Toc85344309"/>
      <w:bookmarkStart w:id="144" w:name="_Toc85344310"/>
      <w:bookmarkStart w:id="145" w:name="_Toc85344311"/>
      <w:bookmarkStart w:id="146" w:name="_Toc85344312"/>
      <w:bookmarkStart w:id="147" w:name="_Toc85344313"/>
      <w:bookmarkStart w:id="148" w:name="_Toc85344315"/>
      <w:bookmarkStart w:id="149" w:name="_Toc85344316"/>
      <w:bookmarkStart w:id="150" w:name="_Toc85344324"/>
      <w:bookmarkStart w:id="151" w:name="_Toc85344329"/>
      <w:bookmarkStart w:id="152" w:name="_Toc85344330"/>
      <w:bookmarkStart w:id="153" w:name="_Toc85344331"/>
      <w:bookmarkStart w:id="154" w:name="_Toc85344342"/>
      <w:bookmarkStart w:id="155" w:name="_Toc85344350"/>
      <w:bookmarkStart w:id="156" w:name="_Toc85344376"/>
      <w:bookmarkStart w:id="157" w:name="_Toc85344382"/>
      <w:bookmarkStart w:id="158" w:name="_Toc85344386"/>
      <w:bookmarkStart w:id="159" w:name="_Toc85344387"/>
      <w:bookmarkStart w:id="160" w:name="_Toc85344388"/>
      <w:bookmarkStart w:id="161" w:name="_Toc85344389"/>
      <w:bookmarkStart w:id="162" w:name="_Toc85344391"/>
      <w:bookmarkStart w:id="163" w:name="_Toc85344406"/>
      <w:bookmarkStart w:id="164" w:name="_Toc85344409"/>
      <w:bookmarkStart w:id="165" w:name="_Toc85344412"/>
      <w:bookmarkStart w:id="166" w:name="_Toc85344413"/>
      <w:bookmarkStart w:id="167" w:name="_Toc85344419"/>
      <w:bookmarkStart w:id="168" w:name="_Toc85344421"/>
      <w:bookmarkStart w:id="169" w:name="_Toc85344447"/>
      <w:bookmarkStart w:id="170" w:name="_Toc85344453"/>
      <w:bookmarkStart w:id="171" w:name="_Toc85344457"/>
      <w:bookmarkStart w:id="172" w:name="_Toc85344459"/>
      <w:bookmarkStart w:id="173" w:name="_Toc85344476"/>
      <w:bookmarkStart w:id="174" w:name="_Toc85344480"/>
      <w:bookmarkStart w:id="175" w:name="_Toc85344487"/>
      <w:bookmarkStart w:id="176" w:name="_Toc85344492"/>
      <w:bookmarkStart w:id="177" w:name="_Toc85344494"/>
      <w:bookmarkStart w:id="178" w:name="_Toc85344495"/>
      <w:bookmarkStart w:id="179" w:name="_Toc85344497"/>
      <w:bookmarkStart w:id="180" w:name="_Toc85344498"/>
      <w:bookmarkStart w:id="181" w:name="_Toc85344501"/>
      <w:bookmarkStart w:id="182" w:name="_Toc85344502"/>
      <w:bookmarkStart w:id="183" w:name="_Toc85344503"/>
      <w:bookmarkStart w:id="184" w:name="_Toc85344504"/>
      <w:bookmarkStart w:id="185" w:name="_Toc85344507"/>
      <w:bookmarkStart w:id="186" w:name="_Toc85344508"/>
      <w:bookmarkStart w:id="187" w:name="_Toc85344509"/>
      <w:bookmarkStart w:id="188" w:name="_Toc85344512"/>
      <w:bookmarkStart w:id="189" w:name="_Toc85344530"/>
      <w:bookmarkStart w:id="190" w:name="_Toc85344543"/>
      <w:bookmarkStart w:id="191" w:name="_Toc85344546"/>
      <w:bookmarkStart w:id="192" w:name="_Toc85344547"/>
      <w:bookmarkStart w:id="193" w:name="_Toc85344548"/>
      <w:bookmarkStart w:id="194" w:name="_Toc85344562"/>
      <w:bookmarkStart w:id="195" w:name="_Toc85344576"/>
      <w:bookmarkStart w:id="196" w:name="_Toc85344577"/>
      <w:bookmarkStart w:id="197" w:name="_Toc85344578"/>
      <w:bookmarkStart w:id="198" w:name="_Toc85344580"/>
      <w:bookmarkStart w:id="199" w:name="_Toc85344581"/>
      <w:bookmarkStart w:id="200" w:name="_Toc85344583"/>
      <w:bookmarkStart w:id="201" w:name="_Toc85344588"/>
      <w:bookmarkStart w:id="202" w:name="_Toc85344592"/>
      <w:bookmarkStart w:id="203" w:name="_Toc85344593"/>
      <w:bookmarkStart w:id="204" w:name="_Toc85344605"/>
      <w:bookmarkStart w:id="205" w:name="_Toc85344606"/>
      <w:bookmarkStart w:id="206" w:name="_Toc85344608"/>
      <w:bookmarkStart w:id="207" w:name="_Toc85344609"/>
      <w:bookmarkStart w:id="208" w:name="_Toc85344610"/>
      <w:bookmarkStart w:id="209" w:name="_Toc85344622"/>
      <w:bookmarkStart w:id="210" w:name="_Toc85344623"/>
      <w:bookmarkStart w:id="211" w:name="_Toc85344624"/>
      <w:bookmarkStart w:id="212" w:name="_Toc85344633"/>
      <w:bookmarkStart w:id="213" w:name="_Toc85344634"/>
      <w:bookmarkStart w:id="214" w:name="_Toc85344647"/>
      <w:bookmarkStart w:id="215" w:name="_Toc85344658"/>
      <w:bookmarkStart w:id="216" w:name="_Toc85344660"/>
      <w:bookmarkStart w:id="217" w:name="_Toc85344661"/>
      <w:bookmarkStart w:id="218" w:name="_Toc85344662"/>
      <w:bookmarkStart w:id="219" w:name="_Toc85344667"/>
      <w:bookmarkStart w:id="220" w:name="_Toc85344668"/>
      <w:bookmarkStart w:id="221" w:name="_Toc85344679"/>
      <w:bookmarkStart w:id="222" w:name="_Toc85344681"/>
      <w:bookmarkStart w:id="223" w:name="_Toc85344682"/>
      <w:bookmarkStart w:id="224" w:name="_Toc85344715"/>
      <w:bookmarkStart w:id="225" w:name="_Toc85344716"/>
      <w:bookmarkStart w:id="226" w:name="_Toc85344735"/>
      <w:bookmarkStart w:id="227" w:name="_Toc85344749"/>
      <w:bookmarkStart w:id="228" w:name="_Toc85344750"/>
      <w:bookmarkStart w:id="229" w:name="_Toc85344769"/>
      <w:bookmarkStart w:id="230" w:name="_Toc85344781"/>
      <w:bookmarkStart w:id="231" w:name="_Toc85344786"/>
      <w:bookmarkStart w:id="232" w:name="_Toc85344788"/>
      <w:bookmarkStart w:id="233" w:name="_Toc85344790"/>
      <w:bookmarkStart w:id="234" w:name="_Toc85344793"/>
      <w:bookmarkStart w:id="235" w:name="_Toc85344811"/>
      <w:bookmarkStart w:id="236" w:name="_Toc85344825"/>
      <w:bookmarkStart w:id="237" w:name="_Toc85344836"/>
      <w:bookmarkStart w:id="238" w:name="_Toc85344865"/>
      <w:bookmarkStart w:id="239" w:name="_Toc85344866"/>
      <w:bookmarkStart w:id="240" w:name="_Toc85344880"/>
      <w:bookmarkStart w:id="241" w:name="_Toc85344884"/>
      <w:bookmarkStart w:id="242" w:name="_Toc85344888"/>
      <w:bookmarkStart w:id="243" w:name="_Toc85344892"/>
      <w:bookmarkStart w:id="244" w:name="_Toc85344900"/>
      <w:bookmarkStart w:id="245" w:name="_Toc85344904"/>
      <w:bookmarkStart w:id="246" w:name="_Toc85344908"/>
      <w:bookmarkStart w:id="247" w:name="_Toc85344916"/>
      <w:bookmarkStart w:id="248" w:name="_Toc85344924"/>
      <w:bookmarkStart w:id="249" w:name="_Toc85344932"/>
      <w:bookmarkStart w:id="250" w:name="_Toc119743311"/>
      <w:bookmarkStart w:id="251" w:name="_Toc127236462"/>
      <w:bookmarkStart w:id="252" w:name="_Toc42412901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00F80DC4" w:rsidRPr="00EA3EAA">
        <w:t>Report Highlights</w:t>
      </w:r>
      <w:bookmarkEnd w:id="252"/>
    </w:p>
    <w:p w14:paraId="36BED60B" w14:textId="4099CC42" w:rsidR="00E3526E" w:rsidRPr="00EA3EAA" w:rsidRDefault="00E3526E" w:rsidP="00E3526E">
      <w:pPr>
        <w:pStyle w:val="BodyText"/>
        <w:numPr>
          <w:ilvl w:val="0"/>
          <w:numId w:val="8"/>
        </w:numPr>
        <w:jc w:val="both"/>
        <w:rPr>
          <w:rFonts w:cs="Arial"/>
          <w:sz w:val="22"/>
          <w:szCs w:val="22"/>
        </w:rPr>
      </w:pPr>
      <w:r w:rsidRPr="00EA3EAA">
        <w:rPr>
          <w:rFonts w:cs="Arial"/>
          <w:sz w:val="22"/>
          <w:szCs w:val="22"/>
        </w:rPr>
        <w:t xml:space="preserve">The unofficial ERCOT peak for </w:t>
      </w:r>
      <w:r w:rsidR="00C90554">
        <w:rPr>
          <w:rFonts w:cs="Arial"/>
          <w:sz w:val="22"/>
          <w:szCs w:val="22"/>
        </w:rPr>
        <w:t>June</w:t>
      </w:r>
      <w:r w:rsidR="00A0045D" w:rsidRPr="00EA3EAA">
        <w:rPr>
          <w:rFonts w:cs="Arial"/>
          <w:sz w:val="22"/>
          <w:szCs w:val="22"/>
        </w:rPr>
        <w:t xml:space="preserve"> </w:t>
      </w:r>
      <w:r w:rsidRPr="00EA3EAA">
        <w:rPr>
          <w:rFonts w:cs="Arial"/>
          <w:sz w:val="22"/>
          <w:szCs w:val="22"/>
        </w:rPr>
        <w:t xml:space="preserve">was </w:t>
      </w:r>
      <w:r w:rsidR="00EA3EAA" w:rsidRPr="00EA3EAA">
        <w:rPr>
          <w:rFonts w:cs="Arial"/>
          <w:szCs w:val="22"/>
        </w:rPr>
        <w:t xml:space="preserve">61,741 </w:t>
      </w:r>
      <w:r w:rsidRPr="00EA3EAA">
        <w:rPr>
          <w:rFonts w:cs="Arial"/>
          <w:sz w:val="22"/>
          <w:szCs w:val="22"/>
        </w:rPr>
        <w:t>MW.</w:t>
      </w:r>
    </w:p>
    <w:p w14:paraId="5226433B" w14:textId="037E4BA1" w:rsidR="00E3526E" w:rsidRPr="00AC560C" w:rsidRDefault="00E3526E" w:rsidP="00E3526E">
      <w:pPr>
        <w:pStyle w:val="BodyText"/>
        <w:numPr>
          <w:ilvl w:val="0"/>
          <w:numId w:val="8"/>
        </w:numPr>
        <w:jc w:val="both"/>
        <w:rPr>
          <w:rFonts w:cs="Arial"/>
          <w:sz w:val="22"/>
          <w:szCs w:val="22"/>
        </w:rPr>
      </w:pPr>
      <w:r w:rsidRPr="00AC560C">
        <w:rPr>
          <w:rFonts w:cs="Arial"/>
          <w:sz w:val="22"/>
          <w:szCs w:val="22"/>
        </w:rPr>
        <w:t xml:space="preserve">There were </w:t>
      </w:r>
      <w:r w:rsidR="00683963">
        <w:rPr>
          <w:rFonts w:cs="Arial"/>
          <w:sz w:val="22"/>
          <w:szCs w:val="22"/>
        </w:rPr>
        <w:t>five</w:t>
      </w:r>
      <w:r w:rsidRPr="00AC560C">
        <w:rPr>
          <w:rFonts w:cs="Arial"/>
          <w:sz w:val="22"/>
          <w:szCs w:val="22"/>
        </w:rPr>
        <w:t xml:space="preserve"> frequency events in </w:t>
      </w:r>
      <w:r w:rsidR="00C90554">
        <w:rPr>
          <w:rFonts w:cs="Arial"/>
          <w:sz w:val="22"/>
          <w:szCs w:val="22"/>
        </w:rPr>
        <w:t>June</w:t>
      </w:r>
      <w:r w:rsidRPr="00AC560C">
        <w:rPr>
          <w:rFonts w:cs="Arial"/>
          <w:sz w:val="22"/>
          <w:szCs w:val="22"/>
        </w:rPr>
        <w:t>.  PMU data indicates the ERCOT system transitioned well in each case.</w:t>
      </w:r>
    </w:p>
    <w:p w14:paraId="65F9E006" w14:textId="71AFADC2" w:rsidR="00E3526E" w:rsidRPr="00AC560C" w:rsidRDefault="00E3526E" w:rsidP="00E3526E">
      <w:pPr>
        <w:pStyle w:val="BodyText"/>
        <w:numPr>
          <w:ilvl w:val="0"/>
          <w:numId w:val="8"/>
        </w:numPr>
        <w:jc w:val="both"/>
        <w:rPr>
          <w:rFonts w:cs="Arial"/>
          <w:sz w:val="22"/>
          <w:szCs w:val="22"/>
        </w:rPr>
      </w:pPr>
      <w:r w:rsidRPr="00AC560C">
        <w:rPr>
          <w:rFonts w:cs="Arial"/>
          <w:sz w:val="22"/>
          <w:szCs w:val="22"/>
        </w:rPr>
        <w:t xml:space="preserve">There were </w:t>
      </w:r>
      <w:r w:rsidR="00AC560C" w:rsidRPr="00AC560C">
        <w:rPr>
          <w:rFonts w:cs="Arial"/>
          <w:sz w:val="22"/>
          <w:szCs w:val="22"/>
        </w:rPr>
        <w:t>five</w:t>
      </w:r>
      <w:r w:rsidRPr="00AC560C">
        <w:rPr>
          <w:rFonts w:cs="Arial"/>
          <w:sz w:val="22"/>
          <w:szCs w:val="22"/>
        </w:rPr>
        <w:t xml:space="preserve"> instances where Responsive Reserves were deployed, all of which were the result of frequency events.</w:t>
      </w:r>
    </w:p>
    <w:p w14:paraId="75F905D2" w14:textId="27AFD64B" w:rsidR="00D11130" w:rsidRPr="00AC560C" w:rsidRDefault="00D11130" w:rsidP="00D11130">
      <w:pPr>
        <w:pStyle w:val="BodyText"/>
        <w:numPr>
          <w:ilvl w:val="0"/>
          <w:numId w:val="8"/>
        </w:numPr>
        <w:jc w:val="both"/>
        <w:rPr>
          <w:rFonts w:cs="Arial"/>
          <w:sz w:val="22"/>
          <w:szCs w:val="22"/>
        </w:rPr>
      </w:pPr>
      <w:r w:rsidRPr="00AC560C">
        <w:rPr>
          <w:rFonts w:cs="Arial"/>
          <w:sz w:val="22"/>
          <w:szCs w:val="22"/>
        </w:rPr>
        <w:t xml:space="preserve">There were </w:t>
      </w:r>
      <w:r w:rsidR="004B788F" w:rsidRPr="00AC560C">
        <w:rPr>
          <w:rFonts w:cs="Arial"/>
          <w:sz w:val="22"/>
          <w:szCs w:val="22"/>
        </w:rPr>
        <w:t>eight</w:t>
      </w:r>
      <w:r w:rsidRPr="00AC560C">
        <w:rPr>
          <w:rFonts w:cs="Arial"/>
          <w:sz w:val="22"/>
          <w:szCs w:val="22"/>
        </w:rPr>
        <w:t xml:space="preserve"> RUC commitments in </w:t>
      </w:r>
      <w:r w:rsidR="004B788F" w:rsidRPr="00AC560C">
        <w:rPr>
          <w:rFonts w:cs="Arial"/>
          <w:sz w:val="22"/>
          <w:szCs w:val="22"/>
        </w:rPr>
        <w:t>June</w:t>
      </w:r>
      <w:r w:rsidRPr="00AC560C">
        <w:rPr>
          <w:rFonts w:cs="Arial"/>
          <w:sz w:val="22"/>
          <w:szCs w:val="22"/>
        </w:rPr>
        <w:t xml:space="preserve">. </w:t>
      </w:r>
      <w:r w:rsidR="004B788F" w:rsidRPr="00AC560C">
        <w:rPr>
          <w:rFonts w:cs="Arial"/>
          <w:sz w:val="22"/>
          <w:szCs w:val="22"/>
        </w:rPr>
        <w:t>Three</w:t>
      </w:r>
      <w:r w:rsidRPr="00AC560C">
        <w:rPr>
          <w:rFonts w:cs="Arial"/>
          <w:sz w:val="22"/>
          <w:szCs w:val="22"/>
        </w:rPr>
        <w:t xml:space="preserve"> in </w:t>
      </w:r>
      <w:r w:rsidR="004B788F" w:rsidRPr="00AC560C">
        <w:rPr>
          <w:rFonts w:cs="Arial"/>
          <w:sz w:val="22"/>
          <w:szCs w:val="22"/>
        </w:rPr>
        <w:t>South</w:t>
      </w:r>
      <w:r w:rsidRPr="00AC560C">
        <w:rPr>
          <w:rFonts w:cs="Arial"/>
          <w:sz w:val="22"/>
          <w:szCs w:val="22"/>
        </w:rPr>
        <w:t xml:space="preserve"> Central for the purpose of relieving local congestion. </w:t>
      </w:r>
      <w:r w:rsidR="004B788F" w:rsidRPr="00AC560C">
        <w:rPr>
          <w:rFonts w:cs="Arial"/>
          <w:sz w:val="22"/>
          <w:szCs w:val="22"/>
        </w:rPr>
        <w:t>Five</w:t>
      </w:r>
      <w:r w:rsidRPr="00AC560C">
        <w:rPr>
          <w:rFonts w:cs="Arial"/>
          <w:sz w:val="22"/>
          <w:szCs w:val="22"/>
        </w:rPr>
        <w:t xml:space="preserve"> in the </w:t>
      </w:r>
      <w:r w:rsidR="004B788F" w:rsidRPr="00AC560C">
        <w:rPr>
          <w:rFonts w:cs="Arial"/>
          <w:sz w:val="22"/>
          <w:szCs w:val="22"/>
        </w:rPr>
        <w:t>Southern region</w:t>
      </w:r>
      <w:r w:rsidRPr="00AC560C">
        <w:rPr>
          <w:rFonts w:cs="Arial"/>
          <w:sz w:val="22"/>
          <w:szCs w:val="22"/>
        </w:rPr>
        <w:t xml:space="preserve"> due to the </w:t>
      </w:r>
      <w:r w:rsidR="004B788F" w:rsidRPr="00AC560C">
        <w:rPr>
          <w:rFonts w:cs="Arial"/>
          <w:sz w:val="22"/>
          <w:szCs w:val="22"/>
        </w:rPr>
        <w:t>Valley</w:t>
      </w:r>
      <w:r w:rsidRPr="00AC560C">
        <w:rPr>
          <w:rFonts w:cs="Arial"/>
          <w:sz w:val="22"/>
          <w:szCs w:val="22"/>
        </w:rPr>
        <w:t xml:space="preserve"> import and for the purpose of relieving local congestion.</w:t>
      </w:r>
    </w:p>
    <w:p w14:paraId="276A76FA" w14:textId="65CAF8F2" w:rsidR="00E3526E" w:rsidRPr="00AC560C" w:rsidRDefault="00E3526E" w:rsidP="00E3526E">
      <w:pPr>
        <w:pStyle w:val="BodyText"/>
        <w:numPr>
          <w:ilvl w:val="0"/>
          <w:numId w:val="8"/>
        </w:numPr>
        <w:jc w:val="both"/>
        <w:rPr>
          <w:rFonts w:cs="Arial"/>
          <w:sz w:val="22"/>
          <w:szCs w:val="22"/>
        </w:rPr>
      </w:pPr>
      <w:r w:rsidRPr="00AC560C">
        <w:rPr>
          <w:rFonts w:cs="Arial"/>
          <w:sz w:val="22"/>
          <w:szCs w:val="22"/>
        </w:rPr>
        <w:t xml:space="preserve">The level of reportable SCED congestion </w:t>
      </w:r>
      <w:r w:rsidR="004B788F" w:rsidRPr="00AC560C">
        <w:rPr>
          <w:rFonts w:cs="Arial"/>
          <w:sz w:val="22"/>
          <w:szCs w:val="22"/>
        </w:rPr>
        <w:t>decreased</w:t>
      </w:r>
      <w:r w:rsidRPr="00AC560C">
        <w:rPr>
          <w:rFonts w:cs="Arial"/>
          <w:sz w:val="22"/>
          <w:szCs w:val="22"/>
        </w:rPr>
        <w:t xml:space="preserve"> in </w:t>
      </w:r>
      <w:r w:rsidR="004B788F" w:rsidRPr="00AC560C">
        <w:rPr>
          <w:rFonts w:cs="Arial"/>
          <w:sz w:val="22"/>
          <w:szCs w:val="22"/>
        </w:rPr>
        <w:t>June</w:t>
      </w:r>
      <w:r w:rsidRPr="00AC560C">
        <w:rPr>
          <w:rFonts w:cs="Arial"/>
          <w:sz w:val="22"/>
          <w:szCs w:val="22"/>
        </w:rPr>
        <w:t xml:space="preserve">. This congestion was due primarily to planned outages and area load/gen patterns. There were </w:t>
      </w:r>
      <w:r w:rsidR="00287419" w:rsidRPr="00AC560C">
        <w:rPr>
          <w:rFonts w:cs="Arial"/>
          <w:sz w:val="22"/>
          <w:szCs w:val="22"/>
        </w:rPr>
        <w:t>seven</w:t>
      </w:r>
      <w:r w:rsidRPr="00AC560C">
        <w:rPr>
          <w:rFonts w:cs="Arial"/>
          <w:sz w:val="22"/>
          <w:szCs w:val="22"/>
        </w:rPr>
        <w:t xml:space="preserve"> days of activity on the Zorillo - Ajo Generic Transmission Constraint (GTC) </w:t>
      </w:r>
      <w:r w:rsidR="00287419" w:rsidRPr="00AC560C">
        <w:rPr>
          <w:rFonts w:cs="Arial"/>
          <w:sz w:val="22"/>
          <w:szCs w:val="22"/>
        </w:rPr>
        <w:t xml:space="preserve">in </w:t>
      </w:r>
      <w:r w:rsidR="001C057C" w:rsidRPr="00AC560C">
        <w:rPr>
          <w:rFonts w:cs="Arial"/>
          <w:sz w:val="22"/>
          <w:szCs w:val="22"/>
        </w:rPr>
        <w:t>June</w:t>
      </w:r>
      <w:r w:rsidRPr="00AC560C">
        <w:rPr>
          <w:rFonts w:cs="Arial"/>
          <w:sz w:val="22"/>
          <w:szCs w:val="22"/>
        </w:rPr>
        <w:t xml:space="preserve">. </w:t>
      </w:r>
    </w:p>
    <w:p w14:paraId="77DCED31" w14:textId="7FD4EF68" w:rsidR="00D11130" w:rsidRPr="00AC560C" w:rsidRDefault="00E3526E" w:rsidP="00D11130">
      <w:pPr>
        <w:pStyle w:val="ListParagraph"/>
        <w:numPr>
          <w:ilvl w:val="0"/>
          <w:numId w:val="8"/>
        </w:numPr>
        <w:spacing w:after="240"/>
        <w:rPr>
          <w:rFonts w:cs="Arial"/>
          <w:szCs w:val="22"/>
        </w:rPr>
      </w:pPr>
      <w:r w:rsidRPr="00AC560C">
        <w:rPr>
          <w:rFonts w:cs="Arial"/>
          <w:szCs w:val="22"/>
        </w:rPr>
        <w:t xml:space="preserve">There were no significant system events for the month of </w:t>
      </w:r>
      <w:r w:rsidR="00AC560C" w:rsidRPr="00AC560C">
        <w:rPr>
          <w:rFonts w:cs="Arial"/>
          <w:szCs w:val="22"/>
        </w:rPr>
        <w:t>June</w:t>
      </w:r>
      <w:r w:rsidRPr="00AC560C">
        <w:rPr>
          <w:rFonts w:cs="Arial"/>
          <w:szCs w:val="22"/>
        </w:rPr>
        <w:t>.</w:t>
      </w:r>
    </w:p>
    <w:p w14:paraId="09D0FD45" w14:textId="2FB8FF19" w:rsidR="00E3526E" w:rsidRPr="00AC560C" w:rsidRDefault="00E3526E" w:rsidP="00E3526E">
      <w:pPr>
        <w:pStyle w:val="BodyText"/>
        <w:numPr>
          <w:ilvl w:val="0"/>
          <w:numId w:val="8"/>
        </w:numPr>
        <w:jc w:val="both"/>
        <w:rPr>
          <w:rFonts w:cs="Arial"/>
          <w:sz w:val="22"/>
          <w:szCs w:val="22"/>
        </w:rPr>
      </w:pPr>
      <w:r w:rsidRPr="00AC560C">
        <w:rPr>
          <w:rFonts w:cs="Arial"/>
          <w:sz w:val="22"/>
          <w:szCs w:val="22"/>
        </w:rPr>
        <w:t>ERCOT Applications performed well throughout the mon</w:t>
      </w:r>
      <w:r w:rsidR="00E16BA7" w:rsidRPr="00AC560C">
        <w:rPr>
          <w:rFonts w:cs="Arial"/>
          <w:sz w:val="22"/>
          <w:szCs w:val="22"/>
        </w:rPr>
        <w:t xml:space="preserve">th. There were no ERCOT related </w:t>
      </w:r>
      <w:r w:rsidRPr="00AC560C">
        <w:rPr>
          <w:rFonts w:cs="Arial"/>
          <w:sz w:val="22"/>
          <w:szCs w:val="22"/>
        </w:rPr>
        <w:t>application performance</w:t>
      </w:r>
      <w:r w:rsidR="00E16BA7" w:rsidRPr="00AC560C">
        <w:rPr>
          <w:rFonts w:cs="Arial"/>
          <w:sz w:val="22"/>
          <w:szCs w:val="22"/>
        </w:rPr>
        <w:t xml:space="preserve"> issues</w:t>
      </w:r>
      <w:r w:rsidRPr="00AC560C">
        <w:rPr>
          <w:rFonts w:cs="Arial"/>
          <w:sz w:val="22"/>
          <w:szCs w:val="22"/>
        </w:rPr>
        <w:t xml:space="preserve">. </w:t>
      </w:r>
    </w:p>
    <w:p w14:paraId="4FE8FA6D" w14:textId="77777777" w:rsidR="00F80DC4" w:rsidRPr="008209A2" w:rsidRDefault="001B6189" w:rsidP="004774C7">
      <w:pPr>
        <w:pStyle w:val="Heading1"/>
      </w:pPr>
      <w:r>
        <w:br w:type="page"/>
      </w:r>
      <w:bookmarkStart w:id="253" w:name="_Toc424129020"/>
      <w:r w:rsidR="00F80DC4" w:rsidRPr="008209A2">
        <w:lastRenderedPageBreak/>
        <w:t>Frequency Control</w:t>
      </w:r>
      <w:bookmarkEnd w:id="253"/>
    </w:p>
    <w:p w14:paraId="37DC1717" w14:textId="77777777" w:rsidR="00F80DC4" w:rsidRPr="008209A2" w:rsidRDefault="00F80DC4" w:rsidP="004E5322">
      <w:pPr>
        <w:pStyle w:val="Heading2"/>
      </w:pPr>
      <w:bookmarkStart w:id="254" w:name="_Toc424129021"/>
      <w:r w:rsidRPr="008209A2">
        <w:t>Frequency Events</w:t>
      </w:r>
      <w:bookmarkEnd w:id="254"/>
    </w:p>
    <w:p w14:paraId="2118ACC7" w14:textId="77777777" w:rsidR="00B3466F" w:rsidRPr="002C0C4A" w:rsidRDefault="00B3466F" w:rsidP="002C59D3">
      <w:pPr>
        <w:jc w:val="both"/>
        <w:rPr>
          <w:rFonts w:cs="Arial"/>
          <w:szCs w:val="22"/>
          <w:highlight w:val="yellow"/>
        </w:rPr>
      </w:pPr>
    </w:p>
    <w:p w14:paraId="4AA911A7" w14:textId="55D3B656" w:rsidR="0014765F" w:rsidRPr="008209A2" w:rsidRDefault="0014765F" w:rsidP="00E6330D">
      <w:pPr>
        <w:jc w:val="both"/>
        <w:rPr>
          <w:rFonts w:cs="Arial"/>
          <w:szCs w:val="22"/>
        </w:rPr>
      </w:pPr>
      <w:r w:rsidRPr="00A37F42">
        <w:rPr>
          <w:rFonts w:cs="Arial"/>
          <w:szCs w:val="22"/>
        </w:rPr>
        <w:t xml:space="preserve">The ERCOT Interconnection experienced </w:t>
      </w:r>
      <w:r w:rsidR="00A37F42" w:rsidRPr="00A37F42">
        <w:rPr>
          <w:rFonts w:cs="Arial"/>
          <w:szCs w:val="22"/>
        </w:rPr>
        <w:t>six</w:t>
      </w:r>
      <w:r w:rsidR="00862311" w:rsidRPr="00A37F42">
        <w:rPr>
          <w:rFonts w:cs="Arial"/>
          <w:szCs w:val="22"/>
        </w:rPr>
        <w:t xml:space="preserve"> </w:t>
      </w:r>
      <w:r w:rsidRPr="00A37F42">
        <w:rPr>
          <w:rFonts w:cs="Arial"/>
          <w:szCs w:val="22"/>
        </w:rPr>
        <w:t xml:space="preserve">frequency events in </w:t>
      </w:r>
      <w:r w:rsidR="00A37F42" w:rsidRPr="00A37F42">
        <w:rPr>
          <w:rFonts w:cs="Arial"/>
          <w:szCs w:val="22"/>
        </w:rPr>
        <w:t>June</w:t>
      </w:r>
      <w:r w:rsidRPr="00A37F42">
        <w:rPr>
          <w:rFonts w:cs="Arial"/>
          <w:szCs w:val="22"/>
        </w:rPr>
        <w:t>, all of which resulted from Resource trips. The average eve</w:t>
      </w:r>
      <w:r w:rsidR="00BC6D77" w:rsidRPr="00A37F42">
        <w:rPr>
          <w:rFonts w:cs="Arial"/>
          <w:szCs w:val="22"/>
        </w:rPr>
        <w:t xml:space="preserve">nt duration was approximately </w:t>
      </w:r>
      <w:r w:rsidR="00862311" w:rsidRPr="00A37F42">
        <w:rPr>
          <w:rFonts w:cs="Arial"/>
          <w:szCs w:val="22"/>
        </w:rPr>
        <w:t>0:0</w:t>
      </w:r>
      <w:r w:rsidR="00A37F42" w:rsidRPr="00A37F42">
        <w:rPr>
          <w:rFonts w:cs="Arial"/>
          <w:szCs w:val="22"/>
        </w:rPr>
        <w:t>4</w:t>
      </w:r>
      <w:r w:rsidR="00862311" w:rsidRPr="00A37F42">
        <w:rPr>
          <w:rFonts w:cs="Arial"/>
          <w:szCs w:val="22"/>
        </w:rPr>
        <w:t>:</w:t>
      </w:r>
      <w:r w:rsidR="00A37F42" w:rsidRPr="00A37F42">
        <w:rPr>
          <w:rFonts w:cs="Arial"/>
          <w:szCs w:val="22"/>
        </w:rPr>
        <w:t>39</w:t>
      </w:r>
      <w:r w:rsidRPr="00A37F42">
        <w:rPr>
          <w:rFonts w:cs="Arial"/>
          <w:szCs w:val="22"/>
        </w:rPr>
        <w:t>.</w:t>
      </w:r>
    </w:p>
    <w:p w14:paraId="5076D856" w14:textId="77777777" w:rsidR="00336E46" w:rsidRPr="008209A2" w:rsidRDefault="00336E46" w:rsidP="00E6330D">
      <w:pPr>
        <w:jc w:val="both"/>
        <w:rPr>
          <w:rFonts w:cs="Arial"/>
          <w:szCs w:val="22"/>
        </w:rPr>
      </w:pPr>
    </w:p>
    <w:p w14:paraId="3820125F" w14:textId="5747E5BC" w:rsidR="0014765F" w:rsidRDefault="005E6548" w:rsidP="005E6548">
      <w:pPr>
        <w:jc w:val="both"/>
        <w:rPr>
          <w:rFonts w:cs="Arial"/>
          <w:szCs w:val="22"/>
        </w:rPr>
      </w:pPr>
      <w:r w:rsidRPr="008209A2">
        <w:rPr>
          <w:rFonts w:cs="Arial"/>
          <w:szCs w:val="22"/>
        </w:rPr>
        <w:t xml:space="preserve">When analyzing </w:t>
      </w:r>
      <w:r w:rsidR="00B309E3" w:rsidRPr="008209A2">
        <w:rPr>
          <w:rFonts w:cs="Arial"/>
          <w:szCs w:val="22"/>
        </w:rPr>
        <w:t>frequency events</w:t>
      </w:r>
      <w:r w:rsidRPr="008209A2">
        <w:rPr>
          <w:rFonts w:cs="Arial"/>
          <w:szCs w:val="22"/>
        </w:rPr>
        <w:t>,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16D976F" w14:textId="77777777" w:rsidR="0014765F" w:rsidRPr="008209A2" w:rsidRDefault="0014765F" w:rsidP="005E6548">
      <w:pPr>
        <w:jc w:val="both"/>
        <w:rPr>
          <w:rFonts w:cs="Arial"/>
          <w:szCs w:val="22"/>
        </w:rPr>
      </w:pPr>
    </w:p>
    <w:p w14:paraId="24575DC2" w14:textId="64BCC3B4" w:rsidR="0014765F" w:rsidRDefault="00862311" w:rsidP="0014765F">
      <w:pPr>
        <w:jc w:val="both"/>
        <w:rPr>
          <w:rFonts w:cs="Arial"/>
          <w:szCs w:val="22"/>
        </w:rPr>
      </w:pPr>
      <w:r>
        <w:rPr>
          <w:rFonts w:cs="Arial"/>
          <w:szCs w:val="22"/>
        </w:rPr>
        <w:t>Reported f</w:t>
      </w:r>
      <w:r w:rsidR="00336E46">
        <w:rPr>
          <w:rFonts w:cs="Arial"/>
          <w:szCs w:val="22"/>
        </w:rPr>
        <w:t xml:space="preserve">requency events will include both frequency events where frequency was outside the range of </w:t>
      </w:r>
      <w:r w:rsidR="00336E46" w:rsidRPr="00336E46">
        <w:rPr>
          <w:rFonts w:cs="Arial"/>
          <w:szCs w:val="22"/>
        </w:rPr>
        <w:t>60±0.1 Hz</w:t>
      </w:r>
      <w:r w:rsidR="00336E46">
        <w:rPr>
          <w:rFonts w:cs="Arial"/>
          <w:szCs w:val="22"/>
        </w:rPr>
        <w:t xml:space="preserve"> as well as those determined to be Frequency Measurable Events</w:t>
      </w:r>
      <w:r>
        <w:rPr>
          <w:rFonts w:cs="Arial"/>
          <w:szCs w:val="22"/>
        </w:rPr>
        <w:t xml:space="preserve"> (FME)</w:t>
      </w:r>
      <w:r w:rsidR="00336E46">
        <w:rPr>
          <w:rFonts w:cs="Arial"/>
          <w:szCs w:val="22"/>
        </w:rPr>
        <w:t xml:space="preserve"> as defined by BAL-001-TRE-1.</w:t>
      </w:r>
      <w:r>
        <w:rPr>
          <w:rFonts w:cs="Arial"/>
          <w:szCs w:val="22"/>
        </w:rPr>
        <w:t xml:space="preserve">  Delta F</w:t>
      </w:r>
      <w:r w:rsidR="00336E46">
        <w:rPr>
          <w:rFonts w:cs="Arial"/>
          <w:szCs w:val="22"/>
        </w:rPr>
        <w:t>requency is</w:t>
      </w:r>
      <w:r>
        <w:rPr>
          <w:rFonts w:cs="Arial"/>
          <w:szCs w:val="22"/>
        </w:rPr>
        <w:t xml:space="preserve"> defined as</w:t>
      </w:r>
      <w:r w:rsidR="00336E46">
        <w:rPr>
          <w:rFonts w:cs="Arial"/>
          <w:szCs w:val="22"/>
        </w:rPr>
        <w:t xml:space="preserve"> the difference between the pre-perturbation and post-perturbation frequency</w:t>
      </w:r>
      <w:r>
        <w:rPr>
          <w:rFonts w:cs="Arial"/>
          <w:szCs w:val="22"/>
        </w:rPr>
        <w:t>.  The Duration of E</w:t>
      </w:r>
      <w:r w:rsidR="00336E46">
        <w:rPr>
          <w:rFonts w:cs="Arial"/>
          <w:szCs w:val="22"/>
        </w:rPr>
        <w:t xml:space="preserve">vent is defined as the time it takes for the frequency to recover to </w:t>
      </w:r>
      <w:r w:rsidR="00594CE2">
        <w:rPr>
          <w:rFonts w:cs="Arial"/>
          <w:szCs w:val="22"/>
        </w:rPr>
        <w:t xml:space="preserve">lesser/greater of the </w:t>
      </w:r>
      <w:r>
        <w:rPr>
          <w:rFonts w:cs="Arial"/>
          <w:szCs w:val="22"/>
        </w:rPr>
        <w:t>frequency at the time of the frequency event (</w:t>
      </w:r>
      <w:r w:rsidRPr="00280D69">
        <w:rPr>
          <w:rFonts w:cs="Arial"/>
          <w:i/>
          <w:szCs w:val="22"/>
        </w:rPr>
        <w:t>t(0)</w:t>
      </w:r>
      <w:r>
        <w:rPr>
          <w:rFonts w:cs="Arial"/>
          <w:szCs w:val="22"/>
        </w:rPr>
        <w:t xml:space="preserve"> or </w:t>
      </w:r>
      <w:r w:rsidR="00063748">
        <w:rPr>
          <w:rFonts w:cs="Arial"/>
          <w:szCs w:val="22"/>
        </w:rPr>
        <w:t>“</w:t>
      </w:r>
      <w:r>
        <w:rPr>
          <w:rFonts w:cs="Arial"/>
          <w:szCs w:val="22"/>
        </w:rPr>
        <w:t>A</w:t>
      </w:r>
      <w:r w:rsidRPr="00280D69">
        <w:rPr>
          <w:rFonts w:cs="Arial"/>
          <w:i/>
          <w:szCs w:val="22"/>
        </w:rPr>
        <w:t>-point</w:t>
      </w:r>
      <w:r w:rsidR="00063748">
        <w:rPr>
          <w:rFonts w:cs="Arial"/>
          <w:szCs w:val="22"/>
        </w:rPr>
        <w:t>”</w:t>
      </w:r>
      <w:r>
        <w:rPr>
          <w:rFonts w:cs="Arial"/>
          <w:szCs w:val="22"/>
        </w:rPr>
        <w:t>) for low</w:t>
      </w:r>
      <w:r w:rsidR="00594CE2">
        <w:rPr>
          <w:rFonts w:cs="Arial"/>
          <w:szCs w:val="22"/>
        </w:rPr>
        <w:t>/high</w:t>
      </w:r>
      <w:r>
        <w:rPr>
          <w:rFonts w:cs="Arial"/>
          <w:szCs w:val="22"/>
        </w:rPr>
        <w:t xml:space="preserve">-frequency </w:t>
      </w:r>
      <w:r w:rsidR="00594CE2">
        <w:rPr>
          <w:rFonts w:cs="Arial"/>
          <w:szCs w:val="22"/>
        </w:rPr>
        <w:t>events, respectively</w:t>
      </w:r>
      <w:r>
        <w:rPr>
          <w:rFonts w:cs="Arial"/>
          <w:szCs w:val="22"/>
        </w:rPr>
        <w:t xml:space="preserve">.  Further details on FMEs can be found in the MIS posted BAL-001-TRE-1 PDCWG Unit Performance reports.  </w:t>
      </w:r>
      <w:r w:rsidR="0014765F" w:rsidRPr="008209A2">
        <w:rPr>
          <w:rFonts w:cs="Arial"/>
          <w:szCs w:val="22"/>
        </w:rPr>
        <w:t>A summary of the frequency events is provided below:</w:t>
      </w:r>
    </w:p>
    <w:p w14:paraId="0532F53B" w14:textId="77777777" w:rsidR="00594CE2" w:rsidRDefault="00594CE2" w:rsidP="0014765F">
      <w:pPr>
        <w:jc w:val="both"/>
        <w:rPr>
          <w:rFonts w:cs="Arial"/>
          <w:szCs w:val="22"/>
        </w:rPr>
      </w:pPr>
    </w:p>
    <w:p w14:paraId="0264C9B6" w14:textId="77777777" w:rsidR="00594CE2" w:rsidRPr="008209A2" w:rsidRDefault="00594CE2" w:rsidP="0014765F">
      <w:pPr>
        <w:jc w:val="both"/>
        <w:rPr>
          <w:rFonts w:cs="Arial"/>
          <w:szCs w:val="22"/>
        </w:rPr>
      </w:pPr>
    </w:p>
    <w:tbl>
      <w:tblPr>
        <w:tblW w:w="10440" w:type="dxa"/>
        <w:jc w:val="center"/>
        <w:tblLayout w:type="fixed"/>
        <w:tblLook w:val="04A0" w:firstRow="1" w:lastRow="0" w:firstColumn="1" w:lastColumn="0" w:noHBand="0" w:noVBand="1"/>
      </w:tblPr>
      <w:tblGrid>
        <w:gridCol w:w="1160"/>
        <w:gridCol w:w="1260"/>
        <w:gridCol w:w="1350"/>
        <w:gridCol w:w="1260"/>
        <w:gridCol w:w="1080"/>
        <w:gridCol w:w="990"/>
        <w:gridCol w:w="3340"/>
      </w:tblGrid>
      <w:tr w:rsidR="00A37F42" w:rsidRPr="00A37F42" w14:paraId="6FB8CCBE" w14:textId="77777777" w:rsidTr="00C91409">
        <w:trPr>
          <w:trHeight w:val="672"/>
          <w:jc w:val="center"/>
        </w:trPr>
        <w:tc>
          <w:tcPr>
            <w:tcW w:w="1160" w:type="dxa"/>
            <w:vMerge w:val="restart"/>
            <w:tcBorders>
              <w:top w:val="single" w:sz="8" w:space="0" w:color="auto"/>
              <w:left w:val="single" w:sz="8" w:space="0" w:color="auto"/>
              <w:bottom w:val="single" w:sz="8" w:space="0" w:color="000000"/>
              <w:right w:val="single" w:sz="8" w:space="0" w:color="auto"/>
            </w:tcBorders>
            <w:shd w:val="clear" w:color="000000" w:fill="006666"/>
            <w:vAlign w:val="center"/>
            <w:hideMark/>
          </w:tcPr>
          <w:p w14:paraId="6EA82258" w14:textId="77777777" w:rsidR="00A37F42" w:rsidRPr="00A37F42" w:rsidRDefault="00A37F42" w:rsidP="00A37F42">
            <w:pPr>
              <w:jc w:val="center"/>
              <w:rPr>
                <w:rFonts w:cs="Arial"/>
                <w:b/>
                <w:bCs/>
                <w:color w:val="FFFFFF"/>
                <w:sz w:val="20"/>
                <w:szCs w:val="20"/>
              </w:rPr>
            </w:pPr>
            <w:r w:rsidRPr="00A37F42">
              <w:rPr>
                <w:rFonts w:cs="Arial"/>
                <w:b/>
                <w:bCs/>
                <w:color w:val="FFFFFF"/>
                <w:sz w:val="20"/>
                <w:szCs w:val="20"/>
              </w:rPr>
              <w:t>Date and Time</w:t>
            </w:r>
          </w:p>
        </w:tc>
        <w:tc>
          <w:tcPr>
            <w:tcW w:w="1260" w:type="dxa"/>
            <w:tcBorders>
              <w:top w:val="single" w:sz="8" w:space="0" w:color="auto"/>
              <w:left w:val="nil"/>
              <w:bottom w:val="nil"/>
              <w:right w:val="single" w:sz="8" w:space="0" w:color="auto"/>
            </w:tcBorders>
            <w:shd w:val="clear" w:color="000000" w:fill="006666"/>
            <w:vAlign w:val="center"/>
            <w:hideMark/>
          </w:tcPr>
          <w:p w14:paraId="433A8F44" w14:textId="77777777" w:rsidR="00A37F42" w:rsidRPr="00A37F42" w:rsidRDefault="00A37F42" w:rsidP="00A37F42">
            <w:pPr>
              <w:jc w:val="center"/>
              <w:rPr>
                <w:rFonts w:cs="Arial"/>
                <w:b/>
                <w:bCs/>
                <w:color w:val="FFFFFF"/>
                <w:sz w:val="20"/>
                <w:szCs w:val="20"/>
              </w:rPr>
            </w:pPr>
            <w:r w:rsidRPr="00A37F42">
              <w:rPr>
                <w:rFonts w:cs="Arial"/>
                <w:b/>
                <w:bCs/>
                <w:color w:val="FFFFFF"/>
                <w:sz w:val="20"/>
                <w:szCs w:val="20"/>
              </w:rPr>
              <w:t>Delta Frequency</w:t>
            </w:r>
          </w:p>
        </w:tc>
        <w:tc>
          <w:tcPr>
            <w:tcW w:w="1350" w:type="dxa"/>
            <w:tcBorders>
              <w:top w:val="single" w:sz="8" w:space="0" w:color="auto"/>
              <w:left w:val="nil"/>
              <w:bottom w:val="nil"/>
              <w:right w:val="single" w:sz="8" w:space="0" w:color="auto"/>
            </w:tcBorders>
            <w:shd w:val="clear" w:color="000000" w:fill="006666"/>
            <w:vAlign w:val="center"/>
            <w:hideMark/>
          </w:tcPr>
          <w:p w14:paraId="389702F0" w14:textId="77777777" w:rsidR="00A37F42" w:rsidRPr="00A37F42" w:rsidRDefault="00A37F42" w:rsidP="00A37F42">
            <w:pPr>
              <w:jc w:val="center"/>
              <w:rPr>
                <w:rFonts w:cs="Arial"/>
                <w:b/>
                <w:bCs/>
                <w:color w:val="FFFFFF"/>
                <w:sz w:val="20"/>
                <w:szCs w:val="20"/>
              </w:rPr>
            </w:pPr>
            <w:r w:rsidRPr="00A37F42">
              <w:rPr>
                <w:rFonts w:cs="Arial"/>
                <w:b/>
                <w:bCs/>
                <w:color w:val="FFFFFF"/>
                <w:sz w:val="20"/>
                <w:szCs w:val="20"/>
              </w:rPr>
              <w:t>Max/Min Frequency</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006666"/>
            <w:vAlign w:val="center"/>
            <w:hideMark/>
          </w:tcPr>
          <w:p w14:paraId="145885DC" w14:textId="77777777" w:rsidR="00A37F42" w:rsidRPr="00A37F42" w:rsidRDefault="00A37F42" w:rsidP="00A37F42">
            <w:pPr>
              <w:jc w:val="center"/>
              <w:rPr>
                <w:rFonts w:cs="Arial"/>
                <w:b/>
                <w:bCs/>
                <w:color w:val="FFFFFF"/>
                <w:sz w:val="20"/>
                <w:szCs w:val="20"/>
              </w:rPr>
            </w:pPr>
            <w:r w:rsidRPr="00A37F42">
              <w:rPr>
                <w:rFonts w:cs="Arial"/>
                <w:b/>
                <w:bCs/>
                <w:color w:val="FFFFFF"/>
                <w:sz w:val="20"/>
                <w:szCs w:val="20"/>
              </w:rPr>
              <w:t>Duration of Event</w:t>
            </w:r>
          </w:p>
        </w:tc>
        <w:tc>
          <w:tcPr>
            <w:tcW w:w="2070" w:type="dxa"/>
            <w:gridSpan w:val="2"/>
            <w:tcBorders>
              <w:top w:val="single" w:sz="8" w:space="0" w:color="auto"/>
              <w:left w:val="nil"/>
              <w:bottom w:val="single" w:sz="8" w:space="0" w:color="auto"/>
              <w:right w:val="single" w:sz="8" w:space="0" w:color="000000"/>
            </w:tcBorders>
            <w:shd w:val="clear" w:color="000000" w:fill="006666"/>
            <w:vAlign w:val="center"/>
            <w:hideMark/>
          </w:tcPr>
          <w:p w14:paraId="23140624" w14:textId="77777777" w:rsidR="00A37F42" w:rsidRPr="00A37F42" w:rsidRDefault="00A37F42" w:rsidP="00A37F42">
            <w:pPr>
              <w:jc w:val="center"/>
              <w:rPr>
                <w:rFonts w:cs="Arial"/>
                <w:b/>
                <w:bCs/>
                <w:color w:val="FFFFFF"/>
                <w:sz w:val="20"/>
                <w:szCs w:val="20"/>
              </w:rPr>
            </w:pPr>
            <w:r w:rsidRPr="00A37F42">
              <w:rPr>
                <w:rFonts w:cs="Arial"/>
                <w:b/>
                <w:bCs/>
                <w:color w:val="FFFFFF"/>
                <w:sz w:val="20"/>
                <w:szCs w:val="20"/>
              </w:rPr>
              <w:t>PMU Data</w:t>
            </w:r>
          </w:p>
        </w:tc>
        <w:tc>
          <w:tcPr>
            <w:tcW w:w="3340" w:type="dxa"/>
            <w:vMerge w:val="restart"/>
            <w:tcBorders>
              <w:top w:val="single" w:sz="8" w:space="0" w:color="auto"/>
              <w:left w:val="single" w:sz="8" w:space="0" w:color="auto"/>
              <w:bottom w:val="single" w:sz="8" w:space="0" w:color="000000"/>
              <w:right w:val="single" w:sz="8" w:space="0" w:color="auto"/>
            </w:tcBorders>
            <w:shd w:val="clear" w:color="000000" w:fill="006666"/>
            <w:vAlign w:val="center"/>
            <w:hideMark/>
          </w:tcPr>
          <w:p w14:paraId="523C55EA" w14:textId="77777777" w:rsidR="00A37F42" w:rsidRPr="00A37F42" w:rsidRDefault="00A37F42" w:rsidP="00A37F42">
            <w:pPr>
              <w:jc w:val="center"/>
              <w:rPr>
                <w:rFonts w:cs="Arial"/>
                <w:b/>
                <w:bCs/>
                <w:color w:val="FFFFFF"/>
                <w:sz w:val="20"/>
                <w:szCs w:val="20"/>
              </w:rPr>
            </w:pPr>
            <w:r w:rsidRPr="00A37F42">
              <w:rPr>
                <w:rFonts w:cs="Arial"/>
                <w:b/>
                <w:bCs/>
                <w:color w:val="FFFFFF"/>
                <w:sz w:val="20"/>
                <w:szCs w:val="20"/>
              </w:rPr>
              <w:t>Comments</w:t>
            </w:r>
          </w:p>
        </w:tc>
      </w:tr>
      <w:tr w:rsidR="00A37F42" w:rsidRPr="00A37F42" w14:paraId="6A790484" w14:textId="77777777" w:rsidTr="00C91409">
        <w:trPr>
          <w:trHeight w:val="754"/>
          <w:jc w:val="center"/>
        </w:trPr>
        <w:tc>
          <w:tcPr>
            <w:tcW w:w="1160" w:type="dxa"/>
            <w:vMerge/>
            <w:tcBorders>
              <w:top w:val="single" w:sz="8" w:space="0" w:color="auto"/>
              <w:left w:val="single" w:sz="8" w:space="0" w:color="auto"/>
              <w:bottom w:val="single" w:sz="8" w:space="0" w:color="000000"/>
              <w:right w:val="single" w:sz="8" w:space="0" w:color="auto"/>
            </w:tcBorders>
            <w:vAlign w:val="center"/>
            <w:hideMark/>
          </w:tcPr>
          <w:p w14:paraId="1F9393F4" w14:textId="77777777" w:rsidR="00A37F42" w:rsidRPr="00A37F42" w:rsidRDefault="00A37F42" w:rsidP="00A37F42">
            <w:pPr>
              <w:rPr>
                <w:rFonts w:cs="Arial"/>
                <w:b/>
                <w:bCs/>
                <w:color w:val="FFFFFF"/>
                <w:sz w:val="20"/>
                <w:szCs w:val="20"/>
              </w:rPr>
            </w:pPr>
          </w:p>
        </w:tc>
        <w:tc>
          <w:tcPr>
            <w:tcW w:w="1260" w:type="dxa"/>
            <w:tcBorders>
              <w:top w:val="nil"/>
              <w:left w:val="nil"/>
              <w:bottom w:val="single" w:sz="8" w:space="0" w:color="auto"/>
              <w:right w:val="single" w:sz="8" w:space="0" w:color="auto"/>
            </w:tcBorders>
            <w:shd w:val="clear" w:color="000000" w:fill="006666"/>
            <w:vAlign w:val="center"/>
            <w:hideMark/>
          </w:tcPr>
          <w:p w14:paraId="7B9FC616" w14:textId="77777777" w:rsidR="00A37F42" w:rsidRPr="00A37F42" w:rsidRDefault="00A37F42" w:rsidP="00A37F42">
            <w:pPr>
              <w:jc w:val="center"/>
              <w:rPr>
                <w:rFonts w:cs="Arial"/>
                <w:b/>
                <w:bCs/>
                <w:color w:val="FFFFFF"/>
                <w:sz w:val="20"/>
                <w:szCs w:val="20"/>
              </w:rPr>
            </w:pPr>
            <w:r w:rsidRPr="00A37F42">
              <w:rPr>
                <w:rFonts w:cs="Arial"/>
                <w:b/>
                <w:bCs/>
                <w:color w:val="FFFFFF"/>
                <w:sz w:val="20"/>
                <w:szCs w:val="20"/>
              </w:rPr>
              <w:t>(Hz)</w:t>
            </w:r>
          </w:p>
        </w:tc>
        <w:tc>
          <w:tcPr>
            <w:tcW w:w="1350" w:type="dxa"/>
            <w:tcBorders>
              <w:top w:val="nil"/>
              <w:left w:val="nil"/>
              <w:bottom w:val="single" w:sz="8" w:space="0" w:color="auto"/>
              <w:right w:val="single" w:sz="8" w:space="0" w:color="auto"/>
            </w:tcBorders>
            <w:shd w:val="clear" w:color="000000" w:fill="006666"/>
            <w:vAlign w:val="center"/>
            <w:hideMark/>
          </w:tcPr>
          <w:p w14:paraId="3B7F4103" w14:textId="77777777" w:rsidR="00A37F42" w:rsidRPr="00A37F42" w:rsidRDefault="00A37F42" w:rsidP="00A37F42">
            <w:pPr>
              <w:jc w:val="center"/>
              <w:rPr>
                <w:rFonts w:cs="Arial"/>
                <w:b/>
                <w:bCs/>
                <w:color w:val="FFFFFF"/>
                <w:sz w:val="20"/>
                <w:szCs w:val="20"/>
              </w:rPr>
            </w:pPr>
            <w:r w:rsidRPr="00A37F42">
              <w:rPr>
                <w:rFonts w:cs="Arial"/>
                <w:b/>
                <w:bCs/>
                <w:color w:val="FFFFFF"/>
                <w:sz w:val="20"/>
                <w:szCs w:val="20"/>
              </w:rPr>
              <w:t>(Hz)</w:t>
            </w: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BEDF638" w14:textId="77777777" w:rsidR="00A37F42" w:rsidRPr="00A37F42" w:rsidRDefault="00A37F42" w:rsidP="00A37F42">
            <w:pPr>
              <w:rPr>
                <w:rFonts w:cs="Arial"/>
                <w:b/>
                <w:bCs/>
                <w:color w:val="FFFFFF"/>
                <w:sz w:val="20"/>
                <w:szCs w:val="20"/>
              </w:rPr>
            </w:pPr>
          </w:p>
        </w:tc>
        <w:tc>
          <w:tcPr>
            <w:tcW w:w="1080" w:type="dxa"/>
            <w:tcBorders>
              <w:top w:val="nil"/>
              <w:left w:val="nil"/>
              <w:bottom w:val="single" w:sz="8" w:space="0" w:color="auto"/>
              <w:right w:val="single" w:sz="8" w:space="0" w:color="auto"/>
            </w:tcBorders>
            <w:shd w:val="clear" w:color="000000" w:fill="006666"/>
            <w:vAlign w:val="center"/>
            <w:hideMark/>
          </w:tcPr>
          <w:p w14:paraId="130B8BED" w14:textId="77777777" w:rsidR="00A37F42" w:rsidRPr="00A37F42" w:rsidRDefault="00A37F42" w:rsidP="00A37F42">
            <w:pPr>
              <w:jc w:val="center"/>
              <w:rPr>
                <w:rFonts w:cs="Arial"/>
                <w:b/>
                <w:bCs/>
                <w:color w:val="FFFFFF"/>
                <w:sz w:val="16"/>
                <w:szCs w:val="16"/>
              </w:rPr>
            </w:pPr>
            <w:r w:rsidRPr="00A37F42">
              <w:rPr>
                <w:rFonts w:cs="Arial"/>
                <w:b/>
                <w:bCs/>
                <w:color w:val="FFFFFF"/>
                <w:sz w:val="16"/>
                <w:szCs w:val="16"/>
              </w:rPr>
              <w:t>Oscillation Mode (Hz)</w:t>
            </w:r>
          </w:p>
        </w:tc>
        <w:tc>
          <w:tcPr>
            <w:tcW w:w="990" w:type="dxa"/>
            <w:tcBorders>
              <w:top w:val="nil"/>
              <w:left w:val="nil"/>
              <w:bottom w:val="single" w:sz="8" w:space="0" w:color="auto"/>
              <w:right w:val="single" w:sz="8" w:space="0" w:color="auto"/>
            </w:tcBorders>
            <w:shd w:val="clear" w:color="000000" w:fill="006666"/>
            <w:vAlign w:val="center"/>
            <w:hideMark/>
          </w:tcPr>
          <w:p w14:paraId="3D03C4CF" w14:textId="77777777" w:rsidR="00A37F42" w:rsidRPr="00A37F42" w:rsidRDefault="00A37F42" w:rsidP="00A37F42">
            <w:pPr>
              <w:jc w:val="center"/>
              <w:rPr>
                <w:rFonts w:cs="Arial"/>
                <w:b/>
                <w:bCs/>
                <w:color w:val="FFFFFF"/>
                <w:sz w:val="16"/>
                <w:szCs w:val="16"/>
              </w:rPr>
            </w:pPr>
            <w:r w:rsidRPr="00A37F42">
              <w:rPr>
                <w:rFonts w:cs="Arial"/>
                <w:b/>
                <w:bCs/>
                <w:color w:val="FFFFFF"/>
                <w:sz w:val="16"/>
                <w:szCs w:val="16"/>
              </w:rPr>
              <w:t>Damping Ratio</w:t>
            </w:r>
          </w:p>
        </w:tc>
        <w:tc>
          <w:tcPr>
            <w:tcW w:w="3340" w:type="dxa"/>
            <w:vMerge/>
            <w:tcBorders>
              <w:top w:val="single" w:sz="8" w:space="0" w:color="auto"/>
              <w:left w:val="single" w:sz="8" w:space="0" w:color="auto"/>
              <w:bottom w:val="single" w:sz="8" w:space="0" w:color="000000"/>
              <w:right w:val="single" w:sz="8" w:space="0" w:color="auto"/>
            </w:tcBorders>
            <w:vAlign w:val="center"/>
            <w:hideMark/>
          </w:tcPr>
          <w:p w14:paraId="54A21E80" w14:textId="77777777" w:rsidR="00A37F42" w:rsidRPr="00A37F42" w:rsidRDefault="00A37F42" w:rsidP="00A37F42">
            <w:pPr>
              <w:rPr>
                <w:rFonts w:cs="Arial"/>
                <w:b/>
                <w:bCs/>
                <w:color w:val="FFFFFF"/>
                <w:sz w:val="20"/>
                <w:szCs w:val="20"/>
              </w:rPr>
            </w:pPr>
          </w:p>
        </w:tc>
      </w:tr>
      <w:tr w:rsidR="00A37F42" w:rsidRPr="00A37F42" w14:paraId="4C0E4486" w14:textId="77777777" w:rsidTr="00C91409">
        <w:trPr>
          <w:trHeight w:val="582"/>
          <w:jc w:val="center"/>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3FAF2AFF" w14:textId="77777777" w:rsidR="00A37F42" w:rsidRPr="00A37F42" w:rsidRDefault="00A37F42" w:rsidP="00A37F42">
            <w:pPr>
              <w:jc w:val="center"/>
              <w:rPr>
                <w:rFonts w:cs="Arial"/>
                <w:color w:val="000000"/>
                <w:sz w:val="18"/>
                <w:szCs w:val="18"/>
              </w:rPr>
            </w:pPr>
            <w:r w:rsidRPr="00A37F42">
              <w:rPr>
                <w:rFonts w:cs="Arial"/>
                <w:color w:val="000000"/>
                <w:sz w:val="18"/>
                <w:szCs w:val="18"/>
              </w:rPr>
              <w:t>6/9/2015 14:06:23</w:t>
            </w:r>
          </w:p>
        </w:tc>
        <w:tc>
          <w:tcPr>
            <w:tcW w:w="1260" w:type="dxa"/>
            <w:tcBorders>
              <w:top w:val="nil"/>
              <w:left w:val="nil"/>
              <w:bottom w:val="single" w:sz="8" w:space="0" w:color="auto"/>
              <w:right w:val="single" w:sz="8" w:space="0" w:color="auto"/>
            </w:tcBorders>
            <w:shd w:val="clear" w:color="000000" w:fill="FFFFFF"/>
            <w:noWrap/>
            <w:vAlign w:val="center"/>
            <w:hideMark/>
          </w:tcPr>
          <w:p w14:paraId="3E1159D2" w14:textId="77777777" w:rsidR="00A37F42" w:rsidRPr="00A37F42" w:rsidRDefault="00A37F42" w:rsidP="00A37F42">
            <w:pPr>
              <w:jc w:val="center"/>
              <w:rPr>
                <w:rFonts w:cs="Arial"/>
                <w:color w:val="000000"/>
                <w:sz w:val="18"/>
                <w:szCs w:val="18"/>
              </w:rPr>
            </w:pPr>
            <w:r w:rsidRPr="00A37F42">
              <w:rPr>
                <w:rFonts w:cs="Arial"/>
                <w:color w:val="000000"/>
                <w:sz w:val="18"/>
                <w:szCs w:val="18"/>
              </w:rPr>
              <w:t>0.06</w:t>
            </w:r>
          </w:p>
        </w:tc>
        <w:tc>
          <w:tcPr>
            <w:tcW w:w="1350" w:type="dxa"/>
            <w:tcBorders>
              <w:top w:val="nil"/>
              <w:left w:val="nil"/>
              <w:bottom w:val="single" w:sz="8" w:space="0" w:color="auto"/>
              <w:right w:val="single" w:sz="8" w:space="0" w:color="auto"/>
            </w:tcBorders>
            <w:shd w:val="clear" w:color="000000" w:fill="FFFFFF"/>
            <w:noWrap/>
            <w:vAlign w:val="center"/>
            <w:hideMark/>
          </w:tcPr>
          <w:p w14:paraId="3AAF9752" w14:textId="77777777" w:rsidR="00A37F42" w:rsidRPr="00A37F42" w:rsidRDefault="00A37F42" w:rsidP="00A37F42">
            <w:pPr>
              <w:jc w:val="center"/>
              <w:rPr>
                <w:rFonts w:cs="Arial"/>
                <w:color w:val="000000"/>
                <w:sz w:val="18"/>
                <w:szCs w:val="18"/>
              </w:rPr>
            </w:pPr>
            <w:r w:rsidRPr="00A37F42">
              <w:rPr>
                <w:rFonts w:cs="Arial"/>
                <w:color w:val="000000"/>
                <w:sz w:val="18"/>
                <w:szCs w:val="18"/>
              </w:rPr>
              <w:t>59.91</w:t>
            </w:r>
          </w:p>
        </w:tc>
        <w:tc>
          <w:tcPr>
            <w:tcW w:w="1260" w:type="dxa"/>
            <w:tcBorders>
              <w:top w:val="nil"/>
              <w:left w:val="nil"/>
              <w:bottom w:val="single" w:sz="8" w:space="0" w:color="auto"/>
              <w:right w:val="single" w:sz="8" w:space="0" w:color="auto"/>
            </w:tcBorders>
            <w:shd w:val="clear" w:color="000000" w:fill="FFFFFF"/>
            <w:noWrap/>
            <w:vAlign w:val="center"/>
            <w:hideMark/>
          </w:tcPr>
          <w:p w14:paraId="7D4CE9F2" w14:textId="77777777" w:rsidR="00A37F42" w:rsidRPr="00A37F42" w:rsidRDefault="00A37F42" w:rsidP="00A37F42">
            <w:pPr>
              <w:jc w:val="center"/>
              <w:rPr>
                <w:rFonts w:cs="Arial"/>
                <w:color w:val="000000"/>
                <w:sz w:val="18"/>
                <w:szCs w:val="18"/>
              </w:rPr>
            </w:pPr>
            <w:r w:rsidRPr="00A37F42">
              <w:rPr>
                <w:rFonts w:cs="Arial"/>
                <w:color w:val="000000"/>
                <w:sz w:val="18"/>
                <w:szCs w:val="18"/>
              </w:rPr>
              <w:t>0:05:10</w:t>
            </w:r>
          </w:p>
        </w:tc>
        <w:tc>
          <w:tcPr>
            <w:tcW w:w="2070" w:type="dxa"/>
            <w:gridSpan w:val="2"/>
            <w:tcBorders>
              <w:top w:val="single" w:sz="8" w:space="0" w:color="auto"/>
              <w:left w:val="nil"/>
              <w:bottom w:val="single" w:sz="8" w:space="0" w:color="auto"/>
              <w:right w:val="single" w:sz="8" w:space="0" w:color="000000"/>
            </w:tcBorders>
            <w:shd w:val="clear" w:color="000000" w:fill="FFFFFF"/>
            <w:vAlign w:val="center"/>
            <w:hideMark/>
          </w:tcPr>
          <w:p w14:paraId="0AB7DBDC" w14:textId="2F86362D" w:rsidR="00A37F42" w:rsidRPr="00A37F42" w:rsidRDefault="00A37F42" w:rsidP="00A37F42">
            <w:pPr>
              <w:jc w:val="center"/>
              <w:rPr>
                <w:rFonts w:cs="Arial"/>
                <w:color w:val="000000"/>
                <w:sz w:val="18"/>
                <w:szCs w:val="18"/>
              </w:rPr>
            </w:pPr>
            <w:r w:rsidRPr="00A37F42">
              <w:rPr>
                <w:rFonts w:cs="Arial"/>
                <w:color w:val="000000"/>
                <w:sz w:val="18"/>
                <w:szCs w:val="18"/>
              </w:rPr>
              <w:t xml:space="preserve">PMU Data Not </w:t>
            </w:r>
            <w:r w:rsidR="00EE3FC1" w:rsidRPr="00A37F42">
              <w:rPr>
                <w:rFonts w:cs="Arial"/>
                <w:color w:val="000000"/>
                <w:sz w:val="18"/>
                <w:szCs w:val="18"/>
              </w:rPr>
              <w:t>Available</w:t>
            </w:r>
            <w:r w:rsidRPr="00A37F42">
              <w:rPr>
                <w:rFonts w:cs="Arial"/>
                <w:color w:val="000000"/>
                <w:sz w:val="18"/>
                <w:szCs w:val="18"/>
              </w:rPr>
              <w:t>.</w:t>
            </w:r>
          </w:p>
        </w:tc>
        <w:tc>
          <w:tcPr>
            <w:tcW w:w="3340" w:type="dxa"/>
            <w:tcBorders>
              <w:top w:val="nil"/>
              <w:left w:val="nil"/>
              <w:bottom w:val="single" w:sz="8" w:space="0" w:color="auto"/>
              <w:right w:val="single" w:sz="8" w:space="0" w:color="auto"/>
            </w:tcBorders>
            <w:shd w:val="clear" w:color="000000" w:fill="FFFFFF"/>
            <w:noWrap/>
            <w:vAlign w:val="center"/>
            <w:hideMark/>
          </w:tcPr>
          <w:p w14:paraId="4A7A2C9C" w14:textId="498A2A63" w:rsidR="00A37F42" w:rsidRPr="00A37F42" w:rsidRDefault="00A37F42" w:rsidP="00752C76">
            <w:pPr>
              <w:rPr>
                <w:rFonts w:cs="Arial"/>
                <w:color w:val="000000"/>
                <w:sz w:val="18"/>
                <w:szCs w:val="18"/>
              </w:rPr>
            </w:pPr>
            <w:r w:rsidRPr="00A37F42">
              <w:rPr>
                <w:rFonts w:cs="Arial"/>
                <w:color w:val="000000"/>
                <w:sz w:val="18"/>
                <w:szCs w:val="18"/>
              </w:rPr>
              <w:t xml:space="preserve">Unit Trip of 690 MW </w:t>
            </w:r>
          </w:p>
        </w:tc>
      </w:tr>
      <w:tr w:rsidR="00A37F42" w:rsidRPr="00A37F42" w14:paraId="5D607101" w14:textId="77777777" w:rsidTr="00C91409">
        <w:trPr>
          <w:trHeight w:val="298"/>
          <w:jc w:val="center"/>
        </w:trPr>
        <w:tc>
          <w:tcPr>
            <w:tcW w:w="1160" w:type="dxa"/>
            <w:tcBorders>
              <w:top w:val="nil"/>
              <w:left w:val="single" w:sz="8" w:space="0" w:color="auto"/>
              <w:bottom w:val="single" w:sz="8" w:space="0" w:color="auto"/>
              <w:right w:val="single" w:sz="8" w:space="0" w:color="auto"/>
            </w:tcBorders>
            <w:shd w:val="clear" w:color="000000" w:fill="8EA9DB"/>
            <w:noWrap/>
            <w:vAlign w:val="center"/>
            <w:hideMark/>
          </w:tcPr>
          <w:p w14:paraId="5A679914" w14:textId="77777777" w:rsidR="00A37F42" w:rsidRPr="00A37F42" w:rsidRDefault="00A37F42" w:rsidP="00A37F42">
            <w:pPr>
              <w:jc w:val="center"/>
              <w:rPr>
                <w:rFonts w:cs="Arial"/>
                <w:color w:val="000000"/>
                <w:sz w:val="18"/>
                <w:szCs w:val="18"/>
              </w:rPr>
            </w:pPr>
            <w:r w:rsidRPr="00A37F42">
              <w:rPr>
                <w:rFonts w:cs="Arial"/>
                <w:color w:val="000000"/>
                <w:sz w:val="18"/>
                <w:szCs w:val="18"/>
              </w:rPr>
              <w:t>6/17/2015 13:14:39</w:t>
            </w:r>
          </w:p>
        </w:tc>
        <w:tc>
          <w:tcPr>
            <w:tcW w:w="1260" w:type="dxa"/>
            <w:tcBorders>
              <w:top w:val="nil"/>
              <w:left w:val="nil"/>
              <w:bottom w:val="single" w:sz="8" w:space="0" w:color="auto"/>
              <w:right w:val="single" w:sz="8" w:space="0" w:color="auto"/>
            </w:tcBorders>
            <w:shd w:val="clear" w:color="000000" w:fill="8EA9DB"/>
            <w:noWrap/>
            <w:vAlign w:val="center"/>
            <w:hideMark/>
          </w:tcPr>
          <w:p w14:paraId="53686A48" w14:textId="77777777" w:rsidR="00A37F42" w:rsidRPr="00A37F42" w:rsidRDefault="00A37F42" w:rsidP="00A37F42">
            <w:pPr>
              <w:jc w:val="center"/>
              <w:rPr>
                <w:rFonts w:cs="Arial"/>
                <w:color w:val="000000"/>
                <w:sz w:val="18"/>
                <w:szCs w:val="18"/>
              </w:rPr>
            </w:pPr>
            <w:r w:rsidRPr="00A37F42">
              <w:rPr>
                <w:rFonts w:cs="Arial"/>
                <w:color w:val="000000"/>
                <w:sz w:val="18"/>
                <w:szCs w:val="18"/>
              </w:rPr>
              <w:t>0.08</w:t>
            </w:r>
          </w:p>
        </w:tc>
        <w:tc>
          <w:tcPr>
            <w:tcW w:w="1350" w:type="dxa"/>
            <w:tcBorders>
              <w:top w:val="nil"/>
              <w:left w:val="nil"/>
              <w:bottom w:val="single" w:sz="8" w:space="0" w:color="auto"/>
              <w:right w:val="single" w:sz="8" w:space="0" w:color="auto"/>
            </w:tcBorders>
            <w:shd w:val="clear" w:color="000000" w:fill="8EA9DB"/>
            <w:noWrap/>
            <w:vAlign w:val="center"/>
            <w:hideMark/>
          </w:tcPr>
          <w:p w14:paraId="67C23A13" w14:textId="77777777" w:rsidR="00A37F42" w:rsidRPr="00A37F42" w:rsidRDefault="00A37F42" w:rsidP="00A37F42">
            <w:pPr>
              <w:jc w:val="center"/>
              <w:rPr>
                <w:rFonts w:cs="Arial"/>
                <w:color w:val="000000"/>
                <w:sz w:val="18"/>
                <w:szCs w:val="18"/>
              </w:rPr>
            </w:pPr>
            <w:r w:rsidRPr="00A37F42">
              <w:rPr>
                <w:rFonts w:cs="Arial"/>
                <w:color w:val="000000"/>
                <w:sz w:val="18"/>
                <w:szCs w:val="18"/>
              </w:rPr>
              <w:t>59.89</w:t>
            </w:r>
          </w:p>
        </w:tc>
        <w:tc>
          <w:tcPr>
            <w:tcW w:w="1260" w:type="dxa"/>
            <w:tcBorders>
              <w:top w:val="nil"/>
              <w:left w:val="nil"/>
              <w:bottom w:val="single" w:sz="8" w:space="0" w:color="auto"/>
              <w:right w:val="single" w:sz="8" w:space="0" w:color="auto"/>
            </w:tcBorders>
            <w:shd w:val="clear" w:color="000000" w:fill="8EA9DB"/>
            <w:noWrap/>
            <w:vAlign w:val="center"/>
            <w:hideMark/>
          </w:tcPr>
          <w:p w14:paraId="213AD6A7" w14:textId="77777777" w:rsidR="00A37F42" w:rsidRPr="00A37F42" w:rsidRDefault="00A37F42" w:rsidP="00A37F42">
            <w:pPr>
              <w:jc w:val="center"/>
              <w:rPr>
                <w:rFonts w:cs="Arial"/>
                <w:color w:val="000000"/>
                <w:sz w:val="18"/>
                <w:szCs w:val="18"/>
              </w:rPr>
            </w:pPr>
            <w:r w:rsidRPr="00A37F42">
              <w:rPr>
                <w:rFonts w:cs="Arial"/>
                <w:color w:val="000000"/>
                <w:sz w:val="18"/>
                <w:szCs w:val="18"/>
              </w:rPr>
              <w:t>0:04:06</w:t>
            </w:r>
          </w:p>
        </w:tc>
        <w:tc>
          <w:tcPr>
            <w:tcW w:w="1080" w:type="dxa"/>
            <w:tcBorders>
              <w:top w:val="nil"/>
              <w:left w:val="nil"/>
              <w:bottom w:val="single" w:sz="8" w:space="0" w:color="auto"/>
              <w:right w:val="single" w:sz="8" w:space="0" w:color="auto"/>
            </w:tcBorders>
            <w:shd w:val="clear" w:color="000000" w:fill="8EA9DB"/>
            <w:vAlign w:val="center"/>
            <w:hideMark/>
          </w:tcPr>
          <w:p w14:paraId="69497FC9" w14:textId="77777777" w:rsidR="00A37F42" w:rsidRPr="00A37F42" w:rsidRDefault="00A37F42" w:rsidP="00A37F42">
            <w:pPr>
              <w:jc w:val="center"/>
              <w:rPr>
                <w:rFonts w:cs="Arial"/>
                <w:color w:val="000000"/>
                <w:sz w:val="18"/>
                <w:szCs w:val="18"/>
              </w:rPr>
            </w:pPr>
            <w:r w:rsidRPr="00A37F42">
              <w:rPr>
                <w:rFonts w:cs="Arial"/>
                <w:color w:val="000000"/>
                <w:sz w:val="18"/>
                <w:szCs w:val="18"/>
              </w:rPr>
              <w:t>0.66</w:t>
            </w:r>
          </w:p>
        </w:tc>
        <w:tc>
          <w:tcPr>
            <w:tcW w:w="990" w:type="dxa"/>
            <w:tcBorders>
              <w:top w:val="nil"/>
              <w:left w:val="nil"/>
              <w:bottom w:val="single" w:sz="8" w:space="0" w:color="auto"/>
              <w:right w:val="single" w:sz="8" w:space="0" w:color="auto"/>
            </w:tcBorders>
            <w:shd w:val="clear" w:color="000000" w:fill="8EA9DB"/>
            <w:vAlign w:val="center"/>
            <w:hideMark/>
          </w:tcPr>
          <w:p w14:paraId="43B827EC" w14:textId="77777777" w:rsidR="00A37F42" w:rsidRPr="00A37F42" w:rsidRDefault="00A37F42" w:rsidP="00A37F42">
            <w:pPr>
              <w:jc w:val="center"/>
              <w:rPr>
                <w:rFonts w:cs="Arial"/>
                <w:color w:val="000000"/>
                <w:sz w:val="18"/>
                <w:szCs w:val="18"/>
              </w:rPr>
            </w:pPr>
            <w:r w:rsidRPr="00A37F42">
              <w:rPr>
                <w:rFonts w:cs="Arial"/>
                <w:color w:val="000000"/>
                <w:sz w:val="18"/>
                <w:szCs w:val="18"/>
              </w:rPr>
              <w:t>9%</w:t>
            </w:r>
          </w:p>
        </w:tc>
        <w:tc>
          <w:tcPr>
            <w:tcW w:w="3340" w:type="dxa"/>
            <w:tcBorders>
              <w:top w:val="nil"/>
              <w:left w:val="nil"/>
              <w:bottom w:val="single" w:sz="8" w:space="0" w:color="auto"/>
              <w:right w:val="single" w:sz="8" w:space="0" w:color="auto"/>
            </w:tcBorders>
            <w:shd w:val="clear" w:color="000000" w:fill="8EA9DB"/>
            <w:noWrap/>
            <w:vAlign w:val="center"/>
            <w:hideMark/>
          </w:tcPr>
          <w:p w14:paraId="0AE063C7" w14:textId="23BCE881" w:rsidR="00A37F42" w:rsidRPr="00A37F42" w:rsidRDefault="00A37F42" w:rsidP="00A37F42">
            <w:pPr>
              <w:rPr>
                <w:rFonts w:cs="Arial"/>
                <w:color w:val="000000"/>
                <w:sz w:val="18"/>
                <w:szCs w:val="18"/>
              </w:rPr>
            </w:pPr>
            <w:r w:rsidRPr="00A37F42">
              <w:rPr>
                <w:rFonts w:cs="Arial"/>
                <w:color w:val="000000"/>
                <w:sz w:val="18"/>
                <w:szCs w:val="18"/>
              </w:rPr>
              <w:t>Unit Trip of 534 MW</w:t>
            </w:r>
          </w:p>
        </w:tc>
      </w:tr>
      <w:tr w:rsidR="00A37F42" w:rsidRPr="00A37F42" w14:paraId="5B838610" w14:textId="77777777" w:rsidTr="00C91409">
        <w:trPr>
          <w:trHeight w:val="313"/>
          <w:jc w:val="center"/>
        </w:trPr>
        <w:tc>
          <w:tcPr>
            <w:tcW w:w="11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7DC178B" w14:textId="77777777" w:rsidR="00A37F42" w:rsidRPr="00A37F42" w:rsidRDefault="00A37F42" w:rsidP="00A37F42">
            <w:pPr>
              <w:jc w:val="center"/>
              <w:rPr>
                <w:rFonts w:cs="Arial"/>
                <w:color w:val="000000"/>
                <w:sz w:val="18"/>
                <w:szCs w:val="18"/>
              </w:rPr>
            </w:pPr>
            <w:r w:rsidRPr="00A37F42">
              <w:rPr>
                <w:rFonts w:cs="Arial"/>
                <w:color w:val="000000"/>
                <w:sz w:val="18"/>
                <w:szCs w:val="18"/>
              </w:rPr>
              <w:t>6/22/2015 2:10:04</w:t>
            </w:r>
          </w:p>
        </w:tc>
        <w:tc>
          <w:tcPr>
            <w:tcW w:w="12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18003B7" w14:textId="77777777" w:rsidR="00A37F42" w:rsidRPr="00A37F42" w:rsidRDefault="00A37F42" w:rsidP="00A37F42">
            <w:pPr>
              <w:jc w:val="center"/>
              <w:rPr>
                <w:rFonts w:cs="Arial"/>
                <w:color w:val="000000"/>
                <w:sz w:val="18"/>
                <w:szCs w:val="18"/>
              </w:rPr>
            </w:pPr>
            <w:r w:rsidRPr="00A37F42">
              <w:rPr>
                <w:rFonts w:cs="Arial"/>
                <w:color w:val="000000"/>
                <w:sz w:val="18"/>
                <w:szCs w:val="18"/>
              </w:rPr>
              <w:t>0.05</w:t>
            </w:r>
          </w:p>
        </w:tc>
        <w:tc>
          <w:tcPr>
            <w:tcW w:w="13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71B639E" w14:textId="77777777" w:rsidR="00A37F42" w:rsidRPr="00A37F42" w:rsidRDefault="00A37F42" w:rsidP="00A37F42">
            <w:pPr>
              <w:jc w:val="center"/>
              <w:rPr>
                <w:rFonts w:cs="Arial"/>
                <w:color w:val="000000"/>
                <w:sz w:val="18"/>
                <w:szCs w:val="18"/>
              </w:rPr>
            </w:pPr>
            <w:r w:rsidRPr="00A37F42">
              <w:rPr>
                <w:rFonts w:cs="Arial"/>
                <w:color w:val="000000"/>
                <w:sz w:val="18"/>
                <w:szCs w:val="18"/>
              </w:rPr>
              <w:t>59.88</w:t>
            </w:r>
          </w:p>
        </w:tc>
        <w:tc>
          <w:tcPr>
            <w:tcW w:w="12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0C9599A" w14:textId="77777777" w:rsidR="00A37F42" w:rsidRPr="00A37F42" w:rsidRDefault="00A37F42" w:rsidP="00A37F42">
            <w:pPr>
              <w:jc w:val="center"/>
              <w:rPr>
                <w:rFonts w:cs="Arial"/>
                <w:color w:val="000000"/>
                <w:sz w:val="18"/>
                <w:szCs w:val="18"/>
              </w:rPr>
            </w:pPr>
            <w:r w:rsidRPr="00A37F42">
              <w:rPr>
                <w:rFonts w:cs="Arial"/>
                <w:color w:val="000000"/>
                <w:sz w:val="18"/>
                <w:szCs w:val="18"/>
              </w:rPr>
              <w:t>0:04:47</w:t>
            </w:r>
          </w:p>
        </w:tc>
        <w:tc>
          <w:tcPr>
            <w:tcW w:w="1080" w:type="dxa"/>
            <w:tcBorders>
              <w:top w:val="nil"/>
              <w:left w:val="nil"/>
              <w:bottom w:val="single" w:sz="8" w:space="0" w:color="auto"/>
              <w:right w:val="single" w:sz="8" w:space="0" w:color="auto"/>
            </w:tcBorders>
            <w:shd w:val="clear" w:color="000000" w:fill="FFFFFF"/>
            <w:vAlign w:val="center"/>
            <w:hideMark/>
          </w:tcPr>
          <w:p w14:paraId="177F1B13" w14:textId="77777777" w:rsidR="00A37F42" w:rsidRPr="00A37F42" w:rsidRDefault="00A37F42" w:rsidP="00A37F42">
            <w:pPr>
              <w:jc w:val="center"/>
              <w:rPr>
                <w:rFonts w:cs="Arial"/>
                <w:color w:val="000000"/>
                <w:sz w:val="18"/>
                <w:szCs w:val="18"/>
              </w:rPr>
            </w:pPr>
            <w:r w:rsidRPr="00A37F42">
              <w:rPr>
                <w:rFonts w:cs="Arial"/>
                <w:color w:val="000000"/>
                <w:sz w:val="18"/>
                <w:szCs w:val="18"/>
              </w:rPr>
              <w:t>0.92</w:t>
            </w:r>
          </w:p>
        </w:tc>
        <w:tc>
          <w:tcPr>
            <w:tcW w:w="990" w:type="dxa"/>
            <w:tcBorders>
              <w:top w:val="nil"/>
              <w:left w:val="nil"/>
              <w:bottom w:val="single" w:sz="8" w:space="0" w:color="auto"/>
              <w:right w:val="single" w:sz="8" w:space="0" w:color="auto"/>
            </w:tcBorders>
            <w:shd w:val="clear" w:color="000000" w:fill="FFFFFF"/>
            <w:vAlign w:val="center"/>
            <w:hideMark/>
          </w:tcPr>
          <w:p w14:paraId="023E6F3D" w14:textId="77777777" w:rsidR="00A37F42" w:rsidRPr="00A37F42" w:rsidRDefault="00A37F42" w:rsidP="00A37F42">
            <w:pPr>
              <w:jc w:val="center"/>
              <w:rPr>
                <w:rFonts w:cs="Arial"/>
                <w:color w:val="000000"/>
                <w:sz w:val="18"/>
                <w:szCs w:val="18"/>
              </w:rPr>
            </w:pPr>
            <w:r w:rsidRPr="00A37F42">
              <w:rPr>
                <w:rFonts w:cs="Arial"/>
                <w:color w:val="000000"/>
                <w:sz w:val="18"/>
                <w:szCs w:val="18"/>
              </w:rPr>
              <w:t>24%</w:t>
            </w:r>
          </w:p>
        </w:tc>
        <w:tc>
          <w:tcPr>
            <w:tcW w:w="33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03E27A4" w14:textId="7AC41782" w:rsidR="00A37F42" w:rsidRPr="00A37F42" w:rsidRDefault="00A37F42" w:rsidP="00752C76">
            <w:pPr>
              <w:rPr>
                <w:rFonts w:cs="Arial"/>
                <w:color w:val="000000"/>
                <w:sz w:val="18"/>
                <w:szCs w:val="18"/>
              </w:rPr>
            </w:pPr>
            <w:r w:rsidRPr="00A37F42">
              <w:rPr>
                <w:rFonts w:cs="Arial"/>
                <w:color w:val="000000"/>
                <w:sz w:val="18"/>
                <w:szCs w:val="18"/>
              </w:rPr>
              <w:t>Unit Trip of 471 MW</w:t>
            </w:r>
          </w:p>
        </w:tc>
      </w:tr>
      <w:tr w:rsidR="00A37F42" w:rsidRPr="00A37F42" w14:paraId="297F5AA5" w14:textId="77777777" w:rsidTr="00C91409">
        <w:trPr>
          <w:trHeight w:val="313"/>
          <w:jc w:val="center"/>
        </w:trPr>
        <w:tc>
          <w:tcPr>
            <w:tcW w:w="1160" w:type="dxa"/>
            <w:vMerge/>
            <w:tcBorders>
              <w:top w:val="nil"/>
              <w:left w:val="single" w:sz="8" w:space="0" w:color="auto"/>
              <w:bottom w:val="single" w:sz="8" w:space="0" w:color="000000"/>
              <w:right w:val="single" w:sz="8" w:space="0" w:color="auto"/>
            </w:tcBorders>
            <w:vAlign w:val="center"/>
            <w:hideMark/>
          </w:tcPr>
          <w:p w14:paraId="5FBAE93B" w14:textId="77777777" w:rsidR="00A37F42" w:rsidRPr="00A37F42" w:rsidRDefault="00A37F42" w:rsidP="00A37F42">
            <w:pPr>
              <w:rPr>
                <w:rFonts w:cs="Arial"/>
                <w:color w:val="00000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209258F9" w14:textId="77777777" w:rsidR="00A37F42" w:rsidRPr="00A37F42" w:rsidRDefault="00A37F42" w:rsidP="00A37F42">
            <w:pPr>
              <w:rPr>
                <w:rFonts w:cs="Arial"/>
                <w:color w:val="000000"/>
                <w:sz w:val="18"/>
                <w:szCs w:val="18"/>
              </w:rPr>
            </w:pPr>
          </w:p>
        </w:tc>
        <w:tc>
          <w:tcPr>
            <w:tcW w:w="1350" w:type="dxa"/>
            <w:vMerge/>
            <w:tcBorders>
              <w:top w:val="nil"/>
              <w:left w:val="single" w:sz="8" w:space="0" w:color="auto"/>
              <w:bottom w:val="single" w:sz="8" w:space="0" w:color="000000"/>
              <w:right w:val="single" w:sz="8" w:space="0" w:color="auto"/>
            </w:tcBorders>
            <w:vAlign w:val="center"/>
            <w:hideMark/>
          </w:tcPr>
          <w:p w14:paraId="296C0873" w14:textId="77777777" w:rsidR="00A37F42" w:rsidRPr="00A37F42" w:rsidRDefault="00A37F42" w:rsidP="00A37F42">
            <w:pPr>
              <w:rPr>
                <w:rFonts w:cs="Arial"/>
                <w:color w:val="00000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308CDBE6" w14:textId="77777777" w:rsidR="00A37F42" w:rsidRPr="00A37F42" w:rsidRDefault="00A37F42" w:rsidP="00A37F42">
            <w:pPr>
              <w:rPr>
                <w:rFonts w:cs="Arial"/>
                <w:color w:val="000000"/>
                <w:sz w:val="18"/>
                <w:szCs w:val="18"/>
              </w:rPr>
            </w:pPr>
          </w:p>
        </w:tc>
        <w:tc>
          <w:tcPr>
            <w:tcW w:w="1080" w:type="dxa"/>
            <w:tcBorders>
              <w:top w:val="nil"/>
              <w:left w:val="nil"/>
              <w:bottom w:val="single" w:sz="8" w:space="0" w:color="auto"/>
              <w:right w:val="single" w:sz="8" w:space="0" w:color="auto"/>
            </w:tcBorders>
            <w:shd w:val="clear" w:color="000000" w:fill="FFFFFF"/>
            <w:vAlign w:val="center"/>
            <w:hideMark/>
          </w:tcPr>
          <w:p w14:paraId="26DCE245" w14:textId="77777777" w:rsidR="00A37F42" w:rsidRPr="00A37F42" w:rsidRDefault="00A37F42" w:rsidP="00A37F42">
            <w:pPr>
              <w:jc w:val="center"/>
              <w:rPr>
                <w:rFonts w:cs="Arial"/>
                <w:color w:val="000000"/>
                <w:sz w:val="18"/>
                <w:szCs w:val="18"/>
              </w:rPr>
            </w:pPr>
            <w:r w:rsidRPr="00A37F42">
              <w:rPr>
                <w:rFonts w:cs="Arial"/>
                <w:color w:val="000000"/>
                <w:sz w:val="18"/>
                <w:szCs w:val="18"/>
              </w:rPr>
              <w:t>0.66</w:t>
            </w:r>
          </w:p>
        </w:tc>
        <w:tc>
          <w:tcPr>
            <w:tcW w:w="990" w:type="dxa"/>
            <w:tcBorders>
              <w:top w:val="nil"/>
              <w:left w:val="nil"/>
              <w:bottom w:val="single" w:sz="8" w:space="0" w:color="auto"/>
              <w:right w:val="single" w:sz="8" w:space="0" w:color="auto"/>
            </w:tcBorders>
            <w:shd w:val="clear" w:color="000000" w:fill="FFFFFF"/>
            <w:vAlign w:val="center"/>
            <w:hideMark/>
          </w:tcPr>
          <w:p w14:paraId="02E13122" w14:textId="77777777" w:rsidR="00A37F42" w:rsidRPr="00A37F42" w:rsidRDefault="00A37F42" w:rsidP="00A37F42">
            <w:pPr>
              <w:jc w:val="center"/>
              <w:rPr>
                <w:rFonts w:cs="Arial"/>
                <w:color w:val="000000"/>
                <w:sz w:val="18"/>
                <w:szCs w:val="18"/>
              </w:rPr>
            </w:pPr>
            <w:r w:rsidRPr="00A37F42">
              <w:rPr>
                <w:rFonts w:cs="Arial"/>
                <w:color w:val="000000"/>
                <w:sz w:val="18"/>
                <w:szCs w:val="18"/>
              </w:rPr>
              <w:t>5%</w:t>
            </w:r>
          </w:p>
        </w:tc>
        <w:tc>
          <w:tcPr>
            <w:tcW w:w="3340" w:type="dxa"/>
            <w:vMerge/>
            <w:tcBorders>
              <w:top w:val="nil"/>
              <w:left w:val="single" w:sz="8" w:space="0" w:color="auto"/>
              <w:bottom w:val="single" w:sz="8" w:space="0" w:color="000000"/>
              <w:right w:val="single" w:sz="8" w:space="0" w:color="auto"/>
            </w:tcBorders>
            <w:vAlign w:val="center"/>
            <w:hideMark/>
          </w:tcPr>
          <w:p w14:paraId="1426A472" w14:textId="77777777" w:rsidR="00A37F42" w:rsidRPr="00A37F42" w:rsidRDefault="00A37F42" w:rsidP="00A37F42">
            <w:pPr>
              <w:rPr>
                <w:rFonts w:cs="Arial"/>
                <w:color w:val="000000"/>
                <w:sz w:val="18"/>
                <w:szCs w:val="18"/>
              </w:rPr>
            </w:pPr>
          </w:p>
        </w:tc>
      </w:tr>
      <w:tr w:rsidR="00A37F42" w:rsidRPr="00A37F42" w14:paraId="531953D5" w14:textId="77777777" w:rsidTr="00C91409">
        <w:trPr>
          <w:trHeight w:val="582"/>
          <w:jc w:val="center"/>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15C54363" w14:textId="77777777" w:rsidR="00A37F42" w:rsidRPr="00A37F42" w:rsidRDefault="00A37F42" w:rsidP="00A37F42">
            <w:pPr>
              <w:jc w:val="center"/>
              <w:rPr>
                <w:rFonts w:cs="Arial"/>
                <w:color w:val="000000"/>
                <w:sz w:val="18"/>
                <w:szCs w:val="18"/>
              </w:rPr>
            </w:pPr>
            <w:r w:rsidRPr="00A37F42">
              <w:rPr>
                <w:rFonts w:cs="Arial"/>
                <w:color w:val="000000"/>
                <w:sz w:val="18"/>
                <w:szCs w:val="18"/>
              </w:rPr>
              <w:t>6/25/2015 23:08:49</w:t>
            </w:r>
          </w:p>
        </w:tc>
        <w:tc>
          <w:tcPr>
            <w:tcW w:w="1260" w:type="dxa"/>
            <w:tcBorders>
              <w:top w:val="nil"/>
              <w:left w:val="nil"/>
              <w:bottom w:val="single" w:sz="8" w:space="0" w:color="auto"/>
              <w:right w:val="single" w:sz="8" w:space="0" w:color="auto"/>
            </w:tcBorders>
            <w:shd w:val="clear" w:color="000000" w:fill="FFFFFF"/>
            <w:noWrap/>
            <w:vAlign w:val="center"/>
            <w:hideMark/>
          </w:tcPr>
          <w:p w14:paraId="4BB6DF77" w14:textId="77777777" w:rsidR="00A37F42" w:rsidRPr="00A37F42" w:rsidRDefault="00A37F42" w:rsidP="00A37F42">
            <w:pPr>
              <w:jc w:val="center"/>
              <w:rPr>
                <w:rFonts w:cs="Arial"/>
                <w:color w:val="000000"/>
                <w:sz w:val="18"/>
                <w:szCs w:val="18"/>
              </w:rPr>
            </w:pPr>
            <w:r w:rsidRPr="00A37F42">
              <w:rPr>
                <w:rFonts w:cs="Arial"/>
                <w:color w:val="000000"/>
                <w:sz w:val="18"/>
                <w:szCs w:val="18"/>
              </w:rPr>
              <w:t>0.09</w:t>
            </w:r>
          </w:p>
        </w:tc>
        <w:tc>
          <w:tcPr>
            <w:tcW w:w="1350" w:type="dxa"/>
            <w:tcBorders>
              <w:top w:val="nil"/>
              <w:left w:val="nil"/>
              <w:bottom w:val="single" w:sz="8" w:space="0" w:color="auto"/>
              <w:right w:val="single" w:sz="8" w:space="0" w:color="auto"/>
            </w:tcBorders>
            <w:shd w:val="clear" w:color="000000" w:fill="FFFFFF"/>
            <w:noWrap/>
            <w:vAlign w:val="center"/>
            <w:hideMark/>
          </w:tcPr>
          <w:p w14:paraId="41A7C267" w14:textId="77777777" w:rsidR="00A37F42" w:rsidRPr="00A37F42" w:rsidRDefault="00A37F42" w:rsidP="00A37F42">
            <w:pPr>
              <w:jc w:val="center"/>
              <w:rPr>
                <w:rFonts w:cs="Arial"/>
                <w:color w:val="000000"/>
                <w:sz w:val="18"/>
                <w:szCs w:val="18"/>
              </w:rPr>
            </w:pPr>
            <w:r w:rsidRPr="00A37F42">
              <w:rPr>
                <w:rFonts w:cs="Arial"/>
                <w:color w:val="000000"/>
                <w:sz w:val="18"/>
                <w:szCs w:val="18"/>
              </w:rPr>
              <w:t>59.88</w:t>
            </w:r>
          </w:p>
        </w:tc>
        <w:tc>
          <w:tcPr>
            <w:tcW w:w="1260" w:type="dxa"/>
            <w:tcBorders>
              <w:top w:val="nil"/>
              <w:left w:val="nil"/>
              <w:bottom w:val="single" w:sz="8" w:space="0" w:color="auto"/>
              <w:right w:val="single" w:sz="8" w:space="0" w:color="auto"/>
            </w:tcBorders>
            <w:shd w:val="clear" w:color="000000" w:fill="FFFFFF"/>
            <w:noWrap/>
            <w:vAlign w:val="center"/>
            <w:hideMark/>
          </w:tcPr>
          <w:p w14:paraId="5BD9D204" w14:textId="77777777" w:rsidR="00A37F42" w:rsidRPr="00A37F42" w:rsidRDefault="00A37F42" w:rsidP="00A37F42">
            <w:pPr>
              <w:jc w:val="center"/>
              <w:rPr>
                <w:rFonts w:cs="Arial"/>
                <w:color w:val="000000"/>
                <w:sz w:val="18"/>
                <w:szCs w:val="18"/>
              </w:rPr>
            </w:pPr>
            <w:r w:rsidRPr="00A37F42">
              <w:rPr>
                <w:rFonts w:cs="Arial"/>
                <w:color w:val="000000"/>
                <w:sz w:val="18"/>
                <w:szCs w:val="18"/>
              </w:rPr>
              <w:t>0:03:54</w:t>
            </w:r>
          </w:p>
        </w:tc>
        <w:tc>
          <w:tcPr>
            <w:tcW w:w="2070" w:type="dxa"/>
            <w:gridSpan w:val="2"/>
            <w:tcBorders>
              <w:top w:val="single" w:sz="8" w:space="0" w:color="auto"/>
              <w:left w:val="nil"/>
              <w:bottom w:val="single" w:sz="8" w:space="0" w:color="auto"/>
              <w:right w:val="single" w:sz="8" w:space="0" w:color="000000"/>
            </w:tcBorders>
            <w:shd w:val="clear" w:color="000000" w:fill="FFFFFF"/>
            <w:vAlign w:val="center"/>
            <w:hideMark/>
          </w:tcPr>
          <w:p w14:paraId="4E5AD32C" w14:textId="07F86F86" w:rsidR="00A37F42" w:rsidRPr="00A37F42" w:rsidRDefault="00A37F42" w:rsidP="00A37F42">
            <w:pPr>
              <w:jc w:val="center"/>
              <w:rPr>
                <w:rFonts w:cs="Arial"/>
                <w:color w:val="000000"/>
                <w:sz w:val="18"/>
                <w:szCs w:val="18"/>
              </w:rPr>
            </w:pPr>
            <w:r w:rsidRPr="00A37F42">
              <w:rPr>
                <w:rFonts w:cs="Arial"/>
                <w:color w:val="000000"/>
                <w:sz w:val="18"/>
                <w:szCs w:val="18"/>
              </w:rPr>
              <w:t xml:space="preserve">PMU Data Not </w:t>
            </w:r>
            <w:r w:rsidR="00EE3FC1" w:rsidRPr="00A37F42">
              <w:rPr>
                <w:rFonts w:cs="Arial"/>
                <w:color w:val="000000"/>
                <w:sz w:val="18"/>
                <w:szCs w:val="18"/>
              </w:rPr>
              <w:t>Available</w:t>
            </w:r>
            <w:r w:rsidRPr="00A37F42">
              <w:rPr>
                <w:rFonts w:cs="Arial"/>
                <w:color w:val="000000"/>
                <w:sz w:val="18"/>
                <w:szCs w:val="18"/>
              </w:rPr>
              <w:t>.</w:t>
            </w:r>
          </w:p>
        </w:tc>
        <w:tc>
          <w:tcPr>
            <w:tcW w:w="3340" w:type="dxa"/>
            <w:tcBorders>
              <w:top w:val="nil"/>
              <w:left w:val="nil"/>
              <w:bottom w:val="single" w:sz="8" w:space="0" w:color="auto"/>
              <w:right w:val="single" w:sz="8" w:space="0" w:color="auto"/>
            </w:tcBorders>
            <w:shd w:val="clear" w:color="000000" w:fill="FFFFFF"/>
            <w:noWrap/>
            <w:vAlign w:val="center"/>
            <w:hideMark/>
          </w:tcPr>
          <w:p w14:paraId="0D641228" w14:textId="04990AB7" w:rsidR="00A37F42" w:rsidRPr="00A37F42" w:rsidRDefault="00A37F42" w:rsidP="00752C76">
            <w:pPr>
              <w:rPr>
                <w:rFonts w:cs="Arial"/>
                <w:color w:val="000000"/>
                <w:sz w:val="18"/>
                <w:szCs w:val="18"/>
              </w:rPr>
            </w:pPr>
            <w:r w:rsidRPr="00A37F42">
              <w:rPr>
                <w:rFonts w:cs="Arial"/>
                <w:color w:val="000000"/>
                <w:sz w:val="18"/>
                <w:szCs w:val="18"/>
              </w:rPr>
              <w:t>Unit Trip of 645 MW</w:t>
            </w:r>
          </w:p>
        </w:tc>
      </w:tr>
      <w:tr w:rsidR="00A37F42" w:rsidRPr="00A37F42" w14:paraId="523E947D" w14:textId="77777777" w:rsidTr="00C91409">
        <w:trPr>
          <w:trHeight w:val="298"/>
          <w:jc w:val="center"/>
        </w:trPr>
        <w:tc>
          <w:tcPr>
            <w:tcW w:w="1160" w:type="dxa"/>
            <w:tcBorders>
              <w:top w:val="nil"/>
              <w:left w:val="single" w:sz="8" w:space="0" w:color="auto"/>
              <w:bottom w:val="single" w:sz="8" w:space="0" w:color="auto"/>
              <w:right w:val="single" w:sz="8" w:space="0" w:color="auto"/>
            </w:tcBorders>
            <w:shd w:val="clear" w:color="000000" w:fill="8EA9DB"/>
            <w:noWrap/>
            <w:vAlign w:val="center"/>
            <w:hideMark/>
          </w:tcPr>
          <w:p w14:paraId="0DB20147" w14:textId="77777777" w:rsidR="00A37F42" w:rsidRPr="00A37F42" w:rsidRDefault="00A37F42" w:rsidP="00A37F42">
            <w:pPr>
              <w:jc w:val="center"/>
              <w:rPr>
                <w:rFonts w:cs="Arial"/>
                <w:color w:val="000000"/>
                <w:sz w:val="18"/>
                <w:szCs w:val="18"/>
              </w:rPr>
            </w:pPr>
            <w:r w:rsidRPr="00A37F42">
              <w:rPr>
                <w:rFonts w:cs="Arial"/>
                <w:color w:val="000000"/>
                <w:sz w:val="18"/>
                <w:szCs w:val="18"/>
              </w:rPr>
              <w:t>6/26/2015 10:43:02</w:t>
            </w:r>
          </w:p>
        </w:tc>
        <w:tc>
          <w:tcPr>
            <w:tcW w:w="1260" w:type="dxa"/>
            <w:tcBorders>
              <w:top w:val="nil"/>
              <w:left w:val="nil"/>
              <w:bottom w:val="single" w:sz="8" w:space="0" w:color="auto"/>
              <w:right w:val="single" w:sz="8" w:space="0" w:color="auto"/>
            </w:tcBorders>
            <w:shd w:val="clear" w:color="000000" w:fill="8EA9DB"/>
            <w:noWrap/>
            <w:vAlign w:val="center"/>
            <w:hideMark/>
          </w:tcPr>
          <w:p w14:paraId="00E7ADAE" w14:textId="77777777" w:rsidR="00A37F42" w:rsidRPr="00A37F42" w:rsidRDefault="00A37F42" w:rsidP="00A37F42">
            <w:pPr>
              <w:jc w:val="center"/>
              <w:rPr>
                <w:rFonts w:cs="Arial"/>
                <w:color w:val="000000"/>
                <w:sz w:val="18"/>
                <w:szCs w:val="18"/>
              </w:rPr>
            </w:pPr>
            <w:r w:rsidRPr="00A37F42">
              <w:rPr>
                <w:rFonts w:cs="Arial"/>
                <w:color w:val="000000"/>
                <w:sz w:val="18"/>
                <w:szCs w:val="18"/>
              </w:rPr>
              <w:t>0.08</w:t>
            </w:r>
          </w:p>
        </w:tc>
        <w:tc>
          <w:tcPr>
            <w:tcW w:w="1350" w:type="dxa"/>
            <w:tcBorders>
              <w:top w:val="nil"/>
              <w:left w:val="nil"/>
              <w:bottom w:val="single" w:sz="8" w:space="0" w:color="auto"/>
              <w:right w:val="single" w:sz="8" w:space="0" w:color="auto"/>
            </w:tcBorders>
            <w:shd w:val="clear" w:color="000000" w:fill="8EA9DB"/>
            <w:noWrap/>
            <w:vAlign w:val="center"/>
            <w:hideMark/>
          </w:tcPr>
          <w:p w14:paraId="52FE981E" w14:textId="77777777" w:rsidR="00A37F42" w:rsidRPr="00A37F42" w:rsidRDefault="00A37F42" w:rsidP="00A37F42">
            <w:pPr>
              <w:jc w:val="center"/>
              <w:rPr>
                <w:rFonts w:cs="Arial"/>
                <w:color w:val="000000"/>
                <w:sz w:val="18"/>
                <w:szCs w:val="18"/>
              </w:rPr>
            </w:pPr>
            <w:r w:rsidRPr="00A37F42">
              <w:rPr>
                <w:rFonts w:cs="Arial"/>
                <w:color w:val="000000"/>
                <w:sz w:val="18"/>
                <w:szCs w:val="18"/>
              </w:rPr>
              <w:t>59.89</w:t>
            </w:r>
          </w:p>
        </w:tc>
        <w:tc>
          <w:tcPr>
            <w:tcW w:w="1260" w:type="dxa"/>
            <w:tcBorders>
              <w:top w:val="nil"/>
              <w:left w:val="nil"/>
              <w:bottom w:val="single" w:sz="8" w:space="0" w:color="auto"/>
              <w:right w:val="single" w:sz="8" w:space="0" w:color="auto"/>
            </w:tcBorders>
            <w:shd w:val="clear" w:color="000000" w:fill="8EA9DB"/>
            <w:noWrap/>
            <w:vAlign w:val="center"/>
            <w:hideMark/>
          </w:tcPr>
          <w:p w14:paraId="0C1EA1AD" w14:textId="77777777" w:rsidR="00A37F42" w:rsidRPr="00A37F42" w:rsidRDefault="00A37F42" w:rsidP="00A37F42">
            <w:pPr>
              <w:jc w:val="center"/>
              <w:rPr>
                <w:rFonts w:cs="Arial"/>
                <w:color w:val="000000"/>
                <w:sz w:val="18"/>
                <w:szCs w:val="18"/>
              </w:rPr>
            </w:pPr>
            <w:r w:rsidRPr="00A37F42">
              <w:rPr>
                <w:rFonts w:cs="Arial"/>
                <w:color w:val="000000"/>
                <w:sz w:val="18"/>
                <w:szCs w:val="18"/>
              </w:rPr>
              <w:t>0:04:41</w:t>
            </w:r>
          </w:p>
        </w:tc>
        <w:tc>
          <w:tcPr>
            <w:tcW w:w="1080" w:type="dxa"/>
            <w:tcBorders>
              <w:top w:val="nil"/>
              <w:left w:val="nil"/>
              <w:bottom w:val="single" w:sz="8" w:space="0" w:color="auto"/>
              <w:right w:val="single" w:sz="8" w:space="0" w:color="auto"/>
            </w:tcBorders>
            <w:shd w:val="clear" w:color="000000" w:fill="8EA9DB"/>
            <w:vAlign w:val="center"/>
            <w:hideMark/>
          </w:tcPr>
          <w:p w14:paraId="0E2D2292" w14:textId="77777777" w:rsidR="00A37F42" w:rsidRPr="00A37F42" w:rsidRDefault="00A37F42" w:rsidP="00A37F42">
            <w:pPr>
              <w:jc w:val="center"/>
              <w:rPr>
                <w:rFonts w:cs="Arial"/>
                <w:color w:val="000000"/>
                <w:sz w:val="18"/>
                <w:szCs w:val="18"/>
              </w:rPr>
            </w:pPr>
            <w:r w:rsidRPr="00A37F42">
              <w:rPr>
                <w:rFonts w:cs="Arial"/>
                <w:color w:val="000000"/>
                <w:sz w:val="18"/>
                <w:szCs w:val="18"/>
              </w:rPr>
              <w:t>0.60</w:t>
            </w:r>
          </w:p>
        </w:tc>
        <w:tc>
          <w:tcPr>
            <w:tcW w:w="990" w:type="dxa"/>
            <w:tcBorders>
              <w:top w:val="nil"/>
              <w:left w:val="nil"/>
              <w:bottom w:val="single" w:sz="8" w:space="0" w:color="auto"/>
              <w:right w:val="single" w:sz="8" w:space="0" w:color="auto"/>
            </w:tcBorders>
            <w:shd w:val="clear" w:color="000000" w:fill="8EA9DB"/>
            <w:vAlign w:val="center"/>
            <w:hideMark/>
          </w:tcPr>
          <w:p w14:paraId="749401C5" w14:textId="77777777" w:rsidR="00A37F42" w:rsidRPr="00A37F42" w:rsidRDefault="00A37F42" w:rsidP="00A37F42">
            <w:pPr>
              <w:jc w:val="center"/>
              <w:rPr>
                <w:rFonts w:cs="Arial"/>
                <w:color w:val="000000"/>
                <w:sz w:val="18"/>
                <w:szCs w:val="18"/>
              </w:rPr>
            </w:pPr>
            <w:r w:rsidRPr="00A37F42">
              <w:rPr>
                <w:rFonts w:cs="Arial"/>
                <w:color w:val="000000"/>
                <w:sz w:val="18"/>
                <w:szCs w:val="18"/>
              </w:rPr>
              <w:t>10%</w:t>
            </w:r>
          </w:p>
        </w:tc>
        <w:tc>
          <w:tcPr>
            <w:tcW w:w="3340" w:type="dxa"/>
            <w:tcBorders>
              <w:top w:val="nil"/>
              <w:left w:val="nil"/>
              <w:bottom w:val="single" w:sz="8" w:space="0" w:color="auto"/>
              <w:right w:val="single" w:sz="8" w:space="0" w:color="auto"/>
            </w:tcBorders>
            <w:shd w:val="clear" w:color="000000" w:fill="8EA9DB"/>
            <w:noWrap/>
            <w:vAlign w:val="center"/>
            <w:hideMark/>
          </w:tcPr>
          <w:p w14:paraId="6D14CE63" w14:textId="5D394C53" w:rsidR="00A37F42" w:rsidRPr="00A37F42" w:rsidRDefault="00A37F42" w:rsidP="00752C76">
            <w:pPr>
              <w:rPr>
                <w:rFonts w:cs="Arial"/>
                <w:color w:val="000000"/>
                <w:sz w:val="18"/>
                <w:szCs w:val="18"/>
              </w:rPr>
            </w:pPr>
            <w:r w:rsidRPr="00A37F42">
              <w:rPr>
                <w:rFonts w:cs="Arial"/>
                <w:color w:val="000000"/>
                <w:sz w:val="18"/>
                <w:szCs w:val="18"/>
              </w:rPr>
              <w:t>Unit Trip of 639 MW</w:t>
            </w:r>
          </w:p>
        </w:tc>
      </w:tr>
    </w:tbl>
    <w:p w14:paraId="46B4AC8D" w14:textId="77777777" w:rsidR="0014765F" w:rsidRPr="008209A2" w:rsidRDefault="0014765F" w:rsidP="00A37F42">
      <w:pPr>
        <w:rPr>
          <w:rFonts w:cs="Arial"/>
        </w:rPr>
      </w:pPr>
    </w:p>
    <w:p w14:paraId="498DD707" w14:textId="77777777" w:rsidR="0014765F" w:rsidRPr="008209A2" w:rsidRDefault="0014765F" w:rsidP="0014765F">
      <w:pPr>
        <w:tabs>
          <w:tab w:val="left" w:pos="1306"/>
        </w:tabs>
        <w:rPr>
          <w:rFonts w:cs="Arial"/>
          <w:sz w:val="16"/>
          <w:szCs w:val="16"/>
        </w:rPr>
      </w:pPr>
      <w:r w:rsidRPr="008209A2">
        <w:rPr>
          <w:rFonts w:cs="Arial"/>
          <w:sz w:val="16"/>
          <w:szCs w:val="16"/>
        </w:rPr>
        <w:tab/>
      </w:r>
    </w:p>
    <w:p w14:paraId="617F0CEB" w14:textId="7C453269" w:rsidR="0014765F" w:rsidRPr="008209A2" w:rsidRDefault="0014765F" w:rsidP="0014765F">
      <w:pPr>
        <w:jc w:val="center"/>
        <w:rPr>
          <w:rFonts w:cs="Arial"/>
          <w:sz w:val="16"/>
          <w:szCs w:val="16"/>
        </w:rPr>
      </w:pPr>
      <w:r w:rsidRPr="008209A2">
        <w:rPr>
          <w:rFonts w:cs="Arial"/>
          <w:sz w:val="16"/>
          <w:szCs w:val="16"/>
        </w:rPr>
        <w:t xml:space="preserve">(Note: </w:t>
      </w:r>
      <w:r w:rsidR="00862311">
        <w:rPr>
          <w:rFonts w:cs="Arial"/>
          <w:sz w:val="16"/>
          <w:szCs w:val="16"/>
        </w:rPr>
        <w:t xml:space="preserve">frequency events highlighted in blue have been identified as FMEs per BAL-001-TRE-1 and the Performance Disturbance </w:t>
      </w:r>
      <w:r w:rsidR="00594CE2">
        <w:rPr>
          <w:rFonts w:cs="Arial"/>
          <w:sz w:val="16"/>
          <w:szCs w:val="16"/>
        </w:rPr>
        <w:t xml:space="preserve">Compliance </w:t>
      </w:r>
      <w:r w:rsidR="00862311">
        <w:rPr>
          <w:rFonts w:cs="Arial"/>
          <w:sz w:val="16"/>
          <w:szCs w:val="16"/>
        </w:rPr>
        <w:t>Working group.</w:t>
      </w:r>
      <w:r w:rsidRPr="008209A2">
        <w:rPr>
          <w:rFonts w:cs="Arial"/>
          <w:sz w:val="16"/>
          <w:szCs w:val="16"/>
        </w:rPr>
        <w:t>)</w:t>
      </w:r>
    </w:p>
    <w:p w14:paraId="621F8A5B" w14:textId="77777777" w:rsidR="005E6548" w:rsidRPr="008209A2" w:rsidRDefault="00D53759" w:rsidP="00E6330D">
      <w:pPr>
        <w:jc w:val="both"/>
        <w:rPr>
          <w:rFonts w:cs="Arial"/>
          <w:szCs w:val="22"/>
        </w:rPr>
      </w:pPr>
      <w:r w:rsidRPr="008209A2">
        <w:rPr>
          <w:rFonts w:cs="Arial"/>
          <w:szCs w:val="22"/>
        </w:rPr>
        <w:t xml:space="preserve">  </w:t>
      </w:r>
    </w:p>
    <w:p w14:paraId="6F0BAFFB" w14:textId="08C573F4" w:rsidR="009C32D3" w:rsidRDefault="009C32D3" w:rsidP="00280D69">
      <w:pPr>
        <w:jc w:val="right"/>
        <w:rPr>
          <w:rFonts w:cs="Arial"/>
          <w:szCs w:val="22"/>
        </w:rPr>
      </w:pPr>
    </w:p>
    <w:p w14:paraId="554462CC" w14:textId="77777777" w:rsidR="00A37F42" w:rsidRDefault="00A37F42" w:rsidP="00280D69">
      <w:pPr>
        <w:jc w:val="right"/>
        <w:rPr>
          <w:rFonts w:cs="Arial"/>
          <w:szCs w:val="22"/>
        </w:rPr>
      </w:pPr>
    </w:p>
    <w:p w14:paraId="3B8EFCBC" w14:textId="6AA64372" w:rsidR="00A37F42" w:rsidRPr="00205F70" w:rsidRDefault="0061469D" w:rsidP="00280D69">
      <w:pPr>
        <w:jc w:val="right"/>
        <w:rPr>
          <w:rFonts w:cs="Arial"/>
          <w:szCs w:val="22"/>
        </w:rPr>
      </w:pPr>
      <w:r>
        <w:rPr>
          <w:rFonts w:cs="Arial"/>
          <w:noProof/>
          <w:szCs w:val="22"/>
        </w:rPr>
        <w:lastRenderedPageBreak/>
        <w:drawing>
          <wp:inline distT="0" distB="0" distL="0" distR="0" wp14:anchorId="4FFDDEF5" wp14:editId="1AE5C1F8">
            <wp:extent cx="5943600" cy="353512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2E6B11BE" w14:textId="77777777" w:rsidR="00AA29B8" w:rsidRPr="00205F70" w:rsidRDefault="00AA29B8" w:rsidP="004E5322">
      <w:pPr>
        <w:pStyle w:val="Heading2"/>
      </w:pPr>
      <w:bookmarkStart w:id="255" w:name="_Toc424129022"/>
      <w:r w:rsidRPr="00205F70">
        <w:t>Responsive Reserve Events</w:t>
      </w:r>
      <w:bookmarkEnd w:id="255"/>
    </w:p>
    <w:p w14:paraId="451A3410" w14:textId="77777777" w:rsidR="009A79EF" w:rsidRPr="00A20AD1" w:rsidRDefault="009A79EF" w:rsidP="009A79EF">
      <w:pPr>
        <w:rPr>
          <w:rFonts w:cs="Arial"/>
          <w:szCs w:val="22"/>
        </w:rPr>
      </w:pPr>
    </w:p>
    <w:p w14:paraId="194C3663" w14:textId="37DA0D47" w:rsidR="00AA29B8" w:rsidRPr="00A239D8" w:rsidRDefault="00302A11" w:rsidP="00302A11">
      <w:pPr>
        <w:jc w:val="both"/>
        <w:rPr>
          <w:rFonts w:cs="Arial"/>
          <w:szCs w:val="22"/>
        </w:rPr>
      </w:pPr>
      <w:r w:rsidRPr="00A239D8">
        <w:rPr>
          <w:rFonts w:cs="Arial"/>
          <w:szCs w:val="22"/>
        </w:rPr>
        <w:t xml:space="preserve">There were </w:t>
      </w:r>
      <w:r w:rsidR="0037459E">
        <w:rPr>
          <w:rFonts w:cs="Arial"/>
          <w:szCs w:val="22"/>
        </w:rPr>
        <w:t>five</w:t>
      </w:r>
      <w:r w:rsidRPr="00A239D8">
        <w:rPr>
          <w:rFonts w:cs="Arial"/>
          <w:szCs w:val="22"/>
        </w:rPr>
        <w:t xml:space="preserve"> events where Responsive Reserve MWs were released to SCED in </w:t>
      </w:r>
      <w:r w:rsidR="00C90554">
        <w:rPr>
          <w:rFonts w:cs="Arial"/>
          <w:szCs w:val="22"/>
        </w:rPr>
        <w:t>June</w:t>
      </w:r>
      <w:r w:rsidRPr="00A239D8">
        <w:rPr>
          <w:rFonts w:cs="Arial"/>
          <w:szCs w:val="22"/>
        </w:rPr>
        <w:t>.  The events highlighted in blue were related to frequency events reported in section 2.1 above.</w:t>
      </w:r>
    </w:p>
    <w:p w14:paraId="1BCF2F03" w14:textId="77777777" w:rsidR="00302A11" w:rsidRPr="008C7A40" w:rsidRDefault="00302A11" w:rsidP="00302A11">
      <w:pPr>
        <w:jc w:val="both"/>
        <w:rPr>
          <w:rFonts w:cs="Arial"/>
          <w:szCs w:val="22"/>
          <w:highlight w:val="yellow"/>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030"/>
        <w:gridCol w:w="2029"/>
        <w:gridCol w:w="1407"/>
        <w:gridCol w:w="1407"/>
        <w:gridCol w:w="2477"/>
      </w:tblGrid>
      <w:tr w:rsidR="00D008BD" w:rsidRPr="002C0C4A" w14:paraId="475619E2" w14:textId="77777777" w:rsidTr="005E3525">
        <w:trPr>
          <w:trHeight w:val="262"/>
          <w:jc w:val="center"/>
        </w:trPr>
        <w:tc>
          <w:tcPr>
            <w:tcW w:w="2030" w:type="dxa"/>
            <w:shd w:val="clear" w:color="auto" w:fill="006666"/>
            <w:noWrap/>
            <w:vAlign w:val="center"/>
            <w:hideMark/>
          </w:tcPr>
          <w:p w14:paraId="764B3EA8" w14:textId="77777777" w:rsidR="00302A11" w:rsidRPr="00A37F42" w:rsidRDefault="00302A11" w:rsidP="00205F70">
            <w:pPr>
              <w:jc w:val="center"/>
              <w:rPr>
                <w:rFonts w:cs="Arial"/>
                <w:b/>
                <w:bCs/>
                <w:color w:val="FFFFFF"/>
                <w:sz w:val="20"/>
                <w:szCs w:val="20"/>
              </w:rPr>
            </w:pPr>
            <w:r w:rsidRPr="00A37F42">
              <w:rPr>
                <w:rFonts w:cs="Arial"/>
                <w:b/>
                <w:bCs/>
                <w:color w:val="FFFFFF"/>
                <w:sz w:val="20"/>
                <w:szCs w:val="20"/>
              </w:rPr>
              <w:t>Date and Time</w:t>
            </w:r>
          </w:p>
          <w:p w14:paraId="3FAFB88E" w14:textId="77777777" w:rsidR="00302A11" w:rsidRPr="00A37F42" w:rsidRDefault="00302A11" w:rsidP="00205F70">
            <w:pPr>
              <w:jc w:val="center"/>
              <w:rPr>
                <w:rFonts w:cs="Arial"/>
                <w:color w:val="FFFFFF"/>
                <w:sz w:val="20"/>
                <w:szCs w:val="20"/>
              </w:rPr>
            </w:pPr>
            <w:r w:rsidRPr="00A37F42">
              <w:rPr>
                <w:rFonts w:cs="Arial"/>
                <w:b/>
                <w:bCs/>
                <w:color w:val="FFFFFF"/>
                <w:sz w:val="20"/>
                <w:szCs w:val="20"/>
              </w:rPr>
              <w:t>Released to SCED</w:t>
            </w:r>
          </w:p>
        </w:tc>
        <w:tc>
          <w:tcPr>
            <w:tcW w:w="2029" w:type="dxa"/>
            <w:shd w:val="clear" w:color="auto" w:fill="006666"/>
            <w:noWrap/>
            <w:vAlign w:val="center"/>
            <w:hideMark/>
          </w:tcPr>
          <w:p w14:paraId="5347ED70" w14:textId="77777777" w:rsidR="00302A11" w:rsidRPr="00A37F42" w:rsidRDefault="00302A11" w:rsidP="00205F70">
            <w:pPr>
              <w:jc w:val="center"/>
              <w:rPr>
                <w:rFonts w:cs="Arial"/>
                <w:b/>
                <w:color w:val="FFFFFF"/>
                <w:sz w:val="20"/>
                <w:szCs w:val="20"/>
              </w:rPr>
            </w:pPr>
            <w:r w:rsidRPr="00A37F42">
              <w:rPr>
                <w:rFonts w:cs="Arial"/>
                <w:b/>
                <w:color w:val="FFFFFF"/>
                <w:sz w:val="20"/>
                <w:szCs w:val="20"/>
              </w:rPr>
              <w:t>Date and Time</w:t>
            </w:r>
          </w:p>
          <w:p w14:paraId="096CB0F7" w14:textId="77777777" w:rsidR="00302A11" w:rsidRPr="00A37F42" w:rsidRDefault="00302A11" w:rsidP="00205F70">
            <w:pPr>
              <w:jc w:val="center"/>
              <w:rPr>
                <w:rFonts w:cs="Arial"/>
                <w:b/>
                <w:color w:val="FFFFFF"/>
                <w:sz w:val="20"/>
                <w:szCs w:val="20"/>
              </w:rPr>
            </w:pPr>
            <w:r w:rsidRPr="00A37F42">
              <w:rPr>
                <w:rFonts w:cs="Arial"/>
                <w:b/>
                <w:color w:val="FFFFFF"/>
                <w:sz w:val="20"/>
                <w:szCs w:val="20"/>
              </w:rPr>
              <w:t>Recalled</w:t>
            </w:r>
          </w:p>
        </w:tc>
        <w:tc>
          <w:tcPr>
            <w:tcW w:w="1407" w:type="dxa"/>
            <w:shd w:val="clear" w:color="auto" w:fill="006666"/>
            <w:noWrap/>
            <w:vAlign w:val="center"/>
            <w:hideMark/>
          </w:tcPr>
          <w:p w14:paraId="29CDADF4" w14:textId="77777777" w:rsidR="00302A11" w:rsidRPr="00A37F42" w:rsidRDefault="00302A11" w:rsidP="00205F70">
            <w:pPr>
              <w:jc w:val="center"/>
              <w:rPr>
                <w:rFonts w:cs="Arial"/>
                <w:b/>
                <w:color w:val="FFFFFF"/>
                <w:sz w:val="20"/>
                <w:szCs w:val="20"/>
              </w:rPr>
            </w:pPr>
            <w:r w:rsidRPr="00A37F42">
              <w:rPr>
                <w:rFonts w:cs="Arial"/>
                <w:b/>
                <w:color w:val="FFFFFF"/>
                <w:sz w:val="20"/>
                <w:szCs w:val="20"/>
              </w:rPr>
              <w:t>Duration of Event</w:t>
            </w:r>
          </w:p>
        </w:tc>
        <w:tc>
          <w:tcPr>
            <w:tcW w:w="1407" w:type="dxa"/>
            <w:shd w:val="clear" w:color="auto" w:fill="006666"/>
            <w:vAlign w:val="center"/>
          </w:tcPr>
          <w:p w14:paraId="52972249" w14:textId="77777777" w:rsidR="00302A11" w:rsidRPr="00A37F42" w:rsidRDefault="00302A11" w:rsidP="00205F70">
            <w:pPr>
              <w:jc w:val="center"/>
              <w:rPr>
                <w:rFonts w:cs="Arial"/>
                <w:b/>
                <w:color w:val="FFFFFF"/>
                <w:sz w:val="20"/>
                <w:szCs w:val="20"/>
              </w:rPr>
            </w:pPr>
            <w:r w:rsidRPr="00A37F42">
              <w:rPr>
                <w:rFonts w:cs="Arial"/>
                <w:b/>
                <w:color w:val="FFFFFF"/>
                <w:sz w:val="20"/>
                <w:szCs w:val="20"/>
              </w:rPr>
              <w:t>Maximum MWs Released</w:t>
            </w:r>
          </w:p>
        </w:tc>
        <w:tc>
          <w:tcPr>
            <w:tcW w:w="2477" w:type="dxa"/>
            <w:shd w:val="clear" w:color="auto" w:fill="006666"/>
            <w:noWrap/>
            <w:vAlign w:val="center"/>
            <w:hideMark/>
          </w:tcPr>
          <w:p w14:paraId="0B0B30A6" w14:textId="77777777" w:rsidR="00302A11" w:rsidRPr="00A37F42" w:rsidRDefault="00302A11" w:rsidP="00205F70">
            <w:pPr>
              <w:jc w:val="center"/>
              <w:rPr>
                <w:rFonts w:cs="Arial"/>
                <w:b/>
                <w:color w:val="FFFFFF"/>
                <w:sz w:val="20"/>
                <w:szCs w:val="20"/>
              </w:rPr>
            </w:pPr>
            <w:r w:rsidRPr="00A37F42">
              <w:rPr>
                <w:rFonts w:cs="Arial"/>
                <w:b/>
                <w:color w:val="FFFFFF"/>
                <w:sz w:val="20"/>
                <w:szCs w:val="20"/>
              </w:rPr>
              <w:t>Comments</w:t>
            </w:r>
          </w:p>
        </w:tc>
      </w:tr>
      <w:tr w:rsidR="005E3525" w:rsidRPr="002C0C4A" w14:paraId="321D5458" w14:textId="77777777" w:rsidTr="005E3525">
        <w:trPr>
          <w:trHeight w:val="262"/>
          <w:jc w:val="center"/>
        </w:trPr>
        <w:tc>
          <w:tcPr>
            <w:tcW w:w="2030" w:type="dxa"/>
            <w:shd w:val="clear" w:color="auto" w:fill="BDD6EE" w:themeFill="accent1" w:themeFillTint="66"/>
            <w:noWrap/>
            <w:vAlign w:val="bottom"/>
          </w:tcPr>
          <w:p w14:paraId="4D2BDB2D" w14:textId="4F5A95EB" w:rsidR="005E3525" w:rsidRPr="005E3525" w:rsidRDefault="005E3525" w:rsidP="005E3525">
            <w:pPr>
              <w:rPr>
                <w:rFonts w:cs="Arial"/>
                <w:sz w:val="18"/>
                <w:szCs w:val="18"/>
              </w:rPr>
            </w:pPr>
            <w:r w:rsidRPr="005E3525">
              <w:rPr>
                <w:rFonts w:cs="Arial"/>
                <w:sz w:val="18"/>
                <w:szCs w:val="18"/>
              </w:rPr>
              <w:t>6/9/2015 14:07:34</w:t>
            </w:r>
          </w:p>
        </w:tc>
        <w:tc>
          <w:tcPr>
            <w:tcW w:w="2029" w:type="dxa"/>
            <w:shd w:val="clear" w:color="auto" w:fill="BDD6EE" w:themeFill="accent1" w:themeFillTint="66"/>
            <w:noWrap/>
            <w:vAlign w:val="bottom"/>
          </w:tcPr>
          <w:p w14:paraId="268432A7" w14:textId="7AAC36A9" w:rsidR="005E3525" w:rsidRPr="005E3525" w:rsidRDefault="005E3525" w:rsidP="005E3525">
            <w:pPr>
              <w:rPr>
                <w:rFonts w:cs="Arial"/>
                <w:sz w:val="18"/>
                <w:szCs w:val="18"/>
              </w:rPr>
            </w:pPr>
            <w:r w:rsidRPr="005E3525">
              <w:rPr>
                <w:rFonts w:cs="Arial"/>
                <w:sz w:val="18"/>
                <w:szCs w:val="18"/>
              </w:rPr>
              <w:t>6/9/2015 14:11:09</w:t>
            </w:r>
          </w:p>
        </w:tc>
        <w:tc>
          <w:tcPr>
            <w:tcW w:w="1407" w:type="dxa"/>
            <w:shd w:val="clear" w:color="auto" w:fill="BDD6EE" w:themeFill="accent1" w:themeFillTint="66"/>
            <w:noWrap/>
            <w:vAlign w:val="bottom"/>
          </w:tcPr>
          <w:p w14:paraId="3897FA53" w14:textId="6476CEC8" w:rsidR="005E3525" w:rsidRPr="005E3525" w:rsidRDefault="005E3525" w:rsidP="005E3525">
            <w:pPr>
              <w:jc w:val="center"/>
              <w:rPr>
                <w:rFonts w:cs="Arial"/>
                <w:sz w:val="18"/>
                <w:szCs w:val="18"/>
              </w:rPr>
            </w:pPr>
            <w:r w:rsidRPr="005E3525">
              <w:rPr>
                <w:rFonts w:cs="Arial"/>
                <w:sz w:val="18"/>
                <w:szCs w:val="18"/>
              </w:rPr>
              <w:t>0:03:35</w:t>
            </w:r>
          </w:p>
        </w:tc>
        <w:tc>
          <w:tcPr>
            <w:tcW w:w="1407" w:type="dxa"/>
            <w:shd w:val="clear" w:color="auto" w:fill="BDD6EE" w:themeFill="accent1" w:themeFillTint="66"/>
            <w:vAlign w:val="bottom"/>
          </w:tcPr>
          <w:p w14:paraId="396B0AD5" w14:textId="2211D574" w:rsidR="005E3525" w:rsidRPr="005E3525" w:rsidRDefault="005E3525" w:rsidP="005E3525">
            <w:pPr>
              <w:jc w:val="center"/>
              <w:rPr>
                <w:rFonts w:cs="Arial"/>
                <w:sz w:val="18"/>
                <w:szCs w:val="18"/>
              </w:rPr>
            </w:pPr>
            <w:r w:rsidRPr="005E3525">
              <w:rPr>
                <w:rFonts w:cs="Arial"/>
                <w:sz w:val="18"/>
                <w:szCs w:val="18"/>
              </w:rPr>
              <w:t>231.48</w:t>
            </w:r>
          </w:p>
        </w:tc>
        <w:tc>
          <w:tcPr>
            <w:tcW w:w="2477" w:type="dxa"/>
            <w:shd w:val="clear" w:color="auto" w:fill="BDD6EE" w:themeFill="accent1" w:themeFillTint="66"/>
            <w:noWrap/>
            <w:vAlign w:val="center"/>
          </w:tcPr>
          <w:p w14:paraId="5A8B6E8F" w14:textId="77777777" w:rsidR="005E3525" w:rsidRPr="002C0C4A" w:rsidRDefault="005E3525" w:rsidP="005E3525">
            <w:pPr>
              <w:jc w:val="center"/>
              <w:rPr>
                <w:rFonts w:cs="Arial"/>
                <w:sz w:val="18"/>
                <w:szCs w:val="18"/>
                <w:highlight w:val="yellow"/>
              </w:rPr>
            </w:pPr>
          </w:p>
        </w:tc>
      </w:tr>
      <w:tr w:rsidR="005E3525" w:rsidRPr="002C0C4A" w14:paraId="0A83693B" w14:textId="77777777" w:rsidTr="005E3525">
        <w:trPr>
          <w:trHeight w:val="262"/>
          <w:jc w:val="center"/>
        </w:trPr>
        <w:tc>
          <w:tcPr>
            <w:tcW w:w="2030" w:type="dxa"/>
            <w:shd w:val="clear" w:color="auto" w:fill="BDD6EE" w:themeFill="accent1" w:themeFillTint="66"/>
            <w:noWrap/>
            <w:vAlign w:val="bottom"/>
          </w:tcPr>
          <w:p w14:paraId="2A397921" w14:textId="424333A1" w:rsidR="005E3525" w:rsidRPr="005E3525" w:rsidRDefault="005E3525" w:rsidP="005E3525">
            <w:pPr>
              <w:rPr>
                <w:rFonts w:cs="Arial"/>
                <w:sz w:val="18"/>
                <w:szCs w:val="18"/>
              </w:rPr>
            </w:pPr>
            <w:r w:rsidRPr="005E3525">
              <w:rPr>
                <w:rFonts w:cs="Arial"/>
                <w:sz w:val="18"/>
                <w:szCs w:val="18"/>
              </w:rPr>
              <w:t>6/17/2015 13:14:37</w:t>
            </w:r>
          </w:p>
        </w:tc>
        <w:tc>
          <w:tcPr>
            <w:tcW w:w="2029" w:type="dxa"/>
            <w:shd w:val="clear" w:color="auto" w:fill="BDD6EE" w:themeFill="accent1" w:themeFillTint="66"/>
            <w:noWrap/>
            <w:vAlign w:val="bottom"/>
          </w:tcPr>
          <w:p w14:paraId="79E8B390" w14:textId="25E5DB7D" w:rsidR="005E3525" w:rsidRPr="005E3525" w:rsidRDefault="005E3525" w:rsidP="005E3525">
            <w:pPr>
              <w:rPr>
                <w:rFonts w:cs="Arial"/>
                <w:sz w:val="18"/>
                <w:szCs w:val="18"/>
              </w:rPr>
            </w:pPr>
            <w:r w:rsidRPr="005E3525">
              <w:rPr>
                <w:rFonts w:cs="Arial"/>
                <w:sz w:val="18"/>
                <w:szCs w:val="18"/>
              </w:rPr>
              <w:t>6/17/2015 13:17:39</w:t>
            </w:r>
          </w:p>
        </w:tc>
        <w:tc>
          <w:tcPr>
            <w:tcW w:w="1407" w:type="dxa"/>
            <w:shd w:val="clear" w:color="auto" w:fill="BDD6EE" w:themeFill="accent1" w:themeFillTint="66"/>
            <w:noWrap/>
            <w:vAlign w:val="bottom"/>
          </w:tcPr>
          <w:p w14:paraId="6F3D8D93" w14:textId="7E70E172" w:rsidR="005E3525" w:rsidRPr="005E3525" w:rsidRDefault="005E3525" w:rsidP="005E3525">
            <w:pPr>
              <w:jc w:val="center"/>
              <w:rPr>
                <w:rFonts w:cs="Arial"/>
                <w:sz w:val="18"/>
                <w:szCs w:val="18"/>
              </w:rPr>
            </w:pPr>
            <w:r w:rsidRPr="005E3525">
              <w:rPr>
                <w:rFonts w:cs="Arial"/>
                <w:sz w:val="18"/>
                <w:szCs w:val="18"/>
              </w:rPr>
              <w:t>0:03:02</w:t>
            </w:r>
          </w:p>
        </w:tc>
        <w:tc>
          <w:tcPr>
            <w:tcW w:w="1407" w:type="dxa"/>
            <w:shd w:val="clear" w:color="auto" w:fill="BDD6EE" w:themeFill="accent1" w:themeFillTint="66"/>
            <w:vAlign w:val="bottom"/>
          </w:tcPr>
          <w:p w14:paraId="276D40C2" w14:textId="667DD9B2" w:rsidR="005E3525" w:rsidRPr="005E3525" w:rsidRDefault="005E3525" w:rsidP="005E3525">
            <w:pPr>
              <w:jc w:val="center"/>
              <w:rPr>
                <w:rFonts w:cs="Arial"/>
                <w:sz w:val="18"/>
                <w:szCs w:val="18"/>
              </w:rPr>
            </w:pPr>
            <w:r w:rsidRPr="005E3525">
              <w:rPr>
                <w:rFonts w:cs="Arial"/>
                <w:sz w:val="18"/>
                <w:szCs w:val="18"/>
              </w:rPr>
              <w:t>176.95</w:t>
            </w:r>
          </w:p>
        </w:tc>
        <w:tc>
          <w:tcPr>
            <w:tcW w:w="2477" w:type="dxa"/>
            <w:shd w:val="clear" w:color="auto" w:fill="BDD6EE" w:themeFill="accent1" w:themeFillTint="66"/>
            <w:noWrap/>
            <w:vAlign w:val="center"/>
          </w:tcPr>
          <w:p w14:paraId="255A0BCC" w14:textId="77777777" w:rsidR="005E3525" w:rsidRPr="002C0C4A" w:rsidRDefault="005E3525" w:rsidP="005E3525">
            <w:pPr>
              <w:jc w:val="center"/>
              <w:rPr>
                <w:rFonts w:cs="Arial"/>
                <w:color w:val="000000"/>
                <w:sz w:val="18"/>
                <w:szCs w:val="18"/>
                <w:highlight w:val="yellow"/>
              </w:rPr>
            </w:pPr>
          </w:p>
        </w:tc>
      </w:tr>
      <w:tr w:rsidR="005E3525" w:rsidRPr="002C0C4A" w14:paraId="258E0693" w14:textId="77777777" w:rsidTr="005E3525">
        <w:trPr>
          <w:trHeight w:val="262"/>
          <w:jc w:val="center"/>
        </w:trPr>
        <w:tc>
          <w:tcPr>
            <w:tcW w:w="2030" w:type="dxa"/>
            <w:shd w:val="clear" w:color="auto" w:fill="BDD6EE" w:themeFill="accent1" w:themeFillTint="66"/>
            <w:noWrap/>
            <w:vAlign w:val="bottom"/>
          </w:tcPr>
          <w:p w14:paraId="6E68A0EC" w14:textId="24AE18A0" w:rsidR="005E3525" w:rsidRPr="005E3525" w:rsidRDefault="005E3525" w:rsidP="005E3525">
            <w:pPr>
              <w:rPr>
                <w:rFonts w:cs="Arial"/>
                <w:sz w:val="18"/>
                <w:szCs w:val="18"/>
              </w:rPr>
            </w:pPr>
            <w:r w:rsidRPr="005E3525">
              <w:rPr>
                <w:rFonts w:cs="Arial"/>
                <w:sz w:val="18"/>
                <w:szCs w:val="18"/>
              </w:rPr>
              <w:t>6/22/2015 2:10:11</w:t>
            </w:r>
          </w:p>
        </w:tc>
        <w:tc>
          <w:tcPr>
            <w:tcW w:w="2029" w:type="dxa"/>
            <w:shd w:val="clear" w:color="auto" w:fill="BDD6EE" w:themeFill="accent1" w:themeFillTint="66"/>
            <w:noWrap/>
            <w:vAlign w:val="bottom"/>
          </w:tcPr>
          <w:p w14:paraId="3EF2692F" w14:textId="27CF5CA0" w:rsidR="005E3525" w:rsidRPr="005E3525" w:rsidRDefault="005E3525" w:rsidP="005E3525">
            <w:pPr>
              <w:rPr>
                <w:rFonts w:cs="Arial"/>
                <w:sz w:val="18"/>
                <w:szCs w:val="18"/>
              </w:rPr>
            </w:pPr>
            <w:r w:rsidRPr="005E3525">
              <w:rPr>
                <w:rFonts w:cs="Arial"/>
                <w:sz w:val="18"/>
                <w:szCs w:val="18"/>
              </w:rPr>
              <w:t>6/22/2015 2:12:36</w:t>
            </w:r>
          </w:p>
        </w:tc>
        <w:tc>
          <w:tcPr>
            <w:tcW w:w="1407" w:type="dxa"/>
            <w:shd w:val="clear" w:color="auto" w:fill="BDD6EE" w:themeFill="accent1" w:themeFillTint="66"/>
            <w:noWrap/>
            <w:vAlign w:val="bottom"/>
          </w:tcPr>
          <w:p w14:paraId="74B9F5D4" w14:textId="6827805D" w:rsidR="005E3525" w:rsidRPr="005E3525" w:rsidRDefault="005E3525" w:rsidP="005E3525">
            <w:pPr>
              <w:jc w:val="center"/>
              <w:rPr>
                <w:rFonts w:cs="Arial"/>
                <w:sz w:val="18"/>
                <w:szCs w:val="18"/>
              </w:rPr>
            </w:pPr>
            <w:r w:rsidRPr="005E3525">
              <w:rPr>
                <w:rFonts w:cs="Arial"/>
                <w:sz w:val="18"/>
                <w:szCs w:val="18"/>
              </w:rPr>
              <w:t>0:02:25</w:t>
            </w:r>
          </w:p>
        </w:tc>
        <w:tc>
          <w:tcPr>
            <w:tcW w:w="1407" w:type="dxa"/>
            <w:shd w:val="clear" w:color="auto" w:fill="BDD6EE" w:themeFill="accent1" w:themeFillTint="66"/>
            <w:vAlign w:val="bottom"/>
          </w:tcPr>
          <w:p w14:paraId="1D18CA57" w14:textId="5F44A4C5" w:rsidR="005E3525" w:rsidRPr="005E3525" w:rsidRDefault="005E3525" w:rsidP="005E3525">
            <w:pPr>
              <w:jc w:val="center"/>
              <w:rPr>
                <w:rFonts w:cs="Arial"/>
                <w:sz w:val="18"/>
                <w:szCs w:val="18"/>
              </w:rPr>
            </w:pPr>
            <w:r w:rsidRPr="005E3525">
              <w:rPr>
                <w:rFonts w:cs="Arial"/>
                <w:sz w:val="18"/>
                <w:szCs w:val="18"/>
              </w:rPr>
              <w:t>177.95</w:t>
            </w:r>
          </w:p>
        </w:tc>
        <w:tc>
          <w:tcPr>
            <w:tcW w:w="2477" w:type="dxa"/>
            <w:shd w:val="clear" w:color="auto" w:fill="BDD6EE" w:themeFill="accent1" w:themeFillTint="66"/>
            <w:noWrap/>
            <w:vAlign w:val="center"/>
          </w:tcPr>
          <w:p w14:paraId="5B173D0D" w14:textId="0DD36869" w:rsidR="005E3525" w:rsidRPr="002C0C4A" w:rsidRDefault="005E3525" w:rsidP="005E3525">
            <w:pPr>
              <w:rPr>
                <w:rFonts w:cs="Arial"/>
                <w:color w:val="000000"/>
                <w:sz w:val="18"/>
                <w:szCs w:val="18"/>
                <w:highlight w:val="yellow"/>
              </w:rPr>
            </w:pPr>
          </w:p>
        </w:tc>
      </w:tr>
      <w:tr w:rsidR="005E3525" w:rsidRPr="002C0C4A" w14:paraId="017D129F" w14:textId="77777777" w:rsidTr="005E3525">
        <w:trPr>
          <w:trHeight w:val="262"/>
          <w:jc w:val="center"/>
        </w:trPr>
        <w:tc>
          <w:tcPr>
            <w:tcW w:w="2030" w:type="dxa"/>
            <w:shd w:val="clear" w:color="auto" w:fill="BDD6EE" w:themeFill="accent1" w:themeFillTint="66"/>
            <w:noWrap/>
            <w:vAlign w:val="bottom"/>
          </w:tcPr>
          <w:p w14:paraId="787D68DF" w14:textId="1990CE96" w:rsidR="005E3525" w:rsidRPr="005E3525" w:rsidRDefault="005E3525" w:rsidP="005E3525">
            <w:pPr>
              <w:rPr>
                <w:rFonts w:cs="Arial"/>
                <w:sz w:val="18"/>
                <w:szCs w:val="18"/>
              </w:rPr>
            </w:pPr>
            <w:r w:rsidRPr="005E3525">
              <w:rPr>
                <w:rFonts w:cs="Arial"/>
                <w:sz w:val="18"/>
                <w:szCs w:val="18"/>
              </w:rPr>
              <w:t>6/25/2015 23:09:25</w:t>
            </w:r>
          </w:p>
        </w:tc>
        <w:tc>
          <w:tcPr>
            <w:tcW w:w="2029" w:type="dxa"/>
            <w:shd w:val="clear" w:color="auto" w:fill="BDD6EE" w:themeFill="accent1" w:themeFillTint="66"/>
            <w:noWrap/>
            <w:vAlign w:val="bottom"/>
          </w:tcPr>
          <w:p w14:paraId="7E2D3D8D" w14:textId="5CFBEC6D" w:rsidR="005E3525" w:rsidRPr="005E3525" w:rsidRDefault="005E3525" w:rsidP="005E3525">
            <w:pPr>
              <w:rPr>
                <w:rFonts w:cs="Arial"/>
                <w:sz w:val="18"/>
                <w:szCs w:val="18"/>
              </w:rPr>
            </w:pPr>
            <w:r w:rsidRPr="005E3525">
              <w:rPr>
                <w:rFonts w:cs="Arial"/>
                <w:sz w:val="18"/>
                <w:szCs w:val="18"/>
              </w:rPr>
              <w:t>6/25/2015 23:12:21</w:t>
            </w:r>
          </w:p>
        </w:tc>
        <w:tc>
          <w:tcPr>
            <w:tcW w:w="1407" w:type="dxa"/>
            <w:shd w:val="clear" w:color="auto" w:fill="BDD6EE" w:themeFill="accent1" w:themeFillTint="66"/>
            <w:noWrap/>
            <w:vAlign w:val="bottom"/>
          </w:tcPr>
          <w:p w14:paraId="289F44E2" w14:textId="60E46961" w:rsidR="005E3525" w:rsidRPr="005E3525" w:rsidRDefault="005E3525" w:rsidP="005E3525">
            <w:pPr>
              <w:jc w:val="center"/>
              <w:rPr>
                <w:rFonts w:cs="Arial"/>
                <w:sz w:val="18"/>
                <w:szCs w:val="18"/>
              </w:rPr>
            </w:pPr>
            <w:r w:rsidRPr="005E3525">
              <w:rPr>
                <w:rFonts w:cs="Arial"/>
                <w:sz w:val="18"/>
                <w:szCs w:val="18"/>
              </w:rPr>
              <w:t>0:02:56</w:t>
            </w:r>
          </w:p>
        </w:tc>
        <w:tc>
          <w:tcPr>
            <w:tcW w:w="1407" w:type="dxa"/>
            <w:shd w:val="clear" w:color="auto" w:fill="BDD6EE" w:themeFill="accent1" w:themeFillTint="66"/>
            <w:vAlign w:val="bottom"/>
          </w:tcPr>
          <w:p w14:paraId="012252EB" w14:textId="11569004" w:rsidR="005E3525" w:rsidRPr="005E3525" w:rsidRDefault="005E3525" w:rsidP="005E3525">
            <w:pPr>
              <w:jc w:val="center"/>
              <w:rPr>
                <w:rFonts w:cs="Arial"/>
                <w:sz w:val="18"/>
                <w:szCs w:val="18"/>
              </w:rPr>
            </w:pPr>
            <w:r w:rsidRPr="005E3525">
              <w:rPr>
                <w:rFonts w:cs="Arial"/>
                <w:sz w:val="18"/>
                <w:szCs w:val="18"/>
              </w:rPr>
              <w:t>140.71</w:t>
            </w:r>
          </w:p>
        </w:tc>
        <w:tc>
          <w:tcPr>
            <w:tcW w:w="2477" w:type="dxa"/>
            <w:shd w:val="clear" w:color="auto" w:fill="BDD6EE" w:themeFill="accent1" w:themeFillTint="66"/>
            <w:noWrap/>
            <w:vAlign w:val="center"/>
          </w:tcPr>
          <w:p w14:paraId="1CD3B96C" w14:textId="02594B41" w:rsidR="005E3525" w:rsidRPr="002C0C4A" w:rsidRDefault="005E3525" w:rsidP="005E3525">
            <w:pPr>
              <w:rPr>
                <w:rFonts w:cs="Arial"/>
                <w:sz w:val="18"/>
                <w:szCs w:val="18"/>
                <w:highlight w:val="yellow"/>
              </w:rPr>
            </w:pPr>
          </w:p>
        </w:tc>
      </w:tr>
      <w:tr w:rsidR="005E3525" w:rsidRPr="002C0C4A" w14:paraId="408053E7" w14:textId="77777777" w:rsidTr="005E3525">
        <w:trPr>
          <w:trHeight w:val="262"/>
          <w:jc w:val="center"/>
        </w:trPr>
        <w:tc>
          <w:tcPr>
            <w:tcW w:w="2030" w:type="dxa"/>
            <w:shd w:val="clear" w:color="auto" w:fill="BDD6EE" w:themeFill="accent1" w:themeFillTint="66"/>
            <w:noWrap/>
            <w:vAlign w:val="bottom"/>
          </w:tcPr>
          <w:p w14:paraId="066E4C96" w14:textId="60E421FB" w:rsidR="005E3525" w:rsidRPr="005E3525" w:rsidRDefault="005E3525" w:rsidP="005E3525">
            <w:pPr>
              <w:rPr>
                <w:rFonts w:cs="Arial"/>
                <w:sz w:val="18"/>
                <w:szCs w:val="18"/>
              </w:rPr>
            </w:pPr>
            <w:r w:rsidRPr="005E3525">
              <w:rPr>
                <w:rFonts w:cs="Arial"/>
                <w:sz w:val="18"/>
                <w:szCs w:val="18"/>
              </w:rPr>
              <w:t>6/26/2015 10:43:13</w:t>
            </w:r>
          </w:p>
        </w:tc>
        <w:tc>
          <w:tcPr>
            <w:tcW w:w="2029" w:type="dxa"/>
            <w:shd w:val="clear" w:color="auto" w:fill="BDD6EE" w:themeFill="accent1" w:themeFillTint="66"/>
            <w:noWrap/>
            <w:vAlign w:val="bottom"/>
          </w:tcPr>
          <w:p w14:paraId="507CD069" w14:textId="1A3FA811" w:rsidR="005E3525" w:rsidRPr="005E3525" w:rsidRDefault="005E3525" w:rsidP="005E3525">
            <w:pPr>
              <w:rPr>
                <w:rFonts w:cs="Arial"/>
                <w:sz w:val="18"/>
                <w:szCs w:val="18"/>
              </w:rPr>
            </w:pPr>
            <w:r w:rsidRPr="005E3525">
              <w:rPr>
                <w:rFonts w:cs="Arial"/>
                <w:sz w:val="18"/>
                <w:szCs w:val="18"/>
              </w:rPr>
              <w:t>6/26/2015 10:46:29</w:t>
            </w:r>
          </w:p>
        </w:tc>
        <w:tc>
          <w:tcPr>
            <w:tcW w:w="1407" w:type="dxa"/>
            <w:shd w:val="clear" w:color="auto" w:fill="BDD6EE" w:themeFill="accent1" w:themeFillTint="66"/>
            <w:noWrap/>
            <w:vAlign w:val="bottom"/>
          </w:tcPr>
          <w:p w14:paraId="5F5435A4" w14:textId="293A1EBE" w:rsidR="005E3525" w:rsidRPr="005E3525" w:rsidRDefault="005E3525" w:rsidP="005E3525">
            <w:pPr>
              <w:jc w:val="center"/>
              <w:rPr>
                <w:rFonts w:cs="Arial"/>
                <w:sz w:val="18"/>
                <w:szCs w:val="18"/>
              </w:rPr>
            </w:pPr>
            <w:r w:rsidRPr="005E3525">
              <w:rPr>
                <w:rFonts w:cs="Arial"/>
                <w:sz w:val="18"/>
                <w:szCs w:val="18"/>
              </w:rPr>
              <w:t>0:03:16</w:t>
            </w:r>
          </w:p>
        </w:tc>
        <w:tc>
          <w:tcPr>
            <w:tcW w:w="1407" w:type="dxa"/>
            <w:shd w:val="clear" w:color="auto" w:fill="BDD6EE" w:themeFill="accent1" w:themeFillTint="66"/>
            <w:vAlign w:val="bottom"/>
          </w:tcPr>
          <w:p w14:paraId="3C9ACB31" w14:textId="41C5C33F" w:rsidR="005E3525" w:rsidRPr="005E3525" w:rsidRDefault="005E3525" w:rsidP="005E3525">
            <w:pPr>
              <w:jc w:val="center"/>
              <w:rPr>
                <w:rFonts w:cs="Arial"/>
                <w:sz w:val="18"/>
                <w:szCs w:val="18"/>
              </w:rPr>
            </w:pPr>
            <w:r w:rsidRPr="005E3525">
              <w:rPr>
                <w:rFonts w:cs="Arial"/>
                <w:sz w:val="18"/>
                <w:szCs w:val="18"/>
              </w:rPr>
              <w:t>60.23</w:t>
            </w:r>
          </w:p>
        </w:tc>
        <w:tc>
          <w:tcPr>
            <w:tcW w:w="2477" w:type="dxa"/>
            <w:shd w:val="clear" w:color="auto" w:fill="BDD6EE" w:themeFill="accent1" w:themeFillTint="66"/>
            <w:noWrap/>
            <w:vAlign w:val="center"/>
          </w:tcPr>
          <w:p w14:paraId="1971DEE2" w14:textId="77777777" w:rsidR="005E3525" w:rsidRPr="002C0C4A" w:rsidRDefault="005E3525" w:rsidP="005E3525">
            <w:pPr>
              <w:jc w:val="center"/>
              <w:rPr>
                <w:rFonts w:cs="Arial"/>
                <w:sz w:val="18"/>
                <w:szCs w:val="18"/>
                <w:highlight w:val="yellow"/>
              </w:rPr>
            </w:pPr>
          </w:p>
        </w:tc>
      </w:tr>
    </w:tbl>
    <w:p w14:paraId="549EE9A0" w14:textId="77777777" w:rsidR="00C673B5" w:rsidRPr="005545BB" w:rsidRDefault="00C673B5" w:rsidP="004E5322">
      <w:pPr>
        <w:pStyle w:val="Heading2"/>
      </w:pPr>
      <w:bookmarkStart w:id="256" w:name="_Toc424129023"/>
      <w:r w:rsidRPr="005545BB">
        <w:t>Load Resource Events</w:t>
      </w:r>
      <w:bookmarkEnd w:id="256"/>
    </w:p>
    <w:p w14:paraId="6F75901D" w14:textId="3FBD3D06" w:rsidR="000E1BF8" w:rsidRDefault="00D2554F" w:rsidP="00DB08B7">
      <w:pPr>
        <w:jc w:val="both"/>
        <w:rPr>
          <w:rFonts w:cs="Arial"/>
          <w:szCs w:val="22"/>
        </w:rPr>
      </w:pPr>
      <w:r w:rsidRPr="00312C6E">
        <w:rPr>
          <w:rFonts w:cs="Arial"/>
          <w:szCs w:val="22"/>
        </w:rPr>
        <w:t xml:space="preserve">There were no load resource deployment events in </w:t>
      </w:r>
      <w:r w:rsidR="002C0C4A">
        <w:rPr>
          <w:rFonts w:cs="Arial"/>
          <w:szCs w:val="22"/>
        </w:rPr>
        <w:t>June</w:t>
      </w:r>
      <w:r w:rsidR="00D008BD" w:rsidRPr="00312C6E">
        <w:rPr>
          <w:rFonts w:cs="Arial"/>
          <w:szCs w:val="22"/>
        </w:rPr>
        <w:t>.</w:t>
      </w:r>
    </w:p>
    <w:p w14:paraId="13B1D043" w14:textId="1E65FD78" w:rsidR="005519A4" w:rsidRPr="00752C76" w:rsidRDefault="00F80DC4" w:rsidP="00752C76">
      <w:pPr>
        <w:pStyle w:val="Heading1"/>
      </w:pPr>
      <w:bookmarkStart w:id="257" w:name="_Toc424129024"/>
      <w:r w:rsidRPr="001171B8">
        <w:t>Reliability Unit Commitment</w:t>
      </w:r>
      <w:bookmarkEnd w:id="257"/>
    </w:p>
    <w:p w14:paraId="278F67F8" w14:textId="77777777" w:rsidR="00FE65D5" w:rsidRPr="007B0B36" w:rsidRDefault="000F2C04" w:rsidP="00871370">
      <w:pPr>
        <w:jc w:val="both"/>
        <w:rPr>
          <w:rFonts w:cs="Arial"/>
          <w:szCs w:val="22"/>
        </w:rPr>
      </w:pPr>
      <w:r w:rsidRPr="007B0B36">
        <w:rPr>
          <w:rFonts w:cs="Arial"/>
          <w:szCs w:val="22"/>
        </w:rPr>
        <w:t xml:space="preserve">ERCOT reports on </w:t>
      </w:r>
      <w:r w:rsidR="00BF1C77" w:rsidRPr="007B0B36">
        <w:rPr>
          <w:rFonts w:cs="Arial"/>
          <w:szCs w:val="22"/>
        </w:rPr>
        <w:t>Reliability Unit Commitments (RUC) on a monthly basis. Commitments are reported grouped by operating day and weather zone. The total number of hours committed is the sum of the hours for all the units in the speci</w:t>
      </w:r>
      <w:r w:rsidR="009C3A82" w:rsidRPr="007B0B36">
        <w:rPr>
          <w:rFonts w:cs="Arial"/>
          <w:szCs w:val="22"/>
        </w:rPr>
        <w:t>fied region</w:t>
      </w:r>
      <w:r w:rsidR="00BF1C77" w:rsidRPr="007B0B36">
        <w:rPr>
          <w:rFonts w:cs="Arial"/>
          <w:szCs w:val="22"/>
        </w:rPr>
        <w:t>.</w:t>
      </w:r>
      <w:r w:rsidR="009C3A82" w:rsidRPr="007B0B36">
        <w:rPr>
          <w:rFonts w:cs="Arial"/>
          <w:szCs w:val="22"/>
        </w:rPr>
        <w:t xml:space="preserve"> </w:t>
      </w:r>
      <w:r w:rsidR="00C8487D" w:rsidRPr="007B0B36">
        <w:rPr>
          <w:rFonts w:cs="Arial"/>
          <w:szCs w:val="22"/>
        </w:rPr>
        <w:t xml:space="preserve">Additional information on RUC commitments can be found on the MIS secure site at Grid </w:t>
      </w:r>
      <w:r w:rsidR="00C8487D" w:rsidRPr="007B0B36">
        <w:rPr>
          <w:rFonts w:cs="Arial"/>
          <w:szCs w:val="22"/>
        </w:rPr>
        <w:sym w:font="Wingdings" w:char="F0E0"/>
      </w:r>
      <w:r w:rsidR="00C8487D" w:rsidRPr="007B0B36">
        <w:rPr>
          <w:rFonts w:cs="Arial"/>
          <w:szCs w:val="22"/>
        </w:rPr>
        <w:t xml:space="preserve"> Generation </w:t>
      </w:r>
      <w:r w:rsidR="00C8487D" w:rsidRPr="007B0B36">
        <w:rPr>
          <w:rFonts w:cs="Arial"/>
          <w:szCs w:val="22"/>
        </w:rPr>
        <w:sym w:font="Wingdings" w:char="F0E0"/>
      </w:r>
      <w:r w:rsidR="00C8487D" w:rsidRPr="007B0B36">
        <w:rPr>
          <w:rFonts w:cs="Arial"/>
          <w:szCs w:val="22"/>
        </w:rPr>
        <w:t xml:space="preserve"> Reliability Unit Commitment.</w:t>
      </w:r>
    </w:p>
    <w:p w14:paraId="43944F77" w14:textId="77777777" w:rsidR="00433FBC" w:rsidRPr="007B0B36" w:rsidRDefault="00433FBC" w:rsidP="00871370">
      <w:pPr>
        <w:jc w:val="both"/>
        <w:rPr>
          <w:rFonts w:cs="Arial"/>
          <w:szCs w:val="22"/>
        </w:rPr>
      </w:pPr>
    </w:p>
    <w:p w14:paraId="2BB94ED1" w14:textId="2E6DBF7E" w:rsidR="006105E9" w:rsidRPr="002205BE" w:rsidRDefault="00871370" w:rsidP="0014765F">
      <w:pPr>
        <w:jc w:val="both"/>
        <w:rPr>
          <w:rFonts w:cs="Arial"/>
          <w:szCs w:val="22"/>
        </w:rPr>
      </w:pPr>
      <w:r w:rsidRPr="002205BE">
        <w:rPr>
          <w:rFonts w:cs="Arial"/>
          <w:szCs w:val="22"/>
        </w:rPr>
        <w:lastRenderedPageBreak/>
        <w:t>There were no DRUC</w:t>
      </w:r>
      <w:r w:rsidR="0014765F" w:rsidRPr="002205BE">
        <w:rPr>
          <w:rFonts w:cs="Arial"/>
          <w:szCs w:val="22"/>
        </w:rPr>
        <w:t xml:space="preserve"> </w:t>
      </w:r>
      <w:r w:rsidRPr="002205BE">
        <w:rPr>
          <w:rFonts w:cs="Arial"/>
          <w:szCs w:val="22"/>
        </w:rPr>
        <w:t xml:space="preserve">commitments in </w:t>
      </w:r>
      <w:r w:rsidR="005307C0">
        <w:rPr>
          <w:rFonts w:cs="Arial"/>
          <w:szCs w:val="22"/>
        </w:rPr>
        <w:t>June</w:t>
      </w:r>
      <w:r w:rsidRPr="002205BE">
        <w:rPr>
          <w:rFonts w:cs="Arial"/>
          <w:szCs w:val="22"/>
        </w:rPr>
        <w:t>.</w:t>
      </w:r>
    </w:p>
    <w:p w14:paraId="5B1F6E0E" w14:textId="77777777" w:rsidR="00E51073" w:rsidRDefault="00E51073" w:rsidP="00EA3EAA">
      <w:pPr>
        <w:jc w:val="center"/>
        <w:rPr>
          <w:highlight w:val="yellow"/>
        </w:rPr>
      </w:pPr>
    </w:p>
    <w:tbl>
      <w:tblPr>
        <w:tblW w:w="7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239"/>
        <w:gridCol w:w="1161"/>
        <w:gridCol w:w="1261"/>
        <w:gridCol w:w="805"/>
        <w:gridCol w:w="2117"/>
      </w:tblGrid>
      <w:tr w:rsidR="00752C76" w:rsidRPr="00E51073" w14:paraId="1E7FCA7C" w14:textId="77777777" w:rsidTr="00752C76">
        <w:trPr>
          <w:trHeight w:val="529"/>
          <w:jc w:val="center"/>
        </w:trPr>
        <w:tc>
          <w:tcPr>
            <w:tcW w:w="7711" w:type="dxa"/>
            <w:gridSpan w:val="6"/>
            <w:shd w:val="clear" w:color="000000" w:fill="006666"/>
            <w:noWrap/>
            <w:vAlign w:val="center"/>
            <w:hideMark/>
          </w:tcPr>
          <w:p w14:paraId="2185A10A" w14:textId="6093D805" w:rsidR="00752C76" w:rsidRPr="00E51073" w:rsidRDefault="00752C76" w:rsidP="00EA3EAA">
            <w:pPr>
              <w:jc w:val="center"/>
              <w:rPr>
                <w:rFonts w:cs="Arial"/>
                <w:b/>
                <w:bCs/>
                <w:color w:val="FFFFFF"/>
                <w:szCs w:val="22"/>
              </w:rPr>
            </w:pPr>
            <w:r w:rsidRPr="00E51073">
              <w:rPr>
                <w:rFonts w:cs="Arial"/>
                <w:b/>
                <w:bCs/>
                <w:color w:val="FFFFFF"/>
                <w:szCs w:val="22"/>
              </w:rPr>
              <w:t>HRUC Commitments</w:t>
            </w:r>
          </w:p>
        </w:tc>
      </w:tr>
      <w:tr w:rsidR="00752C76" w:rsidRPr="00E51073" w14:paraId="76681EDE" w14:textId="77777777" w:rsidTr="00752C76">
        <w:trPr>
          <w:trHeight w:val="255"/>
          <w:jc w:val="center"/>
        </w:trPr>
        <w:tc>
          <w:tcPr>
            <w:tcW w:w="1128" w:type="dxa"/>
            <w:shd w:val="clear" w:color="000000" w:fill="006666"/>
            <w:noWrap/>
            <w:vAlign w:val="center"/>
            <w:hideMark/>
          </w:tcPr>
          <w:p w14:paraId="2787C653" w14:textId="77777777" w:rsidR="00752C76" w:rsidRPr="00E51073" w:rsidRDefault="00752C76" w:rsidP="00E51073">
            <w:pPr>
              <w:jc w:val="center"/>
              <w:rPr>
                <w:rFonts w:cs="Arial"/>
                <w:b/>
                <w:bCs/>
                <w:color w:val="FFFFFF"/>
                <w:sz w:val="20"/>
                <w:szCs w:val="20"/>
              </w:rPr>
            </w:pPr>
            <w:r w:rsidRPr="00E51073">
              <w:rPr>
                <w:rFonts w:cs="Arial"/>
                <w:b/>
                <w:bCs/>
                <w:color w:val="FFFFFF"/>
                <w:sz w:val="20"/>
                <w:szCs w:val="20"/>
              </w:rPr>
              <w:t>Resource Location</w:t>
            </w:r>
          </w:p>
        </w:tc>
        <w:tc>
          <w:tcPr>
            <w:tcW w:w="1239" w:type="dxa"/>
            <w:shd w:val="clear" w:color="000000" w:fill="006666"/>
            <w:vAlign w:val="center"/>
            <w:hideMark/>
          </w:tcPr>
          <w:p w14:paraId="1ED01860" w14:textId="77777777" w:rsidR="00752C76" w:rsidRPr="00E51073" w:rsidRDefault="00752C76" w:rsidP="00E51073">
            <w:pPr>
              <w:jc w:val="center"/>
              <w:rPr>
                <w:rFonts w:cs="Arial"/>
                <w:b/>
                <w:bCs/>
                <w:color w:val="FFFFFF"/>
                <w:sz w:val="20"/>
                <w:szCs w:val="20"/>
              </w:rPr>
            </w:pPr>
            <w:r w:rsidRPr="00E51073">
              <w:rPr>
                <w:rFonts w:cs="Arial"/>
                <w:b/>
                <w:bCs/>
                <w:color w:val="FFFFFF"/>
                <w:sz w:val="20"/>
                <w:szCs w:val="20"/>
              </w:rPr>
              <w:t># of Resources</w:t>
            </w:r>
          </w:p>
        </w:tc>
        <w:tc>
          <w:tcPr>
            <w:tcW w:w="1161" w:type="dxa"/>
            <w:shd w:val="clear" w:color="000000" w:fill="006666"/>
            <w:noWrap/>
            <w:vAlign w:val="center"/>
            <w:hideMark/>
          </w:tcPr>
          <w:p w14:paraId="3043D386" w14:textId="77777777" w:rsidR="00752C76" w:rsidRPr="00E51073" w:rsidRDefault="00752C76" w:rsidP="00E51073">
            <w:pPr>
              <w:jc w:val="center"/>
              <w:rPr>
                <w:rFonts w:cs="Arial"/>
                <w:b/>
                <w:bCs/>
                <w:color w:val="FFFFFF"/>
                <w:sz w:val="20"/>
                <w:szCs w:val="20"/>
              </w:rPr>
            </w:pPr>
            <w:r w:rsidRPr="00E51073">
              <w:rPr>
                <w:rFonts w:cs="Arial"/>
                <w:b/>
                <w:bCs/>
                <w:color w:val="FFFFFF"/>
                <w:sz w:val="20"/>
                <w:szCs w:val="20"/>
              </w:rPr>
              <w:t>Operating Day</w:t>
            </w:r>
          </w:p>
        </w:tc>
        <w:tc>
          <w:tcPr>
            <w:tcW w:w="1261" w:type="dxa"/>
            <w:shd w:val="clear" w:color="000000" w:fill="006666"/>
            <w:noWrap/>
            <w:vAlign w:val="center"/>
            <w:hideMark/>
          </w:tcPr>
          <w:p w14:paraId="35167B72" w14:textId="77777777" w:rsidR="00752C76" w:rsidRPr="00E51073" w:rsidRDefault="00752C76" w:rsidP="00E51073">
            <w:pPr>
              <w:jc w:val="center"/>
              <w:rPr>
                <w:rFonts w:cs="Arial"/>
                <w:b/>
                <w:bCs/>
                <w:color w:val="FFFFFF"/>
                <w:sz w:val="20"/>
                <w:szCs w:val="20"/>
              </w:rPr>
            </w:pPr>
            <w:r w:rsidRPr="00E51073">
              <w:rPr>
                <w:rFonts w:cs="Arial"/>
                <w:b/>
                <w:bCs/>
                <w:color w:val="FFFFFF"/>
                <w:sz w:val="20"/>
                <w:szCs w:val="20"/>
              </w:rPr>
              <w:t>Total # of Hours Committed</w:t>
            </w:r>
          </w:p>
        </w:tc>
        <w:tc>
          <w:tcPr>
            <w:tcW w:w="805" w:type="dxa"/>
            <w:shd w:val="clear" w:color="000000" w:fill="006666"/>
            <w:vAlign w:val="center"/>
            <w:hideMark/>
          </w:tcPr>
          <w:p w14:paraId="3A8A8DFF" w14:textId="77777777" w:rsidR="00752C76" w:rsidRPr="00E51073" w:rsidRDefault="00752C76" w:rsidP="00E51073">
            <w:pPr>
              <w:jc w:val="center"/>
              <w:rPr>
                <w:rFonts w:cs="Arial"/>
                <w:b/>
                <w:bCs/>
                <w:color w:val="FFFFFF"/>
                <w:sz w:val="20"/>
                <w:szCs w:val="20"/>
              </w:rPr>
            </w:pPr>
            <w:r w:rsidRPr="00E51073">
              <w:rPr>
                <w:rFonts w:cs="Arial"/>
                <w:b/>
                <w:bCs/>
                <w:color w:val="FFFFFF"/>
                <w:sz w:val="20"/>
                <w:szCs w:val="20"/>
              </w:rPr>
              <w:t>Total MWhs</w:t>
            </w:r>
          </w:p>
        </w:tc>
        <w:tc>
          <w:tcPr>
            <w:tcW w:w="2117" w:type="dxa"/>
            <w:shd w:val="clear" w:color="000000" w:fill="006666"/>
            <w:vAlign w:val="center"/>
            <w:hideMark/>
          </w:tcPr>
          <w:p w14:paraId="70763159" w14:textId="77777777" w:rsidR="00752C76" w:rsidRPr="00E51073" w:rsidRDefault="00752C76" w:rsidP="00E51073">
            <w:pPr>
              <w:jc w:val="center"/>
              <w:rPr>
                <w:rFonts w:cs="Arial"/>
                <w:b/>
                <w:bCs/>
                <w:color w:val="FFFFFF"/>
                <w:sz w:val="20"/>
                <w:szCs w:val="20"/>
              </w:rPr>
            </w:pPr>
            <w:r w:rsidRPr="00E51073">
              <w:rPr>
                <w:rFonts w:cs="Arial"/>
                <w:b/>
                <w:bCs/>
                <w:color w:val="FFFFFF"/>
                <w:sz w:val="20"/>
                <w:szCs w:val="20"/>
              </w:rPr>
              <w:t>Reason for commitment</w:t>
            </w:r>
          </w:p>
        </w:tc>
      </w:tr>
      <w:tr w:rsidR="00752C76" w:rsidRPr="00E51073" w14:paraId="573EBF8E" w14:textId="77777777" w:rsidTr="00752C76">
        <w:trPr>
          <w:trHeight w:val="20"/>
          <w:jc w:val="center"/>
        </w:trPr>
        <w:tc>
          <w:tcPr>
            <w:tcW w:w="1128" w:type="dxa"/>
            <w:shd w:val="clear" w:color="auto" w:fill="auto"/>
            <w:noWrap/>
            <w:vAlign w:val="center"/>
            <w:hideMark/>
          </w:tcPr>
          <w:p w14:paraId="137519B2" w14:textId="1977D87F" w:rsidR="00752C76" w:rsidRPr="00E51073" w:rsidRDefault="00752C76" w:rsidP="00E51073">
            <w:pPr>
              <w:jc w:val="center"/>
              <w:rPr>
                <w:rFonts w:cs="Arial"/>
                <w:color w:val="000000"/>
                <w:sz w:val="18"/>
                <w:szCs w:val="18"/>
              </w:rPr>
            </w:pPr>
            <w:r w:rsidRPr="00E51073">
              <w:rPr>
                <w:rFonts w:cs="Arial"/>
                <w:color w:val="000000"/>
                <w:sz w:val="18"/>
                <w:szCs w:val="18"/>
              </w:rPr>
              <w:t>S</w:t>
            </w:r>
            <w:r>
              <w:rPr>
                <w:rFonts w:cs="Arial"/>
                <w:color w:val="000000"/>
                <w:sz w:val="18"/>
                <w:szCs w:val="18"/>
              </w:rPr>
              <w:t>.</w:t>
            </w:r>
            <w:r w:rsidRPr="00E51073">
              <w:rPr>
                <w:rFonts w:cs="Arial"/>
                <w:color w:val="000000"/>
                <w:sz w:val="18"/>
                <w:szCs w:val="18"/>
              </w:rPr>
              <w:t xml:space="preserve"> Central</w:t>
            </w:r>
          </w:p>
        </w:tc>
        <w:tc>
          <w:tcPr>
            <w:tcW w:w="1239" w:type="dxa"/>
            <w:shd w:val="clear" w:color="auto" w:fill="auto"/>
            <w:vAlign w:val="center"/>
            <w:hideMark/>
          </w:tcPr>
          <w:p w14:paraId="0E678806" w14:textId="77777777" w:rsidR="00752C76" w:rsidRPr="00E51073" w:rsidRDefault="00752C76" w:rsidP="00E51073">
            <w:pPr>
              <w:jc w:val="center"/>
              <w:rPr>
                <w:rFonts w:cs="Arial"/>
                <w:color w:val="000000"/>
                <w:sz w:val="18"/>
                <w:szCs w:val="18"/>
              </w:rPr>
            </w:pPr>
            <w:r w:rsidRPr="00E51073">
              <w:rPr>
                <w:rFonts w:cs="Arial"/>
                <w:color w:val="000000"/>
                <w:sz w:val="18"/>
                <w:szCs w:val="18"/>
              </w:rPr>
              <w:t>1</w:t>
            </w:r>
          </w:p>
        </w:tc>
        <w:tc>
          <w:tcPr>
            <w:tcW w:w="1161" w:type="dxa"/>
            <w:shd w:val="clear" w:color="auto" w:fill="auto"/>
            <w:vAlign w:val="center"/>
            <w:hideMark/>
          </w:tcPr>
          <w:p w14:paraId="34DA1729" w14:textId="77777777" w:rsidR="00752C76" w:rsidRPr="00E51073" w:rsidRDefault="00752C76" w:rsidP="00E51073">
            <w:pPr>
              <w:jc w:val="center"/>
              <w:rPr>
                <w:rFonts w:cs="Arial"/>
                <w:color w:val="000000"/>
                <w:sz w:val="18"/>
                <w:szCs w:val="18"/>
              </w:rPr>
            </w:pPr>
            <w:r w:rsidRPr="00E51073">
              <w:rPr>
                <w:rFonts w:cs="Arial"/>
                <w:color w:val="000000"/>
                <w:sz w:val="18"/>
                <w:szCs w:val="18"/>
              </w:rPr>
              <w:t>6/2/2015</w:t>
            </w:r>
          </w:p>
        </w:tc>
        <w:tc>
          <w:tcPr>
            <w:tcW w:w="1261" w:type="dxa"/>
            <w:shd w:val="clear" w:color="auto" w:fill="auto"/>
            <w:noWrap/>
            <w:vAlign w:val="center"/>
            <w:hideMark/>
          </w:tcPr>
          <w:p w14:paraId="2DB75697" w14:textId="77777777" w:rsidR="00752C76" w:rsidRPr="00E51073" w:rsidRDefault="00752C76" w:rsidP="00E51073">
            <w:pPr>
              <w:jc w:val="center"/>
              <w:rPr>
                <w:rFonts w:cs="Arial"/>
                <w:color w:val="000000"/>
                <w:sz w:val="18"/>
                <w:szCs w:val="18"/>
              </w:rPr>
            </w:pPr>
            <w:r w:rsidRPr="00E51073">
              <w:rPr>
                <w:rFonts w:cs="Arial"/>
                <w:color w:val="000000"/>
                <w:sz w:val="18"/>
                <w:szCs w:val="18"/>
              </w:rPr>
              <w:t>16</w:t>
            </w:r>
          </w:p>
        </w:tc>
        <w:tc>
          <w:tcPr>
            <w:tcW w:w="805" w:type="dxa"/>
            <w:shd w:val="clear" w:color="auto" w:fill="auto"/>
            <w:vAlign w:val="center"/>
            <w:hideMark/>
          </w:tcPr>
          <w:p w14:paraId="6D819866" w14:textId="77777777" w:rsidR="00752C76" w:rsidRPr="00E51073" w:rsidRDefault="00752C76" w:rsidP="00E51073">
            <w:pPr>
              <w:jc w:val="center"/>
              <w:rPr>
                <w:rFonts w:cs="Arial"/>
                <w:color w:val="000000"/>
                <w:sz w:val="18"/>
                <w:szCs w:val="18"/>
              </w:rPr>
            </w:pPr>
            <w:r w:rsidRPr="00E51073">
              <w:rPr>
                <w:rFonts w:cs="Arial"/>
                <w:color w:val="000000"/>
                <w:sz w:val="18"/>
                <w:szCs w:val="18"/>
              </w:rPr>
              <w:t>5120</w:t>
            </w:r>
          </w:p>
        </w:tc>
        <w:tc>
          <w:tcPr>
            <w:tcW w:w="2117" w:type="dxa"/>
            <w:shd w:val="clear" w:color="auto" w:fill="auto"/>
            <w:vAlign w:val="center"/>
            <w:hideMark/>
          </w:tcPr>
          <w:p w14:paraId="1FC06E14" w14:textId="6D5C9EB3" w:rsidR="00752C76" w:rsidRPr="00E51073" w:rsidRDefault="00752C76" w:rsidP="00752C76">
            <w:pPr>
              <w:jc w:val="center"/>
              <w:rPr>
                <w:rFonts w:cs="Arial"/>
                <w:color w:val="000000"/>
                <w:sz w:val="18"/>
                <w:szCs w:val="18"/>
              </w:rPr>
            </w:pPr>
            <w:r w:rsidRPr="00E51073">
              <w:rPr>
                <w:rFonts w:cs="Arial"/>
                <w:color w:val="000000"/>
                <w:sz w:val="18"/>
                <w:szCs w:val="18"/>
              </w:rPr>
              <w:t xml:space="preserve">Local Congestion </w:t>
            </w:r>
          </w:p>
        </w:tc>
      </w:tr>
      <w:tr w:rsidR="00752C76" w:rsidRPr="00E51073" w14:paraId="7AFCBFCF" w14:textId="77777777" w:rsidTr="00752C76">
        <w:trPr>
          <w:trHeight w:val="20"/>
          <w:jc w:val="center"/>
        </w:trPr>
        <w:tc>
          <w:tcPr>
            <w:tcW w:w="1128" w:type="dxa"/>
            <w:shd w:val="clear" w:color="auto" w:fill="auto"/>
            <w:noWrap/>
            <w:vAlign w:val="center"/>
            <w:hideMark/>
          </w:tcPr>
          <w:p w14:paraId="1D4787E0" w14:textId="77777777" w:rsidR="00752C76" w:rsidRPr="00E51073" w:rsidRDefault="00752C76" w:rsidP="00E51073">
            <w:pPr>
              <w:jc w:val="center"/>
              <w:rPr>
                <w:rFonts w:cs="Arial"/>
                <w:color w:val="000000"/>
                <w:sz w:val="18"/>
                <w:szCs w:val="18"/>
              </w:rPr>
            </w:pPr>
            <w:r w:rsidRPr="00E51073">
              <w:rPr>
                <w:rFonts w:cs="Arial"/>
                <w:color w:val="000000"/>
                <w:sz w:val="18"/>
                <w:szCs w:val="18"/>
              </w:rPr>
              <w:t>Southern</w:t>
            </w:r>
          </w:p>
        </w:tc>
        <w:tc>
          <w:tcPr>
            <w:tcW w:w="1239" w:type="dxa"/>
            <w:shd w:val="clear" w:color="auto" w:fill="auto"/>
            <w:vAlign w:val="center"/>
            <w:hideMark/>
          </w:tcPr>
          <w:p w14:paraId="5C345552" w14:textId="77777777" w:rsidR="00752C76" w:rsidRPr="00E51073" w:rsidRDefault="00752C76" w:rsidP="00E51073">
            <w:pPr>
              <w:jc w:val="center"/>
              <w:rPr>
                <w:rFonts w:cs="Arial"/>
                <w:color w:val="000000"/>
                <w:sz w:val="18"/>
                <w:szCs w:val="18"/>
              </w:rPr>
            </w:pPr>
            <w:r w:rsidRPr="00E51073">
              <w:rPr>
                <w:rFonts w:cs="Arial"/>
                <w:color w:val="000000"/>
                <w:sz w:val="18"/>
                <w:szCs w:val="18"/>
              </w:rPr>
              <w:t>1</w:t>
            </w:r>
          </w:p>
        </w:tc>
        <w:tc>
          <w:tcPr>
            <w:tcW w:w="1161" w:type="dxa"/>
            <w:shd w:val="clear" w:color="auto" w:fill="auto"/>
            <w:vAlign w:val="center"/>
            <w:hideMark/>
          </w:tcPr>
          <w:p w14:paraId="5EBA066D" w14:textId="77777777" w:rsidR="00752C76" w:rsidRPr="00E51073" w:rsidRDefault="00752C76" w:rsidP="00E51073">
            <w:pPr>
              <w:jc w:val="center"/>
              <w:rPr>
                <w:rFonts w:cs="Arial"/>
                <w:color w:val="000000"/>
                <w:sz w:val="18"/>
                <w:szCs w:val="18"/>
              </w:rPr>
            </w:pPr>
            <w:r w:rsidRPr="00E51073">
              <w:rPr>
                <w:rFonts w:cs="Arial"/>
                <w:color w:val="000000"/>
                <w:sz w:val="18"/>
                <w:szCs w:val="18"/>
              </w:rPr>
              <w:t>6/2/2015</w:t>
            </w:r>
          </w:p>
        </w:tc>
        <w:tc>
          <w:tcPr>
            <w:tcW w:w="1261" w:type="dxa"/>
            <w:shd w:val="clear" w:color="auto" w:fill="auto"/>
            <w:noWrap/>
            <w:vAlign w:val="center"/>
            <w:hideMark/>
          </w:tcPr>
          <w:p w14:paraId="2195630F" w14:textId="77777777" w:rsidR="00752C76" w:rsidRPr="00E51073" w:rsidRDefault="00752C76" w:rsidP="00E51073">
            <w:pPr>
              <w:jc w:val="center"/>
              <w:rPr>
                <w:rFonts w:cs="Arial"/>
                <w:color w:val="000000"/>
                <w:sz w:val="18"/>
                <w:szCs w:val="18"/>
              </w:rPr>
            </w:pPr>
            <w:r w:rsidRPr="00E51073">
              <w:rPr>
                <w:rFonts w:cs="Arial"/>
                <w:color w:val="000000"/>
                <w:sz w:val="18"/>
                <w:szCs w:val="18"/>
              </w:rPr>
              <w:t>3</w:t>
            </w:r>
          </w:p>
        </w:tc>
        <w:tc>
          <w:tcPr>
            <w:tcW w:w="805" w:type="dxa"/>
            <w:shd w:val="clear" w:color="auto" w:fill="auto"/>
            <w:vAlign w:val="center"/>
            <w:hideMark/>
          </w:tcPr>
          <w:p w14:paraId="7B05F9A8" w14:textId="77777777" w:rsidR="00752C76" w:rsidRPr="00E51073" w:rsidRDefault="00752C76" w:rsidP="00E51073">
            <w:pPr>
              <w:jc w:val="center"/>
              <w:rPr>
                <w:rFonts w:cs="Arial"/>
                <w:color w:val="000000"/>
                <w:sz w:val="18"/>
                <w:szCs w:val="18"/>
              </w:rPr>
            </w:pPr>
            <w:r w:rsidRPr="00E51073">
              <w:rPr>
                <w:rFonts w:cs="Arial"/>
                <w:color w:val="000000"/>
                <w:sz w:val="18"/>
                <w:szCs w:val="18"/>
              </w:rPr>
              <w:t>119</w:t>
            </w:r>
          </w:p>
        </w:tc>
        <w:tc>
          <w:tcPr>
            <w:tcW w:w="2117" w:type="dxa"/>
            <w:shd w:val="clear" w:color="auto" w:fill="auto"/>
            <w:vAlign w:val="center"/>
            <w:hideMark/>
          </w:tcPr>
          <w:p w14:paraId="2F479F9D" w14:textId="13925691" w:rsidR="00752C76" w:rsidRPr="00E51073" w:rsidRDefault="00752C76" w:rsidP="00752C76">
            <w:pPr>
              <w:jc w:val="center"/>
              <w:rPr>
                <w:rFonts w:cs="Arial"/>
                <w:color w:val="000000"/>
                <w:sz w:val="18"/>
                <w:szCs w:val="18"/>
              </w:rPr>
            </w:pPr>
            <w:r w:rsidRPr="00E51073">
              <w:rPr>
                <w:rFonts w:cs="Arial"/>
                <w:color w:val="000000"/>
                <w:sz w:val="18"/>
                <w:szCs w:val="18"/>
              </w:rPr>
              <w:t xml:space="preserve">Local Congestion </w:t>
            </w:r>
          </w:p>
        </w:tc>
      </w:tr>
      <w:tr w:rsidR="00752C76" w:rsidRPr="00E51073" w14:paraId="16B35E63" w14:textId="77777777" w:rsidTr="00752C76">
        <w:trPr>
          <w:trHeight w:val="207"/>
          <w:jc w:val="center"/>
        </w:trPr>
        <w:tc>
          <w:tcPr>
            <w:tcW w:w="1128" w:type="dxa"/>
            <w:vMerge w:val="restart"/>
            <w:shd w:val="clear" w:color="auto" w:fill="auto"/>
            <w:noWrap/>
            <w:vAlign w:val="center"/>
            <w:hideMark/>
          </w:tcPr>
          <w:p w14:paraId="4D574FAD" w14:textId="77777777" w:rsidR="00752C76" w:rsidRPr="00E51073" w:rsidRDefault="00752C76" w:rsidP="00E51073">
            <w:pPr>
              <w:jc w:val="center"/>
              <w:rPr>
                <w:rFonts w:cs="Arial"/>
                <w:color w:val="000000"/>
                <w:sz w:val="18"/>
                <w:szCs w:val="18"/>
              </w:rPr>
            </w:pPr>
            <w:r w:rsidRPr="00E51073">
              <w:rPr>
                <w:rFonts w:cs="Arial"/>
                <w:color w:val="000000"/>
                <w:sz w:val="18"/>
                <w:szCs w:val="18"/>
              </w:rPr>
              <w:t>Southern</w:t>
            </w:r>
          </w:p>
        </w:tc>
        <w:tc>
          <w:tcPr>
            <w:tcW w:w="1239" w:type="dxa"/>
            <w:vMerge w:val="restart"/>
            <w:shd w:val="clear" w:color="auto" w:fill="auto"/>
            <w:vAlign w:val="center"/>
            <w:hideMark/>
          </w:tcPr>
          <w:p w14:paraId="299873D8" w14:textId="6FF1E25E" w:rsidR="00752C76" w:rsidRPr="00E51073" w:rsidRDefault="00752C76" w:rsidP="00EA3EAA">
            <w:pPr>
              <w:jc w:val="center"/>
              <w:rPr>
                <w:rFonts w:cs="Arial"/>
                <w:color w:val="000000"/>
                <w:sz w:val="18"/>
                <w:szCs w:val="18"/>
              </w:rPr>
            </w:pPr>
            <w:r w:rsidRPr="00EA3EAA">
              <w:rPr>
                <w:rFonts w:cs="Arial"/>
                <w:color w:val="000000"/>
                <w:sz w:val="18"/>
                <w:szCs w:val="18"/>
              </w:rPr>
              <w:t>2</w:t>
            </w:r>
          </w:p>
        </w:tc>
        <w:tc>
          <w:tcPr>
            <w:tcW w:w="1161" w:type="dxa"/>
            <w:vMerge w:val="restart"/>
            <w:shd w:val="clear" w:color="auto" w:fill="auto"/>
            <w:vAlign w:val="center"/>
            <w:hideMark/>
          </w:tcPr>
          <w:p w14:paraId="58A0F0B2" w14:textId="77777777" w:rsidR="00752C76" w:rsidRPr="00E51073" w:rsidRDefault="00752C76" w:rsidP="00E51073">
            <w:pPr>
              <w:jc w:val="center"/>
              <w:rPr>
                <w:rFonts w:cs="Arial"/>
                <w:color w:val="000000"/>
                <w:sz w:val="18"/>
                <w:szCs w:val="18"/>
              </w:rPr>
            </w:pPr>
            <w:r w:rsidRPr="00E51073">
              <w:rPr>
                <w:rFonts w:cs="Arial"/>
                <w:color w:val="000000"/>
                <w:sz w:val="18"/>
                <w:szCs w:val="18"/>
              </w:rPr>
              <w:t>6/2/2015</w:t>
            </w:r>
          </w:p>
        </w:tc>
        <w:tc>
          <w:tcPr>
            <w:tcW w:w="1261" w:type="dxa"/>
            <w:vMerge w:val="restart"/>
            <w:shd w:val="clear" w:color="auto" w:fill="auto"/>
            <w:noWrap/>
            <w:vAlign w:val="center"/>
            <w:hideMark/>
          </w:tcPr>
          <w:p w14:paraId="313EC497" w14:textId="77777777" w:rsidR="00752C76" w:rsidRPr="00E51073" w:rsidRDefault="00752C76" w:rsidP="00E51073">
            <w:pPr>
              <w:jc w:val="center"/>
              <w:rPr>
                <w:rFonts w:cs="Arial"/>
                <w:color w:val="000000"/>
                <w:sz w:val="18"/>
                <w:szCs w:val="18"/>
              </w:rPr>
            </w:pPr>
            <w:r w:rsidRPr="00E51073">
              <w:rPr>
                <w:rFonts w:cs="Arial"/>
                <w:color w:val="000000"/>
                <w:sz w:val="18"/>
                <w:szCs w:val="18"/>
              </w:rPr>
              <w:t>2</w:t>
            </w:r>
          </w:p>
        </w:tc>
        <w:tc>
          <w:tcPr>
            <w:tcW w:w="805" w:type="dxa"/>
            <w:vMerge w:val="restart"/>
            <w:shd w:val="clear" w:color="auto" w:fill="auto"/>
            <w:vAlign w:val="center"/>
            <w:hideMark/>
          </w:tcPr>
          <w:p w14:paraId="5008AC39" w14:textId="77777777" w:rsidR="00752C76" w:rsidRPr="00E51073" w:rsidRDefault="00752C76" w:rsidP="00E51073">
            <w:pPr>
              <w:jc w:val="center"/>
              <w:rPr>
                <w:rFonts w:cs="Arial"/>
                <w:color w:val="000000"/>
                <w:sz w:val="18"/>
                <w:szCs w:val="18"/>
              </w:rPr>
            </w:pPr>
            <w:r w:rsidRPr="00E51073">
              <w:rPr>
                <w:rFonts w:cs="Arial"/>
                <w:color w:val="000000"/>
                <w:sz w:val="18"/>
                <w:szCs w:val="18"/>
              </w:rPr>
              <w:t>549</w:t>
            </w:r>
          </w:p>
        </w:tc>
        <w:tc>
          <w:tcPr>
            <w:tcW w:w="2117" w:type="dxa"/>
            <w:vMerge w:val="restart"/>
            <w:shd w:val="clear" w:color="auto" w:fill="auto"/>
            <w:noWrap/>
            <w:vAlign w:val="center"/>
            <w:hideMark/>
          </w:tcPr>
          <w:p w14:paraId="77C3D89A" w14:textId="1A5A83BE" w:rsidR="00752C76" w:rsidRPr="00E51073" w:rsidRDefault="00752C76" w:rsidP="00752C76">
            <w:pPr>
              <w:jc w:val="center"/>
              <w:rPr>
                <w:rFonts w:cs="Arial"/>
                <w:color w:val="000000"/>
                <w:sz w:val="18"/>
                <w:szCs w:val="18"/>
              </w:rPr>
            </w:pPr>
            <w:r w:rsidRPr="00E51073">
              <w:rPr>
                <w:rFonts w:cs="Arial"/>
                <w:color w:val="000000"/>
                <w:sz w:val="18"/>
                <w:szCs w:val="18"/>
              </w:rPr>
              <w:t>Local Congestion</w:t>
            </w:r>
          </w:p>
        </w:tc>
      </w:tr>
      <w:tr w:rsidR="00752C76" w:rsidRPr="00E51073" w14:paraId="650387E2" w14:textId="77777777" w:rsidTr="00752C76">
        <w:trPr>
          <w:trHeight w:val="207"/>
          <w:jc w:val="center"/>
        </w:trPr>
        <w:tc>
          <w:tcPr>
            <w:tcW w:w="1128" w:type="dxa"/>
            <w:vMerge/>
            <w:vAlign w:val="center"/>
            <w:hideMark/>
          </w:tcPr>
          <w:p w14:paraId="7A38C8D7" w14:textId="77777777" w:rsidR="00752C76" w:rsidRPr="00E51073" w:rsidRDefault="00752C76" w:rsidP="00E51073">
            <w:pPr>
              <w:rPr>
                <w:rFonts w:cs="Arial"/>
                <w:color w:val="000000"/>
                <w:sz w:val="18"/>
                <w:szCs w:val="18"/>
              </w:rPr>
            </w:pPr>
          </w:p>
        </w:tc>
        <w:tc>
          <w:tcPr>
            <w:tcW w:w="1239" w:type="dxa"/>
            <w:vMerge/>
            <w:vAlign w:val="center"/>
            <w:hideMark/>
          </w:tcPr>
          <w:p w14:paraId="6F7DC7E1" w14:textId="77777777" w:rsidR="00752C76" w:rsidRPr="00E51073" w:rsidRDefault="00752C76" w:rsidP="00E51073">
            <w:pPr>
              <w:rPr>
                <w:rFonts w:cs="Arial"/>
                <w:color w:val="000000"/>
                <w:sz w:val="18"/>
                <w:szCs w:val="18"/>
              </w:rPr>
            </w:pPr>
          </w:p>
        </w:tc>
        <w:tc>
          <w:tcPr>
            <w:tcW w:w="1161" w:type="dxa"/>
            <w:vMerge/>
            <w:vAlign w:val="center"/>
            <w:hideMark/>
          </w:tcPr>
          <w:p w14:paraId="4769F29B" w14:textId="77777777" w:rsidR="00752C76" w:rsidRPr="00E51073" w:rsidRDefault="00752C76" w:rsidP="00E51073">
            <w:pPr>
              <w:rPr>
                <w:rFonts w:cs="Arial"/>
                <w:color w:val="000000"/>
                <w:sz w:val="18"/>
                <w:szCs w:val="18"/>
              </w:rPr>
            </w:pPr>
          </w:p>
        </w:tc>
        <w:tc>
          <w:tcPr>
            <w:tcW w:w="1261" w:type="dxa"/>
            <w:vMerge/>
            <w:vAlign w:val="center"/>
            <w:hideMark/>
          </w:tcPr>
          <w:p w14:paraId="468D057E" w14:textId="77777777" w:rsidR="00752C76" w:rsidRPr="00E51073" w:rsidRDefault="00752C76" w:rsidP="00E51073">
            <w:pPr>
              <w:rPr>
                <w:rFonts w:cs="Arial"/>
                <w:color w:val="000000"/>
                <w:sz w:val="18"/>
                <w:szCs w:val="18"/>
              </w:rPr>
            </w:pPr>
          </w:p>
        </w:tc>
        <w:tc>
          <w:tcPr>
            <w:tcW w:w="805" w:type="dxa"/>
            <w:vMerge/>
            <w:vAlign w:val="center"/>
            <w:hideMark/>
          </w:tcPr>
          <w:p w14:paraId="2B187CCE" w14:textId="77777777" w:rsidR="00752C76" w:rsidRPr="00E51073" w:rsidRDefault="00752C76" w:rsidP="00E51073">
            <w:pPr>
              <w:rPr>
                <w:rFonts w:cs="Arial"/>
                <w:color w:val="000000"/>
                <w:sz w:val="18"/>
                <w:szCs w:val="18"/>
              </w:rPr>
            </w:pPr>
          </w:p>
        </w:tc>
        <w:tc>
          <w:tcPr>
            <w:tcW w:w="2117" w:type="dxa"/>
            <w:vMerge/>
            <w:vAlign w:val="center"/>
            <w:hideMark/>
          </w:tcPr>
          <w:p w14:paraId="6578AFFE" w14:textId="77777777" w:rsidR="00752C76" w:rsidRPr="00E51073" w:rsidRDefault="00752C76" w:rsidP="00E51073">
            <w:pPr>
              <w:rPr>
                <w:rFonts w:cs="Arial"/>
                <w:color w:val="000000"/>
                <w:sz w:val="18"/>
                <w:szCs w:val="18"/>
              </w:rPr>
            </w:pPr>
          </w:p>
        </w:tc>
      </w:tr>
      <w:tr w:rsidR="00752C76" w:rsidRPr="00E51073" w14:paraId="4C383719" w14:textId="77777777" w:rsidTr="00752C76">
        <w:trPr>
          <w:trHeight w:val="20"/>
          <w:jc w:val="center"/>
        </w:trPr>
        <w:tc>
          <w:tcPr>
            <w:tcW w:w="1128" w:type="dxa"/>
            <w:shd w:val="clear" w:color="auto" w:fill="auto"/>
            <w:noWrap/>
            <w:vAlign w:val="center"/>
            <w:hideMark/>
          </w:tcPr>
          <w:p w14:paraId="5380C304" w14:textId="4C90A49F" w:rsidR="00752C76" w:rsidRPr="00E51073" w:rsidRDefault="00752C76" w:rsidP="00E51073">
            <w:pPr>
              <w:jc w:val="center"/>
              <w:rPr>
                <w:rFonts w:cs="Arial"/>
                <w:color w:val="000000"/>
                <w:sz w:val="18"/>
                <w:szCs w:val="18"/>
              </w:rPr>
            </w:pPr>
            <w:r>
              <w:rPr>
                <w:rFonts w:cs="Arial"/>
                <w:color w:val="000000"/>
                <w:sz w:val="18"/>
                <w:szCs w:val="18"/>
              </w:rPr>
              <w:t>S.</w:t>
            </w:r>
            <w:r w:rsidRPr="00E51073">
              <w:rPr>
                <w:rFonts w:cs="Arial"/>
                <w:color w:val="000000"/>
                <w:sz w:val="18"/>
                <w:szCs w:val="18"/>
              </w:rPr>
              <w:t xml:space="preserve"> Central</w:t>
            </w:r>
          </w:p>
        </w:tc>
        <w:tc>
          <w:tcPr>
            <w:tcW w:w="1239" w:type="dxa"/>
            <w:shd w:val="clear" w:color="auto" w:fill="auto"/>
            <w:vAlign w:val="center"/>
            <w:hideMark/>
          </w:tcPr>
          <w:p w14:paraId="0DC64919" w14:textId="77777777" w:rsidR="00752C76" w:rsidRPr="00E51073" w:rsidRDefault="00752C76" w:rsidP="00E51073">
            <w:pPr>
              <w:jc w:val="center"/>
              <w:rPr>
                <w:rFonts w:cs="Arial"/>
                <w:color w:val="000000"/>
                <w:sz w:val="18"/>
                <w:szCs w:val="18"/>
              </w:rPr>
            </w:pPr>
            <w:r w:rsidRPr="00E51073">
              <w:rPr>
                <w:rFonts w:cs="Arial"/>
                <w:color w:val="000000"/>
                <w:sz w:val="18"/>
                <w:szCs w:val="18"/>
              </w:rPr>
              <w:t>1</w:t>
            </w:r>
          </w:p>
        </w:tc>
        <w:tc>
          <w:tcPr>
            <w:tcW w:w="1161" w:type="dxa"/>
            <w:shd w:val="clear" w:color="auto" w:fill="auto"/>
            <w:vAlign w:val="center"/>
            <w:hideMark/>
          </w:tcPr>
          <w:p w14:paraId="0AEEF2FE" w14:textId="77777777" w:rsidR="00752C76" w:rsidRPr="00E51073" w:rsidRDefault="00752C76" w:rsidP="00E51073">
            <w:pPr>
              <w:jc w:val="center"/>
              <w:rPr>
                <w:rFonts w:cs="Arial"/>
                <w:color w:val="000000"/>
                <w:sz w:val="18"/>
                <w:szCs w:val="18"/>
              </w:rPr>
            </w:pPr>
            <w:r w:rsidRPr="00E51073">
              <w:rPr>
                <w:rFonts w:cs="Arial"/>
                <w:color w:val="000000"/>
                <w:sz w:val="18"/>
                <w:szCs w:val="18"/>
              </w:rPr>
              <w:t>6/3/2015</w:t>
            </w:r>
          </w:p>
        </w:tc>
        <w:tc>
          <w:tcPr>
            <w:tcW w:w="1261" w:type="dxa"/>
            <w:shd w:val="clear" w:color="auto" w:fill="auto"/>
            <w:noWrap/>
            <w:vAlign w:val="center"/>
            <w:hideMark/>
          </w:tcPr>
          <w:p w14:paraId="0BECA283" w14:textId="77777777" w:rsidR="00752C76" w:rsidRPr="00E51073" w:rsidRDefault="00752C76" w:rsidP="00E51073">
            <w:pPr>
              <w:jc w:val="center"/>
              <w:rPr>
                <w:rFonts w:cs="Arial"/>
                <w:color w:val="000000"/>
                <w:sz w:val="18"/>
                <w:szCs w:val="18"/>
              </w:rPr>
            </w:pPr>
            <w:r w:rsidRPr="00E51073">
              <w:rPr>
                <w:rFonts w:cs="Arial"/>
                <w:color w:val="000000"/>
                <w:sz w:val="18"/>
                <w:szCs w:val="18"/>
              </w:rPr>
              <w:t>13</w:t>
            </w:r>
          </w:p>
        </w:tc>
        <w:tc>
          <w:tcPr>
            <w:tcW w:w="805" w:type="dxa"/>
            <w:shd w:val="clear" w:color="auto" w:fill="auto"/>
            <w:vAlign w:val="center"/>
            <w:hideMark/>
          </w:tcPr>
          <w:p w14:paraId="102343D3" w14:textId="77777777" w:rsidR="00752C76" w:rsidRPr="00E51073" w:rsidRDefault="00752C76" w:rsidP="00E51073">
            <w:pPr>
              <w:jc w:val="center"/>
              <w:rPr>
                <w:rFonts w:cs="Arial"/>
                <w:color w:val="000000"/>
                <w:sz w:val="18"/>
                <w:szCs w:val="18"/>
              </w:rPr>
            </w:pPr>
            <w:r w:rsidRPr="00E51073">
              <w:rPr>
                <w:rFonts w:cs="Arial"/>
                <w:color w:val="000000"/>
                <w:sz w:val="18"/>
                <w:szCs w:val="18"/>
              </w:rPr>
              <w:t>5460</w:t>
            </w:r>
          </w:p>
        </w:tc>
        <w:tc>
          <w:tcPr>
            <w:tcW w:w="2117" w:type="dxa"/>
            <w:shd w:val="clear" w:color="auto" w:fill="auto"/>
            <w:noWrap/>
            <w:vAlign w:val="center"/>
            <w:hideMark/>
          </w:tcPr>
          <w:p w14:paraId="33EDAD07" w14:textId="1D7CDA5B" w:rsidR="00752C76" w:rsidRPr="00E51073" w:rsidRDefault="00752C76" w:rsidP="00752C76">
            <w:pPr>
              <w:jc w:val="center"/>
              <w:rPr>
                <w:rFonts w:cs="Arial"/>
                <w:color w:val="000000"/>
                <w:sz w:val="18"/>
                <w:szCs w:val="18"/>
              </w:rPr>
            </w:pPr>
            <w:r w:rsidRPr="00E51073">
              <w:rPr>
                <w:rFonts w:cs="Arial"/>
                <w:color w:val="000000"/>
                <w:sz w:val="18"/>
                <w:szCs w:val="18"/>
              </w:rPr>
              <w:t xml:space="preserve">Local Congestion </w:t>
            </w:r>
          </w:p>
        </w:tc>
      </w:tr>
      <w:tr w:rsidR="00752C76" w:rsidRPr="00E51073" w14:paraId="713AD47A" w14:textId="77777777" w:rsidTr="00752C76">
        <w:trPr>
          <w:trHeight w:val="20"/>
          <w:jc w:val="center"/>
        </w:trPr>
        <w:tc>
          <w:tcPr>
            <w:tcW w:w="1128" w:type="dxa"/>
            <w:shd w:val="clear" w:color="auto" w:fill="auto"/>
            <w:noWrap/>
            <w:vAlign w:val="center"/>
            <w:hideMark/>
          </w:tcPr>
          <w:p w14:paraId="23A69BCA" w14:textId="77777777" w:rsidR="00752C76" w:rsidRPr="00E51073" w:rsidRDefault="00752C76" w:rsidP="00E51073">
            <w:pPr>
              <w:jc w:val="center"/>
              <w:rPr>
                <w:rFonts w:cs="Arial"/>
                <w:color w:val="000000"/>
                <w:sz w:val="18"/>
                <w:szCs w:val="18"/>
              </w:rPr>
            </w:pPr>
            <w:r w:rsidRPr="00E51073">
              <w:rPr>
                <w:rFonts w:cs="Arial"/>
                <w:color w:val="000000"/>
                <w:sz w:val="18"/>
                <w:szCs w:val="18"/>
              </w:rPr>
              <w:t>Southern</w:t>
            </w:r>
          </w:p>
        </w:tc>
        <w:tc>
          <w:tcPr>
            <w:tcW w:w="1239" w:type="dxa"/>
            <w:shd w:val="clear" w:color="auto" w:fill="auto"/>
            <w:vAlign w:val="center"/>
            <w:hideMark/>
          </w:tcPr>
          <w:p w14:paraId="49B368D4" w14:textId="77777777" w:rsidR="00752C76" w:rsidRPr="00E51073" w:rsidRDefault="00752C76" w:rsidP="00E51073">
            <w:pPr>
              <w:jc w:val="center"/>
              <w:rPr>
                <w:rFonts w:cs="Arial"/>
                <w:color w:val="000000"/>
                <w:sz w:val="18"/>
                <w:szCs w:val="18"/>
              </w:rPr>
            </w:pPr>
            <w:r w:rsidRPr="00E51073">
              <w:rPr>
                <w:rFonts w:cs="Arial"/>
                <w:color w:val="000000"/>
                <w:sz w:val="18"/>
                <w:szCs w:val="18"/>
              </w:rPr>
              <w:t>1</w:t>
            </w:r>
          </w:p>
        </w:tc>
        <w:tc>
          <w:tcPr>
            <w:tcW w:w="1161" w:type="dxa"/>
            <w:shd w:val="clear" w:color="auto" w:fill="auto"/>
            <w:vAlign w:val="center"/>
            <w:hideMark/>
          </w:tcPr>
          <w:p w14:paraId="02C95BB2" w14:textId="77777777" w:rsidR="00752C76" w:rsidRPr="00E51073" w:rsidRDefault="00752C76" w:rsidP="00E51073">
            <w:pPr>
              <w:jc w:val="center"/>
              <w:rPr>
                <w:rFonts w:cs="Arial"/>
                <w:color w:val="000000"/>
                <w:sz w:val="18"/>
                <w:szCs w:val="18"/>
              </w:rPr>
            </w:pPr>
            <w:r w:rsidRPr="00E51073">
              <w:rPr>
                <w:rFonts w:cs="Arial"/>
                <w:color w:val="000000"/>
                <w:sz w:val="18"/>
                <w:szCs w:val="18"/>
              </w:rPr>
              <w:t>6/3/2015</w:t>
            </w:r>
          </w:p>
        </w:tc>
        <w:tc>
          <w:tcPr>
            <w:tcW w:w="1261" w:type="dxa"/>
            <w:shd w:val="clear" w:color="auto" w:fill="auto"/>
            <w:noWrap/>
            <w:vAlign w:val="center"/>
            <w:hideMark/>
          </w:tcPr>
          <w:p w14:paraId="01CF6481" w14:textId="77777777" w:rsidR="00752C76" w:rsidRPr="00E51073" w:rsidRDefault="00752C76" w:rsidP="00E51073">
            <w:pPr>
              <w:jc w:val="center"/>
              <w:rPr>
                <w:rFonts w:cs="Arial"/>
                <w:color w:val="000000"/>
                <w:sz w:val="18"/>
                <w:szCs w:val="18"/>
              </w:rPr>
            </w:pPr>
            <w:r w:rsidRPr="00E51073">
              <w:rPr>
                <w:rFonts w:cs="Arial"/>
                <w:color w:val="000000"/>
                <w:sz w:val="18"/>
                <w:szCs w:val="18"/>
              </w:rPr>
              <w:t>3</w:t>
            </w:r>
          </w:p>
        </w:tc>
        <w:tc>
          <w:tcPr>
            <w:tcW w:w="805" w:type="dxa"/>
            <w:shd w:val="clear" w:color="auto" w:fill="auto"/>
            <w:vAlign w:val="center"/>
            <w:hideMark/>
          </w:tcPr>
          <w:p w14:paraId="0C4F5C1F" w14:textId="77777777" w:rsidR="00752C76" w:rsidRPr="00E51073" w:rsidRDefault="00752C76" w:rsidP="00E51073">
            <w:pPr>
              <w:jc w:val="center"/>
              <w:rPr>
                <w:rFonts w:cs="Arial"/>
                <w:color w:val="000000"/>
                <w:sz w:val="18"/>
                <w:szCs w:val="18"/>
              </w:rPr>
            </w:pPr>
            <w:r w:rsidRPr="00E51073">
              <w:rPr>
                <w:rFonts w:cs="Arial"/>
                <w:color w:val="000000"/>
                <w:sz w:val="18"/>
                <w:szCs w:val="18"/>
              </w:rPr>
              <w:t>120</w:t>
            </w:r>
          </w:p>
        </w:tc>
        <w:tc>
          <w:tcPr>
            <w:tcW w:w="2117" w:type="dxa"/>
            <w:shd w:val="clear" w:color="auto" w:fill="auto"/>
            <w:vAlign w:val="center"/>
            <w:hideMark/>
          </w:tcPr>
          <w:p w14:paraId="5B8DBEAA" w14:textId="59D18FBA" w:rsidR="00752C76" w:rsidRPr="00E51073" w:rsidRDefault="00752C76" w:rsidP="00752C76">
            <w:pPr>
              <w:jc w:val="center"/>
              <w:rPr>
                <w:rFonts w:cs="Arial"/>
                <w:color w:val="000000"/>
                <w:sz w:val="18"/>
                <w:szCs w:val="18"/>
              </w:rPr>
            </w:pPr>
            <w:r w:rsidRPr="00E51073">
              <w:rPr>
                <w:rFonts w:cs="Arial"/>
                <w:color w:val="000000"/>
                <w:sz w:val="18"/>
                <w:szCs w:val="18"/>
              </w:rPr>
              <w:t xml:space="preserve">Local Congestion </w:t>
            </w:r>
          </w:p>
        </w:tc>
      </w:tr>
      <w:tr w:rsidR="00752C76" w:rsidRPr="00E51073" w14:paraId="699ACA88" w14:textId="77777777" w:rsidTr="00752C76">
        <w:trPr>
          <w:trHeight w:val="20"/>
          <w:jc w:val="center"/>
        </w:trPr>
        <w:tc>
          <w:tcPr>
            <w:tcW w:w="1128" w:type="dxa"/>
            <w:shd w:val="clear" w:color="auto" w:fill="auto"/>
            <w:noWrap/>
            <w:vAlign w:val="center"/>
            <w:hideMark/>
          </w:tcPr>
          <w:p w14:paraId="78F64481" w14:textId="77777777" w:rsidR="00752C76" w:rsidRPr="00E51073" w:rsidRDefault="00752C76" w:rsidP="00E51073">
            <w:pPr>
              <w:jc w:val="center"/>
              <w:rPr>
                <w:rFonts w:cs="Arial"/>
                <w:color w:val="000000"/>
                <w:sz w:val="18"/>
                <w:szCs w:val="18"/>
              </w:rPr>
            </w:pPr>
            <w:r w:rsidRPr="00E51073">
              <w:rPr>
                <w:rFonts w:cs="Arial"/>
                <w:color w:val="000000"/>
                <w:sz w:val="18"/>
                <w:szCs w:val="18"/>
              </w:rPr>
              <w:t>Southern</w:t>
            </w:r>
          </w:p>
        </w:tc>
        <w:tc>
          <w:tcPr>
            <w:tcW w:w="1239" w:type="dxa"/>
            <w:shd w:val="clear" w:color="auto" w:fill="auto"/>
            <w:vAlign w:val="center"/>
            <w:hideMark/>
          </w:tcPr>
          <w:p w14:paraId="1AAEF031" w14:textId="77777777" w:rsidR="00752C76" w:rsidRPr="00E51073" w:rsidRDefault="00752C76" w:rsidP="00E51073">
            <w:pPr>
              <w:jc w:val="center"/>
              <w:rPr>
                <w:rFonts w:cs="Arial"/>
                <w:color w:val="000000"/>
                <w:sz w:val="18"/>
                <w:szCs w:val="18"/>
              </w:rPr>
            </w:pPr>
            <w:r w:rsidRPr="00E51073">
              <w:rPr>
                <w:rFonts w:cs="Arial"/>
                <w:color w:val="000000"/>
                <w:sz w:val="18"/>
                <w:szCs w:val="18"/>
              </w:rPr>
              <w:t>1</w:t>
            </w:r>
          </w:p>
        </w:tc>
        <w:tc>
          <w:tcPr>
            <w:tcW w:w="1161" w:type="dxa"/>
            <w:shd w:val="clear" w:color="auto" w:fill="auto"/>
            <w:vAlign w:val="center"/>
            <w:hideMark/>
          </w:tcPr>
          <w:p w14:paraId="44414DDC" w14:textId="77777777" w:rsidR="00752C76" w:rsidRPr="00E51073" w:rsidRDefault="00752C76" w:rsidP="00E51073">
            <w:pPr>
              <w:jc w:val="center"/>
              <w:rPr>
                <w:rFonts w:cs="Arial"/>
                <w:color w:val="000000"/>
                <w:sz w:val="18"/>
                <w:szCs w:val="18"/>
              </w:rPr>
            </w:pPr>
            <w:r w:rsidRPr="00E51073">
              <w:rPr>
                <w:rFonts w:cs="Arial"/>
                <w:color w:val="000000"/>
                <w:sz w:val="18"/>
                <w:szCs w:val="18"/>
              </w:rPr>
              <w:t>6/3/2015</w:t>
            </w:r>
          </w:p>
        </w:tc>
        <w:tc>
          <w:tcPr>
            <w:tcW w:w="1261" w:type="dxa"/>
            <w:shd w:val="clear" w:color="auto" w:fill="auto"/>
            <w:noWrap/>
            <w:vAlign w:val="center"/>
            <w:hideMark/>
          </w:tcPr>
          <w:p w14:paraId="1854C465" w14:textId="77777777" w:rsidR="00752C76" w:rsidRPr="00E51073" w:rsidRDefault="00752C76" w:rsidP="00E51073">
            <w:pPr>
              <w:jc w:val="center"/>
              <w:rPr>
                <w:rFonts w:cs="Arial"/>
                <w:color w:val="000000"/>
                <w:sz w:val="18"/>
                <w:szCs w:val="18"/>
              </w:rPr>
            </w:pPr>
            <w:r w:rsidRPr="00E51073">
              <w:rPr>
                <w:rFonts w:cs="Arial"/>
                <w:color w:val="000000"/>
                <w:sz w:val="18"/>
                <w:szCs w:val="18"/>
              </w:rPr>
              <w:t>1</w:t>
            </w:r>
          </w:p>
        </w:tc>
        <w:tc>
          <w:tcPr>
            <w:tcW w:w="805" w:type="dxa"/>
            <w:shd w:val="clear" w:color="auto" w:fill="auto"/>
            <w:vAlign w:val="center"/>
            <w:hideMark/>
          </w:tcPr>
          <w:p w14:paraId="06FF1782" w14:textId="77777777" w:rsidR="00752C76" w:rsidRPr="00E51073" w:rsidRDefault="00752C76" w:rsidP="00E51073">
            <w:pPr>
              <w:jc w:val="center"/>
              <w:rPr>
                <w:rFonts w:cs="Arial"/>
                <w:color w:val="000000"/>
                <w:sz w:val="18"/>
                <w:szCs w:val="18"/>
              </w:rPr>
            </w:pPr>
            <w:r w:rsidRPr="00E51073">
              <w:rPr>
                <w:rFonts w:cs="Arial"/>
                <w:color w:val="000000"/>
                <w:sz w:val="18"/>
                <w:szCs w:val="18"/>
              </w:rPr>
              <w:t>40</w:t>
            </w:r>
          </w:p>
        </w:tc>
        <w:tc>
          <w:tcPr>
            <w:tcW w:w="2117" w:type="dxa"/>
            <w:shd w:val="clear" w:color="auto" w:fill="auto"/>
            <w:vAlign w:val="center"/>
            <w:hideMark/>
          </w:tcPr>
          <w:p w14:paraId="03358E47" w14:textId="5783B506" w:rsidR="00752C76" w:rsidRPr="00E51073" w:rsidRDefault="00752C76" w:rsidP="00752C76">
            <w:pPr>
              <w:jc w:val="center"/>
              <w:rPr>
                <w:rFonts w:cs="Arial"/>
                <w:color w:val="000000"/>
                <w:sz w:val="18"/>
                <w:szCs w:val="18"/>
              </w:rPr>
            </w:pPr>
            <w:r w:rsidRPr="00E51073">
              <w:rPr>
                <w:rFonts w:cs="Arial"/>
                <w:color w:val="000000"/>
                <w:sz w:val="18"/>
                <w:szCs w:val="18"/>
              </w:rPr>
              <w:t xml:space="preserve">Local Congestion </w:t>
            </w:r>
          </w:p>
        </w:tc>
      </w:tr>
      <w:tr w:rsidR="00752C76" w:rsidRPr="00E51073" w14:paraId="183619D2" w14:textId="77777777" w:rsidTr="00752C76">
        <w:trPr>
          <w:trHeight w:val="20"/>
          <w:jc w:val="center"/>
        </w:trPr>
        <w:tc>
          <w:tcPr>
            <w:tcW w:w="1128" w:type="dxa"/>
            <w:shd w:val="clear" w:color="auto" w:fill="auto"/>
            <w:noWrap/>
            <w:vAlign w:val="center"/>
            <w:hideMark/>
          </w:tcPr>
          <w:p w14:paraId="7258BF7C" w14:textId="2C30FDF7" w:rsidR="00752C76" w:rsidRPr="00E51073" w:rsidRDefault="00752C76" w:rsidP="00E51073">
            <w:pPr>
              <w:jc w:val="center"/>
              <w:rPr>
                <w:rFonts w:cs="Arial"/>
                <w:color w:val="000000"/>
                <w:sz w:val="18"/>
                <w:szCs w:val="18"/>
              </w:rPr>
            </w:pPr>
            <w:r w:rsidRPr="00E51073">
              <w:rPr>
                <w:rFonts w:cs="Arial"/>
                <w:color w:val="000000"/>
                <w:sz w:val="18"/>
                <w:szCs w:val="18"/>
              </w:rPr>
              <w:t>S</w:t>
            </w:r>
            <w:r>
              <w:rPr>
                <w:rFonts w:cs="Arial"/>
                <w:color w:val="000000"/>
                <w:sz w:val="18"/>
                <w:szCs w:val="18"/>
              </w:rPr>
              <w:t>.</w:t>
            </w:r>
            <w:r w:rsidRPr="00E51073">
              <w:rPr>
                <w:rFonts w:cs="Arial"/>
                <w:color w:val="000000"/>
                <w:sz w:val="18"/>
                <w:szCs w:val="18"/>
              </w:rPr>
              <w:t xml:space="preserve"> Central</w:t>
            </w:r>
          </w:p>
        </w:tc>
        <w:tc>
          <w:tcPr>
            <w:tcW w:w="1239" w:type="dxa"/>
            <w:shd w:val="clear" w:color="auto" w:fill="auto"/>
            <w:vAlign w:val="center"/>
            <w:hideMark/>
          </w:tcPr>
          <w:p w14:paraId="51B6F075" w14:textId="77777777" w:rsidR="00752C76" w:rsidRPr="00E51073" w:rsidRDefault="00752C76" w:rsidP="00E51073">
            <w:pPr>
              <w:jc w:val="center"/>
              <w:rPr>
                <w:rFonts w:cs="Arial"/>
                <w:color w:val="000000"/>
                <w:sz w:val="18"/>
                <w:szCs w:val="18"/>
              </w:rPr>
            </w:pPr>
            <w:r w:rsidRPr="00E51073">
              <w:rPr>
                <w:rFonts w:cs="Arial"/>
                <w:color w:val="000000"/>
                <w:sz w:val="18"/>
                <w:szCs w:val="18"/>
              </w:rPr>
              <w:t>1</w:t>
            </w:r>
          </w:p>
        </w:tc>
        <w:tc>
          <w:tcPr>
            <w:tcW w:w="1161" w:type="dxa"/>
            <w:shd w:val="clear" w:color="auto" w:fill="auto"/>
            <w:vAlign w:val="center"/>
            <w:hideMark/>
          </w:tcPr>
          <w:p w14:paraId="72338E72" w14:textId="77777777" w:rsidR="00752C76" w:rsidRPr="00E51073" w:rsidRDefault="00752C76" w:rsidP="00E51073">
            <w:pPr>
              <w:jc w:val="center"/>
              <w:rPr>
                <w:rFonts w:cs="Arial"/>
                <w:color w:val="000000"/>
                <w:sz w:val="18"/>
                <w:szCs w:val="18"/>
              </w:rPr>
            </w:pPr>
            <w:r w:rsidRPr="00E51073">
              <w:rPr>
                <w:rFonts w:cs="Arial"/>
                <w:color w:val="000000"/>
                <w:sz w:val="18"/>
                <w:szCs w:val="18"/>
              </w:rPr>
              <w:t>6/4/2015</w:t>
            </w:r>
          </w:p>
        </w:tc>
        <w:tc>
          <w:tcPr>
            <w:tcW w:w="1261" w:type="dxa"/>
            <w:shd w:val="clear" w:color="auto" w:fill="auto"/>
            <w:noWrap/>
            <w:vAlign w:val="center"/>
            <w:hideMark/>
          </w:tcPr>
          <w:p w14:paraId="3EEC925E" w14:textId="77777777" w:rsidR="00752C76" w:rsidRPr="00E51073" w:rsidRDefault="00752C76" w:rsidP="00E51073">
            <w:pPr>
              <w:jc w:val="center"/>
              <w:rPr>
                <w:rFonts w:cs="Arial"/>
                <w:color w:val="000000"/>
                <w:sz w:val="18"/>
                <w:szCs w:val="18"/>
              </w:rPr>
            </w:pPr>
            <w:r w:rsidRPr="00E51073">
              <w:rPr>
                <w:rFonts w:cs="Arial"/>
                <w:color w:val="000000"/>
                <w:sz w:val="18"/>
                <w:szCs w:val="18"/>
              </w:rPr>
              <w:t>9</w:t>
            </w:r>
          </w:p>
        </w:tc>
        <w:tc>
          <w:tcPr>
            <w:tcW w:w="805" w:type="dxa"/>
            <w:shd w:val="clear" w:color="auto" w:fill="auto"/>
            <w:vAlign w:val="center"/>
            <w:hideMark/>
          </w:tcPr>
          <w:p w14:paraId="14B7E9CE" w14:textId="77777777" w:rsidR="00752C76" w:rsidRPr="00E51073" w:rsidRDefault="00752C76" w:rsidP="00E51073">
            <w:pPr>
              <w:jc w:val="center"/>
              <w:rPr>
                <w:rFonts w:cs="Arial"/>
                <w:color w:val="000000"/>
                <w:sz w:val="18"/>
                <w:szCs w:val="18"/>
              </w:rPr>
            </w:pPr>
            <w:r w:rsidRPr="00E51073">
              <w:rPr>
                <w:rFonts w:cs="Arial"/>
                <w:color w:val="000000"/>
                <w:sz w:val="18"/>
                <w:szCs w:val="18"/>
              </w:rPr>
              <w:t>3780</w:t>
            </w:r>
          </w:p>
        </w:tc>
        <w:tc>
          <w:tcPr>
            <w:tcW w:w="2117" w:type="dxa"/>
            <w:shd w:val="clear" w:color="auto" w:fill="auto"/>
            <w:noWrap/>
            <w:vAlign w:val="center"/>
            <w:hideMark/>
          </w:tcPr>
          <w:p w14:paraId="6E914C84" w14:textId="72C49AF1" w:rsidR="00752C76" w:rsidRPr="00E51073" w:rsidRDefault="00752C76" w:rsidP="00752C76">
            <w:pPr>
              <w:jc w:val="center"/>
              <w:rPr>
                <w:rFonts w:cs="Arial"/>
                <w:color w:val="000000"/>
                <w:sz w:val="18"/>
                <w:szCs w:val="18"/>
              </w:rPr>
            </w:pPr>
            <w:r w:rsidRPr="00E51073">
              <w:rPr>
                <w:rFonts w:cs="Arial"/>
                <w:color w:val="000000"/>
                <w:sz w:val="18"/>
                <w:szCs w:val="18"/>
              </w:rPr>
              <w:t xml:space="preserve">Local Congestion </w:t>
            </w:r>
          </w:p>
        </w:tc>
      </w:tr>
      <w:tr w:rsidR="00752C76" w:rsidRPr="00E51073" w14:paraId="4BBA7817" w14:textId="77777777" w:rsidTr="00752C76">
        <w:trPr>
          <w:trHeight w:val="20"/>
          <w:jc w:val="center"/>
        </w:trPr>
        <w:tc>
          <w:tcPr>
            <w:tcW w:w="1128" w:type="dxa"/>
            <w:shd w:val="clear" w:color="auto" w:fill="auto"/>
            <w:noWrap/>
            <w:vAlign w:val="center"/>
            <w:hideMark/>
          </w:tcPr>
          <w:p w14:paraId="6E89596A" w14:textId="77777777" w:rsidR="00752C76" w:rsidRPr="00E51073" w:rsidRDefault="00752C76" w:rsidP="00E51073">
            <w:pPr>
              <w:jc w:val="center"/>
              <w:rPr>
                <w:rFonts w:cs="Arial"/>
                <w:color w:val="000000"/>
                <w:sz w:val="18"/>
                <w:szCs w:val="18"/>
              </w:rPr>
            </w:pPr>
            <w:r w:rsidRPr="00E51073">
              <w:rPr>
                <w:rFonts w:cs="Arial"/>
                <w:color w:val="000000"/>
                <w:sz w:val="18"/>
                <w:szCs w:val="18"/>
              </w:rPr>
              <w:t>Southern</w:t>
            </w:r>
          </w:p>
        </w:tc>
        <w:tc>
          <w:tcPr>
            <w:tcW w:w="1239" w:type="dxa"/>
            <w:shd w:val="clear" w:color="auto" w:fill="auto"/>
            <w:vAlign w:val="center"/>
            <w:hideMark/>
          </w:tcPr>
          <w:p w14:paraId="26382654" w14:textId="77777777" w:rsidR="00752C76" w:rsidRPr="00E51073" w:rsidRDefault="00752C76" w:rsidP="00E51073">
            <w:pPr>
              <w:jc w:val="center"/>
              <w:rPr>
                <w:rFonts w:cs="Arial"/>
                <w:color w:val="000000"/>
                <w:sz w:val="18"/>
                <w:szCs w:val="18"/>
              </w:rPr>
            </w:pPr>
            <w:r w:rsidRPr="00E51073">
              <w:rPr>
                <w:rFonts w:cs="Arial"/>
                <w:color w:val="000000"/>
                <w:sz w:val="18"/>
                <w:szCs w:val="18"/>
              </w:rPr>
              <w:t>1</w:t>
            </w:r>
          </w:p>
        </w:tc>
        <w:tc>
          <w:tcPr>
            <w:tcW w:w="1161" w:type="dxa"/>
            <w:shd w:val="clear" w:color="auto" w:fill="auto"/>
            <w:vAlign w:val="center"/>
            <w:hideMark/>
          </w:tcPr>
          <w:p w14:paraId="532330DE" w14:textId="77777777" w:rsidR="00752C76" w:rsidRPr="00E51073" w:rsidRDefault="00752C76" w:rsidP="00E51073">
            <w:pPr>
              <w:jc w:val="center"/>
              <w:rPr>
                <w:rFonts w:cs="Arial"/>
                <w:color w:val="000000"/>
                <w:sz w:val="18"/>
                <w:szCs w:val="18"/>
              </w:rPr>
            </w:pPr>
            <w:r w:rsidRPr="00E51073">
              <w:rPr>
                <w:rFonts w:cs="Arial"/>
                <w:color w:val="000000"/>
                <w:sz w:val="18"/>
                <w:szCs w:val="18"/>
              </w:rPr>
              <w:t>6/4/2015</w:t>
            </w:r>
          </w:p>
        </w:tc>
        <w:tc>
          <w:tcPr>
            <w:tcW w:w="1261" w:type="dxa"/>
            <w:shd w:val="clear" w:color="auto" w:fill="auto"/>
            <w:noWrap/>
            <w:vAlign w:val="center"/>
            <w:hideMark/>
          </w:tcPr>
          <w:p w14:paraId="08169203" w14:textId="77777777" w:rsidR="00752C76" w:rsidRPr="00E51073" w:rsidRDefault="00752C76" w:rsidP="00E51073">
            <w:pPr>
              <w:jc w:val="center"/>
              <w:rPr>
                <w:rFonts w:cs="Arial"/>
                <w:color w:val="000000"/>
                <w:sz w:val="18"/>
                <w:szCs w:val="18"/>
              </w:rPr>
            </w:pPr>
            <w:r w:rsidRPr="00E51073">
              <w:rPr>
                <w:rFonts w:cs="Arial"/>
                <w:color w:val="000000"/>
                <w:sz w:val="18"/>
                <w:szCs w:val="18"/>
              </w:rPr>
              <w:t>8</w:t>
            </w:r>
          </w:p>
        </w:tc>
        <w:tc>
          <w:tcPr>
            <w:tcW w:w="805" w:type="dxa"/>
            <w:shd w:val="clear" w:color="auto" w:fill="auto"/>
            <w:vAlign w:val="center"/>
            <w:hideMark/>
          </w:tcPr>
          <w:p w14:paraId="64EC3D00" w14:textId="77777777" w:rsidR="00752C76" w:rsidRPr="00E51073" w:rsidRDefault="00752C76" w:rsidP="00E51073">
            <w:pPr>
              <w:jc w:val="center"/>
              <w:rPr>
                <w:rFonts w:cs="Arial"/>
                <w:color w:val="000000"/>
                <w:sz w:val="18"/>
                <w:szCs w:val="18"/>
              </w:rPr>
            </w:pPr>
            <w:r w:rsidRPr="00E51073">
              <w:rPr>
                <w:rFonts w:cs="Arial"/>
                <w:color w:val="000000"/>
                <w:sz w:val="18"/>
                <w:szCs w:val="18"/>
              </w:rPr>
              <w:t>2584</w:t>
            </w:r>
          </w:p>
        </w:tc>
        <w:tc>
          <w:tcPr>
            <w:tcW w:w="2117" w:type="dxa"/>
            <w:shd w:val="clear" w:color="auto" w:fill="auto"/>
            <w:noWrap/>
            <w:vAlign w:val="center"/>
            <w:hideMark/>
          </w:tcPr>
          <w:p w14:paraId="55ED26E1" w14:textId="6C44A8F7" w:rsidR="00752C76" w:rsidRPr="00E51073" w:rsidRDefault="00752C76" w:rsidP="00752C76">
            <w:pPr>
              <w:jc w:val="center"/>
              <w:rPr>
                <w:rFonts w:cs="Arial"/>
                <w:color w:val="000000"/>
                <w:sz w:val="18"/>
                <w:szCs w:val="18"/>
              </w:rPr>
            </w:pPr>
            <w:r w:rsidRPr="00E51073">
              <w:rPr>
                <w:rFonts w:cs="Arial"/>
                <w:color w:val="000000"/>
                <w:sz w:val="18"/>
                <w:szCs w:val="18"/>
              </w:rPr>
              <w:t>Local Congestion</w:t>
            </w:r>
            <w:r w:rsidRPr="00E51073">
              <w:rPr>
                <w:rFonts w:cs="Arial"/>
                <w:color w:val="FF0000"/>
                <w:sz w:val="18"/>
                <w:szCs w:val="18"/>
              </w:rPr>
              <w:t xml:space="preserve"> </w:t>
            </w:r>
          </w:p>
        </w:tc>
      </w:tr>
    </w:tbl>
    <w:p w14:paraId="79901C37" w14:textId="77777777" w:rsidR="00E51073" w:rsidRDefault="00E51073" w:rsidP="00E51073">
      <w:pPr>
        <w:rPr>
          <w:highlight w:val="yellow"/>
        </w:rPr>
      </w:pPr>
    </w:p>
    <w:p w14:paraId="5FCDE9D3" w14:textId="77777777" w:rsidR="00E51073" w:rsidRPr="00E51073" w:rsidRDefault="00E51073" w:rsidP="00E51073">
      <w:pPr>
        <w:rPr>
          <w:highlight w:val="yellow"/>
        </w:rPr>
      </w:pPr>
    </w:p>
    <w:p w14:paraId="7F115F72" w14:textId="51CD1245" w:rsidR="00DB08B7" w:rsidRPr="001C057C" w:rsidRDefault="00DB08B7" w:rsidP="004E5322">
      <w:pPr>
        <w:pStyle w:val="Heading1"/>
      </w:pPr>
      <w:bookmarkStart w:id="258" w:name="_Toc424129025"/>
      <w:r w:rsidRPr="001C057C">
        <w:t xml:space="preserve">Wind Generation as </w:t>
      </w:r>
      <w:r w:rsidR="00EE3FC1" w:rsidRPr="001C057C">
        <w:t>a</w:t>
      </w:r>
      <w:r w:rsidRPr="001C057C">
        <w:t xml:space="preserve"> Percent of Load</w:t>
      </w:r>
      <w:bookmarkEnd w:id="258"/>
    </w:p>
    <w:p w14:paraId="5887891B" w14:textId="0030F1DB" w:rsidR="001558D9" w:rsidRPr="00100C01" w:rsidRDefault="00EA3EAA" w:rsidP="00A05D9F">
      <w:pPr>
        <w:jc w:val="center"/>
      </w:pPr>
      <w:r>
        <w:rPr>
          <w:noProof/>
        </w:rPr>
        <w:drawing>
          <wp:inline distT="0" distB="0" distL="0" distR="0" wp14:anchorId="724ED610" wp14:editId="097D8507">
            <wp:extent cx="5943600" cy="347967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79672"/>
                    </a:xfrm>
                    <a:prstGeom prst="rect">
                      <a:avLst/>
                    </a:prstGeom>
                    <a:noFill/>
                  </pic:spPr>
                </pic:pic>
              </a:graphicData>
            </a:graphic>
          </wp:inline>
        </w:drawing>
      </w:r>
    </w:p>
    <w:p w14:paraId="62A3B1D7" w14:textId="77777777" w:rsidR="00F80DC4" w:rsidRPr="00A0045D" w:rsidRDefault="00F80DC4" w:rsidP="004E5322">
      <w:pPr>
        <w:pStyle w:val="Heading1"/>
      </w:pPr>
      <w:bookmarkStart w:id="259" w:name="_Toc424129026"/>
      <w:r w:rsidRPr="00A0045D">
        <w:t>Congestion Analysis</w:t>
      </w:r>
      <w:bookmarkEnd w:id="259"/>
    </w:p>
    <w:p w14:paraId="39264DE7" w14:textId="23304D8D" w:rsidR="00C04220" w:rsidRPr="00BA0B67" w:rsidRDefault="00E6330D" w:rsidP="00E6330D">
      <w:pPr>
        <w:jc w:val="both"/>
        <w:rPr>
          <w:rFonts w:cs="Arial"/>
          <w:szCs w:val="22"/>
        </w:rPr>
      </w:pPr>
      <w:r w:rsidRPr="00A0045D">
        <w:rPr>
          <w:rFonts w:cs="Arial"/>
          <w:szCs w:val="22"/>
        </w:rPr>
        <w:t xml:space="preserve">The number of congestion events experienced by the ERCOT system </w:t>
      </w:r>
      <w:r w:rsidR="00C90554">
        <w:rPr>
          <w:rFonts w:cs="Arial"/>
          <w:szCs w:val="22"/>
        </w:rPr>
        <w:t>decreased</w:t>
      </w:r>
      <w:r w:rsidR="00E81B62" w:rsidRPr="00A0045D">
        <w:rPr>
          <w:rFonts w:cs="Arial"/>
          <w:szCs w:val="22"/>
        </w:rPr>
        <w:t xml:space="preserve"> in</w:t>
      </w:r>
      <w:r w:rsidR="00D3496C" w:rsidRPr="00A0045D">
        <w:rPr>
          <w:rFonts w:cs="Arial"/>
          <w:szCs w:val="22"/>
        </w:rPr>
        <w:t xml:space="preserve"> </w:t>
      </w:r>
      <w:r w:rsidR="00C90554">
        <w:rPr>
          <w:rFonts w:cs="Arial"/>
          <w:szCs w:val="22"/>
        </w:rPr>
        <w:t>June</w:t>
      </w:r>
      <w:r w:rsidR="002545CF" w:rsidRPr="00A0045D">
        <w:rPr>
          <w:rFonts w:cs="Arial"/>
          <w:szCs w:val="22"/>
        </w:rPr>
        <w:t xml:space="preserve"> </w:t>
      </w:r>
      <w:r w:rsidR="00427501" w:rsidRPr="00A0045D">
        <w:rPr>
          <w:rFonts w:cs="Arial"/>
          <w:szCs w:val="22"/>
        </w:rPr>
        <w:t xml:space="preserve">due to </w:t>
      </w:r>
      <w:r w:rsidR="00E5092A" w:rsidRPr="00A0045D">
        <w:rPr>
          <w:rFonts w:cs="Arial"/>
          <w:szCs w:val="22"/>
        </w:rPr>
        <w:t xml:space="preserve">planned outages </w:t>
      </w:r>
      <w:r w:rsidR="000B787F" w:rsidRPr="00A0045D">
        <w:rPr>
          <w:rFonts w:cs="Arial"/>
          <w:szCs w:val="22"/>
        </w:rPr>
        <w:t xml:space="preserve">and </w:t>
      </w:r>
      <w:r w:rsidR="00B31549" w:rsidRPr="00A0045D">
        <w:rPr>
          <w:rFonts w:cs="Arial"/>
          <w:szCs w:val="22"/>
        </w:rPr>
        <w:t xml:space="preserve">area </w:t>
      </w:r>
      <w:r w:rsidR="000B787F" w:rsidRPr="00A0045D">
        <w:rPr>
          <w:rFonts w:cs="Arial"/>
          <w:szCs w:val="22"/>
        </w:rPr>
        <w:t>load/gen</w:t>
      </w:r>
      <w:r w:rsidR="00C9376E" w:rsidRPr="00A0045D">
        <w:rPr>
          <w:rFonts w:cs="Arial"/>
          <w:szCs w:val="22"/>
        </w:rPr>
        <w:t xml:space="preserve"> patterns</w:t>
      </w:r>
      <w:r w:rsidRPr="00A0045D">
        <w:rPr>
          <w:rFonts w:cs="Arial"/>
          <w:szCs w:val="22"/>
        </w:rPr>
        <w:t xml:space="preserve">. </w:t>
      </w:r>
      <w:r w:rsidR="00A0129A" w:rsidRPr="00A0045D">
        <w:rPr>
          <w:rFonts w:cs="Arial"/>
          <w:szCs w:val="22"/>
        </w:rPr>
        <w:t xml:space="preserve">There </w:t>
      </w:r>
      <w:r w:rsidR="003907EB" w:rsidRPr="00A0045D">
        <w:rPr>
          <w:rFonts w:cs="Arial"/>
          <w:szCs w:val="22"/>
        </w:rPr>
        <w:t xml:space="preserve">were </w:t>
      </w:r>
      <w:r w:rsidR="00C90554">
        <w:rPr>
          <w:rFonts w:cs="Arial"/>
          <w:szCs w:val="22"/>
        </w:rPr>
        <w:t>seven</w:t>
      </w:r>
      <w:r w:rsidR="00064E80" w:rsidRPr="00A0045D">
        <w:rPr>
          <w:rFonts w:cs="Arial"/>
          <w:szCs w:val="22"/>
        </w:rPr>
        <w:t xml:space="preserve"> </w:t>
      </w:r>
      <w:r w:rsidR="003907EB" w:rsidRPr="00A0045D">
        <w:rPr>
          <w:rFonts w:cs="Arial"/>
          <w:szCs w:val="22"/>
        </w:rPr>
        <w:t>days of</w:t>
      </w:r>
      <w:r w:rsidR="00B31549" w:rsidRPr="00A0045D">
        <w:rPr>
          <w:rFonts w:cs="Arial"/>
          <w:szCs w:val="22"/>
        </w:rPr>
        <w:t xml:space="preserve"> activity on the</w:t>
      </w:r>
      <w:r w:rsidR="00C9376E" w:rsidRPr="00A0045D">
        <w:rPr>
          <w:rFonts w:cs="Arial"/>
          <w:szCs w:val="22"/>
        </w:rPr>
        <w:t xml:space="preserve"> Generic Transmission Constraints (GTCs) in </w:t>
      </w:r>
      <w:r w:rsidR="00C90554">
        <w:rPr>
          <w:rFonts w:cs="Arial"/>
          <w:szCs w:val="22"/>
        </w:rPr>
        <w:t>June</w:t>
      </w:r>
      <w:r w:rsidR="00064E80" w:rsidRPr="00A0045D">
        <w:rPr>
          <w:rFonts w:cs="Arial"/>
          <w:szCs w:val="22"/>
        </w:rPr>
        <w:t>.</w:t>
      </w:r>
    </w:p>
    <w:p w14:paraId="0793CCB8" w14:textId="00A583CA" w:rsidR="00C5008A" w:rsidRPr="00C855BF" w:rsidRDefault="001C0BAF" w:rsidP="004E5322">
      <w:pPr>
        <w:pStyle w:val="Heading2"/>
      </w:pPr>
      <w:bookmarkStart w:id="260" w:name="_Toc424129027"/>
      <w:r w:rsidRPr="00C855BF">
        <w:lastRenderedPageBreak/>
        <w:t>Notable Constraints</w:t>
      </w:r>
      <w:r w:rsidR="00B26A8F" w:rsidRPr="00C855BF">
        <w:t xml:space="preserve"> for</w:t>
      </w:r>
      <w:r w:rsidR="00E81B62" w:rsidRPr="00C855BF">
        <w:t xml:space="preserve"> </w:t>
      </w:r>
      <w:r w:rsidR="00C855BF" w:rsidRPr="00C855BF">
        <w:t>June</w:t>
      </w:r>
      <w:bookmarkEnd w:id="260"/>
    </w:p>
    <w:p w14:paraId="72E45240" w14:textId="77777777" w:rsidR="00BA0B67" w:rsidRPr="00A66C49" w:rsidRDefault="00BA0B67" w:rsidP="006E21E6">
      <w:pPr>
        <w:jc w:val="both"/>
        <w:rPr>
          <w:rFonts w:cs="Arial"/>
          <w:szCs w:val="22"/>
          <w:highlight w:val="yellow"/>
        </w:rPr>
      </w:pPr>
    </w:p>
    <w:p w14:paraId="607BA148" w14:textId="5A3B0DD3" w:rsidR="008254BC" w:rsidRDefault="0022416B" w:rsidP="00CE1266">
      <w:pPr>
        <w:jc w:val="both"/>
        <w:rPr>
          <w:rFonts w:cs="Arial"/>
          <w:szCs w:val="22"/>
        </w:rPr>
      </w:pPr>
      <w:r w:rsidRPr="003907EB">
        <w:rPr>
          <w:rFonts w:cs="Arial"/>
          <w:szCs w:val="22"/>
        </w:rPr>
        <w:t xml:space="preserve">Nodal protocol section 3.20 specifies that ERCOT shall identify </w:t>
      </w:r>
      <w:r w:rsidR="009A2F30" w:rsidRPr="003907EB">
        <w:rPr>
          <w:rFonts w:cs="Arial"/>
          <w:szCs w:val="22"/>
        </w:rPr>
        <w:t>transmission constraints that are active or binding three or more times within a calendar month. As part of this process, ERCOT reports con</w:t>
      </w:r>
      <w:r w:rsidR="00783548" w:rsidRPr="003907EB">
        <w:rPr>
          <w:rFonts w:cs="Arial"/>
          <w:szCs w:val="22"/>
        </w:rPr>
        <w:t>gestion that meets this criterion</w:t>
      </w:r>
      <w:r w:rsidR="009A2F30" w:rsidRPr="003907EB">
        <w:rPr>
          <w:rFonts w:cs="Arial"/>
          <w:szCs w:val="22"/>
        </w:rPr>
        <w:t xml:space="preserve"> to ROS</w:t>
      </w:r>
      <w:r w:rsidR="00783548" w:rsidRPr="003907EB">
        <w:rPr>
          <w:rFonts w:cs="Arial"/>
          <w:szCs w:val="22"/>
        </w:rPr>
        <w:t xml:space="preserve">. In addition ERCOT also highlights notable constraints that have </w:t>
      </w:r>
      <w:r w:rsidR="006E21E6" w:rsidRPr="003907EB">
        <w:rPr>
          <w:rFonts w:cs="Arial"/>
          <w:szCs w:val="22"/>
        </w:rPr>
        <w:t xml:space="preserve">an estimated congestion rent exceeding $1,000,000 for a calendar month. These constraints are detailed in </w:t>
      </w:r>
      <w:r w:rsidR="006E21E6" w:rsidRPr="00BA0B67">
        <w:rPr>
          <w:rFonts w:cs="Arial"/>
          <w:szCs w:val="22"/>
        </w:rPr>
        <w:t>the table below.</w:t>
      </w:r>
      <w:r w:rsidR="00951193" w:rsidRPr="00BA0B67">
        <w:rPr>
          <w:rFonts w:cs="Arial"/>
          <w:szCs w:val="22"/>
        </w:rPr>
        <w:t xml:space="preserve"> Rows highlighted in blue indicate the congestion was affected by one or more outages.</w:t>
      </w:r>
      <w:r w:rsidR="006E21E6" w:rsidRPr="00BA0B67">
        <w:rPr>
          <w:rFonts w:cs="Arial"/>
          <w:szCs w:val="22"/>
        </w:rPr>
        <w:t xml:space="preserve"> For a list of all constraints activated in SCED for the month of </w:t>
      </w:r>
      <w:r w:rsidR="00C90554">
        <w:rPr>
          <w:rFonts w:cs="Arial"/>
          <w:szCs w:val="22"/>
        </w:rPr>
        <w:t>June</w:t>
      </w:r>
      <w:r w:rsidR="006E21E6" w:rsidRPr="00BA0B67">
        <w:rPr>
          <w:rFonts w:cs="Arial"/>
          <w:szCs w:val="22"/>
        </w:rPr>
        <w:t>, please see Appendix A at the end of this report.</w:t>
      </w:r>
    </w:p>
    <w:p w14:paraId="45E2F5C7" w14:textId="77777777" w:rsidR="004B19CF" w:rsidRDefault="004B19CF" w:rsidP="00CE1266">
      <w:pPr>
        <w:jc w:val="both"/>
        <w:rPr>
          <w:rFonts w:cs="Arial"/>
          <w:szCs w:val="22"/>
        </w:rPr>
      </w:pPr>
    </w:p>
    <w:p w14:paraId="3EBBF844" w14:textId="77777777" w:rsidR="004B19CF" w:rsidRDefault="004B19CF" w:rsidP="00CE1266">
      <w:pPr>
        <w:jc w:val="both"/>
        <w:rPr>
          <w:rFonts w:cs="Arial"/>
          <w:szCs w:val="22"/>
        </w:rPr>
      </w:pP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620"/>
        <w:gridCol w:w="1350"/>
        <w:gridCol w:w="1350"/>
        <w:gridCol w:w="1620"/>
      </w:tblGrid>
      <w:tr w:rsidR="00752C76" w:rsidRPr="004B19CF" w14:paraId="755BCF1D" w14:textId="77777777" w:rsidTr="00752C76">
        <w:trPr>
          <w:trHeight w:val="980"/>
          <w:jc w:val="center"/>
        </w:trPr>
        <w:tc>
          <w:tcPr>
            <w:tcW w:w="2250" w:type="dxa"/>
            <w:shd w:val="clear" w:color="000000" w:fill="006666"/>
            <w:noWrap/>
            <w:vAlign w:val="center"/>
            <w:hideMark/>
          </w:tcPr>
          <w:p w14:paraId="323ED944" w14:textId="77777777" w:rsidR="00752C76" w:rsidRPr="004B19CF" w:rsidRDefault="00752C76" w:rsidP="004B19CF">
            <w:pPr>
              <w:jc w:val="center"/>
              <w:rPr>
                <w:rFonts w:cs="Arial"/>
                <w:b/>
                <w:bCs/>
                <w:color w:val="FFFFFF"/>
                <w:sz w:val="20"/>
                <w:szCs w:val="20"/>
              </w:rPr>
            </w:pPr>
            <w:r w:rsidRPr="004B19CF">
              <w:rPr>
                <w:rFonts w:cs="Arial"/>
                <w:b/>
                <w:bCs/>
                <w:color w:val="FFFFFF"/>
                <w:sz w:val="20"/>
                <w:szCs w:val="20"/>
              </w:rPr>
              <w:t>Contingency</w:t>
            </w:r>
          </w:p>
        </w:tc>
        <w:tc>
          <w:tcPr>
            <w:tcW w:w="1620" w:type="dxa"/>
            <w:shd w:val="clear" w:color="000000" w:fill="006666"/>
            <w:vAlign w:val="center"/>
            <w:hideMark/>
          </w:tcPr>
          <w:p w14:paraId="3021C3F8" w14:textId="77777777" w:rsidR="00752C76" w:rsidRPr="004B19CF" w:rsidRDefault="00752C76" w:rsidP="004B19CF">
            <w:pPr>
              <w:jc w:val="center"/>
              <w:rPr>
                <w:rFonts w:cs="Arial"/>
                <w:b/>
                <w:bCs/>
                <w:color w:val="FFFFFF"/>
                <w:sz w:val="20"/>
                <w:szCs w:val="20"/>
              </w:rPr>
            </w:pPr>
            <w:r w:rsidRPr="004B19CF">
              <w:rPr>
                <w:rFonts w:cs="Arial"/>
                <w:b/>
                <w:bCs/>
                <w:color w:val="FFFFFF"/>
                <w:sz w:val="20"/>
                <w:szCs w:val="20"/>
              </w:rPr>
              <w:t>Overload</w:t>
            </w:r>
          </w:p>
        </w:tc>
        <w:tc>
          <w:tcPr>
            <w:tcW w:w="1350" w:type="dxa"/>
            <w:shd w:val="clear" w:color="000000" w:fill="006666"/>
            <w:noWrap/>
            <w:vAlign w:val="center"/>
            <w:hideMark/>
          </w:tcPr>
          <w:p w14:paraId="1A67D8C3" w14:textId="77777777" w:rsidR="00752C76" w:rsidRPr="004B19CF" w:rsidRDefault="00752C76" w:rsidP="004B19CF">
            <w:pPr>
              <w:jc w:val="center"/>
              <w:rPr>
                <w:rFonts w:cs="Arial"/>
                <w:b/>
                <w:bCs/>
                <w:color w:val="FFFFFF"/>
                <w:sz w:val="20"/>
                <w:szCs w:val="20"/>
              </w:rPr>
            </w:pPr>
            <w:r w:rsidRPr="004B19CF">
              <w:rPr>
                <w:rFonts w:cs="Arial"/>
                <w:b/>
                <w:bCs/>
                <w:color w:val="FFFFFF"/>
                <w:sz w:val="20"/>
                <w:szCs w:val="20"/>
              </w:rPr>
              <w:t># of Days Constraint Active</w:t>
            </w:r>
          </w:p>
        </w:tc>
        <w:tc>
          <w:tcPr>
            <w:tcW w:w="1350" w:type="dxa"/>
            <w:shd w:val="clear" w:color="000000" w:fill="006666"/>
            <w:vAlign w:val="center"/>
            <w:hideMark/>
          </w:tcPr>
          <w:p w14:paraId="1CF37840" w14:textId="77777777" w:rsidR="00752C76" w:rsidRPr="004B19CF" w:rsidRDefault="00752C76" w:rsidP="004B19CF">
            <w:pPr>
              <w:jc w:val="center"/>
              <w:rPr>
                <w:rFonts w:cs="Arial"/>
                <w:b/>
                <w:bCs/>
                <w:color w:val="FFFFFF"/>
                <w:sz w:val="20"/>
                <w:szCs w:val="20"/>
              </w:rPr>
            </w:pPr>
            <w:r w:rsidRPr="004B19CF">
              <w:rPr>
                <w:rFonts w:cs="Arial"/>
                <w:b/>
                <w:bCs/>
                <w:color w:val="FFFFFF"/>
                <w:sz w:val="20"/>
                <w:szCs w:val="20"/>
              </w:rPr>
              <w:t>Estimated Congestion Rent</w:t>
            </w:r>
          </w:p>
        </w:tc>
        <w:tc>
          <w:tcPr>
            <w:tcW w:w="1620" w:type="dxa"/>
            <w:shd w:val="clear" w:color="000000" w:fill="006666"/>
            <w:noWrap/>
            <w:vAlign w:val="center"/>
            <w:hideMark/>
          </w:tcPr>
          <w:p w14:paraId="4358E6B2" w14:textId="77777777" w:rsidR="00752C76" w:rsidRPr="004B19CF" w:rsidRDefault="00752C76" w:rsidP="004B19CF">
            <w:pPr>
              <w:jc w:val="center"/>
              <w:rPr>
                <w:rFonts w:cs="Arial"/>
                <w:b/>
                <w:bCs/>
                <w:color w:val="FFFFFF"/>
                <w:sz w:val="20"/>
                <w:szCs w:val="20"/>
              </w:rPr>
            </w:pPr>
            <w:r w:rsidRPr="004B19CF">
              <w:rPr>
                <w:rFonts w:cs="Arial"/>
                <w:b/>
                <w:bCs/>
                <w:color w:val="FFFFFF"/>
                <w:sz w:val="20"/>
                <w:szCs w:val="20"/>
              </w:rPr>
              <w:t>Transmission Project</w:t>
            </w:r>
          </w:p>
        </w:tc>
      </w:tr>
      <w:tr w:rsidR="00752C76" w:rsidRPr="004B19CF" w14:paraId="3F89119A" w14:textId="77777777" w:rsidTr="00752C76">
        <w:trPr>
          <w:trHeight w:val="480"/>
          <w:jc w:val="center"/>
        </w:trPr>
        <w:tc>
          <w:tcPr>
            <w:tcW w:w="2250" w:type="dxa"/>
            <w:shd w:val="clear" w:color="000000" w:fill="B8CCE4"/>
            <w:noWrap/>
            <w:vAlign w:val="center"/>
            <w:hideMark/>
          </w:tcPr>
          <w:p w14:paraId="5E2593FA" w14:textId="77777777" w:rsidR="00752C76" w:rsidRPr="004B19CF" w:rsidRDefault="00752C76" w:rsidP="0037459E">
            <w:pPr>
              <w:rPr>
                <w:rFonts w:cs="Arial"/>
                <w:color w:val="000000"/>
                <w:sz w:val="18"/>
                <w:szCs w:val="18"/>
              </w:rPr>
            </w:pPr>
            <w:proofErr w:type="spellStart"/>
            <w:r w:rsidRPr="004B19CF">
              <w:rPr>
                <w:rFonts w:cs="Arial"/>
                <w:color w:val="000000"/>
                <w:sz w:val="18"/>
                <w:szCs w:val="18"/>
              </w:rPr>
              <w:t>Bevo</w:t>
            </w:r>
            <w:proofErr w:type="spellEnd"/>
            <w:r w:rsidRPr="004B19CF">
              <w:rPr>
                <w:rFonts w:cs="Arial"/>
                <w:color w:val="000000"/>
                <w:sz w:val="18"/>
                <w:szCs w:val="18"/>
              </w:rPr>
              <w:t xml:space="preserve"> Substation - </w:t>
            </w:r>
            <w:proofErr w:type="spellStart"/>
            <w:r w:rsidRPr="004B19CF">
              <w:rPr>
                <w:rFonts w:cs="Arial"/>
                <w:color w:val="000000"/>
                <w:sz w:val="18"/>
                <w:szCs w:val="18"/>
              </w:rPr>
              <w:t>Asherton</w:t>
            </w:r>
            <w:proofErr w:type="spellEnd"/>
            <w:r w:rsidRPr="004B19CF">
              <w:rPr>
                <w:rFonts w:cs="Arial"/>
                <w:color w:val="000000"/>
                <w:sz w:val="18"/>
                <w:szCs w:val="18"/>
              </w:rPr>
              <w:t xml:space="preserve"> 138 kV</w:t>
            </w:r>
          </w:p>
        </w:tc>
        <w:tc>
          <w:tcPr>
            <w:tcW w:w="1620" w:type="dxa"/>
            <w:shd w:val="clear" w:color="000000" w:fill="B8CCE4"/>
            <w:noWrap/>
            <w:vAlign w:val="center"/>
            <w:hideMark/>
          </w:tcPr>
          <w:p w14:paraId="62AAD52E" w14:textId="77777777" w:rsidR="00752C76" w:rsidRPr="004B19CF" w:rsidRDefault="00752C76" w:rsidP="0037459E">
            <w:pPr>
              <w:rPr>
                <w:rFonts w:cs="Arial"/>
                <w:color w:val="000000"/>
                <w:sz w:val="18"/>
                <w:szCs w:val="18"/>
              </w:rPr>
            </w:pPr>
            <w:r w:rsidRPr="004B19CF">
              <w:rPr>
                <w:rFonts w:cs="Arial"/>
                <w:color w:val="000000"/>
                <w:sz w:val="18"/>
                <w:szCs w:val="18"/>
              </w:rPr>
              <w:t>Hamilton Road - Maverick 138 kV</w:t>
            </w:r>
          </w:p>
        </w:tc>
        <w:tc>
          <w:tcPr>
            <w:tcW w:w="1350" w:type="dxa"/>
            <w:shd w:val="clear" w:color="000000" w:fill="B8CCE4"/>
            <w:noWrap/>
            <w:vAlign w:val="center"/>
            <w:hideMark/>
          </w:tcPr>
          <w:p w14:paraId="4EC12D1D" w14:textId="77777777" w:rsidR="00752C76" w:rsidRPr="004B19CF" w:rsidRDefault="00752C76" w:rsidP="00FB67AA">
            <w:pPr>
              <w:jc w:val="center"/>
              <w:rPr>
                <w:rFonts w:cs="Arial"/>
                <w:color w:val="000000"/>
                <w:sz w:val="18"/>
                <w:szCs w:val="18"/>
              </w:rPr>
            </w:pPr>
            <w:r w:rsidRPr="004B19CF">
              <w:rPr>
                <w:rFonts w:cs="Arial"/>
                <w:color w:val="000000"/>
                <w:sz w:val="18"/>
                <w:szCs w:val="18"/>
              </w:rPr>
              <w:t>4</w:t>
            </w:r>
          </w:p>
        </w:tc>
        <w:tc>
          <w:tcPr>
            <w:tcW w:w="1350" w:type="dxa"/>
            <w:shd w:val="clear" w:color="auto" w:fill="B8CCE4"/>
            <w:noWrap/>
            <w:vAlign w:val="center"/>
            <w:hideMark/>
          </w:tcPr>
          <w:p w14:paraId="63EC7E7C" w14:textId="7454C1B2" w:rsidR="00752C76" w:rsidRPr="004B19CF" w:rsidRDefault="00752C76" w:rsidP="00FB67AA">
            <w:pPr>
              <w:jc w:val="center"/>
              <w:rPr>
                <w:rFonts w:cs="Arial"/>
                <w:color w:val="000000"/>
                <w:sz w:val="18"/>
                <w:szCs w:val="18"/>
              </w:rPr>
            </w:pPr>
            <w:r w:rsidRPr="00FB67AA">
              <w:rPr>
                <w:rFonts w:cs="Arial"/>
                <w:color w:val="000000"/>
                <w:sz w:val="18"/>
                <w:szCs w:val="18"/>
              </w:rPr>
              <w:t>$6,277,750</w:t>
            </w:r>
          </w:p>
        </w:tc>
        <w:tc>
          <w:tcPr>
            <w:tcW w:w="1620" w:type="dxa"/>
            <w:shd w:val="clear" w:color="auto" w:fill="B8CCE4"/>
            <w:vAlign w:val="center"/>
            <w:hideMark/>
          </w:tcPr>
          <w:p w14:paraId="02BD49CC" w14:textId="77777777" w:rsidR="00752C76" w:rsidRPr="004B19CF" w:rsidRDefault="00752C76" w:rsidP="00FB67AA">
            <w:pPr>
              <w:jc w:val="center"/>
              <w:rPr>
                <w:rFonts w:cs="Arial"/>
                <w:sz w:val="18"/>
                <w:szCs w:val="18"/>
              </w:rPr>
            </w:pPr>
            <w:r w:rsidRPr="004B19CF">
              <w:rPr>
                <w:rFonts w:cs="Arial"/>
                <w:sz w:val="18"/>
                <w:szCs w:val="18"/>
              </w:rPr>
              <w:t>16TPIT0024</w:t>
            </w:r>
            <w:r w:rsidRPr="004B19CF">
              <w:rPr>
                <w:rFonts w:cs="Arial"/>
                <w:sz w:val="18"/>
                <w:szCs w:val="18"/>
              </w:rPr>
              <w:br/>
              <w:t>May -18</w:t>
            </w:r>
          </w:p>
        </w:tc>
      </w:tr>
      <w:tr w:rsidR="00752C76" w:rsidRPr="004B19CF" w14:paraId="05573794" w14:textId="77777777" w:rsidTr="00752C76">
        <w:trPr>
          <w:trHeight w:val="480"/>
          <w:jc w:val="center"/>
        </w:trPr>
        <w:tc>
          <w:tcPr>
            <w:tcW w:w="2250" w:type="dxa"/>
            <w:shd w:val="clear" w:color="000000" w:fill="B8CCE4"/>
            <w:noWrap/>
            <w:vAlign w:val="center"/>
            <w:hideMark/>
          </w:tcPr>
          <w:p w14:paraId="08751B9D" w14:textId="77777777" w:rsidR="00752C76" w:rsidRPr="004B19CF" w:rsidRDefault="00752C76" w:rsidP="0037459E">
            <w:pPr>
              <w:rPr>
                <w:rFonts w:cs="Arial"/>
                <w:color w:val="000000"/>
                <w:sz w:val="18"/>
                <w:szCs w:val="18"/>
              </w:rPr>
            </w:pPr>
            <w:proofErr w:type="spellStart"/>
            <w:r w:rsidRPr="004B19CF">
              <w:rPr>
                <w:rFonts w:cs="Arial"/>
                <w:color w:val="000000"/>
                <w:sz w:val="18"/>
                <w:szCs w:val="18"/>
              </w:rPr>
              <w:t>Hutto</w:t>
            </w:r>
            <w:proofErr w:type="spellEnd"/>
            <w:r w:rsidRPr="004B19CF">
              <w:rPr>
                <w:rFonts w:cs="Arial"/>
                <w:color w:val="000000"/>
                <w:sz w:val="18"/>
                <w:szCs w:val="18"/>
              </w:rPr>
              <w:t xml:space="preserve"> Switch </w:t>
            </w:r>
            <w:proofErr w:type="spellStart"/>
            <w:r w:rsidRPr="004B19CF">
              <w:rPr>
                <w:rFonts w:cs="Arial"/>
                <w:color w:val="000000"/>
                <w:sz w:val="18"/>
                <w:szCs w:val="18"/>
              </w:rPr>
              <w:t>Axfmr</w:t>
            </w:r>
            <w:proofErr w:type="spellEnd"/>
            <w:r w:rsidRPr="004B19CF">
              <w:rPr>
                <w:rFonts w:cs="Arial"/>
                <w:color w:val="000000"/>
                <w:sz w:val="18"/>
                <w:szCs w:val="18"/>
              </w:rPr>
              <w:t xml:space="preserve"> 1 (3) 345/138 kV</w:t>
            </w:r>
          </w:p>
        </w:tc>
        <w:tc>
          <w:tcPr>
            <w:tcW w:w="1620" w:type="dxa"/>
            <w:shd w:val="clear" w:color="000000" w:fill="B8CCE4"/>
            <w:noWrap/>
            <w:vAlign w:val="center"/>
            <w:hideMark/>
          </w:tcPr>
          <w:p w14:paraId="0FB10146" w14:textId="77777777" w:rsidR="00752C76" w:rsidRPr="004B19CF" w:rsidRDefault="00752C76" w:rsidP="0037459E">
            <w:pPr>
              <w:rPr>
                <w:rFonts w:cs="Arial"/>
                <w:color w:val="000000"/>
                <w:sz w:val="18"/>
                <w:szCs w:val="18"/>
              </w:rPr>
            </w:pPr>
            <w:r w:rsidRPr="004B19CF">
              <w:rPr>
                <w:rFonts w:cs="Arial"/>
                <w:color w:val="000000"/>
                <w:sz w:val="18"/>
                <w:szCs w:val="18"/>
              </w:rPr>
              <w:t>Gilleland - Pflugerville 138 kV</w:t>
            </w:r>
          </w:p>
        </w:tc>
        <w:tc>
          <w:tcPr>
            <w:tcW w:w="1350" w:type="dxa"/>
            <w:shd w:val="clear" w:color="000000" w:fill="B8CCE4"/>
            <w:noWrap/>
            <w:vAlign w:val="center"/>
            <w:hideMark/>
          </w:tcPr>
          <w:p w14:paraId="148A867E" w14:textId="77777777" w:rsidR="00752C76" w:rsidRPr="004B19CF" w:rsidRDefault="00752C76" w:rsidP="00FB67AA">
            <w:pPr>
              <w:jc w:val="center"/>
              <w:rPr>
                <w:rFonts w:cs="Arial"/>
                <w:color w:val="000000"/>
                <w:sz w:val="18"/>
                <w:szCs w:val="18"/>
              </w:rPr>
            </w:pPr>
            <w:r w:rsidRPr="004B19CF">
              <w:rPr>
                <w:rFonts w:cs="Arial"/>
                <w:color w:val="000000"/>
                <w:sz w:val="18"/>
                <w:szCs w:val="18"/>
              </w:rPr>
              <w:t>4</w:t>
            </w:r>
          </w:p>
        </w:tc>
        <w:tc>
          <w:tcPr>
            <w:tcW w:w="1350" w:type="dxa"/>
            <w:shd w:val="clear" w:color="auto" w:fill="B8CCE4"/>
            <w:noWrap/>
            <w:vAlign w:val="center"/>
            <w:hideMark/>
          </w:tcPr>
          <w:p w14:paraId="21563BC2" w14:textId="40458824" w:rsidR="00752C76" w:rsidRPr="004B19CF" w:rsidRDefault="00752C76" w:rsidP="00FB67AA">
            <w:pPr>
              <w:jc w:val="center"/>
              <w:rPr>
                <w:rFonts w:cs="Arial"/>
                <w:color w:val="000000"/>
                <w:sz w:val="18"/>
                <w:szCs w:val="18"/>
              </w:rPr>
            </w:pPr>
            <w:r w:rsidRPr="00FB67AA">
              <w:rPr>
                <w:rFonts w:cs="Arial"/>
                <w:color w:val="000000"/>
                <w:sz w:val="18"/>
                <w:szCs w:val="18"/>
              </w:rPr>
              <w:t>$5,338,627</w:t>
            </w:r>
          </w:p>
        </w:tc>
        <w:tc>
          <w:tcPr>
            <w:tcW w:w="1620" w:type="dxa"/>
            <w:shd w:val="clear" w:color="auto" w:fill="B8CCE4"/>
            <w:vAlign w:val="center"/>
            <w:hideMark/>
          </w:tcPr>
          <w:p w14:paraId="043F4CDC" w14:textId="77777777" w:rsidR="00752C76" w:rsidRPr="004B19CF" w:rsidRDefault="00752C76" w:rsidP="00FB67AA">
            <w:pPr>
              <w:jc w:val="center"/>
              <w:rPr>
                <w:rFonts w:cs="Arial"/>
                <w:sz w:val="18"/>
                <w:szCs w:val="18"/>
              </w:rPr>
            </w:pPr>
            <w:r w:rsidRPr="004B19CF">
              <w:rPr>
                <w:rFonts w:cs="Arial"/>
                <w:sz w:val="18"/>
                <w:szCs w:val="18"/>
              </w:rPr>
              <w:t>16TPIT0062</w:t>
            </w:r>
            <w:r w:rsidRPr="004B19CF">
              <w:rPr>
                <w:rFonts w:cs="Arial"/>
                <w:sz w:val="18"/>
                <w:szCs w:val="18"/>
              </w:rPr>
              <w:br/>
              <w:t xml:space="preserve"> Dec-16</w:t>
            </w:r>
          </w:p>
        </w:tc>
      </w:tr>
      <w:tr w:rsidR="00752C76" w:rsidRPr="004B19CF" w14:paraId="560D8A36" w14:textId="77777777" w:rsidTr="00752C76">
        <w:trPr>
          <w:trHeight w:val="255"/>
          <w:jc w:val="center"/>
        </w:trPr>
        <w:tc>
          <w:tcPr>
            <w:tcW w:w="2250" w:type="dxa"/>
            <w:shd w:val="clear" w:color="auto" w:fill="B8CCE4"/>
            <w:noWrap/>
            <w:vAlign w:val="center"/>
            <w:hideMark/>
          </w:tcPr>
          <w:p w14:paraId="7DFBD50B" w14:textId="77777777" w:rsidR="00752C76" w:rsidRPr="004B19CF" w:rsidRDefault="00752C76" w:rsidP="0037459E">
            <w:pPr>
              <w:rPr>
                <w:rFonts w:cs="Arial"/>
                <w:color w:val="000000"/>
                <w:sz w:val="18"/>
                <w:szCs w:val="18"/>
              </w:rPr>
            </w:pPr>
            <w:r w:rsidRPr="004B19CF">
              <w:rPr>
                <w:rFonts w:cs="Arial"/>
                <w:color w:val="000000"/>
                <w:sz w:val="18"/>
                <w:szCs w:val="18"/>
              </w:rPr>
              <w:t>San Angelo College Hills 138_69T1 138/69 kV</w:t>
            </w:r>
          </w:p>
        </w:tc>
        <w:tc>
          <w:tcPr>
            <w:tcW w:w="1620" w:type="dxa"/>
            <w:shd w:val="clear" w:color="auto" w:fill="B8CCE4"/>
            <w:noWrap/>
            <w:vAlign w:val="center"/>
            <w:hideMark/>
          </w:tcPr>
          <w:p w14:paraId="4129149C" w14:textId="77777777" w:rsidR="00752C76" w:rsidRPr="004B19CF" w:rsidRDefault="00752C76" w:rsidP="0037459E">
            <w:pPr>
              <w:rPr>
                <w:rFonts w:cs="Arial"/>
                <w:color w:val="000000"/>
                <w:sz w:val="18"/>
                <w:szCs w:val="18"/>
              </w:rPr>
            </w:pPr>
            <w:r w:rsidRPr="004B19CF">
              <w:rPr>
                <w:rFonts w:cs="Arial"/>
                <w:color w:val="000000"/>
                <w:sz w:val="18"/>
                <w:szCs w:val="18"/>
              </w:rPr>
              <w:t>SA Power 69T1 138/69 kV</w:t>
            </w:r>
          </w:p>
        </w:tc>
        <w:tc>
          <w:tcPr>
            <w:tcW w:w="1350" w:type="dxa"/>
            <w:shd w:val="clear" w:color="auto" w:fill="B8CCE4"/>
            <w:noWrap/>
            <w:vAlign w:val="center"/>
            <w:hideMark/>
          </w:tcPr>
          <w:p w14:paraId="60088A33" w14:textId="77777777" w:rsidR="00752C76" w:rsidRPr="004B19CF" w:rsidRDefault="00752C76" w:rsidP="00FB67AA">
            <w:pPr>
              <w:jc w:val="center"/>
              <w:rPr>
                <w:rFonts w:cs="Arial"/>
                <w:color w:val="000000"/>
                <w:sz w:val="18"/>
                <w:szCs w:val="18"/>
              </w:rPr>
            </w:pPr>
            <w:r w:rsidRPr="004B19CF">
              <w:rPr>
                <w:rFonts w:cs="Arial"/>
                <w:color w:val="000000"/>
                <w:sz w:val="18"/>
                <w:szCs w:val="18"/>
              </w:rPr>
              <w:t>5</w:t>
            </w:r>
          </w:p>
        </w:tc>
        <w:tc>
          <w:tcPr>
            <w:tcW w:w="1350" w:type="dxa"/>
            <w:shd w:val="clear" w:color="auto" w:fill="B8CCE4"/>
            <w:noWrap/>
            <w:vAlign w:val="center"/>
            <w:hideMark/>
          </w:tcPr>
          <w:p w14:paraId="42AAA516" w14:textId="6BF8808A" w:rsidR="00752C76" w:rsidRPr="004B19CF" w:rsidRDefault="00752C76" w:rsidP="00FB67AA">
            <w:pPr>
              <w:jc w:val="center"/>
              <w:rPr>
                <w:rFonts w:cs="Arial"/>
                <w:color w:val="000000"/>
                <w:sz w:val="18"/>
                <w:szCs w:val="18"/>
              </w:rPr>
            </w:pPr>
            <w:r w:rsidRPr="00FB67AA">
              <w:rPr>
                <w:rFonts w:cs="Arial"/>
                <w:color w:val="000000"/>
                <w:sz w:val="18"/>
                <w:szCs w:val="18"/>
              </w:rPr>
              <w:t>$3,171,839</w:t>
            </w:r>
          </w:p>
        </w:tc>
        <w:tc>
          <w:tcPr>
            <w:tcW w:w="1620" w:type="dxa"/>
            <w:shd w:val="clear" w:color="auto" w:fill="B8CCE4"/>
            <w:vAlign w:val="center"/>
            <w:hideMark/>
          </w:tcPr>
          <w:p w14:paraId="278C1FAD" w14:textId="2BA02D2A" w:rsidR="00752C76" w:rsidRPr="004B19CF" w:rsidRDefault="00752C76" w:rsidP="00FB67AA">
            <w:pPr>
              <w:jc w:val="center"/>
              <w:rPr>
                <w:rFonts w:cs="Arial"/>
                <w:sz w:val="18"/>
                <w:szCs w:val="18"/>
              </w:rPr>
            </w:pPr>
          </w:p>
        </w:tc>
      </w:tr>
      <w:tr w:rsidR="00752C76" w:rsidRPr="004B19CF" w14:paraId="3A4B32DB" w14:textId="77777777" w:rsidTr="00752C76">
        <w:trPr>
          <w:trHeight w:val="255"/>
          <w:jc w:val="center"/>
        </w:trPr>
        <w:tc>
          <w:tcPr>
            <w:tcW w:w="2250" w:type="dxa"/>
            <w:shd w:val="clear" w:color="auto" w:fill="B8CCE4"/>
            <w:noWrap/>
            <w:vAlign w:val="center"/>
            <w:hideMark/>
          </w:tcPr>
          <w:p w14:paraId="607C0DAF" w14:textId="77777777" w:rsidR="00752C76" w:rsidRPr="004B19CF" w:rsidRDefault="00752C76" w:rsidP="0037459E">
            <w:pPr>
              <w:rPr>
                <w:rFonts w:cs="Arial"/>
                <w:color w:val="000000"/>
                <w:sz w:val="18"/>
                <w:szCs w:val="18"/>
              </w:rPr>
            </w:pPr>
            <w:r w:rsidRPr="004B19CF">
              <w:rPr>
                <w:rFonts w:cs="Arial"/>
                <w:color w:val="000000"/>
                <w:sz w:val="18"/>
                <w:szCs w:val="18"/>
              </w:rPr>
              <w:t>Key Sub - Willow Valley Switch 138 kV</w:t>
            </w:r>
          </w:p>
        </w:tc>
        <w:tc>
          <w:tcPr>
            <w:tcW w:w="1620" w:type="dxa"/>
            <w:shd w:val="clear" w:color="auto" w:fill="B8CCE4"/>
            <w:noWrap/>
            <w:vAlign w:val="center"/>
            <w:hideMark/>
          </w:tcPr>
          <w:p w14:paraId="1225EB23" w14:textId="77777777" w:rsidR="00752C76" w:rsidRPr="004B19CF" w:rsidRDefault="00752C76" w:rsidP="0037459E">
            <w:pPr>
              <w:rPr>
                <w:rFonts w:cs="Arial"/>
                <w:color w:val="000000"/>
                <w:sz w:val="18"/>
                <w:szCs w:val="18"/>
              </w:rPr>
            </w:pPr>
            <w:r w:rsidRPr="004B19CF">
              <w:rPr>
                <w:rFonts w:cs="Arial"/>
                <w:color w:val="000000"/>
                <w:sz w:val="18"/>
                <w:szCs w:val="18"/>
              </w:rPr>
              <w:t>Getty Vealmoor - Getty Vealmor Tap 138 kV</w:t>
            </w:r>
          </w:p>
        </w:tc>
        <w:tc>
          <w:tcPr>
            <w:tcW w:w="1350" w:type="dxa"/>
            <w:shd w:val="clear" w:color="auto" w:fill="B8CCE4"/>
            <w:noWrap/>
            <w:vAlign w:val="center"/>
            <w:hideMark/>
          </w:tcPr>
          <w:p w14:paraId="53BA5B28" w14:textId="77777777" w:rsidR="00752C76" w:rsidRPr="004B19CF" w:rsidRDefault="00752C76" w:rsidP="00FB67AA">
            <w:pPr>
              <w:jc w:val="center"/>
              <w:rPr>
                <w:rFonts w:cs="Arial"/>
                <w:color w:val="000000"/>
                <w:sz w:val="18"/>
                <w:szCs w:val="18"/>
              </w:rPr>
            </w:pPr>
            <w:r w:rsidRPr="004B19CF">
              <w:rPr>
                <w:rFonts w:cs="Arial"/>
                <w:color w:val="000000"/>
                <w:sz w:val="18"/>
                <w:szCs w:val="18"/>
              </w:rPr>
              <w:t>1</w:t>
            </w:r>
          </w:p>
        </w:tc>
        <w:tc>
          <w:tcPr>
            <w:tcW w:w="1350" w:type="dxa"/>
            <w:shd w:val="clear" w:color="auto" w:fill="B8CCE4"/>
            <w:noWrap/>
            <w:vAlign w:val="center"/>
            <w:hideMark/>
          </w:tcPr>
          <w:p w14:paraId="2F47E546" w14:textId="2EBB998C" w:rsidR="00752C76" w:rsidRPr="004B19CF" w:rsidRDefault="00752C76" w:rsidP="00FB67AA">
            <w:pPr>
              <w:jc w:val="center"/>
              <w:rPr>
                <w:rFonts w:cs="Arial"/>
                <w:color w:val="000000"/>
                <w:sz w:val="18"/>
                <w:szCs w:val="18"/>
              </w:rPr>
            </w:pPr>
            <w:r w:rsidRPr="00FB67AA">
              <w:rPr>
                <w:rFonts w:cs="Arial"/>
                <w:color w:val="000000"/>
                <w:sz w:val="18"/>
                <w:szCs w:val="18"/>
              </w:rPr>
              <w:t>$2,484,327</w:t>
            </w:r>
          </w:p>
        </w:tc>
        <w:tc>
          <w:tcPr>
            <w:tcW w:w="1620" w:type="dxa"/>
            <w:shd w:val="clear" w:color="auto" w:fill="B8CCE4"/>
            <w:vAlign w:val="center"/>
            <w:hideMark/>
          </w:tcPr>
          <w:p w14:paraId="74337CCD" w14:textId="3AF17D59" w:rsidR="00752C76" w:rsidRPr="004B19CF" w:rsidRDefault="00752C76" w:rsidP="00FB67AA">
            <w:pPr>
              <w:jc w:val="center"/>
              <w:rPr>
                <w:rFonts w:cs="Arial"/>
                <w:sz w:val="18"/>
                <w:szCs w:val="18"/>
              </w:rPr>
            </w:pPr>
          </w:p>
        </w:tc>
      </w:tr>
      <w:tr w:rsidR="00752C76" w:rsidRPr="004B19CF" w14:paraId="47AF0EB5" w14:textId="77777777" w:rsidTr="00752C76">
        <w:trPr>
          <w:trHeight w:val="480"/>
          <w:jc w:val="center"/>
        </w:trPr>
        <w:tc>
          <w:tcPr>
            <w:tcW w:w="2250" w:type="dxa"/>
            <w:shd w:val="clear" w:color="auto" w:fill="B8CCE4"/>
            <w:noWrap/>
            <w:vAlign w:val="center"/>
            <w:hideMark/>
          </w:tcPr>
          <w:p w14:paraId="71EABDDE" w14:textId="77777777" w:rsidR="00752C76" w:rsidRPr="004B19CF" w:rsidRDefault="00752C76" w:rsidP="0037459E">
            <w:pPr>
              <w:rPr>
                <w:rFonts w:cs="Arial"/>
                <w:color w:val="000000"/>
                <w:sz w:val="18"/>
                <w:szCs w:val="18"/>
              </w:rPr>
            </w:pPr>
            <w:r w:rsidRPr="004B19CF">
              <w:rPr>
                <w:rFonts w:cs="Arial"/>
                <w:color w:val="000000"/>
                <w:sz w:val="18"/>
                <w:szCs w:val="18"/>
              </w:rPr>
              <w:t>San Angelo North 138_69T1 138/69kV</w:t>
            </w:r>
          </w:p>
        </w:tc>
        <w:tc>
          <w:tcPr>
            <w:tcW w:w="1620" w:type="dxa"/>
            <w:shd w:val="clear" w:color="auto" w:fill="B8CCE4"/>
            <w:noWrap/>
            <w:vAlign w:val="center"/>
            <w:hideMark/>
          </w:tcPr>
          <w:p w14:paraId="5582E455" w14:textId="77777777" w:rsidR="00752C76" w:rsidRPr="004B19CF" w:rsidRDefault="00752C76" w:rsidP="0037459E">
            <w:pPr>
              <w:rPr>
                <w:rFonts w:cs="Arial"/>
                <w:color w:val="000000"/>
                <w:sz w:val="18"/>
                <w:szCs w:val="18"/>
              </w:rPr>
            </w:pPr>
            <w:r w:rsidRPr="004B19CF">
              <w:rPr>
                <w:rFonts w:cs="Arial"/>
                <w:color w:val="000000"/>
                <w:sz w:val="18"/>
                <w:szCs w:val="18"/>
              </w:rPr>
              <w:t>San Angelo College Hills 138_69T1 138/69 kV</w:t>
            </w:r>
          </w:p>
        </w:tc>
        <w:tc>
          <w:tcPr>
            <w:tcW w:w="1350" w:type="dxa"/>
            <w:shd w:val="clear" w:color="auto" w:fill="B8CCE4"/>
            <w:noWrap/>
            <w:vAlign w:val="center"/>
            <w:hideMark/>
          </w:tcPr>
          <w:p w14:paraId="197E864B" w14:textId="77777777" w:rsidR="00752C76" w:rsidRPr="004B19CF" w:rsidRDefault="00752C76" w:rsidP="00FB67AA">
            <w:pPr>
              <w:jc w:val="center"/>
              <w:rPr>
                <w:rFonts w:cs="Arial"/>
                <w:color w:val="000000"/>
                <w:sz w:val="18"/>
                <w:szCs w:val="18"/>
              </w:rPr>
            </w:pPr>
            <w:r w:rsidRPr="004B19CF">
              <w:rPr>
                <w:rFonts w:cs="Arial"/>
                <w:color w:val="000000"/>
                <w:sz w:val="18"/>
                <w:szCs w:val="18"/>
              </w:rPr>
              <w:t>4</w:t>
            </w:r>
          </w:p>
        </w:tc>
        <w:tc>
          <w:tcPr>
            <w:tcW w:w="1350" w:type="dxa"/>
            <w:shd w:val="clear" w:color="auto" w:fill="B8CCE4"/>
            <w:noWrap/>
            <w:vAlign w:val="center"/>
            <w:hideMark/>
          </w:tcPr>
          <w:p w14:paraId="25F2B6ED" w14:textId="5340F42C" w:rsidR="00752C76" w:rsidRPr="004B19CF" w:rsidRDefault="00752C76" w:rsidP="00FB67AA">
            <w:pPr>
              <w:jc w:val="center"/>
              <w:rPr>
                <w:rFonts w:cs="Arial"/>
                <w:color w:val="000000"/>
                <w:sz w:val="18"/>
                <w:szCs w:val="18"/>
              </w:rPr>
            </w:pPr>
            <w:r w:rsidRPr="00FB67AA">
              <w:rPr>
                <w:rFonts w:cs="Arial"/>
                <w:color w:val="000000"/>
                <w:sz w:val="18"/>
                <w:szCs w:val="18"/>
              </w:rPr>
              <w:t>$2,330,406</w:t>
            </w:r>
          </w:p>
        </w:tc>
        <w:tc>
          <w:tcPr>
            <w:tcW w:w="1620" w:type="dxa"/>
            <w:shd w:val="clear" w:color="auto" w:fill="B8CCE4"/>
            <w:vAlign w:val="center"/>
            <w:hideMark/>
          </w:tcPr>
          <w:p w14:paraId="6B60671B" w14:textId="77777777" w:rsidR="00752C76" w:rsidRPr="004B19CF" w:rsidRDefault="00752C76" w:rsidP="00FB67AA">
            <w:pPr>
              <w:jc w:val="center"/>
              <w:rPr>
                <w:rFonts w:cs="Arial"/>
                <w:sz w:val="18"/>
                <w:szCs w:val="18"/>
              </w:rPr>
            </w:pPr>
            <w:r w:rsidRPr="004B19CF">
              <w:rPr>
                <w:rFonts w:cs="Arial"/>
                <w:sz w:val="18"/>
                <w:szCs w:val="18"/>
              </w:rPr>
              <w:t>3663</w:t>
            </w:r>
            <w:r w:rsidRPr="004B19CF">
              <w:rPr>
                <w:rFonts w:cs="Arial"/>
                <w:sz w:val="18"/>
                <w:szCs w:val="18"/>
              </w:rPr>
              <w:br/>
              <w:t>May-17</w:t>
            </w:r>
          </w:p>
        </w:tc>
      </w:tr>
      <w:tr w:rsidR="00752C76" w:rsidRPr="004B19CF" w14:paraId="27860CDB" w14:textId="77777777" w:rsidTr="00752C76">
        <w:trPr>
          <w:trHeight w:val="255"/>
          <w:jc w:val="center"/>
        </w:trPr>
        <w:tc>
          <w:tcPr>
            <w:tcW w:w="2250" w:type="dxa"/>
            <w:shd w:val="clear" w:color="000000" w:fill="B8CCE4"/>
            <w:noWrap/>
            <w:vAlign w:val="center"/>
            <w:hideMark/>
          </w:tcPr>
          <w:p w14:paraId="21D40EFF" w14:textId="77777777" w:rsidR="00752C76" w:rsidRPr="004B19CF" w:rsidRDefault="00752C76" w:rsidP="0037459E">
            <w:pPr>
              <w:rPr>
                <w:rFonts w:cs="Arial"/>
                <w:color w:val="000000"/>
                <w:sz w:val="18"/>
                <w:szCs w:val="18"/>
              </w:rPr>
            </w:pPr>
            <w:r w:rsidRPr="004B19CF">
              <w:rPr>
                <w:rFonts w:cs="Arial"/>
                <w:color w:val="000000"/>
                <w:sz w:val="18"/>
                <w:szCs w:val="18"/>
              </w:rPr>
              <w:t>Key Sub - Willow Valley Switch 138 kV</w:t>
            </w:r>
          </w:p>
        </w:tc>
        <w:tc>
          <w:tcPr>
            <w:tcW w:w="1620" w:type="dxa"/>
            <w:shd w:val="clear" w:color="000000" w:fill="B8CCE4"/>
            <w:noWrap/>
            <w:vAlign w:val="center"/>
            <w:hideMark/>
          </w:tcPr>
          <w:p w14:paraId="5F500CEC" w14:textId="77777777" w:rsidR="00752C76" w:rsidRPr="004B19CF" w:rsidRDefault="00752C76" w:rsidP="0037459E">
            <w:pPr>
              <w:rPr>
                <w:rFonts w:cs="Arial"/>
                <w:color w:val="000000"/>
                <w:sz w:val="18"/>
                <w:szCs w:val="18"/>
              </w:rPr>
            </w:pPr>
            <w:r w:rsidRPr="004B19CF">
              <w:rPr>
                <w:rFonts w:cs="Arial"/>
                <w:color w:val="000000"/>
                <w:sz w:val="18"/>
                <w:szCs w:val="18"/>
              </w:rPr>
              <w:t>Big Spring Crmwd Tap - Big Spring Switch 69 kV</w:t>
            </w:r>
          </w:p>
        </w:tc>
        <w:tc>
          <w:tcPr>
            <w:tcW w:w="1350" w:type="dxa"/>
            <w:shd w:val="clear" w:color="000000" w:fill="B8CCE4"/>
            <w:noWrap/>
            <w:vAlign w:val="center"/>
            <w:hideMark/>
          </w:tcPr>
          <w:p w14:paraId="1D0CB418" w14:textId="77777777" w:rsidR="00752C76" w:rsidRPr="004B19CF" w:rsidRDefault="00752C76" w:rsidP="00FB67AA">
            <w:pPr>
              <w:jc w:val="center"/>
              <w:rPr>
                <w:rFonts w:cs="Arial"/>
                <w:color w:val="000000"/>
                <w:sz w:val="18"/>
                <w:szCs w:val="18"/>
              </w:rPr>
            </w:pPr>
            <w:r w:rsidRPr="004B19CF">
              <w:rPr>
                <w:rFonts w:cs="Arial"/>
                <w:color w:val="000000"/>
                <w:sz w:val="18"/>
                <w:szCs w:val="18"/>
              </w:rPr>
              <w:t>4</w:t>
            </w:r>
          </w:p>
        </w:tc>
        <w:tc>
          <w:tcPr>
            <w:tcW w:w="1350" w:type="dxa"/>
            <w:shd w:val="clear" w:color="auto" w:fill="B8CCE4"/>
            <w:noWrap/>
            <w:vAlign w:val="center"/>
            <w:hideMark/>
          </w:tcPr>
          <w:p w14:paraId="0B65C7F3" w14:textId="361FA38B" w:rsidR="00752C76" w:rsidRPr="004B19CF" w:rsidRDefault="00752C76" w:rsidP="00FB67AA">
            <w:pPr>
              <w:jc w:val="center"/>
              <w:rPr>
                <w:rFonts w:cs="Arial"/>
                <w:color w:val="000000"/>
                <w:sz w:val="18"/>
                <w:szCs w:val="18"/>
              </w:rPr>
            </w:pPr>
            <w:r w:rsidRPr="00FB67AA">
              <w:rPr>
                <w:rFonts w:cs="Arial"/>
                <w:color w:val="000000"/>
                <w:sz w:val="18"/>
                <w:szCs w:val="18"/>
              </w:rPr>
              <w:t>$1,428,088</w:t>
            </w:r>
          </w:p>
        </w:tc>
        <w:tc>
          <w:tcPr>
            <w:tcW w:w="1620" w:type="dxa"/>
            <w:shd w:val="clear" w:color="000000" w:fill="B8CCE4"/>
            <w:vAlign w:val="center"/>
            <w:hideMark/>
          </w:tcPr>
          <w:p w14:paraId="5AB476D7" w14:textId="5D62980C" w:rsidR="00752C76" w:rsidRPr="004B19CF" w:rsidRDefault="00752C76" w:rsidP="00FB67AA">
            <w:pPr>
              <w:jc w:val="center"/>
              <w:rPr>
                <w:rFonts w:cs="Arial"/>
                <w:sz w:val="18"/>
                <w:szCs w:val="18"/>
              </w:rPr>
            </w:pPr>
          </w:p>
        </w:tc>
      </w:tr>
      <w:tr w:rsidR="00752C76" w:rsidRPr="004B19CF" w14:paraId="75DD3C4A" w14:textId="77777777" w:rsidTr="00752C76">
        <w:trPr>
          <w:trHeight w:val="255"/>
          <w:jc w:val="center"/>
        </w:trPr>
        <w:tc>
          <w:tcPr>
            <w:tcW w:w="2250" w:type="dxa"/>
            <w:shd w:val="clear" w:color="000000" w:fill="B8CCE4"/>
            <w:noWrap/>
            <w:vAlign w:val="center"/>
            <w:hideMark/>
          </w:tcPr>
          <w:p w14:paraId="5CA7F57D" w14:textId="77777777" w:rsidR="00752C76" w:rsidRPr="004B19CF" w:rsidRDefault="00752C76" w:rsidP="0037459E">
            <w:pPr>
              <w:rPr>
                <w:rFonts w:cs="Arial"/>
                <w:color w:val="000000"/>
                <w:sz w:val="18"/>
                <w:szCs w:val="18"/>
              </w:rPr>
            </w:pPr>
            <w:r w:rsidRPr="004B19CF">
              <w:rPr>
                <w:rFonts w:cs="Arial"/>
                <w:color w:val="000000"/>
                <w:sz w:val="18"/>
                <w:szCs w:val="18"/>
              </w:rPr>
              <w:t xml:space="preserve">Chevron Has - </w:t>
            </w:r>
            <w:proofErr w:type="spellStart"/>
            <w:r w:rsidRPr="004B19CF">
              <w:rPr>
                <w:rFonts w:cs="Arial"/>
                <w:color w:val="000000"/>
                <w:sz w:val="18"/>
                <w:szCs w:val="18"/>
              </w:rPr>
              <w:t>Wickett</w:t>
            </w:r>
            <w:proofErr w:type="spellEnd"/>
            <w:r w:rsidRPr="004B19CF">
              <w:rPr>
                <w:rFonts w:cs="Arial"/>
                <w:color w:val="000000"/>
                <w:sz w:val="18"/>
                <w:szCs w:val="18"/>
              </w:rPr>
              <w:t xml:space="preserve"> Whiting Oil 138 kV</w:t>
            </w:r>
          </w:p>
        </w:tc>
        <w:tc>
          <w:tcPr>
            <w:tcW w:w="1620" w:type="dxa"/>
            <w:shd w:val="clear" w:color="000000" w:fill="B8CCE4"/>
            <w:noWrap/>
            <w:vAlign w:val="center"/>
            <w:hideMark/>
          </w:tcPr>
          <w:p w14:paraId="3281A4A3" w14:textId="77777777" w:rsidR="00752C76" w:rsidRPr="004B19CF" w:rsidRDefault="00752C76" w:rsidP="0037459E">
            <w:pPr>
              <w:rPr>
                <w:rFonts w:cs="Arial"/>
                <w:color w:val="000000"/>
                <w:sz w:val="18"/>
                <w:szCs w:val="18"/>
              </w:rPr>
            </w:pPr>
            <w:r w:rsidRPr="004B19CF">
              <w:rPr>
                <w:rFonts w:cs="Arial"/>
                <w:color w:val="000000"/>
                <w:sz w:val="18"/>
                <w:szCs w:val="18"/>
              </w:rPr>
              <w:t>Northward - Wink Sub 69 kV</w:t>
            </w:r>
          </w:p>
        </w:tc>
        <w:tc>
          <w:tcPr>
            <w:tcW w:w="1350" w:type="dxa"/>
            <w:shd w:val="clear" w:color="000000" w:fill="B8CCE4"/>
            <w:noWrap/>
            <w:vAlign w:val="center"/>
            <w:hideMark/>
          </w:tcPr>
          <w:p w14:paraId="3295CE18" w14:textId="77777777" w:rsidR="00752C76" w:rsidRPr="004B19CF" w:rsidRDefault="00752C76" w:rsidP="00FB67AA">
            <w:pPr>
              <w:jc w:val="center"/>
              <w:rPr>
                <w:rFonts w:cs="Arial"/>
                <w:color w:val="000000"/>
                <w:sz w:val="18"/>
                <w:szCs w:val="18"/>
              </w:rPr>
            </w:pPr>
            <w:r w:rsidRPr="004B19CF">
              <w:rPr>
                <w:rFonts w:cs="Arial"/>
                <w:color w:val="000000"/>
                <w:sz w:val="18"/>
                <w:szCs w:val="18"/>
              </w:rPr>
              <w:t>1</w:t>
            </w:r>
          </w:p>
        </w:tc>
        <w:tc>
          <w:tcPr>
            <w:tcW w:w="1350" w:type="dxa"/>
            <w:shd w:val="clear" w:color="auto" w:fill="B8CCE4"/>
            <w:noWrap/>
            <w:vAlign w:val="center"/>
            <w:hideMark/>
          </w:tcPr>
          <w:p w14:paraId="38103022" w14:textId="6D1E6880" w:rsidR="00752C76" w:rsidRPr="004B19CF" w:rsidRDefault="00752C76" w:rsidP="00FB67AA">
            <w:pPr>
              <w:jc w:val="center"/>
              <w:rPr>
                <w:rFonts w:cs="Arial"/>
                <w:color w:val="000000"/>
                <w:sz w:val="18"/>
                <w:szCs w:val="18"/>
              </w:rPr>
            </w:pPr>
            <w:r w:rsidRPr="00FB67AA">
              <w:rPr>
                <w:rFonts w:cs="Arial"/>
                <w:color w:val="000000"/>
                <w:sz w:val="18"/>
                <w:szCs w:val="18"/>
              </w:rPr>
              <w:t>$1,462,680</w:t>
            </w:r>
          </w:p>
        </w:tc>
        <w:tc>
          <w:tcPr>
            <w:tcW w:w="1620" w:type="dxa"/>
            <w:shd w:val="clear" w:color="000000" w:fill="B8CCE4"/>
            <w:vAlign w:val="center"/>
            <w:hideMark/>
          </w:tcPr>
          <w:p w14:paraId="601351C8" w14:textId="2A6FE099" w:rsidR="00752C76" w:rsidRPr="004B19CF" w:rsidRDefault="00752C76" w:rsidP="00FB67AA">
            <w:pPr>
              <w:jc w:val="center"/>
              <w:rPr>
                <w:rFonts w:cs="Arial"/>
                <w:sz w:val="18"/>
                <w:szCs w:val="18"/>
              </w:rPr>
            </w:pPr>
          </w:p>
        </w:tc>
      </w:tr>
      <w:tr w:rsidR="00752C76" w:rsidRPr="004B19CF" w14:paraId="7B1BC101" w14:textId="77777777" w:rsidTr="00752C76">
        <w:trPr>
          <w:trHeight w:val="255"/>
          <w:jc w:val="center"/>
        </w:trPr>
        <w:tc>
          <w:tcPr>
            <w:tcW w:w="2250" w:type="dxa"/>
            <w:shd w:val="clear" w:color="000000" w:fill="B8CCE4"/>
            <w:noWrap/>
            <w:vAlign w:val="center"/>
            <w:hideMark/>
          </w:tcPr>
          <w:p w14:paraId="435ED227" w14:textId="77777777" w:rsidR="00752C76" w:rsidRPr="004B19CF" w:rsidRDefault="00752C76" w:rsidP="0037459E">
            <w:pPr>
              <w:rPr>
                <w:rFonts w:cs="Arial"/>
                <w:color w:val="000000"/>
                <w:sz w:val="18"/>
                <w:szCs w:val="18"/>
              </w:rPr>
            </w:pPr>
            <w:r w:rsidRPr="004B19CF">
              <w:rPr>
                <w:rFonts w:cs="Arial"/>
                <w:color w:val="000000"/>
                <w:sz w:val="18"/>
                <w:szCs w:val="18"/>
              </w:rPr>
              <w:t>Eagle Mountain SES - Parker Switch and Hicks Switch 345kv</w:t>
            </w:r>
          </w:p>
        </w:tc>
        <w:tc>
          <w:tcPr>
            <w:tcW w:w="1620" w:type="dxa"/>
            <w:shd w:val="clear" w:color="000000" w:fill="B8CCE4"/>
            <w:noWrap/>
            <w:vAlign w:val="center"/>
            <w:hideMark/>
          </w:tcPr>
          <w:p w14:paraId="27B0F1F8" w14:textId="77777777" w:rsidR="00752C76" w:rsidRPr="004B19CF" w:rsidRDefault="00752C76" w:rsidP="0037459E">
            <w:pPr>
              <w:rPr>
                <w:rFonts w:cs="Arial"/>
                <w:color w:val="000000"/>
                <w:sz w:val="18"/>
                <w:szCs w:val="18"/>
              </w:rPr>
            </w:pPr>
            <w:r w:rsidRPr="004B19CF">
              <w:rPr>
                <w:rFonts w:cs="Arial"/>
                <w:color w:val="000000"/>
                <w:sz w:val="18"/>
                <w:szCs w:val="18"/>
              </w:rPr>
              <w:t>Calmont Switch - Western Hills 138 kV</w:t>
            </w:r>
          </w:p>
        </w:tc>
        <w:tc>
          <w:tcPr>
            <w:tcW w:w="1350" w:type="dxa"/>
            <w:shd w:val="clear" w:color="000000" w:fill="B8CCE4"/>
            <w:noWrap/>
            <w:vAlign w:val="center"/>
            <w:hideMark/>
          </w:tcPr>
          <w:p w14:paraId="4A3F7BBA" w14:textId="77777777" w:rsidR="00752C76" w:rsidRPr="004B19CF" w:rsidRDefault="00752C76" w:rsidP="00FB67AA">
            <w:pPr>
              <w:jc w:val="center"/>
              <w:rPr>
                <w:rFonts w:cs="Arial"/>
                <w:color w:val="000000"/>
                <w:sz w:val="18"/>
                <w:szCs w:val="18"/>
              </w:rPr>
            </w:pPr>
            <w:r w:rsidRPr="004B19CF">
              <w:rPr>
                <w:rFonts w:cs="Arial"/>
                <w:color w:val="000000"/>
                <w:sz w:val="18"/>
                <w:szCs w:val="18"/>
              </w:rPr>
              <w:t>1</w:t>
            </w:r>
          </w:p>
        </w:tc>
        <w:tc>
          <w:tcPr>
            <w:tcW w:w="1350" w:type="dxa"/>
            <w:shd w:val="clear" w:color="auto" w:fill="B8CCE4"/>
            <w:noWrap/>
            <w:vAlign w:val="center"/>
            <w:hideMark/>
          </w:tcPr>
          <w:p w14:paraId="007A7719" w14:textId="6F63620A" w:rsidR="00752C76" w:rsidRPr="004B19CF" w:rsidRDefault="00752C76" w:rsidP="00FB67AA">
            <w:pPr>
              <w:jc w:val="center"/>
              <w:rPr>
                <w:rFonts w:cs="Arial"/>
                <w:color w:val="000000"/>
                <w:sz w:val="18"/>
                <w:szCs w:val="18"/>
              </w:rPr>
            </w:pPr>
            <w:r w:rsidRPr="00FB67AA">
              <w:rPr>
                <w:rFonts w:cs="Arial"/>
                <w:color w:val="000000"/>
                <w:sz w:val="18"/>
                <w:szCs w:val="18"/>
              </w:rPr>
              <w:t>$1,231,288</w:t>
            </w:r>
          </w:p>
        </w:tc>
        <w:tc>
          <w:tcPr>
            <w:tcW w:w="1620" w:type="dxa"/>
            <w:shd w:val="clear" w:color="000000" w:fill="B8CCE4"/>
            <w:vAlign w:val="center"/>
            <w:hideMark/>
          </w:tcPr>
          <w:p w14:paraId="7537BC77" w14:textId="21081810" w:rsidR="00752C76" w:rsidRPr="004B19CF" w:rsidRDefault="00752C76" w:rsidP="00FB67AA">
            <w:pPr>
              <w:jc w:val="center"/>
              <w:rPr>
                <w:rFonts w:cs="Arial"/>
                <w:sz w:val="18"/>
                <w:szCs w:val="18"/>
              </w:rPr>
            </w:pPr>
          </w:p>
        </w:tc>
      </w:tr>
      <w:tr w:rsidR="00752C76" w:rsidRPr="004B19CF" w14:paraId="0D357B9F" w14:textId="77777777" w:rsidTr="00752C76">
        <w:trPr>
          <w:trHeight w:val="480"/>
          <w:jc w:val="center"/>
        </w:trPr>
        <w:tc>
          <w:tcPr>
            <w:tcW w:w="2250" w:type="dxa"/>
            <w:shd w:val="clear" w:color="auto" w:fill="B8CCE4"/>
            <w:noWrap/>
            <w:vAlign w:val="center"/>
            <w:hideMark/>
          </w:tcPr>
          <w:p w14:paraId="72C83BC5" w14:textId="77777777" w:rsidR="00752C76" w:rsidRPr="004B19CF" w:rsidRDefault="00752C76" w:rsidP="0037459E">
            <w:pPr>
              <w:rPr>
                <w:rFonts w:cs="Arial"/>
                <w:color w:val="000000"/>
                <w:sz w:val="18"/>
                <w:szCs w:val="18"/>
              </w:rPr>
            </w:pPr>
            <w:r w:rsidRPr="004B19CF">
              <w:rPr>
                <w:rFonts w:cs="Arial"/>
                <w:color w:val="000000"/>
                <w:sz w:val="18"/>
                <w:szCs w:val="18"/>
              </w:rPr>
              <w:t>DCKT West Levee Switch - 800/900 Network 138 kV</w:t>
            </w:r>
          </w:p>
        </w:tc>
        <w:tc>
          <w:tcPr>
            <w:tcW w:w="1620" w:type="dxa"/>
            <w:shd w:val="clear" w:color="auto" w:fill="B8CCE4"/>
            <w:noWrap/>
            <w:vAlign w:val="center"/>
            <w:hideMark/>
          </w:tcPr>
          <w:p w14:paraId="06A9F0E0" w14:textId="77777777" w:rsidR="00752C76" w:rsidRPr="004B19CF" w:rsidRDefault="00752C76" w:rsidP="0037459E">
            <w:pPr>
              <w:rPr>
                <w:rFonts w:cs="Arial"/>
                <w:color w:val="000000"/>
                <w:sz w:val="18"/>
                <w:szCs w:val="18"/>
              </w:rPr>
            </w:pPr>
            <w:r w:rsidRPr="004B19CF">
              <w:rPr>
                <w:rFonts w:cs="Arial"/>
                <w:color w:val="000000"/>
                <w:sz w:val="18"/>
                <w:szCs w:val="18"/>
              </w:rPr>
              <w:t>East Levee Switch - Reagan Street 138 kV (3410_A)</w:t>
            </w:r>
          </w:p>
        </w:tc>
        <w:tc>
          <w:tcPr>
            <w:tcW w:w="1350" w:type="dxa"/>
            <w:shd w:val="clear" w:color="auto" w:fill="B8CCE4"/>
            <w:noWrap/>
            <w:vAlign w:val="center"/>
            <w:hideMark/>
          </w:tcPr>
          <w:p w14:paraId="408A820A" w14:textId="77777777" w:rsidR="00752C76" w:rsidRPr="004B19CF" w:rsidRDefault="00752C76" w:rsidP="00FB67AA">
            <w:pPr>
              <w:jc w:val="center"/>
              <w:rPr>
                <w:rFonts w:cs="Arial"/>
                <w:color w:val="000000"/>
                <w:sz w:val="18"/>
                <w:szCs w:val="18"/>
              </w:rPr>
            </w:pPr>
            <w:r w:rsidRPr="004B19CF">
              <w:rPr>
                <w:rFonts w:cs="Arial"/>
                <w:color w:val="000000"/>
                <w:sz w:val="18"/>
                <w:szCs w:val="18"/>
              </w:rPr>
              <w:t>3</w:t>
            </w:r>
          </w:p>
        </w:tc>
        <w:tc>
          <w:tcPr>
            <w:tcW w:w="1350" w:type="dxa"/>
            <w:shd w:val="clear" w:color="auto" w:fill="B8CCE4"/>
            <w:noWrap/>
            <w:vAlign w:val="center"/>
            <w:hideMark/>
          </w:tcPr>
          <w:p w14:paraId="1CAB8A1C" w14:textId="056E3DF1" w:rsidR="00752C76" w:rsidRPr="004B19CF" w:rsidRDefault="00752C76" w:rsidP="00FB67AA">
            <w:pPr>
              <w:jc w:val="center"/>
              <w:rPr>
                <w:rFonts w:cs="Arial"/>
                <w:color w:val="000000"/>
                <w:sz w:val="18"/>
                <w:szCs w:val="18"/>
              </w:rPr>
            </w:pPr>
            <w:r w:rsidRPr="00FB67AA">
              <w:rPr>
                <w:rFonts w:cs="Arial"/>
                <w:color w:val="000000"/>
                <w:sz w:val="18"/>
                <w:szCs w:val="18"/>
              </w:rPr>
              <w:t>$1,165,225</w:t>
            </w:r>
          </w:p>
        </w:tc>
        <w:tc>
          <w:tcPr>
            <w:tcW w:w="1620" w:type="dxa"/>
            <w:shd w:val="clear" w:color="auto" w:fill="B8CCE4"/>
            <w:vAlign w:val="center"/>
            <w:hideMark/>
          </w:tcPr>
          <w:p w14:paraId="7BDE0ACB" w14:textId="4E8FE66B" w:rsidR="00752C76" w:rsidRPr="004B19CF" w:rsidRDefault="00752C76" w:rsidP="00FB67AA">
            <w:pPr>
              <w:jc w:val="center"/>
              <w:rPr>
                <w:rFonts w:cs="Arial"/>
                <w:sz w:val="18"/>
                <w:szCs w:val="18"/>
              </w:rPr>
            </w:pPr>
            <w:r w:rsidRPr="004B19CF">
              <w:rPr>
                <w:rFonts w:cs="Arial"/>
                <w:sz w:val="18"/>
                <w:szCs w:val="18"/>
              </w:rPr>
              <w:t>2014-NC28</w:t>
            </w:r>
            <w:r w:rsidRPr="004B19CF">
              <w:rPr>
                <w:rFonts w:cs="Arial"/>
                <w:sz w:val="18"/>
                <w:szCs w:val="18"/>
              </w:rPr>
              <w:br/>
              <w:t>May-16</w:t>
            </w:r>
          </w:p>
        </w:tc>
      </w:tr>
      <w:tr w:rsidR="00752C76" w:rsidRPr="004B19CF" w14:paraId="66C42CB2" w14:textId="77777777" w:rsidTr="00752C76">
        <w:trPr>
          <w:trHeight w:val="480"/>
          <w:jc w:val="center"/>
        </w:trPr>
        <w:tc>
          <w:tcPr>
            <w:tcW w:w="2250" w:type="dxa"/>
            <w:shd w:val="clear" w:color="000000" w:fill="B8CCE4"/>
            <w:noWrap/>
            <w:vAlign w:val="center"/>
            <w:hideMark/>
          </w:tcPr>
          <w:p w14:paraId="57D43A5B" w14:textId="77777777" w:rsidR="00752C76" w:rsidRPr="004B19CF" w:rsidRDefault="00752C76" w:rsidP="0037459E">
            <w:pPr>
              <w:rPr>
                <w:rFonts w:cs="Arial"/>
                <w:color w:val="000000"/>
                <w:sz w:val="18"/>
                <w:szCs w:val="18"/>
              </w:rPr>
            </w:pPr>
            <w:r w:rsidRPr="004B19CF">
              <w:rPr>
                <w:rFonts w:cs="Arial"/>
                <w:color w:val="000000"/>
                <w:sz w:val="18"/>
                <w:szCs w:val="18"/>
              </w:rPr>
              <w:t>DCKT Calaveras-</w:t>
            </w:r>
            <w:proofErr w:type="spellStart"/>
            <w:r w:rsidRPr="004B19CF">
              <w:rPr>
                <w:rFonts w:cs="Arial"/>
                <w:color w:val="000000"/>
                <w:sz w:val="18"/>
                <w:szCs w:val="18"/>
              </w:rPr>
              <w:t>Hotwells</w:t>
            </w:r>
            <w:proofErr w:type="spellEnd"/>
            <w:r w:rsidRPr="004B19CF">
              <w:rPr>
                <w:rFonts w:cs="Arial"/>
                <w:color w:val="000000"/>
                <w:sz w:val="18"/>
                <w:szCs w:val="18"/>
              </w:rPr>
              <w:t xml:space="preserve"> and Laredo1 138 kV</w:t>
            </w:r>
          </w:p>
        </w:tc>
        <w:tc>
          <w:tcPr>
            <w:tcW w:w="1620" w:type="dxa"/>
            <w:shd w:val="clear" w:color="000000" w:fill="B8CCE4"/>
            <w:noWrap/>
            <w:vAlign w:val="center"/>
            <w:hideMark/>
          </w:tcPr>
          <w:p w14:paraId="03CFACB9" w14:textId="77777777" w:rsidR="00752C76" w:rsidRPr="004B19CF" w:rsidRDefault="00752C76" w:rsidP="0037459E">
            <w:pPr>
              <w:rPr>
                <w:rFonts w:cs="Arial"/>
                <w:color w:val="000000"/>
                <w:sz w:val="18"/>
                <w:szCs w:val="18"/>
              </w:rPr>
            </w:pPr>
            <w:r w:rsidRPr="004B19CF">
              <w:rPr>
                <w:rFonts w:cs="Arial"/>
                <w:color w:val="000000"/>
                <w:sz w:val="18"/>
                <w:szCs w:val="18"/>
              </w:rPr>
              <w:t>Calaveras - Streich 138 kV</w:t>
            </w:r>
          </w:p>
        </w:tc>
        <w:tc>
          <w:tcPr>
            <w:tcW w:w="1350" w:type="dxa"/>
            <w:shd w:val="clear" w:color="000000" w:fill="B8CCE4"/>
            <w:noWrap/>
            <w:vAlign w:val="center"/>
            <w:hideMark/>
          </w:tcPr>
          <w:p w14:paraId="5121EBC1" w14:textId="77777777" w:rsidR="00752C76" w:rsidRPr="004B19CF" w:rsidRDefault="00752C76" w:rsidP="00FB67AA">
            <w:pPr>
              <w:jc w:val="center"/>
              <w:rPr>
                <w:rFonts w:cs="Arial"/>
                <w:color w:val="000000"/>
                <w:sz w:val="18"/>
                <w:szCs w:val="18"/>
              </w:rPr>
            </w:pPr>
            <w:r w:rsidRPr="004B19CF">
              <w:rPr>
                <w:rFonts w:cs="Arial"/>
                <w:color w:val="000000"/>
                <w:sz w:val="18"/>
                <w:szCs w:val="18"/>
              </w:rPr>
              <w:t>6</w:t>
            </w:r>
          </w:p>
        </w:tc>
        <w:tc>
          <w:tcPr>
            <w:tcW w:w="1350" w:type="dxa"/>
            <w:shd w:val="clear" w:color="auto" w:fill="B8CCE4"/>
            <w:noWrap/>
            <w:vAlign w:val="center"/>
            <w:hideMark/>
          </w:tcPr>
          <w:p w14:paraId="1D5E2DF2" w14:textId="66AE35F6" w:rsidR="00752C76" w:rsidRPr="004B19CF" w:rsidRDefault="00752C76" w:rsidP="00FB67AA">
            <w:pPr>
              <w:jc w:val="center"/>
              <w:rPr>
                <w:rFonts w:cs="Arial"/>
                <w:color w:val="000000"/>
                <w:sz w:val="18"/>
                <w:szCs w:val="18"/>
              </w:rPr>
            </w:pPr>
            <w:r w:rsidRPr="00FB67AA">
              <w:rPr>
                <w:rFonts w:cs="Arial"/>
                <w:color w:val="000000"/>
                <w:sz w:val="18"/>
                <w:szCs w:val="18"/>
              </w:rPr>
              <w:t>$1,068,299</w:t>
            </w:r>
          </w:p>
        </w:tc>
        <w:tc>
          <w:tcPr>
            <w:tcW w:w="1620" w:type="dxa"/>
            <w:shd w:val="clear" w:color="000000" w:fill="B8CCE4"/>
            <w:vAlign w:val="center"/>
            <w:hideMark/>
          </w:tcPr>
          <w:p w14:paraId="411566CB" w14:textId="01877117" w:rsidR="00752C76" w:rsidRPr="004B19CF" w:rsidRDefault="00752C76" w:rsidP="00FB67AA">
            <w:pPr>
              <w:jc w:val="center"/>
              <w:rPr>
                <w:rFonts w:cs="Arial"/>
                <w:sz w:val="18"/>
                <w:szCs w:val="18"/>
              </w:rPr>
            </w:pPr>
            <w:r w:rsidRPr="004B19CF">
              <w:rPr>
                <w:rFonts w:cs="Arial"/>
                <w:sz w:val="18"/>
                <w:szCs w:val="18"/>
              </w:rPr>
              <w:t>16TPIT0011</w:t>
            </w:r>
            <w:r w:rsidRPr="004B19CF">
              <w:rPr>
                <w:rFonts w:cs="Arial"/>
                <w:sz w:val="18"/>
                <w:szCs w:val="18"/>
              </w:rPr>
              <w:br/>
              <w:t>Jun-16</w:t>
            </w:r>
          </w:p>
        </w:tc>
      </w:tr>
      <w:tr w:rsidR="00752C76" w:rsidRPr="004B19CF" w14:paraId="0245C7A8" w14:textId="77777777" w:rsidTr="00752C76">
        <w:trPr>
          <w:trHeight w:val="480"/>
          <w:jc w:val="center"/>
        </w:trPr>
        <w:tc>
          <w:tcPr>
            <w:tcW w:w="2250" w:type="dxa"/>
            <w:shd w:val="clear" w:color="000000" w:fill="B8CCE4"/>
            <w:noWrap/>
            <w:vAlign w:val="center"/>
            <w:hideMark/>
          </w:tcPr>
          <w:p w14:paraId="0EF39A2F" w14:textId="77777777" w:rsidR="00752C76" w:rsidRPr="004B19CF" w:rsidRDefault="00752C76" w:rsidP="0037459E">
            <w:pPr>
              <w:rPr>
                <w:rFonts w:cs="Arial"/>
                <w:color w:val="000000"/>
                <w:sz w:val="18"/>
                <w:szCs w:val="18"/>
              </w:rPr>
            </w:pPr>
            <w:proofErr w:type="spellStart"/>
            <w:r w:rsidRPr="004B19CF">
              <w:rPr>
                <w:rFonts w:cs="Arial"/>
                <w:color w:val="000000"/>
                <w:sz w:val="18"/>
                <w:szCs w:val="18"/>
              </w:rPr>
              <w:t>Poacks</w:t>
            </w:r>
            <w:proofErr w:type="spellEnd"/>
            <w:r w:rsidRPr="004B19CF">
              <w:rPr>
                <w:rFonts w:cs="Arial"/>
                <w:color w:val="000000"/>
                <w:sz w:val="18"/>
                <w:szCs w:val="18"/>
              </w:rPr>
              <w:t xml:space="preserve"> - City of College Station 138 kV Switch 138 kV</w:t>
            </w:r>
          </w:p>
        </w:tc>
        <w:tc>
          <w:tcPr>
            <w:tcW w:w="1620" w:type="dxa"/>
            <w:shd w:val="clear" w:color="000000" w:fill="B8CCE4"/>
            <w:noWrap/>
            <w:vAlign w:val="center"/>
            <w:hideMark/>
          </w:tcPr>
          <w:p w14:paraId="326EB7AB" w14:textId="77777777" w:rsidR="00752C76" w:rsidRPr="004B19CF" w:rsidRDefault="00752C76" w:rsidP="0037459E">
            <w:pPr>
              <w:rPr>
                <w:rFonts w:cs="Arial"/>
                <w:color w:val="000000"/>
                <w:sz w:val="18"/>
                <w:szCs w:val="18"/>
              </w:rPr>
            </w:pPr>
            <w:r w:rsidRPr="004B19CF">
              <w:rPr>
                <w:rFonts w:cs="Arial"/>
                <w:color w:val="000000"/>
                <w:sz w:val="18"/>
                <w:szCs w:val="18"/>
              </w:rPr>
              <w:t>City of College Station 138 kV Switch - Cssc 138 kV</w:t>
            </w:r>
          </w:p>
        </w:tc>
        <w:tc>
          <w:tcPr>
            <w:tcW w:w="1350" w:type="dxa"/>
            <w:shd w:val="clear" w:color="000000" w:fill="B8CCE4"/>
            <w:noWrap/>
            <w:vAlign w:val="center"/>
            <w:hideMark/>
          </w:tcPr>
          <w:p w14:paraId="5C88F69B" w14:textId="77777777" w:rsidR="00752C76" w:rsidRPr="004B19CF" w:rsidRDefault="00752C76" w:rsidP="00FB67AA">
            <w:pPr>
              <w:jc w:val="center"/>
              <w:rPr>
                <w:rFonts w:cs="Arial"/>
                <w:color w:val="000000"/>
                <w:sz w:val="18"/>
                <w:szCs w:val="18"/>
              </w:rPr>
            </w:pPr>
            <w:r w:rsidRPr="004B19CF">
              <w:rPr>
                <w:rFonts w:cs="Arial"/>
                <w:color w:val="000000"/>
                <w:sz w:val="18"/>
                <w:szCs w:val="18"/>
              </w:rPr>
              <w:t>5</w:t>
            </w:r>
          </w:p>
        </w:tc>
        <w:tc>
          <w:tcPr>
            <w:tcW w:w="1350" w:type="dxa"/>
            <w:shd w:val="clear" w:color="auto" w:fill="B8CCE4"/>
            <w:noWrap/>
            <w:vAlign w:val="center"/>
            <w:hideMark/>
          </w:tcPr>
          <w:p w14:paraId="0D699033" w14:textId="25450EC5" w:rsidR="00752C76" w:rsidRPr="004B19CF" w:rsidRDefault="00752C76" w:rsidP="00FB67AA">
            <w:pPr>
              <w:jc w:val="center"/>
              <w:rPr>
                <w:rFonts w:cs="Arial"/>
                <w:color w:val="000000"/>
                <w:sz w:val="18"/>
                <w:szCs w:val="18"/>
              </w:rPr>
            </w:pPr>
            <w:r w:rsidRPr="00FB67AA">
              <w:rPr>
                <w:rFonts w:cs="Arial"/>
                <w:color w:val="000000"/>
                <w:sz w:val="18"/>
                <w:szCs w:val="18"/>
              </w:rPr>
              <w:t>$535,704</w:t>
            </w:r>
          </w:p>
        </w:tc>
        <w:tc>
          <w:tcPr>
            <w:tcW w:w="1620" w:type="dxa"/>
            <w:shd w:val="clear" w:color="000000" w:fill="B8CCE4"/>
            <w:vAlign w:val="center"/>
            <w:hideMark/>
          </w:tcPr>
          <w:p w14:paraId="25CD999E" w14:textId="440A2724" w:rsidR="00752C76" w:rsidRPr="004B19CF" w:rsidRDefault="00752C76" w:rsidP="00FB67AA">
            <w:pPr>
              <w:jc w:val="center"/>
              <w:rPr>
                <w:rFonts w:cs="Arial"/>
                <w:sz w:val="18"/>
                <w:szCs w:val="18"/>
              </w:rPr>
            </w:pPr>
            <w:r w:rsidRPr="004B19CF">
              <w:rPr>
                <w:rFonts w:cs="Arial"/>
                <w:sz w:val="18"/>
                <w:szCs w:val="18"/>
              </w:rPr>
              <w:t>4411</w:t>
            </w:r>
            <w:r w:rsidRPr="004B19CF">
              <w:rPr>
                <w:rFonts w:cs="Arial"/>
                <w:sz w:val="18"/>
                <w:szCs w:val="18"/>
              </w:rPr>
              <w:br/>
              <w:t>Jul-16</w:t>
            </w:r>
          </w:p>
        </w:tc>
      </w:tr>
      <w:tr w:rsidR="00752C76" w:rsidRPr="004B19CF" w14:paraId="3F1DE02B" w14:textId="77777777" w:rsidTr="00752C76">
        <w:trPr>
          <w:trHeight w:val="255"/>
          <w:jc w:val="center"/>
        </w:trPr>
        <w:tc>
          <w:tcPr>
            <w:tcW w:w="2250" w:type="dxa"/>
            <w:shd w:val="clear" w:color="auto" w:fill="auto"/>
            <w:noWrap/>
            <w:vAlign w:val="center"/>
            <w:hideMark/>
          </w:tcPr>
          <w:p w14:paraId="4A0924B0" w14:textId="77777777" w:rsidR="00752C76" w:rsidRPr="004B19CF" w:rsidRDefault="00752C76" w:rsidP="0037459E">
            <w:pPr>
              <w:rPr>
                <w:rFonts w:cs="Arial"/>
                <w:color w:val="000000"/>
                <w:sz w:val="18"/>
                <w:szCs w:val="18"/>
              </w:rPr>
            </w:pPr>
            <w:proofErr w:type="spellStart"/>
            <w:r w:rsidRPr="004B19CF">
              <w:rPr>
                <w:rFonts w:cs="Arial"/>
                <w:color w:val="000000"/>
                <w:sz w:val="18"/>
                <w:szCs w:val="18"/>
              </w:rPr>
              <w:t>Saldo</w:t>
            </w:r>
            <w:proofErr w:type="spellEnd"/>
            <w:r w:rsidRPr="004B19CF">
              <w:rPr>
                <w:rFonts w:cs="Arial"/>
                <w:color w:val="000000"/>
                <w:sz w:val="18"/>
                <w:szCs w:val="18"/>
              </w:rPr>
              <w:t xml:space="preserve"> - Killeen Switch 345 kV</w:t>
            </w:r>
          </w:p>
        </w:tc>
        <w:tc>
          <w:tcPr>
            <w:tcW w:w="1620" w:type="dxa"/>
            <w:shd w:val="clear" w:color="auto" w:fill="auto"/>
            <w:noWrap/>
            <w:vAlign w:val="center"/>
            <w:hideMark/>
          </w:tcPr>
          <w:p w14:paraId="5BD157AB" w14:textId="77777777" w:rsidR="00752C76" w:rsidRPr="004B19CF" w:rsidRDefault="00752C76" w:rsidP="0037459E">
            <w:pPr>
              <w:rPr>
                <w:rFonts w:cs="Arial"/>
                <w:color w:val="000000"/>
                <w:sz w:val="18"/>
                <w:szCs w:val="18"/>
              </w:rPr>
            </w:pPr>
            <w:r w:rsidRPr="004B19CF">
              <w:rPr>
                <w:rFonts w:cs="Arial"/>
                <w:color w:val="000000"/>
                <w:sz w:val="18"/>
                <w:szCs w:val="18"/>
              </w:rPr>
              <w:t>Belton - Belton Southwest 138 kV</w:t>
            </w:r>
          </w:p>
        </w:tc>
        <w:tc>
          <w:tcPr>
            <w:tcW w:w="1350" w:type="dxa"/>
            <w:shd w:val="clear" w:color="auto" w:fill="auto"/>
            <w:noWrap/>
            <w:vAlign w:val="center"/>
            <w:hideMark/>
          </w:tcPr>
          <w:p w14:paraId="091D22E7" w14:textId="77777777" w:rsidR="00752C76" w:rsidRPr="004B19CF" w:rsidRDefault="00752C76" w:rsidP="00FB67AA">
            <w:pPr>
              <w:jc w:val="center"/>
              <w:rPr>
                <w:rFonts w:cs="Arial"/>
                <w:color w:val="000000"/>
                <w:sz w:val="18"/>
                <w:szCs w:val="18"/>
              </w:rPr>
            </w:pPr>
            <w:r w:rsidRPr="004B19CF">
              <w:rPr>
                <w:rFonts w:cs="Arial"/>
                <w:color w:val="000000"/>
                <w:sz w:val="18"/>
                <w:szCs w:val="18"/>
              </w:rPr>
              <w:t>3</w:t>
            </w:r>
          </w:p>
        </w:tc>
        <w:tc>
          <w:tcPr>
            <w:tcW w:w="1350" w:type="dxa"/>
            <w:shd w:val="clear" w:color="auto" w:fill="auto"/>
            <w:noWrap/>
            <w:vAlign w:val="center"/>
            <w:hideMark/>
          </w:tcPr>
          <w:p w14:paraId="3DD09AFC" w14:textId="7387EFB1" w:rsidR="00752C76" w:rsidRPr="004B19CF" w:rsidRDefault="00752C76" w:rsidP="00FB67AA">
            <w:pPr>
              <w:jc w:val="center"/>
              <w:rPr>
                <w:rFonts w:cs="Arial"/>
                <w:color w:val="000000"/>
                <w:sz w:val="18"/>
                <w:szCs w:val="18"/>
              </w:rPr>
            </w:pPr>
            <w:r w:rsidRPr="00FB67AA">
              <w:rPr>
                <w:rFonts w:cs="Arial"/>
                <w:color w:val="000000"/>
                <w:sz w:val="18"/>
                <w:szCs w:val="18"/>
              </w:rPr>
              <w:t>$483,750</w:t>
            </w:r>
          </w:p>
        </w:tc>
        <w:tc>
          <w:tcPr>
            <w:tcW w:w="1620" w:type="dxa"/>
            <w:shd w:val="clear" w:color="auto" w:fill="auto"/>
            <w:vAlign w:val="center"/>
            <w:hideMark/>
          </w:tcPr>
          <w:p w14:paraId="06D68FB0" w14:textId="548C7B3A" w:rsidR="00752C76" w:rsidRPr="004B19CF" w:rsidRDefault="00752C76" w:rsidP="00FB67AA">
            <w:pPr>
              <w:jc w:val="center"/>
              <w:rPr>
                <w:rFonts w:cs="Arial"/>
                <w:sz w:val="18"/>
                <w:szCs w:val="18"/>
              </w:rPr>
            </w:pPr>
          </w:p>
        </w:tc>
      </w:tr>
      <w:tr w:rsidR="00752C76" w:rsidRPr="004B19CF" w14:paraId="0F99C5BA" w14:textId="77777777" w:rsidTr="00752C76">
        <w:trPr>
          <w:trHeight w:val="480"/>
          <w:jc w:val="center"/>
        </w:trPr>
        <w:tc>
          <w:tcPr>
            <w:tcW w:w="2250" w:type="dxa"/>
            <w:shd w:val="clear" w:color="000000" w:fill="B8CCE4"/>
            <w:noWrap/>
            <w:vAlign w:val="center"/>
            <w:hideMark/>
          </w:tcPr>
          <w:p w14:paraId="782DA16B" w14:textId="77777777" w:rsidR="00752C76" w:rsidRPr="004B19CF" w:rsidRDefault="00752C76" w:rsidP="0037459E">
            <w:pPr>
              <w:rPr>
                <w:rFonts w:cs="Arial"/>
                <w:color w:val="000000"/>
                <w:sz w:val="18"/>
                <w:szCs w:val="18"/>
              </w:rPr>
            </w:pPr>
            <w:r w:rsidRPr="004B19CF">
              <w:rPr>
                <w:rFonts w:cs="Arial"/>
                <w:color w:val="000000"/>
                <w:sz w:val="18"/>
                <w:szCs w:val="18"/>
              </w:rPr>
              <w:t>Eagle Mountain SES - Saginaw Switch 138 kV</w:t>
            </w:r>
          </w:p>
        </w:tc>
        <w:tc>
          <w:tcPr>
            <w:tcW w:w="1620" w:type="dxa"/>
            <w:shd w:val="clear" w:color="000000" w:fill="B8CCE4"/>
            <w:noWrap/>
            <w:vAlign w:val="center"/>
            <w:hideMark/>
          </w:tcPr>
          <w:p w14:paraId="099670DF" w14:textId="77777777" w:rsidR="00752C76" w:rsidRPr="004B19CF" w:rsidRDefault="00752C76" w:rsidP="0037459E">
            <w:pPr>
              <w:rPr>
                <w:rFonts w:cs="Arial"/>
                <w:color w:val="000000"/>
                <w:sz w:val="18"/>
                <w:szCs w:val="18"/>
              </w:rPr>
            </w:pPr>
            <w:r w:rsidRPr="004B19CF">
              <w:rPr>
                <w:rFonts w:cs="Arial"/>
                <w:color w:val="000000"/>
                <w:sz w:val="18"/>
                <w:szCs w:val="18"/>
              </w:rPr>
              <w:t>Eagle Mountain SES - Morris Dido 138 kV</w:t>
            </w:r>
          </w:p>
        </w:tc>
        <w:tc>
          <w:tcPr>
            <w:tcW w:w="1350" w:type="dxa"/>
            <w:shd w:val="clear" w:color="000000" w:fill="B8CCE4"/>
            <w:noWrap/>
            <w:vAlign w:val="center"/>
            <w:hideMark/>
          </w:tcPr>
          <w:p w14:paraId="6B74DD2C" w14:textId="77777777" w:rsidR="00752C76" w:rsidRPr="004B19CF" w:rsidRDefault="00752C76" w:rsidP="00FB67AA">
            <w:pPr>
              <w:jc w:val="center"/>
              <w:rPr>
                <w:rFonts w:cs="Arial"/>
                <w:color w:val="000000"/>
                <w:sz w:val="18"/>
                <w:szCs w:val="18"/>
              </w:rPr>
            </w:pPr>
            <w:r w:rsidRPr="004B19CF">
              <w:rPr>
                <w:rFonts w:cs="Arial"/>
                <w:color w:val="000000"/>
                <w:sz w:val="18"/>
                <w:szCs w:val="18"/>
              </w:rPr>
              <w:t>3</w:t>
            </w:r>
          </w:p>
        </w:tc>
        <w:tc>
          <w:tcPr>
            <w:tcW w:w="1350" w:type="dxa"/>
            <w:shd w:val="clear" w:color="auto" w:fill="B8CCE4"/>
            <w:noWrap/>
            <w:vAlign w:val="center"/>
            <w:hideMark/>
          </w:tcPr>
          <w:p w14:paraId="7D55C9BB" w14:textId="38933B5A" w:rsidR="00752C76" w:rsidRPr="004B19CF" w:rsidRDefault="00752C76" w:rsidP="00FB67AA">
            <w:pPr>
              <w:jc w:val="center"/>
              <w:rPr>
                <w:rFonts w:cs="Arial"/>
                <w:color w:val="000000"/>
                <w:sz w:val="18"/>
                <w:szCs w:val="18"/>
              </w:rPr>
            </w:pPr>
            <w:r w:rsidRPr="00FB67AA">
              <w:rPr>
                <w:rFonts w:cs="Arial"/>
                <w:color w:val="000000"/>
                <w:sz w:val="18"/>
                <w:szCs w:val="18"/>
              </w:rPr>
              <w:t>$427,106</w:t>
            </w:r>
          </w:p>
        </w:tc>
        <w:tc>
          <w:tcPr>
            <w:tcW w:w="1620" w:type="dxa"/>
            <w:shd w:val="clear" w:color="000000" w:fill="B8CCE4"/>
            <w:vAlign w:val="center"/>
            <w:hideMark/>
          </w:tcPr>
          <w:p w14:paraId="5F2908BD" w14:textId="77777777" w:rsidR="00752C76" w:rsidRPr="004B19CF" w:rsidRDefault="00752C76" w:rsidP="00FB67AA">
            <w:pPr>
              <w:jc w:val="center"/>
              <w:rPr>
                <w:rFonts w:cs="Arial"/>
                <w:sz w:val="18"/>
                <w:szCs w:val="18"/>
              </w:rPr>
            </w:pPr>
            <w:r w:rsidRPr="004B19CF">
              <w:rPr>
                <w:rFonts w:cs="Arial"/>
                <w:sz w:val="18"/>
                <w:szCs w:val="18"/>
              </w:rPr>
              <w:t>4253</w:t>
            </w:r>
            <w:r w:rsidRPr="004B19CF">
              <w:rPr>
                <w:rFonts w:cs="Arial"/>
                <w:sz w:val="18"/>
                <w:szCs w:val="18"/>
              </w:rPr>
              <w:br/>
              <w:t xml:space="preserve"> May-18</w:t>
            </w:r>
          </w:p>
        </w:tc>
      </w:tr>
      <w:tr w:rsidR="00752C76" w:rsidRPr="004B19CF" w14:paraId="4069E35A" w14:textId="77777777" w:rsidTr="00752C76">
        <w:trPr>
          <w:trHeight w:val="255"/>
          <w:jc w:val="center"/>
        </w:trPr>
        <w:tc>
          <w:tcPr>
            <w:tcW w:w="2250" w:type="dxa"/>
            <w:shd w:val="clear" w:color="auto" w:fill="auto"/>
            <w:noWrap/>
            <w:vAlign w:val="center"/>
            <w:hideMark/>
          </w:tcPr>
          <w:p w14:paraId="19432EB0" w14:textId="77777777" w:rsidR="00752C76" w:rsidRPr="004B19CF" w:rsidRDefault="00752C76" w:rsidP="0037459E">
            <w:pPr>
              <w:rPr>
                <w:rFonts w:cs="Arial"/>
                <w:color w:val="000000"/>
                <w:sz w:val="18"/>
                <w:szCs w:val="18"/>
              </w:rPr>
            </w:pPr>
            <w:r w:rsidRPr="004B19CF">
              <w:rPr>
                <w:rFonts w:cs="Arial"/>
                <w:color w:val="000000"/>
                <w:sz w:val="18"/>
                <w:szCs w:val="18"/>
              </w:rPr>
              <w:t>Bluff Creek T2 (3) 345/138 kV</w:t>
            </w:r>
          </w:p>
        </w:tc>
        <w:tc>
          <w:tcPr>
            <w:tcW w:w="1620" w:type="dxa"/>
            <w:shd w:val="clear" w:color="auto" w:fill="auto"/>
            <w:noWrap/>
            <w:vAlign w:val="center"/>
            <w:hideMark/>
          </w:tcPr>
          <w:p w14:paraId="4162DFAB" w14:textId="77777777" w:rsidR="00752C76" w:rsidRPr="004B19CF" w:rsidRDefault="00752C76" w:rsidP="0037459E">
            <w:pPr>
              <w:rPr>
                <w:rFonts w:cs="Arial"/>
                <w:color w:val="000000"/>
                <w:sz w:val="18"/>
                <w:szCs w:val="18"/>
              </w:rPr>
            </w:pPr>
            <w:r w:rsidRPr="004B19CF">
              <w:rPr>
                <w:rFonts w:cs="Arial"/>
                <w:color w:val="000000"/>
                <w:sz w:val="18"/>
                <w:szCs w:val="18"/>
              </w:rPr>
              <w:t>Bluff Creek T1 (3) 345/138 kV</w:t>
            </w:r>
          </w:p>
        </w:tc>
        <w:tc>
          <w:tcPr>
            <w:tcW w:w="1350" w:type="dxa"/>
            <w:shd w:val="clear" w:color="auto" w:fill="auto"/>
            <w:noWrap/>
            <w:vAlign w:val="center"/>
            <w:hideMark/>
          </w:tcPr>
          <w:p w14:paraId="092B72C6" w14:textId="77777777" w:rsidR="00752C76" w:rsidRPr="004B19CF" w:rsidRDefault="00752C76" w:rsidP="00FB67AA">
            <w:pPr>
              <w:jc w:val="center"/>
              <w:rPr>
                <w:rFonts w:cs="Arial"/>
                <w:color w:val="000000"/>
                <w:sz w:val="18"/>
                <w:szCs w:val="18"/>
              </w:rPr>
            </w:pPr>
            <w:r w:rsidRPr="004B19CF">
              <w:rPr>
                <w:rFonts w:cs="Arial"/>
                <w:color w:val="000000"/>
                <w:sz w:val="18"/>
                <w:szCs w:val="18"/>
              </w:rPr>
              <w:t>3</w:t>
            </w:r>
          </w:p>
        </w:tc>
        <w:tc>
          <w:tcPr>
            <w:tcW w:w="1350" w:type="dxa"/>
            <w:shd w:val="clear" w:color="auto" w:fill="auto"/>
            <w:noWrap/>
            <w:vAlign w:val="center"/>
            <w:hideMark/>
          </w:tcPr>
          <w:p w14:paraId="62DECCA0" w14:textId="7F5CCD6A" w:rsidR="00752C76" w:rsidRPr="004B19CF" w:rsidRDefault="00752C76" w:rsidP="00FB67AA">
            <w:pPr>
              <w:jc w:val="center"/>
              <w:rPr>
                <w:rFonts w:cs="Arial"/>
                <w:color w:val="000000"/>
                <w:sz w:val="18"/>
                <w:szCs w:val="18"/>
              </w:rPr>
            </w:pPr>
            <w:r w:rsidRPr="00FB67AA">
              <w:rPr>
                <w:rFonts w:cs="Arial"/>
                <w:color w:val="000000"/>
                <w:sz w:val="18"/>
                <w:szCs w:val="18"/>
              </w:rPr>
              <w:t>$351,393</w:t>
            </w:r>
          </w:p>
        </w:tc>
        <w:tc>
          <w:tcPr>
            <w:tcW w:w="1620" w:type="dxa"/>
            <w:shd w:val="clear" w:color="auto" w:fill="auto"/>
            <w:vAlign w:val="center"/>
            <w:hideMark/>
          </w:tcPr>
          <w:p w14:paraId="185D06E5" w14:textId="2C603BA2" w:rsidR="00752C76" w:rsidRPr="004B19CF" w:rsidRDefault="00752C76" w:rsidP="00FB67AA">
            <w:pPr>
              <w:jc w:val="center"/>
              <w:rPr>
                <w:rFonts w:cs="Arial"/>
                <w:sz w:val="18"/>
                <w:szCs w:val="18"/>
              </w:rPr>
            </w:pPr>
          </w:p>
        </w:tc>
      </w:tr>
      <w:tr w:rsidR="00752C76" w:rsidRPr="004B19CF" w14:paraId="669191C1" w14:textId="77777777" w:rsidTr="00752C76">
        <w:trPr>
          <w:trHeight w:val="255"/>
          <w:jc w:val="center"/>
        </w:trPr>
        <w:tc>
          <w:tcPr>
            <w:tcW w:w="2250" w:type="dxa"/>
            <w:shd w:val="clear" w:color="auto" w:fill="auto"/>
            <w:noWrap/>
            <w:vAlign w:val="center"/>
            <w:hideMark/>
          </w:tcPr>
          <w:p w14:paraId="3943C179" w14:textId="77777777" w:rsidR="00752C76" w:rsidRPr="004B19CF" w:rsidRDefault="00752C76" w:rsidP="0037459E">
            <w:pPr>
              <w:rPr>
                <w:rFonts w:cs="Arial"/>
                <w:color w:val="000000"/>
                <w:sz w:val="18"/>
                <w:szCs w:val="18"/>
              </w:rPr>
            </w:pPr>
            <w:r w:rsidRPr="004B19CF">
              <w:rPr>
                <w:rFonts w:cs="Arial"/>
                <w:color w:val="000000"/>
                <w:sz w:val="18"/>
                <w:szCs w:val="18"/>
              </w:rPr>
              <w:lastRenderedPageBreak/>
              <w:t xml:space="preserve">Dunlap - </w:t>
            </w:r>
            <w:proofErr w:type="spellStart"/>
            <w:r w:rsidRPr="004B19CF">
              <w:rPr>
                <w:rFonts w:cs="Arial"/>
                <w:color w:val="000000"/>
                <w:sz w:val="18"/>
                <w:szCs w:val="18"/>
              </w:rPr>
              <w:t>Austrop</w:t>
            </w:r>
            <w:proofErr w:type="spellEnd"/>
            <w:r w:rsidRPr="004B19CF">
              <w:rPr>
                <w:rFonts w:cs="Arial"/>
                <w:color w:val="000000"/>
                <w:sz w:val="18"/>
                <w:szCs w:val="18"/>
              </w:rPr>
              <w:t xml:space="preserve"> and Lostpine 34 kV</w:t>
            </w:r>
          </w:p>
        </w:tc>
        <w:tc>
          <w:tcPr>
            <w:tcW w:w="1620" w:type="dxa"/>
            <w:shd w:val="clear" w:color="auto" w:fill="auto"/>
            <w:noWrap/>
            <w:vAlign w:val="center"/>
            <w:hideMark/>
          </w:tcPr>
          <w:p w14:paraId="77620743" w14:textId="77777777" w:rsidR="00752C76" w:rsidRPr="004B19CF" w:rsidRDefault="00752C76" w:rsidP="0037459E">
            <w:pPr>
              <w:rPr>
                <w:rFonts w:cs="Arial"/>
                <w:color w:val="000000"/>
                <w:sz w:val="18"/>
                <w:szCs w:val="18"/>
              </w:rPr>
            </w:pPr>
            <w:r w:rsidRPr="004B19CF">
              <w:rPr>
                <w:rFonts w:cs="Arial"/>
                <w:color w:val="000000"/>
                <w:sz w:val="18"/>
                <w:szCs w:val="18"/>
              </w:rPr>
              <w:t>Austrop AT2H 345/138 kV</w:t>
            </w:r>
          </w:p>
        </w:tc>
        <w:tc>
          <w:tcPr>
            <w:tcW w:w="1350" w:type="dxa"/>
            <w:shd w:val="clear" w:color="auto" w:fill="auto"/>
            <w:noWrap/>
            <w:vAlign w:val="center"/>
            <w:hideMark/>
          </w:tcPr>
          <w:p w14:paraId="06BD7A0C" w14:textId="77777777" w:rsidR="00752C76" w:rsidRPr="004B19CF" w:rsidRDefault="00752C76" w:rsidP="00FB67AA">
            <w:pPr>
              <w:jc w:val="center"/>
              <w:rPr>
                <w:rFonts w:cs="Arial"/>
                <w:color w:val="000000"/>
                <w:sz w:val="18"/>
                <w:szCs w:val="18"/>
              </w:rPr>
            </w:pPr>
            <w:r w:rsidRPr="004B19CF">
              <w:rPr>
                <w:rFonts w:cs="Arial"/>
                <w:color w:val="000000"/>
                <w:sz w:val="18"/>
                <w:szCs w:val="18"/>
              </w:rPr>
              <w:t>4</w:t>
            </w:r>
          </w:p>
        </w:tc>
        <w:tc>
          <w:tcPr>
            <w:tcW w:w="1350" w:type="dxa"/>
            <w:shd w:val="clear" w:color="auto" w:fill="auto"/>
            <w:noWrap/>
            <w:vAlign w:val="center"/>
            <w:hideMark/>
          </w:tcPr>
          <w:p w14:paraId="2DFFD6A2" w14:textId="314BEAC3" w:rsidR="00752C76" w:rsidRPr="004B19CF" w:rsidRDefault="00752C76" w:rsidP="00FB67AA">
            <w:pPr>
              <w:jc w:val="center"/>
              <w:rPr>
                <w:rFonts w:cs="Arial"/>
                <w:color w:val="000000"/>
                <w:sz w:val="18"/>
                <w:szCs w:val="18"/>
              </w:rPr>
            </w:pPr>
            <w:r w:rsidRPr="00FB67AA">
              <w:rPr>
                <w:rFonts w:cs="Arial"/>
                <w:color w:val="000000"/>
                <w:sz w:val="18"/>
                <w:szCs w:val="18"/>
              </w:rPr>
              <w:t>$348,196</w:t>
            </w:r>
          </w:p>
        </w:tc>
        <w:tc>
          <w:tcPr>
            <w:tcW w:w="1620" w:type="dxa"/>
            <w:shd w:val="clear" w:color="auto" w:fill="auto"/>
            <w:vAlign w:val="center"/>
            <w:hideMark/>
          </w:tcPr>
          <w:p w14:paraId="4AD9C823" w14:textId="02DC8E59" w:rsidR="00752C76" w:rsidRPr="004B19CF" w:rsidRDefault="00752C76" w:rsidP="00FB67AA">
            <w:pPr>
              <w:jc w:val="center"/>
              <w:rPr>
                <w:rFonts w:cs="Arial"/>
                <w:sz w:val="18"/>
                <w:szCs w:val="18"/>
              </w:rPr>
            </w:pPr>
          </w:p>
        </w:tc>
      </w:tr>
      <w:tr w:rsidR="00752C76" w:rsidRPr="004B19CF" w14:paraId="79E66CBD" w14:textId="77777777" w:rsidTr="00752C76">
        <w:trPr>
          <w:trHeight w:val="255"/>
          <w:jc w:val="center"/>
        </w:trPr>
        <w:tc>
          <w:tcPr>
            <w:tcW w:w="2250" w:type="dxa"/>
            <w:shd w:val="clear" w:color="auto" w:fill="auto"/>
            <w:noWrap/>
            <w:vAlign w:val="center"/>
            <w:hideMark/>
          </w:tcPr>
          <w:p w14:paraId="79919005" w14:textId="77777777" w:rsidR="00752C76" w:rsidRPr="004B19CF" w:rsidRDefault="00752C76" w:rsidP="0037459E">
            <w:pPr>
              <w:rPr>
                <w:rFonts w:cs="Arial"/>
                <w:color w:val="000000"/>
                <w:sz w:val="18"/>
                <w:szCs w:val="18"/>
              </w:rPr>
            </w:pPr>
            <w:r w:rsidRPr="004B19CF">
              <w:rPr>
                <w:rFonts w:cs="Arial"/>
                <w:color w:val="000000"/>
                <w:sz w:val="18"/>
                <w:szCs w:val="18"/>
              </w:rPr>
              <w:t>DCKT Jewett - Singleton 345 kV</w:t>
            </w:r>
          </w:p>
        </w:tc>
        <w:tc>
          <w:tcPr>
            <w:tcW w:w="1620" w:type="dxa"/>
            <w:shd w:val="clear" w:color="auto" w:fill="auto"/>
            <w:noWrap/>
            <w:vAlign w:val="center"/>
            <w:hideMark/>
          </w:tcPr>
          <w:p w14:paraId="604F1A22" w14:textId="77777777" w:rsidR="00752C76" w:rsidRPr="004B19CF" w:rsidRDefault="00752C76" w:rsidP="0037459E">
            <w:pPr>
              <w:rPr>
                <w:rFonts w:cs="Arial"/>
                <w:color w:val="000000"/>
                <w:sz w:val="18"/>
                <w:szCs w:val="18"/>
              </w:rPr>
            </w:pPr>
            <w:r w:rsidRPr="004B19CF">
              <w:rPr>
                <w:rFonts w:cs="Arial"/>
                <w:color w:val="000000"/>
                <w:sz w:val="18"/>
                <w:szCs w:val="18"/>
              </w:rPr>
              <w:t>Twin Oak Switch - Btu_Jack_Creek 345 kV</w:t>
            </w:r>
          </w:p>
        </w:tc>
        <w:tc>
          <w:tcPr>
            <w:tcW w:w="1350" w:type="dxa"/>
            <w:shd w:val="clear" w:color="auto" w:fill="auto"/>
            <w:noWrap/>
            <w:vAlign w:val="center"/>
            <w:hideMark/>
          </w:tcPr>
          <w:p w14:paraId="55AA702E" w14:textId="77777777" w:rsidR="00752C76" w:rsidRPr="004B19CF" w:rsidRDefault="00752C76" w:rsidP="00FB67AA">
            <w:pPr>
              <w:jc w:val="center"/>
              <w:rPr>
                <w:rFonts w:cs="Arial"/>
                <w:color w:val="000000"/>
                <w:sz w:val="18"/>
                <w:szCs w:val="18"/>
              </w:rPr>
            </w:pPr>
            <w:r w:rsidRPr="004B19CF">
              <w:rPr>
                <w:rFonts w:cs="Arial"/>
                <w:color w:val="000000"/>
                <w:sz w:val="18"/>
                <w:szCs w:val="18"/>
              </w:rPr>
              <w:t>9</w:t>
            </w:r>
          </w:p>
        </w:tc>
        <w:tc>
          <w:tcPr>
            <w:tcW w:w="1350" w:type="dxa"/>
            <w:shd w:val="clear" w:color="auto" w:fill="auto"/>
            <w:noWrap/>
            <w:vAlign w:val="center"/>
            <w:hideMark/>
          </w:tcPr>
          <w:p w14:paraId="069E68C9" w14:textId="0F1641C6" w:rsidR="00752C76" w:rsidRPr="004B19CF" w:rsidRDefault="00752C76" w:rsidP="00FB67AA">
            <w:pPr>
              <w:jc w:val="center"/>
              <w:rPr>
                <w:rFonts w:cs="Arial"/>
                <w:color w:val="000000"/>
                <w:sz w:val="18"/>
                <w:szCs w:val="18"/>
              </w:rPr>
            </w:pPr>
            <w:r w:rsidRPr="00FB67AA">
              <w:rPr>
                <w:rFonts w:cs="Arial"/>
                <w:color w:val="000000"/>
                <w:sz w:val="18"/>
                <w:szCs w:val="18"/>
              </w:rPr>
              <w:t>$330,793</w:t>
            </w:r>
          </w:p>
        </w:tc>
        <w:tc>
          <w:tcPr>
            <w:tcW w:w="1620" w:type="dxa"/>
            <w:shd w:val="clear" w:color="auto" w:fill="auto"/>
            <w:vAlign w:val="center"/>
            <w:hideMark/>
          </w:tcPr>
          <w:p w14:paraId="062692DB" w14:textId="624D8D4C" w:rsidR="00752C76" w:rsidRPr="004B19CF" w:rsidRDefault="00752C76" w:rsidP="00FB67AA">
            <w:pPr>
              <w:jc w:val="center"/>
              <w:rPr>
                <w:rFonts w:cs="Arial"/>
                <w:sz w:val="18"/>
                <w:szCs w:val="18"/>
              </w:rPr>
            </w:pPr>
          </w:p>
        </w:tc>
      </w:tr>
      <w:tr w:rsidR="00752C76" w:rsidRPr="004B19CF" w14:paraId="13B9633B" w14:textId="77777777" w:rsidTr="00752C76">
        <w:trPr>
          <w:trHeight w:val="255"/>
          <w:jc w:val="center"/>
        </w:trPr>
        <w:tc>
          <w:tcPr>
            <w:tcW w:w="2250" w:type="dxa"/>
            <w:shd w:val="clear" w:color="auto" w:fill="auto"/>
            <w:noWrap/>
            <w:vAlign w:val="center"/>
            <w:hideMark/>
          </w:tcPr>
          <w:p w14:paraId="17E68367" w14:textId="77777777" w:rsidR="00752C76" w:rsidRPr="004B19CF" w:rsidRDefault="00752C76" w:rsidP="0037459E">
            <w:pPr>
              <w:rPr>
                <w:rFonts w:cs="Arial"/>
                <w:color w:val="000000"/>
                <w:sz w:val="18"/>
                <w:szCs w:val="18"/>
              </w:rPr>
            </w:pPr>
            <w:proofErr w:type="spellStart"/>
            <w:r w:rsidRPr="004B19CF">
              <w:rPr>
                <w:rFonts w:cs="Arial"/>
                <w:color w:val="000000"/>
                <w:sz w:val="18"/>
                <w:szCs w:val="18"/>
              </w:rPr>
              <w:t>Basecase</w:t>
            </w:r>
            <w:proofErr w:type="spellEnd"/>
          </w:p>
        </w:tc>
        <w:tc>
          <w:tcPr>
            <w:tcW w:w="1620" w:type="dxa"/>
            <w:shd w:val="clear" w:color="auto" w:fill="auto"/>
            <w:noWrap/>
            <w:vAlign w:val="center"/>
            <w:hideMark/>
          </w:tcPr>
          <w:p w14:paraId="014BB9E6" w14:textId="77777777" w:rsidR="00752C76" w:rsidRPr="004B19CF" w:rsidRDefault="00752C76" w:rsidP="0037459E">
            <w:pPr>
              <w:rPr>
                <w:rFonts w:cs="Arial"/>
                <w:color w:val="000000"/>
                <w:sz w:val="18"/>
                <w:szCs w:val="18"/>
              </w:rPr>
            </w:pPr>
            <w:r w:rsidRPr="004B19CF">
              <w:rPr>
                <w:rFonts w:cs="Arial"/>
                <w:color w:val="000000"/>
                <w:sz w:val="18"/>
                <w:szCs w:val="18"/>
              </w:rPr>
              <w:t>Zorillo - Ajo GTC</w:t>
            </w:r>
          </w:p>
        </w:tc>
        <w:tc>
          <w:tcPr>
            <w:tcW w:w="1350" w:type="dxa"/>
            <w:shd w:val="clear" w:color="auto" w:fill="auto"/>
            <w:noWrap/>
            <w:vAlign w:val="center"/>
            <w:hideMark/>
          </w:tcPr>
          <w:p w14:paraId="512757DD" w14:textId="77777777" w:rsidR="00752C76" w:rsidRPr="004B19CF" w:rsidRDefault="00752C76" w:rsidP="00FB67AA">
            <w:pPr>
              <w:jc w:val="center"/>
              <w:rPr>
                <w:rFonts w:cs="Arial"/>
                <w:color w:val="000000"/>
                <w:sz w:val="18"/>
                <w:szCs w:val="18"/>
              </w:rPr>
            </w:pPr>
            <w:r w:rsidRPr="004B19CF">
              <w:rPr>
                <w:rFonts w:cs="Arial"/>
                <w:color w:val="000000"/>
                <w:sz w:val="18"/>
                <w:szCs w:val="18"/>
              </w:rPr>
              <w:t>6</w:t>
            </w:r>
          </w:p>
        </w:tc>
        <w:tc>
          <w:tcPr>
            <w:tcW w:w="1350" w:type="dxa"/>
            <w:shd w:val="clear" w:color="auto" w:fill="auto"/>
            <w:noWrap/>
            <w:vAlign w:val="center"/>
            <w:hideMark/>
          </w:tcPr>
          <w:p w14:paraId="6D6292AC" w14:textId="0986CE28" w:rsidR="00752C76" w:rsidRPr="004B19CF" w:rsidRDefault="00752C76" w:rsidP="00FB67AA">
            <w:pPr>
              <w:jc w:val="center"/>
              <w:rPr>
                <w:rFonts w:cs="Arial"/>
                <w:color w:val="000000"/>
                <w:sz w:val="18"/>
                <w:szCs w:val="18"/>
              </w:rPr>
            </w:pPr>
            <w:r w:rsidRPr="00FB67AA">
              <w:rPr>
                <w:rFonts w:cs="Arial"/>
                <w:color w:val="000000"/>
                <w:sz w:val="18"/>
                <w:szCs w:val="18"/>
              </w:rPr>
              <w:t>$257,269</w:t>
            </w:r>
          </w:p>
        </w:tc>
        <w:tc>
          <w:tcPr>
            <w:tcW w:w="1620" w:type="dxa"/>
            <w:shd w:val="clear" w:color="auto" w:fill="auto"/>
            <w:vAlign w:val="center"/>
            <w:hideMark/>
          </w:tcPr>
          <w:p w14:paraId="79A1D089" w14:textId="543299D1" w:rsidR="00752C76" w:rsidRPr="004B19CF" w:rsidRDefault="00752C76" w:rsidP="00FB67AA">
            <w:pPr>
              <w:jc w:val="center"/>
              <w:rPr>
                <w:rFonts w:cs="Arial"/>
                <w:sz w:val="18"/>
                <w:szCs w:val="18"/>
              </w:rPr>
            </w:pPr>
          </w:p>
        </w:tc>
      </w:tr>
      <w:tr w:rsidR="00752C76" w:rsidRPr="004B19CF" w14:paraId="6D4EB475" w14:textId="77777777" w:rsidTr="00752C76">
        <w:trPr>
          <w:trHeight w:val="255"/>
          <w:jc w:val="center"/>
        </w:trPr>
        <w:tc>
          <w:tcPr>
            <w:tcW w:w="2250" w:type="dxa"/>
            <w:shd w:val="clear" w:color="auto" w:fill="auto"/>
            <w:noWrap/>
            <w:vAlign w:val="center"/>
            <w:hideMark/>
          </w:tcPr>
          <w:p w14:paraId="4A207865" w14:textId="77777777" w:rsidR="00752C76" w:rsidRPr="004B19CF" w:rsidRDefault="00752C76" w:rsidP="0037459E">
            <w:pPr>
              <w:rPr>
                <w:rFonts w:cs="Arial"/>
                <w:color w:val="000000"/>
                <w:sz w:val="18"/>
                <w:szCs w:val="18"/>
              </w:rPr>
            </w:pPr>
            <w:r w:rsidRPr="004B19CF">
              <w:rPr>
                <w:rFonts w:cs="Arial"/>
                <w:color w:val="000000"/>
                <w:sz w:val="18"/>
                <w:szCs w:val="18"/>
              </w:rPr>
              <w:t>DCKT Marion - Zorn and Clear Springs 345 kV</w:t>
            </w:r>
          </w:p>
        </w:tc>
        <w:tc>
          <w:tcPr>
            <w:tcW w:w="1620" w:type="dxa"/>
            <w:shd w:val="clear" w:color="auto" w:fill="auto"/>
            <w:noWrap/>
            <w:vAlign w:val="center"/>
            <w:hideMark/>
          </w:tcPr>
          <w:p w14:paraId="5AB789BD" w14:textId="77777777" w:rsidR="00752C76" w:rsidRPr="004B19CF" w:rsidRDefault="00752C76" w:rsidP="0037459E">
            <w:pPr>
              <w:rPr>
                <w:rFonts w:cs="Arial"/>
                <w:color w:val="000000"/>
                <w:sz w:val="18"/>
                <w:szCs w:val="18"/>
              </w:rPr>
            </w:pPr>
            <w:r w:rsidRPr="004B19CF">
              <w:rPr>
                <w:rFonts w:cs="Arial"/>
                <w:color w:val="000000"/>
                <w:sz w:val="18"/>
                <w:szCs w:val="18"/>
              </w:rPr>
              <w:t>Cibolo - Schertz 138 kV</w:t>
            </w:r>
          </w:p>
        </w:tc>
        <w:tc>
          <w:tcPr>
            <w:tcW w:w="1350" w:type="dxa"/>
            <w:shd w:val="clear" w:color="auto" w:fill="auto"/>
            <w:noWrap/>
            <w:vAlign w:val="center"/>
            <w:hideMark/>
          </w:tcPr>
          <w:p w14:paraId="4E2C09B3" w14:textId="77777777" w:rsidR="00752C76" w:rsidRPr="004B19CF" w:rsidRDefault="00752C76" w:rsidP="00FB67AA">
            <w:pPr>
              <w:jc w:val="center"/>
              <w:rPr>
                <w:rFonts w:cs="Arial"/>
                <w:color w:val="000000"/>
                <w:sz w:val="18"/>
                <w:szCs w:val="18"/>
              </w:rPr>
            </w:pPr>
            <w:r w:rsidRPr="004B19CF">
              <w:rPr>
                <w:rFonts w:cs="Arial"/>
                <w:color w:val="000000"/>
                <w:sz w:val="18"/>
                <w:szCs w:val="18"/>
              </w:rPr>
              <w:t>4</w:t>
            </w:r>
          </w:p>
        </w:tc>
        <w:tc>
          <w:tcPr>
            <w:tcW w:w="1350" w:type="dxa"/>
            <w:shd w:val="clear" w:color="auto" w:fill="auto"/>
            <w:noWrap/>
            <w:vAlign w:val="center"/>
            <w:hideMark/>
          </w:tcPr>
          <w:p w14:paraId="0A7D0367" w14:textId="67CD41F1" w:rsidR="00752C76" w:rsidRPr="004B19CF" w:rsidRDefault="00752C76" w:rsidP="00FB67AA">
            <w:pPr>
              <w:jc w:val="center"/>
              <w:rPr>
                <w:rFonts w:cs="Arial"/>
                <w:color w:val="000000"/>
                <w:sz w:val="18"/>
                <w:szCs w:val="18"/>
              </w:rPr>
            </w:pPr>
            <w:r w:rsidRPr="00FB67AA">
              <w:rPr>
                <w:rFonts w:cs="Arial"/>
                <w:color w:val="000000"/>
                <w:sz w:val="18"/>
                <w:szCs w:val="18"/>
              </w:rPr>
              <w:t>$232,783</w:t>
            </w:r>
          </w:p>
        </w:tc>
        <w:tc>
          <w:tcPr>
            <w:tcW w:w="1620" w:type="dxa"/>
            <w:shd w:val="clear" w:color="auto" w:fill="auto"/>
            <w:vAlign w:val="center"/>
            <w:hideMark/>
          </w:tcPr>
          <w:p w14:paraId="78F8450E" w14:textId="26F928DC" w:rsidR="00752C76" w:rsidRPr="004B19CF" w:rsidRDefault="00752C76" w:rsidP="00FB67AA">
            <w:pPr>
              <w:jc w:val="center"/>
              <w:rPr>
                <w:rFonts w:cs="Arial"/>
                <w:sz w:val="18"/>
                <w:szCs w:val="18"/>
              </w:rPr>
            </w:pPr>
          </w:p>
        </w:tc>
      </w:tr>
      <w:tr w:rsidR="00752C76" w:rsidRPr="004B19CF" w14:paraId="48B49E6F" w14:textId="77777777" w:rsidTr="00752C76">
        <w:trPr>
          <w:trHeight w:val="255"/>
          <w:jc w:val="center"/>
        </w:trPr>
        <w:tc>
          <w:tcPr>
            <w:tcW w:w="2250" w:type="dxa"/>
            <w:shd w:val="clear" w:color="000000" w:fill="B8CCE4"/>
            <w:noWrap/>
            <w:vAlign w:val="center"/>
            <w:hideMark/>
          </w:tcPr>
          <w:p w14:paraId="7F6DD327" w14:textId="77777777" w:rsidR="00752C76" w:rsidRPr="004B19CF" w:rsidRDefault="00752C76" w:rsidP="0037459E">
            <w:pPr>
              <w:rPr>
                <w:rFonts w:cs="Arial"/>
                <w:color w:val="000000"/>
                <w:sz w:val="18"/>
                <w:szCs w:val="18"/>
              </w:rPr>
            </w:pPr>
            <w:r w:rsidRPr="004B19CF">
              <w:rPr>
                <w:rFonts w:cs="Arial"/>
                <w:color w:val="000000"/>
                <w:sz w:val="18"/>
                <w:szCs w:val="18"/>
              </w:rPr>
              <w:t xml:space="preserve">Fppyd1-Salem and </w:t>
            </w:r>
            <w:proofErr w:type="spellStart"/>
            <w:r w:rsidRPr="004B19CF">
              <w:rPr>
                <w:rFonts w:cs="Arial"/>
                <w:color w:val="000000"/>
                <w:sz w:val="18"/>
                <w:szCs w:val="18"/>
              </w:rPr>
              <w:t>Fayett</w:t>
            </w:r>
            <w:proofErr w:type="spellEnd"/>
            <w:r w:rsidRPr="004B19CF">
              <w:rPr>
                <w:rFonts w:cs="Arial"/>
                <w:color w:val="000000"/>
                <w:sz w:val="18"/>
                <w:szCs w:val="18"/>
              </w:rPr>
              <w:t xml:space="preserve"> 345kv</w:t>
            </w:r>
          </w:p>
        </w:tc>
        <w:tc>
          <w:tcPr>
            <w:tcW w:w="1620" w:type="dxa"/>
            <w:shd w:val="clear" w:color="000000" w:fill="B8CCE4"/>
            <w:noWrap/>
            <w:vAlign w:val="center"/>
            <w:hideMark/>
          </w:tcPr>
          <w:p w14:paraId="334A79AD" w14:textId="77777777" w:rsidR="00752C76" w:rsidRPr="004B19CF" w:rsidRDefault="00752C76" w:rsidP="0037459E">
            <w:pPr>
              <w:rPr>
                <w:rFonts w:cs="Arial"/>
                <w:color w:val="000000"/>
                <w:sz w:val="18"/>
                <w:szCs w:val="18"/>
              </w:rPr>
            </w:pPr>
            <w:r w:rsidRPr="004B19CF">
              <w:rPr>
                <w:rFonts w:cs="Arial"/>
                <w:color w:val="000000"/>
                <w:sz w:val="18"/>
                <w:szCs w:val="18"/>
              </w:rPr>
              <w:t>Austrop - Sim Gideon 138 kV</w:t>
            </w:r>
          </w:p>
        </w:tc>
        <w:tc>
          <w:tcPr>
            <w:tcW w:w="1350" w:type="dxa"/>
            <w:shd w:val="clear" w:color="000000" w:fill="B8CCE4"/>
            <w:noWrap/>
            <w:vAlign w:val="center"/>
            <w:hideMark/>
          </w:tcPr>
          <w:p w14:paraId="4B2ABB16" w14:textId="77777777" w:rsidR="00752C76" w:rsidRPr="004B19CF" w:rsidRDefault="00752C76" w:rsidP="00FB67AA">
            <w:pPr>
              <w:jc w:val="center"/>
              <w:rPr>
                <w:rFonts w:cs="Arial"/>
                <w:color w:val="000000"/>
                <w:sz w:val="18"/>
                <w:szCs w:val="18"/>
              </w:rPr>
            </w:pPr>
            <w:r w:rsidRPr="004B19CF">
              <w:rPr>
                <w:rFonts w:cs="Arial"/>
                <w:color w:val="000000"/>
                <w:sz w:val="18"/>
                <w:szCs w:val="18"/>
              </w:rPr>
              <w:t>3</w:t>
            </w:r>
          </w:p>
        </w:tc>
        <w:tc>
          <w:tcPr>
            <w:tcW w:w="1350" w:type="dxa"/>
            <w:shd w:val="clear" w:color="auto" w:fill="B8CCE4"/>
            <w:noWrap/>
            <w:vAlign w:val="center"/>
            <w:hideMark/>
          </w:tcPr>
          <w:p w14:paraId="415821A5" w14:textId="4DB3B873" w:rsidR="00752C76" w:rsidRPr="004B19CF" w:rsidRDefault="00752C76" w:rsidP="00FB67AA">
            <w:pPr>
              <w:jc w:val="center"/>
              <w:rPr>
                <w:rFonts w:cs="Arial"/>
                <w:color w:val="000000"/>
                <w:sz w:val="18"/>
                <w:szCs w:val="18"/>
              </w:rPr>
            </w:pPr>
            <w:r w:rsidRPr="00FB67AA">
              <w:rPr>
                <w:rFonts w:cs="Arial"/>
                <w:color w:val="000000"/>
                <w:sz w:val="18"/>
                <w:szCs w:val="18"/>
              </w:rPr>
              <w:t>$213,028</w:t>
            </w:r>
          </w:p>
        </w:tc>
        <w:tc>
          <w:tcPr>
            <w:tcW w:w="1620" w:type="dxa"/>
            <w:shd w:val="clear" w:color="000000" w:fill="B8CCE4"/>
            <w:vAlign w:val="center"/>
            <w:hideMark/>
          </w:tcPr>
          <w:p w14:paraId="6D0F8AEF" w14:textId="3FA13FFC" w:rsidR="00752C76" w:rsidRPr="004B19CF" w:rsidRDefault="00752C76" w:rsidP="00FB67AA">
            <w:pPr>
              <w:jc w:val="center"/>
              <w:rPr>
                <w:rFonts w:cs="Arial"/>
                <w:sz w:val="18"/>
                <w:szCs w:val="18"/>
              </w:rPr>
            </w:pPr>
          </w:p>
        </w:tc>
      </w:tr>
      <w:tr w:rsidR="00752C76" w:rsidRPr="004B19CF" w14:paraId="164E7941" w14:textId="77777777" w:rsidTr="00752C76">
        <w:trPr>
          <w:trHeight w:val="255"/>
          <w:jc w:val="center"/>
        </w:trPr>
        <w:tc>
          <w:tcPr>
            <w:tcW w:w="2250" w:type="dxa"/>
            <w:shd w:val="clear" w:color="auto" w:fill="auto"/>
            <w:noWrap/>
            <w:vAlign w:val="center"/>
            <w:hideMark/>
          </w:tcPr>
          <w:p w14:paraId="542EDFB1" w14:textId="77777777" w:rsidR="00752C76" w:rsidRPr="004B19CF" w:rsidRDefault="00752C76" w:rsidP="0037459E">
            <w:pPr>
              <w:rPr>
                <w:rFonts w:cs="Arial"/>
                <w:color w:val="000000"/>
                <w:sz w:val="18"/>
                <w:szCs w:val="18"/>
              </w:rPr>
            </w:pPr>
            <w:proofErr w:type="spellStart"/>
            <w:r w:rsidRPr="004B19CF">
              <w:rPr>
                <w:rFonts w:cs="Arial"/>
                <w:color w:val="000000"/>
                <w:sz w:val="18"/>
                <w:szCs w:val="18"/>
              </w:rPr>
              <w:t>Laquinta</w:t>
            </w:r>
            <w:proofErr w:type="spellEnd"/>
            <w:r w:rsidRPr="004B19CF">
              <w:rPr>
                <w:rFonts w:cs="Arial"/>
                <w:color w:val="000000"/>
                <w:sz w:val="18"/>
                <w:szCs w:val="18"/>
              </w:rPr>
              <w:t xml:space="preserve"> - Lobo 138 kV</w:t>
            </w:r>
          </w:p>
        </w:tc>
        <w:tc>
          <w:tcPr>
            <w:tcW w:w="1620" w:type="dxa"/>
            <w:shd w:val="clear" w:color="auto" w:fill="auto"/>
            <w:noWrap/>
            <w:vAlign w:val="center"/>
            <w:hideMark/>
          </w:tcPr>
          <w:p w14:paraId="25485B33" w14:textId="77777777" w:rsidR="00752C76" w:rsidRPr="004B19CF" w:rsidRDefault="00752C76" w:rsidP="0037459E">
            <w:pPr>
              <w:rPr>
                <w:rFonts w:cs="Arial"/>
                <w:color w:val="000000"/>
                <w:sz w:val="18"/>
                <w:szCs w:val="18"/>
              </w:rPr>
            </w:pPr>
            <w:r w:rsidRPr="004B19CF">
              <w:rPr>
                <w:rFonts w:cs="Arial"/>
                <w:color w:val="000000"/>
                <w:sz w:val="18"/>
                <w:szCs w:val="18"/>
              </w:rPr>
              <w:t>Bruni 138_69_1 138/69 kV</w:t>
            </w:r>
          </w:p>
        </w:tc>
        <w:tc>
          <w:tcPr>
            <w:tcW w:w="1350" w:type="dxa"/>
            <w:shd w:val="clear" w:color="auto" w:fill="auto"/>
            <w:noWrap/>
            <w:vAlign w:val="center"/>
            <w:hideMark/>
          </w:tcPr>
          <w:p w14:paraId="63DF7B75" w14:textId="77777777" w:rsidR="00752C76" w:rsidRPr="004B19CF" w:rsidRDefault="00752C76" w:rsidP="00FB67AA">
            <w:pPr>
              <w:jc w:val="center"/>
              <w:rPr>
                <w:rFonts w:cs="Arial"/>
                <w:color w:val="000000"/>
                <w:sz w:val="18"/>
                <w:szCs w:val="18"/>
              </w:rPr>
            </w:pPr>
            <w:r w:rsidRPr="004B19CF">
              <w:rPr>
                <w:rFonts w:cs="Arial"/>
                <w:color w:val="000000"/>
                <w:sz w:val="18"/>
                <w:szCs w:val="18"/>
              </w:rPr>
              <w:t>10</w:t>
            </w:r>
          </w:p>
        </w:tc>
        <w:tc>
          <w:tcPr>
            <w:tcW w:w="1350" w:type="dxa"/>
            <w:shd w:val="clear" w:color="auto" w:fill="auto"/>
            <w:noWrap/>
            <w:vAlign w:val="center"/>
            <w:hideMark/>
          </w:tcPr>
          <w:p w14:paraId="0F901FBC" w14:textId="6634ABC8" w:rsidR="00752C76" w:rsidRPr="004B19CF" w:rsidRDefault="00752C76" w:rsidP="00FB67AA">
            <w:pPr>
              <w:jc w:val="center"/>
              <w:rPr>
                <w:rFonts w:cs="Arial"/>
                <w:color w:val="000000"/>
                <w:sz w:val="18"/>
                <w:szCs w:val="18"/>
              </w:rPr>
            </w:pPr>
            <w:r w:rsidRPr="00FB67AA">
              <w:rPr>
                <w:rFonts w:cs="Arial"/>
                <w:color w:val="000000"/>
                <w:sz w:val="18"/>
                <w:szCs w:val="18"/>
              </w:rPr>
              <w:t>$179,697</w:t>
            </w:r>
          </w:p>
        </w:tc>
        <w:tc>
          <w:tcPr>
            <w:tcW w:w="1620" w:type="dxa"/>
            <w:shd w:val="clear" w:color="auto" w:fill="auto"/>
            <w:vAlign w:val="center"/>
            <w:hideMark/>
          </w:tcPr>
          <w:p w14:paraId="271E15D0" w14:textId="28208C00" w:rsidR="00752C76" w:rsidRPr="004B19CF" w:rsidRDefault="00752C76" w:rsidP="00FB67AA">
            <w:pPr>
              <w:jc w:val="center"/>
              <w:rPr>
                <w:rFonts w:cs="Arial"/>
                <w:sz w:val="18"/>
                <w:szCs w:val="18"/>
              </w:rPr>
            </w:pPr>
          </w:p>
        </w:tc>
      </w:tr>
      <w:tr w:rsidR="00752C76" w:rsidRPr="004B19CF" w14:paraId="392C2F4A" w14:textId="77777777" w:rsidTr="00752C76">
        <w:trPr>
          <w:trHeight w:val="255"/>
          <w:jc w:val="center"/>
        </w:trPr>
        <w:tc>
          <w:tcPr>
            <w:tcW w:w="2250" w:type="dxa"/>
            <w:shd w:val="clear" w:color="auto" w:fill="auto"/>
            <w:noWrap/>
            <w:vAlign w:val="center"/>
            <w:hideMark/>
          </w:tcPr>
          <w:p w14:paraId="5B8E6663" w14:textId="77777777" w:rsidR="00752C76" w:rsidRPr="004B19CF" w:rsidRDefault="00752C76" w:rsidP="0037459E">
            <w:pPr>
              <w:rPr>
                <w:rFonts w:cs="Arial"/>
                <w:color w:val="000000"/>
                <w:sz w:val="18"/>
                <w:szCs w:val="18"/>
              </w:rPr>
            </w:pPr>
            <w:r w:rsidRPr="004B19CF">
              <w:rPr>
                <w:rFonts w:cs="Arial"/>
                <w:color w:val="000000"/>
                <w:sz w:val="18"/>
                <w:szCs w:val="18"/>
              </w:rPr>
              <w:t>Marion - Zorn 345 kV</w:t>
            </w:r>
          </w:p>
        </w:tc>
        <w:tc>
          <w:tcPr>
            <w:tcW w:w="1620" w:type="dxa"/>
            <w:shd w:val="clear" w:color="auto" w:fill="auto"/>
            <w:noWrap/>
            <w:vAlign w:val="center"/>
            <w:hideMark/>
          </w:tcPr>
          <w:p w14:paraId="00FAD184" w14:textId="77777777" w:rsidR="00752C76" w:rsidRPr="004B19CF" w:rsidRDefault="00752C76" w:rsidP="0037459E">
            <w:pPr>
              <w:rPr>
                <w:rFonts w:cs="Arial"/>
                <w:color w:val="000000"/>
                <w:sz w:val="18"/>
                <w:szCs w:val="18"/>
              </w:rPr>
            </w:pPr>
            <w:r w:rsidRPr="004B19CF">
              <w:rPr>
                <w:rFonts w:cs="Arial"/>
                <w:color w:val="000000"/>
                <w:sz w:val="18"/>
                <w:szCs w:val="18"/>
              </w:rPr>
              <w:t>Clear Springs - Marion 345 kV</w:t>
            </w:r>
          </w:p>
        </w:tc>
        <w:tc>
          <w:tcPr>
            <w:tcW w:w="1350" w:type="dxa"/>
            <w:shd w:val="clear" w:color="auto" w:fill="auto"/>
            <w:noWrap/>
            <w:vAlign w:val="center"/>
            <w:hideMark/>
          </w:tcPr>
          <w:p w14:paraId="3144577F" w14:textId="77777777" w:rsidR="00752C76" w:rsidRPr="004B19CF" w:rsidRDefault="00752C76" w:rsidP="00FB67AA">
            <w:pPr>
              <w:jc w:val="center"/>
              <w:rPr>
                <w:rFonts w:cs="Arial"/>
                <w:color w:val="000000"/>
                <w:sz w:val="18"/>
                <w:szCs w:val="18"/>
              </w:rPr>
            </w:pPr>
            <w:r w:rsidRPr="004B19CF">
              <w:rPr>
                <w:rFonts w:cs="Arial"/>
                <w:color w:val="000000"/>
                <w:sz w:val="18"/>
                <w:szCs w:val="18"/>
              </w:rPr>
              <w:t>10</w:t>
            </w:r>
          </w:p>
        </w:tc>
        <w:tc>
          <w:tcPr>
            <w:tcW w:w="1350" w:type="dxa"/>
            <w:shd w:val="clear" w:color="auto" w:fill="auto"/>
            <w:noWrap/>
            <w:vAlign w:val="center"/>
            <w:hideMark/>
          </w:tcPr>
          <w:p w14:paraId="25DD72DD" w14:textId="0FF429F5" w:rsidR="00752C76" w:rsidRPr="004B19CF" w:rsidRDefault="00752C76" w:rsidP="00FB67AA">
            <w:pPr>
              <w:jc w:val="center"/>
              <w:rPr>
                <w:rFonts w:cs="Arial"/>
                <w:color w:val="000000"/>
                <w:sz w:val="18"/>
                <w:szCs w:val="18"/>
              </w:rPr>
            </w:pPr>
            <w:r w:rsidRPr="00FB67AA">
              <w:rPr>
                <w:rFonts w:cs="Arial"/>
                <w:color w:val="000000"/>
                <w:sz w:val="18"/>
                <w:szCs w:val="18"/>
              </w:rPr>
              <w:t>$155,539</w:t>
            </w:r>
          </w:p>
        </w:tc>
        <w:tc>
          <w:tcPr>
            <w:tcW w:w="1620" w:type="dxa"/>
            <w:shd w:val="clear" w:color="auto" w:fill="auto"/>
            <w:vAlign w:val="center"/>
            <w:hideMark/>
          </w:tcPr>
          <w:p w14:paraId="3B8C5174" w14:textId="03A7B398" w:rsidR="00752C76" w:rsidRPr="004B19CF" w:rsidRDefault="00752C76" w:rsidP="00FB67AA">
            <w:pPr>
              <w:jc w:val="center"/>
              <w:rPr>
                <w:rFonts w:cs="Arial"/>
                <w:sz w:val="18"/>
                <w:szCs w:val="18"/>
              </w:rPr>
            </w:pPr>
          </w:p>
        </w:tc>
      </w:tr>
      <w:tr w:rsidR="00752C76" w:rsidRPr="004B19CF" w14:paraId="3B3C3010" w14:textId="77777777" w:rsidTr="00752C76">
        <w:trPr>
          <w:trHeight w:val="255"/>
          <w:jc w:val="center"/>
        </w:trPr>
        <w:tc>
          <w:tcPr>
            <w:tcW w:w="2250" w:type="dxa"/>
            <w:shd w:val="clear" w:color="auto" w:fill="auto"/>
            <w:noWrap/>
            <w:vAlign w:val="center"/>
            <w:hideMark/>
          </w:tcPr>
          <w:p w14:paraId="6F1F012C" w14:textId="77777777" w:rsidR="00752C76" w:rsidRPr="004B19CF" w:rsidRDefault="00752C76" w:rsidP="0037459E">
            <w:pPr>
              <w:rPr>
                <w:rFonts w:cs="Arial"/>
                <w:color w:val="000000"/>
                <w:sz w:val="18"/>
                <w:szCs w:val="18"/>
              </w:rPr>
            </w:pPr>
            <w:r w:rsidRPr="004B19CF">
              <w:rPr>
                <w:rFonts w:cs="Arial"/>
                <w:color w:val="000000"/>
                <w:sz w:val="18"/>
                <w:szCs w:val="18"/>
              </w:rPr>
              <w:t xml:space="preserve">Roans </w:t>
            </w:r>
            <w:proofErr w:type="spellStart"/>
            <w:r w:rsidRPr="004B19CF">
              <w:rPr>
                <w:rFonts w:cs="Arial"/>
                <w:color w:val="000000"/>
                <w:sz w:val="18"/>
                <w:szCs w:val="18"/>
              </w:rPr>
              <w:t>Prarie</w:t>
            </w:r>
            <w:proofErr w:type="spellEnd"/>
            <w:r w:rsidRPr="004B19CF">
              <w:rPr>
                <w:rFonts w:cs="Arial"/>
                <w:color w:val="000000"/>
                <w:sz w:val="18"/>
                <w:szCs w:val="18"/>
              </w:rPr>
              <w:t xml:space="preserve"> - </w:t>
            </w:r>
            <w:proofErr w:type="spellStart"/>
            <w:r w:rsidRPr="004B19CF">
              <w:rPr>
                <w:rFonts w:cs="Arial"/>
                <w:color w:val="000000"/>
                <w:sz w:val="18"/>
                <w:szCs w:val="18"/>
              </w:rPr>
              <w:t>Rothwood</w:t>
            </w:r>
            <w:proofErr w:type="spellEnd"/>
            <w:r w:rsidRPr="004B19CF">
              <w:rPr>
                <w:rFonts w:cs="Arial"/>
                <w:color w:val="000000"/>
                <w:sz w:val="18"/>
                <w:szCs w:val="18"/>
              </w:rPr>
              <w:t xml:space="preserve"> and Singleton - Tomball 345 kV</w:t>
            </w:r>
          </w:p>
        </w:tc>
        <w:tc>
          <w:tcPr>
            <w:tcW w:w="1620" w:type="dxa"/>
            <w:shd w:val="clear" w:color="auto" w:fill="auto"/>
            <w:noWrap/>
            <w:vAlign w:val="center"/>
            <w:hideMark/>
          </w:tcPr>
          <w:p w14:paraId="137CE647" w14:textId="77777777" w:rsidR="00752C76" w:rsidRPr="004B19CF" w:rsidRDefault="00752C76" w:rsidP="0037459E">
            <w:pPr>
              <w:rPr>
                <w:rFonts w:cs="Arial"/>
                <w:color w:val="000000"/>
                <w:sz w:val="18"/>
                <w:szCs w:val="18"/>
              </w:rPr>
            </w:pPr>
            <w:r w:rsidRPr="004B19CF">
              <w:rPr>
                <w:rFonts w:cs="Arial"/>
                <w:color w:val="000000"/>
                <w:sz w:val="18"/>
                <w:szCs w:val="18"/>
              </w:rPr>
              <w:t>Singleton - Zenith 345 kV (SNGZEN99)</w:t>
            </w:r>
          </w:p>
        </w:tc>
        <w:tc>
          <w:tcPr>
            <w:tcW w:w="1350" w:type="dxa"/>
            <w:shd w:val="clear" w:color="auto" w:fill="auto"/>
            <w:noWrap/>
            <w:vAlign w:val="center"/>
            <w:hideMark/>
          </w:tcPr>
          <w:p w14:paraId="399AFDD9" w14:textId="77777777" w:rsidR="00752C76" w:rsidRPr="004B19CF" w:rsidRDefault="00752C76" w:rsidP="00FB67AA">
            <w:pPr>
              <w:jc w:val="center"/>
              <w:rPr>
                <w:rFonts w:cs="Arial"/>
                <w:color w:val="000000"/>
                <w:sz w:val="18"/>
                <w:szCs w:val="18"/>
              </w:rPr>
            </w:pPr>
            <w:r w:rsidRPr="004B19CF">
              <w:rPr>
                <w:rFonts w:cs="Arial"/>
                <w:color w:val="000000"/>
                <w:sz w:val="18"/>
                <w:szCs w:val="18"/>
              </w:rPr>
              <w:t>6</w:t>
            </w:r>
          </w:p>
        </w:tc>
        <w:tc>
          <w:tcPr>
            <w:tcW w:w="1350" w:type="dxa"/>
            <w:shd w:val="clear" w:color="auto" w:fill="auto"/>
            <w:noWrap/>
            <w:vAlign w:val="center"/>
            <w:hideMark/>
          </w:tcPr>
          <w:p w14:paraId="0A092F53" w14:textId="2FEAC8D3" w:rsidR="00752C76" w:rsidRPr="004B19CF" w:rsidRDefault="00752C76" w:rsidP="00FB67AA">
            <w:pPr>
              <w:jc w:val="center"/>
              <w:rPr>
                <w:rFonts w:cs="Arial"/>
                <w:color w:val="000000"/>
                <w:sz w:val="18"/>
                <w:szCs w:val="18"/>
              </w:rPr>
            </w:pPr>
            <w:r w:rsidRPr="00FB67AA">
              <w:rPr>
                <w:rFonts w:cs="Arial"/>
                <w:color w:val="000000"/>
                <w:sz w:val="18"/>
                <w:szCs w:val="18"/>
              </w:rPr>
              <w:t>$132,726</w:t>
            </w:r>
          </w:p>
        </w:tc>
        <w:tc>
          <w:tcPr>
            <w:tcW w:w="1620" w:type="dxa"/>
            <w:shd w:val="clear" w:color="auto" w:fill="auto"/>
            <w:noWrap/>
            <w:vAlign w:val="center"/>
            <w:hideMark/>
          </w:tcPr>
          <w:p w14:paraId="1D692D31" w14:textId="53A18EA8" w:rsidR="00752C76" w:rsidRPr="004B19CF" w:rsidRDefault="00752C76" w:rsidP="00FB67AA">
            <w:pPr>
              <w:jc w:val="center"/>
              <w:rPr>
                <w:rFonts w:cs="Arial"/>
                <w:sz w:val="18"/>
                <w:szCs w:val="18"/>
              </w:rPr>
            </w:pPr>
            <w:r w:rsidRPr="004B19CF">
              <w:rPr>
                <w:rFonts w:cs="Arial"/>
                <w:sz w:val="18"/>
                <w:szCs w:val="18"/>
              </w:rPr>
              <w:t>2013-R63</w:t>
            </w:r>
          </w:p>
        </w:tc>
      </w:tr>
      <w:tr w:rsidR="00752C76" w:rsidRPr="004B19CF" w14:paraId="0769F564" w14:textId="77777777" w:rsidTr="00752C76">
        <w:trPr>
          <w:trHeight w:val="255"/>
          <w:jc w:val="center"/>
        </w:trPr>
        <w:tc>
          <w:tcPr>
            <w:tcW w:w="2250" w:type="dxa"/>
            <w:shd w:val="clear" w:color="auto" w:fill="auto"/>
            <w:noWrap/>
            <w:vAlign w:val="center"/>
            <w:hideMark/>
          </w:tcPr>
          <w:p w14:paraId="0F0C9B33" w14:textId="77777777" w:rsidR="00752C76" w:rsidRPr="004B19CF" w:rsidRDefault="00752C76" w:rsidP="0037459E">
            <w:pPr>
              <w:rPr>
                <w:rFonts w:cs="Arial"/>
                <w:color w:val="000000"/>
                <w:sz w:val="18"/>
                <w:szCs w:val="18"/>
              </w:rPr>
            </w:pPr>
            <w:r w:rsidRPr="004B19CF">
              <w:rPr>
                <w:rFonts w:cs="Arial"/>
                <w:color w:val="000000"/>
                <w:sz w:val="18"/>
                <w:szCs w:val="18"/>
              </w:rPr>
              <w:t>Lobo - San Miguel 345_138 kV Switchyards 345 kV</w:t>
            </w:r>
          </w:p>
        </w:tc>
        <w:tc>
          <w:tcPr>
            <w:tcW w:w="1620" w:type="dxa"/>
            <w:shd w:val="clear" w:color="auto" w:fill="auto"/>
            <w:noWrap/>
            <w:vAlign w:val="center"/>
            <w:hideMark/>
          </w:tcPr>
          <w:p w14:paraId="71AAAEA5" w14:textId="77777777" w:rsidR="00752C76" w:rsidRPr="004B19CF" w:rsidRDefault="00752C76" w:rsidP="0037459E">
            <w:pPr>
              <w:rPr>
                <w:rFonts w:cs="Arial"/>
                <w:color w:val="000000"/>
                <w:sz w:val="18"/>
                <w:szCs w:val="18"/>
              </w:rPr>
            </w:pPr>
            <w:r w:rsidRPr="004B19CF">
              <w:rPr>
                <w:rFonts w:cs="Arial"/>
                <w:color w:val="000000"/>
                <w:sz w:val="18"/>
                <w:szCs w:val="18"/>
              </w:rPr>
              <w:t>San Diego - Freer 69kV</w:t>
            </w:r>
          </w:p>
        </w:tc>
        <w:tc>
          <w:tcPr>
            <w:tcW w:w="1350" w:type="dxa"/>
            <w:shd w:val="clear" w:color="auto" w:fill="auto"/>
            <w:noWrap/>
            <w:vAlign w:val="center"/>
            <w:hideMark/>
          </w:tcPr>
          <w:p w14:paraId="3BFAD5D8" w14:textId="77777777" w:rsidR="00752C76" w:rsidRPr="004B19CF" w:rsidRDefault="00752C76" w:rsidP="00FB67AA">
            <w:pPr>
              <w:jc w:val="center"/>
              <w:rPr>
                <w:rFonts w:cs="Arial"/>
                <w:color w:val="000000"/>
                <w:sz w:val="18"/>
                <w:szCs w:val="18"/>
              </w:rPr>
            </w:pPr>
            <w:r w:rsidRPr="004B19CF">
              <w:rPr>
                <w:rFonts w:cs="Arial"/>
                <w:color w:val="000000"/>
                <w:sz w:val="18"/>
                <w:szCs w:val="18"/>
              </w:rPr>
              <w:t>5</w:t>
            </w:r>
          </w:p>
        </w:tc>
        <w:tc>
          <w:tcPr>
            <w:tcW w:w="1350" w:type="dxa"/>
            <w:shd w:val="clear" w:color="auto" w:fill="auto"/>
            <w:noWrap/>
            <w:vAlign w:val="center"/>
            <w:hideMark/>
          </w:tcPr>
          <w:p w14:paraId="20EA9A82" w14:textId="400DDF58" w:rsidR="00752C76" w:rsidRPr="004B19CF" w:rsidRDefault="00752C76" w:rsidP="00FB67AA">
            <w:pPr>
              <w:jc w:val="center"/>
              <w:rPr>
                <w:rFonts w:cs="Arial"/>
                <w:color w:val="000000"/>
                <w:sz w:val="18"/>
                <w:szCs w:val="18"/>
              </w:rPr>
            </w:pPr>
            <w:r w:rsidRPr="00FB67AA">
              <w:rPr>
                <w:rFonts w:cs="Arial"/>
                <w:color w:val="000000"/>
                <w:sz w:val="18"/>
                <w:szCs w:val="18"/>
              </w:rPr>
              <w:t>$62,647</w:t>
            </w:r>
          </w:p>
        </w:tc>
        <w:tc>
          <w:tcPr>
            <w:tcW w:w="1620" w:type="dxa"/>
            <w:shd w:val="clear" w:color="auto" w:fill="auto"/>
            <w:vAlign w:val="center"/>
            <w:hideMark/>
          </w:tcPr>
          <w:p w14:paraId="63363B4D" w14:textId="77EAA4F6" w:rsidR="00752C76" w:rsidRPr="004B19CF" w:rsidRDefault="00752C76" w:rsidP="00FB67AA">
            <w:pPr>
              <w:jc w:val="center"/>
              <w:rPr>
                <w:rFonts w:cs="Arial"/>
                <w:sz w:val="18"/>
                <w:szCs w:val="18"/>
              </w:rPr>
            </w:pPr>
          </w:p>
        </w:tc>
      </w:tr>
      <w:tr w:rsidR="00752C76" w:rsidRPr="004B19CF" w14:paraId="7F829947" w14:textId="77777777" w:rsidTr="00752C76">
        <w:trPr>
          <w:trHeight w:val="255"/>
          <w:jc w:val="center"/>
        </w:trPr>
        <w:tc>
          <w:tcPr>
            <w:tcW w:w="2250" w:type="dxa"/>
            <w:shd w:val="clear" w:color="auto" w:fill="auto"/>
            <w:noWrap/>
            <w:vAlign w:val="center"/>
            <w:hideMark/>
          </w:tcPr>
          <w:p w14:paraId="06F7B71A" w14:textId="77777777" w:rsidR="00752C76" w:rsidRPr="004B19CF" w:rsidRDefault="00752C76" w:rsidP="0037459E">
            <w:pPr>
              <w:rPr>
                <w:rFonts w:cs="Arial"/>
                <w:color w:val="000000"/>
                <w:sz w:val="18"/>
                <w:szCs w:val="18"/>
              </w:rPr>
            </w:pPr>
            <w:r w:rsidRPr="004B19CF">
              <w:rPr>
                <w:rFonts w:cs="Arial"/>
                <w:color w:val="000000"/>
                <w:sz w:val="18"/>
                <w:szCs w:val="18"/>
              </w:rPr>
              <w:t>DCKT Marion - Zorn and Clear Springs 345 kV</w:t>
            </w:r>
          </w:p>
        </w:tc>
        <w:tc>
          <w:tcPr>
            <w:tcW w:w="1620" w:type="dxa"/>
            <w:shd w:val="clear" w:color="auto" w:fill="auto"/>
            <w:noWrap/>
            <w:vAlign w:val="center"/>
            <w:hideMark/>
          </w:tcPr>
          <w:p w14:paraId="683815A4" w14:textId="77777777" w:rsidR="00752C76" w:rsidRPr="004B19CF" w:rsidRDefault="00752C76" w:rsidP="0037459E">
            <w:pPr>
              <w:rPr>
                <w:rFonts w:cs="Arial"/>
                <w:color w:val="000000"/>
                <w:sz w:val="18"/>
                <w:szCs w:val="18"/>
              </w:rPr>
            </w:pPr>
            <w:r w:rsidRPr="004B19CF">
              <w:rPr>
                <w:rFonts w:cs="Arial"/>
                <w:color w:val="000000"/>
                <w:sz w:val="18"/>
                <w:szCs w:val="18"/>
              </w:rPr>
              <w:t>Comal - Loop 337 138 kV</w:t>
            </w:r>
          </w:p>
        </w:tc>
        <w:tc>
          <w:tcPr>
            <w:tcW w:w="1350" w:type="dxa"/>
            <w:shd w:val="clear" w:color="auto" w:fill="auto"/>
            <w:noWrap/>
            <w:vAlign w:val="center"/>
            <w:hideMark/>
          </w:tcPr>
          <w:p w14:paraId="4AA3336E" w14:textId="77777777" w:rsidR="00752C76" w:rsidRPr="004B19CF" w:rsidRDefault="00752C76" w:rsidP="00FB67AA">
            <w:pPr>
              <w:jc w:val="center"/>
              <w:rPr>
                <w:rFonts w:cs="Arial"/>
                <w:color w:val="000000"/>
                <w:sz w:val="18"/>
                <w:szCs w:val="18"/>
              </w:rPr>
            </w:pPr>
            <w:r w:rsidRPr="004B19CF">
              <w:rPr>
                <w:rFonts w:cs="Arial"/>
                <w:color w:val="000000"/>
                <w:sz w:val="18"/>
                <w:szCs w:val="18"/>
              </w:rPr>
              <w:t>7</w:t>
            </w:r>
          </w:p>
        </w:tc>
        <w:tc>
          <w:tcPr>
            <w:tcW w:w="1350" w:type="dxa"/>
            <w:shd w:val="clear" w:color="auto" w:fill="auto"/>
            <w:noWrap/>
            <w:vAlign w:val="center"/>
            <w:hideMark/>
          </w:tcPr>
          <w:p w14:paraId="71F8F0A7" w14:textId="39C07B68" w:rsidR="00752C76" w:rsidRPr="004B19CF" w:rsidRDefault="00752C76" w:rsidP="00FB67AA">
            <w:pPr>
              <w:jc w:val="center"/>
              <w:rPr>
                <w:rFonts w:cs="Arial"/>
                <w:color w:val="000000"/>
                <w:sz w:val="18"/>
                <w:szCs w:val="18"/>
              </w:rPr>
            </w:pPr>
            <w:r w:rsidRPr="00FB67AA">
              <w:rPr>
                <w:rFonts w:cs="Arial"/>
                <w:color w:val="000000"/>
                <w:sz w:val="18"/>
                <w:szCs w:val="18"/>
              </w:rPr>
              <w:t>$27,797</w:t>
            </w:r>
          </w:p>
        </w:tc>
        <w:tc>
          <w:tcPr>
            <w:tcW w:w="1620" w:type="dxa"/>
            <w:shd w:val="clear" w:color="auto" w:fill="auto"/>
            <w:vAlign w:val="center"/>
            <w:hideMark/>
          </w:tcPr>
          <w:p w14:paraId="763533DF" w14:textId="7FC75AB6" w:rsidR="00752C76" w:rsidRPr="004B19CF" w:rsidRDefault="00752C76" w:rsidP="00FB67AA">
            <w:pPr>
              <w:jc w:val="center"/>
              <w:rPr>
                <w:rFonts w:cs="Arial"/>
                <w:sz w:val="18"/>
                <w:szCs w:val="18"/>
              </w:rPr>
            </w:pPr>
          </w:p>
        </w:tc>
      </w:tr>
      <w:tr w:rsidR="00752C76" w:rsidRPr="004B19CF" w14:paraId="23599438" w14:textId="77777777" w:rsidTr="00752C76">
        <w:trPr>
          <w:trHeight w:val="480"/>
          <w:jc w:val="center"/>
        </w:trPr>
        <w:tc>
          <w:tcPr>
            <w:tcW w:w="2250" w:type="dxa"/>
            <w:shd w:val="clear" w:color="auto" w:fill="auto"/>
            <w:noWrap/>
            <w:vAlign w:val="center"/>
            <w:hideMark/>
          </w:tcPr>
          <w:p w14:paraId="503F47AE" w14:textId="77777777" w:rsidR="00752C76" w:rsidRPr="004B19CF" w:rsidRDefault="00752C76" w:rsidP="0037459E">
            <w:pPr>
              <w:rPr>
                <w:rFonts w:cs="Arial"/>
                <w:color w:val="000000"/>
                <w:sz w:val="18"/>
                <w:szCs w:val="18"/>
              </w:rPr>
            </w:pPr>
            <w:r w:rsidRPr="004B19CF">
              <w:rPr>
                <w:rFonts w:cs="Arial"/>
                <w:color w:val="000000"/>
                <w:sz w:val="18"/>
                <w:szCs w:val="18"/>
              </w:rPr>
              <w:t>DCKT Ferguson - Granite Mountain and Wirtz - Starcke - Paleface 138 kV</w:t>
            </w:r>
          </w:p>
        </w:tc>
        <w:tc>
          <w:tcPr>
            <w:tcW w:w="1620" w:type="dxa"/>
            <w:shd w:val="clear" w:color="auto" w:fill="auto"/>
            <w:noWrap/>
            <w:vAlign w:val="center"/>
            <w:hideMark/>
          </w:tcPr>
          <w:p w14:paraId="26ADC70A" w14:textId="77777777" w:rsidR="00752C76" w:rsidRPr="004B19CF" w:rsidRDefault="00752C76" w:rsidP="0037459E">
            <w:pPr>
              <w:rPr>
                <w:rFonts w:cs="Arial"/>
                <w:color w:val="000000"/>
                <w:sz w:val="18"/>
                <w:szCs w:val="18"/>
              </w:rPr>
            </w:pPr>
            <w:r w:rsidRPr="004B19CF">
              <w:rPr>
                <w:rFonts w:cs="Arial"/>
                <w:color w:val="000000"/>
                <w:sz w:val="18"/>
                <w:szCs w:val="18"/>
              </w:rPr>
              <w:t>Wirtz - Flat Rock Lcra 138 kV</w:t>
            </w:r>
          </w:p>
        </w:tc>
        <w:tc>
          <w:tcPr>
            <w:tcW w:w="1350" w:type="dxa"/>
            <w:shd w:val="clear" w:color="auto" w:fill="auto"/>
            <w:noWrap/>
            <w:vAlign w:val="center"/>
            <w:hideMark/>
          </w:tcPr>
          <w:p w14:paraId="73B98287" w14:textId="77777777" w:rsidR="00752C76" w:rsidRPr="004B19CF" w:rsidRDefault="00752C76" w:rsidP="00FB67AA">
            <w:pPr>
              <w:jc w:val="center"/>
              <w:rPr>
                <w:rFonts w:cs="Arial"/>
                <w:color w:val="000000"/>
                <w:sz w:val="18"/>
                <w:szCs w:val="18"/>
              </w:rPr>
            </w:pPr>
            <w:r w:rsidRPr="004B19CF">
              <w:rPr>
                <w:rFonts w:cs="Arial"/>
                <w:color w:val="000000"/>
                <w:sz w:val="18"/>
                <w:szCs w:val="18"/>
              </w:rPr>
              <w:t>6</w:t>
            </w:r>
          </w:p>
        </w:tc>
        <w:tc>
          <w:tcPr>
            <w:tcW w:w="1350" w:type="dxa"/>
            <w:shd w:val="clear" w:color="auto" w:fill="auto"/>
            <w:noWrap/>
            <w:vAlign w:val="center"/>
            <w:hideMark/>
          </w:tcPr>
          <w:p w14:paraId="2ED16237" w14:textId="65558642" w:rsidR="00752C76" w:rsidRPr="004B19CF" w:rsidRDefault="00752C76" w:rsidP="00FB67AA">
            <w:pPr>
              <w:jc w:val="center"/>
              <w:rPr>
                <w:rFonts w:cs="Arial"/>
                <w:color w:val="000000"/>
                <w:sz w:val="18"/>
                <w:szCs w:val="18"/>
              </w:rPr>
            </w:pPr>
            <w:r w:rsidRPr="00FB67AA">
              <w:rPr>
                <w:rFonts w:cs="Arial"/>
                <w:color w:val="000000"/>
                <w:sz w:val="18"/>
                <w:szCs w:val="18"/>
              </w:rPr>
              <w:t>$28,729</w:t>
            </w:r>
          </w:p>
        </w:tc>
        <w:tc>
          <w:tcPr>
            <w:tcW w:w="1620" w:type="dxa"/>
            <w:shd w:val="clear" w:color="auto" w:fill="auto"/>
            <w:vAlign w:val="center"/>
            <w:hideMark/>
          </w:tcPr>
          <w:p w14:paraId="31B1A47C" w14:textId="1DF0074F" w:rsidR="00752C76" w:rsidRPr="004B19CF" w:rsidRDefault="00752C76" w:rsidP="00FB67AA">
            <w:pPr>
              <w:jc w:val="center"/>
              <w:rPr>
                <w:rFonts w:cs="Arial"/>
                <w:sz w:val="18"/>
                <w:szCs w:val="18"/>
              </w:rPr>
            </w:pPr>
            <w:r w:rsidRPr="004B19CF">
              <w:rPr>
                <w:rFonts w:cs="Arial"/>
                <w:sz w:val="18"/>
                <w:szCs w:val="18"/>
              </w:rPr>
              <w:t>4465</w:t>
            </w:r>
            <w:r w:rsidRPr="004B19CF">
              <w:rPr>
                <w:rFonts w:cs="Arial"/>
                <w:sz w:val="18"/>
                <w:szCs w:val="18"/>
              </w:rPr>
              <w:br/>
              <w:t>May-19</w:t>
            </w:r>
          </w:p>
        </w:tc>
      </w:tr>
      <w:tr w:rsidR="00752C76" w:rsidRPr="004B19CF" w14:paraId="4828AB97" w14:textId="77777777" w:rsidTr="00752C76">
        <w:trPr>
          <w:trHeight w:val="255"/>
          <w:jc w:val="center"/>
        </w:trPr>
        <w:tc>
          <w:tcPr>
            <w:tcW w:w="2250" w:type="dxa"/>
            <w:shd w:val="clear" w:color="auto" w:fill="auto"/>
            <w:noWrap/>
            <w:vAlign w:val="center"/>
            <w:hideMark/>
          </w:tcPr>
          <w:p w14:paraId="3E98009C" w14:textId="77777777" w:rsidR="00752C76" w:rsidRPr="004B19CF" w:rsidRDefault="00752C76" w:rsidP="0037459E">
            <w:pPr>
              <w:rPr>
                <w:rFonts w:cs="Arial"/>
                <w:color w:val="000000"/>
                <w:sz w:val="18"/>
                <w:szCs w:val="18"/>
              </w:rPr>
            </w:pPr>
            <w:r w:rsidRPr="004B19CF">
              <w:rPr>
                <w:rFonts w:cs="Arial"/>
                <w:color w:val="000000"/>
                <w:sz w:val="18"/>
                <w:szCs w:val="18"/>
              </w:rPr>
              <w:t>Cottonwood Road Switch - Loftin 69 kV</w:t>
            </w:r>
          </w:p>
        </w:tc>
        <w:tc>
          <w:tcPr>
            <w:tcW w:w="1620" w:type="dxa"/>
            <w:shd w:val="clear" w:color="auto" w:fill="auto"/>
            <w:noWrap/>
            <w:vAlign w:val="center"/>
            <w:hideMark/>
          </w:tcPr>
          <w:p w14:paraId="685C3976" w14:textId="77777777" w:rsidR="00752C76" w:rsidRPr="004B19CF" w:rsidRDefault="00752C76" w:rsidP="0037459E">
            <w:pPr>
              <w:rPr>
                <w:rFonts w:cs="Arial"/>
                <w:color w:val="000000"/>
                <w:sz w:val="18"/>
                <w:szCs w:val="18"/>
              </w:rPr>
            </w:pPr>
            <w:r w:rsidRPr="004B19CF">
              <w:rPr>
                <w:rFonts w:cs="Arial"/>
                <w:color w:val="000000"/>
                <w:sz w:val="18"/>
                <w:szCs w:val="18"/>
              </w:rPr>
              <w:t>Shannon - Post Oak Switch 69 kV</w:t>
            </w:r>
          </w:p>
        </w:tc>
        <w:tc>
          <w:tcPr>
            <w:tcW w:w="1350" w:type="dxa"/>
            <w:shd w:val="clear" w:color="auto" w:fill="auto"/>
            <w:noWrap/>
            <w:vAlign w:val="center"/>
            <w:hideMark/>
          </w:tcPr>
          <w:p w14:paraId="35154713" w14:textId="77777777" w:rsidR="00752C76" w:rsidRPr="004B19CF" w:rsidRDefault="00752C76" w:rsidP="00FB67AA">
            <w:pPr>
              <w:jc w:val="center"/>
              <w:rPr>
                <w:rFonts w:cs="Arial"/>
                <w:color w:val="000000"/>
                <w:sz w:val="18"/>
                <w:szCs w:val="18"/>
              </w:rPr>
            </w:pPr>
            <w:r w:rsidRPr="004B19CF">
              <w:rPr>
                <w:rFonts w:cs="Arial"/>
                <w:color w:val="000000"/>
                <w:sz w:val="18"/>
                <w:szCs w:val="18"/>
              </w:rPr>
              <w:t>7</w:t>
            </w:r>
          </w:p>
        </w:tc>
        <w:tc>
          <w:tcPr>
            <w:tcW w:w="1350" w:type="dxa"/>
            <w:shd w:val="clear" w:color="auto" w:fill="auto"/>
            <w:noWrap/>
            <w:vAlign w:val="center"/>
            <w:hideMark/>
          </w:tcPr>
          <w:p w14:paraId="0C546A43" w14:textId="048A94D2" w:rsidR="00752C76" w:rsidRPr="004B19CF" w:rsidRDefault="00752C76" w:rsidP="00FB67AA">
            <w:pPr>
              <w:jc w:val="center"/>
              <w:rPr>
                <w:rFonts w:cs="Arial"/>
                <w:color w:val="000000"/>
                <w:sz w:val="18"/>
                <w:szCs w:val="18"/>
              </w:rPr>
            </w:pPr>
            <w:r w:rsidRPr="00FB67AA">
              <w:rPr>
                <w:rFonts w:cs="Arial"/>
                <w:color w:val="000000"/>
                <w:sz w:val="18"/>
                <w:szCs w:val="18"/>
              </w:rPr>
              <w:t>$14,920</w:t>
            </w:r>
          </w:p>
        </w:tc>
        <w:tc>
          <w:tcPr>
            <w:tcW w:w="1620" w:type="dxa"/>
            <w:shd w:val="clear" w:color="auto" w:fill="auto"/>
            <w:vAlign w:val="center"/>
            <w:hideMark/>
          </w:tcPr>
          <w:p w14:paraId="1D7D5553" w14:textId="07C6A944" w:rsidR="00752C76" w:rsidRPr="004B19CF" w:rsidRDefault="00752C76" w:rsidP="00FB67AA">
            <w:pPr>
              <w:jc w:val="center"/>
              <w:rPr>
                <w:rFonts w:cs="Arial"/>
                <w:sz w:val="18"/>
                <w:szCs w:val="18"/>
              </w:rPr>
            </w:pPr>
            <w:r w:rsidRPr="004B19CF">
              <w:rPr>
                <w:rFonts w:cs="Arial"/>
                <w:sz w:val="18"/>
                <w:szCs w:val="18"/>
              </w:rPr>
              <w:t>15TPIT0011</w:t>
            </w:r>
          </w:p>
        </w:tc>
      </w:tr>
    </w:tbl>
    <w:p w14:paraId="4C3016A1" w14:textId="77777777" w:rsidR="004B19CF" w:rsidRDefault="004B19CF" w:rsidP="00CE1266">
      <w:pPr>
        <w:jc w:val="both"/>
        <w:rPr>
          <w:rFonts w:cs="Arial"/>
          <w:szCs w:val="22"/>
        </w:rPr>
      </w:pPr>
    </w:p>
    <w:p w14:paraId="593768D0" w14:textId="77777777" w:rsidR="00F80DC4" w:rsidRPr="004B788F" w:rsidRDefault="00F80DC4" w:rsidP="004E5322">
      <w:pPr>
        <w:pStyle w:val="Heading2"/>
      </w:pPr>
      <w:bookmarkStart w:id="261" w:name="_Toc424129028"/>
      <w:r w:rsidRPr="004B788F">
        <w:t xml:space="preserve">Generic Transmission </w:t>
      </w:r>
      <w:r w:rsidR="00DB17CE" w:rsidRPr="004B788F">
        <w:t>Constraint</w:t>
      </w:r>
      <w:r w:rsidRPr="004B788F">
        <w:t xml:space="preserve"> Congestion</w:t>
      </w:r>
      <w:bookmarkEnd w:id="261"/>
    </w:p>
    <w:p w14:paraId="19B0196F" w14:textId="7719CB39" w:rsidR="00F93E04" w:rsidRPr="0026730C" w:rsidRDefault="00DD5AC6" w:rsidP="00DD5AC6">
      <w:pPr>
        <w:jc w:val="both"/>
        <w:rPr>
          <w:rFonts w:cs="Arial"/>
          <w:szCs w:val="22"/>
        </w:rPr>
      </w:pPr>
      <w:r w:rsidRPr="004B788F">
        <w:rPr>
          <w:rFonts w:cs="Arial"/>
          <w:szCs w:val="22"/>
        </w:rPr>
        <w:t>There w</w:t>
      </w:r>
      <w:r w:rsidR="0026730C" w:rsidRPr="004B788F">
        <w:rPr>
          <w:rFonts w:cs="Arial"/>
          <w:szCs w:val="22"/>
        </w:rPr>
        <w:t xml:space="preserve">ere </w:t>
      </w:r>
      <w:r w:rsidR="004B788F" w:rsidRPr="004B788F">
        <w:rPr>
          <w:rFonts w:cs="Arial"/>
          <w:szCs w:val="22"/>
        </w:rPr>
        <w:t>seven</w:t>
      </w:r>
      <w:r w:rsidR="000D6D50" w:rsidRPr="004B788F">
        <w:rPr>
          <w:rFonts w:cs="Arial"/>
          <w:szCs w:val="22"/>
        </w:rPr>
        <w:t xml:space="preserve"> days of activity on the</w:t>
      </w:r>
      <w:r w:rsidR="0026730C" w:rsidRPr="004B788F">
        <w:rPr>
          <w:rFonts w:cs="Arial"/>
          <w:szCs w:val="22"/>
        </w:rPr>
        <w:t xml:space="preserve"> </w:t>
      </w:r>
      <w:r w:rsidR="000D6D50" w:rsidRPr="004B788F">
        <w:rPr>
          <w:rFonts w:cs="Arial"/>
          <w:szCs w:val="22"/>
        </w:rPr>
        <w:t>Zorillo</w:t>
      </w:r>
      <w:r w:rsidR="00064E80" w:rsidRPr="004B788F">
        <w:rPr>
          <w:rFonts w:cs="Arial"/>
          <w:szCs w:val="22"/>
        </w:rPr>
        <w:t xml:space="preserve"> - Ajo</w:t>
      </w:r>
      <w:r w:rsidR="0026730C" w:rsidRPr="004B788F">
        <w:rPr>
          <w:rFonts w:cs="Arial"/>
          <w:szCs w:val="22"/>
        </w:rPr>
        <w:t xml:space="preserve"> GTC</w:t>
      </w:r>
      <w:r w:rsidR="00807E17" w:rsidRPr="004B788F">
        <w:rPr>
          <w:rFonts w:cs="Arial"/>
          <w:szCs w:val="22"/>
        </w:rPr>
        <w:t xml:space="preserve"> </w:t>
      </w:r>
      <w:r w:rsidR="0026730C" w:rsidRPr="004B788F">
        <w:rPr>
          <w:rFonts w:cs="Arial"/>
          <w:szCs w:val="22"/>
        </w:rPr>
        <w:t xml:space="preserve">in </w:t>
      </w:r>
      <w:r w:rsidR="004B788F" w:rsidRPr="004B788F">
        <w:rPr>
          <w:rFonts w:cs="Arial"/>
          <w:szCs w:val="22"/>
        </w:rPr>
        <w:t>June</w:t>
      </w:r>
      <w:r w:rsidR="00064E80" w:rsidRPr="004B788F">
        <w:rPr>
          <w:rFonts w:cs="Arial"/>
          <w:szCs w:val="22"/>
        </w:rPr>
        <w:t xml:space="preserve">.  </w:t>
      </w:r>
      <w:r w:rsidR="000D6D50" w:rsidRPr="004B788F">
        <w:rPr>
          <w:rFonts w:cs="Arial"/>
          <w:szCs w:val="22"/>
        </w:rPr>
        <w:t xml:space="preserve">There was no activity on the remaining GTCs during the Month of </w:t>
      </w:r>
      <w:r w:rsidR="004B788F" w:rsidRPr="004B788F">
        <w:rPr>
          <w:rFonts w:cs="Arial"/>
          <w:szCs w:val="22"/>
        </w:rPr>
        <w:t>June</w:t>
      </w:r>
      <w:r w:rsidR="000D6D50" w:rsidRPr="004B788F">
        <w:rPr>
          <w:rFonts w:cs="Arial"/>
          <w:szCs w:val="22"/>
        </w:rPr>
        <w:t>.</w:t>
      </w:r>
    </w:p>
    <w:p w14:paraId="2AC86793" w14:textId="3DDF9F9B" w:rsidR="00C90554" w:rsidRPr="00C90554" w:rsidRDefault="004A409E" w:rsidP="00C90554">
      <w:pPr>
        <w:pStyle w:val="Heading2"/>
      </w:pPr>
      <w:bookmarkStart w:id="262" w:name="_Toc424129029"/>
      <w:r w:rsidRPr="00BA0B67">
        <w:t>Manual Overrides for</w:t>
      </w:r>
      <w:r w:rsidR="00211108" w:rsidRPr="00BA0B67">
        <w:t xml:space="preserve"> </w:t>
      </w:r>
      <w:r w:rsidR="00C90554">
        <w:t>June</w:t>
      </w:r>
      <w:bookmarkEnd w:id="262"/>
    </w:p>
    <w:p w14:paraId="5D675AB1" w14:textId="34943A2A" w:rsidR="006F7F8C" w:rsidRDefault="00BA0B67" w:rsidP="00BA0B67">
      <w:r w:rsidRPr="00C90554">
        <w:t xml:space="preserve">There were no manual overrides for the month of </w:t>
      </w:r>
      <w:r w:rsidR="004B788F" w:rsidRPr="00C90554">
        <w:t>June</w:t>
      </w:r>
      <w:r w:rsidRPr="00C90554">
        <w:t xml:space="preserve"> 2015</w:t>
      </w:r>
    </w:p>
    <w:p w14:paraId="7D63196C" w14:textId="77777777" w:rsidR="00752C76" w:rsidRDefault="00752C76" w:rsidP="00BA0B67"/>
    <w:p w14:paraId="5DD33EBE" w14:textId="77777777" w:rsidR="00752C76" w:rsidRDefault="00752C76" w:rsidP="00BA0B67"/>
    <w:p w14:paraId="0C1AD844" w14:textId="77777777" w:rsidR="00752C76" w:rsidRDefault="00752C76" w:rsidP="00BA0B67"/>
    <w:p w14:paraId="7CE768FD" w14:textId="77777777" w:rsidR="00752C76" w:rsidRDefault="00752C76" w:rsidP="00BA0B67"/>
    <w:p w14:paraId="54B3AC44" w14:textId="77777777" w:rsidR="00752C76" w:rsidRDefault="00752C76" w:rsidP="00BA0B67"/>
    <w:p w14:paraId="0BE49E5F" w14:textId="77777777" w:rsidR="00752C76" w:rsidRDefault="00752C76" w:rsidP="00BA0B67"/>
    <w:p w14:paraId="5C9C6B0A" w14:textId="77777777" w:rsidR="00752C76" w:rsidRDefault="00752C76" w:rsidP="00BA0B67"/>
    <w:p w14:paraId="77C3583D" w14:textId="77777777" w:rsidR="00752C76" w:rsidRDefault="00752C76" w:rsidP="00BA0B67"/>
    <w:p w14:paraId="1C1D14CC" w14:textId="77777777" w:rsidR="00752C76" w:rsidRDefault="00752C76" w:rsidP="00BA0B67"/>
    <w:p w14:paraId="22B39AAC" w14:textId="77777777" w:rsidR="00752C76" w:rsidRDefault="00752C76" w:rsidP="00BA0B67"/>
    <w:p w14:paraId="5F4173AD" w14:textId="77777777" w:rsidR="00752C76" w:rsidRDefault="00752C76" w:rsidP="00BA0B67"/>
    <w:p w14:paraId="6CFFA0B7" w14:textId="77777777" w:rsidR="00752C76" w:rsidRDefault="00752C76" w:rsidP="00BA0B67"/>
    <w:p w14:paraId="25C589C3" w14:textId="77777777" w:rsidR="00752C76" w:rsidRDefault="00752C76" w:rsidP="00BA0B67"/>
    <w:p w14:paraId="2642CC4B" w14:textId="77777777" w:rsidR="00752C76" w:rsidRDefault="00752C76" w:rsidP="00BA0B67"/>
    <w:p w14:paraId="6BA4138A" w14:textId="77777777" w:rsidR="00752C76" w:rsidRDefault="00752C76" w:rsidP="00BA0B67"/>
    <w:p w14:paraId="5D4B9EA5" w14:textId="77777777" w:rsidR="00B26A8F" w:rsidRPr="001B0873" w:rsidRDefault="00B26A8F" w:rsidP="004E5322">
      <w:pPr>
        <w:pStyle w:val="Heading2"/>
      </w:pPr>
      <w:bookmarkStart w:id="263" w:name="_Toc424129030"/>
      <w:r w:rsidRPr="001B0873">
        <w:lastRenderedPageBreak/>
        <w:t>Congestion Costs for</w:t>
      </w:r>
      <w:r w:rsidR="006E21E6" w:rsidRPr="001B0873">
        <w:t xml:space="preserve"> Calendar Year</w:t>
      </w:r>
      <w:r w:rsidRPr="001B0873">
        <w:t xml:space="preserve"> </w:t>
      </w:r>
      <w:r w:rsidR="003C36B3" w:rsidRPr="001B0873">
        <w:t>2015</w:t>
      </w:r>
      <w:bookmarkEnd w:id="263"/>
    </w:p>
    <w:p w14:paraId="7D1D7776" w14:textId="10C4523F" w:rsidR="00542EC0" w:rsidRDefault="007C5595" w:rsidP="004C71C3">
      <w:pPr>
        <w:jc w:val="both"/>
        <w:rPr>
          <w:rFonts w:cs="Arial"/>
          <w:szCs w:val="22"/>
        </w:rPr>
      </w:pPr>
      <w:r w:rsidRPr="001B0873">
        <w:rPr>
          <w:rFonts w:cs="Arial"/>
          <w:szCs w:val="22"/>
        </w:rPr>
        <w:t xml:space="preserve">The following </w:t>
      </w:r>
      <w:r w:rsidR="00312CC0" w:rsidRPr="001B0873">
        <w:rPr>
          <w:rFonts w:cs="Arial"/>
          <w:szCs w:val="22"/>
        </w:rPr>
        <w:t>table</w:t>
      </w:r>
      <w:r w:rsidRPr="001B0873">
        <w:rPr>
          <w:rFonts w:cs="Arial"/>
          <w:szCs w:val="22"/>
        </w:rPr>
        <w:t xml:space="preserve"> represents</w:t>
      </w:r>
      <w:r w:rsidR="00312CC0" w:rsidRPr="001B0873">
        <w:rPr>
          <w:rFonts w:cs="Arial"/>
          <w:szCs w:val="22"/>
        </w:rPr>
        <w:t xml:space="preserve"> the top twenty active constraints for the calendar year based on the estimated congestion rent attributed to the congestion. </w:t>
      </w:r>
      <w:r w:rsidRPr="001B0873">
        <w:rPr>
          <w:rFonts w:cs="Arial"/>
          <w:szCs w:val="22"/>
        </w:rPr>
        <w:t>ERCOT updates this list</w:t>
      </w:r>
      <w:r w:rsidR="00312CC0" w:rsidRPr="001B0873">
        <w:rPr>
          <w:rFonts w:cs="Arial"/>
          <w:szCs w:val="22"/>
        </w:rPr>
        <w:t xml:space="preserve"> on a monthly basis.</w:t>
      </w:r>
    </w:p>
    <w:p w14:paraId="6E0BB79F" w14:textId="77777777" w:rsidR="006F7F8C" w:rsidRDefault="006F7F8C" w:rsidP="004C71C3">
      <w:pPr>
        <w:jc w:val="both"/>
        <w:rPr>
          <w:rFonts w:cs="Arial"/>
          <w:szCs w:val="22"/>
        </w:rPr>
      </w:pPr>
    </w:p>
    <w:p w14:paraId="1C03DC17" w14:textId="745BB405" w:rsidR="0037459E" w:rsidRDefault="00FB3840" w:rsidP="004C71C3">
      <w:pPr>
        <w:jc w:val="both"/>
        <w:rPr>
          <w:rFonts w:ascii="Times New Roman" w:hAnsi="Times New Roman"/>
          <w:sz w:val="20"/>
          <w:szCs w:val="20"/>
        </w:rPr>
      </w:pPr>
      <w:r>
        <w:rPr>
          <w:rFonts w:cs="Arial"/>
          <w:szCs w:val="22"/>
        </w:rPr>
        <w:fldChar w:fldCharType="begin"/>
      </w:r>
      <w:r>
        <w:rPr>
          <w:rFonts w:cs="Arial"/>
          <w:szCs w:val="22"/>
        </w:rPr>
        <w:instrText xml:space="preserve"> LINK </w:instrText>
      </w:r>
      <w:r w:rsidR="0037459E">
        <w:rPr>
          <w:rFonts w:cs="Arial"/>
          <w:szCs w:val="22"/>
        </w:rPr>
        <w:instrText xml:space="preserve">Excel.Sheet.12 "\\\\ercot.com\\departments\\Operations Support\\Monthly Operations Reports\\2015\\2015 - 06\\June Congestion.xlsx" "Congestion To Date 2015!R1C10:R21C14" </w:instrText>
      </w:r>
      <w:r>
        <w:rPr>
          <w:rFonts w:cs="Arial"/>
          <w:szCs w:val="22"/>
        </w:rPr>
        <w:instrText xml:space="preserve">\a \f 5 \h  \* MERGEFORMAT </w:instrText>
      </w:r>
      <w:r w:rsidR="0037459E">
        <w:rPr>
          <w:rFonts w:cs="Arial"/>
          <w:szCs w:val="22"/>
        </w:rPr>
        <w:fldChar w:fldCharType="separate"/>
      </w:r>
    </w:p>
    <w:tbl>
      <w:tblPr>
        <w:tblStyle w:val="TableGrid"/>
        <w:tblW w:w="9350" w:type="dxa"/>
        <w:tblLook w:val="04A0" w:firstRow="1" w:lastRow="0" w:firstColumn="1" w:lastColumn="0" w:noHBand="0" w:noVBand="1"/>
      </w:tblPr>
      <w:tblGrid>
        <w:gridCol w:w="2814"/>
        <w:gridCol w:w="2213"/>
        <w:gridCol w:w="1117"/>
        <w:gridCol w:w="1620"/>
        <w:gridCol w:w="1586"/>
      </w:tblGrid>
      <w:tr w:rsidR="0037459E" w:rsidRPr="0037459E" w14:paraId="57B77F04" w14:textId="77777777" w:rsidTr="0037459E">
        <w:trPr>
          <w:divId w:val="584458772"/>
          <w:trHeight w:val="780"/>
        </w:trPr>
        <w:tc>
          <w:tcPr>
            <w:tcW w:w="2814" w:type="dxa"/>
            <w:shd w:val="clear" w:color="auto" w:fill="006666"/>
            <w:noWrap/>
            <w:vAlign w:val="center"/>
            <w:hideMark/>
          </w:tcPr>
          <w:p w14:paraId="63126FBC" w14:textId="77777777" w:rsidR="0037459E" w:rsidRPr="0037459E" w:rsidRDefault="0037459E" w:rsidP="0037459E">
            <w:pPr>
              <w:jc w:val="center"/>
              <w:rPr>
                <w:rFonts w:cs="Arial"/>
                <w:b/>
                <w:bCs/>
                <w:color w:val="FFFFFF"/>
                <w:sz w:val="20"/>
                <w:szCs w:val="20"/>
              </w:rPr>
            </w:pPr>
            <w:r w:rsidRPr="0037459E">
              <w:rPr>
                <w:rFonts w:cs="Arial"/>
                <w:b/>
                <w:bCs/>
                <w:color w:val="FFFFFF"/>
                <w:sz w:val="20"/>
                <w:szCs w:val="20"/>
              </w:rPr>
              <w:t>Contingency</w:t>
            </w:r>
          </w:p>
        </w:tc>
        <w:tc>
          <w:tcPr>
            <w:tcW w:w="2213" w:type="dxa"/>
            <w:shd w:val="clear" w:color="auto" w:fill="006666"/>
            <w:vAlign w:val="center"/>
            <w:hideMark/>
          </w:tcPr>
          <w:p w14:paraId="55556101" w14:textId="77777777" w:rsidR="0037459E" w:rsidRPr="0037459E" w:rsidRDefault="0037459E" w:rsidP="0037459E">
            <w:pPr>
              <w:jc w:val="center"/>
              <w:rPr>
                <w:rFonts w:cs="Arial"/>
                <w:b/>
                <w:bCs/>
                <w:color w:val="FFFFFF"/>
                <w:sz w:val="20"/>
                <w:szCs w:val="20"/>
              </w:rPr>
            </w:pPr>
            <w:r w:rsidRPr="0037459E">
              <w:rPr>
                <w:rFonts w:cs="Arial"/>
                <w:b/>
                <w:bCs/>
                <w:color w:val="FFFFFF"/>
                <w:sz w:val="20"/>
                <w:szCs w:val="20"/>
              </w:rPr>
              <w:t>Binding Element</w:t>
            </w:r>
          </w:p>
        </w:tc>
        <w:tc>
          <w:tcPr>
            <w:tcW w:w="1117" w:type="dxa"/>
            <w:shd w:val="clear" w:color="auto" w:fill="006666"/>
            <w:vAlign w:val="center"/>
            <w:hideMark/>
          </w:tcPr>
          <w:p w14:paraId="477737CF" w14:textId="77777777" w:rsidR="0037459E" w:rsidRPr="0037459E" w:rsidRDefault="0037459E" w:rsidP="0037459E">
            <w:pPr>
              <w:jc w:val="center"/>
              <w:rPr>
                <w:rFonts w:cs="Arial"/>
                <w:b/>
                <w:bCs/>
                <w:color w:val="FFFFFF"/>
                <w:sz w:val="20"/>
                <w:szCs w:val="20"/>
              </w:rPr>
            </w:pPr>
            <w:r w:rsidRPr="0037459E">
              <w:rPr>
                <w:rFonts w:cs="Arial"/>
                <w:b/>
                <w:bCs/>
                <w:color w:val="FFFFFF"/>
                <w:sz w:val="20"/>
                <w:szCs w:val="20"/>
              </w:rPr>
              <w:t># of 5-min SCED Intervals</w:t>
            </w:r>
          </w:p>
        </w:tc>
        <w:tc>
          <w:tcPr>
            <w:tcW w:w="1620" w:type="dxa"/>
            <w:shd w:val="clear" w:color="auto" w:fill="006666"/>
            <w:vAlign w:val="center"/>
            <w:hideMark/>
          </w:tcPr>
          <w:p w14:paraId="43A4CEE0" w14:textId="77777777" w:rsidR="0037459E" w:rsidRPr="0037459E" w:rsidRDefault="0037459E" w:rsidP="0037459E">
            <w:pPr>
              <w:jc w:val="center"/>
              <w:rPr>
                <w:rFonts w:cs="Arial"/>
                <w:b/>
                <w:bCs/>
                <w:color w:val="FFFFFF"/>
                <w:sz w:val="20"/>
                <w:szCs w:val="20"/>
              </w:rPr>
            </w:pPr>
            <w:r w:rsidRPr="0037459E">
              <w:rPr>
                <w:rFonts w:cs="Arial"/>
                <w:b/>
                <w:bCs/>
                <w:color w:val="FFFFFF"/>
                <w:sz w:val="20"/>
                <w:szCs w:val="20"/>
              </w:rPr>
              <w:t>Estimated Congestion Rent</w:t>
            </w:r>
          </w:p>
        </w:tc>
        <w:tc>
          <w:tcPr>
            <w:tcW w:w="1586" w:type="dxa"/>
            <w:shd w:val="clear" w:color="auto" w:fill="006666"/>
            <w:noWrap/>
            <w:vAlign w:val="center"/>
            <w:hideMark/>
          </w:tcPr>
          <w:p w14:paraId="24A13694" w14:textId="77777777" w:rsidR="0037459E" w:rsidRPr="0037459E" w:rsidRDefault="0037459E" w:rsidP="0037459E">
            <w:pPr>
              <w:jc w:val="center"/>
              <w:rPr>
                <w:rFonts w:cs="Arial"/>
                <w:b/>
                <w:bCs/>
                <w:color w:val="FFFFFF"/>
                <w:sz w:val="20"/>
                <w:szCs w:val="20"/>
              </w:rPr>
            </w:pPr>
            <w:r w:rsidRPr="0037459E">
              <w:rPr>
                <w:rFonts w:cs="Arial"/>
                <w:b/>
                <w:bCs/>
                <w:color w:val="FFFFFF"/>
                <w:sz w:val="20"/>
                <w:szCs w:val="20"/>
              </w:rPr>
              <w:t>Transmission Project</w:t>
            </w:r>
          </w:p>
        </w:tc>
      </w:tr>
      <w:tr w:rsidR="0037459E" w:rsidRPr="0037459E" w14:paraId="661894D6" w14:textId="77777777" w:rsidTr="0037459E">
        <w:trPr>
          <w:divId w:val="584458772"/>
          <w:trHeight w:val="315"/>
        </w:trPr>
        <w:tc>
          <w:tcPr>
            <w:tcW w:w="2814" w:type="dxa"/>
            <w:noWrap/>
            <w:hideMark/>
          </w:tcPr>
          <w:p w14:paraId="35909F96"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DKCT Roans </w:t>
            </w:r>
            <w:proofErr w:type="spellStart"/>
            <w:r w:rsidRPr="0037459E">
              <w:rPr>
                <w:rFonts w:cs="Arial"/>
                <w:color w:val="000000"/>
                <w:sz w:val="18"/>
                <w:szCs w:val="18"/>
              </w:rPr>
              <w:t>Prarie-Rothwood</w:t>
            </w:r>
            <w:proofErr w:type="spellEnd"/>
            <w:r w:rsidRPr="0037459E">
              <w:rPr>
                <w:rFonts w:cs="Arial"/>
                <w:color w:val="000000"/>
                <w:sz w:val="18"/>
                <w:szCs w:val="18"/>
              </w:rPr>
              <w:t xml:space="preserve"> &amp; Singleton-Tomball 345kV</w:t>
            </w:r>
          </w:p>
        </w:tc>
        <w:tc>
          <w:tcPr>
            <w:tcW w:w="2213" w:type="dxa"/>
            <w:noWrap/>
            <w:hideMark/>
          </w:tcPr>
          <w:p w14:paraId="0846FCE3"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Singleton - Zenith 345 kV (SNGZEN99)</w:t>
            </w:r>
          </w:p>
        </w:tc>
        <w:tc>
          <w:tcPr>
            <w:tcW w:w="1117" w:type="dxa"/>
            <w:noWrap/>
            <w:hideMark/>
          </w:tcPr>
          <w:p w14:paraId="26603734"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2,000</w:t>
            </w:r>
          </w:p>
        </w:tc>
        <w:tc>
          <w:tcPr>
            <w:tcW w:w="1620" w:type="dxa"/>
            <w:noWrap/>
            <w:hideMark/>
          </w:tcPr>
          <w:p w14:paraId="54329C35"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17,805,924.33</w:t>
            </w:r>
            <w:r w:rsidRPr="0037459E">
              <w:rPr>
                <w:rFonts w:ascii="Times New Roman" w:hAnsi="Times New Roman"/>
                <w:sz w:val="20"/>
                <w:szCs w:val="20"/>
              </w:rPr>
              <w:t xml:space="preserve"> </w:t>
            </w:r>
          </w:p>
        </w:tc>
        <w:tc>
          <w:tcPr>
            <w:tcW w:w="1586" w:type="dxa"/>
            <w:noWrap/>
            <w:hideMark/>
          </w:tcPr>
          <w:p w14:paraId="349F80AF"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2013-R63   </w:t>
            </w:r>
          </w:p>
        </w:tc>
      </w:tr>
      <w:tr w:rsidR="0037459E" w:rsidRPr="0037459E" w14:paraId="4C9BD09B" w14:textId="77777777" w:rsidTr="0037459E">
        <w:trPr>
          <w:divId w:val="584458772"/>
          <w:trHeight w:val="315"/>
        </w:trPr>
        <w:tc>
          <w:tcPr>
            <w:tcW w:w="2814" w:type="dxa"/>
            <w:noWrap/>
            <w:hideMark/>
          </w:tcPr>
          <w:p w14:paraId="5812B8B9"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Topeka Termination - West Levee Switch 345 kV</w:t>
            </w:r>
          </w:p>
        </w:tc>
        <w:tc>
          <w:tcPr>
            <w:tcW w:w="2213" w:type="dxa"/>
            <w:noWrap/>
            <w:hideMark/>
          </w:tcPr>
          <w:p w14:paraId="61456905"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Cedar Hill Switch - Mountain Creek 138 kV</w:t>
            </w:r>
          </w:p>
        </w:tc>
        <w:tc>
          <w:tcPr>
            <w:tcW w:w="1117" w:type="dxa"/>
            <w:noWrap/>
            <w:hideMark/>
          </w:tcPr>
          <w:p w14:paraId="3EDAE086"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356</w:t>
            </w:r>
          </w:p>
        </w:tc>
        <w:tc>
          <w:tcPr>
            <w:tcW w:w="1620" w:type="dxa"/>
            <w:noWrap/>
            <w:hideMark/>
          </w:tcPr>
          <w:p w14:paraId="6DE44A3F"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8,199,322.66</w:t>
            </w:r>
            <w:r w:rsidRPr="0037459E">
              <w:rPr>
                <w:rFonts w:ascii="Times New Roman" w:hAnsi="Times New Roman"/>
                <w:sz w:val="20"/>
                <w:szCs w:val="20"/>
              </w:rPr>
              <w:t xml:space="preserve"> </w:t>
            </w:r>
          </w:p>
        </w:tc>
        <w:tc>
          <w:tcPr>
            <w:tcW w:w="1586" w:type="dxa"/>
            <w:noWrap/>
            <w:hideMark/>
          </w:tcPr>
          <w:p w14:paraId="6A013D5C"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13TPIT0060</w:t>
            </w:r>
          </w:p>
        </w:tc>
      </w:tr>
      <w:tr w:rsidR="0037459E" w:rsidRPr="0037459E" w14:paraId="2282F3C0" w14:textId="77777777" w:rsidTr="0037459E">
        <w:trPr>
          <w:divId w:val="584458772"/>
          <w:trHeight w:val="315"/>
        </w:trPr>
        <w:tc>
          <w:tcPr>
            <w:tcW w:w="2814" w:type="dxa"/>
            <w:noWrap/>
            <w:hideMark/>
          </w:tcPr>
          <w:p w14:paraId="109EB084"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DCKT Hill Country - Marion and </w:t>
            </w:r>
            <w:proofErr w:type="spellStart"/>
            <w:r w:rsidRPr="0037459E">
              <w:rPr>
                <w:rFonts w:cs="Arial"/>
                <w:color w:val="000000"/>
                <w:sz w:val="18"/>
                <w:szCs w:val="18"/>
              </w:rPr>
              <w:t>Elmcreek</w:t>
            </w:r>
            <w:proofErr w:type="spellEnd"/>
            <w:r w:rsidRPr="0037459E">
              <w:rPr>
                <w:rFonts w:cs="Arial"/>
                <w:color w:val="000000"/>
                <w:sz w:val="18"/>
                <w:szCs w:val="18"/>
              </w:rPr>
              <w:t xml:space="preserve"> 345 kV</w:t>
            </w:r>
          </w:p>
        </w:tc>
        <w:tc>
          <w:tcPr>
            <w:tcW w:w="2213" w:type="dxa"/>
            <w:noWrap/>
            <w:hideMark/>
          </w:tcPr>
          <w:p w14:paraId="32E66224"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Marion - Skyline 345 kV</w:t>
            </w:r>
          </w:p>
        </w:tc>
        <w:tc>
          <w:tcPr>
            <w:tcW w:w="1117" w:type="dxa"/>
            <w:noWrap/>
            <w:hideMark/>
          </w:tcPr>
          <w:p w14:paraId="4B4FBCAB"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1,188</w:t>
            </w:r>
          </w:p>
        </w:tc>
        <w:tc>
          <w:tcPr>
            <w:tcW w:w="1620" w:type="dxa"/>
            <w:noWrap/>
            <w:hideMark/>
          </w:tcPr>
          <w:p w14:paraId="4D05D1CC"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7,610,819.02</w:t>
            </w:r>
            <w:r w:rsidRPr="0037459E">
              <w:rPr>
                <w:rFonts w:ascii="Times New Roman" w:hAnsi="Times New Roman"/>
                <w:sz w:val="20"/>
                <w:szCs w:val="20"/>
              </w:rPr>
              <w:t xml:space="preserve"> </w:t>
            </w:r>
          </w:p>
        </w:tc>
        <w:tc>
          <w:tcPr>
            <w:tcW w:w="1586" w:type="dxa"/>
            <w:noWrap/>
            <w:hideMark/>
          </w:tcPr>
          <w:p w14:paraId="734E6B9A"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4081</w:t>
            </w:r>
          </w:p>
        </w:tc>
      </w:tr>
      <w:tr w:rsidR="0037459E" w:rsidRPr="0037459E" w14:paraId="2BF5EB1A" w14:textId="77777777" w:rsidTr="0037459E">
        <w:trPr>
          <w:divId w:val="584458772"/>
          <w:trHeight w:val="315"/>
        </w:trPr>
        <w:tc>
          <w:tcPr>
            <w:tcW w:w="2814" w:type="dxa"/>
            <w:noWrap/>
            <w:hideMark/>
          </w:tcPr>
          <w:p w14:paraId="14CDC985"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San Angelo North 138_69T1 138/69kV</w:t>
            </w:r>
          </w:p>
        </w:tc>
        <w:tc>
          <w:tcPr>
            <w:tcW w:w="2213" w:type="dxa"/>
            <w:noWrap/>
            <w:hideMark/>
          </w:tcPr>
          <w:p w14:paraId="35B8B2B5"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San Angelo College Hills 138_69T1 138/69 kV</w:t>
            </w:r>
          </w:p>
        </w:tc>
        <w:tc>
          <w:tcPr>
            <w:tcW w:w="1117" w:type="dxa"/>
            <w:noWrap/>
            <w:hideMark/>
          </w:tcPr>
          <w:p w14:paraId="09AC96DC"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5,663</w:t>
            </w:r>
          </w:p>
        </w:tc>
        <w:tc>
          <w:tcPr>
            <w:tcW w:w="1620" w:type="dxa"/>
            <w:noWrap/>
            <w:hideMark/>
          </w:tcPr>
          <w:p w14:paraId="3D2425E0"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7,348,255.62</w:t>
            </w:r>
            <w:r w:rsidRPr="0037459E">
              <w:rPr>
                <w:rFonts w:ascii="Times New Roman" w:hAnsi="Times New Roman"/>
                <w:sz w:val="20"/>
                <w:szCs w:val="20"/>
              </w:rPr>
              <w:t xml:space="preserve"> </w:t>
            </w:r>
          </w:p>
        </w:tc>
        <w:tc>
          <w:tcPr>
            <w:tcW w:w="1586" w:type="dxa"/>
            <w:noWrap/>
            <w:hideMark/>
          </w:tcPr>
          <w:p w14:paraId="2ECDE5CE"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3663</w:t>
            </w:r>
          </w:p>
        </w:tc>
      </w:tr>
      <w:tr w:rsidR="0037459E" w:rsidRPr="0037459E" w14:paraId="2A1EAD14" w14:textId="77777777" w:rsidTr="0037459E">
        <w:trPr>
          <w:divId w:val="584458772"/>
          <w:trHeight w:val="315"/>
        </w:trPr>
        <w:tc>
          <w:tcPr>
            <w:tcW w:w="2814" w:type="dxa"/>
            <w:noWrap/>
            <w:hideMark/>
          </w:tcPr>
          <w:p w14:paraId="14490111"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DCKT Lost Pines - </w:t>
            </w:r>
            <w:proofErr w:type="spellStart"/>
            <w:r w:rsidRPr="0037459E">
              <w:rPr>
                <w:rFonts w:cs="Arial"/>
                <w:color w:val="000000"/>
                <w:sz w:val="18"/>
                <w:szCs w:val="18"/>
              </w:rPr>
              <w:t>Austrop</w:t>
            </w:r>
            <w:proofErr w:type="spellEnd"/>
            <w:r w:rsidRPr="0037459E">
              <w:rPr>
                <w:rFonts w:cs="Arial"/>
                <w:color w:val="000000"/>
                <w:sz w:val="18"/>
                <w:szCs w:val="18"/>
              </w:rPr>
              <w:t xml:space="preserve"> &amp; Dunlop 345 kV</w:t>
            </w:r>
          </w:p>
        </w:tc>
        <w:tc>
          <w:tcPr>
            <w:tcW w:w="2213" w:type="dxa"/>
            <w:noWrap/>
            <w:hideMark/>
          </w:tcPr>
          <w:p w14:paraId="4FBA9AA1"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Fayette Plant 1 - Fayette Plant 2 345 kV</w:t>
            </w:r>
          </w:p>
        </w:tc>
        <w:tc>
          <w:tcPr>
            <w:tcW w:w="1117" w:type="dxa"/>
            <w:noWrap/>
            <w:hideMark/>
          </w:tcPr>
          <w:p w14:paraId="44CAE7D5"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620</w:t>
            </w:r>
          </w:p>
        </w:tc>
        <w:tc>
          <w:tcPr>
            <w:tcW w:w="1620" w:type="dxa"/>
            <w:noWrap/>
            <w:hideMark/>
          </w:tcPr>
          <w:p w14:paraId="372CABF3"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6,624,462.39</w:t>
            </w:r>
            <w:r w:rsidRPr="0037459E">
              <w:rPr>
                <w:rFonts w:ascii="Times New Roman" w:hAnsi="Times New Roman"/>
                <w:sz w:val="20"/>
                <w:szCs w:val="20"/>
              </w:rPr>
              <w:t xml:space="preserve"> </w:t>
            </w:r>
          </w:p>
        </w:tc>
        <w:tc>
          <w:tcPr>
            <w:tcW w:w="1586" w:type="dxa"/>
            <w:noWrap/>
            <w:hideMark/>
          </w:tcPr>
          <w:p w14:paraId="47CD4D63"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w:t>
            </w:r>
          </w:p>
        </w:tc>
      </w:tr>
      <w:tr w:rsidR="0037459E" w:rsidRPr="0037459E" w14:paraId="7B364D92" w14:textId="77777777" w:rsidTr="0037459E">
        <w:trPr>
          <w:divId w:val="584458772"/>
          <w:trHeight w:val="315"/>
        </w:trPr>
        <w:tc>
          <w:tcPr>
            <w:tcW w:w="2814" w:type="dxa"/>
            <w:noWrap/>
            <w:hideMark/>
          </w:tcPr>
          <w:p w14:paraId="75E29122" w14:textId="77777777" w:rsidR="0037459E" w:rsidRPr="0037459E" w:rsidRDefault="0037459E" w:rsidP="0037459E">
            <w:pPr>
              <w:spacing w:before="120" w:after="120"/>
              <w:rPr>
                <w:rFonts w:cs="Arial"/>
                <w:color w:val="000000"/>
                <w:sz w:val="18"/>
                <w:szCs w:val="18"/>
              </w:rPr>
            </w:pPr>
            <w:proofErr w:type="spellStart"/>
            <w:r w:rsidRPr="0037459E">
              <w:rPr>
                <w:rFonts w:cs="Arial"/>
                <w:color w:val="000000"/>
                <w:sz w:val="18"/>
                <w:szCs w:val="18"/>
              </w:rPr>
              <w:t>Bevo</w:t>
            </w:r>
            <w:proofErr w:type="spellEnd"/>
            <w:r w:rsidRPr="0037459E">
              <w:rPr>
                <w:rFonts w:cs="Arial"/>
                <w:color w:val="000000"/>
                <w:sz w:val="18"/>
                <w:szCs w:val="18"/>
              </w:rPr>
              <w:t xml:space="preserve"> Substation - </w:t>
            </w:r>
            <w:proofErr w:type="spellStart"/>
            <w:r w:rsidRPr="0037459E">
              <w:rPr>
                <w:rFonts w:cs="Arial"/>
                <w:color w:val="000000"/>
                <w:sz w:val="18"/>
                <w:szCs w:val="18"/>
              </w:rPr>
              <w:t>Asherton</w:t>
            </w:r>
            <w:proofErr w:type="spellEnd"/>
            <w:r w:rsidRPr="0037459E">
              <w:rPr>
                <w:rFonts w:cs="Arial"/>
                <w:color w:val="000000"/>
                <w:sz w:val="18"/>
                <w:szCs w:val="18"/>
              </w:rPr>
              <w:t xml:space="preserve"> 138 kV</w:t>
            </w:r>
          </w:p>
        </w:tc>
        <w:tc>
          <w:tcPr>
            <w:tcW w:w="2213" w:type="dxa"/>
            <w:noWrap/>
            <w:hideMark/>
          </w:tcPr>
          <w:p w14:paraId="0FE6C063"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Hamilton Road - Maverick 138 kV</w:t>
            </w:r>
          </w:p>
        </w:tc>
        <w:tc>
          <w:tcPr>
            <w:tcW w:w="1117" w:type="dxa"/>
            <w:noWrap/>
            <w:hideMark/>
          </w:tcPr>
          <w:p w14:paraId="226F5355"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2,975</w:t>
            </w:r>
          </w:p>
        </w:tc>
        <w:tc>
          <w:tcPr>
            <w:tcW w:w="1620" w:type="dxa"/>
            <w:noWrap/>
            <w:hideMark/>
          </w:tcPr>
          <w:p w14:paraId="23DCB4A7"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6,277,749.92</w:t>
            </w:r>
            <w:r w:rsidRPr="0037459E">
              <w:rPr>
                <w:rFonts w:ascii="Times New Roman" w:hAnsi="Times New Roman"/>
                <w:sz w:val="20"/>
                <w:szCs w:val="20"/>
              </w:rPr>
              <w:t xml:space="preserve"> </w:t>
            </w:r>
          </w:p>
        </w:tc>
        <w:tc>
          <w:tcPr>
            <w:tcW w:w="1586" w:type="dxa"/>
            <w:noWrap/>
            <w:hideMark/>
          </w:tcPr>
          <w:p w14:paraId="650B3D29"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16TPIT0024</w:t>
            </w:r>
          </w:p>
        </w:tc>
      </w:tr>
      <w:tr w:rsidR="0037459E" w:rsidRPr="0037459E" w14:paraId="7EEDDF40" w14:textId="77777777" w:rsidTr="0037459E">
        <w:trPr>
          <w:divId w:val="584458772"/>
          <w:trHeight w:val="315"/>
        </w:trPr>
        <w:tc>
          <w:tcPr>
            <w:tcW w:w="2814" w:type="dxa"/>
            <w:noWrap/>
            <w:hideMark/>
          </w:tcPr>
          <w:p w14:paraId="6D4AC7A8"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Orange Grove Switching Station - Lon Hill 138 kV</w:t>
            </w:r>
          </w:p>
        </w:tc>
        <w:tc>
          <w:tcPr>
            <w:tcW w:w="2213" w:type="dxa"/>
            <w:noWrap/>
            <w:hideMark/>
          </w:tcPr>
          <w:p w14:paraId="68DA6E57"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Lon Hill - Smith 69 kV</w:t>
            </w:r>
          </w:p>
        </w:tc>
        <w:tc>
          <w:tcPr>
            <w:tcW w:w="1117" w:type="dxa"/>
            <w:noWrap/>
            <w:hideMark/>
          </w:tcPr>
          <w:p w14:paraId="1EC7F89E"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1,008</w:t>
            </w:r>
          </w:p>
        </w:tc>
        <w:tc>
          <w:tcPr>
            <w:tcW w:w="1620" w:type="dxa"/>
            <w:noWrap/>
            <w:hideMark/>
          </w:tcPr>
          <w:p w14:paraId="78998649"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6,052,131.26</w:t>
            </w:r>
            <w:r w:rsidRPr="0037459E">
              <w:rPr>
                <w:rFonts w:ascii="Times New Roman" w:hAnsi="Times New Roman"/>
                <w:sz w:val="20"/>
                <w:szCs w:val="20"/>
              </w:rPr>
              <w:t xml:space="preserve"> </w:t>
            </w:r>
          </w:p>
        </w:tc>
        <w:tc>
          <w:tcPr>
            <w:tcW w:w="1586" w:type="dxa"/>
            <w:noWrap/>
            <w:hideMark/>
          </w:tcPr>
          <w:p w14:paraId="34C183E6"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16TPIT0026</w:t>
            </w:r>
          </w:p>
        </w:tc>
      </w:tr>
      <w:tr w:rsidR="0037459E" w:rsidRPr="0037459E" w14:paraId="4B030B0C" w14:textId="77777777" w:rsidTr="0037459E">
        <w:trPr>
          <w:divId w:val="584458772"/>
          <w:trHeight w:val="315"/>
        </w:trPr>
        <w:tc>
          <w:tcPr>
            <w:tcW w:w="2814" w:type="dxa"/>
            <w:noWrap/>
            <w:hideMark/>
          </w:tcPr>
          <w:p w14:paraId="069A8C25"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DCKT Jewett - Singleton 345 kV</w:t>
            </w:r>
          </w:p>
        </w:tc>
        <w:tc>
          <w:tcPr>
            <w:tcW w:w="2213" w:type="dxa"/>
            <w:noWrap/>
            <w:hideMark/>
          </w:tcPr>
          <w:p w14:paraId="71FF1E83"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Twin Oak Switch - </w:t>
            </w:r>
            <w:proofErr w:type="spellStart"/>
            <w:r w:rsidRPr="0037459E">
              <w:rPr>
                <w:rFonts w:cs="Arial"/>
                <w:color w:val="000000"/>
                <w:sz w:val="18"/>
                <w:szCs w:val="18"/>
              </w:rPr>
              <w:t>Btu_Jack_Creek</w:t>
            </w:r>
            <w:proofErr w:type="spellEnd"/>
            <w:r w:rsidRPr="0037459E">
              <w:rPr>
                <w:rFonts w:cs="Arial"/>
                <w:color w:val="000000"/>
                <w:sz w:val="18"/>
                <w:szCs w:val="18"/>
              </w:rPr>
              <w:t xml:space="preserve"> 345 kV</w:t>
            </w:r>
          </w:p>
        </w:tc>
        <w:tc>
          <w:tcPr>
            <w:tcW w:w="1117" w:type="dxa"/>
            <w:noWrap/>
            <w:hideMark/>
          </w:tcPr>
          <w:p w14:paraId="634274D5"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3,206</w:t>
            </w:r>
          </w:p>
        </w:tc>
        <w:tc>
          <w:tcPr>
            <w:tcW w:w="1620" w:type="dxa"/>
            <w:noWrap/>
            <w:hideMark/>
          </w:tcPr>
          <w:p w14:paraId="0789094A"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5,573,653.67</w:t>
            </w:r>
            <w:r w:rsidRPr="0037459E">
              <w:rPr>
                <w:rFonts w:ascii="Times New Roman" w:hAnsi="Times New Roman"/>
                <w:sz w:val="20"/>
                <w:szCs w:val="20"/>
              </w:rPr>
              <w:t xml:space="preserve"> </w:t>
            </w:r>
          </w:p>
        </w:tc>
        <w:tc>
          <w:tcPr>
            <w:tcW w:w="1586" w:type="dxa"/>
            <w:noWrap/>
            <w:hideMark/>
          </w:tcPr>
          <w:p w14:paraId="2F3623AA"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w:t>
            </w:r>
          </w:p>
        </w:tc>
      </w:tr>
      <w:tr w:rsidR="0037459E" w:rsidRPr="0037459E" w14:paraId="2441B5E6" w14:textId="77777777" w:rsidTr="0037459E">
        <w:trPr>
          <w:divId w:val="584458772"/>
          <w:trHeight w:val="315"/>
        </w:trPr>
        <w:tc>
          <w:tcPr>
            <w:tcW w:w="2814" w:type="dxa"/>
            <w:noWrap/>
            <w:hideMark/>
          </w:tcPr>
          <w:p w14:paraId="4ECBA07A"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Los </w:t>
            </w:r>
            <w:proofErr w:type="spellStart"/>
            <w:r w:rsidRPr="0037459E">
              <w:rPr>
                <w:rFonts w:cs="Arial"/>
                <w:color w:val="000000"/>
                <w:sz w:val="18"/>
                <w:szCs w:val="18"/>
              </w:rPr>
              <w:t>Fresnos</w:t>
            </w:r>
            <w:proofErr w:type="spellEnd"/>
            <w:r w:rsidRPr="0037459E">
              <w:rPr>
                <w:rFonts w:cs="Arial"/>
                <w:color w:val="000000"/>
                <w:sz w:val="18"/>
                <w:szCs w:val="18"/>
              </w:rPr>
              <w:t xml:space="preserve"> - Loma Alta Substation 138 kV</w:t>
            </w:r>
          </w:p>
        </w:tc>
        <w:tc>
          <w:tcPr>
            <w:tcW w:w="2213" w:type="dxa"/>
            <w:noWrap/>
            <w:hideMark/>
          </w:tcPr>
          <w:p w14:paraId="74D84F58"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La Palma - Villa Cavazos 138 kV</w:t>
            </w:r>
          </w:p>
        </w:tc>
        <w:tc>
          <w:tcPr>
            <w:tcW w:w="1117" w:type="dxa"/>
            <w:noWrap/>
            <w:hideMark/>
          </w:tcPr>
          <w:p w14:paraId="2968D9CF"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513</w:t>
            </w:r>
          </w:p>
        </w:tc>
        <w:tc>
          <w:tcPr>
            <w:tcW w:w="1620" w:type="dxa"/>
            <w:noWrap/>
            <w:hideMark/>
          </w:tcPr>
          <w:p w14:paraId="367890F9"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5,485,885.25</w:t>
            </w:r>
            <w:r w:rsidRPr="0037459E">
              <w:rPr>
                <w:rFonts w:ascii="Times New Roman" w:hAnsi="Times New Roman"/>
                <w:sz w:val="20"/>
                <w:szCs w:val="20"/>
              </w:rPr>
              <w:t xml:space="preserve"> </w:t>
            </w:r>
          </w:p>
        </w:tc>
        <w:tc>
          <w:tcPr>
            <w:tcW w:w="1586" w:type="dxa"/>
            <w:noWrap/>
            <w:hideMark/>
          </w:tcPr>
          <w:p w14:paraId="4A5E71D4"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w:t>
            </w:r>
          </w:p>
        </w:tc>
      </w:tr>
      <w:tr w:rsidR="0037459E" w:rsidRPr="0037459E" w14:paraId="4D3FE149" w14:textId="77777777" w:rsidTr="0037459E">
        <w:trPr>
          <w:divId w:val="584458772"/>
          <w:trHeight w:val="315"/>
        </w:trPr>
        <w:tc>
          <w:tcPr>
            <w:tcW w:w="2814" w:type="dxa"/>
            <w:noWrap/>
            <w:hideMark/>
          </w:tcPr>
          <w:p w14:paraId="07EBF0E8" w14:textId="77777777" w:rsidR="0037459E" w:rsidRPr="0037459E" w:rsidRDefault="0037459E" w:rsidP="0037459E">
            <w:pPr>
              <w:spacing w:before="120" w:after="120"/>
              <w:rPr>
                <w:rFonts w:cs="Arial"/>
                <w:color w:val="000000"/>
                <w:sz w:val="18"/>
                <w:szCs w:val="18"/>
              </w:rPr>
            </w:pPr>
            <w:proofErr w:type="spellStart"/>
            <w:r w:rsidRPr="0037459E">
              <w:rPr>
                <w:rFonts w:cs="Arial"/>
                <w:color w:val="000000"/>
                <w:sz w:val="18"/>
                <w:szCs w:val="18"/>
              </w:rPr>
              <w:t>Hutto</w:t>
            </w:r>
            <w:proofErr w:type="spellEnd"/>
            <w:r w:rsidRPr="0037459E">
              <w:rPr>
                <w:rFonts w:cs="Arial"/>
                <w:color w:val="000000"/>
                <w:sz w:val="18"/>
                <w:szCs w:val="18"/>
              </w:rPr>
              <w:t xml:space="preserve"> Switch </w:t>
            </w:r>
            <w:proofErr w:type="spellStart"/>
            <w:r w:rsidRPr="0037459E">
              <w:rPr>
                <w:rFonts w:cs="Arial"/>
                <w:color w:val="000000"/>
                <w:sz w:val="18"/>
                <w:szCs w:val="18"/>
              </w:rPr>
              <w:t>Axfmr</w:t>
            </w:r>
            <w:proofErr w:type="spellEnd"/>
            <w:r w:rsidRPr="0037459E">
              <w:rPr>
                <w:rFonts w:cs="Arial"/>
                <w:color w:val="000000"/>
                <w:sz w:val="18"/>
                <w:szCs w:val="18"/>
              </w:rPr>
              <w:t xml:space="preserve"> 1 (3) 345/138 kV</w:t>
            </w:r>
          </w:p>
        </w:tc>
        <w:tc>
          <w:tcPr>
            <w:tcW w:w="2213" w:type="dxa"/>
            <w:noWrap/>
            <w:hideMark/>
          </w:tcPr>
          <w:p w14:paraId="0185982D" w14:textId="77777777" w:rsidR="0037459E" w:rsidRPr="0037459E" w:rsidRDefault="0037459E" w:rsidP="0037459E">
            <w:pPr>
              <w:spacing w:before="120" w:after="120"/>
              <w:rPr>
                <w:rFonts w:cs="Arial"/>
                <w:color w:val="000000"/>
                <w:sz w:val="18"/>
                <w:szCs w:val="18"/>
              </w:rPr>
            </w:pPr>
            <w:proofErr w:type="spellStart"/>
            <w:r w:rsidRPr="0037459E">
              <w:rPr>
                <w:rFonts w:cs="Arial"/>
                <w:color w:val="000000"/>
                <w:sz w:val="18"/>
                <w:szCs w:val="18"/>
              </w:rPr>
              <w:t>Gilleland</w:t>
            </w:r>
            <w:proofErr w:type="spellEnd"/>
            <w:r w:rsidRPr="0037459E">
              <w:rPr>
                <w:rFonts w:cs="Arial"/>
                <w:color w:val="000000"/>
                <w:sz w:val="18"/>
                <w:szCs w:val="18"/>
              </w:rPr>
              <w:t xml:space="preserve"> - Pflugerville 138 kV</w:t>
            </w:r>
          </w:p>
        </w:tc>
        <w:tc>
          <w:tcPr>
            <w:tcW w:w="1117" w:type="dxa"/>
            <w:noWrap/>
            <w:hideMark/>
          </w:tcPr>
          <w:p w14:paraId="7D2BAA0B"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589</w:t>
            </w:r>
          </w:p>
        </w:tc>
        <w:tc>
          <w:tcPr>
            <w:tcW w:w="1620" w:type="dxa"/>
            <w:noWrap/>
            <w:hideMark/>
          </w:tcPr>
          <w:p w14:paraId="0F2774F1"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5,338,627.43</w:t>
            </w:r>
            <w:r w:rsidRPr="0037459E">
              <w:rPr>
                <w:rFonts w:ascii="Times New Roman" w:hAnsi="Times New Roman"/>
                <w:sz w:val="20"/>
                <w:szCs w:val="20"/>
              </w:rPr>
              <w:t xml:space="preserve"> </w:t>
            </w:r>
          </w:p>
        </w:tc>
        <w:tc>
          <w:tcPr>
            <w:tcW w:w="1586" w:type="dxa"/>
            <w:noWrap/>
            <w:hideMark/>
          </w:tcPr>
          <w:p w14:paraId="77BDF3D3"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16TPIT0062</w:t>
            </w:r>
          </w:p>
        </w:tc>
      </w:tr>
      <w:tr w:rsidR="0037459E" w:rsidRPr="0037459E" w14:paraId="4D742706" w14:textId="77777777" w:rsidTr="0037459E">
        <w:trPr>
          <w:divId w:val="584458772"/>
          <w:trHeight w:val="315"/>
        </w:trPr>
        <w:tc>
          <w:tcPr>
            <w:tcW w:w="2814" w:type="dxa"/>
            <w:noWrap/>
            <w:hideMark/>
          </w:tcPr>
          <w:p w14:paraId="26B27C45"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Rio Hondo (2H) </w:t>
            </w:r>
            <w:proofErr w:type="spellStart"/>
            <w:r w:rsidRPr="0037459E">
              <w:rPr>
                <w:rFonts w:cs="Arial"/>
                <w:color w:val="000000"/>
                <w:sz w:val="18"/>
                <w:szCs w:val="18"/>
              </w:rPr>
              <w:t>Axfmr</w:t>
            </w:r>
            <w:proofErr w:type="spellEnd"/>
            <w:r w:rsidRPr="0037459E">
              <w:rPr>
                <w:rFonts w:cs="Arial"/>
                <w:color w:val="000000"/>
                <w:sz w:val="18"/>
                <w:szCs w:val="18"/>
              </w:rPr>
              <w:t xml:space="preserve"> 345/138 kV</w:t>
            </w:r>
          </w:p>
        </w:tc>
        <w:tc>
          <w:tcPr>
            <w:tcW w:w="2213" w:type="dxa"/>
            <w:noWrap/>
            <w:hideMark/>
          </w:tcPr>
          <w:p w14:paraId="2856393C" w14:textId="77777777" w:rsidR="0037459E" w:rsidRPr="0037459E" w:rsidRDefault="0037459E" w:rsidP="0037459E">
            <w:pPr>
              <w:spacing w:before="120" w:after="120"/>
              <w:rPr>
                <w:rFonts w:cs="Arial"/>
                <w:color w:val="000000"/>
                <w:sz w:val="18"/>
                <w:szCs w:val="18"/>
              </w:rPr>
            </w:pPr>
            <w:proofErr w:type="spellStart"/>
            <w:r w:rsidRPr="0037459E">
              <w:rPr>
                <w:rFonts w:cs="Arial"/>
                <w:color w:val="000000"/>
                <w:sz w:val="18"/>
                <w:szCs w:val="18"/>
              </w:rPr>
              <w:t>Aderhold</w:t>
            </w:r>
            <w:proofErr w:type="spellEnd"/>
            <w:r w:rsidRPr="0037459E">
              <w:rPr>
                <w:rFonts w:cs="Arial"/>
                <w:color w:val="000000"/>
                <w:sz w:val="18"/>
                <w:szCs w:val="18"/>
              </w:rPr>
              <w:t xml:space="preserve"> - Elsa 138 kV</w:t>
            </w:r>
          </w:p>
        </w:tc>
        <w:tc>
          <w:tcPr>
            <w:tcW w:w="1117" w:type="dxa"/>
            <w:noWrap/>
            <w:hideMark/>
          </w:tcPr>
          <w:p w14:paraId="0EDE884B"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272</w:t>
            </w:r>
          </w:p>
        </w:tc>
        <w:tc>
          <w:tcPr>
            <w:tcW w:w="1620" w:type="dxa"/>
            <w:noWrap/>
            <w:hideMark/>
          </w:tcPr>
          <w:p w14:paraId="0A1F6264"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4,745,657.61</w:t>
            </w:r>
            <w:r w:rsidRPr="0037459E">
              <w:rPr>
                <w:rFonts w:ascii="Times New Roman" w:hAnsi="Times New Roman"/>
                <w:sz w:val="20"/>
                <w:szCs w:val="20"/>
              </w:rPr>
              <w:t xml:space="preserve"> </w:t>
            </w:r>
          </w:p>
        </w:tc>
        <w:tc>
          <w:tcPr>
            <w:tcW w:w="1586" w:type="dxa"/>
            <w:noWrap/>
            <w:hideMark/>
          </w:tcPr>
          <w:p w14:paraId="710E5231"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w:t>
            </w:r>
          </w:p>
        </w:tc>
      </w:tr>
      <w:tr w:rsidR="0037459E" w:rsidRPr="0037459E" w14:paraId="5C239AE9" w14:textId="77777777" w:rsidTr="0037459E">
        <w:trPr>
          <w:divId w:val="584458772"/>
          <w:trHeight w:val="315"/>
        </w:trPr>
        <w:tc>
          <w:tcPr>
            <w:tcW w:w="2814" w:type="dxa"/>
            <w:noWrap/>
            <w:hideMark/>
          </w:tcPr>
          <w:p w14:paraId="7C09E984"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Falcon Seaboard - Midland East 345 kV</w:t>
            </w:r>
          </w:p>
        </w:tc>
        <w:tc>
          <w:tcPr>
            <w:tcW w:w="2213" w:type="dxa"/>
            <w:noWrap/>
            <w:hideMark/>
          </w:tcPr>
          <w:p w14:paraId="23507314"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Odessa to </w:t>
            </w:r>
            <w:proofErr w:type="spellStart"/>
            <w:r w:rsidRPr="0037459E">
              <w:rPr>
                <w:rFonts w:cs="Arial"/>
                <w:color w:val="000000"/>
                <w:sz w:val="18"/>
                <w:szCs w:val="18"/>
              </w:rPr>
              <w:t>Glenhaven</w:t>
            </w:r>
            <w:proofErr w:type="spellEnd"/>
            <w:r w:rsidRPr="0037459E">
              <w:rPr>
                <w:rFonts w:cs="Arial"/>
                <w:color w:val="000000"/>
                <w:sz w:val="18"/>
                <w:szCs w:val="18"/>
              </w:rPr>
              <w:t xml:space="preserve"> 138 kV</w:t>
            </w:r>
          </w:p>
        </w:tc>
        <w:tc>
          <w:tcPr>
            <w:tcW w:w="1117" w:type="dxa"/>
            <w:noWrap/>
            <w:hideMark/>
          </w:tcPr>
          <w:p w14:paraId="605B7F22"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70</w:t>
            </w:r>
          </w:p>
        </w:tc>
        <w:tc>
          <w:tcPr>
            <w:tcW w:w="1620" w:type="dxa"/>
            <w:noWrap/>
            <w:hideMark/>
          </w:tcPr>
          <w:p w14:paraId="31293663"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4,268,830.85</w:t>
            </w:r>
            <w:r w:rsidRPr="0037459E">
              <w:rPr>
                <w:rFonts w:ascii="Times New Roman" w:hAnsi="Times New Roman"/>
                <w:sz w:val="20"/>
                <w:szCs w:val="20"/>
              </w:rPr>
              <w:t xml:space="preserve"> </w:t>
            </w:r>
          </w:p>
        </w:tc>
        <w:tc>
          <w:tcPr>
            <w:tcW w:w="1586" w:type="dxa"/>
            <w:noWrap/>
            <w:hideMark/>
          </w:tcPr>
          <w:p w14:paraId="1518312F"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4173</w:t>
            </w:r>
          </w:p>
        </w:tc>
      </w:tr>
      <w:tr w:rsidR="0037459E" w:rsidRPr="0037459E" w14:paraId="788D18AD" w14:textId="77777777" w:rsidTr="0037459E">
        <w:trPr>
          <w:divId w:val="584458772"/>
          <w:trHeight w:val="315"/>
        </w:trPr>
        <w:tc>
          <w:tcPr>
            <w:tcW w:w="2814" w:type="dxa"/>
            <w:noWrap/>
            <w:hideMark/>
          </w:tcPr>
          <w:p w14:paraId="5CFAB762"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Bates - </w:t>
            </w:r>
            <w:proofErr w:type="spellStart"/>
            <w:r w:rsidRPr="0037459E">
              <w:rPr>
                <w:rFonts w:cs="Arial"/>
                <w:color w:val="000000"/>
                <w:sz w:val="18"/>
                <w:szCs w:val="18"/>
              </w:rPr>
              <w:t>Frontera</w:t>
            </w:r>
            <w:proofErr w:type="spellEnd"/>
            <w:r w:rsidRPr="0037459E">
              <w:rPr>
                <w:rFonts w:cs="Arial"/>
                <w:color w:val="000000"/>
                <w:sz w:val="18"/>
                <w:szCs w:val="18"/>
              </w:rPr>
              <w:t xml:space="preserve"> 138 kV</w:t>
            </w:r>
          </w:p>
        </w:tc>
        <w:tc>
          <w:tcPr>
            <w:tcW w:w="2213" w:type="dxa"/>
            <w:noWrap/>
            <w:hideMark/>
          </w:tcPr>
          <w:p w14:paraId="195A032B" w14:textId="77777777" w:rsidR="0037459E" w:rsidRPr="0037459E" w:rsidRDefault="0037459E" w:rsidP="0037459E">
            <w:pPr>
              <w:spacing w:before="120" w:after="120"/>
              <w:rPr>
                <w:rFonts w:cs="Arial"/>
                <w:color w:val="000000"/>
                <w:sz w:val="18"/>
                <w:szCs w:val="18"/>
              </w:rPr>
            </w:pPr>
            <w:proofErr w:type="spellStart"/>
            <w:r w:rsidRPr="0037459E">
              <w:rPr>
                <w:rFonts w:cs="Arial"/>
                <w:color w:val="000000"/>
                <w:sz w:val="18"/>
                <w:szCs w:val="18"/>
              </w:rPr>
              <w:t>Frontera</w:t>
            </w:r>
            <w:proofErr w:type="spellEnd"/>
            <w:r w:rsidRPr="0037459E">
              <w:rPr>
                <w:rFonts w:cs="Arial"/>
                <w:color w:val="000000"/>
                <w:sz w:val="18"/>
                <w:szCs w:val="18"/>
              </w:rPr>
              <w:t xml:space="preserve"> - Goodwin 138 kV</w:t>
            </w:r>
          </w:p>
        </w:tc>
        <w:tc>
          <w:tcPr>
            <w:tcW w:w="1117" w:type="dxa"/>
            <w:noWrap/>
            <w:hideMark/>
          </w:tcPr>
          <w:p w14:paraId="2D3856EC"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78</w:t>
            </w:r>
          </w:p>
        </w:tc>
        <w:tc>
          <w:tcPr>
            <w:tcW w:w="1620" w:type="dxa"/>
            <w:noWrap/>
            <w:hideMark/>
          </w:tcPr>
          <w:p w14:paraId="656B6E74"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4,074,787.83</w:t>
            </w:r>
            <w:r w:rsidRPr="0037459E">
              <w:rPr>
                <w:rFonts w:ascii="Times New Roman" w:hAnsi="Times New Roman"/>
                <w:sz w:val="20"/>
                <w:szCs w:val="20"/>
              </w:rPr>
              <w:t xml:space="preserve"> </w:t>
            </w:r>
          </w:p>
        </w:tc>
        <w:tc>
          <w:tcPr>
            <w:tcW w:w="1586" w:type="dxa"/>
            <w:noWrap/>
            <w:hideMark/>
          </w:tcPr>
          <w:p w14:paraId="6579465C"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w:t>
            </w:r>
          </w:p>
        </w:tc>
      </w:tr>
      <w:tr w:rsidR="0037459E" w:rsidRPr="0037459E" w14:paraId="0B164E74" w14:textId="77777777" w:rsidTr="0037459E">
        <w:trPr>
          <w:divId w:val="584458772"/>
          <w:trHeight w:val="315"/>
        </w:trPr>
        <w:tc>
          <w:tcPr>
            <w:tcW w:w="2814" w:type="dxa"/>
            <w:noWrap/>
            <w:hideMark/>
          </w:tcPr>
          <w:p w14:paraId="57F89C35"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Falcon Seaboard to Morgan Creek </w:t>
            </w:r>
            <w:proofErr w:type="spellStart"/>
            <w:r w:rsidRPr="0037459E">
              <w:rPr>
                <w:rFonts w:cs="Arial"/>
                <w:color w:val="000000"/>
                <w:sz w:val="18"/>
                <w:szCs w:val="18"/>
              </w:rPr>
              <w:t>Ses</w:t>
            </w:r>
            <w:proofErr w:type="spellEnd"/>
            <w:r w:rsidRPr="0037459E">
              <w:rPr>
                <w:rFonts w:cs="Arial"/>
                <w:color w:val="000000"/>
                <w:sz w:val="18"/>
                <w:szCs w:val="18"/>
              </w:rPr>
              <w:t xml:space="preserve"> 345 KV</w:t>
            </w:r>
          </w:p>
        </w:tc>
        <w:tc>
          <w:tcPr>
            <w:tcW w:w="2213" w:type="dxa"/>
            <w:noWrap/>
            <w:hideMark/>
          </w:tcPr>
          <w:p w14:paraId="778D84BA" w14:textId="77777777" w:rsidR="0037459E" w:rsidRPr="0037459E" w:rsidRDefault="0037459E" w:rsidP="0037459E">
            <w:pPr>
              <w:spacing w:before="120" w:after="120"/>
              <w:rPr>
                <w:rFonts w:cs="Arial"/>
                <w:color w:val="000000"/>
                <w:sz w:val="18"/>
                <w:szCs w:val="18"/>
              </w:rPr>
            </w:pPr>
            <w:proofErr w:type="spellStart"/>
            <w:r w:rsidRPr="0037459E">
              <w:rPr>
                <w:rFonts w:cs="Arial"/>
                <w:color w:val="000000"/>
                <w:sz w:val="18"/>
                <w:szCs w:val="18"/>
              </w:rPr>
              <w:t>Glenhaven</w:t>
            </w:r>
            <w:proofErr w:type="spellEnd"/>
            <w:r w:rsidRPr="0037459E">
              <w:rPr>
                <w:rFonts w:cs="Arial"/>
                <w:color w:val="000000"/>
                <w:sz w:val="18"/>
                <w:szCs w:val="18"/>
              </w:rPr>
              <w:t xml:space="preserve"> - </w:t>
            </w:r>
            <w:proofErr w:type="spellStart"/>
            <w:r w:rsidRPr="0037459E">
              <w:rPr>
                <w:rFonts w:cs="Arial"/>
                <w:color w:val="000000"/>
                <w:sz w:val="18"/>
                <w:szCs w:val="18"/>
              </w:rPr>
              <w:t>Crmwd</w:t>
            </w:r>
            <w:proofErr w:type="spellEnd"/>
            <w:r w:rsidRPr="0037459E">
              <w:rPr>
                <w:rFonts w:cs="Arial"/>
                <w:color w:val="000000"/>
                <w:sz w:val="18"/>
                <w:szCs w:val="18"/>
              </w:rPr>
              <w:t xml:space="preserve"> 8 Tap 138 kV</w:t>
            </w:r>
          </w:p>
        </w:tc>
        <w:tc>
          <w:tcPr>
            <w:tcW w:w="1117" w:type="dxa"/>
            <w:noWrap/>
            <w:hideMark/>
          </w:tcPr>
          <w:p w14:paraId="0B29CDDB"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249</w:t>
            </w:r>
          </w:p>
        </w:tc>
        <w:tc>
          <w:tcPr>
            <w:tcW w:w="1620" w:type="dxa"/>
            <w:noWrap/>
            <w:hideMark/>
          </w:tcPr>
          <w:p w14:paraId="5DCB0ED1"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4,063,954.92</w:t>
            </w:r>
            <w:r w:rsidRPr="0037459E">
              <w:rPr>
                <w:rFonts w:ascii="Times New Roman" w:hAnsi="Times New Roman"/>
                <w:sz w:val="20"/>
                <w:szCs w:val="20"/>
              </w:rPr>
              <w:t xml:space="preserve"> </w:t>
            </w:r>
          </w:p>
        </w:tc>
        <w:tc>
          <w:tcPr>
            <w:tcW w:w="1586" w:type="dxa"/>
            <w:noWrap/>
            <w:hideMark/>
          </w:tcPr>
          <w:p w14:paraId="520453F9"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4173</w:t>
            </w:r>
          </w:p>
        </w:tc>
      </w:tr>
      <w:tr w:rsidR="0037459E" w:rsidRPr="0037459E" w14:paraId="6DC28300" w14:textId="77777777" w:rsidTr="0037459E">
        <w:trPr>
          <w:divId w:val="584458772"/>
          <w:trHeight w:val="315"/>
        </w:trPr>
        <w:tc>
          <w:tcPr>
            <w:tcW w:w="2814" w:type="dxa"/>
            <w:noWrap/>
            <w:hideMark/>
          </w:tcPr>
          <w:p w14:paraId="71CC6731"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DCKT West Levee Switch - 800/900 Network 138 kV</w:t>
            </w:r>
          </w:p>
        </w:tc>
        <w:tc>
          <w:tcPr>
            <w:tcW w:w="2213" w:type="dxa"/>
            <w:noWrap/>
            <w:hideMark/>
          </w:tcPr>
          <w:p w14:paraId="499FC5B3"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East Levee Switch - Reagan Street 138 kV (3410_A)</w:t>
            </w:r>
          </w:p>
        </w:tc>
        <w:tc>
          <w:tcPr>
            <w:tcW w:w="1117" w:type="dxa"/>
            <w:noWrap/>
            <w:hideMark/>
          </w:tcPr>
          <w:p w14:paraId="11704A75"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277</w:t>
            </w:r>
          </w:p>
        </w:tc>
        <w:tc>
          <w:tcPr>
            <w:tcW w:w="1620" w:type="dxa"/>
            <w:noWrap/>
            <w:hideMark/>
          </w:tcPr>
          <w:p w14:paraId="1BE52999"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3,829,432.69</w:t>
            </w:r>
            <w:r w:rsidRPr="0037459E">
              <w:rPr>
                <w:rFonts w:ascii="Times New Roman" w:hAnsi="Times New Roman"/>
                <w:sz w:val="20"/>
                <w:szCs w:val="20"/>
              </w:rPr>
              <w:t xml:space="preserve"> </w:t>
            </w:r>
          </w:p>
        </w:tc>
        <w:tc>
          <w:tcPr>
            <w:tcW w:w="1586" w:type="dxa"/>
            <w:noWrap/>
            <w:hideMark/>
          </w:tcPr>
          <w:p w14:paraId="417983CF"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2014-NC28</w:t>
            </w:r>
          </w:p>
        </w:tc>
      </w:tr>
      <w:tr w:rsidR="0037459E" w:rsidRPr="0037459E" w14:paraId="6291614F" w14:textId="77777777" w:rsidTr="0037459E">
        <w:trPr>
          <w:divId w:val="584458772"/>
          <w:trHeight w:val="315"/>
        </w:trPr>
        <w:tc>
          <w:tcPr>
            <w:tcW w:w="2814" w:type="dxa"/>
            <w:noWrap/>
            <w:hideMark/>
          </w:tcPr>
          <w:p w14:paraId="5A2878EE"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lastRenderedPageBreak/>
              <w:t>DCKT Calaveras-</w:t>
            </w:r>
            <w:proofErr w:type="spellStart"/>
            <w:r w:rsidRPr="0037459E">
              <w:rPr>
                <w:rFonts w:cs="Arial"/>
                <w:color w:val="000000"/>
                <w:sz w:val="18"/>
                <w:szCs w:val="18"/>
              </w:rPr>
              <w:t>Hotwells</w:t>
            </w:r>
            <w:proofErr w:type="spellEnd"/>
            <w:r w:rsidRPr="0037459E">
              <w:rPr>
                <w:rFonts w:cs="Arial"/>
                <w:color w:val="000000"/>
                <w:sz w:val="18"/>
                <w:szCs w:val="18"/>
              </w:rPr>
              <w:t xml:space="preserve"> &amp; Laredo1 138 kV</w:t>
            </w:r>
          </w:p>
        </w:tc>
        <w:tc>
          <w:tcPr>
            <w:tcW w:w="2213" w:type="dxa"/>
            <w:noWrap/>
            <w:hideMark/>
          </w:tcPr>
          <w:p w14:paraId="5DB42BE2"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Calaveras - </w:t>
            </w:r>
            <w:proofErr w:type="spellStart"/>
            <w:r w:rsidRPr="0037459E">
              <w:rPr>
                <w:rFonts w:cs="Arial"/>
                <w:color w:val="000000"/>
                <w:sz w:val="18"/>
                <w:szCs w:val="18"/>
              </w:rPr>
              <w:t>Streich</w:t>
            </w:r>
            <w:proofErr w:type="spellEnd"/>
            <w:r w:rsidRPr="0037459E">
              <w:rPr>
                <w:rFonts w:cs="Arial"/>
                <w:color w:val="000000"/>
                <w:sz w:val="18"/>
                <w:szCs w:val="18"/>
              </w:rPr>
              <w:t xml:space="preserve"> 138 kV</w:t>
            </w:r>
          </w:p>
        </w:tc>
        <w:tc>
          <w:tcPr>
            <w:tcW w:w="1117" w:type="dxa"/>
            <w:noWrap/>
            <w:hideMark/>
          </w:tcPr>
          <w:p w14:paraId="64046CBE"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752</w:t>
            </w:r>
          </w:p>
        </w:tc>
        <w:tc>
          <w:tcPr>
            <w:tcW w:w="1620" w:type="dxa"/>
            <w:noWrap/>
            <w:hideMark/>
          </w:tcPr>
          <w:p w14:paraId="18CCA797"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3,750,145.76</w:t>
            </w:r>
            <w:r w:rsidRPr="0037459E">
              <w:rPr>
                <w:rFonts w:ascii="Times New Roman" w:hAnsi="Times New Roman"/>
                <w:sz w:val="20"/>
                <w:szCs w:val="20"/>
              </w:rPr>
              <w:t xml:space="preserve"> </w:t>
            </w:r>
          </w:p>
        </w:tc>
        <w:tc>
          <w:tcPr>
            <w:tcW w:w="1586" w:type="dxa"/>
            <w:noWrap/>
            <w:hideMark/>
          </w:tcPr>
          <w:p w14:paraId="7E461B47"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16TPIT0011</w:t>
            </w:r>
          </w:p>
        </w:tc>
      </w:tr>
      <w:tr w:rsidR="0037459E" w:rsidRPr="0037459E" w14:paraId="43CF3202" w14:textId="77777777" w:rsidTr="0037459E">
        <w:trPr>
          <w:divId w:val="584458772"/>
          <w:trHeight w:val="315"/>
        </w:trPr>
        <w:tc>
          <w:tcPr>
            <w:tcW w:w="2814" w:type="dxa"/>
            <w:noWrap/>
            <w:hideMark/>
          </w:tcPr>
          <w:p w14:paraId="7E4F10E7"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San Angelo College Hills 138_69T1 138/69 kV</w:t>
            </w:r>
          </w:p>
        </w:tc>
        <w:tc>
          <w:tcPr>
            <w:tcW w:w="2213" w:type="dxa"/>
            <w:noWrap/>
            <w:hideMark/>
          </w:tcPr>
          <w:p w14:paraId="3A485BC3"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SA Power 69T1 138/69 kV</w:t>
            </w:r>
          </w:p>
        </w:tc>
        <w:tc>
          <w:tcPr>
            <w:tcW w:w="1117" w:type="dxa"/>
            <w:noWrap/>
            <w:hideMark/>
          </w:tcPr>
          <w:p w14:paraId="04F52CC6"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757</w:t>
            </w:r>
          </w:p>
        </w:tc>
        <w:tc>
          <w:tcPr>
            <w:tcW w:w="1620" w:type="dxa"/>
            <w:noWrap/>
            <w:hideMark/>
          </w:tcPr>
          <w:p w14:paraId="4CC34EBE"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3,568,527.32</w:t>
            </w:r>
            <w:r w:rsidRPr="0037459E">
              <w:rPr>
                <w:rFonts w:ascii="Times New Roman" w:hAnsi="Times New Roman"/>
                <w:sz w:val="20"/>
                <w:szCs w:val="20"/>
              </w:rPr>
              <w:t xml:space="preserve"> </w:t>
            </w:r>
          </w:p>
        </w:tc>
        <w:tc>
          <w:tcPr>
            <w:tcW w:w="1586" w:type="dxa"/>
            <w:noWrap/>
            <w:hideMark/>
          </w:tcPr>
          <w:p w14:paraId="7BB0AC4E"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w:t>
            </w:r>
          </w:p>
        </w:tc>
      </w:tr>
      <w:tr w:rsidR="0037459E" w:rsidRPr="0037459E" w14:paraId="5A73ED67" w14:textId="77777777" w:rsidTr="0037459E">
        <w:trPr>
          <w:divId w:val="584458772"/>
          <w:trHeight w:val="315"/>
        </w:trPr>
        <w:tc>
          <w:tcPr>
            <w:tcW w:w="2814" w:type="dxa"/>
            <w:noWrap/>
            <w:hideMark/>
          </w:tcPr>
          <w:p w14:paraId="7EBE525C"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South Mission to </w:t>
            </w:r>
            <w:proofErr w:type="spellStart"/>
            <w:r w:rsidRPr="0037459E">
              <w:rPr>
                <w:rFonts w:cs="Arial"/>
                <w:color w:val="000000"/>
                <w:sz w:val="18"/>
                <w:szCs w:val="18"/>
              </w:rPr>
              <w:t>Frontera</w:t>
            </w:r>
            <w:proofErr w:type="spellEnd"/>
            <w:r w:rsidRPr="0037459E">
              <w:rPr>
                <w:rFonts w:cs="Arial"/>
                <w:color w:val="000000"/>
                <w:sz w:val="18"/>
                <w:szCs w:val="18"/>
              </w:rPr>
              <w:t xml:space="preserve"> 138/138 KV</w:t>
            </w:r>
          </w:p>
        </w:tc>
        <w:tc>
          <w:tcPr>
            <w:tcW w:w="2213" w:type="dxa"/>
            <w:noWrap/>
            <w:hideMark/>
          </w:tcPr>
          <w:p w14:paraId="666A993E"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North McAllen to West McAllen</w:t>
            </w:r>
          </w:p>
        </w:tc>
        <w:tc>
          <w:tcPr>
            <w:tcW w:w="1117" w:type="dxa"/>
            <w:noWrap/>
            <w:hideMark/>
          </w:tcPr>
          <w:p w14:paraId="2285C940"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70</w:t>
            </w:r>
          </w:p>
        </w:tc>
        <w:tc>
          <w:tcPr>
            <w:tcW w:w="1620" w:type="dxa"/>
            <w:noWrap/>
            <w:hideMark/>
          </w:tcPr>
          <w:p w14:paraId="01865B0B"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3,335,332.47</w:t>
            </w:r>
            <w:r w:rsidRPr="0037459E">
              <w:rPr>
                <w:rFonts w:ascii="Times New Roman" w:hAnsi="Times New Roman"/>
                <w:sz w:val="20"/>
                <w:szCs w:val="20"/>
              </w:rPr>
              <w:t xml:space="preserve"> </w:t>
            </w:r>
          </w:p>
        </w:tc>
        <w:tc>
          <w:tcPr>
            <w:tcW w:w="1586" w:type="dxa"/>
            <w:noWrap/>
            <w:hideMark/>
          </w:tcPr>
          <w:p w14:paraId="1A5F70B7"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w:t>
            </w:r>
          </w:p>
        </w:tc>
      </w:tr>
      <w:tr w:rsidR="0037459E" w:rsidRPr="0037459E" w14:paraId="3FDEEDB2" w14:textId="77777777" w:rsidTr="0037459E">
        <w:trPr>
          <w:divId w:val="584458772"/>
          <w:trHeight w:val="315"/>
        </w:trPr>
        <w:tc>
          <w:tcPr>
            <w:tcW w:w="2814" w:type="dxa"/>
            <w:noWrap/>
            <w:hideMark/>
          </w:tcPr>
          <w:p w14:paraId="2C67745B"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Barber Lake </w:t>
            </w:r>
            <w:proofErr w:type="spellStart"/>
            <w:r w:rsidRPr="0037459E">
              <w:rPr>
                <w:rFonts w:cs="Arial"/>
                <w:color w:val="000000"/>
                <w:sz w:val="18"/>
                <w:szCs w:val="18"/>
              </w:rPr>
              <w:t>Swtich</w:t>
            </w:r>
            <w:proofErr w:type="spellEnd"/>
            <w:r w:rsidRPr="0037459E">
              <w:rPr>
                <w:rFonts w:cs="Arial"/>
                <w:color w:val="000000"/>
                <w:sz w:val="18"/>
                <w:szCs w:val="18"/>
              </w:rPr>
              <w:t xml:space="preserve"> - Morgan Creek </w:t>
            </w:r>
            <w:proofErr w:type="spellStart"/>
            <w:r w:rsidRPr="0037459E">
              <w:rPr>
                <w:rFonts w:cs="Arial"/>
                <w:color w:val="000000"/>
                <w:sz w:val="18"/>
                <w:szCs w:val="18"/>
              </w:rPr>
              <w:t>Ses</w:t>
            </w:r>
            <w:proofErr w:type="spellEnd"/>
            <w:r w:rsidRPr="0037459E">
              <w:rPr>
                <w:rFonts w:cs="Arial"/>
                <w:color w:val="000000"/>
                <w:sz w:val="18"/>
                <w:szCs w:val="18"/>
              </w:rPr>
              <w:t xml:space="preserve"> 138 kV (14030)</w:t>
            </w:r>
          </w:p>
        </w:tc>
        <w:tc>
          <w:tcPr>
            <w:tcW w:w="2213" w:type="dxa"/>
            <w:noWrap/>
            <w:hideMark/>
          </w:tcPr>
          <w:p w14:paraId="17E78075"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 xml:space="preserve">Barber Lake </w:t>
            </w:r>
            <w:proofErr w:type="spellStart"/>
            <w:r w:rsidRPr="0037459E">
              <w:rPr>
                <w:rFonts w:cs="Arial"/>
                <w:color w:val="000000"/>
                <w:sz w:val="18"/>
                <w:szCs w:val="18"/>
              </w:rPr>
              <w:t>Swtich</w:t>
            </w:r>
            <w:proofErr w:type="spellEnd"/>
            <w:r w:rsidRPr="0037459E">
              <w:rPr>
                <w:rFonts w:cs="Arial"/>
                <w:color w:val="000000"/>
                <w:sz w:val="18"/>
                <w:szCs w:val="18"/>
              </w:rPr>
              <w:t xml:space="preserve"> - Morgan Creek </w:t>
            </w:r>
            <w:proofErr w:type="spellStart"/>
            <w:r w:rsidRPr="0037459E">
              <w:rPr>
                <w:rFonts w:cs="Arial"/>
                <w:color w:val="000000"/>
                <w:sz w:val="18"/>
                <w:szCs w:val="18"/>
              </w:rPr>
              <w:t>Ses</w:t>
            </w:r>
            <w:proofErr w:type="spellEnd"/>
            <w:r w:rsidRPr="0037459E">
              <w:rPr>
                <w:rFonts w:cs="Arial"/>
                <w:color w:val="000000"/>
                <w:sz w:val="18"/>
                <w:szCs w:val="18"/>
              </w:rPr>
              <w:t xml:space="preserve"> 138 kV (14035)</w:t>
            </w:r>
          </w:p>
        </w:tc>
        <w:tc>
          <w:tcPr>
            <w:tcW w:w="1117" w:type="dxa"/>
            <w:noWrap/>
            <w:hideMark/>
          </w:tcPr>
          <w:p w14:paraId="2737C13A"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80</w:t>
            </w:r>
          </w:p>
        </w:tc>
        <w:tc>
          <w:tcPr>
            <w:tcW w:w="1620" w:type="dxa"/>
            <w:noWrap/>
            <w:hideMark/>
          </w:tcPr>
          <w:p w14:paraId="20FC94CE"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3,040,753.33</w:t>
            </w:r>
            <w:r w:rsidRPr="0037459E">
              <w:rPr>
                <w:rFonts w:ascii="Times New Roman" w:hAnsi="Times New Roman"/>
                <w:sz w:val="20"/>
                <w:szCs w:val="20"/>
              </w:rPr>
              <w:t xml:space="preserve"> </w:t>
            </w:r>
          </w:p>
        </w:tc>
        <w:tc>
          <w:tcPr>
            <w:tcW w:w="1586" w:type="dxa"/>
            <w:noWrap/>
            <w:hideMark/>
          </w:tcPr>
          <w:p w14:paraId="14E5684C"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15TPIT0087</w:t>
            </w:r>
          </w:p>
        </w:tc>
      </w:tr>
      <w:tr w:rsidR="0037459E" w:rsidRPr="0037459E" w14:paraId="2D150F97" w14:textId="77777777" w:rsidTr="0037459E">
        <w:trPr>
          <w:divId w:val="584458772"/>
          <w:trHeight w:val="315"/>
        </w:trPr>
        <w:tc>
          <w:tcPr>
            <w:tcW w:w="2814" w:type="dxa"/>
            <w:noWrap/>
            <w:hideMark/>
          </w:tcPr>
          <w:p w14:paraId="6651A772" w14:textId="77777777" w:rsidR="0037459E" w:rsidRPr="0037459E" w:rsidRDefault="0037459E" w:rsidP="0037459E">
            <w:pPr>
              <w:spacing w:before="120" w:after="120"/>
              <w:rPr>
                <w:rFonts w:cs="Arial"/>
                <w:color w:val="000000"/>
                <w:sz w:val="18"/>
                <w:szCs w:val="18"/>
              </w:rPr>
            </w:pPr>
            <w:proofErr w:type="spellStart"/>
            <w:r w:rsidRPr="0037459E">
              <w:rPr>
                <w:rFonts w:cs="Arial"/>
                <w:color w:val="000000"/>
                <w:sz w:val="18"/>
                <w:szCs w:val="18"/>
              </w:rPr>
              <w:t>Basecase</w:t>
            </w:r>
            <w:proofErr w:type="spellEnd"/>
          </w:p>
        </w:tc>
        <w:tc>
          <w:tcPr>
            <w:tcW w:w="2213" w:type="dxa"/>
            <w:noWrap/>
            <w:hideMark/>
          </w:tcPr>
          <w:p w14:paraId="65919BD3" w14:textId="77777777" w:rsidR="0037459E" w:rsidRPr="0037459E" w:rsidRDefault="0037459E" w:rsidP="0037459E">
            <w:pPr>
              <w:spacing w:before="120" w:after="120"/>
              <w:rPr>
                <w:rFonts w:cs="Arial"/>
                <w:color w:val="000000"/>
                <w:sz w:val="18"/>
                <w:szCs w:val="18"/>
              </w:rPr>
            </w:pPr>
            <w:r w:rsidRPr="0037459E">
              <w:rPr>
                <w:rFonts w:cs="Arial"/>
                <w:color w:val="000000"/>
                <w:sz w:val="18"/>
                <w:szCs w:val="18"/>
              </w:rPr>
              <w:t>North to Houston</w:t>
            </w:r>
          </w:p>
        </w:tc>
        <w:tc>
          <w:tcPr>
            <w:tcW w:w="1117" w:type="dxa"/>
            <w:noWrap/>
            <w:hideMark/>
          </w:tcPr>
          <w:p w14:paraId="1E13DE92"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93</w:t>
            </w:r>
          </w:p>
        </w:tc>
        <w:tc>
          <w:tcPr>
            <w:tcW w:w="1620" w:type="dxa"/>
            <w:noWrap/>
            <w:hideMark/>
          </w:tcPr>
          <w:p w14:paraId="7B4E569C" w14:textId="77777777" w:rsidR="0037459E" w:rsidRPr="0037459E" w:rsidRDefault="0037459E" w:rsidP="0037459E">
            <w:pPr>
              <w:spacing w:before="120" w:after="120"/>
              <w:jc w:val="center"/>
              <w:rPr>
                <w:rFonts w:ascii="Times New Roman" w:hAnsi="Times New Roman"/>
                <w:sz w:val="20"/>
                <w:szCs w:val="20"/>
              </w:rPr>
            </w:pPr>
            <w:r w:rsidRPr="0037459E">
              <w:rPr>
                <w:rFonts w:cs="Arial"/>
                <w:color w:val="000000"/>
                <w:sz w:val="18"/>
                <w:szCs w:val="18"/>
              </w:rPr>
              <w:t xml:space="preserve"> $    3,027,252.14</w:t>
            </w:r>
            <w:r w:rsidRPr="0037459E">
              <w:rPr>
                <w:rFonts w:ascii="Times New Roman" w:hAnsi="Times New Roman"/>
                <w:sz w:val="20"/>
                <w:szCs w:val="20"/>
              </w:rPr>
              <w:t xml:space="preserve"> </w:t>
            </w:r>
          </w:p>
        </w:tc>
        <w:tc>
          <w:tcPr>
            <w:tcW w:w="1586" w:type="dxa"/>
            <w:noWrap/>
            <w:hideMark/>
          </w:tcPr>
          <w:p w14:paraId="075D9B22" w14:textId="77777777" w:rsidR="0037459E" w:rsidRPr="0037459E" w:rsidRDefault="0037459E" w:rsidP="0037459E">
            <w:pPr>
              <w:spacing w:before="120" w:after="120"/>
              <w:jc w:val="center"/>
              <w:rPr>
                <w:rFonts w:cs="Arial"/>
                <w:color w:val="000000"/>
                <w:sz w:val="18"/>
                <w:szCs w:val="18"/>
              </w:rPr>
            </w:pPr>
            <w:r w:rsidRPr="0037459E">
              <w:rPr>
                <w:rFonts w:cs="Arial"/>
                <w:color w:val="000000"/>
                <w:sz w:val="18"/>
                <w:szCs w:val="18"/>
              </w:rPr>
              <w:t>2013-R63   </w:t>
            </w:r>
          </w:p>
        </w:tc>
      </w:tr>
    </w:tbl>
    <w:p w14:paraId="20D1CD09" w14:textId="11860C90" w:rsidR="00FB3840" w:rsidRDefault="00FB3840" w:rsidP="004C71C3">
      <w:pPr>
        <w:jc w:val="both"/>
        <w:rPr>
          <w:rFonts w:cs="Arial"/>
          <w:szCs w:val="22"/>
        </w:rPr>
      </w:pPr>
      <w:r>
        <w:rPr>
          <w:rFonts w:cs="Arial"/>
          <w:szCs w:val="22"/>
        </w:rPr>
        <w:fldChar w:fldCharType="end"/>
      </w:r>
    </w:p>
    <w:p w14:paraId="5411D31F" w14:textId="77777777" w:rsidR="000F4671" w:rsidRPr="0052407B" w:rsidRDefault="00AA29B8" w:rsidP="004E5322">
      <w:pPr>
        <w:pStyle w:val="Heading1"/>
      </w:pPr>
      <w:bookmarkStart w:id="264" w:name="_Toc424129031"/>
      <w:r w:rsidRPr="0052407B">
        <w:t>System Events</w:t>
      </w:r>
      <w:bookmarkEnd w:id="264"/>
    </w:p>
    <w:p w14:paraId="4ADD1C82" w14:textId="77777777" w:rsidR="001E1571" w:rsidRPr="0052407B" w:rsidRDefault="001E1571" w:rsidP="004E5322">
      <w:pPr>
        <w:pStyle w:val="Heading2"/>
      </w:pPr>
      <w:bookmarkStart w:id="265" w:name="_Toc424129032"/>
      <w:r w:rsidRPr="0052407B">
        <w:t>ERCOT Peak Load</w:t>
      </w:r>
      <w:bookmarkEnd w:id="265"/>
    </w:p>
    <w:p w14:paraId="1F9B95AC" w14:textId="3EB1DE84" w:rsidR="004E5322" w:rsidRPr="0052407B" w:rsidRDefault="00E33DF6" w:rsidP="00E33DF6">
      <w:pPr>
        <w:jc w:val="both"/>
        <w:rPr>
          <w:rFonts w:cs="Arial"/>
          <w:szCs w:val="22"/>
        </w:rPr>
      </w:pPr>
      <w:r w:rsidRPr="0052407B">
        <w:rPr>
          <w:rFonts w:cs="Arial"/>
          <w:szCs w:val="22"/>
        </w:rPr>
        <w:t>The unofficial ERCO</w:t>
      </w:r>
      <w:r w:rsidR="00083CEB" w:rsidRPr="0052407B">
        <w:rPr>
          <w:rFonts w:cs="Arial"/>
          <w:szCs w:val="22"/>
        </w:rPr>
        <w:t>T peak load f</w:t>
      </w:r>
      <w:r w:rsidR="001B1605" w:rsidRPr="0052407B">
        <w:rPr>
          <w:rFonts w:cs="Arial"/>
          <w:szCs w:val="22"/>
        </w:rPr>
        <w:t xml:space="preserve">or the month was </w:t>
      </w:r>
      <w:r w:rsidR="0052407B" w:rsidRPr="0052407B">
        <w:rPr>
          <w:rFonts w:cs="Arial"/>
          <w:szCs w:val="22"/>
        </w:rPr>
        <w:t xml:space="preserve">61,741 </w:t>
      </w:r>
      <w:r w:rsidRPr="0052407B">
        <w:rPr>
          <w:rFonts w:cs="Arial"/>
          <w:szCs w:val="22"/>
        </w:rPr>
        <w:t xml:space="preserve">MW and occurred on </w:t>
      </w:r>
      <w:r w:rsidR="0052407B" w:rsidRPr="0052407B">
        <w:rPr>
          <w:rFonts w:cs="Arial"/>
          <w:szCs w:val="22"/>
        </w:rPr>
        <w:t>June 10</w:t>
      </w:r>
      <w:r w:rsidR="00E17168" w:rsidRPr="0052407B">
        <w:rPr>
          <w:rFonts w:cs="Arial"/>
          <w:szCs w:val="22"/>
          <w:vertAlign w:val="superscript"/>
        </w:rPr>
        <w:t>th</w:t>
      </w:r>
      <w:r w:rsidR="00E17168" w:rsidRPr="0052407B">
        <w:rPr>
          <w:rFonts w:cs="Arial"/>
          <w:szCs w:val="22"/>
        </w:rPr>
        <w:t xml:space="preserve"> during</w:t>
      </w:r>
      <w:r w:rsidR="001B1605" w:rsidRPr="0052407B">
        <w:rPr>
          <w:rFonts w:cs="Arial"/>
          <w:szCs w:val="22"/>
        </w:rPr>
        <w:t xml:space="preserve"> hour ending 17</w:t>
      </w:r>
      <w:r w:rsidRPr="0052407B">
        <w:rPr>
          <w:rFonts w:cs="Arial"/>
          <w:szCs w:val="22"/>
        </w:rPr>
        <w:t>:00.</w:t>
      </w:r>
    </w:p>
    <w:p w14:paraId="290930B2" w14:textId="77777777" w:rsidR="00AA29B8" w:rsidRPr="00A239D8" w:rsidRDefault="00AA29B8" w:rsidP="004E5322">
      <w:pPr>
        <w:pStyle w:val="Heading2"/>
      </w:pPr>
      <w:bookmarkStart w:id="266" w:name="_Toc424129033"/>
      <w:r w:rsidRPr="00A239D8">
        <w:t>Load Shed Events</w:t>
      </w:r>
      <w:bookmarkEnd w:id="266"/>
    </w:p>
    <w:p w14:paraId="609DDF0D" w14:textId="28616B94" w:rsidR="00AA29B8" w:rsidRPr="00A239D8" w:rsidRDefault="00C32E7E" w:rsidP="00B831ED">
      <w:pPr>
        <w:tabs>
          <w:tab w:val="left" w:pos="1242"/>
        </w:tabs>
        <w:jc w:val="both"/>
        <w:rPr>
          <w:rFonts w:cs="Arial"/>
          <w:szCs w:val="22"/>
        </w:rPr>
      </w:pPr>
      <w:r w:rsidRPr="0052407B">
        <w:rPr>
          <w:rFonts w:cs="Arial"/>
          <w:szCs w:val="22"/>
        </w:rPr>
        <w:t>None</w:t>
      </w:r>
      <w:r w:rsidR="00032BF6" w:rsidRPr="0052407B">
        <w:rPr>
          <w:rFonts w:cs="Arial"/>
          <w:szCs w:val="22"/>
        </w:rPr>
        <w:t>.</w:t>
      </w:r>
      <w:r w:rsidR="00B831ED" w:rsidRPr="00A239D8">
        <w:rPr>
          <w:rFonts w:cs="Arial"/>
          <w:szCs w:val="22"/>
        </w:rPr>
        <w:tab/>
      </w:r>
    </w:p>
    <w:p w14:paraId="2382CD04" w14:textId="77777777" w:rsidR="00AA29B8" w:rsidRPr="00A239D8" w:rsidRDefault="00AA29B8" w:rsidP="004E5322">
      <w:pPr>
        <w:pStyle w:val="Heading2"/>
      </w:pPr>
      <w:bookmarkStart w:id="267" w:name="_Toc424129034"/>
      <w:r w:rsidRPr="00A239D8">
        <w:t>Stability Events</w:t>
      </w:r>
      <w:bookmarkEnd w:id="267"/>
    </w:p>
    <w:p w14:paraId="51DCC4A7" w14:textId="01DD786C" w:rsidR="00F10987" w:rsidRPr="00AC560C" w:rsidRDefault="00AA29B8" w:rsidP="00AA29B8">
      <w:pPr>
        <w:jc w:val="both"/>
        <w:rPr>
          <w:rFonts w:cs="Arial"/>
          <w:szCs w:val="22"/>
        </w:rPr>
      </w:pPr>
      <w:r w:rsidRPr="00AC560C">
        <w:rPr>
          <w:rFonts w:cs="Arial"/>
          <w:szCs w:val="22"/>
        </w:rPr>
        <w:t>None</w:t>
      </w:r>
      <w:r w:rsidR="00032BF6" w:rsidRPr="00AC560C">
        <w:rPr>
          <w:rFonts w:cs="Arial"/>
          <w:szCs w:val="22"/>
        </w:rPr>
        <w:t>.</w:t>
      </w:r>
    </w:p>
    <w:p w14:paraId="1D712299" w14:textId="77777777" w:rsidR="005E6548" w:rsidRPr="00AC560C" w:rsidRDefault="005E6548" w:rsidP="004E5322">
      <w:pPr>
        <w:pStyle w:val="Heading2"/>
      </w:pPr>
      <w:bookmarkStart w:id="268" w:name="_Toc424129035"/>
      <w:r w:rsidRPr="00AC560C">
        <w:t>Notable PMU Events</w:t>
      </w:r>
      <w:bookmarkEnd w:id="268"/>
    </w:p>
    <w:p w14:paraId="1848F896" w14:textId="77777777" w:rsidR="00947B32" w:rsidRPr="00AC560C" w:rsidRDefault="00E03F02" w:rsidP="00947B32">
      <w:pPr>
        <w:jc w:val="both"/>
        <w:rPr>
          <w:rFonts w:cs="Arial"/>
          <w:szCs w:val="22"/>
        </w:rPr>
      </w:pPr>
      <w:r w:rsidRPr="00AC560C">
        <w:rPr>
          <w:rFonts w:cs="Arial"/>
          <w:szCs w:val="22"/>
        </w:rPr>
        <w:t>ERCOT analyzes PMU data for any significant system disturbances that do not fall into the Frequency Event</w:t>
      </w:r>
      <w:r w:rsidR="00BE35F9" w:rsidRPr="00AC560C">
        <w:rPr>
          <w:rFonts w:cs="Arial"/>
          <w:szCs w:val="22"/>
        </w:rPr>
        <w:t>s</w:t>
      </w:r>
      <w:r w:rsidRPr="00AC560C">
        <w:rPr>
          <w:rFonts w:cs="Arial"/>
          <w:szCs w:val="22"/>
        </w:rPr>
        <w:t xml:space="preserve"> category reported in section 2.1. The results are </w:t>
      </w:r>
      <w:r w:rsidR="00B76AB6" w:rsidRPr="00AC560C">
        <w:rPr>
          <w:rFonts w:cs="Arial"/>
          <w:szCs w:val="22"/>
        </w:rPr>
        <w:t>summarized in this section once t</w:t>
      </w:r>
      <w:r w:rsidR="00BE35F9" w:rsidRPr="00AC560C">
        <w:rPr>
          <w:rFonts w:cs="Arial"/>
          <w:szCs w:val="22"/>
        </w:rPr>
        <w:t>he analysis has been completed.</w:t>
      </w:r>
    </w:p>
    <w:p w14:paraId="42756464" w14:textId="77777777" w:rsidR="00442E30" w:rsidRPr="00AC560C" w:rsidRDefault="00442E30" w:rsidP="00947B32">
      <w:pPr>
        <w:jc w:val="both"/>
        <w:rPr>
          <w:rFonts w:cs="Arial"/>
          <w:szCs w:val="22"/>
        </w:rPr>
      </w:pPr>
    </w:p>
    <w:p w14:paraId="2C991843" w14:textId="5739CEA2" w:rsidR="00442E30" w:rsidRPr="00AC560C" w:rsidRDefault="00442E30" w:rsidP="00947B32">
      <w:pPr>
        <w:jc w:val="both"/>
        <w:rPr>
          <w:rFonts w:cs="Arial"/>
          <w:szCs w:val="22"/>
        </w:rPr>
      </w:pPr>
      <w:r w:rsidRPr="00AC560C">
        <w:rPr>
          <w:rFonts w:cs="Arial"/>
          <w:szCs w:val="22"/>
        </w:rPr>
        <w:t xml:space="preserve">There were no reportable events in </w:t>
      </w:r>
      <w:r w:rsidR="009149ED" w:rsidRPr="00AC560C">
        <w:rPr>
          <w:rFonts w:cs="Arial"/>
          <w:szCs w:val="22"/>
        </w:rPr>
        <w:t>June</w:t>
      </w:r>
      <w:r w:rsidR="002B1F0D" w:rsidRPr="00AC560C">
        <w:rPr>
          <w:rFonts w:cs="Arial"/>
          <w:szCs w:val="22"/>
        </w:rPr>
        <w:t>.</w:t>
      </w:r>
    </w:p>
    <w:p w14:paraId="08448435" w14:textId="77777777" w:rsidR="00AA29B8" w:rsidRPr="00AC560C" w:rsidRDefault="00AA29B8" w:rsidP="004E5322">
      <w:pPr>
        <w:pStyle w:val="Heading2"/>
      </w:pPr>
      <w:bookmarkStart w:id="269" w:name="_Toc424129036"/>
      <w:r w:rsidRPr="00AC560C">
        <w:t>TRE/DOE Reportable Events</w:t>
      </w:r>
      <w:bookmarkEnd w:id="269"/>
    </w:p>
    <w:p w14:paraId="5C364266" w14:textId="292F7DDA" w:rsidR="00F93E04" w:rsidRPr="00A239D8" w:rsidRDefault="00A239D8" w:rsidP="00F93E04">
      <w:r>
        <w:rPr>
          <w:rFonts w:cs="Arial"/>
          <w:szCs w:val="22"/>
        </w:rPr>
        <w:t>None.</w:t>
      </w:r>
    </w:p>
    <w:p w14:paraId="0F4EC5FB" w14:textId="77777777" w:rsidR="00AA29B8" w:rsidRPr="00297829" w:rsidRDefault="00930D75" w:rsidP="004E5322">
      <w:pPr>
        <w:pStyle w:val="Heading2"/>
      </w:pPr>
      <w:bookmarkStart w:id="270" w:name="_Toc424129037"/>
      <w:r w:rsidRPr="00297829">
        <w:t xml:space="preserve">New/Updated </w:t>
      </w:r>
      <w:r w:rsidR="00DB17CE" w:rsidRPr="00297829">
        <w:t>Constraint Management Plans</w:t>
      </w:r>
      <w:bookmarkEnd w:id="270"/>
    </w:p>
    <w:p w14:paraId="2504F7B1" w14:textId="44845BE5" w:rsidR="00297829" w:rsidRPr="001C057C" w:rsidRDefault="001C057C" w:rsidP="00297829">
      <w:r w:rsidRPr="001C057C">
        <w:t>Thirteen</w:t>
      </w:r>
      <w:r w:rsidR="00297829" w:rsidRPr="001C057C">
        <w:t xml:space="preserve"> Constraint Management Plans </w:t>
      </w:r>
      <w:r w:rsidRPr="001C057C">
        <w:t>were</w:t>
      </w:r>
      <w:r w:rsidR="00297829" w:rsidRPr="001C057C">
        <w:t xml:space="preserve"> added in the month of </w:t>
      </w:r>
      <w:r w:rsidRPr="001C057C">
        <w:t>June</w:t>
      </w:r>
      <w:r w:rsidR="00297829" w:rsidRPr="001C057C">
        <w:t>.</w:t>
      </w:r>
      <w:r w:rsidR="00AD709C">
        <w:t xml:space="preserve"> Three remedial action plan</w:t>
      </w:r>
      <w:r w:rsidRPr="001C057C">
        <w:t>s and 10 mitigation plans.</w:t>
      </w:r>
    </w:p>
    <w:p w14:paraId="17D94285" w14:textId="77777777" w:rsidR="00A37F42" w:rsidRDefault="00A37F42" w:rsidP="00A37F42">
      <w:pPr>
        <w:pStyle w:val="ListParagraph"/>
        <w:numPr>
          <w:ilvl w:val="0"/>
          <w:numId w:val="13"/>
        </w:numPr>
      </w:pPr>
      <w:r>
        <w:t xml:space="preserve">SSALFPP5: Salem To Fayette Power Plant 345Kv Line </w:t>
      </w:r>
    </w:p>
    <w:p w14:paraId="04D99820" w14:textId="77777777" w:rsidR="00A37F42" w:rsidRDefault="00A37F42" w:rsidP="00A37F42">
      <w:pPr>
        <w:pStyle w:val="ListParagraph"/>
        <w:numPr>
          <w:ilvl w:val="0"/>
          <w:numId w:val="13"/>
        </w:numPr>
      </w:pPr>
      <w:r>
        <w:t>MP_2015_11: Forest Hill 138/69 kV Autotransformer</w:t>
      </w:r>
    </w:p>
    <w:p w14:paraId="2AADB2C2" w14:textId="77777777" w:rsidR="00A37F42" w:rsidRDefault="00A37F42" w:rsidP="00A37F42">
      <w:pPr>
        <w:pStyle w:val="ListParagraph"/>
        <w:numPr>
          <w:ilvl w:val="0"/>
          <w:numId w:val="13"/>
        </w:numPr>
      </w:pPr>
      <w:r>
        <w:t>MP_2015_09: Wink TNMP 138/69 kV Autotransformer OR Wink TNMP - Wink Oncor 138 kV Line</w:t>
      </w:r>
    </w:p>
    <w:p w14:paraId="64AF799E" w14:textId="77777777" w:rsidR="00A37F42" w:rsidRDefault="00A37F42" w:rsidP="00A37F42">
      <w:pPr>
        <w:pStyle w:val="ListParagraph"/>
        <w:numPr>
          <w:ilvl w:val="0"/>
          <w:numId w:val="13"/>
        </w:numPr>
      </w:pPr>
      <w:r>
        <w:t>MP_2015_08: Hutto - Round Rock/Gabriel 138kV Double Circuit Line</w:t>
      </w:r>
    </w:p>
    <w:p w14:paraId="3AD984A1" w14:textId="77777777" w:rsidR="00A37F42" w:rsidRDefault="00A37F42" w:rsidP="00A37F42">
      <w:pPr>
        <w:pStyle w:val="ListParagraph"/>
        <w:numPr>
          <w:ilvl w:val="0"/>
          <w:numId w:val="13"/>
        </w:numPr>
      </w:pPr>
      <w:r>
        <w:t>MP_2015_07: Permian Basin 138/69 kV Autotransformer #1 OR Autotransformer #2</w:t>
      </w:r>
    </w:p>
    <w:p w14:paraId="45C1F359" w14:textId="77777777" w:rsidR="00A37F42" w:rsidRDefault="00A37F42" w:rsidP="00A37F42">
      <w:pPr>
        <w:pStyle w:val="ListParagraph"/>
        <w:numPr>
          <w:ilvl w:val="0"/>
          <w:numId w:val="13"/>
        </w:numPr>
      </w:pPr>
      <w:r>
        <w:t>MP_2015_06: Leon-Breckenridge 69 kV Line (Leon-Eastland)</w:t>
      </w:r>
    </w:p>
    <w:p w14:paraId="3CA17586" w14:textId="77777777" w:rsidR="00A37F42" w:rsidRPr="00A37F42" w:rsidRDefault="00A37F42" w:rsidP="00A37F42">
      <w:pPr>
        <w:pStyle w:val="ListParagraph"/>
        <w:numPr>
          <w:ilvl w:val="0"/>
          <w:numId w:val="13"/>
        </w:numPr>
      </w:pPr>
      <w:r w:rsidRPr="00A37F42">
        <w:t>MP_2015_04: Henrietta Sw. - Bowie/Montague Sw. 69 kV Line (Bellevue - Montague Sw.)</w:t>
      </w:r>
    </w:p>
    <w:p w14:paraId="19266781" w14:textId="77777777" w:rsidR="00A37F42" w:rsidRPr="00A37F42" w:rsidRDefault="00A37F42" w:rsidP="00A37F42">
      <w:pPr>
        <w:pStyle w:val="ListParagraph"/>
        <w:numPr>
          <w:ilvl w:val="0"/>
          <w:numId w:val="13"/>
        </w:numPr>
      </w:pPr>
      <w:r w:rsidRPr="00A37F42">
        <w:lastRenderedPageBreak/>
        <w:t>MP_2015_02: Fort Lancaster - Mesa View Switch 138kV line</w:t>
      </w:r>
    </w:p>
    <w:p w14:paraId="715D80D3" w14:textId="77777777" w:rsidR="00A37F42" w:rsidRPr="00A37F42" w:rsidRDefault="00A37F42" w:rsidP="00A37F42">
      <w:pPr>
        <w:pStyle w:val="ListParagraph"/>
        <w:numPr>
          <w:ilvl w:val="0"/>
          <w:numId w:val="13"/>
        </w:numPr>
      </w:pPr>
      <w:r w:rsidRPr="00A37F42">
        <w:t>MP_2014_08: San Miguel to Sigmor 138 kV Line</w:t>
      </w:r>
    </w:p>
    <w:p w14:paraId="2B240B00" w14:textId="77777777" w:rsidR="00A37F42" w:rsidRPr="00A37F42" w:rsidRDefault="00A37F42" w:rsidP="00A37F42">
      <w:pPr>
        <w:pStyle w:val="ListParagraph"/>
        <w:numPr>
          <w:ilvl w:val="0"/>
          <w:numId w:val="13"/>
        </w:numPr>
      </w:pPr>
      <w:r w:rsidRPr="00A37F42">
        <w:t>MP_2010_13: Jacksonville 138/69 kV Autotransformer # 1 (XJKS89-T1)</w:t>
      </w:r>
    </w:p>
    <w:p w14:paraId="20C6CBA7" w14:textId="77777777" w:rsidR="00A37F42" w:rsidRPr="00A37F42" w:rsidRDefault="00A37F42" w:rsidP="00A37F42">
      <w:pPr>
        <w:pStyle w:val="ListParagraph"/>
        <w:numPr>
          <w:ilvl w:val="0"/>
          <w:numId w:val="13"/>
        </w:numPr>
      </w:pPr>
      <w:r w:rsidRPr="00A37F42">
        <w:t>DSALFA58: Salem To Fayette Power Plant 345Kv Line And Salem - Fayetteville 138Kv Line</w:t>
      </w:r>
    </w:p>
    <w:p w14:paraId="057F988B" w14:textId="372F1E78" w:rsidR="00A37F42" w:rsidRPr="00A37F42" w:rsidRDefault="00A37F42" w:rsidP="00A37F42">
      <w:pPr>
        <w:pStyle w:val="ListParagraph"/>
        <w:numPr>
          <w:ilvl w:val="0"/>
          <w:numId w:val="13"/>
        </w:numPr>
      </w:pPr>
      <w:r w:rsidRPr="00A37F42">
        <w:t xml:space="preserve">DNAVLEG5: Allen Sw - Royse/Monticello </w:t>
      </w:r>
      <w:r w:rsidR="00EE3FC1" w:rsidRPr="00A37F42">
        <w:t>Double</w:t>
      </w:r>
      <w:r w:rsidRPr="00A37F42">
        <w:t xml:space="preserve"> Circuit 345 </w:t>
      </w:r>
      <w:r w:rsidR="00EE3FC1">
        <w:t>kV</w:t>
      </w:r>
      <w:r w:rsidRPr="00A37F42">
        <w:t xml:space="preserve"> Line</w:t>
      </w:r>
    </w:p>
    <w:p w14:paraId="3F8D5BF1" w14:textId="0B0BBBEE" w:rsidR="001C057C" w:rsidRPr="00A37F42" w:rsidRDefault="00A37F42" w:rsidP="00A37F42">
      <w:pPr>
        <w:pStyle w:val="ListParagraph"/>
        <w:numPr>
          <w:ilvl w:val="0"/>
          <w:numId w:val="13"/>
        </w:numPr>
      </w:pPr>
      <w:r w:rsidRPr="00A37F42">
        <w:t>MP_2015_03: Gillespie County</w:t>
      </w:r>
    </w:p>
    <w:p w14:paraId="2B617750" w14:textId="77777777" w:rsidR="00930D75" w:rsidRPr="00C04220" w:rsidRDefault="00930D75" w:rsidP="004E5322">
      <w:pPr>
        <w:pStyle w:val="Heading2"/>
      </w:pPr>
      <w:bookmarkStart w:id="271" w:name="_Toc424129038"/>
      <w:r w:rsidRPr="00C04220">
        <w:t>New/Modified/Removed SPS</w:t>
      </w:r>
      <w:bookmarkEnd w:id="271"/>
    </w:p>
    <w:p w14:paraId="62B7A847" w14:textId="1FC46699" w:rsidR="00297829" w:rsidRPr="00DC42B4" w:rsidRDefault="00DC42B4" w:rsidP="00DC42B4">
      <w:r w:rsidRPr="00DC42B4">
        <w:t>None.</w:t>
      </w:r>
    </w:p>
    <w:p w14:paraId="0971F9B2" w14:textId="77777777" w:rsidR="00A0045D" w:rsidRPr="00C04220" w:rsidRDefault="00A0045D" w:rsidP="00A0045D">
      <w:pPr>
        <w:pStyle w:val="ListParagraph"/>
      </w:pPr>
    </w:p>
    <w:p w14:paraId="38144F02" w14:textId="77777777" w:rsidR="001C24C0" w:rsidRDefault="001C24C0" w:rsidP="004E5322">
      <w:pPr>
        <w:pStyle w:val="Heading2"/>
      </w:pPr>
      <w:bookmarkStart w:id="272" w:name="_Toc424129039"/>
      <w:r w:rsidRPr="00C04220">
        <w:t>New Procedures/Forms/Operating Bulletins</w:t>
      </w:r>
      <w:bookmarkEnd w:id="272"/>
    </w:p>
    <w:p w14:paraId="6E343AA0" w14:textId="64B9ECDB" w:rsidR="00AC560C" w:rsidRPr="00AC560C" w:rsidRDefault="00AC560C" w:rsidP="00AC560C">
      <w:r>
        <w:t>None.</w:t>
      </w:r>
    </w:p>
    <w:p w14:paraId="3087A503" w14:textId="77777777" w:rsidR="00825F80" w:rsidRPr="00C04220" w:rsidRDefault="00825F80" w:rsidP="004E5322">
      <w:pPr>
        <w:pStyle w:val="Heading1"/>
      </w:pPr>
      <w:bookmarkStart w:id="273" w:name="_Toc424129040"/>
      <w:r w:rsidRPr="00C04220">
        <w:t>Emergency</w:t>
      </w:r>
      <w:r w:rsidR="004E4B14" w:rsidRPr="00C04220">
        <w:t xml:space="preserve"> Condition</w:t>
      </w:r>
      <w:r w:rsidRPr="00C04220">
        <w:t>s</w:t>
      </w:r>
      <w:bookmarkEnd w:id="273"/>
    </w:p>
    <w:p w14:paraId="5ED22B0C" w14:textId="77777777" w:rsidR="00542A4D" w:rsidRPr="00807E17" w:rsidRDefault="00825F80" w:rsidP="004E5322">
      <w:pPr>
        <w:pStyle w:val="Heading2"/>
      </w:pPr>
      <w:bookmarkStart w:id="274" w:name="_Toc424129041"/>
      <w:r w:rsidRPr="00807E17">
        <w:t>OCNs</w:t>
      </w:r>
      <w:bookmarkEnd w:id="274"/>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11F5E" w:rsidRPr="002C0C4A" w14:paraId="733B6A53" w14:textId="77777777" w:rsidTr="00E5138D">
        <w:trPr>
          <w:trHeight w:val="255"/>
          <w:jc w:val="center"/>
        </w:trPr>
        <w:tc>
          <w:tcPr>
            <w:tcW w:w="1710" w:type="dxa"/>
            <w:tcBorders>
              <w:bottom w:val="single" w:sz="4" w:space="0" w:color="auto"/>
            </w:tcBorders>
            <w:shd w:val="clear" w:color="auto" w:fill="006666"/>
            <w:noWrap/>
            <w:vAlign w:val="center"/>
            <w:hideMark/>
          </w:tcPr>
          <w:p w14:paraId="4B2A0E5D" w14:textId="77777777" w:rsidR="00011F5E" w:rsidRPr="008C2AB9" w:rsidRDefault="00011F5E" w:rsidP="00E5138D">
            <w:pPr>
              <w:jc w:val="center"/>
              <w:rPr>
                <w:rFonts w:cs="Arial"/>
                <w:color w:val="FFFFFF"/>
                <w:sz w:val="20"/>
                <w:szCs w:val="20"/>
              </w:rPr>
            </w:pPr>
            <w:r w:rsidRPr="008C2AB9">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75F4C1" w14:textId="77777777" w:rsidR="00011F5E" w:rsidRPr="008C2AB9" w:rsidRDefault="00011F5E" w:rsidP="00E5138D">
            <w:pPr>
              <w:jc w:val="center"/>
              <w:rPr>
                <w:rFonts w:cs="Arial"/>
                <w:b/>
                <w:color w:val="FFFFFF"/>
                <w:sz w:val="20"/>
                <w:szCs w:val="20"/>
              </w:rPr>
            </w:pPr>
            <w:r w:rsidRPr="008C2AB9">
              <w:rPr>
                <w:rFonts w:cs="Arial"/>
                <w:b/>
                <w:color w:val="FFFFFF"/>
                <w:sz w:val="20"/>
                <w:szCs w:val="20"/>
              </w:rPr>
              <w:t>Description</w:t>
            </w:r>
          </w:p>
        </w:tc>
      </w:tr>
      <w:tr w:rsidR="00011F5E" w:rsidRPr="00807E17" w14:paraId="55B95E40" w14:textId="77777777" w:rsidTr="00E5138D">
        <w:trPr>
          <w:trHeight w:val="69"/>
          <w:jc w:val="center"/>
        </w:trPr>
        <w:tc>
          <w:tcPr>
            <w:tcW w:w="1710" w:type="dxa"/>
            <w:shd w:val="clear" w:color="auto" w:fill="auto"/>
            <w:noWrap/>
            <w:vAlign w:val="center"/>
          </w:tcPr>
          <w:p w14:paraId="496AE6AA" w14:textId="6B363CF2" w:rsidR="00011F5E" w:rsidRPr="008C2AB9" w:rsidRDefault="008C2AB9" w:rsidP="00C90554">
            <w:pPr>
              <w:rPr>
                <w:rFonts w:cs="Arial"/>
                <w:sz w:val="18"/>
                <w:szCs w:val="18"/>
              </w:rPr>
            </w:pPr>
            <w:r w:rsidRPr="008C2AB9">
              <w:rPr>
                <w:rFonts w:cs="Arial"/>
                <w:sz w:val="18"/>
                <w:szCs w:val="18"/>
              </w:rPr>
              <w:t>06/12/15  15:55</w:t>
            </w:r>
          </w:p>
        </w:tc>
        <w:tc>
          <w:tcPr>
            <w:tcW w:w="7650" w:type="dxa"/>
            <w:shd w:val="clear" w:color="auto" w:fill="auto"/>
            <w:noWrap/>
            <w:vAlign w:val="center"/>
          </w:tcPr>
          <w:p w14:paraId="251FF2FB" w14:textId="17AB1877" w:rsidR="00011F5E" w:rsidRPr="008C2AB9" w:rsidRDefault="00011F5E" w:rsidP="00C90554">
            <w:pPr>
              <w:rPr>
                <w:sz w:val="18"/>
                <w:szCs w:val="18"/>
              </w:rPr>
            </w:pPr>
            <w:r w:rsidRPr="008C2AB9">
              <w:rPr>
                <w:sz w:val="18"/>
                <w:szCs w:val="18"/>
              </w:rPr>
              <w:t xml:space="preserve">ERCOT issued an OCN due to the development of a new Generic Transmission Constraint (GTC) due </w:t>
            </w:r>
            <w:r w:rsidR="008C2AB9" w:rsidRPr="008C2AB9">
              <w:rPr>
                <w:sz w:val="18"/>
                <w:szCs w:val="18"/>
              </w:rPr>
              <w:t>to a local voltage stability issue</w:t>
            </w:r>
            <w:r w:rsidR="00C90554">
              <w:rPr>
                <w:sz w:val="18"/>
                <w:szCs w:val="18"/>
              </w:rPr>
              <w:t>.</w:t>
            </w:r>
          </w:p>
        </w:tc>
      </w:tr>
      <w:tr w:rsidR="00C90554" w:rsidRPr="00807E17" w14:paraId="4978A8EF" w14:textId="77777777" w:rsidTr="00E5138D">
        <w:trPr>
          <w:trHeight w:val="69"/>
          <w:jc w:val="center"/>
        </w:trPr>
        <w:tc>
          <w:tcPr>
            <w:tcW w:w="1710" w:type="dxa"/>
            <w:shd w:val="clear" w:color="auto" w:fill="auto"/>
            <w:noWrap/>
            <w:vAlign w:val="center"/>
          </w:tcPr>
          <w:p w14:paraId="342D212F" w14:textId="550A39BE" w:rsidR="00C90554" w:rsidRPr="008C2AB9" w:rsidRDefault="00C90554" w:rsidP="00C90554">
            <w:pPr>
              <w:rPr>
                <w:rFonts w:cs="Arial"/>
                <w:sz w:val="18"/>
                <w:szCs w:val="18"/>
              </w:rPr>
            </w:pPr>
            <w:r w:rsidRPr="008C2AB9">
              <w:rPr>
                <w:rFonts w:cs="Arial"/>
                <w:sz w:val="18"/>
                <w:szCs w:val="18"/>
              </w:rPr>
              <w:t>06/1</w:t>
            </w:r>
            <w:r>
              <w:rPr>
                <w:rFonts w:cs="Arial"/>
                <w:sz w:val="18"/>
                <w:szCs w:val="18"/>
              </w:rPr>
              <w:t>5</w:t>
            </w:r>
            <w:r w:rsidRPr="008C2AB9">
              <w:rPr>
                <w:rFonts w:cs="Arial"/>
                <w:sz w:val="18"/>
                <w:szCs w:val="18"/>
              </w:rPr>
              <w:t xml:space="preserve">/15  </w:t>
            </w:r>
            <w:r w:rsidRPr="00C90554">
              <w:rPr>
                <w:rFonts w:cs="Arial"/>
                <w:sz w:val="18"/>
                <w:szCs w:val="18"/>
              </w:rPr>
              <w:t>21:42</w:t>
            </w:r>
          </w:p>
        </w:tc>
        <w:tc>
          <w:tcPr>
            <w:tcW w:w="7650" w:type="dxa"/>
            <w:shd w:val="clear" w:color="auto" w:fill="auto"/>
            <w:noWrap/>
            <w:vAlign w:val="center"/>
          </w:tcPr>
          <w:p w14:paraId="425ECA03" w14:textId="6037D443" w:rsidR="00C90554" w:rsidRPr="008C2AB9" w:rsidRDefault="00C90554" w:rsidP="00C90554">
            <w:pPr>
              <w:rPr>
                <w:sz w:val="18"/>
                <w:szCs w:val="18"/>
              </w:rPr>
            </w:pPr>
            <w:r>
              <w:rPr>
                <w:sz w:val="18"/>
                <w:szCs w:val="18"/>
              </w:rPr>
              <w:t>ERCOT i</w:t>
            </w:r>
            <w:r w:rsidRPr="00C90554">
              <w:rPr>
                <w:sz w:val="18"/>
                <w:szCs w:val="18"/>
              </w:rPr>
              <w:t>ssued an OCN due to Tropical Storm Bill approaching the ERCOT service area</w:t>
            </w:r>
            <w:r>
              <w:rPr>
                <w:sz w:val="18"/>
                <w:szCs w:val="18"/>
              </w:rPr>
              <w:t>.</w:t>
            </w:r>
          </w:p>
        </w:tc>
      </w:tr>
    </w:tbl>
    <w:p w14:paraId="4DE1A64B" w14:textId="77777777" w:rsidR="00825F80" w:rsidRPr="00807E17" w:rsidRDefault="00825F80" w:rsidP="004E5322">
      <w:pPr>
        <w:pStyle w:val="Heading2"/>
      </w:pPr>
      <w:bookmarkStart w:id="275" w:name="_Toc424129042"/>
      <w:r w:rsidRPr="00807E17">
        <w:t>Advisories</w:t>
      </w:r>
      <w:bookmarkEnd w:id="27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E745C" w:rsidRPr="00807E17" w14:paraId="48CA75E8" w14:textId="77777777" w:rsidTr="0015608A">
        <w:trPr>
          <w:trHeight w:val="255"/>
          <w:jc w:val="center"/>
        </w:trPr>
        <w:tc>
          <w:tcPr>
            <w:tcW w:w="1710" w:type="dxa"/>
            <w:tcBorders>
              <w:bottom w:val="single" w:sz="4" w:space="0" w:color="auto"/>
            </w:tcBorders>
            <w:shd w:val="clear" w:color="auto" w:fill="006666"/>
            <w:noWrap/>
            <w:vAlign w:val="center"/>
            <w:hideMark/>
          </w:tcPr>
          <w:p w14:paraId="0342720D" w14:textId="77777777" w:rsidR="000E745C" w:rsidRPr="008C2AB9" w:rsidRDefault="000E745C" w:rsidP="0015608A">
            <w:pPr>
              <w:jc w:val="center"/>
              <w:rPr>
                <w:rFonts w:cs="Arial"/>
                <w:color w:val="FFFFFF"/>
                <w:sz w:val="20"/>
                <w:szCs w:val="20"/>
              </w:rPr>
            </w:pPr>
            <w:r w:rsidRPr="008C2AB9">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1E19A4" w14:textId="77777777" w:rsidR="000E745C" w:rsidRPr="008C2AB9" w:rsidRDefault="000E745C" w:rsidP="0015608A">
            <w:pPr>
              <w:jc w:val="center"/>
              <w:rPr>
                <w:rFonts w:cs="Arial"/>
                <w:b/>
                <w:color w:val="FFFFFF"/>
                <w:sz w:val="20"/>
                <w:szCs w:val="20"/>
              </w:rPr>
            </w:pPr>
            <w:r w:rsidRPr="008C2AB9">
              <w:rPr>
                <w:rFonts w:cs="Arial"/>
                <w:b/>
                <w:color w:val="FFFFFF"/>
                <w:sz w:val="20"/>
                <w:szCs w:val="20"/>
              </w:rPr>
              <w:t>Description</w:t>
            </w:r>
          </w:p>
        </w:tc>
      </w:tr>
      <w:tr w:rsidR="000E745C" w:rsidRPr="00807E17" w14:paraId="11DF0A44" w14:textId="77777777" w:rsidTr="0015608A">
        <w:trPr>
          <w:trHeight w:val="69"/>
          <w:jc w:val="center"/>
        </w:trPr>
        <w:tc>
          <w:tcPr>
            <w:tcW w:w="1710" w:type="dxa"/>
            <w:shd w:val="clear" w:color="auto" w:fill="auto"/>
            <w:noWrap/>
            <w:vAlign w:val="center"/>
          </w:tcPr>
          <w:p w14:paraId="1A1A2125" w14:textId="10BD4EEB" w:rsidR="000E745C" w:rsidRPr="008C2AB9" w:rsidRDefault="008C2AB9" w:rsidP="00C90554">
            <w:pPr>
              <w:rPr>
                <w:rFonts w:cs="Arial"/>
                <w:sz w:val="18"/>
                <w:szCs w:val="18"/>
              </w:rPr>
            </w:pPr>
            <w:r w:rsidRPr="008C2AB9">
              <w:rPr>
                <w:rFonts w:cs="Arial"/>
                <w:sz w:val="18"/>
                <w:szCs w:val="18"/>
              </w:rPr>
              <w:t>06</w:t>
            </w:r>
            <w:r w:rsidR="00011F5E" w:rsidRPr="008C2AB9">
              <w:rPr>
                <w:rFonts w:cs="Arial"/>
                <w:sz w:val="18"/>
                <w:szCs w:val="18"/>
              </w:rPr>
              <w:t>/</w:t>
            </w:r>
            <w:r w:rsidRPr="008C2AB9">
              <w:rPr>
                <w:rFonts w:cs="Arial"/>
                <w:sz w:val="18"/>
                <w:szCs w:val="18"/>
              </w:rPr>
              <w:t>22</w:t>
            </w:r>
            <w:r w:rsidR="00011F5E" w:rsidRPr="008C2AB9">
              <w:rPr>
                <w:rFonts w:cs="Arial"/>
                <w:sz w:val="18"/>
                <w:szCs w:val="18"/>
              </w:rPr>
              <w:t xml:space="preserve">/15  </w:t>
            </w:r>
            <w:r w:rsidRPr="008C2AB9">
              <w:rPr>
                <w:rFonts w:cs="Arial"/>
                <w:sz w:val="18"/>
                <w:szCs w:val="18"/>
              </w:rPr>
              <w:t>14</w:t>
            </w:r>
            <w:r w:rsidR="00011F5E" w:rsidRPr="008C2AB9">
              <w:rPr>
                <w:rFonts w:cs="Arial"/>
                <w:sz w:val="18"/>
                <w:szCs w:val="18"/>
              </w:rPr>
              <w:t>:</w:t>
            </w:r>
            <w:r w:rsidRPr="008C2AB9">
              <w:rPr>
                <w:rFonts w:cs="Arial"/>
                <w:sz w:val="18"/>
                <w:szCs w:val="18"/>
              </w:rPr>
              <w:t>33</w:t>
            </w:r>
          </w:p>
        </w:tc>
        <w:tc>
          <w:tcPr>
            <w:tcW w:w="7650" w:type="dxa"/>
            <w:shd w:val="clear" w:color="auto" w:fill="auto"/>
            <w:noWrap/>
            <w:vAlign w:val="center"/>
          </w:tcPr>
          <w:p w14:paraId="77765670" w14:textId="4691FA0C" w:rsidR="000E745C" w:rsidRPr="008C2AB9" w:rsidRDefault="000E745C" w:rsidP="00C90554">
            <w:pPr>
              <w:rPr>
                <w:sz w:val="18"/>
                <w:szCs w:val="18"/>
              </w:rPr>
            </w:pPr>
            <w:r w:rsidRPr="008C2AB9">
              <w:rPr>
                <w:sz w:val="18"/>
                <w:szCs w:val="18"/>
              </w:rPr>
              <w:t xml:space="preserve">ERCOT </w:t>
            </w:r>
            <w:r w:rsidR="00D11130" w:rsidRPr="008C2AB9">
              <w:rPr>
                <w:sz w:val="18"/>
                <w:szCs w:val="18"/>
              </w:rPr>
              <w:t xml:space="preserve">issued an Advisory </w:t>
            </w:r>
            <w:r w:rsidR="008C2AB9" w:rsidRPr="008C2AB9">
              <w:rPr>
                <w:sz w:val="18"/>
                <w:szCs w:val="18"/>
              </w:rPr>
              <w:t>for a geomagnetic disturbance of K7</w:t>
            </w:r>
            <w:r w:rsidR="00C90554">
              <w:rPr>
                <w:sz w:val="18"/>
                <w:szCs w:val="18"/>
              </w:rPr>
              <w:t xml:space="preserve"> and</w:t>
            </w:r>
            <w:r w:rsidR="008C2AB9" w:rsidRPr="008C2AB9">
              <w:rPr>
                <w:sz w:val="18"/>
                <w:szCs w:val="18"/>
              </w:rPr>
              <w:t xml:space="preserve"> K8.</w:t>
            </w:r>
          </w:p>
        </w:tc>
      </w:tr>
    </w:tbl>
    <w:p w14:paraId="6E9FE355" w14:textId="77777777" w:rsidR="008A00AD" w:rsidRPr="00807E17" w:rsidRDefault="00825F80" w:rsidP="004E5322">
      <w:pPr>
        <w:pStyle w:val="Heading2"/>
      </w:pPr>
      <w:bookmarkStart w:id="276" w:name="_Toc424129043"/>
      <w:r w:rsidRPr="00807E17">
        <w:t>Watches</w:t>
      </w:r>
      <w:bookmarkEnd w:id="276"/>
    </w:p>
    <w:p w14:paraId="259699ED" w14:textId="1D9BE7DA" w:rsidR="00477EB6" w:rsidRPr="00807E17" w:rsidRDefault="00477EB6" w:rsidP="00477EB6">
      <w:r w:rsidRPr="008C2AB9">
        <w:t>None.</w:t>
      </w:r>
    </w:p>
    <w:p w14:paraId="0C75AA7F" w14:textId="77777777" w:rsidR="00825F80" w:rsidRPr="00807E17" w:rsidRDefault="00825F80" w:rsidP="00D21C1C">
      <w:pPr>
        <w:pStyle w:val="Heading2"/>
      </w:pPr>
      <w:bookmarkStart w:id="277" w:name="_Toc424129044"/>
      <w:r w:rsidRPr="00807E17">
        <w:t>Emergency Notices</w:t>
      </w:r>
      <w:bookmarkEnd w:id="277"/>
    </w:p>
    <w:p w14:paraId="4BF48672" w14:textId="7ED69455" w:rsidR="000E745C" w:rsidRPr="000E745C" w:rsidRDefault="000E745C" w:rsidP="000E745C">
      <w:r w:rsidRPr="00807E17">
        <w:t>None.</w:t>
      </w:r>
    </w:p>
    <w:p w14:paraId="2130972E" w14:textId="77777777" w:rsidR="00DB3454" w:rsidRPr="001B0209" w:rsidRDefault="00DB3454" w:rsidP="004E5322">
      <w:pPr>
        <w:pStyle w:val="Heading1"/>
      </w:pPr>
      <w:bookmarkStart w:id="278" w:name="_Toc424129045"/>
      <w:r w:rsidRPr="001B0209">
        <w:t>Application Performance</w:t>
      </w:r>
      <w:bookmarkEnd w:id="278"/>
      <w:r w:rsidR="004E5322" w:rsidRPr="001B0209">
        <w:t xml:space="preserve"> </w:t>
      </w:r>
    </w:p>
    <w:p w14:paraId="7484E34C" w14:textId="542227E6" w:rsidR="00A0045D" w:rsidRPr="001B0209" w:rsidRDefault="005178AE" w:rsidP="005178AE">
      <w:pPr>
        <w:jc w:val="both"/>
        <w:rPr>
          <w:rFonts w:cs="Arial"/>
          <w:szCs w:val="22"/>
        </w:rPr>
      </w:pPr>
      <w:r w:rsidRPr="001B0209">
        <w:rPr>
          <w:rFonts w:cs="Arial"/>
          <w:szCs w:val="22"/>
        </w:rPr>
        <w:t xml:space="preserve">ERCOT system applications performed well in </w:t>
      </w:r>
      <w:r w:rsidR="00C90554">
        <w:rPr>
          <w:rFonts w:cs="Arial"/>
          <w:szCs w:val="22"/>
        </w:rPr>
        <w:t>June</w:t>
      </w:r>
      <w:r w:rsidR="000E745C" w:rsidRPr="001B0209">
        <w:rPr>
          <w:rFonts w:cs="Arial"/>
          <w:szCs w:val="22"/>
        </w:rPr>
        <w:t xml:space="preserve">.  There </w:t>
      </w:r>
      <w:r w:rsidR="00A239D8" w:rsidRPr="00D11130">
        <w:rPr>
          <w:rFonts w:cs="Arial"/>
          <w:szCs w:val="22"/>
        </w:rPr>
        <w:t xml:space="preserve">were </w:t>
      </w:r>
      <w:r w:rsidR="00492E39">
        <w:rPr>
          <w:rFonts w:cs="Arial"/>
          <w:szCs w:val="22"/>
        </w:rPr>
        <w:t>no</w:t>
      </w:r>
      <w:r w:rsidR="000E745C" w:rsidRPr="001B0209">
        <w:rPr>
          <w:rFonts w:cs="Arial"/>
          <w:szCs w:val="22"/>
        </w:rPr>
        <w:t xml:space="preserve"> issue</w:t>
      </w:r>
      <w:r w:rsidR="00A239D8" w:rsidRPr="001B0209">
        <w:rPr>
          <w:rFonts w:cs="Arial"/>
          <w:szCs w:val="22"/>
        </w:rPr>
        <w:t>s</w:t>
      </w:r>
      <w:r w:rsidR="000E745C" w:rsidRPr="001B0209">
        <w:rPr>
          <w:rFonts w:cs="Arial"/>
          <w:szCs w:val="22"/>
        </w:rPr>
        <w:t xml:space="preserve"> to report.</w:t>
      </w:r>
    </w:p>
    <w:p w14:paraId="300D04D8" w14:textId="77777777" w:rsidR="007E4B19" w:rsidRPr="001B0209" w:rsidRDefault="00F80DC4" w:rsidP="004E5322">
      <w:pPr>
        <w:pStyle w:val="Heading2"/>
      </w:pPr>
      <w:bookmarkStart w:id="279" w:name="_Toc424129046"/>
      <w:r w:rsidRPr="001B0209">
        <w:t>TSAT/VSAT Performance Issues</w:t>
      </w:r>
      <w:bookmarkEnd w:id="250"/>
      <w:bookmarkEnd w:id="251"/>
      <w:bookmarkEnd w:id="279"/>
    </w:p>
    <w:p w14:paraId="22F29942" w14:textId="263A34D8" w:rsidR="001B0209" w:rsidRPr="001B0209" w:rsidRDefault="00492E39" w:rsidP="00A0045D">
      <w:pPr>
        <w:jc w:val="both"/>
      </w:pPr>
      <w:r>
        <w:t>None.</w:t>
      </w:r>
    </w:p>
    <w:p w14:paraId="233FDBF3" w14:textId="6864640D" w:rsidR="001171B8" w:rsidRPr="001B0209" w:rsidRDefault="001171B8" w:rsidP="004E5322">
      <w:pPr>
        <w:pStyle w:val="Heading2"/>
      </w:pPr>
      <w:bookmarkStart w:id="280" w:name="_Toc424129047"/>
      <w:r w:rsidRPr="001B0209">
        <w:t>Communication Issues</w:t>
      </w:r>
      <w:bookmarkEnd w:id="280"/>
    </w:p>
    <w:p w14:paraId="22EBAF83" w14:textId="55020DE1" w:rsidR="008F7637" w:rsidRDefault="00492E39" w:rsidP="00A92860">
      <w:pPr>
        <w:jc w:val="both"/>
      </w:pPr>
      <w:r>
        <w:rPr>
          <w:rFonts w:cs="Arial"/>
          <w:szCs w:val="22"/>
        </w:rPr>
        <w:t>None.</w:t>
      </w:r>
    </w:p>
    <w:p w14:paraId="7E6EAAC8" w14:textId="7B726359" w:rsidR="008F7637" w:rsidRPr="001B0209" w:rsidRDefault="008F7637" w:rsidP="008F7637">
      <w:pPr>
        <w:pStyle w:val="Heading2"/>
      </w:pPr>
      <w:bookmarkStart w:id="281" w:name="_Toc424129048"/>
      <w:r w:rsidRPr="001B0209">
        <w:t>Market System Issues</w:t>
      </w:r>
      <w:bookmarkEnd w:id="281"/>
    </w:p>
    <w:p w14:paraId="15439032" w14:textId="5BFF8D54" w:rsidR="005178AE" w:rsidRDefault="005178AE" w:rsidP="005178AE">
      <w:r w:rsidRPr="001B0209">
        <w:t>None.</w:t>
      </w:r>
    </w:p>
    <w:p w14:paraId="70EECDA7" w14:textId="77777777" w:rsidR="0037459E" w:rsidRDefault="0037459E" w:rsidP="005178AE"/>
    <w:p w14:paraId="1454674C" w14:textId="77777777" w:rsidR="0037459E" w:rsidRDefault="0037459E" w:rsidP="005178AE"/>
    <w:p w14:paraId="4D069A57" w14:textId="77777777" w:rsidR="0037459E" w:rsidRDefault="0037459E" w:rsidP="005178AE">
      <w:bookmarkStart w:id="282" w:name="_GoBack"/>
      <w:bookmarkEnd w:id="282"/>
    </w:p>
    <w:p w14:paraId="45C75202" w14:textId="1EAC523C" w:rsidR="00DB08B7" w:rsidRPr="00E17168" w:rsidRDefault="00DB08B7" w:rsidP="004E5322">
      <w:pPr>
        <w:pStyle w:val="Heading1"/>
      </w:pPr>
      <w:bookmarkStart w:id="283" w:name="_Toc424129049"/>
      <w:r w:rsidRPr="00E17168">
        <w:lastRenderedPageBreak/>
        <w:t xml:space="preserve">Net-Forecast Bias Applied to NSRS Procurement for </w:t>
      </w:r>
      <w:r w:rsidR="00A0252B">
        <w:t>July</w:t>
      </w:r>
      <w:r w:rsidR="002510D3" w:rsidRPr="00E17168">
        <w:t xml:space="preserve"> </w:t>
      </w:r>
      <w:r w:rsidRPr="00E17168">
        <w:t>201</w:t>
      </w:r>
      <w:r w:rsidR="00211108" w:rsidRPr="00E17168">
        <w:t>5</w:t>
      </w:r>
      <w:bookmarkEnd w:id="283"/>
    </w:p>
    <w:p w14:paraId="0AA1EF98" w14:textId="6D27BF24" w:rsidR="00A46DA8" w:rsidRDefault="00E97918" w:rsidP="00E97918">
      <w:pPr>
        <w:jc w:val="both"/>
        <w:rPr>
          <w:rFonts w:cs="Arial"/>
          <w:szCs w:val="22"/>
        </w:rPr>
      </w:pPr>
      <w:r w:rsidRPr="00E17168">
        <w:rPr>
          <w:rFonts w:cs="Arial"/>
          <w:szCs w:val="22"/>
        </w:rPr>
        <w:t xml:space="preserve">Each month, ERCOT calculates a net Forecast Bias pursuant to the ERCOT Ancillary Services Methodology for procurement of Non-Spinning Reserve Service (NSRS).  The table below indicates the amount of net Forecast Bias that was applied to the NSRS procurement for specified blocks of time for the month of </w:t>
      </w:r>
      <w:r w:rsidR="00E17168" w:rsidRPr="00E17168">
        <w:rPr>
          <w:rFonts w:cs="Arial"/>
          <w:szCs w:val="22"/>
        </w:rPr>
        <w:t>June</w:t>
      </w:r>
      <w:r w:rsidRPr="00E17168">
        <w:rPr>
          <w:rFonts w:cs="Arial"/>
          <w:szCs w:val="22"/>
        </w:rPr>
        <w:t>, 201</w:t>
      </w:r>
      <w:r w:rsidR="00211108" w:rsidRPr="00E17168">
        <w:rPr>
          <w:rFonts w:cs="Arial"/>
          <w:szCs w:val="22"/>
        </w:rPr>
        <w:t>5</w:t>
      </w:r>
      <w:r w:rsidRPr="00E17168">
        <w:rPr>
          <w:rFonts w:cs="Arial"/>
          <w:szCs w:val="22"/>
        </w:rPr>
        <w:t>.</w:t>
      </w:r>
    </w:p>
    <w:p w14:paraId="3EE1BB4D" w14:textId="77777777" w:rsidR="00A0252B" w:rsidRDefault="00A0252B" w:rsidP="00E97918">
      <w:pPr>
        <w:jc w:val="both"/>
        <w:rPr>
          <w:rFonts w:cs="Arial"/>
          <w:szCs w:val="22"/>
        </w:rPr>
      </w:pPr>
    </w:p>
    <w:tbl>
      <w:tblPr>
        <w:tblW w:w="6570" w:type="dxa"/>
        <w:jc w:val="center"/>
        <w:tblLayout w:type="fixed"/>
        <w:tblCellMar>
          <w:left w:w="0" w:type="dxa"/>
          <w:right w:w="0" w:type="dxa"/>
        </w:tblCellMar>
        <w:tblLook w:val="04A0" w:firstRow="1" w:lastRow="0" w:firstColumn="1" w:lastColumn="0" w:noHBand="0" w:noVBand="1"/>
      </w:tblPr>
      <w:tblGrid>
        <w:gridCol w:w="1121"/>
        <w:gridCol w:w="1089"/>
        <w:gridCol w:w="1090"/>
        <w:gridCol w:w="1090"/>
        <w:gridCol w:w="1051"/>
        <w:gridCol w:w="1129"/>
      </w:tblGrid>
      <w:tr w:rsidR="00524FF8" w:rsidRPr="002C0C4A" w14:paraId="12C927E6" w14:textId="77777777" w:rsidTr="00524FF8">
        <w:trPr>
          <w:trHeight w:val="720"/>
          <w:jc w:val="center"/>
        </w:trPr>
        <w:tc>
          <w:tcPr>
            <w:tcW w:w="1121" w:type="dxa"/>
            <w:vMerge w:val="restart"/>
            <w:tcBorders>
              <w:top w:val="single" w:sz="8" w:space="0" w:color="auto"/>
              <w:left w:val="single" w:sz="8" w:space="0" w:color="auto"/>
              <w:bottom w:val="single" w:sz="8" w:space="0" w:color="000000"/>
              <w:right w:val="single" w:sz="8" w:space="0" w:color="auto"/>
            </w:tcBorders>
            <w:shd w:val="clear" w:color="auto" w:fill="006666"/>
            <w:tcMar>
              <w:top w:w="0" w:type="dxa"/>
              <w:left w:w="108" w:type="dxa"/>
              <w:bottom w:w="0" w:type="dxa"/>
              <w:right w:w="108" w:type="dxa"/>
            </w:tcMar>
            <w:vAlign w:val="center"/>
            <w:hideMark/>
          </w:tcPr>
          <w:p w14:paraId="75311B24" w14:textId="77777777" w:rsidR="00524FF8" w:rsidRPr="00A0252B" w:rsidRDefault="00524FF8" w:rsidP="007C5595">
            <w:pPr>
              <w:jc w:val="center"/>
              <w:rPr>
                <w:rFonts w:eastAsia="Calibri" w:cs="Arial"/>
                <w:b/>
                <w:bCs/>
                <w:color w:val="FFFFFF"/>
                <w:sz w:val="20"/>
                <w:szCs w:val="20"/>
              </w:rPr>
            </w:pPr>
            <w:r w:rsidRPr="00A0252B">
              <w:rPr>
                <w:rFonts w:cs="Arial"/>
                <w:b/>
                <w:bCs/>
                <w:color w:val="FFFFFF"/>
                <w:sz w:val="20"/>
                <w:szCs w:val="20"/>
              </w:rPr>
              <w:t>Blocks</w:t>
            </w:r>
          </w:p>
        </w:tc>
        <w:tc>
          <w:tcPr>
            <w:tcW w:w="5449" w:type="dxa"/>
            <w:gridSpan w:val="5"/>
            <w:tcBorders>
              <w:top w:val="single" w:sz="8" w:space="0" w:color="auto"/>
              <w:left w:val="nil"/>
              <w:bottom w:val="single" w:sz="8" w:space="0" w:color="auto"/>
              <w:right w:val="single" w:sz="8" w:space="0" w:color="000000"/>
            </w:tcBorders>
            <w:shd w:val="clear" w:color="auto" w:fill="006666"/>
            <w:tcMar>
              <w:top w:w="0" w:type="dxa"/>
              <w:left w:w="108" w:type="dxa"/>
              <w:bottom w:w="0" w:type="dxa"/>
              <w:right w:w="108" w:type="dxa"/>
            </w:tcMar>
            <w:vAlign w:val="center"/>
            <w:hideMark/>
          </w:tcPr>
          <w:p w14:paraId="77EB23CB" w14:textId="77777777" w:rsidR="00524FF8" w:rsidRPr="00A0252B" w:rsidRDefault="00524FF8" w:rsidP="007C5595">
            <w:pPr>
              <w:jc w:val="center"/>
              <w:rPr>
                <w:rFonts w:cs="Arial"/>
                <w:b/>
                <w:bCs/>
                <w:color w:val="FFFFFF"/>
                <w:sz w:val="20"/>
                <w:szCs w:val="20"/>
              </w:rPr>
            </w:pPr>
            <w:r w:rsidRPr="00A0252B">
              <w:rPr>
                <w:rFonts w:cs="Arial"/>
                <w:b/>
                <w:bCs/>
                <w:color w:val="FFFFFF"/>
                <w:sz w:val="20"/>
                <w:szCs w:val="20"/>
              </w:rPr>
              <w:t>Negative Net Load Forecast Average Error - By Weather Zone for the 5 Largest Zones</w:t>
            </w:r>
          </w:p>
        </w:tc>
      </w:tr>
      <w:tr w:rsidR="00524FF8" w:rsidRPr="002C0C4A" w14:paraId="2FD85D6C" w14:textId="77777777" w:rsidTr="008F2AA9">
        <w:trPr>
          <w:trHeight w:val="420"/>
          <w:jc w:val="center"/>
        </w:trPr>
        <w:tc>
          <w:tcPr>
            <w:tcW w:w="1121" w:type="dxa"/>
            <w:vMerge/>
            <w:tcBorders>
              <w:top w:val="single" w:sz="8" w:space="0" w:color="auto"/>
              <w:left w:val="single" w:sz="8" w:space="0" w:color="auto"/>
              <w:bottom w:val="single" w:sz="4" w:space="0" w:color="auto"/>
              <w:right w:val="single" w:sz="8" w:space="0" w:color="auto"/>
            </w:tcBorders>
            <w:shd w:val="clear" w:color="auto" w:fill="006666"/>
            <w:vAlign w:val="center"/>
            <w:hideMark/>
          </w:tcPr>
          <w:p w14:paraId="4A0C4D7D" w14:textId="77777777" w:rsidR="00524FF8" w:rsidRPr="002C0C4A" w:rsidRDefault="00524FF8" w:rsidP="007C5595">
            <w:pPr>
              <w:rPr>
                <w:rFonts w:eastAsia="Calibri" w:cs="Arial"/>
                <w:b/>
                <w:bCs/>
                <w:color w:val="FFFFFF"/>
                <w:sz w:val="20"/>
                <w:szCs w:val="20"/>
                <w:highlight w:val="yellow"/>
              </w:rPr>
            </w:pPr>
          </w:p>
        </w:tc>
        <w:tc>
          <w:tcPr>
            <w:tcW w:w="108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55059152" w14:textId="77777777" w:rsidR="00524FF8" w:rsidRPr="00A0252B" w:rsidRDefault="00524FF8" w:rsidP="007C5595">
            <w:pPr>
              <w:jc w:val="center"/>
              <w:rPr>
                <w:rFonts w:cs="Arial"/>
                <w:b/>
                <w:bCs/>
                <w:color w:val="FFFFFF"/>
                <w:sz w:val="20"/>
                <w:szCs w:val="20"/>
              </w:rPr>
            </w:pPr>
            <w:r w:rsidRPr="00A0252B">
              <w:rPr>
                <w:rFonts w:cs="Arial"/>
                <w:b/>
                <w:bCs/>
                <w:color w:val="FFFFFF"/>
                <w:sz w:val="20"/>
                <w:szCs w:val="20"/>
              </w:rPr>
              <w:t>Coast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51A4D99E" w14:textId="77777777" w:rsidR="00524FF8" w:rsidRPr="00A0252B" w:rsidRDefault="00524FF8" w:rsidP="007C5595">
            <w:pPr>
              <w:jc w:val="center"/>
              <w:rPr>
                <w:rFonts w:cs="Arial"/>
                <w:b/>
                <w:bCs/>
                <w:color w:val="FFFFFF"/>
                <w:sz w:val="20"/>
                <w:szCs w:val="20"/>
              </w:rPr>
            </w:pPr>
            <w:r w:rsidRPr="00A0252B">
              <w:rPr>
                <w:rFonts w:cs="Arial"/>
                <w:b/>
                <w:bCs/>
                <w:color w:val="FFFFFF"/>
                <w:sz w:val="20"/>
                <w:szCs w:val="20"/>
              </w:rPr>
              <w:t>East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C3D72A4" w14:textId="77777777" w:rsidR="00524FF8" w:rsidRPr="00A0252B" w:rsidRDefault="00524FF8" w:rsidP="007C5595">
            <w:pPr>
              <w:jc w:val="center"/>
              <w:rPr>
                <w:rFonts w:cs="Arial"/>
                <w:b/>
                <w:bCs/>
                <w:color w:val="FFFFFF"/>
                <w:sz w:val="20"/>
                <w:szCs w:val="20"/>
              </w:rPr>
            </w:pPr>
            <w:r w:rsidRPr="00A0252B">
              <w:rPr>
                <w:rFonts w:cs="Arial"/>
                <w:b/>
                <w:bCs/>
                <w:color w:val="FFFFFF"/>
                <w:sz w:val="20"/>
                <w:szCs w:val="20"/>
              </w:rPr>
              <w:t>North Central</w:t>
            </w:r>
          </w:p>
        </w:tc>
        <w:tc>
          <w:tcPr>
            <w:tcW w:w="1051"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1C63DB2B" w14:textId="77777777" w:rsidR="00524FF8" w:rsidRPr="00A0252B" w:rsidRDefault="00524FF8" w:rsidP="007C5595">
            <w:pPr>
              <w:jc w:val="center"/>
              <w:rPr>
                <w:rFonts w:cs="Arial"/>
                <w:b/>
                <w:bCs/>
                <w:color w:val="FFFFFF"/>
                <w:sz w:val="20"/>
                <w:szCs w:val="20"/>
              </w:rPr>
            </w:pPr>
            <w:r w:rsidRPr="00A0252B">
              <w:rPr>
                <w:rFonts w:cs="Arial"/>
                <w:b/>
                <w:bCs/>
                <w:color w:val="FFFFFF"/>
                <w:sz w:val="20"/>
                <w:szCs w:val="20"/>
              </w:rPr>
              <w:t>South Central</w:t>
            </w:r>
          </w:p>
        </w:tc>
        <w:tc>
          <w:tcPr>
            <w:tcW w:w="112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DDBAF14" w14:textId="77777777" w:rsidR="00524FF8" w:rsidRPr="00A0252B" w:rsidRDefault="00524FF8" w:rsidP="007C5595">
            <w:pPr>
              <w:jc w:val="center"/>
              <w:rPr>
                <w:rFonts w:cs="Arial"/>
                <w:b/>
                <w:bCs/>
                <w:color w:val="FFFFFF"/>
                <w:sz w:val="20"/>
                <w:szCs w:val="20"/>
              </w:rPr>
            </w:pPr>
            <w:r w:rsidRPr="00A0252B">
              <w:rPr>
                <w:rFonts w:cs="Arial"/>
                <w:b/>
                <w:bCs/>
                <w:color w:val="FFFFFF"/>
                <w:sz w:val="20"/>
                <w:szCs w:val="20"/>
              </w:rPr>
              <w:t>Southern</w:t>
            </w:r>
          </w:p>
        </w:tc>
      </w:tr>
      <w:tr w:rsidR="00A0252B" w:rsidRPr="002C0C4A" w14:paraId="788CFBC4" w14:textId="77777777" w:rsidTr="00347F74">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1A84B2D5" w14:textId="77777777" w:rsidR="00A0252B" w:rsidRPr="00A0252B" w:rsidRDefault="00A0252B" w:rsidP="00A0252B">
            <w:pPr>
              <w:jc w:val="center"/>
              <w:rPr>
                <w:rFonts w:eastAsia="Calibri" w:cs="Arial"/>
                <w:b/>
                <w:bCs/>
                <w:color w:val="FFFFFF"/>
                <w:sz w:val="20"/>
                <w:szCs w:val="20"/>
              </w:rPr>
            </w:pPr>
            <w:r w:rsidRPr="00A0252B">
              <w:rPr>
                <w:rFonts w:cs="Arial"/>
                <w:b/>
                <w:bCs/>
                <w:color w:val="FFFFFF"/>
                <w:sz w:val="20"/>
                <w:szCs w:val="20"/>
              </w:rPr>
              <w:t>1-2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FCD4A80" w14:textId="3401144D"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1B00863" w14:textId="1A575647"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93E896B" w14:textId="3DDF7A7A" w:rsidR="00A0252B" w:rsidRPr="00A0252B" w:rsidRDefault="00A0252B" w:rsidP="00A0252B">
            <w:pPr>
              <w:jc w:val="center"/>
              <w:rPr>
                <w:rFonts w:cs="Arial"/>
                <w:sz w:val="18"/>
                <w:szCs w:val="18"/>
                <w:highlight w:val="yellow"/>
              </w:rPr>
            </w:pPr>
            <w:r w:rsidRPr="00A0252B">
              <w:rPr>
                <w:sz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F2AA456" w14:textId="2DC305E0" w:rsidR="00A0252B" w:rsidRPr="00A0252B" w:rsidRDefault="00A0252B" w:rsidP="00A0252B">
            <w:pPr>
              <w:jc w:val="center"/>
              <w:rPr>
                <w:rFonts w:cs="Arial"/>
                <w:sz w:val="18"/>
                <w:szCs w:val="18"/>
                <w:highlight w:val="yellow"/>
              </w:rPr>
            </w:pPr>
            <w:r w:rsidRPr="00A0252B">
              <w:rPr>
                <w:sz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21EF689C" w14:textId="017EA8D9" w:rsidR="00A0252B" w:rsidRPr="00A0252B" w:rsidRDefault="00A0252B" w:rsidP="00A0252B">
            <w:pPr>
              <w:jc w:val="center"/>
              <w:rPr>
                <w:rFonts w:cs="Arial"/>
                <w:sz w:val="18"/>
                <w:szCs w:val="18"/>
                <w:highlight w:val="yellow"/>
              </w:rPr>
            </w:pPr>
            <w:r w:rsidRPr="00A0252B">
              <w:rPr>
                <w:sz w:val="18"/>
              </w:rPr>
              <w:t>0</w:t>
            </w:r>
          </w:p>
        </w:tc>
      </w:tr>
      <w:tr w:rsidR="00A0252B" w:rsidRPr="002C0C4A" w14:paraId="1A450413" w14:textId="77777777" w:rsidTr="00347F74">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3A378E6" w14:textId="77777777" w:rsidR="00A0252B" w:rsidRPr="00A0252B" w:rsidRDefault="00A0252B" w:rsidP="00A0252B">
            <w:pPr>
              <w:jc w:val="center"/>
              <w:rPr>
                <w:rFonts w:eastAsia="Calibri" w:cs="Arial"/>
                <w:b/>
                <w:bCs/>
                <w:color w:val="FFFFFF"/>
                <w:sz w:val="20"/>
                <w:szCs w:val="20"/>
              </w:rPr>
            </w:pPr>
            <w:r w:rsidRPr="00A0252B">
              <w:rPr>
                <w:rFonts w:cs="Arial"/>
                <w:b/>
                <w:bCs/>
                <w:color w:val="FFFFFF"/>
                <w:sz w:val="20"/>
                <w:szCs w:val="20"/>
              </w:rPr>
              <w:t>3-6</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1620292" w14:textId="36FF6BFF"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8096DE8" w14:textId="228B1B8D"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CCA5970" w14:textId="76E22FBA" w:rsidR="00A0252B" w:rsidRPr="00A0252B" w:rsidRDefault="00A0252B" w:rsidP="00A0252B">
            <w:pPr>
              <w:jc w:val="center"/>
              <w:rPr>
                <w:rFonts w:cs="Arial"/>
                <w:sz w:val="18"/>
                <w:szCs w:val="18"/>
                <w:highlight w:val="yellow"/>
              </w:rPr>
            </w:pPr>
            <w:r w:rsidRPr="00A0252B">
              <w:rPr>
                <w:sz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9D5F6B5" w14:textId="6C53CB1C" w:rsidR="00A0252B" w:rsidRPr="00A0252B" w:rsidRDefault="00A0252B" w:rsidP="00A0252B">
            <w:pPr>
              <w:jc w:val="center"/>
              <w:rPr>
                <w:rFonts w:cs="Arial"/>
                <w:sz w:val="18"/>
                <w:szCs w:val="18"/>
                <w:highlight w:val="yellow"/>
              </w:rPr>
            </w:pPr>
            <w:r w:rsidRPr="00A0252B">
              <w:rPr>
                <w:sz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0662922" w14:textId="5B283BCC" w:rsidR="00A0252B" w:rsidRPr="00A0252B" w:rsidRDefault="00A0252B" w:rsidP="00A0252B">
            <w:pPr>
              <w:jc w:val="center"/>
              <w:rPr>
                <w:rFonts w:cs="Arial"/>
                <w:sz w:val="18"/>
                <w:szCs w:val="18"/>
                <w:highlight w:val="yellow"/>
              </w:rPr>
            </w:pPr>
            <w:r w:rsidRPr="00A0252B">
              <w:rPr>
                <w:sz w:val="18"/>
              </w:rPr>
              <w:t>0</w:t>
            </w:r>
          </w:p>
        </w:tc>
      </w:tr>
      <w:tr w:rsidR="00A0252B" w:rsidRPr="002C0C4A" w14:paraId="495510AC" w14:textId="77777777" w:rsidTr="00347F74">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4BA1728" w14:textId="77777777" w:rsidR="00A0252B" w:rsidRPr="00A0252B" w:rsidRDefault="00A0252B" w:rsidP="00A0252B">
            <w:pPr>
              <w:jc w:val="center"/>
              <w:rPr>
                <w:rFonts w:eastAsia="Calibri" w:cs="Arial"/>
                <w:b/>
                <w:bCs/>
                <w:color w:val="FFFFFF"/>
                <w:sz w:val="20"/>
                <w:szCs w:val="20"/>
              </w:rPr>
            </w:pPr>
            <w:r w:rsidRPr="00A0252B">
              <w:rPr>
                <w:rFonts w:cs="Arial"/>
                <w:b/>
                <w:bCs/>
                <w:color w:val="FFFFFF"/>
                <w:sz w:val="20"/>
                <w:szCs w:val="20"/>
              </w:rPr>
              <w:t>7-10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52173398" w14:textId="3B905950"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5F2334CB" w14:textId="618DDCDF"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4AD4322" w14:textId="52717AE4" w:rsidR="00A0252B" w:rsidRPr="00A0252B" w:rsidRDefault="00A0252B" w:rsidP="00A0252B">
            <w:pPr>
              <w:jc w:val="center"/>
              <w:rPr>
                <w:rFonts w:cs="Arial"/>
                <w:sz w:val="18"/>
                <w:szCs w:val="18"/>
                <w:highlight w:val="yellow"/>
              </w:rPr>
            </w:pPr>
            <w:r w:rsidRPr="00A0252B">
              <w:rPr>
                <w:sz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5F56510" w14:textId="7E510C0A" w:rsidR="00A0252B" w:rsidRPr="00A0252B" w:rsidRDefault="00A0252B" w:rsidP="00A0252B">
            <w:pPr>
              <w:jc w:val="center"/>
              <w:rPr>
                <w:rFonts w:cs="Arial"/>
                <w:sz w:val="18"/>
                <w:szCs w:val="18"/>
                <w:highlight w:val="yellow"/>
              </w:rPr>
            </w:pPr>
            <w:r w:rsidRPr="00A0252B">
              <w:rPr>
                <w:sz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232FE5E" w14:textId="0D0E9AF9" w:rsidR="00A0252B" w:rsidRPr="00A0252B" w:rsidRDefault="00A0252B" w:rsidP="00A0252B">
            <w:pPr>
              <w:jc w:val="center"/>
              <w:rPr>
                <w:rFonts w:cs="Arial"/>
                <w:sz w:val="18"/>
                <w:szCs w:val="18"/>
                <w:highlight w:val="yellow"/>
              </w:rPr>
            </w:pPr>
            <w:r w:rsidRPr="00A0252B">
              <w:rPr>
                <w:sz w:val="18"/>
              </w:rPr>
              <w:t>0</w:t>
            </w:r>
          </w:p>
        </w:tc>
      </w:tr>
      <w:tr w:rsidR="00A0252B" w:rsidRPr="002C0C4A" w14:paraId="28984A88" w14:textId="77777777" w:rsidTr="00347F74">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F6D7CFC" w14:textId="77777777" w:rsidR="00A0252B" w:rsidRPr="00A0252B" w:rsidRDefault="00A0252B" w:rsidP="00A0252B">
            <w:pPr>
              <w:jc w:val="center"/>
              <w:rPr>
                <w:rFonts w:eastAsia="Calibri" w:cs="Arial"/>
                <w:b/>
                <w:bCs/>
                <w:color w:val="FFFFFF"/>
                <w:sz w:val="20"/>
                <w:szCs w:val="20"/>
              </w:rPr>
            </w:pPr>
            <w:r w:rsidRPr="00A0252B">
              <w:rPr>
                <w:rFonts w:cs="Arial"/>
                <w:b/>
                <w:bCs/>
                <w:color w:val="FFFFFF"/>
                <w:sz w:val="20"/>
                <w:szCs w:val="20"/>
              </w:rPr>
              <w:t>11-14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660BBF9" w14:textId="58E22D61"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817EC90" w14:textId="601253F1"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58DB377D" w14:textId="22DDB824" w:rsidR="00A0252B" w:rsidRPr="00A0252B" w:rsidRDefault="00A0252B" w:rsidP="00A0252B">
            <w:pPr>
              <w:jc w:val="center"/>
              <w:rPr>
                <w:rFonts w:cs="Arial"/>
                <w:sz w:val="18"/>
                <w:szCs w:val="18"/>
                <w:highlight w:val="yellow"/>
              </w:rPr>
            </w:pPr>
            <w:r w:rsidRPr="00A0252B">
              <w:rPr>
                <w:sz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CEC94D1" w14:textId="7BA4ED10" w:rsidR="00A0252B" w:rsidRPr="00A0252B" w:rsidRDefault="00A0252B" w:rsidP="00A0252B">
            <w:pPr>
              <w:jc w:val="center"/>
              <w:rPr>
                <w:rFonts w:cs="Arial"/>
                <w:sz w:val="18"/>
                <w:szCs w:val="18"/>
                <w:highlight w:val="yellow"/>
              </w:rPr>
            </w:pPr>
            <w:r w:rsidRPr="00A0252B">
              <w:rPr>
                <w:sz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B161108" w14:textId="60C82AA6" w:rsidR="00A0252B" w:rsidRPr="00A0252B" w:rsidRDefault="00A0252B" w:rsidP="00A0252B">
            <w:pPr>
              <w:jc w:val="center"/>
              <w:rPr>
                <w:rFonts w:cs="Arial"/>
                <w:sz w:val="18"/>
                <w:szCs w:val="18"/>
                <w:highlight w:val="yellow"/>
              </w:rPr>
            </w:pPr>
            <w:r w:rsidRPr="00A0252B">
              <w:rPr>
                <w:sz w:val="18"/>
              </w:rPr>
              <w:t>0</w:t>
            </w:r>
          </w:p>
        </w:tc>
      </w:tr>
      <w:tr w:rsidR="00A0252B" w:rsidRPr="002C0C4A" w14:paraId="53170138" w14:textId="77777777" w:rsidTr="00347F74">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75700916" w14:textId="77777777" w:rsidR="00A0252B" w:rsidRPr="00A0252B" w:rsidRDefault="00A0252B" w:rsidP="00A0252B">
            <w:pPr>
              <w:jc w:val="center"/>
              <w:rPr>
                <w:rFonts w:eastAsia="Calibri" w:cs="Arial"/>
                <w:b/>
                <w:bCs/>
                <w:color w:val="FFFFFF"/>
                <w:sz w:val="20"/>
                <w:szCs w:val="20"/>
              </w:rPr>
            </w:pPr>
            <w:r w:rsidRPr="00A0252B">
              <w:rPr>
                <w:rFonts w:cs="Arial"/>
                <w:b/>
                <w:bCs/>
                <w:color w:val="FFFFFF"/>
                <w:sz w:val="20"/>
                <w:szCs w:val="20"/>
              </w:rPr>
              <w:t>15-18</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6198E58" w14:textId="302B5F6D"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D76C1D2" w14:textId="7FC5DCAB"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FF69F28" w14:textId="3EB551BE" w:rsidR="00A0252B" w:rsidRPr="00A0252B" w:rsidRDefault="00A0252B" w:rsidP="00A0252B">
            <w:pPr>
              <w:jc w:val="center"/>
              <w:rPr>
                <w:rFonts w:cs="Arial"/>
                <w:sz w:val="18"/>
                <w:szCs w:val="18"/>
                <w:highlight w:val="yellow"/>
              </w:rPr>
            </w:pPr>
            <w:r w:rsidRPr="00A0252B">
              <w:rPr>
                <w:sz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344A3C3" w14:textId="23F0AE2D" w:rsidR="00A0252B" w:rsidRPr="00A0252B" w:rsidRDefault="00A0252B" w:rsidP="00A0252B">
            <w:pPr>
              <w:jc w:val="center"/>
              <w:rPr>
                <w:rFonts w:cs="Arial"/>
                <w:sz w:val="18"/>
                <w:szCs w:val="18"/>
                <w:highlight w:val="yellow"/>
              </w:rPr>
            </w:pPr>
            <w:r w:rsidRPr="00A0252B">
              <w:rPr>
                <w:sz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B4B4EB3" w14:textId="0E853A6C" w:rsidR="00A0252B" w:rsidRPr="00A0252B" w:rsidRDefault="00A0252B" w:rsidP="00A0252B">
            <w:pPr>
              <w:jc w:val="center"/>
              <w:rPr>
                <w:rFonts w:cs="Arial"/>
                <w:sz w:val="18"/>
                <w:szCs w:val="18"/>
                <w:highlight w:val="yellow"/>
              </w:rPr>
            </w:pPr>
            <w:r w:rsidRPr="00A0252B">
              <w:rPr>
                <w:sz w:val="18"/>
              </w:rPr>
              <w:t>0</w:t>
            </w:r>
          </w:p>
        </w:tc>
      </w:tr>
      <w:tr w:rsidR="00A0252B" w:rsidRPr="002C0C4A" w14:paraId="3CA37933" w14:textId="77777777" w:rsidTr="00347F74">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3496932B" w14:textId="77777777" w:rsidR="00A0252B" w:rsidRPr="00A0252B" w:rsidRDefault="00A0252B" w:rsidP="00A0252B">
            <w:pPr>
              <w:jc w:val="center"/>
              <w:rPr>
                <w:rFonts w:eastAsia="Calibri" w:cs="Arial"/>
                <w:b/>
                <w:bCs/>
                <w:color w:val="FFFFFF"/>
                <w:sz w:val="20"/>
                <w:szCs w:val="20"/>
              </w:rPr>
            </w:pPr>
            <w:r w:rsidRPr="00A0252B">
              <w:rPr>
                <w:rFonts w:cs="Arial"/>
                <w:b/>
                <w:bCs/>
                <w:color w:val="FFFFFF"/>
                <w:sz w:val="20"/>
                <w:szCs w:val="20"/>
              </w:rPr>
              <w:t>19-22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F989996" w14:textId="47FA8C24"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C48D579" w14:textId="170A1BB1"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13275D3" w14:textId="7FC6A90B" w:rsidR="00A0252B" w:rsidRPr="00A0252B" w:rsidRDefault="00A0252B" w:rsidP="00A0252B">
            <w:pPr>
              <w:jc w:val="center"/>
              <w:rPr>
                <w:rFonts w:cs="Arial"/>
                <w:sz w:val="18"/>
                <w:szCs w:val="18"/>
                <w:highlight w:val="yellow"/>
              </w:rPr>
            </w:pPr>
            <w:r w:rsidRPr="00A0252B">
              <w:rPr>
                <w:sz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7DEE4A9" w14:textId="30B3764F" w:rsidR="00A0252B" w:rsidRPr="00A0252B" w:rsidRDefault="00A0252B" w:rsidP="00A0252B">
            <w:pPr>
              <w:jc w:val="center"/>
              <w:rPr>
                <w:rFonts w:cs="Arial"/>
                <w:sz w:val="18"/>
                <w:szCs w:val="18"/>
                <w:highlight w:val="yellow"/>
              </w:rPr>
            </w:pPr>
            <w:r w:rsidRPr="00A0252B">
              <w:rPr>
                <w:sz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CF70C66" w14:textId="626A4ADE" w:rsidR="00A0252B" w:rsidRPr="00A0252B" w:rsidRDefault="00A0252B" w:rsidP="00A0252B">
            <w:pPr>
              <w:jc w:val="center"/>
              <w:rPr>
                <w:rFonts w:cs="Arial"/>
                <w:sz w:val="18"/>
                <w:szCs w:val="18"/>
                <w:highlight w:val="yellow"/>
              </w:rPr>
            </w:pPr>
            <w:r w:rsidRPr="00A0252B">
              <w:rPr>
                <w:sz w:val="18"/>
              </w:rPr>
              <w:t>0</w:t>
            </w:r>
          </w:p>
        </w:tc>
      </w:tr>
      <w:tr w:rsidR="00A0252B" w:rsidRPr="0015608A" w14:paraId="1E5AEB1D" w14:textId="77777777" w:rsidTr="00347F74">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66D72B1" w14:textId="77777777" w:rsidR="00A0252B" w:rsidRPr="00A0252B" w:rsidRDefault="00A0252B" w:rsidP="00A0252B">
            <w:pPr>
              <w:jc w:val="center"/>
              <w:rPr>
                <w:rFonts w:eastAsia="Calibri" w:cs="Arial"/>
                <w:b/>
                <w:bCs/>
                <w:color w:val="FFFFFF"/>
                <w:sz w:val="20"/>
                <w:szCs w:val="20"/>
              </w:rPr>
            </w:pPr>
            <w:r w:rsidRPr="00A0252B">
              <w:rPr>
                <w:rFonts w:cs="Arial"/>
                <w:b/>
                <w:bCs/>
                <w:color w:val="FFFFFF"/>
                <w:sz w:val="20"/>
                <w:szCs w:val="20"/>
              </w:rPr>
              <w:t>23-24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FD5CFFD" w14:textId="483983C5"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898CEAA" w14:textId="2CEF74A4" w:rsidR="00A0252B" w:rsidRPr="00A0252B" w:rsidRDefault="00A0252B" w:rsidP="00A0252B">
            <w:pPr>
              <w:jc w:val="center"/>
              <w:rPr>
                <w:rFonts w:cs="Arial"/>
                <w:sz w:val="18"/>
                <w:szCs w:val="18"/>
                <w:highlight w:val="yellow"/>
              </w:rPr>
            </w:pPr>
            <w:r w:rsidRPr="00A0252B">
              <w:rPr>
                <w:sz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93D1A9D" w14:textId="22AC05FE" w:rsidR="00A0252B" w:rsidRPr="00A0252B" w:rsidRDefault="00A0252B" w:rsidP="00A0252B">
            <w:pPr>
              <w:jc w:val="center"/>
              <w:rPr>
                <w:rFonts w:cs="Arial"/>
                <w:sz w:val="18"/>
                <w:szCs w:val="18"/>
                <w:highlight w:val="yellow"/>
              </w:rPr>
            </w:pPr>
            <w:r w:rsidRPr="00A0252B">
              <w:rPr>
                <w:sz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832BE1E" w14:textId="7D582CDC" w:rsidR="00A0252B" w:rsidRPr="00A0252B" w:rsidRDefault="00A0252B" w:rsidP="00A0252B">
            <w:pPr>
              <w:jc w:val="center"/>
              <w:rPr>
                <w:rFonts w:cs="Arial"/>
                <w:sz w:val="18"/>
                <w:szCs w:val="18"/>
                <w:highlight w:val="yellow"/>
              </w:rPr>
            </w:pPr>
            <w:r w:rsidRPr="00A0252B">
              <w:rPr>
                <w:sz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DB470DF" w14:textId="261CEC6C" w:rsidR="00A0252B" w:rsidRPr="00A0252B" w:rsidRDefault="00A0252B" w:rsidP="00A0252B">
            <w:pPr>
              <w:jc w:val="center"/>
              <w:rPr>
                <w:rFonts w:cs="Arial"/>
                <w:sz w:val="18"/>
                <w:szCs w:val="18"/>
              </w:rPr>
            </w:pPr>
            <w:r w:rsidRPr="00A0252B">
              <w:rPr>
                <w:sz w:val="18"/>
              </w:rPr>
              <w:t>0</w:t>
            </w:r>
          </w:p>
        </w:tc>
      </w:tr>
    </w:tbl>
    <w:p w14:paraId="4175F089" w14:textId="77777777" w:rsidR="0037459E" w:rsidRPr="0037459E" w:rsidRDefault="0037459E" w:rsidP="0037459E">
      <w:pPr>
        <w:pStyle w:val="Heading1"/>
        <w:numPr>
          <w:ilvl w:val="0"/>
          <w:numId w:val="0"/>
        </w:numPr>
        <w:pBdr>
          <w:bottom w:val="none" w:sz="0" w:space="0" w:color="auto"/>
        </w:pBdr>
        <w:tabs>
          <w:tab w:val="clear" w:pos="360"/>
          <w:tab w:val="left" w:pos="0"/>
          <w:tab w:val="left" w:pos="270"/>
        </w:tabs>
        <w:rPr>
          <w:rStyle w:val="Emphasis"/>
        </w:rPr>
      </w:pPr>
    </w:p>
    <w:p w14:paraId="74B88538" w14:textId="77777777" w:rsidR="0037459E" w:rsidRDefault="0037459E">
      <w:pPr>
        <w:rPr>
          <w:rFonts w:cs="Arial"/>
          <w:b/>
          <w:bCs/>
          <w:smallCaps/>
          <w:spacing w:val="20"/>
          <w:kern w:val="32"/>
          <w:sz w:val="32"/>
          <w:szCs w:val="32"/>
        </w:rPr>
      </w:pPr>
      <w:r>
        <w:br w:type="page"/>
      </w:r>
    </w:p>
    <w:p w14:paraId="20FA71AF" w14:textId="6499A0BE" w:rsidR="0000400B" w:rsidRPr="00A7047F" w:rsidRDefault="0000400B" w:rsidP="000337F8">
      <w:pPr>
        <w:pStyle w:val="Heading1"/>
        <w:numPr>
          <w:ilvl w:val="0"/>
          <w:numId w:val="0"/>
        </w:numPr>
        <w:tabs>
          <w:tab w:val="clear" w:pos="360"/>
          <w:tab w:val="left" w:pos="0"/>
          <w:tab w:val="left" w:pos="270"/>
        </w:tabs>
      </w:pPr>
      <w:bookmarkStart w:id="284" w:name="_Toc424129050"/>
      <w:r w:rsidRPr="00A7047F">
        <w:lastRenderedPageBreak/>
        <w:t xml:space="preserve">Appendix </w:t>
      </w:r>
      <w:r w:rsidR="00F27B7F" w:rsidRPr="00A7047F">
        <w:t>A</w:t>
      </w:r>
      <w:r w:rsidRPr="00A7047F">
        <w:t>: Real-Time Constraints</w:t>
      </w:r>
      <w:bookmarkEnd w:id="284"/>
    </w:p>
    <w:p w14:paraId="42E7F840" w14:textId="71A1D668" w:rsidR="00013139" w:rsidRPr="008716EC" w:rsidRDefault="0000400B" w:rsidP="00A92860">
      <w:pPr>
        <w:jc w:val="both"/>
        <w:rPr>
          <w:rFonts w:cs="Arial"/>
          <w:szCs w:val="22"/>
        </w:rPr>
      </w:pPr>
      <w:r w:rsidRPr="008716EC">
        <w:rPr>
          <w:rFonts w:cs="Arial"/>
          <w:szCs w:val="22"/>
        </w:rPr>
        <w:t>The following is a complete list of constraints act</w:t>
      </w:r>
      <w:r w:rsidR="00FF787A" w:rsidRPr="008716EC">
        <w:rPr>
          <w:rFonts w:cs="Arial"/>
          <w:szCs w:val="22"/>
        </w:rPr>
        <w:t>ivated in SCED for the month of</w:t>
      </w:r>
      <w:r w:rsidR="009C32D3" w:rsidRPr="008716EC">
        <w:rPr>
          <w:rFonts w:cs="Arial"/>
          <w:szCs w:val="22"/>
        </w:rPr>
        <w:t xml:space="preserve"> </w:t>
      </w:r>
      <w:r w:rsidR="005307C0">
        <w:rPr>
          <w:rFonts w:cs="Arial"/>
          <w:szCs w:val="22"/>
        </w:rPr>
        <w:t>June</w:t>
      </w:r>
      <w:r w:rsidR="009C32D3" w:rsidRPr="008716EC">
        <w:rPr>
          <w:rFonts w:cs="Arial"/>
          <w:szCs w:val="22"/>
        </w:rPr>
        <w:t xml:space="preserve">. </w:t>
      </w:r>
      <w:r w:rsidR="00E6330D" w:rsidRPr="008716EC">
        <w:rPr>
          <w:rFonts w:cs="Arial"/>
          <w:szCs w:val="22"/>
        </w:rPr>
        <w:t xml:space="preserve"> Full contingency descriptions can be found in the Standard Contingencies List located on the MIS secure site at Grid </w:t>
      </w:r>
      <w:r w:rsidR="00E6330D" w:rsidRPr="008716EC">
        <w:rPr>
          <w:rFonts w:cs="Arial"/>
          <w:szCs w:val="22"/>
        </w:rPr>
        <w:sym w:font="Wingdings" w:char="F0E0"/>
      </w:r>
      <w:r w:rsidR="00E6330D" w:rsidRPr="008716EC">
        <w:rPr>
          <w:rFonts w:cs="Arial"/>
          <w:szCs w:val="22"/>
        </w:rPr>
        <w:t xml:space="preserve"> Generation </w:t>
      </w:r>
      <w:r w:rsidR="00E6330D" w:rsidRPr="008716EC">
        <w:rPr>
          <w:rFonts w:cs="Arial"/>
          <w:szCs w:val="22"/>
        </w:rPr>
        <w:sym w:font="Wingdings" w:char="F0E0"/>
      </w:r>
      <w:r w:rsidR="00E6330D" w:rsidRPr="008716EC">
        <w:rPr>
          <w:rFonts w:cs="Arial"/>
          <w:szCs w:val="22"/>
        </w:rPr>
        <w:t xml:space="preserve"> Reliability Unit Commitment.</w:t>
      </w:r>
    </w:p>
    <w:p w14:paraId="141E513B" w14:textId="77777777" w:rsidR="00BD0DC4" w:rsidRDefault="00BD0DC4" w:rsidP="00A92860">
      <w:pPr>
        <w:jc w:val="both"/>
        <w:rPr>
          <w:rFonts w:cs="Arial"/>
          <w:szCs w:val="22"/>
        </w:rPr>
      </w:pPr>
    </w:p>
    <w:tbl>
      <w:tblPr>
        <w:tblW w:w="7820" w:type="dxa"/>
        <w:jc w:val="center"/>
        <w:tblLook w:val="04A0" w:firstRow="1" w:lastRow="0" w:firstColumn="1" w:lastColumn="0" w:noHBand="0" w:noVBand="1"/>
      </w:tblPr>
      <w:tblGrid>
        <w:gridCol w:w="1307"/>
        <w:gridCol w:w="2048"/>
        <w:gridCol w:w="1267"/>
        <w:gridCol w:w="1257"/>
        <w:gridCol w:w="2440"/>
      </w:tblGrid>
      <w:tr w:rsidR="00204F2B" w:rsidRPr="00204F2B" w14:paraId="70E7E2D7" w14:textId="77777777" w:rsidTr="00204F2B">
        <w:trPr>
          <w:trHeight w:val="255"/>
          <w:jc w:val="center"/>
        </w:trPr>
        <w:tc>
          <w:tcPr>
            <w:tcW w:w="1160" w:type="dxa"/>
            <w:tcBorders>
              <w:top w:val="single" w:sz="8" w:space="0" w:color="auto"/>
              <w:left w:val="single" w:sz="8" w:space="0" w:color="auto"/>
              <w:bottom w:val="single" w:sz="8" w:space="0" w:color="auto"/>
              <w:right w:val="single" w:sz="8" w:space="0" w:color="auto"/>
            </w:tcBorders>
            <w:shd w:val="clear" w:color="000000" w:fill="006666"/>
            <w:vAlign w:val="center"/>
            <w:hideMark/>
          </w:tcPr>
          <w:p w14:paraId="120BFCA6" w14:textId="77777777" w:rsidR="00204F2B" w:rsidRPr="00204F2B" w:rsidRDefault="00204F2B" w:rsidP="00204F2B">
            <w:pPr>
              <w:jc w:val="center"/>
              <w:rPr>
                <w:rFonts w:cs="Arial"/>
                <w:b/>
                <w:bCs/>
                <w:color w:val="FFFFFF"/>
                <w:sz w:val="18"/>
                <w:szCs w:val="18"/>
              </w:rPr>
            </w:pPr>
            <w:r w:rsidRPr="00204F2B">
              <w:rPr>
                <w:rFonts w:cs="Arial"/>
                <w:b/>
                <w:bCs/>
                <w:color w:val="FFFFFF"/>
                <w:sz w:val="18"/>
                <w:szCs w:val="18"/>
              </w:rPr>
              <w:t>Contingency</w:t>
            </w:r>
          </w:p>
        </w:tc>
        <w:tc>
          <w:tcPr>
            <w:tcW w:w="1900" w:type="dxa"/>
            <w:tcBorders>
              <w:top w:val="single" w:sz="8" w:space="0" w:color="auto"/>
              <w:left w:val="nil"/>
              <w:bottom w:val="single" w:sz="8" w:space="0" w:color="auto"/>
              <w:right w:val="single" w:sz="8" w:space="0" w:color="auto"/>
            </w:tcBorders>
            <w:shd w:val="clear" w:color="000000" w:fill="006666"/>
            <w:vAlign w:val="center"/>
            <w:hideMark/>
          </w:tcPr>
          <w:p w14:paraId="70E8374E" w14:textId="77777777" w:rsidR="00204F2B" w:rsidRPr="00204F2B" w:rsidRDefault="00204F2B" w:rsidP="00204F2B">
            <w:pPr>
              <w:jc w:val="center"/>
              <w:rPr>
                <w:rFonts w:cs="Arial"/>
                <w:b/>
                <w:bCs/>
                <w:color w:val="FFFFFF"/>
                <w:sz w:val="18"/>
                <w:szCs w:val="18"/>
              </w:rPr>
            </w:pPr>
            <w:r w:rsidRPr="00204F2B">
              <w:rPr>
                <w:rFonts w:cs="Arial"/>
                <w:b/>
                <w:bCs/>
                <w:color w:val="FFFFFF"/>
                <w:sz w:val="18"/>
                <w:szCs w:val="18"/>
              </w:rPr>
              <w:t>Constrained Element</w:t>
            </w:r>
          </w:p>
        </w:tc>
        <w:tc>
          <w:tcPr>
            <w:tcW w:w="1180" w:type="dxa"/>
            <w:tcBorders>
              <w:top w:val="single" w:sz="8" w:space="0" w:color="auto"/>
              <w:left w:val="nil"/>
              <w:bottom w:val="single" w:sz="8" w:space="0" w:color="auto"/>
              <w:right w:val="single" w:sz="8" w:space="0" w:color="auto"/>
            </w:tcBorders>
            <w:shd w:val="clear" w:color="000000" w:fill="006666"/>
            <w:vAlign w:val="center"/>
            <w:hideMark/>
          </w:tcPr>
          <w:p w14:paraId="179EA4B9" w14:textId="77777777" w:rsidR="00204F2B" w:rsidRPr="00204F2B" w:rsidRDefault="00204F2B" w:rsidP="00204F2B">
            <w:pPr>
              <w:jc w:val="center"/>
              <w:rPr>
                <w:rFonts w:cs="Arial"/>
                <w:b/>
                <w:bCs/>
                <w:color w:val="FFFFFF"/>
                <w:sz w:val="18"/>
                <w:szCs w:val="18"/>
              </w:rPr>
            </w:pPr>
            <w:r w:rsidRPr="00204F2B">
              <w:rPr>
                <w:rFonts w:cs="Arial"/>
                <w:b/>
                <w:bCs/>
                <w:color w:val="FFFFFF"/>
                <w:sz w:val="18"/>
                <w:szCs w:val="18"/>
              </w:rPr>
              <w:t>From Station</w:t>
            </w:r>
          </w:p>
        </w:tc>
        <w:tc>
          <w:tcPr>
            <w:tcW w:w="1140" w:type="dxa"/>
            <w:tcBorders>
              <w:top w:val="single" w:sz="8" w:space="0" w:color="auto"/>
              <w:left w:val="nil"/>
              <w:bottom w:val="single" w:sz="8" w:space="0" w:color="auto"/>
              <w:right w:val="single" w:sz="8" w:space="0" w:color="auto"/>
            </w:tcBorders>
            <w:shd w:val="clear" w:color="000000" w:fill="006666"/>
            <w:vAlign w:val="center"/>
            <w:hideMark/>
          </w:tcPr>
          <w:p w14:paraId="3C220A93" w14:textId="77777777" w:rsidR="00204F2B" w:rsidRPr="00204F2B" w:rsidRDefault="00204F2B" w:rsidP="00204F2B">
            <w:pPr>
              <w:jc w:val="center"/>
              <w:rPr>
                <w:rFonts w:cs="Arial"/>
                <w:b/>
                <w:bCs/>
                <w:color w:val="FFFFFF"/>
                <w:sz w:val="18"/>
                <w:szCs w:val="18"/>
              </w:rPr>
            </w:pPr>
            <w:r w:rsidRPr="00204F2B">
              <w:rPr>
                <w:rFonts w:cs="Arial"/>
                <w:b/>
                <w:bCs/>
                <w:color w:val="FFFFFF"/>
                <w:sz w:val="18"/>
                <w:szCs w:val="18"/>
              </w:rPr>
              <w:t>To Station</w:t>
            </w:r>
          </w:p>
        </w:tc>
        <w:tc>
          <w:tcPr>
            <w:tcW w:w="2440" w:type="dxa"/>
            <w:tcBorders>
              <w:top w:val="single" w:sz="8" w:space="0" w:color="auto"/>
              <w:left w:val="nil"/>
              <w:bottom w:val="single" w:sz="8" w:space="0" w:color="auto"/>
              <w:right w:val="single" w:sz="8" w:space="0" w:color="auto"/>
            </w:tcBorders>
            <w:shd w:val="clear" w:color="000000" w:fill="006666"/>
            <w:vAlign w:val="center"/>
            <w:hideMark/>
          </w:tcPr>
          <w:p w14:paraId="00FC7A2E" w14:textId="77777777" w:rsidR="00204F2B" w:rsidRPr="00204F2B" w:rsidRDefault="00204F2B" w:rsidP="00204F2B">
            <w:pPr>
              <w:jc w:val="center"/>
              <w:rPr>
                <w:rFonts w:cs="Arial"/>
                <w:b/>
                <w:bCs/>
                <w:color w:val="FFFFFF"/>
                <w:sz w:val="18"/>
                <w:szCs w:val="18"/>
              </w:rPr>
            </w:pPr>
            <w:r w:rsidRPr="00204F2B">
              <w:rPr>
                <w:rFonts w:cs="Arial"/>
                <w:b/>
                <w:bCs/>
                <w:color w:val="FFFFFF"/>
                <w:sz w:val="18"/>
                <w:szCs w:val="18"/>
              </w:rPr>
              <w:t># of Days Constraint Active</w:t>
            </w:r>
          </w:p>
        </w:tc>
      </w:tr>
      <w:tr w:rsidR="00204F2B" w:rsidRPr="00204F2B" w14:paraId="6A7FE69F"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0AF651CA" w14:textId="77777777" w:rsidR="00204F2B" w:rsidRPr="00204F2B" w:rsidRDefault="00204F2B" w:rsidP="00204F2B">
            <w:pPr>
              <w:jc w:val="right"/>
              <w:rPr>
                <w:rFonts w:cs="Arial"/>
                <w:color w:val="000000"/>
                <w:sz w:val="18"/>
                <w:szCs w:val="18"/>
              </w:rPr>
            </w:pPr>
            <w:r w:rsidRPr="00204F2B">
              <w:rPr>
                <w:rFonts w:cs="Arial"/>
                <w:color w:val="000000"/>
                <w:sz w:val="18"/>
                <w:szCs w:val="18"/>
              </w:rPr>
              <w:t>SLAQLOB8</w:t>
            </w:r>
          </w:p>
        </w:tc>
        <w:tc>
          <w:tcPr>
            <w:tcW w:w="1900" w:type="dxa"/>
            <w:tcBorders>
              <w:top w:val="nil"/>
              <w:left w:val="nil"/>
              <w:bottom w:val="single" w:sz="8" w:space="0" w:color="auto"/>
              <w:right w:val="single" w:sz="8" w:space="0" w:color="auto"/>
            </w:tcBorders>
            <w:shd w:val="clear" w:color="auto" w:fill="auto"/>
            <w:vAlign w:val="center"/>
            <w:hideMark/>
          </w:tcPr>
          <w:p w14:paraId="26AC5ED1" w14:textId="77777777" w:rsidR="00204F2B" w:rsidRPr="00204F2B" w:rsidRDefault="00204F2B" w:rsidP="00204F2B">
            <w:pPr>
              <w:jc w:val="right"/>
              <w:rPr>
                <w:rFonts w:cs="Arial"/>
                <w:color w:val="000000"/>
                <w:sz w:val="18"/>
                <w:szCs w:val="18"/>
              </w:rPr>
            </w:pPr>
            <w:r w:rsidRPr="00204F2B">
              <w:rPr>
                <w:rFonts w:cs="Arial"/>
                <w:color w:val="000000"/>
                <w:sz w:val="18"/>
                <w:szCs w:val="18"/>
              </w:rPr>
              <w:t>BRUNI_69_1</w:t>
            </w:r>
          </w:p>
        </w:tc>
        <w:tc>
          <w:tcPr>
            <w:tcW w:w="1180" w:type="dxa"/>
            <w:tcBorders>
              <w:top w:val="nil"/>
              <w:left w:val="nil"/>
              <w:bottom w:val="single" w:sz="8" w:space="0" w:color="auto"/>
              <w:right w:val="single" w:sz="8" w:space="0" w:color="auto"/>
            </w:tcBorders>
            <w:shd w:val="clear" w:color="auto" w:fill="auto"/>
            <w:noWrap/>
            <w:vAlign w:val="center"/>
            <w:hideMark/>
          </w:tcPr>
          <w:p w14:paraId="3DBE46C0" w14:textId="77777777" w:rsidR="00204F2B" w:rsidRPr="00204F2B" w:rsidRDefault="00204F2B" w:rsidP="00204F2B">
            <w:pPr>
              <w:jc w:val="right"/>
              <w:rPr>
                <w:rFonts w:cs="Arial"/>
                <w:color w:val="000000"/>
                <w:sz w:val="18"/>
                <w:szCs w:val="18"/>
              </w:rPr>
            </w:pPr>
            <w:r w:rsidRPr="00204F2B">
              <w:rPr>
                <w:rFonts w:cs="Arial"/>
                <w:color w:val="000000"/>
                <w:sz w:val="18"/>
                <w:szCs w:val="18"/>
              </w:rPr>
              <w:t>BRUNI</w:t>
            </w:r>
          </w:p>
        </w:tc>
        <w:tc>
          <w:tcPr>
            <w:tcW w:w="1140" w:type="dxa"/>
            <w:tcBorders>
              <w:top w:val="nil"/>
              <w:left w:val="nil"/>
              <w:bottom w:val="single" w:sz="8" w:space="0" w:color="auto"/>
              <w:right w:val="single" w:sz="8" w:space="0" w:color="auto"/>
            </w:tcBorders>
            <w:shd w:val="clear" w:color="auto" w:fill="auto"/>
            <w:noWrap/>
            <w:vAlign w:val="center"/>
            <w:hideMark/>
          </w:tcPr>
          <w:p w14:paraId="47AD10E3" w14:textId="77777777" w:rsidR="00204F2B" w:rsidRPr="00204F2B" w:rsidRDefault="00204F2B" w:rsidP="00204F2B">
            <w:pPr>
              <w:jc w:val="right"/>
              <w:rPr>
                <w:rFonts w:cs="Arial"/>
                <w:color w:val="000000"/>
                <w:sz w:val="18"/>
                <w:szCs w:val="18"/>
              </w:rPr>
            </w:pPr>
            <w:r w:rsidRPr="00204F2B">
              <w:rPr>
                <w:rFonts w:cs="Arial"/>
                <w:color w:val="000000"/>
                <w:sz w:val="18"/>
                <w:szCs w:val="18"/>
              </w:rPr>
              <w:t>BRUNI</w:t>
            </w:r>
          </w:p>
        </w:tc>
        <w:tc>
          <w:tcPr>
            <w:tcW w:w="2440" w:type="dxa"/>
            <w:tcBorders>
              <w:top w:val="nil"/>
              <w:left w:val="nil"/>
              <w:bottom w:val="single" w:sz="8" w:space="0" w:color="auto"/>
              <w:right w:val="single" w:sz="8" w:space="0" w:color="auto"/>
            </w:tcBorders>
            <w:shd w:val="clear" w:color="auto" w:fill="auto"/>
            <w:noWrap/>
            <w:vAlign w:val="center"/>
            <w:hideMark/>
          </w:tcPr>
          <w:p w14:paraId="556DA5D6" w14:textId="77777777" w:rsidR="00204F2B" w:rsidRPr="00204F2B" w:rsidRDefault="00204F2B" w:rsidP="00204F2B">
            <w:pPr>
              <w:jc w:val="right"/>
              <w:rPr>
                <w:rFonts w:cs="Arial"/>
                <w:color w:val="000000"/>
                <w:sz w:val="18"/>
                <w:szCs w:val="18"/>
              </w:rPr>
            </w:pPr>
            <w:r w:rsidRPr="00204F2B">
              <w:rPr>
                <w:rFonts w:cs="Arial"/>
                <w:color w:val="000000"/>
                <w:sz w:val="18"/>
                <w:szCs w:val="18"/>
              </w:rPr>
              <w:t>10</w:t>
            </w:r>
          </w:p>
        </w:tc>
      </w:tr>
      <w:tr w:rsidR="00204F2B" w:rsidRPr="00204F2B" w14:paraId="37CE377F"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47BF4079" w14:textId="77777777" w:rsidR="00204F2B" w:rsidRPr="00204F2B" w:rsidRDefault="00204F2B" w:rsidP="00204F2B">
            <w:pPr>
              <w:jc w:val="right"/>
              <w:rPr>
                <w:rFonts w:cs="Arial"/>
                <w:color w:val="000000"/>
                <w:sz w:val="18"/>
                <w:szCs w:val="18"/>
              </w:rPr>
            </w:pPr>
            <w:r w:rsidRPr="00204F2B">
              <w:rPr>
                <w:rFonts w:cs="Arial"/>
                <w:color w:val="000000"/>
                <w:sz w:val="18"/>
                <w:szCs w:val="18"/>
              </w:rPr>
              <w:t>SMARZOR5</w:t>
            </w:r>
          </w:p>
        </w:tc>
        <w:tc>
          <w:tcPr>
            <w:tcW w:w="1900" w:type="dxa"/>
            <w:tcBorders>
              <w:top w:val="nil"/>
              <w:left w:val="nil"/>
              <w:bottom w:val="single" w:sz="8" w:space="0" w:color="auto"/>
              <w:right w:val="single" w:sz="8" w:space="0" w:color="auto"/>
            </w:tcBorders>
            <w:shd w:val="clear" w:color="auto" w:fill="auto"/>
            <w:vAlign w:val="center"/>
            <w:hideMark/>
          </w:tcPr>
          <w:p w14:paraId="0F192C37" w14:textId="77777777" w:rsidR="00204F2B" w:rsidRPr="00204F2B" w:rsidRDefault="00204F2B" w:rsidP="00204F2B">
            <w:pPr>
              <w:jc w:val="right"/>
              <w:rPr>
                <w:rFonts w:cs="Arial"/>
                <w:color w:val="000000"/>
                <w:sz w:val="18"/>
                <w:szCs w:val="18"/>
              </w:rPr>
            </w:pPr>
            <w:r w:rsidRPr="00204F2B">
              <w:rPr>
                <w:rFonts w:cs="Arial"/>
                <w:color w:val="000000"/>
                <w:sz w:val="18"/>
                <w:szCs w:val="18"/>
              </w:rPr>
              <w:t>419T419_1</w:t>
            </w:r>
          </w:p>
        </w:tc>
        <w:tc>
          <w:tcPr>
            <w:tcW w:w="1180" w:type="dxa"/>
            <w:tcBorders>
              <w:top w:val="nil"/>
              <w:left w:val="nil"/>
              <w:bottom w:val="single" w:sz="8" w:space="0" w:color="auto"/>
              <w:right w:val="single" w:sz="8" w:space="0" w:color="auto"/>
            </w:tcBorders>
            <w:shd w:val="clear" w:color="auto" w:fill="auto"/>
            <w:noWrap/>
            <w:vAlign w:val="center"/>
            <w:hideMark/>
          </w:tcPr>
          <w:p w14:paraId="53C1EDAE" w14:textId="77777777" w:rsidR="00204F2B" w:rsidRPr="00204F2B" w:rsidRDefault="00204F2B" w:rsidP="00204F2B">
            <w:pPr>
              <w:jc w:val="right"/>
              <w:rPr>
                <w:rFonts w:cs="Arial"/>
                <w:color w:val="000000"/>
                <w:sz w:val="18"/>
                <w:szCs w:val="18"/>
              </w:rPr>
            </w:pPr>
            <w:r w:rsidRPr="00204F2B">
              <w:rPr>
                <w:rFonts w:cs="Arial"/>
                <w:color w:val="000000"/>
                <w:sz w:val="18"/>
                <w:szCs w:val="18"/>
              </w:rPr>
              <w:t>CLEASP</w:t>
            </w:r>
          </w:p>
        </w:tc>
        <w:tc>
          <w:tcPr>
            <w:tcW w:w="1140" w:type="dxa"/>
            <w:tcBorders>
              <w:top w:val="nil"/>
              <w:left w:val="nil"/>
              <w:bottom w:val="single" w:sz="8" w:space="0" w:color="auto"/>
              <w:right w:val="single" w:sz="8" w:space="0" w:color="auto"/>
            </w:tcBorders>
            <w:shd w:val="clear" w:color="auto" w:fill="auto"/>
            <w:noWrap/>
            <w:vAlign w:val="center"/>
            <w:hideMark/>
          </w:tcPr>
          <w:p w14:paraId="51C812C9" w14:textId="77777777" w:rsidR="00204F2B" w:rsidRPr="00204F2B" w:rsidRDefault="00204F2B" w:rsidP="00204F2B">
            <w:pPr>
              <w:jc w:val="right"/>
              <w:rPr>
                <w:rFonts w:cs="Arial"/>
                <w:color w:val="000000"/>
                <w:sz w:val="18"/>
                <w:szCs w:val="18"/>
              </w:rPr>
            </w:pPr>
            <w:r w:rsidRPr="00204F2B">
              <w:rPr>
                <w:rFonts w:cs="Arial"/>
                <w:color w:val="000000"/>
                <w:sz w:val="18"/>
                <w:szCs w:val="18"/>
              </w:rPr>
              <w:t>MARION</w:t>
            </w:r>
          </w:p>
        </w:tc>
        <w:tc>
          <w:tcPr>
            <w:tcW w:w="2440" w:type="dxa"/>
            <w:tcBorders>
              <w:top w:val="nil"/>
              <w:left w:val="nil"/>
              <w:bottom w:val="single" w:sz="8" w:space="0" w:color="auto"/>
              <w:right w:val="single" w:sz="8" w:space="0" w:color="auto"/>
            </w:tcBorders>
            <w:shd w:val="clear" w:color="auto" w:fill="auto"/>
            <w:noWrap/>
            <w:vAlign w:val="center"/>
            <w:hideMark/>
          </w:tcPr>
          <w:p w14:paraId="03859C6A" w14:textId="77777777" w:rsidR="00204F2B" w:rsidRPr="00204F2B" w:rsidRDefault="00204F2B" w:rsidP="00204F2B">
            <w:pPr>
              <w:jc w:val="right"/>
              <w:rPr>
                <w:rFonts w:cs="Arial"/>
                <w:color w:val="000000"/>
                <w:sz w:val="18"/>
                <w:szCs w:val="18"/>
              </w:rPr>
            </w:pPr>
            <w:r w:rsidRPr="00204F2B">
              <w:rPr>
                <w:rFonts w:cs="Arial"/>
                <w:color w:val="000000"/>
                <w:sz w:val="18"/>
                <w:szCs w:val="18"/>
              </w:rPr>
              <w:t>10</w:t>
            </w:r>
          </w:p>
        </w:tc>
      </w:tr>
      <w:tr w:rsidR="00204F2B" w:rsidRPr="00204F2B" w14:paraId="00737470"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7D33C452" w14:textId="77777777" w:rsidR="00204F2B" w:rsidRPr="00204F2B" w:rsidRDefault="00204F2B" w:rsidP="00204F2B">
            <w:pPr>
              <w:jc w:val="right"/>
              <w:rPr>
                <w:rFonts w:cs="Arial"/>
                <w:color w:val="000000"/>
                <w:sz w:val="18"/>
                <w:szCs w:val="18"/>
              </w:rPr>
            </w:pPr>
            <w:r w:rsidRPr="00204F2B">
              <w:rPr>
                <w:rFonts w:cs="Arial"/>
                <w:color w:val="000000"/>
                <w:sz w:val="18"/>
                <w:szCs w:val="18"/>
              </w:rPr>
              <w:t>DJEWSNG5</w:t>
            </w:r>
          </w:p>
        </w:tc>
        <w:tc>
          <w:tcPr>
            <w:tcW w:w="1900" w:type="dxa"/>
            <w:tcBorders>
              <w:top w:val="nil"/>
              <w:left w:val="nil"/>
              <w:bottom w:val="single" w:sz="8" w:space="0" w:color="auto"/>
              <w:right w:val="single" w:sz="8" w:space="0" w:color="auto"/>
            </w:tcBorders>
            <w:shd w:val="clear" w:color="auto" w:fill="auto"/>
            <w:vAlign w:val="center"/>
            <w:hideMark/>
          </w:tcPr>
          <w:p w14:paraId="45FF7F0A" w14:textId="77777777" w:rsidR="00204F2B" w:rsidRPr="00204F2B" w:rsidRDefault="00204F2B" w:rsidP="00204F2B">
            <w:pPr>
              <w:jc w:val="right"/>
              <w:rPr>
                <w:rFonts w:cs="Arial"/>
                <w:color w:val="000000"/>
                <w:sz w:val="18"/>
                <w:szCs w:val="18"/>
              </w:rPr>
            </w:pPr>
            <w:r w:rsidRPr="00204F2B">
              <w:rPr>
                <w:rFonts w:cs="Arial"/>
                <w:color w:val="000000"/>
                <w:sz w:val="18"/>
                <w:szCs w:val="18"/>
              </w:rPr>
              <w:t>JK_TOKSW_1</w:t>
            </w:r>
          </w:p>
        </w:tc>
        <w:tc>
          <w:tcPr>
            <w:tcW w:w="1180" w:type="dxa"/>
            <w:tcBorders>
              <w:top w:val="nil"/>
              <w:left w:val="nil"/>
              <w:bottom w:val="single" w:sz="8" w:space="0" w:color="auto"/>
              <w:right w:val="single" w:sz="8" w:space="0" w:color="auto"/>
            </w:tcBorders>
            <w:shd w:val="clear" w:color="auto" w:fill="auto"/>
            <w:noWrap/>
            <w:vAlign w:val="center"/>
            <w:hideMark/>
          </w:tcPr>
          <w:p w14:paraId="75B98935" w14:textId="77777777" w:rsidR="00204F2B" w:rsidRPr="00204F2B" w:rsidRDefault="00204F2B" w:rsidP="00204F2B">
            <w:pPr>
              <w:jc w:val="right"/>
              <w:rPr>
                <w:rFonts w:cs="Arial"/>
                <w:color w:val="000000"/>
                <w:sz w:val="18"/>
                <w:szCs w:val="18"/>
              </w:rPr>
            </w:pPr>
            <w:r w:rsidRPr="00204F2B">
              <w:rPr>
                <w:rFonts w:cs="Arial"/>
                <w:color w:val="000000"/>
                <w:sz w:val="18"/>
                <w:szCs w:val="18"/>
              </w:rPr>
              <w:t>TOKSW</w:t>
            </w:r>
          </w:p>
        </w:tc>
        <w:tc>
          <w:tcPr>
            <w:tcW w:w="1140" w:type="dxa"/>
            <w:tcBorders>
              <w:top w:val="nil"/>
              <w:left w:val="nil"/>
              <w:bottom w:val="single" w:sz="8" w:space="0" w:color="auto"/>
              <w:right w:val="single" w:sz="8" w:space="0" w:color="auto"/>
            </w:tcBorders>
            <w:shd w:val="clear" w:color="auto" w:fill="auto"/>
            <w:noWrap/>
            <w:vAlign w:val="center"/>
            <w:hideMark/>
          </w:tcPr>
          <w:p w14:paraId="69D1A9A4" w14:textId="77777777" w:rsidR="00204F2B" w:rsidRPr="00204F2B" w:rsidRDefault="00204F2B" w:rsidP="00204F2B">
            <w:pPr>
              <w:jc w:val="right"/>
              <w:rPr>
                <w:rFonts w:cs="Arial"/>
                <w:color w:val="000000"/>
                <w:sz w:val="18"/>
                <w:szCs w:val="18"/>
              </w:rPr>
            </w:pPr>
            <w:r w:rsidRPr="00204F2B">
              <w:rPr>
                <w:rFonts w:cs="Arial"/>
                <w:color w:val="000000"/>
                <w:sz w:val="18"/>
                <w:szCs w:val="18"/>
              </w:rPr>
              <w:t>JK_CK</w:t>
            </w:r>
          </w:p>
        </w:tc>
        <w:tc>
          <w:tcPr>
            <w:tcW w:w="2440" w:type="dxa"/>
            <w:tcBorders>
              <w:top w:val="nil"/>
              <w:left w:val="nil"/>
              <w:bottom w:val="single" w:sz="8" w:space="0" w:color="auto"/>
              <w:right w:val="single" w:sz="8" w:space="0" w:color="auto"/>
            </w:tcBorders>
            <w:shd w:val="clear" w:color="auto" w:fill="auto"/>
            <w:noWrap/>
            <w:vAlign w:val="center"/>
            <w:hideMark/>
          </w:tcPr>
          <w:p w14:paraId="2B65EE4B" w14:textId="77777777" w:rsidR="00204F2B" w:rsidRPr="00204F2B" w:rsidRDefault="00204F2B" w:rsidP="00204F2B">
            <w:pPr>
              <w:jc w:val="right"/>
              <w:rPr>
                <w:rFonts w:cs="Arial"/>
                <w:color w:val="000000"/>
                <w:sz w:val="18"/>
                <w:szCs w:val="18"/>
              </w:rPr>
            </w:pPr>
            <w:r w:rsidRPr="00204F2B">
              <w:rPr>
                <w:rFonts w:cs="Arial"/>
                <w:color w:val="000000"/>
                <w:sz w:val="18"/>
                <w:szCs w:val="18"/>
              </w:rPr>
              <w:t>9</w:t>
            </w:r>
          </w:p>
        </w:tc>
      </w:tr>
      <w:tr w:rsidR="00204F2B" w:rsidRPr="00204F2B" w14:paraId="391CAB9A"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6846A136" w14:textId="77777777" w:rsidR="00204F2B" w:rsidRPr="00204F2B" w:rsidRDefault="00204F2B" w:rsidP="00204F2B">
            <w:pPr>
              <w:jc w:val="right"/>
              <w:rPr>
                <w:rFonts w:cs="Arial"/>
                <w:color w:val="000000"/>
                <w:sz w:val="18"/>
                <w:szCs w:val="18"/>
              </w:rPr>
            </w:pPr>
            <w:r w:rsidRPr="00204F2B">
              <w:rPr>
                <w:rFonts w:cs="Arial"/>
                <w:color w:val="000000"/>
                <w:sz w:val="18"/>
                <w:szCs w:val="18"/>
              </w:rPr>
              <w:t>DMARZOR5</w:t>
            </w:r>
          </w:p>
        </w:tc>
        <w:tc>
          <w:tcPr>
            <w:tcW w:w="1900" w:type="dxa"/>
            <w:tcBorders>
              <w:top w:val="nil"/>
              <w:left w:val="nil"/>
              <w:bottom w:val="single" w:sz="8" w:space="0" w:color="auto"/>
              <w:right w:val="single" w:sz="8" w:space="0" w:color="auto"/>
            </w:tcBorders>
            <w:shd w:val="clear" w:color="auto" w:fill="auto"/>
            <w:vAlign w:val="center"/>
            <w:hideMark/>
          </w:tcPr>
          <w:p w14:paraId="78A37B1E" w14:textId="77777777" w:rsidR="00204F2B" w:rsidRPr="00204F2B" w:rsidRDefault="00204F2B" w:rsidP="00204F2B">
            <w:pPr>
              <w:jc w:val="right"/>
              <w:rPr>
                <w:rFonts w:cs="Arial"/>
                <w:color w:val="000000"/>
                <w:sz w:val="18"/>
                <w:szCs w:val="18"/>
              </w:rPr>
            </w:pPr>
            <w:r w:rsidRPr="00204F2B">
              <w:rPr>
                <w:rFonts w:cs="Arial"/>
                <w:color w:val="000000"/>
                <w:sz w:val="18"/>
                <w:szCs w:val="18"/>
              </w:rPr>
              <w:t>91T335_1</w:t>
            </w:r>
          </w:p>
        </w:tc>
        <w:tc>
          <w:tcPr>
            <w:tcW w:w="1180" w:type="dxa"/>
            <w:tcBorders>
              <w:top w:val="nil"/>
              <w:left w:val="nil"/>
              <w:bottom w:val="single" w:sz="8" w:space="0" w:color="auto"/>
              <w:right w:val="single" w:sz="8" w:space="0" w:color="auto"/>
            </w:tcBorders>
            <w:shd w:val="clear" w:color="auto" w:fill="auto"/>
            <w:noWrap/>
            <w:vAlign w:val="center"/>
            <w:hideMark/>
          </w:tcPr>
          <w:p w14:paraId="32B725C9" w14:textId="77777777" w:rsidR="00204F2B" w:rsidRPr="00204F2B" w:rsidRDefault="00204F2B" w:rsidP="00204F2B">
            <w:pPr>
              <w:jc w:val="right"/>
              <w:rPr>
                <w:rFonts w:cs="Arial"/>
                <w:color w:val="000000"/>
                <w:sz w:val="18"/>
                <w:szCs w:val="18"/>
              </w:rPr>
            </w:pPr>
            <w:r w:rsidRPr="00204F2B">
              <w:rPr>
                <w:rFonts w:cs="Arial"/>
                <w:color w:val="000000"/>
                <w:sz w:val="18"/>
                <w:szCs w:val="18"/>
              </w:rPr>
              <w:t>COMAL</w:t>
            </w:r>
          </w:p>
        </w:tc>
        <w:tc>
          <w:tcPr>
            <w:tcW w:w="1140" w:type="dxa"/>
            <w:tcBorders>
              <w:top w:val="nil"/>
              <w:left w:val="nil"/>
              <w:bottom w:val="single" w:sz="8" w:space="0" w:color="auto"/>
              <w:right w:val="single" w:sz="8" w:space="0" w:color="auto"/>
            </w:tcBorders>
            <w:shd w:val="clear" w:color="auto" w:fill="auto"/>
            <w:noWrap/>
            <w:vAlign w:val="center"/>
            <w:hideMark/>
          </w:tcPr>
          <w:p w14:paraId="37315B79" w14:textId="77777777" w:rsidR="00204F2B" w:rsidRPr="00204F2B" w:rsidRDefault="00204F2B" w:rsidP="00204F2B">
            <w:pPr>
              <w:jc w:val="right"/>
              <w:rPr>
                <w:rFonts w:cs="Arial"/>
                <w:color w:val="000000"/>
                <w:sz w:val="18"/>
                <w:szCs w:val="18"/>
              </w:rPr>
            </w:pPr>
            <w:r w:rsidRPr="00204F2B">
              <w:rPr>
                <w:rFonts w:cs="Arial"/>
                <w:color w:val="000000"/>
                <w:sz w:val="18"/>
                <w:szCs w:val="18"/>
              </w:rPr>
              <w:t>LOP337</w:t>
            </w:r>
          </w:p>
        </w:tc>
        <w:tc>
          <w:tcPr>
            <w:tcW w:w="2440" w:type="dxa"/>
            <w:tcBorders>
              <w:top w:val="nil"/>
              <w:left w:val="nil"/>
              <w:bottom w:val="single" w:sz="8" w:space="0" w:color="auto"/>
              <w:right w:val="single" w:sz="8" w:space="0" w:color="auto"/>
            </w:tcBorders>
            <w:shd w:val="clear" w:color="auto" w:fill="auto"/>
            <w:noWrap/>
            <w:vAlign w:val="center"/>
            <w:hideMark/>
          </w:tcPr>
          <w:p w14:paraId="7B8F076C" w14:textId="77777777" w:rsidR="00204F2B" w:rsidRPr="00204F2B" w:rsidRDefault="00204F2B" w:rsidP="00204F2B">
            <w:pPr>
              <w:jc w:val="right"/>
              <w:rPr>
                <w:rFonts w:cs="Arial"/>
                <w:color w:val="000000"/>
                <w:sz w:val="18"/>
                <w:szCs w:val="18"/>
              </w:rPr>
            </w:pPr>
            <w:r w:rsidRPr="00204F2B">
              <w:rPr>
                <w:rFonts w:cs="Arial"/>
                <w:color w:val="000000"/>
                <w:sz w:val="18"/>
                <w:szCs w:val="18"/>
              </w:rPr>
              <w:t>7</w:t>
            </w:r>
          </w:p>
        </w:tc>
      </w:tr>
      <w:tr w:rsidR="00204F2B" w:rsidRPr="00204F2B" w14:paraId="49A5E182"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1BF0060B" w14:textId="77777777" w:rsidR="00204F2B" w:rsidRPr="00204F2B" w:rsidRDefault="00204F2B" w:rsidP="00204F2B">
            <w:pPr>
              <w:jc w:val="right"/>
              <w:rPr>
                <w:rFonts w:cs="Arial"/>
                <w:color w:val="000000"/>
                <w:sz w:val="18"/>
                <w:szCs w:val="18"/>
              </w:rPr>
            </w:pPr>
            <w:r w:rsidRPr="00204F2B">
              <w:rPr>
                <w:rFonts w:cs="Arial"/>
                <w:color w:val="000000"/>
                <w:sz w:val="18"/>
                <w:szCs w:val="18"/>
              </w:rPr>
              <w:t>SCRDLOF9</w:t>
            </w:r>
          </w:p>
        </w:tc>
        <w:tc>
          <w:tcPr>
            <w:tcW w:w="1900" w:type="dxa"/>
            <w:tcBorders>
              <w:top w:val="nil"/>
              <w:left w:val="nil"/>
              <w:bottom w:val="single" w:sz="8" w:space="0" w:color="auto"/>
              <w:right w:val="single" w:sz="8" w:space="0" w:color="auto"/>
            </w:tcBorders>
            <w:shd w:val="clear" w:color="auto" w:fill="auto"/>
            <w:vAlign w:val="center"/>
            <w:hideMark/>
          </w:tcPr>
          <w:p w14:paraId="62249854" w14:textId="77777777" w:rsidR="00204F2B" w:rsidRPr="00204F2B" w:rsidRDefault="00204F2B" w:rsidP="00204F2B">
            <w:pPr>
              <w:jc w:val="right"/>
              <w:rPr>
                <w:rFonts w:cs="Arial"/>
                <w:color w:val="000000"/>
                <w:sz w:val="18"/>
                <w:szCs w:val="18"/>
              </w:rPr>
            </w:pPr>
            <w:r w:rsidRPr="00204F2B">
              <w:rPr>
                <w:rFonts w:cs="Arial"/>
                <w:color w:val="000000"/>
                <w:sz w:val="18"/>
                <w:szCs w:val="18"/>
              </w:rPr>
              <w:t>POS_SHAN_1</w:t>
            </w:r>
          </w:p>
        </w:tc>
        <w:tc>
          <w:tcPr>
            <w:tcW w:w="1180" w:type="dxa"/>
            <w:tcBorders>
              <w:top w:val="nil"/>
              <w:left w:val="nil"/>
              <w:bottom w:val="single" w:sz="8" w:space="0" w:color="auto"/>
              <w:right w:val="single" w:sz="8" w:space="0" w:color="auto"/>
            </w:tcBorders>
            <w:shd w:val="clear" w:color="auto" w:fill="auto"/>
            <w:noWrap/>
            <w:vAlign w:val="center"/>
            <w:hideMark/>
          </w:tcPr>
          <w:p w14:paraId="30F4C188" w14:textId="77777777" w:rsidR="00204F2B" w:rsidRPr="00204F2B" w:rsidRDefault="00204F2B" w:rsidP="00204F2B">
            <w:pPr>
              <w:jc w:val="right"/>
              <w:rPr>
                <w:rFonts w:cs="Arial"/>
                <w:color w:val="000000"/>
                <w:sz w:val="18"/>
                <w:szCs w:val="18"/>
              </w:rPr>
            </w:pPr>
            <w:r w:rsidRPr="00204F2B">
              <w:rPr>
                <w:rFonts w:cs="Arial"/>
                <w:color w:val="000000"/>
                <w:sz w:val="18"/>
                <w:szCs w:val="18"/>
              </w:rPr>
              <w:t>SHANNON</w:t>
            </w:r>
          </w:p>
        </w:tc>
        <w:tc>
          <w:tcPr>
            <w:tcW w:w="1140" w:type="dxa"/>
            <w:tcBorders>
              <w:top w:val="nil"/>
              <w:left w:val="nil"/>
              <w:bottom w:val="single" w:sz="8" w:space="0" w:color="auto"/>
              <w:right w:val="single" w:sz="8" w:space="0" w:color="auto"/>
            </w:tcBorders>
            <w:shd w:val="clear" w:color="auto" w:fill="auto"/>
            <w:noWrap/>
            <w:vAlign w:val="center"/>
            <w:hideMark/>
          </w:tcPr>
          <w:p w14:paraId="38B15147" w14:textId="77777777" w:rsidR="00204F2B" w:rsidRPr="00204F2B" w:rsidRDefault="00204F2B" w:rsidP="00204F2B">
            <w:pPr>
              <w:jc w:val="right"/>
              <w:rPr>
                <w:rFonts w:cs="Arial"/>
                <w:color w:val="000000"/>
                <w:sz w:val="18"/>
                <w:szCs w:val="18"/>
              </w:rPr>
            </w:pPr>
            <w:r w:rsidRPr="00204F2B">
              <w:rPr>
                <w:rFonts w:cs="Arial"/>
                <w:color w:val="000000"/>
                <w:sz w:val="18"/>
                <w:szCs w:val="18"/>
              </w:rPr>
              <w:t>POSTOKSW</w:t>
            </w:r>
          </w:p>
        </w:tc>
        <w:tc>
          <w:tcPr>
            <w:tcW w:w="2440" w:type="dxa"/>
            <w:tcBorders>
              <w:top w:val="nil"/>
              <w:left w:val="nil"/>
              <w:bottom w:val="single" w:sz="8" w:space="0" w:color="auto"/>
              <w:right w:val="single" w:sz="8" w:space="0" w:color="auto"/>
            </w:tcBorders>
            <w:shd w:val="clear" w:color="auto" w:fill="auto"/>
            <w:noWrap/>
            <w:vAlign w:val="center"/>
            <w:hideMark/>
          </w:tcPr>
          <w:p w14:paraId="0587E697" w14:textId="77777777" w:rsidR="00204F2B" w:rsidRPr="00204F2B" w:rsidRDefault="00204F2B" w:rsidP="00204F2B">
            <w:pPr>
              <w:jc w:val="right"/>
              <w:rPr>
                <w:rFonts w:cs="Arial"/>
                <w:color w:val="000000"/>
                <w:sz w:val="18"/>
                <w:szCs w:val="18"/>
              </w:rPr>
            </w:pPr>
            <w:r w:rsidRPr="00204F2B">
              <w:rPr>
                <w:rFonts w:cs="Arial"/>
                <w:color w:val="000000"/>
                <w:sz w:val="18"/>
                <w:szCs w:val="18"/>
              </w:rPr>
              <w:t>7</w:t>
            </w:r>
          </w:p>
        </w:tc>
      </w:tr>
      <w:tr w:rsidR="00204F2B" w:rsidRPr="00204F2B" w14:paraId="33C89141"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7BC909F8" w14:textId="77777777" w:rsidR="00204F2B" w:rsidRPr="00204F2B" w:rsidRDefault="00204F2B" w:rsidP="00204F2B">
            <w:pPr>
              <w:jc w:val="right"/>
              <w:rPr>
                <w:rFonts w:cs="Arial"/>
                <w:color w:val="000000"/>
                <w:sz w:val="18"/>
                <w:szCs w:val="18"/>
              </w:rPr>
            </w:pPr>
            <w:r w:rsidRPr="00204F2B">
              <w:rPr>
                <w:rFonts w:cs="Arial"/>
                <w:color w:val="000000"/>
                <w:sz w:val="18"/>
                <w:szCs w:val="18"/>
              </w:rPr>
              <w:t>BASE CASE</w:t>
            </w:r>
          </w:p>
        </w:tc>
        <w:tc>
          <w:tcPr>
            <w:tcW w:w="1900" w:type="dxa"/>
            <w:tcBorders>
              <w:top w:val="nil"/>
              <w:left w:val="nil"/>
              <w:bottom w:val="single" w:sz="8" w:space="0" w:color="auto"/>
              <w:right w:val="single" w:sz="8" w:space="0" w:color="auto"/>
            </w:tcBorders>
            <w:shd w:val="clear" w:color="auto" w:fill="auto"/>
            <w:vAlign w:val="center"/>
            <w:hideMark/>
          </w:tcPr>
          <w:p w14:paraId="6A9075D0" w14:textId="77777777" w:rsidR="00204F2B" w:rsidRPr="00204F2B" w:rsidRDefault="00204F2B" w:rsidP="00204F2B">
            <w:pPr>
              <w:jc w:val="right"/>
              <w:rPr>
                <w:rFonts w:cs="Arial"/>
                <w:color w:val="000000"/>
                <w:sz w:val="18"/>
                <w:szCs w:val="18"/>
              </w:rPr>
            </w:pPr>
            <w:r w:rsidRPr="00204F2B">
              <w:rPr>
                <w:rFonts w:cs="Arial"/>
                <w:color w:val="000000"/>
                <w:sz w:val="18"/>
                <w:szCs w:val="18"/>
              </w:rPr>
              <w:t>ZO_AJO</w:t>
            </w:r>
          </w:p>
        </w:tc>
        <w:tc>
          <w:tcPr>
            <w:tcW w:w="1180" w:type="dxa"/>
            <w:tcBorders>
              <w:top w:val="nil"/>
              <w:left w:val="nil"/>
              <w:bottom w:val="single" w:sz="8" w:space="0" w:color="auto"/>
              <w:right w:val="single" w:sz="8" w:space="0" w:color="auto"/>
            </w:tcBorders>
            <w:shd w:val="clear" w:color="auto" w:fill="auto"/>
            <w:noWrap/>
            <w:vAlign w:val="center"/>
            <w:hideMark/>
          </w:tcPr>
          <w:p w14:paraId="43049D2E" w14:textId="77777777" w:rsidR="00204F2B" w:rsidRPr="00204F2B" w:rsidRDefault="00204F2B" w:rsidP="00204F2B">
            <w:pPr>
              <w:jc w:val="right"/>
              <w:rPr>
                <w:rFonts w:cs="Arial"/>
                <w:color w:val="000000"/>
                <w:sz w:val="18"/>
                <w:szCs w:val="18"/>
              </w:rPr>
            </w:pPr>
            <w:r w:rsidRPr="00204F2B">
              <w:rPr>
                <w:rFonts w:cs="Arial"/>
                <w:color w:val="000000"/>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230EC7C7" w14:textId="77777777" w:rsidR="00204F2B" w:rsidRPr="00204F2B" w:rsidRDefault="00204F2B" w:rsidP="00204F2B">
            <w:pPr>
              <w:jc w:val="right"/>
              <w:rPr>
                <w:rFonts w:cs="Arial"/>
                <w:color w:val="000000"/>
                <w:sz w:val="18"/>
                <w:szCs w:val="18"/>
              </w:rPr>
            </w:pPr>
            <w:r w:rsidRPr="00204F2B">
              <w:rPr>
                <w:rFonts w:cs="Arial"/>
                <w:color w:val="000000"/>
                <w:sz w:val="18"/>
                <w:szCs w:val="18"/>
              </w:rPr>
              <w:t> </w:t>
            </w:r>
          </w:p>
        </w:tc>
        <w:tc>
          <w:tcPr>
            <w:tcW w:w="2440" w:type="dxa"/>
            <w:tcBorders>
              <w:top w:val="nil"/>
              <w:left w:val="nil"/>
              <w:bottom w:val="single" w:sz="8" w:space="0" w:color="auto"/>
              <w:right w:val="single" w:sz="8" w:space="0" w:color="auto"/>
            </w:tcBorders>
            <w:shd w:val="clear" w:color="auto" w:fill="auto"/>
            <w:noWrap/>
            <w:vAlign w:val="center"/>
            <w:hideMark/>
          </w:tcPr>
          <w:p w14:paraId="0912DD83" w14:textId="77777777" w:rsidR="00204F2B" w:rsidRPr="00204F2B" w:rsidRDefault="00204F2B" w:rsidP="00204F2B">
            <w:pPr>
              <w:jc w:val="right"/>
              <w:rPr>
                <w:rFonts w:cs="Arial"/>
                <w:color w:val="000000"/>
                <w:sz w:val="18"/>
                <w:szCs w:val="18"/>
              </w:rPr>
            </w:pPr>
            <w:r w:rsidRPr="00204F2B">
              <w:rPr>
                <w:rFonts w:cs="Arial"/>
                <w:color w:val="000000"/>
                <w:sz w:val="18"/>
                <w:szCs w:val="18"/>
              </w:rPr>
              <w:t>6</w:t>
            </w:r>
          </w:p>
        </w:tc>
      </w:tr>
      <w:tr w:rsidR="00204F2B" w:rsidRPr="00204F2B" w14:paraId="2ED0ED7F"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307939F7" w14:textId="77777777" w:rsidR="00204F2B" w:rsidRPr="00204F2B" w:rsidRDefault="00204F2B" w:rsidP="00204F2B">
            <w:pPr>
              <w:jc w:val="right"/>
              <w:rPr>
                <w:rFonts w:cs="Arial"/>
                <w:color w:val="000000"/>
                <w:sz w:val="18"/>
                <w:szCs w:val="18"/>
              </w:rPr>
            </w:pPr>
            <w:r w:rsidRPr="00204F2B">
              <w:rPr>
                <w:rFonts w:cs="Arial"/>
                <w:color w:val="000000"/>
                <w:sz w:val="18"/>
                <w:szCs w:val="18"/>
              </w:rPr>
              <w:t>DCALHOT8</w:t>
            </w:r>
          </w:p>
        </w:tc>
        <w:tc>
          <w:tcPr>
            <w:tcW w:w="1900" w:type="dxa"/>
            <w:tcBorders>
              <w:top w:val="nil"/>
              <w:left w:val="nil"/>
              <w:bottom w:val="single" w:sz="8" w:space="0" w:color="auto"/>
              <w:right w:val="single" w:sz="8" w:space="0" w:color="auto"/>
            </w:tcBorders>
            <w:shd w:val="clear" w:color="auto" w:fill="auto"/>
            <w:vAlign w:val="center"/>
            <w:hideMark/>
          </w:tcPr>
          <w:p w14:paraId="35B179EB" w14:textId="77777777" w:rsidR="00204F2B" w:rsidRPr="00204F2B" w:rsidRDefault="00204F2B" w:rsidP="00204F2B">
            <w:pPr>
              <w:jc w:val="right"/>
              <w:rPr>
                <w:rFonts w:cs="Arial"/>
                <w:color w:val="000000"/>
                <w:sz w:val="18"/>
                <w:szCs w:val="18"/>
              </w:rPr>
            </w:pPr>
            <w:r w:rsidRPr="00204F2B">
              <w:rPr>
                <w:rFonts w:cs="Arial"/>
                <w:color w:val="000000"/>
                <w:sz w:val="18"/>
                <w:szCs w:val="18"/>
              </w:rPr>
              <w:t>N4_X3_1</w:t>
            </w:r>
          </w:p>
        </w:tc>
        <w:tc>
          <w:tcPr>
            <w:tcW w:w="1180" w:type="dxa"/>
            <w:tcBorders>
              <w:top w:val="nil"/>
              <w:left w:val="nil"/>
              <w:bottom w:val="single" w:sz="8" w:space="0" w:color="auto"/>
              <w:right w:val="single" w:sz="8" w:space="0" w:color="auto"/>
            </w:tcBorders>
            <w:shd w:val="clear" w:color="auto" w:fill="auto"/>
            <w:noWrap/>
            <w:vAlign w:val="center"/>
            <w:hideMark/>
          </w:tcPr>
          <w:p w14:paraId="749F0742" w14:textId="77777777" w:rsidR="00204F2B" w:rsidRPr="00204F2B" w:rsidRDefault="00204F2B" w:rsidP="00204F2B">
            <w:pPr>
              <w:jc w:val="right"/>
              <w:rPr>
                <w:rFonts w:cs="Arial"/>
                <w:color w:val="000000"/>
                <w:sz w:val="18"/>
                <w:szCs w:val="18"/>
              </w:rPr>
            </w:pPr>
            <w:r w:rsidRPr="00204F2B">
              <w:rPr>
                <w:rFonts w:cs="Arial"/>
                <w:color w:val="000000"/>
                <w:sz w:val="18"/>
                <w:szCs w:val="18"/>
              </w:rPr>
              <w:t>CALAVERS</w:t>
            </w:r>
          </w:p>
        </w:tc>
        <w:tc>
          <w:tcPr>
            <w:tcW w:w="1140" w:type="dxa"/>
            <w:tcBorders>
              <w:top w:val="nil"/>
              <w:left w:val="nil"/>
              <w:bottom w:val="single" w:sz="8" w:space="0" w:color="auto"/>
              <w:right w:val="single" w:sz="8" w:space="0" w:color="auto"/>
            </w:tcBorders>
            <w:shd w:val="clear" w:color="auto" w:fill="auto"/>
            <w:noWrap/>
            <w:vAlign w:val="center"/>
            <w:hideMark/>
          </w:tcPr>
          <w:p w14:paraId="13E6557B" w14:textId="77777777" w:rsidR="00204F2B" w:rsidRPr="00204F2B" w:rsidRDefault="00204F2B" w:rsidP="00204F2B">
            <w:pPr>
              <w:jc w:val="right"/>
              <w:rPr>
                <w:rFonts w:cs="Arial"/>
                <w:color w:val="000000"/>
                <w:sz w:val="18"/>
                <w:szCs w:val="18"/>
              </w:rPr>
            </w:pPr>
            <w:r w:rsidRPr="00204F2B">
              <w:rPr>
                <w:rFonts w:cs="Arial"/>
                <w:color w:val="000000"/>
                <w:sz w:val="18"/>
                <w:szCs w:val="18"/>
              </w:rPr>
              <w:t>X3</w:t>
            </w:r>
          </w:p>
        </w:tc>
        <w:tc>
          <w:tcPr>
            <w:tcW w:w="2440" w:type="dxa"/>
            <w:tcBorders>
              <w:top w:val="nil"/>
              <w:left w:val="nil"/>
              <w:bottom w:val="single" w:sz="8" w:space="0" w:color="auto"/>
              <w:right w:val="single" w:sz="8" w:space="0" w:color="auto"/>
            </w:tcBorders>
            <w:shd w:val="clear" w:color="auto" w:fill="auto"/>
            <w:noWrap/>
            <w:vAlign w:val="center"/>
            <w:hideMark/>
          </w:tcPr>
          <w:p w14:paraId="066A15BF" w14:textId="77777777" w:rsidR="00204F2B" w:rsidRPr="00204F2B" w:rsidRDefault="00204F2B" w:rsidP="00204F2B">
            <w:pPr>
              <w:jc w:val="right"/>
              <w:rPr>
                <w:rFonts w:cs="Arial"/>
                <w:color w:val="000000"/>
                <w:sz w:val="18"/>
                <w:szCs w:val="18"/>
              </w:rPr>
            </w:pPr>
            <w:r w:rsidRPr="00204F2B">
              <w:rPr>
                <w:rFonts w:cs="Arial"/>
                <w:color w:val="000000"/>
                <w:sz w:val="18"/>
                <w:szCs w:val="18"/>
              </w:rPr>
              <w:t>6</w:t>
            </w:r>
          </w:p>
        </w:tc>
      </w:tr>
      <w:tr w:rsidR="00204F2B" w:rsidRPr="00204F2B" w14:paraId="760367E9"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2033E1F4" w14:textId="77777777" w:rsidR="00204F2B" w:rsidRPr="00204F2B" w:rsidRDefault="00204F2B" w:rsidP="00204F2B">
            <w:pPr>
              <w:jc w:val="right"/>
              <w:rPr>
                <w:rFonts w:cs="Arial"/>
                <w:color w:val="000000"/>
                <w:sz w:val="18"/>
                <w:szCs w:val="18"/>
              </w:rPr>
            </w:pPr>
            <w:r w:rsidRPr="00204F2B">
              <w:rPr>
                <w:rFonts w:cs="Arial"/>
                <w:color w:val="000000"/>
                <w:sz w:val="18"/>
                <w:szCs w:val="18"/>
              </w:rPr>
              <w:t>DFERPAL8</w:t>
            </w:r>
          </w:p>
        </w:tc>
        <w:tc>
          <w:tcPr>
            <w:tcW w:w="1900" w:type="dxa"/>
            <w:tcBorders>
              <w:top w:val="nil"/>
              <w:left w:val="nil"/>
              <w:bottom w:val="single" w:sz="8" w:space="0" w:color="auto"/>
              <w:right w:val="single" w:sz="8" w:space="0" w:color="auto"/>
            </w:tcBorders>
            <w:shd w:val="clear" w:color="auto" w:fill="auto"/>
            <w:vAlign w:val="center"/>
            <w:hideMark/>
          </w:tcPr>
          <w:p w14:paraId="017005B1" w14:textId="77777777" w:rsidR="00204F2B" w:rsidRPr="00204F2B" w:rsidRDefault="00204F2B" w:rsidP="00204F2B">
            <w:pPr>
              <w:jc w:val="right"/>
              <w:rPr>
                <w:rFonts w:cs="Arial"/>
                <w:color w:val="000000"/>
                <w:sz w:val="18"/>
                <w:szCs w:val="18"/>
              </w:rPr>
            </w:pPr>
            <w:r w:rsidRPr="00204F2B">
              <w:rPr>
                <w:rFonts w:cs="Arial"/>
                <w:color w:val="000000"/>
                <w:sz w:val="18"/>
                <w:szCs w:val="18"/>
              </w:rPr>
              <w:t>38T365_1</w:t>
            </w:r>
          </w:p>
        </w:tc>
        <w:tc>
          <w:tcPr>
            <w:tcW w:w="1180" w:type="dxa"/>
            <w:tcBorders>
              <w:top w:val="nil"/>
              <w:left w:val="nil"/>
              <w:bottom w:val="single" w:sz="8" w:space="0" w:color="auto"/>
              <w:right w:val="single" w:sz="8" w:space="0" w:color="auto"/>
            </w:tcBorders>
            <w:shd w:val="clear" w:color="auto" w:fill="auto"/>
            <w:noWrap/>
            <w:vAlign w:val="center"/>
            <w:hideMark/>
          </w:tcPr>
          <w:p w14:paraId="419705AE" w14:textId="77777777" w:rsidR="00204F2B" w:rsidRPr="00204F2B" w:rsidRDefault="00204F2B" w:rsidP="00204F2B">
            <w:pPr>
              <w:jc w:val="right"/>
              <w:rPr>
                <w:rFonts w:cs="Arial"/>
                <w:color w:val="000000"/>
                <w:sz w:val="18"/>
                <w:szCs w:val="18"/>
              </w:rPr>
            </w:pPr>
            <w:r w:rsidRPr="00204F2B">
              <w:rPr>
                <w:rFonts w:cs="Arial"/>
                <w:color w:val="000000"/>
                <w:sz w:val="18"/>
                <w:szCs w:val="18"/>
              </w:rPr>
              <w:t>WIRTZ</w:t>
            </w:r>
          </w:p>
        </w:tc>
        <w:tc>
          <w:tcPr>
            <w:tcW w:w="1140" w:type="dxa"/>
            <w:tcBorders>
              <w:top w:val="nil"/>
              <w:left w:val="nil"/>
              <w:bottom w:val="single" w:sz="8" w:space="0" w:color="auto"/>
              <w:right w:val="single" w:sz="8" w:space="0" w:color="auto"/>
            </w:tcBorders>
            <w:shd w:val="clear" w:color="auto" w:fill="auto"/>
            <w:noWrap/>
            <w:vAlign w:val="center"/>
            <w:hideMark/>
          </w:tcPr>
          <w:p w14:paraId="59C1CEC2" w14:textId="77777777" w:rsidR="00204F2B" w:rsidRPr="00204F2B" w:rsidRDefault="00204F2B" w:rsidP="00204F2B">
            <w:pPr>
              <w:jc w:val="right"/>
              <w:rPr>
                <w:rFonts w:cs="Arial"/>
                <w:color w:val="000000"/>
                <w:sz w:val="18"/>
                <w:szCs w:val="18"/>
              </w:rPr>
            </w:pPr>
            <w:r w:rsidRPr="00204F2B">
              <w:rPr>
                <w:rFonts w:cs="Arial"/>
                <w:color w:val="000000"/>
                <w:sz w:val="18"/>
                <w:szCs w:val="18"/>
              </w:rPr>
              <w:t>FLATRO</w:t>
            </w:r>
          </w:p>
        </w:tc>
        <w:tc>
          <w:tcPr>
            <w:tcW w:w="2440" w:type="dxa"/>
            <w:tcBorders>
              <w:top w:val="nil"/>
              <w:left w:val="nil"/>
              <w:bottom w:val="single" w:sz="8" w:space="0" w:color="auto"/>
              <w:right w:val="single" w:sz="8" w:space="0" w:color="auto"/>
            </w:tcBorders>
            <w:shd w:val="clear" w:color="auto" w:fill="auto"/>
            <w:noWrap/>
            <w:vAlign w:val="center"/>
            <w:hideMark/>
          </w:tcPr>
          <w:p w14:paraId="7B25D904" w14:textId="77777777" w:rsidR="00204F2B" w:rsidRPr="00204F2B" w:rsidRDefault="00204F2B" w:rsidP="00204F2B">
            <w:pPr>
              <w:jc w:val="right"/>
              <w:rPr>
                <w:rFonts w:cs="Arial"/>
                <w:color w:val="000000"/>
                <w:sz w:val="18"/>
                <w:szCs w:val="18"/>
              </w:rPr>
            </w:pPr>
            <w:r w:rsidRPr="00204F2B">
              <w:rPr>
                <w:rFonts w:cs="Arial"/>
                <w:color w:val="000000"/>
                <w:sz w:val="18"/>
                <w:szCs w:val="18"/>
              </w:rPr>
              <w:t>6</w:t>
            </w:r>
          </w:p>
        </w:tc>
      </w:tr>
      <w:tr w:rsidR="00204F2B" w:rsidRPr="00204F2B" w14:paraId="6661333A"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7BB6406A" w14:textId="77777777" w:rsidR="00204F2B" w:rsidRPr="00204F2B" w:rsidRDefault="00204F2B" w:rsidP="00204F2B">
            <w:pPr>
              <w:jc w:val="right"/>
              <w:rPr>
                <w:rFonts w:cs="Arial"/>
                <w:color w:val="000000"/>
                <w:sz w:val="18"/>
                <w:szCs w:val="18"/>
              </w:rPr>
            </w:pPr>
            <w:r w:rsidRPr="00204F2B">
              <w:rPr>
                <w:rFonts w:cs="Arial"/>
                <w:color w:val="000000"/>
                <w:sz w:val="18"/>
                <w:szCs w:val="18"/>
              </w:rPr>
              <w:t>DRNS_TB5</w:t>
            </w:r>
          </w:p>
        </w:tc>
        <w:tc>
          <w:tcPr>
            <w:tcW w:w="1900" w:type="dxa"/>
            <w:tcBorders>
              <w:top w:val="nil"/>
              <w:left w:val="nil"/>
              <w:bottom w:val="single" w:sz="8" w:space="0" w:color="auto"/>
              <w:right w:val="single" w:sz="8" w:space="0" w:color="auto"/>
            </w:tcBorders>
            <w:shd w:val="clear" w:color="auto" w:fill="auto"/>
            <w:vAlign w:val="center"/>
            <w:hideMark/>
          </w:tcPr>
          <w:p w14:paraId="19D21C92" w14:textId="77777777" w:rsidR="00204F2B" w:rsidRPr="00204F2B" w:rsidRDefault="00204F2B" w:rsidP="00204F2B">
            <w:pPr>
              <w:jc w:val="right"/>
              <w:rPr>
                <w:rFonts w:cs="Arial"/>
                <w:color w:val="000000"/>
                <w:sz w:val="18"/>
                <w:szCs w:val="18"/>
              </w:rPr>
            </w:pPr>
            <w:r w:rsidRPr="00204F2B">
              <w:rPr>
                <w:rFonts w:cs="Arial"/>
                <w:color w:val="000000"/>
                <w:sz w:val="18"/>
                <w:szCs w:val="18"/>
              </w:rPr>
              <w:t>SNGZEN99_A</w:t>
            </w:r>
          </w:p>
        </w:tc>
        <w:tc>
          <w:tcPr>
            <w:tcW w:w="1180" w:type="dxa"/>
            <w:tcBorders>
              <w:top w:val="nil"/>
              <w:left w:val="nil"/>
              <w:bottom w:val="single" w:sz="8" w:space="0" w:color="auto"/>
              <w:right w:val="single" w:sz="8" w:space="0" w:color="auto"/>
            </w:tcBorders>
            <w:shd w:val="clear" w:color="auto" w:fill="auto"/>
            <w:noWrap/>
            <w:vAlign w:val="center"/>
            <w:hideMark/>
          </w:tcPr>
          <w:p w14:paraId="2C9EBC78" w14:textId="77777777" w:rsidR="00204F2B" w:rsidRPr="00204F2B" w:rsidRDefault="00204F2B" w:rsidP="00204F2B">
            <w:pPr>
              <w:jc w:val="right"/>
              <w:rPr>
                <w:rFonts w:cs="Arial"/>
                <w:color w:val="000000"/>
                <w:sz w:val="18"/>
                <w:szCs w:val="18"/>
              </w:rPr>
            </w:pPr>
            <w:r w:rsidRPr="00204F2B">
              <w:rPr>
                <w:rFonts w:cs="Arial"/>
                <w:color w:val="000000"/>
                <w:sz w:val="18"/>
                <w:szCs w:val="18"/>
              </w:rPr>
              <w:t>SNG</w:t>
            </w:r>
          </w:p>
        </w:tc>
        <w:tc>
          <w:tcPr>
            <w:tcW w:w="1140" w:type="dxa"/>
            <w:tcBorders>
              <w:top w:val="nil"/>
              <w:left w:val="nil"/>
              <w:bottom w:val="single" w:sz="8" w:space="0" w:color="auto"/>
              <w:right w:val="single" w:sz="8" w:space="0" w:color="auto"/>
            </w:tcBorders>
            <w:shd w:val="clear" w:color="auto" w:fill="auto"/>
            <w:noWrap/>
            <w:vAlign w:val="center"/>
            <w:hideMark/>
          </w:tcPr>
          <w:p w14:paraId="60B1209B" w14:textId="77777777" w:rsidR="00204F2B" w:rsidRPr="00204F2B" w:rsidRDefault="00204F2B" w:rsidP="00204F2B">
            <w:pPr>
              <w:jc w:val="right"/>
              <w:rPr>
                <w:rFonts w:cs="Arial"/>
                <w:color w:val="000000"/>
                <w:sz w:val="18"/>
                <w:szCs w:val="18"/>
              </w:rPr>
            </w:pPr>
            <w:r w:rsidRPr="00204F2B">
              <w:rPr>
                <w:rFonts w:cs="Arial"/>
                <w:color w:val="000000"/>
                <w:sz w:val="18"/>
                <w:szCs w:val="18"/>
              </w:rPr>
              <w:t>ZEN</w:t>
            </w:r>
          </w:p>
        </w:tc>
        <w:tc>
          <w:tcPr>
            <w:tcW w:w="2440" w:type="dxa"/>
            <w:tcBorders>
              <w:top w:val="nil"/>
              <w:left w:val="nil"/>
              <w:bottom w:val="single" w:sz="8" w:space="0" w:color="auto"/>
              <w:right w:val="single" w:sz="8" w:space="0" w:color="auto"/>
            </w:tcBorders>
            <w:shd w:val="clear" w:color="auto" w:fill="auto"/>
            <w:noWrap/>
            <w:vAlign w:val="center"/>
            <w:hideMark/>
          </w:tcPr>
          <w:p w14:paraId="063CD26C" w14:textId="77777777" w:rsidR="00204F2B" w:rsidRPr="00204F2B" w:rsidRDefault="00204F2B" w:rsidP="00204F2B">
            <w:pPr>
              <w:jc w:val="right"/>
              <w:rPr>
                <w:rFonts w:cs="Arial"/>
                <w:color w:val="000000"/>
                <w:sz w:val="18"/>
                <w:szCs w:val="18"/>
              </w:rPr>
            </w:pPr>
            <w:r w:rsidRPr="00204F2B">
              <w:rPr>
                <w:rFonts w:cs="Arial"/>
                <w:color w:val="000000"/>
                <w:sz w:val="18"/>
                <w:szCs w:val="18"/>
              </w:rPr>
              <w:t>6</w:t>
            </w:r>
          </w:p>
        </w:tc>
      </w:tr>
      <w:tr w:rsidR="00204F2B" w:rsidRPr="00204F2B" w14:paraId="363F9375"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39F7288A" w14:textId="77777777" w:rsidR="00204F2B" w:rsidRPr="00204F2B" w:rsidRDefault="00204F2B" w:rsidP="00204F2B">
            <w:pPr>
              <w:jc w:val="right"/>
              <w:rPr>
                <w:rFonts w:cs="Arial"/>
                <w:color w:val="000000"/>
                <w:sz w:val="18"/>
                <w:szCs w:val="18"/>
              </w:rPr>
            </w:pPr>
            <w:r w:rsidRPr="00204F2B">
              <w:rPr>
                <w:rFonts w:cs="Arial"/>
                <w:color w:val="000000"/>
                <w:sz w:val="18"/>
                <w:szCs w:val="18"/>
              </w:rPr>
              <w:t>SLOBSAN5</w:t>
            </w:r>
          </w:p>
        </w:tc>
        <w:tc>
          <w:tcPr>
            <w:tcW w:w="1900" w:type="dxa"/>
            <w:tcBorders>
              <w:top w:val="nil"/>
              <w:left w:val="nil"/>
              <w:bottom w:val="single" w:sz="8" w:space="0" w:color="auto"/>
              <w:right w:val="single" w:sz="8" w:space="0" w:color="auto"/>
            </w:tcBorders>
            <w:shd w:val="clear" w:color="auto" w:fill="auto"/>
            <w:vAlign w:val="center"/>
            <w:hideMark/>
          </w:tcPr>
          <w:p w14:paraId="59DB0242" w14:textId="77777777" w:rsidR="00204F2B" w:rsidRPr="00204F2B" w:rsidRDefault="00204F2B" w:rsidP="00204F2B">
            <w:pPr>
              <w:jc w:val="right"/>
              <w:rPr>
                <w:rFonts w:cs="Arial"/>
                <w:color w:val="000000"/>
                <w:sz w:val="18"/>
                <w:szCs w:val="18"/>
              </w:rPr>
            </w:pPr>
            <w:r w:rsidRPr="00204F2B">
              <w:rPr>
                <w:rFonts w:cs="Arial"/>
                <w:color w:val="000000"/>
                <w:sz w:val="18"/>
                <w:szCs w:val="18"/>
              </w:rPr>
              <w:t>FREER_SAN_DI1_1</w:t>
            </w:r>
          </w:p>
        </w:tc>
        <w:tc>
          <w:tcPr>
            <w:tcW w:w="1180" w:type="dxa"/>
            <w:tcBorders>
              <w:top w:val="nil"/>
              <w:left w:val="nil"/>
              <w:bottom w:val="single" w:sz="8" w:space="0" w:color="auto"/>
              <w:right w:val="single" w:sz="8" w:space="0" w:color="auto"/>
            </w:tcBorders>
            <w:shd w:val="clear" w:color="auto" w:fill="auto"/>
            <w:noWrap/>
            <w:vAlign w:val="center"/>
            <w:hideMark/>
          </w:tcPr>
          <w:p w14:paraId="41F28CCC" w14:textId="77777777" w:rsidR="00204F2B" w:rsidRPr="00204F2B" w:rsidRDefault="00204F2B" w:rsidP="00204F2B">
            <w:pPr>
              <w:jc w:val="right"/>
              <w:rPr>
                <w:rFonts w:cs="Arial"/>
                <w:color w:val="000000"/>
                <w:sz w:val="18"/>
                <w:szCs w:val="18"/>
              </w:rPr>
            </w:pPr>
            <w:r w:rsidRPr="00204F2B">
              <w:rPr>
                <w:rFonts w:cs="Arial"/>
                <w:color w:val="000000"/>
                <w:sz w:val="18"/>
                <w:szCs w:val="18"/>
              </w:rPr>
              <w:t>SAN_DIEG</w:t>
            </w:r>
          </w:p>
        </w:tc>
        <w:tc>
          <w:tcPr>
            <w:tcW w:w="1140" w:type="dxa"/>
            <w:tcBorders>
              <w:top w:val="nil"/>
              <w:left w:val="nil"/>
              <w:bottom w:val="single" w:sz="8" w:space="0" w:color="auto"/>
              <w:right w:val="single" w:sz="8" w:space="0" w:color="auto"/>
            </w:tcBorders>
            <w:shd w:val="clear" w:color="auto" w:fill="auto"/>
            <w:noWrap/>
            <w:vAlign w:val="center"/>
            <w:hideMark/>
          </w:tcPr>
          <w:p w14:paraId="11103A64" w14:textId="77777777" w:rsidR="00204F2B" w:rsidRPr="00204F2B" w:rsidRDefault="00204F2B" w:rsidP="00204F2B">
            <w:pPr>
              <w:jc w:val="right"/>
              <w:rPr>
                <w:rFonts w:cs="Arial"/>
                <w:color w:val="000000"/>
                <w:sz w:val="18"/>
                <w:szCs w:val="18"/>
              </w:rPr>
            </w:pPr>
            <w:r w:rsidRPr="00204F2B">
              <w:rPr>
                <w:rFonts w:cs="Arial"/>
                <w:color w:val="000000"/>
                <w:sz w:val="18"/>
                <w:szCs w:val="18"/>
              </w:rPr>
              <w:t>FREER</w:t>
            </w:r>
          </w:p>
        </w:tc>
        <w:tc>
          <w:tcPr>
            <w:tcW w:w="2440" w:type="dxa"/>
            <w:tcBorders>
              <w:top w:val="nil"/>
              <w:left w:val="nil"/>
              <w:bottom w:val="single" w:sz="8" w:space="0" w:color="auto"/>
              <w:right w:val="single" w:sz="8" w:space="0" w:color="auto"/>
            </w:tcBorders>
            <w:shd w:val="clear" w:color="auto" w:fill="auto"/>
            <w:noWrap/>
            <w:vAlign w:val="center"/>
            <w:hideMark/>
          </w:tcPr>
          <w:p w14:paraId="369CBE5C" w14:textId="77777777" w:rsidR="00204F2B" w:rsidRPr="00204F2B" w:rsidRDefault="00204F2B" w:rsidP="00204F2B">
            <w:pPr>
              <w:jc w:val="right"/>
              <w:rPr>
                <w:rFonts w:cs="Arial"/>
                <w:color w:val="000000"/>
                <w:sz w:val="18"/>
                <w:szCs w:val="18"/>
              </w:rPr>
            </w:pPr>
            <w:r w:rsidRPr="00204F2B">
              <w:rPr>
                <w:rFonts w:cs="Arial"/>
                <w:color w:val="000000"/>
                <w:sz w:val="18"/>
                <w:szCs w:val="18"/>
              </w:rPr>
              <w:t>5</w:t>
            </w:r>
          </w:p>
        </w:tc>
      </w:tr>
      <w:tr w:rsidR="00204F2B" w:rsidRPr="00204F2B" w14:paraId="1CC992D8"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4008C6A5" w14:textId="77777777" w:rsidR="00204F2B" w:rsidRPr="00204F2B" w:rsidRDefault="00204F2B" w:rsidP="00204F2B">
            <w:pPr>
              <w:jc w:val="right"/>
              <w:rPr>
                <w:rFonts w:cs="Arial"/>
                <w:color w:val="000000"/>
                <w:sz w:val="18"/>
                <w:szCs w:val="18"/>
              </w:rPr>
            </w:pPr>
            <w:r w:rsidRPr="00204F2B">
              <w:rPr>
                <w:rFonts w:cs="Arial"/>
                <w:color w:val="000000"/>
                <w:sz w:val="18"/>
                <w:szCs w:val="18"/>
              </w:rPr>
              <w:t>SPOACSS8</w:t>
            </w:r>
          </w:p>
        </w:tc>
        <w:tc>
          <w:tcPr>
            <w:tcW w:w="1900" w:type="dxa"/>
            <w:tcBorders>
              <w:top w:val="nil"/>
              <w:left w:val="nil"/>
              <w:bottom w:val="single" w:sz="8" w:space="0" w:color="auto"/>
              <w:right w:val="single" w:sz="8" w:space="0" w:color="auto"/>
            </w:tcBorders>
            <w:shd w:val="clear" w:color="auto" w:fill="auto"/>
            <w:vAlign w:val="center"/>
            <w:hideMark/>
          </w:tcPr>
          <w:p w14:paraId="2BB98B4C" w14:textId="77777777" w:rsidR="00204F2B" w:rsidRPr="00204F2B" w:rsidRDefault="00204F2B" w:rsidP="00204F2B">
            <w:pPr>
              <w:jc w:val="right"/>
              <w:rPr>
                <w:rFonts w:cs="Arial"/>
                <w:color w:val="000000"/>
                <w:sz w:val="18"/>
                <w:szCs w:val="18"/>
              </w:rPr>
            </w:pPr>
            <w:r w:rsidRPr="00204F2B">
              <w:rPr>
                <w:rFonts w:cs="Arial"/>
                <w:color w:val="000000"/>
                <w:sz w:val="18"/>
                <w:szCs w:val="18"/>
              </w:rPr>
              <w:t>CSSWCS-CSSC_1</w:t>
            </w:r>
          </w:p>
        </w:tc>
        <w:tc>
          <w:tcPr>
            <w:tcW w:w="1180" w:type="dxa"/>
            <w:tcBorders>
              <w:top w:val="nil"/>
              <w:left w:val="nil"/>
              <w:bottom w:val="single" w:sz="8" w:space="0" w:color="auto"/>
              <w:right w:val="single" w:sz="8" w:space="0" w:color="auto"/>
            </w:tcBorders>
            <w:shd w:val="clear" w:color="auto" w:fill="auto"/>
            <w:noWrap/>
            <w:vAlign w:val="center"/>
            <w:hideMark/>
          </w:tcPr>
          <w:p w14:paraId="0821B6E8" w14:textId="77777777" w:rsidR="00204F2B" w:rsidRPr="00204F2B" w:rsidRDefault="00204F2B" w:rsidP="00204F2B">
            <w:pPr>
              <w:jc w:val="right"/>
              <w:rPr>
                <w:rFonts w:cs="Arial"/>
                <w:color w:val="000000"/>
                <w:sz w:val="18"/>
                <w:szCs w:val="18"/>
              </w:rPr>
            </w:pPr>
            <w:r w:rsidRPr="00204F2B">
              <w:rPr>
                <w:rFonts w:cs="Arial"/>
                <w:color w:val="000000"/>
                <w:sz w:val="18"/>
                <w:szCs w:val="18"/>
              </w:rPr>
              <w:t>CSSWCS</w:t>
            </w:r>
          </w:p>
        </w:tc>
        <w:tc>
          <w:tcPr>
            <w:tcW w:w="1140" w:type="dxa"/>
            <w:tcBorders>
              <w:top w:val="nil"/>
              <w:left w:val="nil"/>
              <w:bottom w:val="single" w:sz="8" w:space="0" w:color="auto"/>
              <w:right w:val="single" w:sz="8" w:space="0" w:color="auto"/>
            </w:tcBorders>
            <w:shd w:val="clear" w:color="auto" w:fill="auto"/>
            <w:noWrap/>
            <w:vAlign w:val="center"/>
            <w:hideMark/>
          </w:tcPr>
          <w:p w14:paraId="1072A306" w14:textId="77777777" w:rsidR="00204F2B" w:rsidRPr="00204F2B" w:rsidRDefault="00204F2B" w:rsidP="00204F2B">
            <w:pPr>
              <w:jc w:val="right"/>
              <w:rPr>
                <w:rFonts w:cs="Arial"/>
                <w:color w:val="000000"/>
                <w:sz w:val="18"/>
                <w:szCs w:val="18"/>
              </w:rPr>
            </w:pPr>
            <w:r w:rsidRPr="00204F2B">
              <w:rPr>
                <w:rFonts w:cs="Arial"/>
                <w:color w:val="000000"/>
                <w:sz w:val="18"/>
                <w:szCs w:val="18"/>
              </w:rPr>
              <w:t>CSSC</w:t>
            </w:r>
          </w:p>
        </w:tc>
        <w:tc>
          <w:tcPr>
            <w:tcW w:w="2440" w:type="dxa"/>
            <w:tcBorders>
              <w:top w:val="nil"/>
              <w:left w:val="nil"/>
              <w:bottom w:val="single" w:sz="8" w:space="0" w:color="auto"/>
              <w:right w:val="single" w:sz="8" w:space="0" w:color="auto"/>
            </w:tcBorders>
            <w:shd w:val="clear" w:color="auto" w:fill="auto"/>
            <w:noWrap/>
            <w:vAlign w:val="center"/>
            <w:hideMark/>
          </w:tcPr>
          <w:p w14:paraId="18E4CE43" w14:textId="77777777" w:rsidR="00204F2B" w:rsidRPr="00204F2B" w:rsidRDefault="00204F2B" w:rsidP="00204F2B">
            <w:pPr>
              <w:jc w:val="right"/>
              <w:rPr>
                <w:rFonts w:cs="Arial"/>
                <w:color w:val="000000"/>
                <w:sz w:val="18"/>
                <w:szCs w:val="18"/>
              </w:rPr>
            </w:pPr>
            <w:r w:rsidRPr="00204F2B">
              <w:rPr>
                <w:rFonts w:cs="Arial"/>
                <w:color w:val="000000"/>
                <w:sz w:val="18"/>
                <w:szCs w:val="18"/>
              </w:rPr>
              <w:t>5</w:t>
            </w:r>
          </w:p>
        </w:tc>
      </w:tr>
      <w:tr w:rsidR="00204F2B" w:rsidRPr="00204F2B" w14:paraId="5B2385A5"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7C132C47" w14:textId="77777777" w:rsidR="00204F2B" w:rsidRPr="00204F2B" w:rsidRDefault="00204F2B" w:rsidP="00204F2B">
            <w:pPr>
              <w:jc w:val="right"/>
              <w:rPr>
                <w:rFonts w:cs="Arial"/>
                <w:color w:val="000000"/>
                <w:sz w:val="18"/>
                <w:szCs w:val="18"/>
              </w:rPr>
            </w:pPr>
            <w:r w:rsidRPr="00204F2B">
              <w:rPr>
                <w:rFonts w:cs="Arial"/>
                <w:color w:val="000000"/>
                <w:sz w:val="18"/>
                <w:szCs w:val="18"/>
              </w:rPr>
              <w:t>XSA2C89</w:t>
            </w:r>
          </w:p>
        </w:tc>
        <w:tc>
          <w:tcPr>
            <w:tcW w:w="1900" w:type="dxa"/>
            <w:tcBorders>
              <w:top w:val="nil"/>
              <w:left w:val="nil"/>
              <w:bottom w:val="single" w:sz="8" w:space="0" w:color="auto"/>
              <w:right w:val="single" w:sz="8" w:space="0" w:color="auto"/>
            </w:tcBorders>
            <w:shd w:val="clear" w:color="auto" w:fill="auto"/>
            <w:vAlign w:val="center"/>
            <w:hideMark/>
          </w:tcPr>
          <w:p w14:paraId="06968866" w14:textId="77777777" w:rsidR="00204F2B" w:rsidRPr="00204F2B" w:rsidRDefault="00204F2B" w:rsidP="00204F2B">
            <w:pPr>
              <w:jc w:val="right"/>
              <w:rPr>
                <w:rFonts w:cs="Arial"/>
                <w:color w:val="000000"/>
                <w:sz w:val="18"/>
                <w:szCs w:val="18"/>
              </w:rPr>
            </w:pPr>
            <w:r w:rsidRPr="00204F2B">
              <w:rPr>
                <w:rFonts w:cs="Arial"/>
                <w:color w:val="000000"/>
                <w:sz w:val="18"/>
                <w:szCs w:val="18"/>
              </w:rPr>
              <w:t>SAPOWER_69T1</w:t>
            </w:r>
          </w:p>
        </w:tc>
        <w:tc>
          <w:tcPr>
            <w:tcW w:w="1180" w:type="dxa"/>
            <w:tcBorders>
              <w:top w:val="nil"/>
              <w:left w:val="nil"/>
              <w:bottom w:val="single" w:sz="8" w:space="0" w:color="auto"/>
              <w:right w:val="single" w:sz="8" w:space="0" w:color="auto"/>
            </w:tcBorders>
            <w:shd w:val="clear" w:color="auto" w:fill="auto"/>
            <w:noWrap/>
            <w:vAlign w:val="center"/>
            <w:hideMark/>
          </w:tcPr>
          <w:p w14:paraId="57FB540C" w14:textId="77777777" w:rsidR="00204F2B" w:rsidRPr="00204F2B" w:rsidRDefault="00204F2B" w:rsidP="00204F2B">
            <w:pPr>
              <w:jc w:val="right"/>
              <w:rPr>
                <w:rFonts w:cs="Arial"/>
                <w:color w:val="000000"/>
                <w:sz w:val="18"/>
                <w:szCs w:val="18"/>
              </w:rPr>
            </w:pPr>
            <w:r w:rsidRPr="00204F2B">
              <w:rPr>
                <w:rFonts w:cs="Arial"/>
                <w:color w:val="000000"/>
                <w:sz w:val="18"/>
                <w:szCs w:val="18"/>
              </w:rPr>
              <w:t>SAPOWER</w:t>
            </w:r>
          </w:p>
        </w:tc>
        <w:tc>
          <w:tcPr>
            <w:tcW w:w="1140" w:type="dxa"/>
            <w:tcBorders>
              <w:top w:val="nil"/>
              <w:left w:val="nil"/>
              <w:bottom w:val="single" w:sz="8" w:space="0" w:color="auto"/>
              <w:right w:val="single" w:sz="8" w:space="0" w:color="auto"/>
            </w:tcBorders>
            <w:shd w:val="clear" w:color="auto" w:fill="auto"/>
            <w:noWrap/>
            <w:vAlign w:val="center"/>
            <w:hideMark/>
          </w:tcPr>
          <w:p w14:paraId="5FD42387" w14:textId="77777777" w:rsidR="00204F2B" w:rsidRPr="00204F2B" w:rsidRDefault="00204F2B" w:rsidP="00204F2B">
            <w:pPr>
              <w:jc w:val="right"/>
              <w:rPr>
                <w:rFonts w:cs="Arial"/>
                <w:color w:val="000000"/>
                <w:sz w:val="18"/>
                <w:szCs w:val="18"/>
              </w:rPr>
            </w:pPr>
            <w:r w:rsidRPr="00204F2B">
              <w:rPr>
                <w:rFonts w:cs="Arial"/>
                <w:color w:val="000000"/>
                <w:sz w:val="18"/>
                <w:szCs w:val="18"/>
              </w:rPr>
              <w:t>SAPOWER</w:t>
            </w:r>
          </w:p>
        </w:tc>
        <w:tc>
          <w:tcPr>
            <w:tcW w:w="2440" w:type="dxa"/>
            <w:tcBorders>
              <w:top w:val="nil"/>
              <w:left w:val="nil"/>
              <w:bottom w:val="single" w:sz="8" w:space="0" w:color="auto"/>
              <w:right w:val="single" w:sz="8" w:space="0" w:color="auto"/>
            </w:tcBorders>
            <w:shd w:val="clear" w:color="auto" w:fill="auto"/>
            <w:noWrap/>
            <w:vAlign w:val="center"/>
            <w:hideMark/>
          </w:tcPr>
          <w:p w14:paraId="6863E3B5" w14:textId="77777777" w:rsidR="00204F2B" w:rsidRPr="00204F2B" w:rsidRDefault="00204F2B" w:rsidP="00204F2B">
            <w:pPr>
              <w:jc w:val="right"/>
              <w:rPr>
                <w:rFonts w:cs="Arial"/>
                <w:color w:val="000000"/>
                <w:sz w:val="18"/>
                <w:szCs w:val="18"/>
              </w:rPr>
            </w:pPr>
            <w:r w:rsidRPr="00204F2B">
              <w:rPr>
                <w:rFonts w:cs="Arial"/>
                <w:color w:val="000000"/>
                <w:sz w:val="18"/>
                <w:szCs w:val="18"/>
              </w:rPr>
              <w:t>5</w:t>
            </w:r>
          </w:p>
        </w:tc>
      </w:tr>
      <w:tr w:rsidR="00204F2B" w:rsidRPr="00204F2B" w14:paraId="1D1C12E6"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7CCB048C" w14:textId="77777777" w:rsidR="00204F2B" w:rsidRPr="00204F2B" w:rsidRDefault="00204F2B" w:rsidP="00204F2B">
            <w:pPr>
              <w:jc w:val="right"/>
              <w:rPr>
                <w:rFonts w:cs="Arial"/>
                <w:color w:val="000000"/>
                <w:sz w:val="18"/>
                <w:szCs w:val="18"/>
              </w:rPr>
            </w:pPr>
            <w:r w:rsidRPr="00204F2B">
              <w:rPr>
                <w:rFonts w:cs="Arial"/>
                <w:color w:val="000000"/>
                <w:sz w:val="18"/>
                <w:szCs w:val="18"/>
              </w:rPr>
              <w:t>DDUNLOS5</w:t>
            </w:r>
          </w:p>
        </w:tc>
        <w:tc>
          <w:tcPr>
            <w:tcW w:w="1900" w:type="dxa"/>
            <w:tcBorders>
              <w:top w:val="nil"/>
              <w:left w:val="nil"/>
              <w:bottom w:val="single" w:sz="8" w:space="0" w:color="auto"/>
              <w:right w:val="single" w:sz="8" w:space="0" w:color="auto"/>
            </w:tcBorders>
            <w:shd w:val="clear" w:color="auto" w:fill="auto"/>
            <w:vAlign w:val="center"/>
            <w:hideMark/>
          </w:tcPr>
          <w:p w14:paraId="137A677F" w14:textId="77777777" w:rsidR="00204F2B" w:rsidRPr="00204F2B" w:rsidRDefault="00204F2B" w:rsidP="00204F2B">
            <w:pPr>
              <w:jc w:val="right"/>
              <w:rPr>
                <w:rFonts w:cs="Arial"/>
                <w:color w:val="000000"/>
                <w:sz w:val="18"/>
                <w:szCs w:val="18"/>
              </w:rPr>
            </w:pPr>
            <w:r w:rsidRPr="00204F2B">
              <w:rPr>
                <w:rFonts w:cs="Arial"/>
                <w:color w:val="000000"/>
                <w:sz w:val="18"/>
                <w:szCs w:val="18"/>
              </w:rPr>
              <w:t>AUSTRO_AT2H</w:t>
            </w:r>
          </w:p>
        </w:tc>
        <w:tc>
          <w:tcPr>
            <w:tcW w:w="1180" w:type="dxa"/>
            <w:tcBorders>
              <w:top w:val="nil"/>
              <w:left w:val="nil"/>
              <w:bottom w:val="single" w:sz="8" w:space="0" w:color="auto"/>
              <w:right w:val="single" w:sz="8" w:space="0" w:color="auto"/>
            </w:tcBorders>
            <w:shd w:val="clear" w:color="auto" w:fill="auto"/>
            <w:noWrap/>
            <w:vAlign w:val="center"/>
            <w:hideMark/>
          </w:tcPr>
          <w:p w14:paraId="59E137B2" w14:textId="77777777" w:rsidR="00204F2B" w:rsidRPr="00204F2B" w:rsidRDefault="00204F2B" w:rsidP="00204F2B">
            <w:pPr>
              <w:jc w:val="right"/>
              <w:rPr>
                <w:rFonts w:cs="Arial"/>
                <w:color w:val="000000"/>
                <w:sz w:val="18"/>
                <w:szCs w:val="18"/>
              </w:rPr>
            </w:pPr>
            <w:r w:rsidRPr="00204F2B">
              <w:rPr>
                <w:rFonts w:cs="Arial"/>
                <w:color w:val="000000"/>
                <w:sz w:val="18"/>
                <w:szCs w:val="18"/>
              </w:rPr>
              <w:t>AUSTRO</w:t>
            </w:r>
          </w:p>
        </w:tc>
        <w:tc>
          <w:tcPr>
            <w:tcW w:w="1140" w:type="dxa"/>
            <w:tcBorders>
              <w:top w:val="nil"/>
              <w:left w:val="nil"/>
              <w:bottom w:val="single" w:sz="8" w:space="0" w:color="auto"/>
              <w:right w:val="single" w:sz="8" w:space="0" w:color="auto"/>
            </w:tcBorders>
            <w:shd w:val="clear" w:color="auto" w:fill="auto"/>
            <w:noWrap/>
            <w:vAlign w:val="center"/>
            <w:hideMark/>
          </w:tcPr>
          <w:p w14:paraId="30228939" w14:textId="77777777" w:rsidR="00204F2B" w:rsidRPr="00204F2B" w:rsidRDefault="00204F2B" w:rsidP="00204F2B">
            <w:pPr>
              <w:jc w:val="right"/>
              <w:rPr>
                <w:rFonts w:cs="Arial"/>
                <w:color w:val="000000"/>
                <w:sz w:val="18"/>
                <w:szCs w:val="18"/>
              </w:rPr>
            </w:pPr>
            <w:r w:rsidRPr="00204F2B">
              <w:rPr>
                <w:rFonts w:cs="Arial"/>
                <w:color w:val="000000"/>
                <w:sz w:val="18"/>
                <w:szCs w:val="18"/>
              </w:rPr>
              <w:t>AUSTRO</w:t>
            </w:r>
          </w:p>
        </w:tc>
        <w:tc>
          <w:tcPr>
            <w:tcW w:w="2440" w:type="dxa"/>
            <w:tcBorders>
              <w:top w:val="nil"/>
              <w:left w:val="nil"/>
              <w:bottom w:val="single" w:sz="8" w:space="0" w:color="auto"/>
              <w:right w:val="single" w:sz="8" w:space="0" w:color="auto"/>
            </w:tcBorders>
            <w:shd w:val="clear" w:color="auto" w:fill="auto"/>
            <w:noWrap/>
            <w:vAlign w:val="center"/>
            <w:hideMark/>
          </w:tcPr>
          <w:p w14:paraId="37F71637" w14:textId="77777777" w:rsidR="00204F2B" w:rsidRPr="00204F2B" w:rsidRDefault="00204F2B" w:rsidP="00204F2B">
            <w:pPr>
              <w:jc w:val="right"/>
              <w:rPr>
                <w:rFonts w:cs="Arial"/>
                <w:color w:val="000000"/>
                <w:sz w:val="18"/>
                <w:szCs w:val="18"/>
              </w:rPr>
            </w:pPr>
            <w:r w:rsidRPr="00204F2B">
              <w:rPr>
                <w:rFonts w:cs="Arial"/>
                <w:color w:val="000000"/>
                <w:sz w:val="18"/>
                <w:szCs w:val="18"/>
              </w:rPr>
              <w:t>4</w:t>
            </w:r>
          </w:p>
        </w:tc>
      </w:tr>
      <w:tr w:rsidR="00204F2B" w:rsidRPr="00204F2B" w14:paraId="46AEFC07"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590DD001" w14:textId="77777777" w:rsidR="00204F2B" w:rsidRPr="00204F2B" w:rsidRDefault="00204F2B" w:rsidP="00204F2B">
            <w:pPr>
              <w:jc w:val="right"/>
              <w:rPr>
                <w:rFonts w:cs="Arial"/>
                <w:color w:val="000000"/>
                <w:sz w:val="18"/>
                <w:szCs w:val="18"/>
              </w:rPr>
            </w:pPr>
            <w:r w:rsidRPr="00204F2B">
              <w:rPr>
                <w:rFonts w:cs="Arial"/>
                <w:color w:val="000000"/>
                <w:sz w:val="18"/>
                <w:szCs w:val="18"/>
              </w:rPr>
              <w:t>DMARZOR5</w:t>
            </w:r>
          </w:p>
        </w:tc>
        <w:tc>
          <w:tcPr>
            <w:tcW w:w="1900" w:type="dxa"/>
            <w:tcBorders>
              <w:top w:val="nil"/>
              <w:left w:val="nil"/>
              <w:bottom w:val="single" w:sz="8" w:space="0" w:color="auto"/>
              <w:right w:val="single" w:sz="8" w:space="0" w:color="auto"/>
            </w:tcBorders>
            <w:shd w:val="clear" w:color="auto" w:fill="auto"/>
            <w:vAlign w:val="center"/>
            <w:hideMark/>
          </w:tcPr>
          <w:p w14:paraId="01F19706" w14:textId="77777777" w:rsidR="00204F2B" w:rsidRPr="00204F2B" w:rsidRDefault="00204F2B" w:rsidP="00204F2B">
            <w:pPr>
              <w:jc w:val="right"/>
              <w:rPr>
                <w:rFonts w:cs="Arial"/>
                <w:color w:val="000000"/>
                <w:sz w:val="18"/>
                <w:szCs w:val="18"/>
              </w:rPr>
            </w:pPr>
            <w:r w:rsidRPr="00204F2B">
              <w:rPr>
                <w:rFonts w:cs="Arial"/>
                <w:color w:val="000000"/>
                <w:sz w:val="18"/>
                <w:szCs w:val="18"/>
              </w:rPr>
              <w:t>293T304_1</w:t>
            </w:r>
          </w:p>
        </w:tc>
        <w:tc>
          <w:tcPr>
            <w:tcW w:w="1180" w:type="dxa"/>
            <w:tcBorders>
              <w:top w:val="nil"/>
              <w:left w:val="nil"/>
              <w:bottom w:val="single" w:sz="8" w:space="0" w:color="auto"/>
              <w:right w:val="single" w:sz="8" w:space="0" w:color="auto"/>
            </w:tcBorders>
            <w:shd w:val="clear" w:color="auto" w:fill="auto"/>
            <w:noWrap/>
            <w:vAlign w:val="center"/>
            <w:hideMark/>
          </w:tcPr>
          <w:p w14:paraId="2C3B80CC" w14:textId="77777777" w:rsidR="00204F2B" w:rsidRPr="00204F2B" w:rsidRDefault="00204F2B" w:rsidP="00204F2B">
            <w:pPr>
              <w:jc w:val="right"/>
              <w:rPr>
                <w:rFonts w:cs="Arial"/>
                <w:color w:val="000000"/>
                <w:sz w:val="18"/>
                <w:szCs w:val="18"/>
              </w:rPr>
            </w:pPr>
            <w:r w:rsidRPr="00204F2B">
              <w:rPr>
                <w:rFonts w:cs="Arial"/>
                <w:color w:val="000000"/>
                <w:sz w:val="18"/>
                <w:szCs w:val="18"/>
              </w:rPr>
              <w:t>CIBOLO</w:t>
            </w:r>
          </w:p>
        </w:tc>
        <w:tc>
          <w:tcPr>
            <w:tcW w:w="1140" w:type="dxa"/>
            <w:tcBorders>
              <w:top w:val="nil"/>
              <w:left w:val="nil"/>
              <w:bottom w:val="single" w:sz="8" w:space="0" w:color="auto"/>
              <w:right w:val="single" w:sz="8" w:space="0" w:color="auto"/>
            </w:tcBorders>
            <w:shd w:val="clear" w:color="auto" w:fill="auto"/>
            <w:noWrap/>
            <w:vAlign w:val="center"/>
            <w:hideMark/>
          </w:tcPr>
          <w:p w14:paraId="01C8CDC2" w14:textId="77777777" w:rsidR="00204F2B" w:rsidRPr="00204F2B" w:rsidRDefault="00204F2B" w:rsidP="00204F2B">
            <w:pPr>
              <w:jc w:val="right"/>
              <w:rPr>
                <w:rFonts w:cs="Arial"/>
                <w:color w:val="000000"/>
                <w:sz w:val="18"/>
                <w:szCs w:val="18"/>
              </w:rPr>
            </w:pPr>
            <w:r w:rsidRPr="00204F2B">
              <w:rPr>
                <w:rFonts w:cs="Arial"/>
                <w:color w:val="000000"/>
                <w:sz w:val="18"/>
                <w:szCs w:val="18"/>
              </w:rPr>
              <w:t>SCHERT</w:t>
            </w:r>
          </w:p>
        </w:tc>
        <w:tc>
          <w:tcPr>
            <w:tcW w:w="2440" w:type="dxa"/>
            <w:tcBorders>
              <w:top w:val="nil"/>
              <w:left w:val="nil"/>
              <w:bottom w:val="single" w:sz="8" w:space="0" w:color="auto"/>
              <w:right w:val="single" w:sz="8" w:space="0" w:color="auto"/>
            </w:tcBorders>
            <w:shd w:val="clear" w:color="auto" w:fill="auto"/>
            <w:noWrap/>
            <w:vAlign w:val="center"/>
            <w:hideMark/>
          </w:tcPr>
          <w:p w14:paraId="0F8A4613" w14:textId="77777777" w:rsidR="00204F2B" w:rsidRPr="00204F2B" w:rsidRDefault="00204F2B" w:rsidP="00204F2B">
            <w:pPr>
              <w:jc w:val="right"/>
              <w:rPr>
                <w:rFonts w:cs="Arial"/>
                <w:color w:val="000000"/>
                <w:sz w:val="18"/>
                <w:szCs w:val="18"/>
              </w:rPr>
            </w:pPr>
            <w:r w:rsidRPr="00204F2B">
              <w:rPr>
                <w:rFonts w:cs="Arial"/>
                <w:color w:val="000000"/>
                <w:sz w:val="18"/>
                <w:szCs w:val="18"/>
              </w:rPr>
              <w:t>4</w:t>
            </w:r>
          </w:p>
        </w:tc>
      </w:tr>
      <w:tr w:rsidR="00204F2B" w:rsidRPr="00204F2B" w14:paraId="05280B66"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42078111" w14:textId="77777777" w:rsidR="00204F2B" w:rsidRPr="00204F2B" w:rsidRDefault="00204F2B" w:rsidP="00204F2B">
            <w:pPr>
              <w:jc w:val="right"/>
              <w:rPr>
                <w:rFonts w:cs="Arial"/>
                <w:color w:val="000000"/>
                <w:sz w:val="18"/>
                <w:szCs w:val="18"/>
              </w:rPr>
            </w:pPr>
            <w:r w:rsidRPr="00204F2B">
              <w:rPr>
                <w:rFonts w:cs="Arial"/>
                <w:color w:val="000000"/>
                <w:sz w:val="18"/>
                <w:szCs w:val="18"/>
              </w:rPr>
              <w:t>SBEVASH8</w:t>
            </w:r>
          </w:p>
        </w:tc>
        <w:tc>
          <w:tcPr>
            <w:tcW w:w="1900" w:type="dxa"/>
            <w:tcBorders>
              <w:top w:val="nil"/>
              <w:left w:val="nil"/>
              <w:bottom w:val="single" w:sz="8" w:space="0" w:color="auto"/>
              <w:right w:val="single" w:sz="8" w:space="0" w:color="auto"/>
            </w:tcBorders>
            <w:shd w:val="clear" w:color="auto" w:fill="auto"/>
            <w:vAlign w:val="center"/>
            <w:hideMark/>
          </w:tcPr>
          <w:p w14:paraId="34EF51ED" w14:textId="77777777" w:rsidR="00204F2B" w:rsidRPr="00204F2B" w:rsidRDefault="00204F2B" w:rsidP="00204F2B">
            <w:pPr>
              <w:jc w:val="right"/>
              <w:rPr>
                <w:rFonts w:cs="Arial"/>
                <w:color w:val="000000"/>
                <w:sz w:val="18"/>
                <w:szCs w:val="18"/>
              </w:rPr>
            </w:pPr>
            <w:r w:rsidRPr="00204F2B">
              <w:rPr>
                <w:rFonts w:cs="Arial"/>
                <w:color w:val="000000"/>
                <w:sz w:val="18"/>
                <w:szCs w:val="18"/>
              </w:rPr>
              <w:t>HAMILT_MAVERI1_1</w:t>
            </w:r>
          </w:p>
        </w:tc>
        <w:tc>
          <w:tcPr>
            <w:tcW w:w="1180" w:type="dxa"/>
            <w:tcBorders>
              <w:top w:val="nil"/>
              <w:left w:val="nil"/>
              <w:bottom w:val="single" w:sz="8" w:space="0" w:color="auto"/>
              <w:right w:val="single" w:sz="8" w:space="0" w:color="auto"/>
            </w:tcBorders>
            <w:shd w:val="clear" w:color="auto" w:fill="auto"/>
            <w:noWrap/>
            <w:vAlign w:val="center"/>
            <w:hideMark/>
          </w:tcPr>
          <w:p w14:paraId="5C26C863" w14:textId="77777777" w:rsidR="00204F2B" w:rsidRPr="00204F2B" w:rsidRDefault="00204F2B" w:rsidP="00204F2B">
            <w:pPr>
              <w:jc w:val="right"/>
              <w:rPr>
                <w:rFonts w:cs="Arial"/>
                <w:color w:val="000000"/>
                <w:sz w:val="18"/>
                <w:szCs w:val="18"/>
              </w:rPr>
            </w:pPr>
            <w:r w:rsidRPr="00204F2B">
              <w:rPr>
                <w:rFonts w:cs="Arial"/>
                <w:color w:val="000000"/>
                <w:sz w:val="18"/>
                <w:szCs w:val="18"/>
              </w:rPr>
              <w:t>HAMILTON</w:t>
            </w:r>
          </w:p>
        </w:tc>
        <w:tc>
          <w:tcPr>
            <w:tcW w:w="1140" w:type="dxa"/>
            <w:tcBorders>
              <w:top w:val="nil"/>
              <w:left w:val="nil"/>
              <w:bottom w:val="single" w:sz="8" w:space="0" w:color="auto"/>
              <w:right w:val="single" w:sz="8" w:space="0" w:color="auto"/>
            </w:tcBorders>
            <w:shd w:val="clear" w:color="auto" w:fill="auto"/>
            <w:noWrap/>
            <w:vAlign w:val="center"/>
            <w:hideMark/>
          </w:tcPr>
          <w:p w14:paraId="56E26F41" w14:textId="77777777" w:rsidR="00204F2B" w:rsidRPr="00204F2B" w:rsidRDefault="00204F2B" w:rsidP="00204F2B">
            <w:pPr>
              <w:jc w:val="right"/>
              <w:rPr>
                <w:rFonts w:cs="Arial"/>
                <w:color w:val="000000"/>
                <w:sz w:val="18"/>
                <w:szCs w:val="18"/>
              </w:rPr>
            </w:pPr>
            <w:r w:rsidRPr="00204F2B">
              <w:rPr>
                <w:rFonts w:cs="Arial"/>
                <w:color w:val="000000"/>
                <w:sz w:val="18"/>
                <w:szCs w:val="18"/>
              </w:rPr>
              <w:t>MAVERICK</w:t>
            </w:r>
          </w:p>
        </w:tc>
        <w:tc>
          <w:tcPr>
            <w:tcW w:w="2440" w:type="dxa"/>
            <w:tcBorders>
              <w:top w:val="nil"/>
              <w:left w:val="nil"/>
              <w:bottom w:val="single" w:sz="8" w:space="0" w:color="auto"/>
              <w:right w:val="single" w:sz="8" w:space="0" w:color="auto"/>
            </w:tcBorders>
            <w:shd w:val="clear" w:color="auto" w:fill="auto"/>
            <w:noWrap/>
            <w:vAlign w:val="center"/>
            <w:hideMark/>
          </w:tcPr>
          <w:p w14:paraId="47D30307" w14:textId="77777777" w:rsidR="00204F2B" w:rsidRPr="00204F2B" w:rsidRDefault="00204F2B" w:rsidP="00204F2B">
            <w:pPr>
              <w:jc w:val="right"/>
              <w:rPr>
                <w:rFonts w:cs="Arial"/>
                <w:color w:val="000000"/>
                <w:sz w:val="18"/>
                <w:szCs w:val="18"/>
              </w:rPr>
            </w:pPr>
            <w:r w:rsidRPr="00204F2B">
              <w:rPr>
                <w:rFonts w:cs="Arial"/>
                <w:color w:val="000000"/>
                <w:sz w:val="18"/>
                <w:szCs w:val="18"/>
              </w:rPr>
              <w:t>4</w:t>
            </w:r>
          </w:p>
        </w:tc>
      </w:tr>
      <w:tr w:rsidR="00204F2B" w:rsidRPr="00204F2B" w14:paraId="3CF32D97"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6C49F216" w14:textId="77777777" w:rsidR="00204F2B" w:rsidRPr="00204F2B" w:rsidRDefault="00204F2B" w:rsidP="00204F2B">
            <w:pPr>
              <w:jc w:val="right"/>
              <w:rPr>
                <w:rFonts w:cs="Arial"/>
                <w:color w:val="000000"/>
                <w:sz w:val="18"/>
                <w:szCs w:val="18"/>
              </w:rPr>
            </w:pPr>
            <w:r w:rsidRPr="00204F2B">
              <w:rPr>
                <w:rFonts w:cs="Arial"/>
                <w:color w:val="000000"/>
                <w:sz w:val="18"/>
                <w:szCs w:val="18"/>
              </w:rPr>
              <w:t>SKEYWLV8</w:t>
            </w:r>
          </w:p>
        </w:tc>
        <w:tc>
          <w:tcPr>
            <w:tcW w:w="1900" w:type="dxa"/>
            <w:tcBorders>
              <w:top w:val="nil"/>
              <w:left w:val="nil"/>
              <w:bottom w:val="single" w:sz="8" w:space="0" w:color="auto"/>
              <w:right w:val="single" w:sz="8" w:space="0" w:color="auto"/>
            </w:tcBorders>
            <w:shd w:val="clear" w:color="auto" w:fill="auto"/>
            <w:vAlign w:val="center"/>
            <w:hideMark/>
          </w:tcPr>
          <w:p w14:paraId="6BD9325F" w14:textId="77777777" w:rsidR="00204F2B" w:rsidRPr="00204F2B" w:rsidRDefault="00204F2B" w:rsidP="00204F2B">
            <w:pPr>
              <w:jc w:val="right"/>
              <w:rPr>
                <w:rFonts w:cs="Arial"/>
                <w:color w:val="000000"/>
                <w:sz w:val="18"/>
                <w:szCs w:val="18"/>
              </w:rPr>
            </w:pPr>
            <w:r w:rsidRPr="00204F2B">
              <w:rPr>
                <w:rFonts w:cs="Arial"/>
                <w:color w:val="000000"/>
                <w:sz w:val="18"/>
                <w:szCs w:val="18"/>
              </w:rPr>
              <w:t>6610__D</w:t>
            </w:r>
          </w:p>
        </w:tc>
        <w:tc>
          <w:tcPr>
            <w:tcW w:w="1180" w:type="dxa"/>
            <w:tcBorders>
              <w:top w:val="nil"/>
              <w:left w:val="nil"/>
              <w:bottom w:val="single" w:sz="8" w:space="0" w:color="auto"/>
              <w:right w:val="single" w:sz="8" w:space="0" w:color="auto"/>
            </w:tcBorders>
            <w:shd w:val="clear" w:color="auto" w:fill="auto"/>
            <w:noWrap/>
            <w:vAlign w:val="center"/>
            <w:hideMark/>
          </w:tcPr>
          <w:p w14:paraId="066E546F" w14:textId="77777777" w:rsidR="00204F2B" w:rsidRPr="00204F2B" w:rsidRDefault="00204F2B" w:rsidP="00204F2B">
            <w:pPr>
              <w:jc w:val="right"/>
              <w:rPr>
                <w:rFonts w:cs="Arial"/>
                <w:color w:val="000000"/>
                <w:sz w:val="18"/>
                <w:szCs w:val="18"/>
              </w:rPr>
            </w:pPr>
            <w:r w:rsidRPr="00204F2B">
              <w:rPr>
                <w:rFonts w:cs="Arial"/>
                <w:color w:val="000000"/>
                <w:sz w:val="18"/>
                <w:szCs w:val="18"/>
              </w:rPr>
              <w:t>BSPSW</w:t>
            </w:r>
          </w:p>
        </w:tc>
        <w:tc>
          <w:tcPr>
            <w:tcW w:w="1140" w:type="dxa"/>
            <w:tcBorders>
              <w:top w:val="nil"/>
              <w:left w:val="nil"/>
              <w:bottom w:val="single" w:sz="8" w:space="0" w:color="auto"/>
              <w:right w:val="single" w:sz="8" w:space="0" w:color="auto"/>
            </w:tcBorders>
            <w:shd w:val="clear" w:color="auto" w:fill="auto"/>
            <w:noWrap/>
            <w:vAlign w:val="center"/>
            <w:hideMark/>
          </w:tcPr>
          <w:p w14:paraId="51A9EBC8" w14:textId="77777777" w:rsidR="00204F2B" w:rsidRPr="00204F2B" w:rsidRDefault="00204F2B" w:rsidP="00204F2B">
            <w:pPr>
              <w:jc w:val="right"/>
              <w:rPr>
                <w:rFonts w:cs="Arial"/>
                <w:color w:val="000000"/>
                <w:sz w:val="18"/>
                <w:szCs w:val="18"/>
              </w:rPr>
            </w:pPr>
            <w:r w:rsidRPr="00204F2B">
              <w:rPr>
                <w:rFonts w:cs="Arial"/>
                <w:color w:val="000000"/>
                <w:sz w:val="18"/>
                <w:szCs w:val="18"/>
              </w:rPr>
              <w:t>BSCTP</w:t>
            </w:r>
          </w:p>
        </w:tc>
        <w:tc>
          <w:tcPr>
            <w:tcW w:w="2440" w:type="dxa"/>
            <w:tcBorders>
              <w:top w:val="nil"/>
              <w:left w:val="nil"/>
              <w:bottom w:val="single" w:sz="8" w:space="0" w:color="auto"/>
              <w:right w:val="single" w:sz="8" w:space="0" w:color="auto"/>
            </w:tcBorders>
            <w:shd w:val="clear" w:color="auto" w:fill="auto"/>
            <w:noWrap/>
            <w:vAlign w:val="center"/>
            <w:hideMark/>
          </w:tcPr>
          <w:p w14:paraId="7EC7401A" w14:textId="77777777" w:rsidR="00204F2B" w:rsidRPr="00204F2B" w:rsidRDefault="00204F2B" w:rsidP="00204F2B">
            <w:pPr>
              <w:jc w:val="right"/>
              <w:rPr>
                <w:rFonts w:cs="Arial"/>
                <w:color w:val="000000"/>
                <w:sz w:val="18"/>
                <w:szCs w:val="18"/>
              </w:rPr>
            </w:pPr>
            <w:r w:rsidRPr="00204F2B">
              <w:rPr>
                <w:rFonts w:cs="Arial"/>
                <w:color w:val="000000"/>
                <w:sz w:val="18"/>
                <w:szCs w:val="18"/>
              </w:rPr>
              <w:t>4</w:t>
            </w:r>
          </w:p>
        </w:tc>
      </w:tr>
      <w:tr w:rsidR="00204F2B" w:rsidRPr="00204F2B" w14:paraId="446468BC"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5828D557" w14:textId="77777777" w:rsidR="00204F2B" w:rsidRPr="00204F2B" w:rsidRDefault="00204F2B" w:rsidP="00204F2B">
            <w:pPr>
              <w:jc w:val="right"/>
              <w:rPr>
                <w:rFonts w:cs="Arial"/>
                <w:color w:val="000000"/>
                <w:sz w:val="18"/>
                <w:szCs w:val="18"/>
              </w:rPr>
            </w:pPr>
            <w:r w:rsidRPr="00204F2B">
              <w:rPr>
                <w:rFonts w:cs="Arial"/>
                <w:color w:val="000000"/>
                <w:sz w:val="18"/>
                <w:szCs w:val="18"/>
              </w:rPr>
              <w:t>XHUT58</w:t>
            </w:r>
          </w:p>
        </w:tc>
        <w:tc>
          <w:tcPr>
            <w:tcW w:w="1900" w:type="dxa"/>
            <w:tcBorders>
              <w:top w:val="nil"/>
              <w:left w:val="nil"/>
              <w:bottom w:val="single" w:sz="8" w:space="0" w:color="auto"/>
              <w:right w:val="single" w:sz="8" w:space="0" w:color="auto"/>
            </w:tcBorders>
            <w:shd w:val="clear" w:color="auto" w:fill="auto"/>
            <w:vAlign w:val="center"/>
            <w:hideMark/>
          </w:tcPr>
          <w:p w14:paraId="318D627E" w14:textId="77777777" w:rsidR="00204F2B" w:rsidRPr="00204F2B" w:rsidRDefault="00204F2B" w:rsidP="00204F2B">
            <w:pPr>
              <w:jc w:val="right"/>
              <w:rPr>
                <w:rFonts w:cs="Arial"/>
                <w:color w:val="000000"/>
                <w:sz w:val="18"/>
                <w:szCs w:val="18"/>
              </w:rPr>
            </w:pPr>
            <w:r w:rsidRPr="00204F2B">
              <w:rPr>
                <w:rFonts w:cs="Arial"/>
                <w:color w:val="000000"/>
                <w:sz w:val="18"/>
                <w:szCs w:val="18"/>
              </w:rPr>
              <w:t>1666__B</w:t>
            </w:r>
          </w:p>
        </w:tc>
        <w:tc>
          <w:tcPr>
            <w:tcW w:w="1180" w:type="dxa"/>
            <w:tcBorders>
              <w:top w:val="nil"/>
              <w:left w:val="nil"/>
              <w:bottom w:val="single" w:sz="8" w:space="0" w:color="auto"/>
              <w:right w:val="single" w:sz="8" w:space="0" w:color="auto"/>
            </w:tcBorders>
            <w:shd w:val="clear" w:color="auto" w:fill="auto"/>
            <w:noWrap/>
            <w:vAlign w:val="center"/>
            <w:hideMark/>
          </w:tcPr>
          <w:p w14:paraId="1808473B" w14:textId="77777777" w:rsidR="00204F2B" w:rsidRPr="00204F2B" w:rsidRDefault="00204F2B" w:rsidP="00204F2B">
            <w:pPr>
              <w:jc w:val="right"/>
              <w:rPr>
                <w:rFonts w:cs="Arial"/>
                <w:color w:val="000000"/>
                <w:sz w:val="18"/>
                <w:szCs w:val="18"/>
              </w:rPr>
            </w:pPr>
            <w:r w:rsidRPr="00204F2B">
              <w:rPr>
                <w:rFonts w:cs="Arial"/>
                <w:color w:val="000000"/>
                <w:sz w:val="18"/>
                <w:szCs w:val="18"/>
              </w:rPr>
              <w:t>GILLCR</w:t>
            </w:r>
          </w:p>
        </w:tc>
        <w:tc>
          <w:tcPr>
            <w:tcW w:w="1140" w:type="dxa"/>
            <w:tcBorders>
              <w:top w:val="nil"/>
              <w:left w:val="nil"/>
              <w:bottom w:val="single" w:sz="8" w:space="0" w:color="auto"/>
              <w:right w:val="single" w:sz="8" w:space="0" w:color="auto"/>
            </w:tcBorders>
            <w:shd w:val="clear" w:color="auto" w:fill="auto"/>
            <w:noWrap/>
            <w:vAlign w:val="center"/>
            <w:hideMark/>
          </w:tcPr>
          <w:p w14:paraId="10A1528A" w14:textId="77777777" w:rsidR="00204F2B" w:rsidRPr="00204F2B" w:rsidRDefault="00204F2B" w:rsidP="00204F2B">
            <w:pPr>
              <w:jc w:val="right"/>
              <w:rPr>
                <w:rFonts w:cs="Arial"/>
                <w:color w:val="000000"/>
                <w:sz w:val="18"/>
                <w:szCs w:val="18"/>
              </w:rPr>
            </w:pPr>
            <w:r w:rsidRPr="00204F2B">
              <w:rPr>
                <w:rFonts w:cs="Arial"/>
                <w:color w:val="000000"/>
                <w:sz w:val="18"/>
                <w:szCs w:val="18"/>
              </w:rPr>
              <w:t>PFLGV</w:t>
            </w:r>
          </w:p>
        </w:tc>
        <w:tc>
          <w:tcPr>
            <w:tcW w:w="2440" w:type="dxa"/>
            <w:tcBorders>
              <w:top w:val="nil"/>
              <w:left w:val="nil"/>
              <w:bottom w:val="single" w:sz="8" w:space="0" w:color="auto"/>
              <w:right w:val="single" w:sz="8" w:space="0" w:color="auto"/>
            </w:tcBorders>
            <w:shd w:val="clear" w:color="auto" w:fill="auto"/>
            <w:noWrap/>
            <w:vAlign w:val="center"/>
            <w:hideMark/>
          </w:tcPr>
          <w:p w14:paraId="17E84324" w14:textId="77777777" w:rsidR="00204F2B" w:rsidRPr="00204F2B" w:rsidRDefault="00204F2B" w:rsidP="00204F2B">
            <w:pPr>
              <w:jc w:val="right"/>
              <w:rPr>
                <w:rFonts w:cs="Arial"/>
                <w:color w:val="000000"/>
                <w:sz w:val="18"/>
                <w:szCs w:val="18"/>
              </w:rPr>
            </w:pPr>
            <w:r w:rsidRPr="00204F2B">
              <w:rPr>
                <w:rFonts w:cs="Arial"/>
                <w:color w:val="000000"/>
                <w:sz w:val="18"/>
                <w:szCs w:val="18"/>
              </w:rPr>
              <w:t>4</w:t>
            </w:r>
          </w:p>
        </w:tc>
      </w:tr>
      <w:tr w:rsidR="00204F2B" w:rsidRPr="00204F2B" w14:paraId="3EF168F3"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5B12D806" w14:textId="77777777" w:rsidR="00204F2B" w:rsidRPr="00204F2B" w:rsidRDefault="00204F2B" w:rsidP="00204F2B">
            <w:pPr>
              <w:jc w:val="right"/>
              <w:rPr>
                <w:rFonts w:cs="Arial"/>
                <w:color w:val="000000"/>
                <w:sz w:val="18"/>
                <w:szCs w:val="18"/>
              </w:rPr>
            </w:pPr>
            <w:r w:rsidRPr="00204F2B">
              <w:rPr>
                <w:rFonts w:cs="Arial"/>
                <w:color w:val="000000"/>
                <w:sz w:val="18"/>
                <w:szCs w:val="18"/>
              </w:rPr>
              <w:t>XSA2N89</w:t>
            </w:r>
          </w:p>
        </w:tc>
        <w:tc>
          <w:tcPr>
            <w:tcW w:w="1900" w:type="dxa"/>
            <w:tcBorders>
              <w:top w:val="nil"/>
              <w:left w:val="nil"/>
              <w:bottom w:val="single" w:sz="8" w:space="0" w:color="auto"/>
              <w:right w:val="single" w:sz="8" w:space="0" w:color="auto"/>
            </w:tcBorders>
            <w:shd w:val="clear" w:color="auto" w:fill="auto"/>
            <w:vAlign w:val="center"/>
            <w:hideMark/>
          </w:tcPr>
          <w:p w14:paraId="7CF65550" w14:textId="77777777" w:rsidR="00204F2B" w:rsidRPr="00204F2B" w:rsidRDefault="00204F2B" w:rsidP="00204F2B">
            <w:pPr>
              <w:jc w:val="right"/>
              <w:rPr>
                <w:rFonts w:cs="Arial"/>
                <w:color w:val="000000"/>
                <w:sz w:val="18"/>
                <w:szCs w:val="18"/>
              </w:rPr>
            </w:pPr>
            <w:r w:rsidRPr="00204F2B">
              <w:rPr>
                <w:rFonts w:cs="Arial"/>
                <w:color w:val="000000"/>
                <w:sz w:val="18"/>
                <w:szCs w:val="18"/>
              </w:rPr>
              <w:t>SACH_69T1</w:t>
            </w:r>
          </w:p>
        </w:tc>
        <w:tc>
          <w:tcPr>
            <w:tcW w:w="1180" w:type="dxa"/>
            <w:tcBorders>
              <w:top w:val="nil"/>
              <w:left w:val="nil"/>
              <w:bottom w:val="single" w:sz="8" w:space="0" w:color="auto"/>
              <w:right w:val="single" w:sz="8" w:space="0" w:color="auto"/>
            </w:tcBorders>
            <w:shd w:val="clear" w:color="auto" w:fill="auto"/>
            <w:noWrap/>
            <w:vAlign w:val="center"/>
            <w:hideMark/>
          </w:tcPr>
          <w:p w14:paraId="1133D6ED" w14:textId="77777777" w:rsidR="00204F2B" w:rsidRPr="00204F2B" w:rsidRDefault="00204F2B" w:rsidP="00204F2B">
            <w:pPr>
              <w:jc w:val="right"/>
              <w:rPr>
                <w:rFonts w:cs="Arial"/>
                <w:color w:val="000000"/>
                <w:sz w:val="18"/>
                <w:szCs w:val="18"/>
              </w:rPr>
            </w:pPr>
            <w:r w:rsidRPr="00204F2B">
              <w:rPr>
                <w:rFonts w:cs="Arial"/>
                <w:color w:val="000000"/>
                <w:sz w:val="18"/>
                <w:szCs w:val="18"/>
              </w:rPr>
              <w:t>SACH</w:t>
            </w:r>
          </w:p>
        </w:tc>
        <w:tc>
          <w:tcPr>
            <w:tcW w:w="1140" w:type="dxa"/>
            <w:tcBorders>
              <w:top w:val="nil"/>
              <w:left w:val="nil"/>
              <w:bottom w:val="single" w:sz="8" w:space="0" w:color="auto"/>
              <w:right w:val="single" w:sz="8" w:space="0" w:color="auto"/>
            </w:tcBorders>
            <w:shd w:val="clear" w:color="auto" w:fill="auto"/>
            <w:noWrap/>
            <w:vAlign w:val="center"/>
            <w:hideMark/>
          </w:tcPr>
          <w:p w14:paraId="0CC8F521" w14:textId="77777777" w:rsidR="00204F2B" w:rsidRPr="00204F2B" w:rsidRDefault="00204F2B" w:rsidP="00204F2B">
            <w:pPr>
              <w:jc w:val="right"/>
              <w:rPr>
                <w:rFonts w:cs="Arial"/>
                <w:color w:val="000000"/>
                <w:sz w:val="18"/>
                <w:szCs w:val="18"/>
              </w:rPr>
            </w:pPr>
            <w:r w:rsidRPr="00204F2B">
              <w:rPr>
                <w:rFonts w:cs="Arial"/>
                <w:color w:val="000000"/>
                <w:sz w:val="18"/>
                <w:szCs w:val="18"/>
              </w:rPr>
              <w:t>SACH</w:t>
            </w:r>
          </w:p>
        </w:tc>
        <w:tc>
          <w:tcPr>
            <w:tcW w:w="2440" w:type="dxa"/>
            <w:tcBorders>
              <w:top w:val="nil"/>
              <w:left w:val="nil"/>
              <w:bottom w:val="single" w:sz="8" w:space="0" w:color="auto"/>
              <w:right w:val="single" w:sz="8" w:space="0" w:color="auto"/>
            </w:tcBorders>
            <w:shd w:val="clear" w:color="auto" w:fill="auto"/>
            <w:noWrap/>
            <w:vAlign w:val="center"/>
            <w:hideMark/>
          </w:tcPr>
          <w:p w14:paraId="14709ADA" w14:textId="77777777" w:rsidR="00204F2B" w:rsidRPr="00204F2B" w:rsidRDefault="00204F2B" w:rsidP="00204F2B">
            <w:pPr>
              <w:jc w:val="right"/>
              <w:rPr>
                <w:rFonts w:cs="Arial"/>
                <w:color w:val="000000"/>
                <w:sz w:val="18"/>
                <w:szCs w:val="18"/>
              </w:rPr>
            </w:pPr>
            <w:r w:rsidRPr="00204F2B">
              <w:rPr>
                <w:rFonts w:cs="Arial"/>
                <w:color w:val="000000"/>
                <w:sz w:val="18"/>
                <w:szCs w:val="18"/>
              </w:rPr>
              <w:t>4</w:t>
            </w:r>
          </w:p>
        </w:tc>
      </w:tr>
      <w:tr w:rsidR="00204F2B" w:rsidRPr="00204F2B" w14:paraId="228EDB17"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4E53FE41" w14:textId="77777777" w:rsidR="00204F2B" w:rsidRPr="00204F2B" w:rsidRDefault="00204F2B" w:rsidP="00204F2B">
            <w:pPr>
              <w:jc w:val="right"/>
              <w:rPr>
                <w:rFonts w:cs="Arial"/>
                <w:color w:val="000000"/>
                <w:sz w:val="18"/>
                <w:szCs w:val="18"/>
              </w:rPr>
            </w:pPr>
            <w:r w:rsidRPr="00204F2B">
              <w:rPr>
                <w:rFonts w:cs="Arial"/>
                <w:color w:val="000000"/>
                <w:sz w:val="18"/>
                <w:szCs w:val="18"/>
              </w:rPr>
              <w:t>DEMSSAG8</w:t>
            </w:r>
          </w:p>
        </w:tc>
        <w:tc>
          <w:tcPr>
            <w:tcW w:w="1900" w:type="dxa"/>
            <w:tcBorders>
              <w:top w:val="nil"/>
              <w:left w:val="nil"/>
              <w:bottom w:val="single" w:sz="8" w:space="0" w:color="auto"/>
              <w:right w:val="single" w:sz="8" w:space="0" w:color="auto"/>
            </w:tcBorders>
            <w:shd w:val="clear" w:color="auto" w:fill="auto"/>
            <w:vAlign w:val="center"/>
            <w:hideMark/>
          </w:tcPr>
          <w:p w14:paraId="074DE480" w14:textId="77777777" w:rsidR="00204F2B" w:rsidRPr="00204F2B" w:rsidRDefault="00204F2B" w:rsidP="00204F2B">
            <w:pPr>
              <w:jc w:val="right"/>
              <w:rPr>
                <w:rFonts w:cs="Arial"/>
                <w:color w:val="000000"/>
                <w:sz w:val="18"/>
                <w:szCs w:val="18"/>
              </w:rPr>
            </w:pPr>
            <w:r w:rsidRPr="00204F2B">
              <w:rPr>
                <w:rFonts w:cs="Arial"/>
                <w:color w:val="000000"/>
                <w:sz w:val="18"/>
                <w:szCs w:val="18"/>
              </w:rPr>
              <w:t>6265__A</w:t>
            </w:r>
          </w:p>
        </w:tc>
        <w:tc>
          <w:tcPr>
            <w:tcW w:w="1180" w:type="dxa"/>
            <w:tcBorders>
              <w:top w:val="nil"/>
              <w:left w:val="nil"/>
              <w:bottom w:val="single" w:sz="8" w:space="0" w:color="auto"/>
              <w:right w:val="single" w:sz="8" w:space="0" w:color="auto"/>
            </w:tcBorders>
            <w:shd w:val="clear" w:color="auto" w:fill="auto"/>
            <w:noWrap/>
            <w:vAlign w:val="center"/>
            <w:hideMark/>
          </w:tcPr>
          <w:p w14:paraId="5243B0A8" w14:textId="77777777" w:rsidR="00204F2B" w:rsidRPr="00204F2B" w:rsidRDefault="00204F2B" w:rsidP="00204F2B">
            <w:pPr>
              <w:jc w:val="right"/>
              <w:rPr>
                <w:rFonts w:cs="Arial"/>
                <w:color w:val="000000"/>
                <w:sz w:val="18"/>
                <w:szCs w:val="18"/>
              </w:rPr>
            </w:pPr>
            <w:r w:rsidRPr="00204F2B">
              <w:rPr>
                <w:rFonts w:cs="Arial"/>
                <w:color w:val="000000"/>
                <w:sz w:val="18"/>
                <w:szCs w:val="18"/>
              </w:rPr>
              <w:t>EMSES</w:t>
            </w:r>
          </w:p>
        </w:tc>
        <w:tc>
          <w:tcPr>
            <w:tcW w:w="1140" w:type="dxa"/>
            <w:tcBorders>
              <w:top w:val="nil"/>
              <w:left w:val="nil"/>
              <w:bottom w:val="single" w:sz="8" w:space="0" w:color="auto"/>
              <w:right w:val="single" w:sz="8" w:space="0" w:color="auto"/>
            </w:tcBorders>
            <w:shd w:val="clear" w:color="auto" w:fill="auto"/>
            <w:noWrap/>
            <w:vAlign w:val="center"/>
            <w:hideMark/>
          </w:tcPr>
          <w:p w14:paraId="09DCF2AE" w14:textId="77777777" w:rsidR="00204F2B" w:rsidRPr="00204F2B" w:rsidRDefault="00204F2B" w:rsidP="00204F2B">
            <w:pPr>
              <w:jc w:val="right"/>
              <w:rPr>
                <w:rFonts w:cs="Arial"/>
                <w:color w:val="000000"/>
                <w:sz w:val="18"/>
                <w:szCs w:val="18"/>
              </w:rPr>
            </w:pPr>
            <w:r w:rsidRPr="00204F2B">
              <w:rPr>
                <w:rFonts w:cs="Arial"/>
                <w:color w:val="000000"/>
                <w:sz w:val="18"/>
                <w:szCs w:val="18"/>
              </w:rPr>
              <w:t>MRSDO</w:t>
            </w:r>
          </w:p>
        </w:tc>
        <w:tc>
          <w:tcPr>
            <w:tcW w:w="2440" w:type="dxa"/>
            <w:tcBorders>
              <w:top w:val="nil"/>
              <w:left w:val="nil"/>
              <w:bottom w:val="single" w:sz="8" w:space="0" w:color="auto"/>
              <w:right w:val="single" w:sz="8" w:space="0" w:color="auto"/>
            </w:tcBorders>
            <w:shd w:val="clear" w:color="auto" w:fill="auto"/>
            <w:noWrap/>
            <w:vAlign w:val="center"/>
            <w:hideMark/>
          </w:tcPr>
          <w:p w14:paraId="7C56A1EC" w14:textId="77777777" w:rsidR="00204F2B" w:rsidRPr="00204F2B" w:rsidRDefault="00204F2B" w:rsidP="00204F2B">
            <w:pPr>
              <w:jc w:val="right"/>
              <w:rPr>
                <w:rFonts w:cs="Arial"/>
                <w:color w:val="000000"/>
                <w:sz w:val="18"/>
                <w:szCs w:val="18"/>
              </w:rPr>
            </w:pPr>
            <w:r w:rsidRPr="00204F2B">
              <w:rPr>
                <w:rFonts w:cs="Arial"/>
                <w:color w:val="000000"/>
                <w:sz w:val="18"/>
                <w:szCs w:val="18"/>
              </w:rPr>
              <w:t>3</w:t>
            </w:r>
          </w:p>
        </w:tc>
      </w:tr>
      <w:tr w:rsidR="00204F2B" w:rsidRPr="00204F2B" w14:paraId="5AE92CE6"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5D77BAAD" w14:textId="77777777" w:rsidR="00204F2B" w:rsidRPr="00204F2B" w:rsidRDefault="00204F2B" w:rsidP="00204F2B">
            <w:pPr>
              <w:jc w:val="right"/>
              <w:rPr>
                <w:rFonts w:cs="Arial"/>
                <w:color w:val="000000"/>
                <w:sz w:val="18"/>
                <w:szCs w:val="18"/>
              </w:rPr>
            </w:pPr>
            <w:r w:rsidRPr="00204F2B">
              <w:rPr>
                <w:rFonts w:cs="Arial"/>
                <w:color w:val="000000"/>
                <w:sz w:val="18"/>
                <w:szCs w:val="18"/>
              </w:rPr>
              <w:t>DFPPFAY5</w:t>
            </w:r>
          </w:p>
        </w:tc>
        <w:tc>
          <w:tcPr>
            <w:tcW w:w="1900" w:type="dxa"/>
            <w:tcBorders>
              <w:top w:val="nil"/>
              <w:left w:val="nil"/>
              <w:bottom w:val="single" w:sz="8" w:space="0" w:color="auto"/>
              <w:right w:val="single" w:sz="8" w:space="0" w:color="auto"/>
            </w:tcBorders>
            <w:shd w:val="clear" w:color="auto" w:fill="auto"/>
            <w:vAlign w:val="center"/>
            <w:hideMark/>
          </w:tcPr>
          <w:p w14:paraId="554156F6" w14:textId="77777777" w:rsidR="00204F2B" w:rsidRPr="00204F2B" w:rsidRDefault="00204F2B" w:rsidP="00204F2B">
            <w:pPr>
              <w:jc w:val="right"/>
              <w:rPr>
                <w:rFonts w:cs="Arial"/>
                <w:color w:val="000000"/>
                <w:sz w:val="18"/>
                <w:szCs w:val="18"/>
              </w:rPr>
            </w:pPr>
            <w:r w:rsidRPr="00204F2B">
              <w:rPr>
                <w:rFonts w:cs="Arial"/>
                <w:color w:val="000000"/>
                <w:sz w:val="18"/>
                <w:szCs w:val="18"/>
              </w:rPr>
              <w:t>197T171_1</w:t>
            </w:r>
          </w:p>
        </w:tc>
        <w:tc>
          <w:tcPr>
            <w:tcW w:w="1180" w:type="dxa"/>
            <w:tcBorders>
              <w:top w:val="nil"/>
              <w:left w:val="nil"/>
              <w:bottom w:val="single" w:sz="8" w:space="0" w:color="auto"/>
              <w:right w:val="single" w:sz="8" w:space="0" w:color="auto"/>
            </w:tcBorders>
            <w:shd w:val="clear" w:color="auto" w:fill="auto"/>
            <w:noWrap/>
            <w:vAlign w:val="center"/>
            <w:hideMark/>
          </w:tcPr>
          <w:p w14:paraId="46B20C95" w14:textId="77777777" w:rsidR="00204F2B" w:rsidRPr="00204F2B" w:rsidRDefault="00204F2B" w:rsidP="00204F2B">
            <w:pPr>
              <w:jc w:val="right"/>
              <w:rPr>
                <w:rFonts w:cs="Arial"/>
                <w:color w:val="000000"/>
                <w:sz w:val="18"/>
                <w:szCs w:val="18"/>
              </w:rPr>
            </w:pPr>
            <w:r w:rsidRPr="00204F2B">
              <w:rPr>
                <w:rFonts w:cs="Arial"/>
                <w:color w:val="000000"/>
                <w:sz w:val="18"/>
                <w:szCs w:val="18"/>
              </w:rPr>
              <w:t>AUSTRO</w:t>
            </w:r>
          </w:p>
        </w:tc>
        <w:tc>
          <w:tcPr>
            <w:tcW w:w="1140" w:type="dxa"/>
            <w:tcBorders>
              <w:top w:val="nil"/>
              <w:left w:val="nil"/>
              <w:bottom w:val="single" w:sz="8" w:space="0" w:color="auto"/>
              <w:right w:val="single" w:sz="8" w:space="0" w:color="auto"/>
            </w:tcBorders>
            <w:shd w:val="clear" w:color="auto" w:fill="auto"/>
            <w:noWrap/>
            <w:vAlign w:val="center"/>
            <w:hideMark/>
          </w:tcPr>
          <w:p w14:paraId="37999B94" w14:textId="77777777" w:rsidR="00204F2B" w:rsidRPr="00204F2B" w:rsidRDefault="00204F2B" w:rsidP="00204F2B">
            <w:pPr>
              <w:jc w:val="right"/>
              <w:rPr>
                <w:rFonts w:cs="Arial"/>
                <w:color w:val="000000"/>
                <w:sz w:val="18"/>
                <w:szCs w:val="18"/>
              </w:rPr>
            </w:pPr>
            <w:r w:rsidRPr="00204F2B">
              <w:rPr>
                <w:rFonts w:cs="Arial"/>
                <w:color w:val="000000"/>
                <w:sz w:val="18"/>
                <w:szCs w:val="18"/>
              </w:rPr>
              <w:t>GIDEON</w:t>
            </w:r>
          </w:p>
        </w:tc>
        <w:tc>
          <w:tcPr>
            <w:tcW w:w="2440" w:type="dxa"/>
            <w:tcBorders>
              <w:top w:val="nil"/>
              <w:left w:val="nil"/>
              <w:bottom w:val="single" w:sz="8" w:space="0" w:color="auto"/>
              <w:right w:val="single" w:sz="8" w:space="0" w:color="auto"/>
            </w:tcBorders>
            <w:shd w:val="clear" w:color="auto" w:fill="auto"/>
            <w:noWrap/>
            <w:vAlign w:val="center"/>
            <w:hideMark/>
          </w:tcPr>
          <w:p w14:paraId="1AF24260" w14:textId="77777777" w:rsidR="00204F2B" w:rsidRPr="00204F2B" w:rsidRDefault="00204F2B" w:rsidP="00204F2B">
            <w:pPr>
              <w:jc w:val="right"/>
              <w:rPr>
                <w:rFonts w:cs="Arial"/>
                <w:color w:val="000000"/>
                <w:sz w:val="18"/>
                <w:szCs w:val="18"/>
              </w:rPr>
            </w:pPr>
            <w:r w:rsidRPr="00204F2B">
              <w:rPr>
                <w:rFonts w:cs="Arial"/>
                <w:color w:val="000000"/>
                <w:sz w:val="18"/>
                <w:szCs w:val="18"/>
              </w:rPr>
              <w:t>3</w:t>
            </w:r>
          </w:p>
        </w:tc>
      </w:tr>
      <w:tr w:rsidR="00204F2B" w:rsidRPr="00204F2B" w14:paraId="4E82BBE2"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3E6C4D18" w14:textId="77777777" w:rsidR="00204F2B" w:rsidRPr="00204F2B" w:rsidRDefault="00204F2B" w:rsidP="00204F2B">
            <w:pPr>
              <w:jc w:val="right"/>
              <w:rPr>
                <w:rFonts w:cs="Arial"/>
                <w:color w:val="000000"/>
                <w:sz w:val="18"/>
                <w:szCs w:val="18"/>
              </w:rPr>
            </w:pPr>
            <w:r w:rsidRPr="00204F2B">
              <w:rPr>
                <w:rFonts w:cs="Arial"/>
                <w:color w:val="000000"/>
                <w:sz w:val="18"/>
                <w:szCs w:val="18"/>
              </w:rPr>
              <w:t>DSALKLN5</w:t>
            </w:r>
          </w:p>
        </w:tc>
        <w:tc>
          <w:tcPr>
            <w:tcW w:w="1900" w:type="dxa"/>
            <w:tcBorders>
              <w:top w:val="nil"/>
              <w:left w:val="nil"/>
              <w:bottom w:val="single" w:sz="8" w:space="0" w:color="auto"/>
              <w:right w:val="single" w:sz="8" w:space="0" w:color="auto"/>
            </w:tcBorders>
            <w:shd w:val="clear" w:color="auto" w:fill="auto"/>
            <w:vAlign w:val="center"/>
            <w:hideMark/>
          </w:tcPr>
          <w:p w14:paraId="5BD66DE1" w14:textId="77777777" w:rsidR="00204F2B" w:rsidRPr="00204F2B" w:rsidRDefault="00204F2B" w:rsidP="00204F2B">
            <w:pPr>
              <w:jc w:val="right"/>
              <w:rPr>
                <w:rFonts w:cs="Arial"/>
                <w:color w:val="000000"/>
                <w:sz w:val="18"/>
                <w:szCs w:val="18"/>
              </w:rPr>
            </w:pPr>
            <w:r w:rsidRPr="00204F2B">
              <w:rPr>
                <w:rFonts w:cs="Arial"/>
                <w:color w:val="000000"/>
                <w:sz w:val="18"/>
                <w:szCs w:val="18"/>
              </w:rPr>
              <w:t>630__A</w:t>
            </w:r>
          </w:p>
        </w:tc>
        <w:tc>
          <w:tcPr>
            <w:tcW w:w="1180" w:type="dxa"/>
            <w:tcBorders>
              <w:top w:val="nil"/>
              <w:left w:val="nil"/>
              <w:bottom w:val="single" w:sz="8" w:space="0" w:color="auto"/>
              <w:right w:val="single" w:sz="8" w:space="0" w:color="auto"/>
            </w:tcBorders>
            <w:shd w:val="clear" w:color="auto" w:fill="auto"/>
            <w:noWrap/>
            <w:vAlign w:val="center"/>
            <w:hideMark/>
          </w:tcPr>
          <w:p w14:paraId="4C423A9D" w14:textId="77777777" w:rsidR="00204F2B" w:rsidRPr="00204F2B" w:rsidRDefault="00204F2B" w:rsidP="00204F2B">
            <w:pPr>
              <w:jc w:val="right"/>
              <w:rPr>
                <w:rFonts w:cs="Arial"/>
                <w:color w:val="000000"/>
                <w:sz w:val="18"/>
                <w:szCs w:val="18"/>
              </w:rPr>
            </w:pPr>
            <w:r w:rsidRPr="00204F2B">
              <w:rPr>
                <w:rFonts w:cs="Arial"/>
                <w:color w:val="000000"/>
                <w:sz w:val="18"/>
                <w:szCs w:val="18"/>
              </w:rPr>
              <w:t>BLTON</w:t>
            </w:r>
          </w:p>
        </w:tc>
        <w:tc>
          <w:tcPr>
            <w:tcW w:w="1140" w:type="dxa"/>
            <w:tcBorders>
              <w:top w:val="nil"/>
              <w:left w:val="nil"/>
              <w:bottom w:val="single" w:sz="8" w:space="0" w:color="auto"/>
              <w:right w:val="single" w:sz="8" w:space="0" w:color="auto"/>
            </w:tcBorders>
            <w:shd w:val="clear" w:color="auto" w:fill="auto"/>
            <w:noWrap/>
            <w:vAlign w:val="center"/>
            <w:hideMark/>
          </w:tcPr>
          <w:p w14:paraId="23CF65C4" w14:textId="77777777" w:rsidR="00204F2B" w:rsidRPr="00204F2B" w:rsidRDefault="00204F2B" w:rsidP="00204F2B">
            <w:pPr>
              <w:jc w:val="right"/>
              <w:rPr>
                <w:rFonts w:cs="Arial"/>
                <w:color w:val="000000"/>
                <w:sz w:val="18"/>
                <w:szCs w:val="18"/>
              </w:rPr>
            </w:pPr>
            <w:r w:rsidRPr="00204F2B">
              <w:rPr>
                <w:rFonts w:cs="Arial"/>
                <w:color w:val="000000"/>
                <w:sz w:val="18"/>
                <w:szCs w:val="18"/>
              </w:rPr>
              <w:t>BLTSW</w:t>
            </w:r>
          </w:p>
        </w:tc>
        <w:tc>
          <w:tcPr>
            <w:tcW w:w="2440" w:type="dxa"/>
            <w:tcBorders>
              <w:top w:val="nil"/>
              <w:left w:val="nil"/>
              <w:bottom w:val="single" w:sz="8" w:space="0" w:color="auto"/>
              <w:right w:val="single" w:sz="8" w:space="0" w:color="auto"/>
            </w:tcBorders>
            <w:shd w:val="clear" w:color="auto" w:fill="auto"/>
            <w:noWrap/>
            <w:vAlign w:val="center"/>
            <w:hideMark/>
          </w:tcPr>
          <w:p w14:paraId="667FC3AD" w14:textId="77777777" w:rsidR="00204F2B" w:rsidRPr="00204F2B" w:rsidRDefault="00204F2B" w:rsidP="00204F2B">
            <w:pPr>
              <w:jc w:val="right"/>
              <w:rPr>
                <w:rFonts w:cs="Arial"/>
                <w:color w:val="000000"/>
                <w:sz w:val="18"/>
                <w:szCs w:val="18"/>
              </w:rPr>
            </w:pPr>
            <w:r w:rsidRPr="00204F2B">
              <w:rPr>
                <w:rFonts w:cs="Arial"/>
                <w:color w:val="000000"/>
                <w:sz w:val="18"/>
                <w:szCs w:val="18"/>
              </w:rPr>
              <w:t>3</w:t>
            </w:r>
          </w:p>
        </w:tc>
      </w:tr>
      <w:tr w:rsidR="00204F2B" w:rsidRPr="00204F2B" w14:paraId="64CDECAD"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086EA67F" w14:textId="77777777" w:rsidR="00204F2B" w:rsidRPr="00204F2B" w:rsidRDefault="00204F2B" w:rsidP="00204F2B">
            <w:pPr>
              <w:jc w:val="right"/>
              <w:rPr>
                <w:rFonts w:cs="Arial"/>
                <w:color w:val="000000"/>
                <w:sz w:val="18"/>
                <w:szCs w:val="18"/>
              </w:rPr>
            </w:pPr>
            <w:r w:rsidRPr="00204F2B">
              <w:rPr>
                <w:rFonts w:cs="Arial"/>
                <w:color w:val="000000"/>
                <w:sz w:val="18"/>
                <w:szCs w:val="18"/>
              </w:rPr>
              <w:t>DWLV89N8</w:t>
            </w:r>
          </w:p>
        </w:tc>
        <w:tc>
          <w:tcPr>
            <w:tcW w:w="1900" w:type="dxa"/>
            <w:tcBorders>
              <w:top w:val="nil"/>
              <w:left w:val="nil"/>
              <w:bottom w:val="single" w:sz="8" w:space="0" w:color="auto"/>
              <w:right w:val="single" w:sz="8" w:space="0" w:color="auto"/>
            </w:tcBorders>
            <w:shd w:val="clear" w:color="auto" w:fill="auto"/>
            <w:vAlign w:val="center"/>
            <w:hideMark/>
          </w:tcPr>
          <w:p w14:paraId="17F5FE00" w14:textId="77777777" w:rsidR="00204F2B" w:rsidRPr="00204F2B" w:rsidRDefault="00204F2B" w:rsidP="00204F2B">
            <w:pPr>
              <w:jc w:val="right"/>
              <w:rPr>
                <w:rFonts w:cs="Arial"/>
                <w:color w:val="000000"/>
                <w:sz w:val="18"/>
                <w:szCs w:val="18"/>
              </w:rPr>
            </w:pPr>
            <w:r w:rsidRPr="00204F2B">
              <w:rPr>
                <w:rFonts w:cs="Arial"/>
                <w:color w:val="000000"/>
                <w:sz w:val="18"/>
                <w:szCs w:val="18"/>
              </w:rPr>
              <w:t>3410__A</w:t>
            </w:r>
          </w:p>
        </w:tc>
        <w:tc>
          <w:tcPr>
            <w:tcW w:w="1180" w:type="dxa"/>
            <w:tcBorders>
              <w:top w:val="nil"/>
              <w:left w:val="nil"/>
              <w:bottom w:val="single" w:sz="8" w:space="0" w:color="auto"/>
              <w:right w:val="single" w:sz="8" w:space="0" w:color="auto"/>
            </w:tcBorders>
            <w:shd w:val="clear" w:color="auto" w:fill="auto"/>
            <w:noWrap/>
            <w:vAlign w:val="center"/>
            <w:hideMark/>
          </w:tcPr>
          <w:p w14:paraId="531E11C0" w14:textId="77777777" w:rsidR="00204F2B" w:rsidRPr="00204F2B" w:rsidRDefault="00204F2B" w:rsidP="00204F2B">
            <w:pPr>
              <w:jc w:val="right"/>
              <w:rPr>
                <w:rFonts w:cs="Arial"/>
                <w:color w:val="000000"/>
                <w:sz w:val="18"/>
                <w:szCs w:val="18"/>
              </w:rPr>
            </w:pPr>
            <w:r w:rsidRPr="00204F2B">
              <w:rPr>
                <w:rFonts w:cs="Arial"/>
                <w:color w:val="000000"/>
                <w:sz w:val="18"/>
                <w:szCs w:val="18"/>
              </w:rPr>
              <w:t>ELVSW</w:t>
            </w:r>
          </w:p>
        </w:tc>
        <w:tc>
          <w:tcPr>
            <w:tcW w:w="1140" w:type="dxa"/>
            <w:tcBorders>
              <w:top w:val="nil"/>
              <w:left w:val="nil"/>
              <w:bottom w:val="single" w:sz="8" w:space="0" w:color="auto"/>
              <w:right w:val="single" w:sz="8" w:space="0" w:color="auto"/>
            </w:tcBorders>
            <w:shd w:val="clear" w:color="auto" w:fill="auto"/>
            <w:noWrap/>
            <w:vAlign w:val="center"/>
            <w:hideMark/>
          </w:tcPr>
          <w:p w14:paraId="439BE517" w14:textId="77777777" w:rsidR="00204F2B" w:rsidRPr="00204F2B" w:rsidRDefault="00204F2B" w:rsidP="00204F2B">
            <w:pPr>
              <w:jc w:val="right"/>
              <w:rPr>
                <w:rFonts w:cs="Arial"/>
                <w:color w:val="000000"/>
                <w:sz w:val="18"/>
                <w:szCs w:val="18"/>
              </w:rPr>
            </w:pPr>
            <w:r w:rsidRPr="00204F2B">
              <w:rPr>
                <w:rFonts w:cs="Arial"/>
                <w:color w:val="000000"/>
                <w:sz w:val="18"/>
                <w:szCs w:val="18"/>
              </w:rPr>
              <w:t>REGST</w:t>
            </w:r>
          </w:p>
        </w:tc>
        <w:tc>
          <w:tcPr>
            <w:tcW w:w="2440" w:type="dxa"/>
            <w:tcBorders>
              <w:top w:val="nil"/>
              <w:left w:val="nil"/>
              <w:bottom w:val="single" w:sz="8" w:space="0" w:color="auto"/>
              <w:right w:val="single" w:sz="8" w:space="0" w:color="auto"/>
            </w:tcBorders>
            <w:shd w:val="clear" w:color="auto" w:fill="auto"/>
            <w:noWrap/>
            <w:vAlign w:val="center"/>
            <w:hideMark/>
          </w:tcPr>
          <w:p w14:paraId="4EB0843D" w14:textId="77777777" w:rsidR="00204F2B" w:rsidRPr="00204F2B" w:rsidRDefault="00204F2B" w:rsidP="00204F2B">
            <w:pPr>
              <w:jc w:val="right"/>
              <w:rPr>
                <w:rFonts w:cs="Arial"/>
                <w:color w:val="000000"/>
                <w:sz w:val="18"/>
                <w:szCs w:val="18"/>
              </w:rPr>
            </w:pPr>
            <w:r w:rsidRPr="00204F2B">
              <w:rPr>
                <w:rFonts w:cs="Arial"/>
                <w:color w:val="000000"/>
                <w:sz w:val="18"/>
                <w:szCs w:val="18"/>
              </w:rPr>
              <w:t>3</w:t>
            </w:r>
          </w:p>
        </w:tc>
      </w:tr>
      <w:tr w:rsidR="00204F2B" w:rsidRPr="00204F2B" w14:paraId="5E14C92B"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4AFDA4DB" w14:textId="77777777" w:rsidR="00204F2B" w:rsidRPr="00204F2B" w:rsidRDefault="00204F2B" w:rsidP="00204F2B">
            <w:pPr>
              <w:jc w:val="right"/>
              <w:rPr>
                <w:rFonts w:cs="Arial"/>
                <w:color w:val="000000"/>
                <w:sz w:val="18"/>
                <w:szCs w:val="18"/>
              </w:rPr>
            </w:pPr>
            <w:r w:rsidRPr="00204F2B">
              <w:rPr>
                <w:rFonts w:cs="Arial"/>
                <w:color w:val="000000"/>
                <w:sz w:val="18"/>
                <w:szCs w:val="18"/>
              </w:rPr>
              <w:t>XBL2U58</w:t>
            </w:r>
          </w:p>
        </w:tc>
        <w:tc>
          <w:tcPr>
            <w:tcW w:w="1900" w:type="dxa"/>
            <w:tcBorders>
              <w:top w:val="nil"/>
              <w:left w:val="nil"/>
              <w:bottom w:val="single" w:sz="8" w:space="0" w:color="auto"/>
              <w:right w:val="single" w:sz="8" w:space="0" w:color="auto"/>
            </w:tcBorders>
            <w:shd w:val="clear" w:color="auto" w:fill="auto"/>
            <w:vAlign w:val="center"/>
            <w:hideMark/>
          </w:tcPr>
          <w:p w14:paraId="7FAA30A2" w14:textId="77777777" w:rsidR="00204F2B" w:rsidRPr="00204F2B" w:rsidRDefault="00204F2B" w:rsidP="00204F2B">
            <w:pPr>
              <w:jc w:val="right"/>
              <w:rPr>
                <w:rFonts w:cs="Arial"/>
                <w:color w:val="000000"/>
                <w:sz w:val="18"/>
                <w:szCs w:val="18"/>
              </w:rPr>
            </w:pPr>
            <w:r w:rsidRPr="00204F2B">
              <w:rPr>
                <w:rFonts w:cs="Arial"/>
                <w:color w:val="000000"/>
                <w:sz w:val="18"/>
                <w:szCs w:val="18"/>
              </w:rPr>
              <w:t>BLUF_CRK_T1_H</w:t>
            </w:r>
          </w:p>
        </w:tc>
        <w:tc>
          <w:tcPr>
            <w:tcW w:w="1180" w:type="dxa"/>
            <w:tcBorders>
              <w:top w:val="nil"/>
              <w:left w:val="nil"/>
              <w:bottom w:val="single" w:sz="8" w:space="0" w:color="auto"/>
              <w:right w:val="single" w:sz="8" w:space="0" w:color="auto"/>
            </w:tcBorders>
            <w:shd w:val="clear" w:color="auto" w:fill="auto"/>
            <w:noWrap/>
            <w:vAlign w:val="center"/>
            <w:hideMark/>
          </w:tcPr>
          <w:p w14:paraId="3F18B734" w14:textId="77777777" w:rsidR="00204F2B" w:rsidRPr="00204F2B" w:rsidRDefault="00204F2B" w:rsidP="00204F2B">
            <w:pPr>
              <w:jc w:val="right"/>
              <w:rPr>
                <w:rFonts w:cs="Arial"/>
                <w:color w:val="000000"/>
                <w:sz w:val="18"/>
                <w:szCs w:val="18"/>
              </w:rPr>
            </w:pPr>
            <w:r w:rsidRPr="00204F2B">
              <w:rPr>
                <w:rFonts w:cs="Arial"/>
                <w:color w:val="000000"/>
                <w:sz w:val="18"/>
                <w:szCs w:val="18"/>
              </w:rPr>
              <w:t>BLUF_CRK</w:t>
            </w:r>
          </w:p>
        </w:tc>
        <w:tc>
          <w:tcPr>
            <w:tcW w:w="1140" w:type="dxa"/>
            <w:tcBorders>
              <w:top w:val="nil"/>
              <w:left w:val="nil"/>
              <w:bottom w:val="single" w:sz="8" w:space="0" w:color="auto"/>
              <w:right w:val="single" w:sz="8" w:space="0" w:color="auto"/>
            </w:tcBorders>
            <w:shd w:val="clear" w:color="auto" w:fill="auto"/>
            <w:noWrap/>
            <w:vAlign w:val="center"/>
            <w:hideMark/>
          </w:tcPr>
          <w:p w14:paraId="32392593" w14:textId="77777777" w:rsidR="00204F2B" w:rsidRPr="00204F2B" w:rsidRDefault="00204F2B" w:rsidP="00204F2B">
            <w:pPr>
              <w:jc w:val="right"/>
              <w:rPr>
                <w:rFonts w:cs="Arial"/>
                <w:color w:val="000000"/>
                <w:sz w:val="18"/>
                <w:szCs w:val="18"/>
              </w:rPr>
            </w:pPr>
            <w:r w:rsidRPr="00204F2B">
              <w:rPr>
                <w:rFonts w:cs="Arial"/>
                <w:color w:val="000000"/>
                <w:sz w:val="18"/>
                <w:szCs w:val="18"/>
              </w:rPr>
              <w:t>BLUF_CRK</w:t>
            </w:r>
          </w:p>
        </w:tc>
        <w:tc>
          <w:tcPr>
            <w:tcW w:w="2440" w:type="dxa"/>
            <w:tcBorders>
              <w:top w:val="nil"/>
              <w:left w:val="nil"/>
              <w:bottom w:val="single" w:sz="8" w:space="0" w:color="auto"/>
              <w:right w:val="single" w:sz="8" w:space="0" w:color="auto"/>
            </w:tcBorders>
            <w:shd w:val="clear" w:color="auto" w:fill="auto"/>
            <w:noWrap/>
            <w:vAlign w:val="center"/>
            <w:hideMark/>
          </w:tcPr>
          <w:p w14:paraId="55635084" w14:textId="77777777" w:rsidR="00204F2B" w:rsidRPr="00204F2B" w:rsidRDefault="00204F2B" w:rsidP="00204F2B">
            <w:pPr>
              <w:jc w:val="right"/>
              <w:rPr>
                <w:rFonts w:cs="Arial"/>
                <w:color w:val="000000"/>
                <w:sz w:val="18"/>
                <w:szCs w:val="18"/>
              </w:rPr>
            </w:pPr>
            <w:r w:rsidRPr="00204F2B">
              <w:rPr>
                <w:rFonts w:cs="Arial"/>
                <w:color w:val="000000"/>
                <w:sz w:val="18"/>
                <w:szCs w:val="18"/>
              </w:rPr>
              <w:t>3</w:t>
            </w:r>
          </w:p>
        </w:tc>
      </w:tr>
      <w:tr w:rsidR="00204F2B" w:rsidRPr="00204F2B" w14:paraId="50116535"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5E766211" w14:textId="77777777" w:rsidR="00204F2B" w:rsidRPr="00204F2B" w:rsidRDefault="00204F2B" w:rsidP="00204F2B">
            <w:pPr>
              <w:jc w:val="right"/>
              <w:rPr>
                <w:rFonts w:cs="Arial"/>
                <w:color w:val="000000"/>
                <w:sz w:val="18"/>
                <w:szCs w:val="18"/>
              </w:rPr>
            </w:pPr>
            <w:r w:rsidRPr="00204F2B">
              <w:rPr>
                <w:rFonts w:cs="Arial"/>
                <w:color w:val="000000"/>
                <w:sz w:val="18"/>
                <w:szCs w:val="18"/>
              </w:rPr>
              <w:t>DCLEZOR5</w:t>
            </w:r>
          </w:p>
        </w:tc>
        <w:tc>
          <w:tcPr>
            <w:tcW w:w="1900" w:type="dxa"/>
            <w:tcBorders>
              <w:top w:val="nil"/>
              <w:left w:val="nil"/>
              <w:bottom w:val="single" w:sz="8" w:space="0" w:color="auto"/>
              <w:right w:val="single" w:sz="8" w:space="0" w:color="auto"/>
            </w:tcBorders>
            <w:shd w:val="clear" w:color="auto" w:fill="auto"/>
            <w:vAlign w:val="center"/>
            <w:hideMark/>
          </w:tcPr>
          <w:p w14:paraId="7E9D1225" w14:textId="77777777" w:rsidR="00204F2B" w:rsidRPr="00204F2B" w:rsidRDefault="00204F2B" w:rsidP="00204F2B">
            <w:pPr>
              <w:jc w:val="right"/>
              <w:rPr>
                <w:rFonts w:cs="Arial"/>
                <w:color w:val="000000"/>
                <w:sz w:val="18"/>
                <w:szCs w:val="18"/>
              </w:rPr>
            </w:pPr>
            <w:r w:rsidRPr="00204F2B">
              <w:rPr>
                <w:rFonts w:cs="Arial"/>
                <w:color w:val="000000"/>
                <w:sz w:val="18"/>
                <w:szCs w:val="18"/>
              </w:rPr>
              <w:t>99T203_1</w:t>
            </w:r>
          </w:p>
        </w:tc>
        <w:tc>
          <w:tcPr>
            <w:tcW w:w="1180" w:type="dxa"/>
            <w:tcBorders>
              <w:top w:val="nil"/>
              <w:left w:val="nil"/>
              <w:bottom w:val="single" w:sz="8" w:space="0" w:color="auto"/>
              <w:right w:val="single" w:sz="8" w:space="0" w:color="auto"/>
            </w:tcBorders>
            <w:shd w:val="clear" w:color="auto" w:fill="auto"/>
            <w:noWrap/>
            <w:vAlign w:val="center"/>
            <w:hideMark/>
          </w:tcPr>
          <w:p w14:paraId="6ACE0BD3" w14:textId="77777777" w:rsidR="00204F2B" w:rsidRPr="00204F2B" w:rsidRDefault="00204F2B" w:rsidP="00204F2B">
            <w:pPr>
              <w:jc w:val="right"/>
              <w:rPr>
                <w:rFonts w:cs="Arial"/>
                <w:color w:val="000000"/>
                <w:sz w:val="18"/>
                <w:szCs w:val="18"/>
              </w:rPr>
            </w:pPr>
            <w:r w:rsidRPr="00204F2B">
              <w:rPr>
                <w:rFonts w:cs="Arial"/>
                <w:color w:val="000000"/>
                <w:sz w:val="18"/>
                <w:szCs w:val="18"/>
              </w:rPr>
              <w:t>ZORN</w:t>
            </w:r>
          </w:p>
        </w:tc>
        <w:tc>
          <w:tcPr>
            <w:tcW w:w="1140" w:type="dxa"/>
            <w:tcBorders>
              <w:top w:val="nil"/>
              <w:left w:val="nil"/>
              <w:bottom w:val="single" w:sz="8" w:space="0" w:color="auto"/>
              <w:right w:val="single" w:sz="8" w:space="0" w:color="auto"/>
            </w:tcBorders>
            <w:shd w:val="clear" w:color="auto" w:fill="auto"/>
            <w:noWrap/>
            <w:vAlign w:val="center"/>
            <w:hideMark/>
          </w:tcPr>
          <w:p w14:paraId="7DA89D8D" w14:textId="77777777" w:rsidR="00204F2B" w:rsidRPr="00204F2B" w:rsidRDefault="00204F2B" w:rsidP="00204F2B">
            <w:pPr>
              <w:jc w:val="right"/>
              <w:rPr>
                <w:rFonts w:cs="Arial"/>
                <w:color w:val="000000"/>
                <w:sz w:val="18"/>
                <w:szCs w:val="18"/>
              </w:rPr>
            </w:pPr>
            <w:r w:rsidRPr="00204F2B">
              <w:rPr>
                <w:rFonts w:cs="Arial"/>
                <w:color w:val="000000"/>
                <w:sz w:val="18"/>
                <w:szCs w:val="18"/>
              </w:rPr>
              <w:t>YORKCR</w:t>
            </w:r>
          </w:p>
        </w:tc>
        <w:tc>
          <w:tcPr>
            <w:tcW w:w="2440" w:type="dxa"/>
            <w:tcBorders>
              <w:top w:val="nil"/>
              <w:left w:val="nil"/>
              <w:bottom w:val="single" w:sz="8" w:space="0" w:color="auto"/>
              <w:right w:val="single" w:sz="8" w:space="0" w:color="auto"/>
            </w:tcBorders>
            <w:shd w:val="clear" w:color="auto" w:fill="auto"/>
            <w:noWrap/>
            <w:vAlign w:val="center"/>
            <w:hideMark/>
          </w:tcPr>
          <w:p w14:paraId="48B12CD3" w14:textId="77777777" w:rsidR="00204F2B" w:rsidRPr="00204F2B" w:rsidRDefault="00204F2B" w:rsidP="00204F2B">
            <w:pPr>
              <w:jc w:val="right"/>
              <w:rPr>
                <w:rFonts w:cs="Arial"/>
                <w:color w:val="000000"/>
                <w:sz w:val="18"/>
                <w:szCs w:val="18"/>
              </w:rPr>
            </w:pPr>
            <w:r w:rsidRPr="00204F2B">
              <w:rPr>
                <w:rFonts w:cs="Arial"/>
                <w:color w:val="000000"/>
                <w:sz w:val="18"/>
                <w:szCs w:val="18"/>
              </w:rPr>
              <w:t>2</w:t>
            </w:r>
          </w:p>
        </w:tc>
      </w:tr>
      <w:tr w:rsidR="00204F2B" w:rsidRPr="00204F2B" w14:paraId="051AA90C"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466471D4" w14:textId="77777777" w:rsidR="00204F2B" w:rsidRPr="00204F2B" w:rsidRDefault="00204F2B" w:rsidP="00204F2B">
            <w:pPr>
              <w:jc w:val="right"/>
              <w:rPr>
                <w:rFonts w:cs="Arial"/>
                <w:color w:val="000000"/>
                <w:sz w:val="18"/>
                <w:szCs w:val="18"/>
              </w:rPr>
            </w:pPr>
            <w:r w:rsidRPr="00204F2B">
              <w:rPr>
                <w:rFonts w:cs="Arial"/>
                <w:color w:val="000000"/>
                <w:sz w:val="18"/>
                <w:szCs w:val="18"/>
              </w:rPr>
              <w:t>DGARHIC8</w:t>
            </w:r>
          </w:p>
        </w:tc>
        <w:tc>
          <w:tcPr>
            <w:tcW w:w="1900" w:type="dxa"/>
            <w:tcBorders>
              <w:top w:val="nil"/>
              <w:left w:val="nil"/>
              <w:bottom w:val="single" w:sz="8" w:space="0" w:color="auto"/>
              <w:right w:val="single" w:sz="8" w:space="0" w:color="auto"/>
            </w:tcBorders>
            <w:shd w:val="clear" w:color="auto" w:fill="auto"/>
            <w:vAlign w:val="center"/>
            <w:hideMark/>
          </w:tcPr>
          <w:p w14:paraId="166FA81C" w14:textId="77777777" w:rsidR="00204F2B" w:rsidRPr="00204F2B" w:rsidRDefault="00204F2B" w:rsidP="00204F2B">
            <w:pPr>
              <w:jc w:val="right"/>
              <w:rPr>
                <w:rFonts w:cs="Arial"/>
                <w:color w:val="000000"/>
                <w:sz w:val="18"/>
                <w:szCs w:val="18"/>
              </w:rPr>
            </w:pPr>
            <w:r w:rsidRPr="00204F2B">
              <w:rPr>
                <w:rFonts w:cs="Arial"/>
                <w:color w:val="000000"/>
                <w:sz w:val="18"/>
                <w:szCs w:val="18"/>
              </w:rPr>
              <w:t>CKT_1027_1</w:t>
            </w:r>
          </w:p>
        </w:tc>
        <w:tc>
          <w:tcPr>
            <w:tcW w:w="1180" w:type="dxa"/>
            <w:tcBorders>
              <w:top w:val="nil"/>
              <w:left w:val="nil"/>
              <w:bottom w:val="single" w:sz="8" w:space="0" w:color="auto"/>
              <w:right w:val="single" w:sz="8" w:space="0" w:color="auto"/>
            </w:tcBorders>
            <w:shd w:val="clear" w:color="auto" w:fill="auto"/>
            <w:noWrap/>
            <w:vAlign w:val="center"/>
            <w:hideMark/>
          </w:tcPr>
          <w:p w14:paraId="549108B2" w14:textId="77777777" w:rsidR="00204F2B" w:rsidRPr="00204F2B" w:rsidRDefault="00204F2B" w:rsidP="00204F2B">
            <w:pPr>
              <w:jc w:val="right"/>
              <w:rPr>
                <w:rFonts w:cs="Arial"/>
                <w:color w:val="000000"/>
                <w:sz w:val="18"/>
                <w:szCs w:val="18"/>
              </w:rPr>
            </w:pPr>
            <w:r w:rsidRPr="00204F2B">
              <w:rPr>
                <w:rFonts w:cs="Arial"/>
                <w:color w:val="000000"/>
                <w:sz w:val="18"/>
                <w:szCs w:val="18"/>
              </w:rPr>
              <w:t>DUNLAP</w:t>
            </w:r>
          </w:p>
        </w:tc>
        <w:tc>
          <w:tcPr>
            <w:tcW w:w="1140" w:type="dxa"/>
            <w:tcBorders>
              <w:top w:val="nil"/>
              <w:left w:val="nil"/>
              <w:bottom w:val="single" w:sz="8" w:space="0" w:color="auto"/>
              <w:right w:val="single" w:sz="8" w:space="0" w:color="auto"/>
            </w:tcBorders>
            <w:shd w:val="clear" w:color="auto" w:fill="auto"/>
            <w:noWrap/>
            <w:vAlign w:val="center"/>
            <w:hideMark/>
          </w:tcPr>
          <w:p w14:paraId="5B077C4A" w14:textId="77777777" w:rsidR="00204F2B" w:rsidRPr="00204F2B" w:rsidRDefault="00204F2B" w:rsidP="00204F2B">
            <w:pPr>
              <w:jc w:val="right"/>
              <w:rPr>
                <w:rFonts w:cs="Arial"/>
                <w:color w:val="000000"/>
                <w:sz w:val="18"/>
                <w:szCs w:val="18"/>
              </w:rPr>
            </w:pPr>
            <w:r w:rsidRPr="00204F2B">
              <w:rPr>
                <w:rFonts w:cs="Arial"/>
                <w:color w:val="000000"/>
                <w:sz w:val="18"/>
                <w:szCs w:val="18"/>
              </w:rPr>
              <w:t>DECKER</w:t>
            </w:r>
          </w:p>
        </w:tc>
        <w:tc>
          <w:tcPr>
            <w:tcW w:w="2440" w:type="dxa"/>
            <w:tcBorders>
              <w:top w:val="nil"/>
              <w:left w:val="nil"/>
              <w:bottom w:val="single" w:sz="8" w:space="0" w:color="auto"/>
              <w:right w:val="single" w:sz="8" w:space="0" w:color="auto"/>
            </w:tcBorders>
            <w:shd w:val="clear" w:color="auto" w:fill="auto"/>
            <w:noWrap/>
            <w:vAlign w:val="center"/>
            <w:hideMark/>
          </w:tcPr>
          <w:p w14:paraId="493804BD" w14:textId="77777777" w:rsidR="00204F2B" w:rsidRPr="00204F2B" w:rsidRDefault="00204F2B" w:rsidP="00204F2B">
            <w:pPr>
              <w:jc w:val="right"/>
              <w:rPr>
                <w:rFonts w:cs="Arial"/>
                <w:color w:val="000000"/>
                <w:sz w:val="18"/>
                <w:szCs w:val="18"/>
              </w:rPr>
            </w:pPr>
            <w:r w:rsidRPr="00204F2B">
              <w:rPr>
                <w:rFonts w:cs="Arial"/>
                <w:color w:val="000000"/>
                <w:sz w:val="18"/>
                <w:szCs w:val="18"/>
              </w:rPr>
              <w:t>2</w:t>
            </w:r>
          </w:p>
        </w:tc>
      </w:tr>
      <w:tr w:rsidR="00204F2B" w:rsidRPr="00204F2B" w14:paraId="02E4564D"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6AD3D16D" w14:textId="77777777" w:rsidR="00204F2B" w:rsidRPr="00204F2B" w:rsidRDefault="00204F2B" w:rsidP="00204F2B">
            <w:pPr>
              <w:jc w:val="right"/>
              <w:rPr>
                <w:rFonts w:cs="Arial"/>
                <w:color w:val="000000"/>
                <w:sz w:val="18"/>
                <w:szCs w:val="18"/>
              </w:rPr>
            </w:pPr>
            <w:r w:rsidRPr="00204F2B">
              <w:rPr>
                <w:rFonts w:cs="Arial"/>
                <w:color w:val="000000"/>
                <w:sz w:val="18"/>
                <w:szCs w:val="18"/>
              </w:rPr>
              <w:t>DMARPA_8</w:t>
            </w:r>
          </w:p>
        </w:tc>
        <w:tc>
          <w:tcPr>
            <w:tcW w:w="1900" w:type="dxa"/>
            <w:tcBorders>
              <w:top w:val="nil"/>
              <w:left w:val="nil"/>
              <w:bottom w:val="single" w:sz="8" w:space="0" w:color="auto"/>
              <w:right w:val="single" w:sz="8" w:space="0" w:color="auto"/>
            </w:tcBorders>
            <w:shd w:val="clear" w:color="auto" w:fill="auto"/>
            <w:vAlign w:val="center"/>
            <w:hideMark/>
          </w:tcPr>
          <w:p w14:paraId="5B1638E8" w14:textId="77777777" w:rsidR="00204F2B" w:rsidRPr="00204F2B" w:rsidRDefault="00204F2B" w:rsidP="00204F2B">
            <w:pPr>
              <w:jc w:val="right"/>
              <w:rPr>
                <w:rFonts w:cs="Arial"/>
                <w:color w:val="000000"/>
                <w:sz w:val="18"/>
                <w:szCs w:val="18"/>
              </w:rPr>
            </w:pPr>
            <w:r w:rsidRPr="00204F2B">
              <w:rPr>
                <w:rFonts w:cs="Arial"/>
                <w:color w:val="000000"/>
                <w:sz w:val="18"/>
                <w:szCs w:val="18"/>
              </w:rPr>
              <w:t>38T365_1</w:t>
            </w:r>
          </w:p>
        </w:tc>
        <w:tc>
          <w:tcPr>
            <w:tcW w:w="1180" w:type="dxa"/>
            <w:tcBorders>
              <w:top w:val="nil"/>
              <w:left w:val="nil"/>
              <w:bottom w:val="single" w:sz="8" w:space="0" w:color="auto"/>
              <w:right w:val="single" w:sz="8" w:space="0" w:color="auto"/>
            </w:tcBorders>
            <w:shd w:val="clear" w:color="auto" w:fill="auto"/>
            <w:noWrap/>
            <w:vAlign w:val="center"/>
            <w:hideMark/>
          </w:tcPr>
          <w:p w14:paraId="7E921549" w14:textId="77777777" w:rsidR="00204F2B" w:rsidRPr="00204F2B" w:rsidRDefault="00204F2B" w:rsidP="00204F2B">
            <w:pPr>
              <w:jc w:val="right"/>
              <w:rPr>
                <w:rFonts w:cs="Arial"/>
                <w:color w:val="000000"/>
                <w:sz w:val="18"/>
                <w:szCs w:val="18"/>
              </w:rPr>
            </w:pPr>
            <w:r w:rsidRPr="00204F2B">
              <w:rPr>
                <w:rFonts w:cs="Arial"/>
                <w:color w:val="000000"/>
                <w:sz w:val="18"/>
                <w:szCs w:val="18"/>
              </w:rPr>
              <w:t>WIRTZ</w:t>
            </w:r>
          </w:p>
        </w:tc>
        <w:tc>
          <w:tcPr>
            <w:tcW w:w="1140" w:type="dxa"/>
            <w:tcBorders>
              <w:top w:val="nil"/>
              <w:left w:val="nil"/>
              <w:bottom w:val="single" w:sz="8" w:space="0" w:color="auto"/>
              <w:right w:val="single" w:sz="8" w:space="0" w:color="auto"/>
            </w:tcBorders>
            <w:shd w:val="clear" w:color="auto" w:fill="auto"/>
            <w:noWrap/>
            <w:vAlign w:val="center"/>
            <w:hideMark/>
          </w:tcPr>
          <w:p w14:paraId="45479F22" w14:textId="77777777" w:rsidR="00204F2B" w:rsidRPr="00204F2B" w:rsidRDefault="00204F2B" w:rsidP="00204F2B">
            <w:pPr>
              <w:jc w:val="right"/>
              <w:rPr>
                <w:rFonts w:cs="Arial"/>
                <w:color w:val="000000"/>
                <w:sz w:val="18"/>
                <w:szCs w:val="18"/>
              </w:rPr>
            </w:pPr>
            <w:r w:rsidRPr="00204F2B">
              <w:rPr>
                <w:rFonts w:cs="Arial"/>
                <w:color w:val="000000"/>
                <w:sz w:val="18"/>
                <w:szCs w:val="18"/>
              </w:rPr>
              <w:t>FLATRO</w:t>
            </w:r>
          </w:p>
        </w:tc>
        <w:tc>
          <w:tcPr>
            <w:tcW w:w="2440" w:type="dxa"/>
            <w:tcBorders>
              <w:top w:val="nil"/>
              <w:left w:val="nil"/>
              <w:bottom w:val="single" w:sz="8" w:space="0" w:color="auto"/>
              <w:right w:val="single" w:sz="8" w:space="0" w:color="auto"/>
            </w:tcBorders>
            <w:shd w:val="clear" w:color="auto" w:fill="auto"/>
            <w:noWrap/>
            <w:vAlign w:val="center"/>
            <w:hideMark/>
          </w:tcPr>
          <w:p w14:paraId="67B0C0E1" w14:textId="77777777" w:rsidR="00204F2B" w:rsidRPr="00204F2B" w:rsidRDefault="00204F2B" w:rsidP="00204F2B">
            <w:pPr>
              <w:jc w:val="right"/>
              <w:rPr>
                <w:rFonts w:cs="Arial"/>
                <w:color w:val="000000"/>
                <w:sz w:val="18"/>
                <w:szCs w:val="18"/>
              </w:rPr>
            </w:pPr>
            <w:r w:rsidRPr="00204F2B">
              <w:rPr>
                <w:rFonts w:cs="Arial"/>
                <w:color w:val="000000"/>
                <w:sz w:val="18"/>
                <w:szCs w:val="18"/>
              </w:rPr>
              <w:t>2</w:t>
            </w:r>
          </w:p>
        </w:tc>
      </w:tr>
      <w:tr w:rsidR="00204F2B" w:rsidRPr="00204F2B" w14:paraId="44488AF4"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0CCF844B" w14:textId="77777777" w:rsidR="00204F2B" w:rsidRPr="00204F2B" w:rsidRDefault="00204F2B" w:rsidP="00204F2B">
            <w:pPr>
              <w:jc w:val="right"/>
              <w:rPr>
                <w:rFonts w:cs="Arial"/>
                <w:color w:val="000000"/>
                <w:sz w:val="18"/>
                <w:szCs w:val="18"/>
              </w:rPr>
            </w:pPr>
            <w:r w:rsidRPr="00204F2B">
              <w:rPr>
                <w:rFonts w:cs="Arial"/>
                <w:color w:val="000000"/>
                <w:sz w:val="18"/>
                <w:szCs w:val="18"/>
              </w:rPr>
              <w:t>DTRCELK5</w:t>
            </w:r>
          </w:p>
        </w:tc>
        <w:tc>
          <w:tcPr>
            <w:tcW w:w="1900" w:type="dxa"/>
            <w:tcBorders>
              <w:top w:val="nil"/>
              <w:left w:val="nil"/>
              <w:bottom w:val="single" w:sz="8" w:space="0" w:color="auto"/>
              <w:right w:val="single" w:sz="8" w:space="0" w:color="auto"/>
            </w:tcBorders>
            <w:shd w:val="clear" w:color="auto" w:fill="auto"/>
            <w:vAlign w:val="center"/>
            <w:hideMark/>
          </w:tcPr>
          <w:p w14:paraId="1012ED32" w14:textId="77777777" w:rsidR="00204F2B" w:rsidRPr="00204F2B" w:rsidRDefault="00204F2B" w:rsidP="00204F2B">
            <w:pPr>
              <w:jc w:val="right"/>
              <w:rPr>
                <w:rFonts w:cs="Arial"/>
                <w:color w:val="000000"/>
                <w:sz w:val="18"/>
                <w:szCs w:val="18"/>
              </w:rPr>
            </w:pPr>
            <w:r w:rsidRPr="00204F2B">
              <w:rPr>
                <w:rFonts w:cs="Arial"/>
                <w:color w:val="000000"/>
                <w:sz w:val="18"/>
                <w:szCs w:val="18"/>
              </w:rPr>
              <w:t>1775__C</w:t>
            </w:r>
          </w:p>
        </w:tc>
        <w:tc>
          <w:tcPr>
            <w:tcW w:w="1180" w:type="dxa"/>
            <w:tcBorders>
              <w:top w:val="nil"/>
              <w:left w:val="nil"/>
              <w:bottom w:val="single" w:sz="8" w:space="0" w:color="auto"/>
              <w:right w:val="single" w:sz="8" w:space="0" w:color="auto"/>
            </w:tcBorders>
            <w:shd w:val="clear" w:color="auto" w:fill="auto"/>
            <w:noWrap/>
            <w:vAlign w:val="center"/>
            <w:hideMark/>
          </w:tcPr>
          <w:p w14:paraId="41224742" w14:textId="77777777" w:rsidR="00204F2B" w:rsidRPr="00204F2B" w:rsidRDefault="00204F2B" w:rsidP="00204F2B">
            <w:pPr>
              <w:jc w:val="right"/>
              <w:rPr>
                <w:rFonts w:cs="Arial"/>
                <w:color w:val="000000"/>
                <w:sz w:val="18"/>
                <w:szCs w:val="18"/>
              </w:rPr>
            </w:pPr>
            <w:r w:rsidRPr="00204F2B">
              <w:rPr>
                <w:rFonts w:cs="Arial"/>
                <w:color w:val="000000"/>
                <w:sz w:val="18"/>
                <w:szCs w:val="18"/>
              </w:rPr>
              <w:t>TYLNE</w:t>
            </w:r>
          </w:p>
        </w:tc>
        <w:tc>
          <w:tcPr>
            <w:tcW w:w="1140" w:type="dxa"/>
            <w:tcBorders>
              <w:top w:val="nil"/>
              <w:left w:val="nil"/>
              <w:bottom w:val="single" w:sz="8" w:space="0" w:color="auto"/>
              <w:right w:val="single" w:sz="8" w:space="0" w:color="auto"/>
            </w:tcBorders>
            <w:shd w:val="clear" w:color="auto" w:fill="auto"/>
            <w:noWrap/>
            <w:vAlign w:val="center"/>
            <w:hideMark/>
          </w:tcPr>
          <w:p w14:paraId="5B149118" w14:textId="77777777" w:rsidR="00204F2B" w:rsidRPr="00204F2B" w:rsidRDefault="00204F2B" w:rsidP="00204F2B">
            <w:pPr>
              <w:jc w:val="right"/>
              <w:rPr>
                <w:rFonts w:cs="Arial"/>
                <w:color w:val="000000"/>
                <w:sz w:val="18"/>
                <w:szCs w:val="18"/>
              </w:rPr>
            </w:pPr>
            <w:r w:rsidRPr="00204F2B">
              <w:rPr>
                <w:rFonts w:cs="Arial"/>
                <w:color w:val="000000"/>
                <w:sz w:val="18"/>
                <w:szCs w:val="18"/>
              </w:rPr>
              <w:t>DLPOI</w:t>
            </w:r>
          </w:p>
        </w:tc>
        <w:tc>
          <w:tcPr>
            <w:tcW w:w="2440" w:type="dxa"/>
            <w:tcBorders>
              <w:top w:val="nil"/>
              <w:left w:val="nil"/>
              <w:bottom w:val="single" w:sz="8" w:space="0" w:color="auto"/>
              <w:right w:val="single" w:sz="8" w:space="0" w:color="auto"/>
            </w:tcBorders>
            <w:shd w:val="clear" w:color="auto" w:fill="auto"/>
            <w:noWrap/>
            <w:vAlign w:val="center"/>
            <w:hideMark/>
          </w:tcPr>
          <w:p w14:paraId="3F0F2D45" w14:textId="77777777" w:rsidR="00204F2B" w:rsidRPr="00204F2B" w:rsidRDefault="00204F2B" w:rsidP="00204F2B">
            <w:pPr>
              <w:jc w:val="right"/>
              <w:rPr>
                <w:rFonts w:cs="Arial"/>
                <w:color w:val="000000"/>
                <w:sz w:val="18"/>
                <w:szCs w:val="18"/>
              </w:rPr>
            </w:pPr>
            <w:r w:rsidRPr="00204F2B">
              <w:rPr>
                <w:rFonts w:cs="Arial"/>
                <w:color w:val="000000"/>
                <w:sz w:val="18"/>
                <w:szCs w:val="18"/>
              </w:rPr>
              <w:t>2</w:t>
            </w:r>
          </w:p>
        </w:tc>
      </w:tr>
      <w:tr w:rsidR="00204F2B" w:rsidRPr="00204F2B" w14:paraId="642C55D8"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2E079925" w14:textId="77777777" w:rsidR="00204F2B" w:rsidRPr="00204F2B" w:rsidRDefault="00204F2B" w:rsidP="00204F2B">
            <w:pPr>
              <w:jc w:val="right"/>
              <w:rPr>
                <w:rFonts w:cs="Arial"/>
                <w:color w:val="000000"/>
                <w:sz w:val="18"/>
                <w:szCs w:val="18"/>
              </w:rPr>
            </w:pPr>
            <w:r w:rsidRPr="00204F2B">
              <w:rPr>
                <w:rFonts w:cs="Arial"/>
                <w:color w:val="000000"/>
                <w:sz w:val="18"/>
                <w:szCs w:val="18"/>
              </w:rPr>
              <w:t>SLOBSAN5</w:t>
            </w:r>
          </w:p>
        </w:tc>
        <w:tc>
          <w:tcPr>
            <w:tcW w:w="1900" w:type="dxa"/>
            <w:tcBorders>
              <w:top w:val="nil"/>
              <w:left w:val="nil"/>
              <w:bottom w:val="single" w:sz="8" w:space="0" w:color="auto"/>
              <w:right w:val="single" w:sz="8" w:space="0" w:color="auto"/>
            </w:tcBorders>
            <w:shd w:val="clear" w:color="auto" w:fill="auto"/>
            <w:vAlign w:val="center"/>
            <w:hideMark/>
          </w:tcPr>
          <w:p w14:paraId="748AE67F" w14:textId="77777777" w:rsidR="00204F2B" w:rsidRPr="00204F2B" w:rsidRDefault="00204F2B" w:rsidP="00204F2B">
            <w:pPr>
              <w:jc w:val="right"/>
              <w:rPr>
                <w:rFonts w:cs="Arial"/>
                <w:color w:val="000000"/>
                <w:sz w:val="18"/>
                <w:szCs w:val="18"/>
              </w:rPr>
            </w:pPr>
            <w:r w:rsidRPr="00204F2B">
              <w:rPr>
                <w:rFonts w:cs="Arial"/>
                <w:color w:val="000000"/>
                <w:sz w:val="18"/>
                <w:szCs w:val="18"/>
              </w:rPr>
              <w:t>LAQUIN_LOBO1_1</w:t>
            </w:r>
          </w:p>
        </w:tc>
        <w:tc>
          <w:tcPr>
            <w:tcW w:w="1180" w:type="dxa"/>
            <w:tcBorders>
              <w:top w:val="nil"/>
              <w:left w:val="nil"/>
              <w:bottom w:val="single" w:sz="8" w:space="0" w:color="auto"/>
              <w:right w:val="single" w:sz="8" w:space="0" w:color="auto"/>
            </w:tcBorders>
            <w:shd w:val="clear" w:color="auto" w:fill="auto"/>
            <w:noWrap/>
            <w:vAlign w:val="center"/>
            <w:hideMark/>
          </w:tcPr>
          <w:p w14:paraId="0FB98FF9" w14:textId="77777777" w:rsidR="00204F2B" w:rsidRPr="00204F2B" w:rsidRDefault="00204F2B" w:rsidP="00204F2B">
            <w:pPr>
              <w:jc w:val="right"/>
              <w:rPr>
                <w:rFonts w:cs="Arial"/>
                <w:color w:val="000000"/>
                <w:sz w:val="18"/>
                <w:szCs w:val="18"/>
              </w:rPr>
            </w:pPr>
            <w:r w:rsidRPr="00204F2B">
              <w:rPr>
                <w:rFonts w:cs="Arial"/>
                <w:color w:val="000000"/>
                <w:sz w:val="18"/>
                <w:szCs w:val="18"/>
              </w:rPr>
              <w:t>LAQUINTA</w:t>
            </w:r>
          </w:p>
        </w:tc>
        <w:tc>
          <w:tcPr>
            <w:tcW w:w="1140" w:type="dxa"/>
            <w:tcBorders>
              <w:top w:val="nil"/>
              <w:left w:val="nil"/>
              <w:bottom w:val="single" w:sz="8" w:space="0" w:color="auto"/>
              <w:right w:val="single" w:sz="8" w:space="0" w:color="auto"/>
            </w:tcBorders>
            <w:shd w:val="clear" w:color="auto" w:fill="auto"/>
            <w:noWrap/>
            <w:vAlign w:val="center"/>
            <w:hideMark/>
          </w:tcPr>
          <w:p w14:paraId="5CD5046B" w14:textId="77777777" w:rsidR="00204F2B" w:rsidRPr="00204F2B" w:rsidRDefault="00204F2B" w:rsidP="00204F2B">
            <w:pPr>
              <w:jc w:val="right"/>
              <w:rPr>
                <w:rFonts w:cs="Arial"/>
                <w:color w:val="000000"/>
                <w:sz w:val="18"/>
                <w:szCs w:val="18"/>
              </w:rPr>
            </w:pPr>
            <w:r w:rsidRPr="00204F2B">
              <w:rPr>
                <w:rFonts w:cs="Arial"/>
                <w:color w:val="000000"/>
                <w:sz w:val="18"/>
                <w:szCs w:val="18"/>
              </w:rPr>
              <w:t>LOBO</w:t>
            </w:r>
          </w:p>
        </w:tc>
        <w:tc>
          <w:tcPr>
            <w:tcW w:w="2440" w:type="dxa"/>
            <w:tcBorders>
              <w:top w:val="nil"/>
              <w:left w:val="nil"/>
              <w:bottom w:val="single" w:sz="8" w:space="0" w:color="auto"/>
              <w:right w:val="single" w:sz="8" w:space="0" w:color="auto"/>
            </w:tcBorders>
            <w:shd w:val="clear" w:color="auto" w:fill="auto"/>
            <w:noWrap/>
            <w:vAlign w:val="center"/>
            <w:hideMark/>
          </w:tcPr>
          <w:p w14:paraId="73176937" w14:textId="77777777" w:rsidR="00204F2B" w:rsidRPr="00204F2B" w:rsidRDefault="00204F2B" w:rsidP="00204F2B">
            <w:pPr>
              <w:jc w:val="right"/>
              <w:rPr>
                <w:rFonts w:cs="Arial"/>
                <w:color w:val="000000"/>
                <w:sz w:val="18"/>
                <w:szCs w:val="18"/>
              </w:rPr>
            </w:pPr>
            <w:r w:rsidRPr="00204F2B">
              <w:rPr>
                <w:rFonts w:cs="Arial"/>
                <w:color w:val="000000"/>
                <w:sz w:val="18"/>
                <w:szCs w:val="18"/>
              </w:rPr>
              <w:t>2</w:t>
            </w:r>
          </w:p>
        </w:tc>
      </w:tr>
      <w:tr w:rsidR="00204F2B" w:rsidRPr="00204F2B" w14:paraId="362E6FAE"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13E62AD8" w14:textId="77777777" w:rsidR="00204F2B" w:rsidRPr="00204F2B" w:rsidRDefault="00204F2B" w:rsidP="00204F2B">
            <w:pPr>
              <w:jc w:val="right"/>
              <w:rPr>
                <w:rFonts w:cs="Arial"/>
                <w:color w:val="000000"/>
                <w:sz w:val="18"/>
                <w:szCs w:val="18"/>
              </w:rPr>
            </w:pPr>
            <w:r w:rsidRPr="00204F2B">
              <w:rPr>
                <w:rFonts w:cs="Arial"/>
                <w:color w:val="000000"/>
                <w:sz w:val="18"/>
                <w:szCs w:val="18"/>
              </w:rPr>
              <w:t>XLY2T58</w:t>
            </w:r>
          </w:p>
        </w:tc>
        <w:tc>
          <w:tcPr>
            <w:tcW w:w="1900" w:type="dxa"/>
            <w:tcBorders>
              <w:top w:val="nil"/>
              <w:left w:val="nil"/>
              <w:bottom w:val="single" w:sz="8" w:space="0" w:color="auto"/>
              <w:right w:val="single" w:sz="8" w:space="0" w:color="auto"/>
            </w:tcBorders>
            <w:shd w:val="clear" w:color="auto" w:fill="auto"/>
            <w:vAlign w:val="center"/>
            <w:hideMark/>
          </w:tcPr>
          <w:p w14:paraId="00065F1D" w14:textId="77777777" w:rsidR="00204F2B" w:rsidRPr="00204F2B" w:rsidRDefault="00204F2B" w:rsidP="00204F2B">
            <w:pPr>
              <w:jc w:val="right"/>
              <w:rPr>
                <w:rFonts w:cs="Arial"/>
                <w:color w:val="000000"/>
                <w:sz w:val="18"/>
                <w:szCs w:val="18"/>
              </w:rPr>
            </w:pPr>
            <w:r w:rsidRPr="00204F2B">
              <w:rPr>
                <w:rFonts w:cs="Arial"/>
                <w:color w:val="000000"/>
                <w:sz w:val="18"/>
                <w:szCs w:val="18"/>
              </w:rPr>
              <w:t>LYTTON_S_AT1H</w:t>
            </w:r>
          </w:p>
        </w:tc>
        <w:tc>
          <w:tcPr>
            <w:tcW w:w="1180" w:type="dxa"/>
            <w:tcBorders>
              <w:top w:val="nil"/>
              <w:left w:val="nil"/>
              <w:bottom w:val="single" w:sz="8" w:space="0" w:color="auto"/>
              <w:right w:val="single" w:sz="8" w:space="0" w:color="auto"/>
            </w:tcBorders>
            <w:shd w:val="clear" w:color="auto" w:fill="auto"/>
            <w:noWrap/>
            <w:vAlign w:val="center"/>
            <w:hideMark/>
          </w:tcPr>
          <w:p w14:paraId="0F7B8952" w14:textId="77777777" w:rsidR="00204F2B" w:rsidRPr="00204F2B" w:rsidRDefault="00204F2B" w:rsidP="00204F2B">
            <w:pPr>
              <w:jc w:val="right"/>
              <w:rPr>
                <w:rFonts w:cs="Arial"/>
                <w:color w:val="000000"/>
                <w:sz w:val="18"/>
                <w:szCs w:val="18"/>
              </w:rPr>
            </w:pPr>
            <w:r w:rsidRPr="00204F2B">
              <w:rPr>
                <w:rFonts w:cs="Arial"/>
                <w:color w:val="000000"/>
                <w:sz w:val="18"/>
                <w:szCs w:val="18"/>
              </w:rPr>
              <w:t>LYTTON_S</w:t>
            </w:r>
          </w:p>
        </w:tc>
        <w:tc>
          <w:tcPr>
            <w:tcW w:w="1140" w:type="dxa"/>
            <w:tcBorders>
              <w:top w:val="nil"/>
              <w:left w:val="nil"/>
              <w:bottom w:val="single" w:sz="8" w:space="0" w:color="auto"/>
              <w:right w:val="single" w:sz="8" w:space="0" w:color="auto"/>
            </w:tcBorders>
            <w:shd w:val="clear" w:color="auto" w:fill="auto"/>
            <w:noWrap/>
            <w:vAlign w:val="center"/>
            <w:hideMark/>
          </w:tcPr>
          <w:p w14:paraId="114FC198" w14:textId="77777777" w:rsidR="00204F2B" w:rsidRPr="00204F2B" w:rsidRDefault="00204F2B" w:rsidP="00204F2B">
            <w:pPr>
              <w:jc w:val="right"/>
              <w:rPr>
                <w:rFonts w:cs="Arial"/>
                <w:color w:val="000000"/>
                <w:sz w:val="18"/>
                <w:szCs w:val="18"/>
              </w:rPr>
            </w:pPr>
            <w:r w:rsidRPr="00204F2B">
              <w:rPr>
                <w:rFonts w:cs="Arial"/>
                <w:color w:val="000000"/>
                <w:sz w:val="18"/>
                <w:szCs w:val="18"/>
              </w:rPr>
              <w:t>LYTTON_S</w:t>
            </w:r>
          </w:p>
        </w:tc>
        <w:tc>
          <w:tcPr>
            <w:tcW w:w="2440" w:type="dxa"/>
            <w:tcBorders>
              <w:top w:val="nil"/>
              <w:left w:val="nil"/>
              <w:bottom w:val="single" w:sz="8" w:space="0" w:color="auto"/>
              <w:right w:val="single" w:sz="8" w:space="0" w:color="auto"/>
            </w:tcBorders>
            <w:shd w:val="clear" w:color="auto" w:fill="auto"/>
            <w:noWrap/>
            <w:vAlign w:val="center"/>
            <w:hideMark/>
          </w:tcPr>
          <w:p w14:paraId="3BC2AB32" w14:textId="77777777" w:rsidR="00204F2B" w:rsidRPr="00204F2B" w:rsidRDefault="00204F2B" w:rsidP="00204F2B">
            <w:pPr>
              <w:jc w:val="right"/>
              <w:rPr>
                <w:rFonts w:cs="Arial"/>
                <w:color w:val="000000"/>
                <w:sz w:val="18"/>
                <w:szCs w:val="18"/>
              </w:rPr>
            </w:pPr>
            <w:r w:rsidRPr="00204F2B">
              <w:rPr>
                <w:rFonts w:cs="Arial"/>
                <w:color w:val="000000"/>
                <w:sz w:val="18"/>
                <w:szCs w:val="18"/>
              </w:rPr>
              <w:t>2</w:t>
            </w:r>
          </w:p>
        </w:tc>
      </w:tr>
      <w:tr w:rsidR="00204F2B" w:rsidRPr="00204F2B" w14:paraId="054C8786"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2E7F37A9" w14:textId="77777777" w:rsidR="00204F2B" w:rsidRPr="00204F2B" w:rsidRDefault="00204F2B" w:rsidP="00204F2B">
            <w:pPr>
              <w:jc w:val="right"/>
              <w:rPr>
                <w:rFonts w:cs="Arial"/>
                <w:color w:val="000000"/>
                <w:sz w:val="18"/>
                <w:szCs w:val="18"/>
              </w:rPr>
            </w:pPr>
            <w:r w:rsidRPr="00204F2B">
              <w:rPr>
                <w:rFonts w:cs="Arial"/>
                <w:color w:val="000000"/>
                <w:sz w:val="18"/>
                <w:szCs w:val="18"/>
              </w:rPr>
              <w:t>DAUSGAR5</w:t>
            </w:r>
          </w:p>
        </w:tc>
        <w:tc>
          <w:tcPr>
            <w:tcW w:w="1900" w:type="dxa"/>
            <w:tcBorders>
              <w:top w:val="nil"/>
              <w:left w:val="nil"/>
              <w:bottom w:val="single" w:sz="8" w:space="0" w:color="auto"/>
              <w:right w:val="single" w:sz="8" w:space="0" w:color="auto"/>
            </w:tcBorders>
            <w:shd w:val="clear" w:color="auto" w:fill="auto"/>
            <w:vAlign w:val="center"/>
            <w:hideMark/>
          </w:tcPr>
          <w:p w14:paraId="618712E1" w14:textId="77777777" w:rsidR="00204F2B" w:rsidRPr="00204F2B" w:rsidRDefault="00204F2B" w:rsidP="00204F2B">
            <w:pPr>
              <w:jc w:val="right"/>
              <w:rPr>
                <w:rFonts w:cs="Arial"/>
                <w:color w:val="000000"/>
                <w:sz w:val="18"/>
                <w:szCs w:val="18"/>
              </w:rPr>
            </w:pPr>
            <w:r w:rsidRPr="00204F2B">
              <w:rPr>
                <w:rFonts w:cs="Arial"/>
                <w:color w:val="000000"/>
                <w:sz w:val="18"/>
                <w:szCs w:val="18"/>
              </w:rPr>
              <w:t>CKT_1027_1</w:t>
            </w:r>
          </w:p>
        </w:tc>
        <w:tc>
          <w:tcPr>
            <w:tcW w:w="1180" w:type="dxa"/>
            <w:tcBorders>
              <w:top w:val="nil"/>
              <w:left w:val="nil"/>
              <w:bottom w:val="single" w:sz="8" w:space="0" w:color="auto"/>
              <w:right w:val="single" w:sz="8" w:space="0" w:color="auto"/>
            </w:tcBorders>
            <w:shd w:val="clear" w:color="auto" w:fill="auto"/>
            <w:noWrap/>
            <w:vAlign w:val="center"/>
            <w:hideMark/>
          </w:tcPr>
          <w:p w14:paraId="15EC1C54" w14:textId="77777777" w:rsidR="00204F2B" w:rsidRPr="00204F2B" w:rsidRDefault="00204F2B" w:rsidP="00204F2B">
            <w:pPr>
              <w:jc w:val="right"/>
              <w:rPr>
                <w:rFonts w:cs="Arial"/>
                <w:color w:val="000000"/>
                <w:sz w:val="18"/>
                <w:szCs w:val="18"/>
              </w:rPr>
            </w:pPr>
            <w:r w:rsidRPr="00204F2B">
              <w:rPr>
                <w:rFonts w:cs="Arial"/>
                <w:color w:val="000000"/>
                <w:sz w:val="18"/>
                <w:szCs w:val="18"/>
              </w:rPr>
              <w:t>DUNLAP</w:t>
            </w:r>
          </w:p>
        </w:tc>
        <w:tc>
          <w:tcPr>
            <w:tcW w:w="1140" w:type="dxa"/>
            <w:tcBorders>
              <w:top w:val="nil"/>
              <w:left w:val="nil"/>
              <w:bottom w:val="single" w:sz="8" w:space="0" w:color="auto"/>
              <w:right w:val="single" w:sz="8" w:space="0" w:color="auto"/>
            </w:tcBorders>
            <w:shd w:val="clear" w:color="auto" w:fill="auto"/>
            <w:noWrap/>
            <w:vAlign w:val="center"/>
            <w:hideMark/>
          </w:tcPr>
          <w:p w14:paraId="1E078D26" w14:textId="77777777" w:rsidR="00204F2B" w:rsidRPr="00204F2B" w:rsidRDefault="00204F2B" w:rsidP="00204F2B">
            <w:pPr>
              <w:jc w:val="right"/>
              <w:rPr>
                <w:rFonts w:cs="Arial"/>
                <w:color w:val="000000"/>
                <w:sz w:val="18"/>
                <w:szCs w:val="18"/>
              </w:rPr>
            </w:pPr>
            <w:r w:rsidRPr="00204F2B">
              <w:rPr>
                <w:rFonts w:cs="Arial"/>
                <w:color w:val="000000"/>
                <w:sz w:val="18"/>
                <w:szCs w:val="18"/>
              </w:rPr>
              <w:t>DECKER</w:t>
            </w:r>
          </w:p>
        </w:tc>
        <w:tc>
          <w:tcPr>
            <w:tcW w:w="2440" w:type="dxa"/>
            <w:tcBorders>
              <w:top w:val="nil"/>
              <w:left w:val="nil"/>
              <w:bottom w:val="single" w:sz="8" w:space="0" w:color="auto"/>
              <w:right w:val="single" w:sz="8" w:space="0" w:color="auto"/>
            </w:tcBorders>
            <w:shd w:val="clear" w:color="auto" w:fill="auto"/>
            <w:noWrap/>
            <w:vAlign w:val="center"/>
            <w:hideMark/>
          </w:tcPr>
          <w:p w14:paraId="22BE9AFC"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4BB9A8C5"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63F7C837" w14:textId="77777777" w:rsidR="00204F2B" w:rsidRPr="00204F2B" w:rsidRDefault="00204F2B" w:rsidP="00204F2B">
            <w:pPr>
              <w:jc w:val="right"/>
              <w:rPr>
                <w:rFonts w:cs="Arial"/>
                <w:color w:val="000000"/>
                <w:sz w:val="18"/>
                <w:szCs w:val="18"/>
              </w:rPr>
            </w:pPr>
            <w:r w:rsidRPr="00204F2B">
              <w:rPr>
                <w:rFonts w:cs="Arial"/>
                <w:color w:val="000000"/>
                <w:sz w:val="18"/>
                <w:szCs w:val="18"/>
              </w:rPr>
              <w:t>DAUSSND5</w:t>
            </w:r>
          </w:p>
        </w:tc>
        <w:tc>
          <w:tcPr>
            <w:tcW w:w="1900" w:type="dxa"/>
            <w:tcBorders>
              <w:top w:val="nil"/>
              <w:left w:val="nil"/>
              <w:bottom w:val="single" w:sz="8" w:space="0" w:color="auto"/>
              <w:right w:val="single" w:sz="8" w:space="0" w:color="auto"/>
            </w:tcBorders>
            <w:shd w:val="clear" w:color="auto" w:fill="auto"/>
            <w:vAlign w:val="center"/>
            <w:hideMark/>
          </w:tcPr>
          <w:p w14:paraId="33C8CA16" w14:textId="77777777" w:rsidR="00204F2B" w:rsidRPr="00204F2B" w:rsidRDefault="00204F2B" w:rsidP="00204F2B">
            <w:pPr>
              <w:jc w:val="right"/>
              <w:rPr>
                <w:rFonts w:cs="Arial"/>
                <w:color w:val="000000"/>
                <w:sz w:val="18"/>
                <w:szCs w:val="18"/>
              </w:rPr>
            </w:pPr>
            <w:r w:rsidRPr="00204F2B">
              <w:rPr>
                <w:rFonts w:cs="Arial"/>
                <w:color w:val="000000"/>
                <w:sz w:val="18"/>
                <w:szCs w:val="18"/>
              </w:rPr>
              <w:t>1661__B</w:t>
            </w:r>
          </w:p>
        </w:tc>
        <w:tc>
          <w:tcPr>
            <w:tcW w:w="1180" w:type="dxa"/>
            <w:tcBorders>
              <w:top w:val="nil"/>
              <w:left w:val="nil"/>
              <w:bottom w:val="single" w:sz="8" w:space="0" w:color="auto"/>
              <w:right w:val="single" w:sz="8" w:space="0" w:color="auto"/>
            </w:tcBorders>
            <w:shd w:val="clear" w:color="auto" w:fill="auto"/>
            <w:noWrap/>
            <w:vAlign w:val="center"/>
            <w:hideMark/>
          </w:tcPr>
          <w:p w14:paraId="38FD7B3E" w14:textId="77777777" w:rsidR="00204F2B" w:rsidRPr="00204F2B" w:rsidRDefault="00204F2B" w:rsidP="00204F2B">
            <w:pPr>
              <w:jc w:val="right"/>
              <w:rPr>
                <w:rFonts w:cs="Arial"/>
                <w:color w:val="000000"/>
                <w:sz w:val="18"/>
                <w:szCs w:val="18"/>
              </w:rPr>
            </w:pPr>
            <w:r w:rsidRPr="00204F2B">
              <w:rPr>
                <w:rFonts w:cs="Arial"/>
                <w:color w:val="000000"/>
                <w:sz w:val="18"/>
                <w:szCs w:val="18"/>
              </w:rPr>
              <w:t>HUTTO</w:t>
            </w:r>
          </w:p>
        </w:tc>
        <w:tc>
          <w:tcPr>
            <w:tcW w:w="1140" w:type="dxa"/>
            <w:tcBorders>
              <w:top w:val="nil"/>
              <w:left w:val="nil"/>
              <w:bottom w:val="single" w:sz="8" w:space="0" w:color="auto"/>
              <w:right w:val="single" w:sz="8" w:space="0" w:color="auto"/>
            </w:tcBorders>
            <w:shd w:val="clear" w:color="auto" w:fill="auto"/>
            <w:noWrap/>
            <w:vAlign w:val="center"/>
            <w:hideMark/>
          </w:tcPr>
          <w:p w14:paraId="6F6DDDC6" w14:textId="77777777" w:rsidR="00204F2B" w:rsidRPr="00204F2B" w:rsidRDefault="00204F2B" w:rsidP="00204F2B">
            <w:pPr>
              <w:jc w:val="right"/>
              <w:rPr>
                <w:rFonts w:cs="Arial"/>
                <w:color w:val="000000"/>
                <w:sz w:val="18"/>
                <w:szCs w:val="18"/>
              </w:rPr>
            </w:pPr>
            <w:r w:rsidRPr="00204F2B">
              <w:rPr>
                <w:rFonts w:cs="Arial"/>
                <w:color w:val="000000"/>
                <w:sz w:val="18"/>
                <w:szCs w:val="18"/>
              </w:rPr>
              <w:t>RRNES</w:t>
            </w:r>
          </w:p>
        </w:tc>
        <w:tc>
          <w:tcPr>
            <w:tcW w:w="2440" w:type="dxa"/>
            <w:tcBorders>
              <w:top w:val="nil"/>
              <w:left w:val="nil"/>
              <w:bottom w:val="single" w:sz="8" w:space="0" w:color="auto"/>
              <w:right w:val="single" w:sz="8" w:space="0" w:color="auto"/>
            </w:tcBorders>
            <w:shd w:val="clear" w:color="auto" w:fill="auto"/>
            <w:noWrap/>
            <w:vAlign w:val="center"/>
            <w:hideMark/>
          </w:tcPr>
          <w:p w14:paraId="64E1F67B"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204DAFF8"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2C8C7079" w14:textId="77777777" w:rsidR="00204F2B" w:rsidRPr="00204F2B" w:rsidRDefault="00204F2B" w:rsidP="00204F2B">
            <w:pPr>
              <w:jc w:val="right"/>
              <w:rPr>
                <w:rFonts w:cs="Arial"/>
                <w:color w:val="000000"/>
                <w:sz w:val="18"/>
                <w:szCs w:val="18"/>
              </w:rPr>
            </w:pPr>
            <w:r w:rsidRPr="00204F2B">
              <w:rPr>
                <w:rFonts w:cs="Arial"/>
                <w:color w:val="000000"/>
                <w:sz w:val="18"/>
                <w:szCs w:val="18"/>
              </w:rPr>
              <w:t>DDUNLOS5</w:t>
            </w:r>
          </w:p>
        </w:tc>
        <w:tc>
          <w:tcPr>
            <w:tcW w:w="1900" w:type="dxa"/>
            <w:tcBorders>
              <w:top w:val="nil"/>
              <w:left w:val="nil"/>
              <w:bottom w:val="single" w:sz="8" w:space="0" w:color="auto"/>
              <w:right w:val="single" w:sz="8" w:space="0" w:color="auto"/>
            </w:tcBorders>
            <w:shd w:val="clear" w:color="auto" w:fill="auto"/>
            <w:vAlign w:val="center"/>
            <w:hideMark/>
          </w:tcPr>
          <w:p w14:paraId="22C3A2CF" w14:textId="77777777" w:rsidR="00204F2B" w:rsidRPr="00204F2B" w:rsidRDefault="00204F2B" w:rsidP="00204F2B">
            <w:pPr>
              <w:jc w:val="right"/>
              <w:rPr>
                <w:rFonts w:cs="Arial"/>
                <w:color w:val="000000"/>
                <w:sz w:val="18"/>
                <w:szCs w:val="18"/>
              </w:rPr>
            </w:pPr>
            <w:r w:rsidRPr="00204F2B">
              <w:rPr>
                <w:rFonts w:cs="Arial"/>
                <w:color w:val="000000"/>
                <w:sz w:val="18"/>
                <w:szCs w:val="18"/>
              </w:rPr>
              <w:t>CKT_920_1</w:t>
            </w:r>
          </w:p>
        </w:tc>
        <w:tc>
          <w:tcPr>
            <w:tcW w:w="1180" w:type="dxa"/>
            <w:tcBorders>
              <w:top w:val="nil"/>
              <w:left w:val="nil"/>
              <w:bottom w:val="single" w:sz="8" w:space="0" w:color="auto"/>
              <w:right w:val="single" w:sz="8" w:space="0" w:color="auto"/>
            </w:tcBorders>
            <w:shd w:val="clear" w:color="auto" w:fill="auto"/>
            <w:noWrap/>
            <w:vAlign w:val="center"/>
            <w:hideMark/>
          </w:tcPr>
          <w:p w14:paraId="4649924D" w14:textId="77777777" w:rsidR="00204F2B" w:rsidRPr="00204F2B" w:rsidRDefault="00204F2B" w:rsidP="00204F2B">
            <w:pPr>
              <w:jc w:val="right"/>
              <w:rPr>
                <w:rFonts w:cs="Arial"/>
                <w:color w:val="000000"/>
                <w:sz w:val="18"/>
                <w:szCs w:val="18"/>
              </w:rPr>
            </w:pPr>
            <w:r w:rsidRPr="00204F2B">
              <w:rPr>
                <w:rFonts w:cs="Arial"/>
                <w:color w:val="000000"/>
                <w:sz w:val="18"/>
                <w:szCs w:val="18"/>
              </w:rPr>
              <w:t>AUSTRO</w:t>
            </w:r>
          </w:p>
        </w:tc>
        <w:tc>
          <w:tcPr>
            <w:tcW w:w="1140" w:type="dxa"/>
            <w:tcBorders>
              <w:top w:val="nil"/>
              <w:left w:val="nil"/>
              <w:bottom w:val="single" w:sz="8" w:space="0" w:color="auto"/>
              <w:right w:val="single" w:sz="8" w:space="0" w:color="auto"/>
            </w:tcBorders>
            <w:shd w:val="clear" w:color="auto" w:fill="auto"/>
            <w:noWrap/>
            <w:vAlign w:val="center"/>
            <w:hideMark/>
          </w:tcPr>
          <w:p w14:paraId="0F7E692B" w14:textId="77777777" w:rsidR="00204F2B" w:rsidRPr="00204F2B" w:rsidRDefault="00204F2B" w:rsidP="00204F2B">
            <w:pPr>
              <w:jc w:val="right"/>
              <w:rPr>
                <w:rFonts w:cs="Arial"/>
                <w:color w:val="000000"/>
                <w:sz w:val="18"/>
                <w:szCs w:val="18"/>
              </w:rPr>
            </w:pPr>
            <w:r w:rsidRPr="00204F2B">
              <w:rPr>
                <w:rFonts w:cs="Arial"/>
                <w:color w:val="000000"/>
                <w:sz w:val="18"/>
                <w:szCs w:val="18"/>
              </w:rPr>
              <w:t>DUNLAP</w:t>
            </w:r>
          </w:p>
        </w:tc>
        <w:tc>
          <w:tcPr>
            <w:tcW w:w="2440" w:type="dxa"/>
            <w:tcBorders>
              <w:top w:val="nil"/>
              <w:left w:val="nil"/>
              <w:bottom w:val="single" w:sz="8" w:space="0" w:color="auto"/>
              <w:right w:val="single" w:sz="8" w:space="0" w:color="auto"/>
            </w:tcBorders>
            <w:shd w:val="clear" w:color="auto" w:fill="auto"/>
            <w:noWrap/>
            <w:vAlign w:val="center"/>
            <w:hideMark/>
          </w:tcPr>
          <w:p w14:paraId="7F955E40"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186BEFAE"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5F64742A" w14:textId="77777777" w:rsidR="00204F2B" w:rsidRPr="00204F2B" w:rsidRDefault="00204F2B" w:rsidP="00204F2B">
            <w:pPr>
              <w:jc w:val="right"/>
              <w:rPr>
                <w:rFonts w:cs="Arial"/>
                <w:color w:val="000000"/>
                <w:sz w:val="18"/>
                <w:szCs w:val="18"/>
              </w:rPr>
            </w:pPr>
            <w:r w:rsidRPr="00204F2B">
              <w:rPr>
                <w:rFonts w:cs="Arial"/>
                <w:color w:val="000000"/>
                <w:sz w:val="18"/>
                <w:szCs w:val="18"/>
              </w:rPr>
              <w:t>DEMSHCK5</w:t>
            </w:r>
          </w:p>
        </w:tc>
        <w:tc>
          <w:tcPr>
            <w:tcW w:w="1900" w:type="dxa"/>
            <w:tcBorders>
              <w:top w:val="nil"/>
              <w:left w:val="nil"/>
              <w:bottom w:val="single" w:sz="8" w:space="0" w:color="auto"/>
              <w:right w:val="single" w:sz="8" w:space="0" w:color="auto"/>
            </w:tcBorders>
            <w:shd w:val="clear" w:color="auto" w:fill="auto"/>
            <w:vAlign w:val="center"/>
            <w:hideMark/>
          </w:tcPr>
          <w:p w14:paraId="2BC95C81" w14:textId="77777777" w:rsidR="00204F2B" w:rsidRPr="00204F2B" w:rsidRDefault="00204F2B" w:rsidP="00204F2B">
            <w:pPr>
              <w:jc w:val="right"/>
              <w:rPr>
                <w:rFonts w:cs="Arial"/>
                <w:color w:val="000000"/>
                <w:sz w:val="18"/>
                <w:szCs w:val="18"/>
              </w:rPr>
            </w:pPr>
            <w:r w:rsidRPr="00204F2B">
              <w:rPr>
                <w:rFonts w:cs="Arial"/>
                <w:color w:val="000000"/>
                <w:sz w:val="18"/>
                <w:szCs w:val="18"/>
              </w:rPr>
              <w:t>6185__A</w:t>
            </w:r>
          </w:p>
        </w:tc>
        <w:tc>
          <w:tcPr>
            <w:tcW w:w="1180" w:type="dxa"/>
            <w:tcBorders>
              <w:top w:val="nil"/>
              <w:left w:val="nil"/>
              <w:bottom w:val="single" w:sz="8" w:space="0" w:color="auto"/>
              <w:right w:val="single" w:sz="8" w:space="0" w:color="auto"/>
            </w:tcBorders>
            <w:shd w:val="clear" w:color="auto" w:fill="auto"/>
            <w:noWrap/>
            <w:vAlign w:val="center"/>
            <w:hideMark/>
          </w:tcPr>
          <w:p w14:paraId="66EE9442" w14:textId="77777777" w:rsidR="00204F2B" w:rsidRPr="00204F2B" w:rsidRDefault="00204F2B" w:rsidP="00204F2B">
            <w:pPr>
              <w:jc w:val="right"/>
              <w:rPr>
                <w:rFonts w:cs="Arial"/>
                <w:color w:val="000000"/>
                <w:sz w:val="18"/>
                <w:szCs w:val="18"/>
              </w:rPr>
            </w:pPr>
            <w:r w:rsidRPr="00204F2B">
              <w:rPr>
                <w:rFonts w:cs="Arial"/>
                <w:color w:val="000000"/>
                <w:sz w:val="18"/>
                <w:szCs w:val="18"/>
              </w:rPr>
              <w:t>CMTSW</w:t>
            </w:r>
          </w:p>
        </w:tc>
        <w:tc>
          <w:tcPr>
            <w:tcW w:w="1140" w:type="dxa"/>
            <w:tcBorders>
              <w:top w:val="nil"/>
              <w:left w:val="nil"/>
              <w:bottom w:val="single" w:sz="8" w:space="0" w:color="auto"/>
              <w:right w:val="single" w:sz="8" w:space="0" w:color="auto"/>
            </w:tcBorders>
            <w:shd w:val="clear" w:color="auto" w:fill="auto"/>
            <w:noWrap/>
            <w:vAlign w:val="center"/>
            <w:hideMark/>
          </w:tcPr>
          <w:p w14:paraId="69BA882F" w14:textId="77777777" w:rsidR="00204F2B" w:rsidRPr="00204F2B" w:rsidRDefault="00204F2B" w:rsidP="00204F2B">
            <w:pPr>
              <w:jc w:val="right"/>
              <w:rPr>
                <w:rFonts w:cs="Arial"/>
                <w:color w:val="000000"/>
                <w:sz w:val="18"/>
                <w:szCs w:val="18"/>
              </w:rPr>
            </w:pPr>
            <w:r w:rsidRPr="00204F2B">
              <w:rPr>
                <w:rFonts w:cs="Arial"/>
                <w:color w:val="000000"/>
                <w:sz w:val="18"/>
                <w:szCs w:val="18"/>
              </w:rPr>
              <w:t>WSTHL</w:t>
            </w:r>
          </w:p>
        </w:tc>
        <w:tc>
          <w:tcPr>
            <w:tcW w:w="2440" w:type="dxa"/>
            <w:tcBorders>
              <w:top w:val="nil"/>
              <w:left w:val="nil"/>
              <w:bottom w:val="single" w:sz="8" w:space="0" w:color="auto"/>
              <w:right w:val="single" w:sz="8" w:space="0" w:color="auto"/>
            </w:tcBorders>
            <w:shd w:val="clear" w:color="auto" w:fill="auto"/>
            <w:noWrap/>
            <w:vAlign w:val="center"/>
            <w:hideMark/>
          </w:tcPr>
          <w:p w14:paraId="3407559B"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51600DAE"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7FD6ADEA" w14:textId="77777777" w:rsidR="00204F2B" w:rsidRPr="00204F2B" w:rsidRDefault="00204F2B" w:rsidP="00204F2B">
            <w:pPr>
              <w:jc w:val="right"/>
              <w:rPr>
                <w:rFonts w:cs="Arial"/>
                <w:color w:val="000000"/>
                <w:sz w:val="18"/>
                <w:szCs w:val="18"/>
              </w:rPr>
            </w:pPr>
            <w:r w:rsidRPr="00204F2B">
              <w:rPr>
                <w:rFonts w:cs="Arial"/>
                <w:color w:val="000000"/>
                <w:sz w:val="18"/>
                <w:szCs w:val="18"/>
              </w:rPr>
              <w:t>DGABBEL8</w:t>
            </w:r>
          </w:p>
        </w:tc>
        <w:tc>
          <w:tcPr>
            <w:tcW w:w="1900" w:type="dxa"/>
            <w:tcBorders>
              <w:top w:val="nil"/>
              <w:left w:val="nil"/>
              <w:bottom w:val="single" w:sz="8" w:space="0" w:color="auto"/>
              <w:right w:val="single" w:sz="8" w:space="0" w:color="auto"/>
            </w:tcBorders>
            <w:shd w:val="clear" w:color="auto" w:fill="auto"/>
            <w:vAlign w:val="center"/>
            <w:hideMark/>
          </w:tcPr>
          <w:p w14:paraId="69DAE3B0" w14:textId="77777777" w:rsidR="00204F2B" w:rsidRPr="00204F2B" w:rsidRDefault="00204F2B" w:rsidP="00204F2B">
            <w:pPr>
              <w:jc w:val="right"/>
              <w:rPr>
                <w:rFonts w:cs="Arial"/>
                <w:color w:val="000000"/>
                <w:sz w:val="18"/>
                <w:szCs w:val="18"/>
              </w:rPr>
            </w:pPr>
            <w:r w:rsidRPr="00204F2B">
              <w:rPr>
                <w:rFonts w:cs="Arial"/>
                <w:color w:val="000000"/>
                <w:sz w:val="18"/>
                <w:szCs w:val="18"/>
              </w:rPr>
              <w:t>1661__B</w:t>
            </w:r>
          </w:p>
        </w:tc>
        <w:tc>
          <w:tcPr>
            <w:tcW w:w="1180" w:type="dxa"/>
            <w:tcBorders>
              <w:top w:val="nil"/>
              <w:left w:val="nil"/>
              <w:bottom w:val="single" w:sz="8" w:space="0" w:color="auto"/>
              <w:right w:val="single" w:sz="8" w:space="0" w:color="auto"/>
            </w:tcBorders>
            <w:shd w:val="clear" w:color="auto" w:fill="auto"/>
            <w:noWrap/>
            <w:vAlign w:val="center"/>
            <w:hideMark/>
          </w:tcPr>
          <w:p w14:paraId="0D5DD68B" w14:textId="77777777" w:rsidR="00204F2B" w:rsidRPr="00204F2B" w:rsidRDefault="00204F2B" w:rsidP="00204F2B">
            <w:pPr>
              <w:jc w:val="right"/>
              <w:rPr>
                <w:rFonts w:cs="Arial"/>
                <w:color w:val="000000"/>
                <w:sz w:val="18"/>
                <w:szCs w:val="18"/>
              </w:rPr>
            </w:pPr>
            <w:r w:rsidRPr="00204F2B">
              <w:rPr>
                <w:rFonts w:cs="Arial"/>
                <w:color w:val="000000"/>
                <w:sz w:val="18"/>
                <w:szCs w:val="18"/>
              </w:rPr>
              <w:t>HUTTO</w:t>
            </w:r>
          </w:p>
        </w:tc>
        <w:tc>
          <w:tcPr>
            <w:tcW w:w="1140" w:type="dxa"/>
            <w:tcBorders>
              <w:top w:val="nil"/>
              <w:left w:val="nil"/>
              <w:bottom w:val="single" w:sz="8" w:space="0" w:color="auto"/>
              <w:right w:val="single" w:sz="8" w:space="0" w:color="auto"/>
            </w:tcBorders>
            <w:shd w:val="clear" w:color="auto" w:fill="auto"/>
            <w:noWrap/>
            <w:vAlign w:val="center"/>
            <w:hideMark/>
          </w:tcPr>
          <w:p w14:paraId="63FC52C8" w14:textId="77777777" w:rsidR="00204F2B" w:rsidRPr="00204F2B" w:rsidRDefault="00204F2B" w:rsidP="00204F2B">
            <w:pPr>
              <w:jc w:val="right"/>
              <w:rPr>
                <w:rFonts w:cs="Arial"/>
                <w:color w:val="000000"/>
                <w:sz w:val="18"/>
                <w:szCs w:val="18"/>
              </w:rPr>
            </w:pPr>
            <w:r w:rsidRPr="00204F2B">
              <w:rPr>
                <w:rFonts w:cs="Arial"/>
                <w:color w:val="000000"/>
                <w:sz w:val="18"/>
                <w:szCs w:val="18"/>
              </w:rPr>
              <w:t>RRNES</w:t>
            </w:r>
          </w:p>
        </w:tc>
        <w:tc>
          <w:tcPr>
            <w:tcW w:w="2440" w:type="dxa"/>
            <w:tcBorders>
              <w:top w:val="nil"/>
              <w:left w:val="nil"/>
              <w:bottom w:val="single" w:sz="8" w:space="0" w:color="auto"/>
              <w:right w:val="single" w:sz="8" w:space="0" w:color="auto"/>
            </w:tcBorders>
            <w:shd w:val="clear" w:color="auto" w:fill="auto"/>
            <w:noWrap/>
            <w:vAlign w:val="center"/>
            <w:hideMark/>
          </w:tcPr>
          <w:p w14:paraId="6200BD03"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71F3FDDA"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6CF9B422" w14:textId="77777777" w:rsidR="00204F2B" w:rsidRPr="00204F2B" w:rsidRDefault="00204F2B" w:rsidP="00204F2B">
            <w:pPr>
              <w:jc w:val="right"/>
              <w:rPr>
                <w:rFonts w:cs="Arial"/>
                <w:color w:val="000000"/>
                <w:sz w:val="18"/>
                <w:szCs w:val="18"/>
              </w:rPr>
            </w:pPr>
            <w:r w:rsidRPr="00204F2B">
              <w:rPr>
                <w:rFonts w:cs="Arial"/>
                <w:color w:val="000000"/>
                <w:sz w:val="18"/>
                <w:szCs w:val="18"/>
              </w:rPr>
              <w:t>DGIBSNG5</w:t>
            </w:r>
          </w:p>
        </w:tc>
        <w:tc>
          <w:tcPr>
            <w:tcW w:w="1900" w:type="dxa"/>
            <w:tcBorders>
              <w:top w:val="nil"/>
              <w:left w:val="nil"/>
              <w:bottom w:val="single" w:sz="8" w:space="0" w:color="auto"/>
              <w:right w:val="single" w:sz="8" w:space="0" w:color="auto"/>
            </w:tcBorders>
            <w:shd w:val="clear" w:color="auto" w:fill="auto"/>
            <w:vAlign w:val="center"/>
            <w:hideMark/>
          </w:tcPr>
          <w:p w14:paraId="42807A15" w14:textId="77777777" w:rsidR="00204F2B" w:rsidRPr="00204F2B" w:rsidRDefault="00204F2B" w:rsidP="00204F2B">
            <w:pPr>
              <w:jc w:val="right"/>
              <w:rPr>
                <w:rFonts w:cs="Arial"/>
                <w:color w:val="000000"/>
                <w:sz w:val="18"/>
                <w:szCs w:val="18"/>
              </w:rPr>
            </w:pPr>
            <w:r w:rsidRPr="00204F2B">
              <w:rPr>
                <w:rFonts w:cs="Arial"/>
                <w:color w:val="000000"/>
                <w:sz w:val="18"/>
                <w:szCs w:val="18"/>
              </w:rPr>
              <w:t>260_A_1</w:t>
            </w:r>
          </w:p>
        </w:tc>
        <w:tc>
          <w:tcPr>
            <w:tcW w:w="1180" w:type="dxa"/>
            <w:tcBorders>
              <w:top w:val="nil"/>
              <w:left w:val="nil"/>
              <w:bottom w:val="single" w:sz="8" w:space="0" w:color="auto"/>
              <w:right w:val="single" w:sz="8" w:space="0" w:color="auto"/>
            </w:tcBorders>
            <w:shd w:val="clear" w:color="auto" w:fill="auto"/>
            <w:noWrap/>
            <w:vAlign w:val="center"/>
            <w:hideMark/>
          </w:tcPr>
          <w:p w14:paraId="55D849AD" w14:textId="77777777" w:rsidR="00204F2B" w:rsidRPr="00204F2B" w:rsidRDefault="00204F2B" w:rsidP="00204F2B">
            <w:pPr>
              <w:jc w:val="right"/>
              <w:rPr>
                <w:rFonts w:cs="Arial"/>
                <w:color w:val="000000"/>
                <w:sz w:val="18"/>
                <w:szCs w:val="18"/>
              </w:rPr>
            </w:pPr>
            <w:r w:rsidRPr="00204F2B">
              <w:rPr>
                <w:rFonts w:cs="Arial"/>
                <w:color w:val="000000"/>
                <w:sz w:val="18"/>
                <w:szCs w:val="18"/>
              </w:rPr>
              <w:t>JEWET</w:t>
            </w:r>
          </w:p>
        </w:tc>
        <w:tc>
          <w:tcPr>
            <w:tcW w:w="1140" w:type="dxa"/>
            <w:tcBorders>
              <w:top w:val="nil"/>
              <w:left w:val="nil"/>
              <w:bottom w:val="single" w:sz="8" w:space="0" w:color="auto"/>
              <w:right w:val="single" w:sz="8" w:space="0" w:color="auto"/>
            </w:tcBorders>
            <w:shd w:val="clear" w:color="auto" w:fill="auto"/>
            <w:noWrap/>
            <w:vAlign w:val="center"/>
            <w:hideMark/>
          </w:tcPr>
          <w:p w14:paraId="658F47B7" w14:textId="77777777" w:rsidR="00204F2B" w:rsidRPr="00204F2B" w:rsidRDefault="00204F2B" w:rsidP="00204F2B">
            <w:pPr>
              <w:jc w:val="right"/>
              <w:rPr>
                <w:rFonts w:cs="Arial"/>
                <w:color w:val="000000"/>
                <w:sz w:val="18"/>
                <w:szCs w:val="18"/>
              </w:rPr>
            </w:pPr>
            <w:r w:rsidRPr="00204F2B">
              <w:rPr>
                <w:rFonts w:cs="Arial"/>
                <w:color w:val="000000"/>
                <w:sz w:val="18"/>
                <w:szCs w:val="18"/>
              </w:rPr>
              <w:t>SNG</w:t>
            </w:r>
          </w:p>
        </w:tc>
        <w:tc>
          <w:tcPr>
            <w:tcW w:w="2440" w:type="dxa"/>
            <w:tcBorders>
              <w:top w:val="nil"/>
              <w:left w:val="nil"/>
              <w:bottom w:val="single" w:sz="8" w:space="0" w:color="auto"/>
              <w:right w:val="single" w:sz="8" w:space="0" w:color="auto"/>
            </w:tcBorders>
            <w:shd w:val="clear" w:color="auto" w:fill="auto"/>
            <w:noWrap/>
            <w:vAlign w:val="center"/>
            <w:hideMark/>
          </w:tcPr>
          <w:p w14:paraId="44BF1777"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509B2232"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385E9B4B" w14:textId="77777777" w:rsidR="00204F2B" w:rsidRPr="00204F2B" w:rsidRDefault="00204F2B" w:rsidP="00204F2B">
            <w:pPr>
              <w:jc w:val="right"/>
              <w:rPr>
                <w:rFonts w:cs="Arial"/>
                <w:color w:val="000000"/>
                <w:sz w:val="18"/>
                <w:szCs w:val="18"/>
              </w:rPr>
            </w:pPr>
            <w:r w:rsidRPr="00204F2B">
              <w:rPr>
                <w:rFonts w:cs="Arial"/>
                <w:color w:val="000000"/>
                <w:sz w:val="18"/>
                <w:szCs w:val="18"/>
              </w:rPr>
              <w:t>DHCKRNK5</w:t>
            </w:r>
          </w:p>
        </w:tc>
        <w:tc>
          <w:tcPr>
            <w:tcW w:w="1900" w:type="dxa"/>
            <w:tcBorders>
              <w:top w:val="nil"/>
              <w:left w:val="nil"/>
              <w:bottom w:val="single" w:sz="8" w:space="0" w:color="auto"/>
              <w:right w:val="single" w:sz="8" w:space="0" w:color="auto"/>
            </w:tcBorders>
            <w:shd w:val="clear" w:color="auto" w:fill="auto"/>
            <w:vAlign w:val="center"/>
            <w:hideMark/>
          </w:tcPr>
          <w:p w14:paraId="207852E8" w14:textId="77777777" w:rsidR="00204F2B" w:rsidRPr="00204F2B" w:rsidRDefault="00204F2B" w:rsidP="00204F2B">
            <w:pPr>
              <w:jc w:val="right"/>
              <w:rPr>
                <w:rFonts w:cs="Arial"/>
                <w:color w:val="000000"/>
                <w:sz w:val="18"/>
                <w:szCs w:val="18"/>
              </w:rPr>
            </w:pPr>
            <w:r w:rsidRPr="00204F2B">
              <w:rPr>
                <w:rFonts w:cs="Arial"/>
                <w:color w:val="000000"/>
                <w:sz w:val="18"/>
                <w:szCs w:val="18"/>
              </w:rPr>
              <w:t>EMSES_AX2H</w:t>
            </w:r>
          </w:p>
        </w:tc>
        <w:tc>
          <w:tcPr>
            <w:tcW w:w="1180" w:type="dxa"/>
            <w:tcBorders>
              <w:top w:val="nil"/>
              <w:left w:val="nil"/>
              <w:bottom w:val="single" w:sz="8" w:space="0" w:color="auto"/>
              <w:right w:val="single" w:sz="8" w:space="0" w:color="auto"/>
            </w:tcBorders>
            <w:shd w:val="clear" w:color="auto" w:fill="auto"/>
            <w:noWrap/>
            <w:vAlign w:val="center"/>
            <w:hideMark/>
          </w:tcPr>
          <w:p w14:paraId="43114CC6" w14:textId="77777777" w:rsidR="00204F2B" w:rsidRPr="00204F2B" w:rsidRDefault="00204F2B" w:rsidP="00204F2B">
            <w:pPr>
              <w:jc w:val="right"/>
              <w:rPr>
                <w:rFonts w:cs="Arial"/>
                <w:color w:val="000000"/>
                <w:sz w:val="18"/>
                <w:szCs w:val="18"/>
              </w:rPr>
            </w:pPr>
            <w:r w:rsidRPr="00204F2B">
              <w:rPr>
                <w:rFonts w:cs="Arial"/>
                <w:color w:val="000000"/>
                <w:sz w:val="18"/>
                <w:szCs w:val="18"/>
              </w:rPr>
              <w:t>EMSES</w:t>
            </w:r>
          </w:p>
        </w:tc>
        <w:tc>
          <w:tcPr>
            <w:tcW w:w="1140" w:type="dxa"/>
            <w:tcBorders>
              <w:top w:val="nil"/>
              <w:left w:val="nil"/>
              <w:bottom w:val="single" w:sz="8" w:space="0" w:color="auto"/>
              <w:right w:val="single" w:sz="8" w:space="0" w:color="auto"/>
            </w:tcBorders>
            <w:shd w:val="clear" w:color="auto" w:fill="auto"/>
            <w:noWrap/>
            <w:vAlign w:val="center"/>
            <w:hideMark/>
          </w:tcPr>
          <w:p w14:paraId="09BB0E24" w14:textId="77777777" w:rsidR="00204F2B" w:rsidRPr="00204F2B" w:rsidRDefault="00204F2B" w:rsidP="00204F2B">
            <w:pPr>
              <w:jc w:val="right"/>
              <w:rPr>
                <w:rFonts w:cs="Arial"/>
                <w:color w:val="000000"/>
                <w:sz w:val="18"/>
                <w:szCs w:val="18"/>
              </w:rPr>
            </w:pPr>
            <w:r w:rsidRPr="00204F2B">
              <w:rPr>
                <w:rFonts w:cs="Arial"/>
                <w:color w:val="000000"/>
                <w:sz w:val="18"/>
                <w:szCs w:val="18"/>
              </w:rPr>
              <w:t>EMSES</w:t>
            </w:r>
          </w:p>
        </w:tc>
        <w:tc>
          <w:tcPr>
            <w:tcW w:w="2440" w:type="dxa"/>
            <w:tcBorders>
              <w:top w:val="nil"/>
              <w:left w:val="nil"/>
              <w:bottom w:val="single" w:sz="8" w:space="0" w:color="auto"/>
              <w:right w:val="single" w:sz="8" w:space="0" w:color="auto"/>
            </w:tcBorders>
            <w:shd w:val="clear" w:color="auto" w:fill="auto"/>
            <w:noWrap/>
            <w:vAlign w:val="center"/>
            <w:hideMark/>
          </w:tcPr>
          <w:p w14:paraId="681A361F"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1AA30A4A"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6A7BB752" w14:textId="77777777" w:rsidR="00204F2B" w:rsidRPr="00204F2B" w:rsidRDefault="00204F2B" w:rsidP="00204F2B">
            <w:pPr>
              <w:jc w:val="right"/>
              <w:rPr>
                <w:rFonts w:cs="Arial"/>
                <w:color w:val="000000"/>
                <w:sz w:val="18"/>
                <w:szCs w:val="18"/>
              </w:rPr>
            </w:pPr>
            <w:r w:rsidRPr="00204F2B">
              <w:rPr>
                <w:rFonts w:cs="Arial"/>
                <w:color w:val="000000"/>
                <w:sz w:val="18"/>
                <w:szCs w:val="18"/>
              </w:rPr>
              <w:t>DHUTGAB8</w:t>
            </w:r>
          </w:p>
        </w:tc>
        <w:tc>
          <w:tcPr>
            <w:tcW w:w="1900" w:type="dxa"/>
            <w:tcBorders>
              <w:top w:val="nil"/>
              <w:left w:val="nil"/>
              <w:bottom w:val="single" w:sz="8" w:space="0" w:color="auto"/>
              <w:right w:val="single" w:sz="8" w:space="0" w:color="auto"/>
            </w:tcBorders>
            <w:shd w:val="clear" w:color="auto" w:fill="auto"/>
            <w:vAlign w:val="center"/>
            <w:hideMark/>
          </w:tcPr>
          <w:p w14:paraId="2734B8DB" w14:textId="77777777" w:rsidR="00204F2B" w:rsidRPr="00204F2B" w:rsidRDefault="00204F2B" w:rsidP="00204F2B">
            <w:pPr>
              <w:jc w:val="right"/>
              <w:rPr>
                <w:rFonts w:cs="Arial"/>
                <w:color w:val="000000"/>
                <w:sz w:val="18"/>
                <w:szCs w:val="18"/>
              </w:rPr>
            </w:pPr>
            <w:r w:rsidRPr="00204F2B">
              <w:rPr>
                <w:rFonts w:cs="Arial"/>
                <w:color w:val="000000"/>
                <w:sz w:val="18"/>
                <w:szCs w:val="18"/>
              </w:rPr>
              <w:t>211T147_1</w:t>
            </w:r>
          </w:p>
        </w:tc>
        <w:tc>
          <w:tcPr>
            <w:tcW w:w="1180" w:type="dxa"/>
            <w:tcBorders>
              <w:top w:val="nil"/>
              <w:left w:val="nil"/>
              <w:bottom w:val="single" w:sz="8" w:space="0" w:color="auto"/>
              <w:right w:val="single" w:sz="8" w:space="0" w:color="auto"/>
            </w:tcBorders>
            <w:shd w:val="clear" w:color="auto" w:fill="auto"/>
            <w:noWrap/>
            <w:vAlign w:val="center"/>
            <w:hideMark/>
          </w:tcPr>
          <w:p w14:paraId="2CA46AE6" w14:textId="77777777" w:rsidR="00204F2B" w:rsidRPr="00204F2B" w:rsidRDefault="00204F2B" w:rsidP="00204F2B">
            <w:pPr>
              <w:jc w:val="right"/>
              <w:rPr>
                <w:rFonts w:cs="Arial"/>
                <w:color w:val="000000"/>
                <w:sz w:val="18"/>
                <w:szCs w:val="18"/>
              </w:rPr>
            </w:pPr>
            <w:r w:rsidRPr="00204F2B">
              <w:rPr>
                <w:rFonts w:cs="Arial"/>
                <w:color w:val="000000"/>
                <w:sz w:val="18"/>
                <w:szCs w:val="18"/>
              </w:rPr>
              <w:t>GILLCR</w:t>
            </w:r>
          </w:p>
        </w:tc>
        <w:tc>
          <w:tcPr>
            <w:tcW w:w="1140" w:type="dxa"/>
            <w:tcBorders>
              <w:top w:val="nil"/>
              <w:left w:val="nil"/>
              <w:bottom w:val="single" w:sz="8" w:space="0" w:color="auto"/>
              <w:right w:val="single" w:sz="8" w:space="0" w:color="auto"/>
            </w:tcBorders>
            <w:shd w:val="clear" w:color="auto" w:fill="auto"/>
            <w:noWrap/>
            <w:vAlign w:val="center"/>
            <w:hideMark/>
          </w:tcPr>
          <w:p w14:paraId="3AA5BC04" w14:textId="77777777" w:rsidR="00204F2B" w:rsidRPr="00204F2B" w:rsidRDefault="00204F2B" w:rsidP="00204F2B">
            <w:pPr>
              <w:jc w:val="right"/>
              <w:rPr>
                <w:rFonts w:cs="Arial"/>
                <w:color w:val="000000"/>
                <w:sz w:val="18"/>
                <w:szCs w:val="18"/>
              </w:rPr>
            </w:pPr>
            <w:r w:rsidRPr="00204F2B">
              <w:rPr>
                <w:rFonts w:cs="Arial"/>
                <w:color w:val="000000"/>
                <w:sz w:val="18"/>
                <w:szCs w:val="18"/>
              </w:rPr>
              <w:t>MCNEIL_</w:t>
            </w:r>
          </w:p>
        </w:tc>
        <w:tc>
          <w:tcPr>
            <w:tcW w:w="2440" w:type="dxa"/>
            <w:tcBorders>
              <w:top w:val="nil"/>
              <w:left w:val="nil"/>
              <w:bottom w:val="single" w:sz="8" w:space="0" w:color="auto"/>
              <w:right w:val="single" w:sz="8" w:space="0" w:color="auto"/>
            </w:tcBorders>
            <w:shd w:val="clear" w:color="auto" w:fill="auto"/>
            <w:noWrap/>
            <w:vAlign w:val="center"/>
            <w:hideMark/>
          </w:tcPr>
          <w:p w14:paraId="032AC3B8"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3C11C4B6"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7BCE854F" w14:textId="77777777" w:rsidR="00204F2B" w:rsidRPr="00204F2B" w:rsidRDefault="00204F2B" w:rsidP="00204F2B">
            <w:pPr>
              <w:jc w:val="right"/>
              <w:rPr>
                <w:rFonts w:cs="Arial"/>
                <w:color w:val="000000"/>
                <w:sz w:val="18"/>
                <w:szCs w:val="18"/>
              </w:rPr>
            </w:pPr>
            <w:r w:rsidRPr="00204F2B">
              <w:rPr>
                <w:rFonts w:cs="Arial"/>
                <w:color w:val="000000"/>
                <w:sz w:val="18"/>
                <w:szCs w:val="18"/>
              </w:rPr>
              <w:t>DLWSRNK5</w:t>
            </w:r>
          </w:p>
        </w:tc>
        <w:tc>
          <w:tcPr>
            <w:tcW w:w="1900" w:type="dxa"/>
            <w:tcBorders>
              <w:top w:val="nil"/>
              <w:left w:val="nil"/>
              <w:bottom w:val="single" w:sz="8" w:space="0" w:color="auto"/>
              <w:right w:val="single" w:sz="8" w:space="0" w:color="auto"/>
            </w:tcBorders>
            <w:shd w:val="clear" w:color="auto" w:fill="auto"/>
            <w:vAlign w:val="center"/>
            <w:hideMark/>
          </w:tcPr>
          <w:p w14:paraId="3CDD2308" w14:textId="77777777" w:rsidR="00204F2B" w:rsidRPr="00204F2B" w:rsidRDefault="00204F2B" w:rsidP="00204F2B">
            <w:pPr>
              <w:jc w:val="right"/>
              <w:rPr>
                <w:rFonts w:cs="Arial"/>
                <w:color w:val="000000"/>
                <w:sz w:val="18"/>
                <w:szCs w:val="18"/>
              </w:rPr>
            </w:pPr>
            <w:r w:rsidRPr="00204F2B">
              <w:rPr>
                <w:rFonts w:cs="Arial"/>
                <w:color w:val="000000"/>
                <w:sz w:val="18"/>
                <w:szCs w:val="18"/>
              </w:rPr>
              <w:t>1060__F</w:t>
            </w:r>
          </w:p>
        </w:tc>
        <w:tc>
          <w:tcPr>
            <w:tcW w:w="1180" w:type="dxa"/>
            <w:tcBorders>
              <w:top w:val="nil"/>
              <w:left w:val="nil"/>
              <w:bottom w:val="single" w:sz="8" w:space="0" w:color="auto"/>
              <w:right w:val="single" w:sz="8" w:space="0" w:color="auto"/>
            </w:tcBorders>
            <w:shd w:val="clear" w:color="auto" w:fill="auto"/>
            <w:noWrap/>
            <w:vAlign w:val="center"/>
            <w:hideMark/>
          </w:tcPr>
          <w:p w14:paraId="0A95C326" w14:textId="77777777" w:rsidR="00204F2B" w:rsidRPr="00204F2B" w:rsidRDefault="00204F2B" w:rsidP="00204F2B">
            <w:pPr>
              <w:jc w:val="right"/>
              <w:rPr>
                <w:rFonts w:cs="Arial"/>
                <w:color w:val="000000"/>
                <w:sz w:val="18"/>
                <w:szCs w:val="18"/>
              </w:rPr>
            </w:pPr>
            <w:r w:rsidRPr="00204F2B">
              <w:rPr>
                <w:rFonts w:cs="Arial"/>
                <w:color w:val="000000"/>
                <w:sz w:val="18"/>
                <w:szCs w:val="18"/>
              </w:rPr>
              <w:t>RNKSW</w:t>
            </w:r>
          </w:p>
        </w:tc>
        <w:tc>
          <w:tcPr>
            <w:tcW w:w="1140" w:type="dxa"/>
            <w:tcBorders>
              <w:top w:val="nil"/>
              <w:left w:val="nil"/>
              <w:bottom w:val="single" w:sz="8" w:space="0" w:color="auto"/>
              <w:right w:val="single" w:sz="8" w:space="0" w:color="auto"/>
            </w:tcBorders>
            <w:shd w:val="clear" w:color="auto" w:fill="auto"/>
            <w:noWrap/>
            <w:vAlign w:val="center"/>
            <w:hideMark/>
          </w:tcPr>
          <w:p w14:paraId="2E6C4918" w14:textId="77777777" w:rsidR="00204F2B" w:rsidRPr="00204F2B" w:rsidRDefault="00204F2B" w:rsidP="00204F2B">
            <w:pPr>
              <w:jc w:val="right"/>
              <w:rPr>
                <w:rFonts w:cs="Arial"/>
                <w:color w:val="000000"/>
                <w:sz w:val="18"/>
                <w:szCs w:val="18"/>
              </w:rPr>
            </w:pPr>
            <w:r w:rsidRPr="00204F2B">
              <w:rPr>
                <w:rFonts w:cs="Arial"/>
                <w:color w:val="000000"/>
                <w:sz w:val="18"/>
                <w:szCs w:val="18"/>
              </w:rPr>
              <w:t>MCPHERSN</w:t>
            </w:r>
          </w:p>
        </w:tc>
        <w:tc>
          <w:tcPr>
            <w:tcW w:w="2440" w:type="dxa"/>
            <w:tcBorders>
              <w:top w:val="nil"/>
              <w:left w:val="nil"/>
              <w:bottom w:val="single" w:sz="8" w:space="0" w:color="auto"/>
              <w:right w:val="single" w:sz="8" w:space="0" w:color="auto"/>
            </w:tcBorders>
            <w:shd w:val="clear" w:color="auto" w:fill="auto"/>
            <w:noWrap/>
            <w:vAlign w:val="center"/>
            <w:hideMark/>
          </w:tcPr>
          <w:p w14:paraId="0B3CF1B8"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545836E5"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10B43BAF" w14:textId="77777777" w:rsidR="00204F2B" w:rsidRPr="00204F2B" w:rsidRDefault="00204F2B" w:rsidP="00204F2B">
            <w:pPr>
              <w:jc w:val="right"/>
              <w:rPr>
                <w:rFonts w:cs="Arial"/>
                <w:color w:val="000000"/>
                <w:sz w:val="18"/>
                <w:szCs w:val="18"/>
              </w:rPr>
            </w:pPr>
            <w:r w:rsidRPr="00204F2B">
              <w:rPr>
                <w:rFonts w:cs="Arial"/>
                <w:color w:val="000000"/>
                <w:sz w:val="18"/>
                <w:szCs w:val="18"/>
              </w:rPr>
              <w:t>DMARZOR5</w:t>
            </w:r>
          </w:p>
        </w:tc>
        <w:tc>
          <w:tcPr>
            <w:tcW w:w="1900" w:type="dxa"/>
            <w:tcBorders>
              <w:top w:val="nil"/>
              <w:left w:val="nil"/>
              <w:bottom w:val="single" w:sz="8" w:space="0" w:color="auto"/>
              <w:right w:val="single" w:sz="8" w:space="0" w:color="auto"/>
            </w:tcBorders>
            <w:shd w:val="clear" w:color="auto" w:fill="auto"/>
            <w:vAlign w:val="center"/>
            <w:hideMark/>
          </w:tcPr>
          <w:p w14:paraId="6D625993" w14:textId="77777777" w:rsidR="00204F2B" w:rsidRPr="00204F2B" w:rsidRDefault="00204F2B" w:rsidP="00204F2B">
            <w:pPr>
              <w:jc w:val="right"/>
              <w:rPr>
                <w:rFonts w:cs="Arial"/>
                <w:color w:val="000000"/>
                <w:sz w:val="18"/>
                <w:szCs w:val="18"/>
              </w:rPr>
            </w:pPr>
            <w:r w:rsidRPr="00204F2B">
              <w:rPr>
                <w:rFonts w:cs="Arial"/>
                <w:color w:val="000000"/>
                <w:sz w:val="18"/>
                <w:szCs w:val="18"/>
              </w:rPr>
              <w:t>498T498_1</w:t>
            </w:r>
          </w:p>
        </w:tc>
        <w:tc>
          <w:tcPr>
            <w:tcW w:w="1180" w:type="dxa"/>
            <w:tcBorders>
              <w:top w:val="nil"/>
              <w:left w:val="nil"/>
              <w:bottom w:val="single" w:sz="8" w:space="0" w:color="auto"/>
              <w:right w:val="single" w:sz="8" w:space="0" w:color="auto"/>
            </w:tcBorders>
            <w:shd w:val="clear" w:color="auto" w:fill="auto"/>
            <w:noWrap/>
            <w:vAlign w:val="center"/>
            <w:hideMark/>
          </w:tcPr>
          <w:p w14:paraId="711354A9" w14:textId="77777777" w:rsidR="00204F2B" w:rsidRPr="00204F2B" w:rsidRDefault="00204F2B" w:rsidP="00204F2B">
            <w:pPr>
              <w:jc w:val="right"/>
              <w:rPr>
                <w:rFonts w:cs="Arial"/>
                <w:color w:val="000000"/>
                <w:sz w:val="18"/>
                <w:szCs w:val="18"/>
              </w:rPr>
            </w:pPr>
            <w:r w:rsidRPr="00204F2B">
              <w:rPr>
                <w:rFonts w:cs="Arial"/>
                <w:color w:val="000000"/>
                <w:sz w:val="18"/>
                <w:szCs w:val="18"/>
              </w:rPr>
              <w:t>MCQUEE</w:t>
            </w:r>
          </w:p>
        </w:tc>
        <w:tc>
          <w:tcPr>
            <w:tcW w:w="1140" w:type="dxa"/>
            <w:tcBorders>
              <w:top w:val="nil"/>
              <w:left w:val="nil"/>
              <w:bottom w:val="single" w:sz="8" w:space="0" w:color="auto"/>
              <w:right w:val="single" w:sz="8" w:space="0" w:color="auto"/>
            </w:tcBorders>
            <w:shd w:val="clear" w:color="auto" w:fill="auto"/>
            <w:noWrap/>
            <w:vAlign w:val="center"/>
            <w:hideMark/>
          </w:tcPr>
          <w:p w14:paraId="0DA3C5C4" w14:textId="77777777" w:rsidR="00204F2B" w:rsidRPr="00204F2B" w:rsidRDefault="00204F2B" w:rsidP="00204F2B">
            <w:pPr>
              <w:jc w:val="right"/>
              <w:rPr>
                <w:rFonts w:cs="Arial"/>
                <w:color w:val="000000"/>
                <w:sz w:val="18"/>
                <w:szCs w:val="18"/>
              </w:rPr>
            </w:pPr>
            <w:r w:rsidRPr="00204F2B">
              <w:rPr>
                <w:rFonts w:cs="Arial"/>
                <w:color w:val="000000"/>
                <w:sz w:val="18"/>
                <w:szCs w:val="18"/>
              </w:rPr>
              <w:t>SCHUMA</w:t>
            </w:r>
          </w:p>
        </w:tc>
        <w:tc>
          <w:tcPr>
            <w:tcW w:w="2440" w:type="dxa"/>
            <w:tcBorders>
              <w:top w:val="nil"/>
              <w:left w:val="nil"/>
              <w:bottom w:val="single" w:sz="8" w:space="0" w:color="auto"/>
              <w:right w:val="single" w:sz="8" w:space="0" w:color="auto"/>
            </w:tcBorders>
            <w:shd w:val="clear" w:color="auto" w:fill="auto"/>
            <w:noWrap/>
            <w:vAlign w:val="center"/>
            <w:hideMark/>
          </w:tcPr>
          <w:p w14:paraId="5EE6B91B"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5FE17CAF"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573ED338" w14:textId="77777777" w:rsidR="00204F2B" w:rsidRPr="00204F2B" w:rsidRDefault="00204F2B" w:rsidP="00204F2B">
            <w:pPr>
              <w:jc w:val="right"/>
              <w:rPr>
                <w:rFonts w:cs="Arial"/>
                <w:color w:val="000000"/>
                <w:sz w:val="18"/>
                <w:szCs w:val="18"/>
              </w:rPr>
            </w:pPr>
            <w:r w:rsidRPr="00204F2B">
              <w:rPr>
                <w:rFonts w:cs="Arial"/>
                <w:color w:val="000000"/>
                <w:sz w:val="18"/>
                <w:szCs w:val="18"/>
              </w:rPr>
              <w:lastRenderedPageBreak/>
              <w:t>DMCSCDH8</w:t>
            </w:r>
          </w:p>
        </w:tc>
        <w:tc>
          <w:tcPr>
            <w:tcW w:w="1900" w:type="dxa"/>
            <w:tcBorders>
              <w:top w:val="nil"/>
              <w:left w:val="nil"/>
              <w:bottom w:val="single" w:sz="8" w:space="0" w:color="auto"/>
              <w:right w:val="single" w:sz="8" w:space="0" w:color="auto"/>
            </w:tcBorders>
            <w:shd w:val="clear" w:color="auto" w:fill="auto"/>
            <w:vAlign w:val="center"/>
            <w:hideMark/>
          </w:tcPr>
          <w:p w14:paraId="2039F7FE" w14:textId="77777777" w:rsidR="00204F2B" w:rsidRPr="00204F2B" w:rsidRDefault="00204F2B" w:rsidP="00204F2B">
            <w:pPr>
              <w:jc w:val="right"/>
              <w:rPr>
                <w:rFonts w:cs="Arial"/>
                <w:color w:val="000000"/>
                <w:sz w:val="18"/>
                <w:szCs w:val="18"/>
              </w:rPr>
            </w:pPr>
            <w:r w:rsidRPr="00204F2B">
              <w:rPr>
                <w:rFonts w:cs="Arial"/>
                <w:color w:val="000000"/>
                <w:sz w:val="18"/>
                <w:szCs w:val="18"/>
              </w:rPr>
              <w:t>3150__A</w:t>
            </w:r>
          </w:p>
        </w:tc>
        <w:tc>
          <w:tcPr>
            <w:tcW w:w="1180" w:type="dxa"/>
            <w:tcBorders>
              <w:top w:val="nil"/>
              <w:left w:val="nil"/>
              <w:bottom w:val="single" w:sz="8" w:space="0" w:color="auto"/>
              <w:right w:val="single" w:sz="8" w:space="0" w:color="auto"/>
            </w:tcBorders>
            <w:shd w:val="clear" w:color="auto" w:fill="auto"/>
            <w:noWrap/>
            <w:vAlign w:val="center"/>
            <w:hideMark/>
          </w:tcPr>
          <w:p w14:paraId="6AEB8D48" w14:textId="77777777" w:rsidR="00204F2B" w:rsidRPr="00204F2B" w:rsidRDefault="00204F2B" w:rsidP="00204F2B">
            <w:pPr>
              <w:jc w:val="right"/>
              <w:rPr>
                <w:rFonts w:cs="Arial"/>
                <w:color w:val="000000"/>
                <w:sz w:val="18"/>
                <w:szCs w:val="18"/>
              </w:rPr>
            </w:pPr>
            <w:r w:rsidRPr="00204F2B">
              <w:rPr>
                <w:rFonts w:cs="Arial"/>
                <w:color w:val="000000"/>
                <w:sz w:val="18"/>
                <w:szCs w:val="18"/>
              </w:rPr>
              <w:t>CDCSW</w:t>
            </w:r>
          </w:p>
        </w:tc>
        <w:tc>
          <w:tcPr>
            <w:tcW w:w="1140" w:type="dxa"/>
            <w:tcBorders>
              <w:top w:val="nil"/>
              <w:left w:val="nil"/>
              <w:bottom w:val="single" w:sz="8" w:space="0" w:color="auto"/>
              <w:right w:val="single" w:sz="8" w:space="0" w:color="auto"/>
            </w:tcBorders>
            <w:shd w:val="clear" w:color="auto" w:fill="auto"/>
            <w:noWrap/>
            <w:vAlign w:val="center"/>
            <w:hideMark/>
          </w:tcPr>
          <w:p w14:paraId="69980455" w14:textId="77777777" w:rsidR="00204F2B" w:rsidRPr="00204F2B" w:rsidRDefault="00204F2B" w:rsidP="00204F2B">
            <w:pPr>
              <w:jc w:val="right"/>
              <w:rPr>
                <w:rFonts w:cs="Arial"/>
                <w:color w:val="000000"/>
                <w:sz w:val="18"/>
                <w:szCs w:val="18"/>
              </w:rPr>
            </w:pPr>
            <w:r w:rsidRPr="00204F2B">
              <w:rPr>
                <w:rFonts w:cs="Arial"/>
                <w:color w:val="000000"/>
                <w:sz w:val="18"/>
                <w:szCs w:val="18"/>
              </w:rPr>
              <w:t>OKCLS</w:t>
            </w:r>
          </w:p>
        </w:tc>
        <w:tc>
          <w:tcPr>
            <w:tcW w:w="2440" w:type="dxa"/>
            <w:tcBorders>
              <w:top w:val="nil"/>
              <w:left w:val="nil"/>
              <w:bottom w:val="single" w:sz="8" w:space="0" w:color="auto"/>
              <w:right w:val="single" w:sz="8" w:space="0" w:color="auto"/>
            </w:tcBorders>
            <w:shd w:val="clear" w:color="auto" w:fill="auto"/>
            <w:noWrap/>
            <w:vAlign w:val="center"/>
            <w:hideMark/>
          </w:tcPr>
          <w:p w14:paraId="07EB106B"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252E2CA8"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68793F08" w14:textId="77777777" w:rsidR="00204F2B" w:rsidRPr="00204F2B" w:rsidRDefault="00204F2B" w:rsidP="00204F2B">
            <w:pPr>
              <w:jc w:val="right"/>
              <w:rPr>
                <w:rFonts w:cs="Arial"/>
                <w:color w:val="000000"/>
                <w:sz w:val="18"/>
                <w:szCs w:val="18"/>
              </w:rPr>
            </w:pPr>
            <w:r w:rsidRPr="00204F2B">
              <w:rPr>
                <w:rFonts w:cs="Arial"/>
                <w:color w:val="000000"/>
                <w:sz w:val="18"/>
                <w:szCs w:val="18"/>
              </w:rPr>
              <w:t>DWH_STP5</w:t>
            </w:r>
          </w:p>
        </w:tc>
        <w:tc>
          <w:tcPr>
            <w:tcW w:w="1900" w:type="dxa"/>
            <w:tcBorders>
              <w:top w:val="nil"/>
              <w:left w:val="nil"/>
              <w:bottom w:val="single" w:sz="8" w:space="0" w:color="auto"/>
              <w:right w:val="single" w:sz="8" w:space="0" w:color="auto"/>
            </w:tcBorders>
            <w:shd w:val="clear" w:color="auto" w:fill="auto"/>
            <w:vAlign w:val="center"/>
            <w:hideMark/>
          </w:tcPr>
          <w:p w14:paraId="0E74009C" w14:textId="77777777" w:rsidR="00204F2B" w:rsidRPr="00204F2B" w:rsidRDefault="00204F2B" w:rsidP="00204F2B">
            <w:pPr>
              <w:jc w:val="right"/>
              <w:rPr>
                <w:rFonts w:cs="Arial"/>
                <w:color w:val="000000"/>
                <w:sz w:val="18"/>
                <w:szCs w:val="18"/>
              </w:rPr>
            </w:pPr>
            <w:r w:rsidRPr="00204F2B">
              <w:rPr>
                <w:rFonts w:cs="Arial"/>
                <w:color w:val="000000"/>
                <w:sz w:val="18"/>
                <w:szCs w:val="18"/>
              </w:rPr>
              <w:t>AIRCO4_RINCON1_1</w:t>
            </w:r>
          </w:p>
        </w:tc>
        <w:tc>
          <w:tcPr>
            <w:tcW w:w="1180" w:type="dxa"/>
            <w:tcBorders>
              <w:top w:val="nil"/>
              <w:left w:val="nil"/>
              <w:bottom w:val="single" w:sz="8" w:space="0" w:color="auto"/>
              <w:right w:val="single" w:sz="8" w:space="0" w:color="auto"/>
            </w:tcBorders>
            <w:shd w:val="clear" w:color="auto" w:fill="auto"/>
            <w:noWrap/>
            <w:vAlign w:val="center"/>
            <w:hideMark/>
          </w:tcPr>
          <w:p w14:paraId="134806F7" w14:textId="77777777" w:rsidR="00204F2B" w:rsidRPr="00204F2B" w:rsidRDefault="00204F2B" w:rsidP="00204F2B">
            <w:pPr>
              <w:jc w:val="right"/>
              <w:rPr>
                <w:rFonts w:cs="Arial"/>
                <w:color w:val="000000"/>
                <w:sz w:val="18"/>
                <w:szCs w:val="18"/>
              </w:rPr>
            </w:pPr>
            <w:r w:rsidRPr="00204F2B">
              <w:rPr>
                <w:rFonts w:cs="Arial"/>
                <w:color w:val="000000"/>
                <w:sz w:val="18"/>
                <w:szCs w:val="18"/>
              </w:rPr>
              <w:t>RINCON</w:t>
            </w:r>
          </w:p>
        </w:tc>
        <w:tc>
          <w:tcPr>
            <w:tcW w:w="1140" w:type="dxa"/>
            <w:tcBorders>
              <w:top w:val="nil"/>
              <w:left w:val="nil"/>
              <w:bottom w:val="single" w:sz="8" w:space="0" w:color="auto"/>
              <w:right w:val="single" w:sz="8" w:space="0" w:color="auto"/>
            </w:tcBorders>
            <w:shd w:val="clear" w:color="auto" w:fill="auto"/>
            <w:noWrap/>
            <w:vAlign w:val="center"/>
            <w:hideMark/>
          </w:tcPr>
          <w:p w14:paraId="4D3FDE3D" w14:textId="77777777" w:rsidR="00204F2B" w:rsidRPr="00204F2B" w:rsidRDefault="00204F2B" w:rsidP="00204F2B">
            <w:pPr>
              <w:jc w:val="right"/>
              <w:rPr>
                <w:rFonts w:cs="Arial"/>
                <w:color w:val="000000"/>
                <w:sz w:val="18"/>
                <w:szCs w:val="18"/>
              </w:rPr>
            </w:pPr>
            <w:r w:rsidRPr="00204F2B">
              <w:rPr>
                <w:rFonts w:cs="Arial"/>
                <w:color w:val="000000"/>
                <w:sz w:val="18"/>
                <w:szCs w:val="18"/>
              </w:rPr>
              <w:t>AIRCO4</w:t>
            </w:r>
          </w:p>
        </w:tc>
        <w:tc>
          <w:tcPr>
            <w:tcW w:w="2440" w:type="dxa"/>
            <w:tcBorders>
              <w:top w:val="nil"/>
              <w:left w:val="nil"/>
              <w:bottom w:val="single" w:sz="8" w:space="0" w:color="auto"/>
              <w:right w:val="single" w:sz="8" w:space="0" w:color="auto"/>
            </w:tcBorders>
            <w:shd w:val="clear" w:color="auto" w:fill="auto"/>
            <w:noWrap/>
            <w:vAlign w:val="center"/>
            <w:hideMark/>
          </w:tcPr>
          <w:p w14:paraId="263D9FF4"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33E4C7F7" w14:textId="77777777" w:rsidTr="00204F2B">
        <w:trPr>
          <w:trHeight w:val="25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7773FAC6" w14:textId="77777777" w:rsidR="00204F2B" w:rsidRPr="00204F2B" w:rsidRDefault="00204F2B" w:rsidP="00204F2B">
            <w:pPr>
              <w:jc w:val="right"/>
              <w:rPr>
                <w:rFonts w:cs="Arial"/>
                <w:color w:val="000000"/>
                <w:sz w:val="18"/>
                <w:szCs w:val="18"/>
              </w:rPr>
            </w:pPr>
            <w:r w:rsidRPr="00204F2B">
              <w:rPr>
                <w:rFonts w:cs="Arial"/>
                <w:color w:val="000000"/>
                <w:sz w:val="18"/>
                <w:szCs w:val="18"/>
              </w:rPr>
              <w:t>SAJORI25</w:t>
            </w:r>
          </w:p>
        </w:tc>
        <w:tc>
          <w:tcPr>
            <w:tcW w:w="1900" w:type="dxa"/>
            <w:tcBorders>
              <w:top w:val="nil"/>
              <w:left w:val="nil"/>
              <w:bottom w:val="single" w:sz="8" w:space="0" w:color="auto"/>
              <w:right w:val="single" w:sz="8" w:space="0" w:color="auto"/>
            </w:tcBorders>
            <w:shd w:val="clear" w:color="auto" w:fill="auto"/>
            <w:vAlign w:val="center"/>
            <w:hideMark/>
          </w:tcPr>
          <w:p w14:paraId="376884A7" w14:textId="77777777" w:rsidR="00204F2B" w:rsidRPr="00204F2B" w:rsidRDefault="00204F2B" w:rsidP="00204F2B">
            <w:pPr>
              <w:jc w:val="right"/>
              <w:rPr>
                <w:rFonts w:cs="Arial"/>
                <w:color w:val="000000"/>
                <w:sz w:val="18"/>
                <w:szCs w:val="18"/>
              </w:rPr>
            </w:pPr>
            <w:r w:rsidRPr="00204F2B">
              <w:rPr>
                <w:rFonts w:cs="Arial"/>
                <w:color w:val="000000"/>
                <w:sz w:val="18"/>
                <w:szCs w:val="18"/>
              </w:rPr>
              <w:t>CELANE_KLEBER1_1</w:t>
            </w:r>
          </w:p>
        </w:tc>
        <w:tc>
          <w:tcPr>
            <w:tcW w:w="1180" w:type="dxa"/>
            <w:tcBorders>
              <w:top w:val="nil"/>
              <w:left w:val="nil"/>
              <w:bottom w:val="single" w:sz="8" w:space="0" w:color="auto"/>
              <w:right w:val="single" w:sz="8" w:space="0" w:color="auto"/>
            </w:tcBorders>
            <w:shd w:val="clear" w:color="auto" w:fill="auto"/>
            <w:noWrap/>
            <w:vAlign w:val="center"/>
            <w:hideMark/>
          </w:tcPr>
          <w:p w14:paraId="3FB5C4EC" w14:textId="77777777" w:rsidR="00204F2B" w:rsidRPr="00204F2B" w:rsidRDefault="00204F2B" w:rsidP="00204F2B">
            <w:pPr>
              <w:jc w:val="right"/>
              <w:rPr>
                <w:rFonts w:cs="Arial"/>
                <w:color w:val="000000"/>
                <w:sz w:val="18"/>
                <w:szCs w:val="18"/>
              </w:rPr>
            </w:pPr>
            <w:r w:rsidRPr="00204F2B">
              <w:rPr>
                <w:rFonts w:cs="Arial"/>
                <w:color w:val="000000"/>
                <w:sz w:val="18"/>
                <w:szCs w:val="18"/>
              </w:rPr>
              <w:t>CELANEBI</w:t>
            </w:r>
          </w:p>
        </w:tc>
        <w:tc>
          <w:tcPr>
            <w:tcW w:w="1140" w:type="dxa"/>
            <w:tcBorders>
              <w:top w:val="nil"/>
              <w:left w:val="nil"/>
              <w:bottom w:val="single" w:sz="8" w:space="0" w:color="auto"/>
              <w:right w:val="single" w:sz="8" w:space="0" w:color="auto"/>
            </w:tcBorders>
            <w:shd w:val="clear" w:color="auto" w:fill="auto"/>
            <w:noWrap/>
            <w:vAlign w:val="center"/>
            <w:hideMark/>
          </w:tcPr>
          <w:p w14:paraId="3B506BCC" w14:textId="77777777" w:rsidR="00204F2B" w:rsidRPr="00204F2B" w:rsidRDefault="00204F2B" w:rsidP="00204F2B">
            <w:pPr>
              <w:jc w:val="right"/>
              <w:rPr>
                <w:rFonts w:cs="Arial"/>
                <w:color w:val="000000"/>
                <w:sz w:val="18"/>
                <w:szCs w:val="18"/>
              </w:rPr>
            </w:pPr>
            <w:r w:rsidRPr="00204F2B">
              <w:rPr>
                <w:rFonts w:cs="Arial"/>
                <w:color w:val="000000"/>
                <w:sz w:val="18"/>
                <w:szCs w:val="18"/>
              </w:rPr>
              <w:t>KLEBERG</w:t>
            </w:r>
          </w:p>
        </w:tc>
        <w:tc>
          <w:tcPr>
            <w:tcW w:w="2440" w:type="dxa"/>
            <w:tcBorders>
              <w:top w:val="nil"/>
              <w:left w:val="nil"/>
              <w:bottom w:val="single" w:sz="8" w:space="0" w:color="auto"/>
              <w:right w:val="single" w:sz="8" w:space="0" w:color="auto"/>
            </w:tcBorders>
            <w:shd w:val="clear" w:color="auto" w:fill="auto"/>
            <w:noWrap/>
            <w:vAlign w:val="center"/>
            <w:hideMark/>
          </w:tcPr>
          <w:p w14:paraId="174457B0"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1B37EE23"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6AD81E14" w14:textId="77777777" w:rsidR="00204F2B" w:rsidRPr="00204F2B" w:rsidRDefault="00204F2B" w:rsidP="00204F2B">
            <w:pPr>
              <w:jc w:val="right"/>
              <w:rPr>
                <w:rFonts w:cs="Arial"/>
                <w:color w:val="000000"/>
                <w:sz w:val="18"/>
                <w:szCs w:val="18"/>
              </w:rPr>
            </w:pPr>
            <w:r w:rsidRPr="00204F2B">
              <w:rPr>
                <w:rFonts w:cs="Arial"/>
                <w:color w:val="000000"/>
                <w:sz w:val="18"/>
                <w:szCs w:val="18"/>
              </w:rPr>
              <w:t>SATKDAN8</w:t>
            </w:r>
          </w:p>
        </w:tc>
        <w:tc>
          <w:tcPr>
            <w:tcW w:w="1900" w:type="dxa"/>
            <w:tcBorders>
              <w:top w:val="nil"/>
              <w:left w:val="nil"/>
              <w:bottom w:val="single" w:sz="8" w:space="0" w:color="auto"/>
              <w:right w:val="single" w:sz="8" w:space="0" w:color="auto"/>
            </w:tcBorders>
            <w:shd w:val="clear" w:color="auto" w:fill="auto"/>
            <w:vAlign w:val="center"/>
            <w:hideMark/>
          </w:tcPr>
          <w:p w14:paraId="0006CCD2" w14:textId="77777777" w:rsidR="00204F2B" w:rsidRPr="00204F2B" w:rsidRDefault="00204F2B" w:rsidP="00204F2B">
            <w:pPr>
              <w:jc w:val="right"/>
              <w:rPr>
                <w:rFonts w:cs="Arial"/>
                <w:color w:val="000000"/>
                <w:sz w:val="18"/>
                <w:szCs w:val="18"/>
              </w:rPr>
            </w:pPr>
            <w:r w:rsidRPr="00204F2B">
              <w:rPr>
                <w:rFonts w:cs="Arial"/>
                <w:color w:val="000000"/>
                <w:sz w:val="18"/>
                <w:szCs w:val="18"/>
              </w:rPr>
              <w:t>NAL_BRIR_1</w:t>
            </w:r>
          </w:p>
        </w:tc>
        <w:tc>
          <w:tcPr>
            <w:tcW w:w="1180" w:type="dxa"/>
            <w:tcBorders>
              <w:top w:val="nil"/>
              <w:left w:val="nil"/>
              <w:bottom w:val="single" w:sz="8" w:space="0" w:color="auto"/>
              <w:right w:val="single" w:sz="8" w:space="0" w:color="auto"/>
            </w:tcBorders>
            <w:shd w:val="clear" w:color="auto" w:fill="auto"/>
            <w:noWrap/>
            <w:vAlign w:val="center"/>
            <w:hideMark/>
          </w:tcPr>
          <w:p w14:paraId="1FEC48F7" w14:textId="77777777" w:rsidR="00204F2B" w:rsidRPr="00204F2B" w:rsidRDefault="00204F2B" w:rsidP="00204F2B">
            <w:pPr>
              <w:jc w:val="right"/>
              <w:rPr>
                <w:rFonts w:cs="Arial"/>
                <w:color w:val="000000"/>
                <w:sz w:val="18"/>
                <w:szCs w:val="18"/>
              </w:rPr>
            </w:pPr>
            <w:r w:rsidRPr="00204F2B">
              <w:rPr>
                <w:rFonts w:cs="Arial"/>
                <w:color w:val="000000"/>
                <w:sz w:val="18"/>
                <w:szCs w:val="18"/>
              </w:rPr>
              <w:t>NALL_LN</w:t>
            </w:r>
          </w:p>
        </w:tc>
        <w:tc>
          <w:tcPr>
            <w:tcW w:w="1140" w:type="dxa"/>
            <w:tcBorders>
              <w:top w:val="nil"/>
              <w:left w:val="nil"/>
              <w:bottom w:val="single" w:sz="8" w:space="0" w:color="auto"/>
              <w:right w:val="single" w:sz="8" w:space="0" w:color="auto"/>
            </w:tcBorders>
            <w:shd w:val="clear" w:color="auto" w:fill="auto"/>
            <w:noWrap/>
            <w:vAlign w:val="center"/>
            <w:hideMark/>
          </w:tcPr>
          <w:p w14:paraId="46B7F9CF" w14:textId="77777777" w:rsidR="00204F2B" w:rsidRPr="00204F2B" w:rsidRDefault="00204F2B" w:rsidP="00204F2B">
            <w:pPr>
              <w:jc w:val="right"/>
              <w:rPr>
                <w:rFonts w:cs="Arial"/>
                <w:color w:val="000000"/>
                <w:sz w:val="18"/>
                <w:szCs w:val="18"/>
              </w:rPr>
            </w:pPr>
            <w:r w:rsidRPr="00204F2B">
              <w:rPr>
                <w:rFonts w:cs="Arial"/>
                <w:color w:val="000000"/>
                <w:sz w:val="18"/>
                <w:szCs w:val="18"/>
              </w:rPr>
              <w:t>BRIRCRT</w:t>
            </w:r>
          </w:p>
        </w:tc>
        <w:tc>
          <w:tcPr>
            <w:tcW w:w="2440" w:type="dxa"/>
            <w:tcBorders>
              <w:top w:val="nil"/>
              <w:left w:val="nil"/>
              <w:bottom w:val="single" w:sz="8" w:space="0" w:color="auto"/>
              <w:right w:val="single" w:sz="8" w:space="0" w:color="auto"/>
            </w:tcBorders>
            <w:shd w:val="clear" w:color="auto" w:fill="auto"/>
            <w:noWrap/>
            <w:vAlign w:val="center"/>
            <w:hideMark/>
          </w:tcPr>
          <w:p w14:paraId="1AF745A8"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366776FE"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4BB77FB8" w14:textId="77777777" w:rsidR="00204F2B" w:rsidRPr="00204F2B" w:rsidRDefault="00204F2B" w:rsidP="00204F2B">
            <w:pPr>
              <w:jc w:val="right"/>
              <w:rPr>
                <w:rFonts w:cs="Arial"/>
                <w:color w:val="000000"/>
                <w:sz w:val="18"/>
                <w:szCs w:val="18"/>
              </w:rPr>
            </w:pPr>
            <w:r w:rsidRPr="00204F2B">
              <w:rPr>
                <w:rFonts w:cs="Arial"/>
                <w:color w:val="000000"/>
                <w:sz w:val="18"/>
                <w:szCs w:val="18"/>
              </w:rPr>
              <w:t>SHICGAR8</w:t>
            </w:r>
          </w:p>
        </w:tc>
        <w:tc>
          <w:tcPr>
            <w:tcW w:w="1900" w:type="dxa"/>
            <w:tcBorders>
              <w:top w:val="nil"/>
              <w:left w:val="nil"/>
              <w:bottom w:val="single" w:sz="8" w:space="0" w:color="auto"/>
              <w:right w:val="single" w:sz="8" w:space="0" w:color="auto"/>
            </w:tcBorders>
            <w:shd w:val="clear" w:color="auto" w:fill="auto"/>
            <w:vAlign w:val="center"/>
            <w:hideMark/>
          </w:tcPr>
          <w:p w14:paraId="59AB88DD" w14:textId="77777777" w:rsidR="00204F2B" w:rsidRPr="00204F2B" w:rsidRDefault="00204F2B" w:rsidP="00204F2B">
            <w:pPr>
              <w:jc w:val="right"/>
              <w:rPr>
                <w:rFonts w:cs="Arial"/>
                <w:color w:val="000000"/>
                <w:sz w:val="18"/>
                <w:szCs w:val="18"/>
              </w:rPr>
            </w:pPr>
            <w:r w:rsidRPr="00204F2B">
              <w:rPr>
                <w:rFonts w:cs="Arial"/>
                <w:color w:val="000000"/>
                <w:sz w:val="18"/>
                <w:szCs w:val="18"/>
              </w:rPr>
              <w:t>CKT_962_1</w:t>
            </w:r>
          </w:p>
        </w:tc>
        <w:tc>
          <w:tcPr>
            <w:tcW w:w="1180" w:type="dxa"/>
            <w:tcBorders>
              <w:top w:val="nil"/>
              <w:left w:val="nil"/>
              <w:bottom w:val="single" w:sz="8" w:space="0" w:color="auto"/>
              <w:right w:val="single" w:sz="8" w:space="0" w:color="auto"/>
            </w:tcBorders>
            <w:shd w:val="clear" w:color="auto" w:fill="auto"/>
            <w:noWrap/>
            <w:vAlign w:val="center"/>
            <w:hideMark/>
          </w:tcPr>
          <w:p w14:paraId="24AE6A04" w14:textId="77777777" w:rsidR="00204F2B" w:rsidRPr="00204F2B" w:rsidRDefault="00204F2B" w:rsidP="00204F2B">
            <w:pPr>
              <w:jc w:val="right"/>
              <w:rPr>
                <w:rFonts w:cs="Arial"/>
                <w:color w:val="000000"/>
                <w:sz w:val="18"/>
                <w:szCs w:val="18"/>
              </w:rPr>
            </w:pPr>
            <w:r w:rsidRPr="00204F2B">
              <w:rPr>
                <w:rFonts w:cs="Arial"/>
                <w:color w:val="000000"/>
                <w:sz w:val="18"/>
                <w:szCs w:val="18"/>
              </w:rPr>
              <w:t>GARFIELD</w:t>
            </w:r>
          </w:p>
        </w:tc>
        <w:tc>
          <w:tcPr>
            <w:tcW w:w="1140" w:type="dxa"/>
            <w:tcBorders>
              <w:top w:val="nil"/>
              <w:left w:val="nil"/>
              <w:bottom w:val="single" w:sz="8" w:space="0" w:color="auto"/>
              <w:right w:val="single" w:sz="8" w:space="0" w:color="auto"/>
            </w:tcBorders>
            <w:shd w:val="clear" w:color="auto" w:fill="auto"/>
            <w:noWrap/>
            <w:vAlign w:val="center"/>
            <w:hideMark/>
          </w:tcPr>
          <w:p w14:paraId="5225EC3A" w14:textId="77777777" w:rsidR="00204F2B" w:rsidRPr="00204F2B" w:rsidRDefault="00204F2B" w:rsidP="00204F2B">
            <w:pPr>
              <w:jc w:val="right"/>
              <w:rPr>
                <w:rFonts w:cs="Arial"/>
                <w:color w:val="000000"/>
                <w:sz w:val="18"/>
                <w:szCs w:val="18"/>
              </w:rPr>
            </w:pPr>
            <w:r w:rsidRPr="00204F2B">
              <w:rPr>
                <w:rFonts w:cs="Arial"/>
                <w:color w:val="000000"/>
                <w:sz w:val="18"/>
                <w:szCs w:val="18"/>
              </w:rPr>
              <w:t>STONEY_R</w:t>
            </w:r>
          </w:p>
        </w:tc>
        <w:tc>
          <w:tcPr>
            <w:tcW w:w="2440" w:type="dxa"/>
            <w:tcBorders>
              <w:top w:val="nil"/>
              <w:left w:val="nil"/>
              <w:bottom w:val="single" w:sz="8" w:space="0" w:color="auto"/>
              <w:right w:val="single" w:sz="8" w:space="0" w:color="auto"/>
            </w:tcBorders>
            <w:shd w:val="clear" w:color="auto" w:fill="auto"/>
            <w:noWrap/>
            <w:vAlign w:val="center"/>
            <w:hideMark/>
          </w:tcPr>
          <w:p w14:paraId="13E43F92"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770BB30D"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3A4CB588" w14:textId="77777777" w:rsidR="00204F2B" w:rsidRPr="00204F2B" w:rsidRDefault="00204F2B" w:rsidP="00204F2B">
            <w:pPr>
              <w:jc w:val="right"/>
              <w:rPr>
                <w:rFonts w:cs="Arial"/>
                <w:color w:val="000000"/>
                <w:sz w:val="18"/>
                <w:szCs w:val="18"/>
              </w:rPr>
            </w:pPr>
            <w:r w:rsidRPr="00204F2B">
              <w:rPr>
                <w:rFonts w:cs="Arial"/>
                <w:color w:val="000000"/>
                <w:sz w:val="18"/>
                <w:szCs w:val="18"/>
              </w:rPr>
              <w:t>SHSAPBS8</w:t>
            </w:r>
          </w:p>
        </w:tc>
        <w:tc>
          <w:tcPr>
            <w:tcW w:w="1900" w:type="dxa"/>
            <w:tcBorders>
              <w:top w:val="nil"/>
              <w:left w:val="nil"/>
              <w:bottom w:val="single" w:sz="8" w:space="0" w:color="auto"/>
              <w:right w:val="single" w:sz="8" w:space="0" w:color="auto"/>
            </w:tcBorders>
            <w:shd w:val="clear" w:color="auto" w:fill="auto"/>
            <w:vAlign w:val="center"/>
            <w:hideMark/>
          </w:tcPr>
          <w:p w14:paraId="2BDCF248" w14:textId="77777777" w:rsidR="00204F2B" w:rsidRPr="00204F2B" w:rsidRDefault="00204F2B" w:rsidP="00204F2B">
            <w:pPr>
              <w:jc w:val="right"/>
              <w:rPr>
                <w:rFonts w:cs="Arial"/>
                <w:color w:val="000000"/>
                <w:sz w:val="18"/>
                <w:szCs w:val="18"/>
              </w:rPr>
            </w:pPr>
            <w:r w:rsidRPr="00204F2B">
              <w:rPr>
                <w:rFonts w:cs="Arial"/>
                <w:color w:val="000000"/>
                <w:sz w:val="18"/>
                <w:szCs w:val="18"/>
              </w:rPr>
              <w:t>6917__B</w:t>
            </w:r>
          </w:p>
        </w:tc>
        <w:tc>
          <w:tcPr>
            <w:tcW w:w="1180" w:type="dxa"/>
            <w:tcBorders>
              <w:top w:val="nil"/>
              <w:left w:val="nil"/>
              <w:bottom w:val="single" w:sz="8" w:space="0" w:color="auto"/>
              <w:right w:val="single" w:sz="8" w:space="0" w:color="auto"/>
            </w:tcBorders>
            <w:shd w:val="clear" w:color="auto" w:fill="auto"/>
            <w:noWrap/>
            <w:vAlign w:val="center"/>
            <w:hideMark/>
          </w:tcPr>
          <w:p w14:paraId="56477FC2" w14:textId="77777777" w:rsidR="00204F2B" w:rsidRPr="00204F2B" w:rsidRDefault="00204F2B" w:rsidP="00204F2B">
            <w:pPr>
              <w:jc w:val="right"/>
              <w:rPr>
                <w:rFonts w:cs="Arial"/>
                <w:color w:val="000000"/>
                <w:sz w:val="18"/>
                <w:szCs w:val="18"/>
              </w:rPr>
            </w:pPr>
            <w:r w:rsidRPr="00204F2B">
              <w:rPr>
                <w:rFonts w:cs="Arial"/>
                <w:color w:val="000000"/>
                <w:sz w:val="18"/>
                <w:szCs w:val="18"/>
              </w:rPr>
              <w:t>NWARD</w:t>
            </w:r>
          </w:p>
        </w:tc>
        <w:tc>
          <w:tcPr>
            <w:tcW w:w="1140" w:type="dxa"/>
            <w:tcBorders>
              <w:top w:val="nil"/>
              <w:left w:val="nil"/>
              <w:bottom w:val="single" w:sz="8" w:space="0" w:color="auto"/>
              <w:right w:val="single" w:sz="8" w:space="0" w:color="auto"/>
            </w:tcBorders>
            <w:shd w:val="clear" w:color="auto" w:fill="auto"/>
            <w:noWrap/>
            <w:vAlign w:val="center"/>
            <w:hideMark/>
          </w:tcPr>
          <w:p w14:paraId="0FFD19E2" w14:textId="77777777" w:rsidR="00204F2B" w:rsidRPr="00204F2B" w:rsidRDefault="00204F2B" w:rsidP="00204F2B">
            <w:pPr>
              <w:jc w:val="right"/>
              <w:rPr>
                <w:rFonts w:cs="Arial"/>
                <w:color w:val="000000"/>
                <w:sz w:val="18"/>
                <w:szCs w:val="18"/>
              </w:rPr>
            </w:pPr>
            <w:r w:rsidRPr="00204F2B">
              <w:rPr>
                <w:rFonts w:cs="Arial"/>
                <w:color w:val="000000"/>
                <w:sz w:val="18"/>
                <w:szCs w:val="18"/>
              </w:rPr>
              <w:t>WINKS</w:t>
            </w:r>
          </w:p>
        </w:tc>
        <w:tc>
          <w:tcPr>
            <w:tcW w:w="2440" w:type="dxa"/>
            <w:tcBorders>
              <w:top w:val="nil"/>
              <w:left w:val="nil"/>
              <w:bottom w:val="single" w:sz="8" w:space="0" w:color="auto"/>
              <w:right w:val="single" w:sz="8" w:space="0" w:color="auto"/>
            </w:tcBorders>
            <w:shd w:val="clear" w:color="auto" w:fill="auto"/>
            <w:noWrap/>
            <w:vAlign w:val="center"/>
            <w:hideMark/>
          </w:tcPr>
          <w:p w14:paraId="7BD6B5DC"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25DEAD0B"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16E0FCED" w14:textId="77777777" w:rsidR="00204F2B" w:rsidRPr="00204F2B" w:rsidRDefault="00204F2B" w:rsidP="00204F2B">
            <w:pPr>
              <w:jc w:val="right"/>
              <w:rPr>
                <w:rFonts w:cs="Arial"/>
                <w:color w:val="000000"/>
                <w:sz w:val="18"/>
                <w:szCs w:val="18"/>
              </w:rPr>
            </w:pPr>
            <w:r w:rsidRPr="00204F2B">
              <w:rPr>
                <w:rFonts w:cs="Arial"/>
                <w:color w:val="000000"/>
                <w:sz w:val="18"/>
                <w:szCs w:val="18"/>
              </w:rPr>
              <w:t>SHWRWEL8</w:t>
            </w:r>
          </w:p>
        </w:tc>
        <w:tc>
          <w:tcPr>
            <w:tcW w:w="1900" w:type="dxa"/>
            <w:tcBorders>
              <w:top w:val="nil"/>
              <w:left w:val="nil"/>
              <w:bottom w:val="single" w:sz="8" w:space="0" w:color="auto"/>
              <w:right w:val="single" w:sz="8" w:space="0" w:color="auto"/>
            </w:tcBorders>
            <w:shd w:val="clear" w:color="auto" w:fill="auto"/>
            <w:vAlign w:val="center"/>
            <w:hideMark/>
          </w:tcPr>
          <w:p w14:paraId="5053C5AC" w14:textId="77777777" w:rsidR="00204F2B" w:rsidRPr="00204F2B" w:rsidRDefault="00204F2B" w:rsidP="00204F2B">
            <w:pPr>
              <w:jc w:val="right"/>
              <w:rPr>
                <w:rFonts w:cs="Arial"/>
                <w:color w:val="000000"/>
                <w:sz w:val="18"/>
                <w:szCs w:val="18"/>
              </w:rPr>
            </w:pPr>
            <w:r w:rsidRPr="00204F2B">
              <w:rPr>
                <w:rFonts w:cs="Arial"/>
                <w:color w:val="000000"/>
                <w:sz w:val="18"/>
                <w:szCs w:val="18"/>
              </w:rPr>
              <w:t>1163T163_1</w:t>
            </w:r>
          </w:p>
        </w:tc>
        <w:tc>
          <w:tcPr>
            <w:tcW w:w="1180" w:type="dxa"/>
            <w:tcBorders>
              <w:top w:val="nil"/>
              <w:left w:val="nil"/>
              <w:bottom w:val="single" w:sz="8" w:space="0" w:color="auto"/>
              <w:right w:val="single" w:sz="8" w:space="0" w:color="auto"/>
            </w:tcBorders>
            <w:shd w:val="clear" w:color="auto" w:fill="auto"/>
            <w:noWrap/>
            <w:vAlign w:val="center"/>
            <w:hideMark/>
          </w:tcPr>
          <w:p w14:paraId="38D32C74" w14:textId="77777777" w:rsidR="00204F2B" w:rsidRPr="00204F2B" w:rsidRDefault="00204F2B" w:rsidP="00204F2B">
            <w:pPr>
              <w:jc w:val="right"/>
              <w:rPr>
                <w:rFonts w:cs="Arial"/>
                <w:color w:val="000000"/>
                <w:sz w:val="18"/>
                <w:szCs w:val="18"/>
              </w:rPr>
            </w:pPr>
            <w:r w:rsidRPr="00204F2B">
              <w:rPr>
                <w:rFonts w:cs="Arial"/>
                <w:color w:val="000000"/>
                <w:sz w:val="18"/>
                <w:szCs w:val="18"/>
              </w:rPr>
              <w:t>MCNEIL_</w:t>
            </w:r>
          </w:p>
        </w:tc>
        <w:tc>
          <w:tcPr>
            <w:tcW w:w="1140" w:type="dxa"/>
            <w:tcBorders>
              <w:top w:val="nil"/>
              <w:left w:val="nil"/>
              <w:bottom w:val="single" w:sz="8" w:space="0" w:color="auto"/>
              <w:right w:val="single" w:sz="8" w:space="0" w:color="auto"/>
            </w:tcBorders>
            <w:shd w:val="clear" w:color="auto" w:fill="auto"/>
            <w:noWrap/>
            <w:vAlign w:val="center"/>
            <w:hideMark/>
          </w:tcPr>
          <w:p w14:paraId="185D373C" w14:textId="77777777" w:rsidR="00204F2B" w:rsidRPr="00204F2B" w:rsidRDefault="00204F2B" w:rsidP="00204F2B">
            <w:pPr>
              <w:jc w:val="right"/>
              <w:rPr>
                <w:rFonts w:cs="Arial"/>
                <w:color w:val="000000"/>
                <w:sz w:val="18"/>
                <w:szCs w:val="18"/>
              </w:rPr>
            </w:pPr>
            <w:r w:rsidRPr="00204F2B">
              <w:rPr>
                <w:rFonts w:cs="Arial"/>
                <w:color w:val="000000"/>
                <w:sz w:val="18"/>
                <w:szCs w:val="18"/>
              </w:rPr>
              <w:t>HWRDTP</w:t>
            </w:r>
          </w:p>
        </w:tc>
        <w:tc>
          <w:tcPr>
            <w:tcW w:w="2440" w:type="dxa"/>
            <w:tcBorders>
              <w:top w:val="nil"/>
              <w:left w:val="nil"/>
              <w:bottom w:val="single" w:sz="8" w:space="0" w:color="auto"/>
              <w:right w:val="single" w:sz="8" w:space="0" w:color="auto"/>
            </w:tcBorders>
            <w:shd w:val="clear" w:color="auto" w:fill="auto"/>
            <w:noWrap/>
            <w:vAlign w:val="center"/>
            <w:hideMark/>
          </w:tcPr>
          <w:p w14:paraId="4B1CAB26"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4F88C74D"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6AA14979" w14:textId="77777777" w:rsidR="00204F2B" w:rsidRPr="00204F2B" w:rsidRDefault="00204F2B" w:rsidP="00204F2B">
            <w:pPr>
              <w:jc w:val="right"/>
              <w:rPr>
                <w:rFonts w:cs="Arial"/>
                <w:color w:val="000000"/>
                <w:sz w:val="18"/>
                <w:szCs w:val="18"/>
              </w:rPr>
            </w:pPr>
            <w:r w:rsidRPr="00204F2B">
              <w:rPr>
                <w:rFonts w:cs="Arial"/>
                <w:color w:val="000000"/>
                <w:sz w:val="18"/>
                <w:szCs w:val="18"/>
              </w:rPr>
              <w:t>SKEYWLV8</w:t>
            </w:r>
          </w:p>
        </w:tc>
        <w:tc>
          <w:tcPr>
            <w:tcW w:w="1900" w:type="dxa"/>
            <w:tcBorders>
              <w:top w:val="nil"/>
              <w:left w:val="nil"/>
              <w:bottom w:val="single" w:sz="8" w:space="0" w:color="auto"/>
              <w:right w:val="single" w:sz="8" w:space="0" w:color="auto"/>
            </w:tcBorders>
            <w:shd w:val="clear" w:color="auto" w:fill="auto"/>
            <w:vAlign w:val="center"/>
            <w:hideMark/>
          </w:tcPr>
          <w:p w14:paraId="488C95ED" w14:textId="77777777" w:rsidR="00204F2B" w:rsidRPr="00204F2B" w:rsidRDefault="00204F2B" w:rsidP="00204F2B">
            <w:pPr>
              <w:jc w:val="right"/>
              <w:rPr>
                <w:rFonts w:cs="Arial"/>
                <w:color w:val="000000"/>
                <w:sz w:val="18"/>
                <w:szCs w:val="18"/>
              </w:rPr>
            </w:pPr>
            <w:r w:rsidRPr="00204F2B">
              <w:rPr>
                <w:rFonts w:cs="Arial"/>
                <w:color w:val="000000"/>
                <w:sz w:val="18"/>
                <w:szCs w:val="18"/>
              </w:rPr>
              <w:t>6135__E</w:t>
            </w:r>
          </w:p>
        </w:tc>
        <w:tc>
          <w:tcPr>
            <w:tcW w:w="1180" w:type="dxa"/>
            <w:tcBorders>
              <w:top w:val="nil"/>
              <w:left w:val="nil"/>
              <w:bottom w:val="single" w:sz="8" w:space="0" w:color="auto"/>
              <w:right w:val="single" w:sz="8" w:space="0" w:color="auto"/>
            </w:tcBorders>
            <w:shd w:val="clear" w:color="auto" w:fill="auto"/>
            <w:noWrap/>
            <w:vAlign w:val="center"/>
            <w:hideMark/>
          </w:tcPr>
          <w:p w14:paraId="54607F4F" w14:textId="77777777" w:rsidR="00204F2B" w:rsidRPr="00204F2B" w:rsidRDefault="00204F2B" w:rsidP="00204F2B">
            <w:pPr>
              <w:jc w:val="right"/>
              <w:rPr>
                <w:rFonts w:cs="Arial"/>
                <w:color w:val="000000"/>
                <w:sz w:val="18"/>
                <w:szCs w:val="18"/>
              </w:rPr>
            </w:pPr>
            <w:r w:rsidRPr="00204F2B">
              <w:rPr>
                <w:rFonts w:cs="Arial"/>
                <w:color w:val="000000"/>
                <w:sz w:val="18"/>
                <w:szCs w:val="18"/>
              </w:rPr>
              <w:t>GVLTP</w:t>
            </w:r>
          </w:p>
        </w:tc>
        <w:tc>
          <w:tcPr>
            <w:tcW w:w="1140" w:type="dxa"/>
            <w:tcBorders>
              <w:top w:val="nil"/>
              <w:left w:val="nil"/>
              <w:bottom w:val="single" w:sz="8" w:space="0" w:color="auto"/>
              <w:right w:val="single" w:sz="8" w:space="0" w:color="auto"/>
            </w:tcBorders>
            <w:shd w:val="clear" w:color="auto" w:fill="auto"/>
            <w:noWrap/>
            <w:vAlign w:val="center"/>
            <w:hideMark/>
          </w:tcPr>
          <w:p w14:paraId="1500EE37" w14:textId="77777777" w:rsidR="00204F2B" w:rsidRPr="00204F2B" w:rsidRDefault="00204F2B" w:rsidP="00204F2B">
            <w:pPr>
              <w:jc w:val="right"/>
              <w:rPr>
                <w:rFonts w:cs="Arial"/>
                <w:color w:val="000000"/>
                <w:sz w:val="18"/>
                <w:szCs w:val="18"/>
              </w:rPr>
            </w:pPr>
            <w:r w:rsidRPr="00204F2B">
              <w:rPr>
                <w:rFonts w:cs="Arial"/>
                <w:color w:val="000000"/>
                <w:sz w:val="18"/>
                <w:szCs w:val="18"/>
              </w:rPr>
              <w:t>GYVLM</w:t>
            </w:r>
          </w:p>
        </w:tc>
        <w:tc>
          <w:tcPr>
            <w:tcW w:w="2440" w:type="dxa"/>
            <w:tcBorders>
              <w:top w:val="nil"/>
              <w:left w:val="nil"/>
              <w:bottom w:val="single" w:sz="8" w:space="0" w:color="auto"/>
              <w:right w:val="single" w:sz="8" w:space="0" w:color="auto"/>
            </w:tcBorders>
            <w:shd w:val="clear" w:color="auto" w:fill="auto"/>
            <w:noWrap/>
            <w:vAlign w:val="center"/>
            <w:hideMark/>
          </w:tcPr>
          <w:p w14:paraId="5FBF78C3"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54C2A22C"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4D52B57B" w14:textId="77777777" w:rsidR="00204F2B" w:rsidRPr="00204F2B" w:rsidRDefault="00204F2B" w:rsidP="00204F2B">
            <w:pPr>
              <w:jc w:val="right"/>
              <w:rPr>
                <w:rFonts w:cs="Arial"/>
                <w:color w:val="000000"/>
                <w:sz w:val="18"/>
                <w:szCs w:val="18"/>
              </w:rPr>
            </w:pPr>
            <w:r w:rsidRPr="00204F2B">
              <w:rPr>
                <w:rFonts w:cs="Arial"/>
                <w:color w:val="000000"/>
                <w:sz w:val="18"/>
                <w:szCs w:val="18"/>
              </w:rPr>
              <w:t>SKEYWLV8</w:t>
            </w:r>
          </w:p>
        </w:tc>
        <w:tc>
          <w:tcPr>
            <w:tcW w:w="1900" w:type="dxa"/>
            <w:tcBorders>
              <w:top w:val="nil"/>
              <w:left w:val="nil"/>
              <w:bottom w:val="single" w:sz="8" w:space="0" w:color="auto"/>
              <w:right w:val="single" w:sz="8" w:space="0" w:color="auto"/>
            </w:tcBorders>
            <w:shd w:val="clear" w:color="auto" w:fill="auto"/>
            <w:vAlign w:val="center"/>
            <w:hideMark/>
          </w:tcPr>
          <w:p w14:paraId="790907B9" w14:textId="77777777" w:rsidR="00204F2B" w:rsidRPr="00204F2B" w:rsidRDefault="00204F2B" w:rsidP="00204F2B">
            <w:pPr>
              <w:jc w:val="right"/>
              <w:rPr>
                <w:rFonts w:cs="Arial"/>
                <w:color w:val="000000"/>
                <w:sz w:val="18"/>
                <w:szCs w:val="18"/>
              </w:rPr>
            </w:pPr>
            <w:r w:rsidRPr="00204F2B">
              <w:rPr>
                <w:rFonts w:cs="Arial"/>
                <w:color w:val="000000"/>
                <w:sz w:val="18"/>
                <w:szCs w:val="18"/>
              </w:rPr>
              <w:t>6610__A</w:t>
            </w:r>
          </w:p>
        </w:tc>
        <w:tc>
          <w:tcPr>
            <w:tcW w:w="1180" w:type="dxa"/>
            <w:tcBorders>
              <w:top w:val="nil"/>
              <w:left w:val="nil"/>
              <w:bottom w:val="single" w:sz="8" w:space="0" w:color="auto"/>
              <w:right w:val="single" w:sz="8" w:space="0" w:color="auto"/>
            </w:tcBorders>
            <w:shd w:val="clear" w:color="auto" w:fill="auto"/>
            <w:noWrap/>
            <w:vAlign w:val="center"/>
            <w:hideMark/>
          </w:tcPr>
          <w:p w14:paraId="6A7A2E74" w14:textId="77777777" w:rsidR="00204F2B" w:rsidRPr="00204F2B" w:rsidRDefault="00204F2B" w:rsidP="00204F2B">
            <w:pPr>
              <w:jc w:val="right"/>
              <w:rPr>
                <w:rFonts w:cs="Arial"/>
                <w:color w:val="000000"/>
                <w:sz w:val="18"/>
                <w:szCs w:val="18"/>
              </w:rPr>
            </w:pPr>
            <w:r w:rsidRPr="00204F2B">
              <w:rPr>
                <w:rFonts w:cs="Arial"/>
                <w:color w:val="000000"/>
                <w:sz w:val="18"/>
                <w:szCs w:val="18"/>
              </w:rPr>
              <w:t>CHATP</w:t>
            </w:r>
          </w:p>
        </w:tc>
        <w:tc>
          <w:tcPr>
            <w:tcW w:w="1140" w:type="dxa"/>
            <w:tcBorders>
              <w:top w:val="nil"/>
              <w:left w:val="nil"/>
              <w:bottom w:val="single" w:sz="8" w:space="0" w:color="auto"/>
              <w:right w:val="single" w:sz="8" w:space="0" w:color="auto"/>
            </w:tcBorders>
            <w:shd w:val="clear" w:color="auto" w:fill="auto"/>
            <w:noWrap/>
            <w:vAlign w:val="center"/>
            <w:hideMark/>
          </w:tcPr>
          <w:p w14:paraId="6C5507DB" w14:textId="77777777" w:rsidR="00204F2B" w:rsidRPr="00204F2B" w:rsidRDefault="00204F2B" w:rsidP="00204F2B">
            <w:pPr>
              <w:jc w:val="right"/>
              <w:rPr>
                <w:rFonts w:cs="Arial"/>
                <w:color w:val="000000"/>
                <w:sz w:val="18"/>
                <w:szCs w:val="18"/>
              </w:rPr>
            </w:pPr>
            <w:r w:rsidRPr="00204F2B">
              <w:rPr>
                <w:rFonts w:cs="Arial"/>
                <w:color w:val="000000"/>
                <w:sz w:val="18"/>
                <w:szCs w:val="18"/>
              </w:rPr>
              <w:t>BUZSW</w:t>
            </w:r>
          </w:p>
        </w:tc>
        <w:tc>
          <w:tcPr>
            <w:tcW w:w="2440" w:type="dxa"/>
            <w:tcBorders>
              <w:top w:val="nil"/>
              <w:left w:val="nil"/>
              <w:bottom w:val="single" w:sz="8" w:space="0" w:color="auto"/>
              <w:right w:val="single" w:sz="8" w:space="0" w:color="auto"/>
            </w:tcBorders>
            <w:shd w:val="clear" w:color="auto" w:fill="auto"/>
            <w:noWrap/>
            <w:vAlign w:val="center"/>
            <w:hideMark/>
          </w:tcPr>
          <w:p w14:paraId="151B5618"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010558B5"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49D44874" w14:textId="77777777" w:rsidR="00204F2B" w:rsidRPr="00204F2B" w:rsidRDefault="00204F2B" w:rsidP="00204F2B">
            <w:pPr>
              <w:jc w:val="right"/>
              <w:rPr>
                <w:rFonts w:cs="Arial"/>
                <w:color w:val="000000"/>
                <w:sz w:val="18"/>
                <w:szCs w:val="18"/>
              </w:rPr>
            </w:pPr>
            <w:r w:rsidRPr="00204F2B">
              <w:rPr>
                <w:rFonts w:cs="Arial"/>
                <w:color w:val="000000"/>
                <w:sz w:val="18"/>
                <w:szCs w:val="18"/>
              </w:rPr>
              <w:t>SL_FLA_8</w:t>
            </w:r>
          </w:p>
        </w:tc>
        <w:tc>
          <w:tcPr>
            <w:tcW w:w="1900" w:type="dxa"/>
            <w:tcBorders>
              <w:top w:val="nil"/>
              <w:left w:val="nil"/>
              <w:bottom w:val="single" w:sz="8" w:space="0" w:color="auto"/>
              <w:right w:val="single" w:sz="8" w:space="0" w:color="auto"/>
            </w:tcBorders>
            <w:shd w:val="clear" w:color="auto" w:fill="auto"/>
            <w:vAlign w:val="center"/>
            <w:hideMark/>
          </w:tcPr>
          <w:p w14:paraId="6FEC5524" w14:textId="77777777" w:rsidR="00204F2B" w:rsidRPr="00204F2B" w:rsidRDefault="00204F2B" w:rsidP="00204F2B">
            <w:pPr>
              <w:jc w:val="right"/>
              <w:rPr>
                <w:rFonts w:cs="Arial"/>
                <w:color w:val="000000"/>
                <w:sz w:val="18"/>
                <w:szCs w:val="18"/>
              </w:rPr>
            </w:pPr>
            <w:r w:rsidRPr="00204F2B">
              <w:rPr>
                <w:rFonts w:cs="Arial"/>
                <w:color w:val="000000"/>
                <w:sz w:val="18"/>
                <w:szCs w:val="18"/>
              </w:rPr>
              <w:t>LA_PAL_VCAVAZ1_1</w:t>
            </w:r>
          </w:p>
        </w:tc>
        <w:tc>
          <w:tcPr>
            <w:tcW w:w="1180" w:type="dxa"/>
            <w:tcBorders>
              <w:top w:val="nil"/>
              <w:left w:val="nil"/>
              <w:bottom w:val="single" w:sz="8" w:space="0" w:color="auto"/>
              <w:right w:val="single" w:sz="8" w:space="0" w:color="auto"/>
            </w:tcBorders>
            <w:shd w:val="clear" w:color="auto" w:fill="auto"/>
            <w:noWrap/>
            <w:vAlign w:val="center"/>
            <w:hideMark/>
          </w:tcPr>
          <w:p w14:paraId="588B3F76" w14:textId="77777777" w:rsidR="00204F2B" w:rsidRPr="00204F2B" w:rsidRDefault="00204F2B" w:rsidP="00204F2B">
            <w:pPr>
              <w:jc w:val="right"/>
              <w:rPr>
                <w:rFonts w:cs="Arial"/>
                <w:color w:val="000000"/>
                <w:sz w:val="18"/>
                <w:szCs w:val="18"/>
              </w:rPr>
            </w:pPr>
            <w:r w:rsidRPr="00204F2B">
              <w:rPr>
                <w:rFonts w:cs="Arial"/>
                <w:color w:val="000000"/>
                <w:sz w:val="18"/>
                <w:szCs w:val="18"/>
              </w:rPr>
              <w:t>LA_PALMA</w:t>
            </w:r>
          </w:p>
        </w:tc>
        <w:tc>
          <w:tcPr>
            <w:tcW w:w="1140" w:type="dxa"/>
            <w:tcBorders>
              <w:top w:val="nil"/>
              <w:left w:val="nil"/>
              <w:bottom w:val="single" w:sz="8" w:space="0" w:color="auto"/>
              <w:right w:val="single" w:sz="8" w:space="0" w:color="auto"/>
            </w:tcBorders>
            <w:shd w:val="clear" w:color="auto" w:fill="auto"/>
            <w:noWrap/>
            <w:vAlign w:val="center"/>
            <w:hideMark/>
          </w:tcPr>
          <w:p w14:paraId="710E7598" w14:textId="77777777" w:rsidR="00204F2B" w:rsidRPr="00204F2B" w:rsidRDefault="00204F2B" w:rsidP="00204F2B">
            <w:pPr>
              <w:jc w:val="right"/>
              <w:rPr>
                <w:rFonts w:cs="Arial"/>
                <w:color w:val="000000"/>
                <w:sz w:val="18"/>
                <w:szCs w:val="18"/>
              </w:rPr>
            </w:pPr>
            <w:r w:rsidRPr="00204F2B">
              <w:rPr>
                <w:rFonts w:cs="Arial"/>
                <w:color w:val="000000"/>
                <w:sz w:val="18"/>
                <w:szCs w:val="18"/>
              </w:rPr>
              <w:t>VCAVAZOS</w:t>
            </w:r>
          </w:p>
        </w:tc>
        <w:tc>
          <w:tcPr>
            <w:tcW w:w="2440" w:type="dxa"/>
            <w:tcBorders>
              <w:top w:val="nil"/>
              <w:left w:val="nil"/>
              <w:bottom w:val="single" w:sz="8" w:space="0" w:color="auto"/>
              <w:right w:val="single" w:sz="8" w:space="0" w:color="auto"/>
            </w:tcBorders>
            <w:shd w:val="clear" w:color="auto" w:fill="auto"/>
            <w:noWrap/>
            <w:vAlign w:val="center"/>
            <w:hideMark/>
          </w:tcPr>
          <w:p w14:paraId="52C23F5B"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0E9625E8"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4528D8A4" w14:textId="77777777" w:rsidR="00204F2B" w:rsidRPr="00204F2B" w:rsidRDefault="00204F2B" w:rsidP="00204F2B">
            <w:pPr>
              <w:jc w:val="right"/>
              <w:rPr>
                <w:rFonts w:cs="Arial"/>
                <w:color w:val="000000"/>
                <w:sz w:val="18"/>
                <w:szCs w:val="18"/>
              </w:rPr>
            </w:pPr>
            <w:r w:rsidRPr="00204F2B">
              <w:rPr>
                <w:rFonts w:cs="Arial"/>
                <w:color w:val="000000"/>
                <w:sz w:val="18"/>
                <w:szCs w:val="18"/>
              </w:rPr>
              <w:t>SRDODES8</w:t>
            </w:r>
          </w:p>
        </w:tc>
        <w:tc>
          <w:tcPr>
            <w:tcW w:w="1900" w:type="dxa"/>
            <w:tcBorders>
              <w:top w:val="nil"/>
              <w:left w:val="nil"/>
              <w:bottom w:val="single" w:sz="8" w:space="0" w:color="auto"/>
              <w:right w:val="single" w:sz="8" w:space="0" w:color="auto"/>
            </w:tcBorders>
            <w:shd w:val="clear" w:color="auto" w:fill="auto"/>
            <w:vAlign w:val="center"/>
            <w:hideMark/>
          </w:tcPr>
          <w:p w14:paraId="4B0BF0F5" w14:textId="77777777" w:rsidR="00204F2B" w:rsidRPr="00204F2B" w:rsidRDefault="00204F2B" w:rsidP="00204F2B">
            <w:pPr>
              <w:jc w:val="right"/>
              <w:rPr>
                <w:rFonts w:cs="Arial"/>
                <w:color w:val="000000"/>
                <w:sz w:val="18"/>
                <w:szCs w:val="18"/>
              </w:rPr>
            </w:pPr>
            <w:r w:rsidRPr="00204F2B">
              <w:rPr>
                <w:rFonts w:cs="Arial"/>
                <w:color w:val="000000"/>
                <w:sz w:val="18"/>
                <w:szCs w:val="18"/>
              </w:rPr>
              <w:t>940__C</w:t>
            </w:r>
          </w:p>
        </w:tc>
        <w:tc>
          <w:tcPr>
            <w:tcW w:w="1180" w:type="dxa"/>
            <w:tcBorders>
              <w:top w:val="nil"/>
              <w:left w:val="nil"/>
              <w:bottom w:val="single" w:sz="8" w:space="0" w:color="auto"/>
              <w:right w:val="single" w:sz="8" w:space="0" w:color="auto"/>
            </w:tcBorders>
            <w:shd w:val="clear" w:color="auto" w:fill="auto"/>
            <w:noWrap/>
            <w:vAlign w:val="center"/>
            <w:hideMark/>
          </w:tcPr>
          <w:p w14:paraId="2427C318" w14:textId="77777777" w:rsidR="00204F2B" w:rsidRPr="00204F2B" w:rsidRDefault="00204F2B" w:rsidP="00204F2B">
            <w:pPr>
              <w:jc w:val="right"/>
              <w:rPr>
                <w:rFonts w:cs="Arial"/>
                <w:color w:val="000000"/>
                <w:sz w:val="18"/>
                <w:szCs w:val="18"/>
              </w:rPr>
            </w:pPr>
            <w:r w:rsidRPr="00204F2B">
              <w:rPr>
                <w:rFonts w:cs="Arial"/>
                <w:color w:val="000000"/>
                <w:sz w:val="18"/>
                <w:szCs w:val="18"/>
              </w:rPr>
              <w:t>ENWSW</w:t>
            </w:r>
          </w:p>
        </w:tc>
        <w:tc>
          <w:tcPr>
            <w:tcW w:w="1140" w:type="dxa"/>
            <w:tcBorders>
              <w:top w:val="nil"/>
              <w:left w:val="nil"/>
              <w:bottom w:val="single" w:sz="8" w:space="0" w:color="auto"/>
              <w:right w:val="single" w:sz="8" w:space="0" w:color="auto"/>
            </w:tcBorders>
            <w:shd w:val="clear" w:color="auto" w:fill="auto"/>
            <w:noWrap/>
            <w:vAlign w:val="center"/>
            <w:hideMark/>
          </w:tcPr>
          <w:p w14:paraId="24742C43" w14:textId="77777777" w:rsidR="00204F2B" w:rsidRPr="00204F2B" w:rsidRDefault="00204F2B" w:rsidP="00204F2B">
            <w:pPr>
              <w:jc w:val="right"/>
              <w:rPr>
                <w:rFonts w:cs="Arial"/>
                <w:color w:val="000000"/>
                <w:sz w:val="18"/>
                <w:szCs w:val="18"/>
              </w:rPr>
            </w:pPr>
            <w:r w:rsidRPr="00204F2B">
              <w:rPr>
                <w:rFonts w:cs="Arial"/>
                <w:color w:val="000000"/>
                <w:sz w:val="18"/>
                <w:szCs w:val="18"/>
              </w:rPr>
              <w:t>WXHCH</w:t>
            </w:r>
          </w:p>
        </w:tc>
        <w:tc>
          <w:tcPr>
            <w:tcW w:w="2440" w:type="dxa"/>
            <w:tcBorders>
              <w:top w:val="nil"/>
              <w:left w:val="nil"/>
              <w:bottom w:val="single" w:sz="8" w:space="0" w:color="auto"/>
              <w:right w:val="single" w:sz="8" w:space="0" w:color="auto"/>
            </w:tcBorders>
            <w:shd w:val="clear" w:color="auto" w:fill="auto"/>
            <w:noWrap/>
            <w:vAlign w:val="center"/>
            <w:hideMark/>
          </w:tcPr>
          <w:p w14:paraId="17D2D731"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15581E4D"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3138E41D" w14:textId="77777777" w:rsidR="00204F2B" w:rsidRPr="00204F2B" w:rsidRDefault="00204F2B" w:rsidP="00204F2B">
            <w:pPr>
              <w:jc w:val="right"/>
              <w:rPr>
                <w:rFonts w:cs="Arial"/>
                <w:color w:val="000000"/>
                <w:sz w:val="18"/>
                <w:szCs w:val="18"/>
              </w:rPr>
            </w:pPr>
            <w:r w:rsidRPr="00204F2B">
              <w:rPr>
                <w:rFonts w:cs="Arial"/>
                <w:color w:val="000000"/>
                <w:sz w:val="18"/>
                <w:szCs w:val="18"/>
              </w:rPr>
              <w:t>SSALFPP5</w:t>
            </w:r>
          </w:p>
        </w:tc>
        <w:tc>
          <w:tcPr>
            <w:tcW w:w="1900" w:type="dxa"/>
            <w:tcBorders>
              <w:top w:val="nil"/>
              <w:left w:val="nil"/>
              <w:bottom w:val="single" w:sz="8" w:space="0" w:color="auto"/>
              <w:right w:val="single" w:sz="8" w:space="0" w:color="auto"/>
            </w:tcBorders>
            <w:shd w:val="clear" w:color="auto" w:fill="auto"/>
            <w:vAlign w:val="center"/>
            <w:hideMark/>
          </w:tcPr>
          <w:p w14:paraId="6E93F42A" w14:textId="77777777" w:rsidR="00204F2B" w:rsidRPr="00204F2B" w:rsidRDefault="00204F2B" w:rsidP="00204F2B">
            <w:pPr>
              <w:jc w:val="right"/>
              <w:rPr>
                <w:rFonts w:cs="Arial"/>
                <w:color w:val="000000"/>
                <w:sz w:val="18"/>
                <w:szCs w:val="18"/>
              </w:rPr>
            </w:pPr>
            <w:r w:rsidRPr="00204F2B">
              <w:rPr>
                <w:rFonts w:cs="Arial"/>
                <w:color w:val="000000"/>
                <w:sz w:val="18"/>
                <w:szCs w:val="18"/>
              </w:rPr>
              <w:t>FAYETT_6AT2</w:t>
            </w:r>
          </w:p>
        </w:tc>
        <w:tc>
          <w:tcPr>
            <w:tcW w:w="1180" w:type="dxa"/>
            <w:tcBorders>
              <w:top w:val="nil"/>
              <w:left w:val="nil"/>
              <w:bottom w:val="single" w:sz="8" w:space="0" w:color="auto"/>
              <w:right w:val="single" w:sz="8" w:space="0" w:color="auto"/>
            </w:tcBorders>
            <w:shd w:val="clear" w:color="auto" w:fill="auto"/>
            <w:noWrap/>
            <w:vAlign w:val="center"/>
            <w:hideMark/>
          </w:tcPr>
          <w:p w14:paraId="3D0AE1F9" w14:textId="77777777" w:rsidR="00204F2B" w:rsidRPr="00204F2B" w:rsidRDefault="00204F2B" w:rsidP="00204F2B">
            <w:pPr>
              <w:jc w:val="right"/>
              <w:rPr>
                <w:rFonts w:cs="Arial"/>
                <w:color w:val="000000"/>
                <w:sz w:val="18"/>
                <w:szCs w:val="18"/>
              </w:rPr>
            </w:pPr>
            <w:r w:rsidRPr="00204F2B">
              <w:rPr>
                <w:rFonts w:cs="Arial"/>
                <w:color w:val="000000"/>
                <w:sz w:val="18"/>
                <w:szCs w:val="18"/>
              </w:rPr>
              <w:t>FAYETT</w:t>
            </w:r>
          </w:p>
        </w:tc>
        <w:tc>
          <w:tcPr>
            <w:tcW w:w="1140" w:type="dxa"/>
            <w:tcBorders>
              <w:top w:val="nil"/>
              <w:left w:val="nil"/>
              <w:bottom w:val="single" w:sz="8" w:space="0" w:color="auto"/>
              <w:right w:val="single" w:sz="8" w:space="0" w:color="auto"/>
            </w:tcBorders>
            <w:shd w:val="clear" w:color="auto" w:fill="auto"/>
            <w:noWrap/>
            <w:vAlign w:val="center"/>
            <w:hideMark/>
          </w:tcPr>
          <w:p w14:paraId="658BEAE4" w14:textId="77777777" w:rsidR="00204F2B" w:rsidRPr="00204F2B" w:rsidRDefault="00204F2B" w:rsidP="00204F2B">
            <w:pPr>
              <w:jc w:val="right"/>
              <w:rPr>
                <w:rFonts w:cs="Arial"/>
                <w:color w:val="000000"/>
                <w:sz w:val="18"/>
                <w:szCs w:val="18"/>
              </w:rPr>
            </w:pPr>
            <w:r w:rsidRPr="00204F2B">
              <w:rPr>
                <w:rFonts w:cs="Arial"/>
                <w:color w:val="000000"/>
                <w:sz w:val="18"/>
                <w:szCs w:val="18"/>
              </w:rPr>
              <w:t>FAYETT</w:t>
            </w:r>
          </w:p>
        </w:tc>
        <w:tc>
          <w:tcPr>
            <w:tcW w:w="2440" w:type="dxa"/>
            <w:tcBorders>
              <w:top w:val="nil"/>
              <w:left w:val="nil"/>
              <w:bottom w:val="single" w:sz="8" w:space="0" w:color="auto"/>
              <w:right w:val="single" w:sz="8" w:space="0" w:color="auto"/>
            </w:tcBorders>
            <w:shd w:val="clear" w:color="auto" w:fill="auto"/>
            <w:noWrap/>
            <w:vAlign w:val="center"/>
            <w:hideMark/>
          </w:tcPr>
          <w:p w14:paraId="43BF1A13"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0852C1B9"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708F29D1" w14:textId="77777777" w:rsidR="00204F2B" w:rsidRPr="00204F2B" w:rsidRDefault="00204F2B" w:rsidP="00204F2B">
            <w:pPr>
              <w:jc w:val="right"/>
              <w:rPr>
                <w:rFonts w:cs="Arial"/>
                <w:color w:val="000000"/>
                <w:sz w:val="18"/>
                <w:szCs w:val="18"/>
              </w:rPr>
            </w:pPr>
            <w:r w:rsidRPr="00204F2B">
              <w:rPr>
                <w:rFonts w:cs="Arial"/>
                <w:color w:val="000000"/>
                <w:sz w:val="18"/>
                <w:szCs w:val="18"/>
              </w:rPr>
              <w:t>SSAMTH35</w:t>
            </w:r>
          </w:p>
        </w:tc>
        <w:tc>
          <w:tcPr>
            <w:tcW w:w="1900" w:type="dxa"/>
            <w:tcBorders>
              <w:top w:val="nil"/>
              <w:left w:val="nil"/>
              <w:bottom w:val="single" w:sz="8" w:space="0" w:color="auto"/>
              <w:right w:val="single" w:sz="8" w:space="0" w:color="auto"/>
            </w:tcBorders>
            <w:shd w:val="clear" w:color="auto" w:fill="auto"/>
            <w:vAlign w:val="center"/>
            <w:hideMark/>
          </w:tcPr>
          <w:p w14:paraId="3F441975" w14:textId="77777777" w:rsidR="00204F2B" w:rsidRPr="00204F2B" w:rsidRDefault="00204F2B" w:rsidP="00204F2B">
            <w:pPr>
              <w:jc w:val="right"/>
              <w:rPr>
                <w:rFonts w:cs="Arial"/>
                <w:color w:val="000000"/>
                <w:sz w:val="18"/>
                <w:szCs w:val="18"/>
              </w:rPr>
            </w:pPr>
            <w:r w:rsidRPr="00204F2B">
              <w:rPr>
                <w:rFonts w:cs="Arial"/>
                <w:color w:val="000000"/>
                <w:sz w:val="18"/>
                <w:szCs w:val="18"/>
              </w:rPr>
              <w:t>505__A</w:t>
            </w:r>
          </w:p>
        </w:tc>
        <w:tc>
          <w:tcPr>
            <w:tcW w:w="1180" w:type="dxa"/>
            <w:tcBorders>
              <w:top w:val="nil"/>
              <w:left w:val="nil"/>
              <w:bottom w:val="single" w:sz="8" w:space="0" w:color="auto"/>
              <w:right w:val="single" w:sz="8" w:space="0" w:color="auto"/>
            </w:tcBorders>
            <w:shd w:val="clear" w:color="auto" w:fill="auto"/>
            <w:noWrap/>
            <w:vAlign w:val="center"/>
            <w:hideMark/>
          </w:tcPr>
          <w:p w14:paraId="329171F3" w14:textId="77777777" w:rsidR="00204F2B" w:rsidRPr="00204F2B" w:rsidRDefault="00204F2B" w:rsidP="00204F2B">
            <w:pPr>
              <w:jc w:val="right"/>
              <w:rPr>
                <w:rFonts w:cs="Arial"/>
                <w:color w:val="000000"/>
                <w:sz w:val="18"/>
                <w:szCs w:val="18"/>
              </w:rPr>
            </w:pPr>
            <w:r w:rsidRPr="00204F2B">
              <w:rPr>
                <w:rFonts w:cs="Arial"/>
                <w:color w:val="000000"/>
                <w:sz w:val="18"/>
                <w:szCs w:val="18"/>
              </w:rPr>
              <w:t>THSES</w:t>
            </w:r>
          </w:p>
        </w:tc>
        <w:tc>
          <w:tcPr>
            <w:tcW w:w="1140" w:type="dxa"/>
            <w:tcBorders>
              <w:top w:val="nil"/>
              <w:left w:val="nil"/>
              <w:bottom w:val="single" w:sz="8" w:space="0" w:color="auto"/>
              <w:right w:val="single" w:sz="8" w:space="0" w:color="auto"/>
            </w:tcBorders>
            <w:shd w:val="clear" w:color="auto" w:fill="auto"/>
            <w:noWrap/>
            <w:vAlign w:val="center"/>
            <w:hideMark/>
          </w:tcPr>
          <w:p w14:paraId="10CD45F5" w14:textId="77777777" w:rsidR="00204F2B" w:rsidRPr="00204F2B" w:rsidRDefault="00204F2B" w:rsidP="00204F2B">
            <w:pPr>
              <w:jc w:val="right"/>
              <w:rPr>
                <w:rFonts w:cs="Arial"/>
                <w:color w:val="000000"/>
                <w:sz w:val="18"/>
                <w:szCs w:val="18"/>
              </w:rPr>
            </w:pPr>
            <w:r w:rsidRPr="00204F2B">
              <w:rPr>
                <w:rFonts w:cs="Arial"/>
                <w:color w:val="000000"/>
                <w:sz w:val="18"/>
                <w:szCs w:val="18"/>
              </w:rPr>
              <w:t>SAMSW</w:t>
            </w:r>
          </w:p>
        </w:tc>
        <w:tc>
          <w:tcPr>
            <w:tcW w:w="2440" w:type="dxa"/>
            <w:tcBorders>
              <w:top w:val="nil"/>
              <w:left w:val="nil"/>
              <w:bottom w:val="single" w:sz="8" w:space="0" w:color="auto"/>
              <w:right w:val="single" w:sz="8" w:space="0" w:color="auto"/>
            </w:tcBorders>
            <w:shd w:val="clear" w:color="auto" w:fill="auto"/>
            <w:noWrap/>
            <w:vAlign w:val="center"/>
            <w:hideMark/>
          </w:tcPr>
          <w:p w14:paraId="2E0170D7"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62F8586A"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69DE92F9" w14:textId="77777777" w:rsidR="00204F2B" w:rsidRPr="00204F2B" w:rsidRDefault="00204F2B" w:rsidP="00204F2B">
            <w:pPr>
              <w:jc w:val="right"/>
              <w:rPr>
                <w:rFonts w:cs="Arial"/>
                <w:color w:val="000000"/>
                <w:sz w:val="18"/>
                <w:szCs w:val="18"/>
              </w:rPr>
            </w:pPr>
            <w:r w:rsidRPr="00204F2B">
              <w:rPr>
                <w:rFonts w:cs="Arial"/>
                <w:color w:val="000000"/>
                <w:sz w:val="18"/>
                <w:szCs w:val="18"/>
              </w:rPr>
              <w:t>SSCUSUN8</w:t>
            </w:r>
          </w:p>
        </w:tc>
        <w:tc>
          <w:tcPr>
            <w:tcW w:w="1900" w:type="dxa"/>
            <w:tcBorders>
              <w:top w:val="nil"/>
              <w:left w:val="nil"/>
              <w:bottom w:val="single" w:sz="8" w:space="0" w:color="auto"/>
              <w:right w:val="single" w:sz="8" w:space="0" w:color="auto"/>
            </w:tcBorders>
            <w:shd w:val="clear" w:color="auto" w:fill="auto"/>
            <w:vAlign w:val="center"/>
            <w:hideMark/>
          </w:tcPr>
          <w:p w14:paraId="1AB94036" w14:textId="77777777" w:rsidR="00204F2B" w:rsidRPr="00204F2B" w:rsidRDefault="00204F2B" w:rsidP="00204F2B">
            <w:pPr>
              <w:jc w:val="right"/>
              <w:rPr>
                <w:rFonts w:cs="Arial"/>
                <w:color w:val="000000"/>
                <w:sz w:val="18"/>
                <w:szCs w:val="18"/>
              </w:rPr>
            </w:pPr>
            <w:r w:rsidRPr="00204F2B">
              <w:rPr>
                <w:rFonts w:cs="Arial"/>
                <w:color w:val="000000"/>
                <w:sz w:val="18"/>
                <w:szCs w:val="18"/>
              </w:rPr>
              <w:t>ROTN_WOLFGA1_1</w:t>
            </w:r>
          </w:p>
        </w:tc>
        <w:tc>
          <w:tcPr>
            <w:tcW w:w="1180" w:type="dxa"/>
            <w:tcBorders>
              <w:top w:val="nil"/>
              <w:left w:val="nil"/>
              <w:bottom w:val="single" w:sz="8" w:space="0" w:color="auto"/>
              <w:right w:val="single" w:sz="8" w:space="0" w:color="auto"/>
            </w:tcBorders>
            <w:shd w:val="clear" w:color="auto" w:fill="auto"/>
            <w:noWrap/>
            <w:vAlign w:val="center"/>
            <w:hideMark/>
          </w:tcPr>
          <w:p w14:paraId="4FE124B8" w14:textId="77777777" w:rsidR="00204F2B" w:rsidRPr="00204F2B" w:rsidRDefault="00204F2B" w:rsidP="00204F2B">
            <w:pPr>
              <w:jc w:val="right"/>
              <w:rPr>
                <w:rFonts w:cs="Arial"/>
                <w:color w:val="000000"/>
                <w:sz w:val="18"/>
                <w:szCs w:val="18"/>
              </w:rPr>
            </w:pPr>
            <w:r w:rsidRPr="00204F2B">
              <w:rPr>
                <w:rFonts w:cs="Arial"/>
                <w:color w:val="000000"/>
                <w:sz w:val="18"/>
                <w:szCs w:val="18"/>
              </w:rPr>
              <w:t>WOLFGANG</w:t>
            </w:r>
          </w:p>
        </w:tc>
        <w:tc>
          <w:tcPr>
            <w:tcW w:w="1140" w:type="dxa"/>
            <w:tcBorders>
              <w:top w:val="nil"/>
              <w:left w:val="nil"/>
              <w:bottom w:val="single" w:sz="8" w:space="0" w:color="auto"/>
              <w:right w:val="single" w:sz="8" w:space="0" w:color="auto"/>
            </w:tcBorders>
            <w:shd w:val="clear" w:color="auto" w:fill="auto"/>
            <w:noWrap/>
            <w:vAlign w:val="center"/>
            <w:hideMark/>
          </w:tcPr>
          <w:p w14:paraId="0B4A7D2A" w14:textId="77777777" w:rsidR="00204F2B" w:rsidRPr="00204F2B" w:rsidRDefault="00204F2B" w:rsidP="00204F2B">
            <w:pPr>
              <w:jc w:val="right"/>
              <w:rPr>
                <w:rFonts w:cs="Arial"/>
                <w:color w:val="000000"/>
                <w:sz w:val="18"/>
                <w:szCs w:val="18"/>
              </w:rPr>
            </w:pPr>
            <w:r w:rsidRPr="00204F2B">
              <w:rPr>
                <w:rFonts w:cs="Arial"/>
                <w:color w:val="000000"/>
                <w:sz w:val="18"/>
                <w:szCs w:val="18"/>
              </w:rPr>
              <w:t>ROTN</w:t>
            </w:r>
          </w:p>
        </w:tc>
        <w:tc>
          <w:tcPr>
            <w:tcW w:w="2440" w:type="dxa"/>
            <w:tcBorders>
              <w:top w:val="nil"/>
              <w:left w:val="nil"/>
              <w:bottom w:val="single" w:sz="8" w:space="0" w:color="auto"/>
              <w:right w:val="single" w:sz="8" w:space="0" w:color="auto"/>
            </w:tcBorders>
            <w:shd w:val="clear" w:color="auto" w:fill="auto"/>
            <w:noWrap/>
            <w:vAlign w:val="center"/>
            <w:hideMark/>
          </w:tcPr>
          <w:p w14:paraId="43B07153"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478893E0"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6C64BD7C" w14:textId="77777777" w:rsidR="00204F2B" w:rsidRPr="00204F2B" w:rsidRDefault="00204F2B" w:rsidP="00204F2B">
            <w:pPr>
              <w:jc w:val="right"/>
              <w:rPr>
                <w:rFonts w:cs="Arial"/>
                <w:color w:val="000000"/>
                <w:sz w:val="18"/>
                <w:szCs w:val="18"/>
              </w:rPr>
            </w:pPr>
            <w:r w:rsidRPr="00204F2B">
              <w:rPr>
                <w:rFonts w:cs="Arial"/>
                <w:color w:val="000000"/>
                <w:sz w:val="18"/>
                <w:szCs w:val="18"/>
              </w:rPr>
              <w:t>SSPUASP8</w:t>
            </w:r>
          </w:p>
        </w:tc>
        <w:tc>
          <w:tcPr>
            <w:tcW w:w="1900" w:type="dxa"/>
            <w:tcBorders>
              <w:top w:val="nil"/>
              <w:left w:val="nil"/>
              <w:bottom w:val="single" w:sz="8" w:space="0" w:color="auto"/>
              <w:right w:val="single" w:sz="8" w:space="0" w:color="auto"/>
            </w:tcBorders>
            <w:shd w:val="clear" w:color="auto" w:fill="auto"/>
            <w:vAlign w:val="center"/>
            <w:hideMark/>
          </w:tcPr>
          <w:p w14:paraId="6FC63C39" w14:textId="77777777" w:rsidR="00204F2B" w:rsidRPr="00204F2B" w:rsidRDefault="00204F2B" w:rsidP="00204F2B">
            <w:pPr>
              <w:jc w:val="right"/>
              <w:rPr>
                <w:rFonts w:cs="Arial"/>
                <w:color w:val="000000"/>
                <w:sz w:val="18"/>
                <w:szCs w:val="18"/>
              </w:rPr>
            </w:pPr>
            <w:r w:rsidRPr="00204F2B">
              <w:rPr>
                <w:rFonts w:cs="Arial"/>
                <w:color w:val="000000"/>
                <w:sz w:val="18"/>
                <w:szCs w:val="18"/>
              </w:rPr>
              <w:t>JATN_SPUR_1C_1</w:t>
            </w:r>
          </w:p>
        </w:tc>
        <w:tc>
          <w:tcPr>
            <w:tcW w:w="1180" w:type="dxa"/>
            <w:tcBorders>
              <w:top w:val="nil"/>
              <w:left w:val="nil"/>
              <w:bottom w:val="single" w:sz="8" w:space="0" w:color="auto"/>
              <w:right w:val="single" w:sz="8" w:space="0" w:color="auto"/>
            </w:tcBorders>
            <w:shd w:val="clear" w:color="auto" w:fill="auto"/>
            <w:noWrap/>
            <w:vAlign w:val="center"/>
            <w:hideMark/>
          </w:tcPr>
          <w:p w14:paraId="2301526A" w14:textId="77777777" w:rsidR="00204F2B" w:rsidRPr="00204F2B" w:rsidRDefault="00204F2B" w:rsidP="00204F2B">
            <w:pPr>
              <w:jc w:val="right"/>
              <w:rPr>
                <w:rFonts w:cs="Arial"/>
                <w:color w:val="000000"/>
                <w:sz w:val="18"/>
                <w:szCs w:val="18"/>
              </w:rPr>
            </w:pPr>
            <w:r w:rsidRPr="00204F2B">
              <w:rPr>
                <w:rFonts w:cs="Arial"/>
                <w:color w:val="000000"/>
                <w:sz w:val="18"/>
                <w:szCs w:val="18"/>
              </w:rPr>
              <w:t>GIRA_TAP</w:t>
            </w:r>
          </w:p>
        </w:tc>
        <w:tc>
          <w:tcPr>
            <w:tcW w:w="1140" w:type="dxa"/>
            <w:tcBorders>
              <w:top w:val="nil"/>
              <w:left w:val="nil"/>
              <w:bottom w:val="single" w:sz="8" w:space="0" w:color="auto"/>
              <w:right w:val="single" w:sz="8" w:space="0" w:color="auto"/>
            </w:tcBorders>
            <w:shd w:val="clear" w:color="auto" w:fill="auto"/>
            <w:noWrap/>
            <w:vAlign w:val="center"/>
            <w:hideMark/>
          </w:tcPr>
          <w:p w14:paraId="04C38228" w14:textId="77777777" w:rsidR="00204F2B" w:rsidRPr="00204F2B" w:rsidRDefault="00204F2B" w:rsidP="00204F2B">
            <w:pPr>
              <w:jc w:val="right"/>
              <w:rPr>
                <w:rFonts w:cs="Arial"/>
                <w:color w:val="000000"/>
                <w:sz w:val="18"/>
                <w:szCs w:val="18"/>
              </w:rPr>
            </w:pPr>
            <w:r w:rsidRPr="00204F2B">
              <w:rPr>
                <w:rFonts w:cs="Arial"/>
                <w:color w:val="000000"/>
                <w:sz w:val="18"/>
                <w:szCs w:val="18"/>
              </w:rPr>
              <w:t>DKEC</w:t>
            </w:r>
          </w:p>
        </w:tc>
        <w:tc>
          <w:tcPr>
            <w:tcW w:w="2440" w:type="dxa"/>
            <w:tcBorders>
              <w:top w:val="nil"/>
              <w:left w:val="nil"/>
              <w:bottom w:val="single" w:sz="8" w:space="0" w:color="auto"/>
              <w:right w:val="single" w:sz="8" w:space="0" w:color="auto"/>
            </w:tcBorders>
            <w:shd w:val="clear" w:color="auto" w:fill="auto"/>
            <w:noWrap/>
            <w:vAlign w:val="center"/>
            <w:hideMark/>
          </w:tcPr>
          <w:p w14:paraId="5B64DD3F"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0DFEF598"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5D9DD7FB" w14:textId="77777777" w:rsidR="00204F2B" w:rsidRPr="00204F2B" w:rsidRDefault="00204F2B" w:rsidP="00204F2B">
            <w:pPr>
              <w:jc w:val="right"/>
              <w:rPr>
                <w:rFonts w:cs="Arial"/>
                <w:color w:val="000000"/>
                <w:sz w:val="18"/>
                <w:szCs w:val="18"/>
              </w:rPr>
            </w:pPr>
            <w:r w:rsidRPr="00204F2B">
              <w:rPr>
                <w:rFonts w:cs="Arial"/>
                <w:color w:val="000000"/>
                <w:sz w:val="18"/>
                <w:szCs w:val="18"/>
              </w:rPr>
              <w:t>SSPUASP8</w:t>
            </w:r>
          </w:p>
        </w:tc>
        <w:tc>
          <w:tcPr>
            <w:tcW w:w="1900" w:type="dxa"/>
            <w:tcBorders>
              <w:top w:val="nil"/>
              <w:left w:val="nil"/>
              <w:bottom w:val="single" w:sz="8" w:space="0" w:color="auto"/>
              <w:right w:val="single" w:sz="8" w:space="0" w:color="auto"/>
            </w:tcBorders>
            <w:shd w:val="clear" w:color="auto" w:fill="auto"/>
            <w:vAlign w:val="center"/>
            <w:hideMark/>
          </w:tcPr>
          <w:p w14:paraId="0B73AFB3" w14:textId="77777777" w:rsidR="00204F2B" w:rsidRPr="00204F2B" w:rsidRDefault="00204F2B" w:rsidP="00204F2B">
            <w:pPr>
              <w:jc w:val="right"/>
              <w:rPr>
                <w:rFonts w:cs="Arial"/>
                <w:color w:val="000000"/>
                <w:sz w:val="18"/>
                <w:szCs w:val="18"/>
              </w:rPr>
            </w:pPr>
            <w:r w:rsidRPr="00204F2B">
              <w:rPr>
                <w:rFonts w:cs="Arial"/>
                <w:color w:val="000000"/>
                <w:sz w:val="18"/>
                <w:szCs w:val="18"/>
              </w:rPr>
              <w:t>ROTN_WOLFGA1_1</w:t>
            </w:r>
          </w:p>
        </w:tc>
        <w:tc>
          <w:tcPr>
            <w:tcW w:w="1180" w:type="dxa"/>
            <w:tcBorders>
              <w:top w:val="nil"/>
              <w:left w:val="nil"/>
              <w:bottom w:val="single" w:sz="8" w:space="0" w:color="auto"/>
              <w:right w:val="single" w:sz="8" w:space="0" w:color="auto"/>
            </w:tcBorders>
            <w:shd w:val="clear" w:color="auto" w:fill="auto"/>
            <w:noWrap/>
            <w:vAlign w:val="center"/>
            <w:hideMark/>
          </w:tcPr>
          <w:p w14:paraId="70280EA3" w14:textId="77777777" w:rsidR="00204F2B" w:rsidRPr="00204F2B" w:rsidRDefault="00204F2B" w:rsidP="00204F2B">
            <w:pPr>
              <w:jc w:val="right"/>
              <w:rPr>
                <w:rFonts w:cs="Arial"/>
                <w:color w:val="000000"/>
                <w:sz w:val="18"/>
                <w:szCs w:val="18"/>
              </w:rPr>
            </w:pPr>
            <w:r w:rsidRPr="00204F2B">
              <w:rPr>
                <w:rFonts w:cs="Arial"/>
                <w:color w:val="000000"/>
                <w:sz w:val="18"/>
                <w:szCs w:val="18"/>
              </w:rPr>
              <w:t>WOLFGANG</w:t>
            </w:r>
          </w:p>
        </w:tc>
        <w:tc>
          <w:tcPr>
            <w:tcW w:w="1140" w:type="dxa"/>
            <w:tcBorders>
              <w:top w:val="nil"/>
              <w:left w:val="nil"/>
              <w:bottom w:val="single" w:sz="8" w:space="0" w:color="auto"/>
              <w:right w:val="single" w:sz="8" w:space="0" w:color="auto"/>
            </w:tcBorders>
            <w:shd w:val="clear" w:color="auto" w:fill="auto"/>
            <w:noWrap/>
            <w:vAlign w:val="center"/>
            <w:hideMark/>
          </w:tcPr>
          <w:p w14:paraId="4BC66E49" w14:textId="77777777" w:rsidR="00204F2B" w:rsidRPr="00204F2B" w:rsidRDefault="00204F2B" w:rsidP="00204F2B">
            <w:pPr>
              <w:jc w:val="right"/>
              <w:rPr>
                <w:rFonts w:cs="Arial"/>
                <w:color w:val="000000"/>
                <w:sz w:val="18"/>
                <w:szCs w:val="18"/>
              </w:rPr>
            </w:pPr>
            <w:r w:rsidRPr="00204F2B">
              <w:rPr>
                <w:rFonts w:cs="Arial"/>
                <w:color w:val="000000"/>
                <w:sz w:val="18"/>
                <w:szCs w:val="18"/>
              </w:rPr>
              <w:t>ROTN</w:t>
            </w:r>
          </w:p>
        </w:tc>
        <w:tc>
          <w:tcPr>
            <w:tcW w:w="2440" w:type="dxa"/>
            <w:tcBorders>
              <w:top w:val="nil"/>
              <w:left w:val="nil"/>
              <w:bottom w:val="single" w:sz="8" w:space="0" w:color="auto"/>
              <w:right w:val="single" w:sz="8" w:space="0" w:color="auto"/>
            </w:tcBorders>
            <w:shd w:val="clear" w:color="auto" w:fill="auto"/>
            <w:noWrap/>
            <w:vAlign w:val="center"/>
            <w:hideMark/>
          </w:tcPr>
          <w:p w14:paraId="1681D617"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2EB33CA7"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09207567" w14:textId="77777777" w:rsidR="00204F2B" w:rsidRPr="00204F2B" w:rsidRDefault="00204F2B" w:rsidP="00204F2B">
            <w:pPr>
              <w:jc w:val="right"/>
              <w:rPr>
                <w:rFonts w:cs="Arial"/>
                <w:color w:val="000000"/>
                <w:sz w:val="18"/>
                <w:szCs w:val="18"/>
              </w:rPr>
            </w:pPr>
            <w:r w:rsidRPr="00204F2B">
              <w:rPr>
                <w:rFonts w:cs="Arial"/>
                <w:color w:val="000000"/>
                <w:sz w:val="18"/>
                <w:szCs w:val="18"/>
              </w:rPr>
              <w:t>SSPUASP8</w:t>
            </w:r>
          </w:p>
        </w:tc>
        <w:tc>
          <w:tcPr>
            <w:tcW w:w="1900" w:type="dxa"/>
            <w:tcBorders>
              <w:top w:val="nil"/>
              <w:left w:val="nil"/>
              <w:bottom w:val="single" w:sz="8" w:space="0" w:color="auto"/>
              <w:right w:val="single" w:sz="8" w:space="0" w:color="auto"/>
            </w:tcBorders>
            <w:shd w:val="clear" w:color="auto" w:fill="auto"/>
            <w:vAlign w:val="center"/>
            <w:hideMark/>
          </w:tcPr>
          <w:p w14:paraId="3D44B833" w14:textId="77777777" w:rsidR="00204F2B" w:rsidRPr="00204F2B" w:rsidRDefault="00204F2B" w:rsidP="00204F2B">
            <w:pPr>
              <w:jc w:val="right"/>
              <w:rPr>
                <w:rFonts w:cs="Arial"/>
                <w:color w:val="000000"/>
                <w:sz w:val="18"/>
                <w:szCs w:val="18"/>
              </w:rPr>
            </w:pPr>
            <w:r w:rsidRPr="00204F2B">
              <w:rPr>
                <w:rFonts w:cs="Arial"/>
                <w:color w:val="000000"/>
                <w:sz w:val="18"/>
                <w:szCs w:val="18"/>
              </w:rPr>
              <w:t>SPUR_69_1</w:t>
            </w:r>
          </w:p>
        </w:tc>
        <w:tc>
          <w:tcPr>
            <w:tcW w:w="1180" w:type="dxa"/>
            <w:tcBorders>
              <w:top w:val="nil"/>
              <w:left w:val="nil"/>
              <w:bottom w:val="single" w:sz="8" w:space="0" w:color="auto"/>
              <w:right w:val="single" w:sz="8" w:space="0" w:color="auto"/>
            </w:tcBorders>
            <w:shd w:val="clear" w:color="auto" w:fill="auto"/>
            <w:noWrap/>
            <w:vAlign w:val="center"/>
            <w:hideMark/>
          </w:tcPr>
          <w:p w14:paraId="105B56D2" w14:textId="77777777" w:rsidR="00204F2B" w:rsidRPr="00204F2B" w:rsidRDefault="00204F2B" w:rsidP="00204F2B">
            <w:pPr>
              <w:jc w:val="right"/>
              <w:rPr>
                <w:rFonts w:cs="Arial"/>
                <w:color w:val="000000"/>
                <w:sz w:val="18"/>
                <w:szCs w:val="18"/>
              </w:rPr>
            </w:pPr>
            <w:r w:rsidRPr="00204F2B">
              <w:rPr>
                <w:rFonts w:cs="Arial"/>
                <w:color w:val="000000"/>
                <w:sz w:val="18"/>
                <w:szCs w:val="18"/>
              </w:rPr>
              <w:t>SPUR</w:t>
            </w:r>
          </w:p>
        </w:tc>
        <w:tc>
          <w:tcPr>
            <w:tcW w:w="1140" w:type="dxa"/>
            <w:tcBorders>
              <w:top w:val="nil"/>
              <w:left w:val="nil"/>
              <w:bottom w:val="single" w:sz="8" w:space="0" w:color="auto"/>
              <w:right w:val="single" w:sz="8" w:space="0" w:color="auto"/>
            </w:tcBorders>
            <w:shd w:val="clear" w:color="auto" w:fill="auto"/>
            <w:noWrap/>
            <w:vAlign w:val="center"/>
            <w:hideMark/>
          </w:tcPr>
          <w:p w14:paraId="1B1E650C" w14:textId="77777777" w:rsidR="00204F2B" w:rsidRPr="00204F2B" w:rsidRDefault="00204F2B" w:rsidP="00204F2B">
            <w:pPr>
              <w:jc w:val="right"/>
              <w:rPr>
                <w:rFonts w:cs="Arial"/>
                <w:color w:val="000000"/>
                <w:sz w:val="18"/>
                <w:szCs w:val="18"/>
              </w:rPr>
            </w:pPr>
            <w:r w:rsidRPr="00204F2B">
              <w:rPr>
                <w:rFonts w:cs="Arial"/>
                <w:color w:val="000000"/>
                <w:sz w:val="18"/>
                <w:szCs w:val="18"/>
              </w:rPr>
              <w:t>SPUR</w:t>
            </w:r>
          </w:p>
        </w:tc>
        <w:tc>
          <w:tcPr>
            <w:tcW w:w="2440" w:type="dxa"/>
            <w:tcBorders>
              <w:top w:val="nil"/>
              <w:left w:val="nil"/>
              <w:bottom w:val="single" w:sz="8" w:space="0" w:color="auto"/>
              <w:right w:val="single" w:sz="8" w:space="0" w:color="auto"/>
            </w:tcBorders>
            <w:shd w:val="clear" w:color="auto" w:fill="auto"/>
            <w:noWrap/>
            <w:vAlign w:val="center"/>
            <w:hideMark/>
          </w:tcPr>
          <w:p w14:paraId="78173E05"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387CACB4"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2D2AAFCE" w14:textId="77777777" w:rsidR="00204F2B" w:rsidRPr="00204F2B" w:rsidRDefault="00204F2B" w:rsidP="00204F2B">
            <w:pPr>
              <w:jc w:val="right"/>
              <w:rPr>
                <w:rFonts w:cs="Arial"/>
                <w:color w:val="000000"/>
                <w:sz w:val="18"/>
                <w:szCs w:val="18"/>
              </w:rPr>
            </w:pPr>
            <w:r w:rsidRPr="00204F2B">
              <w:rPr>
                <w:rFonts w:cs="Arial"/>
                <w:color w:val="000000"/>
                <w:sz w:val="18"/>
                <w:szCs w:val="18"/>
              </w:rPr>
              <w:t>STRIDEC8</w:t>
            </w:r>
          </w:p>
        </w:tc>
        <w:tc>
          <w:tcPr>
            <w:tcW w:w="1900" w:type="dxa"/>
            <w:tcBorders>
              <w:top w:val="nil"/>
              <w:left w:val="nil"/>
              <w:bottom w:val="single" w:sz="8" w:space="0" w:color="auto"/>
              <w:right w:val="single" w:sz="8" w:space="0" w:color="auto"/>
            </w:tcBorders>
            <w:shd w:val="clear" w:color="auto" w:fill="auto"/>
            <w:vAlign w:val="center"/>
            <w:hideMark/>
          </w:tcPr>
          <w:p w14:paraId="59A74335" w14:textId="77777777" w:rsidR="00204F2B" w:rsidRPr="00204F2B" w:rsidRDefault="00204F2B" w:rsidP="00204F2B">
            <w:pPr>
              <w:jc w:val="right"/>
              <w:rPr>
                <w:rFonts w:cs="Arial"/>
                <w:color w:val="000000"/>
                <w:sz w:val="18"/>
                <w:szCs w:val="18"/>
              </w:rPr>
            </w:pPr>
            <w:r w:rsidRPr="00204F2B">
              <w:rPr>
                <w:rFonts w:cs="Arial"/>
                <w:color w:val="000000"/>
                <w:sz w:val="18"/>
                <w:szCs w:val="18"/>
              </w:rPr>
              <w:t>CKT_1027_1</w:t>
            </w:r>
          </w:p>
        </w:tc>
        <w:tc>
          <w:tcPr>
            <w:tcW w:w="1180" w:type="dxa"/>
            <w:tcBorders>
              <w:top w:val="nil"/>
              <w:left w:val="nil"/>
              <w:bottom w:val="single" w:sz="8" w:space="0" w:color="auto"/>
              <w:right w:val="single" w:sz="8" w:space="0" w:color="auto"/>
            </w:tcBorders>
            <w:shd w:val="clear" w:color="auto" w:fill="auto"/>
            <w:noWrap/>
            <w:vAlign w:val="center"/>
            <w:hideMark/>
          </w:tcPr>
          <w:p w14:paraId="00CA2C23" w14:textId="77777777" w:rsidR="00204F2B" w:rsidRPr="00204F2B" w:rsidRDefault="00204F2B" w:rsidP="00204F2B">
            <w:pPr>
              <w:jc w:val="right"/>
              <w:rPr>
                <w:rFonts w:cs="Arial"/>
                <w:color w:val="000000"/>
                <w:sz w:val="18"/>
                <w:szCs w:val="18"/>
              </w:rPr>
            </w:pPr>
            <w:r w:rsidRPr="00204F2B">
              <w:rPr>
                <w:rFonts w:cs="Arial"/>
                <w:color w:val="000000"/>
                <w:sz w:val="18"/>
                <w:szCs w:val="18"/>
              </w:rPr>
              <w:t>DUNLAP</w:t>
            </w:r>
          </w:p>
        </w:tc>
        <w:tc>
          <w:tcPr>
            <w:tcW w:w="1140" w:type="dxa"/>
            <w:tcBorders>
              <w:top w:val="nil"/>
              <w:left w:val="nil"/>
              <w:bottom w:val="single" w:sz="8" w:space="0" w:color="auto"/>
              <w:right w:val="single" w:sz="8" w:space="0" w:color="auto"/>
            </w:tcBorders>
            <w:shd w:val="clear" w:color="auto" w:fill="auto"/>
            <w:noWrap/>
            <w:vAlign w:val="center"/>
            <w:hideMark/>
          </w:tcPr>
          <w:p w14:paraId="670BF30F" w14:textId="77777777" w:rsidR="00204F2B" w:rsidRPr="00204F2B" w:rsidRDefault="00204F2B" w:rsidP="00204F2B">
            <w:pPr>
              <w:jc w:val="right"/>
              <w:rPr>
                <w:rFonts w:cs="Arial"/>
                <w:color w:val="000000"/>
                <w:sz w:val="18"/>
                <w:szCs w:val="18"/>
              </w:rPr>
            </w:pPr>
            <w:r w:rsidRPr="00204F2B">
              <w:rPr>
                <w:rFonts w:cs="Arial"/>
                <w:color w:val="000000"/>
                <w:sz w:val="18"/>
                <w:szCs w:val="18"/>
              </w:rPr>
              <w:t>DECKER</w:t>
            </w:r>
          </w:p>
        </w:tc>
        <w:tc>
          <w:tcPr>
            <w:tcW w:w="2440" w:type="dxa"/>
            <w:tcBorders>
              <w:top w:val="nil"/>
              <w:left w:val="nil"/>
              <w:bottom w:val="single" w:sz="8" w:space="0" w:color="auto"/>
              <w:right w:val="single" w:sz="8" w:space="0" w:color="auto"/>
            </w:tcBorders>
            <w:shd w:val="clear" w:color="auto" w:fill="auto"/>
            <w:noWrap/>
            <w:vAlign w:val="center"/>
            <w:hideMark/>
          </w:tcPr>
          <w:p w14:paraId="50787711"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4A8B19E2" w14:textId="77777777" w:rsidTr="00204F2B">
        <w:trPr>
          <w:trHeight w:val="495"/>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21FA53F4" w14:textId="77777777" w:rsidR="00204F2B" w:rsidRPr="00204F2B" w:rsidRDefault="00204F2B" w:rsidP="00204F2B">
            <w:pPr>
              <w:jc w:val="right"/>
              <w:rPr>
                <w:rFonts w:cs="Arial"/>
                <w:color w:val="000000"/>
                <w:sz w:val="18"/>
                <w:szCs w:val="18"/>
              </w:rPr>
            </w:pPr>
            <w:r w:rsidRPr="00204F2B">
              <w:rPr>
                <w:rFonts w:cs="Arial"/>
                <w:color w:val="000000"/>
                <w:sz w:val="18"/>
                <w:szCs w:val="18"/>
              </w:rPr>
              <w:t>SVICCO28</w:t>
            </w:r>
          </w:p>
        </w:tc>
        <w:tc>
          <w:tcPr>
            <w:tcW w:w="1900" w:type="dxa"/>
            <w:tcBorders>
              <w:top w:val="nil"/>
              <w:left w:val="nil"/>
              <w:bottom w:val="single" w:sz="8" w:space="0" w:color="auto"/>
              <w:right w:val="single" w:sz="8" w:space="0" w:color="auto"/>
            </w:tcBorders>
            <w:shd w:val="clear" w:color="auto" w:fill="auto"/>
            <w:vAlign w:val="center"/>
            <w:hideMark/>
          </w:tcPr>
          <w:p w14:paraId="1B7373F6" w14:textId="77777777" w:rsidR="00204F2B" w:rsidRPr="00204F2B" w:rsidRDefault="00204F2B" w:rsidP="00204F2B">
            <w:pPr>
              <w:jc w:val="right"/>
              <w:rPr>
                <w:rFonts w:cs="Arial"/>
                <w:color w:val="000000"/>
                <w:sz w:val="18"/>
                <w:szCs w:val="18"/>
              </w:rPr>
            </w:pPr>
            <w:r w:rsidRPr="00204F2B">
              <w:rPr>
                <w:rFonts w:cs="Arial"/>
                <w:color w:val="000000"/>
                <w:sz w:val="18"/>
                <w:szCs w:val="18"/>
              </w:rPr>
              <w:t>COLETO_VICTOR2_1</w:t>
            </w:r>
          </w:p>
        </w:tc>
        <w:tc>
          <w:tcPr>
            <w:tcW w:w="1180" w:type="dxa"/>
            <w:tcBorders>
              <w:top w:val="nil"/>
              <w:left w:val="nil"/>
              <w:bottom w:val="single" w:sz="8" w:space="0" w:color="auto"/>
              <w:right w:val="single" w:sz="8" w:space="0" w:color="auto"/>
            </w:tcBorders>
            <w:shd w:val="clear" w:color="auto" w:fill="auto"/>
            <w:noWrap/>
            <w:vAlign w:val="center"/>
            <w:hideMark/>
          </w:tcPr>
          <w:p w14:paraId="37346050" w14:textId="77777777" w:rsidR="00204F2B" w:rsidRPr="00204F2B" w:rsidRDefault="00204F2B" w:rsidP="00204F2B">
            <w:pPr>
              <w:jc w:val="right"/>
              <w:rPr>
                <w:rFonts w:cs="Arial"/>
                <w:color w:val="000000"/>
                <w:sz w:val="18"/>
                <w:szCs w:val="18"/>
              </w:rPr>
            </w:pPr>
            <w:r w:rsidRPr="00204F2B">
              <w:rPr>
                <w:rFonts w:cs="Arial"/>
                <w:color w:val="000000"/>
                <w:sz w:val="18"/>
                <w:szCs w:val="18"/>
              </w:rPr>
              <w:t>COLETO</w:t>
            </w:r>
          </w:p>
        </w:tc>
        <w:tc>
          <w:tcPr>
            <w:tcW w:w="1140" w:type="dxa"/>
            <w:tcBorders>
              <w:top w:val="nil"/>
              <w:left w:val="nil"/>
              <w:bottom w:val="single" w:sz="8" w:space="0" w:color="auto"/>
              <w:right w:val="single" w:sz="8" w:space="0" w:color="auto"/>
            </w:tcBorders>
            <w:shd w:val="clear" w:color="auto" w:fill="auto"/>
            <w:noWrap/>
            <w:vAlign w:val="center"/>
            <w:hideMark/>
          </w:tcPr>
          <w:p w14:paraId="6F5F9C86" w14:textId="77777777" w:rsidR="00204F2B" w:rsidRPr="00204F2B" w:rsidRDefault="00204F2B" w:rsidP="00204F2B">
            <w:pPr>
              <w:jc w:val="right"/>
              <w:rPr>
                <w:rFonts w:cs="Arial"/>
                <w:color w:val="000000"/>
                <w:sz w:val="18"/>
                <w:szCs w:val="18"/>
              </w:rPr>
            </w:pPr>
            <w:r w:rsidRPr="00204F2B">
              <w:rPr>
                <w:rFonts w:cs="Arial"/>
                <w:color w:val="000000"/>
                <w:sz w:val="18"/>
                <w:szCs w:val="18"/>
              </w:rPr>
              <w:t>VICTORIA</w:t>
            </w:r>
          </w:p>
        </w:tc>
        <w:tc>
          <w:tcPr>
            <w:tcW w:w="2440" w:type="dxa"/>
            <w:tcBorders>
              <w:top w:val="nil"/>
              <w:left w:val="nil"/>
              <w:bottom w:val="single" w:sz="8" w:space="0" w:color="auto"/>
              <w:right w:val="single" w:sz="8" w:space="0" w:color="auto"/>
            </w:tcBorders>
            <w:shd w:val="clear" w:color="auto" w:fill="auto"/>
            <w:noWrap/>
            <w:vAlign w:val="center"/>
            <w:hideMark/>
          </w:tcPr>
          <w:p w14:paraId="4204BB1D"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414C3B2D"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556CBE7A" w14:textId="77777777" w:rsidR="00204F2B" w:rsidRPr="00204F2B" w:rsidRDefault="00204F2B" w:rsidP="00204F2B">
            <w:pPr>
              <w:jc w:val="right"/>
              <w:rPr>
                <w:rFonts w:cs="Arial"/>
                <w:color w:val="000000"/>
                <w:sz w:val="18"/>
                <w:szCs w:val="18"/>
              </w:rPr>
            </w:pPr>
            <w:r w:rsidRPr="00204F2B">
              <w:rPr>
                <w:rFonts w:cs="Arial"/>
                <w:color w:val="000000"/>
                <w:sz w:val="18"/>
                <w:szCs w:val="18"/>
              </w:rPr>
              <w:t>SW_BASH8</w:t>
            </w:r>
          </w:p>
        </w:tc>
        <w:tc>
          <w:tcPr>
            <w:tcW w:w="1900" w:type="dxa"/>
            <w:tcBorders>
              <w:top w:val="nil"/>
              <w:left w:val="nil"/>
              <w:bottom w:val="single" w:sz="8" w:space="0" w:color="auto"/>
              <w:right w:val="single" w:sz="8" w:space="0" w:color="auto"/>
            </w:tcBorders>
            <w:shd w:val="clear" w:color="auto" w:fill="auto"/>
            <w:vAlign w:val="center"/>
            <w:hideMark/>
          </w:tcPr>
          <w:p w14:paraId="47D4442F" w14:textId="77777777" w:rsidR="00204F2B" w:rsidRPr="00204F2B" w:rsidRDefault="00204F2B" w:rsidP="00204F2B">
            <w:pPr>
              <w:jc w:val="right"/>
              <w:rPr>
                <w:rFonts w:cs="Arial"/>
                <w:color w:val="000000"/>
                <w:sz w:val="18"/>
                <w:szCs w:val="18"/>
              </w:rPr>
            </w:pPr>
            <w:r w:rsidRPr="00204F2B">
              <w:rPr>
                <w:rFonts w:cs="Arial"/>
                <w:color w:val="000000"/>
                <w:sz w:val="18"/>
                <w:szCs w:val="18"/>
              </w:rPr>
              <w:t>BAT_CRST_1</w:t>
            </w:r>
          </w:p>
        </w:tc>
        <w:tc>
          <w:tcPr>
            <w:tcW w:w="1180" w:type="dxa"/>
            <w:tcBorders>
              <w:top w:val="nil"/>
              <w:left w:val="nil"/>
              <w:bottom w:val="single" w:sz="8" w:space="0" w:color="auto"/>
              <w:right w:val="single" w:sz="8" w:space="0" w:color="auto"/>
            </w:tcBorders>
            <w:shd w:val="clear" w:color="auto" w:fill="auto"/>
            <w:noWrap/>
            <w:vAlign w:val="center"/>
            <w:hideMark/>
          </w:tcPr>
          <w:p w14:paraId="35488E33" w14:textId="77777777" w:rsidR="00204F2B" w:rsidRPr="00204F2B" w:rsidRDefault="00204F2B" w:rsidP="00204F2B">
            <w:pPr>
              <w:jc w:val="right"/>
              <w:rPr>
                <w:rFonts w:cs="Arial"/>
                <w:color w:val="000000"/>
                <w:sz w:val="18"/>
                <w:szCs w:val="18"/>
              </w:rPr>
            </w:pPr>
            <w:r w:rsidRPr="00204F2B">
              <w:rPr>
                <w:rFonts w:cs="Arial"/>
                <w:color w:val="000000"/>
                <w:sz w:val="18"/>
                <w:szCs w:val="18"/>
              </w:rPr>
              <w:t>BATESVL</w:t>
            </w:r>
          </w:p>
        </w:tc>
        <w:tc>
          <w:tcPr>
            <w:tcW w:w="1140" w:type="dxa"/>
            <w:tcBorders>
              <w:top w:val="nil"/>
              <w:left w:val="nil"/>
              <w:bottom w:val="single" w:sz="8" w:space="0" w:color="auto"/>
              <w:right w:val="single" w:sz="8" w:space="0" w:color="auto"/>
            </w:tcBorders>
            <w:shd w:val="clear" w:color="auto" w:fill="auto"/>
            <w:noWrap/>
            <w:vAlign w:val="center"/>
            <w:hideMark/>
          </w:tcPr>
          <w:p w14:paraId="3B840D2D" w14:textId="77777777" w:rsidR="00204F2B" w:rsidRPr="00204F2B" w:rsidRDefault="00204F2B" w:rsidP="00204F2B">
            <w:pPr>
              <w:jc w:val="right"/>
              <w:rPr>
                <w:rFonts w:cs="Arial"/>
                <w:color w:val="000000"/>
                <w:sz w:val="18"/>
                <w:szCs w:val="18"/>
              </w:rPr>
            </w:pPr>
            <w:r w:rsidRPr="00204F2B">
              <w:rPr>
                <w:rFonts w:cs="Arial"/>
                <w:color w:val="000000"/>
                <w:sz w:val="18"/>
                <w:szCs w:val="18"/>
              </w:rPr>
              <w:t>CRSTLSW</w:t>
            </w:r>
          </w:p>
        </w:tc>
        <w:tc>
          <w:tcPr>
            <w:tcW w:w="2440" w:type="dxa"/>
            <w:tcBorders>
              <w:top w:val="nil"/>
              <w:left w:val="nil"/>
              <w:bottom w:val="single" w:sz="8" w:space="0" w:color="auto"/>
              <w:right w:val="single" w:sz="8" w:space="0" w:color="auto"/>
            </w:tcBorders>
            <w:shd w:val="clear" w:color="auto" w:fill="auto"/>
            <w:noWrap/>
            <w:vAlign w:val="center"/>
            <w:hideMark/>
          </w:tcPr>
          <w:p w14:paraId="53FA383C"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2122B6F4"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2486FDF9" w14:textId="77777777" w:rsidR="00204F2B" w:rsidRPr="00204F2B" w:rsidRDefault="00204F2B" w:rsidP="00204F2B">
            <w:pPr>
              <w:jc w:val="right"/>
              <w:rPr>
                <w:rFonts w:cs="Arial"/>
                <w:color w:val="000000"/>
                <w:sz w:val="18"/>
                <w:szCs w:val="18"/>
              </w:rPr>
            </w:pPr>
            <w:r w:rsidRPr="00204F2B">
              <w:rPr>
                <w:rFonts w:cs="Arial"/>
                <w:color w:val="000000"/>
                <w:sz w:val="18"/>
                <w:szCs w:val="18"/>
              </w:rPr>
              <w:t>SWILJA28</w:t>
            </w:r>
          </w:p>
        </w:tc>
        <w:tc>
          <w:tcPr>
            <w:tcW w:w="1900" w:type="dxa"/>
            <w:tcBorders>
              <w:top w:val="nil"/>
              <w:left w:val="nil"/>
              <w:bottom w:val="single" w:sz="8" w:space="0" w:color="auto"/>
              <w:right w:val="single" w:sz="8" w:space="0" w:color="auto"/>
            </w:tcBorders>
            <w:shd w:val="clear" w:color="auto" w:fill="auto"/>
            <w:vAlign w:val="center"/>
            <w:hideMark/>
          </w:tcPr>
          <w:p w14:paraId="69C9FE04" w14:textId="77777777" w:rsidR="00204F2B" w:rsidRPr="00204F2B" w:rsidRDefault="00204F2B" w:rsidP="00204F2B">
            <w:pPr>
              <w:jc w:val="right"/>
              <w:rPr>
                <w:rFonts w:cs="Arial"/>
                <w:color w:val="000000"/>
                <w:sz w:val="18"/>
                <w:szCs w:val="18"/>
              </w:rPr>
            </w:pPr>
            <w:r w:rsidRPr="00204F2B">
              <w:rPr>
                <w:rFonts w:cs="Arial"/>
                <w:color w:val="000000"/>
                <w:sz w:val="18"/>
                <w:szCs w:val="18"/>
              </w:rPr>
              <w:t>560__B</w:t>
            </w:r>
          </w:p>
        </w:tc>
        <w:tc>
          <w:tcPr>
            <w:tcW w:w="1180" w:type="dxa"/>
            <w:tcBorders>
              <w:top w:val="nil"/>
              <w:left w:val="nil"/>
              <w:bottom w:val="single" w:sz="8" w:space="0" w:color="auto"/>
              <w:right w:val="single" w:sz="8" w:space="0" w:color="auto"/>
            </w:tcBorders>
            <w:shd w:val="clear" w:color="auto" w:fill="auto"/>
            <w:noWrap/>
            <w:vAlign w:val="center"/>
            <w:hideMark/>
          </w:tcPr>
          <w:p w14:paraId="0522C104" w14:textId="77777777" w:rsidR="00204F2B" w:rsidRPr="00204F2B" w:rsidRDefault="00204F2B" w:rsidP="00204F2B">
            <w:pPr>
              <w:jc w:val="right"/>
              <w:rPr>
                <w:rFonts w:cs="Arial"/>
                <w:color w:val="000000"/>
                <w:sz w:val="18"/>
                <w:szCs w:val="18"/>
              </w:rPr>
            </w:pPr>
            <w:r w:rsidRPr="00204F2B">
              <w:rPr>
                <w:rFonts w:cs="Arial"/>
                <w:color w:val="000000"/>
                <w:sz w:val="18"/>
                <w:szCs w:val="18"/>
              </w:rPr>
              <w:t>BRGPR</w:t>
            </w:r>
          </w:p>
        </w:tc>
        <w:tc>
          <w:tcPr>
            <w:tcW w:w="1140" w:type="dxa"/>
            <w:tcBorders>
              <w:top w:val="nil"/>
              <w:left w:val="nil"/>
              <w:bottom w:val="single" w:sz="8" w:space="0" w:color="auto"/>
              <w:right w:val="single" w:sz="8" w:space="0" w:color="auto"/>
            </w:tcBorders>
            <w:shd w:val="clear" w:color="auto" w:fill="auto"/>
            <w:noWrap/>
            <w:vAlign w:val="center"/>
            <w:hideMark/>
          </w:tcPr>
          <w:p w14:paraId="21535699" w14:textId="77777777" w:rsidR="00204F2B" w:rsidRPr="00204F2B" w:rsidRDefault="00204F2B" w:rsidP="00204F2B">
            <w:pPr>
              <w:jc w:val="right"/>
              <w:rPr>
                <w:rFonts w:cs="Arial"/>
                <w:color w:val="000000"/>
                <w:sz w:val="18"/>
                <w:szCs w:val="18"/>
              </w:rPr>
            </w:pPr>
            <w:r w:rsidRPr="00204F2B">
              <w:rPr>
                <w:rFonts w:cs="Arial"/>
                <w:color w:val="000000"/>
                <w:sz w:val="18"/>
                <w:szCs w:val="18"/>
              </w:rPr>
              <w:t>BTPTM</w:t>
            </w:r>
          </w:p>
        </w:tc>
        <w:tc>
          <w:tcPr>
            <w:tcW w:w="2440" w:type="dxa"/>
            <w:tcBorders>
              <w:top w:val="nil"/>
              <w:left w:val="nil"/>
              <w:bottom w:val="single" w:sz="8" w:space="0" w:color="auto"/>
              <w:right w:val="single" w:sz="8" w:space="0" w:color="auto"/>
            </w:tcBorders>
            <w:shd w:val="clear" w:color="auto" w:fill="auto"/>
            <w:noWrap/>
            <w:vAlign w:val="center"/>
            <w:hideMark/>
          </w:tcPr>
          <w:p w14:paraId="152E0280"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5D027B22"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4BD168EF" w14:textId="77777777" w:rsidR="00204F2B" w:rsidRPr="00204F2B" w:rsidRDefault="00204F2B" w:rsidP="00204F2B">
            <w:pPr>
              <w:jc w:val="right"/>
              <w:rPr>
                <w:rFonts w:cs="Arial"/>
                <w:color w:val="000000"/>
                <w:sz w:val="18"/>
                <w:szCs w:val="18"/>
              </w:rPr>
            </w:pPr>
            <w:r w:rsidRPr="00204F2B">
              <w:rPr>
                <w:rFonts w:cs="Arial"/>
                <w:color w:val="000000"/>
                <w:sz w:val="18"/>
                <w:szCs w:val="18"/>
              </w:rPr>
              <w:t>XASP89</w:t>
            </w:r>
          </w:p>
        </w:tc>
        <w:tc>
          <w:tcPr>
            <w:tcW w:w="1900" w:type="dxa"/>
            <w:tcBorders>
              <w:top w:val="nil"/>
              <w:left w:val="nil"/>
              <w:bottom w:val="single" w:sz="8" w:space="0" w:color="auto"/>
              <w:right w:val="single" w:sz="8" w:space="0" w:color="auto"/>
            </w:tcBorders>
            <w:shd w:val="clear" w:color="auto" w:fill="auto"/>
            <w:vAlign w:val="center"/>
            <w:hideMark/>
          </w:tcPr>
          <w:p w14:paraId="3BB37ECD" w14:textId="77777777" w:rsidR="00204F2B" w:rsidRPr="00204F2B" w:rsidRDefault="00204F2B" w:rsidP="00204F2B">
            <w:pPr>
              <w:jc w:val="right"/>
              <w:rPr>
                <w:rFonts w:cs="Arial"/>
                <w:color w:val="000000"/>
                <w:sz w:val="18"/>
                <w:szCs w:val="18"/>
              </w:rPr>
            </w:pPr>
            <w:r w:rsidRPr="00204F2B">
              <w:rPr>
                <w:rFonts w:cs="Arial"/>
                <w:color w:val="000000"/>
                <w:sz w:val="18"/>
                <w:szCs w:val="18"/>
              </w:rPr>
              <w:t>MUNDAY_WEIN1_1</w:t>
            </w:r>
          </w:p>
        </w:tc>
        <w:tc>
          <w:tcPr>
            <w:tcW w:w="1180" w:type="dxa"/>
            <w:tcBorders>
              <w:top w:val="nil"/>
              <w:left w:val="nil"/>
              <w:bottom w:val="single" w:sz="8" w:space="0" w:color="auto"/>
              <w:right w:val="single" w:sz="8" w:space="0" w:color="auto"/>
            </w:tcBorders>
            <w:shd w:val="clear" w:color="auto" w:fill="auto"/>
            <w:noWrap/>
            <w:vAlign w:val="center"/>
            <w:hideMark/>
          </w:tcPr>
          <w:p w14:paraId="7014607A" w14:textId="77777777" w:rsidR="00204F2B" w:rsidRPr="00204F2B" w:rsidRDefault="00204F2B" w:rsidP="00204F2B">
            <w:pPr>
              <w:jc w:val="right"/>
              <w:rPr>
                <w:rFonts w:cs="Arial"/>
                <w:color w:val="000000"/>
                <w:sz w:val="18"/>
                <w:szCs w:val="18"/>
              </w:rPr>
            </w:pPr>
            <w:r w:rsidRPr="00204F2B">
              <w:rPr>
                <w:rFonts w:cs="Arial"/>
                <w:color w:val="000000"/>
                <w:sz w:val="18"/>
                <w:szCs w:val="18"/>
              </w:rPr>
              <w:t>MUNDAYST</w:t>
            </w:r>
          </w:p>
        </w:tc>
        <w:tc>
          <w:tcPr>
            <w:tcW w:w="1140" w:type="dxa"/>
            <w:tcBorders>
              <w:top w:val="nil"/>
              <w:left w:val="nil"/>
              <w:bottom w:val="single" w:sz="8" w:space="0" w:color="auto"/>
              <w:right w:val="single" w:sz="8" w:space="0" w:color="auto"/>
            </w:tcBorders>
            <w:shd w:val="clear" w:color="auto" w:fill="auto"/>
            <w:noWrap/>
            <w:vAlign w:val="center"/>
            <w:hideMark/>
          </w:tcPr>
          <w:p w14:paraId="58C618A3" w14:textId="77777777" w:rsidR="00204F2B" w:rsidRPr="00204F2B" w:rsidRDefault="00204F2B" w:rsidP="00204F2B">
            <w:pPr>
              <w:jc w:val="right"/>
              <w:rPr>
                <w:rFonts w:cs="Arial"/>
                <w:color w:val="000000"/>
                <w:sz w:val="18"/>
                <w:szCs w:val="18"/>
              </w:rPr>
            </w:pPr>
            <w:r w:rsidRPr="00204F2B">
              <w:rPr>
                <w:rFonts w:cs="Arial"/>
                <w:color w:val="000000"/>
                <w:sz w:val="18"/>
                <w:szCs w:val="18"/>
              </w:rPr>
              <w:t>WEIN</w:t>
            </w:r>
          </w:p>
        </w:tc>
        <w:tc>
          <w:tcPr>
            <w:tcW w:w="2440" w:type="dxa"/>
            <w:tcBorders>
              <w:top w:val="nil"/>
              <w:left w:val="nil"/>
              <w:bottom w:val="single" w:sz="8" w:space="0" w:color="auto"/>
              <w:right w:val="single" w:sz="8" w:space="0" w:color="auto"/>
            </w:tcBorders>
            <w:shd w:val="clear" w:color="auto" w:fill="auto"/>
            <w:noWrap/>
            <w:vAlign w:val="center"/>
            <w:hideMark/>
          </w:tcPr>
          <w:p w14:paraId="42AC09D8"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6392B07B"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433AB51F" w14:textId="77777777" w:rsidR="00204F2B" w:rsidRPr="00204F2B" w:rsidRDefault="00204F2B" w:rsidP="00204F2B">
            <w:pPr>
              <w:jc w:val="right"/>
              <w:rPr>
                <w:rFonts w:cs="Arial"/>
                <w:color w:val="000000"/>
                <w:sz w:val="18"/>
                <w:szCs w:val="18"/>
              </w:rPr>
            </w:pPr>
            <w:r w:rsidRPr="00204F2B">
              <w:rPr>
                <w:rFonts w:cs="Arial"/>
                <w:color w:val="000000"/>
                <w:sz w:val="18"/>
                <w:szCs w:val="18"/>
              </w:rPr>
              <w:t>XGEO89</w:t>
            </w:r>
          </w:p>
        </w:tc>
        <w:tc>
          <w:tcPr>
            <w:tcW w:w="1900" w:type="dxa"/>
            <w:tcBorders>
              <w:top w:val="nil"/>
              <w:left w:val="nil"/>
              <w:bottom w:val="single" w:sz="8" w:space="0" w:color="auto"/>
              <w:right w:val="single" w:sz="8" w:space="0" w:color="auto"/>
            </w:tcBorders>
            <w:shd w:val="clear" w:color="auto" w:fill="auto"/>
            <w:vAlign w:val="center"/>
            <w:hideMark/>
          </w:tcPr>
          <w:p w14:paraId="3E434413" w14:textId="77777777" w:rsidR="00204F2B" w:rsidRPr="00204F2B" w:rsidRDefault="00204F2B" w:rsidP="00204F2B">
            <w:pPr>
              <w:jc w:val="right"/>
              <w:rPr>
                <w:rFonts w:cs="Arial"/>
                <w:color w:val="000000"/>
                <w:sz w:val="18"/>
                <w:szCs w:val="18"/>
              </w:rPr>
            </w:pPr>
            <w:r w:rsidRPr="00204F2B">
              <w:rPr>
                <w:rFonts w:cs="Arial"/>
                <w:color w:val="000000"/>
                <w:sz w:val="18"/>
                <w:szCs w:val="18"/>
              </w:rPr>
              <w:t>CSA_ORN_1</w:t>
            </w:r>
          </w:p>
        </w:tc>
        <w:tc>
          <w:tcPr>
            <w:tcW w:w="1180" w:type="dxa"/>
            <w:tcBorders>
              <w:top w:val="nil"/>
              <w:left w:val="nil"/>
              <w:bottom w:val="single" w:sz="8" w:space="0" w:color="auto"/>
              <w:right w:val="single" w:sz="8" w:space="0" w:color="auto"/>
            </w:tcBorders>
            <w:shd w:val="clear" w:color="auto" w:fill="auto"/>
            <w:noWrap/>
            <w:vAlign w:val="center"/>
            <w:hideMark/>
          </w:tcPr>
          <w:p w14:paraId="35975044" w14:textId="77777777" w:rsidR="00204F2B" w:rsidRPr="00204F2B" w:rsidRDefault="00204F2B" w:rsidP="00204F2B">
            <w:pPr>
              <w:jc w:val="right"/>
              <w:rPr>
                <w:rFonts w:cs="Arial"/>
                <w:color w:val="000000"/>
                <w:sz w:val="18"/>
                <w:szCs w:val="18"/>
              </w:rPr>
            </w:pPr>
            <w:r w:rsidRPr="00204F2B">
              <w:rPr>
                <w:rFonts w:cs="Arial"/>
                <w:color w:val="000000"/>
                <w:sz w:val="18"/>
                <w:szCs w:val="18"/>
              </w:rPr>
              <w:t>ORNGRVS</w:t>
            </w:r>
          </w:p>
        </w:tc>
        <w:tc>
          <w:tcPr>
            <w:tcW w:w="1140" w:type="dxa"/>
            <w:tcBorders>
              <w:top w:val="nil"/>
              <w:left w:val="nil"/>
              <w:bottom w:val="single" w:sz="8" w:space="0" w:color="auto"/>
              <w:right w:val="single" w:sz="8" w:space="0" w:color="auto"/>
            </w:tcBorders>
            <w:shd w:val="clear" w:color="auto" w:fill="auto"/>
            <w:noWrap/>
            <w:vAlign w:val="center"/>
            <w:hideMark/>
          </w:tcPr>
          <w:p w14:paraId="08EEFF7F" w14:textId="77777777" w:rsidR="00204F2B" w:rsidRPr="00204F2B" w:rsidRDefault="00204F2B" w:rsidP="00204F2B">
            <w:pPr>
              <w:jc w:val="right"/>
              <w:rPr>
                <w:rFonts w:cs="Arial"/>
                <w:color w:val="000000"/>
                <w:sz w:val="18"/>
                <w:szCs w:val="18"/>
              </w:rPr>
            </w:pPr>
            <w:r w:rsidRPr="00204F2B">
              <w:rPr>
                <w:rFonts w:cs="Arial"/>
                <w:color w:val="000000"/>
                <w:sz w:val="18"/>
                <w:szCs w:val="18"/>
              </w:rPr>
              <w:t>CASA_BLA</w:t>
            </w:r>
          </w:p>
        </w:tc>
        <w:tc>
          <w:tcPr>
            <w:tcW w:w="2440" w:type="dxa"/>
            <w:tcBorders>
              <w:top w:val="nil"/>
              <w:left w:val="nil"/>
              <w:bottom w:val="single" w:sz="8" w:space="0" w:color="auto"/>
              <w:right w:val="single" w:sz="8" w:space="0" w:color="auto"/>
            </w:tcBorders>
            <w:shd w:val="clear" w:color="auto" w:fill="auto"/>
            <w:noWrap/>
            <w:vAlign w:val="center"/>
            <w:hideMark/>
          </w:tcPr>
          <w:p w14:paraId="53CC66DB"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7F22B0D3"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0D893F1F" w14:textId="77777777" w:rsidR="00204F2B" w:rsidRPr="00204F2B" w:rsidRDefault="00204F2B" w:rsidP="00204F2B">
            <w:pPr>
              <w:jc w:val="right"/>
              <w:rPr>
                <w:rFonts w:cs="Arial"/>
                <w:color w:val="000000"/>
                <w:sz w:val="18"/>
                <w:szCs w:val="18"/>
              </w:rPr>
            </w:pPr>
            <w:r w:rsidRPr="00204F2B">
              <w:rPr>
                <w:rFonts w:cs="Arial"/>
                <w:color w:val="000000"/>
                <w:sz w:val="18"/>
                <w:szCs w:val="18"/>
              </w:rPr>
              <w:t>XLOB58</w:t>
            </w:r>
          </w:p>
        </w:tc>
        <w:tc>
          <w:tcPr>
            <w:tcW w:w="1900" w:type="dxa"/>
            <w:tcBorders>
              <w:top w:val="nil"/>
              <w:left w:val="nil"/>
              <w:bottom w:val="single" w:sz="8" w:space="0" w:color="auto"/>
              <w:right w:val="single" w:sz="8" w:space="0" w:color="auto"/>
            </w:tcBorders>
            <w:shd w:val="clear" w:color="auto" w:fill="auto"/>
            <w:vAlign w:val="center"/>
            <w:hideMark/>
          </w:tcPr>
          <w:p w14:paraId="654732F8" w14:textId="77777777" w:rsidR="00204F2B" w:rsidRPr="00204F2B" w:rsidRDefault="00204F2B" w:rsidP="00204F2B">
            <w:pPr>
              <w:jc w:val="right"/>
              <w:rPr>
                <w:rFonts w:cs="Arial"/>
                <w:color w:val="000000"/>
                <w:sz w:val="18"/>
                <w:szCs w:val="18"/>
              </w:rPr>
            </w:pPr>
            <w:r w:rsidRPr="00204F2B">
              <w:rPr>
                <w:rFonts w:cs="Arial"/>
                <w:color w:val="000000"/>
                <w:sz w:val="18"/>
                <w:szCs w:val="18"/>
              </w:rPr>
              <w:t>DILLEY_JARDIN1_1</w:t>
            </w:r>
          </w:p>
        </w:tc>
        <w:tc>
          <w:tcPr>
            <w:tcW w:w="1180" w:type="dxa"/>
            <w:tcBorders>
              <w:top w:val="nil"/>
              <w:left w:val="nil"/>
              <w:bottom w:val="single" w:sz="8" w:space="0" w:color="auto"/>
              <w:right w:val="single" w:sz="8" w:space="0" w:color="auto"/>
            </w:tcBorders>
            <w:shd w:val="clear" w:color="auto" w:fill="auto"/>
            <w:noWrap/>
            <w:vAlign w:val="center"/>
            <w:hideMark/>
          </w:tcPr>
          <w:p w14:paraId="777B4276" w14:textId="77777777" w:rsidR="00204F2B" w:rsidRPr="00204F2B" w:rsidRDefault="00204F2B" w:rsidP="00204F2B">
            <w:pPr>
              <w:jc w:val="right"/>
              <w:rPr>
                <w:rFonts w:cs="Arial"/>
                <w:color w:val="000000"/>
                <w:sz w:val="18"/>
                <w:szCs w:val="18"/>
              </w:rPr>
            </w:pPr>
            <w:r w:rsidRPr="00204F2B">
              <w:rPr>
                <w:rFonts w:cs="Arial"/>
                <w:color w:val="000000"/>
                <w:sz w:val="18"/>
                <w:szCs w:val="18"/>
              </w:rPr>
              <w:t>DILLEYSW</w:t>
            </w:r>
          </w:p>
        </w:tc>
        <w:tc>
          <w:tcPr>
            <w:tcW w:w="1140" w:type="dxa"/>
            <w:tcBorders>
              <w:top w:val="nil"/>
              <w:left w:val="nil"/>
              <w:bottom w:val="single" w:sz="8" w:space="0" w:color="auto"/>
              <w:right w:val="single" w:sz="8" w:space="0" w:color="auto"/>
            </w:tcBorders>
            <w:shd w:val="clear" w:color="auto" w:fill="auto"/>
            <w:noWrap/>
            <w:vAlign w:val="center"/>
            <w:hideMark/>
          </w:tcPr>
          <w:p w14:paraId="4EB1980F" w14:textId="77777777" w:rsidR="00204F2B" w:rsidRPr="00204F2B" w:rsidRDefault="00204F2B" w:rsidP="00204F2B">
            <w:pPr>
              <w:jc w:val="right"/>
              <w:rPr>
                <w:rFonts w:cs="Arial"/>
                <w:color w:val="000000"/>
                <w:sz w:val="18"/>
                <w:szCs w:val="18"/>
              </w:rPr>
            </w:pPr>
            <w:r w:rsidRPr="00204F2B">
              <w:rPr>
                <w:rFonts w:cs="Arial"/>
                <w:color w:val="000000"/>
                <w:sz w:val="18"/>
                <w:szCs w:val="18"/>
              </w:rPr>
              <w:t>JARDIN</w:t>
            </w:r>
          </w:p>
        </w:tc>
        <w:tc>
          <w:tcPr>
            <w:tcW w:w="2440" w:type="dxa"/>
            <w:tcBorders>
              <w:top w:val="nil"/>
              <w:left w:val="nil"/>
              <w:bottom w:val="single" w:sz="8" w:space="0" w:color="auto"/>
              <w:right w:val="single" w:sz="8" w:space="0" w:color="auto"/>
            </w:tcBorders>
            <w:shd w:val="clear" w:color="auto" w:fill="auto"/>
            <w:noWrap/>
            <w:vAlign w:val="center"/>
            <w:hideMark/>
          </w:tcPr>
          <w:p w14:paraId="0E236692"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373CAC36"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70E67AEC" w14:textId="77777777" w:rsidR="00204F2B" w:rsidRPr="00204F2B" w:rsidRDefault="00204F2B" w:rsidP="00204F2B">
            <w:pPr>
              <w:jc w:val="right"/>
              <w:rPr>
                <w:rFonts w:cs="Arial"/>
                <w:color w:val="000000"/>
                <w:sz w:val="18"/>
                <w:szCs w:val="18"/>
              </w:rPr>
            </w:pPr>
            <w:r w:rsidRPr="00204F2B">
              <w:rPr>
                <w:rFonts w:cs="Arial"/>
                <w:color w:val="000000"/>
                <w:sz w:val="18"/>
                <w:szCs w:val="18"/>
              </w:rPr>
              <w:t>XMDL58</w:t>
            </w:r>
          </w:p>
        </w:tc>
        <w:tc>
          <w:tcPr>
            <w:tcW w:w="1900" w:type="dxa"/>
            <w:tcBorders>
              <w:top w:val="nil"/>
              <w:left w:val="nil"/>
              <w:bottom w:val="single" w:sz="8" w:space="0" w:color="auto"/>
              <w:right w:val="single" w:sz="8" w:space="0" w:color="auto"/>
            </w:tcBorders>
            <w:shd w:val="clear" w:color="auto" w:fill="auto"/>
            <w:vAlign w:val="center"/>
            <w:hideMark/>
          </w:tcPr>
          <w:p w14:paraId="55069BB5" w14:textId="77777777" w:rsidR="00204F2B" w:rsidRPr="00204F2B" w:rsidRDefault="00204F2B" w:rsidP="00204F2B">
            <w:pPr>
              <w:jc w:val="right"/>
              <w:rPr>
                <w:rFonts w:cs="Arial"/>
                <w:color w:val="000000"/>
                <w:sz w:val="18"/>
                <w:szCs w:val="18"/>
              </w:rPr>
            </w:pPr>
            <w:r w:rsidRPr="00204F2B">
              <w:rPr>
                <w:rFonts w:cs="Arial"/>
                <w:color w:val="000000"/>
                <w:sz w:val="18"/>
                <w:szCs w:val="18"/>
              </w:rPr>
              <w:t>6465__B</w:t>
            </w:r>
          </w:p>
        </w:tc>
        <w:tc>
          <w:tcPr>
            <w:tcW w:w="1180" w:type="dxa"/>
            <w:tcBorders>
              <w:top w:val="nil"/>
              <w:left w:val="nil"/>
              <w:bottom w:val="single" w:sz="8" w:space="0" w:color="auto"/>
              <w:right w:val="single" w:sz="8" w:space="0" w:color="auto"/>
            </w:tcBorders>
            <w:shd w:val="clear" w:color="auto" w:fill="auto"/>
            <w:noWrap/>
            <w:vAlign w:val="center"/>
            <w:hideMark/>
          </w:tcPr>
          <w:p w14:paraId="79903ED9" w14:textId="77777777" w:rsidR="00204F2B" w:rsidRPr="00204F2B" w:rsidRDefault="00204F2B" w:rsidP="00204F2B">
            <w:pPr>
              <w:jc w:val="right"/>
              <w:rPr>
                <w:rFonts w:cs="Arial"/>
                <w:color w:val="000000"/>
                <w:sz w:val="18"/>
                <w:szCs w:val="18"/>
              </w:rPr>
            </w:pPr>
            <w:r w:rsidRPr="00204F2B">
              <w:rPr>
                <w:rFonts w:cs="Arial"/>
                <w:color w:val="000000"/>
                <w:sz w:val="18"/>
                <w:szCs w:val="18"/>
              </w:rPr>
              <w:t>SBYSW</w:t>
            </w:r>
          </w:p>
        </w:tc>
        <w:tc>
          <w:tcPr>
            <w:tcW w:w="1140" w:type="dxa"/>
            <w:tcBorders>
              <w:top w:val="nil"/>
              <w:left w:val="nil"/>
              <w:bottom w:val="single" w:sz="8" w:space="0" w:color="auto"/>
              <w:right w:val="single" w:sz="8" w:space="0" w:color="auto"/>
            </w:tcBorders>
            <w:shd w:val="clear" w:color="auto" w:fill="auto"/>
            <w:noWrap/>
            <w:vAlign w:val="center"/>
            <w:hideMark/>
          </w:tcPr>
          <w:p w14:paraId="2DC811B4" w14:textId="77777777" w:rsidR="00204F2B" w:rsidRPr="00204F2B" w:rsidRDefault="00204F2B" w:rsidP="00204F2B">
            <w:pPr>
              <w:jc w:val="right"/>
              <w:rPr>
                <w:rFonts w:cs="Arial"/>
                <w:color w:val="000000"/>
                <w:sz w:val="18"/>
                <w:szCs w:val="18"/>
              </w:rPr>
            </w:pPr>
            <w:r w:rsidRPr="00204F2B">
              <w:rPr>
                <w:rFonts w:cs="Arial"/>
                <w:color w:val="000000"/>
                <w:sz w:val="18"/>
                <w:szCs w:val="18"/>
              </w:rPr>
              <w:t>MDDTN</w:t>
            </w:r>
          </w:p>
        </w:tc>
        <w:tc>
          <w:tcPr>
            <w:tcW w:w="2440" w:type="dxa"/>
            <w:tcBorders>
              <w:top w:val="nil"/>
              <w:left w:val="nil"/>
              <w:bottom w:val="single" w:sz="8" w:space="0" w:color="auto"/>
              <w:right w:val="single" w:sz="8" w:space="0" w:color="auto"/>
            </w:tcBorders>
            <w:shd w:val="clear" w:color="auto" w:fill="auto"/>
            <w:noWrap/>
            <w:vAlign w:val="center"/>
            <w:hideMark/>
          </w:tcPr>
          <w:p w14:paraId="6F5BFE6E"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7862B6E7"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2DA75CF9" w14:textId="77777777" w:rsidR="00204F2B" w:rsidRPr="00204F2B" w:rsidRDefault="00204F2B" w:rsidP="00204F2B">
            <w:pPr>
              <w:jc w:val="right"/>
              <w:rPr>
                <w:rFonts w:cs="Arial"/>
                <w:color w:val="000000"/>
                <w:sz w:val="18"/>
                <w:szCs w:val="18"/>
              </w:rPr>
            </w:pPr>
            <w:r w:rsidRPr="00204F2B">
              <w:rPr>
                <w:rFonts w:cs="Arial"/>
                <w:color w:val="000000"/>
                <w:sz w:val="18"/>
                <w:szCs w:val="18"/>
              </w:rPr>
              <w:t>XNED358</w:t>
            </w:r>
          </w:p>
        </w:tc>
        <w:tc>
          <w:tcPr>
            <w:tcW w:w="1900" w:type="dxa"/>
            <w:tcBorders>
              <w:top w:val="nil"/>
              <w:left w:val="nil"/>
              <w:bottom w:val="single" w:sz="8" w:space="0" w:color="auto"/>
              <w:right w:val="single" w:sz="8" w:space="0" w:color="auto"/>
            </w:tcBorders>
            <w:shd w:val="clear" w:color="auto" w:fill="auto"/>
            <w:vAlign w:val="center"/>
            <w:hideMark/>
          </w:tcPr>
          <w:p w14:paraId="08A68FA2" w14:textId="77777777" w:rsidR="00204F2B" w:rsidRPr="00204F2B" w:rsidRDefault="00204F2B" w:rsidP="00204F2B">
            <w:pPr>
              <w:jc w:val="right"/>
              <w:rPr>
                <w:rFonts w:cs="Arial"/>
                <w:color w:val="000000"/>
                <w:sz w:val="18"/>
                <w:szCs w:val="18"/>
              </w:rPr>
            </w:pPr>
            <w:r w:rsidRPr="00204F2B">
              <w:rPr>
                <w:rFonts w:cs="Arial"/>
                <w:color w:val="000000"/>
                <w:sz w:val="18"/>
                <w:szCs w:val="18"/>
              </w:rPr>
              <w:t>S104A_1</w:t>
            </w:r>
          </w:p>
        </w:tc>
        <w:tc>
          <w:tcPr>
            <w:tcW w:w="1180" w:type="dxa"/>
            <w:tcBorders>
              <w:top w:val="nil"/>
              <w:left w:val="nil"/>
              <w:bottom w:val="single" w:sz="8" w:space="0" w:color="auto"/>
              <w:right w:val="single" w:sz="8" w:space="0" w:color="auto"/>
            </w:tcBorders>
            <w:shd w:val="clear" w:color="auto" w:fill="auto"/>
            <w:noWrap/>
            <w:vAlign w:val="center"/>
            <w:hideMark/>
          </w:tcPr>
          <w:p w14:paraId="78E0DECA" w14:textId="77777777" w:rsidR="00204F2B" w:rsidRPr="00204F2B" w:rsidRDefault="00204F2B" w:rsidP="00204F2B">
            <w:pPr>
              <w:jc w:val="right"/>
              <w:rPr>
                <w:rFonts w:cs="Arial"/>
                <w:color w:val="000000"/>
                <w:sz w:val="18"/>
                <w:szCs w:val="18"/>
              </w:rPr>
            </w:pPr>
            <w:r w:rsidRPr="00204F2B">
              <w:rPr>
                <w:rFonts w:cs="Arial"/>
                <w:color w:val="000000"/>
                <w:sz w:val="18"/>
                <w:szCs w:val="18"/>
              </w:rPr>
              <w:t>RIOHONDO</w:t>
            </w:r>
          </w:p>
        </w:tc>
        <w:tc>
          <w:tcPr>
            <w:tcW w:w="1140" w:type="dxa"/>
            <w:tcBorders>
              <w:top w:val="nil"/>
              <w:left w:val="nil"/>
              <w:bottom w:val="single" w:sz="8" w:space="0" w:color="auto"/>
              <w:right w:val="single" w:sz="8" w:space="0" w:color="auto"/>
            </w:tcBorders>
            <w:shd w:val="clear" w:color="auto" w:fill="auto"/>
            <w:noWrap/>
            <w:vAlign w:val="center"/>
            <w:hideMark/>
          </w:tcPr>
          <w:p w14:paraId="65CFDA46" w14:textId="77777777" w:rsidR="00204F2B" w:rsidRPr="00204F2B" w:rsidRDefault="00204F2B" w:rsidP="00204F2B">
            <w:pPr>
              <w:jc w:val="right"/>
              <w:rPr>
                <w:rFonts w:cs="Arial"/>
                <w:color w:val="000000"/>
                <w:sz w:val="18"/>
                <w:szCs w:val="18"/>
              </w:rPr>
            </w:pPr>
            <w:r w:rsidRPr="00204F2B">
              <w:rPr>
                <w:rFonts w:cs="Arial"/>
                <w:color w:val="000000"/>
                <w:sz w:val="18"/>
                <w:szCs w:val="18"/>
              </w:rPr>
              <w:t>MV_BURNS</w:t>
            </w:r>
          </w:p>
        </w:tc>
        <w:tc>
          <w:tcPr>
            <w:tcW w:w="2440" w:type="dxa"/>
            <w:tcBorders>
              <w:top w:val="nil"/>
              <w:left w:val="nil"/>
              <w:bottom w:val="single" w:sz="8" w:space="0" w:color="auto"/>
              <w:right w:val="single" w:sz="8" w:space="0" w:color="auto"/>
            </w:tcBorders>
            <w:shd w:val="clear" w:color="auto" w:fill="auto"/>
            <w:noWrap/>
            <w:vAlign w:val="center"/>
            <w:hideMark/>
          </w:tcPr>
          <w:p w14:paraId="71F5A909"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14A0CFD9"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7E0FA6D6" w14:textId="77777777" w:rsidR="00204F2B" w:rsidRPr="00204F2B" w:rsidRDefault="00204F2B" w:rsidP="00204F2B">
            <w:pPr>
              <w:jc w:val="right"/>
              <w:rPr>
                <w:rFonts w:cs="Arial"/>
                <w:color w:val="000000"/>
                <w:sz w:val="18"/>
                <w:szCs w:val="18"/>
              </w:rPr>
            </w:pPr>
            <w:r w:rsidRPr="00204F2B">
              <w:rPr>
                <w:rFonts w:cs="Arial"/>
                <w:color w:val="000000"/>
                <w:sz w:val="18"/>
                <w:szCs w:val="18"/>
              </w:rPr>
              <w:t>XORN89</w:t>
            </w:r>
          </w:p>
        </w:tc>
        <w:tc>
          <w:tcPr>
            <w:tcW w:w="1900" w:type="dxa"/>
            <w:tcBorders>
              <w:top w:val="nil"/>
              <w:left w:val="nil"/>
              <w:bottom w:val="single" w:sz="8" w:space="0" w:color="auto"/>
              <w:right w:val="single" w:sz="8" w:space="0" w:color="auto"/>
            </w:tcBorders>
            <w:shd w:val="clear" w:color="auto" w:fill="auto"/>
            <w:vAlign w:val="center"/>
            <w:hideMark/>
          </w:tcPr>
          <w:p w14:paraId="398067BD" w14:textId="77777777" w:rsidR="00204F2B" w:rsidRPr="00204F2B" w:rsidRDefault="00204F2B" w:rsidP="00204F2B">
            <w:pPr>
              <w:jc w:val="right"/>
              <w:rPr>
                <w:rFonts w:cs="Arial"/>
                <w:color w:val="000000"/>
                <w:sz w:val="18"/>
                <w:szCs w:val="18"/>
              </w:rPr>
            </w:pPr>
            <w:r w:rsidRPr="00204F2B">
              <w:rPr>
                <w:rFonts w:cs="Arial"/>
                <w:color w:val="000000"/>
                <w:sz w:val="18"/>
                <w:szCs w:val="18"/>
              </w:rPr>
              <w:t>LOYOLA_69_1</w:t>
            </w:r>
          </w:p>
        </w:tc>
        <w:tc>
          <w:tcPr>
            <w:tcW w:w="1180" w:type="dxa"/>
            <w:tcBorders>
              <w:top w:val="nil"/>
              <w:left w:val="nil"/>
              <w:bottom w:val="single" w:sz="8" w:space="0" w:color="auto"/>
              <w:right w:val="single" w:sz="8" w:space="0" w:color="auto"/>
            </w:tcBorders>
            <w:shd w:val="clear" w:color="auto" w:fill="auto"/>
            <w:noWrap/>
            <w:vAlign w:val="center"/>
            <w:hideMark/>
          </w:tcPr>
          <w:p w14:paraId="0E188B37" w14:textId="77777777" w:rsidR="00204F2B" w:rsidRPr="00204F2B" w:rsidRDefault="00204F2B" w:rsidP="00204F2B">
            <w:pPr>
              <w:jc w:val="right"/>
              <w:rPr>
                <w:rFonts w:cs="Arial"/>
                <w:color w:val="000000"/>
                <w:sz w:val="18"/>
                <w:szCs w:val="18"/>
              </w:rPr>
            </w:pPr>
            <w:r w:rsidRPr="00204F2B">
              <w:rPr>
                <w:rFonts w:cs="Arial"/>
                <w:color w:val="000000"/>
                <w:sz w:val="18"/>
                <w:szCs w:val="18"/>
              </w:rPr>
              <w:t>LOYOLA</w:t>
            </w:r>
          </w:p>
        </w:tc>
        <w:tc>
          <w:tcPr>
            <w:tcW w:w="1140" w:type="dxa"/>
            <w:tcBorders>
              <w:top w:val="nil"/>
              <w:left w:val="nil"/>
              <w:bottom w:val="single" w:sz="8" w:space="0" w:color="auto"/>
              <w:right w:val="single" w:sz="8" w:space="0" w:color="auto"/>
            </w:tcBorders>
            <w:shd w:val="clear" w:color="auto" w:fill="auto"/>
            <w:noWrap/>
            <w:vAlign w:val="center"/>
            <w:hideMark/>
          </w:tcPr>
          <w:p w14:paraId="5EA17061" w14:textId="77777777" w:rsidR="00204F2B" w:rsidRPr="00204F2B" w:rsidRDefault="00204F2B" w:rsidP="00204F2B">
            <w:pPr>
              <w:jc w:val="right"/>
              <w:rPr>
                <w:rFonts w:cs="Arial"/>
                <w:color w:val="000000"/>
                <w:sz w:val="18"/>
                <w:szCs w:val="18"/>
              </w:rPr>
            </w:pPr>
            <w:r w:rsidRPr="00204F2B">
              <w:rPr>
                <w:rFonts w:cs="Arial"/>
                <w:color w:val="000000"/>
                <w:sz w:val="18"/>
                <w:szCs w:val="18"/>
              </w:rPr>
              <w:t>LOYOLA</w:t>
            </w:r>
          </w:p>
        </w:tc>
        <w:tc>
          <w:tcPr>
            <w:tcW w:w="2440" w:type="dxa"/>
            <w:tcBorders>
              <w:top w:val="nil"/>
              <w:left w:val="nil"/>
              <w:bottom w:val="single" w:sz="8" w:space="0" w:color="auto"/>
              <w:right w:val="single" w:sz="8" w:space="0" w:color="auto"/>
            </w:tcBorders>
            <w:shd w:val="clear" w:color="auto" w:fill="auto"/>
            <w:noWrap/>
            <w:vAlign w:val="center"/>
            <w:hideMark/>
          </w:tcPr>
          <w:p w14:paraId="72612A4D"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5A5DF09D"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785285AE" w14:textId="77777777" w:rsidR="00204F2B" w:rsidRPr="00204F2B" w:rsidRDefault="00204F2B" w:rsidP="00204F2B">
            <w:pPr>
              <w:jc w:val="right"/>
              <w:rPr>
                <w:rFonts w:cs="Arial"/>
                <w:color w:val="000000"/>
                <w:sz w:val="18"/>
                <w:szCs w:val="18"/>
              </w:rPr>
            </w:pPr>
            <w:r w:rsidRPr="00204F2B">
              <w:rPr>
                <w:rFonts w:cs="Arial"/>
                <w:color w:val="000000"/>
                <w:sz w:val="18"/>
                <w:szCs w:val="18"/>
              </w:rPr>
              <w:t>XSA2N89</w:t>
            </w:r>
          </w:p>
        </w:tc>
        <w:tc>
          <w:tcPr>
            <w:tcW w:w="1900" w:type="dxa"/>
            <w:tcBorders>
              <w:top w:val="nil"/>
              <w:left w:val="nil"/>
              <w:bottom w:val="single" w:sz="8" w:space="0" w:color="auto"/>
              <w:right w:val="single" w:sz="8" w:space="0" w:color="auto"/>
            </w:tcBorders>
            <w:shd w:val="clear" w:color="auto" w:fill="auto"/>
            <w:vAlign w:val="center"/>
            <w:hideMark/>
          </w:tcPr>
          <w:p w14:paraId="10DF59DA" w14:textId="77777777" w:rsidR="00204F2B" w:rsidRPr="00204F2B" w:rsidRDefault="00204F2B" w:rsidP="00204F2B">
            <w:pPr>
              <w:jc w:val="right"/>
              <w:rPr>
                <w:rFonts w:cs="Arial"/>
                <w:color w:val="000000"/>
                <w:sz w:val="18"/>
                <w:szCs w:val="18"/>
              </w:rPr>
            </w:pPr>
            <w:r w:rsidRPr="00204F2B">
              <w:rPr>
                <w:rFonts w:cs="Arial"/>
                <w:color w:val="000000"/>
                <w:sz w:val="18"/>
                <w:szCs w:val="18"/>
              </w:rPr>
              <w:t>SAPOWER_69T1</w:t>
            </w:r>
          </w:p>
        </w:tc>
        <w:tc>
          <w:tcPr>
            <w:tcW w:w="1180" w:type="dxa"/>
            <w:tcBorders>
              <w:top w:val="nil"/>
              <w:left w:val="nil"/>
              <w:bottom w:val="single" w:sz="8" w:space="0" w:color="auto"/>
              <w:right w:val="single" w:sz="8" w:space="0" w:color="auto"/>
            </w:tcBorders>
            <w:shd w:val="clear" w:color="auto" w:fill="auto"/>
            <w:noWrap/>
            <w:vAlign w:val="center"/>
            <w:hideMark/>
          </w:tcPr>
          <w:p w14:paraId="6386BA90" w14:textId="77777777" w:rsidR="00204F2B" w:rsidRPr="00204F2B" w:rsidRDefault="00204F2B" w:rsidP="00204F2B">
            <w:pPr>
              <w:jc w:val="right"/>
              <w:rPr>
                <w:rFonts w:cs="Arial"/>
                <w:color w:val="000000"/>
                <w:sz w:val="18"/>
                <w:szCs w:val="18"/>
              </w:rPr>
            </w:pPr>
            <w:r w:rsidRPr="00204F2B">
              <w:rPr>
                <w:rFonts w:cs="Arial"/>
                <w:color w:val="000000"/>
                <w:sz w:val="18"/>
                <w:szCs w:val="18"/>
              </w:rPr>
              <w:t>SAPOWER</w:t>
            </w:r>
          </w:p>
        </w:tc>
        <w:tc>
          <w:tcPr>
            <w:tcW w:w="1140" w:type="dxa"/>
            <w:tcBorders>
              <w:top w:val="nil"/>
              <w:left w:val="nil"/>
              <w:bottom w:val="single" w:sz="8" w:space="0" w:color="auto"/>
              <w:right w:val="single" w:sz="8" w:space="0" w:color="auto"/>
            </w:tcBorders>
            <w:shd w:val="clear" w:color="auto" w:fill="auto"/>
            <w:noWrap/>
            <w:vAlign w:val="center"/>
            <w:hideMark/>
          </w:tcPr>
          <w:p w14:paraId="42B01342" w14:textId="77777777" w:rsidR="00204F2B" w:rsidRPr="00204F2B" w:rsidRDefault="00204F2B" w:rsidP="00204F2B">
            <w:pPr>
              <w:jc w:val="right"/>
              <w:rPr>
                <w:rFonts w:cs="Arial"/>
                <w:color w:val="000000"/>
                <w:sz w:val="18"/>
                <w:szCs w:val="18"/>
              </w:rPr>
            </w:pPr>
            <w:r w:rsidRPr="00204F2B">
              <w:rPr>
                <w:rFonts w:cs="Arial"/>
                <w:color w:val="000000"/>
                <w:sz w:val="18"/>
                <w:szCs w:val="18"/>
              </w:rPr>
              <w:t>SAPOWER</w:t>
            </w:r>
          </w:p>
        </w:tc>
        <w:tc>
          <w:tcPr>
            <w:tcW w:w="2440" w:type="dxa"/>
            <w:tcBorders>
              <w:top w:val="nil"/>
              <w:left w:val="nil"/>
              <w:bottom w:val="single" w:sz="8" w:space="0" w:color="auto"/>
              <w:right w:val="single" w:sz="8" w:space="0" w:color="auto"/>
            </w:tcBorders>
            <w:shd w:val="clear" w:color="auto" w:fill="auto"/>
            <w:noWrap/>
            <w:vAlign w:val="center"/>
            <w:hideMark/>
          </w:tcPr>
          <w:p w14:paraId="77DFA8DC"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r w:rsidR="00204F2B" w:rsidRPr="00204F2B" w14:paraId="69F3AB78" w14:textId="77777777" w:rsidTr="00204F2B">
        <w:trPr>
          <w:trHeight w:val="270"/>
          <w:jc w:val="center"/>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60E49811" w14:textId="77777777" w:rsidR="00204F2B" w:rsidRPr="00204F2B" w:rsidRDefault="00204F2B" w:rsidP="00204F2B">
            <w:pPr>
              <w:jc w:val="right"/>
              <w:rPr>
                <w:rFonts w:cs="Arial"/>
                <w:color w:val="000000"/>
                <w:sz w:val="18"/>
                <w:szCs w:val="18"/>
              </w:rPr>
            </w:pPr>
            <w:r w:rsidRPr="00204F2B">
              <w:rPr>
                <w:rFonts w:cs="Arial"/>
                <w:color w:val="000000"/>
                <w:sz w:val="18"/>
                <w:szCs w:val="18"/>
              </w:rPr>
              <w:t>XWL2V58</w:t>
            </w:r>
          </w:p>
        </w:tc>
        <w:tc>
          <w:tcPr>
            <w:tcW w:w="1900" w:type="dxa"/>
            <w:tcBorders>
              <w:top w:val="nil"/>
              <w:left w:val="nil"/>
              <w:bottom w:val="single" w:sz="8" w:space="0" w:color="auto"/>
              <w:right w:val="single" w:sz="8" w:space="0" w:color="auto"/>
            </w:tcBorders>
            <w:shd w:val="clear" w:color="auto" w:fill="auto"/>
            <w:vAlign w:val="center"/>
            <w:hideMark/>
          </w:tcPr>
          <w:p w14:paraId="3CAAA6A2" w14:textId="77777777" w:rsidR="00204F2B" w:rsidRPr="00204F2B" w:rsidRDefault="00204F2B" w:rsidP="00204F2B">
            <w:pPr>
              <w:jc w:val="right"/>
              <w:rPr>
                <w:rFonts w:cs="Arial"/>
                <w:color w:val="000000"/>
                <w:sz w:val="18"/>
                <w:szCs w:val="18"/>
              </w:rPr>
            </w:pPr>
            <w:r w:rsidRPr="00204F2B">
              <w:rPr>
                <w:rFonts w:cs="Arial"/>
                <w:color w:val="000000"/>
                <w:sz w:val="18"/>
                <w:szCs w:val="18"/>
              </w:rPr>
              <w:t>3130__B</w:t>
            </w:r>
          </w:p>
        </w:tc>
        <w:tc>
          <w:tcPr>
            <w:tcW w:w="1180" w:type="dxa"/>
            <w:tcBorders>
              <w:top w:val="nil"/>
              <w:left w:val="nil"/>
              <w:bottom w:val="single" w:sz="8" w:space="0" w:color="auto"/>
              <w:right w:val="single" w:sz="8" w:space="0" w:color="auto"/>
            </w:tcBorders>
            <w:shd w:val="clear" w:color="auto" w:fill="auto"/>
            <w:noWrap/>
            <w:vAlign w:val="center"/>
            <w:hideMark/>
          </w:tcPr>
          <w:p w14:paraId="79C76240" w14:textId="77777777" w:rsidR="00204F2B" w:rsidRPr="00204F2B" w:rsidRDefault="00204F2B" w:rsidP="00204F2B">
            <w:pPr>
              <w:jc w:val="right"/>
              <w:rPr>
                <w:rFonts w:cs="Arial"/>
                <w:color w:val="000000"/>
                <w:sz w:val="18"/>
                <w:szCs w:val="18"/>
              </w:rPr>
            </w:pPr>
            <w:r w:rsidRPr="00204F2B">
              <w:rPr>
                <w:rFonts w:cs="Arial"/>
                <w:color w:val="000000"/>
                <w:sz w:val="18"/>
                <w:szCs w:val="18"/>
              </w:rPr>
              <w:t>INDST</w:t>
            </w:r>
          </w:p>
        </w:tc>
        <w:tc>
          <w:tcPr>
            <w:tcW w:w="1140" w:type="dxa"/>
            <w:tcBorders>
              <w:top w:val="nil"/>
              <w:left w:val="nil"/>
              <w:bottom w:val="single" w:sz="8" w:space="0" w:color="auto"/>
              <w:right w:val="single" w:sz="8" w:space="0" w:color="auto"/>
            </w:tcBorders>
            <w:shd w:val="clear" w:color="auto" w:fill="auto"/>
            <w:noWrap/>
            <w:vAlign w:val="center"/>
            <w:hideMark/>
          </w:tcPr>
          <w:p w14:paraId="71112370" w14:textId="77777777" w:rsidR="00204F2B" w:rsidRPr="00204F2B" w:rsidRDefault="00204F2B" w:rsidP="00204F2B">
            <w:pPr>
              <w:jc w:val="right"/>
              <w:rPr>
                <w:rFonts w:cs="Arial"/>
                <w:color w:val="000000"/>
                <w:sz w:val="18"/>
                <w:szCs w:val="18"/>
              </w:rPr>
            </w:pPr>
            <w:r w:rsidRPr="00204F2B">
              <w:rPr>
                <w:rFonts w:cs="Arial"/>
                <w:color w:val="000000"/>
                <w:sz w:val="18"/>
                <w:szCs w:val="18"/>
              </w:rPr>
              <w:t>CMPST</w:t>
            </w:r>
          </w:p>
        </w:tc>
        <w:tc>
          <w:tcPr>
            <w:tcW w:w="2440" w:type="dxa"/>
            <w:tcBorders>
              <w:top w:val="nil"/>
              <w:left w:val="nil"/>
              <w:bottom w:val="single" w:sz="8" w:space="0" w:color="auto"/>
              <w:right w:val="single" w:sz="8" w:space="0" w:color="auto"/>
            </w:tcBorders>
            <w:shd w:val="clear" w:color="auto" w:fill="auto"/>
            <w:noWrap/>
            <w:vAlign w:val="center"/>
            <w:hideMark/>
          </w:tcPr>
          <w:p w14:paraId="398978FF" w14:textId="77777777" w:rsidR="00204F2B" w:rsidRPr="00204F2B" w:rsidRDefault="00204F2B" w:rsidP="00204F2B">
            <w:pPr>
              <w:jc w:val="right"/>
              <w:rPr>
                <w:rFonts w:cs="Arial"/>
                <w:color w:val="000000"/>
                <w:sz w:val="18"/>
                <w:szCs w:val="18"/>
              </w:rPr>
            </w:pPr>
            <w:r w:rsidRPr="00204F2B">
              <w:rPr>
                <w:rFonts w:cs="Arial"/>
                <w:color w:val="000000"/>
                <w:sz w:val="18"/>
                <w:szCs w:val="18"/>
              </w:rPr>
              <w:t>1</w:t>
            </w:r>
          </w:p>
        </w:tc>
      </w:tr>
    </w:tbl>
    <w:p w14:paraId="5CF15690" w14:textId="77777777" w:rsidR="00204F2B" w:rsidRDefault="00204F2B" w:rsidP="00A92860">
      <w:pPr>
        <w:jc w:val="both"/>
        <w:rPr>
          <w:rFonts w:cs="Arial"/>
          <w:szCs w:val="22"/>
        </w:rPr>
      </w:pPr>
    </w:p>
    <w:p w14:paraId="3192C57A" w14:textId="77777777" w:rsidR="00204F2B" w:rsidRPr="008716EC" w:rsidRDefault="00204F2B" w:rsidP="00A92860">
      <w:pPr>
        <w:jc w:val="both"/>
        <w:rPr>
          <w:rFonts w:cs="Arial"/>
          <w:szCs w:val="22"/>
        </w:rPr>
      </w:pPr>
    </w:p>
    <w:p w14:paraId="5F26DDF9" w14:textId="2C80C4DD" w:rsidR="002F3FFD" w:rsidRPr="001171B8" w:rsidRDefault="002F3FFD" w:rsidP="00A7047F">
      <w:pPr>
        <w:tabs>
          <w:tab w:val="left" w:pos="5345"/>
          <w:tab w:val="left" w:pos="6672"/>
        </w:tabs>
        <w:rPr>
          <w:rFonts w:cs="Arial"/>
        </w:rPr>
      </w:pPr>
    </w:p>
    <w:sectPr w:rsidR="002F3FFD" w:rsidRPr="001171B8" w:rsidSect="00A20AD1">
      <w:headerReference w:type="even"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4914D" w14:textId="77777777" w:rsidR="00AD709C" w:rsidRDefault="00AD709C">
      <w:r>
        <w:separator/>
      </w:r>
    </w:p>
  </w:endnote>
  <w:endnote w:type="continuationSeparator" w:id="0">
    <w:p w14:paraId="5B1EC4E6" w14:textId="77777777" w:rsidR="00AD709C" w:rsidRDefault="00AD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F592" w14:textId="77777777" w:rsidR="00AD709C" w:rsidRPr="00400806" w:rsidRDefault="00AD709C" w:rsidP="00302001">
    <w:pPr>
      <w:pStyle w:val="table"/>
      <w:tabs>
        <w:tab w:val="right" w:pos="8460"/>
      </w:tabs>
      <w:rPr>
        <w:sz w:val="16"/>
        <w:szCs w:val="16"/>
      </w:rPr>
    </w:pPr>
    <w:r w:rsidRPr="00400806">
      <w:rPr>
        <w:rStyle w:val="PageNumber"/>
        <w:sz w:val="16"/>
        <w:szCs w:val="16"/>
      </w:rPr>
      <w:t>©</w:t>
    </w:r>
    <w:r>
      <w:rPr>
        <w:rStyle w:val="PageNumber"/>
        <w:sz w:val="16"/>
        <w:szCs w:val="16"/>
      </w:rPr>
      <w:t xml:space="preserve"> 2015</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AD709C" w14:paraId="37A48428" w14:textId="77777777" w:rsidTr="003A1D4B">
      <w:tc>
        <w:tcPr>
          <w:tcW w:w="2500" w:type="pct"/>
          <w:shd w:val="clear" w:color="auto" w:fill="35608F"/>
          <w:vAlign w:val="center"/>
        </w:tcPr>
        <w:p w14:paraId="58F56100" w14:textId="77777777" w:rsidR="00AD709C" w:rsidRPr="003A1D4B" w:rsidRDefault="00AD709C" w:rsidP="003A1D4B">
          <w:pPr>
            <w:pStyle w:val="table"/>
            <w:tabs>
              <w:tab w:val="right" w:pos="8460"/>
            </w:tabs>
            <w:rPr>
              <w:i/>
              <w:iCs/>
              <w:color w:val="FFFFFF"/>
              <w:sz w:val="16"/>
              <w:szCs w:val="16"/>
            </w:rPr>
          </w:pPr>
          <w:r w:rsidRPr="003A1D4B">
            <w:rPr>
              <w:rStyle w:val="PageNumber"/>
              <w:i/>
              <w:iCs/>
              <w:color w:val="FFFFFF"/>
              <w:sz w:val="16"/>
              <w:szCs w:val="16"/>
            </w:rPr>
            <w:t>©</w:t>
          </w:r>
          <w:r>
            <w:rPr>
              <w:rStyle w:val="PageNumber"/>
              <w:i/>
              <w:iCs/>
              <w:color w:val="FFFFFF"/>
              <w:sz w:val="16"/>
              <w:szCs w:val="16"/>
            </w:rPr>
            <w:t xml:space="preserve"> 2015</w:t>
          </w:r>
          <w:r w:rsidRPr="003A1D4B">
            <w:rPr>
              <w:rStyle w:val="PageNumber"/>
              <w:i/>
              <w:iCs/>
              <w:color w:val="FFFFFF"/>
              <w:sz w:val="16"/>
              <w:szCs w:val="16"/>
            </w:rPr>
            <w:t xml:space="preserve"> Electric Reliability Council of Texas, Inc.</w:t>
          </w:r>
        </w:p>
      </w:tc>
      <w:tc>
        <w:tcPr>
          <w:tcW w:w="2500" w:type="pct"/>
          <w:shd w:val="clear" w:color="auto" w:fill="35608F"/>
          <w:vAlign w:val="center"/>
        </w:tcPr>
        <w:p w14:paraId="589718F0" w14:textId="77777777" w:rsidR="00AD709C" w:rsidRPr="003A1D4B" w:rsidRDefault="00AD709C" w:rsidP="003A1D4B">
          <w:pPr>
            <w:spacing w:before="40" w:after="40"/>
            <w:jc w:val="right"/>
            <w:rPr>
              <w:rFonts w:cs="Arial"/>
              <w:i/>
              <w:iCs/>
              <w:color w:val="FFFFFF"/>
              <w:sz w:val="18"/>
            </w:rPr>
          </w:pPr>
          <w:r w:rsidRPr="003A1D4B">
            <w:rPr>
              <w:rFonts w:cs="Arial"/>
              <w:i/>
              <w:iCs/>
              <w:color w:val="FFFFFF"/>
              <w:sz w:val="18"/>
            </w:rPr>
            <w:t>Operations Support</w:t>
          </w:r>
        </w:p>
      </w:tc>
    </w:tr>
  </w:tbl>
  <w:p w14:paraId="3D6ECB9F" w14:textId="77777777" w:rsidR="00AD709C" w:rsidRDefault="00AD7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05BE8" w14:textId="77777777" w:rsidR="00AD709C" w:rsidRDefault="00AD709C">
      <w:r>
        <w:separator/>
      </w:r>
    </w:p>
  </w:footnote>
  <w:footnote w:type="continuationSeparator" w:id="0">
    <w:p w14:paraId="759B29A6" w14:textId="77777777" w:rsidR="00AD709C" w:rsidRDefault="00AD7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353B" w14:textId="0DC14176" w:rsidR="00AD709C" w:rsidRPr="00400806" w:rsidRDefault="00AD709C" w:rsidP="00302001">
    <w:pPr>
      <w:pStyle w:val="Header"/>
      <w:tabs>
        <w:tab w:val="clear" w:pos="4320"/>
        <w:tab w:val="clear" w:pos="8640"/>
        <w:tab w:val="right" w:pos="9360"/>
      </w:tabs>
      <w:rPr>
        <w:rFonts w:cs="Arial"/>
        <w:sz w:val="16"/>
        <w:szCs w:val="16"/>
      </w:rPr>
    </w:pPr>
    <w:r>
      <w:rPr>
        <w:rFonts w:cs="Arial"/>
        <w:sz w:val="16"/>
        <w:szCs w:val="16"/>
      </w:rPr>
      <w:t>June 2015 ERCOT Monthly Operations Report</w:t>
    </w:r>
    <w:r w:rsidRPr="009477A7">
      <w:rPr>
        <w:rFonts w:cs="Arial"/>
        <w:sz w:val="16"/>
        <w:szCs w:val="16"/>
      </w:rPr>
      <w:tab/>
      <w:t xml:space="preserve">ERCOT </w:t>
    </w:r>
    <w:r>
      <w:rPr>
        <w:rFonts w:cs="Arial"/>
        <w:sz w:val="16"/>
        <w:szCs w:val="16"/>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AD709C" w14:paraId="5EB9C9B4" w14:textId="77777777" w:rsidTr="003A1D4B">
      <w:tc>
        <w:tcPr>
          <w:tcW w:w="2500" w:type="pct"/>
          <w:shd w:val="clear" w:color="auto" w:fill="35608F"/>
          <w:vAlign w:val="center"/>
        </w:tcPr>
        <w:p w14:paraId="0449A5FE" w14:textId="77777777" w:rsidR="00AD709C" w:rsidRPr="003A1D4B" w:rsidRDefault="00AD709C" w:rsidP="003A1D4B">
          <w:pPr>
            <w:pStyle w:val="Header"/>
            <w:spacing w:before="40" w:after="40"/>
            <w:rPr>
              <w:rFonts w:cs="Arial"/>
              <w:i/>
              <w:iCs/>
              <w:color w:val="FFFFFF"/>
              <w:sz w:val="16"/>
              <w:szCs w:val="16"/>
            </w:rPr>
          </w:pPr>
          <w:r w:rsidRPr="003A1D4B">
            <w:rPr>
              <w:rFonts w:cs="Arial"/>
              <w:i/>
              <w:iCs/>
              <w:color w:val="FFFFFF"/>
              <w:sz w:val="16"/>
              <w:szCs w:val="16"/>
            </w:rPr>
            <w:t>ERCOT Public</w:t>
          </w:r>
        </w:p>
      </w:tc>
      <w:tc>
        <w:tcPr>
          <w:tcW w:w="2500" w:type="pct"/>
          <w:shd w:val="clear" w:color="auto" w:fill="35608F"/>
          <w:vAlign w:val="center"/>
        </w:tcPr>
        <w:p w14:paraId="1871BF04" w14:textId="77777777" w:rsidR="00AD709C" w:rsidRPr="003A1D4B" w:rsidRDefault="00AD709C" w:rsidP="003A1D4B">
          <w:pPr>
            <w:pStyle w:val="Header"/>
            <w:spacing w:before="40" w:after="40"/>
            <w:jc w:val="right"/>
            <w:rPr>
              <w:rFonts w:ascii="Arial Black" w:hAnsi="Arial Black"/>
              <w:i/>
              <w:iCs/>
              <w:color w:val="FFFFFF"/>
              <w:sz w:val="18"/>
            </w:rPr>
          </w:pPr>
          <w:r w:rsidRPr="003A1D4B">
            <w:rPr>
              <w:rFonts w:ascii="Arial Black" w:hAnsi="Arial Black"/>
              <w:i/>
              <w:iCs/>
              <w:color w:val="FFFFFF"/>
              <w:sz w:val="18"/>
            </w:rPr>
            <w:t>Monthly Report</w:t>
          </w:r>
        </w:p>
      </w:tc>
    </w:tr>
  </w:tbl>
  <w:p w14:paraId="187BE2A6" w14:textId="77777777" w:rsidR="00AD709C" w:rsidRDefault="00AD70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038E" w14:textId="77777777" w:rsidR="00AD709C" w:rsidRDefault="00AD70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F791" w14:textId="77777777" w:rsidR="00AD709C" w:rsidRDefault="00AD7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85pt;height:22.6pt" o:bullet="t">
        <v:imagedata r:id="rId1" o:title=""/>
      </v:shape>
    </w:pict>
  </w:numPicBullet>
  <w:numPicBullet w:numPicBulletId="1">
    <w:pict>
      <v:shape id="_x0000_i1027" type="#_x0000_t75" style="width:36.85pt;height:22.6pt" o:bullet="t">
        <v:imagedata r:id="rId2" o:title=""/>
      </v:shape>
    </w:pict>
  </w:numPicBullet>
  <w:abstractNum w:abstractNumId="0" w15:restartNumberingAfterBreak="0">
    <w:nsid w:val="14070E7C"/>
    <w:multiLevelType w:val="hybridMultilevel"/>
    <w:tmpl w:val="E07A2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15:restartNumberingAfterBreak="0">
    <w:nsid w:val="19F91FD2"/>
    <w:multiLevelType w:val="multilevel"/>
    <w:tmpl w:val="4A82EC4C"/>
    <w:lvl w:ilvl="0">
      <w:start w:val="1"/>
      <w:numFmt w:val="decimal"/>
      <w:pStyle w:val="Heading1"/>
      <w:lvlText w:val="%1"/>
      <w:lvlJc w:val="left"/>
      <w:pPr>
        <w:ind w:left="540" w:hanging="360"/>
      </w:pPr>
      <w:rPr>
        <w:rFonts w:hint="default"/>
      </w:rPr>
    </w:lvl>
    <w:lvl w:ilvl="1">
      <w:start w:val="1"/>
      <w:numFmt w:val="decimal"/>
      <w:pStyle w:val="Heading2"/>
      <w:lvlText w:val="%1.%2"/>
      <w:lvlJc w:val="left"/>
      <w:pPr>
        <w:tabs>
          <w:tab w:val="num" w:pos="432"/>
        </w:tabs>
        <w:ind w:left="360" w:hanging="360"/>
      </w:pPr>
      <w:rPr>
        <w:rFonts w:hint="default"/>
      </w:rPr>
    </w:lvl>
    <w:lvl w:ilvl="2">
      <w:start w:val="1"/>
      <w:numFmt w:val="decimal"/>
      <w:pStyle w:val="Heading3"/>
      <w:lvlText w:val="%1.%2.%3"/>
      <w:lvlJc w:val="left"/>
      <w:pPr>
        <w:tabs>
          <w:tab w:val="num" w:pos="3960"/>
        </w:tabs>
        <w:ind w:left="360" w:hanging="360"/>
      </w:pPr>
      <w:rPr>
        <w:rFonts w:hint="default"/>
      </w:rPr>
    </w:lvl>
    <w:lvl w:ilvl="3">
      <w:start w:val="1"/>
      <w:numFmt w:val="decimal"/>
      <w:pStyle w:val="Heading4"/>
      <w:lvlText w:val="%1.%2.%3.%4"/>
      <w:lvlJc w:val="left"/>
      <w:pPr>
        <w:tabs>
          <w:tab w:val="num" w:pos="4867"/>
        </w:tabs>
        <w:ind w:left="360" w:hanging="360"/>
      </w:pPr>
      <w:rPr>
        <w:rFonts w:hint="default"/>
      </w:rPr>
    </w:lvl>
    <w:lvl w:ilvl="4">
      <w:start w:val="1"/>
      <w:numFmt w:val="decimal"/>
      <w:lvlText w:val="%1.%2.%3.%4.%5"/>
      <w:lvlJc w:val="left"/>
      <w:pPr>
        <w:tabs>
          <w:tab w:val="num" w:pos="727"/>
        </w:tabs>
        <w:ind w:left="360" w:hanging="360"/>
      </w:pPr>
      <w:rPr>
        <w:rFonts w:hint="default"/>
      </w:rPr>
    </w:lvl>
    <w:lvl w:ilvl="5">
      <w:start w:val="1"/>
      <w:numFmt w:val="decimal"/>
      <w:lvlText w:val="%1.%2.%3.%4.%5.%6"/>
      <w:lvlJc w:val="left"/>
      <w:pPr>
        <w:tabs>
          <w:tab w:val="num" w:pos="1087"/>
        </w:tabs>
        <w:ind w:left="360" w:hanging="360"/>
      </w:pPr>
      <w:rPr>
        <w:rFonts w:hint="default"/>
      </w:rPr>
    </w:lvl>
    <w:lvl w:ilvl="6">
      <w:start w:val="1"/>
      <w:numFmt w:val="decimal"/>
      <w:lvlText w:val="%1.%2.%3.%4.%5.%6.%7"/>
      <w:lvlJc w:val="left"/>
      <w:pPr>
        <w:tabs>
          <w:tab w:val="num" w:pos="1807"/>
        </w:tabs>
        <w:ind w:left="360" w:hanging="360"/>
      </w:pPr>
      <w:rPr>
        <w:rFonts w:hint="default"/>
      </w:rPr>
    </w:lvl>
    <w:lvl w:ilvl="7">
      <w:start w:val="1"/>
      <w:numFmt w:val="decimal"/>
      <w:lvlText w:val="%1.%2.%3.%4.%5.%6.%7.%8"/>
      <w:lvlJc w:val="left"/>
      <w:pPr>
        <w:tabs>
          <w:tab w:val="num" w:pos="2167"/>
        </w:tabs>
        <w:ind w:left="360" w:hanging="360"/>
      </w:pPr>
      <w:rPr>
        <w:rFonts w:hint="default"/>
      </w:rPr>
    </w:lvl>
    <w:lvl w:ilvl="8">
      <w:start w:val="1"/>
      <w:numFmt w:val="decimal"/>
      <w:lvlText w:val="%1.%2.%3.%4.%5.%6.%7.%8.%9"/>
      <w:lvlJc w:val="left"/>
      <w:pPr>
        <w:tabs>
          <w:tab w:val="num" w:pos="2887"/>
        </w:tabs>
        <w:ind w:left="360" w:hanging="360"/>
      </w:pPr>
      <w:rPr>
        <w:rFonts w:hint="default"/>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675055C"/>
    <w:multiLevelType w:val="hybridMultilevel"/>
    <w:tmpl w:val="936C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738EB"/>
    <w:multiLevelType w:val="hybridMultilevel"/>
    <w:tmpl w:val="C4C2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324BB"/>
    <w:multiLevelType w:val="hybridMultilevel"/>
    <w:tmpl w:val="86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672099B"/>
    <w:multiLevelType w:val="hybridMultilevel"/>
    <w:tmpl w:val="30FE0E0C"/>
    <w:lvl w:ilvl="0" w:tplc="BD88B302">
      <w:start w:val="1"/>
      <w:numFmt w:val="bullet"/>
      <w:pStyle w:val="bulletlevel2"/>
      <w:lvlText w:val="­"/>
      <w:lvlJc w:val="left"/>
      <w:pPr>
        <w:tabs>
          <w:tab w:val="num" w:pos="1800"/>
        </w:tabs>
        <w:ind w:left="1800" w:hanging="360"/>
      </w:pPr>
      <w:rPr>
        <w:rFonts w:ascii="Courier New" w:hAnsi="Courier New" w:hint="default"/>
      </w:rPr>
    </w:lvl>
    <w:lvl w:ilvl="1" w:tplc="C2246E10">
      <w:start w:val="1"/>
      <w:numFmt w:val="bullet"/>
      <w:lvlText w:val="o"/>
      <w:lvlJc w:val="left"/>
      <w:pPr>
        <w:tabs>
          <w:tab w:val="num" w:pos="2016"/>
        </w:tabs>
        <w:ind w:left="2016" w:hanging="360"/>
      </w:pPr>
      <w:rPr>
        <w:rFonts w:ascii="Courier New" w:hAnsi="Courier New" w:cs="Courier New" w:hint="default"/>
      </w:rPr>
    </w:lvl>
    <w:lvl w:ilvl="2" w:tplc="F2E273C8" w:tentative="1">
      <w:start w:val="1"/>
      <w:numFmt w:val="bullet"/>
      <w:lvlText w:val=""/>
      <w:lvlJc w:val="left"/>
      <w:pPr>
        <w:tabs>
          <w:tab w:val="num" w:pos="2736"/>
        </w:tabs>
        <w:ind w:left="2736" w:hanging="360"/>
      </w:pPr>
      <w:rPr>
        <w:rFonts w:ascii="Wingdings" w:hAnsi="Wingdings" w:hint="default"/>
      </w:rPr>
    </w:lvl>
    <w:lvl w:ilvl="3" w:tplc="58A4F43E" w:tentative="1">
      <w:start w:val="1"/>
      <w:numFmt w:val="bullet"/>
      <w:lvlText w:val=""/>
      <w:lvlJc w:val="left"/>
      <w:pPr>
        <w:tabs>
          <w:tab w:val="num" w:pos="3456"/>
        </w:tabs>
        <w:ind w:left="3456" w:hanging="360"/>
      </w:pPr>
      <w:rPr>
        <w:rFonts w:ascii="Symbol" w:hAnsi="Symbol" w:hint="default"/>
      </w:rPr>
    </w:lvl>
    <w:lvl w:ilvl="4" w:tplc="9BBCF7B8" w:tentative="1">
      <w:start w:val="1"/>
      <w:numFmt w:val="bullet"/>
      <w:lvlText w:val="o"/>
      <w:lvlJc w:val="left"/>
      <w:pPr>
        <w:tabs>
          <w:tab w:val="num" w:pos="4176"/>
        </w:tabs>
        <w:ind w:left="4176" w:hanging="360"/>
      </w:pPr>
      <w:rPr>
        <w:rFonts w:ascii="Courier New" w:hAnsi="Courier New" w:cs="Courier New" w:hint="default"/>
      </w:rPr>
    </w:lvl>
    <w:lvl w:ilvl="5" w:tplc="E4588796" w:tentative="1">
      <w:start w:val="1"/>
      <w:numFmt w:val="bullet"/>
      <w:lvlText w:val=""/>
      <w:lvlJc w:val="left"/>
      <w:pPr>
        <w:tabs>
          <w:tab w:val="num" w:pos="4896"/>
        </w:tabs>
        <w:ind w:left="4896" w:hanging="360"/>
      </w:pPr>
      <w:rPr>
        <w:rFonts w:ascii="Wingdings" w:hAnsi="Wingdings" w:hint="default"/>
      </w:rPr>
    </w:lvl>
    <w:lvl w:ilvl="6" w:tplc="F05C83F4" w:tentative="1">
      <w:start w:val="1"/>
      <w:numFmt w:val="bullet"/>
      <w:lvlText w:val=""/>
      <w:lvlJc w:val="left"/>
      <w:pPr>
        <w:tabs>
          <w:tab w:val="num" w:pos="5616"/>
        </w:tabs>
        <w:ind w:left="5616" w:hanging="360"/>
      </w:pPr>
      <w:rPr>
        <w:rFonts w:ascii="Symbol" w:hAnsi="Symbol" w:hint="default"/>
      </w:rPr>
    </w:lvl>
    <w:lvl w:ilvl="7" w:tplc="9E443C76" w:tentative="1">
      <w:start w:val="1"/>
      <w:numFmt w:val="bullet"/>
      <w:lvlText w:val="o"/>
      <w:lvlJc w:val="left"/>
      <w:pPr>
        <w:tabs>
          <w:tab w:val="num" w:pos="6336"/>
        </w:tabs>
        <w:ind w:left="6336" w:hanging="360"/>
      </w:pPr>
      <w:rPr>
        <w:rFonts w:ascii="Courier New" w:hAnsi="Courier New" w:cs="Courier New" w:hint="default"/>
      </w:rPr>
    </w:lvl>
    <w:lvl w:ilvl="8" w:tplc="05CCB83E" w:tentative="1">
      <w:start w:val="1"/>
      <w:numFmt w:val="bullet"/>
      <w:lvlText w:val=""/>
      <w:lvlJc w:val="left"/>
      <w:pPr>
        <w:tabs>
          <w:tab w:val="num" w:pos="7056"/>
        </w:tabs>
        <w:ind w:left="7056" w:hanging="360"/>
      </w:pPr>
      <w:rPr>
        <w:rFonts w:ascii="Wingdings" w:hAnsi="Wingdings" w:hint="default"/>
      </w:rPr>
    </w:lvl>
  </w:abstractNum>
  <w:num w:numId="1">
    <w:abstractNumId w:val="3"/>
  </w:num>
  <w:num w:numId="2">
    <w:abstractNumId w:val="10"/>
  </w:num>
  <w:num w:numId="3">
    <w:abstractNumId w:val="8"/>
  </w:num>
  <w:num w:numId="4">
    <w:abstractNumId w:val="9"/>
  </w:num>
  <w:num w:numId="5">
    <w:abstractNumId w:val="1"/>
  </w:num>
  <w:num w:numId="6">
    <w:abstractNumId w:val="2"/>
  </w:num>
  <w:num w:numId="7">
    <w:abstractNumId w:val="7"/>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16E7"/>
    <w:rsid w:val="0000200C"/>
    <w:rsid w:val="00002163"/>
    <w:rsid w:val="00002ABE"/>
    <w:rsid w:val="00003986"/>
    <w:rsid w:val="0000400B"/>
    <w:rsid w:val="0000548A"/>
    <w:rsid w:val="000056FB"/>
    <w:rsid w:val="00005FE3"/>
    <w:rsid w:val="00007529"/>
    <w:rsid w:val="00010439"/>
    <w:rsid w:val="0001062F"/>
    <w:rsid w:val="00011F5E"/>
    <w:rsid w:val="00013139"/>
    <w:rsid w:val="00013DA8"/>
    <w:rsid w:val="00015B39"/>
    <w:rsid w:val="00016333"/>
    <w:rsid w:val="00017F97"/>
    <w:rsid w:val="000210F0"/>
    <w:rsid w:val="00021320"/>
    <w:rsid w:val="00021C9A"/>
    <w:rsid w:val="00023BF3"/>
    <w:rsid w:val="00026313"/>
    <w:rsid w:val="00026479"/>
    <w:rsid w:val="00031636"/>
    <w:rsid w:val="00032BF6"/>
    <w:rsid w:val="000337F8"/>
    <w:rsid w:val="00033E63"/>
    <w:rsid w:val="000346A3"/>
    <w:rsid w:val="00036F6E"/>
    <w:rsid w:val="00037B98"/>
    <w:rsid w:val="00037C30"/>
    <w:rsid w:val="0004057A"/>
    <w:rsid w:val="0004665D"/>
    <w:rsid w:val="00046794"/>
    <w:rsid w:val="00046FDD"/>
    <w:rsid w:val="000476B7"/>
    <w:rsid w:val="00050021"/>
    <w:rsid w:val="000507EC"/>
    <w:rsid w:val="00051980"/>
    <w:rsid w:val="00051C80"/>
    <w:rsid w:val="000528AD"/>
    <w:rsid w:val="000532C9"/>
    <w:rsid w:val="00060B2F"/>
    <w:rsid w:val="00061DAF"/>
    <w:rsid w:val="00062311"/>
    <w:rsid w:val="00063748"/>
    <w:rsid w:val="00063F24"/>
    <w:rsid w:val="00064E80"/>
    <w:rsid w:val="000660FD"/>
    <w:rsid w:val="0007013F"/>
    <w:rsid w:val="0007030C"/>
    <w:rsid w:val="000710C9"/>
    <w:rsid w:val="0007384F"/>
    <w:rsid w:val="00074EC8"/>
    <w:rsid w:val="000813D6"/>
    <w:rsid w:val="00082816"/>
    <w:rsid w:val="00082AE2"/>
    <w:rsid w:val="00083AD1"/>
    <w:rsid w:val="00083CEB"/>
    <w:rsid w:val="00084D6C"/>
    <w:rsid w:val="00085751"/>
    <w:rsid w:val="0008593E"/>
    <w:rsid w:val="00086B90"/>
    <w:rsid w:val="00086FAF"/>
    <w:rsid w:val="000971C8"/>
    <w:rsid w:val="00097ACC"/>
    <w:rsid w:val="000A0D22"/>
    <w:rsid w:val="000A46F0"/>
    <w:rsid w:val="000A724A"/>
    <w:rsid w:val="000B0A53"/>
    <w:rsid w:val="000B15BD"/>
    <w:rsid w:val="000B25B7"/>
    <w:rsid w:val="000B4AA1"/>
    <w:rsid w:val="000B60C7"/>
    <w:rsid w:val="000B6F59"/>
    <w:rsid w:val="000B787F"/>
    <w:rsid w:val="000C0410"/>
    <w:rsid w:val="000C1499"/>
    <w:rsid w:val="000C1A27"/>
    <w:rsid w:val="000C22DB"/>
    <w:rsid w:val="000C26F4"/>
    <w:rsid w:val="000C59B4"/>
    <w:rsid w:val="000C6AB8"/>
    <w:rsid w:val="000C6FDE"/>
    <w:rsid w:val="000C6FF3"/>
    <w:rsid w:val="000D16B3"/>
    <w:rsid w:val="000D22F6"/>
    <w:rsid w:val="000D49E9"/>
    <w:rsid w:val="000D4D3F"/>
    <w:rsid w:val="000D63C1"/>
    <w:rsid w:val="000D6D50"/>
    <w:rsid w:val="000D73B4"/>
    <w:rsid w:val="000D7806"/>
    <w:rsid w:val="000E1882"/>
    <w:rsid w:val="000E1BF8"/>
    <w:rsid w:val="000E3170"/>
    <w:rsid w:val="000E3A97"/>
    <w:rsid w:val="000E3E8A"/>
    <w:rsid w:val="000E4E84"/>
    <w:rsid w:val="000E5C48"/>
    <w:rsid w:val="000E745C"/>
    <w:rsid w:val="000F2C04"/>
    <w:rsid w:val="000F319E"/>
    <w:rsid w:val="000F3618"/>
    <w:rsid w:val="000F4671"/>
    <w:rsid w:val="000F4CA1"/>
    <w:rsid w:val="000F4E2B"/>
    <w:rsid w:val="000F5056"/>
    <w:rsid w:val="000F5FB3"/>
    <w:rsid w:val="000F7238"/>
    <w:rsid w:val="001004EA"/>
    <w:rsid w:val="001004F7"/>
    <w:rsid w:val="00100C01"/>
    <w:rsid w:val="00100C1A"/>
    <w:rsid w:val="0010213E"/>
    <w:rsid w:val="001022AF"/>
    <w:rsid w:val="001022DB"/>
    <w:rsid w:val="0010247F"/>
    <w:rsid w:val="00102984"/>
    <w:rsid w:val="00104021"/>
    <w:rsid w:val="00104254"/>
    <w:rsid w:val="00105BC1"/>
    <w:rsid w:val="00105C48"/>
    <w:rsid w:val="0011023C"/>
    <w:rsid w:val="00110BD7"/>
    <w:rsid w:val="001115E2"/>
    <w:rsid w:val="00113DDA"/>
    <w:rsid w:val="00114A14"/>
    <w:rsid w:val="00115744"/>
    <w:rsid w:val="001171B8"/>
    <w:rsid w:val="001172B2"/>
    <w:rsid w:val="0011740E"/>
    <w:rsid w:val="0012152A"/>
    <w:rsid w:val="00122A59"/>
    <w:rsid w:val="00123A43"/>
    <w:rsid w:val="001244B1"/>
    <w:rsid w:val="0013193F"/>
    <w:rsid w:val="001349CB"/>
    <w:rsid w:val="0013523E"/>
    <w:rsid w:val="00136EB5"/>
    <w:rsid w:val="00140118"/>
    <w:rsid w:val="00140646"/>
    <w:rsid w:val="0014068E"/>
    <w:rsid w:val="0014090F"/>
    <w:rsid w:val="00140DAE"/>
    <w:rsid w:val="00141157"/>
    <w:rsid w:val="001420B4"/>
    <w:rsid w:val="0014231D"/>
    <w:rsid w:val="00143FDD"/>
    <w:rsid w:val="00144561"/>
    <w:rsid w:val="001450B0"/>
    <w:rsid w:val="00145827"/>
    <w:rsid w:val="0014765F"/>
    <w:rsid w:val="00147E48"/>
    <w:rsid w:val="0015049D"/>
    <w:rsid w:val="00150940"/>
    <w:rsid w:val="00151B27"/>
    <w:rsid w:val="00152113"/>
    <w:rsid w:val="001524F0"/>
    <w:rsid w:val="001547F4"/>
    <w:rsid w:val="001556FC"/>
    <w:rsid w:val="001558D9"/>
    <w:rsid w:val="00155E89"/>
    <w:rsid w:val="0015608A"/>
    <w:rsid w:val="00156346"/>
    <w:rsid w:val="001600DB"/>
    <w:rsid w:val="00160DBB"/>
    <w:rsid w:val="00165001"/>
    <w:rsid w:val="0016542D"/>
    <w:rsid w:val="0017100B"/>
    <w:rsid w:val="001716EC"/>
    <w:rsid w:val="00172C0E"/>
    <w:rsid w:val="00172D20"/>
    <w:rsid w:val="00177778"/>
    <w:rsid w:val="00180861"/>
    <w:rsid w:val="00182303"/>
    <w:rsid w:val="00183337"/>
    <w:rsid w:val="00183540"/>
    <w:rsid w:val="00183D28"/>
    <w:rsid w:val="00185C59"/>
    <w:rsid w:val="001911B4"/>
    <w:rsid w:val="00191A0B"/>
    <w:rsid w:val="001935AE"/>
    <w:rsid w:val="00195418"/>
    <w:rsid w:val="0019762F"/>
    <w:rsid w:val="001977ED"/>
    <w:rsid w:val="001A131B"/>
    <w:rsid w:val="001A1B56"/>
    <w:rsid w:val="001A366A"/>
    <w:rsid w:val="001A3761"/>
    <w:rsid w:val="001A3AC3"/>
    <w:rsid w:val="001A4016"/>
    <w:rsid w:val="001A42A4"/>
    <w:rsid w:val="001A49F4"/>
    <w:rsid w:val="001A7845"/>
    <w:rsid w:val="001B0209"/>
    <w:rsid w:val="001B0873"/>
    <w:rsid w:val="001B1605"/>
    <w:rsid w:val="001B3654"/>
    <w:rsid w:val="001B49BA"/>
    <w:rsid w:val="001B5072"/>
    <w:rsid w:val="001B6121"/>
    <w:rsid w:val="001B6189"/>
    <w:rsid w:val="001C057C"/>
    <w:rsid w:val="001C0BAF"/>
    <w:rsid w:val="001C1B66"/>
    <w:rsid w:val="001C24C0"/>
    <w:rsid w:val="001C25FF"/>
    <w:rsid w:val="001C2A4E"/>
    <w:rsid w:val="001C521C"/>
    <w:rsid w:val="001C53C6"/>
    <w:rsid w:val="001C6428"/>
    <w:rsid w:val="001D3BC3"/>
    <w:rsid w:val="001D3CD4"/>
    <w:rsid w:val="001D4A2D"/>
    <w:rsid w:val="001D6AFE"/>
    <w:rsid w:val="001D6B88"/>
    <w:rsid w:val="001E1571"/>
    <w:rsid w:val="001E376F"/>
    <w:rsid w:val="001E3C01"/>
    <w:rsid w:val="001E6EFA"/>
    <w:rsid w:val="001E75E6"/>
    <w:rsid w:val="001F02CD"/>
    <w:rsid w:val="001F11A9"/>
    <w:rsid w:val="001F1640"/>
    <w:rsid w:val="001F362E"/>
    <w:rsid w:val="001F36CA"/>
    <w:rsid w:val="001F3F1B"/>
    <w:rsid w:val="001F5BAF"/>
    <w:rsid w:val="001F7920"/>
    <w:rsid w:val="001F7C8D"/>
    <w:rsid w:val="00200290"/>
    <w:rsid w:val="00202D4D"/>
    <w:rsid w:val="00203190"/>
    <w:rsid w:val="00204369"/>
    <w:rsid w:val="00204F2B"/>
    <w:rsid w:val="00205F70"/>
    <w:rsid w:val="002060D7"/>
    <w:rsid w:val="00211108"/>
    <w:rsid w:val="002111A8"/>
    <w:rsid w:val="002118C9"/>
    <w:rsid w:val="002129A3"/>
    <w:rsid w:val="002144C5"/>
    <w:rsid w:val="0021708C"/>
    <w:rsid w:val="002205BE"/>
    <w:rsid w:val="00220A18"/>
    <w:rsid w:val="002227A5"/>
    <w:rsid w:val="00223F83"/>
    <w:rsid w:val="0022416B"/>
    <w:rsid w:val="00224872"/>
    <w:rsid w:val="00230AD9"/>
    <w:rsid w:val="00230C1B"/>
    <w:rsid w:val="002326F0"/>
    <w:rsid w:val="00233ABF"/>
    <w:rsid w:val="00234B7B"/>
    <w:rsid w:val="0023503F"/>
    <w:rsid w:val="00235C7D"/>
    <w:rsid w:val="002362D9"/>
    <w:rsid w:val="0024094C"/>
    <w:rsid w:val="00243795"/>
    <w:rsid w:val="0024667F"/>
    <w:rsid w:val="002474B0"/>
    <w:rsid w:val="002502B9"/>
    <w:rsid w:val="00250625"/>
    <w:rsid w:val="002510D3"/>
    <w:rsid w:val="0025188E"/>
    <w:rsid w:val="00251C49"/>
    <w:rsid w:val="0025322A"/>
    <w:rsid w:val="002535DA"/>
    <w:rsid w:val="002536DF"/>
    <w:rsid w:val="00254584"/>
    <w:rsid w:val="002545CF"/>
    <w:rsid w:val="002562BA"/>
    <w:rsid w:val="00257376"/>
    <w:rsid w:val="0025762A"/>
    <w:rsid w:val="002622DC"/>
    <w:rsid w:val="00263E95"/>
    <w:rsid w:val="00264C0E"/>
    <w:rsid w:val="0026730C"/>
    <w:rsid w:val="00272F5D"/>
    <w:rsid w:val="002730FB"/>
    <w:rsid w:val="0027368B"/>
    <w:rsid w:val="002740EA"/>
    <w:rsid w:val="00276D89"/>
    <w:rsid w:val="00276F60"/>
    <w:rsid w:val="002801D8"/>
    <w:rsid w:val="00280D69"/>
    <w:rsid w:val="00281B16"/>
    <w:rsid w:val="0028233A"/>
    <w:rsid w:val="002825A6"/>
    <w:rsid w:val="0028558D"/>
    <w:rsid w:val="00285B37"/>
    <w:rsid w:val="00286336"/>
    <w:rsid w:val="00287419"/>
    <w:rsid w:val="0028760E"/>
    <w:rsid w:val="002901E5"/>
    <w:rsid w:val="0029042C"/>
    <w:rsid w:val="00290442"/>
    <w:rsid w:val="002928E2"/>
    <w:rsid w:val="002929E6"/>
    <w:rsid w:val="002931CE"/>
    <w:rsid w:val="00295533"/>
    <w:rsid w:val="00295BAB"/>
    <w:rsid w:val="002972D1"/>
    <w:rsid w:val="00297829"/>
    <w:rsid w:val="00297D8C"/>
    <w:rsid w:val="002A1200"/>
    <w:rsid w:val="002A2B82"/>
    <w:rsid w:val="002A4113"/>
    <w:rsid w:val="002A5718"/>
    <w:rsid w:val="002A6230"/>
    <w:rsid w:val="002A758D"/>
    <w:rsid w:val="002B1F0D"/>
    <w:rsid w:val="002B2E41"/>
    <w:rsid w:val="002B2FE4"/>
    <w:rsid w:val="002B5182"/>
    <w:rsid w:val="002B58A6"/>
    <w:rsid w:val="002B59CF"/>
    <w:rsid w:val="002B5EBC"/>
    <w:rsid w:val="002C07D4"/>
    <w:rsid w:val="002C0C4A"/>
    <w:rsid w:val="002C156B"/>
    <w:rsid w:val="002C31F2"/>
    <w:rsid w:val="002C44F7"/>
    <w:rsid w:val="002C5793"/>
    <w:rsid w:val="002C59D3"/>
    <w:rsid w:val="002D10AF"/>
    <w:rsid w:val="002D2230"/>
    <w:rsid w:val="002D498C"/>
    <w:rsid w:val="002D4D91"/>
    <w:rsid w:val="002E21FD"/>
    <w:rsid w:val="002E2AA1"/>
    <w:rsid w:val="002E55A1"/>
    <w:rsid w:val="002E605E"/>
    <w:rsid w:val="002E7712"/>
    <w:rsid w:val="002F0ECA"/>
    <w:rsid w:val="002F1CCD"/>
    <w:rsid w:val="002F1D3E"/>
    <w:rsid w:val="002F268D"/>
    <w:rsid w:val="002F2A0B"/>
    <w:rsid w:val="002F3B71"/>
    <w:rsid w:val="002F3C58"/>
    <w:rsid w:val="002F3EC7"/>
    <w:rsid w:val="002F3FFD"/>
    <w:rsid w:val="002F56C2"/>
    <w:rsid w:val="002F58B7"/>
    <w:rsid w:val="002F68F1"/>
    <w:rsid w:val="002F6EC2"/>
    <w:rsid w:val="00300227"/>
    <w:rsid w:val="00300E27"/>
    <w:rsid w:val="00302001"/>
    <w:rsid w:val="0030207C"/>
    <w:rsid w:val="00302A11"/>
    <w:rsid w:val="0030574A"/>
    <w:rsid w:val="00305AC8"/>
    <w:rsid w:val="00305EB1"/>
    <w:rsid w:val="003072C8"/>
    <w:rsid w:val="00307BE9"/>
    <w:rsid w:val="003108E0"/>
    <w:rsid w:val="00311405"/>
    <w:rsid w:val="003119F7"/>
    <w:rsid w:val="0031213C"/>
    <w:rsid w:val="00312C6E"/>
    <w:rsid w:val="00312CC0"/>
    <w:rsid w:val="003143FB"/>
    <w:rsid w:val="003145E5"/>
    <w:rsid w:val="003156BC"/>
    <w:rsid w:val="00316161"/>
    <w:rsid w:val="00321618"/>
    <w:rsid w:val="00321D4C"/>
    <w:rsid w:val="00322717"/>
    <w:rsid w:val="0032277B"/>
    <w:rsid w:val="0032342A"/>
    <w:rsid w:val="00323F72"/>
    <w:rsid w:val="00324B55"/>
    <w:rsid w:val="0032713E"/>
    <w:rsid w:val="00331B15"/>
    <w:rsid w:val="00332C24"/>
    <w:rsid w:val="00334865"/>
    <w:rsid w:val="003348A5"/>
    <w:rsid w:val="00335F35"/>
    <w:rsid w:val="003364E1"/>
    <w:rsid w:val="00336588"/>
    <w:rsid w:val="00336E46"/>
    <w:rsid w:val="0034012D"/>
    <w:rsid w:val="003434F9"/>
    <w:rsid w:val="0034485F"/>
    <w:rsid w:val="00345EE5"/>
    <w:rsid w:val="00347F74"/>
    <w:rsid w:val="00353D0B"/>
    <w:rsid w:val="003555B4"/>
    <w:rsid w:val="00355C0B"/>
    <w:rsid w:val="00357BD3"/>
    <w:rsid w:val="00362FC8"/>
    <w:rsid w:val="003633FB"/>
    <w:rsid w:val="0036371D"/>
    <w:rsid w:val="00363D03"/>
    <w:rsid w:val="00364865"/>
    <w:rsid w:val="00364CEE"/>
    <w:rsid w:val="00366A80"/>
    <w:rsid w:val="00367F33"/>
    <w:rsid w:val="00370357"/>
    <w:rsid w:val="00371AA5"/>
    <w:rsid w:val="00372A69"/>
    <w:rsid w:val="00372F2A"/>
    <w:rsid w:val="0037459E"/>
    <w:rsid w:val="0037505C"/>
    <w:rsid w:val="00375CCE"/>
    <w:rsid w:val="0037733A"/>
    <w:rsid w:val="003819A8"/>
    <w:rsid w:val="00382117"/>
    <w:rsid w:val="00383EEE"/>
    <w:rsid w:val="00385204"/>
    <w:rsid w:val="0038554F"/>
    <w:rsid w:val="00385FE1"/>
    <w:rsid w:val="00386149"/>
    <w:rsid w:val="0038636F"/>
    <w:rsid w:val="00387230"/>
    <w:rsid w:val="00387971"/>
    <w:rsid w:val="00390091"/>
    <w:rsid w:val="003907EB"/>
    <w:rsid w:val="00390A89"/>
    <w:rsid w:val="00391074"/>
    <w:rsid w:val="0039438A"/>
    <w:rsid w:val="00395B84"/>
    <w:rsid w:val="00397FD4"/>
    <w:rsid w:val="003A13BB"/>
    <w:rsid w:val="003A1A7E"/>
    <w:rsid w:val="003A1D4B"/>
    <w:rsid w:val="003A4395"/>
    <w:rsid w:val="003A60EC"/>
    <w:rsid w:val="003A6676"/>
    <w:rsid w:val="003A6DBB"/>
    <w:rsid w:val="003B231A"/>
    <w:rsid w:val="003B23AC"/>
    <w:rsid w:val="003B26F2"/>
    <w:rsid w:val="003B3438"/>
    <w:rsid w:val="003B3CD5"/>
    <w:rsid w:val="003B4577"/>
    <w:rsid w:val="003B492D"/>
    <w:rsid w:val="003B59E6"/>
    <w:rsid w:val="003B750E"/>
    <w:rsid w:val="003C0537"/>
    <w:rsid w:val="003C0B0E"/>
    <w:rsid w:val="003C1B4B"/>
    <w:rsid w:val="003C221E"/>
    <w:rsid w:val="003C24AD"/>
    <w:rsid w:val="003C36B3"/>
    <w:rsid w:val="003C4E29"/>
    <w:rsid w:val="003C5767"/>
    <w:rsid w:val="003C5AFC"/>
    <w:rsid w:val="003C5B9F"/>
    <w:rsid w:val="003C5BFB"/>
    <w:rsid w:val="003C5D00"/>
    <w:rsid w:val="003C7D7D"/>
    <w:rsid w:val="003D267E"/>
    <w:rsid w:val="003D32E0"/>
    <w:rsid w:val="003D4462"/>
    <w:rsid w:val="003D4F85"/>
    <w:rsid w:val="003E1CA6"/>
    <w:rsid w:val="003E2825"/>
    <w:rsid w:val="003E5B90"/>
    <w:rsid w:val="003E67BA"/>
    <w:rsid w:val="003F19C4"/>
    <w:rsid w:val="003F2E87"/>
    <w:rsid w:val="003F2FE1"/>
    <w:rsid w:val="003F3D05"/>
    <w:rsid w:val="003F6439"/>
    <w:rsid w:val="003F6BE0"/>
    <w:rsid w:val="003F7B1C"/>
    <w:rsid w:val="00400806"/>
    <w:rsid w:val="00401F43"/>
    <w:rsid w:val="004021F0"/>
    <w:rsid w:val="0040249F"/>
    <w:rsid w:val="004027BB"/>
    <w:rsid w:val="004028FF"/>
    <w:rsid w:val="004029C8"/>
    <w:rsid w:val="00404895"/>
    <w:rsid w:val="00404E1C"/>
    <w:rsid w:val="004073DE"/>
    <w:rsid w:val="00411B1B"/>
    <w:rsid w:val="00412CFB"/>
    <w:rsid w:val="00413BEE"/>
    <w:rsid w:val="004140F3"/>
    <w:rsid w:val="00414617"/>
    <w:rsid w:val="0041518E"/>
    <w:rsid w:val="004170E9"/>
    <w:rsid w:val="0042112D"/>
    <w:rsid w:val="00422CDB"/>
    <w:rsid w:val="0042378B"/>
    <w:rsid w:val="00423AE5"/>
    <w:rsid w:val="0042473F"/>
    <w:rsid w:val="004247A7"/>
    <w:rsid w:val="00426CE8"/>
    <w:rsid w:val="00427501"/>
    <w:rsid w:val="0043025C"/>
    <w:rsid w:val="00431327"/>
    <w:rsid w:val="00431329"/>
    <w:rsid w:val="00431912"/>
    <w:rsid w:val="00432FE8"/>
    <w:rsid w:val="004330A5"/>
    <w:rsid w:val="00433FBC"/>
    <w:rsid w:val="00434E97"/>
    <w:rsid w:val="0044031F"/>
    <w:rsid w:val="004406A8"/>
    <w:rsid w:val="004411ED"/>
    <w:rsid w:val="00441AFB"/>
    <w:rsid w:val="00441D3A"/>
    <w:rsid w:val="00442825"/>
    <w:rsid w:val="00442E30"/>
    <w:rsid w:val="00443745"/>
    <w:rsid w:val="0044594C"/>
    <w:rsid w:val="00445CC6"/>
    <w:rsid w:val="004460FE"/>
    <w:rsid w:val="004472D5"/>
    <w:rsid w:val="0044785B"/>
    <w:rsid w:val="004510CB"/>
    <w:rsid w:val="004529A1"/>
    <w:rsid w:val="00455A55"/>
    <w:rsid w:val="00456835"/>
    <w:rsid w:val="004573DE"/>
    <w:rsid w:val="00457BDE"/>
    <w:rsid w:val="00457E70"/>
    <w:rsid w:val="00460F6D"/>
    <w:rsid w:val="00461237"/>
    <w:rsid w:val="00461674"/>
    <w:rsid w:val="00462073"/>
    <w:rsid w:val="0046239F"/>
    <w:rsid w:val="00462B08"/>
    <w:rsid w:val="00462B49"/>
    <w:rsid w:val="004630C0"/>
    <w:rsid w:val="004676AC"/>
    <w:rsid w:val="00467AD6"/>
    <w:rsid w:val="00470C91"/>
    <w:rsid w:val="00471667"/>
    <w:rsid w:val="00472FA9"/>
    <w:rsid w:val="004734CD"/>
    <w:rsid w:val="004753B5"/>
    <w:rsid w:val="00476C8C"/>
    <w:rsid w:val="004774C7"/>
    <w:rsid w:val="00477EB6"/>
    <w:rsid w:val="00481830"/>
    <w:rsid w:val="004820B2"/>
    <w:rsid w:val="004822CF"/>
    <w:rsid w:val="0048508A"/>
    <w:rsid w:val="004860E1"/>
    <w:rsid w:val="00486D1D"/>
    <w:rsid w:val="00490A73"/>
    <w:rsid w:val="00492A46"/>
    <w:rsid w:val="00492E39"/>
    <w:rsid w:val="00493EB8"/>
    <w:rsid w:val="00493F86"/>
    <w:rsid w:val="0049468C"/>
    <w:rsid w:val="0049510B"/>
    <w:rsid w:val="00495B5F"/>
    <w:rsid w:val="00496D90"/>
    <w:rsid w:val="00496F7B"/>
    <w:rsid w:val="00496FF6"/>
    <w:rsid w:val="004975DA"/>
    <w:rsid w:val="00497858"/>
    <w:rsid w:val="00497932"/>
    <w:rsid w:val="00497D58"/>
    <w:rsid w:val="004A161D"/>
    <w:rsid w:val="004A280A"/>
    <w:rsid w:val="004A2903"/>
    <w:rsid w:val="004A3138"/>
    <w:rsid w:val="004A409E"/>
    <w:rsid w:val="004A5365"/>
    <w:rsid w:val="004A6812"/>
    <w:rsid w:val="004A7D1B"/>
    <w:rsid w:val="004B0F46"/>
    <w:rsid w:val="004B114F"/>
    <w:rsid w:val="004B1175"/>
    <w:rsid w:val="004B19CF"/>
    <w:rsid w:val="004B3CF3"/>
    <w:rsid w:val="004B3F56"/>
    <w:rsid w:val="004B5B63"/>
    <w:rsid w:val="004B5C9A"/>
    <w:rsid w:val="004B60E7"/>
    <w:rsid w:val="004B7256"/>
    <w:rsid w:val="004B788F"/>
    <w:rsid w:val="004B7B20"/>
    <w:rsid w:val="004C31F6"/>
    <w:rsid w:val="004C3A40"/>
    <w:rsid w:val="004C474C"/>
    <w:rsid w:val="004C71C3"/>
    <w:rsid w:val="004C77D1"/>
    <w:rsid w:val="004D104F"/>
    <w:rsid w:val="004D32FD"/>
    <w:rsid w:val="004D4AD8"/>
    <w:rsid w:val="004E051D"/>
    <w:rsid w:val="004E3C47"/>
    <w:rsid w:val="004E4861"/>
    <w:rsid w:val="004E4B14"/>
    <w:rsid w:val="004E5322"/>
    <w:rsid w:val="004E5B88"/>
    <w:rsid w:val="004E5C91"/>
    <w:rsid w:val="004E62FB"/>
    <w:rsid w:val="004E64CA"/>
    <w:rsid w:val="004E6C56"/>
    <w:rsid w:val="004E6DF5"/>
    <w:rsid w:val="004F13CB"/>
    <w:rsid w:val="004F2CF8"/>
    <w:rsid w:val="004F607E"/>
    <w:rsid w:val="004F6F3C"/>
    <w:rsid w:val="0050043D"/>
    <w:rsid w:val="00500B39"/>
    <w:rsid w:val="0050179A"/>
    <w:rsid w:val="00502A7D"/>
    <w:rsid w:val="005031B3"/>
    <w:rsid w:val="00505374"/>
    <w:rsid w:val="005073B3"/>
    <w:rsid w:val="005074F4"/>
    <w:rsid w:val="00507786"/>
    <w:rsid w:val="00510A7C"/>
    <w:rsid w:val="005178AE"/>
    <w:rsid w:val="00517A0D"/>
    <w:rsid w:val="0052177F"/>
    <w:rsid w:val="00522097"/>
    <w:rsid w:val="0052225C"/>
    <w:rsid w:val="00522381"/>
    <w:rsid w:val="00522AE3"/>
    <w:rsid w:val="0052407B"/>
    <w:rsid w:val="00524FF8"/>
    <w:rsid w:val="00525CF3"/>
    <w:rsid w:val="00527443"/>
    <w:rsid w:val="00530183"/>
    <w:rsid w:val="005307C0"/>
    <w:rsid w:val="00530EC3"/>
    <w:rsid w:val="00532B04"/>
    <w:rsid w:val="00533425"/>
    <w:rsid w:val="0053363B"/>
    <w:rsid w:val="00534899"/>
    <w:rsid w:val="00536DE2"/>
    <w:rsid w:val="005418C2"/>
    <w:rsid w:val="00542A4D"/>
    <w:rsid w:val="00542C38"/>
    <w:rsid w:val="00542EC0"/>
    <w:rsid w:val="00545324"/>
    <w:rsid w:val="005453D8"/>
    <w:rsid w:val="00546707"/>
    <w:rsid w:val="00551362"/>
    <w:rsid w:val="00551688"/>
    <w:rsid w:val="005519A4"/>
    <w:rsid w:val="005545BB"/>
    <w:rsid w:val="00561218"/>
    <w:rsid w:val="00562A75"/>
    <w:rsid w:val="00562FB3"/>
    <w:rsid w:val="005640DC"/>
    <w:rsid w:val="005649AD"/>
    <w:rsid w:val="00564CC1"/>
    <w:rsid w:val="0056504D"/>
    <w:rsid w:val="00565282"/>
    <w:rsid w:val="00565663"/>
    <w:rsid w:val="00566A4D"/>
    <w:rsid w:val="00573C8B"/>
    <w:rsid w:val="0057599F"/>
    <w:rsid w:val="00575B31"/>
    <w:rsid w:val="00575D08"/>
    <w:rsid w:val="00575D0F"/>
    <w:rsid w:val="00576408"/>
    <w:rsid w:val="0058171C"/>
    <w:rsid w:val="00582334"/>
    <w:rsid w:val="0058275C"/>
    <w:rsid w:val="005832F0"/>
    <w:rsid w:val="005839FE"/>
    <w:rsid w:val="0058411B"/>
    <w:rsid w:val="005841CF"/>
    <w:rsid w:val="0058482D"/>
    <w:rsid w:val="005859CE"/>
    <w:rsid w:val="005861C1"/>
    <w:rsid w:val="00586DA8"/>
    <w:rsid w:val="0059139B"/>
    <w:rsid w:val="00592093"/>
    <w:rsid w:val="00594AC6"/>
    <w:rsid w:val="00594CE2"/>
    <w:rsid w:val="00594D46"/>
    <w:rsid w:val="00597004"/>
    <w:rsid w:val="005973B4"/>
    <w:rsid w:val="005A0CC6"/>
    <w:rsid w:val="005A0DC3"/>
    <w:rsid w:val="005A160C"/>
    <w:rsid w:val="005A16DD"/>
    <w:rsid w:val="005A2A6D"/>
    <w:rsid w:val="005A31E2"/>
    <w:rsid w:val="005A457F"/>
    <w:rsid w:val="005A49BC"/>
    <w:rsid w:val="005A67C6"/>
    <w:rsid w:val="005B11F6"/>
    <w:rsid w:val="005B1727"/>
    <w:rsid w:val="005B2D9C"/>
    <w:rsid w:val="005C0BD0"/>
    <w:rsid w:val="005C54D8"/>
    <w:rsid w:val="005C5B3C"/>
    <w:rsid w:val="005C6544"/>
    <w:rsid w:val="005D02BC"/>
    <w:rsid w:val="005D064B"/>
    <w:rsid w:val="005D1635"/>
    <w:rsid w:val="005D1800"/>
    <w:rsid w:val="005D3DAE"/>
    <w:rsid w:val="005D7B84"/>
    <w:rsid w:val="005E0CB0"/>
    <w:rsid w:val="005E14F7"/>
    <w:rsid w:val="005E247E"/>
    <w:rsid w:val="005E24E8"/>
    <w:rsid w:val="005E27BE"/>
    <w:rsid w:val="005E3513"/>
    <w:rsid w:val="005E3525"/>
    <w:rsid w:val="005E444F"/>
    <w:rsid w:val="005E4C99"/>
    <w:rsid w:val="005E6090"/>
    <w:rsid w:val="005E6548"/>
    <w:rsid w:val="005E70DE"/>
    <w:rsid w:val="005E753D"/>
    <w:rsid w:val="005F016C"/>
    <w:rsid w:val="005F1F38"/>
    <w:rsid w:val="005F33EB"/>
    <w:rsid w:val="005F35F0"/>
    <w:rsid w:val="005F3BD3"/>
    <w:rsid w:val="005F574D"/>
    <w:rsid w:val="005F65F3"/>
    <w:rsid w:val="005F762D"/>
    <w:rsid w:val="00601503"/>
    <w:rsid w:val="00603F40"/>
    <w:rsid w:val="00604D00"/>
    <w:rsid w:val="00605D4E"/>
    <w:rsid w:val="00607543"/>
    <w:rsid w:val="006105E9"/>
    <w:rsid w:val="00610954"/>
    <w:rsid w:val="00610FCC"/>
    <w:rsid w:val="0061151F"/>
    <w:rsid w:val="00612D8C"/>
    <w:rsid w:val="00612DC1"/>
    <w:rsid w:val="00614670"/>
    <w:rsid w:val="0061469D"/>
    <w:rsid w:val="0061472C"/>
    <w:rsid w:val="00614765"/>
    <w:rsid w:val="0061526B"/>
    <w:rsid w:val="006158FA"/>
    <w:rsid w:val="0061677D"/>
    <w:rsid w:val="00616E68"/>
    <w:rsid w:val="006202D6"/>
    <w:rsid w:val="00620A42"/>
    <w:rsid w:val="006222B1"/>
    <w:rsid w:val="0062587D"/>
    <w:rsid w:val="00630994"/>
    <w:rsid w:val="00631448"/>
    <w:rsid w:val="006324C1"/>
    <w:rsid w:val="00633914"/>
    <w:rsid w:val="00633A9B"/>
    <w:rsid w:val="00633E25"/>
    <w:rsid w:val="006343F7"/>
    <w:rsid w:val="0063524F"/>
    <w:rsid w:val="00636763"/>
    <w:rsid w:val="00636B30"/>
    <w:rsid w:val="00637633"/>
    <w:rsid w:val="006406CD"/>
    <w:rsid w:val="00641C02"/>
    <w:rsid w:val="00645D58"/>
    <w:rsid w:val="006472E5"/>
    <w:rsid w:val="0064774B"/>
    <w:rsid w:val="00647896"/>
    <w:rsid w:val="006479C4"/>
    <w:rsid w:val="00650979"/>
    <w:rsid w:val="00655B4F"/>
    <w:rsid w:val="00655B74"/>
    <w:rsid w:val="0065647D"/>
    <w:rsid w:val="0065666A"/>
    <w:rsid w:val="006571ED"/>
    <w:rsid w:val="00660E1B"/>
    <w:rsid w:val="0066193C"/>
    <w:rsid w:val="0066232F"/>
    <w:rsid w:val="006637F0"/>
    <w:rsid w:val="00663B3C"/>
    <w:rsid w:val="00665708"/>
    <w:rsid w:val="006668D3"/>
    <w:rsid w:val="00666A16"/>
    <w:rsid w:val="00666BE1"/>
    <w:rsid w:val="00666F14"/>
    <w:rsid w:val="00667857"/>
    <w:rsid w:val="006700C7"/>
    <w:rsid w:val="0067239C"/>
    <w:rsid w:val="00672D96"/>
    <w:rsid w:val="0067545B"/>
    <w:rsid w:val="0067568B"/>
    <w:rsid w:val="00675F88"/>
    <w:rsid w:val="00675FD0"/>
    <w:rsid w:val="00676199"/>
    <w:rsid w:val="0068055E"/>
    <w:rsid w:val="006817B5"/>
    <w:rsid w:val="00682108"/>
    <w:rsid w:val="006828CB"/>
    <w:rsid w:val="00683963"/>
    <w:rsid w:val="00683E0B"/>
    <w:rsid w:val="00684848"/>
    <w:rsid w:val="006852B1"/>
    <w:rsid w:val="00685E4A"/>
    <w:rsid w:val="00693C3F"/>
    <w:rsid w:val="00695628"/>
    <w:rsid w:val="006968BF"/>
    <w:rsid w:val="006972F6"/>
    <w:rsid w:val="006A0759"/>
    <w:rsid w:val="006A35B8"/>
    <w:rsid w:val="006A5B0C"/>
    <w:rsid w:val="006A6C5A"/>
    <w:rsid w:val="006B557C"/>
    <w:rsid w:val="006C018F"/>
    <w:rsid w:val="006C3CF5"/>
    <w:rsid w:val="006C45D2"/>
    <w:rsid w:val="006C48F4"/>
    <w:rsid w:val="006C4D7A"/>
    <w:rsid w:val="006C561A"/>
    <w:rsid w:val="006C5D3C"/>
    <w:rsid w:val="006D0DCF"/>
    <w:rsid w:val="006D2CC0"/>
    <w:rsid w:val="006D72A6"/>
    <w:rsid w:val="006D7ED8"/>
    <w:rsid w:val="006E21E6"/>
    <w:rsid w:val="006E35D0"/>
    <w:rsid w:val="006E489C"/>
    <w:rsid w:val="006E539C"/>
    <w:rsid w:val="006E7031"/>
    <w:rsid w:val="006E73EB"/>
    <w:rsid w:val="006F0A00"/>
    <w:rsid w:val="006F0CE2"/>
    <w:rsid w:val="006F260D"/>
    <w:rsid w:val="006F2D25"/>
    <w:rsid w:val="006F3516"/>
    <w:rsid w:val="006F35FA"/>
    <w:rsid w:val="006F4F6D"/>
    <w:rsid w:val="006F5265"/>
    <w:rsid w:val="006F53BD"/>
    <w:rsid w:val="006F7F8C"/>
    <w:rsid w:val="0070321D"/>
    <w:rsid w:val="007034C9"/>
    <w:rsid w:val="00707170"/>
    <w:rsid w:val="007071CC"/>
    <w:rsid w:val="007108B0"/>
    <w:rsid w:val="00711C95"/>
    <w:rsid w:val="0071327B"/>
    <w:rsid w:val="00714749"/>
    <w:rsid w:val="00717235"/>
    <w:rsid w:val="007174CA"/>
    <w:rsid w:val="00721F4E"/>
    <w:rsid w:val="00722090"/>
    <w:rsid w:val="00722B8D"/>
    <w:rsid w:val="00723AE4"/>
    <w:rsid w:val="007243DE"/>
    <w:rsid w:val="0072587A"/>
    <w:rsid w:val="007262C3"/>
    <w:rsid w:val="00727D39"/>
    <w:rsid w:val="00730462"/>
    <w:rsid w:val="0073049C"/>
    <w:rsid w:val="00731622"/>
    <w:rsid w:val="00732B7B"/>
    <w:rsid w:val="00733149"/>
    <w:rsid w:val="00734A0C"/>
    <w:rsid w:val="00735F97"/>
    <w:rsid w:val="00736025"/>
    <w:rsid w:val="00737816"/>
    <w:rsid w:val="00737AE2"/>
    <w:rsid w:val="00742E30"/>
    <w:rsid w:val="00742F01"/>
    <w:rsid w:val="00743F3A"/>
    <w:rsid w:val="00744DF8"/>
    <w:rsid w:val="00747111"/>
    <w:rsid w:val="00752138"/>
    <w:rsid w:val="00752C76"/>
    <w:rsid w:val="00753771"/>
    <w:rsid w:val="00754091"/>
    <w:rsid w:val="00754912"/>
    <w:rsid w:val="00755B1F"/>
    <w:rsid w:val="00755C31"/>
    <w:rsid w:val="00761E21"/>
    <w:rsid w:val="00761F3C"/>
    <w:rsid w:val="00765779"/>
    <w:rsid w:val="00766869"/>
    <w:rsid w:val="00766D2F"/>
    <w:rsid w:val="007701EB"/>
    <w:rsid w:val="0077188D"/>
    <w:rsid w:val="007731ED"/>
    <w:rsid w:val="0077480E"/>
    <w:rsid w:val="00774CD0"/>
    <w:rsid w:val="0077536D"/>
    <w:rsid w:val="00775E85"/>
    <w:rsid w:val="00776891"/>
    <w:rsid w:val="00780BFB"/>
    <w:rsid w:val="007810FD"/>
    <w:rsid w:val="007829CC"/>
    <w:rsid w:val="00782FAE"/>
    <w:rsid w:val="0078329E"/>
    <w:rsid w:val="00783535"/>
    <w:rsid w:val="00783548"/>
    <w:rsid w:val="00783BA1"/>
    <w:rsid w:val="00783E82"/>
    <w:rsid w:val="007854A0"/>
    <w:rsid w:val="0078592D"/>
    <w:rsid w:val="00785AF4"/>
    <w:rsid w:val="00786931"/>
    <w:rsid w:val="00787B2D"/>
    <w:rsid w:val="00790308"/>
    <w:rsid w:val="0079231A"/>
    <w:rsid w:val="00793432"/>
    <w:rsid w:val="00793D81"/>
    <w:rsid w:val="007943DA"/>
    <w:rsid w:val="007970EE"/>
    <w:rsid w:val="007973C4"/>
    <w:rsid w:val="00797603"/>
    <w:rsid w:val="00797708"/>
    <w:rsid w:val="007A0512"/>
    <w:rsid w:val="007A0EEF"/>
    <w:rsid w:val="007A2E95"/>
    <w:rsid w:val="007A3AB3"/>
    <w:rsid w:val="007A443A"/>
    <w:rsid w:val="007A474D"/>
    <w:rsid w:val="007A4E36"/>
    <w:rsid w:val="007A5D61"/>
    <w:rsid w:val="007A653F"/>
    <w:rsid w:val="007A6ECF"/>
    <w:rsid w:val="007A6EDB"/>
    <w:rsid w:val="007A70EA"/>
    <w:rsid w:val="007B0B36"/>
    <w:rsid w:val="007B0B3D"/>
    <w:rsid w:val="007B1C2A"/>
    <w:rsid w:val="007B3974"/>
    <w:rsid w:val="007B3EFB"/>
    <w:rsid w:val="007B4F6E"/>
    <w:rsid w:val="007B51D0"/>
    <w:rsid w:val="007B63DE"/>
    <w:rsid w:val="007B654B"/>
    <w:rsid w:val="007B6F3A"/>
    <w:rsid w:val="007C09DB"/>
    <w:rsid w:val="007C1281"/>
    <w:rsid w:val="007C14A1"/>
    <w:rsid w:val="007C15B3"/>
    <w:rsid w:val="007C221F"/>
    <w:rsid w:val="007C42FD"/>
    <w:rsid w:val="007C4B02"/>
    <w:rsid w:val="007C550D"/>
    <w:rsid w:val="007C5595"/>
    <w:rsid w:val="007C6CBB"/>
    <w:rsid w:val="007C74A2"/>
    <w:rsid w:val="007D188B"/>
    <w:rsid w:val="007D1CA7"/>
    <w:rsid w:val="007D2B4E"/>
    <w:rsid w:val="007D2C9E"/>
    <w:rsid w:val="007D3981"/>
    <w:rsid w:val="007D73A1"/>
    <w:rsid w:val="007D7825"/>
    <w:rsid w:val="007D79F1"/>
    <w:rsid w:val="007D7C50"/>
    <w:rsid w:val="007D7CBD"/>
    <w:rsid w:val="007E0A0D"/>
    <w:rsid w:val="007E26B4"/>
    <w:rsid w:val="007E334A"/>
    <w:rsid w:val="007E4B19"/>
    <w:rsid w:val="007E4EFE"/>
    <w:rsid w:val="007E604B"/>
    <w:rsid w:val="007E6242"/>
    <w:rsid w:val="007F0FA1"/>
    <w:rsid w:val="007F2E86"/>
    <w:rsid w:val="007F4B10"/>
    <w:rsid w:val="007F4D4A"/>
    <w:rsid w:val="007F5A94"/>
    <w:rsid w:val="007F60D9"/>
    <w:rsid w:val="007F65C0"/>
    <w:rsid w:val="0080273A"/>
    <w:rsid w:val="00802847"/>
    <w:rsid w:val="00802CA3"/>
    <w:rsid w:val="00802DCE"/>
    <w:rsid w:val="00804CC3"/>
    <w:rsid w:val="00804F0C"/>
    <w:rsid w:val="00807E17"/>
    <w:rsid w:val="008112D5"/>
    <w:rsid w:val="00811871"/>
    <w:rsid w:val="008123FD"/>
    <w:rsid w:val="008158AB"/>
    <w:rsid w:val="0081616F"/>
    <w:rsid w:val="00817171"/>
    <w:rsid w:val="008205A5"/>
    <w:rsid w:val="0082062E"/>
    <w:rsid w:val="008206C3"/>
    <w:rsid w:val="008208F0"/>
    <w:rsid w:val="008209A2"/>
    <w:rsid w:val="00822895"/>
    <w:rsid w:val="00823868"/>
    <w:rsid w:val="00823A92"/>
    <w:rsid w:val="00823AFE"/>
    <w:rsid w:val="00823DA8"/>
    <w:rsid w:val="008254BC"/>
    <w:rsid w:val="00825F80"/>
    <w:rsid w:val="008303FC"/>
    <w:rsid w:val="00830630"/>
    <w:rsid w:val="0083403E"/>
    <w:rsid w:val="0083411C"/>
    <w:rsid w:val="00834C0F"/>
    <w:rsid w:val="008400B5"/>
    <w:rsid w:val="00840411"/>
    <w:rsid w:val="008419C6"/>
    <w:rsid w:val="00841A25"/>
    <w:rsid w:val="00842F14"/>
    <w:rsid w:val="0084619D"/>
    <w:rsid w:val="008471E6"/>
    <w:rsid w:val="0084767F"/>
    <w:rsid w:val="00847A14"/>
    <w:rsid w:val="00847C44"/>
    <w:rsid w:val="008503EE"/>
    <w:rsid w:val="00850E49"/>
    <w:rsid w:val="00851EA9"/>
    <w:rsid w:val="00852ED8"/>
    <w:rsid w:val="008539F0"/>
    <w:rsid w:val="00854958"/>
    <w:rsid w:val="00854DB5"/>
    <w:rsid w:val="00856AF6"/>
    <w:rsid w:val="008579E2"/>
    <w:rsid w:val="00857A7D"/>
    <w:rsid w:val="00857DA7"/>
    <w:rsid w:val="00857F0A"/>
    <w:rsid w:val="00861233"/>
    <w:rsid w:val="00862311"/>
    <w:rsid w:val="00863D34"/>
    <w:rsid w:val="00864129"/>
    <w:rsid w:val="0086438D"/>
    <w:rsid w:val="00865CCC"/>
    <w:rsid w:val="0086679D"/>
    <w:rsid w:val="00870546"/>
    <w:rsid w:val="00871370"/>
    <w:rsid w:val="008716EC"/>
    <w:rsid w:val="00874CE8"/>
    <w:rsid w:val="008758B4"/>
    <w:rsid w:val="00875A45"/>
    <w:rsid w:val="008804FC"/>
    <w:rsid w:val="00880CF6"/>
    <w:rsid w:val="00881747"/>
    <w:rsid w:val="00882E64"/>
    <w:rsid w:val="00885458"/>
    <w:rsid w:val="00890A40"/>
    <w:rsid w:val="008911CE"/>
    <w:rsid w:val="00891563"/>
    <w:rsid w:val="00892FAD"/>
    <w:rsid w:val="0089302E"/>
    <w:rsid w:val="00893A0D"/>
    <w:rsid w:val="00893B41"/>
    <w:rsid w:val="00894517"/>
    <w:rsid w:val="00894B51"/>
    <w:rsid w:val="008964AE"/>
    <w:rsid w:val="00896F5E"/>
    <w:rsid w:val="008A00AD"/>
    <w:rsid w:val="008A0DC1"/>
    <w:rsid w:val="008A0F15"/>
    <w:rsid w:val="008A110F"/>
    <w:rsid w:val="008A14BA"/>
    <w:rsid w:val="008A170E"/>
    <w:rsid w:val="008A273C"/>
    <w:rsid w:val="008A354A"/>
    <w:rsid w:val="008A3F1E"/>
    <w:rsid w:val="008A3F9C"/>
    <w:rsid w:val="008A498F"/>
    <w:rsid w:val="008A4CAB"/>
    <w:rsid w:val="008A7D0F"/>
    <w:rsid w:val="008B2319"/>
    <w:rsid w:val="008B3D3F"/>
    <w:rsid w:val="008B52B5"/>
    <w:rsid w:val="008B64D9"/>
    <w:rsid w:val="008B683D"/>
    <w:rsid w:val="008B6E50"/>
    <w:rsid w:val="008C17B5"/>
    <w:rsid w:val="008C2242"/>
    <w:rsid w:val="008C2AB9"/>
    <w:rsid w:val="008C36BB"/>
    <w:rsid w:val="008C4E40"/>
    <w:rsid w:val="008C6198"/>
    <w:rsid w:val="008C650C"/>
    <w:rsid w:val="008C7A40"/>
    <w:rsid w:val="008D0A16"/>
    <w:rsid w:val="008D12B1"/>
    <w:rsid w:val="008D151B"/>
    <w:rsid w:val="008D3283"/>
    <w:rsid w:val="008D34F7"/>
    <w:rsid w:val="008D3A6B"/>
    <w:rsid w:val="008D6787"/>
    <w:rsid w:val="008E007C"/>
    <w:rsid w:val="008E0D59"/>
    <w:rsid w:val="008E14EC"/>
    <w:rsid w:val="008E3AF2"/>
    <w:rsid w:val="008E5A8B"/>
    <w:rsid w:val="008E6B74"/>
    <w:rsid w:val="008E7D41"/>
    <w:rsid w:val="008F0FDA"/>
    <w:rsid w:val="008F2AA9"/>
    <w:rsid w:val="008F3B02"/>
    <w:rsid w:val="008F50BB"/>
    <w:rsid w:val="008F5208"/>
    <w:rsid w:val="008F5248"/>
    <w:rsid w:val="008F57EC"/>
    <w:rsid w:val="008F5992"/>
    <w:rsid w:val="008F5E9F"/>
    <w:rsid w:val="008F633E"/>
    <w:rsid w:val="008F6FF2"/>
    <w:rsid w:val="008F7637"/>
    <w:rsid w:val="009006ED"/>
    <w:rsid w:val="0090153E"/>
    <w:rsid w:val="00901A03"/>
    <w:rsid w:val="00903D3A"/>
    <w:rsid w:val="0090558E"/>
    <w:rsid w:val="009136F3"/>
    <w:rsid w:val="00914255"/>
    <w:rsid w:val="009149ED"/>
    <w:rsid w:val="0091513D"/>
    <w:rsid w:val="009151DA"/>
    <w:rsid w:val="009155A8"/>
    <w:rsid w:val="009163EE"/>
    <w:rsid w:val="00917787"/>
    <w:rsid w:val="00920733"/>
    <w:rsid w:val="00920F55"/>
    <w:rsid w:val="00922629"/>
    <w:rsid w:val="009234ED"/>
    <w:rsid w:val="009249C6"/>
    <w:rsid w:val="00925889"/>
    <w:rsid w:val="00930D75"/>
    <w:rsid w:val="00933BF2"/>
    <w:rsid w:val="009348FB"/>
    <w:rsid w:val="00935638"/>
    <w:rsid w:val="00935FB2"/>
    <w:rsid w:val="0094050F"/>
    <w:rsid w:val="00942962"/>
    <w:rsid w:val="009431D1"/>
    <w:rsid w:val="00944A93"/>
    <w:rsid w:val="00945F3D"/>
    <w:rsid w:val="00945F70"/>
    <w:rsid w:val="00946C87"/>
    <w:rsid w:val="00947181"/>
    <w:rsid w:val="009477A7"/>
    <w:rsid w:val="00947B32"/>
    <w:rsid w:val="009504D1"/>
    <w:rsid w:val="00950AAB"/>
    <w:rsid w:val="00951193"/>
    <w:rsid w:val="009532F9"/>
    <w:rsid w:val="00955E0A"/>
    <w:rsid w:val="00955EF9"/>
    <w:rsid w:val="00960CE1"/>
    <w:rsid w:val="009617E7"/>
    <w:rsid w:val="00961A08"/>
    <w:rsid w:val="00961DBA"/>
    <w:rsid w:val="009639C1"/>
    <w:rsid w:val="00964650"/>
    <w:rsid w:val="009653CB"/>
    <w:rsid w:val="009656AD"/>
    <w:rsid w:val="009668C0"/>
    <w:rsid w:val="00971171"/>
    <w:rsid w:val="009761C1"/>
    <w:rsid w:val="00977590"/>
    <w:rsid w:val="00977A35"/>
    <w:rsid w:val="00977D51"/>
    <w:rsid w:val="0098070C"/>
    <w:rsid w:val="00980F59"/>
    <w:rsid w:val="0098552A"/>
    <w:rsid w:val="0099024F"/>
    <w:rsid w:val="00992261"/>
    <w:rsid w:val="0099334B"/>
    <w:rsid w:val="0099395E"/>
    <w:rsid w:val="009955E2"/>
    <w:rsid w:val="00995D1D"/>
    <w:rsid w:val="00996272"/>
    <w:rsid w:val="00997179"/>
    <w:rsid w:val="009A29BD"/>
    <w:rsid w:val="009A2F30"/>
    <w:rsid w:val="009A4281"/>
    <w:rsid w:val="009A4C07"/>
    <w:rsid w:val="009A79EF"/>
    <w:rsid w:val="009B293D"/>
    <w:rsid w:val="009B3B44"/>
    <w:rsid w:val="009B4017"/>
    <w:rsid w:val="009B77D5"/>
    <w:rsid w:val="009C091B"/>
    <w:rsid w:val="009C1C29"/>
    <w:rsid w:val="009C31FB"/>
    <w:rsid w:val="009C32D3"/>
    <w:rsid w:val="009C3A82"/>
    <w:rsid w:val="009C497F"/>
    <w:rsid w:val="009C4A64"/>
    <w:rsid w:val="009C53A5"/>
    <w:rsid w:val="009D0A09"/>
    <w:rsid w:val="009D1237"/>
    <w:rsid w:val="009D2CFE"/>
    <w:rsid w:val="009D3916"/>
    <w:rsid w:val="009D4372"/>
    <w:rsid w:val="009D4D1F"/>
    <w:rsid w:val="009D4F76"/>
    <w:rsid w:val="009D6A58"/>
    <w:rsid w:val="009D7A83"/>
    <w:rsid w:val="009E1299"/>
    <w:rsid w:val="009E196C"/>
    <w:rsid w:val="009E2E52"/>
    <w:rsid w:val="009E496E"/>
    <w:rsid w:val="009E4E0A"/>
    <w:rsid w:val="009E6EA7"/>
    <w:rsid w:val="009F0179"/>
    <w:rsid w:val="009F07F6"/>
    <w:rsid w:val="009F0BF8"/>
    <w:rsid w:val="009F0FDC"/>
    <w:rsid w:val="009F117C"/>
    <w:rsid w:val="009F2167"/>
    <w:rsid w:val="009F2A32"/>
    <w:rsid w:val="009F2B5B"/>
    <w:rsid w:val="009F2F4F"/>
    <w:rsid w:val="009F5A45"/>
    <w:rsid w:val="009F6F58"/>
    <w:rsid w:val="009F7610"/>
    <w:rsid w:val="009F79CE"/>
    <w:rsid w:val="00A00166"/>
    <w:rsid w:val="00A0045D"/>
    <w:rsid w:val="00A0129A"/>
    <w:rsid w:val="00A013C4"/>
    <w:rsid w:val="00A02018"/>
    <w:rsid w:val="00A0252B"/>
    <w:rsid w:val="00A02636"/>
    <w:rsid w:val="00A030C2"/>
    <w:rsid w:val="00A03A33"/>
    <w:rsid w:val="00A049D0"/>
    <w:rsid w:val="00A05D9F"/>
    <w:rsid w:val="00A07E57"/>
    <w:rsid w:val="00A105EA"/>
    <w:rsid w:val="00A113BD"/>
    <w:rsid w:val="00A11BA2"/>
    <w:rsid w:val="00A11E61"/>
    <w:rsid w:val="00A155CB"/>
    <w:rsid w:val="00A20AD1"/>
    <w:rsid w:val="00A210F1"/>
    <w:rsid w:val="00A220D4"/>
    <w:rsid w:val="00A22963"/>
    <w:rsid w:val="00A239D8"/>
    <w:rsid w:val="00A23F7F"/>
    <w:rsid w:val="00A2674D"/>
    <w:rsid w:val="00A30187"/>
    <w:rsid w:val="00A30CB5"/>
    <w:rsid w:val="00A3688C"/>
    <w:rsid w:val="00A372CF"/>
    <w:rsid w:val="00A37A36"/>
    <w:rsid w:val="00A37F42"/>
    <w:rsid w:val="00A40466"/>
    <w:rsid w:val="00A41E33"/>
    <w:rsid w:val="00A434CE"/>
    <w:rsid w:val="00A44FED"/>
    <w:rsid w:val="00A45C9F"/>
    <w:rsid w:val="00A46DA8"/>
    <w:rsid w:val="00A4701A"/>
    <w:rsid w:val="00A4709F"/>
    <w:rsid w:val="00A47C58"/>
    <w:rsid w:val="00A508A6"/>
    <w:rsid w:val="00A512B9"/>
    <w:rsid w:val="00A51774"/>
    <w:rsid w:val="00A51B17"/>
    <w:rsid w:val="00A52753"/>
    <w:rsid w:val="00A53056"/>
    <w:rsid w:val="00A5447A"/>
    <w:rsid w:val="00A5686C"/>
    <w:rsid w:val="00A60040"/>
    <w:rsid w:val="00A63510"/>
    <w:rsid w:val="00A6401B"/>
    <w:rsid w:val="00A65707"/>
    <w:rsid w:val="00A66C49"/>
    <w:rsid w:val="00A66F1C"/>
    <w:rsid w:val="00A7047F"/>
    <w:rsid w:val="00A70786"/>
    <w:rsid w:val="00A72A0E"/>
    <w:rsid w:val="00A741CE"/>
    <w:rsid w:val="00A741CF"/>
    <w:rsid w:val="00A74652"/>
    <w:rsid w:val="00A74924"/>
    <w:rsid w:val="00A7530C"/>
    <w:rsid w:val="00A841B2"/>
    <w:rsid w:val="00A863FC"/>
    <w:rsid w:val="00A867E2"/>
    <w:rsid w:val="00A86DA0"/>
    <w:rsid w:val="00A86EBD"/>
    <w:rsid w:val="00A9054F"/>
    <w:rsid w:val="00A9154B"/>
    <w:rsid w:val="00A923C0"/>
    <w:rsid w:val="00A92860"/>
    <w:rsid w:val="00A936EB"/>
    <w:rsid w:val="00A95C70"/>
    <w:rsid w:val="00A971F2"/>
    <w:rsid w:val="00AA29B8"/>
    <w:rsid w:val="00AA2E4F"/>
    <w:rsid w:val="00AA33FA"/>
    <w:rsid w:val="00AA6D53"/>
    <w:rsid w:val="00AA75EA"/>
    <w:rsid w:val="00AB20C2"/>
    <w:rsid w:val="00AB3175"/>
    <w:rsid w:val="00AB36AA"/>
    <w:rsid w:val="00AB401D"/>
    <w:rsid w:val="00AB4483"/>
    <w:rsid w:val="00AB5469"/>
    <w:rsid w:val="00AB7883"/>
    <w:rsid w:val="00AC0671"/>
    <w:rsid w:val="00AC15EE"/>
    <w:rsid w:val="00AC2C75"/>
    <w:rsid w:val="00AC4F79"/>
    <w:rsid w:val="00AC544F"/>
    <w:rsid w:val="00AC560C"/>
    <w:rsid w:val="00AC6BAB"/>
    <w:rsid w:val="00AC798B"/>
    <w:rsid w:val="00AD0772"/>
    <w:rsid w:val="00AD152D"/>
    <w:rsid w:val="00AD257E"/>
    <w:rsid w:val="00AD36B4"/>
    <w:rsid w:val="00AD3B70"/>
    <w:rsid w:val="00AD3FF1"/>
    <w:rsid w:val="00AD418A"/>
    <w:rsid w:val="00AD613C"/>
    <w:rsid w:val="00AD709C"/>
    <w:rsid w:val="00AD78F2"/>
    <w:rsid w:val="00AD7AF0"/>
    <w:rsid w:val="00AE178E"/>
    <w:rsid w:val="00AE21A5"/>
    <w:rsid w:val="00AE272B"/>
    <w:rsid w:val="00AE3A7A"/>
    <w:rsid w:val="00AE5059"/>
    <w:rsid w:val="00AE5E78"/>
    <w:rsid w:val="00AE5FCD"/>
    <w:rsid w:val="00AE616C"/>
    <w:rsid w:val="00AE70F7"/>
    <w:rsid w:val="00AE74A3"/>
    <w:rsid w:val="00AF392D"/>
    <w:rsid w:val="00AF4ADC"/>
    <w:rsid w:val="00AF4F4A"/>
    <w:rsid w:val="00AF5317"/>
    <w:rsid w:val="00AF5A47"/>
    <w:rsid w:val="00B01F0F"/>
    <w:rsid w:val="00B03071"/>
    <w:rsid w:val="00B0784A"/>
    <w:rsid w:val="00B10671"/>
    <w:rsid w:val="00B113A9"/>
    <w:rsid w:val="00B118B0"/>
    <w:rsid w:val="00B12C09"/>
    <w:rsid w:val="00B133D4"/>
    <w:rsid w:val="00B13A99"/>
    <w:rsid w:val="00B14FF5"/>
    <w:rsid w:val="00B17FE1"/>
    <w:rsid w:val="00B2032B"/>
    <w:rsid w:val="00B20F6B"/>
    <w:rsid w:val="00B21749"/>
    <w:rsid w:val="00B21BB7"/>
    <w:rsid w:val="00B224CE"/>
    <w:rsid w:val="00B22D28"/>
    <w:rsid w:val="00B25DC1"/>
    <w:rsid w:val="00B26A8F"/>
    <w:rsid w:val="00B27380"/>
    <w:rsid w:val="00B309E3"/>
    <w:rsid w:val="00B31549"/>
    <w:rsid w:val="00B3357D"/>
    <w:rsid w:val="00B3379E"/>
    <w:rsid w:val="00B33B13"/>
    <w:rsid w:val="00B3466F"/>
    <w:rsid w:val="00B35B50"/>
    <w:rsid w:val="00B3669E"/>
    <w:rsid w:val="00B41B4A"/>
    <w:rsid w:val="00B423D5"/>
    <w:rsid w:val="00B43C18"/>
    <w:rsid w:val="00B44532"/>
    <w:rsid w:val="00B44E72"/>
    <w:rsid w:val="00B45057"/>
    <w:rsid w:val="00B4595F"/>
    <w:rsid w:val="00B468B2"/>
    <w:rsid w:val="00B5069B"/>
    <w:rsid w:val="00B51803"/>
    <w:rsid w:val="00B520B8"/>
    <w:rsid w:val="00B52A69"/>
    <w:rsid w:val="00B54C8C"/>
    <w:rsid w:val="00B55311"/>
    <w:rsid w:val="00B55F90"/>
    <w:rsid w:val="00B56617"/>
    <w:rsid w:val="00B56C85"/>
    <w:rsid w:val="00B5730A"/>
    <w:rsid w:val="00B60911"/>
    <w:rsid w:val="00B6133D"/>
    <w:rsid w:val="00B62DE6"/>
    <w:rsid w:val="00B63812"/>
    <w:rsid w:val="00B63B66"/>
    <w:rsid w:val="00B6412E"/>
    <w:rsid w:val="00B64F51"/>
    <w:rsid w:val="00B66523"/>
    <w:rsid w:val="00B67A4A"/>
    <w:rsid w:val="00B7195A"/>
    <w:rsid w:val="00B73AF1"/>
    <w:rsid w:val="00B753E8"/>
    <w:rsid w:val="00B75549"/>
    <w:rsid w:val="00B75C8F"/>
    <w:rsid w:val="00B76AB6"/>
    <w:rsid w:val="00B7718B"/>
    <w:rsid w:val="00B80CB1"/>
    <w:rsid w:val="00B817A0"/>
    <w:rsid w:val="00B825CB"/>
    <w:rsid w:val="00B828E1"/>
    <w:rsid w:val="00B831ED"/>
    <w:rsid w:val="00B86072"/>
    <w:rsid w:val="00B86A90"/>
    <w:rsid w:val="00B86B46"/>
    <w:rsid w:val="00B8748E"/>
    <w:rsid w:val="00B90201"/>
    <w:rsid w:val="00B906B1"/>
    <w:rsid w:val="00B908E6"/>
    <w:rsid w:val="00B90976"/>
    <w:rsid w:val="00B90DC0"/>
    <w:rsid w:val="00B92529"/>
    <w:rsid w:val="00B92B28"/>
    <w:rsid w:val="00B92D91"/>
    <w:rsid w:val="00B949AB"/>
    <w:rsid w:val="00B94E30"/>
    <w:rsid w:val="00B96050"/>
    <w:rsid w:val="00B978A7"/>
    <w:rsid w:val="00B97DAF"/>
    <w:rsid w:val="00B97E8C"/>
    <w:rsid w:val="00BA0B67"/>
    <w:rsid w:val="00BA0EF3"/>
    <w:rsid w:val="00BA226D"/>
    <w:rsid w:val="00BA451D"/>
    <w:rsid w:val="00BA64A2"/>
    <w:rsid w:val="00BB015B"/>
    <w:rsid w:val="00BB16A9"/>
    <w:rsid w:val="00BB19A7"/>
    <w:rsid w:val="00BB2CB2"/>
    <w:rsid w:val="00BB389E"/>
    <w:rsid w:val="00BB3F50"/>
    <w:rsid w:val="00BB4C8B"/>
    <w:rsid w:val="00BB555A"/>
    <w:rsid w:val="00BC09BE"/>
    <w:rsid w:val="00BC3DD6"/>
    <w:rsid w:val="00BC4586"/>
    <w:rsid w:val="00BC4A6F"/>
    <w:rsid w:val="00BC4E2D"/>
    <w:rsid w:val="00BC6D77"/>
    <w:rsid w:val="00BD0DC4"/>
    <w:rsid w:val="00BD121D"/>
    <w:rsid w:val="00BD20DD"/>
    <w:rsid w:val="00BD2232"/>
    <w:rsid w:val="00BD263B"/>
    <w:rsid w:val="00BD3486"/>
    <w:rsid w:val="00BD5032"/>
    <w:rsid w:val="00BD5339"/>
    <w:rsid w:val="00BD793C"/>
    <w:rsid w:val="00BE16AB"/>
    <w:rsid w:val="00BE16C5"/>
    <w:rsid w:val="00BE35F9"/>
    <w:rsid w:val="00BE4AC3"/>
    <w:rsid w:val="00BE53BC"/>
    <w:rsid w:val="00BE62F1"/>
    <w:rsid w:val="00BE6A48"/>
    <w:rsid w:val="00BF1C77"/>
    <w:rsid w:val="00BF3340"/>
    <w:rsid w:val="00BF3708"/>
    <w:rsid w:val="00BF4973"/>
    <w:rsid w:val="00BF646F"/>
    <w:rsid w:val="00C00E60"/>
    <w:rsid w:val="00C01894"/>
    <w:rsid w:val="00C02441"/>
    <w:rsid w:val="00C02B0E"/>
    <w:rsid w:val="00C03D02"/>
    <w:rsid w:val="00C04220"/>
    <w:rsid w:val="00C07769"/>
    <w:rsid w:val="00C10665"/>
    <w:rsid w:val="00C11EBA"/>
    <w:rsid w:val="00C12F9F"/>
    <w:rsid w:val="00C137C3"/>
    <w:rsid w:val="00C14165"/>
    <w:rsid w:val="00C15027"/>
    <w:rsid w:val="00C1503E"/>
    <w:rsid w:val="00C15879"/>
    <w:rsid w:val="00C1625F"/>
    <w:rsid w:val="00C21A7E"/>
    <w:rsid w:val="00C23F6E"/>
    <w:rsid w:val="00C24CFA"/>
    <w:rsid w:val="00C26333"/>
    <w:rsid w:val="00C2650A"/>
    <w:rsid w:val="00C301A7"/>
    <w:rsid w:val="00C30B05"/>
    <w:rsid w:val="00C32E7E"/>
    <w:rsid w:val="00C33402"/>
    <w:rsid w:val="00C347F9"/>
    <w:rsid w:val="00C36835"/>
    <w:rsid w:val="00C36F23"/>
    <w:rsid w:val="00C37F08"/>
    <w:rsid w:val="00C40A0E"/>
    <w:rsid w:val="00C426A4"/>
    <w:rsid w:val="00C43D05"/>
    <w:rsid w:val="00C4494D"/>
    <w:rsid w:val="00C456A9"/>
    <w:rsid w:val="00C45DEB"/>
    <w:rsid w:val="00C469BB"/>
    <w:rsid w:val="00C46D53"/>
    <w:rsid w:val="00C46FB2"/>
    <w:rsid w:val="00C5008A"/>
    <w:rsid w:val="00C519B1"/>
    <w:rsid w:val="00C52051"/>
    <w:rsid w:val="00C53372"/>
    <w:rsid w:val="00C561EB"/>
    <w:rsid w:val="00C57481"/>
    <w:rsid w:val="00C57965"/>
    <w:rsid w:val="00C6357C"/>
    <w:rsid w:val="00C649BC"/>
    <w:rsid w:val="00C66A2B"/>
    <w:rsid w:val="00C67378"/>
    <w:rsid w:val="00C673B5"/>
    <w:rsid w:val="00C67F49"/>
    <w:rsid w:val="00C709FB"/>
    <w:rsid w:val="00C7170A"/>
    <w:rsid w:val="00C71A66"/>
    <w:rsid w:val="00C74CCE"/>
    <w:rsid w:val="00C7592F"/>
    <w:rsid w:val="00C77865"/>
    <w:rsid w:val="00C77CB8"/>
    <w:rsid w:val="00C803B2"/>
    <w:rsid w:val="00C80F64"/>
    <w:rsid w:val="00C81B13"/>
    <w:rsid w:val="00C8203A"/>
    <w:rsid w:val="00C8487D"/>
    <w:rsid w:val="00C8521E"/>
    <w:rsid w:val="00C855BF"/>
    <w:rsid w:val="00C8743A"/>
    <w:rsid w:val="00C90554"/>
    <w:rsid w:val="00C90B31"/>
    <w:rsid w:val="00C91409"/>
    <w:rsid w:val="00C9376E"/>
    <w:rsid w:val="00C95C15"/>
    <w:rsid w:val="00C9681A"/>
    <w:rsid w:val="00C97013"/>
    <w:rsid w:val="00C9705E"/>
    <w:rsid w:val="00CA00ED"/>
    <w:rsid w:val="00CA23D5"/>
    <w:rsid w:val="00CA27D3"/>
    <w:rsid w:val="00CA3808"/>
    <w:rsid w:val="00CA4C6E"/>
    <w:rsid w:val="00CA7EE6"/>
    <w:rsid w:val="00CB11F6"/>
    <w:rsid w:val="00CB273B"/>
    <w:rsid w:val="00CB3FCE"/>
    <w:rsid w:val="00CB65FF"/>
    <w:rsid w:val="00CB78B3"/>
    <w:rsid w:val="00CC1CEA"/>
    <w:rsid w:val="00CC7F18"/>
    <w:rsid w:val="00CD081C"/>
    <w:rsid w:val="00CD334E"/>
    <w:rsid w:val="00CD3840"/>
    <w:rsid w:val="00CD3B89"/>
    <w:rsid w:val="00CD3D58"/>
    <w:rsid w:val="00CD518D"/>
    <w:rsid w:val="00CD5324"/>
    <w:rsid w:val="00CD668C"/>
    <w:rsid w:val="00CD7B82"/>
    <w:rsid w:val="00CD7E4F"/>
    <w:rsid w:val="00CE1266"/>
    <w:rsid w:val="00CE1844"/>
    <w:rsid w:val="00CE230D"/>
    <w:rsid w:val="00CE34F5"/>
    <w:rsid w:val="00CE46E7"/>
    <w:rsid w:val="00CE7119"/>
    <w:rsid w:val="00CE7AE6"/>
    <w:rsid w:val="00CF0517"/>
    <w:rsid w:val="00CF0B77"/>
    <w:rsid w:val="00CF116E"/>
    <w:rsid w:val="00CF2F1A"/>
    <w:rsid w:val="00CF3C3D"/>
    <w:rsid w:val="00CF456D"/>
    <w:rsid w:val="00CF4799"/>
    <w:rsid w:val="00CF4F7A"/>
    <w:rsid w:val="00CF5EC0"/>
    <w:rsid w:val="00CF7BD6"/>
    <w:rsid w:val="00D008BD"/>
    <w:rsid w:val="00D013CE"/>
    <w:rsid w:val="00D01B06"/>
    <w:rsid w:val="00D031AE"/>
    <w:rsid w:val="00D049D3"/>
    <w:rsid w:val="00D055CC"/>
    <w:rsid w:val="00D11130"/>
    <w:rsid w:val="00D11CC9"/>
    <w:rsid w:val="00D122EC"/>
    <w:rsid w:val="00D144A9"/>
    <w:rsid w:val="00D147CF"/>
    <w:rsid w:val="00D14FD9"/>
    <w:rsid w:val="00D16165"/>
    <w:rsid w:val="00D16211"/>
    <w:rsid w:val="00D1705F"/>
    <w:rsid w:val="00D2152E"/>
    <w:rsid w:val="00D21C1C"/>
    <w:rsid w:val="00D22023"/>
    <w:rsid w:val="00D22AFE"/>
    <w:rsid w:val="00D2554F"/>
    <w:rsid w:val="00D31332"/>
    <w:rsid w:val="00D3212A"/>
    <w:rsid w:val="00D32418"/>
    <w:rsid w:val="00D33718"/>
    <w:rsid w:val="00D3411F"/>
    <w:rsid w:val="00D34913"/>
    <w:rsid w:val="00D3496C"/>
    <w:rsid w:val="00D35B45"/>
    <w:rsid w:val="00D36CE7"/>
    <w:rsid w:val="00D3741E"/>
    <w:rsid w:val="00D40722"/>
    <w:rsid w:val="00D40F26"/>
    <w:rsid w:val="00D4280C"/>
    <w:rsid w:val="00D43770"/>
    <w:rsid w:val="00D43C71"/>
    <w:rsid w:val="00D4400C"/>
    <w:rsid w:val="00D4626A"/>
    <w:rsid w:val="00D46EAE"/>
    <w:rsid w:val="00D474CD"/>
    <w:rsid w:val="00D5223C"/>
    <w:rsid w:val="00D52F1E"/>
    <w:rsid w:val="00D53759"/>
    <w:rsid w:val="00D53A1D"/>
    <w:rsid w:val="00D5426C"/>
    <w:rsid w:val="00D55950"/>
    <w:rsid w:val="00D56B26"/>
    <w:rsid w:val="00D61C54"/>
    <w:rsid w:val="00D63262"/>
    <w:rsid w:val="00D64094"/>
    <w:rsid w:val="00D64F0F"/>
    <w:rsid w:val="00D6610B"/>
    <w:rsid w:val="00D66934"/>
    <w:rsid w:val="00D671D1"/>
    <w:rsid w:val="00D700FA"/>
    <w:rsid w:val="00D70B13"/>
    <w:rsid w:val="00D71A23"/>
    <w:rsid w:val="00D738F8"/>
    <w:rsid w:val="00D74274"/>
    <w:rsid w:val="00D75D9C"/>
    <w:rsid w:val="00D762AB"/>
    <w:rsid w:val="00D76CB5"/>
    <w:rsid w:val="00D774F1"/>
    <w:rsid w:val="00D824AC"/>
    <w:rsid w:val="00D824EA"/>
    <w:rsid w:val="00D82A8E"/>
    <w:rsid w:val="00D82E94"/>
    <w:rsid w:val="00D8478E"/>
    <w:rsid w:val="00D85443"/>
    <w:rsid w:val="00D91ADC"/>
    <w:rsid w:val="00D91C88"/>
    <w:rsid w:val="00D92303"/>
    <w:rsid w:val="00D936B0"/>
    <w:rsid w:val="00D9404B"/>
    <w:rsid w:val="00D97798"/>
    <w:rsid w:val="00D97CAA"/>
    <w:rsid w:val="00DA0633"/>
    <w:rsid w:val="00DA12FC"/>
    <w:rsid w:val="00DA2375"/>
    <w:rsid w:val="00DA3798"/>
    <w:rsid w:val="00DA445F"/>
    <w:rsid w:val="00DA57CA"/>
    <w:rsid w:val="00DA6B17"/>
    <w:rsid w:val="00DA6D2C"/>
    <w:rsid w:val="00DB08B7"/>
    <w:rsid w:val="00DB12FA"/>
    <w:rsid w:val="00DB17CE"/>
    <w:rsid w:val="00DB3454"/>
    <w:rsid w:val="00DB43B5"/>
    <w:rsid w:val="00DB4A2A"/>
    <w:rsid w:val="00DB5D7A"/>
    <w:rsid w:val="00DC0E6B"/>
    <w:rsid w:val="00DC108F"/>
    <w:rsid w:val="00DC20D9"/>
    <w:rsid w:val="00DC3E52"/>
    <w:rsid w:val="00DC42B4"/>
    <w:rsid w:val="00DC5CC7"/>
    <w:rsid w:val="00DC6FE2"/>
    <w:rsid w:val="00DC7104"/>
    <w:rsid w:val="00DD159B"/>
    <w:rsid w:val="00DD1B42"/>
    <w:rsid w:val="00DD3EFB"/>
    <w:rsid w:val="00DD4B79"/>
    <w:rsid w:val="00DD596C"/>
    <w:rsid w:val="00DD5A07"/>
    <w:rsid w:val="00DD5AC6"/>
    <w:rsid w:val="00DD5B0E"/>
    <w:rsid w:val="00DD65C1"/>
    <w:rsid w:val="00DD68C9"/>
    <w:rsid w:val="00DD6ED3"/>
    <w:rsid w:val="00DD7911"/>
    <w:rsid w:val="00DE1112"/>
    <w:rsid w:val="00DE131E"/>
    <w:rsid w:val="00DE3503"/>
    <w:rsid w:val="00DE3654"/>
    <w:rsid w:val="00DE6C2E"/>
    <w:rsid w:val="00DE7BAC"/>
    <w:rsid w:val="00DF0FA9"/>
    <w:rsid w:val="00DF135B"/>
    <w:rsid w:val="00DF3055"/>
    <w:rsid w:val="00DF3423"/>
    <w:rsid w:val="00DF500E"/>
    <w:rsid w:val="00DF5170"/>
    <w:rsid w:val="00DF5BF1"/>
    <w:rsid w:val="00DF7137"/>
    <w:rsid w:val="00DF71A5"/>
    <w:rsid w:val="00E00A21"/>
    <w:rsid w:val="00E01FF8"/>
    <w:rsid w:val="00E03F02"/>
    <w:rsid w:val="00E056BB"/>
    <w:rsid w:val="00E1022D"/>
    <w:rsid w:val="00E10F05"/>
    <w:rsid w:val="00E112BF"/>
    <w:rsid w:val="00E15406"/>
    <w:rsid w:val="00E16BA7"/>
    <w:rsid w:val="00E17168"/>
    <w:rsid w:val="00E17DCB"/>
    <w:rsid w:val="00E20489"/>
    <w:rsid w:val="00E24401"/>
    <w:rsid w:val="00E249AD"/>
    <w:rsid w:val="00E25490"/>
    <w:rsid w:val="00E30CA3"/>
    <w:rsid w:val="00E30E79"/>
    <w:rsid w:val="00E33B32"/>
    <w:rsid w:val="00E33DF6"/>
    <w:rsid w:val="00E3526E"/>
    <w:rsid w:val="00E35E01"/>
    <w:rsid w:val="00E37F02"/>
    <w:rsid w:val="00E41B17"/>
    <w:rsid w:val="00E425DB"/>
    <w:rsid w:val="00E42FAC"/>
    <w:rsid w:val="00E45070"/>
    <w:rsid w:val="00E45412"/>
    <w:rsid w:val="00E464D7"/>
    <w:rsid w:val="00E46B50"/>
    <w:rsid w:val="00E47D07"/>
    <w:rsid w:val="00E47D53"/>
    <w:rsid w:val="00E5092A"/>
    <w:rsid w:val="00E51073"/>
    <w:rsid w:val="00E5138D"/>
    <w:rsid w:val="00E5253A"/>
    <w:rsid w:val="00E529AD"/>
    <w:rsid w:val="00E52BA3"/>
    <w:rsid w:val="00E563ED"/>
    <w:rsid w:val="00E608CD"/>
    <w:rsid w:val="00E6330D"/>
    <w:rsid w:val="00E63C43"/>
    <w:rsid w:val="00E64225"/>
    <w:rsid w:val="00E642DD"/>
    <w:rsid w:val="00E649A0"/>
    <w:rsid w:val="00E6715B"/>
    <w:rsid w:val="00E671F1"/>
    <w:rsid w:val="00E67934"/>
    <w:rsid w:val="00E70674"/>
    <w:rsid w:val="00E70D9C"/>
    <w:rsid w:val="00E72628"/>
    <w:rsid w:val="00E72C2D"/>
    <w:rsid w:val="00E7395A"/>
    <w:rsid w:val="00E745D6"/>
    <w:rsid w:val="00E76160"/>
    <w:rsid w:val="00E779CA"/>
    <w:rsid w:val="00E80981"/>
    <w:rsid w:val="00E80E15"/>
    <w:rsid w:val="00E81B62"/>
    <w:rsid w:val="00E81C9D"/>
    <w:rsid w:val="00E81FD4"/>
    <w:rsid w:val="00E82308"/>
    <w:rsid w:val="00E8240A"/>
    <w:rsid w:val="00E843C1"/>
    <w:rsid w:val="00E84A0C"/>
    <w:rsid w:val="00E84EE4"/>
    <w:rsid w:val="00E8558B"/>
    <w:rsid w:val="00E85C5D"/>
    <w:rsid w:val="00E85FA6"/>
    <w:rsid w:val="00E90395"/>
    <w:rsid w:val="00E929E5"/>
    <w:rsid w:val="00E92FAD"/>
    <w:rsid w:val="00E9300D"/>
    <w:rsid w:val="00E93521"/>
    <w:rsid w:val="00E95A58"/>
    <w:rsid w:val="00E96AC1"/>
    <w:rsid w:val="00E975BF"/>
    <w:rsid w:val="00E97918"/>
    <w:rsid w:val="00E97E5A"/>
    <w:rsid w:val="00EA007F"/>
    <w:rsid w:val="00EA01A7"/>
    <w:rsid w:val="00EA3EAA"/>
    <w:rsid w:val="00EA4D63"/>
    <w:rsid w:val="00EA5577"/>
    <w:rsid w:val="00EA7E20"/>
    <w:rsid w:val="00EB072A"/>
    <w:rsid w:val="00EB189C"/>
    <w:rsid w:val="00EB297E"/>
    <w:rsid w:val="00EB48D2"/>
    <w:rsid w:val="00EB4AA7"/>
    <w:rsid w:val="00EB4C64"/>
    <w:rsid w:val="00EB7483"/>
    <w:rsid w:val="00EB7540"/>
    <w:rsid w:val="00EC06AB"/>
    <w:rsid w:val="00EC0D6F"/>
    <w:rsid w:val="00EC2DCF"/>
    <w:rsid w:val="00EC380E"/>
    <w:rsid w:val="00EC41EC"/>
    <w:rsid w:val="00EC4DBB"/>
    <w:rsid w:val="00EC5327"/>
    <w:rsid w:val="00EC5BE3"/>
    <w:rsid w:val="00EC68D3"/>
    <w:rsid w:val="00ED021C"/>
    <w:rsid w:val="00ED0ADF"/>
    <w:rsid w:val="00ED126F"/>
    <w:rsid w:val="00ED200E"/>
    <w:rsid w:val="00ED353F"/>
    <w:rsid w:val="00ED364F"/>
    <w:rsid w:val="00ED37D7"/>
    <w:rsid w:val="00ED53C1"/>
    <w:rsid w:val="00ED7E56"/>
    <w:rsid w:val="00ED7F1C"/>
    <w:rsid w:val="00EE03D4"/>
    <w:rsid w:val="00EE059E"/>
    <w:rsid w:val="00EE12C6"/>
    <w:rsid w:val="00EE2269"/>
    <w:rsid w:val="00EE3847"/>
    <w:rsid w:val="00EE3FC1"/>
    <w:rsid w:val="00EE456B"/>
    <w:rsid w:val="00EE569D"/>
    <w:rsid w:val="00EE7399"/>
    <w:rsid w:val="00EF0519"/>
    <w:rsid w:val="00EF166E"/>
    <w:rsid w:val="00EF2D28"/>
    <w:rsid w:val="00EF5090"/>
    <w:rsid w:val="00EF5DE3"/>
    <w:rsid w:val="00EF7361"/>
    <w:rsid w:val="00EF786E"/>
    <w:rsid w:val="00EF7C10"/>
    <w:rsid w:val="00F015B8"/>
    <w:rsid w:val="00F0215B"/>
    <w:rsid w:val="00F02928"/>
    <w:rsid w:val="00F07A42"/>
    <w:rsid w:val="00F07EF0"/>
    <w:rsid w:val="00F10987"/>
    <w:rsid w:val="00F11072"/>
    <w:rsid w:val="00F13626"/>
    <w:rsid w:val="00F13792"/>
    <w:rsid w:val="00F1405B"/>
    <w:rsid w:val="00F1484C"/>
    <w:rsid w:val="00F148A7"/>
    <w:rsid w:val="00F15171"/>
    <w:rsid w:val="00F16474"/>
    <w:rsid w:val="00F176EC"/>
    <w:rsid w:val="00F20592"/>
    <w:rsid w:val="00F20A02"/>
    <w:rsid w:val="00F2135E"/>
    <w:rsid w:val="00F21F2A"/>
    <w:rsid w:val="00F230E2"/>
    <w:rsid w:val="00F233F5"/>
    <w:rsid w:val="00F23442"/>
    <w:rsid w:val="00F235B5"/>
    <w:rsid w:val="00F2361B"/>
    <w:rsid w:val="00F25421"/>
    <w:rsid w:val="00F2631F"/>
    <w:rsid w:val="00F26409"/>
    <w:rsid w:val="00F27B7F"/>
    <w:rsid w:val="00F27C71"/>
    <w:rsid w:val="00F307F4"/>
    <w:rsid w:val="00F31483"/>
    <w:rsid w:val="00F3228D"/>
    <w:rsid w:val="00F322F9"/>
    <w:rsid w:val="00F3232D"/>
    <w:rsid w:val="00F331CD"/>
    <w:rsid w:val="00F3350F"/>
    <w:rsid w:val="00F337F2"/>
    <w:rsid w:val="00F344A1"/>
    <w:rsid w:val="00F3460F"/>
    <w:rsid w:val="00F34AF3"/>
    <w:rsid w:val="00F3524A"/>
    <w:rsid w:val="00F360AF"/>
    <w:rsid w:val="00F37169"/>
    <w:rsid w:val="00F4053C"/>
    <w:rsid w:val="00F436D8"/>
    <w:rsid w:val="00F4555B"/>
    <w:rsid w:val="00F457E6"/>
    <w:rsid w:val="00F46864"/>
    <w:rsid w:val="00F5219B"/>
    <w:rsid w:val="00F535F8"/>
    <w:rsid w:val="00F53C38"/>
    <w:rsid w:val="00F54388"/>
    <w:rsid w:val="00F55C03"/>
    <w:rsid w:val="00F575CE"/>
    <w:rsid w:val="00F62AD0"/>
    <w:rsid w:val="00F63031"/>
    <w:rsid w:val="00F6438F"/>
    <w:rsid w:val="00F648A6"/>
    <w:rsid w:val="00F648F7"/>
    <w:rsid w:val="00F65957"/>
    <w:rsid w:val="00F6636F"/>
    <w:rsid w:val="00F6687D"/>
    <w:rsid w:val="00F66E58"/>
    <w:rsid w:val="00F70E31"/>
    <w:rsid w:val="00F731EB"/>
    <w:rsid w:val="00F74CCE"/>
    <w:rsid w:val="00F7535E"/>
    <w:rsid w:val="00F76770"/>
    <w:rsid w:val="00F76E47"/>
    <w:rsid w:val="00F80DA1"/>
    <w:rsid w:val="00F80DC4"/>
    <w:rsid w:val="00F818B7"/>
    <w:rsid w:val="00F822D8"/>
    <w:rsid w:val="00F82355"/>
    <w:rsid w:val="00F84195"/>
    <w:rsid w:val="00F866C5"/>
    <w:rsid w:val="00F8792D"/>
    <w:rsid w:val="00F9164E"/>
    <w:rsid w:val="00F93471"/>
    <w:rsid w:val="00F93BC7"/>
    <w:rsid w:val="00F93E04"/>
    <w:rsid w:val="00F94BF0"/>
    <w:rsid w:val="00F971E4"/>
    <w:rsid w:val="00F97D12"/>
    <w:rsid w:val="00FA067A"/>
    <w:rsid w:val="00FA0CDC"/>
    <w:rsid w:val="00FA1221"/>
    <w:rsid w:val="00FA1629"/>
    <w:rsid w:val="00FA1A89"/>
    <w:rsid w:val="00FA286C"/>
    <w:rsid w:val="00FA3170"/>
    <w:rsid w:val="00FA3ECE"/>
    <w:rsid w:val="00FA41F8"/>
    <w:rsid w:val="00FA5F02"/>
    <w:rsid w:val="00FA6A0D"/>
    <w:rsid w:val="00FA7033"/>
    <w:rsid w:val="00FA7179"/>
    <w:rsid w:val="00FA728A"/>
    <w:rsid w:val="00FB0EE9"/>
    <w:rsid w:val="00FB3840"/>
    <w:rsid w:val="00FB4901"/>
    <w:rsid w:val="00FB578D"/>
    <w:rsid w:val="00FB67AA"/>
    <w:rsid w:val="00FC00A4"/>
    <w:rsid w:val="00FC0118"/>
    <w:rsid w:val="00FC143D"/>
    <w:rsid w:val="00FC1C37"/>
    <w:rsid w:val="00FC3E61"/>
    <w:rsid w:val="00FC4C76"/>
    <w:rsid w:val="00FC5F86"/>
    <w:rsid w:val="00FC74B8"/>
    <w:rsid w:val="00FD1247"/>
    <w:rsid w:val="00FD1F73"/>
    <w:rsid w:val="00FD238E"/>
    <w:rsid w:val="00FD2407"/>
    <w:rsid w:val="00FD4A2D"/>
    <w:rsid w:val="00FD6431"/>
    <w:rsid w:val="00FD6451"/>
    <w:rsid w:val="00FD7482"/>
    <w:rsid w:val="00FE064B"/>
    <w:rsid w:val="00FE1614"/>
    <w:rsid w:val="00FE233C"/>
    <w:rsid w:val="00FE3341"/>
    <w:rsid w:val="00FE470D"/>
    <w:rsid w:val="00FE4AC4"/>
    <w:rsid w:val="00FE52A8"/>
    <w:rsid w:val="00FE5F59"/>
    <w:rsid w:val="00FE65D5"/>
    <w:rsid w:val="00FF1C14"/>
    <w:rsid w:val="00FF1D11"/>
    <w:rsid w:val="00FF1D41"/>
    <w:rsid w:val="00FF3C6F"/>
    <w:rsid w:val="00FF4576"/>
    <w:rsid w:val="00FF52A9"/>
    <w:rsid w:val="00FF7783"/>
    <w:rsid w:val="00FF787A"/>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F7A32"/>
  <w15:docId w15:val="{3C29A076-DC79-4E83-BC9B-49B57B15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AB8"/>
    <w:rPr>
      <w:rFonts w:ascii="Arial" w:hAnsi="Arial"/>
      <w:sz w:val="22"/>
      <w:szCs w:val="24"/>
    </w:rPr>
  </w:style>
  <w:style w:type="paragraph" w:styleId="Heading1">
    <w:name w:val="heading 1"/>
    <w:basedOn w:val="Normal"/>
    <w:next w:val="Normal"/>
    <w:link w:val="Heading1Char"/>
    <w:qFormat/>
    <w:rsid w:val="004E5322"/>
    <w:pPr>
      <w:keepNext/>
      <w:numPr>
        <w:numId w:val="6"/>
      </w:numPr>
      <w:pBdr>
        <w:bottom w:val="single" w:sz="4" w:space="1" w:color="auto"/>
      </w:pBdr>
      <w:tabs>
        <w:tab w:val="left" w:pos="360"/>
      </w:tabs>
      <w:spacing w:before="360" w:after="240"/>
      <w:ind w:left="720" w:hanging="720"/>
      <w:outlineLvl w:val="0"/>
    </w:pPr>
    <w:rPr>
      <w:rFonts w:cs="Arial"/>
      <w:b/>
      <w:bCs/>
      <w:smallCaps/>
      <w:spacing w:val="20"/>
      <w:kern w:val="32"/>
      <w:sz w:val="32"/>
      <w:szCs w:val="32"/>
    </w:rPr>
  </w:style>
  <w:style w:type="paragraph" w:styleId="Heading2">
    <w:name w:val="heading 2"/>
    <w:basedOn w:val="Normal"/>
    <w:next w:val="Normal"/>
    <w:link w:val="Heading2Char"/>
    <w:qFormat/>
    <w:rsid w:val="004E5322"/>
    <w:pPr>
      <w:keepNext/>
      <w:numPr>
        <w:ilvl w:val="1"/>
        <w:numId w:val="6"/>
      </w:numPr>
      <w:spacing w:before="240"/>
      <w:ind w:left="720" w:hanging="720"/>
      <w:outlineLvl w:val="1"/>
    </w:pPr>
    <w:rPr>
      <w:rFonts w:cs="Arial"/>
      <w:b/>
      <w:bCs/>
      <w:iCs/>
      <w:smallCaps/>
    </w:rPr>
  </w:style>
  <w:style w:type="paragraph" w:styleId="Heading3">
    <w:name w:val="heading 3"/>
    <w:basedOn w:val="Normal"/>
    <w:next w:val="Normal"/>
    <w:qFormat/>
    <w:rsid w:val="001349CB"/>
    <w:pPr>
      <w:keepNext/>
      <w:numPr>
        <w:ilvl w:val="2"/>
        <w:numId w:val="6"/>
      </w:numPr>
      <w:spacing w:before="160" w:after="160"/>
      <w:outlineLvl w:val="2"/>
    </w:pPr>
    <w:rPr>
      <w:b/>
      <w:bCs/>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E6DF5"/>
    <w:pPr>
      <w:numPr>
        <w:ilvl w:val="4"/>
        <w:numId w:val="3"/>
      </w:numPr>
      <w:spacing w:before="240" w:after="60"/>
      <w:outlineLvl w:val="4"/>
    </w:pPr>
    <w:rPr>
      <w:b/>
      <w:bCs/>
      <w:i/>
      <w:iCs/>
      <w:sz w:val="26"/>
      <w:szCs w:val="26"/>
    </w:rPr>
  </w:style>
  <w:style w:type="paragraph" w:styleId="Heading6">
    <w:name w:val="heading 6"/>
    <w:basedOn w:val="Normal"/>
    <w:next w:val="Normal"/>
    <w:qFormat/>
    <w:rsid w:val="004E6DF5"/>
    <w:pPr>
      <w:numPr>
        <w:ilvl w:val="5"/>
        <w:numId w:val="3"/>
      </w:numPr>
      <w:spacing w:before="240" w:after="60"/>
      <w:outlineLvl w:val="5"/>
    </w:pPr>
    <w:rPr>
      <w:b/>
      <w:bCs/>
      <w:szCs w:val="22"/>
    </w:rPr>
  </w:style>
  <w:style w:type="paragraph" w:styleId="Heading7">
    <w:name w:val="heading 7"/>
    <w:basedOn w:val="Normal"/>
    <w:next w:val="Normal"/>
    <w:qFormat/>
    <w:rsid w:val="004E6DF5"/>
    <w:pPr>
      <w:numPr>
        <w:ilvl w:val="6"/>
        <w:numId w:val="3"/>
      </w:numPr>
      <w:spacing w:before="240" w:after="60"/>
      <w:outlineLvl w:val="6"/>
    </w:pPr>
  </w:style>
  <w:style w:type="paragraph" w:styleId="Heading8">
    <w:name w:val="heading 8"/>
    <w:basedOn w:val="Normal"/>
    <w:next w:val="Normal"/>
    <w:qFormat/>
    <w:rsid w:val="004E6DF5"/>
    <w:pPr>
      <w:numPr>
        <w:ilvl w:val="7"/>
        <w:numId w:val="3"/>
      </w:numPr>
      <w:spacing w:before="240" w:after="60"/>
      <w:outlineLvl w:val="7"/>
    </w:pPr>
    <w:rPr>
      <w:i/>
      <w:iCs/>
    </w:rPr>
  </w:style>
  <w:style w:type="paragraph" w:styleId="Heading9">
    <w:name w:val="heading 9"/>
    <w:basedOn w:val="Normal"/>
    <w:next w:val="Normal"/>
    <w:qFormat/>
    <w:rsid w:val="004E6DF5"/>
    <w:pPr>
      <w:numPr>
        <w:ilvl w:val="8"/>
        <w:numId w:val="3"/>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322"/>
    <w:rPr>
      <w:rFonts w:ascii="Arial" w:hAnsi="Arial" w:cs="Arial"/>
      <w:b/>
      <w:bCs/>
      <w:smallCaps/>
      <w:spacing w:val="20"/>
      <w:kern w:val="32"/>
      <w:sz w:val="32"/>
      <w:szCs w:val="32"/>
    </w:rPr>
  </w:style>
  <w:style w:type="character" w:customStyle="1" w:styleId="Heading2Char">
    <w:name w:val="Heading 2 Char"/>
    <w:link w:val="Heading2"/>
    <w:rsid w:val="004E5322"/>
    <w:rPr>
      <w:rFonts w:ascii="Arial" w:hAnsi="Arial" w:cs="Arial"/>
      <w:b/>
      <w:bCs/>
      <w:iCs/>
      <w:smallCaps/>
      <w:sz w:val="24"/>
      <w:szCs w:val="24"/>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1"/>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A0045D"/>
    <w:pPr>
      <w:tabs>
        <w:tab w:val="left" w:pos="360"/>
        <w:tab w:val="right" w:leader="dot" w:pos="9360"/>
      </w:tabs>
      <w:spacing w:line="240" w:lineRule="auto"/>
    </w:pPr>
  </w:style>
  <w:style w:type="paragraph" w:styleId="TOC2">
    <w:name w:val="toc 2"/>
    <w:basedOn w:val="BodyText"/>
    <w:next w:val="Normal"/>
    <w:autoRedefine/>
    <w:uiPriority w:val="39"/>
    <w:rsid w:val="006D72A6"/>
    <w:pPr>
      <w:tabs>
        <w:tab w:val="left" w:pos="720"/>
        <w:tab w:val="right" w:leader="dot" w:pos="936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style>
  <w:style w:type="paragraph" w:customStyle="1" w:styleId="Normal3">
    <w:name w:val="Normal3"/>
    <w:basedOn w:val="Normal"/>
    <w:rsid w:val="00C46FB2"/>
    <w:pPr>
      <w:spacing w:after="120"/>
      <w:ind w:left="1728"/>
    </w:pPr>
  </w:style>
  <w:style w:type="paragraph" w:customStyle="1" w:styleId="bulletlevel3">
    <w:name w:val="bullet level 3"/>
    <w:basedOn w:val="Normal"/>
    <w:rsid w:val="00B33B13"/>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mallCaps/>
      <w:sz w:val="24"/>
      <w:szCs w:val="24"/>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7"/>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C0118"/>
    <w:pPr>
      <w:ind w:left="720"/>
      <w:contextualSpacing/>
    </w:pPr>
  </w:style>
  <w:style w:type="paragraph" w:customStyle="1" w:styleId="ColorfulShading-Accent11">
    <w:name w:val="Colorful Shading - Accent 11"/>
    <w:hidden/>
    <w:uiPriority w:val="71"/>
    <w:rsid w:val="002C59D3"/>
    <w:rPr>
      <w:sz w:val="24"/>
      <w:szCs w:val="24"/>
    </w:rPr>
  </w:style>
  <w:style w:type="paragraph" w:styleId="Revision">
    <w:name w:val="Revision"/>
    <w:hidden/>
    <w:uiPriority w:val="99"/>
    <w:semiHidden/>
    <w:rsid w:val="00B3379E"/>
    <w:rPr>
      <w:sz w:val="24"/>
      <w:szCs w:val="24"/>
    </w:rPr>
  </w:style>
  <w:style w:type="character" w:customStyle="1" w:styleId="CommentTextChar">
    <w:name w:val="Comment Text Char"/>
    <w:link w:val="CommentText"/>
    <w:rsid w:val="00B26A8F"/>
    <w:rPr>
      <w:rFonts w:ascii="Arial" w:hAnsi="Arial"/>
      <w:sz w:val="16"/>
    </w:rPr>
  </w:style>
  <w:style w:type="character" w:styleId="Emphasis">
    <w:name w:val="Emphasis"/>
    <w:qFormat/>
    <w:rsid w:val="004E5322"/>
    <w:rPr>
      <w:i/>
      <w:iCs/>
    </w:rPr>
  </w:style>
  <w:style w:type="character" w:customStyle="1" w:styleId="FooterChar">
    <w:name w:val="Footer Char"/>
    <w:link w:val="Footer"/>
    <w:uiPriority w:val="99"/>
    <w:rsid w:val="006D72A6"/>
    <w:rPr>
      <w:sz w:val="24"/>
      <w:szCs w:val="24"/>
    </w:rPr>
  </w:style>
  <w:style w:type="paragraph" w:styleId="ListParagraph">
    <w:name w:val="List Paragraph"/>
    <w:basedOn w:val="Normal"/>
    <w:uiPriority w:val="34"/>
    <w:qFormat/>
    <w:rsid w:val="0093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3045332">
      <w:bodyDiv w:val="1"/>
      <w:marLeft w:val="0"/>
      <w:marRight w:val="0"/>
      <w:marTop w:val="0"/>
      <w:marBottom w:val="0"/>
      <w:divBdr>
        <w:top w:val="none" w:sz="0" w:space="0" w:color="auto"/>
        <w:left w:val="none" w:sz="0" w:space="0" w:color="auto"/>
        <w:bottom w:val="none" w:sz="0" w:space="0" w:color="auto"/>
        <w:right w:val="none" w:sz="0" w:space="0" w:color="auto"/>
      </w:divBdr>
    </w:div>
    <w:div w:id="60831496">
      <w:bodyDiv w:val="1"/>
      <w:marLeft w:val="0"/>
      <w:marRight w:val="0"/>
      <w:marTop w:val="0"/>
      <w:marBottom w:val="0"/>
      <w:divBdr>
        <w:top w:val="none" w:sz="0" w:space="0" w:color="auto"/>
        <w:left w:val="none" w:sz="0" w:space="0" w:color="auto"/>
        <w:bottom w:val="none" w:sz="0" w:space="0" w:color="auto"/>
        <w:right w:val="none" w:sz="0" w:space="0" w:color="auto"/>
      </w:divBdr>
    </w:div>
    <w:div w:id="109016205">
      <w:bodyDiv w:val="1"/>
      <w:marLeft w:val="0"/>
      <w:marRight w:val="0"/>
      <w:marTop w:val="0"/>
      <w:marBottom w:val="0"/>
      <w:divBdr>
        <w:top w:val="none" w:sz="0" w:space="0" w:color="auto"/>
        <w:left w:val="none" w:sz="0" w:space="0" w:color="auto"/>
        <w:bottom w:val="none" w:sz="0" w:space="0" w:color="auto"/>
        <w:right w:val="none" w:sz="0" w:space="0" w:color="auto"/>
      </w:divBdr>
    </w:div>
    <w:div w:id="131101134">
      <w:bodyDiv w:val="1"/>
      <w:marLeft w:val="0"/>
      <w:marRight w:val="0"/>
      <w:marTop w:val="0"/>
      <w:marBottom w:val="0"/>
      <w:divBdr>
        <w:top w:val="none" w:sz="0" w:space="0" w:color="auto"/>
        <w:left w:val="none" w:sz="0" w:space="0" w:color="auto"/>
        <w:bottom w:val="none" w:sz="0" w:space="0" w:color="auto"/>
        <w:right w:val="none" w:sz="0" w:space="0" w:color="auto"/>
      </w:divBdr>
    </w:div>
    <w:div w:id="134376928">
      <w:bodyDiv w:val="1"/>
      <w:marLeft w:val="0"/>
      <w:marRight w:val="0"/>
      <w:marTop w:val="0"/>
      <w:marBottom w:val="0"/>
      <w:divBdr>
        <w:top w:val="none" w:sz="0" w:space="0" w:color="auto"/>
        <w:left w:val="none" w:sz="0" w:space="0" w:color="auto"/>
        <w:bottom w:val="none" w:sz="0" w:space="0" w:color="auto"/>
        <w:right w:val="none" w:sz="0" w:space="0" w:color="auto"/>
      </w:divBdr>
    </w:div>
    <w:div w:id="190924887">
      <w:bodyDiv w:val="1"/>
      <w:marLeft w:val="0"/>
      <w:marRight w:val="0"/>
      <w:marTop w:val="0"/>
      <w:marBottom w:val="0"/>
      <w:divBdr>
        <w:top w:val="none" w:sz="0" w:space="0" w:color="auto"/>
        <w:left w:val="none" w:sz="0" w:space="0" w:color="auto"/>
        <w:bottom w:val="none" w:sz="0" w:space="0" w:color="auto"/>
        <w:right w:val="none" w:sz="0" w:space="0" w:color="auto"/>
      </w:divBdr>
    </w:div>
    <w:div w:id="221409276">
      <w:bodyDiv w:val="1"/>
      <w:marLeft w:val="0"/>
      <w:marRight w:val="0"/>
      <w:marTop w:val="0"/>
      <w:marBottom w:val="0"/>
      <w:divBdr>
        <w:top w:val="none" w:sz="0" w:space="0" w:color="auto"/>
        <w:left w:val="none" w:sz="0" w:space="0" w:color="auto"/>
        <w:bottom w:val="none" w:sz="0" w:space="0" w:color="auto"/>
        <w:right w:val="none" w:sz="0" w:space="0" w:color="auto"/>
      </w:divBdr>
    </w:div>
    <w:div w:id="231895632">
      <w:bodyDiv w:val="1"/>
      <w:marLeft w:val="0"/>
      <w:marRight w:val="0"/>
      <w:marTop w:val="0"/>
      <w:marBottom w:val="0"/>
      <w:divBdr>
        <w:top w:val="none" w:sz="0" w:space="0" w:color="auto"/>
        <w:left w:val="none" w:sz="0" w:space="0" w:color="auto"/>
        <w:bottom w:val="none" w:sz="0" w:space="0" w:color="auto"/>
        <w:right w:val="none" w:sz="0" w:space="0" w:color="auto"/>
      </w:divBdr>
    </w:div>
    <w:div w:id="238058730">
      <w:bodyDiv w:val="1"/>
      <w:marLeft w:val="0"/>
      <w:marRight w:val="0"/>
      <w:marTop w:val="0"/>
      <w:marBottom w:val="0"/>
      <w:divBdr>
        <w:top w:val="none" w:sz="0" w:space="0" w:color="auto"/>
        <w:left w:val="none" w:sz="0" w:space="0" w:color="auto"/>
        <w:bottom w:val="none" w:sz="0" w:space="0" w:color="auto"/>
        <w:right w:val="none" w:sz="0" w:space="0" w:color="auto"/>
      </w:divBdr>
    </w:div>
    <w:div w:id="255016801">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286788325">
      <w:bodyDiv w:val="1"/>
      <w:marLeft w:val="0"/>
      <w:marRight w:val="0"/>
      <w:marTop w:val="0"/>
      <w:marBottom w:val="0"/>
      <w:divBdr>
        <w:top w:val="none" w:sz="0" w:space="0" w:color="auto"/>
        <w:left w:val="none" w:sz="0" w:space="0" w:color="auto"/>
        <w:bottom w:val="none" w:sz="0" w:space="0" w:color="auto"/>
        <w:right w:val="none" w:sz="0" w:space="0" w:color="auto"/>
      </w:divBdr>
    </w:div>
    <w:div w:id="293022778">
      <w:bodyDiv w:val="1"/>
      <w:marLeft w:val="0"/>
      <w:marRight w:val="0"/>
      <w:marTop w:val="0"/>
      <w:marBottom w:val="0"/>
      <w:divBdr>
        <w:top w:val="none" w:sz="0" w:space="0" w:color="auto"/>
        <w:left w:val="none" w:sz="0" w:space="0" w:color="auto"/>
        <w:bottom w:val="none" w:sz="0" w:space="0" w:color="auto"/>
        <w:right w:val="none" w:sz="0" w:space="0" w:color="auto"/>
      </w:divBdr>
    </w:div>
    <w:div w:id="297036462">
      <w:bodyDiv w:val="1"/>
      <w:marLeft w:val="0"/>
      <w:marRight w:val="0"/>
      <w:marTop w:val="0"/>
      <w:marBottom w:val="0"/>
      <w:divBdr>
        <w:top w:val="none" w:sz="0" w:space="0" w:color="auto"/>
        <w:left w:val="none" w:sz="0" w:space="0" w:color="auto"/>
        <w:bottom w:val="none" w:sz="0" w:space="0" w:color="auto"/>
        <w:right w:val="none" w:sz="0" w:space="0" w:color="auto"/>
      </w:divBdr>
    </w:div>
    <w:div w:id="350493845">
      <w:bodyDiv w:val="1"/>
      <w:marLeft w:val="0"/>
      <w:marRight w:val="0"/>
      <w:marTop w:val="0"/>
      <w:marBottom w:val="0"/>
      <w:divBdr>
        <w:top w:val="none" w:sz="0" w:space="0" w:color="auto"/>
        <w:left w:val="none" w:sz="0" w:space="0" w:color="auto"/>
        <w:bottom w:val="none" w:sz="0" w:space="0" w:color="auto"/>
        <w:right w:val="none" w:sz="0" w:space="0" w:color="auto"/>
      </w:divBdr>
    </w:div>
    <w:div w:id="388040784">
      <w:bodyDiv w:val="1"/>
      <w:marLeft w:val="0"/>
      <w:marRight w:val="0"/>
      <w:marTop w:val="0"/>
      <w:marBottom w:val="0"/>
      <w:divBdr>
        <w:top w:val="none" w:sz="0" w:space="0" w:color="auto"/>
        <w:left w:val="none" w:sz="0" w:space="0" w:color="auto"/>
        <w:bottom w:val="none" w:sz="0" w:space="0" w:color="auto"/>
        <w:right w:val="none" w:sz="0" w:space="0" w:color="auto"/>
      </w:divBdr>
    </w:div>
    <w:div w:id="400911343">
      <w:bodyDiv w:val="1"/>
      <w:marLeft w:val="0"/>
      <w:marRight w:val="0"/>
      <w:marTop w:val="0"/>
      <w:marBottom w:val="0"/>
      <w:divBdr>
        <w:top w:val="none" w:sz="0" w:space="0" w:color="auto"/>
        <w:left w:val="none" w:sz="0" w:space="0" w:color="auto"/>
        <w:bottom w:val="none" w:sz="0" w:space="0" w:color="auto"/>
        <w:right w:val="none" w:sz="0" w:space="0" w:color="auto"/>
      </w:divBdr>
    </w:div>
    <w:div w:id="401947178">
      <w:bodyDiv w:val="1"/>
      <w:marLeft w:val="0"/>
      <w:marRight w:val="0"/>
      <w:marTop w:val="0"/>
      <w:marBottom w:val="0"/>
      <w:divBdr>
        <w:top w:val="none" w:sz="0" w:space="0" w:color="auto"/>
        <w:left w:val="none" w:sz="0" w:space="0" w:color="auto"/>
        <w:bottom w:val="none" w:sz="0" w:space="0" w:color="auto"/>
        <w:right w:val="none" w:sz="0" w:space="0" w:color="auto"/>
      </w:divBdr>
    </w:div>
    <w:div w:id="403601931">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3502817">
      <w:bodyDiv w:val="1"/>
      <w:marLeft w:val="0"/>
      <w:marRight w:val="0"/>
      <w:marTop w:val="0"/>
      <w:marBottom w:val="0"/>
      <w:divBdr>
        <w:top w:val="none" w:sz="0" w:space="0" w:color="auto"/>
        <w:left w:val="none" w:sz="0" w:space="0" w:color="auto"/>
        <w:bottom w:val="none" w:sz="0" w:space="0" w:color="auto"/>
        <w:right w:val="none" w:sz="0" w:space="0" w:color="auto"/>
      </w:divBdr>
    </w:div>
    <w:div w:id="474028552">
      <w:bodyDiv w:val="1"/>
      <w:marLeft w:val="0"/>
      <w:marRight w:val="0"/>
      <w:marTop w:val="0"/>
      <w:marBottom w:val="0"/>
      <w:divBdr>
        <w:top w:val="none" w:sz="0" w:space="0" w:color="auto"/>
        <w:left w:val="none" w:sz="0" w:space="0" w:color="auto"/>
        <w:bottom w:val="none" w:sz="0" w:space="0" w:color="auto"/>
        <w:right w:val="none" w:sz="0" w:space="0" w:color="auto"/>
      </w:divBdr>
    </w:div>
    <w:div w:id="498664905">
      <w:bodyDiv w:val="1"/>
      <w:marLeft w:val="0"/>
      <w:marRight w:val="0"/>
      <w:marTop w:val="0"/>
      <w:marBottom w:val="0"/>
      <w:divBdr>
        <w:top w:val="none" w:sz="0" w:space="0" w:color="auto"/>
        <w:left w:val="none" w:sz="0" w:space="0" w:color="auto"/>
        <w:bottom w:val="none" w:sz="0" w:space="0" w:color="auto"/>
        <w:right w:val="none" w:sz="0" w:space="0" w:color="auto"/>
      </w:divBdr>
    </w:div>
    <w:div w:id="512036033">
      <w:bodyDiv w:val="1"/>
      <w:marLeft w:val="0"/>
      <w:marRight w:val="0"/>
      <w:marTop w:val="0"/>
      <w:marBottom w:val="0"/>
      <w:divBdr>
        <w:top w:val="none" w:sz="0" w:space="0" w:color="auto"/>
        <w:left w:val="none" w:sz="0" w:space="0" w:color="auto"/>
        <w:bottom w:val="none" w:sz="0" w:space="0" w:color="auto"/>
        <w:right w:val="none" w:sz="0" w:space="0" w:color="auto"/>
      </w:divBdr>
    </w:div>
    <w:div w:id="559748937">
      <w:bodyDiv w:val="1"/>
      <w:marLeft w:val="0"/>
      <w:marRight w:val="0"/>
      <w:marTop w:val="0"/>
      <w:marBottom w:val="0"/>
      <w:divBdr>
        <w:top w:val="none" w:sz="0" w:space="0" w:color="auto"/>
        <w:left w:val="none" w:sz="0" w:space="0" w:color="auto"/>
        <w:bottom w:val="none" w:sz="0" w:space="0" w:color="auto"/>
        <w:right w:val="none" w:sz="0" w:space="0" w:color="auto"/>
      </w:divBdr>
    </w:div>
    <w:div w:id="573010670">
      <w:bodyDiv w:val="1"/>
      <w:marLeft w:val="0"/>
      <w:marRight w:val="0"/>
      <w:marTop w:val="0"/>
      <w:marBottom w:val="0"/>
      <w:divBdr>
        <w:top w:val="none" w:sz="0" w:space="0" w:color="auto"/>
        <w:left w:val="none" w:sz="0" w:space="0" w:color="auto"/>
        <w:bottom w:val="none" w:sz="0" w:space="0" w:color="auto"/>
        <w:right w:val="none" w:sz="0" w:space="0" w:color="auto"/>
      </w:divBdr>
    </w:div>
    <w:div w:id="584458772">
      <w:bodyDiv w:val="1"/>
      <w:marLeft w:val="0"/>
      <w:marRight w:val="0"/>
      <w:marTop w:val="0"/>
      <w:marBottom w:val="0"/>
      <w:divBdr>
        <w:top w:val="none" w:sz="0" w:space="0" w:color="auto"/>
        <w:left w:val="none" w:sz="0" w:space="0" w:color="auto"/>
        <w:bottom w:val="none" w:sz="0" w:space="0" w:color="auto"/>
        <w:right w:val="none" w:sz="0" w:space="0" w:color="auto"/>
      </w:divBdr>
    </w:div>
    <w:div w:id="612981042">
      <w:bodyDiv w:val="1"/>
      <w:marLeft w:val="0"/>
      <w:marRight w:val="0"/>
      <w:marTop w:val="0"/>
      <w:marBottom w:val="0"/>
      <w:divBdr>
        <w:top w:val="none" w:sz="0" w:space="0" w:color="auto"/>
        <w:left w:val="none" w:sz="0" w:space="0" w:color="auto"/>
        <w:bottom w:val="none" w:sz="0" w:space="0" w:color="auto"/>
        <w:right w:val="none" w:sz="0" w:space="0" w:color="auto"/>
      </w:divBdr>
    </w:div>
    <w:div w:id="613639876">
      <w:bodyDiv w:val="1"/>
      <w:marLeft w:val="0"/>
      <w:marRight w:val="0"/>
      <w:marTop w:val="0"/>
      <w:marBottom w:val="0"/>
      <w:divBdr>
        <w:top w:val="none" w:sz="0" w:space="0" w:color="auto"/>
        <w:left w:val="none" w:sz="0" w:space="0" w:color="auto"/>
        <w:bottom w:val="none" w:sz="0" w:space="0" w:color="auto"/>
        <w:right w:val="none" w:sz="0" w:space="0" w:color="auto"/>
      </w:divBdr>
    </w:div>
    <w:div w:id="615600857">
      <w:bodyDiv w:val="1"/>
      <w:marLeft w:val="0"/>
      <w:marRight w:val="0"/>
      <w:marTop w:val="0"/>
      <w:marBottom w:val="0"/>
      <w:divBdr>
        <w:top w:val="none" w:sz="0" w:space="0" w:color="auto"/>
        <w:left w:val="none" w:sz="0" w:space="0" w:color="auto"/>
        <w:bottom w:val="none" w:sz="0" w:space="0" w:color="auto"/>
        <w:right w:val="none" w:sz="0" w:space="0" w:color="auto"/>
      </w:divBdr>
    </w:div>
    <w:div w:id="616178014">
      <w:bodyDiv w:val="1"/>
      <w:marLeft w:val="0"/>
      <w:marRight w:val="0"/>
      <w:marTop w:val="0"/>
      <w:marBottom w:val="0"/>
      <w:divBdr>
        <w:top w:val="none" w:sz="0" w:space="0" w:color="auto"/>
        <w:left w:val="none" w:sz="0" w:space="0" w:color="auto"/>
        <w:bottom w:val="none" w:sz="0" w:space="0" w:color="auto"/>
        <w:right w:val="none" w:sz="0" w:space="0" w:color="auto"/>
      </w:divBdr>
    </w:div>
    <w:div w:id="646477682">
      <w:bodyDiv w:val="1"/>
      <w:marLeft w:val="0"/>
      <w:marRight w:val="0"/>
      <w:marTop w:val="0"/>
      <w:marBottom w:val="0"/>
      <w:divBdr>
        <w:top w:val="none" w:sz="0" w:space="0" w:color="auto"/>
        <w:left w:val="none" w:sz="0" w:space="0" w:color="auto"/>
        <w:bottom w:val="none" w:sz="0" w:space="0" w:color="auto"/>
        <w:right w:val="none" w:sz="0" w:space="0" w:color="auto"/>
      </w:divBdr>
    </w:div>
    <w:div w:id="660548088">
      <w:bodyDiv w:val="1"/>
      <w:marLeft w:val="0"/>
      <w:marRight w:val="0"/>
      <w:marTop w:val="0"/>
      <w:marBottom w:val="0"/>
      <w:divBdr>
        <w:top w:val="none" w:sz="0" w:space="0" w:color="auto"/>
        <w:left w:val="none" w:sz="0" w:space="0" w:color="auto"/>
        <w:bottom w:val="none" w:sz="0" w:space="0" w:color="auto"/>
        <w:right w:val="none" w:sz="0" w:space="0" w:color="auto"/>
      </w:divBdr>
    </w:div>
    <w:div w:id="677004842">
      <w:bodyDiv w:val="1"/>
      <w:marLeft w:val="0"/>
      <w:marRight w:val="0"/>
      <w:marTop w:val="0"/>
      <w:marBottom w:val="0"/>
      <w:divBdr>
        <w:top w:val="none" w:sz="0" w:space="0" w:color="auto"/>
        <w:left w:val="none" w:sz="0" w:space="0" w:color="auto"/>
        <w:bottom w:val="none" w:sz="0" w:space="0" w:color="auto"/>
        <w:right w:val="none" w:sz="0" w:space="0" w:color="auto"/>
      </w:divBdr>
    </w:div>
    <w:div w:id="685253160">
      <w:bodyDiv w:val="1"/>
      <w:marLeft w:val="0"/>
      <w:marRight w:val="0"/>
      <w:marTop w:val="0"/>
      <w:marBottom w:val="0"/>
      <w:divBdr>
        <w:top w:val="none" w:sz="0" w:space="0" w:color="auto"/>
        <w:left w:val="none" w:sz="0" w:space="0" w:color="auto"/>
        <w:bottom w:val="none" w:sz="0" w:space="0" w:color="auto"/>
        <w:right w:val="none" w:sz="0" w:space="0" w:color="auto"/>
      </w:divBdr>
    </w:div>
    <w:div w:id="691153835">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448448">
      <w:bodyDiv w:val="1"/>
      <w:marLeft w:val="0"/>
      <w:marRight w:val="0"/>
      <w:marTop w:val="0"/>
      <w:marBottom w:val="0"/>
      <w:divBdr>
        <w:top w:val="none" w:sz="0" w:space="0" w:color="auto"/>
        <w:left w:val="none" w:sz="0" w:space="0" w:color="auto"/>
        <w:bottom w:val="none" w:sz="0" w:space="0" w:color="auto"/>
        <w:right w:val="none" w:sz="0" w:space="0" w:color="auto"/>
      </w:divBdr>
    </w:div>
    <w:div w:id="782573338">
      <w:bodyDiv w:val="1"/>
      <w:marLeft w:val="0"/>
      <w:marRight w:val="0"/>
      <w:marTop w:val="0"/>
      <w:marBottom w:val="0"/>
      <w:divBdr>
        <w:top w:val="none" w:sz="0" w:space="0" w:color="auto"/>
        <w:left w:val="none" w:sz="0" w:space="0" w:color="auto"/>
        <w:bottom w:val="none" w:sz="0" w:space="0" w:color="auto"/>
        <w:right w:val="none" w:sz="0" w:space="0" w:color="auto"/>
      </w:divBdr>
    </w:div>
    <w:div w:id="786386114">
      <w:bodyDiv w:val="1"/>
      <w:marLeft w:val="0"/>
      <w:marRight w:val="0"/>
      <w:marTop w:val="0"/>
      <w:marBottom w:val="0"/>
      <w:divBdr>
        <w:top w:val="none" w:sz="0" w:space="0" w:color="auto"/>
        <w:left w:val="none" w:sz="0" w:space="0" w:color="auto"/>
        <w:bottom w:val="none" w:sz="0" w:space="0" w:color="auto"/>
        <w:right w:val="none" w:sz="0" w:space="0" w:color="auto"/>
      </w:divBdr>
    </w:div>
    <w:div w:id="799766976">
      <w:bodyDiv w:val="1"/>
      <w:marLeft w:val="0"/>
      <w:marRight w:val="0"/>
      <w:marTop w:val="0"/>
      <w:marBottom w:val="0"/>
      <w:divBdr>
        <w:top w:val="none" w:sz="0" w:space="0" w:color="auto"/>
        <w:left w:val="none" w:sz="0" w:space="0" w:color="auto"/>
        <w:bottom w:val="none" w:sz="0" w:space="0" w:color="auto"/>
        <w:right w:val="none" w:sz="0" w:space="0" w:color="auto"/>
      </w:divBdr>
    </w:div>
    <w:div w:id="814881291">
      <w:bodyDiv w:val="1"/>
      <w:marLeft w:val="0"/>
      <w:marRight w:val="0"/>
      <w:marTop w:val="0"/>
      <w:marBottom w:val="0"/>
      <w:divBdr>
        <w:top w:val="none" w:sz="0" w:space="0" w:color="auto"/>
        <w:left w:val="none" w:sz="0" w:space="0" w:color="auto"/>
        <w:bottom w:val="none" w:sz="0" w:space="0" w:color="auto"/>
        <w:right w:val="none" w:sz="0" w:space="0" w:color="auto"/>
      </w:divBdr>
    </w:div>
    <w:div w:id="818882067">
      <w:bodyDiv w:val="1"/>
      <w:marLeft w:val="0"/>
      <w:marRight w:val="0"/>
      <w:marTop w:val="0"/>
      <w:marBottom w:val="0"/>
      <w:divBdr>
        <w:top w:val="none" w:sz="0" w:space="0" w:color="auto"/>
        <w:left w:val="none" w:sz="0" w:space="0" w:color="auto"/>
        <w:bottom w:val="none" w:sz="0" w:space="0" w:color="auto"/>
        <w:right w:val="none" w:sz="0" w:space="0" w:color="auto"/>
      </w:divBdr>
    </w:div>
    <w:div w:id="819270350">
      <w:bodyDiv w:val="1"/>
      <w:marLeft w:val="0"/>
      <w:marRight w:val="0"/>
      <w:marTop w:val="0"/>
      <w:marBottom w:val="0"/>
      <w:divBdr>
        <w:top w:val="none" w:sz="0" w:space="0" w:color="auto"/>
        <w:left w:val="none" w:sz="0" w:space="0" w:color="auto"/>
        <w:bottom w:val="none" w:sz="0" w:space="0" w:color="auto"/>
        <w:right w:val="none" w:sz="0" w:space="0" w:color="auto"/>
      </w:divBdr>
    </w:div>
    <w:div w:id="859508703">
      <w:bodyDiv w:val="1"/>
      <w:marLeft w:val="0"/>
      <w:marRight w:val="0"/>
      <w:marTop w:val="0"/>
      <w:marBottom w:val="0"/>
      <w:divBdr>
        <w:top w:val="none" w:sz="0" w:space="0" w:color="auto"/>
        <w:left w:val="none" w:sz="0" w:space="0" w:color="auto"/>
        <w:bottom w:val="none" w:sz="0" w:space="0" w:color="auto"/>
        <w:right w:val="none" w:sz="0" w:space="0" w:color="auto"/>
      </w:divBdr>
    </w:div>
    <w:div w:id="859513121">
      <w:bodyDiv w:val="1"/>
      <w:marLeft w:val="0"/>
      <w:marRight w:val="0"/>
      <w:marTop w:val="0"/>
      <w:marBottom w:val="0"/>
      <w:divBdr>
        <w:top w:val="none" w:sz="0" w:space="0" w:color="auto"/>
        <w:left w:val="none" w:sz="0" w:space="0" w:color="auto"/>
        <w:bottom w:val="none" w:sz="0" w:space="0" w:color="auto"/>
        <w:right w:val="none" w:sz="0" w:space="0" w:color="auto"/>
      </w:divBdr>
    </w:div>
    <w:div w:id="864248603">
      <w:bodyDiv w:val="1"/>
      <w:marLeft w:val="0"/>
      <w:marRight w:val="0"/>
      <w:marTop w:val="0"/>
      <w:marBottom w:val="0"/>
      <w:divBdr>
        <w:top w:val="none" w:sz="0" w:space="0" w:color="auto"/>
        <w:left w:val="none" w:sz="0" w:space="0" w:color="auto"/>
        <w:bottom w:val="none" w:sz="0" w:space="0" w:color="auto"/>
        <w:right w:val="none" w:sz="0" w:space="0" w:color="auto"/>
      </w:divBdr>
    </w:div>
    <w:div w:id="888878193">
      <w:bodyDiv w:val="1"/>
      <w:marLeft w:val="0"/>
      <w:marRight w:val="0"/>
      <w:marTop w:val="0"/>
      <w:marBottom w:val="0"/>
      <w:divBdr>
        <w:top w:val="none" w:sz="0" w:space="0" w:color="auto"/>
        <w:left w:val="none" w:sz="0" w:space="0" w:color="auto"/>
        <w:bottom w:val="none" w:sz="0" w:space="0" w:color="auto"/>
        <w:right w:val="none" w:sz="0" w:space="0" w:color="auto"/>
      </w:divBdr>
    </w:div>
    <w:div w:id="937754947">
      <w:bodyDiv w:val="1"/>
      <w:marLeft w:val="0"/>
      <w:marRight w:val="0"/>
      <w:marTop w:val="0"/>
      <w:marBottom w:val="0"/>
      <w:divBdr>
        <w:top w:val="none" w:sz="0" w:space="0" w:color="auto"/>
        <w:left w:val="none" w:sz="0" w:space="0" w:color="auto"/>
        <w:bottom w:val="none" w:sz="0" w:space="0" w:color="auto"/>
        <w:right w:val="none" w:sz="0" w:space="0" w:color="auto"/>
      </w:divBdr>
    </w:div>
    <w:div w:id="949749337">
      <w:bodyDiv w:val="1"/>
      <w:marLeft w:val="0"/>
      <w:marRight w:val="0"/>
      <w:marTop w:val="0"/>
      <w:marBottom w:val="0"/>
      <w:divBdr>
        <w:top w:val="none" w:sz="0" w:space="0" w:color="auto"/>
        <w:left w:val="none" w:sz="0" w:space="0" w:color="auto"/>
        <w:bottom w:val="none" w:sz="0" w:space="0" w:color="auto"/>
        <w:right w:val="none" w:sz="0" w:space="0" w:color="auto"/>
      </w:divBdr>
    </w:div>
    <w:div w:id="958074608">
      <w:bodyDiv w:val="1"/>
      <w:marLeft w:val="0"/>
      <w:marRight w:val="0"/>
      <w:marTop w:val="0"/>
      <w:marBottom w:val="0"/>
      <w:divBdr>
        <w:top w:val="none" w:sz="0" w:space="0" w:color="auto"/>
        <w:left w:val="none" w:sz="0" w:space="0" w:color="auto"/>
        <w:bottom w:val="none" w:sz="0" w:space="0" w:color="auto"/>
        <w:right w:val="none" w:sz="0" w:space="0" w:color="auto"/>
      </w:divBdr>
    </w:div>
    <w:div w:id="964119112">
      <w:bodyDiv w:val="1"/>
      <w:marLeft w:val="0"/>
      <w:marRight w:val="0"/>
      <w:marTop w:val="0"/>
      <w:marBottom w:val="0"/>
      <w:divBdr>
        <w:top w:val="none" w:sz="0" w:space="0" w:color="auto"/>
        <w:left w:val="none" w:sz="0" w:space="0" w:color="auto"/>
        <w:bottom w:val="none" w:sz="0" w:space="0" w:color="auto"/>
        <w:right w:val="none" w:sz="0" w:space="0" w:color="auto"/>
      </w:divBdr>
    </w:div>
    <w:div w:id="970744160">
      <w:bodyDiv w:val="1"/>
      <w:marLeft w:val="0"/>
      <w:marRight w:val="0"/>
      <w:marTop w:val="0"/>
      <w:marBottom w:val="0"/>
      <w:divBdr>
        <w:top w:val="none" w:sz="0" w:space="0" w:color="auto"/>
        <w:left w:val="none" w:sz="0" w:space="0" w:color="auto"/>
        <w:bottom w:val="none" w:sz="0" w:space="0" w:color="auto"/>
        <w:right w:val="none" w:sz="0" w:space="0" w:color="auto"/>
      </w:divBdr>
    </w:div>
    <w:div w:id="970944129">
      <w:bodyDiv w:val="1"/>
      <w:marLeft w:val="0"/>
      <w:marRight w:val="0"/>
      <w:marTop w:val="0"/>
      <w:marBottom w:val="0"/>
      <w:divBdr>
        <w:top w:val="none" w:sz="0" w:space="0" w:color="auto"/>
        <w:left w:val="none" w:sz="0" w:space="0" w:color="auto"/>
        <w:bottom w:val="none" w:sz="0" w:space="0" w:color="auto"/>
        <w:right w:val="none" w:sz="0" w:space="0" w:color="auto"/>
      </w:divBdr>
    </w:div>
    <w:div w:id="987440536">
      <w:bodyDiv w:val="1"/>
      <w:marLeft w:val="0"/>
      <w:marRight w:val="0"/>
      <w:marTop w:val="0"/>
      <w:marBottom w:val="0"/>
      <w:divBdr>
        <w:top w:val="none" w:sz="0" w:space="0" w:color="auto"/>
        <w:left w:val="none" w:sz="0" w:space="0" w:color="auto"/>
        <w:bottom w:val="none" w:sz="0" w:space="0" w:color="auto"/>
        <w:right w:val="none" w:sz="0" w:space="0" w:color="auto"/>
      </w:divBdr>
    </w:div>
    <w:div w:id="1029917913">
      <w:bodyDiv w:val="1"/>
      <w:marLeft w:val="0"/>
      <w:marRight w:val="0"/>
      <w:marTop w:val="0"/>
      <w:marBottom w:val="0"/>
      <w:divBdr>
        <w:top w:val="none" w:sz="0" w:space="0" w:color="auto"/>
        <w:left w:val="none" w:sz="0" w:space="0" w:color="auto"/>
        <w:bottom w:val="none" w:sz="0" w:space="0" w:color="auto"/>
        <w:right w:val="none" w:sz="0" w:space="0" w:color="auto"/>
      </w:divBdr>
    </w:div>
    <w:div w:id="1033194277">
      <w:bodyDiv w:val="1"/>
      <w:marLeft w:val="0"/>
      <w:marRight w:val="0"/>
      <w:marTop w:val="0"/>
      <w:marBottom w:val="0"/>
      <w:divBdr>
        <w:top w:val="none" w:sz="0" w:space="0" w:color="auto"/>
        <w:left w:val="none" w:sz="0" w:space="0" w:color="auto"/>
        <w:bottom w:val="none" w:sz="0" w:space="0" w:color="auto"/>
        <w:right w:val="none" w:sz="0" w:space="0" w:color="auto"/>
      </w:divBdr>
    </w:div>
    <w:div w:id="1036854048">
      <w:bodyDiv w:val="1"/>
      <w:marLeft w:val="0"/>
      <w:marRight w:val="0"/>
      <w:marTop w:val="0"/>
      <w:marBottom w:val="0"/>
      <w:divBdr>
        <w:top w:val="none" w:sz="0" w:space="0" w:color="auto"/>
        <w:left w:val="none" w:sz="0" w:space="0" w:color="auto"/>
        <w:bottom w:val="none" w:sz="0" w:space="0" w:color="auto"/>
        <w:right w:val="none" w:sz="0" w:space="0" w:color="auto"/>
      </w:divBdr>
    </w:div>
    <w:div w:id="1037580098">
      <w:bodyDiv w:val="1"/>
      <w:marLeft w:val="0"/>
      <w:marRight w:val="0"/>
      <w:marTop w:val="0"/>
      <w:marBottom w:val="0"/>
      <w:divBdr>
        <w:top w:val="none" w:sz="0" w:space="0" w:color="auto"/>
        <w:left w:val="none" w:sz="0" w:space="0" w:color="auto"/>
        <w:bottom w:val="none" w:sz="0" w:space="0" w:color="auto"/>
        <w:right w:val="none" w:sz="0" w:space="0" w:color="auto"/>
      </w:divBdr>
    </w:div>
    <w:div w:id="1050887087">
      <w:bodyDiv w:val="1"/>
      <w:marLeft w:val="0"/>
      <w:marRight w:val="0"/>
      <w:marTop w:val="0"/>
      <w:marBottom w:val="0"/>
      <w:divBdr>
        <w:top w:val="none" w:sz="0" w:space="0" w:color="auto"/>
        <w:left w:val="none" w:sz="0" w:space="0" w:color="auto"/>
        <w:bottom w:val="none" w:sz="0" w:space="0" w:color="auto"/>
        <w:right w:val="none" w:sz="0" w:space="0" w:color="auto"/>
      </w:divBdr>
    </w:div>
    <w:div w:id="10655660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5738275">
      <w:bodyDiv w:val="1"/>
      <w:marLeft w:val="0"/>
      <w:marRight w:val="0"/>
      <w:marTop w:val="0"/>
      <w:marBottom w:val="0"/>
      <w:divBdr>
        <w:top w:val="none" w:sz="0" w:space="0" w:color="auto"/>
        <w:left w:val="none" w:sz="0" w:space="0" w:color="auto"/>
        <w:bottom w:val="none" w:sz="0" w:space="0" w:color="auto"/>
        <w:right w:val="none" w:sz="0" w:space="0" w:color="auto"/>
      </w:divBdr>
    </w:div>
    <w:div w:id="1079985979">
      <w:bodyDiv w:val="1"/>
      <w:marLeft w:val="0"/>
      <w:marRight w:val="0"/>
      <w:marTop w:val="0"/>
      <w:marBottom w:val="0"/>
      <w:divBdr>
        <w:top w:val="none" w:sz="0" w:space="0" w:color="auto"/>
        <w:left w:val="none" w:sz="0" w:space="0" w:color="auto"/>
        <w:bottom w:val="none" w:sz="0" w:space="0" w:color="auto"/>
        <w:right w:val="none" w:sz="0" w:space="0" w:color="auto"/>
      </w:divBdr>
    </w:div>
    <w:div w:id="111151098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59539402">
      <w:bodyDiv w:val="1"/>
      <w:marLeft w:val="0"/>
      <w:marRight w:val="0"/>
      <w:marTop w:val="0"/>
      <w:marBottom w:val="0"/>
      <w:divBdr>
        <w:top w:val="none" w:sz="0" w:space="0" w:color="auto"/>
        <w:left w:val="none" w:sz="0" w:space="0" w:color="auto"/>
        <w:bottom w:val="none" w:sz="0" w:space="0" w:color="auto"/>
        <w:right w:val="none" w:sz="0" w:space="0" w:color="auto"/>
      </w:divBdr>
    </w:div>
    <w:div w:id="1161114577">
      <w:bodyDiv w:val="1"/>
      <w:marLeft w:val="0"/>
      <w:marRight w:val="0"/>
      <w:marTop w:val="0"/>
      <w:marBottom w:val="0"/>
      <w:divBdr>
        <w:top w:val="none" w:sz="0" w:space="0" w:color="auto"/>
        <w:left w:val="none" w:sz="0" w:space="0" w:color="auto"/>
        <w:bottom w:val="none" w:sz="0" w:space="0" w:color="auto"/>
        <w:right w:val="none" w:sz="0" w:space="0" w:color="auto"/>
      </w:divBdr>
    </w:div>
    <w:div w:id="1191870194">
      <w:bodyDiv w:val="1"/>
      <w:marLeft w:val="0"/>
      <w:marRight w:val="0"/>
      <w:marTop w:val="0"/>
      <w:marBottom w:val="0"/>
      <w:divBdr>
        <w:top w:val="none" w:sz="0" w:space="0" w:color="auto"/>
        <w:left w:val="none" w:sz="0" w:space="0" w:color="auto"/>
        <w:bottom w:val="none" w:sz="0" w:space="0" w:color="auto"/>
        <w:right w:val="none" w:sz="0" w:space="0" w:color="auto"/>
      </w:divBdr>
    </w:div>
    <w:div w:id="1197506137">
      <w:bodyDiv w:val="1"/>
      <w:marLeft w:val="0"/>
      <w:marRight w:val="0"/>
      <w:marTop w:val="0"/>
      <w:marBottom w:val="0"/>
      <w:divBdr>
        <w:top w:val="none" w:sz="0" w:space="0" w:color="auto"/>
        <w:left w:val="none" w:sz="0" w:space="0" w:color="auto"/>
        <w:bottom w:val="none" w:sz="0" w:space="0" w:color="auto"/>
        <w:right w:val="none" w:sz="0" w:space="0" w:color="auto"/>
      </w:divBdr>
    </w:div>
    <w:div w:id="1200244906">
      <w:bodyDiv w:val="1"/>
      <w:marLeft w:val="0"/>
      <w:marRight w:val="0"/>
      <w:marTop w:val="0"/>
      <w:marBottom w:val="0"/>
      <w:divBdr>
        <w:top w:val="none" w:sz="0" w:space="0" w:color="auto"/>
        <w:left w:val="none" w:sz="0" w:space="0" w:color="auto"/>
        <w:bottom w:val="none" w:sz="0" w:space="0" w:color="auto"/>
        <w:right w:val="none" w:sz="0" w:space="0" w:color="auto"/>
      </w:divBdr>
    </w:div>
    <w:div w:id="1208565559">
      <w:bodyDiv w:val="1"/>
      <w:marLeft w:val="0"/>
      <w:marRight w:val="0"/>
      <w:marTop w:val="0"/>
      <w:marBottom w:val="0"/>
      <w:divBdr>
        <w:top w:val="none" w:sz="0" w:space="0" w:color="auto"/>
        <w:left w:val="none" w:sz="0" w:space="0" w:color="auto"/>
        <w:bottom w:val="none" w:sz="0" w:space="0" w:color="auto"/>
        <w:right w:val="none" w:sz="0" w:space="0" w:color="auto"/>
      </w:divBdr>
    </w:div>
    <w:div w:id="1255015589">
      <w:bodyDiv w:val="1"/>
      <w:marLeft w:val="0"/>
      <w:marRight w:val="0"/>
      <w:marTop w:val="0"/>
      <w:marBottom w:val="0"/>
      <w:divBdr>
        <w:top w:val="none" w:sz="0" w:space="0" w:color="auto"/>
        <w:left w:val="none" w:sz="0" w:space="0" w:color="auto"/>
        <w:bottom w:val="none" w:sz="0" w:space="0" w:color="auto"/>
        <w:right w:val="none" w:sz="0" w:space="0" w:color="auto"/>
      </w:divBdr>
    </w:div>
    <w:div w:id="1256477979">
      <w:bodyDiv w:val="1"/>
      <w:marLeft w:val="0"/>
      <w:marRight w:val="0"/>
      <w:marTop w:val="0"/>
      <w:marBottom w:val="0"/>
      <w:divBdr>
        <w:top w:val="none" w:sz="0" w:space="0" w:color="auto"/>
        <w:left w:val="none" w:sz="0" w:space="0" w:color="auto"/>
        <w:bottom w:val="none" w:sz="0" w:space="0" w:color="auto"/>
        <w:right w:val="none" w:sz="0" w:space="0" w:color="auto"/>
      </w:divBdr>
    </w:div>
    <w:div w:id="1264453616">
      <w:bodyDiv w:val="1"/>
      <w:marLeft w:val="0"/>
      <w:marRight w:val="0"/>
      <w:marTop w:val="0"/>
      <w:marBottom w:val="0"/>
      <w:divBdr>
        <w:top w:val="none" w:sz="0" w:space="0" w:color="auto"/>
        <w:left w:val="none" w:sz="0" w:space="0" w:color="auto"/>
        <w:bottom w:val="none" w:sz="0" w:space="0" w:color="auto"/>
        <w:right w:val="none" w:sz="0" w:space="0" w:color="auto"/>
      </w:divBdr>
    </w:div>
    <w:div w:id="1278026580">
      <w:bodyDiv w:val="1"/>
      <w:marLeft w:val="0"/>
      <w:marRight w:val="0"/>
      <w:marTop w:val="0"/>
      <w:marBottom w:val="0"/>
      <w:divBdr>
        <w:top w:val="none" w:sz="0" w:space="0" w:color="auto"/>
        <w:left w:val="none" w:sz="0" w:space="0" w:color="auto"/>
        <w:bottom w:val="none" w:sz="0" w:space="0" w:color="auto"/>
        <w:right w:val="none" w:sz="0" w:space="0" w:color="auto"/>
      </w:divBdr>
    </w:div>
    <w:div w:id="1278874483">
      <w:bodyDiv w:val="1"/>
      <w:marLeft w:val="0"/>
      <w:marRight w:val="0"/>
      <w:marTop w:val="0"/>
      <w:marBottom w:val="0"/>
      <w:divBdr>
        <w:top w:val="none" w:sz="0" w:space="0" w:color="auto"/>
        <w:left w:val="none" w:sz="0" w:space="0" w:color="auto"/>
        <w:bottom w:val="none" w:sz="0" w:space="0" w:color="auto"/>
        <w:right w:val="none" w:sz="0" w:space="0" w:color="auto"/>
      </w:divBdr>
    </w:div>
    <w:div w:id="1279217057">
      <w:bodyDiv w:val="1"/>
      <w:marLeft w:val="0"/>
      <w:marRight w:val="0"/>
      <w:marTop w:val="0"/>
      <w:marBottom w:val="0"/>
      <w:divBdr>
        <w:top w:val="none" w:sz="0" w:space="0" w:color="auto"/>
        <w:left w:val="none" w:sz="0" w:space="0" w:color="auto"/>
        <w:bottom w:val="none" w:sz="0" w:space="0" w:color="auto"/>
        <w:right w:val="none" w:sz="0" w:space="0" w:color="auto"/>
      </w:divBdr>
    </w:div>
    <w:div w:id="1279801335">
      <w:bodyDiv w:val="1"/>
      <w:marLeft w:val="0"/>
      <w:marRight w:val="0"/>
      <w:marTop w:val="0"/>
      <w:marBottom w:val="0"/>
      <w:divBdr>
        <w:top w:val="none" w:sz="0" w:space="0" w:color="auto"/>
        <w:left w:val="none" w:sz="0" w:space="0" w:color="auto"/>
        <w:bottom w:val="none" w:sz="0" w:space="0" w:color="auto"/>
        <w:right w:val="none" w:sz="0" w:space="0" w:color="auto"/>
      </w:divBdr>
      <w:divsChild>
        <w:div w:id="1599799892">
          <w:marLeft w:val="0"/>
          <w:marRight w:val="0"/>
          <w:marTop w:val="0"/>
          <w:marBottom w:val="0"/>
          <w:divBdr>
            <w:top w:val="none" w:sz="0" w:space="0" w:color="auto"/>
            <w:left w:val="none" w:sz="0" w:space="0" w:color="auto"/>
            <w:bottom w:val="none" w:sz="0" w:space="0" w:color="auto"/>
            <w:right w:val="none" w:sz="0" w:space="0" w:color="auto"/>
          </w:divBdr>
        </w:div>
      </w:divsChild>
    </w:div>
    <w:div w:id="1295596303">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08125390">
      <w:bodyDiv w:val="1"/>
      <w:marLeft w:val="0"/>
      <w:marRight w:val="0"/>
      <w:marTop w:val="0"/>
      <w:marBottom w:val="0"/>
      <w:divBdr>
        <w:top w:val="none" w:sz="0" w:space="0" w:color="auto"/>
        <w:left w:val="none" w:sz="0" w:space="0" w:color="auto"/>
        <w:bottom w:val="none" w:sz="0" w:space="0" w:color="auto"/>
        <w:right w:val="none" w:sz="0" w:space="0" w:color="auto"/>
      </w:divBdr>
    </w:div>
    <w:div w:id="1326979150">
      <w:bodyDiv w:val="1"/>
      <w:marLeft w:val="0"/>
      <w:marRight w:val="0"/>
      <w:marTop w:val="0"/>
      <w:marBottom w:val="0"/>
      <w:divBdr>
        <w:top w:val="none" w:sz="0" w:space="0" w:color="auto"/>
        <w:left w:val="none" w:sz="0" w:space="0" w:color="auto"/>
        <w:bottom w:val="none" w:sz="0" w:space="0" w:color="auto"/>
        <w:right w:val="none" w:sz="0" w:space="0" w:color="auto"/>
      </w:divBdr>
    </w:div>
    <w:div w:id="1334724451">
      <w:bodyDiv w:val="1"/>
      <w:marLeft w:val="0"/>
      <w:marRight w:val="0"/>
      <w:marTop w:val="0"/>
      <w:marBottom w:val="0"/>
      <w:divBdr>
        <w:top w:val="none" w:sz="0" w:space="0" w:color="auto"/>
        <w:left w:val="none" w:sz="0" w:space="0" w:color="auto"/>
        <w:bottom w:val="none" w:sz="0" w:space="0" w:color="auto"/>
        <w:right w:val="none" w:sz="0" w:space="0" w:color="auto"/>
      </w:divBdr>
    </w:div>
    <w:div w:id="1342201157">
      <w:bodyDiv w:val="1"/>
      <w:marLeft w:val="0"/>
      <w:marRight w:val="0"/>
      <w:marTop w:val="0"/>
      <w:marBottom w:val="0"/>
      <w:divBdr>
        <w:top w:val="none" w:sz="0" w:space="0" w:color="auto"/>
        <w:left w:val="none" w:sz="0" w:space="0" w:color="auto"/>
        <w:bottom w:val="none" w:sz="0" w:space="0" w:color="auto"/>
        <w:right w:val="none" w:sz="0" w:space="0" w:color="auto"/>
      </w:divBdr>
    </w:div>
    <w:div w:id="1364593245">
      <w:bodyDiv w:val="1"/>
      <w:marLeft w:val="0"/>
      <w:marRight w:val="0"/>
      <w:marTop w:val="0"/>
      <w:marBottom w:val="0"/>
      <w:divBdr>
        <w:top w:val="none" w:sz="0" w:space="0" w:color="auto"/>
        <w:left w:val="none" w:sz="0" w:space="0" w:color="auto"/>
        <w:bottom w:val="none" w:sz="0" w:space="0" w:color="auto"/>
        <w:right w:val="none" w:sz="0" w:space="0" w:color="auto"/>
      </w:divBdr>
    </w:div>
    <w:div w:id="1366298083">
      <w:bodyDiv w:val="1"/>
      <w:marLeft w:val="0"/>
      <w:marRight w:val="0"/>
      <w:marTop w:val="0"/>
      <w:marBottom w:val="0"/>
      <w:divBdr>
        <w:top w:val="none" w:sz="0" w:space="0" w:color="auto"/>
        <w:left w:val="none" w:sz="0" w:space="0" w:color="auto"/>
        <w:bottom w:val="none" w:sz="0" w:space="0" w:color="auto"/>
        <w:right w:val="none" w:sz="0" w:space="0" w:color="auto"/>
      </w:divBdr>
    </w:div>
    <w:div w:id="1397781630">
      <w:bodyDiv w:val="1"/>
      <w:marLeft w:val="0"/>
      <w:marRight w:val="0"/>
      <w:marTop w:val="0"/>
      <w:marBottom w:val="0"/>
      <w:divBdr>
        <w:top w:val="none" w:sz="0" w:space="0" w:color="auto"/>
        <w:left w:val="none" w:sz="0" w:space="0" w:color="auto"/>
        <w:bottom w:val="none" w:sz="0" w:space="0" w:color="auto"/>
        <w:right w:val="none" w:sz="0" w:space="0" w:color="auto"/>
      </w:divBdr>
    </w:div>
    <w:div w:id="1433476075">
      <w:bodyDiv w:val="1"/>
      <w:marLeft w:val="0"/>
      <w:marRight w:val="0"/>
      <w:marTop w:val="0"/>
      <w:marBottom w:val="0"/>
      <w:divBdr>
        <w:top w:val="none" w:sz="0" w:space="0" w:color="auto"/>
        <w:left w:val="none" w:sz="0" w:space="0" w:color="auto"/>
        <w:bottom w:val="none" w:sz="0" w:space="0" w:color="auto"/>
        <w:right w:val="none" w:sz="0" w:space="0" w:color="auto"/>
      </w:divBdr>
    </w:div>
    <w:div w:id="1448700311">
      <w:bodyDiv w:val="1"/>
      <w:marLeft w:val="0"/>
      <w:marRight w:val="0"/>
      <w:marTop w:val="0"/>
      <w:marBottom w:val="0"/>
      <w:divBdr>
        <w:top w:val="none" w:sz="0" w:space="0" w:color="auto"/>
        <w:left w:val="none" w:sz="0" w:space="0" w:color="auto"/>
        <w:bottom w:val="none" w:sz="0" w:space="0" w:color="auto"/>
        <w:right w:val="none" w:sz="0" w:space="0" w:color="auto"/>
      </w:divBdr>
    </w:div>
    <w:div w:id="1462074601">
      <w:bodyDiv w:val="1"/>
      <w:marLeft w:val="0"/>
      <w:marRight w:val="0"/>
      <w:marTop w:val="0"/>
      <w:marBottom w:val="0"/>
      <w:divBdr>
        <w:top w:val="none" w:sz="0" w:space="0" w:color="auto"/>
        <w:left w:val="none" w:sz="0" w:space="0" w:color="auto"/>
        <w:bottom w:val="none" w:sz="0" w:space="0" w:color="auto"/>
        <w:right w:val="none" w:sz="0" w:space="0" w:color="auto"/>
      </w:divBdr>
    </w:div>
    <w:div w:id="1483693750">
      <w:bodyDiv w:val="1"/>
      <w:marLeft w:val="0"/>
      <w:marRight w:val="0"/>
      <w:marTop w:val="0"/>
      <w:marBottom w:val="0"/>
      <w:divBdr>
        <w:top w:val="none" w:sz="0" w:space="0" w:color="auto"/>
        <w:left w:val="none" w:sz="0" w:space="0" w:color="auto"/>
        <w:bottom w:val="none" w:sz="0" w:space="0" w:color="auto"/>
        <w:right w:val="none" w:sz="0" w:space="0" w:color="auto"/>
      </w:divBdr>
    </w:div>
    <w:div w:id="1499424058">
      <w:bodyDiv w:val="1"/>
      <w:marLeft w:val="0"/>
      <w:marRight w:val="0"/>
      <w:marTop w:val="0"/>
      <w:marBottom w:val="0"/>
      <w:divBdr>
        <w:top w:val="none" w:sz="0" w:space="0" w:color="auto"/>
        <w:left w:val="none" w:sz="0" w:space="0" w:color="auto"/>
        <w:bottom w:val="none" w:sz="0" w:space="0" w:color="auto"/>
        <w:right w:val="none" w:sz="0" w:space="0" w:color="auto"/>
      </w:divBdr>
    </w:div>
    <w:div w:id="1500383895">
      <w:bodyDiv w:val="1"/>
      <w:marLeft w:val="0"/>
      <w:marRight w:val="0"/>
      <w:marTop w:val="0"/>
      <w:marBottom w:val="0"/>
      <w:divBdr>
        <w:top w:val="none" w:sz="0" w:space="0" w:color="auto"/>
        <w:left w:val="none" w:sz="0" w:space="0" w:color="auto"/>
        <w:bottom w:val="none" w:sz="0" w:space="0" w:color="auto"/>
        <w:right w:val="none" w:sz="0" w:space="0" w:color="auto"/>
      </w:divBdr>
    </w:div>
    <w:div w:id="1511874472">
      <w:bodyDiv w:val="1"/>
      <w:marLeft w:val="0"/>
      <w:marRight w:val="0"/>
      <w:marTop w:val="0"/>
      <w:marBottom w:val="0"/>
      <w:divBdr>
        <w:top w:val="none" w:sz="0" w:space="0" w:color="auto"/>
        <w:left w:val="none" w:sz="0" w:space="0" w:color="auto"/>
        <w:bottom w:val="none" w:sz="0" w:space="0" w:color="auto"/>
        <w:right w:val="none" w:sz="0" w:space="0" w:color="auto"/>
      </w:divBdr>
    </w:div>
    <w:div w:id="1551696318">
      <w:bodyDiv w:val="1"/>
      <w:marLeft w:val="0"/>
      <w:marRight w:val="0"/>
      <w:marTop w:val="0"/>
      <w:marBottom w:val="0"/>
      <w:divBdr>
        <w:top w:val="none" w:sz="0" w:space="0" w:color="auto"/>
        <w:left w:val="none" w:sz="0" w:space="0" w:color="auto"/>
        <w:bottom w:val="none" w:sz="0" w:space="0" w:color="auto"/>
        <w:right w:val="none" w:sz="0" w:space="0" w:color="auto"/>
      </w:divBdr>
    </w:div>
    <w:div w:id="1559433014">
      <w:bodyDiv w:val="1"/>
      <w:marLeft w:val="0"/>
      <w:marRight w:val="0"/>
      <w:marTop w:val="0"/>
      <w:marBottom w:val="0"/>
      <w:divBdr>
        <w:top w:val="none" w:sz="0" w:space="0" w:color="auto"/>
        <w:left w:val="none" w:sz="0" w:space="0" w:color="auto"/>
        <w:bottom w:val="none" w:sz="0" w:space="0" w:color="auto"/>
        <w:right w:val="none" w:sz="0" w:space="0" w:color="auto"/>
      </w:divBdr>
    </w:div>
    <w:div w:id="1559433366">
      <w:bodyDiv w:val="1"/>
      <w:marLeft w:val="0"/>
      <w:marRight w:val="0"/>
      <w:marTop w:val="0"/>
      <w:marBottom w:val="0"/>
      <w:divBdr>
        <w:top w:val="none" w:sz="0" w:space="0" w:color="auto"/>
        <w:left w:val="none" w:sz="0" w:space="0" w:color="auto"/>
        <w:bottom w:val="none" w:sz="0" w:space="0" w:color="auto"/>
        <w:right w:val="none" w:sz="0" w:space="0" w:color="auto"/>
      </w:divBdr>
    </w:div>
    <w:div w:id="1562717691">
      <w:bodyDiv w:val="1"/>
      <w:marLeft w:val="0"/>
      <w:marRight w:val="0"/>
      <w:marTop w:val="0"/>
      <w:marBottom w:val="0"/>
      <w:divBdr>
        <w:top w:val="none" w:sz="0" w:space="0" w:color="auto"/>
        <w:left w:val="none" w:sz="0" w:space="0" w:color="auto"/>
        <w:bottom w:val="none" w:sz="0" w:space="0" w:color="auto"/>
        <w:right w:val="none" w:sz="0" w:space="0" w:color="auto"/>
      </w:divBdr>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
    <w:div w:id="1638225301">
      <w:bodyDiv w:val="1"/>
      <w:marLeft w:val="0"/>
      <w:marRight w:val="0"/>
      <w:marTop w:val="0"/>
      <w:marBottom w:val="0"/>
      <w:divBdr>
        <w:top w:val="none" w:sz="0" w:space="0" w:color="auto"/>
        <w:left w:val="none" w:sz="0" w:space="0" w:color="auto"/>
        <w:bottom w:val="none" w:sz="0" w:space="0" w:color="auto"/>
        <w:right w:val="none" w:sz="0" w:space="0" w:color="auto"/>
      </w:divBdr>
    </w:div>
    <w:div w:id="1647978654">
      <w:bodyDiv w:val="1"/>
      <w:marLeft w:val="0"/>
      <w:marRight w:val="0"/>
      <w:marTop w:val="0"/>
      <w:marBottom w:val="0"/>
      <w:divBdr>
        <w:top w:val="none" w:sz="0" w:space="0" w:color="auto"/>
        <w:left w:val="none" w:sz="0" w:space="0" w:color="auto"/>
        <w:bottom w:val="none" w:sz="0" w:space="0" w:color="auto"/>
        <w:right w:val="none" w:sz="0" w:space="0" w:color="auto"/>
      </w:divBdr>
    </w:div>
    <w:div w:id="1681161010">
      <w:bodyDiv w:val="1"/>
      <w:marLeft w:val="0"/>
      <w:marRight w:val="0"/>
      <w:marTop w:val="0"/>
      <w:marBottom w:val="0"/>
      <w:divBdr>
        <w:top w:val="none" w:sz="0" w:space="0" w:color="auto"/>
        <w:left w:val="none" w:sz="0" w:space="0" w:color="auto"/>
        <w:bottom w:val="none" w:sz="0" w:space="0" w:color="auto"/>
        <w:right w:val="none" w:sz="0" w:space="0" w:color="auto"/>
      </w:divBdr>
    </w:div>
    <w:div w:id="1706563515">
      <w:bodyDiv w:val="1"/>
      <w:marLeft w:val="0"/>
      <w:marRight w:val="0"/>
      <w:marTop w:val="0"/>
      <w:marBottom w:val="0"/>
      <w:divBdr>
        <w:top w:val="none" w:sz="0" w:space="0" w:color="auto"/>
        <w:left w:val="none" w:sz="0" w:space="0" w:color="auto"/>
        <w:bottom w:val="none" w:sz="0" w:space="0" w:color="auto"/>
        <w:right w:val="none" w:sz="0" w:space="0" w:color="auto"/>
      </w:divBdr>
    </w:div>
    <w:div w:id="1721591042">
      <w:bodyDiv w:val="1"/>
      <w:marLeft w:val="0"/>
      <w:marRight w:val="0"/>
      <w:marTop w:val="0"/>
      <w:marBottom w:val="0"/>
      <w:divBdr>
        <w:top w:val="none" w:sz="0" w:space="0" w:color="auto"/>
        <w:left w:val="none" w:sz="0" w:space="0" w:color="auto"/>
        <w:bottom w:val="none" w:sz="0" w:space="0" w:color="auto"/>
        <w:right w:val="none" w:sz="0" w:space="0" w:color="auto"/>
      </w:divBdr>
    </w:div>
    <w:div w:id="1724138073">
      <w:bodyDiv w:val="1"/>
      <w:marLeft w:val="0"/>
      <w:marRight w:val="0"/>
      <w:marTop w:val="0"/>
      <w:marBottom w:val="0"/>
      <w:divBdr>
        <w:top w:val="none" w:sz="0" w:space="0" w:color="auto"/>
        <w:left w:val="none" w:sz="0" w:space="0" w:color="auto"/>
        <w:bottom w:val="none" w:sz="0" w:space="0" w:color="auto"/>
        <w:right w:val="none" w:sz="0" w:space="0" w:color="auto"/>
      </w:divBdr>
    </w:div>
    <w:div w:id="1742947704">
      <w:bodyDiv w:val="1"/>
      <w:marLeft w:val="0"/>
      <w:marRight w:val="0"/>
      <w:marTop w:val="0"/>
      <w:marBottom w:val="0"/>
      <w:divBdr>
        <w:top w:val="none" w:sz="0" w:space="0" w:color="auto"/>
        <w:left w:val="none" w:sz="0" w:space="0" w:color="auto"/>
        <w:bottom w:val="none" w:sz="0" w:space="0" w:color="auto"/>
        <w:right w:val="none" w:sz="0" w:space="0" w:color="auto"/>
      </w:divBdr>
    </w:div>
    <w:div w:id="1743528458">
      <w:bodyDiv w:val="1"/>
      <w:marLeft w:val="0"/>
      <w:marRight w:val="0"/>
      <w:marTop w:val="0"/>
      <w:marBottom w:val="0"/>
      <w:divBdr>
        <w:top w:val="none" w:sz="0" w:space="0" w:color="auto"/>
        <w:left w:val="none" w:sz="0" w:space="0" w:color="auto"/>
        <w:bottom w:val="none" w:sz="0" w:space="0" w:color="auto"/>
        <w:right w:val="none" w:sz="0" w:space="0" w:color="auto"/>
      </w:divBdr>
    </w:div>
    <w:div w:id="1754811614">
      <w:bodyDiv w:val="1"/>
      <w:marLeft w:val="0"/>
      <w:marRight w:val="0"/>
      <w:marTop w:val="0"/>
      <w:marBottom w:val="0"/>
      <w:divBdr>
        <w:top w:val="none" w:sz="0" w:space="0" w:color="auto"/>
        <w:left w:val="none" w:sz="0" w:space="0" w:color="auto"/>
        <w:bottom w:val="none" w:sz="0" w:space="0" w:color="auto"/>
        <w:right w:val="none" w:sz="0" w:space="0" w:color="auto"/>
      </w:divBdr>
    </w:div>
    <w:div w:id="1855916699">
      <w:bodyDiv w:val="1"/>
      <w:marLeft w:val="0"/>
      <w:marRight w:val="0"/>
      <w:marTop w:val="0"/>
      <w:marBottom w:val="0"/>
      <w:divBdr>
        <w:top w:val="none" w:sz="0" w:space="0" w:color="auto"/>
        <w:left w:val="none" w:sz="0" w:space="0" w:color="auto"/>
        <w:bottom w:val="none" w:sz="0" w:space="0" w:color="auto"/>
        <w:right w:val="none" w:sz="0" w:space="0" w:color="auto"/>
      </w:divBdr>
    </w:div>
    <w:div w:id="1859615503">
      <w:bodyDiv w:val="1"/>
      <w:marLeft w:val="0"/>
      <w:marRight w:val="0"/>
      <w:marTop w:val="0"/>
      <w:marBottom w:val="0"/>
      <w:divBdr>
        <w:top w:val="none" w:sz="0" w:space="0" w:color="auto"/>
        <w:left w:val="none" w:sz="0" w:space="0" w:color="auto"/>
        <w:bottom w:val="none" w:sz="0" w:space="0" w:color="auto"/>
        <w:right w:val="none" w:sz="0" w:space="0" w:color="auto"/>
      </w:divBdr>
    </w:div>
    <w:div w:id="1878853034">
      <w:bodyDiv w:val="1"/>
      <w:marLeft w:val="0"/>
      <w:marRight w:val="0"/>
      <w:marTop w:val="0"/>
      <w:marBottom w:val="0"/>
      <w:divBdr>
        <w:top w:val="none" w:sz="0" w:space="0" w:color="auto"/>
        <w:left w:val="none" w:sz="0" w:space="0" w:color="auto"/>
        <w:bottom w:val="none" w:sz="0" w:space="0" w:color="auto"/>
        <w:right w:val="none" w:sz="0" w:space="0" w:color="auto"/>
      </w:divBdr>
    </w:div>
    <w:div w:id="190745380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65231081">
      <w:bodyDiv w:val="1"/>
      <w:marLeft w:val="0"/>
      <w:marRight w:val="0"/>
      <w:marTop w:val="0"/>
      <w:marBottom w:val="0"/>
      <w:divBdr>
        <w:top w:val="none" w:sz="0" w:space="0" w:color="auto"/>
        <w:left w:val="none" w:sz="0" w:space="0" w:color="auto"/>
        <w:bottom w:val="none" w:sz="0" w:space="0" w:color="auto"/>
        <w:right w:val="none" w:sz="0" w:space="0" w:color="auto"/>
      </w:divBdr>
    </w:div>
    <w:div w:id="1979065620">
      <w:bodyDiv w:val="1"/>
      <w:marLeft w:val="0"/>
      <w:marRight w:val="0"/>
      <w:marTop w:val="0"/>
      <w:marBottom w:val="0"/>
      <w:divBdr>
        <w:top w:val="none" w:sz="0" w:space="0" w:color="auto"/>
        <w:left w:val="none" w:sz="0" w:space="0" w:color="auto"/>
        <w:bottom w:val="none" w:sz="0" w:space="0" w:color="auto"/>
        <w:right w:val="none" w:sz="0" w:space="0" w:color="auto"/>
      </w:divBdr>
    </w:div>
    <w:div w:id="1993633207">
      <w:bodyDiv w:val="1"/>
      <w:marLeft w:val="0"/>
      <w:marRight w:val="0"/>
      <w:marTop w:val="0"/>
      <w:marBottom w:val="0"/>
      <w:divBdr>
        <w:top w:val="none" w:sz="0" w:space="0" w:color="auto"/>
        <w:left w:val="none" w:sz="0" w:space="0" w:color="auto"/>
        <w:bottom w:val="none" w:sz="0" w:space="0" w:color="auto"/>
        <w:right w:val="none" w:sz="0" w:space="0" w:color="auto"/>
      </w:divBdr>
    </w:div>
    <w:div w:id="2032610237">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5447891">
      <w:bodyDiv w:val="1"/>
      <w:marLeft w:val="0"/>
      <w:marRight w:val="0"/>
      <w:marTop w:val="0"/>
      <w:marBottom w:val="0"/>
      <w:divBdr>
        <w:top w:val="none" w:sz="0" w:space="0" w:color="auto"/>
        <w:left w:val="none" w:sz="0" w:space="0" w:color="auto"/>
        <w:bottom w:val="none" w:sz="0" w:space="0" w:color="auto"/>
        <w:right w:val="none" w:sz="0" w:space="0" w:color="auto"/>
      </w:divBdr>
    </w:div>
    <w:div w:id="2047947872">
      <w:bodyDiv w:val="1"/>
      <w:marLeft w:val="0"/>
      <w:marRight w:val="0"/>
      <w:marTop w:val="0"/>
      <w:marBottom w:val="0"/>
      <w:divBdr>
        <w:top w:val="none" w:sz="0" w:space="0" w:color="auto"/>
        <w:left w:val="none" w:sz="0" w:space="0" w:color="auto"/>
        <w:bottom w:val="none" w:sz="0" w:space="0" w:color="auto"/>
        <w:right w:val="none" w:sz="0" w:space="0" w:color="auto"/>
      </w:divBdr>
    </w:div>
    <w:div w:id="2057266885">
      <w:bodyDiv w:val="1"/>
      <w:marLeft w:val="0"/>
      <w:marRight w:val="0"/>
      <w:marTop w:val="0"/>
      <w:marBottom w:val="0"/>
      <w:divBdr>
        <w:top w:val="none" w:sz="0" w:space="0" w:color="auto"/>
        <w:left w:val="none" w:sz="0" w:space="0" w:color="auto"/>
        <w:bottom w:val="none" w:sz="0" w:space="0" w:color="auto"/>
        <w:right w:val="none" w:sz="0" w:space="0" w:color="auto"/>
      </w:divBdr>
    </w:div>
    <w:div w:id="2097894546">
      <w:bodyDiv w:val="1"/>
      <w:marLeft w:val="0"/>
      <w:marRight w:val="0"/>
      <w:marTop w:val="0"/>
      <w:marBottom w:val="0"/>
      <w:divBdr>
        <w:top w:val="none" w:sz="0" w:space="0" w:color="auto"/>
        <w:left w:val="none" w:sz="0" w:space="0" w:color="auto"/>
        <w:bottom w:val="none" w:sz="0" w:space="0" w:color="auto"/>
        <w:right w:val="none" w:sz="0" w:space="0" w:color="auto"/>
      </w:divBdr>
    </w:div>
    <w:div w:id="2120680396">
      <w:bodyDiv w:val="1"/>
      <w:marLeft w:val="0"/>
      <w:marRight w:val="0"/>
      <w:marTop w:val="0"/>
      <w:marBottom w:val="0"/>
      <w:divBdr>
        <w:top w:val="none" w:sz="0" w:space="0" w:color="auto"/>
        <w:left w:val="none" w:sz="0" w:space="0" w:color="auto"/>
        <w:bottom w:val="none" w:sz="0" w:space="0" w:color="auto"/>
        <w:right w:val="none" w:sz="0" w:space="0" w:color="auto"/>
      </w:divBdr>
    </w:div>
    <w:div w:id="21239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B6C32BA7893B4D8D08DA703C6B8599" ma:contentTypeVersion="0" ma:contentTypeDescription="Create a new document." ma:contentTypeScope="" ma:versionID="438847a72b75665982a8a359f97ca60b">
  <xsd:schema xmlns:xsd="http://www.w3.org/2001/XMLSchema" xmlns:xs="http://www.w3.org/2001/XMLSchema" xmlns:p="http://schemas.microsoft.com/office/2006/metadata/properties" xmlns:ns2="c34af464-7aa1-4edd-9be4-83dffc1cb926" targetNamespace="http://schemas.microsoft.com/office/2006/metadata/properties" ma:root="true" ma:fieldsID="429eac13a7923d6b47fc28e8f4096b10"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4A875D08-521F-4E54-987F-718F0B7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A1E60-9CAD-474F-AE6A-B19AB1DA5464}">
  <ds:schemaRefs>
    <ds:schemaRef ds:uri="c34af464-7aa1-4edd-9be4-83dffc1cb92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9572B6A-89D1-459E-BC8A-214F1CE4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5</TotalTime>
  <Pages>14</Pages>
  <Words>2767</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19713</CharactersWithSpaces>
  <SharedDoc>false</SharedDoc>
  <HLinks>
    <vt:vector size="192" baseType="variant">
      <vt:variant>
        <vt:i4>1376313</vt:i4>
      </vt:variant>
      <vt:variant>
        <vt:i4>188</vt:i4>
      </vt:variant>
      <vt:variant>
        <vt:i4>0</vt:i4>
      </vt:variant>
      <vt:variant>
        <vt:i4>5</vt:i4>
      </vt:variant>
      <vt:variant>
        <vt:lpwstr/>
      </vt:variant>
      <vt:variant>
        <vt:lpwstr>_Toc413760847</vt:lpwstr>
      </vt:variant>
      <vt:variant>
        <vt:i4>1376313</vt:i4>
      </vt:variant>
      <vt:variant>
        <vt:i4>182</vt:i4>
      </vt:variant>
      <vt:variant>
        <vt:i4>0</vt:i4>
      </vt:variant>
      <vt:variant>
        <vt:i4>5</vt:i4>
      </vt:variant>
      <vt:variant>
        <vt:lpwstr/>
      </vt:variant>
      <vt:variant>
        <vt:lpwstr>_Toc413760846</vt:lpwstr>
      </vt:variant>
      <vt:variant>
        <vt:i4>1376313</vt:i4>
      </vt:variant>
      <vt:variant>
        <vt:i4>176</vt:i4>
      </vt:variant>
      <vt:variant>
        <vt:i4>0</vt:i4>
      </vt:variant>
      <vt:variant>
        <vt:i4>5</vt:i4>
      </vt:variant>
      <vt:variant>
        <vt:lpwstr/>
      </vt:variant>
      <vt:variant>
        <vt:lpwstr>_Toc413760845</vt:lpwstr>
      </vt:variant>
      <vt:variant>
        <vt:i4>1376313</vt:i4>
      </vt:variant>
      <vt:variant>
        <vt:i4>170</vt:i4>
      </vt:variant>
      <vt:variant>
        <vt:i4>0</vt:i4>
      </vt:variant>
      <vt:variant>
        <vt:i4>5</vt:i4>
      </vt:variant>
      <vt:variant>
        <vt:lpwstr/>
      </vt:variant>
      <vt:variant>
        <vt:lpwstr>_Toc413760844</vt:lpwstr>
      </vt:variant>
      <vt:variant>
        <vt:i4>1376313</vt:i4>
      </vt:variant>
      <vt:variant>
        <vt:i4>164</vt:i4>
      </vt:variant>
      <vt:variant>
        <vt:i4>0</vt:i4>
      </vt:variant>
      <vt:variant>
        <vt:i4>5</vt:i4>
      </vt:variant>
      <vt:variant>
        <vt:lpwstr/>
      </vt:variant>
      <vt:variant>
        <vt:lpwstr>_Toc413760843</vt:lpwstr>
      </vt:variant>
      <vt:variant>
        <vt:i4>1376313</vt:i4>
      </vt:variant>
      <vt:variant>
        <vt:i4>158</vt:i4>
      </vt:variant>
      <vt:variant>
        <vt:i4>0</vt:i4>
      </vt:variant>
      <vt:variant>
        <vt:i4>5</vt:i4>
      </vt:variant>
      <vt:variant>
        <vt:lpwstr/>
      </vt:variant>
      <vt:variant>
        <vt:lpwstr>_Toc413760842</vt:lpwstr>
      </vt:variant>
      <vt:variant>
        <vt:i4>1376313</vt:i4>
      </vt:variant>
      <vt:variant>
        <vt:i4>152</vt:i4>
      </vt:variant>
      <vt:variant>
        <vt:i4>0</vt:i4>
      </vt:variant>
      <vt:variant>
        <vt:i4>5</vt:i4>
      </vt:variant>
      <vt:variant>
        <vt:lpwstr/>
      </vt:variant>
      <vt:variant>
        <vt:lpwstr>_Toc413760841</vt:lpwstr>
      </vt:variant>
      <vt:variant>
        <vt:i4>1376313</vt:i4>
      </vt:variant>
      <vt:variant>
        <vt:i4>146</vt:i4>
      </vt:variant>
      <vt:variant>
        <vt:i4>0</vt:i4>
      </vt:variant>
      <vt:variant>
        <vt:i4>5</vt:i4>
      </vt:variant>
      <vt:variant>
        <vt:lpwstr/>
      </vt:variant>
      <vt:variant>
        <vt:lpwstr>_Toc413760840</vt:lpwstr>
      </vt:variant>
      <vt:variant>
        <vt:i4>1179705</vt:i4>
      </vt:variant>
      <vt:variant>
        <vt:i4>140</vt:i4>
      </vt:variant>
      <vt:variant>
        <vt:i4>0</vt:i4>
      </vt:variant>
      <vt:variant>
        <vt:i4>5</vt:i4>
      </vt:variant>
      <vt:variant>
        <vt:lpwstr/>
      </vt:variant>
      <vt:variant>
        <vt:lpwstr>_Toc413760839</vt:lpwstr>
      </vt:variant>
      <vt:variant>
        <vt:i4>1179705</vt:i4>
      </vt:variant>
      <vt:variant>
        <vt:i4>134</vt:i4>
      </vt:variant>
      <vt:variant>
        <vt:i4>0</vt:i4>
      </vt:variant>
      <vt:variant>
        <vt:i4>5</vt:i4>
      </vt:variant>
      <vt:variant>
        <vt:lpwstr/>
      </vt:variant>
      <vt:variant>
        <vt:lpwstr>_Toc413760838</vt:lpwstr>
      </vt:variant>
      <vt:variant>
        <vt:i4>1179705</vt:i4>
      </vt:variant>
      <vt:variant>
        <vt:i4>128</vt:i4>
      </vt:variant>
      <vt:variant>
        <vt:i4>0</vt:i4>
      </vt:variant>
      <vt:variant>
        <vt:i4>5</vt:i4>
      </vt:variant>
      <vt:variant>
        <vt:lpwstr/>
      </vt:variant>
      <vt:variant>
        <vt:lpwstr>_Toc413760837</vt:lpwstr>
      </vt:variant>
      <vt:variant>
        <vt:i4>1179705</vt:i4>
      </vt:variant>
      <vt:variant>
        <vt:i4>122</vt:i4>
      </vt:variant>
      <vt:variant>
        <vt:i4>0</vt:i4>
      </vt:variant>
      <vt:variant>
        <vt:i4>5</vt:i4>
      </vt:variant>
      <vt:variant>
        <vt:lpwstr/>
      </vt:variant>
      <vt:variant>
        <vt:lpwstr>_Toc413760836</vt:lpwstr>
      </vt:variant>
      <vt:variant>
        <vt:i4>1179705</vt:i4>
      </vt:variant>
      <vt:variant>
        <vt:i4>116</vt:i4>
      </vt:variant>
      <vt:variant>
        <vt:i4>0</vt:i4>
      </vt:variant>
      <vt:variant>
        <vt:i4>5</vt:i4>
      </vt:variant>
      <vt:variant>
        <vt:lpwstr/>
      </vt:variant>
      <vt:variant>
        <vt:lpwstr>_Toc413760835</vt:lpwstr>
      </vt:variant>
      <vt:variant>
        <vt:i4>1179705</vt:i4>
      </vt:variant>
      <vt:variant>
        <vt:i4>110</vt:i4>
      </vt:variant>
      <vt:variant>
        <vt:i4>0</vt:i4>
      </vt:variant>
      <vt:variant>
        <vt:i4>5</vt:i4>
      </vt:variant>
      <vt:variant>
        <vt:lpwstr/>
      </vt:variant>
      <vt:variant>
        <vt:lpwstr>_Toc413760834</vt:lpwstr>
      </vt:variant>
      <vt:variant>
        <vt:i4>1179705</vt:i4>
      </vt:variant>
      <vt:variant>
        <vt:i4>104</vt:i4>
      </vt:variant>
      <vt:variant>
        <vt:i4>0</vt:i4>
      </vt:variant>
      <vt:variant>
        <vt:i4>5</vt:i4>
      </vt:variant>
      <vt:variant>
        <vt:lpwstr/>
      </vt:variant>
      <vt:variant>
        <vt:lpwstr>_Toc413760833</vt:lpwstr>
      </vt:variant>
      <vt:variant>
        <vt:i4>1179705</vt:i4>
      </vt:variant>
      <vt:variant>
        <vt:i4>98</vt:i4>
      </vt:variant>
      <vt:variant>
        <vt:i4>0</vt:i4>
      </vt:variant>
      <vt:variant>
        <vt:i4>5</vt:i4>
      </vt:variant>
      <vt:variant>
        <vt:lpwstr/>
      </vt:variant>
      <vt:variant>
        <vt:lpwstr>_Toc413760832</vt:lpwstr>
      </vt:variant>
      <vt:variant>
        <vt:i4>1179705</vt:i4>
      </vt:variant>
      <vt:variant>
        <vt:i4>92</vt:i4>
      </vt:variant>
      <vt:variant>
        <vt:i4>0</vt:i4>
      </vt:variant>
      <vt:variant>
        <vt:i4>5</vt:i4>
      </vt:variant>
      <vt:variant>
        <vt:lpwstr/>
      </vt:variant>
      <vt:variant>
        <vt:lpwstr>_Toc413760831</vt:lpwstr>
      </vt:variant>
      <vt:variant>
        <vt:i4>1179705</vt:i4>
      </vt:variant>
      <vt:variant>
        <vt:i4>86</vt:i4>
      </vt:variant>
      <vt:variant>
        <vt:i4>0</vt:i4>
      </vt:variant>
      <vt:variant>
        <vt:i4>5</vt:i4>
      </vt:variant>
      <vt:variant>
        <vt:lpwstr/>
      </vt:variant>
      <vt:variant>
        <vt:lpwstr>_Toc413760830</vt:lpwstr>
      </vt:variant>
      <vt:variant>
        <vt:i4>1245241</vt:i4>
      </vt:variant>
      <vt:variant>
        <vt:i4>80</vt:i4>
      </vt:variant>
      <vt:variant>
        <vt:i4>0</vt:i4>
      </vt:variant>
      <vt:variant>
        <vt:i4>5</vt:i4>
      </vt:variant>
      <vt:variant>
        <vt:lpwstr/>
      </vt:variant>
      <vt:variant>
        <vt:lpwstr>_Toc413760829</vt:lpwstr>
      </vt:variant>
      <vt:variant>
        <vt:i4>1245241</vt:i4>
      </vt:variant>
      <vt:variant>
        <vt:i4>74</vt:i4>
      </vt:variant>
      <vt:variant>
        <vt:i4>0</vt:i4>
      </vt:variant>
      <vt:variant>
        <vt:i4>5</vt:i4>
      </vt:variant>
      <vt:variant>
        <vt:lpwstr/>
      </vt:variant>
      <vt:variant>
        <vt:lpwstr>_Toc413760828</vt:lpwstr>
      </vt:variant>
      <vt:variant>
        <vt:i4>1245241</vt:i4>
      </vt:variant>
      <vt:variant>
        <vt:i4>68</vt:i4>
      </vt:variant>
      <vt:variant>
        <vt:i4>0</vt:i4>
      </vt:variant>
      <vt:variant>
        <vt:i4>5</vt:i4>
      </vt:variant>
      <vt:variant>
        <vt:lpwstr/>
      </vt:variant>
      <vt:variant>
        <vt:lpwstr>_Toc413760827</vt:lpwstr>
      </vt:variant>
      <vt:variant>
        <vt:i4>1245241</vt:i4>
      </vt:variant>
      <vt:variant>
        <vt:i4>62</vt:i4>
      </vt:variant>
      <vt:variant>
        <vt:i4>0</vt:i4>
      </vt:variant>
      <vt:variant>
        <vt:i4>5</vt:i4>
      </vt:variant>
      <vt:variant>
        <vt:lpwstr/>
      </vt:variant>
      <vt:variant>
        <vt:lpwstr>_Toc413760826</vt:lpwstr>
      </vt:variant>
      <vt:variant>
        <vt:i4>1245241</vt:i4>
      </vt:variant>
      <vt:variant>
        <vt:i4>56</vt:i4>
      </vt:variant>
      <vt:variant>
        <vt:i4>0</vt:i4>
      </vt:variant>
      <vt:variant>
        <vt:i4>5</vt:i4>
      </vt:variant>
      <vt:variant>
        <vt:lpwstr/>
      </vt:variant>
      <vt:variant>
        <vt:lpwstr>_Toc413760825</vt:lpwstr>
      </vt:variant>
      <vt:variant>
        <vt:i4>1245241</vt:i4>
      </vt:variant>
      <vt:variant>
        <vt:i4>50</vt:i4>
      </vt:variant>
      <vt:variant>
        <vt:i4>0</vt:i4>
      </vt:variant>
      <vt:variant>
        <vt:i4>5</vt:i4>
      </vt:variant>
      <vt:variant>
        <vt:lpwstr/>
      </vt:variant>
      <vt:variant>
        <vt:lpwstr>_Toc413760824</vt:lpwstr>
      </vt:variant>
      <vt:variant>
        <vt:i4>1245241</vt:i4>
      </vt:variant>
      <vt:variant>
        <vt:i4>44</vt:i4>
      </vt:variant>
      <vt:variant>
        <vt:i4>0</vt:i4>
      </vt:variant>
      <vt:variant>
        <vt:i4>5</vt:i4>
      </vt:variant>
      <vt:variant>
        <vt:lpwstr/>
      </vt:variant>
      <vt:variant>
        <vt:lpwstr>_Toc413760823</vt:lpwstr>
      </vt:variant>
      <vt:variant>
        <vt:i4>1245241</vt:i4>
      </vt:variant>
      <vt:variant>
        <vt:i4>38</vt:i4>
      </vt:variant>
      <vt:variant>
        <vt:i4>0</vt:i4>
      </vt:variant>
      <vt:variant>
        <vt:i4>5</vt:i4>
      </vt:variant>
      <vt:variant>
        <vt:lpwstr/>
      </vt:variant>
      <vt:variant>
        <vt:lpwstr>_Toc413760822</vt:lpwstr>
      </vt:variant>
      <vt:variant>
        <vt:i4>1245241</vt:i4>
      </vt:variant>
      <vt:variant>
        <vt:i4>32</vt:i4>
      </vt:variant>
      <vt:variant>
        <vt:i4>0</vt:i4>
      </vt:variant>
      <vt:variant>
        <vt:i4>5</vt:i4>
      </vt:variant>
      <vt:variant>
        <vt:lpwstr/>
      </vt:variant>
      <vt:variant>
        <vt:lpwstr>_Toc413760821</vt:lpwstr>
      </vt:variant>
      <vt:variant>
        <vt:i4>1245241</vt:i4>
      </vt:variant>
      <vt:variant>
        <vt:i4>26</vt:i4>
      </vt:variant>
      <vt:variant>
        <vt:i4>0</vt:i4>
      </vt:variant>
      <vt:variant>
        <vt:i4>5</vt:i4>
      </vt:variant>
      <vt:variant>
        <vt:lpwstr/>
      </vt:variant>
      <vt:variant>
        <vt:lpwstr>_Toc413760820</vt:lpwstr>
      </vt:variant>
      <vt:variant>
        <vt:i4>1048633</vt:i4>
      </vt:variant>
      <vt:variant>
        <vt:i4>20</vt:i4>
      </vt:variant>
      <vt:variant>
        <vt:i4>0</vt:i4>
      </vt:variant>
      <vt:variant>
        <vt:i4>5</vt:i4>
      </vt:variant>
      <vt:variant>
        <vt:lpwstr/>
      </vt:variant>
      <vt:variant>
        <vt:lpwstr>_Toc413760819</vt:lpwstr>
      </vt:variant>
      <vt:variant>
        <vt:i4>1048633</vt:i4>
      </vt:variant>
      <vt:variant>
        <vt:i4>14</vt:i4>
      </vt:variant>
      <vt:variant>
        <vt:i4>0</vt:i4>
      </vt:variant>
      <vt:variant>
        <vt:i4>5</vt:i4>
      </vt:variant>
      <vt:variant>
        <vt:lpwstr/>
      </vt:variant>
      <vt:variant>
        <vt:lpwstr>_Toc413760818</vt:lpwstr>
      </vt:variant>
      <vt:variant>
        <vt:i4>1048633</vt:i4>
      </vt:variant>
      <vt:variant>
        <vt:i4>8</vt:i4>
      </vt:variant>
      <vt:variant>
        <vt:i4>0</vt:i4>
      </vt:variant>
      <vt:variant>
        <vt:i4>5</vt:i4>
      </vt:variant>
      <vt:variant>
        <vt:lpwstr/>
      </vt:variant>
      <vt:variant>
        <vt:lpwstr>_Toc413760817</vt:lpwstr>
      </vt:variant>
      <vt:variant>
        <vt:i4>1048633</vt:i4>
      </vt:variant>
      <vt:variant>
        <vt:i4>2</vt:i4>
      </vt:variant>
      <vt:variant>
        <vt:i4>0</vt:i4>
      </vt:variant>
      <vt:variant>
        <vt:i4>5</vt:i4>
      </vt:variant>
      <vt:variant>
        <vt:lpwstr/>
      </vt:variant>
      <vt:variant>
        <vt:lpwstr>_Toc413760816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khorne</dc:creator>
  <cp:keywords/>
  <dc:description/>
  <cp:lastModifiedBy>Steffan, Nick</cp:lastModifiedBy>
  <cp:revision>3</cp:revision>
  <cp:lastPrinted>2014-06-09T14:53:00Z</cp:lastPrinted>
  <dcterms:created xsi:type="dcterms:W3CDTF">2015-07-08T19:29:00Z</dcterms:created>
  <dcterms:modified xsi:type="dcterms:W3CDTF">2015-07-08T19:34:00Z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