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364C" w:rsidRDefault="002975DA" w:rsidP="002975DA">
      <w:pPr>
        <w:jc w:val="right"/>
      </w:pPr>
      <w:r>
        <w:t xml:space="preserve">RMS - </w:t>
      </w:r>
      <w:bookmarkStart w:id="0" w:name="_GoBack"/>
      <w:bookmarkEnd w:id="0"/>
      <w:r>
        <w:t xml:space="preserve">March 3, 2015 </w:t>
      </w:r>
    </w:p>
    <w:p w:rsidR="0017364C" w:rsidRPr="0017364C" w:rsidRDefault="0017364C" w:rsidP="00B94AB3">
      <w:pPr>
        <w:rPr>
          <w:sz w:val="32"/>
          <w:szCs w:val="32"/>
        </w:rPr>
      </w:pPr>
      <w:proofErr w:type="gramStart"/>
      <w:r w:rsidRPr="0017364C">
        <w:rPr>
          <w:sz w:val="32"/>
          <w:szCs w:val="32"/>
        </w:rPr>
        <w:t>Questions for ERCOT in relation to February MarkeTrak auto-close incidents</w:t>
      </w:r>
      <w:r w:rsidR="001971B1">
        <w:rPr>
          <w:sz w:val="32"/>
          <w:szCs w:val="32"/>
        </w:rPr>
        <w:t>.</w:t>
      </w:r>
      <w:proofErr w:type="gramEnd"/>
      <w:r w:rsidRPr="0017364C">
        <w:rPr>
          <w:sz w:val="32"/>
          <w:szCs w:val="32"/>
        </w:rPr>
        <w:t xml:space="preserve"> </w:t>
      </w:r>
    </w:p>
    <w:p w:rsidR="0017364C" w:rsidRDefault="0017364C" w:rsidP="0017364C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 xml:space="preserve">Is the issue fixed now </w:t>
      </w:r>
      <w:r w:rsidR="001971B1">
        <w:rPr>
          <w:rFonts w:ascii="Arial" w:hAnsi="Arial" w:cs="Arial"/>
          <w:sz w:val="28"/>
          <w:szCs w:val="28"/>
        </w:rPr>
        <w:t xml:space="preserve">- </w:t>
      </w:r>
      <w:r w:rsidRPr="0017364C">
        <w:rPr>
          <w:rFonts w:ascii="Arial" w:hAnsi="Arial" w:cs="Arial"/>
          <w:sz w:val="28"/>
          <w:szCs w:val="28"/>
        </w:rPr>
        <w:t>for certain?</w:t>
      </w:r>
    </w:p>
    <w:p w:rsidR="0017364C" w:rsidRPr="0017364C" w:rsidRDefault="0017364C" w:rsidP="0017364C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:rsidR="00B94AB3" w:rsidRPr="001971B1" w:rsidRDefault="00B94AB3" w:rsidP="001971B1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 xml:space="preserve">What is known about the root cause of the issue and what </w:t>
      </w:r>
      <w:r w:rsidR="0017364C" w:rsidRPr="0017364C">
        <w:rPr>
          <w:rFonts w:ascii="Arial" w:hAnsi="Arial" w:cs="Arial"/>
          <w:sz w:val="28"/>
          <w:szCs w:val="28"/>
        </w:rPr>
        <w:t>has been</w:t>
      </w:r>
      <w:r w:rsidRPr="0017364C">
        <w:rPr>
          <w:rFonts w:ascii="Arial" w:hAnsi="Arial" w:cs="Arial"/>
          <w:sz w:val="28"/>
          <w:szCs w:val="28"/>
        </w:rPr>
        <w:t xml:space="preserve"> done about it?</w:t>
      </w:r>
      <w:r w:rsidR="001971B1" w:rsidRPr="001971B1">
        <w:rPr>
          <w:rFonts w:ascii="Arial" w:hAnsi="Arial" w:cs="Arial"/>
          <w:sz w:val="28"/>
          <w:szCs w:val="28"/>
        </w:rPr>
        <w:t xml:space="preserve"> </w:t>
      </w:r>
      <w:r w:rsidR="001971B1">
        <w:rPr>
          <w:rFonts w:ascii="Arial" w:hAnsi="Arial" w:cs="Arial"/>
          <w:sz w:val="28"/>
          <w:szCs w:val="28"/>
        </w:rPr>
        <w:t xml:space="preserve"> </w:t>
      </w:r>
      <w:r w:rsidR="001971B1" w:rsidRPr="0017364C">
        <w:rPr>
          <w:rFonts w:ascii="Arial" w:hAnsi="Arial" w:cs="Arial"/>
          <w:sz w:val="28"/>
          <w:szCs w:val="28"/>
        </w:rPr>
        <w:t>Why has this happened 3 times</w:t>
      </w:r>
      <w:r w:rsidR="001971B1">
        <w:rPr>
          <w:rFonts w:ascii="Arial" w:hAnsi="Arial" w:cs="Arial"/>
          <w:sz w:val="28"/>
          <w:szCs w:val="28"/>
        </w:rPr>
        <w:t xml:space="preserve"> when </w:t>
      </w:r>
      <w:r w:rsidR="001971B1" w:rsidRPr="0017364C">
        <w:rPr>
          <w:rFonts w:ascii="Arial" w:hAnsi="Arial" w:cs="Arial"/>
          <w:sz w:val="28"/>
          <w:szCs w:val="28"/>
        </w:rPr>
        <w:t xml:space="preserve">ERCOT stated in each market notice that the problem had been identified and corrected?  </w:t>
      </w:r>
    </w:p>
    <w:p w:rsidR="0017364C" w:rsidRDefault="0017364C" w:rsidP="0017364C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:rsidR="0017364C" w:rsidRDefault="0017364C" w:rsidP="0017364C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>Why didn’t the market notices plainly state that ERCOT “auto-closed</w:t>
      </w:r>
      <w:r w:rsidR="008A072A">
        <w:rPr>
          <w:rFonts w:ascii="Arial" w:hAnsi="Arial" w:cs="Arial"/>
          <w:sz w:val="28"/>
          <w:szCs w:val="28"/>
        </w:rPr>
        <w:t xml:space="preserve">” issues (vs. “prematurely transitioned”)?  This apparent attempt to </w:t>
      </w:r>
      <w:r w:rsidR="001971B1">
        <w:rPr>
          <w:rFonts w:ascii="Arial" w:hAnsi="Arial" w:cs="Arial"/>
          <w:sz w:val="28"/>
          <w:szCs w:val="28"/>
        </w:rPr>
        <w:t>downplay</w:t>
      </w:r>
      <w:r w:rsidR="008A072A">
        <w:rPr>
          <w:rFonts w:ascii="Arial" w:hAnsi="Arial" w:cs="Arial"/>
          <w:sz w:val="28"/>
          <w:szCs w:val="28"/>
        </w:rPr>
        <w:t xml:space="preserve"> the severity of the issue actually increased market </w:t>
      </w:r>
      <w:r w:rsidR="001971B1">
        <w:rPr>
          <w:rFonts w:ascii="Arial" w:hAnsi="Arial" w:cs="Arial"/>
          <w:sz w:val="28"/>
          <w:szCs w:val="28"/>
        </w:rPr>
        <w:t>confusion</w:t>
      </w:r>
      <w:r w:rsidR="008A072A">
        <w:rPr>
          <w:rFonts w:ascii="Arial" w:hAnsi="Arial" w:cs="Arial"/>
          <w:sz w:val="28"/>
          <w:szCs w:val="28"/>
        </w:rPr>
        <w:t xml:space="preserve">.  </w:t>
      </w:r>
    </w:p>
    <w:p w:rsidR="0017364C" w:rsidRPr="0017364C" w:rsidRDefault="0017364C" w:rsidP="0017364C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:rsidR="001971B1" w:rsidRDefault="001971B1" w:rsidP="001971B1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 xml:space="preserve">Why </w:t>
      </w:r>
      <w:r>
        <w:rPr>
          <w:rFonts w:ascii="Arial" w:hAnsi="Arial" w:cs="Arial"/>
          <w:sz w:val="28"/>
          <w:szCs w:val="28"/>
        </w:rPr>
        <w:t xml:space="preserve">didn’t ERCOT propose a </w:t>
      </w:r>
      <w:r w:rsidRPr="0017364C">
        <w:rPr>
          <w:rFonts w:ascii="Arial" w:hAnsi="Arial" w:cs="Arial"/>
          <w:sz w:val="28"/>
          <w:szCs w:val="28"/>
        </w:rPr>
        <w:t xml:space="preserve">market call to discuss </w:t>
      </w:r>
      <w:r>
        <w:rPr>
          <w:rFonts w:ascii="Arial" w:hAnsi="Arial" w:cs="Arial"/>
          <w:sz w:val="28"/>
          <w:szCs w:val="28"/>
        </w:rPr>
        <w:t>the issue</w:t>
      </w:r>
      <w:r w:rsidRPr="0017364C">
        <w:rPr>
          <w:rFonts w:ascii="Arial" w:hAnsi="Arial" w:cs="Arial"/>
          <w:sz w:val="28"/>
          <w:szCs w:val="28"/>
        </w:rPr>
        <w:t xml:space="preserve"> and how to manage closed issues?</w:t>
      </w:r>
      <w:r>
        <w:rPr>
          <w:rFonts w:ascii="Arial" w:hAnsi="Arial" w:cs="Arial"/>
          <w:sz w:val="28"/>
          <w:szCs w:val="28"/>
        </w:rPr>
        <w:t xml:space="preserve">  Only ERCOT knew the magnitude and exact nature of the issue – leading to market confusion and frustration. </w:t>
      </w:r>
      <w:r w:rsidRPr="0017364C">
        <w:rPr>
          <w:rFonts w:ascii="Arial" w:hAnsi="Arial" w:cs="Arial"/>
          <w:sz w:val="28"/>
          <w:szCs w:val="28"/>
        </w:rPr>
        <w:t xml:space="preserve"> </w:t>
      </w:r>
    </w:p>
    <w:p w:rsidR="00035F3B" w:rsidRPr="00035F3B" w:rsidRDefault="00035F3B" w:rsidP="00035F3B">
      <w:pPr>
        <w:pStyle w:val="ListParagraph"/>
        <w:rPr>
          <w:rFonts w:ascii="Arial" w:hAnsi="Arial" w:cs="Arial"/>
          <w:sz w:val="28"/>
          <w:szCs w:val="28"/>
        </w:rPr>
      </w:pPr>
    </w:p>
    <w:p w:rsidR="00B94AB3" w:rsidRPr="0017364C" w:rsidRDefault="00B94AB3" w:rsidP="0017364C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 xml:space="preserve">Why was there no information in </w:t>
      </w:r>
      <w:r w:rsidR="008A072A">
        <w:rPr>
          <w:rFonts w:ascii="Arial" w:hAnsi="Arial" w:cs="Arial"/>
          <w:sz w:val="28"/>
          <w:szCs w:val="28"/>
        </w:rPr>
        <w:t>any of the m</w:t>
      </w:r>
      <w:r w:rsidRPr="0017364C">
        <w:rPr>
          <w:rFonts w:ascii="Arial" w:hAnsi="Arial" w:cs="Arial"/>
          <w:sz w:val="28"/>
          <w:szCs w:val="28"/>
        </w:rPr>
        <w:t>arket notices as to the magnitude of the impact</w:t>
      </w:r>
      <w:r w:rsidR="0017364C">
        <w:rPr>
          <w:rFonts w:ascii="Arial" w:hAnsi="Arial" w:cs="Arial"/>
          <w:sz w:val="28"/>
          <w:szCs w:val="28"/>
        </w:rPr>
        <w:t>,</w:t>
      </w:r>
      <w:r w:rsidRPr="0017364C">
        <w:rPr>
          <w:rFonts w:ascii="Arial" w:hAnsi="Arial" w:cs="Arial"/>
          <w:sz w:val="28"/>
          <w:szCs w:val="28"/>
        </w:rPr>
        <w:t xml:space="preserve"> such as the </w:t>
      </w:r>
      <w:r w:rsidR="008A072A">
        <w:rPr>
          <w:rFonts w:ascii="Arial" w:hAnsi="Arial" w:cs="Arial"/>
          <w:sz w:val="28"/>
          <w:szCs w:val="28"/>
        </w:rPr>
        <w:t xml:space="preserve">estimated </w:t>
      </w:r>
      <w:r w:rsidRPr="0017364C">
        <w:rPr>
          <w:rFonts w:ascii="Arial" w:hAnsi="Arial" w:cs="Arial"/>
          <w:sz w:val="28"/>
          <w:szCs w:val="28"/>
        </w:rPr>
        <w:t>number of</w:t>
      </w:r>
      <w:r w:rsidR="008A072A">
        <w:rPr>
          <w:rFonts w:ascii="Arial" w:hAnsi="Arial" w:cs="Arial"/>
          <w:sz w:val="28"/>
          <w:szCs w:val="28"/>
        </w:rPr>
        <w:t xml:space="preserve"> MarkeTrak</w:t>
      </w:r>
      <w:r w:rsidRPr="0017364C">
        <w:rPr>
          <w:rFonts w:ascii="Arial" w:hAnsi="Arial" w:cs="Arial"/>
          <w:sz w:val="28"/>
          <w:szCs w:val="28"/>
        </w:rPr>
        <w:t xml:space="preserve"> issues closed</w:t>
      </w:r>
      <w:r w:rsidR="008A072A">
        <w:rPr>
          <w:rFonts w:ascii="Arial" w:hAnsi="Arial" w:cs="Arial"/>
          <w:sz w:val="28"/>
          <w:szCs w:val="28"/>
        </w:rPr>
        <w:t xml:space="preserve"> prematurely</w:t>
      </w:r>
      <w:r w:rsidRPr="0017364C">
        <w:rPr>
          <w:rFonts w:ascii="Arial" w:hAnsi="Arial" w:cs="Arial"/>
          <w:sz w:val="28"/>
          <w:szCs w:val="28"/>
        </w:rPr>
        <w:t>?</w:t>
      </w:r>
    </w:p>
    <w:p w:rsidR="0017364C" w:rsidRDefault="0017364C" w:rsidP="0017364C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:rsidR="00B94AB3" w:rsidRPr="0017364C" w:rsidRDefault="00B94AB3" w:rsidP="0017364C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>What was the total volume and percentage of active issues that were erroneously auto-closed in each incident?</w:t>
      </w:r>
    </w:p>
    <w:p w:rsidR="0017364C" w:rsidRDefault="0017364C" w:rsidP="0017364C">
      <w:pPr>
        <w:pStyle w:val="ListParagraph"/>
        <w:spacing w:before="240" w:after="360"/>
        <w:rPr>
          <w:rFonts w:ascii="Arial" w:hAnsi="Arial" w:cs="Arial"/>
          <w:sz w:val="28"/>
          <w:szCs w:val="28"/>
        </w:rPr>
      </w:pPr>
    </w:p>
    <w:p w:rsidR="00B94AB3" w:rsidRPr="0017364C" w:rsidRDefault="00B94AB3" w:rsidP="0017364C">
      <w:pPr>
        <w:pStyle w:val="ListParagraph"/>
        <w:numPr>
          <w:ilvl w:val="0"/>
          <w:numId w:val="1"/>
        </w:numPr>
        <w:spacing w:before="240" w:after="360"/>
        <w:rPr>
          <w:rFonts w:ascii="Arial" w:hAnsi="Arial" w:cs="Arial"/>
          <w:sz w:val="28"/>
          <w:szCs w:val="28"/>
        </w:rPr>
      </w:pPr>
      <w:r w:rsidRPr="0017364C">
        <w:rPr>
          <w:rFonts w:ascii="Arial" w:hAnsi="Arial" w:cs="Arial"/>
          <w:sz w:val="28"/>
          <w:szCs w:val="28"/>
        </w:rPr>
        <w:t>Why weren’t lists of impacted issues proactively provided to MPs after each incident?</w:t>
      </w:r>
      <w:r w:rsidR="008A072A">
        <w:rPr>
          <w:rFonts w:ascii="Arial" w:hAnsi="Arial" w:cs="Arial"/>
          <w:sz w:val="28"/>
          <w:szCs w:val="28"/>
        </w:rPr>
        <w:t xml:space="preserve">  MPs </w:t>
      </w:r>
      <w:r w:rsidR="00294FD7">
        <w:rPr>
          <w:rFonts w:ascii="Arial" w:hAnsi="Arial" w:cs="Arial"/>
          <w:sz w:val="28"/>
          <w:szCs w:val="28"/>
        </w:rPr>
        <w:t xml:space="preserve">were not able to locate the lists that were eventually posted due to apparently incorrect instructions from ERCOT in the market notice. </w:t>
      </w:r>
    </w:p>
    <w:p w:rsidR="00B94AB3" w:rsidRDefault="00B94AB3" w:rsidP="001971B1"/>
    <w:sectPr w:rsidR="00B94A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85431E"/>
    <w:multiLevelType w:val="hybridMultilevel"/>
    <w:tmpl w:val="D9227E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4AB3"/>
    <w:rsid w:val="00035F3B"/>
    <w:rsid w:val="0017364C"/>
    <w:rsid w:val="001971B1"/>
    <w:rsid w:val="00294FD7"/>
    <w:rsid w:val="002975DA"/>
    <w:rsid w:val="005654E1"/>
    <w:rsid w:val="005F219E"/>
    <w:rsid w:val="008A072A"/>
    <w:rsid w:val="00B94AB3"/>
    <w:rsid w:val="00E1618D"/>
    <w:rsid w:val="00F56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4A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188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Bevill, Rob</dc:creator>
  <cp:lastModifiedBy>Bevill, Rob</cp:lastModifiedBy>
  <cp:revision>2</cp:revision>
  <dcterms:created xsi:type="dcterms:W3CDTF">2015-03-03T18:12:00Z</dcterms:created>
  <dcterms:modified xsi:type="dcterms:W3CDTF">2015-03-03T18:12:00Z</dcterms:modified>
</cp:coreProperties>
</file>