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DA" w:rsidRPr="004D3BDA" w:rsidRDefault="004D3BDA" w:rsidP="004E75F9">
      <w:pPr>
        <w:jc w:val="center"/>
        <w:rPr>
          <w:b/>
          <w:sz w:val="22"/>
          <w:szCs w:val="22"/>
        </w:rPr>
      </w:pPr>
      <w:r w:rsidRPr="004D3BDA">
        <w:rPr>
          <w:b/>
          <w:sz w:val="22"/>
          <w:szCs w:val="22"/>
        </w:rPr>
        <w:t>AGENDA</w:t>
      </w:r>
    </w:p>
    <w:p w:rsidR="004E75F9" w:rsidRDefault="004E75F9" w:rsidP="004D3BDA">
      <w:pPr>
        <w:rPr>
          <w:b/>
          <w:sz w:val="22"/>
          <w:szCs w:val="22"/>
        </w:rPr>
      </w:pPr>
    </w:p>
    <w:p w:rsidR="004D3BDA" w:rsidRPr="004D3BDA" w:rsidRDefault="00B55978" w:rsidP="004D3BDA">
      <w:pPr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Advanced Metering Working Group (AMWG</w:t>
      </w:r>
      <w:r w:rsidR="004D3BDA" w:rsidRPr="004D3BDA">
        <w:rPr>
          <w:b/>
          <w:sz w:val="22"/>
          <w:szCs w:val="22"/>
        </w:rPr>
        <w:t>) MEETING</w:t>
      </w:r>
      <w:r w:rsidR="004D3BDA" w:rsidRPr="004D3BDA">
        <w:rPr>
          <w:b/>
          <w:color w:val="000000"/>
          <w:sz w:val="22"/>
          <w:szCs w:val="22"/>
        </w:rPr>
        <w:t xml:space="preserve"> </w:t>
      </w:r>
    </w:p>
    <w:p w:rsidR="00496438" w:rsidRDefault="00CF3830" w:rsidP="008440A9">
      <w:pPr>
        <w:rPr>
          <w:b/>
          <w:sz w:val="22"/>
          <w:szCs w:val="22"/>
        </w:rPr>
      </w:pPr>
      <w:r>
        <w:rPr>
          <w:b/>
          <w:sz w:val="22"/>
          <w:szCs w:val="22"/>
        </w:rPr>
        <w:t>Friday</w:t>
      </w:r>
      <w:r w:rsidR="008440A9" w:rsidRPr="008440A9">
        <w:rPr>
          <w:b/>
          <w:sz w:val="22"/>
          <w:szCs w:val="22"/>
        </w:rPr>
        <w:t xml:space="preserve">, </w:t>
      </w:r>
      <w:r w:rsidR="00C46FB4">
        <w:rPr>
          <w:b/>
          <w:sz w:val="22"/>
          <w:szCs w:val="22"/>
        </w:rPr>
        <w:t>February</w:t>
      </w:r>
      <w:r w:rsidR="00965364">
        <w:rPr>
          <w:b/>
          <w:sz w:val="22"/>
          <w:szCs w:val="22"/>
        </w:rPr>
        <w:t xml:space="preserve"> </w:t>
      </w:r>
      <w:r w:rsidR="00496438" w:rsidRPr="00496438">
        <w:rPr>
          <w:b/>
          <w:sz w:val="22"/>
          <w:szCs w:val="22"/>
        </w:rPr>
        <w:t>20</w:t>
      </w:r>
      <w:r w:rsidR="00D14735" w:rsidRPr="00496438">
        <w:rPr>
          <w:b/>
          <w:sz w:val="22"/>
          <w:szCs w:val="22"/>
        </w:rPr>
        <w:t>th</w:t>
      </w:r>
      <w:r w:rsidR="009461EC" w:rsidRPr="00496438">
        <w:rPr>
          <w:b/>
          <w:sz w:val="22"/>
          <w:szCs w:val="22"/>
        </w:rPr>
        <w:t xml:space="preserve"> </w:t>
      </w:r>
      <w:r w:rsidR="00496438">
        <w:rPr>
          <w:b/>
          <w:sz w:val="22"/>
          <w:szCs w:val="22"/>
        </w:rPr>
        <w:t>9</w:t>
      </w:r>
      <w:r w:rsidR="00D52F8E" w:rsidRPr="00496438">
        <w:rPr>
          <w:b/>
          <w:sz w:val="22"/>
          <w:szCs w:val="22"/>
        </w:rPr>
        <w:t>:00</w:t>
      </w:r>
      <w:r w:rsidR="00D14735" w:rsidRPr="00496438">
        <w:rPr>
          <w:b/>
          <w:sz w:val="22"/>
          <w:szCs w:val="22"/>
        </w:rPr>
        <w:t xml:space="preserve"> </w:t>
      </w:r>
      <w:r w:rsidR="008D2A0B">
        <w:rPr>
          <w:b/>
          <w:sz w:val="22"/>
          <w:szCs w:val="22"/>
        </w:rPr>
        <w:t>A</w:t>
      </w:r>
      <w:r w:rsidR="00D14735" w:rsidRPr="00496438">
        <w:rPr>
          <w:b/>
          <w:sz w:val="22"/>
          <w:szCs w:val="22"/>
        </w:rPr>
        <w:t>M</w:t>
      </w:r>
      <w:r w:rsidR="005F029E" w:rsidRPr="00496438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="00D52F8E" w:rsidRPr="00496438">
        <w:rPr>
          <w:b/>
          <w:sz w:val="22"/>
          <w:szCs w:val="22"/>
        </w:rPr>
        <w:t>:00</w:t>
      </w:r>
      <w:r w:rsidR="005F029E" w:rsidRPr="00496438">
        <w:rPr>
          <w:b/>
          <w:sz w:val="22"/>
          <w:szCs w:val="22"/>
        </w:rPr>
        <w:t xml:space="preserve"> PM </w:t>
      </w:r>
      <w:r w:rsidR="00496438">
        <w:rPr>
          <w:b/>
          <w:sz w:val="22"/>
          <w:szCs w:val="22"/>
        </w:rPr>
        <w:t xml:space="preserve"> </w:t>
      </w:r>
    </w:p>
    <w:p w:rsidR="008440A9" w:rsidRPr="00496438" w:rsidRDefault="00C46FB4" w:rsidP="008440A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WebEx Only </w:t>
      </w:r>
    </w:p>
    <w:p w:rsidR="003D11A8" w:rsidRDefault="003D11A8" w:rsidP="002274B1">
      <w:pPr>
        <w:rPr>
          <w:b/>
          <w:sz w:val="22"/>
          <w:szCs w:val="22"/>
        </w:rPr>
      </w:pPr>
    </w:p>
    <w:p w:rsidR="004D3BDA" w:rsidRPr="004D3BDA" w:rsidRDefault="007F5D3F" w:rsidP="004D3BDA">
      <w:pPr>
        <w:rPr>
          <w:b/>
          <w:color w:val="000000"/>
          <w:sz w:val="22"/>
          <w:szCs w:val="22"/>
        </w:rPr>
      </w:pPr>
      <w:hyperlink r:id="rId8" w:history="1">
        <w:r w:rsidR="004D3BDA" w:rsidRPr="004D3BDA">
          <w:rPr>
            <w:rStyle w:val="Hyperlink"/>
            <w:b/>
            <w:sz w:val="22"/>
            <w:szCs w:val="22"/>
          </w:rPr>
          <w:t>http://ercot.webex.com</w:t>
        </w:r>
      </w:hyperlink>
    </w:p>
    <w:p w:rsidR="00C46FB4" w:rsidRPr="00C46FB4" w:rsidRDefault="004D3BDA" w:rsidP="00C46FB4">
      <w:pPr>
        <w:rPr>
          <w:sz w:val="24"/>
          <w:szCs w:val="24"/>
        </w:rPr>
      </w:pPr>
      <w:r w:rsidRPr="004D3BDA">
        <w:rPr>
          <w:b/>
          <w:color w:val="000000"/>
          <w:sz w:val="22"/>
          <w:szCs w:val="22"/>
        </w:rPr>
        <w:t xml:space="preserve">Meeting Number: </w:t>
      </w:r>
      <w:r w:rsidR="00C64BE8">
        <w:rPr>
          <w:b/>
          <w:color w:val="000000"/>
          <w:sz w:val="22"/>
          <w:szCs w:val="22"/>
        </w:rPr>
        <w:t xml:space="preserve">    </w:t>
      </w:r>
      <w:r w:rsidR="00C64BE8">
        <w:rPr>
          <w:b/>
          <w:color w:val="000000"/>
          <w:sz w:val="22"/>
          <w:szCs w:val="22"/>
        </w:rPr>
        <w:tab/>
      </w:r>
      <w:r w:rsidR="00C46FB4" w:rsidRPr="00C46FB4">
        <w:rPr>
          <w:b/>
          <w:sz w:val="22"/>
          <w:szCs w:val="22"/>
        </w:rPr>
        <w:t>650 779 948</w:t>
      </w:r>
    </w:p>
    <w:p w:rsidR="004D3BDA" w:rsidRPr="004D3BDA" w:rsidRDefault="004D3BDA" w:rsidP="004D3BDA">
      <w:pPr>
        <w:rPr>
          <w:b/>
          <w:color w:val="000000"/>
          <w:sz w:val="22"/>
          <w:szCs w:val="22"/>
        </w:rPr>
      </w:pPr>
      <w:r w:rsidRPr="004D3BDA">
        <w:rPr>
          <w:b/>
          <w:color w:val="000000"/>
          <w:sz w:val="22"/>
          <w:szCs w:val="22"/>
        </w:rPr>
        <w:t xml:space="preserve">Meeting Password: </w:t>
      </w:r>
      <w:r w:rsidR="00C64BE8">
        <w:rPr>
          <w:b/>
          <w:color w:val="000000"/>
          <w:sz w:val="22"/>
          <w:szCs w:val="22"/>
        </w:rPr>
        <w:t xml:space="preserve">  </w:t>
      </w:r>
      <w:r w:rsidR="00C64BE8">
        <w:rPr>
          <w:b/>
          <w:color w:val="000000"/>
          <w:sz w:val="22"/>
          <w:szCs w:val="22"/>
        </w:rPr>
        <w:tab/>
      </w:r>
      <w:proofErr w:type="spellStart"/>
      <w:r w:rsidR="00C64BE8">
        <w:rPr>
          <w:b/>
          <w:color w:val="000000"/>
          <w:sz w:val="22"/>
          <w:szCs w:val="22"/>
        </w:rPr>
        <w:t>Amwg</w:t>
      </w:r>
      <w:proofErr w:type="spellEnd"/>
      <w:r w:rsidR="00C64BE8">
        <w:rPr>
          <w:b/>
          <w:color w:val="000000"/>
          <w:sz w:val="22"/>
          <w:szCs w:val="22"/>
        </w:rPr>
        <w:t xml:space="preserve"> </w:t>
      </w:r>
    </w:p>
    <w:p w:rsidR="004D3BDA" w:rsidRDefault="004D3BDA" w:rsidP="004D3BDA">
      <w:pPr>
        <w:rPr>
          <w:b/>
          <w:color w:val="000000"/>
          <w:sz w:val="22"/>
          <w:szCs w:val="22"/>
        </w:rPr>
      </w:pPr>
      <w:r w:rsidRPr="004D3BDA">
        <w:rPr>
          <w:b/>
          <w:color w:val="000000"/>
          <w:sz w:val="22"/>
          <w:szCs w:val="22"/>
        </w:rPr>
        <w:t xml:space="preserve">Audio Dial-In: </w:t>
      </w:r>
      <w:r w:rsidR="00C64BE8">
        <w:rPr>
          <w:b/>
          <w:color w:val="000000"/>
          <w:sz w:val="22"/>
          <w:szCs w:val="22"/>
        </w:rPr>
        <w:tab/>
      </w:r>
      <w:r w:rsidR="00C64BE8">
        <w:rPr>
          <w:b/>
          <w:color w:val="000000"/>
          <w:sz w:val="22"/>
          <w:szCs w:val="22"/>
        </w:rPr>
        <w:tab/>
        <w:t xml:space="preserve">1.877.668.4493 </w:t>
      </w:r>
    </w:p>
    <w:p w:rsidR="00BB4BBE" w:rsidRPr="00BB4BBE" w:rsidRDefault="00BB4BBE" w:rsidP="00BB4BBE">
      <w:pPr>
        <w:rPr>
          <w:b/>
          <w:color w:val="000000"/>
          <w:sz w:val="22"/>
          <w:szCs w:val="22"/>
        </w:rPr>
      </w:pPr>
      <w:r w:rsidRPr="00BB4BBE">
        <w:rPr>
          <w:b/>
          <w:color w:val="000000"/>
          <w:sz w:val="22"/>
          <w:szCs w:val="22"/>
        </w:rPr>
        <w:t>(Note:  When logging into WebEx, please make note of your Personal Identification Number (PIN))</w:t>
      </w:r>
    </w:p>
    <w:p w:rsidR="00BB4BBE" w:rsidRPr="004D3BDA" w:rsidRDefault="00BB4BBE" w:rsidP="004D3BDA">
      <w:pPr>
        <w:rPr>
          <w:b/>
          <w:color w:val="000000"/>
          <w:sz w:val="22"/>
          <w:szCs w:val="22"/>
        </w:rPr>
      </w:pPr>
    </w:p>
    <w:tbl>
      <w:tblPr>
        <w:tblStyle w:val="TableGrid"/>
        <w:tblW w:w="1053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7110"/>
        <w:gridCol w:w="1620"/>
        <w:gridCol w:w="1170"/>
      </w:tblGrid>
      <w:tr w:rsidR="007F5D3F" w:rsidRPr="007F5D3F" w:rsidTr="007F5D3F">
        <w:trPr>
          <w:trHeight w:val="451"/>
        </w:trPr>
        <w:tc>
          <w:tcPr>
            <w:tcW w:w="630" w:type="dxa"/>
          </w:tcPr>
          <w:p w:rsidR="007F5D3F" w:rsidRPr="007F5D3F" w:rsidRDefault="007F5D3F" w:rsidP="004D3BDA">
            <w:pPr>
              <w:rPr>
                <w:bCs/>
                <w:color w:val="000000"/>
                <w:sz w:val="24"/>
                <w:szCs w:val="24"/>
              </w:rPr>
            </w:pPr>
            <w:bookmarkStart w:id="0" w:name="_GoBack"/>
            <w:r w:rsidRPr="007F5D3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10" w:type="dxa"/>
          </w:tcPr>
          <w:p w:rsidR="007F5D3F" w:rsidRPr="007F5D3F" w:rsidRDefault="007F5D3F" w:rsidP="004D3BDA">
            <w:pPr>
              <w:rPr>
                <w:bCs/>
                <w:color w:val="000000"/>
                <w:sz w:val="24"/>
                <w:szCs w:val="24"/>
              </w:rPr>
            </w:pPr>
            <w:r w:rsidRPr="007F5D3F">
              <w:rPr>
                <w:bCs/>
                <w:color w:val="000000"/>
                <w:sz w:val="24"/>
                <w:szCs w:val="24"/>
              </w:rPr>
              <w:t>Antitrust Admonition</w:t>
            </w:r>
          </w:p>
        </w:tc>
        <w:tc>
          <w:tcPr>
            <w:tcW w:w="1620" w:type="dxa"/>
          </w:tcPr>
          <w:p w:rsidR="007F5D3F" w:rsidRPr="007F5D3F" w:rsidRDefault="007F5D3F" w:rsidP="00C25CB7">
            <w:pPr>
              <w:rPr>
                <w:bCs/>
                <w:color w:val="000000"/>
                <w:sz w:val="24"/>
                <w:szCs w:val="24"/>
              </w:rPr>
            </w:pPr>
            <w:r w:rsidRPr="007F5D3F">
              <w:rPr>
                <w:bCs/>
                <w:color w:val="000000"/>
                <w:sz w:val="24"/>
                <w:szCs w:val="24"/>
              </w:rPr>
              <w:t>E Kent</w:t>
            </w:r>
          </w:p>
        </w:tc>
        <w:tc>
          <w:tcPr>
            <w:tcW w:w="1170" w:type="dxa"/>
          </w:tcPr>
          <w:p w:rsidR="007F5D3F" w:rsidRPr="007F5D3F" w:rsidRDefault="007F5D3F" w:rsidP="004D3BDA">
            <w:pPr>
              <w:rPr>
                <w:sz w:val="22"/>
                <w:szCs w:val="22"/>
              </w:rPr>
            </w:pPr>
            <w:r w:rsidRPr="007F5D3F">
              <w:rPr>
                <w:bCs/>
                <w:color w:val="000000"/>
                <w:sz w:val="24"/>
                <w:szCs w:val="24"/>
              </w:rPr>
              <w:t>9:00AM</w:t>
            </w:r>
          </w:p>
        </w:tc>
      </w:tr>
      <w:tr w:rsidR="007F5D3F" w:rsidRPr="007F5D3F" w:rsidTr="007F5D3F">
        <w:trPr>
          <w:trHeight w:val="451"/>
        </w:trPr>
        <w:tc>
          <w:tcPr>
            <w:tcW w:w="630" w:type="dxa"/>
          </w:tcPr>
          <w:p w:rsidR="007F5D3F" w:rsidRPr="007F5D3F" w:rsidRDefault="007F5D3F" w:rsidP="004D3BDA">
            <w:pPr>
              <w:rPr>
                <w:bCs/>
                <w:color w:val="000000"/>
                <w:sz w:val="24"/>
                <w:szCs w:val="24"/>
              </w:rPr>
            </w:pPr>
            <w:r w:rsidRPr="007F5D3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10" w:type="dxa"/>
          </w:tcPr>
          <w:p w:rsidR="007F5D3F" w:rsidRPr="007F5D3F" w:rsidRDefault="007F5D3F" w:rsidP="004D3BDA">
            <w:pPr>
              <w:rPr>
                <w:bCs/>
                <w:color w:val="000000"/>
                <w:sz w:val="24"/>
                <w:szCs w:val="24"/>
              </w:rPr>
            </w:pPr>
            <w:r w:rsidRPr="007F5D3F">
              <w:rPr>
                <w:bCs/>
                <w:color w:val="000000"/>
                <w:sz w:val="24"/>
                <w:szCs w:val="24"/>
              </w:rPr>
              <w:t>Introductions</w:t>
            </w:r>
          </w:p>
        </w:tc>
        <w:tc>
          <w:tcPr>
            <w:tcW w:w="1620" w:type="dxa"/>
          </w:tcPr>
          <w:p w:rsidR="007F5D3F" w:rsidRPr="007F5D3F" w:rsidRDefault="007F5D3F" w:rsidP="00C25CB7">
            <w:pPr>
              <w:rPr>
                <w:bCs/>
                <w:color w:val="000000"/>
                <w:sz w:val="24"/>
                <w:szCs w:val="24"/>
              </w:rPr>
            </w:pPr>
            <w:r w:rsidRPr="007F5D3F">
              <w:rPr>
                <w:bCs/>
                <w:color w:val="000000"/>
                <w:sz w:val="24"/>
                <w:szCs w:val="24"/>
              </w:rPr>
              <w:t>E Kent</w:t>
            </w:r>
          </w:p>
        </w:tc>
        <w:tc>
          <w:tcPr>
            <w:tcW w:w="1170" w:type="dxa"/>
          </w:tcPr>
          <w:p w:rsidR="007F5D3F" w:rsidRPr="007F5D3F" w:rsidRDefault="007F5D3F" w:rsidP="004D3BDA">
            <w:pPr>
              <w:rPr>
                <w:sz w:val="22"/>
                <w:szCs w:val="22"/>
              </w:rPr>
            </w:pPr>
          </w:p>
        </w:tc>
      </w:tr>
      <w:tr w:rsidR="007F5D3F" w:rsidRPr="007F5D3F" w:rsidTr="007F5D3F">
        <w:trPr>
          <w:trHeight w:val="275"/>
        </w:trPr>
        <w:tc>
          <w:tcPr>
            <w:tcW w:w="630" w:type="dxa"/>
          </w:tcPr>
          <w:p w:rsidR="007F5D3F" w:rsidRPr="007F5D3F" w:rsidRDefault="007F5D3F" w:rsidP="00F6065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F5D3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110" w:type="dxa"/>
          </w:tcPr>
          <w:p w:rsidR="007F5D3F" w:rsidRPr="007F5D3F" w:rsidRDefault="007F5D3F" w:rsidP="00F6065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F5D3F">
              <w:rPr>
                <w:bCs/>
                <w:color w:val="000000"/>
                <w:sz w:val="24"/>
                <w:szCs w:val="24"/>
              </w:rPr>
              <w:t xml:space="preserve">Review Draft Meeting Notes and Action Items from the January Meeting </w:t>
            </w:r>
          </w:p>
        </w:tc>
        <w:tc>
          <w:tcPr>
            <w:tcW w:w="1620" w:type="dxa"/>
          </w:tcPr>
          <w:p w:rsidR="007F5D3F" w:rsidRPr="007F5D3F" w:rsidRDefault="007F5D3F" w:rsidP="001C4D5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F5D3F">
              <w:rPr>
                <w:bCs/>
                <w:color w:val="000000"/>
                <w:sz w:val="24"/>
                <w:szCs w:val="24"/>
              </w:rPr>
              <w:t>J Schatz</w:t>
            </w:r>
          </w:p>
        </w:tc>
        <w:tc>
          <w:tcPr>
            <w:tcW w:w="1170" w:type="dxa"/>
          </w:tcPr>
          <w:p w:rsidR="007F5D3F" w:rsidRPr="007F5D3F" w:rsidRDefault="007F5D3F" w:rsidP="001C4D5B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F5D3F" w:rsidRPr="007F5D3F" w:rsidTr="007F5D3F">
        <w:trPr>
          <w:trHeight w:val="550"/>
        </w:trPr>
        <w:tc>
          <w:tcPr>
            <w:tcW w:w="630" w:type="dxa"/>
          </w:tcPr>
          <w:p w:rsidR="007F5D3F" w:rsidRPr="007F5D3F" w:rsidRDefault="007F5D3F" w:rsidP="00D7506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F5D3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110" w:type="dxa"/>
          </w:tcPr>
          <w:p w:rsidR="007F5D3F" w:rsidRPr="007F5D3F" w:rsidRDefault="007F5D3F" w:rsidP="00D7506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F5D3F">
              <w:rPr>
                <w:bCs/>
                <w:color w:val="000000"/>
                <w:sz w:val="24"/>
                <w:szCs w:val="24"/>
              </w:rPr>
              <w:t xml:space="preserve">Review RMS suggested revision to the  AMWG 2015 Goals </w:t>
            </w:r>
          </w:p>
        </w:tc>
        <w:tc>
          <w:tcPr>
            <w:tcW w:w="1620" w:type="dxa"/>
          </w:tcPr>
          <w:p w:rsidR="007F5D3F" w:rsidRPr="007F5D3F" w:rsidRDefault="007F5D3F" w:rsidP="00F60654">
            <w:pPr>
              <w:rPr>
                <w:bCs/>
                <w:color w:val="000000"/>
                <w:sz w:val="24"/>
                <w:szCs w:val="24"/>
              </w:rPr>
            </w:pPr>
            <w:r w:rsidRPr="007F5D3F">
              <w:rPr>
                <w:bCs/>
                <w:color w:val="000000"/>
                <w:sz w:val="24"/>
                <w:szCs w:val="24"/>
              </w:rPr>
              <w:t>E Kent</w:t>
            </w:r>
          </w:p>
        </w:tc>
        <w:tc>
          <w:tcPr>
            <w:tcW w:w="1170" w:type="dxa"/>
          </w:tcPr>
          <w:p w:rsidR="007F5D3F" w:rsidRPr="007F5D3F" w:rsidRDefault="007F5D3F" w:rsidP="001C4D5B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F5D3F" w:rsidRPr="007F5D3F" w:rsidTr="007F5D3F">
        <w:trPr>
          <w:trHeight w:val="550"/>
        </w:trPr>
        <w:tc>
          <w:tcPr>
            <w:tcW w:w="630" w:type="dxa"/>
          </w:tcPr>
          <w:p w:rsidR="007F5D3F" w:rsidRPr="007F5D3F" w:rsidRDefault="007F5D3F" w:rsidP="00557E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F5D3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110" w:type="dxa"/>
          </w:tcPr>
          <w:p w:rsidR="007F5D3F" w:rsidRPr="007F5D3F" w:rsidRDefault="007F5D3F" w:rsidP="00557E4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F5D3F">
              <w:rPr>
                <w:bCs/>
                <w:color w:val="000000"/>
                <w:sz w:val="24"/>
                <w:szCs w:val="24"/>
              </w:rPr>
              <w:t>Review RCA information for file processing issue SMT experienced 12/24/2014-12/27/2014 and RCA information for Production Server Environment issued experienced on Saturday, February 7, 2015</w:t>
            </w:r>
          </w:p>
        </w:tc>
        <w:tc>
          <w:tcPr>
            <w:tcW w:w="1620" w:type="dxa"/>
          </w:tcPr>
          <w:p w:rsidR="007F5D3F" w:rsidRPr="007F5D3F" w:rsidRDefault="007F5D3F" w:rsidP="00F60654">
            <w:pPr>
              <w:rPr>
                <w:bCs/>
                <w:color w:val="000000"/>
                <w:sz w:val="24"/>
                <w:szCs w:val="24"/>
              </w:rPr>
            </w:pPr>
            <w:r w:rsidRPr="007F5D3F">
              <w:rPr>
                <w:bCs/>
                <w:color w:val="000000"/>
                <w:sz w:val="24"/>
                <w:szCs w:val="24"/>
              </w:rPr>
              <w:t>A O’Flaherty</w:t>
            </w:r>
          </w:p>
        </w:tc>
        <w:tc>
          <w:tcPr>
            <w:tcW w:w="1170" w:type="dxa"/>
          </w:tcPr>
          <w:p w:rsidR="007F5D3F" w:rsidRPr="007F5D3F" w:rsidRDefault="007F5D3F" w:rsidP="001C4D5B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F5D3F" w:rsidRPr="007F5D3F" w:rsidTr="007F5D3F">
        <w:trPr>
          <w:trHeight w:val="550"/>
        </w:trPr>
        <w:tc>
          <w:tcPr>
            <w:tcW w:w="630" w:type="dxa"/>
          </w:tcPr>
          <w:p w:rsidR="007F5D3F" w:rsidRPr="007F5D3F" w:rsidRDefault="007F5D3F" w:rsidP="00516F7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F5D3F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110" w:type="dxa"/>
          </w:tcPr>
          <w:p w:rsidR="007F5D3F" w:rsidRPr="007F5D3F" w:rsidRDefault="007F5D3F" w:rsidP="00516F7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F5D3F">
              <w:rPr>
                <w:bCs/>
                <w:color w:val="000000"/>
                <w:sz w:val="24"/>
                <w:szCs w:val="24"/>
              </w:rPr>
              <w:t>Review 10 newly created Change Requests</w:t>
            </w:r>
          </w:p>
        </w:tc>
        <w:tc>
          <w:tcPr>
            <w:tcW w:w="1620" w:type="dxa"/>
          </w:tcPr>
          <w:p w:rsidR="007F5D3F" w:rsidRPr="007F5D3F" w:rsidRDefault="007F5D3F" w:rsidP="00516F7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F5D3F">
              <w:rPr>
                <w:bCs/>
                <w:color w:val="000000"/>
                <w:sz w:val="24"/>
                <w:szCs w:val="24"/>
              </w:rPr>
              <w:t>J Schatz</w:t>
            </w:r>
          </w:p>
        </w:tc>
        <w:tc>
          <w:tcPr>
            <w:tcW w:w="1170" w:type="dxa"/>
          </w:tcPr>
          <w:p w:rsidR="007F5D3F" w:rsidRPr="007F5D3F" w:rsidRDefault="007F5D3F" w:rsidP="001C4D5B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F5D3F" w:rsidRPr="007F5D3F" w:rsidTr="007F5D3F">
        <w:trPr>
          <w:trHeight w:val="550"/>
        </w:trPr>
        <w:tc>
          <w:tcPr>
            <w:tcW w:w="630" w:type="dxa"/>
          </w:tcPr>
          <w:p w:rsidR="007F5D3F" w:rsidRPr="007F5D3F" w:rsidRDefault="007F5D3F" w:rsidP="0095193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F5D3F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110" w:type="dxa"/>
          </w:tcPr>
          <w:p w:rsidR="007F5D3F" w:rsidRPr="007F5D3F" w:rsidRDefault="007F5D3F" w:rsidP="0095193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F5D3F">
              <w:rPr>
                <w:bCs/>
                <w:color w:val="000000"/>
                <w:sz w:val="24"/>
                <w:szCs w:val="24"/>
              </w:rPr>
              <w:t>Update on the SMT Hardware Refresh Project</w:t>
            </w:r>
          </w:p>
        </w:tc>
        <w:tc>
          <w:tcPr>
            <w:tcW w:w="1620" w:type="dxa"/>
          </w:tcPr>
          <w:p w:rsidR="007F5D3F" w:rsidRPr="007F5D3F" w:rsidRDefault="007F5D3F" w:rsidP="001C4D5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F5D3F">
              <w:rPr>
                <w:bCs/>
                <w:color w:val="000000"/>
                <w:sz w:val="24"/>
                <w:szCs w:val="24"/>
              </w:rPr>
              <w:t>A O’Flaherty</w:t>
            </w:r>
          </w:p>
        </w:tc>
        <w:tc>
          <w:tcPr>
            <w:tcW w:w="1170" w:type="dxa"/>
          </w:tcPr>
          <w:p w:rsidR="007F5D3F" w:rsidRPr="007F5D3F" w:rsidRDefault="007F5D3F" w:rsidP="001C4D5B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F5D3F" w:rsidRPr="007F5D3F" w:rsidTr="007F5D3F">
        <w:trPr>
          <w:trHeight w:val="433"/>
        </w:trPr>
        <w:tc>
          <w:tcPr>
            <w:tcW w:w="630" w:type="dxa"/>
          </w:tcPr>
          <w:p w:rsidR="007F5D3F" w:rsidRPr="007F5D3F" w:rsidRDefault="007F5D3F" w:rsidP="00AE57F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10" w:type="dxa"/>
          </w:tcPr>
          <w:p w:rsidR="007F5D3F" w:rsidRPr="007F5D3F" w:rsidRDefault="007F5D3F" w:rsidP="00AE57F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F5D3F">
              <w:rPr>
                <w:bCs/>
                <w:color w:val="000000"/>
                <w:sz w:val="24"/>
                <w:szCs w:val="24"/>
              </w:rPr>
              <w:t>------------------------------ Lunch Break---------------------------------</w:t>
            </w:r>
          </w:p>
        </w:tc>
        <w:tc>
          <w:tcPr>
            <w:tcW w:w="1620" w:type="dxa"/>
          </w:tcPr>
          <w:p w:rsidR="007F5D3F" w:rsidRPr="007F5D3F" w:rsidRDefault="007F5D3F" w:rsidP="00C06B2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7F5D3F" w:rsidRPr="007F5D3F" w:rsidRDefault="007F5D3F" w:rsidP="00C06B2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F5D3F" w:rsidRPr="007F5D3F" w:rsidTr="007F5D3F">
        <w:trPr>
          <w:trHeight w:val="548"/>
        </w:trPr>
        <w:tc>
          <w:tcPr>
            <w:tcW w:w="630" w:type="dxa"/>
          </w:tcPr>
          <w:p w:rsidR="007F5D3F" w:rsidRPr="007F5D3F" w:rsidRDefault="007F5D3F" w:rsidP="00D7506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F5D3F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110" w:type="dxa"/>
          </w:tcPr>
          <w:p w:rsidR="007F5D3F" w:rsidRPr="007F5D3F" w:rsidRDefault="007F5D3F" w:rsidP="00D7506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F5D3F">
              <w:rPr>
                <w:bCs/>
                <w:color w:val="000000"/>
                <w:sz w:val="24"/>
                <w:szCs w:val="24"/>
              </w:rPr>
              <w:t>Update on all RMS approved AMWG Change Requests</w:t>
            </w:r>
          </w:p>
        </w:tc>
        <w:tc>
          <w:tcPr>
            <w:tcW w:w="1620" w:type="dxa"/>
          </w:tcPr>
          <w:p w:rsidR="007F5D3F" w:rsidRPr="007F5D3F" w:rsidRDefault="007F5D3F" w:rsidP="00D7506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F5D3F">
              <w:rPr>
                <w:bCs/>
                <w:color w:val="000000"/>
                <w:sz w:val="24"/>
                <w:szCs w:val="24"/>
              </w:rPr>
              <w:t xml:space="preserve">A O’Flaherty </w:t>
            </w:r>
          </w:p>
        </w:tc>
        <w:tc>
          <w:tcPr>
            <w:tcW w:w="1170" w:type="dxa"/>
          </w:tcPr>
          <w:p w:rsidR="007F5D3F" w:rsidRPr="007F5D3F" w:rsidRDefault="007F5D3F" w:rsidP="00C06B2F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F5D3F" w:rsidRPr="007F5D3F" w:rsidTr="007F5D3F">
        <w:trPr>
          <w:trHeight w:val="433"/>
        </w:trPr>
        <w:tc>
          <w:tcPr>
            <w:tcW w:w="630" w:type="dxa"/>
          </w:tcPr>
          <w:p w:rsidR="007F5D3F" w:rsidRPr="007F5D3F" w:rsidRDefault="007F5D3F" w:rsidP="00D75065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7F5D3F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110" w:type="dxa"/>
          </w:tcPr>
          <w:p w:rsidR="007F5D3F" w:rsidRPr="007F5D3F" w:rsidRDefault="007F5D3F" w:rsidP="00D75065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7F5D3F">
              <w:rPr>
                <w:bCs/>
                <w:color w:val="000000"/>
                <w:sz w:val="24"/>
                <w:szCs w:val="24"/>
              </w:rPr>
              <w:t xml:space="preserve">Review story boards and estimates for the RMS approved AMWG CRs </w:t>
            </w:r>
          </w:p>
        </w:tc>
        <w:tc>
          <w:tcPr>
            <w:tcW w:w="1620" w:type="dxa"/>
          </w:tcPr>
          <w:p w:rsidR="007F5D3F" w:rsidRPr="007F5D3F" w:rsidRDefault="007F5D3F" w:rsidP="00C0242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F5D3F">
              <w:rPr>
                <w:bCs/>
                <w:color w:val="000000"/>
                <w:sz w:val="24"/>
                <w:szCs w:val="24"/>
              </w:rPr>
              <w:t>A O’Flaherty</w:t>
            </w:r>
          </w:p>
        </w:tc>
        <w:tc>
          <w:tcPr>
            <w:tcW w:w="1170" w:type="dxa"/>
          </w:tcPr>
          <w:p w:rsidR="007F5D3F" w:rsidRPr="007F5D3F" w:rsidRDefault="007F5D3F" w:rsidP="00C0242B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F5D3F" w:rsidRPr="007F5D3F" w:rsidTr="007F5D3F">
        <w:trPr>
          <w:trHeight w:val="433"/>
        </w:trPr>
        <w:tc>
          <w:tcPr>
            <w:tcW w:w="630" w:type="dxa"/>
          </w:tcPr>
          <w:p w:rsidR="007F5D3F" w:rsidRPr="007F5D3F" w:rsidRDefault="007F5D3F" w:rsidP="00D75065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7F5D3F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110" w:type="dxa"/>
          </w:tcPr>
          <w:p w:rsidR="007F5D3F" w:rsidRPr="007F5D3F" w:rsidRDefault="007F5D3F" w:rsidP="00D75065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7F5D3F">
              <w:rPr>
                <w:bCs/>
                <w:color w:val="000000"/>
                <w:sz w:val="24"/>
                <w:szCs w:val="24"/>
              </w:rPr>
              <w:t>Prioritization and package RMS approved AMWG CRs</w:t>
            </w:r>
          </w:p>
        </w:tc>
        <w:tc>
          <w:tcPr>
            <w:tcW w:w="1620" w:type="dxa"/>
          </w:tcPr>
          <w:p w:rsidR="007F5D3F" w:rsidRPr="007F5D3F" w:rsidRDefault="007F5D3F" w:rsidP="00C0242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F5D3F">
              <w:rPr>
                <w:bCs/>
                <w:color w:val="000000"/>
                <w:sz w:val="24"/>
                <w:szCs w:val="24"/>
              </w:rPr>
              <w:t>A O’Flaherty</w:t>
            </w:r>
          </w:p>
        </w:tc>
        <w:tc>
          <w:tcPr>
            <w:tcW w:w="1170" w:type="dxa"/>
          </w:tcPr>
          <w:p w:rsidR="007F5D3F" w:rsidRPr="007F5D3F" w:rsidRDefault="007F5D3F" w:rsidP="00C0242B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F5D3F" w:rsidRPr="007F5D3F" w:rsidTr="007F5D3F">
        <w:trPr>
          <w:trHeight w:val="433"/>
        </w:trPr>
        <w:tc>
          <w:tcPr>
            <w:tcW w:w="630" w:type="dxa"/>
          </w:tcPr>
          <w:p w:rsidR="007F5D3F" w:rsidRPr="007F5D3F" w:rsidRDefault="007F5D3F" w:rsidP="0095193F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7F5D3F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10" w:type="dxa"/>
          </w:tcPr>
          <w:p w:rsidR="007F5D3F" w:rsidRPr="007F5D3F" w:rsidRDefault="007F5D3F" w:rsidP="007F5D3F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7F5D3F">
              <w:rPr>
                <w:bCs/>
                <w:color w:val="000000"/>
                <w:sz w:val="24"/>
                <w:szCs w:val="24"/>
              </w:rPr>
              <w:t xml:space="preserve">Review </w:t>
            </w:r>
            <w:proofErr w:type="spellStart"/>
            <w:r w:rsidRPr="007F5D3F">
              <w:rPr>
                <w:bCs/>
                <w:color w:val="000000"/>
                <w:sz w:val="24"/>
                <w:szCs w:val="24"/>
              </w:rPr>
              <w:t>AMWG_MasterCRAndIssuesTrackingLog</w:t>
            </w:r>
            <w:proofErr w:type="spellEnd"/>
            <w:r w:rsidRPr="007F5D3F">
              <w:rPr>
                <w:bCs/>
                <w:color w:val="000000"/>
                <w:sz w:val="24"/>
                <w:szCs w:val="24"/>
              </w:rPr>
              <w:t xml:space="preserve"> and unresolved issues </w:t>
            </w:r>
          </w:p>
        </w:tc>
        <w:tc>
          <w:tcPr>
            <w:tcW w:w="1620" w:type="dxa"/>
          </w:tcPr>
          <w:p w:rsidR="007F5D3F" w:rsidRPr="007F5D3F" w:rsidRDefault="007F5D3F" w:rsidP="00C0242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F5D3F">
              <w:rPr>
                <w:bCs/>
                <w:color w:val="000000"/>
                <w:sz w:val="24"/>
                <w:szCs w:val="24"/>
              </w:rPr>
              <w:t>E Kent</w:t>
            </w:r>
          </w:p>
        </w:tc>
        <w:tc>
          <w:tcPr>
            <w:tcW w:w="1170" w:type="dxa"/>
          </w:tcPr>
          <w:p w:rsidR="007F5D3F" w:rsidRPr="007F5D3F" w:rsidRDefault="007F5D3F" w:rsidP="00C0242B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F5D3F" w:rsidRPr="007F5D3F" w:rsidTr="007F5D3F">
        <w:trPr>
          <w:trHeight w:val="433"/>
        </w:trPr>
        <w:tc>
          <w:tcPr>
            <w:tcW w:w="630" w:type="dxa"/>
          </w:tcPr>
          <w:p w:rsidR="007F5D3F" w:rsidRPr="007F5D3F" w:rsidRDefault="007F5D3F" w:rsidP="000F018B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7F5D3F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10" w:type="dxa"/>
          </w:tcPr>
          <w:p w:rsidR="007F5D3F" w:rsidRPr="007F5D3F" w:rsidRDefault="007F5D3F" w:rsidP="000F018B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7F5D3F">
              <w:rPr>
                <w:bCs/>
                <w:color w:val="000000"/>
                <w:sz w:val="24"/>
                <w:szCs w:val="24"/>
              </w:rPr>
              <w:t>Discuss any questions related to the SMT Monthly Market Reports for January</w:t>
            </w:r>
          </w:p>
        </w:tc>
        <w:tc>
          <w:tcPr>
            <w:tcW w:w="1620" w:type="dxa"/>
          </w:tcPr>
          <w:p w:rsidR="007F5D3F" w:rsidRPr="007F5D3F" w:rsidRDefault="007F5D3F" w:rsidP="002729F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F5D3F">
              <w:rPr>
                <w:bCs/>
                <w:color w:val="000000"/>
                <w:sz w:val="24"/>
                <w:szCs w:val="24"/>
              </w:rPr>
              <w:t>A O’Flaherty</w:t>
            </w:r>
          </w:p>
        </w:tc>
        <w:tc>
          <w:tcPr>
            <w:tcW w:w="1170" w:type="dxa"/>
          </w:tcPr>
          <w:p w:rsidR="007F5D3F" w:rsidRPr="007F5D3F" w:rsidRDefault="007F5D3F" w:rsidP="002729FD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F5D3F" w:rsidRPr="007F5D3F" w:rsidTr="007F5D3F">
        <w:trPr>
          <w:trHeight w:val="562"/>
        </w:trPr>
        <w:tc>
          <w:tcPr>
            <w:tcW w:w="630" w:type="dxa"/>
          </w:tcPr>
          <w:p w:rsidR="007F5D3F" w:rsidRPr="007F5D3F" w:rsidRDefault="007F5D3F" w:rsidP="0091287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F5D3F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110" w:type="dxa"/>
            <w:shd w:val="clear" w:color="auto" w:fill="auto"/>
          </w:tcPr>
          <w:p w:rsidR="007F5D3F" w:rsidRPr="007F5D3F" w:rsidRDefault="007F5D3F" w:rsidP="0091287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F5D3F">
              <w:rPr>
                <w:bCs/>
                <w:color w:val="000000"/>
                <w:sz w:val="24"/>
                <w:szCs w:val="24"/>
              </w:rPr>
              <w:t xml:space="preserve">Review Action Items and Agenda Items  </w:t>
            </w:r>
          </w:p>
        </w:tc>
        <w:tc>
          <w:tcPr>
            <w:tcW w:w="1620" w:type="dxa"/>
          </w:tcPr>
          <w:p w:rsidR="007F5D3F" w:rsidRPr="007F5D3F" w:rsidRDefault="007F5D3F" w:rsidP="001C4D5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F5D3F">
              <w:rPr>
                <w:bCs/>
                <w:color w:val="000000"/>
                <w:sz w:val="24"/>
                <w:szCs w:val="24"/>
              </w:rPr>
              <w:t>J Schatz</w:t>
            </w:r>
          </w:p>
        </w:tc>
        <w:tc>
          <w:tcPr>
            <w:tcW w:w="1170" w:type="dxa"/>
          </w:tcPr>
          <w:p w:rsidR="007F5D3F" w:rsidRPr="007F5D3F" w:rsidRDefault="007F5D3F" w:rsidP="001C4D5B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F5D3F" w:rsidRPr="007F5D3F" w:rsidTr="007F5D3F">
        <w:trPr>
          <w:trHeight w:val="562"/>
        </w:trPr>
        <w:tc>
          <w:tcPr>
            <w:tcW w:w="630" w:type="dxa"/>
          </w:tcPr>
          <w:p w:rsidR="007F5D3F" w:rsidRPr="007F5D3F" w:rsidRDefault="007F5D3F" w:rsidP="005C688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F5D3F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110" w:type="dxa"/>
            <w:shd w:val="clear" w:color="auto" w:fill="auto"/>
          </w:tcPr>
          <w:p w:rsidR="007F5D3F" w:rsidRPr="007F5D3F" w:rsidRDefault="007F5D3F" w:rsidP="005C6883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F5D3F">
              <w:rPr>
                <w:bCs/>
                <w:color w:val="000000"/>
                <w:sz w:val="24"/>
                <w:szCs w:val="24"/>
              </w:rPr>
              <w:t>Identify Items to Present in the next RMS Meeting</w:t>
            </w:r>
          </w:p>
        </w:tc>
        <w:tc>
          <w:tcPr>
            <w:tcW w:w="1620" w:type="dxa"/>
          </w:tcPr>
          <w:p w:rsidR="007F5D3F" w:rsidRPr="007F5D3F" w:rsidRDefault="007F5D3F" w:rsidP="001C4D5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F5D3F">
              <w:rPr>
                <w:bCs/>
                <w:color w:val="000000"/>
                <w:sz w:val="24"/>
                <w:szCs w:val="24"/>
              </w:rPr>
              <w:t>J Schatz</w:t>
            </w:r>
          </w:p>
        </w:tc>
        <w:tc>
          <w:tcPr>
            <w:tcW w:w="1170" w:type="dxa"/>
          </w:tcPr>
          <w:p w:rsidR="007F5D3F" w:rsidRPr="007F5D3F" w:rsidRDefault="007F5D3F" w:rsidP="001C4D5B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7F5D3F" w:rsidRPr="007F5D3F" w:rsidTr="007F5D3F">
        <w:trPr>
          <w:trHeight w:val="562"/>
        </w:trPr>
        <w:tc>
          <w:tcPr>
            <w:tcW w:w="630" w:type="dxa"/>
          </w:tcPr>
          <w:p w:rsidR="007F5D3F" w:rsidRPr="007F5D3F" w:rsidRDefault="007F5D3F" w:rsidP="001C4D5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F5D3F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10" w:type="dxa"/>
          </w:tcPr>
          <w:p w:rsidR="007F5D3F" w:rsidRPr="007F5D3F" w:rsidRDefault="007F5D3F" w:rsidP="001C4D5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F5D3F">
              <w:rPr>
                <w:bCs/>
                <w:color w:val="000000"/>
                <w:sz w:val="24"/>
                <w:szCs w:val="24"/>
              </w:rPr>
              <w:t>Adjourn</w:t>
            </w:r>
          </w:p>
        </w:tc>
        <w:tc>
          <w:tcPr>
            <w:tcW w:w="1620" w:type="dxa"/>
          </w:tcPr>
          <w:p w:rsidR="007F5D3F" w:rsidRPr="007F5D3F" w:rsidRDefault="007F5D3F" w:rsidP="001C4D5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F5D3F">
              <w:rPr>
                <w:bCs/>
                <w:color w:val="000000"/>
                <w:sz w:val="24"/>
                <w:szCs w:val="24"/>
              </w:rPr>
              <w:t>E Kent</w:t>
            </w:r>
          </w:p>
        </w:tc>
        <w:tc>
          <w:tcPr>
            <w:tcW w:w="1170" w:type="dxa"/>
          </w:tcPr>
          <w:p w:rsidR="007F5D3F" w:rsidRPr="007F5D3F" w:rsidRDefault="007F5D3F" w:rsidP="001C4D5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F5D3F">
              <w:rPr>
                <w:bCs/>
                <w:color w:val="000000"/>
                <w:sz w:val="24"/>
                <w:szCs w:val="24"/>
              </w:rPr>
              <w:t>3:00PM</w:t>
            </w:r>
          </w:p>
        </w:tc>
      </w:tr>
      <w:bookmarkEnd w:id="0"/>
    </w:tbl>
    <w:p w:rsidR="004D3BDA" w:rsidRPr="004D3BDA" w:rsidRDefault="004D3BDA" w:rsidP="004D3BDA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38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808"/>
      </w:tblGrid>
      <w:tr w:rsidR="00303078" w:rsidRPr="004D3BDA" w:rsidTr="009B5DCB">
        <w:trPr>
          <w:trHeight w:val="468"/>
          <w:tblHeader/>
        </w:trPr>
        <w:tc>
          <w:tcPr>
            <w:tcW w:w="7020" w:type="dxa"/>
            <w:vAlign w:val="center"/>
          </w:tcPr>
          <w:p w:rsidR="00303078" w:rsidRDefault="00303078" w:rsidP="003B295E">
            <w:pPr>
              <w:rPr>
                <w:b/>
                <w:sz w:val="22"/>
                <w:szCs w:val="22"/>
                <w:u w:val="single"/>
              </w:rPr>
            </w:pPr>
            <w:r w:rsidRPr="004D3BDA">
              <w:rPr>
                <w:sz w:val="22"/>
                <w:szCs w:val="22"/>
              </w:rPr>
              <w:br w:type="page"/>
            </w:r>
            <w:r w:rsidRPr="004D3BDA">
              <w:rPr>
                <w:b/>
                <w:sz w:val="22"/>
                <w:szCs w:val="22"/>
                <w:u w:val="single"/>
              </w:rPr>
              <w:t xml:space="preserve"> Action Items</w:t>
            </w:r>
          </w:p>
          <w:p w:rsidR="00EA3B59" w:rsidRDefault="00EA3B59" w:rsidP="003B295E">
            <w:pPr>
              <w:rPr>
                <w:b/>
                <w:sz w:val="22"/>
                <w:szCs w:val="22"/>
                <w:u w:val="single"/>
              </w:rPr>
            </w:pPr>
          </w:p>
          <w:p w:rsidR="00EA3B59" w:rsidRPr="00EA3B59" w:rsidRDefault="00EA3B59" w:rsidP="00EA3B59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08" w:type="dxa"/>
            <w:vAlign w:val="center"/>
          </w:tcPr>
          <w:p w:rsidR="00303078" w:rsidRDefault="00303078" w:rsidP="00303078">
            <w:pPr>
              <w:rPr>
                <w:b/>
                <w:sz w:val="22"/>
                <w:szCs w:val="22"/>
                <w:u w:val="single"/>
              </w:rPr>
            </w:pPr>
            <w:r w:rsidRPr="004D3BDA">
              <w:rPr>
                <w:b/>
                <w:sz w:val="22"/>
                <w:szCs w:val="22"/>
                <w:u w:val="single"/>
              </w:rPr>
              <w:t>Responsible Party</w:t>
            </w:r>
          </w:p>
          <w:p w:rsidR="00EE42F7" w:rsidRDefault="00EE42F7" w:rsidP="00303078">
            <w:pPr>
              <w:rPr>
                <w:b/>
                <w:sz w:val="22"/>
                <w:szCs w:val="22"/>
                <w:u w:val="single"/>
              </w:rPr>
            </w:pPr>
          </w:p>
          <w:p w:rsidR="00EE42F7" w:rsidRPr="00EE42F7" w:rsidRDefault="00EE42F7" w:rsidP="00EE42F7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  <w:u w:val="single"/>
              </w:rPr>
            </w:pPr>
          </w:p>
        </w:tc>
      </w:tr>
      <w:tr w:rsidR="00303078" w:rsidRPr="004D3BDA" w:rsidTr="009B5DCB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078" w:rsidRPr="003B295E" w:rsidRDefault="003B295E" w:rsidP="00303078">
            <w:pPr>
              <w:rPr>
                <w:b/>
                <w:sz w:val="22"/>
                <w:szCs w:val="22"/>
                <w:u w:val="single"/>
              </w:rPr>
            </w:pPr>
            <w:r w:rsidRPr="003B295E">
              <w:rPr>
                <w:b/>
                <w:sz w:val="22"/>
                <w:szCs w:val="22"/>
                <w:u w:val="single"/>
              </w:rPr>
              <w:lastRenderedPageBreak/>
              <w:t>Open Topics</w:t>
            </w:r>
          </w:p>
          <w:p w:rsidR="00303078" w:rsidRDefault="00303078" w:rsidP="00303078">
            <w:pPr>
              <w:rPr>
                <w:sz w:val="22"/>
                <w:szCs w:val="22"/>
              </w:rPr>
            </w:pPr>
          </w:p>
          <w:p w:rsidR="00EA3B59" w:rsidRPr="0099139F" w:rsidRDefault="00EA3B59" w:rsidP="0099139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078" w:rsidRDefault="00303078" w:rsidP="00303078">
            <w:pPr>
              <w:rPr>
                <w:sz w:val="22"/>
                <w:szCs w:val="22"/>
              </w:rPr>
            </w:pPr>
          </w:p>
          <w:p w:rsidR="00EE42F7" w:rsidRDefault="00EE42F7" w:rsidP="00303078">
            <w:pPr>
              <w:rPr>
                <w:sz w:val="22"/>
                <w:szCs w:val="22"/>
              </w:rPr>
            </w:pPr>
          </w:p>
          <w:p w:rsidR="00EE42F7" w:rsidRPr="00EE42F7" w:rsidRDefault="00EE42F7" w:rsidP="00EE42F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</w:tr>
    </w:tbl>
    <w:p w:rsidR="005C5389" w:rsidRPr="004D3BDA" w:rsidRDefault="007F5D3F" w:rsidP="00303078">
      <w:pPr>
        <w:rPr>
          <w:sz w:val="22"/>
          <w:szCs w:val="22"/>
        </w:rPr>
      </w:pPr>
    </w:p>
    <w:sectPr w:rsidR="005C5389" w:rsidRPr="004D3BDA" w:rsidSect="00357C3B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D7D" w:rsidRDefault="00C20D7D" w:rsidP="00357C3B">
      <w:r>
        <w:separator/>
      </w:r>
    </w:p>
  </w:endnote>
  <w:endnote w:type="continuationSeparator" w:id="0">
    <w:p w:rsidR="00C20D7D" w:rsidRDefault="00C20D7D" w:rsidP="0035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F4" w:rsidRDefault="00357C3B">
    <w:pPr>
      <w:pStyle w:val="Footer"/>
    </w:pPr>
    <w:r>
      <w:fldChar w:fldCharType="begin"/>
    </w:r>
    <w:r w:rsidR="004D3BDA">
      <w:instrText xml:space="preserve"> FILENAME </w:instrText>
    </w:r>
    <w:r>
      <w:fldChar w:fldCharType="separate"/>
    </w:r>
    <w:r w:rsidR="004D3BDA">
      <w:rPr>
        <w:noProof/>
      </w:rPr>
      <w:t>Agenda PRS 20120920.doc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D7D" w:rsidRDefault="00C20D7D" w:rsidP="00357C3B">
      <w:r>
        <w:separator/>
      </w:r>
    </w:p>
  </w:footnote>
  <w:footnote w:type="continuationSeparator" w:id="0">
    <w:p w:rsidR="00C20D7D" w:rsidRDefault="00C20D7D" w:rsidP="00357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F4" w:rsidRDefault="007F5D3F">
    <w:pPr>
      <w:tabs>
        <w:tab w:val="left" w:pos="1368"/>
        <w:tab w:val="center" w:pos="4320"/>
      </w:tabs>
      <w:jc w:val="center"/>
      <w:rPr>
        <w:b/>
        <w:sz w:val="24"/>
        <w:szCs w:val="24"/>
      </w:rPr>
    </w:pPr>
  </w:p>
  <w:p w:rsidR="000F10F4" w:rsidRDefault="007F5D3F">
    <w:pPr>
      <w:tabs>
        <w:tab w:val="left" w:pos="1368"/>
        <w:tab w:val="center" w:pos="4320"/>
      </w:tabs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08AC"/>
    <w:multiLevelType w:val="hybridMultilevel"/>
    <w:tmpl w:val="D052519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0951F0"/>
    <w:multiLevelType w:val="hybridMultilevel"/>
    <w:tmpl w:val="6AA82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E3B5F"/>
    <w:multiLevelType w:val="hybridMultilevel"/>
    <w:tmpl w:val="B6486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C20EA"/>
    <w:multiLevelType w:val="hybridMultilevel"/>
    <w:tmpl w:val="D84EE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54E6C"/>
    <w:multiLevelType w:val="hybridMultilevel"/>
    <w:tmpl w:val="AC1AE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9D0576"/>
    <w:multiLevelType w:val="hybridMultilevel"/>
    <w:tmpl w:val="FD8689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FB7C7C"/>
    <w:multiLevelType w:val="hybridMultilevel"/>
    <w:tmpl w:val="17509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C4B4F"/>
    <w:multiLevelType w:val="hybridMultilevel"/>
    <w:tmpl w:val="758C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C460A"/>
    <w:multiLevelType w:val="hybridMultilevel"/>
    <w:tmpl w:val="B3A8DA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222AC"/>
    <w:multiLevelType w:val="hybridMultilevel"/>
    <w:tmpl w:val="C23061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1DD4788"/>
    <w:multiLevelType w:val="hybridMultilevel"/>
    <w:tmpl w:val="C04CA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F59F9"/>
    <w:multiLevelType w:val="hybridMultilevel"/>
    <w:tmpl w:val="29505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D47E3"/>
    <w:multiLevelType w:val="hybridMultilevel"/>
    <w:tmpl w:val="6CCC68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B21AF"/>
    <w:multiLevelType w:val="hybridMultilevel"/>
    <w:tmpl w:val="F7784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9E5064"/>
    <w:multiLevelType w:val="hybridMultilevel"/>
    <w:tmpl w:val="887C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8"/>
  </w:num>
  <w:num w:numId="5">
    <w:abstractNumId w:val="14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CB"/>
    <w:rsid w:val="00005B45"/>
    <w:rsid w:val="00011B30"/>
    <w:rsid w:val="0002078F"/>
    <w:rsid w:val="0002639A"/>
    <w:rsid w:val="00045CB3"/>
    <w:rsid w:val="00066342"/>
    <w:rsid w:val="0007233E"/>
    <w:rsid w:val="00073A13"/>
    <w:rsid w:val="00081966"/>
    <w:rsid w:val="00086603"/>
    <w:rsid w:val="000C443A"/>
    <w:rsid w:val="000F018B"/>
    <w:rsid w:val="00107851"/>
    <w:rsid w:val="00124CAA"/>
    <w:rsid w:val="001342E8"/>
    <w:rsid w:val="00136C01"/>
    <w:rsid w:val="0015565B"/>
    <w:rsid w:val="00156F3A"/>
    <w:rsid w:val="001649B8"/>
    <w:rsid w:val="001836D0"/>
    <w:rsid w:val="0019558F"/>
    <w:rsid w:val="00196C0F"/>
    <w:rsid w:val="001A4B08"/>
    <w:rsid w:val="001A6305"/>
    <w:rsid w:val="001A72B0"/>
    <w:rsid w:val="001C09E3"/>
    <w:rsid w:val="001C4D5B"/>
    <w:rsid w:val="001C56B1"/>
    <w:rsid w:val="001E247C"/>
    <w:rsid w:val="001F5F32"/>
    <w:rsid w:val="002126F9"/>
    <w:rsid w:val="002274B1"/>
    <w:rsid w:val="0024786F"/>
    <w:rsid w:val="00274FA5"/>
    <w:rsid w:val="002A5095"/>
    <w:rsid w:val="002B39DB"/>
    <w:rsid w:val="002C332A"/>
    <w:rsid w:val="002C546D"/>
    <w:rsid w:val="002C7931"/>
    <w:rsid w:val="002D184D"/>
    <w:rsid w:val="002D664E"/>
    <w:rsid w:val="002F48A6"/>
    <w:rsid w:val="00303078"/>
    <w:rsid w:val="00303C55"/>
    <w:rsid w:val="003149AD"/>
    <w:rsid w:val="00315B6A"/>
    <w:rsid w:val="00316291"/>
    <w:rsid w:val="00342820"/>
    <w:rsid w:val="00357C3B"/>
    <w:rsid w:val="00366DFF"/>
    <w:rsid w:val="003831C2"/>
    <w:rsid w:val="00385FED"/>
    <w:rsid w:val="003906F8"/>
    <w:rsid w:val="003B05BB"/>
    <w:rsid w:val="003B295E"/>
    <w:rsid w:val="003B71EB"/>
    <w:rsid w:val="003D11A8"/>
    <w:rsid w:val="004066FF"/>
    <w:rsid w:val="00407EB8"/>
    <w:rsid w:val="00416A69"/>
    <w:rsid w:val="00427A7C"/>
    <w:rsid w:val="004323DE"/>
    <w:rsid w:val="004505C7"/>
    <w:rsid w:val="00457808"/>
    <w:rsid w:val="00472C2C"/>
    <w:rsid w:val="00496438"/>
    <w:rsid w:val="004A05BE"/>
    <w:rsid w:val="004B5594"/>
    <w:rsid w:val="004D3BDA"/>
    <w:rsid w:val="004D4429"/>
    <w:rsid w:val="004E2EBB"/>
    <w:rsid w:val="004E75F9"/>
    <w:rsid w:val="004F618A"/>
    <w:rsid w:val="00506661"/>
    <w:rsid w:val="0050692F"/>
    <w:rsid w:val="005159A7"/>
    <w:rsid w:val="00517E4A"/>
    <w:rsid w:val="00520522"/>
    <w:rsid w:val="00532711"/>
    <w:rsid w:val="00533B25"/>
    <w:rsid w:val="005441CC"/>
    <w:rsid w:val="005525ED"/>
    <w:rsid w:val="00554E59"/>
    <w:rsid w:val="00557E45"/>
    <w:rsid w:val="005803F5"/>
    <w:rsid w:val="00586625"/>
    <w:rsid w:val="00591C21"/>
    <w:rsid w:val="00595DB1"/>
    <w:rsid w:val="005B3026"/>
    <w:rsid w:val="005C2ACD"/>
    <w:rsid w:val="005C6883"/>
    <w:rsid w:val="005C74E8"/>
    <w:rsid w:val="005D568D"/>
    <w:rsid w:val="005D7DF0"/>
    <w:rsid w:val="005F029E"/>
    <w:rsid w:val="005F31EC"/>
    <w:rsid w:val="00613681"/>
    <w:rsid w:val="00652DEE"/>
    <w:rsid w:val="00653EC1"/>
    <w:rsid w:val="006545E1"/>
    <w:rsid w:val="00657E93"/>
    <w:rsid w:val="00664E18"/>
    <w:rsid w:val="006819B2"/>
    <w:rsid w:val="00687FAE"/>
    <w:rsid w:val="006A135B"/>
    <w:rsid w:val="006B0DD2"/>
    <w:rsid w:val="006C4142"/>
    <w:rsid w:val="006D5A08"/>
    <w:rsid w:val="006E2222"/>
    <w:rsid w:val="006E4588"/>
    <w:rsid w:val="006F4B1D"/>
    <w:rsid w:val="00724819"/>
    <w:rsid w:val="00731702"/>
    <w:rsid w:val="00737889"/>
    <w:rsid w:val="00746B1B"/>
    <w:rsid w:val="0075623C"/>
    <w:rsid w:val="00767656"/>
    <w:rsid w:val="00770734"/>
    <w:rsid w:val="00776390"/>
    <w:rsid w:val="0078496F"/>
    <w:rsid w:val="007D3C0E"/>
    <w:rsid w:val="007D3D4B"/>
    <w:rsid w:val="007E5D17"/>
    <w:rsid w:val="007F5D3F"/>
    <w:rsid w:val="007F695E"/>
    <w:rsid w:val="00811BFF"/>
    <w:rsid w:val="0081448A"/>
    <w:rsid w:val="0082586F"/>
    <w:rsid w:val="008267DB"/>
    <w:rsid w:val="00827FA9"/>
    <w:rsid w:val="00831F64"/>
    <w:rsid w:val="00834E32"/>
    <w:rsid w:val="008440A9"/>
    <w:rsid w:val="0085452F"/>
    <w:rsid w:val="00863DE8"/>
    <w:rsid w:val="00870713"/>
    <w:rsid w:val="00880EE4"/>
    <w:rsid w:val="00883E4F"/>
    <w:rsid w:val="008926B1"/>
    <w:rsid w:val="00893899"/>
    <w:rsid w:val="0089722B"/>
    <w:rsid w:val="008A0A42"/>
    <w:rsid w:val="008B030B"/>
    <w:rsid w:val="008B376B"/>
    <w:rsid w:val="008C6EAA"/>
    <w:rsid w:val="008D2A0B"/>
    <w:rsid w:val="008D39A4"/>
    <w:rsid w:val="008E7AAE"/>
    <w:rsid w:val="008F13E7"/>
    <w:rsid w:val="009027B5"/>
    <w:rsid w:val="009052FE"/>
    <w:rsid w:val="00912874"/>
    <w:rsid w:val="00931601"/>
    <w:rsid w:val="00943B41"/>
    <w:rsid w:val="009461EC"/>
    <w:rsid w:val="0095193F"/>
    <w:rsid w:val="0095684B"/>
    <w:rsid w:val="00965364"/>
    <w:rsid w:val="009903F0"/>
    <w:rsid w:val="009904FD"/>
    <w:rsid w:val="0099139F"/>
    <w:rsid w:val="00993DBC"/>
    <w:rsid w:val="00994239"/>
    <w:rsid w:val="009A57D9"/>
    <w:rsid w:val="009B5DCB"/>
    <w:rsid w:val="009D2191"/>
    <w:rsid w:val="009E065D"/>
    <w:rsid w:val="009E767A"/>
    <w:rsid w:val="00A1211F"/>
    <w:rsid w:val="00A14B06"/>
    <w:rsid w:val="00A30C58"/>
    <w:rsid w:val="00A3268A"/>
    <w:rsid w:val="00A406E1"/>
    <w:rsid w:val="00A428B9"/>
    <w:rsid w:val="00A576D2"/>
    <w:rsid w:val="00A666BF"/>
    <w:rsid w:val="00A70FE2"/>
    <w:rsid w:val="00A873C9"/>
    <w:rsid w:val="00A93A42"/>
    <w:rsid w:val="00AA45AD"/>
    <w:rsid w:val="00AB6C78"/>
    <w:rsid w:val="00AE57F7"/>
    <w:rsid w:val="00AE589C"/>
    <w:rsid w:val="00AE75B6"/>
    <w:rsid w:val="00AF2C50"/>
    <w:rsid w:val="00AF3B7A"/>
    <w:rsid w:val="00B23D2A"/>
    <w:rsid w:val="00B306AD"/>
    <w:rsid w:val="00B54F9C"/>
    <w:rsid w:val="00B55978"/>
    <w:rsid w:val="00B63CAF"/>
    <w:rsid w:val="00B84EC6"/>
    <w:rsid w:val="00BB1231"/>
    <w:rsid w:val="00BB4BBE"/>
    <w:rsid w:val="00BB5A2C"/>
    <w:rsid w:val="00BD0CCB"/>
    <w:rsid w:val="00BD1B7D"/>
    <w:rsid w:val="00BD3168"/>
    <w:rsid w:val="00BE1D86"/>
    <w:rsid w:val="00BF618D"/>
    <w:rsid w:val="00C07D65"/>
    <w:rsid w:val="00C144C4"/>
    <w:rsid w:val="00C20D7D"/>
    <w:rsid w:val="00C25CB7"/>
    <w:rsid w:val="00C30C3B"/>
    <w:rsid w:val="00C31E97"/>
    <w:rsid w:val="00C34EB7"/>
    <w:rsid w:val="00C41A22"/>
    <w:rsid w:val="00C46FB4"/>
    <w:rsid w:val="00C5289B"/>
    <w:rsid w:val="00C625AA"/>
    <w:rsid w:val="00C64556"/>
    <w:rsid w:val="00C64BE8"/>
    <w:rsid w:val="00C72CAA"/>
    <w:rsid w:val="00C84920"/>
    <w:rsid w:val="00CC79F5"/>
    <w:rsid w:val="00CD571D"/>
    <w:rsid w:val="00CE5E50"/>
    <w:rsid w:val="00CF338C"/>
    <w:rsid w:val="00CF3830"/>
    <w:rsid w:val="00D065E4"/>
    <w:rsid w:val="00D14735"/>
    <w:rsid w:val="00D1534B"/>
    <w:rsid w:val="00D365FF"/>
    <w:rsid w:val="00D40E62"/>
    <w:rsid w:val="00D52F8E"/>
    <w:rsid w:val="00D55FBA"/>
    <w:rsid w:val="00D67193"/>
    <w:rsid w:val="00D7130B"/>
    <w:rsid w:val="00D75065"/>
    <w:rsid w:val="00D81048"/>
    <w:rsid w:val="00D82981"/>
    <w:rsid w:val="00D87F4D"/>
    <w:rsid w:val="00DA607F"/>
    <w:rsid w:val="00DC78C5"/>
    <w:rsid w:val="00DE13AC"/>
    <w:rsid w:val="00DE2A99"/>
    <w:rsid w:val="00DE6C1E"/>
    <w:rsid w:val="00DF6E04"/>
    <w:rsid w:val="00E12890"/>
    <w:rsid w:val="00E16822"/>
    <w:rsid w:val="00E16C28"/>
    <w:rsid w:val="00E509A0"/>
    <w:rsid w:val="00E676DA"/>
    <w:rsid w:val="00E67EFF"/>
    <w:rsid w:val="00E7332F"/>
    <w:rsid w:val="00E74015"/>
    <w:rsid w:val="00E951AB"/>
    <w:rsid w:val="00EA26B4"/>
    <w:rsid w:val="00EA3B59"/>
    <w:rsid w:val="00EA79E4"/>
    <w:rsid w:val="00EB4584"/>
    <w:rsid w:val="00EC0A4A"/>
    <w:rsid w:val="00ED15A3"/>
    <w:rsid w:val="00ED6401"/>
    <w:rsid w:val="00EE42F7"/>
    <w:rsid w:val="00EF0F5E"/>
    <w:rsid w:val="00F0107D"/>
    <w:rsid w:val="00F023B5"/>
    <w:rsid w:val="00F03340"/>
    <w:rsid w:val="00F15AC6"/>
    <w:rsid w:val="00F171B8"/>
    <w:rsid w:val="00F57171"/>
    <w:rsid w:val="00F60416"/>
    <w:rsid w:val="00F60654"/>
    <w:rsid w:val="00F63D72"/>
    <w:rsid w:val="00F759C5"/>
    <w:rsid w:val="00F81BD5"/>
    <w:rsid w:val="00F81F3F"/>
    <w:rsid w:val="00FA1BDD"/>
    <w:rsid w:val="00FB1E2B"/>
    <w:rsid w:val="00FC1FC6"/>
    <w:rsid w:val="00FD6743"/>
    <w:rsid w:val="00FD7E65"/>
    <w:rsid w:val="00FE2329"/>
    <w:rsid w:val="00FE5140"/>
    <w:rsid w:val="00FF634A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BDA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link w:val="Heading2Char"/>
    <w:qFormat/>
    <w:rsid w:val="00FA1BDD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1BDD"/>
    <w:rPr>
      <w:b/>
    </w:rPr>
  </w:style>
  <w:style w:type="paragraph" w:styleId="Title">
    <w:name w:val="Title"/>
    <w:basedOn w:val="Normal"/>
    <w:link w:val="TitleChar"/>
    <w:uiPriority w:val="10"/>
    <w:qFormat/>
    <w:rsid w:val="00FA1BD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A1BDD"/>
    <w:rPr>
      <w:b/>
      <w:sz w:val="24"/>
    </w:rPr>
  </w:style>
  <w:style w:type="character" w:styleId="Strong">
    <w:name w:val="Strong"/>
    <w:basedOn w:val="DefaultParagraphFont"/>
    <w:uiPriority w:val="22"/>
    <w:qFormat/>
    <w:rsid w:val="00FA1BDD"/>
    <w:rPr>
      <w:b/>
      <w:bCs/>
    </w:rPr>
  </w:style>
  <w:style w:type="paragraph" w:styleId="Header">
    <w:name w:val="header"/>
    <w:basedOn w:val="Normal"/>
    <w:link w:val="HeaderChar"/>
    <w:rsid w:val="004D3B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3BDA"/>
  </w:style>
  <w:style w:type="paragraph" w:styleId="Footer">
    <w:name w:val="footer"/>
    <w:basedOn w:val="Normal"/>
    <w:link w:val="FooterChar"/>
    <w:rsid w:val="004D3B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3BDA"/>
  </w:style>
  <w:style w:type="character" w:styleId="Hyperlink">
    <w:name w:val="Hyperlink"/>
    <w:uiPriority w:val="99"/>
    <w:unhideWhenUsed/>
    <w:rsid w:val="004D3B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9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3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05B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BDA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link w:val="Heading2Char"/>
    <w:qFormat/>
    <w:rsid w:val="00FA1BDD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1BDD"/>
    <w:rPr>
      <w:b/>
    </w:rPr>
  </w:style>
  <w:style w:type="paragraph" w:styleId="Title">
    <w:name w:val="Title"/>
    <w:basedOn w:val="Normal"/>
    <w:link w:val="TitleChar"/>
    <w:uiPriority w:val="10"/>
    <w:qFormat/>
    <w:rsid w:val="00FA1BD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A1BDD"/>
    <w:rPr>
      <w:b/>
      <w:sz w:val="24"/>
    </w:rPr>
  </w:style>
  <w:style w:type="character" w:styleId="Strong">
    <w:name w:val="Strong"/>
    <w:basedOn w:val="DefaultParagraphFont"/>
    <w:uiPriority w:val="22"/>
    <w:qFormat/>
    <w:rsid w:val="00FA1BDD"/>
    <w:rPr>
      <w:b/>
      <w:bCs/>
    </w:rPr>
  </w:style>
  <w:style w:type="paragraph" w:styleId="Header">
    <w:name w:val="header"/>
    <w:basedOn w:val="Normal"/>
    <w:link w:val="HeaderChar"/>
    <w:rsid w:val="004D3B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3BDA"/>
  </w:style>
  <w:style w:type="paragraph" w:styleId="Footer">
    <w:name w:val="footer"/>
    <w:basedOn w:val="Normal"/>
    <w:link w:val="FooterChar"/>
    <w:rsid w:val="004D3B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3BDA"/>
  </w:style>
  <w:style w:type="character" w:styleId="Hyperlink">
    <w:name w:val="Hyperlink"/>
    <w:uiPriority w:val="99"/>
    <w:unhideWhenUsed/>
    <w:rsid w:val="004D3B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9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3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05B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Energy Reliability Council of Texas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albracht</dc:creator>
  <cp:lastModifiedBy>McCarty, Michael</cp:lastModifiedBy>
  <cp:revision>3</cp:revision>
  <dcterms:created xsi:type="dcterms:W3CDTF">2015-02-11T20:38:00Z</dcterms:created>
  <dcterms:modified xsi:type="dcterms:W3CDTF">2015-02-12T15:23:00Z</dcterms:modified>
</cp:coreProperties>
</file>